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7B6F" w14:textId="77777777" w:rsidR="00A01975" w:rsidRPr="007A581E" w:rsidRDefault="007C2D8B" w:rsidP="007A581E">
      <w:pPr>
        <w:ind w:firstLineChars="0" w:firstLine="0"/>
        <w:jc w:val="left"/>
        <w:rPr>
          <w:rFonts w:ascii="Times New Roman" w:eastAsia="宋体" w:hAnsi="Times New Roman" w:cs="Times New Roman"/>
          <w:b/>
          <w:bCs/>
          <w:sz w:val="28"/>
          <w:szCs w:val="21"/>
        </w:rPr>
      </w:pPr>
      <w:r w:rsidRPr="007A581E">
        <w:rPr>
          <w:rFonts w:ascii="Times New Roman" w:eastAsia="宋体" w:hAnsi="Times New Roman" w:cs="Times New Roman" w:hint="eastAsia"/>
          <w:b/>
          <w:bCs/>
          <w:sz w:val="28"/>
          <w:szCs w:val="21"/>
        </w:rPr>
        <w:t>附件</w:t>
      </w:r>
      <w:r w:rsidRPr="007A581E">
        <w:rPr>
          <w:rFonts w:ascii="Times New Roman" w:eastAsia="宋体" w:hAnsi="Times New Roman" w:cs="Times New Roman"/>
          <w:b/>
          <w:bCs/>
          <w:sz w:val="28"/>
          <w:szCs w:val="21"/>
        </w:rPr>
        <w:t>1</w:t>
      </w:r>
    </w:p>
    <w:p w14:paraId="78502AEF" w14:textId="3E28FFF2" w:rsidR="00A01975" w:rsidRPr="00182893" w:rsidRDefault="00182893">
      <w:pPr>
        <w:spacing w:beforeLines="100" w:before="312" w:afterLines="100" w:after="312"/>
        <w:ind w:firstLineChars="0" w:firstLine="0"/>
        <w:jc w:val="center"/>
        <w:rPr>
          <w:rFonts w:ascii="黑体" w:eastAsia="黑体" w:hAnsi="黑体" w:cs="Times New Roman"/>
          <w:sz w:val="32"/>
          <w:szCs w:val="44"/>
        </w:rPr>
      </w:pPr>
      <w:bookmarkStart w:id="0" w:name="_Hlk78904646"/>
      <w:r w:rsidRPr="00182893">
        <w:rPr>
          <w:rFonts w:ascii="黑体" w:eastAsia="黑体" w:hAnsi="黑体" w:cs="Times New Roman" w:hint="eastAsia"/>
          <w:sz w:val="32"/>
          <w:szCs w:val="36"/>
        </w:rPr>
        <w:t>《环境空气 颗粒物来源解析 固定污染源废气颗粒物（PM</w:t>
      </w:r>
      <w:r w:rsidRPr="00182893">
        <w:rPr>
          <w:rFonts w:ascii="黑体" w:eastAsia="黑体" w:hAnsi="黑体" w:cs="Times New Roman" w:hint="eastAsia"/>
          <w:sz w:val="32"/>
          <w:szCs w:val="36"/>
          <w:vertAlign w:val="subscript"/>
        </w:rPr>
        <w:t>2.5</w:t>
      </w:r>
      <w:r w:rsidRPr="00182893">
        <w:rPr>
          <w:rFonts w:ascii="黑体" w:eastAsia="黑体" w:hAnsi="黑体" w:cs="Times New Roman" w:hint="eastAsia"/>
          <w:sz w:val="32"/>
          <w:szCs w:val="36"/>
        </w:rPr>
        <w:t>和PM</w:t>
      </w:r>
      <w:r w:rsidRPr="00182893">
        <w:rPr>
          <w:rFonts w:ascii="黑体" w:eastAsia="黑体" w:hAnsi="黑体" w:cs="Times New Roman" w:hint="eastAsia"/>
          <w:sz w:val="32"/>
          <w:szCs w:val="36"/>
          <w:vertAlign w:val="subscript"/>
        </w:rPr>
        <w:t>10</w:t>
      </w:r>
      <w:r w:rsidRPr="00182893">
        <w:rPr>
          <w:rFonts w:ascii="黑体" w:eastAsia="黑体" w:hAnsi="黑体" w:cs="Times New Roman" w:hint="eastAsia"/>
          <w:sz w:val="32"/>
          <w:szCs w:val="36"/>
        </w:rPr>
        <w:t>）稀释通道采样技术导则》</w:t>
      </w:r>
      <w:r w:rsidR="007C2D8B" w:rsidRPr="00182893">
        <w:rPr>
          <w:rFonts w:ascii="黑体" w:eastAsia="黑体" w:hAnsi="黑体" w:cs="Times New Roman" w:hint="eastAsia"/>
          <w:sz w:val="32"/>
          <w:szCs w:val="44"/>
        </w:rPr>
        <w:t>现场</w:t>
      </w:r>
      <w:r w:rsidR="007C2D8B" w:rsidRPr="00182893">
        <w:rPr>
          <w:rFonts w:ascii="黑体" w:eastAsia="黑体" w:hAnsi="黑体" w:cs="Times New Roman"/>
          <w:sz w:val="32"/>
          <w:szCs w:val="44"/>
        </w:rPr>
        <w:t>验证测试方案</w:t>
      </w:r>
      <w:r w:rsidR="007C2D8B" w:rsidRPr="00182893">
        <w:rPr>
          <w:rFonts w:ascii="黑体" w:eastAsia="黑体" w:hAnsi="黑体" w:cs="Times New Roman" w:hint="eastAsia"/>
          <w:sz w:val="32"/>
          <w:szCs w:val="44"/>
        </w:rPr>
        <w:t>（草案）</w:t>
      </w:r>
    </w:p>
    <w:bookmarkEnd w:id="0"/>
    <w:p w14:paraId="368C1C52" w14:textId="77777777" w:rsidR="00A01975" w:rsidRDefault="007C2D8B">
      <w:pPr>
        <w:pStyle w:val="aa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验证测试时间</w:t>
      </w:r>
    </w:p>
    <w:p w14:paraId="38273541" w14:textId="3B7ACDD5" w:rsidR="00A01975" w:rsidRDefault="007C2D8B">
      <w:pPr>
        <w:pStyle w:val="aa"/>
        <w:ind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预计时间</w:t>
      </w: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02</w:t>
      </w: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年</w:t>
      </w:r>
      <w:r>
        <w:rPr>
          <w:rFonts w:ascii="Times New Roman" w:eastAsia="宋体" w:hAnsi="Times New Roman" w:cs="Times New Roman" w:hint="eastAsia"/>
          <w:sz w:val="28"/>
          <w:szCs w:val="28"/>
        </w:rPr>
        <w:t>8</w:t>
      </w:r>
      <w:r>
        <w:rPr>
          <w:rFonts w:ascii="Times New Roman" w:eastAsia="宋体" w:hAnsi="Times New Roman" w:cs="Times New Roman" w:hint="eastAsia"/>
          <w:sz w:val="28"/>
          <w:szCs w:val="28"/>
        </w:rPr>
        <w:t>月</w:t>
      </w:r>
      <w:r>
        <w:rPr>
          <w:rFonts w:ascii="Times New Roman" w:eastAsia="宋体" w:hAnsi="Times New Roman" w:cs="Times New Roman"/>
          <w:sz w:val="28"/>
          <w:szCs w:val="28"/>
        </w:rPr>
        <w:t>-1</w:t>
      </w:r>
      <w:r>
        <w:rPr>
          <w:rFonts w:ascii="Times New Roman" w:eastAsia="宋体" w:hAnsi="Times New Roman" w:cs="Times New Roman" w:hint="eastAsia"/>
          <w:sz w:val="28"/>
          <w:szCs w:val="28"/>
        </w:rPr>
        <w:t>0</w:t>
      </w:r>
      <w:r>
        <w:rPr>
          <w:rFonts w:ascii="Times New Roman" w:eastAsia="宋体" w:hAnsi="Times New Roman" w:cs="Times New Roman" w:hint="eastAsia"/>
          <w:sz w:val="28"/>
          <w:szCs w:val="28"/>
        </w:rPr>
        <w:t>月，具体根据实际验证需求确定。</w:t>
      </w:r>
    </w:p>
    <w:p w14:paraId="5332D2AF" w14:textId="77777777" w:rsidR="00A01975" w:rsidRDefault="007C2D8B">
      <w:pPr>
        <w:pStyle w:val="aa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验证测试地点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14:paraId="5FC955C5" w14:textId="65D32DBA" w:rsidR="00A01975" w:rsidRDefault="007C2D8B">
      <w:pPr>
        <w:ind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总站指定的典型行业</w:t>
      </w:r>
      <w:r>
        <w:rPr>
          <w:rFonts w:eastAsia="宋体" w:cs="Times New Roman" w:hint="eastAsia"/>
          <w:sz w:val="28"/>
          <w:szCs w:val="28"/>
        </w:rPr>
        <w:t>（</w:t>
      </w:r>
      <w:r>
        <w:rPr>
          <w:rFonts w:ascii="Times New Roman" w:eastAsia="宋体" w:hAnsi="Times New Roman" w:cs="Times New Roman" w:hint="eastAsia"/>
          <w:sz w:val="28"/>
          <w:szCs w:val="28"/>
        </w:rPr>
        <w:t>火电厂、垃圾焚烧等）</w:t>
      </w:r>
      <w:proofErr w:type="gramStart"/>
      <w:r>
        <w:rPr>
          <w:rFonts w:ascii="Times New Roman" w:eastAsia="宋体" w:hAnsi="Times New Roman" w:cs="Times New Roman" w:hint="eastAsia"/>
          <w:sz w:val="28"/>
          <w:szCs w:val="28"/>
        </w:rPr>
        <w:t>固定源</w:t>
      </w:r>
      <w:proofErr w:type="gramEnd"/>
      <w:r>
        <w:rPr>
          <w:rFonts w:ascii="Times New Roman" w:eastAsia="宋体" w:hAnsi="Times New Roman" w:cs="Times New Roman" w:hint="eastAsia"/>
          <w:sz w:val="28"/>
          <w:szCs w:val="28"/>
        </w:rPr>
        <w:t>排放现场。</w:t>
      </w:r>
    </w:p>
    <w:p w14:paraId="49EC4A5F" w14:textId="77777777" w:rsidR="00A01975" w:rsidRDefault="007C2D8B">
      <w:pPr>
        <w:pStyle w:val="aa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参与测试仪器及人员要求</w:t>
      </w:r>
    </w:p>
    <w:p w14:paraId="08EDF642" w14:textId="3E1634BE" w:rsidR="00A01975" w:rsidRPr="007A581E" w:rsidRDefault="007C2D8B" w:rsidP="007A581E">
      <w:pPr>
        <w:pStyle w:val="aa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8"/>
          <w:szCs w:val="28"/>
        </w:rPr>
      </w:pPr>
      <w:r w:rsidRPr="007A581E">
        <w:rPr>
          <w:rFonts w:ascii="Times New Roman" w:eastAsia="宋体" w:hAnsi="Times New Roman" w:cs="Times New Roman" w:hint="eastAsia"/>
          <w:sz w:val="28"/>
          <w:szCs w:val="28"/>
        </w:rPr>
        <w:t>参与验证单位需为每个验证测试现场提供</w:t>
      </w:r>
      <w:r w:rsidRPr="007A581E">
        <w:rPr>
          <w:rFonts w:ascii="Times New Roman" w:eastAsia="宋体" w:hAnsi="Times New Roman" w:cs="Times New Roman"/>
          <w:sz w:val="28"/>
          <w:szCs w:val="28"/>
        </w:rPr>
        <w:t>1</w:t>
      </w:r>
      <w:r w:rsidRPr="007A581E">
        <w:rPr>
          <w:rFonts w:ascii="Times New Roman" w:eastAsia="宋体" w:hAnsi="Times New Roman" w:cs="Times New Roman"/>
          <w:sz w:val="28"/>
          <w:szCs w:val="28"/>
        </w:rPr>
        <w:t>台（套）</w:t>
      </w:r>
      <w:r w:rsidRPr="007A581E">
        <w:rPr>
          <w:rFonts w:ascii="Times New Roman" w:eastAsia="宋体" w:hAnsi="Times New Roman" w:cs="Times New Roman" w:hint="eastAsia"/>
          <w:sz w:val="28"/>
          <w:szCs w:val="28"/>
        </w:rPr>
        <w:t>稀释通道</w:t>
      </w:r>
      <w:r w:rsidR="00687F84" w:rsidRPr="007A581E">
        <w:rPr>
          <w:rFonts w:ascii="Times New Roman" w:eastAsia="宋体" w:hAnsi="Times New Roman" w:cs="Times New Roman" w:hint="eastAsia"/>
          <w:sz w:val="28"/>
          <w:szCs w:val="28"/>
        </w:rPr>
        <w:t>采样</w:t>
      </w:r>
      <w:r w:rsidRPr="007A581E">
        <w:rPr>
          <w:rFonts w:ascii="Times New Roman" w:eastAsia="宋体" w:hAnsi="Times New Roman" w:cs="Times New Roman" w:hint="eastAsia"/>
          <w:sz w:val="28"/>
          <w:szCs w:val="28"/>
        </w:rPr>
        <w:t>设备</w:t>
      </w:r>
      <w:r w:rsidR="00687F84" w:rsidRPr="007A581E">
        <w:rPr>
          <w:rFonts w:ascii="Times New Roman" w:eastAsia="宋体" w:hAnsi="Times New Roman" w:cs="Times New Roman" w:hint="eastAsia"/>
          <w:sz w:val="28"/>
          <w:szCs w:val="28"/>
        </w:rPr>
        <w:t>、标准流量</w:t>
      </w:r>
      <w:proofErr w:type="gramStart"/>
      <w:r w:rsidR="00687F84">
        <w:rPr>
          <w:rFonts w:ascii="Times New Roman" w:eastAsia="宋体" w:hAnsi="Times New Roman" w:cs="Times New Roman" w:hint="eastAsia"/>
          <w:sz w:val="28"/>
          <w:szCs w:val="28"/>
        </w:rPr>
        <w:t>校准器</w:t>
      </w:r>
      <w:proofErr w:type="gramEnd"/>
      <w:r w:rsidR="0014113E">
        <w:rPr>
          <w:rFonts w:ascii="Times New Roman" w:eastAsia="宋体" w:hAnsi="Times New Roman" w:cs="Times New Roman" w:hint="eastAsia"/>
          <w:sz w:val="28"/>
          <w:szCs w:val="28"/>
        </w:rPr>
        <w:t>以及足够</w:t>
      </w:r>
      <w:r w:rsidRPr="007A581E">
        <w:rPr>
          <w:rFonts w:ascii="Times New Roman" w:eastAsia="宋体" w:hAnsi="Times New Roman" w:cs="Times New Roman" w:hint="eastAsia"/>
          <w:sz w:val="28"/>
          <w:szCs w:val="28"/>
        </w:rPr>
        <w:t>的配件耗材；</w:t>
      </w:r>
    </w:p>
    <w:p w14:paraId="0679689A" w14:textId="6E3BDB8B" w:rsidR="00A01975" w:rsidRPr="007A581E" w:rsidRDefault="007C2D8B" w:rsidP="007A581E">
      <w:pPr>
        <w:pStyle w:val="aa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8"/>
          <w:szCs w:val="28"/>
        </w:rPr>
      </w:pPr>
      <w:r w:rsidRPr="007A581E">
        <w:rPr>
          <w:rFonts w:ascii="Times New Roman" w:eastAsia="宋体" w:hAnsi="Times New Roman" w:cs="Times New Roman" w:hint="eastAsia"/>
          <w:sz w:val="28"/>
          <w:szCs w:val="28"/>
        </w:rPr>
        <w:t>现场至少配备</w:t>
      </w:r>
      <w:r w:rsidR="00687F84">
        <w:rPr>
          <w:rFonts w:ascii="Times New Roman" w:eastAsia="宋体" w:hAnsi="Times New Roman" w:cs="Times New Roman"/>
          <w:sz w:val="28"/>
          <w:szCs w:val="28"/>
        </w:rPr>
        <w:t>2</w:t>
      </w:r>
      <w:r w:rsidRPr="007A581E">
        <w:rPr>
          <w:rFonts w:ascii="Times New Roman" w:eastAsia="宋体" w:hAnsi="Times New Roman" w:cs="Times New Roman" w:hint="eastAsia"/>
          <w:sz w:val="28"/>
          <w:szCs w:val="28"/>
        </w:rPr>
        <w:t>名熟练的技术人员，</w:t>
      </w:r>
      <w:r w:rsidR="0014113E">
        <w:rPr>
          <w:rFonts w:ascii="Times New Roman" w:eastAsia="宋体" w:hAnsi="Times New Roman" w:cs="Times New Roman" w:hint="eastAsia"/>
          <w:sz w:val="28"/>
          <w:szCs w:val="28"/>
        </w:rPr>
        <w:t>配合</w:t>
      </w:r>
      <w:r w:rsidRPr="007A581E">
        <w:rPr>
          <w:rFonts w:ascii="Times New Roman" w:eastAsia="宋体" w:hAnsi="Times New Roman" w:cs="Times New Roman" w:hint="eastAsia"/>
          <w:sz w:val="28"/>
          <w:szCs w:val="28"/>
        </w:rPr>
        <w:t>开展测试工作。</w:t>
      </w:r>
    </w:p>
    <w:p w14:paraId="7AAE9FAD" w14:textId="09624D26" w:rsidR="00A01975" w:rsidRDefault="007C2D8B">
      <w:pPr>
        <w:pStyle w:val="aa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验证测试</w:t>
      </w:r>
      <w:r w:rsidR="00AD25E5">
        <w:rPr>
          <w:rFonts w:ascii="Times New Roman" w:eastAsia="宋体" w:hAnsi="Times New Roman" w:cs="Times New Roman" w:hint="eastAsia"/>
          <w:sz w:val="28"/>
          <w:szCs w:val="28"/>
        </w:rPr>
        <w:t>内容</w:t>
      </w:r>
    </w:p>
    <w:p w14:paraId="1830B7D8" w14:textId="0B612414" w:rsidR="00A01975" w:rsidRPr="007A581E" w:rsidRDefault="00687F84" w:rsidP="007A581E">
      <w:pPr>
        <w:pStyle w:val="aa"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sz w:val="28"/>
          <w:szCs w:val="28"/>
        </w:rPr>
      </w:pPr>
      <w:r w:rsidRPr="007A581E">
        <w:rPr>
          <w:rFonts w:ascii="Times New Roman" w:eastAsia="宋体" w:hAnsi="Times New Roman" w:cs="Times New Roman" w:hint="eastAsia"/>
          <w:sz w:val="28"/>
          <w:szCs w:val="28"/>
        </w:rPr>
        <w:t>根据</w:t>
      </w:r>
      <w:r w:rsidR="00AD25E5">
        <w:rPr>
          <w:rFonts w:ascii="Times New Roman" w:eastAsia="宋体" w:hAnsi="Times New Roman" w:cs="Times New Roman" w:hint="eastAsia"/>
          <w:sz w:val="28"/>
          <w:szCs w:val="28"/>
        </w:rPr>
        <w:t>要求方法，现场</w:t>
      </w:r>
      <w:r w:rsidR="007C2D8B" w:rsidRPr="007A581E">
        <w:rPr>
          <w:rFonts w:ascii="Times New Roman" w:eastAsia="宋体" w:hAnsi="Times New Roman" w:cs="Times New Roman" w:hint="eastAsia"/>
          <w:sz w:val="28"/>
          <w:szCs w:val="28"/>
        </w:rPr>
        <w:t>验证设备的气密性能；</w:t>
      </w:r>
    </w:p>
    <w:p w14:paraId="2009A706" w14:textId="7D4F98B3" w:rsidR="00A01975" w:rsidRPr="007A581E" w:rsidRDefault="00AD25E5" w:rsidP="007A581E">
      <w:pPr>
        <w:pStyle w:val="aa"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根据在</w:t>
      </w:r>
      <w:r w:rsidRPr="007A581E">
        <w:rPr>
          <w:rFonts w:ascii="Times New Roman" w:eastAsia="宋体" w:hAnsi="Times New Roman" w:cs="Times New Roman" w:hint="eastAsia"/>
          <w:sz w:val="28"/>
          <w:szCs w:val="28"/>
        </w:rPr>
        <w:t>预先</w:t>
      </w:r>
      <w:r>
        <w:rPr>
          <w:rFonts w:ascii="Times New Roman" w:eastAsia="宋体" w:hAnsi="Times New Roman" w:cs="Times New Roman" w:hint="eastAsia"/>
          <w:sz w:val="28"/>
          <w:szCs w:val="28"/>
        </w:rPr>
        <w:t>设置</w:t>
      </w:r>
      <w:r w:rsidR="007C2D8B" w:rsidRPr="007A581E">
        <w:rPr>
          <w:rFonts w:ascii="Times New Roman" w:eastAsia="宋体" w:hAnsi="Times New Roman" w:cs="Times New Roman" w:hint="eastAsia"/>
          <w:sz w:val="28"/>
          <w:szCs w:val="28"/>
        </w:rPr>
        <w:t>稀释比</w:t>
      </w:r>
      <w:r>
        <w:rPr>
          <w:rFonts w:ascii="Times New Roman" w:eastAsia="宋体" w:hAnsi="Times New Roman" w:cs="Times New Roman" w:hint="eastAsia"/>
          <w:sz w:val="28"/>
          <w:szCs w:val="28"/>
        </w:rPr>
        <w:t>的条件</w:t>
      </w:r>
      <w:r w:rsidR="007C2D8B" w:rsidRPr="007A581E">
        <w:rPr>
          <w:rFonts w:ascii="Times New Roman" w:eastAsia="宋体" w:hAnsi="Times New Roman" w:cs="Times New Roman" w:hint="eastAsia"/>
          <w:sz w:val="28"/>
          <w:szCs w:val="28"/>
        </w:rPr>
        <w:t>下，</w:t>
      </w:r>
      <w:r>
        <w:rPr>
          <w:rFonts w:ascii="Times New Roman" w:eastAsia="宋体" w:hAnsi="Times New Roman" w:cs="Times New Roman" w:hint="eastAsia"/>
          <w:sz w:val="28"/>
          <w:szCs w:val="28"/>
        </w:rPr>
        <w:t>通过</w:t>
      </w:r>
      <w:r w:rsidR="002E35E9">
        <w:rPr>
          <w:rFonts w:ascii="Times New Roman" w:eastAsia="宋体" w:hAnsi="Times New Roman" w:cs="Times New Roman" w:hint="eastAsia"/>
          <w:sz w:val="28"/>
          <w:szCs w:val="28"/>
        </w:rPr>
        <w:t>采集的</w:t>
      </w:r>
      <w:r w:rsidR="0014113E">
        <w:rPr>
          <w:rFonts w:ascii="Times New Roman" w:eastAsia="宋体" w:hAnsi="Times New Roman" w:cs="Times New Roman" w:hint="eastAsia"/>
          <w:sz w:val="28"/>
          <w:szCs w:val="28"/>
        </w:rPr>
        <w:t>实际</w:t>
      </w:r>
      <w:r w:rsidR="007C2D8B" w:rsidRPr="007A581E">
        <w:rPr>
          <w:rFonts w:ascii="Times New Roman" w:eastAsia="宋体" w:hAnsi="Times New Roman" w:cs="Times New Roman" w:hint="eastAsia"/>
          <w:sz w:val="28"/>
          <w:szCs w:val="28"/>
        </w:rPr>
        <w:t>稀释气流量、</w:t>
      </w:r>
      <w:r w:rsidR="002E35E9">
        <w:rPr>
          <w:rFonts w:ascii="Times New Roman" w:eastAsia="宋体" w:hAnsi="Times New Roman" w:cs="Times New Roman" w:hint="eastAsia"/>
          <w:sz w:val="28"/>
          <w:szCs w:val="28"/>
        </w:rPr>
        <w:t>烟气</w:t>
      </w:r>
      <w:r w:rsidR="007C2D8B" w:rsidRPr="007A581E">
        <w:rPr>
          <w:rFonts w:ascii="Times New Roman" w:eastAsia="宋体" w:hAnsi="Times New Roman" w:cs="Times New Roman" w:hint="eastAsia"/>
          <w:sz w:val="28"/>
          <w:szCs w:val="28"/>
        </w:rPr>
        <w:t>流量</w:t>
      </w:r>
      <w:r>
        <w:rPr>
          <w:rFonts w:ascii="Times New Roman" w:eastAsia="宋体" w:hAnsi="Times New Roman" w:cs="Times New Roman" w:hint="eastAsia"/>
          <w:sz w:val="28"/>
          <w:szCs w:val="28"/>
        </w:rPr>
        <w:t>等</w:t>
      </w:r>
      <w:r w:rsidR="007C2D8B" w:rsidRPr="007A581E">
        <w:rPr>
          <w:rFonts w:ascii="Times New Roman" w:eastAsia="宋体" w:hAnsi="Times New Roman" w:cs="Times New Roman" w:hint="eastAsia"/>
          <w:sz w:val="28"/>
          <w:szCs w:val="28"/>
        </w:rPr>
        <w:t>，验证稀释比的准确性；</w:t>
      </w:r>
    </w:p>
    <w:p w14:paraId="2D594495" w14:textId="7387AEA6" w:rsidR="00A01975" w:rsidRPr="007A581E" w:rsidRDefault="00AD25E5" w:rsidP="007A581E">
      <w:pPr>
        <w:pStyle w:val="aa"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sz w:val="28"/>
          <w:szCs w:val="28"/>
        </w:rPr>
      </w:pPr>
      <w:r w:rsidRPr="007A581E">
        <w:rPr>
          <w:rFonts w:ascii="Times New Roman" w:eastAsia="宋体" w:hAnsi="Times New Roman" w:cs="Times New Roman" w:hint="eastAsia"/>
          <w:sz w:val="28"/>
          <w:szCs w:val="28"/>
        </w:rPr>
        <w:t>检验</w:t>
      </w:r>
      <w:r>
        <w:rPr>
          <w:rFonts w:ascii="Times New Roman" w:eastAsia="宋体" w:hAnsi="Times New Roman" w:cs="Times New Roman" w:hint="eastAsia"/>
          <w:sz w:val="28"/>
          <w:szCs w:val="28"/>
        </w:rPr>
        <w:t>对于不同烟气条件（如高温、高湿、低颗粒物浓度等）</w:t>
      </w:r>
      <w:r w:rsidR="007C2D8B" w:rsidRPr="007A581E">
        <w:rPr>
          <w:rFonts w:ascii="Times New Roman" w:eastAsia="宋体" w:hAnsi="Times New Roman" w:cs="Times New Roman" w:hint="eastAsia"/>
          <w:sz w:val="28"/>
          <w:szCs w:val="28"/>
        </w:rPr>
        <w:t>的固定源，</w:t>
      </w:r>
      <w:r>
        <w:rPr>
          <w:rFonts w:ascii="Times New Roman" w:eastAsia="宋体" w:hAnsi="Times New Roman" w:cs="Times New Roman" w:hint="eastAsia"/>
          <w:sz w:val="28"/>
          <w:szCs w:val="28"/>
        </w:rPr>
        <w:t>采样的有效性。</w:t>
      </w:r>
    </w:p>
    <w:p w14:paraId="54A8D2D5" w14:textId="1597337E" w:rsidR="00A01975" w:rsidRPr="007A581E" w:rsidRDefault="007C2D8B" w:rsidP="007A581E">
      <w:pPr>
        <w:pStyle w:val="aa"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sz w:val="28"/>
          <w:szCs w:val="28"/>
        </w:rPr>
      </w:pPr>
      <w:r w:rsidRPr="007A581E">
        <w:rPr>
          <w:rFonts w:ascii="Times New Roman" w:eastAsia="宋体" w:hAnsi="Times New Roman" w:cs="Times New Roman" w:hint="eastAsia"/>
          <w:sz w:val="28"/>
          <w:szCs w:val="28"/>
        </w:rPr>
        <w:t>考察不同稀释比下，采样量与采样时间的关系（稀释比</w:t>
      </w:r>
      <w:r w:rsidR="0014113E" w:rsidRPr="007A581E">
        <w:rPr>
          <w:rFonts w:ascii="Times New Roman" w:eastAsia="宋体" w:hAnsi="Times New Roman" w:cs="Times New Roman" w:hint="eastAsia"/>
          <w:sz w:val="28"/>
          <w:szCs w:val="28"/>
        </w:rPr>
        <w:t>至少</w:t>
      </w:r>
      <w:r w:rsidR="0014113E">
        <w:rPr>
          <w:rFonts w:ascii="Times New Roman" w:eastAsia="宋体" w:hAnsi="Times New Roman" w:cs="Times New Roman" w:hint="eastAsia"/>
          <w:sz w:val="28"/>
          <w:szCs w:val="28"/>
        </w:rPr>
        <w:t>包括</w:t>
      </w:r>
      <w:r w:rsidRPr="007A581E">
        <w:rPr>
          <w:rFonts w:ascii="Times New Roman" w:eastAsia="宋体" w:hAnsi="Times New Roman" w:cs="Times New Roman"/>
          <w:sz w:val="28"/>
          <w:szCs w:val="28"/>
        </w:rPr>
        <w:t>10:1</w:t>
      </w:r>
      <w:r w:rsidRPr="007A581E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="0014113E">
        <w:rPr>
          <w:rFonts w:ascii="Times New Roman" w:eastAsia="宋体" w:hAnsi="Times New Roman" w:cs="Times New Roman" w:hint="eastAsia"/>
          <w:sz w:val="28"/>
          <w:szCs w:val="28"/>
        </w:rPr>
        <w:t>且</w:t>
      </w:r>
      <w:r w:rsidRPr="007A581E">
        <w:rPr>
          <w:rFonts w:ascii="Times New Roman" w:eastAsia="宋体" w:hAnsi="Times New Roman" w:cs="Times New Roman" w:hint="eastAsia"/>
          <w:sz w:val="28"/>
          <w:szCs w:val="28"/>
        </w:rPr>
        <w:t>不少于</w:t>
      </w:r>
      <w:r w:rsidRPr="007A581E">
        <w:rPr>
          <w:rFonts w:ascii="Times New Roman" w:eastAsia="宋体" w:hAnsi="Times New Roman" w:cs="Times New Roman"/>
          <w:sz w:val="28"/>
          <w:szCs w:val="28"/>
        </w:rPr>
        <w:t>3</w:t>
      </w:r>
      <w:r w:rsidRPr="007A581E">
        <w:rPr>
          <w:rFonts w:ascii="Times New Roman" w:eastAsia="宋体" w:hAnsi="Times New Roman" w:cs="Times New Roman" w:hint="eastAsia"/>
          <w:sz w:val="28"/>
          <w:szCs w:val="28"/>
        </w:rPr>
        <w:t>个点）；</w:t>
      </w:r>
    </w:p>
    <w:p w14:paraId="6BAD12E3" w14:textId="46CC57C4" w:rsidR="00A01975" w:rsidRPr="007A581E" w:rsidRDefault="007460B4" w:rsidP="007A581E">
      <w:pPr>
        <w:pStyle w:val="aa"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sz w:val="28"/>
          <w:szCs w:val="28"/>
        </w:rPr>
      </w:pPr>
      <w:r w:rsidRPr="007A581E">
        <w:rPr>
          <w:rFonts w:ascii="Times New Roman" w:eastAsia="宋体" w:hAnsi="Times New Roman" w:cs="Times New Roman" w:hint="eastAsia"/>
          <w:sz w:val="28"/>
          <w:szCs w:val="28"/>
        </w:rPr>
        <w:t>检查</w:t>
      </w:r>
      <w:r>
        <w:rPr>
          <w:rFonts w:ascii="Times New Roman" w:eastAsia="宋体" w:hAnsi="Times New Roman" w:cs="Times New Roman" w:hint="eastAsia"/>
          <w:sz w:val="28"/>
          <w:szCs w:val="28"/>
        </w:rPr>
        <w:t>采集的</w:t>
      </w:r>
      <w:r w:rsidR="007C2D8B" w:rsidRPr="007A581E">
        <w:rPr>
          <w:rFonts w:ascii="Times New Roman" w:eastAsia="宋体" w:hAnsi="Times New Roman" w:cs="Times New Roman" w:hint="eastAsia"/>
          <w:sz w:val="28"/>
          <w:szCs w:val="28"/>
        </w:rPr>
        <w:t>滤膜</w:t>
      </w:r>
      <w:r>
        <w:rPr>
          <w:rFonts w:ascii="Times New Roman" w:eastAsia="宋体" w:hAnsi="Times New Roman" w:cs="Times New Roman" w:hint="eastAsia"/>
          <w:sz w:val="28"/>
          <w:szCs w:val="28"/>
        </w:rPr>
        <w:t>样品</w:t>
      </w:r>
      <w:r w:rsidR="007C2D8B" w:rsidRPr="007A581E">
        <w:rPr>
          <w:rFonts w:ascii="Times New Roman" w:eastAsia="宋体" w:hAnsi="Times New Roman" w:cs="Times New Roman" w:hint="eastAsia"/>
          <w:sz w:val="28"/>
          <w:szCs w:val="28"/>
        </w:rPr>
        <w:t>的平行性。</w:t>
      </w:r>
    </w:p>
    <w:p w14:paraId="33CBA63C" w14:textId="77777777" w:rsidR="00A01975" w:rsidRDefault="00A01975">
      <w:pPr>
        <w:ind w:firstLine="560"/>
        <w:rPr>
          <w:rFonts w:ascii="Times New Roman" w:eastAsia="宋体" w:hAnsi="Times New Roman" w:cs="Times New Roman"/>
          <w:sz w:val="28"/>
          <w:szCs w:val="28"/>
        </w:rPr>
        <w:sectPr w:rsidR="00A019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6B50C9D" w14:textId="77777777" w:rsidR="00A01975" w:rsidRDefault="007C2D8B">
      <w:pPr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lastRenderedPageBreak/>
        <w:t>数据记录格式模板</w:t>
      </w:r>
    </w:p>
    <w:p w14:paraId="0AB19B16" w14:textId="77777777" w:rsidR="00A01975" w:rsidRDefault="007C2D8B">
      <w:pPr>
        <w:ind w:firstLineChars="0" w:firstLine="0"/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表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1  </w:t>
      </w:r>
      <w:proofErr w:type="gramStart"/>
      <w:r>
        <w:rPr>
          <w:rFonts w:ascii="Times New Roman" w:eastAsia="宋体" w:hAnsi="Times New Roman" w:cs="Times New Roman" w:hint="eastAsia"/>
          <w:sz w:val="28"/>
          <w:szCs w:val="28"/>
        </w:rPr>
        <w:t>固定源基本</w:t>
      </w:r>
      <w:proofErr w:type="gramEnd"/>
      <w:r>
        <w:rPr>
          <w:rFonts w:ascii="Times New Roman" w:eastAsia="宋体" w:hAnsi="Times New Roman" w:cs="Times New Roman" w:hint="eastAsia"/>
          <w:sz w:val="28"/>
          <w:szCs w:val="28"/>
        </w:rPr>
        <w:t>信息表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90"/>
        <w:gridCol w:w="2686"/>
        <w:gridCol w:w="523"/>
        <w:gridCol w:w="741"/>
        <w:gridCol w:w="1887"/>
        <w:gridCol w:w="221"/>
        <w:gridCol w:w="739"/>
        <w:gridCol w:w="1470"/>
        <w:gridCol w:w="2893"/>
      </w:tblGrid>
      <w:tr w:rsidR="00A01975" w14:paraId="7EB75171" w14:textId="77777777">
        <w:tc>
          <w:tcPr>
            <w:tcW w:w="2835" w:type="dxa"/>
            <w:vAlign w:val="center"/>
          </w:tcPr>
          <w:p w14:paraId="5A97495F" w14:textId="77777777" w:rsidR="00A01975" w:rsidRDefault="007C2D8B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被测单位</w:t>
            </w:r>
          </w:p>
        </w:tc>
        <w:tc>
          <w:tcPr>
            <w:tcW w:w="4021" w:type="dxa"/>
            <w:gridSpan w:val="3"/>
            <w:vAlign w:val="center"/>
          </w:tcPr>
          <w:p w14:paraId="78E6AC0E" w14:textId="77777777" w:rsidR="00A01975" w:rsidRDefault="00A01975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4463A087" w14:textId="77777777" w:rsidR="00A01975" w:rsidRDefault="007C2D8B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单位地址</w:t>
            </w:r>
          </w:p>
        </w:tc>
        <w:tc>
          <w:tcPr>
            <w:tcW w:w="4440" w:type="dxa"/>
            <w:gridSpan w:val="2"/>
          </w:tcPr>
          <w:p w14:paraId="3D12363B" w14:textId="77777777" w:rsidR="00A01975" w:rsidRDefault="00A01975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01975" w14:paraId="29BDA54D" w14:textId="77777777">
        <w:tc>
          <w:tcPr>
            <w:tcW w:w="2835" w:type="dxa"/>
            <w:vAlign w:val="center"/>
          </w:tcPr>
          <w:p w14:paraId="59BC5E5A" w14:textId="77777777" w:rsidR="00A01975" w:rsidRDefault="007C2D8B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生产设备名称及型号</w:t>
            </w:r>
          </w:p>
        </w:tc>
        <w:tc>
          <w:tcPr>
            <w:tcW w:w="4021" w:type="dxa"/>
            <w:gridSpan w:val="3"/>
            <w:vAlign w:val="center"/>
          </w:tcPr>
          <w:p w14:paraId="2A7C77BE" w14:textId="77777777" w:rsidR="00A01975" w:rsidRDefault="00A01975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040A6DB9" w14:textId="77777777" w:rsidR="00A01975" w:rsidRDefault="007C2D8B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生产负荷</w:t>
            </w:r>
          </w:p>
        </w:tc>
        <w:tc>
          <w:tcPr>
            <w:tcW w:w="4440" w:type="dxa"/>
            <w:gridSpan w:val="2"/>
          </w:tcPr>
          <w:p w14:paraId="1F200071" w14:textId="77777777" w:rsidR="00A01975" w:rsidRDefault="00A01975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01975" w14:paraId="575FEF2D" w14:textId="77777777">
        <w:tc>
          <w:tcPr>
            <w:tcW w:w="2835" w:type="dxa"/>
            <w:vAlign w:val="center"/>
          </w:tcPr>
          <w:p w14:paraId="6B7B41ED" w14:textId="77777777" w:rsidR="00A01975" w:rsidRDefault="007C2D8B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排气筒高度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/m</w:t>
            </w:r>
          </w:p>
        </w:tc>
        <w:tc>
          <w:tcPr>
            <w:tcW w:w="4021" w:type="dxa"/>
            <w:gridSpan w:val="3"/>
          </w:tcPr>
          <w:p w14:paraId="729D21D2" w14:textId="77777777" w:rsidR="00A01975" w:rsidRDefault="00A01975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14:paraId="112777E4" w14:textId="77777777" w:rsidR="00A01975" w:rsidRDefault="007C2D8B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烟道形状及截面积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/m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440" w:type="dxa"/>
            <w:gridSpan w:val="2"/>
          </w:tcPr>
          <w:p w14:paraId="322F3062" w14:textId="77777777" w:rsidR="00A01975" w:rsidRDefault="00A01975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01975" w14:paraId="74785F1E" w14:textId="77777777">
        <w:tc>
          <w:tcPr>
            <w:tcW w:w="2835" w:type="dxa"/>
            <w:vMerge w:val="restart"/>
            <w:vAlign w:val="center"/>
          </w:tcPr>
          <w:p w14:paraId="16676771" w14:textId="77777777" w:rsidR="00A01975" w:rsidRDefault="007C2D8B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环保设施及运行情况</w:t>
            </w:r>
          </w:p>
        </w:tc>
        <w:tc>
          <w:tcPr>
            <w:tcW w:w="2736" w:type="dxa"/>
          </w:tcPr>
          <w:p w14:paraId="17F82894" w14:textId="77777777" w:rsidR="00A01975" w:rsidRDefault="007C2D8B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除尘方式</w:t>
            </w:r>
          </w:p>
        </w:tc>
        <w:tc>
          <w:tcPr>
            <w:tcW w:w="3415" w:type="dxa"/>
            <w:gridSpan w:val="4"/>
          </w:tcPr>
          <w:p w14:paraId="26397708" w14:textId="77777777" w:rsidR="00A01975" w:rsidRDefault="00A01975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14:paraId="05982967" w14:textId="77777777" w:rsidR="00A01975" w:rsidRDefault="007C2D8B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运行状态</w:t>
            </w:r>
          </w:p>
        </w:tc>
        <w:tc>
          <w:tcPr>
            <w:tcW w:w="2940" w:type="dxa"/>
          </w:tcPr>
          <w:p w14:paraId="39791070" w14:textId="77777777" w:rsidR="00A01975" w:rsidRDefault="00A01975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01975" w14:paraId="7D6956CA" w14:textId="77777777">
        <w:tc>
          <w:tcPr>
            <w:tcW w:w="2835" w:type="dxa"/>
            <w:vMerge/>
          </w:tcPr>
          <w:p w14:paraId="48E5F836" w14:textId="77777777" w:rsidR="00A01975" w:rsidRDefault="00A01975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14:paraId="39700244" w14:textId="77777777" w:rsidR="00A01975" w:rsidRDefault="007C2D8B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脱硫方式</w:t>
            </w:r>
          </w:p>
        </w:tc>
        <w:tc>
          <w:tcPr>
            <w:tcW w:w="3415" w:type="dxa"/>
            <w:gridSpan w:val="4"/>
          </w:tcPr>
          <w:p w14:paraId="1913AB98" w14:textId="77777777" w:rsidR="00A01975" w:rsidRDefault="00A01975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14:paraId="22AAA53C" w14:textId="77777777" w:rsidR="00A01975" w:rsidRDefault="007C2D8B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运行状态</w:t>
            </w:r>
          </w:p>
        </w:tc>
        <w:tc>
          <w:tcPr>
            <w:tcW w:w="2940" w:type="dxa"/>
          </w:tcPr>
          <w:p w14:paraId="0791BF6C" w14:textId="77777777" w:rsidR="00A01975" w:rsidRDefault="00A01975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01975" w14:paraId="5F0C68D8" w14:textId="77777777">
        <w:tc>
          <w:tcPr>
            <w:tcW w:w="2835" w:type="dxa"/>
            <w:vMerge/>
          </w:tcPr>
          <w:p w14:paraId="4D338B4D" w14:textId="77777777" w:rsidR="00A01975" w:rsidRDefault="00A01975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14:paraId="4D73F5FE" w14:textId="77777777" w:rsidR="00A01975" w:rsidRDefault="007C2D8B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脱硝方式</w:t>
            </w:r>
          </w:p>
        </w:tc>
        <w:tc>
          <w:tcPr>
            <w:tcW w:w="3415" w:type="dxa"/>
            <w:gridSpan w:val="4"/>
          </w:tcPr>
          <w:p w14:paraId="74B0F620" w14:textId="77777777" w:rsidR="00A01975" w:rsidRDefault="00A01975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14:paraId="43DF1632" w14:textId="77777777" w:rsidR="00A01975" w:rsidRDefault="007C2D8B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运行状态</w:t>
            </w:r>
          </w:p>
        </w:tc>
        <w:tc>
          <w:tcPr>
            <w:tcW w:w="2940" w:type="dxa"/>
          </w:tcPr>
          <w:p w14:paraId="60635DA5" w14:textId="77777777" w:rsidR="00A01975" w:rsidRDefault="00A01975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01975" w14:paraId="1AEDB822" w14:textId="77777777">
        <w:tc>
          <w:tcPr>
            <w:tcW w:w="2835" w:type="dxa"/>
            <w:vMerge/>
          </w:tcPr>
          <w:p w14:paraId="7A1F0181" w14:textId="77777777" w:rsidR="00A01975" w:rsidRDefault="00A01975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14:paraId="1289A64E" w14:textId="77777777" w:rsidR="00A01975" w:rsidRDefault="007C2D8B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处理工艺先后顺序</w:t>
            </w:r>
          </w:p>
        </w:tc>
        <w:tc>
          <w:tcPr>
            <w:tcW w:w="8605" w:type="dxa"/>
            <w:gridSpan w:val="7"/>
          </w:tcPr>
          <w:p w14:paraId="45BDBC4D" w14:textId="77777777" w:rsidR="00A01975" w:rsidRDefault="00A01975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01975" w14:paraId="6463FCFF" w14:textId="77777777">
        <w:trPr>
          <w:trHeight w:val="798"/>
        </w:trPr>
        <w:tc>
          <w:tcPr>
            <w:tcW w:w="2835" w:type="dxa"/>
            <w:vAlign w:val="center"/>
          </w:tcPr>
          <w:p w14:paraId="2CBDA1E1" w14:textId="77777777" w:rsidR="00A01975" w:rsidRDefault="007C2D8B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CEMS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排气参数信息</w:t>
            </w:r>
          </w:p>
        </w:tc>
        <w:tc>
          <w:tcPr>
            <w:tcW w:w="3271" w:type="dxa"/>
            <w:gridSpan w:val="2"/>
            <w:vAlign w:val="center"/>
          </w:tcPr>
          <w:p w14:paraId="01F8110E" w14:textId="77777777" w:rsidR="00A01975" w:rsidRDefault="007C2D8B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流速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m/s</w:t>
            </w:r>
          </w:p>
        </w:tc>
        <w:tc>
          <w:tcPr>
            <w:tcW w:w="2655" w:type="dxa"/>
            <w:gridSpan w:val="2"/>
            <w:vAlign w:val="center"/>
          </w:tcPr>
          <w:p w14:paraId="24B2F12C" w14:textId="77777777" w:rsidR="00A01975" w:rsidRDefault="007C2D8B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烟温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℃</w:t>
            </w:r>
          </w:p>
        </w:tc>
        <w:tc>
          <w:tcPr>
            <w:tcW w:w="2475" w:type="dxa"/>
            <w:gridSpan w:val="3"/>
            <w:vAlign w:val="center"/>
          </w:tcPr>
          <w:p w14:paraId="7FDAE978" w14:textId="77777777" w:rsidR="00A01975" w:rsidRDefault="007C2D8B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含湿量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2940" w:type="dxa"/>
            <w:vAlign w:val="center"/>
          </w:tcPr>
          <w:p w14:paraId="0C3B9230" w14:textId="77777777" w:rsidR="00A01975" w:rsidRDefault="007C2D8B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颗粒物浓度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mg/m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  <w:vertAlign w:val="superscript"/>
              </w:rPr>
              <w:t>3</w:t>
            </w:r>
          </w:p>
        </w:tc>
      </w:tr>
      <w:tr w:rsidR="00A01975" w14:paraId="29CEEA6A" w14:textId="77777777">
        <w:trPr>
          <w:trHeight w:val="798"/>
        </w:trPr>
        <w:tc>
          <w:tcPr>
            <w:tcW w:w="2835" w:type="dxa"/>
            <w:vAlign w:val="center"/>
          </w:tcPr>
          <w:p w14:paraId="6AEDC05D" w14:textId="77777777" w:rsidR="00A01975" w:rsidRDefault="007C2D8B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实测排气参数信息</w:t>
            </w:r>
          </w:p>
        </w:tc>
        <w:tc>
          <w:tcPr>
            <w:tcW w:w="3271" w:type="dxa"/>
            <w:gridSpan w:val="2"/>
            <w:vAlign w:val="center"/>
          </w:tcPr>
          <w:p w14:paraId="3DF9A80C" w14:textId="77777777" w:rsidR="00A01975" w:rsidRDefault="007C2D8B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流速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m/s</w:t>
            </w:r>
          </w:p>
        </w:tc>
        <w:tc>
          <w:tcPr>
            <w:tcW w:w="2655" w:type="dxa"/>
            <w:gridSpan w:val="2"/>
            <w:vAlign w:val="center"/>
          </w:tcPr>
          <w:p w14:paraId="2DB09C5E" w14:textId="77777777" w:rsidR="00A01975" w:rsidRDefault="007C2D8B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烟温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℃</w:t>
            </w:r>
          </w:p>
        </w:tc>
        <w:tc>
          <w:tcPr>
            <w:tcW w:w="2475" w:type="dxa"/>
            <w:gridSpan w:val="3"/>
            <w:vAlign w:val="center"/>
          </w:tcPr>
          <w:p w14:paraId="6B6B8AFA" w14:textId="77777777" w:rsidR="00A01975" w:rsidRDefault="007C2D8B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含湿量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2940" w:type="dxa"/>
            <w:vAlign w:val="center"/>
          </w:tcPr>
          <w:p w14:paraId="17BF87F1" w14:textId="77777777" w:rsidR="00A01975" w:rsidRDefault="007C2D8B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颗粒物浓度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mg/m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  <w:vertAlign w:val="superscript"/>
              </w:rPr>
              <w:t>3</w:t>
            </w:r>
          </w:p>
        </w:tc>
      </w:tr>
    </w:tbl>
    <w:p w14:paraId="62B8E460" w14:textId="77777777" w:rsidR="00A01975" w:rsidRPr="0064095E" w:rsidRDefault="00A01975" w:rsidP="007A581E">
      <w:pPr>
        <w:ind w:left="720" w:firstLineChars="0" w:firstLine="0"/>
        <w:rPr>
          <w:rFonts w:ascii="Times New Roman" w:eastAsia="宋体" w:hAnsi="Times New Roman" w:cs="Times New Roman"/>
          <w:sz w:val="28"/>
          <w:szCs w:val="28"/>
        </w:rPr>
      </w:pPr>
    </w:p>
    <w:p w14:paraId="6A1E26AB" w14:textId="77777777" w:rsidR="00A01975" w:rsidRDefault="007C2D8B">
      <w:pPr>
        <w:ind w:firstLineChars="0" w:firstLine="0"/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表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2 </w:t>
      </w:r>
      <w:proofErr w:type="gramStart"/>
      <w:r>
        <w:rPr>
          <w:rFonts w:ascii="Times New Roman" w:eastAsia="宋体" w:hAnsi="Times New Roman" w:cs="Times New Roman" w:hint="eastAsia"/>
          <w:sz w:val="28"/>
          <w:szCs w:val="28"/>
        </w:rPr>
        <w:t>固定源</w:t>
      </w:r>
      <w:proofErr w:type="gramEnd"/>
      <w:r>
        <w:rPr>
          <w:rFonts w:ascii="Times New Roman" w:eastAsia="宋体" w:hAnsi="Times New Roman" w:cs="Times New Roman" w:hint="eastAsia"/>
          <w:sz w:val="28"/>
          <w:szCs w:val="28"/>
        </w:rPr>
        <w:t>稀释通道方法验证原始记录表</w:t>
      </w:r>
    </w:p>
    <w:tbl>
      <w:tblPr>
        <w:tblStyle w:val="a9"/>
        <w:tblW w:w="14497" w:type="dxa"/>
        <w:tblLayout w:type="fixed"/>
        <w:tblLook w:val="04A0" w:firstRow="1" w:lastRow="0" w:firstColumn="1" w:lastColumn="0" w:noHBand="0" w:noVBand="1"/>
      </w:tblPr>
      <w:tblGrid>
        <w:gridCol w:w="1058"/>
        <w:gridCol w:w="2029"/>
        <w:gridCol w:w="1405"/>
        <w:gridCol w:w="1271"/>
        <w:gridCol w:w="1531"/>
        <w:gridCol w:w="1143"/>
        <w:gridCol w:w="1197"/>
        <w:gridCol w:w="1417"/>
        <w:gridCol w:w="922"/>
        <w:gridCol w:w="1213"/>
        <w:gridCol w:w="1311"/>
      </w:tblGrid>
      <w:tr w:rsidR="00A01975" w14:paraId="6983DDE2" w14:textId="77777777">
        <w:trPr>
          <w:trHeight w:val="779"/>
        </w:trPr>
        <w:tc>
          <w:tcPr>
            <w:tcW w:w="1058" w:type="dxa"/>
            <w:vMerge w:val="restart"/>
            <w:vAlign w:val="center"/>
          </w:tcPr>
          <w:p w14:paraId="21BE5F44" w14:textId="77777777" w:rsidR="00A01975" w:rsidRDefault="007C2D8B">
            <w:pPr>
              <w:spacing w:line="3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2030" w:type="dxa"/>
            <w:vMerge w:val="restart"/>
            <w:vAlign w:val="center"/>
          </w:tcPr>
          <w:p w14:paraId="1F5971D2" w14:textId="77777777" w:rsidR="00A01975" w:rsidRDefault="007C2D8B">
            <w:pPr>
              <w:spacing w:line="3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滤膜编号</w:t>
            </w:r>
          </w:p>
        </w:tc>
        <w:tc>
          <w:tcPr>
            <w:tcW w:w="4205" w:type="dxa"/>
            <w:gridSpan w:val="3"/>
            <w:vAlign w:val="center"/>
          </w:tcPr>
          <w:p w14:paraId="45704F05" w14:textId="77777777" w:rsidR="00A01975" w:rsidRDefault="007C2D8B">
            <w:pPr>
              <w:spacing w:line="3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温度℃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湿度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H%</w:t>
            </w:r>
          </w:p>
        </w:tc>
        <w:tc>
          <w:tcPr>
            <w:tcW w:w="3755" w:type="dxa"/>
            <w:gridSpan w:val="3"/>
            <w:vAlign w:val="center"/>
          </w:tcPr>
          <w:p w14:paraId="00944278" w14:textId="77777777" w:rsidR="00A01975" w:rsidRDefault="007C2D8B">
            <w:pPr>
              <w:spacing w:line="3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流量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/L/min</w:t>
            </w:r>
          </w:p>
        </w:tc>
        <w:tc>
          <w:tcPr>
            <w:tcW w:w="923" w:type="dxa"/>
            <w:vMerge w:val="restart"/>
            <w:vAlign w:val="center"/>
          </w:tcPr>
          <w:p w14:paraId="52C6AC4A" w14:textId="77777777" w:rsidR="00A01975" w:rsidRDefault="007C2D8B">
            <w:pPr>
              <w:spacing w:line="3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稀释比</w:t>
            </w:r>
          </w:p>
        </w:tc>
        <w:tc>
          <w:tcPr>
            <w:tcW w:w="1214" w:type="dxa"/>
            <w:vMerge w:val="restart"/>
            <w:vAlign w:val="center"/>
          </w:tcPr>
          <w:p w14:paraId="2ACC83A7" w14:textId="77777777" w:rsidR="00A01975" w:rsidRDefault="007C2D8B">
            <w:pPr>
              <w:spacing w:line="3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采样时间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/min</w:t>
            </w:r>
          </w:p>
        </w:tc>
        <w:tc>
          <w:tcPr>
            <w:tcW w:w="1312" w:type="dxa"/>
            <w:vMerge w:val="restart"/>
            <w:vAlign w:val="center"/>
          </w:tcPr>
          <w:p w14:paraId="02E36AC6" w14:textId="77777777" w:rsidR="00A01975" w:rsidRDefault="007C2D8B">
            <w:pPr>
              <w:spacing w:line="3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样品量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μ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g</w:t>
            </w:r>
          </w:p>
        </w:tc>
      </w:tr>
      <w:tr w:rsidR="00A01975" w14:paraId="4EF517AB" w14:textId="77777777">
        <w:trPr>
          <w:trHeight w:val="668"/>
        </w:trPr>
        <w:tc>
          <w:tcPr>
            <w:tcW w:w="1058" w:type="dxa"/>
            <w:vMerge/>
          </w:tcPr>
          <w:p w14:paraId="02E40A8A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14:paraId="0174F5AD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14:paraId="7F01A166" w14:textId="77777777" w:rsidR="00A01975" w:rsidRDefault="007C2D8B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烟气</w:t>
            </w:r>
          </w:p>
        </w:tc>
        <w:tc>
          <w:tcPr>
            <w:tcW w:w="1272" w:type="dxa"/>
            <w:vAlign w:val="center"/>
          </w:tcPr>
          <w:p w14:paraId="7C99B5B0" w14:textId="77777777" w:rsidR="00A01975" w:rsidRDefault="007C2D8B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稀释气</w:t>
            </w:r>
          </w:p>
        </w:tc>
        <w:tc>
          <w:tcPr>
            <w:tcW w:w="1532" w:type="dxa"/>
            <w:vAlign w:val="center"/>
          </w:tcPr>
          <w:p w14:paraId="2FDC26D6" w14:textId="77777777" w:rsidR="00A01975" w:rsidRDefault="007C2D8B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停留仓</w:t>
            </w:r>
          </w:p>
        </w:tc>
        <w:tc>
          <w:tcPr>
            <w:tcW w:w="1139" w:type="dxa"/>
            <w:vAlign w:val="center"/>
          </w:tcPr>
          <w:p w14:paraId="2BCAA9FF" w14:textId="77777777" w:rsidR="00A01975" w:rsidRDefault="007C2D8B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烟气</w:t>
            </w:r>
          </w:p>
        </w:tc>
        <w:tc>
          <w:tcPr>
            <w:tcW w:w="1198" w:type="dxa"/>
            <w:vAlign w:val="center"/>
          </w:tcPr>
          <w:p w14:paraId="18E875B4" w14:textId="77777777" w:rsidR="00A01975" w:rsidRDefault="007C2D8B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稀释气</w:t>
            </w:r>
          </w:p>
        </w:tc>
        <w:tc>
          <w:tcPr>
            <w:tcW w:w="1418" w:type="dxa"/>
            <w:vAlign w:val="center"/>
          </w:tcPr>
          <w:p w14:paraId="28F83A9B" w14:textId="77777777" w:rsidR="00A01975" w:rsidRDefault="007C2D8B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采样器</w:t>
            </w:r>
          </w:p>
        </w:tc>
        <w:tc>
          <w:tcPr>
            <w:tcW w:w="923" w:type="dxa"/>
            <w:vMerge/>
            <w:vAlign w:val="center"/>
          </w:tcPr>
          <w:p w14:paraId="55ED1955" w14:textId="77777777" w:rsidR="00A01975" w:rsidRDefault="00A01975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vMerge/>
            <w:vAlign w:val="center"/>
          </w:tcPr>
          <w:p w14:paraId="03F1C798" w14:textId="77777777" w:rsidR="00A01975" w:rsidRDefault="00A01975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vAlign w:val="center"/>
          </w:tcPr>
          <w:p w14:paraId="6D82D367" w14:textId="77777777" w:rsidR="00A01975" w:rsidRDefault="00A01975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01975" w14:paraId="6304D435" w14:textId="77777777">
        <w:trPr>
          <w:trHeight w:val="761"/>
        </w:trPr>
        <w:tc>
          <w:tcPr>
            <w:tcW w:w="1058" w:type="dxa"/>
          </w:tcPr>
          <w:p w14:paraId="2B99E1B3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14:paraId="49745D0E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14:paraId="1022B170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14:paraId="1DFDD6E1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14:paraId="2E292A44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14:paraId="7C4732D7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14:paraId="52764E87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1FAF6497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26B2BCA3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31FB9381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B5690FC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01975" w14:paraId="3CC9B79A" w14:textId="77777777">
        <w:trPr>
          <w:trHeight w:val="761"/>
        </w:trPr>
        <w:tc>
          <w:tcPr>
            <w:tcW w:w="1058" w:type="dxa"/>
          </w:tcPr>
          <w:p w14:paraId="4B4DEC17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14:paraId="07670B58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14:paraId="172AF268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14:paraId="65A2458A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14:paraId="1D529D18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14:paraId="05617305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14:paraId="06863D5E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66ECFB9D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2C7DA647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6B60CF60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C00910E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01975" w14:paraId="30D8CE79" w14:textId="77777777">
        <w:trPr>
          <w:trHeight w:val="761"/>
        </w:trPr>
        <w:tc>
          <w:tcPr>
            <w:tcW w:w="1058" w:type="dxa"/>
          </w:tcPr>
          <w:p w14:paraId="21956FFB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14:paraId="7CF5AC46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14:paraId="77DEED31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14:paraId="3E3E6311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14:paraId="7A6B5D29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14:paraId="03E1F3DF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14:paraId="0E555CCD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7BD5CD15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542989B3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58948798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522BDD1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01975" w14:paraId="1A6A56F6" w14:textId="77777777">
        <w:trPr>
          <w:trHeight w:val="761"/>
        </w:trPr>
        <w:tc>
          <w:tcPr>
            <w:tcW w:w="1058" w:type="dxa"/>
          </w:tcPr>
          <w:p w14:paraId="0875BFBE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14:paraId="28498FF3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14:paraId="29243266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14:paraId="6CAE33B7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14:paraId="7202EA50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14:paraId="74E4028F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14:paraId="6A431FC2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2C264067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52816A9C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49E3CF8B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39DDE6A" w14:textId="77777777" w:rsidR="00A01975" w:rsidRDefault="00A01975">
            <w:pPr>
              <w:ind w:firstLineChars="0" w:firstLine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14:paraId="7C96D5A8" w14:textId="77777777" w:rsidR="00A01975" w:rsidRDefault="007C2D8B">
      <w:pPr>
        <w:ind w:firstLineChars="0" w:firstLine="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备注：表</w:t>
      </w: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所述内容仅作为参考，各参与单位根据实际情况能填尽填；表格中尚有未含的信息可另附页描述。</w:t>
      </w:r>
    </w:p>
    <w:sectPr w:rsidR="00A01975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CDA4" w14:textId="77777777" w:rsidR="002948AA" w:rsidRDefault="002948AA">
      <w:pPr>
        <w:ind w:firstLine="420"/>
      </w:pPr>
      <w:r>
        <w:separator/>
      </w:r>
    </w:p>
  </w:endnote>
  <w:endnote w:type="continuationSeparator" w:id="0">
    <w:p w14:paraId="6CFDA9D5" w14:textId="77777777" w:rsidR="002948AA" w:rsidRDefault="002948AA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8742" w14:textId="77777777" w:rsidR="00A01975" w:rsidRDefault="00A01975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883D" w14:textId="77777777" w:rsidR="00A01975" w:rsidRDefault="00A01975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E5E0" w14:textId="77777777" w:rsidR="00A01975" w:rsidRDefault="00A0197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CBDA" w14:textId="77777777" w:rsidR="002948AA" w:rsidRDefault="002948AA">
      <w:pPr>
        <w:ind w:firstLine="420"/>
      </w:pPr>
      <w:r>
        <w:separator/>
      </w:r>
    </w:p>
  </w:footnote>
  <w:footnote w:type="continuationSeparator" w:id="0">
    <w:p w14:paraId="5733DF26" w14:textId="77777777" w:rsidR="002948AA" w:rsidRDefault="002948AA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F055" w14:textId="77777777" w:rsidR="00A01975" w:rsidRDefault="00A01975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B4EA" w14:textId="77777777" w:rsidR="00A01975" w:rsidRDefault="00A01975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94F3" w14:textId="77777777" w:rsidR="00A01975" w:rsidRDefault="00A01975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217F9"/>
    <w:multiLevelType w:val="multilevel"/>
    <w:tmpl w:val="263217F9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7051B2"/>
    <w:multiLevelType w:val="hybridMultilevel"/>
    <w:tmpl w:val="43766D7A"/>
    <w:lvl w:ilvl="0" w:tplc="829C0608">
      <w:start w:val="1"/>
      <w:numFmt w:val="decimalEnclosedCircle"/>
      <w:lvlText w:val="%1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75800CC7"/>
    <w:multiLevelType w:val="hybridMultilevel"/>
    <w:tmpl w:val="1464B884"/>
    <w:lvl w:ilvl="0" w:tplc="5066E89E">
      <w:start w:val="1"/>
      <w:numFmt w:val="decimalEnclosedCircle"/>
      <w:lvlText w:val="%1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633104604">
    <w:abstractNumId w:val="0"/>
  </w:num>
  <w:num w:numId="2" w16cid:durableId="1697272767">
    <w:abstractNumId w:val="1"/>
  </w:num>
  <w:num w:numId="3" w16cid:durableId="1482888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A0NGY5ODQzZDU5NWQxODIwNWYwZThiMjAxNGVhNDEifQ=="/>
  </w:docVars>
  <w:rsids>
    <w:rsidRoot w:val="006933C1"/>
    <w:rsid w:val="0006555F"/>
    <w:rsid w:val="000C7E54"/>
    <w:rsid w:val="000E35B7"/>
    <w:rsid w:val="0014113E"/>
    <w:rsid w:val="00175D37"/>
    <w:rsid w:val="00182893"/>
    <w:rsid w:val="00194825"/>
    <w:rsid w:val="00223D4A"/>
    <w:rsid w:val="00225AE2"/>
    <w:rsid w:val="002331D8"/>
    <w:rsid w:val="002948AA"/>
    <w:rsid w:val="002D1CA8"/>
    <w:rsid w:val="002E35E9"/>
    <w:rsid w:val="003E63F7"/>
    <w:rsid w:val="00420F10"/>
    <w:rsid w:val="00426014"/>
    <w:rsid w:val="004354E9"/>
    <w:rsid w:val="0044462F"/>
    <w:rsid w:val="004A46D7"/>
    <w:rsid w:val="004B1B94"/>
    <w:rsid w:val="004F2E4A"/>
    <w:rsid w:val="004F36F9"/>
    <w:rsid w:val="004F45C6"/>
    <w:rsid w:val="005239FB"/>
    <w:rsid w:val="00544C96"/>
    <w:rsid w:val="005821CF"/>
    <w:rsid w:val="005D4565"/>
    <w:rsid w:val="005D48A8"/>
    <w:rsid w:val="00604382"/>
    <w:rsid w:val="0061559E"/>
    <w:rsid w:val="00630BB6"/>
    <w:rsid w:val="0064095E"/>
    <w:rsid w:val="00654F9D"/>
    <w:rsid w:val="00664852"/>
    <w:rsid w:val="00665A4C"/>
    <w:rsid w:val="00687F84"/>
    <w:rsid w:val="006933C1"/>
    <w:rsid w:val="006C5E9B"/>
    <w:rsid w:val="006C7DE9"/>
    <w:rsid w:val="006D2337"/>
    <w:rsid w:val="006F6056"/>
    <w:rsid w:val="00735CB9"/>
    <w:rsid w:val="007460B4"/>
    <w:rsid w:val="0075412E"/>
    <w:rsid w:val="007877D2"/>
    <w:rsid w:val="007A3937"/>
    <w:rsid w:val="007A581E"/>
    <w:rsid w:val="007C2D8B"/>
    <w:rsid w:val="008059F4"/>
    <w:rsid w:val="00823630"/>
    <w:rsid w:val="0082790E"/>
    <w:rsid w:val="00840991"/>
    <w:rsid w:val="00850579"/>
    <w:rsid w:val="008E2C3F"/>
    <w:rsid w:val="00922B82"/>
    <w:rsid w:val="009829AE"/>
    <w:rsid w:val="009A1812"/>
    <w:rsid w:val="009A1F75"/>
    <w:rsid w:val="009C4C07"/>
    <w:rsid w:val="009E11DB"/>
    <w:rsid w:val="00A01975"/>
    <w:rsid w:val="00A5236E"/>
    <w:rsid w:val="00AA53A5"/>
    <w:rsid w:val="00AA6677"/>
    <w:rsid w:val="00AB47AA"/>
    <w:rsid w:val="00AD25E5"/>
    <w:rsid w:val="00AD7FCC"/>
    <w:rsid w:val="00B11E53"/>
    <w:rsid w:val="00B85FEC"/>
    <w:rsid w:val="00BF5600"/>
    <w:rsid w:val="00C625A8"/>
    <w:rsid w:val="00C84235"/>
    <w:rsid w:val="00C969CB"/>
    <w:rsid w:val="00CE30A4"/>
    <w:rsid w:val="00D57C64"/>
    <w:rsid w:val="00D968FB"/>
    <w:rsid w:val="00DE0D61"/>
    <w:rsid w:val="00DE58A2"/>
    <w:rsid w:val="00E17B92"/>
    <w:rsid w:val="00EA737B"/>
    <w:rsid w:val="00EB02E5"/>
    <w:rsid w:val="00EC1A38"/>
    <w:rsid w:val="00EF62ED"/>
    <w:rsid w:val="00F05AC1"/>
    <w:rsid w:val="00F161C7"/>
    <w:rsid w:val="00F23C97"/>
    <w:rsid w:val="00F479EA"/>
    <w:rsid w:val="00FB5EE1"/>
    <w:rsid w:val="00FF0B63"/>
    <w:rsid w:val="00FF1CA3"/>
    <w:rsid w:val="18ED690C"/>
    <w:rsid w:val="1A7346DF"/>
    <w:rsid w:val="25FB3D92"/>
    <w:rsid w:val="3E56647C"/>
    <w:rsid w:val="46BD3499"/>
    <w:rsid w:val="4ADF23A6"/>
    <w:rsid w:val="4D8554ED"/>
    <w:rsid w:val="659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39C44"/>
  <w15:docId w15:val="{A24D1DFC-50D9-4561-91B4-86FC480E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b">
    <w:name w:val="Revision"/>
    <w:hidden/>
    <w:uiPriority w:val="99"/>
    <w:semiHidden/>
    <w:rsid w:val="00182893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9A1812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9A1812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9A181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A1812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9A181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6C777-4DCB-48DA-8ADA-91D811AC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徐晋</dc:creator>
  <cp:lastModifiedBy>王</cp:lastModifiedBy>
  <cp:revision>4</cp:revision>
  <dcterms:created xsi:type="dcterms:W3CDTF">2022-07-04T02:49:00Z</dcterms:created>
  <dcterms:modified xsi:type="dcterms:W3CDTF">2022-07-04T02:49:00Z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78766F17484F48CD836AD5803B4B7237</vt:lpwstr>
  </property>
</Properties>
</file>