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D6C" w:rsidRDefault="00216D6C" w:rsidP="001D0309">
      <w:pPr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</w:t>
      </w:r>
      <w:r w:rsidR="00D242F0">
        <w:rPr>
          <w:rFonts w:ascii="黑体" w:eastAsia="黑体" w:hint="eastAsia"/>
          <w:sz w:val="32"/>
          <w:szCs w:val="32"/>
        </w:rPr>
        <w:t>9</w:t>
      </w:r>
    </w:p>
    <w:p w:rsidR="001D0309" w:rsidRDefault="001D0309" w:rsidP="00216D6C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便携式流速测量仪</w:t>
      </w:r>
    </w:p>
    <w:p w:rsidR="001D0309" w:rsidRPr="00216D6C" w:rsidRDefault="001D0309" w:rsidP="00216D6C">
      <w:pPr>
        <w:spacing w:after="0" w:line="360" w:lineRule="auto"/>
        <w:rPr>
          <w:rFonts w:asciiTheme="minorEastAsia" w:eastAsiaTheme="minorEastAsia" w:hAnsiTheme="minorEastAsia" w:cs="宋体"/>
          <w:sz w:val="24"/>
          <w:szCs w:val="24"/>
        </w:rPr>
      </w:pPr>
      <w:r w:rsidRPr="00216D6C">
        <w:rPr>
          <w:rFonts w:asciiTheme="minorEastAsia" w:eastAsiaTheme="minorEastAsia" w:hAnsiTheme="minorEastAsia" w:cs="宋体" w:hint="eastAsia"/>
          <w:b/>
          <w:sz w:val="24"/>
          <w:szCs w:val="24"/>
        </w:rPr>
        <w:t>1.用途及要求</w:t>
      </w:r>
    </w:p>
    <w:p w:rsidR="001D0309" w:rsidRPr="00216D6C" w:rsidRDefault="001D0309" w:rsidP="00216D6C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t>只需轻按数键，即可测到实验室精度的实时流速或断面流量数据，用于日常流量检测、环境监测和水文应用。</w:t>
      </w:r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br/>
      </w:r>
      <w:r w:rsidR="00216D6C">
        <w:rPr>
          <w:rFonts w:asciiTheme="minorEastAsia" w:eastAsiaTheme="minorEastAsia" w:hAnsiTheme="minorEastAsia" w:cs="宋体" w:hint="eastAsia"/>
          <w:sz w:val="24"/>
          <w:szCs w:val="24"/>
        </w:rPr>
        <w:t xml:space="preserve">    </w:t>
      </w:r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t>具有低流速和浅水测量功能；可测最小流速为0.1厘米/秒、最浅为2厘米的小溪。</w:t>
      </w:r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br/>
      </w:r>
      <w:r w:rsidR="00216D6C">
        <w:rPr>
          <w:rFonts w:asciiTheme="minorEastAsia" w:eastAsiaTheme="minorEastAsia" w:hAnsiTheme="minorEastAsia" w:cs="宋体" w:hint="eastAsia"/>
          <w:sz w:val="24"/>
          <w:szCs w:val="24"/>
        </w:rPr>
        <w:t xml:space="preserve">    </w:t>
      </w:r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t>基于国际上常用、可选的流量测量方法（包括ISO和USGS标准）和计算程序，在测得所需数据后，只需轻按一个键，即可自动计算出流量。使用标配的软件，能够快速下载和报告数据，并支持包括中文在内的多国语言。手持式ADV特别为野外测量设计，仪器配套包括安装在测杆上的手持式操作显示器和便携式ADV探头。</w:t>
      </w:r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br/>
      </w:r>
      <w:r w:rsidR="00216D6C">
        <w:rPr>
          <w:rFonts w:asciiTheme="minorEastAsia" w:eastAsiaTheme="minorEastAsia" w:hAnsiTheme="minorEastAsia" w:cs="宋体" w:hint="eastAsia"/>
          <w:sz w:val="24"/>
          <w:szCs w:val="24"/>
        </w:rPr>
        <w:t xml:space="preserve">    </w:t>
      </w:r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t>新增内置的</w:t>
      </w:r>
      <w:proofErr w:type="spellStart"/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t>SmartQC</w:t>
      </w:r>
      <w:proofErr w:type="spellEnd"/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t>智能质量控制监测功能，每测量一个数据即可判定该数据的可靠和准确程度，对超过设定的限值会给予警告和提示。</w:t>
      </w:r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br/>
      </w:r>
      <w:r w:rsidR="00216D6C">
        <w:rPr>
          <w:rFonts w:asciiTheme="minorEastAsia" w:eastAsiaTheme="minorEastAsia" w:hAnsiTheme="minorEastAsia" w:cs="宋体" w:hint="eastAsia"/>
          <w:sz w:val="24"/>
          <w:szCs w:val="24"/>
        </w:rPr>
        <w:t xml:space="preserve">    </w:t>
      </w:r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t>背光显示功能便于在昏暗的环境中读取数据。使用非散失性内存，当电池能量耗尽时，不会遗失或破坏数据。仪器本身无需率定和校准。</w:t>
      </w:r>
    </w:p>
    <w:p w:rsidR="001D0309" w:rsidRPr="00216D6C" w:rsidRDefault="001D0309" w:rsidP="00216D6C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t>内置GPS，流速测量方法：一点法、二点法、三点法、Kreps法、五点法和多点法自动流量计算方法，包括基于ISO/USGS标准的部分中间法、部分平均法和日本方法，</w:t>
      </w:r>
      <w:r w:rsidR="00216D6C">
        <w:rPr>
          <w:rFonts w:asciiTheme="minorEastAsia" w:eastAsiaTheme="minorEastAsia" w:hAnsiTheme="minorEastAsia" w:cs="宋体" w:hint="eastAsia"/>
          <w:sz w:val="24"/>
          <w:szCs w:val="24"/>
        </w:rPr>
        <w:t xml:space="preserve"> </w:t>
      </w:r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t>数据文件高达20组，包括测验时的水位、额定流量、时间标记和用户注释QA/QC：自动数据回顾，流量不确定计算RS232通讯协议，测量结果可上传至计算机生成报表</w:t>
      </w:r>
      <w:r w:rsidR="00216D6C">
        <w:rPr>
          <w:rFonts w:asciiTheme="minorEastAsia" w:eastAsiaTheme="minorEastAsia" w:hAnsiTheme="minorEastAsia" w:cs="宋体" w:hint="eastAsia"/>
          <w:sz w:val="24"/>
          <w:szCs w:val="24"/>
        </w:rPr>
        <w:t>。</w:t>
      </w:r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br/>
      </w:r>
      <w:r w:rsidR="00216D6C">
        <w:rPr>
          <w:rFonts w:asciiTheme="minorEastAsia" w:eastAsiaTheme="minorEastAsia" w:hAnsiTheme="minorEastAsia" w:cs="宋体" w:hint="eastAsia"/>
          <w:sz w:val="24"/>
          <w:szCs w:val="24"/>
        </w:rPr>
        <w:t xml:space="preserve">    </w:t>
      </w:r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t>中文软件：波束检验、数据存取、可视数据和用户自定义报告</w:t>
      </w:r>
      <w:r w:rsidR="00216D6C">
        <w:rPr>
          <w:rFonts w:asciiTheme="minorEastAsia" w:eastAsiaTheme="minorEastAsia" w:hAnsiTheme="minorEastAsia" w:cs="宋体" w:hint="eastAsia"/>
          <w:sz w:val="24"/>
          <w:szCs w:val="24"/>
        </w:rPr>
        <w:t>。</w:t>
      </w:r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t>可兼容流量处理软件</w:t>
      </w:r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br/>
      </w:r>
      <w:r w:rsidR="00216D6C">
        <w:rPr>
          <w:rFonts w:asciiTheme="minorEastAsia" w:eastAsiaTheme="minorEastAsia" w:hAnsiTheme="minorEastAsia" w:cs="宋体" w:hint="eastAsia"/>
          <w:sz w:val="24"/>
          <w:szCs w:val="24"/>
        </w:rPr>
        <w:t xml:space="preserve">    </w:t>
      </w:r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t>内置温度传感器，分辨率为0.1℃</w:t>
      </w:r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br/>
        <w:t>2.</w:t>
      </w:r>
      <w:r w:rsidRPr="00216D6C">
        <w:rPr>
          <w:rFonts w:asciiTheme="minorEastAsia" w:eastAsiaTheme="minorEastAsia" w:hAnsiTheme="minorEastAsia" w:cs="宋体" w:hint="eastAsia"/>
          <w:b/>
          <w:sz w:val="24"/>
          <w:szCs w:val="24"/>
        </w:rPr>
        <w:t>传感器技术参数：</w:t>
      </w:r>
    </w:p>
    <w:p w:rsidR="001D0309" w:rsidRPr="00216D6C" w:rsidRDefault="00216D6C" w:rsidP="00216D6C">
      <w:pPr>
        <w:spacing w:after="0" w:line="360" w:lineRule="auto"/>
        <w:ind w:left="482" w:hangingChars="200" w:hanging="482"/>
        <w:rPr>
          <w:rFonts w:asciiTheme="minorEastAsia" w:eastAsiaTheme="minorEastAsia" w:hAnsiTheme="minorEastAsia" w:cs="宋体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b/>
          <w:sz w:val="24"/>
          <w:szCs w:val="24"/>
        </w:rPr>
        <w:t>2.1</w:t>
      </w:r>
      <w:r w:rsidR="001D0309" w:rsidRPr="00216D6C">
        <w:rPr>
          <w:rFonts w:asciiTheme="minorEastAsia" w:eastAsiaTheme="minorEastAsia" w:hAnsiTheme="minorEastAsia" w:cs="宋体" w:hint="eastAsia"/>
          <w:b/>
          <w:sz w:val="24"/>
          <w:szCs w:val="24"/>
        </w:rPr>
        <w:t>流速</w:t>
      </w:r>
      <w:r w:rsidR="001D0309" w:rsidRPr="00216D6C">
        <w:rPr>
          <w:rFonts w:asciiTheme="minorEastAsia" w:eastAsiaTheme="minorEastAsia" w:hAnsiTheme="minorEastAsia" w:cs="宋体" w:hint="eastAsia"/>
          <w:sz w:val="24"/>
          <w:szCs w:val="24"/>
        </w:rPr>
        <w:br/>
        <w:t>测量范围：0.001至4.0米/秒</w:t>
      </w:r>
      <w:r>
        <w:rPr>
          <w:rFonts w:asciiTheme="minorEastAsia" w:eastAsiaTheme="minorEastAsia" w:hAnsiTheme="minorEastAsia" w:cs="宋体" w:hint="eastAsia"/>
          <w:sz w:val="24"/>
          <w:szCs w:val="24"/>
        </w:rPr>
        <w:t>；</w:t>
      </w:r>
      <w:r w:rsidR="001D0309" w:rsidRPr="00216D6C">
        <w:rPr>
          <w:rFonts w:asciiTheme="minorEastAsia" w:eastAsiaTheme="minorEastAsia" w:hAnsiTheme="minorEastAsia" w:cs="宋体" w:hint="eastAsia"/>
          <w:sz w:val="24"/>
          <w:szCs w:val="24"/>
        </w:rPr>
        <w:t>分辨率：0.0001米/秒</w:t>
      </w:r>
      <w:r>
        <w:rPr>
          <w:rFonts w:asciiTheme="minorEastAsia" w:eastAsiaTheme="minorEastAsia" w:hAnsiTheme="minorEastAsia" w:cs="宋体" w:hint="eastAsia"/>
          <w:sz w:val="24"/>
          <w:szCs w:val="24"/>
        </w:rPr>
        <w:t>；</w:t>
      </w:r>
      <w:r w:rsidR="001D0309" w:rsidRPr="00216D6C">
        <w:rPr>
          <w:rFonts w:asciiTheme="minorEastAsia" w:eastAsiaTheme="minorEastAsia" w:hAnsiTheme="minorEastAsia" w:cs="宋体" w:hint="eastAsia"/>
          <w:sz w:val="24"/>
          <w:szCs w:val="24"/>
        </w:rPr>
        <w:t>准确度：实测流速之±1％， ±0.0025米/秒</w:t>
      </w:r>
    </w:p>
    <w:p w:rsidR="001D0309" w:rsidRPr="00216D6C" w:rsidRDefault="001D0309" w:rsidP="00216D6C">
      <w:pPr>
        <w:spacing w:after="0" w:line="360" w:lineRule="auto"/>
        <w:rPr>
          <w:rFonts w:asciiTheme="minorEastAsia" w:eastAsiaTheme="minorEastAsia" w:hAnsiTheme="minorEastAsia" w:cs="宋体"/>
          <w:sz w:val="24"/>
          <w:szCs w:val="24"/>
        </w:rPr>
      </w:pPr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t>工作频率：10.0MHz</w:t>
      </w:r>
    </w:p>
    <w:p w:rsidR="001D0309" w:rsidRPr="00216D6C" w:rsidRDefault="001D0309" w:rsidP="00216D6C">
      <w:pPr>
        <w:spacing w:after="0" w:line="360" w:lineRule="auto"/>
        <w:rPr>
          <w:rFonts w:asciiTheme="minorEastAsia" w:eastAsiaTheme="minorEastAsia" w:hAnsiTheme="minorEastAsia" w:cs="宋体"/>
          <w:sz w:val="24"/>
          <w:szCs w:val="24"/>
        </w:rPr>
      </w:pPr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lastRenderedPageBreak/>
        <w:t>采样点位置：距离中小探头10CM</w:t>
      </w:r>
    </w:p>
    <w:p w:rsidR="001D0309" w:rsidRPr="00216D6C" w:rsidRDefault="001D0309" w:rsidP="00216D6C">
      <w:pPr>
        <w:spacing w:after="0" w:line="360" w:lineRule="auto"/>
        <w:rPr>
          <w:rFonts w:asciiTheme="minorEastAsia" w:eastAsiaTheme="minorEastAsia" w:hAnsiTheme="minorEastAsia" w:cs="宋体"/>
          <w:sz w:val="24"/>
          <w:szCs w:val="24"/>
        </w:rPr>
      </w:pPr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t>可测最小水深：0.02m</w:t>
      </w:r>
    </w:p>
    <w:p w:rsidR="001D0309" w:rsidRPr="00216D6C" w:rsidRDefault="001D0309" w:rsidP="00216D6C">
      <w:pPr>
        <w:spacing w:after="0" w:line="360" w:lineRule="auto"/>
        <w:rPr>
          <w:rFonts w:asciiTheme="minorEastAsia" w:eastAsiaTheme="minorEastAsia" w:hAnsiTheme="minorEastAsia" w:cs="宋体"/>
          <w:sz w:val="24"/>
          <w:szCs w:val="24"/>
        </w:rPr>
      </w:pPr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t>温度传感器：分辨率0.01℃，精度0.1℃</w:t>
      </w:r>
    </w:p>
    <w:p w:rsidR="001D0309" w:rsidRPr="00216D6C" w:rsidRDefault="001D0309" w:rsidP="00216D6C">
      <w:pPr>
        <w:spacing w:after="0" w:line="360" w:lineRule="auto"/>
        <w:rPr>
          <w:rFonts w:asciiTheme="minorEastAsia" w:eastAsiaTheme="minorEastAsia" w:hAnsiTheme="minorEastAsia" w:cs="宋体"/>
          <w:sz w:val="24"/>
          <w:szCs w:val="24"/>
        </w:rPr>
      </w:pPr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t>倾斜传感器：精度1.0º</w:t>
      </w:r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br/>
        <w:t>通讯协议：RS-232</w:t>
      </w:r>
    </w:p>
    <w:p w:rsidR="001D0309" w:rsidRPr="00216D6C" w:rsidRDefault="001D0309" w:rsidP="00216D6C">
      <w:pPr>
        <w:spacing w:after="0" w:line="360" w:lineRule="auto"/>
        <w:rPr>
          <w:rFonts w:asciiTheme="minorEastAsia" w:eastAsiaTheme="minorEastAsia" w:hAnsiTheme="minorEastAsia" w:cs="宋体"/>
          <w:sz w:val="24"/>
          <w:szCs w:val="24"/>
        </w:rPr>
      </w:pPr>
      <w:r w:rsidRPr="00216D6C">
        <w:rPr>
          <w:rFonts w:asciiTheme="minorEastAsia" w:eastAsiaTheme="minorEastAsia" w:hAnsiTheme="minorEastAsia" w:cs="宋体" w:hint="eastAsia"/>
          <w:b/>
          <w:sz w:val="24"/>
          <w:szCs w:val="24"/>
        </w:rPr>
        <w:t>环境</w:t>
      </w:r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br/>
        <w:t>工作温度：-20℃至50℃</w:t>
      </w:r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br/>
        <w:t>存储温度：-20℃至50℃</w:t>
      </w:r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br/>
      </w:r>
      <w:r w:rsidRPr="00216D6C">
        <w:rPr>
          <w:rFonts w:asciiTheme="minorEastAsia" w:eastAsiaTheme="minorEastAsia" w:hAnsiTheme="minorEastAsia" w:cs="宋体" w:hint="eastAsia"/>
          <w:b/>
          <w:sz w:val="24"/>
          <w:szCs w:val="24"/>
        </w:rPr>
        <w:t>物理参数</w:t>
      </w:r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t xml:space="preserve">空气中重量：0.9公斤 </w:t>
      </w:r>
    </w:p>
    <w:p w:rsidR="001D0309" w:rsidRPr="00216D6C" w:rsidRDefault="001D0309" w:rsidP="00216D6C">
      <w:pPr>
        <w:spacing w:after="0" w:line="360" w:lineRule="auto"/>
        <w:rPr>
          <w:rFonts w:asciiTheme="minorEastAsia" w:eastAsiaTheme="minorEastAsia" w:hAnsiTheme="minorEastAsia" w:cs="宋体"/>
          <w:sz w:val="24"/>
          <w:szCs w:val="24"/>
        </w:rPr>
      </w:pPr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t>水中重量：0.3公斤</w:t>
      </w:r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br/>
        <w:t>探头尺寸：13.3厘米(长）；6.1cm(宽）；2.3cm(高）</w:t>
      </w:r>
    </w:p>
    <w:p w:rsidR="001D0309" w:rsidRPr="00216D6C" w:rsidRDefault="001D0309" w:rsidP="00216D6C">
      <w:pPr>
        <w:spacing w:after="0" w:line="360" w:lineRule="auto"/>
        <w:rPr>
          <w:rFonts w:asciiTheme="minorEastAsia" w:eastAsiaTheme="minorEastAsia" w:hAnsiTheme="minorEastAsia" w:cs="宋体"/>
          <w:sz w:val="24"/>
          <w:szCs w:val="24"/>
        </w:rPr>
      </w:pPr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t>标准电缆线长度：1.5M</w:t>
      </w:r>
    </w:p>
    <w:p w:rsidR="001D0309" w:rsidRPr="00216D6C" w:rsidRDefault="001D0309" w:rsidP="00216D6C">
      <w:pPr>
        <w:spacing w:after="0" w:line="360" w:lineRule="auto"/>
        <w:rPr>
          <w:rFonts w:asciiTheme="minorEastAsia" w:eastAsiaTheme="minorEastAsia" w:hAnsiTheme="minorEastAsia" w:cs="宋体"/>
          <w:b/>
          <w:bCs/>
          <w:sz w:val="24"/>
          <w:szCs w:val="24"/>
        </w:rPr>
      </w:pPr>
      <w:r w:rsidRPr="00216D6C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手持器参数</w:t>
      </w:r>
    </w:p>
    <w:p w:rsidR="001D0309" w:rsidRPr="00216D6C" w:rsidRDefault="001D0309" w:rsidP="00216D6C">
      <w:pPr>
        <w:spacing w:after="0" w:line="360" w:lineRule="auto"/>
        <w:rPr>
          <w:rFonts w:asciiTheme="minorEastAsia" w:eastAsiaTheme="minorEastAsia" w:hAnsiTheme="minorEastAsia" w:cs="宋体"/>
          <w:sz w:val="24"/>
          <w:szCs w:val="24"/>
        </w:rPr>
      </w:pPr>
      <w:r w:rsidRPr="00216D6C">
        <w:rPr>
          <w:rFonts w:asciiTheme="minorEastAsia" w:eastAsiaTheme="minorEastAsia" w:hAnsiTheme="minorEastAsia" w:cs="宋体" w:hint="eastAsia"/>
          <w:b/>
          <w:sz w:val="24"/>
          <w:szCs w:val="24"/>
        </w:rPr>
        <w:t>电源</w:t>
      </w:r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br/>
        <w:t>8节5号电池(碱性电池、镍氢电池或镍铬电池)</w:t>
      </w:r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br/>
        <w:t>电池寿命：可连续工作12小时以上(碱性电池)</w:t>
      </w:r>
    </w:p>
    <w:p w:rsidR="001D0309" w:rsidRPr="00216D6C" w:rsidRDefault="001D0309" w:rsidP="00216D6C">
      <w:pPr>
        <w:spacing w:after="0" w:line="360" w:lineRule="auto"/>
        <w:rPr>
          <w:rFonts w:asciiTheme="minorEastAsia" w:eastAsiaTheme="minorEastAsia" w:hAnsiTheme="minorEastAsia" w:cs="宋体"/>
          <w:sz w:val="24"/>
          <w:szCs w:val="24"/>
        </w:rPr>
      </w:pPr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t>电压：8-12VDC</w:t>
      </w:r>
    </w:p>
    <w:p w:rsidR="001D0309" w:rsidRPr="00216D6C" w:rsidRDefault="001D0309" w:rsidP="00216D6C">
      <w:pPr>
        <w:spacing w:after="0" w:line="360" w:lineRule="auto"/>
        <w:rPr>
          <w:rFonts w:asciiTheme="minorEastAsia" w:eastAsiaTheme="minorEastAsia" w:hAnsiTheme="minorEastAsia" w:cs="宋体"/>
          <w:sz w:val="24"/>
          <w:szCs w:val="24"/>
        </w:rPr>
      </w:pPr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t>GPS参数</w:t>
      </w:r>
    </w:p>
    <w:p w:rsidR="001D0309" w:rsidRPr="00216D6C" w:rsidRDefault="001D0309" w:rsidP="00216D6C">
      <w:pPr>
        <w:spacing w:after="0" w:line="360" w:lineRule="auto"/>
        <w:rPr>
          <w:rFonts w:asciiTheme="minorEastAsia" w:eastAsiaTheme="minorEastAsia" w:hAnsiTheme="minorEastAsia" w:cs="宋体"/>
          <w:sz w:val="24"/>
          <w:szCs w:val="24"/>
        </w:rPr>
      </w:pPr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t>水平位置精度:小于2.5m</w:t>
      </w:r>
    </w:p>
    <w:p w:rsidR="001D0309" w:rsidRPr="00216D6C" w:rsidRDefault="001D0309" w:rsidP="00216D6C">
      <w:pPr>
        <w:spacing w:after="0" w:line="360" w:lineRule="auto"/>
        <w:rPr>
          <w:rFonts w:asciiTheme="minorEastAsia" w:eastAsiaTheme="minorEastAsia" w:hAnsiTheme="minorEastAsia" w:cs="宋体"/>
          <w:sz w:val="24"/>
          <w:szCs w:val="24"/>
        </w:rPr>
      </w:pPr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t>工作频率：L1(1.57MHz),SBAS补偿</w:t>
      </w:r>
    </w:p>
    <w:p w:rsidR="001D0309" w:rsidRPr="00216D6C" w:rsidRDefault="001D0309" w:rsidP="00216D6C">
      <w:pPr>
        <w:spacing w:after="0" w:line="360" w:lineRule="auto"/>
        <w:rPr>
          <w:rFonts w:asciiTheme="minorEastAsia" w:eastAsiaTheme="minorEastAsia" w:hAnsiTheme="minorEastAsia" w:cs="宋体"/>
          <w:sz w:val="24"/>
          <w:szCs w:val="24"/>
        </w:rPr>
      </w:pPr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t>冷启动：小于38Sec</w:t>
      </w:r>
    </w:p>
    <w:p w:rsidR="001D0309" w:rsidRPr="00216D6C" w:rsidRDefault="001D0309" w:rsidP="00216D6C">
      <w:pPr>
        <w:spacing w:after="0" w:line="360" w:lineRule="auto"/>
        <w:rPr>
          <w:rFonts w:asciiTheme="minorEastAsia" w:eastAsiaTheme="minorEastAsia" w:hAnsiTheme="minorEastAsia" w:cs="宋体"/>
          <w:sz w:val="24"/>
          <w:szCs w:val="24"/>
        </w:rPr>
      </w:pPr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t>LCD显示屏</w:t>
      </w:r>
    </w:p>
    <w:p w:rsidR="001D0309" w:rsidRPr="00216D6C" w:rsidRDefault="001D0309" w:rsidP="00216D6C">
      <w:pPr>
        <w:spacing w:after="0" w:line="360" w:lineRule="auto"/>
        <w:rPr>
          <w:rFonts w:asciiTheme="minorEastAsia" w:eastAsiaTheme="minorEastAsia" w:hAnsiTheme="minorEastAsia" w:cs="宋体"/>
          <w:sz w:val="24"/>
          <w:szCs w:val="24"/>
        </w:rPr>
      </w:pPr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t>分辨率：320*240TFT</w:t>
      </w:r>
    </w:p>
    <w:p w:rsidR="001D0309" w:rsidRPr="00216D6C" w:rsidRDefault="001D0309" w:rsidP="00216D6C">
      <w:pPr>
        <w:spacing w:after="0" w:line="360" w:lineRule="auto"/>
        <w:rPr>
          <w:rFonts w:asciiTheme="minorEastAsia" w:eastAsiaTheme="minorEastAsia" w:hAnsiTheme="minorEastAsia" w:cs="宋体"/>
          <w:sz w:val="24"/>
          <w:szCs w:val="24"/>
        </w:rPr>
      </w:pPr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t>亮度：450cd/m2</w:t>
      </w:r>
    </w:p>
    <w:p w:rsidR="001D0309" w:rsidRPr="00216D6C" w:rsidRDefault="001D0309" w:rsidP="00216D6C">
      <w:pPr>
        <w:spacing w:after="0" w:line="360" w:lineRule="auto"/>
        <w:rPr>
          <w:rFonts w:asciiTheme="minorEastAsia" w:eastAsiaTheme="minorEastAsia" w:hAnsiTheme="minorEastAsia" w:cs="宋体"/>
          <w:sz w:val="24"/>
          <w:szCs w:val="24"/>
        </w:rPr>
      </w:pPr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t>蓝牙：等级2，通讯范围=50M</w:t>
      </w:r>
    </w:p>
    <w:p w:rsidR="001D0309" w:rsidRPr="00216D6C" w:rsidRDefault="001D0309" w:rsidP="00216D6C">
      <w:pPr>
        <w:spacing w:after="0" w:line="360" w:lineRule="auto"/>
        <w:rPr>
          <w:rFonts w:asciiTheme="minorEastAsia" w:eastAsiaTheme="minorEastAsia" w:hAnsiTheme="minorEastAsia" w:cs="宋体"/>
          <w:sz w:val="24"/>
          <w:szCs w:val="24"/>
        </w:rPr>
      </w:pPr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t>工作温度：-20℃至60℃</w:t>
      </w:r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br/>
        <w:t>存储温度：-30℃至70℃</w:t>
      </w:r>
    </w:p>
    <w:p w:rsidR="001D0309" w:rsidRPr="00216D6C" w:rsidRDefault="001D0309" w:rsidP="00216D6C">
      <w:pPr>
        <w:spacing w:after="0" w:line="360" w:lineRule="auto"/>
        <w:rPr>
          <w:rFonts w:asciiTheme="minorEastAsia" w:eastAsiaTheme="minorEastAsia" w:hAnsiTheme="minorEastAsia" w:cs="宋体"/>
          <w:sz w:val="24"/>
          <w:szCs w:val="24"/>
        </w:rPr>
      </w:pPr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t>防水等级:IP67（可在水下1m）</w:t>
      </w:r>
    </w:p>
    <w:p w:rsidR="001D0309" w:rsidRPr="00216D6C" w:rsidRDefault="001D0309" w:rsidP="00216D6C">
      <w:pPr>
        <w:spacing w:after="0" w:line="360" w:lineRule="auto"/>
        <w:rPr>
          <w:rFonts w:asciiTheme="minorEastAsia" w:eastAsiaTheme="minorEastAsia" w:hAnsiTheme="minorEastAsia" w:cs="宋体"/>
          <w:sz w:val="24"/>
          <w:szCs w:val="24"/>
        </w:rPr>
      </w:pPr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t xml:space="preserve">空气中重量：0.75公斤 </w:t>
      </w:r>
    </w:p>
    <w:p w:rsidR="001D0309" w:rsidRPr="00216D6C" w:rsidRDefault="001D0309" w:rsidP="00216D6C">
      <w:pPr>
        <w:spacing w:after="0" w:line="360" w:lineRule="auto"/>
        <w:rPr>
          <w:rFonts w:asciiTheme="minorEastAsia" w:eastAsiaTheme="minorEastAsia" w:hAnsiTheme="minorEastAsia" w:cs="宋体"/>
          <w:sz w:val="24"/>
          <w:szCs w:val="24"/>
        </w:rPr>
      </w:pPr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t>水中重量：-0.25公斤</w:t>
      </w:r>
    </w:p>
    <w:p w:rsidR="001D0309" w:rsidRPr="00216D6C" w:rsidRDefault="001D0309" w:rsidP="00216D6C">
      <w:pPr>
        <w:spacing w:after="0" w:line="360" w:lineRule="auto"/>
        <w:rPr>
          <w:rFonts w:asciiTheme="minorEastAsia" w:eastAsiaTheme="minorEastAsia" w:hAnsiTheme="minorEastAsia" w:cs="宋体"/>
          <w:sz w:val="24"/>
          <w:szCs w:val="24"/>
        </w:rPr>
      </w:pPr>
      <w:r w:rsidRPr="00216D6C">
        <w:rPr>
          <w:rFonts w:asciiTheme="minorEastAsia" w:eastAsiaTheme="minorEastAsia" w:hAnsiTheme="minorEastAsia" w:cs="宋体" w:hint="eastAsia"/>
          <w:b/>
          <w:sz w:val="24"/>
          <w:szCs w:val="24"/>
        </w:rPr>
        <w:lastRenderedPageBreak/>
        <w:t>标准配置</w:t>
      </w:r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br/>
        <w:t>1、带2米电缆的二维侧视式点流速探头(可测最小深度为0.02米)</w:t>
      </w:r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br/>
        <w:t>2、手持式仪器（主机），配有液晶屏可实时显示流速</w:t>
      </w:r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br/>
        <w:t>3、内存：16G内存卡，可记录64次流量测量或存储150,000多个独立的流速样本</w:t>
      </w:r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br/>
        <w:t>3、耐固防水仪器携带箱</w:t>
      </w:r>
    </w:p>
    <w:p w:rsidR="001D0309" w:rsidRPr="00216D6C" w:rsidRDefault="001D0309" w:rsidP="00216D6C">
      <w:pPr>
        <w:widowControl w:val="0"/>
        <w:numPr>
          <w:ilvl w:val="0"/>
          <w:numId w:val="1"/>
        </w:numPr>
        <w:tabs>
          <w:tab w:val="left" w:pos="0"/>
        </w:tabs>
        <w:adjustRightInd/>
        <w:snapToGrid/>
        <w:spacing w:after="0" w:line="360" w:lineRule="auto"/>
        <w:jc w:val="both"/>
        <w:rPr>
          <w:rFonts w:asciiTheme="minorEastAsia" w:eastAsiaTheme="minorEastAsia" w:hAnsiTheme="minorEastAsia" w:cs="宋体"/>
          <w:sz w:val="24"/>
          <w:szCs w:val="24"/>
        </w:rPr>
      </w:pPr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t>测量杆</w:t>
      </w:r>
    </w:p>
    <w:p w:rsidR="001D0309" w:rsidRPr="00216D6C" w:rsidRDefault="001D0309" w:rsidP="00216D6C">
      <w:pPr>
        <w:widowControl w:val="0"/>
        <w:numPr>
          <w:ilvl w:val="0"/>
          <w:numId w:val="1"/>
        </w:numPr>
        <w:tabs>
          <w:tab w:val="left" w:pos="0"/>
        </w:tabs>
        <w:adjustRightInd/>
        <w:snapToGrid/>
        <w:spacing w:after="0" w:line="360" w:lineRule="auto"/>
        <w:jc w:val="both"/>
        <w:rPr>
          <w:rFonts w:asciiTheme="minorEastAsia" w:eastAsiaTheme="minorEastAsia" w:hAnsiTheme="minorEastAsia" w:cs="宋体"/>
          <w:sz w:val="24"/>
          <w:szCs w:val="24"/>
        </w:rPr>
      </w:pPr>
      <w:r w:rsidRPr="00216D6C">
        <w:rPr>
          <w:rFonts w:asciiTheme="minorEastAsia" w:eastAsiaTheme="minorEastAsia" w:hAnsiTheme="minorEastAsia" w:cs="宋体" w:hint="eastAsia"/>
          <w:sz w:val="24"/>
          <w:szCs w:val="24"/>
        </w:rPr>
        <w:t>软件及操作手册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2897" w:rsidRDefault="00C02897" w:rsidP="001D0309">
      <w:pPr>
        <w:spacing w:after="0"/>
      </w:pPr>
      <w:r>
        <w:separator/>
      </w:r>
    </w:p>
  </w:endnote>
  <w:endnote w:type="continuationSeparator" w:id="0">
    <w:p w:rsidR="00C02897" w:rsidRDefault="00C02897" w:rsidP="001D030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2897" w:rsidRDefault="00C02897" w:rsidP="001D0309">
      <w:pPr>
        <w:spacing w:after="0"/>
      </w:pPr>
      <w:r>
        <w:separator/>
      </w:r>
    </w:p>
  </w:footnote>
  <w:footnote w:type="continuationSeparator" w:id="0">
    <w:p w:rsidR="00C02897" w:rsidRDefault="00C02897" w:rsidP="001D0309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DAD7B"/>
    <w:multiLevelType w:val="singleLevel"/>
    <w:tmpl w:val="BAF02D24"/>
    <w:lvl w:ilvl="0">
      <w:start w:val="4"/>
      <w:numFmt w:val="decimal"/>
      <w:suff w:val="nothing"/>
      <w:lvlText w:val="%1、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D0309"/>
    <w:rsid w:val="00213E28"/>
    <w:rsid w:val="00216D6C"/>
    <w:rsid w:val="002234A2"/>
    <w:rsid w:val="00323B43"/>
    <w:rsid w:val="003D37D8"/>
    <w:rsid w:val="00426133"/>
    <w:rsid w:val="004358AB"/>
    <w:rsid w:val="008B7726"/>
    <w:rsid w:val="00A6673C"/>
    <w:rsid w:val="00C02897"/>
    <w:rsid w:val="00D242F0"/>
    <w:rsid w:val="00D31D50"/>
    <w:rsid w:val="00DC6885"/>
    <w:rsid w:val="00E64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030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D0309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030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D030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188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2008-09-11T17:20:00Z</dcterms:created>
  <dcterms:modified xsi:type="dcterms:W3CDTF">2021-11-11T07:04:00Z</dcterms:modified>
</cp:coreProperties>
</file>