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21" w:rsidRDefault="00CE3121" w:rsidP="00CE3121">
      <w:pPr>
        <w:rPr>
          <w:rFonts w:eastAsia="仿宋_GB2312" w:hint="eastAsia"/>
          <w:sz w:val="32"/>
          <w:szCs w:val="32"/>
        </w:rPr>
      </w:pPr>
      <w:r w:rsidRPr="006973EF">
        <w:rPr>
          <w:rFonts w:ascii="黑体" w:eastAsia="黑体" w:hAnsi="黑体" w:cs="黑体" w:hint="eastAsia"/>
          <w:sz w:val="32"/>
          <w:szCs w:val="32"/>
        </w:rPr>
        <w:t>附件2</w:t>
      </w:r>
    </w:p>
    <w:p w:rsidR="00CE3121" w:rsidRDefault="00CE3121" w:rsidP="00CE3121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芬兰路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演项目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</w:t>
      </w:r>
    </w:p>
    <w:p w:rsidR="00CE3121" w:rsidRDefault="00CE3121" w:rsidP="00CE3121">
      <w:pPr>
        <w:spacing w:line="300" w:lineRule="exact"/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8"/>
        <w:gridCol w:w="6355"/>
        <w:gridCol w:w="2007"/>
      </w:tblGrid>
      <w:tr w:rsidR="00CE3121" w:rsidRPr="006973EF" w:rsidTr="006973EF">
        <w:trPr>
          <w:trHeight w:val="49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973EF">
              <w:rPr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973EF">
              <w:rPr>
                <w:color w:val="000000"/>
                <w:kern w:val="0"/>
                <w:sz w:val="22"/>
                <w:szCs w:val="22"/>
              </w:rPr>
              <w:t>项目介绍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973EF">
              <w:rPr>
                <w:color w:val="000000"/>
                <w:kern w:val="0"/>
                <w:sz w:val="22"/>
                <w:szCs w:val="22"/>
              </w:rPr>
              <w:t>机构</w:t>
            </w:r>
          </w:p>
        </w:tc>
      </w:tr>
      <w:tr w:rsidR="00CE3121" w:rsidRPr="006973EF" w:rsidTr="006973EF">
        <w:trPr>
          <w:trHeight w:val="162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973EF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973EF">
              <w:rPr>
                <w:color w:val="000000"/>
                <w:kern w:val="0"/>
                <w:sz w:val="22"/>
                <w:szCs w:val="22"/>
              </w:rPr>
              <w:t>“</w:t>
            </w:r>
            <w:r w:rsidRPr="006973EF">
              <w:rPr>
                <w:color w:val="000000"/>
                <w:kern w:val="0"/>
                <w:sz w:val="22"/>
                <w:szCs w:val="22"/>
              </w:rPr>
              <w:t>地熊</w:t>
            </w:r>
            <w:r w:rsidRPr="006973EF">
              <w:rPr>
                <w:color w:val="000000"/>
                <w:kern w:val="0"/>
                <w:sz w:val="22"/>
                <w:szCs w:val="22"/>
              </w:rPr>
              <w:t>”</w:t>
            </w:r>
            <w:r w:rsidRPr="006973EF">
              <w:rPr>
                <w:color w:val="000000"/>
                <w:kern w:val="0"/>
                <w:sz w:val="22"/>
                <w:szCs w:val="22"/>
              </w:rPr>
              <w:t>的解决方案是向不稳定的地面注入</w:t>
            </w:r>
            <w:proofErr w:type="gramStart"/>
            <w:r w:rsidRPr="006973EF">
              <w:rPr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6973EF">
              <w:rPr>
                <w:color w:val="000000"/>
                <w:kern w:val="0"/>
                <w:sz w:val="22"/>
                <w:szCs w:val="22"/>
              </w:rPr>
              <w:t>种地聚合物。它可以提升建筑物，修补开裂的混凝土和不平整的地板，并使地面更坚固。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6973EF">
              <w:rPr>
                <w:color w:val="000000"/>
                <w:kern w:val="0"/>
                <w:sz w:val="22"/>
                <w:szCs w:val="22"/>
              </w:rPr>
              <w:t>Geobear</w:t>
            </w:r>
            <w:proofErr w:type="spellEnd"/>
          </w:p>
        </w:tc>
      </w:tr>
      <w:tr w:rsidR="00CE3121" w:rsidRPr="006973EF" w:rsidTr="006973EF">
        <w:trPr>
          <w:trHeight w:val="10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973EF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6973EF">
              <w:rPr>
                <w:color w:val="000000"/>
                <w:kern w:val="0"/>
                <w:sz w:val="22"/>
                <w:szCs w:val="22"/>
              </w:rPr>
              <w:t>Pes</w:t>
            </w:r>
            <w:proofErr w:type="spellEnd"/>
            <w:r w:rsidRPr="006973EF">
              <w:rPr>
                <w:color w:val="000000"/>
                <w:kern w:val="0"/>
                <w:sz w:val="22"/>
                <w:szCs w:val="22"/>
              </w:rPr>
              <w:t>建筑设计有限公司是芬兰领先的、屡获殊荣的国际活跃建筑设计公司之一，总部位于赫尔辛基。</w:t>
            </w:r>
          </w:p>
          <w:p w:rsidR="00CE3121" w:rsidRPr="006973EF" w:rsidRDefault="00CE3121" w:rsidP="006973E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973EF">
              <w:rPr>
                <w:color w:val="000000"/>
                <w:kern w:val="0"/>
                <w:sz w:val="22"/>
                <w:szCs w:val="22"/>
              </w:rPr>
              <w:t>公司项目包括剧院、机场和铁路终点站等复杂的公共建筑。此外，公司还设计和建造大学和办公楼，学校和体育设施，零售和住宅等。除了建筑设计外，公司的业务还包括室内设计、城市规划、结构设计和项目管理。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973EF">
              <w:rPr>
                <w:color w:val="000000"/>
                <w:kern w:val="0"/>
                <w:sz w:val="22"/>
                <w:szCs w:val="22"/>
              </w:rPr>
              <w:t>PES-Architects</w:t>
            </w:r>
          </w:p>
        </w:tc>
      </w:tr>
      <w:tr w:rsidR="00CE3121" w:rsidRPr="006973EF" w:rsidTr="006973EF">
        <w:trPr>
          <w:trHeight w:val="10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973EF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6973EF">
              <w:rPr>
                <w:color w:val="000000"/>
                <w:kern w:val="0"/>
                <w:sz w:val="22"/>
                <w:szCs w:val="22"/>
              </w:rPr>
              <w:t>Caidio</w:t>
            </w:r>
            <w:proofErr w:type="spellEnd"/>
            <w:r w:rsidRPr="006973EF">
              <w:rPr>
                <w:color w:val="000000"/>
                <w:kern w:val="0"/>
                <w:sz w:val="22"/>
                <w:szCs w:val="22"/>
              </w:rPr>
              <w:t>是一家人工智能初创公司，为混凝土的质量保证提供数据驱动的解决方案。混凝土是世界上最人造的材料。我们的产品降低了成本，提高了生产率，并减少了混凝土生产中的二氧化碳排放。我们的优势包括</w:t>
            </w:r>
            <w:r w:rsidRPr="006973EF">
              <w:rPr>
                <w:color w:val="000000"/>
                <w:kern w:val="0"/>
                <w:sz w:val="22"/>
                <w:szCs w:val="22"/>
              </w:rPr>
              <w:t>:</w:t>
            </w:r>
            <w:r w:rsidRPr="006973EF">
              <w:rPr>
                <w:color w:val="000000"/>
                <w:kern w:val="0"/>
                <w:sz w:val="22"/>
                <w:szCs w:val="22"/>
              </w:rPr>
              <w:t>从混凝土生产中获取丰富的数据，基于机器学习的分析，深厚的工业物理专业知识，以及工业测量和传感器技术。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6973EF">
              <w:rPr>
                <w:color w:val="000000"/>
                <w:kern w:val="0"/>
                <w:sz w:val="22"/>
                <w:szCs w:val="22"/>
              </w:rPr>
              <w:t>Caidio</w:t>
            </w:r>
            <w:proofErr w:type="spellEnd"/>
            <w:r w:rsidRPr="006973EF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973EF">
              <w:rPr>
                <w:color w:val="000000"/>
                <w:kern w:val="0"/>
                <w:sz w:val="22"/>
                <w:szCs w:val="22"/>
              </w:rPr>
              <w:t>Oy</w:t>
            </w:r>
            <w:proofErr w:type="spellEnd"/>
          </w:p>
        </w:tc>
      </w:tr>
      <w:tr w:rsidR="00CE3121" w:rsidRPr="006973EF" w:rsidTr="006973EF">
        <w:trPr>
          <w:trHeight w:val="10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973EF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6973EF">
              <w:rPr>
                <w:color w:val="000000"/>
                <w:kern w:val="0"/>
                <w:sz w:val="22"/>
                <w:szCs w:val="22"/>
              </w:rPr>
              <w:t>Honkarakenne</w:t>
            </w:r>
            <w:proofErr w:type="spellEnd"/>
            <w:r w:rsidRPr="006973EF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973EF">
              <w:rPr>
                <w:color w:val="000000"/>
                <w:kern w:val="0"/>
                <w:sz w:val="22"/>
                <w:szCs w:val="22"/>
              </w:rPr>
              <w:t>Oyj</w:t>
            </w:r>
            <w:proofErr w:type="spellEnd"/>
            <w:r w:rsidRPr="006973EF">
              <w:rPr>
                <w:color w:val="000000"/>
                <w:kern w:val="0"/>
                <w:sz w:val="22"/>
                <w:szCs w:val="22"/>
              </w:rPr>
              <w:t>是一家健康、低碳、环保、可持续的原木建筑设计公司。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6973EF">
              <w:rPr>
                <w:color w:val="000000"/>
                <w:kern w:val="0"/>
                <w:sz w:val="22"/>
                <w:szCs w:val="22"/>
              </w:rPr>
              <w:t>Honkarakenne</w:t>
            </w:r>
            <w:proofErr w:type="spellEnd"/>
            <w:r w:rsidRPr="006973EF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973EF">
              <w:rPr>
                <w:color w:val="000000"/>
                <w:kern w:val="0"/>
                <w:sz w:val="22"/>
                <w:szCs w:val="22"/>
              </w:rPr>
              <w:t>Oyj</w:t>
            </w:r>
            <w:proofErr w:type="spellEnd"/>
          </w:p>
        </w:tc>
      </w:tr>
      <w:tr w:rsidR="00CE3121" w:rsidRPr="006973EF" w:rsidTr="006973EF">
        <w:trPr>
          <w:trHeight w:val="10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973EF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6973EF">
              <w:rPr>
                <w:color w:val="000000"/>
                <w:kern w:val="0"/>
                <w:sz w:val="22"/>
                <w:szCs w:val="22"/>
              </w:rPr>
              <w:t>Geometria</w:t>
            </w:r>
            <w:proofErr w:type="spellEnd"/>
            <w:r w:rsidRPr="006973EF">
              <w:rPr>
                <w:color w:val="000000"/>
                <w:kern w:val="0"/>
                <w:sz w:val="22"/>
                <w:szCs w:val="22"/>
              </w:rPr>
              <w:t xml:space="preserve"> Architecture Ltd</w:t>
            </w:r>
            <w:r w:rsidRPr="006973EF">
              <w:rPr>
                <w:color w:val="000000"/>
                <w:kern w:val="0"/>
                <w:sz w:val="22"/>
                <w:szCs w:val="22"/>
              </w:rPr>
              <w:t>主营业务为建筑设计，木材加工建模，数字化建造，复杂项目设计。公司在全球范围内寻找公司</w:t>
            </w:r>
            <w:r w:rsidRPr="006973EF">
              <w:rPr>
                <w:color w:val="000000"/>
                <w:kern w:val="0"/>
                <w:sz w:val="22"/>
                <w:szCs w:val="22"/>
              </w:rPr>
              <w:t>/</w:t>
            </w:r>
            <w:r w:rsidRPr="006973EF">
              <w:rPr>
                <w:color w:val="000000"/>
                <w:kern w:val="0"/>
                <w:sz w:val="22"/>
                <w:szCs w:val="22"/>
              </w:rPr>
              <w:t>设计师</w:t>
            </w:r>
            <w:r w:rsidRPr="006973EF">
              <w:rPr>
                <w:color w:val="000000"/>
                <w:kern w:val="0"/>
                <w:sz w:val="22"/>
                <w:szCs w:val="22"/>
              </w:rPr>
              <w:t>/</w:t>
            </w:r>
            <w:r w:rsidRPr="006973EF">
              <w:rPr>
                <w:color w:val="000000"/>
                <w:kern w:val="0"/>
                <w:sz w:val="22"/>
                <w:szCs w:val="22"/>
              </w:rPr>
              <w:t>制造商</w:t>
            </w:r>
            <w:r w:rsidRPr="006973EF">
              <w:rPr>
                <w:color w:val="000000"/>
                <w:kern w:val="0"/>
                <w:sz w:val="22"/>
                <w:szCs w:val="22"/>
              </w:rPr>
              <w:t>/</w:t>
            </w:r>
            <w:r w:rsidRPr="006973EF">
              <w:rPr>
                <w:color w:val="000000"/>
                <w:kern w:val="0"/>
                <w:sz w:val="22"/>
                <w:szCs w:val="22"/>
              </w:rPr>
              <w:t>建造商等合作伙伴。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6973EF">
              <w:rPr>
                <w:color w:val="000000"/>
                <w:kern w:val="0"/>
                <w:sz w:val="22"/>
                <w:szCs w:val="22"/>
              </w:rPr>
              <w:t>Geometria</w:t>
            </w:r>
            <w:proofErr w:type="spellEnd"/>
            <w:r w:rsidRPr="006973EF">
              <w:rPr>
                <w:color w:val="000000"/>
                <w:kern w:val="0"/>
                <w:sz w:val="22"/>
                <w:szCs w:val="22"/>
              </w:rPr>
              <w:t xml:space="preserve"> Architecture Ltd</w:t>
            </w:r>
          </w:p>
        </w:tc>
      </w:tr>
      <w:tr w:rsidR="00CE3121" w:rsidRPr="006973EF" w:rsidTr="006973EF">
        <w:trPr>
          <w:trHeight w:val="10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973EF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6973EF">
              <w:rPr>
                <w:color w:val="000000"/>
                <w:kern w:val="0"/>
                <w:sz w:val="22"/>
                <w:szCs w:val="22"/>
              </w:rPr>
              <w:t>Peikko</w:t>
            </w:r>
            <w:proofErr w:type="spellEnd"/>
            <w:r w:rsidRPr="006973EF">
              <w:rPr>
                <w:color w:val="000000"/>
                <w:kern w:val="0"/>
                <w:sz w:val="22"/>
                <w:szCs w:val="22"/>
              </w:rPr>
              <w:t xml:space="preserve"> China</w:t>
            </w:r>
            <w:r w:rsidRPr="006973EF">
              <w:rPr>
                <w:color w:val="000000"/>
                <w:kern w:val="0"/>
                <w:sz w:val="22"/>
                <w:szCs w:val="22"/>
              </w:rPr>
              <w:t>是世界领先的预制连接品牌，极大地减少了施工阶段的浪费和风险。公司拥有完善的超低能耗住宅、工业建筑、石化管道、公共设施和核电站解决方案。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6973EF">
              <w:rPr>
                <w:color w:val="000000"/>
                <w:kern w:val="0"/>
                <w:sz w:val="22"/>
                <w:szCs w:val="22"/>
              </w:rPr>
              <w:t>Peikko</w:t>
            </w:r>
            <w:proofErr w:type="spellEnd"/>
            <w:r w:rsidRPr="006973EF">
              <w:rPr>
                <w:color w:val="000000"/>
                <w:kern w:val="0"/>
                <w:sz w:val="22"/>
                <w:szCs w:val="22"/>
              </w:rPr>
              <w:t xml:space="preserve"> China</w:t>
            </w:r>
          </w:p>
        </w:tc>
      </w:tr>
      <w:tr w:rsidR="00CE3121" w:rsidRPr="006973EF" w:rsidTr="006973EF">
        <w:trPr>
          <w:trHeight w:val="108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973EF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973EF">
              <w:rPr>
                <w:color w:val="000000"/>
                <w:kern w:val="0"/>
                <w:sz w:val="22"/>
                <w:szCs w:val="22"/>
              </w:rPr>
              <w:t>阿尔托大学（</w:t>
            </w:r>
            <w:r w:rsidRPr="006973EF">
              <w:rPr>
                <w:color w:val="000000"/>
                <w:kern w:val="0"/>
                <w:sz w:val="22"/>
                <w:szCs w:val="22"/>
              </w:rPr>
              <w:t>Aalto University</w:t>
            </w:r>
            <w:r w:rsidRPr="006973EF">
              <w:rPr>
                <w:color w:val="000000"/>
                <w:kern w:val="0"/>
                <w:sz w:val="22"/>
                <w:szCs w:val="22"/>
              </w:rPr>
              <w:t>）位于芬兰首都赫尔辛基，芬兰国内最杰出、最大的综合性大学之一，北欧五校联盟成员之一。此次项目介绍房屋系统服务平台。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973EF">
              <w:rPr>
                <w:color w:val="000000"/>
                <w:kern w:val="0"/>
                <w:sz w:val="22"/>
                <w:szCs w:val="22"/>
              </w:rPr>
              <w:t>Aalto University</w:t>
            </w:r>
          </w:p>
        </w:tc>
      </w:tr>
      <w:tr w:rsidR="00CE3121" w:rsidRPr="006973EF" w:rsidTr="006973EF">
        <w:trPr>
          <w:trHeight w:val="1233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973EF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973EF">
              <w:rPr>
                <w:color w:val="000000"/>
                <w:kern w:val="0"/>
                <w:sz w:val="22"/>
                <w:szCs w:val="22"/>
              </w:rPr>
              <w:t>拉彭兰塔工业大学（</w:t>
            </w:r>
            <w:r w:rsidRPr="006973EF">
              <w:rPr>
                <w:color w:val="000000"/>
                <w:kern w:val="0"/>
                <w:sz w:val="22"/>
                <w:szCs w:val="22"/>
              </w:rPr>
              <w:t>Lappeenranta University of Technology</w:t>
            </w:r>
            <w:r w:rsidRPr="006973EF">
              <w:rPr>
                <w:color w:val="000000"/>
                <w:kern w:val="0"/>
                <w:sz w:val="22"/>
                <w:szCs w:val="22"/>
              </w:rPr>
              <w:t>，简称</w:t>
            </w:r>
            <w:r w:rsidRPr="006973EF">
              <w:rPr>
                <w:color w:val="000000"/>
                <w:kern w:val="0"/>
                <w:sz w:val="22"/>
                <w:szCs w:val="22"/>
              </w:rPr>
              <w:t>LUT)</w:t>
            </w:r>
            <w:proofErr w:type="gramStart"/>
            <w:r w:rsidRPr="006973EF">
              <w:rPr>
                <w:color w:val="000000"/>
                <w:kern w:val="0"/>
                <w:sz w:val="22"/>
                <w:szCs w:val="22"/>
              </w:rPr>
              <w:t>主校区位</w:t>
            </w:r>
            <w:proofErr w:type="gramEnd"/>
            <w:r w:rsidRPr="006973EF">
              <w:rPr>
                <w:color w:val="000000"/>
                <w:kern w:val="0"/>
                <w:sz w:val="22"/>
                <w:szCs w:val="22"/>
              </w:rPr>
              <w:t>于芬兰东部南卡累利亚省的拉彭兰塔市，是芬兰</w:t>
            </w:r>
            <w:r w:rsidRPr="006973EF">
              <w:rPr>
                <w:color w:val="000000"/>
                <w:kern w:val="0"/>
                <w:sz w:val="22"/>
                <w:szCs w:val="22"/>
              </w:rPr>
              <w:t>3</w:t>
            </w:r>
            <w:r w:rsidRPr="006973EF">
              <w:rPr>
                <w:color w:val="000000"/>
                <w:kern w:val="0"/>
                <w:sz w:val="22"/>
                <w:szCs w:val="22"/>
              </w:rPr>
              <w:t>所最好的大学之一。寻求在热能储存和热泵领域的研发合作。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21" w:rsidRPr="006973EF" w:rsidRDefault="00CE3121" w:rsidP="006973EF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973EF">
              <w:rPr>
                <w:color w:val="000000"/>
                <w:kern w:val="0"/>
                <w:sz w:val="22"/>
                <w:szCs w:val="22"/>
              </w:rPr>
              <w:t>LUT University</w:t>
            </w:r>
          </w:p>
        </w:tc>
      </w:tr>
    </w:tbl>
    <w:p w:rsidR="006752E0" w:rsidRDefault="006752E0">
      <w:bookmarkStart w:id="0" w:name="_GoBack"/>
      <w:bookmarkEnd w:id="0"/>
    </w:p>
    <w:sectPr w:rsidR="00675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21"/>
    <w:rsid w:val="006752E0"/>
    <w:rsid w:val="00C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2021-09-13T03:22:00Z</dcterms:created>
  <dcterms:modified xsi:type="dcterms:W3CDTF">2021-09-13T03:22:00Z</dcterms:modified>
</cp:coreProperties>
</file>