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5250"/>
        </w:tabs>
        <w:ind w:firstLine="0" w:firstLineChars="0"/>
        <w:jc w:val="left"/>
        <w:outlineLvl w:val="0"/>
        <w:rPr>
          <w:rFonts w:eastAsia="黑体"/>
          <w:bCs/>
          <w:kern w:val="44"/>
          <w:sz w:val="30"/>
          <w:szCs w:val="30"/>
        </w:rPr>
      </w:pPr>
      <w:bookmarkStart w:id="0" w:name="_Toc57985751"/>
      <w:r>
        <w:rPr>
          <w:rFonts w:hint="eastAsia" w:eastAsia="黑体"/>
          <w:bCs/>
          <w:kern w:val="44"/>
          <w:sz w:val="30"/>
          <w:szCs w:val="30"/>
        </w:rPr>
        <w:t>附</w:t>
      </w:r>
      <w:bookmarkEnd w:id="0"/>
    </w:p>
    <w:p>
      <w:pPr>
        <w:keepNext/>
        <w:keepLines/>
        <w:ind w:firstLine="0" w:firstLineChars="0"/>
        <w:jc w:val="center"/>
        <w:outlineLvl w:val="0"/>
        <w:rPr>
          <w:rFonts w:ascii="黑体" w:hAnsi="黑体" w:eastAsia="黑体"/>
          <w:sz w:val="28"/>
          <w:szCs w:val="28"/>
        </w:rPr>
      </w:pPr>
      <w:bookmarkStart w:id="1" w:name="_Toc43399217"/>
      <w:bookmarkStart w:id="2" w:name="_Toc57985752"/>
      <w:r>
        <w:rPr>
          <w:rFonts w:hint="eastAsia" w:ascii="黑体" w:hAnsi="黑体" w:eastAsia="黑体"/>
          <w:sz w:val="28"/>
          <w:szCs w:val="28"/>
        </w:rPr>
        <w:t>国家生态</w:t>
      </w:r>
      <w:r>
        <w:rPr>
          <w:rFonts w:ascii="黑体" w:hAnsi="黑体" w:eastAsia="黑体"/>
          <w:sz w:val="28"/>
          <w:szCs w:val="28"/>
        </w:rPr>
        <w:t>环境</w:t>
      </w:r>
      <w:r>
        <w:rPr>
          <w:rFonts w:hint="eastAsia" w:ascii="黑体" w:hAnsi="黑体" w:eastAsia="黑体"/>
          <w:sz w:val="28"/>
          <w:szCs w:val="28"/>
        </w:rPr>
        <w:t>监测</w:t>
      </w:r>
      <w:r>
        <w:rPr>
          <w:rFonts w:ascii="黑体" w:hAnsi="黑体" w:eastAsia="黑体"/>
          <w:sz w:val="28"/>
          <w:szCs w:val="28"/>
        </w:rPr>
        <w:t>标准制修订</w:t>
      </w:r>
      <w:r>
        <w:rPr>
          <w:rFonts w:hint="eastAsia" w:ascii="黑体" w:hAnsi="黑体" w:eastAsia="黑体"/>
          <w:sz w:val="28"/>
          <w:szCs w:val="28"/>
        </w:rPr>
        <w:t>项目</w:t>
      </w:r>
      <w:r>
        <w:rPr>
          <w:rFonts w:hint="eastAsia" w:ascii="黑体" w:hAnsi="黑体" w:eastAsia="黑体"/>
          <w:sz w:val="28"/>
          <w:szCs w:val="28"/>
          <w:lang w:eastAsia="zh-CN"/>
        </w:rPr>
        <w:t>立项</w:t>
      </w:r>
      <w:r>
        <w:rPr>
          <w:rFonts w:ascii="黑体" w:hAnsi="黑体" w:eastAsia="黑体"/>
          <w:sz w:val="28"/>
          <w:szCs w:val="28"/>
        </w:rPr>
        <w:t>建议表</w:t>
      </w:r>
      <w:bookmarkEnd w:id="1"/>
      <w:bookmarkEnd w:id="2"/>
    </w:p>
    <w:tbl>
      <w:tblPr>
        <w:tblStyle w:val="19"/>
        <w:tblW w:w="90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70" w:type="dxa"/>
          <w:bottom w:w="57" w:type="dxa"/>
          <w:right w:w="170" w:type="dxa"/>
        </w:tblCellMar>
      </w:tblPr>
      <w:tblGrid>
        <w:gridCol w:w="2400"/>
        <w:gridCol w:w="1450"/>
        <w:gridCol w:w="2126"/>
        <w:gridCol w:w="1635"/>
        <w:gridCol w:w="14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783"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建议制修订标准的名称</w:t>
            </w: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5"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建议单位</w:t>
            </w: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（应使用单位规范的全称）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5" w:hRule="atLeast"/>
          <w:jc w:val="center"/>
        </w:trPr>
        <w:tc>
          <w:tcPr>
            <w:tcW w:w="2400" w:type="dxa"/>
            <w:vMerge w:val="restart"/>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负责人情况</w:t>
            </w:r>
          </w:p>
        </w:tc>
        <w:tc>
          <w:tcPr>
            <w:tcW w:w="1450"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姓名</w:t>
            </w:r>
          </w:p>
        </w:tc>
        <w:tc>
          <w:tcPr>
            <w:tcW w:w="2126"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c>
          <w:tcPr>
            <w:tcW w:w="1635"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所在部门</w:t>
            </w:r>
          </w:p>
        </w:tc>
        <w:tc>
          <w:tcPr>
            <w:tcW w:w="1413"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6"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1450"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职务</w:t>
            </w:r>
          </w:p>
        </w:tc>
        <w:tc>
          <w:tcPr>
            <w:tcW w:w="2126"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c>
          <w:tcPr>
            <w:tcW w:w="1635"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职称</w:t>
            </w:r>
          </w:p>
        </w:tc>
        <w:tc>
          <w:tcPr>
            <w:tcW w:w="1413"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6"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1450"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办公电话</w:t>
            </w:r>
          </w:p>
        </w:tc>
        <w:tc>
          <w:tcPr>
            <w:tcW w:w="2126"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c>
          <w:tcPr>
            <w:tcW w:w="1635"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移动电话</w:t>
            </w:r>
          </w:p>
        </w:tc>
        <w:tc>
          <w:tcPr>
            <w:tcW w:w="1413"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6"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1450"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传真</w:t>
            </w:r>
          </w:p>
        </w:tc>
        <w:tc>
          <w:tcPr>
            <w:tcW w:w="2126"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c>
          <w:tcPr>
            <w:tcW w:w="1635"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电子邮箱</w:t>
            </w:r>
          </w:p>
        </w:tc>
        <w:tc>
          <w:tcPr>
            <w:tcW w:w="1413" w:type="dxa"/>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6"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1450" w:type="dxa"/>
            <w:shd w:val="clear" w:color="auto" w:fill="auto"/>
            <w:vAlign w:val="center"/>
          </w:tcPr>
          <w:p>
            <w:pPr>
              <w:adjustRightInd w:val="0"/>
              <w:snapToGrid w:val="0"/>
              <w:spacing w:line="240" w:lineRule="auto"/>
              <w:ind w:firstLine="0" w:firstLineChars="0"/>
              <w:jc w:val="center"/>
              <w:rPr>
                <w:rFonts w:ascii="仿宋_GB2312" w:hAnsi="仿宋"/>
                <w:sz w:val="24"/>
                <w:szCs w:val="24"/>
              </w:rPr>
            </w:pPr>
            <w:r>
              <w:rPr>
                <w:rFonts w:hint="eastAsia" w:ascii="仿宋_GB2312" w:hAnsi="仿宋"/>
                <w:sz w:val="24"/>
                <w:szCs w:val="24"/>
              </w:rPr>
              <w:t>专业特长</w:t>
            </w:r>
          </w:p>
        </w:tc>
        <w:tc>
          <w:tcPr>
            <w:tcW w:w="5174" w:type="dxa"/>
            <w:gridSpan w:val="3"/>
            <w:shd w:val="clear" w:color="auto" w:fill="auto"/>
            <w:vAlign w:val="center"/>
          </w:tcPr>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596"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工作简历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725" w:hRule="atLeast"/>
          <w:jc w:val="center"/>
        </w:trPr>
        <w:tc>
          <w:tcPr>
            <w:tcW w:w="2400" w:type="dxa"/>
            <w:vMerge w:val="continue"/>
            <w:shd w:val="clear" w:color="auto" w:fill="auto"/>
            <w:vAlign w:val="center"/>
          </w:tcPr>
          <w:p>
            <w:pPr>
              <w:adjustRightInd w:val="0"/>
              <w:snapToGrid w:val="0"/>
              <w:spacing w:line="240" w:lineRule="auto"/>
              <w:ind w:firstLine="0" w:firstLineChars="0"/>
              <w:jc w:val="center"/>
              <w:rPr>
                <w:rFonts w:ascii="仿宋_GB2312"/>
                <w:b/>
                <w:kern w:val="0"/>
                <w:sz w:val="24"/>
                <w:szCs w:val="24"/>
              </w:rPr>
            </w:pP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812"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开展标准制修订的必要性和意义</w:t>
            </w:r>
          </w:p>
        </w:tc>
        <w:tc>
          <w:tcPr>
            <w:tcW w:w="6624" w:type="dxa"/>
            <w:gridSpan w:val="4"/>
            <w:shd w:val="clear" w:color="auto" w:fill="auto"/>
            <w:vAlign w:val="center"/>
          </w:tcPr>
          <w:p>
            <w:pPr>
              <w:adjustRightInd w:val="0"/>
              <w:snapToGrid w:val="0"/>
              <w:spacing w:line="240" w:lineRule="auto"/>
              <w:ind w:firstLine="0" w:firstLineChars="0"/>
              <w:rPr>
                <w:rFonts w:ascii="仿宋_GB2312"/>
                <w:kern w:val="0"/>
                <w:sz w:val="24"/>
                <w:szCs w:val="24"/>
              </w:rPr>
            </w:pPr>
            <w:r>
              <w:rPr>
                <w:rFonts w:hint="eastAsia" w:ascii="仿宋_GB2312"/>
                <w:kern w:val="0"/>
                <w:sz w:val="24"/>
                <w:szCs w:val="24"/>
              </w:rPr>
              <w:t>（包括制修订该标准的依据和意义、技术方法的优势和可行性、配套质量标准、排放标准</w:t>
            </w:r>
            <w:r>
              <w:rPr>
                <w:rFonts w:ascii="仿宋_GB2312"/>
                <w:kern w:val="0"/>
                <w:sz w:val="24"/>
                <w:szCs w:val="24"/>
              </w:rPr>
              <w:t>和</w:t>
            </w:r>
            <w:r>
              <w:rPr>
                <w:rFonts w:hint="eastAsia" w:ascii="仿宋_GB2312"/>
                <w:kern w:val="0"/>
                <w:sz w:val="24"/>
                <w:szCs w:val="24"/>
              </w:rPr>
              <w:t>风险管控标准需求、支撑生态环境监管工作、促进新技术应用等</w:t>
            </w:r>
            <w:r>
              <w:rPr>
                <w:rFonts w:ascii="仿宋_GB2312"/>
                <w:kern w:val="0"/>
                <w:sz w:val="24"/>
                <w:szCs w:val="24"/>
              </w:rPr>
              <w:t>情况</w:t>
            </w:r>
            <w:r>
              <w:rPr>
                <w:rFonts w:hint="eastAsia" w:ascii="仿宋_GB2312"/>
                <w:kern w:val="0"/>
                <w:sz w:val="24"/>
                <w:szCs w:val="24"/>
              </w:rPr>
              <w:t>）</w:t>
            </w: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bookmarkStart w:id="3" w:name="_GoBack"/>
            <w:bookmarkEnd w:id="3"/>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2136"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建议单位与该标准项目相关的基础条件及能为制修订工作提供的支持</w:t>
            </w: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（包括获得检验检测</w:t>
            </w:r>
            <w:r>
              <w:rPr>
                <w:rFonts w:ascii="仿宋_GB2312"/>
                <w:kern w:val="0"/>
                <w:sz w:val="24"/>
                <w:szCs w:val="24"/>
              </w:rPr>
              <w:t>机构</w:t>
            </w:r>
            <w:r>
              <w:rPr>
                <w:rFonts w:hint="eastAsia" w:ascii="仿宋_GB2312"/>
                <w:kern w:val="0"/>
                <w:sz w:val="24"/>
                <w:szCs w:val="24"/>
              </w:rPr>
              <w:t>资质认定</w:t>
            </w:r>
            <w:r>
              <w:rPr>
                <w:rFonts w:ascii="仿宋_GB2312"/>
                <w:kern w:val="0"/>
                <w:sz w:val="24"/>
                <w:szCs w:val="24"/>
              </w:rPr>
              <w:t>和实验室认可</w:t>
            </w:r>
            <w:r>
              <w:rPr>
                <w:rFonts w:hint="eastAsia" w:ascii="仿宋_GB2312"/>
                <w:kern w:val="0"/>
                <w:sz w:val="24"/>
                <w:szCs w:val="24"/>
              </w:rPr>
              <w:t>情况</w:t>
            </w:r>
            <w:r>
              <w:rPr>
                <w:rFonts w:ascii="仿宋_GB2312"/>
                <w:kern w:val="0"/>
                <w:sz w:val="24"/>
                <w:szCs w:val="24"/>
              </w:rPr>
              <w:t>、</w:t>
            </w:r>
            <w:r>
              <w:rPr>
                <w:rFonts w:hint="eastAsia" w:ascii="仿宋_GB2312"/>
                <w:kern w:val="0"/>
                <w:sz w:val="24"/>
                <w:szCs w:val="24"/>
              </w:rPr>
              <w:t>科研成果、相关监测工作经验实验室基础条件</w:t>
            </w:r>
            <w:r>
              <w:rPr>
                <w:rFonts w:ascii="仿宋_GB2312"/>
                <w:kern w:val="0"/>
                <w:sz w:val="24"/>
                <w:szCs w:val="24"/>
              </w:rPr>
              <w:t>、</w:t>
            </w:r>
            <w:r>
              <w:rPr>
                <w:rFonts w:hint="eastAsia" w:ascii="仿宋_GB2312"/>
                <w:kern w:val="0"/>
                <w:sz w:val="24"/>
                <w:szCs w:val="24"/>
              </w:rPr>
              <w:t>人才队伍等情况）</w:t>
            </w: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1209"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该标准的适用对象</w:t>
            </w:r>
          </w:p>
        </w:tc>
        <w:tc>
          <w:tcPr>
            <w:tcW w:w="6624" w:type="dxa"/>
            <w:gridSpan w:val="4"/>
            <w:shd w:val="clear" w:color="auto" w:fill="auto"/>
          </w:tcPr>
          <w:p>
            <w:pPr>
              <w:adjustRightInd w:val="0"/>
              <w:snapToGrid w:val="0"/>
              <w:spacing w:line="240" w:lineRule="auto"/>
              <w:ind w:firstLine="0" w:firstLineChars="0"/>
              <w:jc w:val="left"/>
              <w:rPr>
                <w:rFonts w:ascii="仿宋_GB2312"/>
                <w:kern w:val="0"/>
                <w:sz w:val="24"/>
                <w:szCs w:val="24"/>
              </w:rPr>
            </w:pPr>
            <w:r>
              <w:rPr>
                <w:rFonts w:hint="eastAsia" w:ascii="仿宋_GB2312"/>
                <w:kern w:val="0"/>
                <w:sz w:val="24"/>
                <w:szCs w:val="24"/>
              </w:rPr>
              <w:t>（指该标准的执行主体）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1129"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该标准的适用范围</w:t>
            </w:r>
          </w:p>
        </w:tc>
        <w:tc>
          <w:tcPr>
            <w:tcW w:w="6624" w:type="dxa"/>
            <w:gridSpan w:val="4"/>
            <w:shd w:val="clear" w:color="auto" w:fill="auto"/>
          </w:tcPr>
          <w:p>
            <w:pPr>
              <w:adjustRightInd w:val="0"/>
              <w:snapToGrid w:val="0"/>
              <w:spacing w:line="240" w:lineRule="auto"/>
              <w:ind w:firstLine="0" w:firstLineChars="0"/>
              <w:jc w:val="left"/>
              <w:rPr>
                <w:rFonts w:ascii="仿宋_GB2312"/>
                <w:kern w:val="0"/>
                <w:sz w:val="24"/>
                <w:szCs w:val="24"/>
              </w:rPr>
            </w:pPr>
            <w:r>
              <w:rPr>
                <w:rFonts w:hint="eastAsia" w:ascii="仿宋_GB2312"/>
                <w:kern w:val="0"/>
                <w:sz w:val="24"/>
                <w:szCs w:val="24"/>
              </w:rPr>
              <w:t>（指执行该标准的情形，包括用于哪类生态环境要素、哪类监测活动，规范哪个环节的操作）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1803"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该标准的主要内容</w:t>
            </w:r>
          </w:p>
        </w:tc>
        <w:tc>
          <w:tcPr>
            <w:tcW w:w="6624" w:type="dxa"/>
            <w:gridSpan w:val="4"/>
            <w:shd w:val="clear" w:color="auto" w:fill="auto"/>
          </w:tcPr>
          <w:p>
            <w:pPr>
              <w:adjustRightInd w:val="0"/>
              <w:snapToGrid w:val="0"/>
              <w:spacing w:line="240" w:lineRule="auto"/>
              <w:ind w:firstLine="0" w:firstLineChars="0"/>
              <w:jc w:val="left"/>
              <w:rPr>
                <w:rFonts w:ascii="仿宋_GB2312"/>
                <w:kern w:val="0"/>
                <w:sz w:val="24"/>
                <w:szCs w:val="24"/>
              </w:rPr>
            </w:pPr>
            <w:r>
              <w:rPr>
                <w:rFonts w:hint="eastAsia" w:ascii="仿宋_GB2312"/>
                <w:kern w:val="0"/>
                <w:sz w:val="24"/>
                <w:szCs w:val="24"/>
              </w:rPr>
              <w:t>（指标准规定的各类事项）</w:t>
            </w: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1675"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该标准与相关生态环境标准或其他标准的关系</w:t>
            </w:r>
          </w:p>
        </w:tc>
        <w:tc>
          <w:tcPr>
            <w:tcW w:w="6624" w:type="dxa"/>
            <w:gridSpan w:val="4"/>
            <w:shd w:val="clear" w:color="auto" w:fill="auto"/>
            <w:vAlign w:val="center"/>
          </w:tcPr>
          <w:p>
            <w:pPr>
              <w:adjustRightInd w:val="0"/>
              <w:snapToGrid w:val="0"/>
              <w:spacing w:line="240" w:lineRule="auto"/>
              <w:ind w:firstLine="0" w:firstLineChars="0"/>
              <w:jc w:val="left"/>
              <w:rPr>
                <w:rFonts w:ascii="仿宋_GB2312"/>
                <w:kern w:val="0"/>
                <w:sz w:val="24"/>
                <w:szCs w:val="24"/>
              </w:rPr>
            </w:pPr>
            <w:r>
              <w:rPr>
                <w:rFonts w:hint="eastAsia" w:ascii="仿宋_GB2312"/>
                <w:kern w:val="0"/>
                <w:sz w:val="24"/>
                <w:szCs w:val="24"/>
              </w:rPr>
              <w:t>（说明该标准与现行生态环境标准的关系，以及与其他部门制定的标准的关系）</w:t>
            </w: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829"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完成项目需要的时间（月）</w:t>
            </w:r>
          </w:p>
        </w:tc>
        <w:tc>
          <w:tcPr>
            <w:tcW w:w="6624" w:type="dxa"/>
            <w:gridSpan w:val="4"/>
            <w:shd w:val="clear" w:color="auto" w:fill="auto"/>
            <w:vAlign w:val="center"/>
          </w:tcPr>
          <w:p>
            <w:pPr>
              <w:adjustRightInd w:val="0"/>
              <w:snapToGrid w:val="0"/>
              <w:spacing w:line="240" w:lineRule="auto"/>
              <w:ind w:firstLine="0" w:firstLineChars="0"/>
              <w:rPr>
                <w:rFonts w:ascii="仿宋_GB2312"/>
                <w:kern w:val="0"/>
                <w:sz w:val="24"/>
                <w:szCs w:val="24"/>
              </w:rPr>
            </w:pPr>
            <w:r>
              <w:rPr>
                <w:rFonts w:hint="eastAsia" w:ascii="仿宋_GB2312"/>
                <w:kern w:val="0"/>
                <w:sz w:val="24"/>
                <w:szCs w:val="24"/>
              </w:rPr>
              <w:t>（应在</w:t>
            </w:r>
            <w:r>
              <w:rPr>
                <w:rFonts w:ascii="仿宋_GB2312"/>
                <w:kern w:val="0"/>
                <w:sz w:val="24"/>
                <w:szCs w:val="24"/>
              </w:rPr>
              <w:t>24</w:t>
            </w:r>
            <w:r>
              <w:rPr>
                <w:rFonts w:hint="eastAsia" w:ascii="仿宋_GB2312"/>
                <w:kern w:val="0"/>
                <w:sz w:val="24"/>
                <w:szCs w:val="24"/>
              </w:rPr>
              <w:t>个月内完成）</w:t>
            </w:r>
          </w:p>
          <w:p>
            <w:pPr>
              <w:adjustRightInd w:val="0"/>
              <w:snapToGrid w:val="0"/>
              <w:spacing w:line="240" w:lineRule="auto"/>
              <w:ind w:firstLine="0" w:firstLineChars="0"/>
              <w:jc w:val="center"/>
              <w:rPr>
                <w:rFonts w:ascii="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70" w:type="dxa"/>
            <w:bottom w:w="57" w:type="dxa"/>
            <w:right w:w="170" w:type="dxa"/>
          </w:tblCellMar>
        </w:tblPrEx>
        <w:trPr>
          <w:trHeight w:val="2356" w:hRule="atLeast"/>
          <w:jc w:val="center"/>
        </w:trPr>
        <w:tc>
          <w:tcPr>
            <w:tcW w:w="2400" w:type="dxa"/>
            <w:shd w:val="clear" w:color="auto" w:fill="auto"/>
            <w:vAlign w:val="center"/>
          </w:tcPr>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建议单位的</w:t>
            </w:r>
          </w:p>
          <w:p>
            <w:pPr>
              <w:adjustRightInd w:val="0"/>
              <w:snapToGrid w:val="0"/>
              <w:spacing w:line="240" w:lineRule="auto"/>
              <w:ind w:firstLine="0" w:firstLineChars="0"/>
              <w:jc w:val="center"/>
              <w:rPr>
                <w:rFonts w:ascii="仿宋_GB2312"/>
                <w:b/>
                <w:kern w:val="0"/>
                <w:sz w:val="24"/>
                <w:szCs w:val="24"/>
              </w:rPr>
            </w:pPr>
            <w:r>
              <w:rPr>
                <w:rFonts w:hint="eastAsia" w:ascii="仿宋_GB2312"/>
                <w:b/>
                <w:kern w:val="0"/>
                <w:sz w:val="24"/>
                <w:szCs w:val="24"/>
              </w:rPr>
              <w:t>审核意见</w:t>
            </w:r>
          </w:p>
        </w:tc>
        <w:tc>
          <w:tcPr>
            <w:tcW w:w="6624" w:type="dxa"/>
            <w:gridSpan w:val="4"/>
            <w:shd w:val="clear" w:color="auto" w:fill="auto"/>
            <w:vAlign w:val="center"/>
          </w:tcPr>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p>
          <w:p>
            <w:pPr>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签字：</w:t>
            </w:r>
          </w:p>
          <w:p>
            <w:pPr>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（盖公章）</w:t>
            </w:r>
          </w:p>
          <w:p>
            <w:pPr>
              <w:tabs>
                <w:tab w:val="left" w:pos="7343"/>
              </w:tabs>
              <w:adjustRightInd w:val="0"/>
              <w:snapToGrid w:val="0"/>
              <w:spacing w:line="240" w:lineRule="auto"/>
              <w:ind w:firstLine="0" w:firstLineChars="0"/>
              <w:jc w:val="center"/>
              <w:rPr>
                <w:rFonts w:ascii="仿宋_GB2312"/>
                <w:kern w:val="0"/>
                <w:sz w:val="24"/>
                <w:szCs w:val="24"/>
              </w:rPr>
            </w:pPr>
            <w:r>
              <w:rPr>
                <w:rFonts w:hint="eastAsia" w:ascii="仿宋_GB2312"/>
                <w:kern w:val="0"/>
                <w:sz w:val="24"/>
                <w:szCs w:val="24"/>
              </w:rPr>
              <w:t>年    月     日</w:t>
            </w:r>
          </w:p>
        </w:tc>
      </w:tr>
    </w:tbl>
    <w:p>
      <w:pPr>
        <w:numPr>
          <w:numId w:val="0"/>
        </w:numPr>
        <w:spacing w:line="240" w:lineRule="auto"/>
        <w:ind w:leftChars="0"/>
        <w:rPr>
          <w:rFonts w:ascii="仿宋_GB2312" w:hAnsi="宋体"/>
          <w:szCs w:val="28"/>
        </w:rPr>
      </w:pPr>
    </w:p>
    <w:sectPr>
      <w:headerReference r:id="rId3" w:type="default"/>
      <w:footerReference r:id="rId4" w:type="default"/>
      <w:footerReference r:id="rId5" w:type="even"/>
      <w:pgSz w:w="11907" w:h="16839"/>
      <w:pgMar w:top="1418" w:right="851" w:bottom="1134" w:left="1418"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1148038"/>
      <w:docPartObj>
        <w:docPartGallery w:val="AutoText"/>
      </w:docPartObj>
    </w:sdtPr>
    <w:sdtContent>
      <w:p>
        <w:pPr>
          <w:pStyle w:val="11"/>
          <w:ind w:firstLine="0" w:firstLineChars="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23</w:t>
        </w:r>
        <w:r>
          <w:rPr>
            <w:rFonts w:ascii="Times New Roman" w:hAnsi="Times New Roman"/>
          </w:rPr>
          <w:fldChar w:fldCharType="end"/>
        </w:r>
      </w:p>
    </w:sdtContent>
  </w:sdt>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6</w:t>
    </w:r>
    <w:r>
      <w:rPr>
        <w:rFonts w:ascii="Times New Roman" w:hAnsi="Times New Roman"/>
      </w:rPr>
      <w:fldChar w:fldCharType="end"/>
    </w:r>
  </w:p>
  <w:p>
    <w:pPr>
      <w:pStyle w:val="11"/>
      <w:spacing w:line="240" w:lineRule="auto"/>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63"/>
    <w:rsid w:val="00000566"/>
    <w:rsid w:val="00000C58"/>
    <w:rsid w:val="00000F13"/>
    <w:rsid w:val="00001998"/>
    <w:rsid w:val="000038BC"/>
    <w:rsid w:val="0000425D"/>
    <w:rsid w:val="00004946"/>
    <w:rsid w:val="00004D7F"/>
    <w:rsid w:val="00005643"/>
    <w:rsid w:val="00006A9C"/>
    <w:rsid w:val="000104CB"/>
    <w:rsid w:val="00011769"/>
    <w:rsid w:val="00011BD3"/>
    <w:rsid w:val="00011E20"/>
    <w:rsid w:val="000126AA"/>
    <w:rsid w:val="0001339D"/>
    <w:rsid w:val="0001411B"/>
    <w:rsid w:val="000142E5"/>
    <w:rsid w:val="0001796D"/>
    <w:rsid w:val="000216B0"/>
    <w:rsid w:val="00021E3D"/>
    <w:rsid w:val="000226E5"/>
    <w:rsid w:val="00024B5C"/>
    <w:rsid w:val="000266B8"/>
    <w:rsid w:val="000276B7"/>
    <w:rsid w:val="00027AFD"/>
    <w:rsid w:val="00032C54"/>
    <w:rsid w:val="000335F1"/>
    <w:rsid w:val="00037CA4"/>
    <w:rsid w:val="00040892"/>
    <w:rsid w:val="00041526"/>
    <w:rsid w:val="00041C3F"/>
    <w:rsid w:val="00042AC6"/>
    <w:rsid w:val="000501FD"/>
    <w:rsid w:val="00050AAA"/>
    <w:rsid w:val="00055519"/>
    <w:rsid w:val="00055D72"/>
    <w:rsid w:val="00056C77"/>
    <w:rsid w:val="00057381"/>
    <w:rsid w:val="00057FE1"/>
    <w:rsid w:val="00061685"/>
    <w:rsid w:val="000646E4"/>
    <w:rsid w:val="000647D4"/>
    <w:rsid w:val="00065D49"/>
    <w:rsid w:val="00067B65"/>
    <w:rsid w:val="00067DDA"/>
    <w:rsid w:val="00067F65"/>
    <w:rsid w:val="000705C6"/>
    <w:rsid w:val="00070625"/>
    <w:rsid w:val="00070916"/>
    <w:rsid w:val="00070AAD"/>
    <w:rsid w:val="00071CE4"/>
    <w:rsid w:val="00072CFC"/>
    <w:rsid w:val="00073AB3"/>
    <w:rsid w:val="000754AA"/>
    <w:rsid w:val="00075F3F"/>
    <w:rsid w:val="00076154"/>
    <w:rsid w:val="000767B0"/>
    <w:rsid w:val="0008230F"/>
    <w:rsid w:val="00082C86"/>
    <w:rsid w:val="00082D1F"/>
    <w:rsid w:val="00085D4A"/>
    <w:rsid w:val="00091704"/>
    <w:rsid w:val="0009562D"/>
    <w:rsid w:val="00097DA9"/>
    <w:rsid w:val="000A3847"/>
    <w:rsid w:val="000A5C06"/>
    <w:rsid w:val="000B1252"/>
    <w:rsid w:val="000B180A"/>
    <w:rsid w:val="000B23F5"/>
    <w:rsid w:val="000B3D85"/>
    <w:rsid w:val="000B4B3F"/>
    <w:rsid w:val="000B5401"/>
    <w:rsid w:val="000B60AF"/>
    <w:rsid w:val="000B61E6"/>
    <w:rsid w:val="000C0577"/>
    <w:rsid w:val="000C1EBE"/>
    <w:rsid w:val="000C324A"/>
    <w:rsid w:val="000C37E7"/>
    <w:rsid w:val="000C447E"/>
    <w:rsid w:val="000C4EC0"/>
    <w:rsid w:val="000C5335"/>
    <w:rsid w:val="000C7E53"/>
    <w:rsid w:val="000D26A5"/>
    <w:rsid w:val="000D2B08"/>
    <w:rsid w:val="000D4609"/>
    <w:rsid w:val="000D4D19"/>
    <w:rsid w:val="000D7892"/>
    <w:rsid w:val="000E050B"/>
    <w:rsid w:val="000E1DE6"/>
    <w:rsid w:val="000E1EC8"/>
    <w:rsid w:val="000E292F"/>
    <w:rsid w:val="000E5EDE"/>
    <w:rsid w:val="000E5F1B"/>
    <w:rsid w:val="000F43AF"/>
    <w:rsid w:val="000F5B9B"/>
    <w:rsid w:val="000F6DAC"/>
    <w:rsid w:val="000F7DF5"/>
    <w:rsid w:val="00100067"/>
    <w:rsid w:val="00104E6D"/>
    <w:rsid w:val="001129D6"/>
    <w:rsid w:val="00120BA0"/>
    <w:rsid w:val="00122531"/>
    <w:rsid w:val="0012548F"/>
    <w:rsid w:val="00126DC7"/>
    <w:rsid w:val="00126ED4"/>
    <w:rsid w:val="00126ED9"/>
    <w:rsid w:val="00127508"/>
    <w:rsid w:val="00127986"/>
    <w:rsid w:val="00127F27"/>
    <w:rsid w:val="00130BBA"/>
    <w:rsid w:val="0013237E"/>
    <w:rsid w:val="00137583"/>
    <w:rsid w:val="00140E8D"/>
    <w:rsid w:val="00141026"/>
    <w:rsid w:val="00141DCA"/>
    <w:rsid w:val="001458C9"/>
    <w:rsid w:val="00146147"/>
    <w:rsid w:val="00154BAA"/>
    <w:rsid w:val="0015501A"/>
    <w:rsid w:val="001611D2"/>
    <w:rsid w:val="00166850"/>
    <w:rsid w:val="001672C3"/>
    <w:rsid w:val="00170325"/>
    <w:rsid w:val="0017046D"/>
    <w:rsid w:val="001731DC"/>
    <w:rsid w:val="001732DE"/>
    <w:rsid w:val="00174B8E"/>
    <w:rsid w:val="00175395"/>
    <w:rsid w:val="00175573"/>
    <w:rsid w:val="00175FD9"/>
    <w:rsid w:val="00177F08"/>
    <w:rsid w:val="00182588"/>
    <w:rsid w:val="00183C29"/>
    <w:rsid w:val="00184AB1"/>
    <w:rsid w:val="00190E3A"/>
    <w:rsid w:val="001915E0"/>
    <w:rsid w:val="001936F5"/>
    <w:rsid w:val="0019584F"/>
    <w:rsid w:val="00195A84"/>
    <w:rsid w:val="00195CFE"/>
    <w:rsid w:val="001965FD"/>
    <w:rsid w:val="001977AC"/>
    <w:rsid w:val="001A2A43"/>
    <w:rsid w:val="001A3E03"/>
    <w:rsid w:val="001A77F1"/>
    <w:rsid w:val="001B0BCF"/>
    <w:rsid w:val="001B1205"/>
    <w:rsid w:val="001B1624"/>
    <w:rsid w:val="001B2EF8"/>
    <w:rsid w:val="001B34D5"/>
    <w:rsid w:val="001B6EB2"/>
    <w:rsid w:val="001C13F8"/>
    <w:rsid w:val="001C21F5"/>
    <w:rsid w:val="001C4863"/>
    <w:rsid w:val="001C4A5E"/>
    <w:rsid w:val="001C548E"/>
    <w:rsid w:val="001D0537"/>
    <w:rsid w:val="001D23A2"/>
    <w:rsid w:val="001D3DF7"/>
    <w:rsid w:val="001D4A1C"/>
    <w:rsid w:val="001D5457"/>
    <w:rsid w:val="001D559E"/>
    <w:rsid w:val="001D5650"/>
    <w:rsid w:val="001D6483"/>
    <w:rsid w:val="001E07F8"/>
    <w:rsid w:val="001E0CEA"/>
    <w:rsid w:val="001E0DA3"/>
    <w:rsid w:val="001E359C"/>
    <w:rsid w:val="001E499C"/>
    <w:rsid w:val="001E53EB"/>
    <w:rsid w:val="001E57B3"/>
    <w:rsid w:val="001E5EB5"/>
    <w:rsid w:val="001F04FC"/>
    <w:rsid w:val="001F4375"/>
    <w:rsid w:val="001F697E"/>
    <w:rsid w:val="001F75EE"/>
    <w:rsid w:val="002001F4"/>
    <w:rsid w:val="0020197F"/>
    <w:rsid w:val="0020337F"/>
    <w:rsid w:val="00205B32"/>
    <w:rsid w:val="00205CF3"/>
    <w:rsid w:val="00206218"/>
    <w:rsid w:val="002106CB"/>
    <w:rsid w:val="00212850"/>
    <w:rsid w:val="002149D3"/>
    <w:rsid w:val="00216F06"/>
    <w:rsid w:val="00220790"/>
    <w:rsid w:val="00221F33"/>
    <w:rsid w:val="0022393E"/>
    <w:rsid w:val="0022458F"/>
    <w:rsid w:val="00231DE2"/>
    <w:rsid w:val="00232485"/>
    <w:rsid w:val="002379D9"/>
    <w:rsid w:val="00243BF3"/>
    <w:rsid w:val="00243E9D"/>
    <w:rsid w:val="00245CC8"/>
    <w:rsid w:val="00251442"/>
    <w:rsid w:val="00251789"/>
    <w:rsid w:val="00251FF7"/>
    <w:rsid w:val="002553FA"/>
    <w:rsid w:val="00256809"/>
    <w:rsid w:val="00256B4E"/>
    <w:rsid w:val="002570FB"/>
    <w:rsid w:val="0025777F"/>
    <w:rsid w:val="00257AA1"/>
    <w:rsid w:val="00261CD2"/>
    <w:rsid w:val="00262141"/>
    <w:rsid w:val="00265EE8"/>
    <w:rsid w:val="002716B9"/>
    <w:rsid w:val="002722A7"/>
    <w:rsid w:val="00273BC2"/>
    <w:rsid w:val="002744EA"/>
    <w:rsid w:val="002765CB"/>
    <w:rsid w:val="00281414"/>
    <w:rsid w:val="002837EA"/>
    <w:rsid w:val="002848DF"/>
    <w:rsid w:val="00284EAE"/>
    <w:rsid w:val="00285812"/>
    <w:rsid w:val="00286A15"/>
    <w:rsid w:val="0029055B"/>
    <w:rsid w:val="0029112A"/>
    <w:rsid w:val="00291C0B"/>
    <w:rsid w:val="00295765"/>
    <w:rsid w:val="0029591B"/>
    <w:rsid w:val="0029646F"/>
    <w:rsid w:val="002A07CA"/>
    <w:rsid w:val="002A0B62"/>
    <w:rsid w:val="002A1308"/>
    <w:rsid w:val="002A46E1"/>
    <w:rsid w:val="002A7593"/>
    <w:rsid w:val="002B0AE0"/>
    <w:rsid w:val="002B0FE1"/>
    <w:rsid w:val="002B1475"/>
    <w:rsid w:val="002B323A"/>
    <w:rsid w:val="002B3581"/>
    <w:rsid w:val="002B3CDF"/>
    <w:rsid w:val="002B7CC4"/>
    <w:rsid w:val="002C0BF7"/>
    <w:rsid w:val="002C28E2"/>
    <w:rsid w:val="002C4545"/>
    <w:rsid w:val="002C5FD4"/>
    <w:rsid w:val="002C60A6"/>
    <w:rsid w:val="002C6223"/>
    <w:rsid w:val="002C665D"/>
    <w:rsid w:val="002C7E7A"/>
    <w:rsid w:val="002C7F6B"/>
    <w:rsid w:val="002D03AE"/>
    <w:rsid w:val="002D1EDC"/>
    <w:rsid w:val="002D2A1E"/>
    <w:rsid w:val="002D2A4F"/>
    <w:rsid w:val="002D47D7"/>
    <w:rsid w:val="002D5EA2"/>
    <w:rsid w:val="002D69B8"/>
    <w:rsid w:val="002D7DE6"/>
    <w:rsid w:val="002E101F"/>
    <w:rsid w:val="002E3BD3"/>
    <w:rsid w:val="002E3D6A"/>
    <w:rsid w:val="002E4282"/>
    <w:rsid w:val="002E5DAD"/>
    <w:rsid w:val="002E65E4"/>
    <w:rsid w:val="002F01DE"/>
    <w:rsid w:val="002F4FCA"/>
    <w:rsid w:val="002F7371"/>
    <w:rsid w:val="002F7541"/>
    <w:rsid w:val="002F79A7"/>
    <w:rsid w:val="002F7F22"/>
    <w:rsid w:val="00300B0F"/>
    <w:rsid w:val="00301AB4"/>
    <w:rsid w:val="00302DA5"/>
    <w:rsid w:val="00302E78"/>
    <w:rsid w:val="0030343B"/>
    <w:rsid w:val="00304949"/>
    <w:rsid w:val="0030587D"/>
    <w:rsid w:val="00305E50"/>
    <w:rsid w:val="00307BFE"/>
    <w:rsid w:val="00310CD2"/>
    <w:rsid w:val="0031346F"/>
    <w:rsid w:val="003178EF"/>
    <w:rsid w:val="00317AA7"/>
    <w:rsid w:val="00322BDB"/>
    <w:rsid w:val="00322F5A"/>
    <w:rsid w:val="003234D3"/>
    <w:rsid w:val="0032700D"/>
    <w:rsid w:val="003353D6"/>
    <w:rsid w:val="0034029C"/>
    <w:rsid w:val="00340670"/>
    <w:rsid w:val="00340BA6"/>
    <w:rsid w:val="00340D74"/>
    <w:rsid w:val="00341596"/>
    <w:rsid w:val="00341C2F"/>
    <w:rsid w:val="00341D78"/>
    <w:rsid w:val="00341E05"/>
    <w:rsid w:val="0034237C"/>
    <w:rsid w:val="0034671B"/>
    <w:rsid w:val="003478E6"/>
    <w:rsid w:val="00350644"/>
    <w:rsid w:val="00351CC5"/>
    <w:rsid w:val="00352989"/>
    <w:rsid w:val="00353610"/>
    <w:rsid w:val="00353DE2"/>
    <w:rsid w:val="00353F65"/>
    <w:rsid w:val="00353FF9"/>
    <w:rsid w:val="00354B17"/>
    <w:rsid w:val="003566BC"/>
    <w:rsid w:val="003566F0"/>
    <w:rsid w:val="00356979"/>
    <w:rsid w:val="003605DA"/>
    <w:rsid w:val="00364A48"/>
    <w:rsid w:val="00365605"/>
    <w:rsid w:val="003656FE"/>
    <w:rsid w:val="003709C2"/>
    <w:rsid w:val="00370F81"/>
    <w:rsid w:val="0037192A"/>
    <w:rsid w:val="00372239"/>
    <w:rsid w:val="00372C4E"/>
    <w:rsid w:val="00372F80"/>
    <w:rsid w:val="00375FEB"/>
    <w:rsid w:val="00381BBA"/>
    <w:rsid w:val="00383944"/>
    <w:rsid w:val="00386CEE"/>
    <w:rsid w:val="00386CEF"/>
    <w:rsid w:val="003871D1"/>
    <w:rsid w:val="00387207"/>
    <w:rsid w:val="003875A2"/>
    <w:rsid w:val="00391AAA"/>
    <w:rsid w:val="00392BF1"/>
    <w:rsid w:val="003950F7"/>
    <w:rsid w:val="003951B3"/>
    <w:rsid w:val="00395488"/>
    <w:rsid w:val="00395C0D"/>
    <w:rsid w:val="003A03EE"/>
    <w:rsid w:val="003A2CFB"/>
    <w:rsid w:val="003A2E14"/>
    <w:rsid w:val="003A3DC4"/>
    <w:rsid w:val="003A619D"/>
    <w:rsid w:val="003A74B9"/>
    <w:rsid w:val="003A7792"/>
    <w:rsid w:val="003B17B7"/>
    <w:rsid w:val="003B34AD"/>
    <w:rsid w:val="003C0FE1"/>
    <w:rsid w:val="003C128C"/>
    <w:rsid w:val="003C1B20"/>
    <w:rsid w:val="003C2312"/>
    <w:rsid w:val="003C3C4A"/>
    <w:rsid w:val="003C4A26"/>
    <w:rsid w:val="003C7F1F"/>
    <w:rsid w:val="003D00AA"/>
    <w:rsid w:val="003D131F"/>
    <w:rsid w:val="003D13C6"/>
    <w:rsid w:val="003D140F"/>
    <w:rsid w:val="003D1F13"/>
    <w:rsid w:val="003D36F7"/>
    <w:rsid w:val="003E0040"/>
    <w:rsid w:val="003E2C7B"/>
    <w:rsid w:val="003E2FF2"/>
    <w:rsid w:val="003E3AFA"/>
    <w:rsid w:val="003E637F"/>
    <w:rsid w:val="003E68F9"/>
    <w:rsid w:val="003F2022"/>
    <w:rsid w:val="003F2936"/>
    <w:rsid w:val="003F3402"/>
    <w:rsid w:val="003F3628"/>
    <w:rsid w:val="0040086D"/>
    <w:rsid w:val="0040245B"/>
    <w:rsid w:val="0040348E"/>
    <w:rsid w:val="0040393D"/>
    <w:rsid w:val="00407F89"/>
    <w:rsid w:val="0041093C"/>
    <w:rsid w:val="00412050"/>
    <w:rsid w:val="0041495A"/>
    <w:rsid w:val="0041671E"/>
    <w:rsid w:val="00417818"/>
    <w:rsid w:val="00422B10"/>
    <w:rsid w:val="0042476E"/>
    <w:rsid w:val="0042500C"/>
    <w:rsid w:val="004250CC"/>
    <w:rsid w:val="00426BFA"/>
    <w:rsid w:val="0042793E"/>
    <w:rsid w:val="00427E69"/>
    <w:rsid w:val="00430117"/>
    <w:rsid w:val="00431188"/>
    <w:rsid w:val="00431D8F"/>
    <w:rsid w:val="00432C2C"/>
    <w:rsid w:val="00432D72"/>
    <w:rsid w:val="00433F67"/>
    <w:rsid w:val="004364D8"/>
    <w:rsid w:val="00436B54"/>
    <w:rsid w:val="00436FF2"/>
    <w:rsid w:val="004417FE"/>
    <w:rsid w:val="00442226"/>
    <w:rsid w:val="00443244"/>
    <w:rsid w:val="004459AA"/>
    <w:rsid w:val="00445EE8"/>
    <w:rsid w:val="00450018"/>
    <w:rsid w:val="00455C53"/>
    <w:rsid w:val="004560E2"/>
    <w:rsid w:val="00456224"/>
    <w:rsid w:val="00456E3F"/>
    <w:rsid w:val="004609C6"/>
    <w:rsid w:val="00462D31"/>
    <w:rsid w:val="00463D2C"/>
    <w:rsid w:val="00463ED2"/>
    <w:rsid w:val="00464863"/>
    <w:rsid w:val="00465D98"/>
    <w:rsid w:val="00467659"/>
    <w:rsid w:val="0047040B"/>
    <w:rsid w:val="00470B5B"/>
    <w:rsid w:val="00471011"/>
    <w:rsid w:val="00474887"/>
    <w:rsid w:val="004749B0"/>
    <w:rsid w:val="0047546B"/>
    <w:rsid w:val="0047614A"/>
    <w:rsid w:val="0047741B"/>
    <w:rsid w:val="004810DD"/>
    <w:rsid w:val="0048196D"/>
    <w:rsid w:val="004826D8"/>
    <w:rsid w:val="00483A45"/>
    <w:rsid w:val="00484086"/>
    <w:rsid w:val="00484BBB"/>
    <w:rsid w:val="0048596D"/>
    <w:rsid w:val="004862F9"/>
    <w:rsid w:val="00490A3C"/>
    <w:rsid w:val="004936A2"/>
    <w:rsid w:val="00494C1C"/>
    <w:rsid w:val="00496324"/>
    <w:rsid w:val="004A1117"/>
    <w:rsid w:val="004A1A21"/>
    <w:rsid w:val="004A273F"/>
    <w:rsid w:val="004A3D8A"/>
    <w:rsid w:val="004A48DB"/>
    <w:rsid w:val="004A4A67"/>
    <w:rsid w:val="004A6472"/>
    <w:rsid w:val="004B1E31"/>
    <w:rsid w:val="004B2A58"/>
    <w:rsid w:val="004B4569"/>
    <w:rsid w:val="004B46DB"/>
    <w:rsid w:val="004B4AFF"/>
    <w:rsid w:val="004B4E2F"/>
    <w:rsid w:val="004B4EFA"/>
    <w:rsid w:val="004B503F"/>
    <w:rsid w:val="004B5284"/>
    <w:rsid w:val="004B54C2"/>
    <w:rsid w:val="004B619E"/>
    <w:rsid w:val="004B6F82"/>
    <w:rsid w:val="004B742B"/>
    <w:rsid w:val="004C0A97"/>
    <w:rsid w:val="004C112D"/>
    <w:rsid w:val="004C19E4"/>
    <w:rsid w:val="004C2A64"/>
    <w:rsid w:val="004C2D96"/>
    <w:rsid w:val="004C51B3"/>
    <w:rsid w:val="004C5D9E"/>
    <w:rsid w:val="004C626F"/>
    <w:rsid w:val="004C6DDC"/>
    <w:rsid w:val="004D0C56"/>
    <w:rsid w:val="004D1CAD"/>
    <w:rsid w:val="004D2BC1"/>
    <w:rsid w:val="004D5095"/>
    <w:rsid w:val="004D62FD"/>
    <w:rsid w:val="004D73D2"/>
    <w:rsid w:val="004D7FEE"/>
    <w:rsid w:val="004E0055"/>
    <w:rsid w:val="004E09A6"/>
    <w:rsid w:val="004E1A5A"/>
    <w:rsid w:val="004E37EE"/>
    <w:rsid w:val="004E3D8C"/>
    <w:rsid w:val="004E51B0"/>
    <w:rsid w:val="004E540A"/>
    <w:rsid w:val="004E7286"/>
    <w:rsid w:val="004E755F"/>
    <w:rsid w:val="004F0978"/>
    <w:rsid w:val="004F2642"/>
    <w:rsid w:val="004F2DD0"/>
    <w:rsid w:val="004F5CCF"/>
    <w:rsid w:val="004F647D"/>
    <w:rsid w:val="004F6590"/>
    <w:rsid w:val="004F68F8"/>
    <w:rsid w:val="004F769E"/>
    <w:rsid w:val="00500BB3"/>
    <w:rsid w:val="00503A01"/>
    <w:rsid w:val="005065AB"/>
    <w:rsid w:val="00506A0A"/>
    <w:rsid w:val="0051169E"/>
    <w:rsid w:val="00512715"/>
    <w:rsid w:val="00514AC4"/>
    <w:rsid w:val="00514E62"/>
    <w:rsid w:val="00515657"/>
    <w:rsid w:val="00515EF3"/>
    <w:rsid w:val="00520265"/>
    <w:rsid w:val="00520E6A"/>
    <w:rsid w:val="005214A0"/>
    <w:rsid w:val="00524CFB"/>
    <w:rsid w:val="00526628"/>
    <w:rsid w:val="0052679F"/>
    <w:rsid w:val="00526A37"/>
    <w:rsid w:val="005316EE"/>
    <w:rsid w:val="00535739"/>
    <w:rsid w:val="00540F56"/>
    <w:rsid w:val="00541256"/>
    <w:rsid w:val="00541E94"/>
    <w:rsid w:val="00543261"/>
    <w:rsid w:val="00544C3D"/>
    <w:rsid w:val="00546A2B"/>
    <w:rsid w:val="00547BC3"/>
    <w:rsid w:val="00547CEB"/>
    <w:rsid w:val="0055276D"/>
    <w:rsid w:val="00557953"/>
    <w:rsid w:val="00560AE1"/>
    <w:rsid w:val="005620E3"/>
    <w:rsid w:val="00562B63"/>
    <w:rsid w:val="00563471"/>
    <w:rsid w:val="00565584"/>
    <w:rsid w:val="00570B95"/>
    <w:rsid w:val="00571C1F"/>
    <w:rsid w:val="00573277"/>
    <w:rsid w:val="005740F7"/>
    <w:rsid w:val="005771C4"/>
    <w:rsid w:val="00577684"/>
    <w:rsid w:val="00580DB1"/>
    <w:rsid w:val="00582E4A"/>
    <w:rsid w:val="005837E5"/>
    <w:rsid w:val="00584143"/>
    <w:rsid w:val="00584317"/>
    <w:rsid w:val="005848DB"/>
    <w:rsid w:val="005852A2"/>
    <w:rsid w:val="0058581F"/>
    <w:rsid w:val="005900F9"/>
    <w:rsid w:val="00591C2D"/>
    <w:rsid w:val="00596DFC"/>
    <w:rsid w:val="005977D7"/>
    <w:rsid w:val="005A453B"/>
    <w:rsid w:val="005A4B40"/>
    <w:rsid w:val="005A64B9"/>
    <w:rsid w:val="005A6A37"/>
    <w:rsid w:val="005A6B67"/>
    <w:rsid w:val="005A72E5"/>
    <w:rsid w:val="005B072B"/>
    <w:rsid w:val="005B1A7C"/>
    <w:rsid w:val="005B5E6D"/>
    <w:rsid w:val="005B6568"/>
    <w:rsid w:val="005B7A4F"/>
    <w:rsid w:val="005B7E41"/>
    <w:rsid w:val="005C02A3"/>
    <w:rsid w:val="005C0E0E"/>
    <w:rsid w:val="005C2947"/>
    <w:rsid w:val="005C6C98"/>
    <w:rsid w:val="005C6E6B"/>
    <w:rsid w:val="005C7E3A"/>
    <w:rsid w:val="005C7FB4"/>
    <w:rsid w:val="005D15F9"/>
    <w:rsid w:val="005D1DF8"/>
    <w:rsid w:val="005D2412"/>
    <w:rsid w:val="005D4ADA"/>
    <w:rsid w:val="005D6CB2"/>
    <w:rsid w:val="005D761D"/>
    <w:rsid w:val="005E1C3A"/>
    <w:rsid w:val="005E1E5C"/>
    <w:rsid w:val="005E247E"/>
    <w:rsid w:val="005E2CC4"/>
    <w:rsid w:val="005E681C"/>
    <w:rsid w:val="005F0B68"/>
    <w:rsid w:val="005F2D47"/>
    <w:rsid w:val="005F4F87"/>
    <w:rsid w:val="005F5377"/>
    <w:rsid w:val="005F714A"/>
    <w:rsid w:val="0060045E"/>
    <w:rsid w:val="00602D4B"/>
    <w:rsid w:val="00603986"/>
    <w:rsid w:val="00603B30"/>
    <w:rsid w:val="006056AB"/>
    <w:rsid w:val="0060602C"/>
    <w:rsid w:val="00606906"/>
    <w:rsid w:val="00606B8E"/>
    <w:rsid w:val="006079C8"/>
    <w:rsid w:val="0061059C"/>
    <w:rsid w:val="00611267"/>
    <w:rsid w:val="00611CFA"/>
    <w:rsid w:val="006120EE"/>
    <w:rsid w:val="00612C70"/>
    <w:rsid w:val="00613E14"/>
    <w:rsid w:val="006145AF"/>
    <w:rsid w:val="00615F3A"/>
    <w:rsid w:val="00617483"/>
    <w:rsid w:val="00617506"/>
    <w:rsid w:val="0062268D"/>
    <w:rsid w:val="006231E1"/>
    <w:rsid w:val="00626EE1"/>
    <w:rsid w:val="00627244"/>
    <w:rsid w:val="00631504"/>
    <w:rsid w:val="00633CAE"/>
    <w:rsid w:val="00633EC7"/>
    <w:rsid w:val="00634342"/>
    <w:rsid w:val="00640FFF"/>
    <w:rsid w:val="006442C1"/>
    <w:rsid w:val="00644F2C"/>
    <w:rsid w:val="006478C5"/>
    <w:rsid w:val="00650317"/>
    <w:rsid w:val="006504E0"/>
    <w:rsid w:val="00651D6B"/>
    <w:rsid w:val="00654991"/>
    <w:rsid w:val="00654DA4"/>
    <w:rsid w:val="006552A7"/>
    <w:rsid w:val="00655609"/>
    <w:rsid w:val="0065597E"/>
    <w:rsid w:val="0065651F"/>
    <w:rsid w:val="006609F9"/>
    <w:rsid w:val="00660BB8"/>
    <w:rsid w:val="00665209"/>
    <w:rsid w:val="00667DB1"/>
    <w:rsid w:val="0067177C"/>
    <w:rsid w:val="006756F9"/>
    <w:rsid w:val="00675BC2"/>
    <w:rsid w:val="00677738"/>
    <w:rsid w:val="006830AC"/>
    <w:rsid w:val="0068552C"/>
    <w:rsid w:val="00686D62"/>
    <w:rsid w:val="00686EDD"/>
    <w:rsid w:val="00687355"/>
    <w:rsid w:val="006873A4"/>
    <w:rsid w:val="00687F86"/>
    <w:rsid w:val="0069204F"/>
    <w:rsid w:val="00692317"/>
    <w:rsid w:val="00692828"/>
    <w:rsid w:val="00692843"/>
    <w:rsid w:val="006961B4"/>
    <w:rsid w:val="0069648C"/>
    <w:rsid w:val="006966A8"/>
    <w:rsid w:val="00696C68"/>
    <w:rsid w:val="00697C14"/>
    <w:rsid w:val="006A18E1"/>
    <w:rsid w:val="006A77CC"/>
    <w:rsid w:val="006A7B01"/>
    <w:rsid w:val="006B2ECA"/>
    <w:rsid w:val="006B3853"/>
    <w:rsid w:val="006B3A84"/>
    <w:rsid w:val="006B4A29"/>
    <w:rsid w:val="006B52E3"/>
    <w:rsid w:val="006B7BD5"/>
    <w:rsid w:val="006C0031"/>
    <w:rsid w:val="006C0F58"/>
    <w:rsid w:val="006C1600"/>
    <w:rsid w:val="006C1AF7"/>
    <w:rsid w:val="006C3A84"/>
    <w:rsid w:val="006D13FB"/>
    <w:rsid w:val="006D4569"/>
    <w:rsid w:val="006D5457"/>
    <w:rsid w:val="006D722B"/>
    <w:rsid w:val="006E1854"/>
    <w:rsid w:val="006E52D9"/>
    <w:rsid w:val="006F2A05"/>
    <w:rsid w:val="006F33CB"/>
    <w:rsid w:val="006F527A"/>
    <w:rsid w:val="006F6ACA"/>
    <w:rsid w:val="006F7D30"/>
    <w:rsid w:val="00700539"/>
    <w:rsid w:val="0070118A"/>
    <w:rsid w:val="00701FD8"/>
    <w:rsid w:val="007045B0"/>
    <w:rsid w:val="007054AE"/>
    <w:rsid w:val="00705945"/>
    <w:rsid w:val="007061F2"/>
    <w:rsid w:val="00706791"/>
    <w:rsid w:val="007069A3"/>
    <w:rsid w:val="00707026"/>
    <w:rsid w:val="00710262"/>
    <w:rsid w:val="007105DB"/>
    <w:rsid w:val="00711E4A"/>
    <w:rsid w:val="007127E6"/>
    <w:rsid w:val="00713CFE"/>
    <w:rsid w:val="0071631D"/>
    <w:rsid w:val="00716AF4"/>
    <w:rsid w:val="007177BC"/>
    <w:rsid w:val="00722651"/>
    <w:rsid w:val="007239A9"/>
    <w:rsid w:val="0073130B"/>
    <w:rsid w:val="00731D99"/>
    <w:rsid w:val="007320A3"/>
    <w:rsid w:val="00732C51"/>
    <w:rsid w:val="00732D45"/>
    <w:rsid w:val="00734F6C"/>
    <w:rsid w:val="0073538F"/>
    <w:rsid w:val="00736D31"/>
    <w:rsid w:val="00737C81"/>
    <w:rsid w:val="00740AC5"/>
    <w:rsid w:val="007420BE"/>
    <w:rsid w:val="007429B4"/>
    <w:rsid w:val="007449FC"/>
    <w:rsid w:val="00745187"/>
    <w:rsid w:val="00745321"/>
    <w:rsid w:val="00746196"/>
    <w:rsid w:val="007470FD"/>
    <w:rsid w:val="00750036"/>
    <w:rsid w:val="0075137E"/>
    <w:rsid w:val="00751BA6"/>
    <w:rsid w:val="00752C91"/>
    <w:rsid w:val="00753BE5"/>
    <w:rsid w:val="00760123"/>
    <w:rsid w:val="0076121A"/>
    <w:rsid w:val="00761223"/>
    <w:rsid w:val="007612B6"/>
    <w:rsid w:val="00761436"/>
    <w:rsid w:val="0076465D"/>
    <w:rsid w:val="00765091"/>
    <w:rsid w:val="00767E48"/>
    <w:rsid w:val="00770BDC"/>
    <w:rsid w:val="007714B7"/>
    <w:rsid w:val="00772613"/>
    <w:rsid w:val="007756BA"/>
    <w:rsid w:val="0077605F"/>
    <w:rsid w:val="00776FB5"/>
    <w:rsid w:val="00777CDF"/>
    <w:rsid w:val="0078211B"/>
    <w:rsid w:val="00784860"/>
    <w:rsid w:val="00784F85"/>
    <w:rsid w:val="0078697E"/>
    <w:rsid w:val="00790DCE"/>
    <w:rsid w:val="00790F35"/>
    <w:rsid w:val="00791CA6"/>
    <w:rsid w:val="00794670"/>
    <w:rsid w:val="007964EE"/>
    <w:rsid w:val="007977CB"/>
    <w:rsid w:val="007A113A"/>
    <w:rsid w:val="007A1D6D"/>
    <w:rsid w:val="007A236E"/>
    <w:rsid w:val="007A3577"/>
    <w:rsid w:val="007A4306"/>
    <w:rsid w:val="007A4DBE"/>
    <w:rsid w:val="007A54C6"/>
    <w:rsid w:val="007A722F"/>
    <w:rsid w:val="007A7FD9"/>
    <w:rsid w:val="007B50DA"/>
    <w:rsid w:val="007B5509"/>
    <w:rsid w:val="007B6FE0"/>
    <w:rsid w:val="007B7A8F"/>
    <w:rsid w:val="007C20D5"/>
    <w:rsid w:val="007C3D36"/>
    <w:rsid w:val="007C60E5"/>
    <w:rsid w:val="007C73FA"/>
    <w:rsid w:val="007D0827"/>
    <w:rsid w:val="007D37EF"/>
    <w:rsid w:val="007D495E"/>
    <w:rsid w:val="007E1E17"/>
    <w:rsid w:val="007E2B0C"/>
    <w:rsid w:val="007E2BFB"/>
    <w:rsid w:val="007E42A3"/>
    <w:rsid w:val="007E7B2B"/>
    <w:rsid w:val="007F2023"/>
    <w:rsid w:val="007F20C8"/>
    <w:rsid w:val="007F28C8"/>
    <w:rsid w:val="007F39C4"/>
    <w:rsid w:val="007F40DC"/>
    <w:rsid w:val="007F4FF1"/>
    <w:rsid w:val="00800A5E"/>
    <w:rsid w:val="00803241"/>
    <w:rsid w:val="00803465"/>
    <w:rsid w:val="00806BAF"/>
    <w:rsid w:val="00810A17"/>
    <w:rsid w:val="008124B2"/>
    <w:rsid w:val="008124BE"/>
    <w:rsid w:val="0081451A"/>
    <w:rsid w:val="008151D8"/>
    <w:rsid w:val="008215DE"/>
    <w:rsid w:val="00823C46"/>
    <w:rsid w:val="00825301"/>
    <w:rsid w:val="008313CE"/>
    <w:rsid w:val="0083332C"/>
    <w:rsid w:val="00833813"/>
    <w:rsid w:val="008400A9"/>
    <w:rsid w:val="0084017A"/>
    <w:rsid w:val="00845557"/>
    <w:rsid w:val="0084719B"/>
    <w:rsid w:val="008506D2"/>
    <w:rsid w:val="008511E0"/>
    <w:rsid w:val="008515A5"/>
    <w:rsid w:val="00855442"/>
    <w:rsid w:val="008628A5"/>
    <w:rsid w:val="0086567C"/>
    <w:rsid w:val="00865CAF"/>
    <w:rsid w:val="0086711B"/>
    <w:rsid w:val="008716C1"/>
    <w:rsid w:val="00871CB8"/>
    <w:rsid w:val="0087234A"/>
    <w:rsid w:val="00872778"/>
    <w:rsid w:val="00872A4C"/>
    <w:rsid w:val="00872B2C"/>
    <w:rsid w:val="00874717"/>
    <w:rsid w:val="0087515A"/>
    <w:rsid w:val="00882EA4"/>
    <w:rsid w:val="00883BED"/>
    <w:rsid w:val="008845A5"/>
    <w:rsid w:val="00884AAD"/>
    <w:rsid w:val="00884ED9"/>
    <w:rsid w:val="0088524B"/>
    <w:rsid w:val="008852F5"/>
    <w:rsid w:val="00886AB3"/>
    <w:rsid w:val="00886E6E"/>
    <w:rsid w:val="0088756C"/>
    <w:rsid w:val="00887C51"/>
    <w:rsid w:val="008907C9"/>
    <w:rsid w:val="00893C2C"/>
    <w:rsid w:val="00894E43"/>
    <w:rsid w:val="00894F81"/>
    <w:rsid w:val="00896C2E"/>
    <w:rsid w:val="008A18B3"/>
    <w:rsid w:val="008A3BDB"/>
    <w:rsid w:val="008A420F"/>
    <w:rsid w:val="008A4430"/>
    <w:rsid w:val="008A679F"/>
    <w:rsid w:val="008A7B97"/>
    <w:rsid w:val="008A7D0A"/>
    <w:rsid w:val="008A7E3C"/>
    <w:rsid w:val="008B050C"/>
    <w:rsid w:val="008B1D09"/>
    <w:rsid w:val="008B2371"/>
    <w:rsid w:val="008B37D4"/>
    <w:rsid w:val="008B5998"/>
    <w:rsid w:val="008B776E"/>
    <w:rsid w:val="008C0E59"/>
    <w:rsid w:val="008C29C8"/>
    <w:rsid w:val="008C4651"/>
    <w:rsid w:val="008D0271"/>
    <w:rsid w:val="008D11A6"/>
    <w:rsid w:val="008D1305"/>
    <w:rsid w:val="008D2CDB"/>
    <w:rsid w:val="008D3080"/>
    <w:rsid w:val="008D7478"/>
    <w:rsid w:val="008D77AC"/>
    <w:rsid w:val="008E1C5A"/>
    <w:rsid w:val="008E1DFC"/>
    <w:rsid w:val="008E59AE"/>
    <w:rsid w:val="008E6373"/>
    <w:rsid w:val="008E6CAC"/>
    <w:rsid w:val="008F1A15"/>
    <w:rsid w:val="008F1FB4"/>
    <w:rsid w:val="008F291E"/>
    <w:rsid w:val="008F2AA7"/>
    <w:rsid w:val="008F47DF"/>
    <w:rsid w:val="008F4A43"/>
    <w:rsid w:val="008F69A4"/>
    <w:rsid w:val="008F72B1"/>
    <w:rsid w:val="009009D7"/>
    <w:rsid w:val="00900D8A"/>
    <w:rsid w:val="009011EB"/>
    <w:rsid w:val="00901B44"/>
    <w:rsid w:val="00905602"/>
    <w:rsid w:val="00905C78"/>
    <w:rsid w:val="009061AA"/>
    <w:rsid w:val="00906530"/>
    <w:rsid w:val="00911600"/>
    <w:rsid w:val="00912F1E"/>
    <w:rsid w:val="0091564A"/>
    <w:rsid w:val="00915B8E"/>
    <w:rsid w:val="009175A6"/>
    <w:rsid w:val="0092060F"/>
    <w:rsid w:val="00921406"/>
    <w:rsid w:val="0092148F"/>
    <w:rsid w:val="00921CF3"/>
    <w:rsid w:val="00922AF0"/>
    <w:rsid w:val="00922F03"/>
    <w:rsid w:val="00922F17"/>
    <w:rsid w:val="00925C0C"/>
    <w:rsid w:val="009307F7"/>
    <w:rsid w:val="00930A41"/>
    <w:rsid w:val="00933415"/>
    <w:rsid w:val="0093454A"/>
    <w:rsid w:val="009345C1"/>
    <w:rsid w:val="00936DB8"/>
    <w:rsid w:val="009406B5"/>
    <w:rsid w:val="00942172"/>
    <w:rsid w:val="009422A3"/>
    <w:rsid w:val="009429C6"/>
    <w:rsid w:val="00943402"/>
    <w:rsid w:val="00943835"/>
    <w:rsid w:val="00946D66"/>
    <w:rsid w:val="009470F1"/>
    <w:rsid w:val="0095064D"/>
    <w:rsid w:val="0095146B"/>
    <w:rsid w:val="009548B5"/>
    <w:rsid w:val="00957CC8"/>
    <w:rsid w:val="00962F39"/>
    <w:rsid w:val="00963D71"/>
    <w:rsid w:val="00964489"/>
    <w:rsid w:val="009646F4"/>
    <w:rsid w:val="00964E84"/>
    <w:rsid w:val="00974DF7"/>
    <w:rsid w:val="009763D2"/>
    <w:rsid w:val="00976938"/>
    <w:rsid w:val="009842E0"/>
    <w:rsid w:val="0098659B"/>
    <w:rsid w:val="009865B4"/>
    <w:rsid w:val="009870CC"/>
    <w:rsid w:val="0098724D"/>
    <w:rsid w:val="00987761"/>
    <w:rsid w:val="009969E4"/>
    <w:rsid w:val="00996BB6"/>
    <w:rsid w:val="00997073"/>
    <w:rsid w:val="009A05BB"/>
    <w:rsid w:val="009A375C"/>
    <w:rsid w:val="009A3B69"/>
    <w:rsid w:val="009A4284"/>
    <w:rsid w:val="009A504F"/>
    <w:rsid w:val="009A535D"/>
    <w:rsid w:val="009A5558"/>
    <w:rsid w:val="009A5F0A"/>
    <w:rsid w:val="009A7FDC"/>
    <w:rsid w:val="009B3ED4"/>
    <w:rsid w:val="009B52BC"/>
    <w:rsid w:val="009B6944"/>
    <w:rsid w:val="009B7958"/>
    <w:rsid w:val="009C05CF"/>
    <w:rsid w:val="009C317C"/>
    <w:rsid w:val="009C3DE9"/>
    <w:rsid w:val="009C433C"/>
    <w:rsid w:val="009C5352"/>
    <w:rsid w:val="009C564F"/>
    <w:rsid w:val="009C5724"/>
    <w:rsid w:val="009C73E1"/>
    <w:rsid w:val="009D0BCB"/>
    <w:rsid w:val="009D0FDB"/>
    <w:rsid w:val="009D1246"/>
    <w:rsid w:val="009D569C"/>
    <w:rsid w:val="009D5748"/>
    <w:rsid w:val="009D5E79"/>
    <w:rsid w:val="009D6AD6"/>
    <w:rsid w:val="009D7C3E"/>
    <w:rsid w:val="009D7E4E"/>
    <w:rsid w:val="009E259F"/>
    <w:rsid w:val="009E42E0"/>
    <w:rsid w:val="009E4392"/>
    <w:rsid w:val="009E4B76"/>
    <w:rsid w:val="009E5772"/>
    <w:rsid w:val="009E6049"/>
    <w:rsid w:val="009E61AA"/>
    <w:rsid w:val="009E6629"/>
    <w:rsid w:val="009E6992"/>
    <w:rsid w:val="009E745A"/>
    <w:rsid w:val="009F43D0"/>
    <w:rsid w:val="009F45DD"/>
    <w:rsid w:val="009F569E"/>
    <w:rsid w:val="009F590D"/>
    <w:rsid w:val="009F6E7D"/>
    <w:rsid w:val="00A00036"/>
    <w:rsid w:val="00A00E6B"/>
    <w:rsid w:val="00A1186A"/>
    <w:rsid w:val="00A15466"/>
    <w:rsid w:val="00A15590"/>
    <w:rsid w:val="00A17D3B"/>
    <w:rsid w:val="00A24D9C"/>
    <w:rsid w:val="00A27487"/>
    <w:rsid w:val="00A31280"/>
    <w:rsid w:val="00A323A5"/>
    <w:rsid w:val="00A33535"/>
    <w:rsid w:val="00A33991"/>
    <w:rsid w:val="00A356AE"/>
    <w:rsid w:val="00A364BA"/>
    <w:rsid w:val="00A374EF"/>
    <w:rsid w:val="00A41A21"/>
    <w:rsid w:val="00A42577"/>
    <w:rsid w:val="00A42770"/>
    <w:rsid w:val="00A43917"/>
    <w:rsid w:val="00A4489D"/>
    <w:rsid w:val="00A45B6E"/>
    <w:rsid w:val="00A46BF2"/>
    <w:rsid w:val="00A470AF"/>
    <w:rsid w:val="00A50FF3"/>
    <w:rsid w:val="00A51F60"/>
    <w:rsid w:val="00A52032"/>
    <w:rsid w:val="00A52B04"/>
    <w:rsid w:val="00A53003"/>
    <w:rsid w:val="00A530E1"/>
    <w:rsid w:val="00A53FB6"/>
    <w:rsid w:val="00A56B3F"/>
    <w:rsid w:val="00A57A4F"/>
    <w:rsid w:val="00A601B5"/>
    <w:rsid w:val="00A60C25"/>
    <w:rsid w:val="00A611C3"/>
    <w:rsid w:val="00A62187"/>
    <w:rsid w:val="00A621EC"/>
    <w:rsid w:val="00A6458B"/>
    <w:rsid w:val="00A65280"/>
    <w:rsid w:val="00A6653B"/>
    <w:rsid w:val="00A668C8"/>
    <w:rsid w:val="00A67500"/>
    <w:rsid w:val="00A70F62"/>
    <w:rsid w:val="00A71D40"/>
    <w:rsid w:val="00A722CF"/>
    <w:rsid w:val="00A722E6"/>
    <w:rsid w:val="00A746B3"/>
    <w:rsid w:val="00A75225"/>
    <w:rsid w:val="00A76CF9"/>
    <w:rsid w:val="00A76FA7"/>
    <w:rsid w:val="00A77441"/>
    <w:rsid w:val="00A8164D"/>
    <w:rsid w:val="00A833B5"/>
    <w:rsid w:val="00A8572F"/>
    <w:rsid w:val="00A86206"/>
    <w:rsid w:val="00A865C3"/>
    <w:rsid w:val="00A876FD"/>
    <w:rsid w:val="00A954FA"/>
    <w:rsid w:val="00A95B60"/>
    <w:rsid w:val="00A96CC2"/>
    <w:rsid w:val="00A977CA"/>
    <w:rsid w:val="00AA1F96"/>
    <w:rsid w:val="00AA3BFC"/>
    <w:rsid w:val="00AA59F4"/>
    <w:rsid w:val="00AA5B21"/>
    <w:rsid w:val="00AA6C36"/>
    <w:rsid w:val="00AA6D83"/>
    <w:rsid w:val="00AA7774"/>
    <w:rsid w:val="00AB02B9"/>
    <w:rsid w:val="00AB17B5"/>
    <w:rsid w:val="00AB35E2"/>
    <w:rsid w:val="00AB3A26"/>
    <w:rsid w:val="00AB42AB"/>
    <w:rsid w:val="00AB5320"/>
    <w:rsid w:val="00AC0B18"/>
    <w:rsid w:val="00AC1BDD"/>
    <w:rsid w:val="00AC2A5D"/>
    <w:rsid w:val="00AC381B"/>
    <w:rsid w:val="00AC441F"/>
    <w:rsid w:val="00AC4634"/>
    <w:rsid w:val="00AC718B"/>
    <w:rsid w:val="00AD0A03"/>
    <w:rsid w:val="00AD0F3C"/>
    <w:rsid w:val="00AD2AB5"/>
    <w:rsid w:val="00AD2E5E"/>
    <w:rsid w:val="00AD39B1"/>
    <w:rsid w:val="00AD5E5F"/>
    <w:rsid w:val="00AE143C"/>
    <w:rsid w:val="00AE16CA"/>
    <w:rsid w:val="00AE233C"/>
    <w:rsid w:val="00AE292C"/>
    <w:rsid w:val="00AE485B"/>
    <w:rsid w:val="00AE5860"/>
    <w:rsid w:val="00AF0B87"/>
    <w:rsid w:val="00AF147D"/>
    <w:rsid w:val="00AF2F23"/>
    <w:rsid w:val="00AF4B44"/>
    <w:rsid w:val="00AF684A"/>
    <w:rsid w:val="00AF6F30"/>
    <w:rsid w:val="00B00967"/>
    <w:rsid w:val="00B017D0"/>
    <w:rsid w:val="00B04327"/>
    <w:rsid w:val="00B0480A"/>
    <w:rsid w:val="00B068CA"/>
    <w:rsid w:val="00B075F1"/>
    <w:rsid w:val="00B1116B"/>
    <w:rsid w:val="00B13008"/>
    <w:rsid w:val="00B14C1C"/>
    <w:rsid w:val="00B16DE8"/>
    <w:rsid w:val="00B16E24"/>
    <w:rsid w:val="00B203C7"/>
    <w:rsid w:val="00B246A9"/>
    <w:rsid w:val="00B251CE"/>
    <w:rsid w:val="00B2630C"/>
    <w:rsid w:val="00B30916"/>
    <w:rsid w:val="00B329A4"/>
    <w:rsid w:val="00B32AFF"/>
    <w:rsid w:val="00B3515D"/>
    <w:rsid w:val="00B3595C"/>
    <w:rsid w:val="00B36033"/>
    <w:rsid w:val="00B40A39"/>
    <w:rsid w:val="00B40E2C"/>
    <w:rsid w:val="00B40FF3"/>
    <w:rsid w:val="00B41D15"/>
    <w:rsid w:val="00B460C6"/>
    <w:rsid w:val="00B4622F"/>
    <w:rsid w:val="00B46990"/>
    <w:rsid w:val="00B4761E"/>
    <w:rsid w:val="00B47AC7"/>
    <w:rsid w:val="00B50A89"/>
    <w:rsid w:val="00B528D4"/>
    <w:rsid w:val="00B53275"/>
    <w:rsid w:val="00B5356F"/>
    <w:rsid w:val="00B54F45"/>
    <w:rsid w:val="00B61A88"/>
    <w:rsid w:val="00B62163"/>
    <w:rsid w:val="00B641CC"/>
    <w:rsid w:val="00B64747"/>
    <w:rsid w:val="00B65D76"/>
    <w:rsid w:val="00B6751F"/>
    <w:rsid w:val="00B70A7E"/>
    <w:rsid w:val="00B71C0D"/>
    <w:rsid w:val="00B7435C"/>
    <w:rsid w:val="00B75052"/>
    <w:rsid w:val="00B76C40"/>
    <w:rsid w:val="00B77388"/>
    <w:rsid w:val="00B77ABF"/>
    <w:rsid w:val="00B8105C"/>
    <w:rsid w:val="00B811E6"/>
    <w:rsid w:val="00B82562"/>
    <w:rsid w:val="00B8343B"/>
    <w:rsid w:val="00B841C5"/>
    <w:rsid w:val="00B8443B"/>
    <w:rsid w:val="00B84FF5"/>
    <w:rsid w:val="00B87899"/>
    <w:rsid w:val="00B87B41"/>
    <w:rsid w:val="00B87EDF"/>
    <w:rsid w:val="00B920A7"/>
    <w:rsid w:val="00B9737D"/>
    <w:rsid w:val="00BA5B8B"/>
    <w:rsid w:val="00BA6183"/>
    <w:rsid w:val="00BA6979"/>
    <w:rsid w:val="00BA78FA"/>
    <w:rsid w:val="00BB00EA"/>
    <w:rsid w:val="00BB01D4"/>
    <w:rsid w:val="00BB1BCD"/>
    <w:rsid w:val="00BB256F"/>
    <w:rsid w:val="00BB366E"/>
    <w:rsid w:val="00BB3797"/>
    <w:rsid w:val="00BB3C9D"/>
    <w:rsid w:val="00BB5364"/>
    <w:rsid w:val="00BB5484"/>
    <w:rsid w:val="00BB6A46"/>
    <w:rsid w:val="00BB70FA"/>
    <w:rsid w:val="00BC061E"/>
    <w:rsid w:val="00BC2411"/>
    <w:rsid w:val="00BC30C0"/>
    <w:rsid w:val="00BC4C3B"/>
    <w:rsid w:val="00BC4C8D"/>
    <w:rsid w:val="00BC5D93"/>
    <w:rsid w:val="00BD0068"/>
    <w:rsid w:val="00BD0788"/>
    <w:rsid w:val="00BD085A"/>
    <w:rsid w:val="00BD1CB1"/>
    <w:rsid w:val="00BD2BC9"/>
    <w:rsid w:val="00BD4A35"/>
    <w:rsid w:val="00BE0C89"/>
    <w:rsid w:val="00BE4037"/>
    <w:rsid w:val="00BE5098"/>
    <w:rsid w:val="00BE5996"/>
    <w:rsid w:val="00BE5BB9"/>
    <w:rsid w:val="00BF096F"/>
    <w:rsid w:val="00BF0EDE"/>
    <w:rsid w:val="00BF1700"/>
    <w:rsid w:val="00BF29CE"/>
    <w:rsid w:val="00BF2D59"/>
    <w:rsid w:val="00BF329F"/>
    <w:rsid w:val="00BF4AC4"/>
    <w:rsid w:val="00BF5460"/>
    <w:rsid w:val="00BF6DC6"/>
    <w:rsid w:val="00BF7109"/>
    <w:rsid w:val="00C03E0E"/>
    <w:rsid w:val="00C057D1"/>
    <w:rsid w:val="00C105F1"/>
    <w:rsid w:val="00C106B4"/>
    <w:rsid w:val="00C1147A"/>
    <w:rsid w:val="00C11DA5"/>
    <w:rsid w:val="00C1253E"/>
    <w:rsid w:val="00C15BB5"/>
    <w:rsid w:val="00C1600A"/>
    <w:rsid w:val="00C2021E"/>
    <w:rsid w:val="00C22813"/>
    <w:rsid w:val="00C25147"/>
    <w:rsid w:val="00C2547B"/>
    <w:rsid w:val="00C32BFB"/>
    <w:rsid w:val="00C32CE4"/>
    <w:rsid w:val="00C340B9"/>
    <w:rsid w:val="00C34BA1"/>
    <w:rsid w:val="00C36A47"/>
    <w:rsid w:val="00C405C7"/>
    <w:rsid w:val="00C42E6F"/>
    <w:rsid w:val="00C47EF9"/>
    <w:rsid w:val="00C54FAC"/>
    <w:rsid w:val="00C57832"/>
    <w:rsid w:val="00C614ED"/>
    <w:rsid w:val="00C637FA"/>
    <w:rsid w:val="00C65328"/>
    <w:rsid w:val="00C66279"/>
    <w:rsid w:val="00C71DE8"/>
    <w:rsid w:val="00C727DC"/>
    <w:rsid w:val="00C7345B"/>
    <w:rsid w:val="00C73DC1"/>
    <w:rsid w:val="00C7415E"/>
    <w:rsid w:val="00C76EE2"/>
    <w:rsid w:val="00C77BAF"/>
    <w:rsid w:val="00C812E4"/>
    <w:rsid w:val="00C81AFF"/>
    <w:rsid w:val="00C82105"/>
    <w:rsid w:val="00C8413C"/>
    <w:rsid w:val="00C84C94"/>
    <w:rsid w:val="00C865C4"/>
    <w:rsid w:val="00C945C3"/>
    <w:rsid w:val="00C95107"/>
    <w:rsid w:val="00C95BE5"/>
    <w:rsid w:val="00C97633"/>
    <w:rsid w:val="00C97CD5"/>
    <w:rsid w:val="00C97D8E"/>
    <w:rsid w:val="00CA06E0"/>
    <w:rsid w:val="00CA0E42"/>
    <w:rsid w:val="00CA1745"/>
    <w:rsid w:val="00CA4879"/>
    <w:rsid w:val="00CA54A5"/>
    <w:rsid w:val="00CA7925"/>
    <w:rsid w:val="00CB066A"/>
    <w:rsid w:val="00CB2287"/>
    <w:rsid w:val="00CB534A"/>
    <w:rsid w:val="00CB5545"/>
    <w:rsid w:val="00CB7DCA"/>
    <w:rsid w:val="00CC1229"/>
    <w:rsid w:val="00CC1784"/>
    <w:rsid w:val="00CC7049"/>
    <w:rsid w:val="00CC79F9"/>
    <w:rsid w:val="00CD127D"/>
    <w:rsid w:val="00CD2007"/>
    <w:rsid w:val="00CD2A2D"/>
    <w:rsid w:val="00CD4417"/>
    <w:rsid w:val="00CD5236"/>
    <w:rsid w:val="00CE0422"/>
    <w:rsid w:val="00CE2AD8"/>
    <w:rsid w:val="00CE40FF"/>
    <w:rsid w:val="00CE725F"/>
    <w:rsid w:val="00CE72F6"/>
    <w:rsid w:val="00CF2C25"/>
    <w:rsid w:val="00CF3097"/>
    <w:rsid w:val="00CF341C"/>
    <w:rsid w:val="00CF78D4"/>
    <w:rsid w:val="00D006F1"/>
    <w:rsid w:val="00D01FCA"/>
    <w:rsid w:val="00D045B9"/>
    <w:rsid w:val="00D05719"/>
    <w:rsid w:val="00D064D3"/>
    <w:rsid w:val="00D06B39"/>
    <w:rsid w:val="00D10DB9"/>
    <w:rsid w:val="00D1282B"/>
    <w:rsid w:val="00D20AB2"/>
    <w:rsid w:val="00D21671"/>
    <w:rsid w:val="00D22F86"/>
    <w:rsid w:val="00D2387E"/>
    <w:rsid w:val="00D2527C"/>
    <w:rsid w:val="00D25389"/>
    <w:rsid w:val="00D259EB"/>
    <w:rsid w:val="00D27796"/>
    <w:rsid w:val="00D3017B"/>
    <w:rsid w:val="00D30999"/>
    <w:rsid w:val="00D30A2C"/>
    <w:rsid w:val="00D32031"/>
    <w:rsid w:val="00D32FD3"/>
    <w:rsid w:val="00D33609"/>
    <w:rsid w:val="00D34164"/>
    <w:rsid w:val="00D35194"/>
    <w:rsid w:val="00D36BB4"/>
    <w:rsid w:val="00D4012D"/>
    <w:rsid w:val="00D41C1D"/>
    <w:rsid w:val="00D42B5D"/>
    <w:rsid w:val="00D42D45"/>
    <w:rsid w:val="00D44A65"/>
    <w:rsid w:val="00D44B50"/>
    <w:rsid w:val="00D45302"/>
    <w:rsid w:val="00D4663C"/>
    <w:rsid w:val="00D51EBB"/>
    <w:rsid w:val="00D52A4A"/>
    <w:rsid w:val="00D54F71"/>
    <w:rsid w:val="00D56102"/>
    <w:rsid w:val="00D56165"/>
    <w:rsid w:val="00D57C87"/>
    <w:rsid w:val="00D63FD7"/>
    <w:rsid w:val="00D65120"/>
    <w:rsid w:val="00D654D7"/>
    <w:rsid w:val="00D65595"/>
    <w:rsid w:val="00D657C7"/>
    <w:rsid w:val="00D663AA"/>
    <w:rsid w:val="00D66452"/>
    <w:rsid w:val="00D66C28"/>
    <w:rsid w:val="00D6702C"/>
    <w:rsid w:val="00D67E78"/>
    <w:rsid w:val="00D71CBA"/>
    <w:rsid w:val="00D759C9"/>
    <w:rsid w:val="00D75DE0"/>
    <w:rsid w:val="00D778C1"/>
    <w:rsid w:val="00D77FF9"/>
    <w:rsid w:val="00D802AF"/>
    <w:rsid w:val="00D81E72"/>
    <w:rsid w:val="00D8204A"/>
    <w:rsid w:val="00D8254F"/>
    <w:rsid w:val="00D8277B"/>
    <w:rsid w:val="00D828DA"/>
    <w:rsid w:val="00D83090"/>
    <w:rsid w:val="00D870F1"/>
    <w:rsid w:val="00D938FB"/>
    <w:rsid w:val="00D94063"/>
    <w:rsid w:val="00D94B06"/>
    <w:rsid w:val="00D960F3"/>
    <w:rsid w:val="00D968F2"/>
    <w:rsid w:val="00D97A60"/>
    <w:rsid w:val="00D97A67"/>
    <w:rsid w:val="00DA0C1C"/>
    <w:rsid w:val="00DA35F0"/>
    <w:rsid w:val="00DA76F7"/>
    <w:rsid w:val="00DB04C9"/>
    <w:rsid w:val="00DB2819"/>
    <w:rsid w:val="00DB6B8D"/>
    <w:rsid w:val="00DC1127"/>
    <w:rsid w:val="00DC28D9"/>
    <w:rsid w:val="00DC4A87"/>
    <w:rsid w:val="00DC59CE"/>
    <w:rsid w:val="00DC5A13"/>
    <w:rsid w:val="00DC732A"/>
    <w:rsid w:val="00DC7947"/>
    <w:rsid w:val="00DC7CE5"/>
    <w:rsid w:val="00DD09D0"/>
    <w:rsid w:val="00DD186B"/>
    <w:rsid w:val="00DD19B8"/>
    <w:rsid w:val="00DD65B6"/>
    <w:rsid w:val="00DD7DDE"/>
    <w:rsid w:val="00DE0F32"/>
    <w:rsid w:val="00DE279F"/>
    <w:rsid w:val="00DE33EC"/>
    <w:rsid w:val="00DE411D"/>
    <w:rsid w:val="00DE5CBD"/>
    <w:rsid w:val="00DE69CF"/>
    <w:rsid w:val="00DE6F82"/>
    <w:rsid w:val="00DF06B9"/>
    <w:rsid w:val="00DF197D"/>
    <w:rsid w:val="00DF1ED9"/>
    <w:rsid w:val="00DF1F8C"/>
    <w:rsid w:val="00E00765"/>
    <w:rsid w:val="00E00766"/>
    <w:rsid w:val="00E00776"/>
    <w:rsid w:val="00E02344"/>
    <w:rsid w:val="00E05E0F"/>
    <w:rsid w:val="00E109B2"/>
    <w:rsid w:val="00E10B30"/>
    <w:rsid w:val="00E133C1"/>
    <w:rsid w:val="00E17E07"/>
    <w:rsid w:val="00E231DF"/>
    <w:rsid w:val="00E23DCA"/>
    <w:rsid w:val="00E25B46"/>
    <w:rsid w:val="00E25BD3"/>
    <w:rsid w:val="00E27495"/>
    <w:rsid w:val="00E30920"/>
    <w:rsid w:val="00E30984"/>
    <w:rsid w:val="00E31159"/>
    <w:rsid w:val="00E324AB"/>
    <w:rsid w:val="00E40238"/>
    <w:rsid w:val="00E4226A"/>
    <w:rsid w:val="00E436C6"/>
    <w:rsid w:val="00E440C4"/>
    <w:rsid w:val="00E44C89"/>
    <w:rsid w:val="00E454C8"/>
    <w:rsid w:val="00E45A51"/>
    <w:rsid w:val="00E516BF"/>
    <w:rsid w:val="00E51A26"/>
    <w:rsid w:val="00E51B46"/>
    <w:rsid w:val="00E51CDD"/>
    <w:rsid w:val="00E534B3"/>
    <w:rsid w:val="00E55524"/>
    <w:rsid w:val="00E60771"/>
    <w:rsid w:val="00E60BAF"/>
    <w:rsid w:val="00E6427B"/>
    <w:rsid w:val="00E645C7"/>
    <w:rsid w:val="00E64803"/>
    <w:rsid w:val="00E6560E"/>
    <w:rsid w:val="00E6660E"/>
    <w:rsid w:val="00E674EA"/>
    <w:rsid w:val="00E67E64"/>
    <w:rsid w:val="00E70ADC"/>
    <w:rsid w:val="00E71858"/>
    <w:rsid w:val="00E7231A"/>
    <w:rsid w:val="00E731A3"/>
    <w:rsid w:val="00E7324B"/>
    <w:rsid w:val="00E73C41"/>
    <w:rsid w:val="00E779F8"/>
    <w:rsid w:val="00E77A86"/>
    <w:rsid w:val="00E77D80"/>
    <w:rsid w:val="00E8274F"/>
    <w:rsid w:val="00E86704"/>
    <w:rsid w:val="00E902C0"/>
    <w:rsid w:val="00E90B09"/>
    <w:rsid w:val="00E90BEF"/>
    <w:rsid w:val="00E90F60"/>
    <w:rsid w:val="00E93379"/>
    <w:rsid w:val="00E936BE"/>
    <w:rsid w:val="00E945C0"/>
    <w:rsid w:val="00E94A68"/>
    <w:rsid w:val="00E94DEA"/>
    <w:rsid w:val="00E96014"/>
    <w:rsid w:val="00E97BC6"/>
    <w:rsid w:val="00EA04A5"/>
    <w:rsid w:val="00EA17A0"/>
    <w:rsid w:val="00EA17AE"/>
    <w:rsid w:val="00EA1AF2"/>
    <w:rsid w:val="00EA2B92"/>
    <w:rsid w:val="00EA310F"/>
    <w:rsid w:val="00EA5298"/>
    <w:rsid w:val="00EA57A3"/>
    <w:rsid w:val="00EA58A2"/>
    <w:rsid w:val="00EA65C3"/>
    <w:rsid w:val="00EA662E"/>
    <w:rsid w:val="00EA7315"/>
    <w:rsid w:val="00EB18C5"/>
    <w:rsid w:val="00EB1FDA"/>
    <w:rsid w:val="00EB1FE4"/>
    <w:rsid w:val="00EB2479"/>
    <w:rsid w:val="00EB454F"/>
    <w:rsid w:val="00EB4A49"/>
    <w:rsid w:val="00EC1A79"/>
    <w:rsid w:val="00EC31D1"/>
    <w:rsid w:val="00EC3288"/>
    <w:rsid w:val="00EC450A"/>
    <w:rsid w:val="00EC561C"/>
    <w:rsid w:val="00EC6769"/>
    <w:rsid w:val="00EC6BDB"/>
    <w:rsid w:val="00EC6FF6"/>
    <w:rsid w:val="00EC7B4A"/>
    <w:rsid w:val="00ED1788"/>
    <w:rsid w:val="00ED21B2"/>
    <w:rsid w:val="00ED2258"/>
    <w:rsid w:val="00ED337A"/>
    <w:rsid w:val="00ED5EE9"/>
    <w:rsid w:val="00ED5FEB"/>
    <w:rsid w:val="00EE02A2"/>
    <w:rsid w:val="00EE11D1"/>
    <w:rsid w:val="00EE15AA"/>
    <w:rsid w:val="00EE1E2F"/>
    <w:rsid w:val="00EE5633"/>
    <w:rsid w:val="00EF03E2"/>
    <w:rsid w:val="00EF52E1"/>
    <w:rsid w:val="00EF5761"/>
    <w:rsid w:val="00EF5FC8"/>
    <w:rsid w:val="00EF63B7"/>
    <w:rsid w:val="00F02E17"/>
    <w:rsid w:val="00F02EBA"/>
    <w:rsid w:val="00F032BE"/>
    <w:rsid w:val="00F0342C"/>
    <w:rsid w:val="00F03FF7"/>
    <w:rsid w:val="00F04C18"/>
    <w:rsid w:val="00F057B7"/>
    <w:rsid w:val="00F05881"/>
    <w:rsid w:val="00F0598F"/>
    <w:rsid w:val="00F05D29"/>
    <w:rsid w:val="00F06ADA"/>
    <w:rsid w:val="00F07A84"/>
    <w:rsid w:val="00F11545"/>
    <w:rsid w:val="00F132EC"/>
    <w:rsid w:val="00F1385E"/>
    <w:rsid w:val="00F141CB"/>
    <w:rsid w:val="00F14C9E"/>
    <w:rsid w:val="00F15E0F"/>
    <w:rsid w:val="00F16BE2"/>
    <w:rsid w:val="00F16C0E"/>
    <w:rsid w:val="00F16EA3"/>
    <w:rsid w:val="00F21D76"/>
    <w:rsid w:val="00F25483"/>
    <w:rsid w:val="00F26332"/>
    <w:rsid w:val="00F32E53"/>
    <w:rsid w:val="00F33078"/>
    <w:rsid w:val="00F33B18"/>
    <w:rsid w:val="00F34E59"/>
    <w:rsid w:val="00F351FD"/>
    <w:rsid w:val="00F3567C"/>
    <w:rsid w:val="00F3584C"/>
    <w:rsid w:val="00F371EA"/>
    <w:rsid w:val="00F37EC9"/>
    <w:rsid w:val="00F40BCB"/>
    <w:rsid w:val="00F41957"/>
    <w:rsid w:val="00F421A1"/>
    <w:rsid w:val="00F44F77"/>
    <w:rsid w:val="00F45FFE"/>
    <w:rsid w:val="00F500E9"/>
    <w:rsid w:val="00F5293B"/>
    <w:rsid w:val="00F540EE"/>
    <w:rsid w:val="00F56A6A"/>
    <w:rsid w:val="00F57586"/>
    <w:rsid w:val="00F60955"/>
    <w:rsid w:val="00F634ED"/>
    <w:rsid w:val="00F63CEC"/>
    <w:rsid w:val="00F64180"/>
    <w:rsid w:val="00F67882"/>
    <w:rsid w:val="00F678E1"/>
    <w:rsid w:val="00F703F5"/>
    <w:rsid w:val="00F71819"/>
    <w:rsid w:val="00F7208C"/>
    <w:rsid w:val="00F73B87"/>
    <w:rsid w:val="00F741D1"/>
    <w:rsid w:val="00F7444F"/>
    <w:rsid w:val="00F7472C"/>
    <w:rsid w:val="00F7653D"/>
    <w:rsid w:val="00F77873"/>
    <w:rsid w:val="00F778A1"/>
    <w:rsid w:val="00F77DBA"/>
    <w:rsid w:val="00F81169"/>
    <w:rsid w:val="00F81B48"/>
    <w:rsid w:val="00F81F02"/>
    <w:rsid w:val="00F83053"/>
    <w:rsid w:val="00F85F26"/>
    <w:rsid w:val="00F9016B"/>
    <w:rsid w:val="00F92498"/>
    <w:rsid w:val="00F93229"/>
    <w:rsid w:val="00F9516D"/>
    <w:rsid w:val="00F96C9F"/>
    <w:rsid w:val="00FA1966"/>
    <w:rsid w:val="00FA258A"/>
    <w:rsid w:val="00FA2A8E"/>
    <w:rsid w:val="00FA33AB"/>
    <w:rsid w:val="00FA39A3"/>
    <w:rsid w:val="00FA401F"/>
    <w:rsid w:val="00FA5148"/>
    <w:rsid w:val="00FA6358"/>
    <w:rsid w:val="00FA7773"/>
    <w:rsid w:val="00FB0076"/>
    <w:rsid w:val="00FB3B39"/>
    <w:rsid w:val="00FB4B7D"/>
    <w:rsid w:val="00FB5CC5"/>
    <w:rsid w:val="00FB61C2"/>
    <w:rsid w:val="00FB6A69"/>
    <w:rsid w:val="00FB6C19"/>
    <w:rsid w:val="00FC0213"/>
    <w:rsid w:val="00FC2A1C"/>
    <w:rsid w:val="00FD00A4"/>
    <w:rsid w:val="00FD1F59"/>
    <w:rsid w:val="00FD428F"/>
    <w:rsid w:val="00FD7202"/>
    <w:rsid w:val="00FD7A53"/>
    <w:rsid w:val="00FE02B6"/>
    <w:rsid w:val="00FE1095"/>
    <w:rsid w:val="00FE1329"/>
    <w:rsid w:val="00FE2BB3"/>
    <w:rsid w:val="00FE2D84"/>
    <w:rsid w:val="00FE53AB"/>
    <w:rsid w:val="00FF2AC3"/>
    <w:rsid w:val="00FF2CA9"/>
    <w:rsid w:val="00FF4724"/>
    <w:rsid w:val="00FF4D08"/>
    <w:rsid w:val="00FF5102"/>
    <w:rsid w:val="00FF6060"/>
    <w:rsid w:val="00FF6268"/>
    <w:rsid w:val="00FF639D"/>
    <w:rsid w:val="00FF64FE"/>
    <w:rsid w:val="0C3D56FE"/>
    <w:rsid w:val="0DCF0A48"/>
    <w:rsid w:val="0E625C3F"/>
    <w:rsid w:val="12A479E8"/>
    <w:rsid w:val="1C784756"/>
    <w:rsid w:val="1E660F40"/>
    <w:rsid w:val="27986661"/>
    <w:rsid w:val="27EB44AA"/>
    <w:rsid w:val="29726E76"/>
    <w:rsid w:val="2B1B1147"/>
    <w:rsid w:val="2BA04326"/>
    <w:rsid w:val="30170336"/>
    <w:rsid w:val="32FC7F8B"/>
    <w:rsid w:val="378D021E"/>
    <w:rsid w:val="3AC12346"/>
    <w:rsid w:val="51284B6C"/>
    <w:rsid w:val="52885067"/>
    <w:rsid w:val="544520BF"/>
    <w:rsid w:val="56E05752"/>
    <w:rsid w:val="58653F33"/>
    <w:rsid w:val="58764614"/>
    <w:rsid w:val="5C512314"/>
    <w:rsid w:val="5FCD084C"/>
    <w:rsid w:val="61277E6B"/>
    <w:rsid w:val="64811435"/>
    <w:rsid w:val="667837A9"/>
    <w:rsid w:val="69355C64"/>
    <w:rsid w:val="6B103010"/>
    <w:rsid w:val="73CB0290"/>
    <w:rsid w:val="7DFA2E2B"/>
    <w:rsid w:val="7F1216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semiHidden="0"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lang w:bidi="mn-Mong-CN"/>
    </w:rPr>
  </w:style>
  <w:style w:type="paragraph" w:styleId="3">
    <w:name w:val="heading 2"/>
    <w:basedOn w:val="1"/>
    <w:next w:val="1"/>
    <w:link w:val="30"/>
    <w:qFormat/>
    <w:uiPriority w:val="0"/>
    <w:pPr>
      <w:keepNext/>
      <w:keepLines/>
      <w:spacing w:before="260" w:after="260" w:line="416" w:lineRule="auto"/>
      <w:outlineLvl w:val="1"/>
    </w:pPr>
    <w:rPr>
      <w:rFonts w:ascii="Cambria" w:hAnsi="Cambria" w:eastAsia="宋体"/>
      <w:b/>
      <w:bCs/>
      <w:kern w:val="0"/>
      <w:sz w:val="32"/>
      <w:szCs w:val="32"/>
      <w:lang w:bidi="mn-Mong-CN"/>
    </w:rPr>
  </w:style>
  <w:style w:type="paragraph" w:styleId="4">
    <w:name w:val="heading 3"/>
    <w:basedOn w:val="1"/>
    <w:next w:val="1"/>
    <w:link w:val="31"/>
    <w:qFormat/>
    <w:uiPriority w:val="0"/>
    <w:pPr>
      <w:keepNext/>
      <w:keepLines/>
      <w:spacing w:before="260" w:after="260" w:line="416" w:lineRule="auto"/>
      <w:outlineLvl w:val="2"/>
    </w:pPr>
    <w:rPr>
      <w:b/>
      <w:bCs/>
      <w:kern w:val="0"/>
      <w:sz w:val="32"/>
      <w:szCs w:val="32"/>
      <w:lang w:bidi="mn-Mong-CN"/>
    </w:rPr>
  </w:style>
  <w:style w:type="paragraph" w:styleId="5">
    <w:name w:val="heading 4"/>
    <w:basedOn w:val="1"/>
    <w:next w:val="1"/>
    <w:link w:val="38"/>
    <w:unhideWhenUsed/>
    <w:qFormat/>
    <w:uiPriority w:val="0"/>
    <w:pPr>
      <w:keepNext/>
      <w:keepLines/>
      <w:spacing w:before="280" w:after="290" w:line="376" w:lineRule="auto"/>
      <w:outlineLvl w:val="3"/>
    </w:pPr>
    <w:rPr>
      <w:rFonts w:ascii="Cambria" w:hAnsi="Cambria" w:eastAsia="宋体"/>
      <w:b/>
      <w:bCs/>
      <w:szCs w:val="28"/>
    </w:rPr>
  </w:style>
  <w:style w:type="paragraph" w:styleId="6">
    <w:name w:val="heading 5"/>
    <w:basedOn w:val="1"/>
    <w:next w:val="1"/>
    <w:link w:val="39"/>
    <w:unhideWhenUsed/>
    <w:qFormat/>
    <w:uiPriority w:val="0"/>
    <w:pPr>
      <w:keepNext/>
      <w:keepLines/>
      <w:spacing w:before="280" w:after="290" w:line="376" w:lineRule="auto"/>
      <w:outlineLvl w:val="4"/>
    </w:pPr>
    <w:rPr>
      <w:b/>
      <w:bCs/>
      <w:szCs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7">
    <w:name w:val="Document Map"/>
    <w:basedOn w:val="1"/>
    <w:link w:val="32"/>
    <w:semiHidden/>
    <w:unhideWhenUsed/>
    <w:uiPriority w:val="99"/>
    <w:rPr>
      <w:rFonts w:ascii="宋体" w:eastAsia="宋体"/>
      <w:kern w:val="0"/>
      <w:sz w:val="24"/>
      <w:szCs w:val="24"/>
      <w:lang w:bidi="mn-Mong-CN"/>
    </w:rPr>
  </w:style>
  <w:style w:type="paragraph" w:styleId="8">
    <w:name w:val="annotation text"/>
    <w:basedOn w:val="1"/>
    <w:link w:val="34"/>
    <w:unhideWhenUsed/>
    <w:uiPriority w:val="0"/>
    <w:pPr>
      <w:jc w:val="left"/>
    </w:pPr>
    <w:rPr>
      <w:kern w:val="0"/>
      <w:szCs w:val="20"/>
      <w:lang w:bidi="mn-Mong-CN"/>
    </w:rPr>
  </w:style>
  <w:style w:type="paragraph" w:styleId="9">
    <w:name w:val="toc 3"/>
    <w:basedOn w:val="1"/>
    <w:next w:val="1"/>
    <w:uiPriority w:val="39"/>
    <w:pPr>
      <w:spacing w:line="240" w:lineRule="auto"/>
      <w:ind w:left="840" w:leftChars="400" w:firstLine="0" w:firstLineChars="0"/>
    </w:pPr>
    <w:rPr>
      <w:rFonts w:eastAsia="宋体"/>
      <w:szCs w:val="24"/>
    </w:rPr>
  </w:style>
  <w:style w:type="paragraph" w:styleId="10">
    <w:name w:val="Balloon Text"/>
    <w:basedOn w:val="1"/>
    <w:link w:val="29"/>
    <w:unhideWhenUsed/>
    <w:qFormat/>
    <w:uiPriority w:val="0"/>
    <w:rPr>
      <w:kern w:val="0"/>
      <w:sz w:val="18"/>
      <w:szCs w:val="18"/>
      <w:lang w:bidi="mn-Mong-CN"/>
    </w:rPr>
  </w:style>
  <w:style w:type="paragraph" w:styleId="11">
    <w:name w:val="footer"/>
    <w:basedOn w:val="1"/>
    <w:link w:val="27"/>
    <w:unhideWhenUsed/>
    <w:qFormat/>
    <w:uiPriority w:val="99"/>
    <w:pPr>
      <w:tabs>
        <w:tab w:val="center" w:pos="4153"/>
        <w:tab w:val="right" w:pos="8306"/>
      </w:tabs>
      <w:snapToGrid w:val="0"/>
      <w:jc w:val="left"/>
    </w:pPr>
    <w:rPr>
      <w:rFonts w:ascii="Calibri" w:hAnsi="Calibri" w:eastAsia="宋体"/>
      <w:kern w:val="0"/>
      <w:sz w:val="18"/>
      <w:szCs w:val="18"/>
      <w:lang w:bidi="mn-Mong-CN"/>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lang w:bidi="mn-Mong-CN"/>
    </w:rPr>
  </w:style>
  <w:style w:type="paragraph" w:styleId="13">
    <w:name w:val="toc 1"/>
    <w:basedOn w:val="1"/>
    <w:next w:val="1"/>
    <w:unhideWhenUsed/>
    <w:qFormat/>
    <w:uiPriority w:val="39"/>
    <w:pPr>
      <w:tabs>
        <w:tab w:val="right" w:leader="dot" w:pos="8789"/>
      </w:tabs>
      <w:ind w:firstLine="0" w:firstLineChars="0"/>
    </w:pPr>
    <w:rPr>
      <w:rFonts w:eastAsia="黑体"/>
      <w:bCs/>
      <w:kern w:val="44"/>
    </w:rPr>
  </w:style>
  <w:style w:type="paragraph" w:styleId="14">
    <w:name w:val="toc 2"/>
    <w:basedOn w:val="1"/>
    <w:next w:val="1"/>
    <w:qFormat/>
    <w:uiPriority w:val="39"/>
    <w:pPr>
      <w:spacing w:line="240" w:lineRule="auto"/>
      <w:ind w:left="420" w:leftChars="200" w:firstLine="0" w:firstLineChars="0"/>
    </w:pPr>
    <w:rPr>
      <w:rFonts w:eastAsia="宋体"/>
      <w:szCs w:val="24"/>
    </w:rPr>
  </w:style>
  <w:style w:type="paragraph" w:styleId="15">
    <w:name w:val="toc 9"/>
    <w:basedOn w:val="1"/>
    <w:next w:val="1"/>
    <w:unhideWhenUsed/>
    <w:uiPriority w:val="39"/>
    <w:pPr>
      <w:spacing w:line="240" w:lineRule="auto"/>
      <w:ind w:left="3360" w:leftChars="1600" w:firstLine="0" w:firstLineChars="0"/>
    </w:pPr>
    <w:rPr>
      <w:rFonts w:asciiTheme="minorHAnsi" w:hAnsiTheme="minorHAnsi" w:eastAsiaTheme="minorEastAsia" w:cstheme="minorBidi"/>
    </w:rPr>
  </w:style>
  <w:style w:type="paragraph" w:styleId="1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7">
    <w:name w:val="Title"/>
    <w:basedOn w:val="1"/>
    <w:link w:val="50"/>
    <w:qFormat/>
    <w:uiPriority w:val="0"/>
    <w:pPr>
      <w:spacing w:before="240" w:after="60" w:line="240" w:lineRule="auto"/>
      <w:ind w:firstLine="0" w:firstLineChars="0"/>
      <w:jc w:val="center"/>
      <w:outlineLvl w:val="0"/>
    </w:pPr>
    <w:rPr>
      <w:rFonts w:ascii="Arial" w:hAnsi="Arial" w:eastAsia="宋体" w:cs="Arial"/>
      <w:b/>
      <w:bCs/>
      <w:sz w:val="32"/>
      <w:szCs w:val="32"/>
    </w:rPr>
  </w:style>
  <w:style w:type="paragraph" w:styleId="18">
    <w:name w:val="annotation subject"/>
    <w:basedOn w:val="8"/>
    <w:next w:val="8"/>
    <w:link w:val="35"/>
    <w:semiHidden/>
    <w:unhideWhenUsed/>
    <w:uiPriority w:val="99"/>
    <w:rPr>
      <w:b/>
      <w:bCs/>
    </w:rPr>
  </w:style>
  <w:style w:type="table" w:styleId="20">
    <w:name w:val="Table Grid"/>
    <w:basedOn w:val="19"/>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rFonts w:eastAsia="黑体"/>
      <w:b/>
      <w:bCs/>
      <w:color w:val="auto"/>
      <w:sz w:val="28"/>
    </w:rPr>
  </w:style>
  <w:style w:type="character" w:styleId="23">
    <w:name w:val="page number"/>
    <w:basedOn w:val="21"/>
    <w:unhideWhenUsed/>
    <w:qFormat/>
    <w:uiPriority w:val="0"/>
  </w:style>
  <w:style w:type="character" w:styleId="24">
    <w:name w:val="Hyperlink"/>
    <w:unhideWhenUsed/>
    <w:qFormat/>
    <w:uiPriority w:val="99"/>
    <w:rPr>
      <w:color w:val="0000FF"/>
      <w:u w:val="single"/>
    </w:rPr>
  </w:style>
  <w:style w:type="character" w:styleId="25">
    <w:name w:val="annotation reference"/>
    <w:unhideWhenUsed/>
    <w:uiPriority w:val="99"/>
    <w:rPr>
      <w:sz w:val="21"/>
      <w:szCs w:val="21"/>
    </w:rPr>
  </w:style>
  <w:style w:type="character" w:customStyle="1" w:styleId="26">
    <w:name w:val="页眉 字符"/>
    <w:link w:val="12"/>
    <w:qFormat/>
    <w:uiPriority w:val="99"/>
    <w:rPr>
      <w:sz w:val="18"/>
      <w:szCs w:val="18"/>
    </w:rPr>
  </w:style>
  <w:style w:type="character" w:customStyle="1" w:styleId="27">
    <w:name w:val="页脚 字符"/>
    <w:link w:val="11"/>
    <w:qFormat/>
    <w:uiPriority w:val="99"/>
    <w:rPr>
      <w:sz w:val="18"/>
      <w:szCs w:val="18"/>
    </w:rPr>
  </w:style>
  <w:style w:type="paragraph" w:styleId="28">
    <w:name w:val="List Paragraph"/>
    <w:basedOn w:val="1"/>
    <w:qFormat/>
    <w:uiPriority w:val="34"/>
  </w:style>
  <w:style w:type="character" w:customStyle="1" w:styleId="29">
    <w:name w:val="批注框文本 字符"/>
    <w:link w:val="10"/>
    <w:qFormat/>
    <w:uiPriority w:val="0"/>
    <w:rPr>
      <w:rFonts w:ascii="Times New Roman" w:hAnsi="Times New Roman" w:eastAsia="仿宋_GB2312"/>
      <w:sz w:val="18"/>
      <w:szCs w:val="18"/>
    </w:rPr>
  </w:style>
  <w:style w:type="character" w:customStyle="1" w:styleId="30">
    <w:name w:val="标题 2 字符"/>
    <w:link w:val="3"/>
    <w:qFormat/>
    <w:uiPriority w:val="0"/>
    <w:rPr>
      <w:rFonts w:ascii="Cambria" w:hAnsi="Cambria" w:eastAsia="宋体" w:cs="Times New Roman"/>
      <w:b/>
      <w:bCs/>
      <w:sz w:val="32"/>
      <w:szCs w:val="32"/>
    </w:rPr>
  </w:style>
  <w:style w:type="character" w:customStyle="1" w:styleId="31">
    <w:name w:val="标题 3 字符"/>
    <w:link w:val="4"/>
    <w:uiPriority w:val="0"/>
    <w:rPr>
      <w:rFonts w:ascii="Times New Roman" w:hAnsi="Times New Roman" w:eastAsia="仿宋_GB2312"/>
      <w:b/>
      <w:bCs/>
      <w:sz w:val="32"/>
      <w:szCs w:val="32"/>
    </w:rPr>
  </w:style>
  <w:style w:type="character" w:customStyle="1" w:styleId="32">
    <w:name w:val="文档结构图 字符"/>
    <w:link w:val="7"/>
    <w:semiHidden/>
    <w:qFormat/>
    <w:uiPriority w:val="99"/>
    <w:rPr>
      <w:rFonts w:ascii="宋体" w:hAnsi="Times New Roman" w:eastAsia="宋体"/>
      <w:sz w:val="24"/>
      <w:szCs w:val="24"/>
    </w:rPr>
  </w:style>
  <w:style w:type="character" w:customStyle="1" w:styleId="33">
    <w:name w:val="标题 1 字符"/>
    <w:link w:val="2"/>
    <w:qFormat/>
    <w:uiPriority w:val="0"/>
    <w:rPr>
      <w:rFonts w:ascii="Times New Roman" w:hAnsi="Times New Roman" w:eastAsia="仿宋_GB2312"/>
      <w:b/>
      <w:bCs/>
      <w:kern w:val="44"/>
      <w:sz w:val="44"/>
      <w:szCs w:val="44"/>
    </w:rPr>
  </w:style>
  <w:style w:type="character" w:customStyle="1" w:styleId="34">
    <w:name w:val="批注文字 字符"/>
    <w:link w:val="8"/>
    <w:uiPriority w:val="0"/>
    <w:rPr>
      <w:rFonts w:ascii="Times New Roman" w:hAnsi="Times New Roman" w:eastAsia="仿宋_GB2312"/>
      <w:sz w:val="28"/>
    </w:rPr>
  </w:style>
  <w:style w:type="character" w:customStyle="1" w:styleId="35">
    <w:name w:val="批注主题 字符"/>
    <w:link w:val="18"/>
    <w:semiHidden/>
    <w:qFormat/>
    <w:uiPriority w:val="99"/>
    <w:rPr>
      <w:rFonts w:ascii="Times New Roman" w:hAnsi="Times New Roman" w:eastAsia="仿宋_GB2312"/>
      <w:b/>
      <w:bCs/>
      <w:sz w:val="28"/>
    </w:rPr>
  </w:style>
  <w:style w:type="paragraph" w:customStyle="1" w:styleId="36">
    <w:name w:val="修订1"/>
    <w:hidden/>
    <w:semiHidden/>
    <w:qFormat/>
    <w:uiPriority w:val="99"/>
    <w:rPr>
      <w:rFonts w:ascii="Times New Roman" w:hAnsi="Times New Roman" w:eastAsia="仿宋_GB2312" w:cs="Times New Roman"/>
      <w:kern w:val="2"/>
      <w:sz w:val="28"/>
      <w:szCs w:val="22"/>
      <w:lang w:val="en-US" w:eastAsia="zh-CN" w:bidi="ar-SA"/>
    </w:rPr>
  </w:style>
  <w:style w:type="paragraph" w:customStyle="1" w:styleId="3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8">
    <w:name w:val="标题 4 字符"/>
    <w:link w:val="5"/>
    <w:uiPriority w:val="0"/>
    <w:rPr>
      <w:rFonts w:ascii="Cambria" w:hAnsi="Cambria" w:eastAsia="宋体" w:cs="Times New Roman"/>
      <w:b/>
      <w:bCs/>
      <w:kern w:val="2"/>
      <w:sz w:val="28"/>
      <w:szCs w:val="28"/>
    </w:rPr>
  </w:style>
  <w:style w:type="character" w:customStyle="1" w:styleId="39">
    <w:name w:val="标题 5 字符"/>
    <w:link w:val="6"/>
    <w:qFormat/>
    <w:uiPriority w:val="0"/>
    <w:rPr>
      <w:rFonts w:ascii="Times New Roman" w:hAnsi="Times New Roman" w:eastAsia="仿宋_GB2312"/>
      <w:b/>
      <w:bCs/>
      <w:kern w:val="2"/>
      <w:sz w:val="28"/>
      <w:szCs w:val="28"/>
    </w:rPr>
  </w:style>
  <w:style w:type="paragraph" w:customStyle="1" w:styleId="40">
    <w:name w:val="附录一级条标题"/>
    <w:basedOn w:val="1"/>
    <w:next w:val="1"/>
    <w:qFormat/>
    <w:uiPriority w:val="0"/>
    <w:pPr>
      <w:widowControl/>
      <w:tabs>
        <w:tab w:val="left" w:pos="525"/>
      </w:tabs>
      <w:wordWrap w:val="0"/>
      <w:overflowPunct w:val="0"/>
      <w:autoSpaceDE w:val="0"/>
      <w:autoSpaceDN w:val="0"/>
      <w:spacing w:beforeLines="100" w:afterLines="100" w:line="240" w:lineRule="auto"/>
      <w:ind w:firstLine="0" w:firstLineChars="0"/>
      <w:textAlignment w:val="baseline"/>
      <w:outlineLvl w:val="1"/>
    </w:pPr>
    <w:rPr>
      <w:rFonts w:ascii="黑体" w:hAnsi="宋体" w:eastAsia="黑体"/>
      <w:kern w:val="21"/>
      <w:szCs w:val="20"/>
    </w:rPr>
  </w:style>
  <w:style w:type="paragraph" w:customStyle="1" w:styleId="4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2">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43">
    <w:name w:val="页脚 Char1"/>
    <w:qFormat/>
    <w:uiPriority w:val="0"/>
    <w:rPr>
      <w:kern w:val="2"/>
      <w:sz w:val="18"/>
      <w:szCs w:val="18"/>
    </w:rPr>
  </w:style>
  <w:style w:type="paragraph" w:customStyle="1" w:styleId="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5">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7">
    <w:name w:val="实施日期"/>
    <w:basedOn w:val="45"/>
    <w:qFormat/>
    <w:uiPriority w:val="0"/>
    <w:pPr>
      <w:framePr w:hSpace="0" w:wrap="around" w:xAlign="right"/>
      <w:jc w:val="right"/>
    </w:pPr>
    <w:rPr>
      <w:rFonts w:eastAsia="宋体"/>
    </w:rPr>
  </w:style>
  <w:style w:type="paragraph" w:customStyle="1" w:styleId="48">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4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50">
    <w:name w:val="标题 字符"/>
    <w:link w:val="17"/>
    <w:qFormat/>
    <w:uiPriority w:val="0"/>
    <w:rPr>
      <w:rFonts w:ascii="Arial" w:hAnsi="Arial" w:cs="Arial"/>
      <w:b/>
      <w:bCs/>
      <w:kern w:val="2"/>
      <w:sz w:val="32"/>
      <w:szCs w:val="32"/>
    </w:rPr>
  </w:style>
  <w:style w:type="table" w:customStyle="1" w:styleId="51">
    <w:name w:val="网格型1"/>
    <w:basedOn w:val="1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3">
    <w:name w:val="表格 内容"/>
    <w:basedOn w:val="1"/>
    <w:uiPriority w:val="0"/>
    <w:pPr>
      <w:spacing w:line="276" w:lineRule="auto"/>
      <w:ind w:firstLine="0" w:firstLineChars="0"/>
      <w:jc w:val="center"/>
    </w:pPr>
    <w:rPr>
      <w:rFonts w:eastAsia="宋体"/>
      <w:bCs/>
      <w:kern w:val="0"/>
      <w:sz w:val="18"/>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9EFD4-C428-41CD-9495-64E47D771BFE}">
  <ds:schemaRefs/>
</ds:datastoreItem>
</file>

<file path=docProps/app.xml><?xml version="1.0" encoding="utf-8"?>
<Properties xmlns="http://schemas.openxmlformats.org/officeDocument/2006/extended-properties" xmlns:vt="http://schemas.openxmlformats.org/officeDocument/2006/docPropsVTypes">
  <Template>Normal</Template>
  <Pages>25</Pages>
  <Words>1626</Words>
  <Characters>9273</Characters>
  <Lines>77</Lines>
  <Paragraphs>21</Paragraphs>
  <TotalTime>582</TotalTime>
  <ScaleCrop>false</ScaleCrop>
  <LinksUpToDate>false</LinksUpToDate>
  <CharactersWithSpaces>10878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2020-11-24T08:42:00Z</dcterms:created>
  <dc:creator>leijing</dc:creator>
  <cp:lastModifiedBy>孙娟</cp:lastModifiedBy>
  <cp:lastPrinted>2021-01-11T03:18:00Z</cp:lastPrinted>
  <dcterms:modified xsi:type="dcterms:W3CDTF">2021-02-26T02:50:16Z</dcterms:modified>
  <dc:title>国家生态环境监测类标准制修订工作</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