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3B" w:rsidRPr="001B2AC0" w:rsidRDefault="001C403B" w:rsidP="001C403B">
      <w:pPr>
        <w:spacing w:line="560" w:lineRule="exact"/>
        <w:jc w:val="left"/>
        <w:rPr>
          <w:rFonts w:eastAsia="黑体"/>
          <w:bCs/>
          <w:spacing w:val="6"/>
          <w:sz w:val="30"/>
          <w:szCs w:val="44"/>
        </w:rPr>
      </w:pPr>
      <w:r w:rsidRPr="001B2AC0">
        <w:rPr>
          <w:rFonts w:eastAsia="黑体"/>
          <w:sz w:val="32"/>
          <w:szCs w:val="32"/>
        </w:rPr>
        <w:t>附件</w:t>
      </w:r>
      <w:r w:rsidRPr="001B2AC0">
        <w:rPr>
          <w:rFonts w:eastAsia="黑体"/>
          <w:sz w:val="32"/>
          <w:szCs w:val="32"/>
        </w:rPr>
        <w:t>2</w:t>
      </w:r>
    </w:p>
    <w:p w:rsidR="001C403B" w:rsidRDefault="001C403B" w:rsidP="001C403B">
      <w:pPr>
        <w:spacing w:line="560" w:lineRule="exact"/>
        <w:jc w:val="center"/>
        <w:rPr>
          <w:rFonts w:ascii="华文宋体" w:eastAsia="华文宋体" w:hAnsi="华文宋体"/>
          <w:bCs/>
          <w:spacing w:val="6"/>
          <w:sz w:val="44"/>
          <w:szCs w:val="44"/>
        </w:rPr>
      </w:pPr>
    </w:p>
    <w:p w:rsidR="001C403B" w:rsidRDefault="001C403B" w:rsidP="001C403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152289">
        <w:rPr>
          <w:rFonts w:ascii="方正小标宋简体" w:eastAsia="方正小标宋简体" w:hAnsi="宋体" w:hint="eastAsia"/>
          <w:sz w:val="44"/>
          <w:szCs w:val="44"/>
        </w:rPr>
        <w:t>高等院校名单</w:t>
      </w:r>
    </w:p>
    <w:p w:rsidR="001C403B" w:rsidRPr="00152289" w:rsidRDefault="001C403B" w:rsidP="001C403B">
      <w:pPr>
        <w:spacing w:line="3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tbl>
      <w:tblPr>
        <w:tblW w:w="8966" w:type="dxa"/>
        <w:jc w:val="center"/>
        <w:tblInd w:w="-197" w:type="dxa"/>
        <w:tblLook w:val="0000" w:firstRow="0" w:lastRow="0" w:firstColumn="0" w:lastColumn="0" w:noHBand="0" w:noVBand="0"/>
      </w:tblPr>
      <w:tblGrid>
        <w:gridCol w:w="956"/>
        <w:gridCol w:w="3164"/>
        <w:gridCol w:w="756"/>
        <w:gridCol w:w="4090"/>
      </w:tblGrid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学校名称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浙江大学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西湖大学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浙江工业大学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浙江师范大学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宁波大学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浙江理工大学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杭州电子科技大学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浙江工商大学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中国计量大学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浙江中医药大学</w:t>
            </w:r>
          </w:p>
        </w:tc>
      </w:tr>
      <w:tr w:rsidR="001C403B" w:rsidRPr="00BD6096" w:rsidTr="00FA1F38">
        <w:trPr>
          <w:trHeight w:val="409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浙江海洋大学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浙江农林大学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温州医科大学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浙江财经大学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浙江科技学院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嘉兴学院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浙江万里学院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浙江树人学院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杭州师范大学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温州大学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衢州学院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绍兴文理学院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湖州师范学院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台州学院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宁波诺丁汉大学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 w:rsidRPr="00BD6096">
              <w:rPr>
                <w:rFonts w:ascii="宋体" w:hAnsi="宋体" w:hint="eastAsia"/>
                <w:color w:val="000000"/>
                <w:szCs w:val="21"/>
              </w:rPr>
              <w:t>温州肯恩大学</w:t>
            </w:r>
            <w:proofErr w:type="gramEnd"/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丽水学院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宁波工程学院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宁波财经学院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浙江水利水电学院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杭州医学院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温州商学院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浙大城市学院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浙大宁波理工学院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浙江医药高等专科学校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浙江交通职业技术学院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金华职业技术学院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宁波职业技术学院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温州职业技术学院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杭州职业技术学院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浙江机电职业技术学院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浙江工商职业技术学院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浙江商业职业技术学院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浙江金融职业学院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浙江经贸职业技术学院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浙江建设职业技术学院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浙江纺织服装职业技术学院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湖州职业技术学院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绍兴职业技术学院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浙江工业职业技术学院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义乌工商职业技术学院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台州职业技术学院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衢州职业技术学院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浙江工贸职业技术学院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浙江东方职业技术学院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浙江经济职业技术学院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宁波卫生职业技术学院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宁波城市职业技术学院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丽水职业技术学院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嘉兴职业技术学院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嘉兴南洋职业技术学院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浙江长征职业技术学院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63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浙江广厦建设职业技术学院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杭州万向职业技术学院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杭州科技职业技术学院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浙江国际海运职业技术学院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台州科技职业学院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浙江邮电职业技术学院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浙江体育职业技术学院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浙江同济科技职业学院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浙江电力职业技术学院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浙江汽车职业技术学院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温州科技职业学院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浙江农业商贸职业学院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浙江安防职业技术学院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浙江科贸职业技术学院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同济大学浙江学院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上海财经大学浙江学院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浙江工业大学之江学院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浙江师范大学行知学院</w:t>
            </w:r>
          </w:p>
        </w:tc>
      </w:tr>
      <w:tr w:rsidR="001C403B" w:rsidRPr="00BD6096" w:rsidTr="00FA1F38">
        <w:trPr>
          <w:trHeight w:val="395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宁波大学科学技术学院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杭州电子科技大学信息工程学院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浙江理工大学科技与艺术学院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浙江工商大学杭州商学院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浙江海洋大学东海科学技术学院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浙江农林大学暨阳学院</w:t>
            </w:r>
          </w:p>
        </w:tc>
      </w:tr>
      <w:tr w:rsidR="001C403B" w:rsidRPr="00BD6096" w:rsidTr="00FA1F38">
        <w:trPr>
          <w:trHeight w:val="90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温州医科大学仁济学院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杭州师范大学钱江学院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湖州师范学院求真学院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绍兴文理</w:t>
            </w:r>
            <w:proofErr w:type="gramStart"/>
            <w:r w:rsidRPr="00BD6096">
              <w:rPr>
                <w:rFonts w:ascii="宋体" w:hAnsi="宋体" w:hint="eastAsia"/>
                <w:color w:val="000000"/>
                <w:szCs w:val="21"/>
              </w:rPr>
              <w:t>学院元</w:t>
            </w:r>
            <w:proofErr w:type="gramEnd"/>
            <w:r w:rsidRPr="00BD6096">
              <w:rPr>
                <w:rFonts w:ascii="宋体" w:hAnsi="宋体" w:hint="eastAsia"/>
                <w:color w:val="000000"/>
                <w:szCs w:val="21"/>
              </w:rPr>
              <w:t>培学院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温州大学瓯江学院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嘉兴学院南湖学院</w:t>
            </w:r>
          </w:p>
        </w:tc>
      </w:tr>
      <w:tr w:rsidR="001C403B" w:rsidRPr="00BD6096" w:rsidTr="00FA1F38">
        <w:trPr>
          <w:trHeight w:val="28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中国计量大学现代科技学院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403B" w:rsidRPr="00BD6096" w:rsidRDefault="001C403B" w:rsidP="00FA1F38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color w:val="000000"/>
                <w:szCs w:val="21"/>
              </w:rPr>
              <w:t>浙江财经大学东方学院</w:t>
            </w:r>
          </w:p>
        </w:tc>
      </w:tr>
    </w:tbl>
    <w:p w:rsidR="001C403B" w:rsidRDefault="001C403B" w:rsidP="001C403B">
      <w:pPr>
        <w:spacing w:line="560" w:lineRule="exact"/>
        <w:jc w:val="left"/>
        <w:rPr>
          <w:rFonts w:ascii="仿宋" w:eastAsia="仿宋" w:hAnsi="仿宋" w:hint="eastAsia"/>
          <w:sz w:val="28"/>
          <w:szCs w:val="28"/>
        </w:rPr>
      </w:pPr>
    </w:p>
    <w:p w:rsidR="001C403B" w:rsidRDefault="001C403B" w:rsidP="001C403B">
      <w:pPr>
        <w:spacing w:line="560" w:lineRule="exact"/>
        <w:rPr>
          <w:rFonts w:eastAsia="长城小标宋体" w:hint="eastAsia"/>
          <w:bCs/>
          <w:spacing w:val="6"/>
          <w:sz w:val="30"/>
          <w:szCs w:val="44"/>
        </w:rPr>
      </w:pPr>
    </w:p>
    <w:p w:rsidR="004D2C83" w:rsidRDefault="001C403B" w:rsidP="001C403B">
      <w:r>
        <w:rPr>
          <w:rFonts w:ascii="仿宋" w:eastAsia="仿宋" w:hAnsi="仿宋"/>
          <w:sz w:val="28"/>
          <w:szCs w:val="28"/>
        </w:rPr>
        <w:br w:type="page"/>
      </w:r>
      <w:bookmarkStart w:id="0" w:name="_GoBack"/>
      <w:bookmarkEnd w:id="0"/>
    </w:p>
    <w:sectPr w:rsidR="004D2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微软雅黑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3B"/>
    <w:rsid w:val="001C403B"/>
    <w:rsid w:val="004D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yujie</dc:creator>
  <cp:lastModifiedBy>yujie</cp:lastModifiedBy>
  <cp:revision>1</cp:revision>
  <dcterms:created xsi:type="dcterms:W3CDTF">2021-02-05T08:56:00Z</dcterms:created>
  <dcterms:modified xsi:type="dcterms:W3CDTF">2021-02-05T08:56:00Z</dcterms:modified>
</cp:coreProperties>
</file>