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093A" w14:textId="77777777" w:rsidR="0005451F" w:rsidRPr="00577561" w:rsidRDefault="00E901D9">
      <w:pPr>
        <w:autoSpaceDE w:val="0"/>
        <w:autoSpaceDN w:val="0"/>
        <w:adjustRightInd w:val="0"/>
        <w:rPr>
          <w:rFonts w:ascii="仿宋" w:eastAsia="仿宋" w:hAnsi="仿宋"/>
          <w:kern w:val="0"/>
          <w:sz w:val="32"/>
        </w:rPr>
      </w:pPr>
      <w:r w:rsidRPr="00577561">
        <w:rPr>
          <w:rFonts w:ascii="仿宋" w:eastAsia="仿宋" w:hAnsi="仿宋" w:hint="eastAsia"/>
          <w:kern w:val="0"/>
          <w:sz w:val="32"/>
        </w:rPr>
        <w:t>附件</w:t>
      </w:r>
      <w:r w:rsidRPr="00577561">
        <w:rPr>
          <w:rFonts w:ascii="仿宋" w:eastAsia="仿宋" w:hAnsi="仿宋"/>
          <w:kern w:val="0"/>
          <w:sz w:val="32"/>
        </w:rPr>
        <w:t>1</w:t>
      </w:r>
      <w:r w:rsidRPr="00577561">
        <w:rPr>
          <w:rFonts w:ascii="仿宋" w:eastAsia="仿宋" w:hAnsi="仿宋" w:hint="eastAsia"/>
          <w:kern w:val="0"/>
          <w:sz w:val="32"/>
        </w:rPr>
        <w:t>：</w:t>
      </w:r>
      <w:r w:rsidRPr="00577561">
        <w:rPr>
          <w:rFonts w:ascii="仿宋" w:eastAsia="仿宋" w:hAnsi="仿宋"/>
          <w:kern w:val="0"/>
          <w:sz w:val="32"/>
        </w:rPr>
        <w:t xml:space="preserve"> </w:t>
      </w:r>
    </w:p>
    <w:p w14:paraId="7DEADB38" w14:textId="77777777" w:rsidR="0005451F" w:rsidRPr="00577561" w:rsidRDefault="0005451F">
      <w:pPr>
        <w:jc w:val="center"/>
        <w:rPr>
          <w:rFonts w:ascii="黑体" w:eastAsia="黑体"/>
          <w:sz w:val="40"/>
          <w:szCs w:val="48"/>
        </w:rPr>
      </w:pPr>
    </w:p>
    <w:p w14:paraId="35E8FBCA" w14:textId="77777777" w:rsidR="0005451F" w:rsidRPr="00577561" w:rsidRDefault="0005451F">
      <w:pPr>
        <w:jc w:val="center"/>
        <w:rPr>
          <w:rFonts w:ascii="黑体" w:eastAsia="黑体"/>
          <w:sz w:val="40"/>
          <w:szCs w:val="48"/>
        </w:rPr>
      </w:pPr>
    </w:p>
    <w:p w14:paraId="46104561" w14:textId="77777777" w:rsidR="0005451F" w:rsidRPr="00577561" w:rsidRDefault="0005451F">
      <w:pPr>
        <w:jc w:val="center"/>
        <w:rPr>
          <w:rFonts w:ascii="黑体" w:eastAsia="黑体"/>
          <w:sz w:val="40"/>
          <w:szCs w:val="48"/>
        </w:rPr>
      </w:pPr>
    </w:p>
    <w:p w14:paraId="794281A3" w14:textId="2961E7E5" w:rsidR="0005451F" w:rsidRPr="00577561" w:rsidRDefault="007B3C38">
      <w:pPr>
        <w:spacing w:beforeLines="50" w:before="156" w:afterLines="100" w:after="312" w:line="360" w:lineRule="auto"/>
        <w:jc w:val="center"/>
        <w:rPr>
          <w:rFonts w:ascii="黑体" w:eastAsia="黑体"/>
          <w:sz w:val="72"/>
          <w:szCs w:val="48"/>
        </w:rPr>
      </w:pPr>
      <w:r w:rsidRPr="00577561">
        <w:rPr>
          <w:rFonts w:ascii="黑体" w:eastAsia="黑体" w:hint="eastAsia"/>
          <w:sz w:val="48"/>
          <w:szCs w:val="48"/>
        </w:rPr>
        <w:t>生态环境监测数据存储技术规范研究和数据资源管理服务项目需求书</w:t>
      </w:r>
    </w:p>
    <w:p w14:paraId="07743D89" w14:textId="77777777" w:rsidR="0005451F" w:rsidRPr="00577561" w:rsidRDefault="0005451F">
      <w:pPr>
        <w:rPr>
          <w:rFonts w:ascii="黑体" w:eastAsia="黑体"/>
          <w:sz w:val="44"/>
          <w:szCs w:val="48"/>
        </w:rPr>
      </w:pPr>
    </w:p>
    <w:p w14:paraId="116952DD" w14:textId="77777777" w:rsidR="0005451F" w:rsidRPr="00577561" w:rsidRDefault="0005451F">
      <w:pPr>
        <w:rPr>
          <w:rFonts w:ascii="黑体" w:eastAsia="黑体"/>
          <w:sz w:val="48"/>
          <w:szCs w:val="48"/>
        </w:rPr>
      </w:pPr>
    </w:p>
    <w:p w14:paraId="109CB491" w14:textId="77777777" w:rsidR="0005451F" w:rsidRPr="00577561" w:rsidRDefault="0005451F">
      <w:pPr>
        <w:jc w:val="center"/>
        <w:rPr>
          <w:rFonts w:ascii="黑体" w:eastAsia="黑体"/>
          <w:sz w:val="56"/>
          <w:szCs w:val="48"/>
        </w:rPr>
      </w:pPr>
    </w:p>
    <w:p w14:paraId="66C7CEB4" w14:textId="77777777" w:rsidR="0005451F" w:rsidRPr="00577561" w:rsidRDefault="0005451F">
      <w:pPr>
        <w:jc w:val="center"/>
        <w:rPr>
          <w:rFonts w:ascii="黑体" w:eastAsia="黑体"/>
          <w:sz w:val="48"/>
          <w:szCs w:val="48"/>
        </w:rPr>
      </w:pPr>
    </w:p>
    <w:p w14:paraId="1A51B9CB" w14:textId="77777777" w:rsidR="0005451F" w:rsidRPr="00577561" w:rsidRDefault="0005451F">
      <w:pPr>
        <w:jc w:val="center"/>
        <w:rPr>
          <w:rFonts w:ascii="黑体" w:eastAsia="黑体"/>
          <w:sz w:val="48"/>
          <w:szCs w:val="48"/>
        </w:rPr>
      </w:pPr>
    </w:p>
    <w:p w14:paraId="4C515186" w14:textId="77777777" w:rsidR="0005451F" w:rsidRPr="00577561" w:rsidRDefault="0005451F">
      <w:pPr>
        <w:jc w:val="center"/>
        <w:rPr>
          <w:rFonts w:ascii="黑体" w:eastAsia="黑体"/>
          <w:sz w:val="48"/>
          <w:szCs w:val="48"/>
        </w:rPr>
      </w:pPr>
    </w:p>
    <w:p w14:paraId="66B16508" w14:textId="77777777" w:rsidR="0005451F" w:rsidRPr="00577561" w:rsidRDefault="0005451F">
      <w:pPr>
        <w:jc w:val="center"/>
        <w:rPr>
          <w:rFonts w:ascii="黑体" w:eastAsia="黑体"/>
          <w:sz w:val="48"/>
          <w:szCs w:val="48"/>
        </w:rPr>
      </w:pPr>
    </w:p>
    <w:p w14:paraId="3E7DDE90" w14:textId="77777777" w:rsidR="0005451F" w:rsidRPr="00577561" w:rsidRDefault="0005451F">
      <w:pPr>
        <w:jc w:val="center"/>
        <w:rPr>
          <w:rFonts w:ascii="黑体" w:eastAsia="黑体"/>
          <w:sz w:val="48"/>
          <w:szCs w:val="48"/>
        </w:rPr>
      </w:pPr>
    </w:p>
    <w:p w14:paraId="7DD02169" w14:textId="77777777" w:rsidR="0005451F" w:rsidRPr="00577561" w:rsidRDefault="0005451F">
      <w:pPr>
        <w:jc w:val="center"/>
        <w:rPr>
          <w:rFonts w:ascii="黑体" w:eastAsia="黑体"/>
          <w:sz w:val="48"/>
          <w:szCs w:val="48"/>
        </w:rPr>
      </w:pPr>
    </w:p>
    <w:tbl>
      <w:tblPr>
        <w:tblW w:w="7241" w:type="dxa"/>
        <w:jc w:val="center"/>
        <w:tblLayout w:type="fixed"/>
        <w:tblLook w:val="04A0" w:firstRow="1" w:lastRow="0" w:firstColumn="1" w:lastColumn="0" w:noHBand="0" w:noVBand="1"/>
      </w:tblPr>
      <w:tblGrid>
        <w:gridCol w:w="7241"/>
      </w:tblGrid>
      <w:tr w:rsidR="00577561" w:rsidRPr="00577561" w14:paraId="47DD6138" w14:textId="77777777">
        <w:trPr>
          <w:jc w:val="center"/>
        </w:trPr>
        <w:tc>
          <w:tcPr>
            <w:tcW w:w="7241" w:type="dxa"/>
          </w:tcPr>
          <w:p w14:paraId="349EB6F3" w14:textId="77777777" w:rsidR="0005451F" w:rsidRPr="00577561" w:rsidRDefault="00E901D9">
            <w:pPr>
              <w:jc w:val="center"/>
              <w:rPr>
                <w:sz w:val="36"/>
                <w:szCs w:val="36"/>
              </w:rPr>
            </w:pPr>
            <w:r w:rsidRPr="00577561">
              <w:rPr>
                <w:rFonts w:hint="eastAsia"/>
                <w:sz w:val="36"/>
                <w:szCs w:val="36"/>
              </w:rPr>
              <w:t>中国环境监测总站</w:t>
            </w:r>
          </w:p>
        </w:tc>
      </w:tr>
      <w:tr w:rsidR="00577561" w:rsidRPr="00577561" w14:paraId="532BC5BD" w14:textId="77777777">
        <w:trPr>
          <w:jc w:val="center"/>
        </w:trPr>
        <w:tc>
          <w:tcPr>
            <w:tcW w:w="7241" w:type="dxa"/>
          </w:tcPr>
          <w:p w14:paraId="12E76C20" w14:textId="77777777" w:rsidR="0005451F" w:rsidRPr="00577561" w:rsidRDefault="00E901D9">
            <w:pPr>
              <w:jc w:val="center"/>
              <w:rPr>
                <w:sz w:val="36"/>
                <w:szCs w:val="36"/>
              </w:rPr>
            </w:pPr>
            <w:r w:rsidRPr="00577561">
              <w:rPr>
                <w:rFonts w:hint="eastAsia"/>
                <w:sz w:val="36"/>
                <w:szCs w:val="36"/>
              </w:rPr>
              <w:t>20</w:t>
            </w:r>
            <w:r w:rsidRPr="00577561">
              <w:rPr>
                <w:sz w:val="36"/>
                <w:szCs w:val="36"/>
              </w:rPr>
              <w:t>20</w:t>
            </w:r>
            <w:r w:rsidRPr="00577561">
              <w:rPr>
                <w:rFonts w:hint="eastAsia"/>
                <w:sz w:val="36"/>
                <w:szCs w:val="36"/>
              </w:rPr>
              <w:t>年</w:t>
            </w:r>
            <w:r w:rsidRPr="00577561">
              <w:rPr>
                <w:sz w:val="36"/>
                <w:szCs w:val="36"/>
              </w:rPr>
              <w:t>10</w:t>
            </w:r>
            <w:r w:rsidRPr="00577561">
              <w:rPr>
                <w:rFonts w:hint="eastAsia"/>
                <w:sz w:val="36"/>
                <w:szCs w:val="36"/>
              </w:rPr>
              <w:t>月</w:t>
            </w:r>
          </w:p>
        </w:tc>
      </w:tr>
    </w:tbl>
    <w:p w14:paraId="514DD3C1" w14:textId="77777777" w:rsidR="0005451F" w:rsidRPr="00577561" w:rsidRDefault="0005451F">
      <w:pPr>
        <w:sectPr w:rsidR="0005451F" w:rsidRPr="00577561">
          <w:footerReference w:type="even" r:id="rId9"/>
          <w:pgSz w:w="11906" w:h="16838"/>
          <w:pgMar w:top="1440" w:right="1800" w:bottom="1440" w:left="1800" w:header="851" w:footer="992" w:gutter="0"/>
          <w:cols w:space="425"/>
          <w:docGrid w:type="lines" w:linePitch="312"/>
        </w:sectPr>
      </w:pPr>
    </w:p>
    <w:p w14:paraId="31C162C3" w14:textId="77777777" w:rsidR="0005451F" w:rsidRPr="00577561" w:rsidRDefault="00E901D9">
      <w:pPr>
        <w:jc w:val="center"/>
        <w:rPr>
          <w:rFonts w:ascii="黑体" w:eastAsia="黑体"/>
          <w:sz w:val="48"/>
          <w:szCs w:val="48"/>
        </w:rPr>
      </w:pPr>
      <w:r w:rsidRPr="00577561">
        <w:rPr>
          <w:rFonts w:ascii="黑体" w:eastAsia="黑体" w:hint="eastAsia"/>
          <w:sz w:val="48"/>
          <w:szCs w:val="48"/>
        </w:rPr>
        <w:lastRenderedPageBreak/>
        <w:t>目录</w:t>
      </w:r>
    </w:p>
    <w:p w14:paraId="62F6AFE6" w14:textId="77777777" w:rsidR="0005451F" w:rsidRPr="00577561" w:rsidRDefault="0005451F">
      <w:pPr>
        <w:jc w:val="center"/>
        <w:rPr>
          <w:rFonts w:ascii="黑体" w:eastAsia="黑体"/>
          <w:sz w:val="48"/>
          <w:szCs w:val="48"/>
        </w:rPr>
      </w:pPr>
    </w:p>
    <w:p w14:paraId="5366BB6A" w14:textId="1B805249" w:rsidR="00571A4F" w:rsidRPr="00577561" w:rsidRDefault="00E901D9">
      <w:pPr>
        <w:pStyle w:val="TOC1"/>
        <w:rPr>
          <w:rFonts w:asciiTheme="minorHAnsi" w:eastAsiaTheme="minorEastAsia" w:hAnsiTheme="minorHAnsi" w:cstheme="minorBidi"/>
          <w:b w:val="0"/>
          <w:noProof/>
          <w:szCs w:val="22"/>
        </w:rPr>
      </w:pPr>
      <w:r w:rsidRPr="00577561">
        <w:fldChar w:fldCharType="begin"/>
      </w:r>
      <w:r w:rsidRPr="00577561">
        <w:instrText xml:space="preserve"> TOC \o "1-3" \h \z \u </w:instrText>
      </w:r>
      <w:r w:rsidRPr="00577561">
        <w:fldChar w:fldCharType="separate"/>
      </w:r>
      <w:hyperlink w:anchor="_Toc53826812" w:history="1">
        <w:r w:rsidR="00571A4F" w:rsidRPr="00577561">
          <w:rPr>
            <w:rStyle w:val="af7"/>
            <w:noProof/>
            <w:color w:val="auto"/>
          </w:rPr>
          <w:t>第一章</w:t>
        </w:r>
        <w:r w:rsidR="00571A4F" w:rsidRPr="00577561">
          <w:rPr>
            <w:rStyle w:val="af7"/>
            <w:noProof/>
            <w:color w:val="auto"/>
          </w:rPr>
          <w:t xml:space="preserve"> </w:t>
        </w:r>
        <w:r w:rsidR="00571A4F" w:rsidRPr="00577561">
          <w:rPr>
            <w:rStyle w:val="af7"/>
            <w:noProof/>
            <w:color w:val="auto"/>
          </w:rPr>
          <w:t>项目概述</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_Toc53826812 \h </w:instrText>
        </w:r>
        <w:r w:rsidR="00571A4F" w:rsidRPr="00577561">
          <w:rPr>
            <w:noProof/>
            <w:webHidden/>
          </w:rPr>
        </w:r>
        <w:r w:rsidR="00571A4F" w:rsidRPr="00577561">
          <w:rPr>
            <w:noProof/>
            <w:webHidden/>
          </w:rPr>
          <w:fldChar w:fldCharType="separate"/>
        </w:r>
        <w:r w:rsidR="00571A4F" w:rsidRPr="00577561">
          <w:rPr>
            <w:noProof/>
            <w:webHidden/>
          </w:rPr>
          <w:t>1</w:t>
        </w:r>
        <w:r w:rsidR="00571A4F" w:rsidRPr="00577561">
          <w:rPr>
            <w:noProof/>
            <w:webHidden/>
          </w:rPr>
          <w:fldChar w:fldCharType="end"/>
        </w:r>
      </w:hyperlink>
    </w:p>
    <w:p w14:paraId="2730BB88" w14:textId="0AA37CD2" w:rsidR="00571A4F" w:rsidRPr="00577561" w:rsidRDefault="008912F9">
      <w:pPr>
        <w:pStyle w:val="TOC2"/>
        <w:rPr>
          <w:rFonts w:asciiTheme="minorHAnsi" w:eastAsiaTheme="minorEastAsia" w:hAnsiTheme="minorHAnsi" w:cstheme="minorBidi"/>
          <w:b w:val="0"/>
          <w:noProof/>
          <w:szCs w:val="22"/>
        </w:rPr>
      </w:pPr>
      <w:hyperlink w:anchor="_Toc53826813" w:history="1">
        <w:r w:rsidR="00571A4F" w:rsidRPr="00577561">
          <w:rPr>
            <w:rStyle w:val="af7"/>
            <w:noProof/>
            <w:color w:val="auto"/>
          </w:rPr>
          <w:t xml:space="preserve">1.1 </w:t>
        </w:r>
        <w:r w:rsidR="00571A4F" w:rsidRPr="00577561">
          <w:rPr>
            <w:rStyle w:val="af7"/>
            <w:noProof/>
            <w:color w:val="auto"/>
          </w:rPr>
          <w:t>项目名称</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_Toc53826813 \h </w:instrText>
        </w:r>
        <w:r w:rsidR="00571A4F" w:rsidRPr="00577561">
          <w:rPr>
            <w:noProof/>
            <w:webHidden/>
          </w:rPr>
        </w:r>
        <w:r w:rsidR="00571A4F" w:rsidRPr="00577561">
          <w:rPr>
            <w:noProof/>
            <w:webHidden/>
          </w:rPr>
          <w:fldChar w:fldCharType="separate"/>
        </w:r>
        <w:r w:rsidR="00571A4F" w:rsidRPr="00577561">
          <w:rPr>
            <w:noProof/>
            <w:webHidden/>
          </w:rPr>
          <w:t>1</w:t>
        </w:r>
        <w:r w:rsidR="00571A4F" w:rsidRPr="00577561">
          <w:rPr>
            <w:noProof/>
            <w:webHidden/>
          </w:rPr>
          <w:fldChar w:fldCharType="end"/>
        </w:r>
      </w:hyperlink>
    </w:p>
    <w:p w14:paraId="13972B13" w14:textId="7CAB4089" w:rsidR="00571A4F" w:rsidRPr="00577561" w:rsidRDefault="008912F9">
      <w:pPr>
        <w:pStyle w:val="TOC2"/>
        <w:rPr>
          <w:rFonts w:asciiTheme="minorHAnsi" w:eastAsiaTheme="minorEastAsia" w:hAnsiTheme="minorHAnsi" w:cstheme="minorBidi"/>
          <w:b w:val="0"/>
          <w:noProof/>
          <w:szCs w:val="22"/>
        </w:rPr>
      </w:pPr>
      <w:hyperlink w:anchor="_Toc53826814" w:history="1">
        <w:r w:rsidR="00571A4F" w:rsidRPr="00577561">
          <w:rPr>
            <w:rStyle w:val="af7"/>
            <w:noProof/>
            <w:color w:val="auto"/>
          </w:rPr>
          <w:t xml:space="preserve">1.2 </w:t>
        </w:r>
        <w:r w:rsidR="00571A4F" w:rsidRPr="00577561">
          <w:rPr>
            <w:rStyle w:val="af7"/>
            <w:noProof/>
            <w:color w:val="auto"/>
          </w:rPr>
          <w:t>经费预算</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_Toc53826814 \h </w:instrText>
        </w:r>
        <w:r w:rsidR="00571A4F" w:rsidRPr="00577561">
          <w:rPr>
            <w:noProof/>
            <w:webHidden/>
          </w:rPr>
        </w:r>
        <w:r w:rsidR="00571A4F" w:rsidRPr="00577561">
          <w:rPr>
            <w:noProof/>
            <w:webHidden/>
          </w:rPr>
          <w:fldChar w:fldCharType="separate"/>
        </w:r>
        <w:r w:rsidR="00571A4F" w:rsidRPr="00577561">
          <w:rPr>
            <w:noProof/>
            <w:webHidden/>
          </w:rPr>
          <w:t>1</w:t>
        </w:r>
        <w:r w:rsidR="00571A4F" w:rsidRPr="00577561">
          <w:rPr>
            <w:noProof/>
            <w:webHidden/>
          </w:rPr>
          <w:fldChar w:fldCharType="end"/>
        </w:r>
      </w:hyperlink>
    </w:p>
    <w:p w14:paraId="295C2323" w14:textId="4312FC0E" w:rsidR="00571A4F" w:rsidRPr="00577561" w:rsidRDefault="008912F9">
      <w:pPr>
        <w:pStyle w:val="TOC2"/>
        <w:rPr>
          <w:rFonts w:asciiTheme="minorHAnsi" w:eastAsiaTheme="minorEastAsia" w:hAnsiTheme="minorHAnsi" w:cstheme="minorBidi"/>
          <w:b w:val="0"/>
          <w:noProof/>
          <w:szCs w:val="22"/>
        </w:rPr>
      </w:pPr>
      <w:hyperlink w:anchor="_Toc53826815" w:history="1">
        <w:r w:rsidR="00571A4F" w:rsidRPr="00577561">
          <w:rPr>
            <w:rStyle w:val="af7"/>
            <w:noProof/>
            <w:color w:val="auto"/>
          </w:rPr>
          <w:t xml:space="preserve">1.3 </w:t>
        </w:r>
        <w:r w:rsidR="00571A4F" w:rsidRPr="00577561">
          <w:rPr>
            <w:rStyle w:val="af7"/>
            <w:noProof/>
            <w:color w:val="auto"/>
          </w:rPr>
          <w:t>项目背景</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_Toc53826815 \h </w:instrText>
        </w:r>
        <w:r w:rsidR="00571A4F" w:rsidRPr="00577561">
          <w:rPr>
            <w:noProof/>
            <w:webHidden/>
          </w:rPr>
        </w:r>
        <w:r w:rsidR="00571A4F" w:rsidRPr="00577561">
          <w:rPr>
            <w:noProof/>
            <w:webHidden/>
          </w:rPr>
          <w:fldChar w:fldCharType="separate"/>
        </w:r>
        <w:r w:rsidR="00571A4F" w:rsidRPr="00577561">
          <w:rPr>
            <w:noProof/>
            <w:webHidden/>
          </w:rPr>
          <w:t>1</w:t>
        </w:r>
        <w:r w:rsidR="00571A4F" w:rsidRPr="00577561">
          <w:rPr>
            <w:noProof/>
            <w:webHidden/>
          </w:rPr>
          <w:fldChar w:fldCharType="end"/>
        </w:r>
      </w:hyperlink>
    </w:p>
    <w:p w14:paraId="4EBCC823" w14:textId="1EEC7EC6" w:rsidR="00571A4F" w:rsidRPr="00577561" w:rsidRDefault="008912F9">
      <w:pPr>
        <w:pStyle w:val="TOC2"/>
        <w:rPr>
          <w:rFonts w:asciiTheme="minorHAnsi" w:eastAsiaTheme="minorEastAsia" w:hAnsiTheme="minorHAnsi" w:cstheme="minorBidi"/>
          <w:b w:val="0"/>
          <w:noProof/>
          <w:szCs w:val="22"/>
        </w:rPr>
      </w:pPr>
      <w:hyperlink w:anchor="_Toc53826816" w:history="1">
        <w:r w:rsidR="00571A4F" w:rsidRPr="00577561">
          <w:rPr>
            <w:rStyle w:val="af7"/>
            <w:noProof/>
            <w:color w:val="auto"/>
          </w:rPr>
          <w:t xml:space="preserve">1.4 </w:t>
        </w:r>
        <w:r w:rsidR="00571A4F" w:rsidRPr="00577561">
          <w:rPr>
            <w:rStyle w:val="af7"/>
            <w:noProof/>
            <w:color w:val="auto"/>
          </w:rPr>
          <w:t>项目目标</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_Toc53826816 \h </w:instrText>
        </w:r>
        <w:r w:rsidR="00571A4F" w:rsidRPr="00577561">
          <w:rPr>
            <w:noProof/>
            <w:webHidden/>
          </w:rPr>
        </w:r>
        <w:r w:rsidR="00571A4F" w:rsidRPr="00577561">
          <w:rPr>
            <w:noProof/>
            <w:webHidden/>
          </w:rPr>
          <w:fldChar w:fldCharType="separate"/>
        </w:r>
        <w:r w:rsidR="00571A4F" w:rsidRPr="00577561">
          <w:rPr>
            <w:noProof/>
            <w:webHidden/>
          </w:rPr>
          <w:t>2</w:t>
        </w:r>
        <w:r w:rsidR="00571A4F" w:rsidRPr="00577561">
          <w:rPr>
            <w:noProof/>
            <w:webHidden/>
          </w:rPr>
          <w:fldChar w:fldCharType="end"/>
        </w:r>
      </w:hyperlink>
    </w:p>
    <w:p w14:paraId="3B56B910" w14:textId="6E6B6484" w:rsidR="00571A4F" w:rsidRPr="00577561" w:rsidRDefault="008912F9">
      <w:pPr>
        <w:pStyle w:val="TOC2"/>
        <w:rPr>
          <w:rFonts w:asciiTheme="minorHAnsi" w:eastAsiaTheme="minorEastAsia" w:hAnsiTheme="minorHAnsi" w:cstheme="minorBidi"/>
          <w:b w:val="0"/>
          <w:noProof/>
          <w:szCs w:val="22"/>
        </w:rPr>
      </w:pPr>
      <w:hyperlink w:anchor="_Toc53826817" w:history="1">
        <w:r w:rsidR="00571A4F" w:rsidRPr="00577561">
          <w:rPr>
            <w:rStyle w:val="af7"/>
            <w:noProof/>
            <w:color w:val="auto"/>
          </w:rPr>
          <w:t xml:space="preserve">1.5 </w:t>
        </w:r>
        <w:r w:rsidR="00571A4F" w:rsidRPr="00577561">
          <w:rPr>
            <w:rStyle w:val="af7"/>
            <w:noProof/>
            <w:color w:val="auto"/>
          </w:rPr>
          <w:t>项目内容</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_Toc53826817 \h </w:instrText>
        </w:r>
        <w:r w:rsidR="00571A4F" w:rsidRPr="00577561">
          <w:rPr>
            <w:noProof/>
            <w:webHidden/>
          </w:rPr>
        </w:r>
        <w:r w:rsidR="00571A4F" w:rsidRPr="00577561">
          <w:rPr>
            <w:noProof/>
            <w:webHidden/>
          </w:rPr>
          <w:fldChar w:fldCharType="separate"/>
        </w:r>
        <w:r w:rsidR="00571A4F" w:rsidRPr="00577561">
          <w:rPr>
            <w:noProof/>
            <w:webHidden/>
          </w:rPr>
          <w:t>2</w:t>
        </w:r>
        <w:r w:rsidR="00571A4F" w:rsidRPr="00577561">
          <w:rPr>
            <w:noProof/>
            <w:webHidden/>
          </w:rPr>
          <w:fldChar w:fldCharType="end"/>
        </w:r>
      </w:hyperlink>
    </w:p>
    <w:p w14:paraId="09066632" w14:textId="33C4BC59" w:rsidR="00571A4F" w:rsidRPr="00577561" w:rsidRDefault="008912F9">
      <w:pPr>
        <w:pStyle w:val="TOC2"/>
        <w:rPr>
          <w:rFonts w:asciiTheme="minorHAnsi" w:eastAsiaTheme="minorEastAsia" w:hAnsiTheme="minorHAnsi" w:cstheme="minorBidi"/>
          <w:b w:val="0"/>
          <w:noProof/>
          <w:szCs w:val="22"/>
        </w:rPr>
      </w:pPr>
      <w:hyperlink w:anchor="_Toc53826818" w:history="1">
        <w:r w:rsidR="00571A4F" w:rsidRPr="00577561">
          <w:rPr>
            <w:rStyle w:val="af7"/>
            <w:noProof/>
            <w:color w:val="auto"/>
          </w:rPr>
          <w:t xml:space="preserve">1.6 </w:t>
        </w:r>
        <w:r w:rsidR="00571A4F" w:rsidRPr="00577561">
          <w:rPr>
            <w:rStyle w:val="af7"/>
            <w:noProof/>
            <w:color w:val="auto"/>
          </w:rPr>
          <w:t>项目周期</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_Toc53826818 \h </w:instrText>
        </w:r>
        <w:r w:rsidR="00571A4F" w:rsidRPr="00577561">
          <w:rPr>
            <w:noProof/>
            <w:webHidden/>
          </w:rPr>
        </w:r>
        <w:r w:rsidR="00571A4F" w:rsidRPr="00577561">
          <w:rPr>
            <w:noProof/>
            <w:webHidden/>
          </w:rPr>
          <w:fldChar w:fldCharType="separate"/>
        </w:r>
        <w:r w:rsidR="00571A4F" w:rsidRPr="00577561">
          <w:rPr>
            <w:noProof/>
            <w:webHidden/>
          </w:rPr>
          <w:t>3</w:t>
        </w:r>
        <w:r w:rsidR="00571A4F" w:rsidRPr="00577561">
          <w:rPr>
            <w:noProof/>
            <w:webHidden/>
          </w:rPr>
          <w:fldChar w:fldCharType="end"/>
        </w:r>
      </w:hyperlink>
    </w:p>
    <w:p w14:paraId="558B354C" w14:textId="303B6F1D" w:rsidR="00571A4F" w:rsidRPr="00577561" w:rsidRDefault="008912F9">
      <w:pPr>
        <w:pStyle w:val="TOC2"/>
        <w:rPr>
          <w:rFonts w:asciiTheme="minorHAnsi" w:eastAsiaTheme="minorEastAsia" w:hAnsiTheme="minorHAnsi" w:cstheme="minorBidi"/>
          <w:b w:val="0"/>
          <w:noProof/>
          <w:szCs w:val="22"/>
        </w:rPr>
      </w:pPr>
      <w:hyperlink w:anchor="_Toc53826819" w:history="1">
        <w:r w:rsidR="00571A4F" w:rsidRPr="00577561">
          <w:rPr>
            <w:rStyle w:val="af7"/>
            <w:noProof/>
            <w:color w:val="auto"/>
          </w:rPr>
          <w:t xml:space="preserve">1.7 </w:t>
        </w:r>
        <w:r w:rsidR="00571A4F" w:rsidRPr="00577561">
          <w:rPr>
            <w:rStyle w:val="af7"/>
            <w:noProof/>
            <w:color w:val="auto"/>
          </w:rPr>
          <w:t>服务对象</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_Toc53826819 \h </w:instrText>
        </w:r>
        <w:r w:rsidR="00571A4F" w:rsidRPr="00577561">
          <w:rPr>
            <w:noProof/>
            <w:webHidden/>
          </w:rPr>
        </w:r>
        <w:r w:rsidR="00571A4F" w:rsidRPr="00577561">
          <w:rPr>
            <w:noProof/>
            <w:webHidden/>
          </w:rPr>
          <w:fldChar w:fldCharType="separate"/>
        </w:r>
        <w:r w:rsidR="00571A4F" w:rsidRPr="00577561">
          <w:rPr>
            <w:noProof/>
            <w:webHidden/>
          </w:rPr>
          <w:t>4</w:t>
        </w:r>
        <w:r w:rsidR="00571A4F" w:rsidRPr="00577561">
          <w:rPr>
            <w:noProof/>
            <w:webHidden/>
          </w:rPr>
          <w:fldChar w:fldCharType="end"/>
        </w:r>
      </w:hyperlink>
    </w:p>
    <w:p w14:paraId="58889A19" w14:textId="1A00B097" w:rsidR="00571A4F" w:rsidRPr="00577561" w:rsidRDefault="008912F9">
      <w:pPr>
        <w:pStyle w:val="TOC1"/>
        <w:rPr>
          <w:rFonts w:asciiTheme="minorHAnsi" w:eastAsiaTheme="minorEastAsia" w:hAnsiTheme="minorHAnsi" w:cstheme="minorBidi"/>
          <w:b w:val="0"/>
          <w:noProof/>
          <w:szCs w:val="22"/>
        </w:rPr>
      </w:pPr>
      <w:hyperlink w:anchor="_Toc53826820" w:history="1">
        <w:r w:rsidR="00571A4F" w:rsidRPr="00577561">
          <w:rPr>
            <w:rStyle w:val="af7"/>
            <w:noProof/>
            <w:color w:val="auto"/>
          </w:rPr>
          <w:t>第二章</w:t>
        </w:r>
        <w:r w:rsidR="00571A4F" w:rsidRPr="00577561">
          <w:rPr>
            <w:rStyle w:val="af7"/>
            <w:noProof/>
            <w:color w:val="auto"/>
          </w:rPr>
          <w:t xml:space="preserve"> </w:t>
        </w:r>
        <w:r w:rsidR="00571A4F" w:rsidRPr="00577561">
          <w:rPr>
            <w:rStyle w:val="af7"/>
            <w:noProof/>
            <w:color w:val="auto"/>
          </w:rPr>
          <w:t>项目服务要求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_Toc53826820 \h </w:instrText>
        </w:r>
        <w:r w:rsidR="00571A4F" w:rsidRPr="00577561">
          <w:rPr>
            <w:noProof/>
            <w:webHidden/>
          </w:rPr>
        </w:r>
        <w:r w:rsidR="00571A4F" w:rsidRPr="00577561">
          <w:rPr>
            <w:noProof/>
            <w:webHidden/>
          </w:rPr>
          <w:fldChar w:fldCharType="separate"/>
        </w:r>
        <w:r w:rsidR="00571A4F" w:rsidRPr="00577561">
          <w:rPr>
            <w:noProof/>
            <w:webHidden/>
          </w:rPr>
          <w:t>5</w:t>
        </w:r>
        <w:r w:rsidR="00571A4F" w:rsidRPr="00577561">
          <w:rPr>
            <w:noProof/>
            <w:webHidden/>
          </w:rPr>
          <w:fldChar w:fldCharType="end"/>
        </w:r>
      </w:hyperlink>
    </w:p>
    <w:p w14:paraId="0B8C83BB" w14:textId="030A6D4A" w:rsidR="00571A4F" w:rsidRPr="00577561" w:rsidRDefault="008912F9">
      <w:pPr>
        <w:pStyle w:val="TOC2"/>
        <w:rPr>
          <w:rFonts w:asciiTheme="minorHAnsi" w:eastAsiaTheme="minorEastAsia" w:hAnsiTheme="minorHAnsi" w:cstheme="minorBidi"/>
          <w:b w:val="0"/>
          <w:noProof/>
          <w:szCs w:val="22"/>
        </w:rPr>
      </w:pPr>
      <w:hyperlink w:anchor="_Toc53826821" w:history="1">
        <w:r w:rsidR="00571A4F" w:rsidRPr="00577561">
          <w:rPr>
            <w:rStyle w:val="af7"/>
            <w:noProof/>
            <w:color w:val="auto"/>
          </w:rPr>
          <w:t xml:space="preserve">2.1 </w:t>
        </w:r>
        <w:r w:rsidR="00571A4F" w:rsidRPr="00577561">
          <w:rPr>
            <w:rStyle w:val="af7"/>
            <w:noProof/>
            <w:color w:val="auto"/>
          </w:rPr>
          <w:t>总体服务要求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_Toc53826821 \h </w:instrText>
        </w:r>
        <w:r w:rsidR="00571A4F" w:rsidRPr="00577561">
          <w:rPr>
            <w:noProof/>
            <w:webHidden/>
          </w:rPr>
        </w:r>
        <w:r w:rsidR="00571A4F" w:rsidRPr="00577561">
          <w:rPr>
            <w:noProof/>
            <w:webHidden/>
          </w:rPr>
          <w:fldChar w:fldCharType="separate"/>
        </w:r>
        <w:r w:rsidR="00571A4F" w:rsidRPr="00577561">
          <w:rPr>
            <w:noProof/>
            <w:webHidden/>
          </w:rPr>
          <w:t>5</w:t>
        </w:r>
        <w:r w:rsidR="00571A4F" w:rsidRPr="00577561">
          <w:rPr>
            <w:noProof/>
            <w:webHidden/>
          </w:rPr>
          <w:fldChar w:fldCharType="end"/>
        </w:r>
      </w:hyperlink>
    </w:p>
    <w:p w14:paraId="28A65DD3" w14:textId="3D326FE5" w:rsidR="00571A4F" w:rsidRPr="00577561" w:rsidRDefault="008912F9">
      <w:pPr>
        <w:pStyle w:val="TOC2"/>
        <w:rPr>
          <w:rFonts w:asciiTheme="minorHAnsi" w:eastAsiaTheme="minorEastAsia" w:hAnsiTheme="minorHAnsi" w:cstheme="minorBidi"/>
          <w:b w:val="0"/>
          <w:noProof/>
          <w:szCs w:val="22"/>
        </w:rPr>
      </w:pPr>
      <w:hyperlink w:anchor="_Toc53826822" w:history="1">
        <w:r w:rsidR="00571A4F" w:rsidRPr="00577561">
          <w:rPr>
            <w:rStyle w:val="af7"/>
            <w:noProof/>
            <w:color w:val="auto"/>
          </w:rPr>
          <w:t xml:space="preserve">2.2 </w:t>
        </w:r>
        <w:r w:rsidR="00571A4F" w:rsidRPr="00577561">
          <w:rPr>
            <w:rStyle w:val="af7"/>
            <w:noProof/>
            <w:color w:val="auto"/>
          </w:rPr>
          <w:t>项目实施要求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_Toc53826822 \h </w:instrText>
        </w:r>
        <w:r w:rsidR="00571A4F" w:rsidRPr="00577561">
          <w:rPr>
            <w:noProof/>
            <w:webHidden/>
          </w:rPr>
        </w:r>
        <w:r w:rsidR="00571A4F" w:rsidRPr="00577561">
          <w:rPr>
            <w:noProof/>
            <w:webHidden/>
          </w:rPr>
          <w:fldChar w:fldCharType="separate"/>
        </w:r>
        <w:r w:rsidR="00571A4F" w:rsidRPr="00577561">
          <w:rPr>
            <w:noProof/>
            <w:webHidden/>
          </w:rPr>
          <w:t>5</w:t>
        </w:r>
        <w:r w:rsidR="00571A4F" w:rsidRPr="00577561">
          <w:rPr>
            <w:noProof/>
            <w:webHidden/>
          </w:rPr>
          <w:fldChar w:fldCharType="end"/>
        </w:r>
      </w:hyperlink>
    </w:p>
    <w:p w14:paraId="116A26AC" w14:textId="1DC9E873" w:rsidR="00571A4F" w:rsidRPr="00577561" w:rsidRDefault="008912F9">
      <w:pPr>
        <w:pStyle w:val="TOC2"/>
        <w:rPr>
          <w:rFonts w:asciiTheme="minorHAnsi" w:eastAsiaTheme="minorEastAsia" w:hAnsiTheme="minorHAnsi" w:cstheme="minorBidi"/>
          <w:b w:val="0"/>
          <w:noProof/>
          <w:szCs w:val="22"/>
        </w:rPr>
      </w:pPr>
      <w:hyperlink w:anchor="_Toc53826823" w:history="1">
        <w:r w:rsidR="00571A4F" w:rsidRPr="00577561">
          <w:rPr>
            <w:rStyle w:val="af7"/>
            <w:noProof/>
            <w:color w:val="auto"/>
          </w:rPr>
          <w:t xml:space="preserve">2.3 </w:t>
        </w:r>
        <w:r w:rsidR="00571A4F" w:rsidRPr="00577561">
          <w:rPr>
            <w:rStyle w:val="af7"/>
            <w:noProof/>
            <w:color w:val="auto"/>
          </w:rPr>
          <w:t>项目负责人和团队要求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_Toc53826823 \h </w:instrText>
        </w:r>
        <w:r w:rsidR="00571A4F" w:rsidRPr="00577561">
          <w:rPr>
            <w:noProof/>
            <w:webHidden/>
          </w:rPr>
        </w:r>
        <w:r w:rsidR="00571A4F" w:rsidRPr="00577561">
          <w:rPr>
            <w:noProof/>
            <w:webHidden/>
          </w:rPr>
          <w:fldChar w:fldCharType="separate"/>
        </w:r>
        <w:r w:rsidR="00571A4F" w:rsidRPr="00577561">
          <w:rPr>
            <w:noProof/>
            <w:webHidden/>
          </w:rPr>
          <w:t>5</w:t>
        </w:r>
        <w:r w:rsidR="00571A4F" w:rsidRPr="00577561">
          <w:rPr>
            <w:noProof/>
            <w:webHidden/>
          </w:rPr>
          <w:fldChar w:fldCharType="end"/>
        </w:r>
      </w:hyperlink>
    </w:p>
    <w:p w14:paraId="305A3EBF" w14:textId="7EF8106A" w:rsidR="00571A4F" w:rsidRPr="00577561" w:rsidRDefault="008912F9">
      <w:pPr>
        <w:pStyle w:val="TOC3"/>
        <w:tabs>
          <w:tab w:val="right" w:leader="dot" w:pos="8296"/>
        </w:tabs>
        <w:rPr>
          <w:rFonts w:asciiTheme="minorHAnsi" w:eastAsiaTheme="minorEastAsia" w:hAnsiTheme="minorHAnsi" w:cstheme="minorBidi"/>
          <w:noProof/>
          <w:szCs w:val="22"/>
        </w:rPr>
      </w:pPr>
      <w:hyperlink w:anchor="_Toc53826824" w:history="1">
        <w:r w:rsidR="00571A4F" w:rsidRPr="00577561">
          <w:rPr>
            <w:rStyle w:val="af7"/>
            <w:rFonts w:ascii="Arial" w:hAnsi="Arial" w:cs="Arial"/>
            <w:noProof/>
            <w:color w:val="auto"/>
          </w:rPr>
          <w:t>2.3.1</w:t>
        </w:r>
        <w:r w:rsidR="00571A4F" w:rsidRPr="00577561">
          <w:rPr>
            <w:rStyle w:val="af7"/>
            <w:noProof/>
            <w:color w:val="auto"/>
          </w:rPr>
          <w:t xml:space="preserve"> </w:t>
        </w:r>
        <w:r w:rsidR="00571A4F" w:rsidRPr="00577561">
          <w:rPr>
            <w:rStyle w:val="af7"/>
            <w:noProof/>
            <w:color w:val="auto"/>
          </w:rPr>
          <w:t>对项目经理的要求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_Toc53826824 \h </w:instrText>
        </w:r>
        <w:r w:rsidR="00571A4F" w:rsidRPr="00577561">
          <w:rPr>
            <w:noProof/>
            <w:webHidden/>
          </w:rPr>
        </w:r>
        <w:r w:rsidR="00571A4F" w:rsidRPr="00577561">
          <w:rPr>
            <w:noProof/>
            <w:webHidden/>
          </w:rPr>
          <w:fldChar w:fldCharType="separate"/>
        </w:r>
        <w:r w:rsidR="00571A4F" w:rsidRPr="00577561">
          <w:rPr>
            <w:noProof/>
            <w:webHidden/>
          </w:rPr>
          <w:t>5</w:t>
        </w:r>
        <w:r w:rsidR="00571A4F" w:rsidRPr="00577561">
          <w:rPr>
            <w:noProof/>
            <w:webHidden/>
          </w:rPr>
          <w:fldChar w:fldCharType="end"/>
        </w:r>
      </w:hyperlink>
    </w:p>
    <w:p w14:paraId="1125E9F3" w14:textId="6DB75077" w:rsidR="00571A4F" w:rsidRPr="00577561" w:rsidRDefault="008912F9">
      <w:pPr>
        <w:pStyle w:val="TOC3"/>
        <w:tabs>
          <w:tab w:val="right" w:leader="dot" w:pos="8296"/>
        </w:tabs>
        <w:rPr>
          <w:rFonts w:asciiTheme="minorHAnsi" w:eastAsiaTheme="minorEastAsia" w:hAnsiTheme="minorHAnsi" w:cstheme="minorBidi"/>
          <w:noProof/>
          <w:szCs w:val="22"/>
        </w:rPr>
      </w:pPr>
      <w:hyperlink w:anchor="_Toc53826825" w:history="1">
        <w:r w:rsidR="00571A4F" w:rsidRPr="00577561">
          <w:rPr>
            <w:rStyle w:val="af7"/>
            <w:rFonts w:ascii="Arial" w:hAnsi="Arial" w:cs="Arial"/>
            <w:noProof/>
            <w:color w:val="auto"/>
          </w:rPr>
          <w:t>2.3.2</w:t>
        </w:r>
        <w:r w:rsidR="00571A4F" w:rsidRPr="00577561">
          <w:rPr>
            <w:rStyle w:val="af7"/>
            <w:noProof/>
            <w:color w:val="auto"/>
          </w:rPr>
          <w:t xml:space="preserve"> </w:t>
        </w:r>
        <w:r w:rsidR="00571A4F" w:rsidRPr="00577561">
          <w:rPr>
            <w:rStyle w:val="af7"/>
            <w:noProof/>
            <w:color w:val="auto"/>
          </w:rPr>
          <w:t>对项目团队的要求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_Toc53826825 \h </w:instrText>
        </w:r>
        <w:r w:rsidR="00571A4F" w:rsidRPr="00577561">
          <w:rPr>
            <w:noProof/>
            <w:webHidden/>
          </w:rPr>
        </w:r>
        <w:r w:rsidR="00571A4F" w:rsidRPr="00577561">
          <w:rPr>
            <w:noProof/>
            <w:webHidden/>
          </w:rPr>
          <w:fldChar w:fldCharType="separate"/>
        </w:r>
        <w:r w:rsidR="00571A4F" w:rsidRPr="00577561">
          <w:rPr>
            <w:noProof/>
            <w:webHidden/>
          </w:rPr>
          <w:t>6</w:t>
        </w:r>
        <w:r w:rsidR="00571A4F" w:rsidRPr="00577561">
          <w:rPr>
            <w:noProof/>
            <w:webHidden/>
          </w:rPr>
          <w:fldChar w:fldCharType="end"/>
        </w:r>
      </w:hyperlink>
    </w:p>
    <w:p w14:paraId="768CCA78" w14:textId="49AA7F6A" w:rsidR="00571A4F" w:rsidRPr="00577561" w:rsidRDefault="008912F9">
      <w:pPr>
        <w:pStyle w:val="TOC2"/>
        <w:rPr>
          <w:rFonts w:asciiTheme="minorHAnsi" w:eastAsiaTheme="minorEastAsia" w:hAnsiTheme="minorHAnsi" w:cstheme="minorBidi"/>
          <w:b w:val="0"/>
          <w:noProof/>
          <w:szCs w:val="22"/>
        </w:rPr>
      </w:pPr>
      <w:hyperlink w:anchor="_Toc53826826" w:history="1">
        <w:r w:rsidR="00571A4F" w:rsidRPr="00577561">
          <w:rPr>
            <w:rStyle w:val="af7"/>
            <w:noProof/>
            <w:color w:val="auto"/>
          </w:rPr>
          <w:t xml:space="preserve">2.4 </w:t>
        </w:r>
        <w:r w:rsidR="00571A4F" w:rsidRPr="00577561">
          <w:rPr>
            <w:rStyle w:val="af7"/>
            <w:noProof/>
            <w:color w:val="auto"/>
          </w:rPr>
          <w:t>交付成果</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_Toc53826826 \h </w:instrText>
        </w:r>
        <w:r w:rsidR="00571A4F" w:rsidRPr="00577561">
          <w:rPr>
            <w:noProof/>
            <w:webHidden/>
          </w:rPr>
        </w:r>
        <w:r w:rsidR="00571A4F" w:rsidRPr="00577561">
          <w:rPr>
            <w:noProof/>
            <w:webHidden/>
          </w:rPr>
          <w:fldChar w:fldCharType="separate"/>
        </w:r>
        <w:r w:rsidR="00571A4F" w:rsidRPr="00577561">
          <w:rPr>
            <w:noProof/>
            <w:webHidden/>
          </w:rPr>
          <w:t>6</w:t>
        </w:r>
        <w:r w:rsidR="00571A4F" w:rsidRPr="00577561">
          <w:rPr>
            <w:noProof/>
            <w:webHidden/>
          </w:rPr>
          <w:fldChar w:fldCharType="end"/>
        </w:r>
      </w:hyperlink>
    </w:p>
    <w:p w14:paraId="12404A78" w14:textId="42C01F5E" w:rsidR="00571A4F" w:rsidRPr="00577561" w:rsidRDefault="008912F9">
      <w:pPr>
        <w:pStyle w:val="TOC2"/>
        <w:rPr>
          <w:rFonts w:asciiTheme="minorHAnsi" w:eastAsiaTheme="minorEastAsia" w:hAnsiTheme="minorHAnsi" w:cstheme="minorBidi"/>
          <w:b w:val="0"/>
          <w:noProof/>
          <w:szCs w:val="22"/>
        </w:rPr>
      </w:pPr>
      <w:hyperlink w:anchor="_Toc53826827" w:history="1">
        <w:r w:rsidR="00571A4F" w:rsidRPr="00577561">
          <w:rPr>
            <w:rStyle w:val="af7"/>
            <w:noProof/>
            <w:color w:val="auto"/>
          </w:rPr>
          <w:t xml:space="preserve">2.5 </w:t>
        </w:r>
        <w:r w:rsidR="00571A4F" w:rsidRPr="00577561">
          <w:rPr>
            <w:rStyle w:val="af7"/>
            <w:noProof/>
            <w:color w:val="auto"/>
          </w:rPr>
          <w:t>其他要求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_Toc53826827 \h </w:instrText>
        </w:r>
        <w:r w:rsidR="00571A4F" w:rsidRPr="00577561">
          <w:rPr>
            <w:noProof/>
            <w:webHidden/>
          </w:rPr>
        </w:r>
        <w:r w:rsidR="00571A4F" w:rsidRPr="00577561">
          <w:rPr>
            <w:noProof/>
            <w:webHidden/>
          </w:rPr>
          <w:fldChar w:fldCharType="separate"/>
        </w:r>
        <w:r w:rsidR="00571A4F" w:rsidRPr="00577561">
          <w:rPr>
            <w:noProof/>
            <w:webHidden/>
          </w:rPr>
          <w:t>6</w:t>
        </w:r>
        <w:r w:rsidR="00571A4F" w:rsidRPr="00577561">
          <w:rPr>
            <w:noProof/>
            <w:webHidden/>
          </w:rPr>
          <w:fldChar w:fldCharType="end"/>
        </w:r>
      </w:hyperlink>
    </w:p>
    <w:p w14:paraId="47758E39" w14:textId="13CB0B58" w:rsidR="00571A4F" w:rsidRPr="00577561" w:rsidRDefault="008912F9">
      <w:pPr>
        <w:pStyle w:val="TOC3"/>
        <w:tabs>
          <w:tab w:val="right" w:leader="dot" w:pos="8296"/>
        </w:tabs>
        <w:rPr>
          <w:rFonts w:asciiTheme="minorHAnsi" w:eastAsiaTheme="minorEastAsia" w:hAnsiTheme="minorHAnsi" w:cstheme="minorBidi"/>
          <w:noProof/>
          <w:szCs w:val="22"/>
        </w:rPr>
      </w:pPr>
      <w:hyperlink w:anchor="_Toc53826828" w:history="1">
        <w:r w:rsidR="00571A4F" w:rsidRPr="00577561">
          <w:rPr>
            <w:rStyle w:val="af7"/>
            <w:rFonts w:ascii="Arial" w:hAnsi="Arial" w:cs="Arial"/>
            <w:noProof/>
            <w:color w:val="auto"/>
          </w:rPr>
          <w:t>2.5.1</w:t>
        </w:r>
        <w:r w:rsidR="00571A4F" w:rsidRPr="00577561">
          <w:rPr>
            <w:rStyle w:val="af7"/>
            <w:noProof/>
            <w:color w:val="auto"/>
          </w:rPr>
          <w:t xml:space="preserve"> </w:t>
        </w:r>
        <w:r w:rsidR="00571A4F" w:rsidRPr="00577561">
          <w:rPr>
            <w:rStyle w:val="af7"/>
            <w:noProof/>
            <w:color w:val="auto"/>
          </w:rPr>
          <w:t>安全保密要求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_Toc53826828 \h </w:instrText>
        </w:r>
        <w:r w:rsidR="00571A4F" w:rsidRPr="00577561">
          <w:rPr>
            <w:noProof/>
            <w:webHidden/>
          </w:rPr>
        </w:r>
        <w:r w:rsidR="00571A4F" w:rsidRPr="00577561">
          <w:rPr>
            <w:noProof/>
            <w:webHidden/>
          </w:rPr>
          <w:fldChar w:fldCharType="separate"/>
        </w:r>
        <w:r w:rsidR="00571A4F" w:rsidRPr="00577561">
          <w:rPr>
            <w:noProof/>
            <w:webHidden/>
          </w:rPr>
          <w:t>6</w:t>
        </w:r>
        <w:r w:rsidR="00571A4F" w:rsidRPr="00577561">
          <w:rPr>
            <w:noProof/>
            <w:webHidden/>
          </w:rPr>
          <w:fldChar w:fldCharType="end"/>
        </w:r>
      </w:hyperlink>
    </w:p>
    <w:p w14:paraId="03DDF621" w14:textId="4D7D13FA" w:rsidR="00571A4F" w:rsidRPr="00577561" w:rsidRDefault="008912F9">
      <w:pPr>
        <w:pStyle w:val="TOC3"/>
        <w:tabs>
          <w:tab w:val="right" w:leader="dot" w:pos="8296"/>
        </w:tabs>
        <w:rPr>
          <w:rFonts w:asciiTheme="minorHAnsi" w:eastAsiaTheme="minorEastAsia" w:hAnsiTheme="minorHAnsi" w:cstheme="minorBidi"/>
          <w:noProof/>
          <w:szCs w:val="22"/>
        </w:rPr>
      </w:pPr>
      <w:hyperlink w:anchor="_Toc53826829" w:history="1">
        <w:r w:rsidR="00571A4F" w:rsidRPr="00577561">
          <w:rPr>
            <w:rStyle w:val="af7"/>
            <w:rFonts w:ascii="Arial" w:hAnsi="Arial" w:cs="Arial"/>
            <w:noProof/>
            <w:color w:val="auto"/>
          </w:rPr>
          <w:t>2.5.2</w:t>
        </w:r>
        <w:r w:rsidR="00571A4F" w:rsidRPr="00577561">
          <w:rPr>
            <w:rStyle w:val="af7"/>
            <w:noProof/>
            <w:color w:val="auto"/>
          </w:rPr>
          <w:t xml:space="preserve"> </w:t>
        </w:r>
        <w:r w:rsidR="00571A4F" w:rsidRPr="00577561">
          <w:rPr>
            <w:rStyle w:val="af7"/>
            <w:noProof/>
            <w:color w:val="auto"/>
          </w:rPr>
          <w:t>报价要求</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_Toc53826829 \h </w:instrText>
        </w:r>
        <w:r w:rsidR="00571A4F" w:rsidRPr="00577561">
          <w:rPr>
            <w:noProof/>
            <w:webHidden/>
          </w:rPr>
        </w:r>
        <w:r w:rsidR="00571A4F" w:rsidRPr="00577561">
          <w:rPr>
            <w:noProof/>
            <w:webHidden/>
          </w:rPr>
          <w:fldChar w:fldCharType="separate"/>
        </w:r>
        <w:r w:rsidR="00571A4F" w:rsidRPr="00577561">
          <w:rPr>
            <w:noProof/>
            <w:webHidden/>
          </w:rPr>
          <w:t>7</w:t>
        </w:r>
        <w:r w:rsidR="00571A4F" w:rsidRPr="00577561">
          <w:rPr>
            <w:noProof/>
            <w:webHidden/>
          </w:rPr>
          <w:fldChar w:fldCharType="end"/>
        </w:r>
      </w:hyperlink>
    </w:p>
    <w:p w14:paraId="75380629" w14:textId="7D709648" w:rsidR="00571A4F" w:rsidRPr="00577561" w:rsidRDefault="008912F9">
      <w:pPr>
        <w:pStyle w:val="TOC1"/>
        <w:rPr>
          <w:rFonts w:asciiTheme="minorHAnsi" w:eastAsiaTheme="minorEastAsia" w:hAnsiTheme="minorHAnsi" w:cstheme="minorBidi"/>
          <w:b w:val="0"/>
          <w:noProof/>
          <w:szCs w:val="22"/>
        </w:rPr>
      </w:pPr>
      <w:hyperlink w:anchor="_Toc53826830" w:history="1">
        <w:r w:rsidR="00571A4F" w:rsidRPr="00577561">
          <w:rPr>
            <w:rStyle w:val="af7"/>
            <w:noProof/>
            <w:color w:val="auto"/>
          </w:rPr>
          <w:t>第三章</w:t>
        </w:r>
        <w:r w:rsidR="00571A4F" w:rsidRPr="00577561">
          <w:rPr>
            <w:rStyle w:val="af7"/>
            <w:noProof/>
            <w:color w:val="auto"/>
          </w:rPr>
          <w:t xml:space="preserve"> </w:t>
        </w:r>
        <w:r w:rsidR="00571A4F" w:rsidRPr="00577561">
          <w:rPr>
            <w:rStyle w:val="af7"/>
            <w:noProof/>
            <w:color w:val="auto"/>
          </w:rPr>
          <w:t>评分标准</w:t>
        </w:r>
        <w:r w:rsidR="00571A4F" w:rsidRPr="00577561">
          <w:rPr>
            <w:noProof/>
            <w:webHidden/>
          </w:rPr>
          <w:tab/>
        </w:r>
        <w:r w:rsidR="00571A4F" w:rsidRPr="00577561">
          <w:rPr>
            <w:noProof/>
            <w:webHidden/>
          </w:rPr>
          <w:fldChar w:fldCharType="begin"/>
        </w:r>
        <w:r w:rsidR="00571A4F" w:rsidRPr="00577561">
          <w:rPr>
            <w:noProof/>
            <w:webHidden/>
          </w:rPr>
          <w:instrText xml:space="preserve"> PAGEREF _Toc53826830 \h </w:instrText>
        </w:r>
        <w:r w:rsidR="00571A4F" w:rsidRPr="00577561">
          <w:rPr>
            <w:noProof/>
            <w:webHidden/>
          </w:rPr>
        </w:r>
        <w:r w:rsidR="00571A4F" w:rsidRPr="00577561">
          <w:rPr>
            <w:noProof/>
            <w:webHidden/>
          </w:rPr>
          <w:fldChar w:fldCharType="separate"/>
        </w:r>
        <w:r w:rsidR="00571A4F" w:rsidRPr="00577561">
          <w:rPr>
            <w:noProof/>
            <w:webHidden/>
          </w:rPr>
          <w:t>8</w:t>
        </w:r>
        <w:r w:rsidR="00571A4F" w:rsidRPr="00577561">
          <w:rPr>
            <w:noProof/>
            <w:webHidden/>
          </w:rPr>
          <w:fldChar w:fldCharType="end"/>
        </w:r>
      </w:hyperlink>
    </w:p>
    <w:p w14:paraId="4211F4EE" w14:textId="77777777" w:rsidR="0005451F" w:rsidRPr="00577561" w:rsidRDefault="00E901D9">
      <w:r w:rsidRPr="00577561">
        <w:rPr>
          <w:rFonts w:ascii="Arial" w:hAnsi="Arial"/>
        </w:rPr>
        <w:fldChar w:fldCharType="end"/>
      </w:r>
    </w:p>
    <w:p w14:paraId="45EE2DEB" w14:textId="77777777" w:rsidR="0005451F" w:rsidRPr="00577561" w:rsidRDefault="0005451F"/>
    <w:p w14:paraId="5D6479F2" w14:textId="77777777" w:rsidR="0005451F" w:rsidRPr="00577561" w:rsidRDefault="0005451F">
      <w:pPr>
        <w:sectPr w:rsidR="0005451F" w:rsidRPr="00577561">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72A71021" w14:textId="5C914767" w:rsidR="0005451F" w:rsidRPr="00577561" w:rsidRDefault="00E901D9">
      <w:pPr>
        <w:pStyle w:val="10"/>
        <w:ind w:left="0"/>
      </w:pPr>
      <w:bookmarkStart w:id="0" w:name="_Toc518583157"/>
      <w:bookmarkStart w:id="1" w:name="_Toc518595853"/>
      <w:bookmarkStart w:id="2" w:name="_Toc518596561"/>
      <w:bookmarkStart w:id="3" w:name="_Toc518583158"/>
      <w:bookmarkStart w:id="4" w:name="_Toc518595854"/>
      <w:bookmarkStart w:id="5" w:name="_Toc518596562"/>
      <w:bookmarkStart w:id="6" w:name="_Toc518583159"/>
      <w:bookmarkStart w:id="7" w:name="_Toc518595855"/>
      <w:bookmarkStart w:id="8" w:name="_Toc518596563"/>
      <w:bookmarkStart w:id="9" w:name="_Toc518583160"/>
      <w:bookmarkStart w:id="10" w:name="_Toc518595856"/>
      <w:bookmarkStart w:id="11" w:name="_Toc518596564"/>
      <w:bookmarkStart w:id="12" w:name="_Toc518583161"/>
      <w:bookmarkStart w:id="13" w:name="_Toc518595857"/>
      <w:bookmarkStart w:id="14" w:name="_Toc518596565"/>
      <w:bookmarkStart w:id="15" w:name="_Toc518583162"/>
      <w:bookmarkStart w:id="16" w:name="_Toc518595858"/>
      <w:bookmarkStart w:id="17" w:name="_Toc518596566"/>
      <w:bookmarkStart w:id="18" w:name="_Toc518583163"/>
      <w:bookmarkStart w:id="19" w:name="_Toc518595859"/>
      <w:bookmarkStart w:id="20" w:name="_Toc518596567"/>
      <w:bookmarkStart w:id="21" w:name="_Toc518583164"/>
      <w:bookmarkStart w:id="22" w:name="_Toc518595860"/>
      <w:bookmarkStart w:id="23" w:name="_Toc518596568"/>
      <w:bookmarkStart w:id="24" w:name="_Toc518583165"/>
      <w:bookmarkStart w:id="25" w:name="_Toc518595861"/>
      <w:bookmarkStart w:id="26" w:name="_Toc518596569"/>
      <w:bookmarkStart w:id="27" w:name="_Toc518583166"/>
      <w:bookmarkStart w:id="28" w:name="_Toc518595862"/>
      <w:bookmarkStart w:id="29" w:name="_Toc518596570"/>
      <w:bookmarkStart w:id="30" w:name="_Toc518583167"/>
      <w:bookmarkStart w:id="31" w:name="_Toc518595863"/>
      <w:bookmarkStart w:id="32" w:name="_Toc518596571"/>
      <w:bookmarkStart w:id="33" w:name="_Toc518583168"/>
      <w:bookmarkStart w:id="34" w:name="_Toc518595864"/>
      <w:bookmarkStart w:id="35" w:name="_Toc518596572"/>
      <w:bookmarkStart w:id="36" w:name="_Toc518583169"/>
      <w:bookmarkStart w:id="37" w:name="_Toc518595865"/>
      <w:bookmarkStart w:id="38" w:name="_Toc518596573"/>
      <w:bookmarkStart w:id="39" w:name="_Toc518583170"/>
      <w:bookmarkStart w:id="40" w:name="_Toc518595866"/>
      <w:bookmarkStart w:id="41" w:name="_Toc518596574"/>
      <w:bookmarkStart w:id="42" w:name="_Toc518583171"/>
      <w:bookmarkStart w:id="43" w:name="_Toc518595867"/>
      <w:bookmarkStart w:id="44" w:name="_Toc518596575"/>
      <w:bookmarkStart w:id="45" w:name="_Toc518583172"/>
      <w:bookmarkStart w:id="46" w:name="_Toc518595868"/>
      <w:bookmarkStart w:id="47" w:name="_Toc518596576"/>
      <w:bookmarkStart w:id="48" w:name="_Toc518583173"/>
      <w:bookmarkStart w:id="49" w:name="_Toc518595869"/>
      <w:bookmarkStart w:id="50" w:name="_Toc518596577"/>
      <w:bookmarkStart w:id="51" w:name="_Toc518583174"/>
      <w:bookmarkStart w:id="52" w:name="_Toc518595870"/>
      <w:bookmarkStart w:id="53" w:name="_Toc518596578"/>
      <w:bookmarkStart w:id="54" w:name="_Toc518583175"/>
      <w:bookmarkStart w:id="55" w:name="_Toc518595871"/>
      <w:bookmarkStart w:id="56" w:name="_Toc518596579"/>
      <w:bookmarkStart w:id="57" w:name="_Toc518583176"/>
      <w:bookmarkStart w:id="58" w:name="_Toc518595872"/>
      <w:bookmarkStart w:id="59" w:name="_Toc518596580"/>
      <w:bookmarkStart w:id="60" w:name="_Toc518583177"/>
      <w:bookmarkStart w:id="61" w:name="_Toc518595873"/>
      <w:bookmarkStart w:id="62" w:name="_Toc518596581"/>
      <w:bookmarkStart w:id="63" w:name="_Toc518583178"/>
      <w:bookmarkStart w:id="64" w:name="_Toc518595874"/>
      <w:bookmarkStart w:id="65" w:name="_Toc518596582"/>
      <w:bookmarkStart w:id="66" w:name="_Toc518583179"/>
      <w:bookmarkStart w:id="67" w:name="_Toc518595875"/>
      <w:bookmarkStart w:id="68" w:name="_Toc518596583"/>
      <w:bookmarkStart w:id="69" w:name="_Toc518583180"/>
      <w:bookmarkStart w:id="70" w:name="_Toc518595876"/>
      <w:bookmarkStart w:id="71" w:name="_Toc518596584"/>
      <w:bookmarkStart w:id="72" w:name="_Toc518583181"/>
      <w:bookmarkStart w:id="73" w:name="_Toc518595877"/>
      <w:bookmarkStart w:id="74" w:name="_Toc518596585"/>
      <w:bookmarkStart w:id="75" w:name="_Toc518583207"/>
      <w:bookmarkStart w:id="76" w:name="_Toc518595903"/>
      <w:bookmarkStart w:id="77" w:name="_Toc518596611"/>
      <w:bookmarkStart w:id="78" w:name="_Toc518583208"/>
      <w:bookmarkStart w:id="79" w:name="_Toc518595904"/>
      <w:bookmarkStart w:id="80" w:name="_Toc518596612"/>
      <w:bookmarkStart w:id="81" w:name="_Toc518583209"/>
      <w:bookmarkStart w:id="82" w:name="_Toc518595905"/>
      <w:bookmarkStart w:id="83" w:name="_Toc518596613"/>
      <w:bookmarkStart w:id="84" w:name="_Toc518583210"/>
      <w:bookmarkStart w:id="85" w:name="_Toc518595906"/>
      <w:bookmarkStart w:id="86" w:name="_Toc518596614"/>
      <w:bookmarkStart w:id="87" w:name="_Toc518583211"/>
      <w:bookmarkStart w:id="88" w:name="_Toc518595907"/>
      <w:bookmarkStart w:id="89" w:name="_Toc518596615"/>
      <w:bookmarkStart w:id="90" w:name="_Toc518583212"/>
      <w:bookmarkStart w:id="91" w:name="_Toc518595908"/>
      <w:bookmarkStart w:id="92" w:name="_Toc518596616"/>
      <w:bookmarkStart w:id="93" w:name="_Toc518583213"/>
      <w:bookmarkStart w:id="94" w:name="_Toc518595909"/>
      <w:bookmarkStart w:id="95" w:name="_Toc518596617"/>
      <w:bookmarkStart w:id="96" w:name="_Toc518583214"/>
      <w:bookmarkStart w:id="97" w:name="_Toc518595910"/>
      <w:bookmarkStart w:id="98" w:name="_Toc518596618"/>
      <w:bookmarkStart w:id="99" w:name="_Toc518583215"/>
      <w:bookmarkStart w:id="100" w:name="_Toc518595911"/>
      <w:bookmarkStart w:id="101" w:name="_Toc518596619"/>
      <w:bookmarkStart w:id="102" w:name="_Toc518583216"/>
      <w:bookmarkStart w:id="103" w:name="_Toc518595912"/>
      <w:bookmarkStart w:id="104" w:name="_Toc518596620"/>
      <w:bookmarkStart w:id="105" w:name="_Toc518583217"/>
      <w:bookmarkStart w:id="106" w:name="_Toc518595913"/>
      <w:bookmarkStart w:id="107" w:name="_Toc518596621"/>
      <w:bookmarkStart w:id="108" w:name="_Toc518583218"/>
      <w:bookmarkStart w:id="109" w:name="_Toc518595914"/>
      <w:bookmarkStart w:id="110" w:name="_Toc518596622"/>
      <w:bookmarkStart w:id="111" w:name="_Toc518583219"/>
      <w:bookmarkStart w:id="112" w:name="_Toc518595915"/>
      <w:bookmarkStart w:id="113" w:name="_Toc518596623"/>
      <w:bookmarkStart w:id="114" w:name="_Toc518583220"/>
      <w:bookmarkStart w:id="115" w:name="_Toc518595916"/>
      <w:bookmarkStart w:id="116" w:name="_Toc518596624"/>
      <w:bookmarkStart w:id="117" w:name="_Toc518583221"/>
      <w:bookmarkStart w:id="118" w:name="_Toc518595917"/>
      <w:bookmarkStart w:id="119" w:name="_Toc518596625"/>
      <w:bookmarkStart w:id="120" w:name="_Toc518583222"/>
      <w:bookmarkStart w:id="121" w:name="_Toc518595918"/>
      <w:bookmarkStart w:id="122" w:name="_Toc518596626"/>
      <w:bookmarkStart w:id="123" w:name="_Toc518583223"/>
      <w:bookmarkStart w:id="124" w:name="_Toc518595919"/>
      <w:bookmarkStart w:id="125" w:name="_Toc518596627"/>
      <w:bookmarkStart w:id="126" w:name="_Toc518583224"/>
      <w:bookmarkStart w:id="127" w:name="_Toc518595920"/>
      <w:bookmarkStart w:id="128" w:name="_Toc518596628"/>
      <w:bookmarkStart w:id="129" w:name="_Toc518583225"/>
      <w:bookmarkStart w:id="130" w:name="_Toc518595921"/>
      <w:bookmarkStart w:id="131" w:name="_Toc518596629"/>
      <w:bookmarkStart w:id="132" w:name="_Toc518583226"/>
      <w:bookmarkStart w:id="133" w:name="_Toc518595922"/>
      <w:bookmarkStart w:id="134" w:name="_Toc518596630"/>
      <w:bookmarkStart w:id="135" w:name="_Toc518583227"/>
      <w:bookmarkStart w:id="136" w:name="_Toc518595923"/>
      <w:bookmarkStart w:id="137" w:name="_Toc518596631"/>
      <w:bookmarkStart w:id="138" w:name="_Toc518583228"/>
      <w:bookmarkStart w:id="139" w:name="_Toc518595924"/>
      <w:bookmarkStart w:id="140" w:name="_Toc518596632"/>
      <w:bookmarkStart w:id="141" w:name="_Toc518583229"/>
      <w:bookmarkStart w:id="142" w:name="_Toc518595925"/>
      <w:bookmarkStart w:id="143" w:name="_Toc518596633"/>
      <w:bookmarkStart w:id="144" w:name="_Toc518583230"/>
      <w:bookmarkStart w:id="145" w:name="_Toc518595926"/>
      <w:bookmarkStart w:id="146" w:name="_Toc518596634"/>
      <w:bookmarkStart w:id="147" w:name="_Toc518583231"/>
      <w:bookmarkStart w:id="148" w:name="_Toc518595927"/>
      <w:bookmarkStart w:id="149" w:name="_Toc518596635"/>
      <w:bookmarkStart w:id="150" w:name="_Toc518583232"/>
      <w:bookmarkStart w:id="151" w:name="_Toc518595928"/>
      <w:bookmarkStart w:id="152" w:name="_Toc518596636"/>
      <w:bookmarkStart w:id="153" w:name="_Toc518583233"/>
      <w:bookmarkStart w:id="154" w:name="_Toc518595929"/>
      <w:bookmarkStart w:id="155" w:name="_Toc518596637"/>
      <w:bookmarkStart w:id="156" w:name="_Toc518583234"/>
      <w:bookmarkStart w:id="157" w:name="_Toc518595930"/>
      <w:bookmarkStart w:id="158" w:name="_Toc518596638"/>
      <w:bookmarkStart w:id="159" w:name="_Toc518583235"/>
      <w:bookmarkStart w:id="160" w:name="_Toc518595931"/>
      <w:bookmarkStart w:id="161" w:name="_Toc518596639"/>
      <w:bookmarkStart w:id="162" w:name="_Toc518583236"/>
      <w:bookmarkStart w:id="163" w:name="_Toc518595932"/>
      <w:bookmarkStart w:id="164" w:name="_Toc518596640"/>
      <w:bookmarkStart w:id="165" w:name="_Toc518583237"/>
      <w:bookmarkStart w:id="166" w:name="_Toc518595933"/>
      <w:bookmarkStart w:id="167" w:name="_Toc518596641"/>
      <w:bookmarkStart w:id="168" w:name="_Toc518583238"/>
      <w:bookmarkStart w:id="169" w:name="_Toc518595934"/>
      <w:bookmarkStart w:id="170" w:name="_Toc518596642"/>
      <w:bookmarkStart w:id="171" w:name="_Toc518583239"/>
      <w:bookmarkStart w:id="172" w:name="_Toc518595935"/>
      <w:bookmarkStart w:id="173" w:name="_Toc518596643"/>
      <w:bookmarkStart w:id="174" w:name="_Toc518583240"/>
      <w:bookmarkStart w:id="175" w:name="_Toc518595936"/>
      <w:bookmarkStart w:id="176" w:name="_Toc518596644"/>
      <w:bookmarkStart w:id="177" w:name="_Toc518583241"/>
      <w:bookmarkStart w:id="178" w:name="_Toc518595937"/>
      <w:bookmarkStart w:id="179" w:name="_Toc518596645"/>
      <w:bookmarkStart w:id="180" w:name="_Toc518583242"/>
      <w:bookmarkStart w:id="181" w:name="_Toc518595938"/>
      <w:bookmarkStart w:id="182" w:name="_Toc518596646"/>
      <w:bookmarkStart w:id="183" w:name="_Toc518583243"/>
      <w:bookmarkStart w:id="184" w:name="_Toc518595939"/>
      <w:bookmarkStart w:id="185" w:name="_Toc518596647"/>
      <w:bookmarkStart w:id="186" w:name="_Toc518583244"/>
      <w:bookmarkStart w:id="187" w:name="_Toc518595940"/>
      <w:bookmarkStart w:id="188" w:name="_Toc518596648"/>
      <w:bookmarkStart w:id="189" w:name="_Toc518583245"/>
      <w:bookmarkStart w:id="190" w:name="_Toc518595941"/>
      <w:bookmarkStart w:id="191" w:name="_Toc518596649"/>
      <w:bookmarkStart w:id="192" w:name="_Toc518583246"/>
      <w:bookmarkStart w:id="193" w:name="_Toc518595942"/>
      <w:bookmarkStart w:id="194" w:name="_Toc518596650"/>
      <w:bookmarkStart w:id="195" w:name="_Toc518583247"/>
      <w:bookmarkStart w:id="196" w:name="_Toc518595943"/>
      <w:bookmarkStart w:id="197" w:name="_Toc518596651"/>
      <w:bookmarkStart w:id="198" w:name="_Toc518583248"/>
      <w:bookmarkStart w:id="199" w:name="_Toc518595944"/>
      <w:bookmarkStart w:id="200" w:name="_Toc518596652"/>
      <w:bookmarkStart w:id="201" w:name="_Toc518583249"/>
      <w:bookmarkStart w:id="202" w:name="_Toc518595945"/>
      <w:bookmarkStart w:id="203" w:name="_Toc518596653"/>
      <w:bookmarkStart w:id="204" w:name="_Toc518583250"/>
      <w:bookmarkStart w:id="205" w:name="_Toc518595946"/>
      <w:bookmarkStart w:id="206" w:name="_Toc518596654"/>
      <w:bookmarkStart w:id="207" w:name="_Toc518583251"/>
      <w:bookmarkStart w:id="208" w:name="_Toc518595947"/>
      <w:bookmarkStart w:id="209" w:name="_Toc518596655"/>
      <w:bookmarkStart w:id="210" w:name="_Toc518583252"/>
      <w:bookmarkStart w:id="211" w:name="_Toc518595948"/>
      <w:bookmarkStart w:id="212" w:name="_Toc518596656"/>
      <w:bookmarkStart w:id="213" w:name="_Toc518583253"/>
      <w:bookmarkStart w:id="214" w:name="_Toc518595949"/>
      <w:bookmarkStart w:id="215" w:name="_Toc518596657"/>
      <w:bookmarkStart w:id="216" w:name="_Toc518583254"/>
      <w:bookmarkStart w:id="217" w:name="_Toc518595950"/>
      <w:bookmarkStart w:id="218" w:name="_Toc518596658"/>
      <w:bookmarkStart w:id="219" w:name="_Toc518583255"/>
      <w:bookmarkStart w:id="220" w:name="_Toc518595951"/>
      <w:bookmarkStart w:id="221" w:name="_Toc518596659"/>
      <w:bookmarkStart w:id="222" w:name="_Toc518583256"/>
      <w:bookmarkStart w:id="223" w:name="_Toc518595952"/>
      <w:bookmarkStart w:id="224" w:name="_Toc518596660"/>
      <w:bookmarkStart w:id="225" w:name="_Toc518583257"/>
      <w:bookmarkStart w:id="226" w:name="_Toc518595953"/>
      <w:bookmarkStart w:id="227" w:name="_Toc518596661"/>
      <w:bookmarkStart w:id="228" w:name="_Toc518583258"/>
      <w:bookmarkStart w:id="229" w:name="_Toc518595954"/>
      <w:bookmarkStart w:id="230" w:name="_Toc518596662"/>
      <w:bookmarkStart w:id="231" w:name="_Toc518583259"/>
      <w:bookmarkStart w:id="232" w:name="_Toc518595955"/>
      <w:bookmarkStart w:id="233" w:name="_Toc518596663"/>
      <w:bookmarkStart w:id="234" w:name="_Toc518583260"/>
      <w:bookmarkStart w:id="235" w:name="_Toc518595956"/>
      <w:bookmarkStart w:id="236" w:name="_Toc518596664"/>
      <w:bookmarkStart w:id="237" w:name="_Toc518583261"/>
      <w:bookmarkStart w:id="238" w:name="_Toc518595957"/>
      <w:bookmarkStart w:id="239" w:name="_Toc518596665"/>
      <w:bookmarkStart w:id="240" w:name="_Toc518583262"/>
      <w:bookmarkStart w:id="241" w:name="_Toc518595958"/>
      <w:bookmarkStart w:id="242" w:name="_Toc518596666"/>
      <w:bookmarkStart w:id="243" w:name="_Toc518583263"/>
      <w:bookmarkStart w:id="244" w:name="_Toc518595959"/>
      <w:bookmarkStart w:id="245" w:name="_Toc518596667"/>
      <w:bookmarkStart w:id="246" w:name="_Toc518583264"/>
      <w:bookmarkStart w:id="247" w:name="_Toc518595960"/>
      <w:bookmarkStart w:id="248" w:name="_Toc518596668"/>
      <w:bookmarkStart w:id="249" w:name="_Toc518583265"/>
      <w:bookmarkStart w:id="250" w:name="_Toc518595961"/>
      <w:bookmarkStart w:id="251" w:name="_Toc518596669"/>
      <w:bookmarkStart w:id="252" w:name="_Toc518583266"/>
      <w:bookmarkStart w:id="253" w:name="_Toc518595962"/>
      <w:bookmarkStart w:id="254" w:name="_Toc518596670"/>
      <w:bookmarkStart w:id="255" w:name="_Toc518583267"/>
      <w:bookmarkStart w:id="256" w:name="_Toc518595963"/>
      <w:bookmarkStart w:id="257" w:name="_Toc518596671"/>
      <w:bookmarkStart w:id="258" w:name="_Toc518583268"/>
      <w:bookmarkStart w:id="259" w:name="_Toc518595964"/>
      <w:bookmarkStart w:id="260" w:name="_Toc518596672"/>
      <w:bookmarkStart w:id="261" w:name="_Toc518583269"/>
      <w:bookmarkStart w:id="262" w:name="_Toc518595965"/>
      <w:bookmarkStart w:id="263" w:name="_Toc518596673"/>
      <w:bookmarkStart w:id="264" w:name="_Toc518583270"/>
      <w:bookmarkStart w:id="265" w:name="_Toc518595966"/>
      <w:bookmarkStart w:id="266" w:name="_Toc518596674"/>
      <w:bookmarkStart w:id="267" w:name="_Toc518583271"/>
      <w:bookmarkStart w:id="268" w:name="_Toc518595967"/>
      <w:bookmarkStart w:id="269" w:name="_Toc518596675"/>
      <w:bookmarkStart w:id="270" w:name="_Toc518583272"/>
      <w:bookmarkStart w:id="271" w:name="_Toc518595968"/>
      <w:bookmarkStart w:id="272" w:name="_Toc518596676"/>
      <w:bookmarkStart w:id="273" w:name="_Toc518583273"/>
      <w:bookmarkStart w:id="274" w:name="_Toc518595969"/>
      <w:bookmarkStart w:id="275" w:name="_Toc518596677"/>
      <w:bookmarkStart w:id="276" w:name="_Toc518583274"/>
      <w:bookmarkStart w:id="277" w:name="_Toc518595970"/>
      <w:bookmarkStart w:id="278" w:name="_Toc518596678"/>
      <w:bookmarkStart w:id="279" w:name="_Toc518583275"/>
      <w:bookmarkStart w:id="280" w:name="_Toc518595971"/>
      <w:bookmarkStart w:id="281" w:name="_Toc518596679"/>
      <w:bookmarkStart w:id="282" w:name="_Toc518583276"/>
      <w:bookmarkStart w:id="283" w:name="_Toc518595972"/>
      <w:bookmarkStart w:id="284" w:name="_Toc518596680"/>
      <w:bookmarkStart w:id="285" w:name="_Toc518583277"/>
      <w:bookmarkStart w:id="286" w:name="_Toc518595973"/>
      <w:bookmarkStart w:id="287" w:name="_Toc518596681"/>
      <w:bookmarkStart w:id="288" w:name="_Toc518583278"/>
      <w:bookmarkStart w:id="289" w:name="_Toc518595974"/>
      <w:bookmarkStart w:id="290" w:name="_Toc518596682"/>
      <w:bookmarkStart w:id="291" w:name="_Toc518583279"/>
      <w:bookmarkStart w:id="292" w:name="_Toc518595975"/>
      <w:bookmarkStart w:id="293" w:name="_Toc518596683"/>
      <w:bookmarkStart w:id="294" w:name="_Toc518583280"/>
      <w:bookmarkStart w:id="295" w:name="_Toc518595976"/>
      <w:bookmarkStart w:id="296" w:name="_Toc518596684"/>
      <w:bookmarkStart w:id="297" w:name="_Toc518583281"/>
      <w:bookmarkStart w:id="298" w:name="_Toc518595977"/>
      <w:bookmarkStart w:id="299" w:name="_Toc518596685"/>
      <w:bookmarkStart w:id="300" w:name="_Toc518583312"/>
      <w:bookmarkStart w:id="301" w:name="_Toc518596008"/>
      <w:bookmarkStart w:id="302" w:name="_Toc518596716"/>
      <w:bookmarkStart w:id="303" w:name="_Toc518583313"/>
      <w:bookmarkStart w:id="304" w:name="_Toc518596009"/>
      <w:bookmarkStart w:id="305" w:name="_Toc518596717"/>
      <w:bookmarkStart w:id="306" w:name="_Toc518583344"/>
      <w:bookmarkStart w:id="307" w:name="_Toc518596040"/>
      <w:bookmarkStart w:id="308" w:name="_Toc518596748"/>
      <w:bookmarkStart w:id="309" w:name="_Toc518583391"/>
      <w:bookmarkStart w:id="310" w:name="_Toc518596087"/>
      <w:bookmarkStart w:id="311" w:name="_Toc518596795"/>
      <w:bookmarkStart w:id="312" w:name="_Toc471464787"/>
      <w:bookmarkStart w:id="313" w:name="_Toc7752"/>
      <w:bookmarkStart w:id="314" w:name="_Toc538268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577561">
        <w:rPr>
          <w:rFonts w:hint="eastAsia"/>
        </w:rPr>
        <w:lastRenderedPageBreak/>
        <w:t>项目</w:t>
      </w:r>
      <w:bookmarkEnd w:id="312"/>
      <w:bookmarkEnd w:id="313"/>
      <w:r w:rsidRPr="00577561">
        <w:rPr>
          <w:rFonts w:hint="eastAsia"/>
        </w:rPr>
        <w:t>概述</w:t>
      </w:r>
      <w:bookmarkEnd w:id="314"/>
    </w:p>
    <w:p w14:paraId="0E22AC51" w14:textId="29E9CD84" w:rsidR="0005451F" w:rsidRPr="00577561" w:rsidRDefault="00E901D9">
      <w:pPr>
        <w:pStyle w:val="2"/>
      </w:pPr>
      <w:bookmarkStart w:id="315" w:name="_Toc32024"/>
      <w:bookmarkStart w:id="316" w:name="_Toc471464789"/>
      <w:bookmarkStart w:id="317" w:name="_Toc53826813"/>
      <w:r w:rsidRPr="00577561">
        <w:rPr>
          <w:rFonts w:hint="eastAsia"/>
        </w:rPr>
        <w:t>项目名称</w:t>
      </w:r>
      <w:bookmarkEnd w:id="315"/>
      <w:bookmarkEnd w:id="316"/>
      <w:bookmarkEnd w:id="317"/>
    </w:p>
    <w:p w14:paraId="6339494F" w14:textId="5757267C" w:rsidR="0005451F" w:rsidRPr="00577561" w:rsidRDefault="00E901D9">
      <w:pPr>
        <w:pStyle w:val="a8"/>
      </w:pPr>
      <w:bookmarkStart w:id="318" w:name="OLE_LINK9"/>
      <w:bookmarkStart w:id="319" w:name="OLE_LINK10"/>
      <w:r w:rsidRPr="00577561">
        <w:rPr>
          <w:rFonts w:hint="eastAsia"/>
        </w:rPr>
        <w:t>生态环境监测数据存储技术规范研</w:t>
      </w:r>
      <w:r w:rsidRPr="00A66135">
        <w:rPr>
          <w:rFonts w:hint="eastAsia"/>
        </w:rPr>
        <w:t>究</w:t>
      </w:r>
      <w:r w:rsidR="00F3173D" w:rsidRPr="00A66135">
        <w:rPr>
          <w:rFonts w:hint="eastAsia"/>
        </w:rPr>
        <w:t>和数据资源管理</w:t>
      </w:r>
      <w:r w:rsidRPr="00A66135">
        <w:rPr>
          <w:rFonts w:hint="eastAsia"/>
        </w:rPr>
        <w:t>服务</w:t>
      </w:r>
      <w:r w:rsidRPr="00577561">
        <w:rPr>
          <w:rFonts w:hint="eastAsia"/>
        </w:rPr>
        <w:t>项目</w:t>
      </w:r>
    </w:p>
    <w:p w14:paraId="27BE4A25" w14:textId="35192C72" w:rsidR="0005451F" w:rsidRPr="00577561" w:rsidRDefault="00E901D9">
      <w:pPr>
        <w:pStyle w:val="2"/>
      </w:pPr>
      <w:bookmarkStart w:id="320" w:name="_Toc181415964"/>
      <w:bookmarkStart w:id="321" w:name="_Toc164478669"/>
      <w:bookmarkStart w:id="322" w:name="_Toc170717005"/>
      <w:bookmarkStart w:id="323" w:name="_Toc186697005"/>
      <w:bookmarkStart w:id="324" w:name="_Toc167269622"/>
      <w:bookmarkStart w:id="325" w:name="_Toc6434"/>
      <w:bookmarkStart w:id="326" w:name="_Toc471464791"/>
      <w:bookmarkStart w:id="327" w:name="_Toc53826814"/>
      <w:bookmarkEnd w:id="318"/>
      <w:bookmarkEnd w:id="319"/>
      <w:r w:rsidRPr="00577561">
        <w:rPr>
          <w:rFonts w:hint="eastAsia"/>
        </w:rPr>
        <w:t>经费</w:t>
      </w:r>
      <w:bookmarkEnd w:id="320"/>
      <w:bookmarkEnd w:id="321"/>
      <w:bookmarkEnd w:id="322"/>
      <w:bookmarkEnd w:id="323"/>
      <w:bookmarkEnd w:id="324"/>
      <w:bookmarkEnd w:id="325"/>
      <w:bookmarkEnd w:id="326"/>
      <w:r w:rsidRPr="00577561">
        <w:rPr>
          <w:rFonts w:hint="eastAsia"/>
        </w:rPr>
        <w:t>预算</w:t>
      </w:r>
      <w:bookmarkEnd w:id="327"/>
    </w:p>
    <w:p w14:paraId="4A2F3D3D" w14:textId="77777777" w:rsidR="0005451F" w:rsidRPr="00577561" w:rsidRDefault="00E901D9">
      <w:pPr>
        <w:pStyle w:val="a8"/>
      </w:pPr>
      <w:r w:rsidRPr="00577561">
        <w:rPr>
          <w:rFonts w:hint="eastAsia"/>
        </w:rPr>
        <w:t>本项目经费预算为：</w:t>
      </w:r>
      <w:r w:rsidRPr="00577561">
        <w:t>30</w:t>
      </w:r>
      <w:r w:rsidRPr="00577561">
        <w:rPr>
          <w:rFonts w:hint="eastAsia"/>
        </w:rPr>
        <w:t>万元。</w:t>
      </w:r>
    </w:p>
    <w:p w14:paraId="114D3829" w14:textId="77777777" w:rsidR="0005451F" w:rsidRPr="00577561" w:rsidRDefault="00E901D9">
      <w:pPr>
        <w:pStyle w:val="2"/>
      </w:pPr>
      <w:bookmarkStart w:id="328" w:name="_Toc53826815"/>
      <w:bookmarkStart w:id="329" w:name="_Toc471464792"/>
      <w:bookmarkStart w:id="330" w:name="_Toc18253"/>
      <w:r w:rsidRPr="00577561">
        <w:rPr>
          <w:rFonts w:hint="eastAsia"/>
        </w:rPr>
        <w:t>项目背景</w:t>
      </w:r>
      <w:bookmarkEnd w:id="328"/>
    </w:p>
    <w:p w14:paraId="5A703F0E" w14:textId="0A012048" w:rsidR="0005451F" w:rsidRPr="00577561" w:rsidRDefault="00A57D59">
      <w:pPr>
        <w:pStyle w:val="a8"/>
      </w:pPr>
      <w:r w:rsidRPr="00577561">
        <w:rPr>
          <w:rFonts w:hint="eastAsia"/>
        </w:rPr>
        <w:t>中国环境监测总站（以下简称“总站”）是生态环境部直属事业单位，主要职能是承担国家生态环境监测任务，引领生态环境监测技术发展，为国家生态环境管理与决策提供监测信息、报告及技术支持，对全国生态环境监测工作进行技术指导。总站作为全国生态环境监测的技术中心、网络中心、数据中心、质控中心和培训中心，承担着涵盖空气、水、土壤、近岸海域、噪声、生态、污染源等多领域多要素的国家生态环境监测网络运行与管理工作，致力于推动国家生态环境监测网从传统环境监测向现代生态环境监测跃升，力争到“十四五”末期初步实现陆海统筹、天地一体、上下协同、信息共享的国家生态环境监测网络的建设目标</w:t>
      </w:r>
      <w:r w:rsidR="00E901D9" w:rsidRPr="00577561">
        <w:rPr>
          <w:rFonts w:hint="eastAsia"/>
        </w:rPr>
        <w:t>。</w:t>
      </w:r>
    </w:p>
    <w:p w14:paraId="1F2FE4D7" w14:textId="68401A55" w:rsidR="0005451F" w:rsidRPr="00577561" w:rsidRDefault="00E901D9">
      <w:pPr>
        <w:pStyle w:val="a8"/>
      </w:pPr>
      <w:r w:rsidRPr="00577561">
        <w:rPr>
          <w:rFonts w:hint="eastAsia"/>
        </w:rPr>
        <w:t>随着监测数据的积累、监测任务的增加，总站各类生态环境监测数据种类越来越多、数据</w:t>
      </w:r>
      <w:r w:rsidR="00EC6D93" w:rsidRPr="00577561">
        <w:rPr>
          <w:rFonts w:hint="eastAsia"/>
        </w:rPr>
        <w:t>量</w:t>
      </w:r>
      <w:r w:rsidRPr="00577561">
        <w:rPr>
          <w:rFonts w:hint="eastAsia"/>
        </w:rPr>
        <w:t>越来越大。为进一步加强和规范总站生态环境监测数据组织、存</w:t>
      </w:r>
      <w:r w:rsidRPr="00A66135">
        <w:rPr>
          <w:rFonts w:hint="eastAsia"/>
        </w:rPr>
        <w:t>储管理能力，同时依据国家有关法律法规的要求，总站需要进一</w:t>
      </w:r>
      <w:r w:rsidRPr="00577561">
        <w:rPr>
          <w:rFonts w:hint="eastAsia"/>
        </w:rPr>
        <w:t>步梳理数据资源、整合数据资源、编制形成最新的、完整的数据资源目录、建立统一的数据存储</w:t>
      </w:r>
      <w:r w:rsidR="00033E85" w:rsidRPr="00577561">
        <w:rPr>
          <w:rFonts w:hint="eastAsia"/>
        </w:rPr>
        <w:t>技术</w:t>
      </w:r>
      <w:r w:rsidRPr="00577561">
        <w:rPr>
          <w:rFonts w:hint="eastAsia"/>
        </w:rPr>
        <w:t>规范，提升生态环境监测数据</w:t>
      </w:r>
      <w:r w:rsidR="006D1207" w:rsidRPr="00577561">
        <w:rPr>
          <w:rFonts w:hint="eastAsia"/>
        </w:rPr>
        <w:t>存储和管理</w:t>
      </w:r>
      <w:r w:rsidRPr="00577561">
        <w:rPr>
          <w:rFonts w:hint="eastAsia"/>
        </w:rPr>
        <w:t>的规范化、系统化和科学化水平，为国家生态环境监测业务工作的顺利开展提供基本技术保障。</w:t>
      </w:r>
    </w:p>
    <w:p w14:paraId="0B6ABD0A" w14:textId="3474506D" w:rsidR="0005451F" w:rsidRPr="00577561" w:rsidRDefault="00E901D9">
      <w:pPr>
        <w:pStyle w:val="2"/>
      </w:pPr>
      <w:bookmarkStart w:id="331" w:name="_Toc53826816"/>
      <w:r w:rsidRPr="00577561">
        <w:rPr>
          <w:rFonts w:hint="eastAsia"/>
        </w:rPr>
        <w:lastRenderedPageBreak/>
        <w:t>项目目标</w:t>
      </w:r>
      <w:bookmarkEnd w:id="329"/>
      <w:bookmarkEnd w:id="330"/>
      <w:bookmarkEnd w:id="331"/>
    </w:p>
    <w:p w14:paraId="18E2CD33" w14:textId="4E4A91CA" w:rsidR="0005451F" w:rsidRPr="00577561" w:rsidRDefault="00E901D9">
      <w:pPr>
        <w:pStyle w:val="a8"/>
      </w:pPr>
      <w:r w:rsidRPr="00577561">
        <w:rPr>
          <w:rFonts w:hint="eastAsia"/>
        </w:rPr>
        <w:t>本项目拟</w:t>
      </w:r>
      <w:r w:rsidR="00A07810" w:rsidRPr="00577561">
        <w:rPr>
          <w:rFonts w:hint="eastAsia"/>
          <w:b/>
        </w:rPr>
        <w:t>开展</w:t>
      </w:r>
      <w:r w:rsidRPr="00577561">
        <w:rPr>
          <w:rFonts w:hint="eastAsia"/>
          <w:b/>
        </w:rPr>
        <w:t>生态环境监测数据资源调查</w:t>
      </w:r>
      <w:r w:rsidRPr="00577561">
        <w:rPr>
          <w:rFonts w:hint="eastAsia"/>
        </w:rPr>
        <w:t>、</w:t>
      </w:r>
      <w:r w:rsidRPr="00577561">
        <w:rPr>
          <w:rFonts w:hint="eastAsia"/>
          <w:b/>
        </w:rPr>
        <w:t>生态环境监测数据资源目录</w:t>
      </w:r>
      <w:r w:rsidR="0042661C" w:rsidRPr="00577561">
        <w:rPr>
          <w:rFonts w:hint="eastAsia"/>
          <w:b/>
        </w:rPr>
        <w:t>编制</w:t>
      </w:r>
      <w:r w:rsidRPr="00577561">
        <w:rPr>
          <w:rFonts w:hint="eastAsia"/>
        </w:rPr>
        <w:t>、</w:t>
      </w:r>
      <w:r w:rsidRPr="00577561">
        <w:rPr>
          <w:rFonts w:hint="eastAsia"/>
          <w:b/>
        </w:rPr>
        <w:t>生态环境监测数据存储技术</w:t>
      </w:r>
      <w:r w:rsidR="0042661C" w:rsidRPr="00577561">
        <w:rPr>
          <w:rFonts w:hint="eastAsia"/>
          <w:b/>
        </w:rPr>
        <w:t>规范设计以及数据管理等</w:t>
      </w:r>
      <w:r w:rsidR="00A07810" w:rsidRPr="00577561">
        <w:rPr>
          <w:rFonts w:hint="eastAsia"/>
          <w:b/>
        </w:rPr>
        <w:t>工作，</w:t>
      </w:r>
      <w:r w:rsidRPr="00577561">
        <w:rPr>
          <w:rFonts w:hint="eastAsia"/>
        </w:rPr>
        <w:t>对总站生态环境监测数据</w:t>
      </w:r>
      <w:r w:rsidR="0042661C" w:rsidRPr="00577561">
        <w:rPr>
          <w:rFonts w:hint="eastAsia"/>
        </w:rPr>
        <w:t>资源</w:t>
      </w:r>
      <w:r w:rsidR="00685488" w:rsidRPr="00577561">
        <w:rPr>
          <w:rFonts w:hint="eastAsia"/>
        </w:rPr>
        <w:t>详细情况</w:t>
      </w:r>
      <w:r w:rsidR="0042661C" w:rsidRPr="00577561">
        <w:rPr>
          <w:rFonts w:hint="eastAsia"/>
        </w:rPr>
        <w:t>、</w:t>
      </w:r>
      <w:r w:rsidR="00685488" w:rsidRPr="00577561">
        <w:rPr>
          <w:rFonts w:hint="eastAsia"/>
        </w:rPr>
        <w:t>数据统一</w:t>
      </w:r>
      <w:r w:rsidRPr="00577561">
        <w:rPr>
          <w:rFonts w:hint="eastAsia"/>
        </w:rPr>
        <w:t>存储</w:t>
      </w:r>
      <w:r w:rsidR="0042661C" w:rsidRPr="00577561">
        <w:rPr>
          <w:rFonts w:hint="eastAsia"/>
        </w:rPr>
        <w:t>技术、</w:t>
      </w:r>
      <w:r w:rsidR="00685488" w:rsidRPr="00577561">
        <w:rPr>
          <w:rFonts w:hint="eastAsia"/>
        </w:rPr>
        <w:t>数据资源</w:t>
      </w:r>
      <w:r w:rsidR="0042661C" w:rsidRPr="00577561">
        <w:rPr>
          <w:rFonts w:hint="eastAsia"/>
        </w:rPr>
        <w:t>组织</w:t>
      </w:r>
      <w:r w:rsidRPr="00577561">
        <w:rPr>
          <w:rFonts w:hint="eastAsia"/>
        </w:rPr>
        <w:t>管理</w:t>
      </w:r>
      <w:r w:rsidR="00A07810" w:rsidRPr="00577561">
        <w:rPr>
          <w:rFonts w:hint="eastAsia"/>
        </w:rPr>
        <w:t>等</w:t>
      </w:r>
      <w:r w:rsidRPr="00577561">
        <w:rPr>
          <w:rFonts w:hint="eastAsia"/>
        </w:rPr>
        <w:t>进行</w:t>
      </w:r>
      <w:r w:rsidR="0024022D" w:rsidRPr="00577561">
        <w:rPr>
          <w:rFonts w:hint="eastAsia"/>
        </w:rPr>
        <w:t>统一</w:t>
      </w:r>
      <w:r w:rsidRPr="00577561">
        <w:rPr>
          <w:rFonts w:hint="eastAsia"/>
        </w:rPr>
        <w:t>规范</w:t>
      </w:r>
      <w:r w:rsidR="0024022D" w:rsidRPr="00577561">
        <w:rPr>
          <w:rFonts w:hint="eastAsia"/>
        </w:rPr>
        <w:t>和</w:t>
      </w:r>
      <w:r w:rsidRPr="00577561">
        <w:rPr>
          <w:rFonts w:hint="eastAsia"/>
        </w:rPr>
        <w:t>要求，</w:t>
      </w:r>
      <w:r w:rsidR="00180194" w:rsidRPr="00577561">
        <w:rPr>
          <w:rFonts w:hint="eastAsia"/>
        </w:rPr>
        <w:t>明确数据资源生产、使用和管理责任，</w:t>
      </w:r>
      <w:r w:rsidR="00EC5CC8" w:rsidRPr="00577561">
        <w:rPr>
          <w:rFonts w:hint="eastAsia"/>
        </w:rPr>
        <w:t>促进提升</w:t>
      </w:r>
      <w:r w:rsidR="00180194" w:rsidRPr="00577561">
        <w:t>数据</w:t>
      </w:r>
      <w:r w:rsidR="002205F6" w:rsidRPr="00577561">
        <w:rPr>
          <w:rFonts w:hint="eastAsia"/>
        </w:rPr>
        <w:t>资源</w:t>
      </w:r>
      <w:r w:rsidR="00180194" w:rsidRPr="00577561">
        <w:t>分级管理</w:t>
      </w:r>
      <w:r w:rsidR="00EC5CC8" w:rsidRPr="00577561">
        <w:rPr>
          <w:rFonts w:hint="eastAsia"/>
        </w:rPr>
        <w:t>能力</w:t>
      </w:r>
      <w:r w:rsidR="00180194" w:rsidRPr="00577561">
        <w:rPr>
          <w:rFonts w:hint="eastAsia"/>
        </w:rPr>
        <w:t>，</w:t>
      </w:r>
      <w:r w:rsidR="006C3DBD" w:rsidRPr="00577561">
        <w:rPr>
          <w:rFonts w:hint="eastAsia"/>
        </w:rPr>
        <w:t>为更好</w:t>
      </w:r>
      <w:r w:rsidRPr="00577561">
        <w:rPr>
          <w:rFonts w:hint="eastAsia"/>
        </w:rPr>
        <w:t>支撑空气、水、生态、土壤、近岸海域、噪声、污染源等生态环境监测和环境统计</w:t>
      </w:r>
      <w:r w:rsidR="00CB79E3" w:rsidRPr="00577561">
        <w:rPr>
          <w:rFonts w:hint="eastAsia"/>
        </w:rPr>
        <w:t>等</w:t>
      </w:r>
      <w:r w:rsidRPr="00577561">
        <w:rPr>
          <w:rFonts w:hint="eastAsia"/>
        </w:rPr>
        <w:t>数据</w:t>
      </w:r>
      <w:r w:rsidR="00CB79E3" w:rsidRPr="00577561">
        <w:rPr>
          <w:rFonts w:hint="eastAsia"/>
        </w:rPr>
        <w:t>资源</w:t>
      </w:r>
      <w:r w:rsidR="00323736" w:rsidRPr="00577561">
        <w:rPr>
          <w:rFonts w:hint="eastAsia"/>
        </w:rPr>
        <w:t>高效存储</w:t>
      </w:r>
      <w:r w:rsidR="00AB5969" w:rsidRPr="00577561">
        <w:rPr>
          <w:rFonts w:hint="eastAsia"/>
        </w:rPr>
        <w:t>、</w:t>
      </w:r>
      <w:r w:rsidR="00323736" w:rsidRPr="00577561">
        <w:rPr>
          <w:rFonts w:hint="eastAsia"/>
        </w:rPr>
        <w:t>业务调用</w:t>
      </w:r>
      <w:r w:rsidR="00CB79E3" w:rsidRPr="00577561">
        <w:rPr>
          <w:rFonts w:hint="eastAsia"/>
        </w:rPr>
        <w:t>和</w:t>
      </w:r>
      <w:r w:rsidRPr="00577561">
        <w:rPr>
          <w:rFonts w:hint="eastAsia"/>
        </w:rPr>
        <w:t>安全管理，</w:t>
      </w:r>
      <w:r w:rsidR="006C3DBD" w:rsidRPr="00577561">
        <w:rPr>
          <w:rFonts w:hint="eastAsia"/>
        </w:rPr>
        <w:t>推</w:t>
      </w:r>
      <w:r w:rsidR="00180194" w:rsidRPr="00577561">
        <w:rPr>
          <w:rFonts w:hint="eastAsia"/>
        </w:rPr>
        <w:t>动</w:t>
      </w:r>
      <w:r w:rsidRPr="00577561">
        <w:rPr>
          <w:rFonts w:hint="eastAsia"/>
        </w:rPr>
        <w:t>实现数据</w:t>
      </w:r>
      <w:r w:rsidRPr="00577561">
        <w:t>智能化审核</w:t>
      </w:r>
      <w:r w:rsidR="00180194" w:rsidRPr="00577561">
        <w:rPr>
          <w:rFonts w:hint="eastAsia"/>
        </w:rPr>
        <w:t>、</w:t>
      </w:r>
      <w:r w:rsidRPr="00577561">
        <w:rPr>
          <w:rFonts w:hint="eastAsia"/>
        </w:rPr>
        <w:t>业务系统建设</w:t>
      </w:r>
      <w:r w:rsidR="00AB5969" w:rsidRPr="00577561">
        <w:rPr>
          <w:rFonts w:hint="eastAsia"/>
        </w:rPr>
        <w:t>以及</w:t>
      </w:r>
      <w:r w:rsidRPr="00577561">
        <w:rPr>
          <w:rFonts w:hint="eastAsia"/>
        </w:rPr>
        <w:t>升级改造</w:t>
      </w:r>
      <w:r w:rsidR="00180194" w:rsidRPr="00577561">
        <w:rPr>
          <w:rFonts w:hint="eastAsia"/>
        </w:rPr>
        <w:t>奠定扎实基础。</w:t>
      </w:r>
    </w:p>
    <w:p w14:paraId="4FE6E994" w14:textId="77777777" w:rsidR="0005451F" w:rsidRPr="00577561" w:rsidRDefault="00E901D9">
      <w:pPr>
        <w:pStyle w:val="2"/>
      </w:pPr>
      <w:bookmarkStart w:id="332" w:name="_Toc29373"/>
      <w:bookmarkStart w:id="333" w:name="_Toc471464793"/>
      <w:bookmarkStart w:id="334" w:name="_Toc53826817"/>
      <w:r w:rsidRPr="00577561">
        <w:rPr>
          <w:rFonts w:hint="eastAsia"/>
        </w:rPr>
        <w:t>项目内容</w:t>
      </w:r>
      <w:bookmarkEnd w:id="332"/>
      <w:bookmarkEnd w:id="333"/>
      <w:bookmarkEnd w:id="334"/>
    </w:p>
    <w:p w14:paraId="689BBA9D" w14:textId="77777777" w:rsidR="0005451F" w:rsidRPr="00577561" w:rsidRDefault="00E901D9">
      <w:pPr>
        <w:pStyle w:val="a8"/>
        <w:numPr>
          <w:ilvl w:val="0"/>
          <w:numId w:val="5"/>
        </w:numPr>
        <w:ind w:firstLineChars="0"/>
        <w:rPr>
          <w:b/>
          <w:bCs/>
        </w:rPr>
      </w:pPr>
      <w:r w:rsidRPr="00577561">
        <w:rPr>
          <w:rFonts w:hint="eastAsia"/>
          <w:b/>
          <w:bCs/>
        </w:rPr>
        <w:t>开展生态环境监测数据资源调查</w:t>
      </w:r>
    </w:p>
    <w:p w14:paraId="39530FCC" w14:textId="4D5420F4" w:rsidR="0005451F" w:rsidRPr="00577561" w:rsidRDefault="00E901D9">
      <w:pPr>
        <w:pStyle w:val="a8"/>
      </w:pPr>
      <w:bookmarkStart w:id="335" w:name="OLE_LINK2"/>
      <w:r w:rsidRPr="00577561">
        <w:rPr>
          <w:rFonts w:hint="eastAsia"/>
        </w:rPr>
        <w:t>全面</w:t>
      </w:r>
      <w:r w:rsidR="00DA2D4A" w:rsidRPr="00577561">
        <w:rPr>
          <w:rFonts w:hint="eastAsia"/>
        </w:rPr>
        <w:t>调查和系统梳理</w:t>
      </w:r>
      <w:r w:rsidRPr="00577561">
        <w:rPr>
          <w:rFonts w:hint="eastAsia"/>
        </w:rPr>
        <w:t>总站数据资源。</w:t>
      </w:r>
      <w:bookmarkEnd w:id="335"/>
      <w:r w:rsidRPr="00577561">
        <w:rPr>
          <w:rFonts w:hint="eastAsia"/>
        </w:rPr>
        <w:t>根据总站</w:t>
      </w:r>
      <w:r w:rsidR="00DA2D4A" w:rsidRPr="00577561">
        <w:rPr>
          <w:rFonts w:hint="eastAsia"/>
        </w:rPr>
        <w:t>业务、</w:t>
      </w:r>
      <w:r w:rsidRPr="00577561">
        <w:rPr>
          <w:rFonts w:hint="eastAsia"/>
        </w:rPr>
        <w:t>信息系统和数据资源实际情况选择合理可行的数据资源调查方法，综合利用多种数据资源调查方法，设计数据资源调查表模板，给出数据资源表模板填写说明，并指导总站各业务处室、相应系统运</w:t>
      </w:r>
      <w:proofErr w:type="gramStart"/>
      <w:r w:rsidRPr="00577561">
        <w:rPr>
          <w:rFonts w:hint="eastAsia"/>
        </w:rPr>
        <w:t>维单位</w:t>
      </w:r>
      <w:proofErr w:type="gramEnd"/>
      <w:r w:rsidRPr="00577561">
        <w:rPr>
          <w:rFonts w:hint="eastAsia"/>
        </w:rPr>
        <w:t>或其它相关人员准确填写数据资源信息，形成完整的、全面的数据资源清单。</w:t>
      </w:r>
    </w:p>
    <w:p w14:paraId="4291DB21" w14:textId="2156A1E4" w:rsidR="0005451F" w:rsidRPr="00577561" w:rsidRDefault="00E901D9">
      <w:pPr>
        <w:pStyle w:val="a8"/>
      </w:pPr>
      <w:r w:rsidRPr="00577561">
        <w:rPr>
          <w:rFonts w:hint="eastAsia"/>
        </w:rPr>
        <w:t>数据资源调查内容应包括但不限数据资源名称、数据资源摘要、数据资源的提供单位（部门）、共享类型、共享方式、共享与否条件（法律依据）、限定共享域、管理方式、关联信息系统、时间跨度、更新频次、需求单位（部门）、分类方式、资源形态等。对于地理空间属性的数据资源应明确坐标系、比例尺、编制单位、生产方式、图幅空间范围、空间要素类型、要素数量等。数据资源的数据项除数据项名称外，要有详细、准确的数据项说明。</w:t>
      </w:r>
    </w:p>
    <w:p w14:paraId="7090488B" w14:textId="394945FD" w:rsidR="0005451F" w:rsidRPr="00577561" w:rsidRDefault="00E901D9">
      <w:pPr>
        <w:pStyle w:val="a8"/>
      </w:pPr>
      <w:r w:rsidRPr="00577561">
        <w:rPr>
          <w:rFonts w:hint="eastAsia"/>
        </w:rPr>
        <w:t>以上数据资源调查内容</w:t>
      </w:r>
      <w:r w:rsidR="00EC6D93" w:rsidRPr="00577561">
        <w:rPr>
          <w:rFonts w:hint="eastAsia"/>
        </w:rPr>
        <w:t>必须做到真实、准确、全面，</w:t>
      </w:r>
      <w:r w:rsidRPr="00577561">
        <w:rPr>
          <w:rFonts w:hint="eastAsia"/>
        </w:rPr>
        <w:t>需要得到业务部门的</w:t>
      </w:r>
      <w:r w:rsidR="00EC6D93" w:rsidRPr="00577561">
        <w:rPr>
          <w:rFonts w:hint="eastAsia"/>
        </w:rPr>
        <w:t>认可后方可进行数据资源目录的编制。</w:t>
      </w:r>
    </w:p>
    <w:p w14:paraId="6A3BE83E" w14:textId="77777777" w:rsidR="0005451F" w:rsidRPr="00577561" w:rsidRDefault="00E901D9">
      <w:pPr>
        <w:pStyle w:val="a8"/>
        <w:numPr>
          <w:ilvl w:val="0"/>
          <w:numId w:val="5"/>
        </w:numPr>
        <w:ind w:firstLineChars="0"/>
        <w:rPr>
          <w:b/>
          <w:bCs/>
        </w:rPr>
      </w:pPr>
      <w:r w:rsidRPr="00577561">
        <w:rPr>
          <w:rFonts w:hint="eastAsia"/>
          <w:b/>
          <w:bCs/>
        </w:rPr>
        <w:t>编制生态环境监测数据资源目录</w:t>
      </w:r>
    </w:p>
    <w:p w14:paraId="17497428" w14:textId="77777777" w:rsidR="0005451F" w:rsidRPr="00577561" w:rsidRDefault="00E901D9">
      <w:pPr>
        <w:pStyle w:val="a8"/>
      </w:pPr>
      <w:bookmarkStart w:id="336" w:name="OLE_LINK1"/>
      <w:r w:rsidRPr="00577561">
        <w:rPr>
          <w:rFonts w:hint="eastAsia"/>
        </w:rPr>
        <w:t>研究生态环境监测数据资源整体状况，</w:t>
      </w:r>
      <w:bookmarkEnd w:id="336"/>
      <w:r w:rsidRPr="00577561">
        <w:rPr>
          <w:rFonts w:hint="eastAsia"/>
        </w:rPr>
        <w:t>结合数据资源清单进一步</w:t>
      </w:r>
      <w:r w:rsidRPr="00577561">
        <w:rPr>
          <w:rFonts w:hint="eastAsia"/>
          <w:b/>
          <w:bCs/>
        </w:rPr>
        <w:t>整合数据资</w:t>
      </w:r>
      <w:r w:rsidRPr="00577561">
        <w:rPr>
          <w:rFonts w:hint="eastAsia"/>
          <w:b/>
          <w:bCs/>
        </w:rPr>
        <w:lastRenderedPageBreak/>
        <w:t>源</w:t>
      </w:r>
      <w:r w:rsidRPr="00577561">
        <w:rPr>
          <w:rFonts w:hint="eastAsia"/>
        </w:rPr>
        <w:t>。在国家、</w:t>
      </w:r>
      <w:r w:rsidRPr="00577561">
        <w:t>生态环境部相关部门制定或发布</w:t>
      </w:r>
      <w:r w:rsidRPr="00577561">
        <w:rPr>
          <w:rFonts w:hint="eastAsia"/>
        </w:rPr>
        <w:t>的已有数据资源目录编制标准规范基础上，根据《生态环境大数据建设总体方案》、《生态环境信息化总体规划》、</w:t>
      </w:r>
      <w:proofErr w:type="gramStart"/>
      <w:r w:rsidRPr="00577561">
        <w:rPr>
          <w:rFonts w:hint="eastAsia"/>
        </w:rPr>
        <w:t>总站网信</w:t>
      </w:r>
      <w:proofErr w:type="gramEnd"/>
      <w:r w:rsidRPr="00577561">
        <w:rPr>
          <w:rFonts w:hint="eastAsia"/>
        </w:rPr>
        <w:t>总体规划编制形成能充分适应新时期生态环境监测大数据应用需要，最新的、完整的生态环境监测数据资源目录。具体表现为设计科学合理的数据资源目录和共享数据资源目录结构，完善数据资源名称、摘要等信息；做好数据资源分类和编码工作；设计数据资源目录模板，给出数据资源目录模板填写说明，并指导总站各业务处室、相应系统运</w:t>
      </w:r>
      <w:proofErr w:type="gramStart"/>
      <w:r w:rsidRPr="00577561">
        <w:rPr>
          <w:rFonts w:hint="eastAsia"/>
        </w:rPr>
        <w:t>维单位</w:t>
      </w:r>
      <w:proofErr w:type="gramEnd"/>
      <w:r w:rsidRPr="00577561">
        <w:rPr>
          <w:rFonts w:hint="eastAsia"/>
        </w:rPr>
        <w:t>或其它相关人员准确填写数据目录信息；编制的生态环境监测数据资源目录要经相关业务部门逐一审核确认。</w:t>
      </w:r>
    </w:p>
    <w:p w14:paraId="4A794F86" w14:textId="09C89804" w:rsidR="0005451F" w:rsidRPr="00577561" w:rsidRDefault="002065DD" w:rsidP="00A15D94">
      <w:pPr>
        <w:pStyle w:val="a8"/>
        <w:numPr>
          <w:ilvl w:val="0"/>
          <w:numId w:val="5"/>
        </w:numPr>
        <w:ind w:firstLineChars="0"/>
        <w:rPr>
          <w:b/>
          <w:bCs/>
        </w:rPr>
      </w:pPr>
      <w:r w:rsidRPr="00577561">
        <w:rPr>
          <w:rFonts w:hint="eastAsia"/>
          <w:b/>
          <w:bCs/>
        </w:rPr>
        <w:t>编制</w:t>
      </w:r>
      <w:r w:rsidRPr="00577561">
        <w:rPr>
          <w:rFonts w:hint="eastAsia"/>
          <w:b/>
        </w:rPr>
        <w:t>生态环境监测数据存储技术规范</w:t>
      </w:r>
    </w:p>
    <w:p w14:paraId="2AEC9695" w14:textId="1A03ED9B" w:rsidR="0005451F" w:rsidRPr="00577561" w:rsidRDefault="00E901D9">
      <w:pPr>
        <w:pStyle w:val="a8"/>
      </w:pPr>
      <w:bookmarkStart w:id="337" w:name="OLE_LINK15"/>
      <w:bookmarkStart w:id="338" w:name="OLE_LINK16"/>
      <w:r w:rsidRPr="00577561">
        <w:rPr>
          <w:rFonts w:hint="eastAsia"/>
        </w:rPr>
        <w:t>根据《生态环境大数据建设总体方案》、《生态环境信息化总体规划》、总站总体规划方案中关于“加强大数据标准规范研究”的要求，兼顾总站现有的数据存储、安全、交换的需求及技术成果</w:t>
      </w:r>
      <w:r w:rsidR="00841A9A" w:rsidRPr="00577561">
        <w:rPr>
          <w:rFonts w:hint="eastAsia"/>
        </w:rPr>
        <w:t>，在目前网络安全</w:t>
      </w:r>
      <w:proofErr w:type="gramStart"/>
      <w:r w:rsidR="00841A9A" w:rsidRPr="00577561">
        <w:rPr>
          <w:rFonts w:hint="eastAsia"/>
        </w:rPr>
        <w:t>等保合规</w:t>
      </w:r>
      <w:proofErr w:type="gramEnd"/>
      <w:r w:rsidR="00841A9A" w:rsidRPr="00577561">
        <w:rPr>
          <w:rFonts w:hint="eastAsia"/>
        </w:rPr>
        <w:t>的基础上</w:t>
      </w:r>
      <w:r w:rsidRPr="00577561">
        <w:rPr>
          <w:rFonts w:hint="eastAsia"/>
        </w:rPr>
        <w:t>，提出一套科学且具有实际可操作性的生态环境监测数据存储技术</w:t>
      </w:r>
      <w:r w:rsidR="00841A9A" w:rsidRPr="00577561">
        <w:rPr>
          <w:rFonts w:hint="eastAsia"/>
        </w:rPr>
        <w:t>规范</w:t>
      </w:r>
      <w:r w:rsidRPr="00577561">
        <w:rPr>
          <w:rFonts w:hint="eastAsia"/>
        </w:rPr>
        <w:t>，实现总站现有数据</w:t>
      </w:r>
      <w:bookmarkEnd w:id="337"/>
      <w:bookmarkEnd w:id="338"/>
      <w:r w:rsidRPr="00577561">
        <w:rPr>
          <w:rFonts w:hint="eastAsia"/>
        </w:rPr>
        <w:t>存储系统的科学规划，同时面向当前生态环境大数据的多源异构、海量等特性的挑战，</w:t>
      </w:r>
      <w:bookmarkStart w:id="339" w:name="OLE_LINK3"/>
      <w:bookmarkStart w:id="340" w:name="OLE_LINK4"/>
      <w:r w:rsidRPr="00577561">
        <w:rPr>
          <w:rFonts w:hint="eastAsia"/>
        </w:rPr>
        <w:t>提出一种高度适应未来技术发展趋势的生态环境数据</w:t>
      </w:r>
      <w:bookmarkEnd w:id="339"/>
      <w:bookmarkEnd w:id="340"/>
      <w:r w:rsidRPr="00577561">
        <w:rPr>
          <w:rFonts w:hint="eastAsia"/>
        </w:rPr>
        <w:t>存储技术体系与方案，使其对大数据具有适应性、安全性和可信性。</w:t>
      </w:r>
    </w:p>
    <w:p w14:paraId="4AD82466" w14:textId="23BF12A0" w:rsidR="00EC6D93" w:rsidRPr="00577561" w:rsidRDefault="00EC6D93" w:rsidP="00841A9A">
      <w:pPr>
        <w:pStyle w:val="a8"/>
        <w:numPr>
          <w:ilvl w:val="0"/>
          <w:numId w:val="5"/>
        </w:numPr>
        <w:ind w:firstLineChars="0"/>
      </w:pPr>
      <w:r w:rsidRPr="00577561">
        <w:rPr>
          <w:rFonts w:hint="eastAsia"/>
          <w:b/>
        </w:rPr>
        <w:t>编制</w:t>
      </w:r>
      <w:r w:rsidRPr="00577561">
        <w:rPr>
          <w:rFonts w:hint="eastAsia"/>
          <w:b/>
          <w:bCs/>
        </w:rPr>
        <w:t>生态环境</w:t>
      </w:r>
      <w:r w:rsidRPr="00577561">
        <w:rPr>
          <w:rFonts w:hint="eastAsia"/>
          <w:b/>
        </w:rPr>
        <w:t>监测数据资源管理规范</w:t>
      </w:r>
    </w:p>
    <w:p w14:paraId="561EB0D9" w14:textId="743A4A41" w:rsidR="002065DD" w:rsidRPr="00577561" w:rsidRDefault="00841A9A" w:rsidP="00A15D94">
      <w:pPr>
        <w:pStyle w:val="a8"/>
        <w:ind w:firstLineChars="0" w:firstLine="0"/>
      </w:pPr>
      <w:r w:rsidRPr="00577561">
        <w:rPr>
          <w:rFonts w:hint="eastAsia"/>
        </w:rPr>
        <w:t>在生态环境监测数据资源目录和数据存储技术规范的基础上，编制总站生态环境监测数据资源管理规范，管理规范包括但不限于明确目录更新维护机制、建立数据资源登记制度、数据资源注销制度，配合总站落实目录更新责任部门和管理</w:t>
      </w:r>
      <w:r w:rsidR="00182269" w:rsidRPr="00577561">
        <w:rPr>
          <w:rFonts w:hint="eastAsia"/>
        </w:rPr>
        <w:t>人员、明确相应部门和人员的安全责任，从而实现对生态环境监测数据资源目录的有效维护，为数据资源的高效应用、共享开放奠定基础条件。</w:t>
      </w:r>
    </w:p>
    <w:p w14:paraId="51598FDE" w14:textId="666195E9" w:rsidR="0005451F" w:rsidRPr="00577561" w:rsidRDefault="00E901D9">
      <w:pPr>
        <w:pStyle w:val="2"/>
      </w:pPr>
      <w:bookmarkStart w:id="341" w:name="_Toc53826818"/>
      <w:r w:rsidRPr="00577561">
        <w:rPr>
          <w:rFonts w:hint="eastAsia"/>
        </w:rPr>
        <w:t>项目</w:t>
      </w:r>
      <w:r w:rsidRPr="00577561">
        <w:t>周期</w:t>
      </w:r>
      <w:bookmarkEnd w:id="341"/>
    </w:p>
    <w:p w14:paraId="73F12B43" w14:textId="77777777" w:rsidR="0005451F" w:rsidRPr="00577561" w:rsidRDefault="00E901D9">
      <w:pPr>
        <w:pStyle w:val="a8"/>
      </w:pPr>
      <w:r w:rsidRPr="00577561">
        <w:rPr>
          <w:rFonts w:hint="eastAsia"/>
        </w:rPr>
        <w:t>本项目服务周期为</w:t>
      </w:r>
      <w:r w:rsidRPr="00577561">
        <w:rPr>
          <w:rFonts w:hint="eastAsia"/>
        </w:rPr>
        <w:t>1</w:t>
      </w:r>
      <w:r w:rsidRPr="00577561">
        <w:rPr>
          <w:rFonts w:hint="eastAsia"/>
        </w:rPr>
        <w:t>年，从双方签订合同之日起开始计算。</w:t>
      </w:r>
    </w:p>
    <w:p w14:paraId="06158D99" w14:textId="0D75DFED" w:rsidR="0005451F" w:rsidRPr="00577561" w:rsidRDefault="00E901D9">
      <w:pPr>
        <w:pStyle w:val="2"/>
      </w:pPr>
      <w:bookmarkStart w:id="342" w:name="_Toc53826819"/>
      <w:r w:rsidRPr="00577561">
        <w:rPr>
          <w:rFonts w:hint="eastAsia"/>
        </w:rPr>
        <w:lastRenderedPageBreak/>
        <w:t>服务对象</w:t>
      </w:r>
      <w:bookmarkEnd w:id="342"/>
    </w:p>
    <w:p w14:paraId="03E5DB8F" w14:textId="77777777" w:rsidR="0005451F" w:rsidRPr="00577561" w:rsidRDefault="00E901D9">
      <w:pPr>
        <w:pStyle w:val="a8"/>
      </w:pPr>
      <w:r w:rsidRPr="00577561">
        <w:rPr>
          <w:rFonts w:hint="eastAsia"/>
        </w:rPr>
        <w:t>中国环境监测总站及相关用户单位。</w:t>
      </w:r>
    </w:p>
    <w:p w14:paraId="2424C089" w14:textId="4FCFA6ED" w:rsidR="0005451F" w:rsidRPr="00577561" w:rsidRDefault="00E901D9">
      <w:pPr>
        <w:pStyle w:val="10"/>
        <w:ind w:left="0"/>
      </w:pPr>
      <w:bookmarkStart w:id="343" w:name="_Toc471464795"/>
      <w:bookmarkStart w:id="344" w:name="_Toc17679"/>
      <w:bookmarkStart w:id="345" w:name="_Toc53826820"/>
      <w:r w:rsidRPr="00577561">
        <w:rPr>
          <w:rFonts w:hint="eastAsia"/>
        </w:rPr>
        <w:lastRenderedPageBreak/>
        <w:t>项目服务要求</w:t>
      </w:r>
      <w:bookmarkEnd w:id="343"/>
      <w:bookmarkEnd w:id="344"/>
      <w:bookmarkEnd w:id="345"/>
    </w:p>
    <w:p w14:paraId="30FB1B77" w14:textId="33903322" w:rsidR="0005451F" w:rsidRPr="00577561" w:rsidRDefault="00E901D9">
      <w:pPr>
        <w:pStyle w:val="2"/>
      </w:pPr>
      <w:bookmarkStart w:id="346" w:name="_Toc6202"/>
      <w:bookmarkStart w:id="347" w:name="_Toc471464796"/>
      <w:bookmarkStart w:id="348" w:name="_Toc53826821"/>
      <w:r w:rsidRPr="00577561">
        <w:rPr>
          <w:rFonts w:hint="eastAsia"/>
        </w:rPr>
        <w:t>总体服务要求</w:t>
      </w:r>
      <w:bookmarkEnd w:id="346"/>
      <w:bookmarkEnd w:id="347"/>
      <w:bookmarkEnd w:id="348"/>
    </w:p>
    <w:p w14:paraId="2C5979F3" w14:textId="77777777" w:rsidR="0005451F" w:rsidRPr="00577561" w:rsidRDefault="00E901D9">
      <w:pPr>
        <w:pStyle w:val="a8"/>
      </w:pPr>
      <w:r w:rsidRPr="00577561">
        <w:rPr>
          <w:rFonts w:hint="eastAsia"/>
        </w:rPr>
        <w:t>全面梳理总站数据资源，研究生态环境监测数据资源整体状况，开展总站的数据存储情况调研，深入了解生态环境监测数据组织、存储管理相关的业务需求。在总站的统筹安排下对现有数据资源组织形式、应用效率、存储设施、存储机制、存储性能、安全措施和应用系统进行分析，总结经验教训，遵循实用、适用原则，设计一种高度灵活、安全可靠、可扩展、面向十四五生态环境监测业务工作需要的数据资源组织、存储管理机制，并形成配套数据资源目录、规范和制度文件等。。</w:t>
      </w:r>
    </w:p>
    <w:p w14:paraId="7FA83152" w14:textId="77777777" w:rsidR="0005451F" w:rsidRPr="00577561" w:rsidRDefault="00E901D9">
      <w:pPr>
        <w:pStyle w:val="2"/>
      </w:pPr>
      <w:bookmarkStart w:id="349" w:name="_Toc53826822"/>
      <w:bookmarkStart w:id="350" w:name="_Toc471464798"/>
      <w:bookmarkStart w:id="351" w:name="_Toc10724"/>
      <w:r w:rsidRPr="00577561">
        <w:t>项目</w:t>
      </w:r>
      <w:r w:rsidRPr="00577561">
        <w:rPr>
          <w:rFonts w:hint="eastAsia"/>
        </w:rPr>
        <w:t>实施</w:t>
      </w:r>
      <w:r w:rsidRPr="00577561">
        <w:t>要求</w:t>
      </w:r>
      <w:bookmarkEnd w:id="349"/>
    </w:p>
    <w:p w14:paraId="72791304" w14:textId="77777777" w:rsidR="0005451F" w:rsidRPr="00577561" w:rsidRDefault="00E901D9">
      <w:pPr>
        <w:pStyle w:val="a8"/>
      </w:pPr>
      <w:bookmarkStart w:id="352" w:name="_Toc27609"/>
      <w:bookmarkStart w:id="353" w:name="_Toc471464800"/>
      <w:bookmarkEnd w:id="350"/>
      <w:bookmarkEnd w:id="351"/>
      <w:r w:rsidRPr="00577561">
        <w:rPr>
          <w:rFonts w:hint="eastAsia"/>
        </w:rPr>
        <w:t>项目服务方要充分考虑本项目实施的难度和风险，在此基础上提出可行的实施计划和最佳的人员配备：</w:t>
      </w:r>
    </w:p>
    <w:bookmarkEnd w:id="352"/>
    <w:bookmarkEnd w:id="353"/>
    <w:p w14:paraId="29DB86F3" w14:textId="77777777" w:rsidR="0005451F" w:rsidRPr="00577561" w:rsidRDefault="00E901D9">
      <w:pPr>
        <w:pStyle w:val="a8"/>
      </w:pPr>
      <w:r w:rsidRPr="00577561">
        <w:rPr>
          <w:rFonts w:hint="eastAsia"/>
        </w:rPr>
        <w:t>1.</w:t>
      </w:r>
      <w:r w:rsidRPr="00577561">
        <w:rPr>
          <w:rFonts w:hint="eastAsia"/>
        </w:rPr>
        <w:t>调研阶段，周期</w:t>
      </w:r>
      <w:r w:rsidRPr="00577561">
        <w:rPr>
          <w:rFonts w:hint="eastAsia"/>
        </w:rPr>
        <w:t>3</w:t>
      </w:r>
      <w:r w:rsidRPr="00577561">
        <w:rPr>
          <w:rFonts w:hint="eastAsia"/>
        </w:rPr>
        <w:t>个月，要求能够长期或多频次在总站驻场调研；</w:t>
      </w:r>
    </w:p>
    <w:p w14:paraId="65D4F3EA" w14:textId="77777777" w:rsidR="0005451F" w:rsidRPr="00577561" w:rsidRDefault="00E901D9">
      <w:pPr>
        <w:pStyle w:val="a8"/>
      </w:pPr>
      <w:r w:rsidRPr="00577561">
        <w:rPr>
          <w:rFonts w:hint="eastAsia"/>
        </w:rPr>
        <w:t>2.</w:t>
      </w:r>
      <w:r w:rsidRPr="00577561">
        <w:rPr>
          <w:rFonts w:hint="eastAsia"/>
        </w:rPr>
        <w:t>设计阶段，周期</w:t>
      </w:r>
      <w:r w:rsidRPr="00577561">
        <w:t>5</w:t>
      </w:r>
      <w:r w:rsidRPr="00577561">
        <w:rPr>
          <w:rFonts w:hint="eastAsia"/>
        </w:rPr>
        <w:t>个月，根据需求调研完成数据资源整合、数据资源目录、存储技术框架等文档的编制起草工作；</w:t>
      </w:r>
    </w:p>
    <w:p w14:paraId="359E3778" w14:textId="77777777" w:rsidR="0005451F" w:rsidRPr="00577561" w:rsidRDefault="00E901D9">
      <w:pPr>
        <w:pStyle w:val="a8"/>
      </w:pPr>
      <w:r w:rsidRPr="00577561">
        <w:rPr>
          <w:rFonts w:hint="eastAsia"/>
        </w:rPr>
        <w:t>3.</w:t>
      </w:r>
      <w:r w:rsidRPr="00577561">
        <w:rPr>
          <w:rFonts w:hint="eastAsia"/>
        </w:rPr>
        <w:t>方案修订阶段，周期</w:t>
      </w:r>
      <w:r w:rsidRPr="00577561">
        <w:rPr>
          <w:rFonts w:hint="eastAsia"/>
        </w:rPr>
        <w:t>3</w:t>
      </w:r>
      <w:r w:rsidRPr="00577561">
        <w:rPr>
          <w:rFonts w:hint="eastAsia"/>
        </w:rPr>
        <w:t>个月，邀请业内专家提供咨询建议，根据建议修订草案并形成终稿；</w:t>
      </w:r>
    </w:p>
    <w:p w14:paraId="11C2B9CF" w14:textId="77777777" w:rsidR="0005451F" w:rsidRPr="00577561" w:rsidRDefault="00E901D9">
      <w:pPr>
        <w:pStyle w:val="a8"/>
      </w:pPr>
      <w:r w:rsidRPr="00577561">
        <w:rPr>
          <w:rFonts w:hint="eastAsia"/>
        </w:rPr>
        <w:t>4.</w:t>
      </w:r>
      <w:r w:rsidRPr="00577561">
        <w:rPr>
          <w:rFonts w:hint="eastAsia"/>
        </w:rPr>
        <w:t>项目验收阶段。</w:t>
      </w:r>
    </w:p>
    <w:p w14:paraId="765EEB0D" w14:textId="648D2AF6" w:rsidR="0005451F" w:rsidRPr="00577561" w:rsidRDefault="00E901D9">
      <w:pPr>
        <w:pStyle w:val="2"/>
      </w:pPr>
      <w:bookmarkStart w:id="354" w:name="_Toc471464804"/>
      <w:bookmarkStart w:id="355" w:name="_Toc30716"/>
      <w:bookmarkStart w:id="356" w:name="_Toc53826823"/>
      <w:r w:rsidRPr="00577561">
        <w:rPr>
          <w:rFonts w:hint="eastAsia"/>
        </w:rPr>
        <w:t>项目负责人和团队要求</w:t>
      </w:r>
      <w:bookmarkEnd w:id="354"/>
      <w:bookmarkEnd w:id="355"/>
      <w:bookmarkEnd w:id="356"/>
    </w:p>
    <w:p w14:paraId="326C3C0C" w14:textId="77777777" w:rsidR="0005451F" w:rsidRPr="00577561" w:rsidRDefault="00E901D9">
      <w:pPr>
        <w:pStyle w:val="3"/>
        <w:ind w:leftChars="-87" w:left="-3" w:hangingChars="64" w:hanging="180"/>
      </w:pPr>
      <w:bookmarkStart w:id="357" w:name="_Toc471464805"/>
      <w:bookmarkStart w:id="358" w:name="_Toc18107"/>
      <w:bookmarkStart w:id="359" w:name="_Toc53826824"/>
      <w:bookmarkStart w:id="360" w:name="_Toc471464806"/>
      <w:bookmarkStart w:id="361" w:name="_Toc9595"/>
      <w:r w:rsidRPr="00577561">
        <w:rPr>
          <w:rFonts w:hint="eastAsia"/>
        </w:rPr>
        <w:t>对项目经理的要求</w:t>
      </w:r>
      <w:bookmarkEnd w:id="357"/>
      <w:bookmarkEnd w:id="358"/>
      <w:bookmarkEnd w:id="359"/>
    </w:p>
    <w:p w14:paraId="7D48689B" w14:textId="77777777" w:rsidR="0005451F" w:rsidRPr="00577561" w:rsidRDefault="00E901D9">
      <w:pPr>
        <w:pStyle w:val="a8"/>
      </w:pPr>
      <w:r w:rsidRPr="00577561">
        <w:rPr>
          <w:rFonts w:hint="eastAsia"/>
        </w:rPr>
        <w:t>项目服务方应选派经验丰富的项目经理承担本项目具体工作，明确项目经理作为项目负责人在本项目中的岗位职责、任职资格及管理权限，明确项目经理调动项目服务</w:t>
      </w:r>
      <w:proofErr w:type="gramStart"/>
      <w:r w:rsidRPr="00577561">
        <w:rPr>
          <w:rFonts w:hint="eastAsia"/>
        </w:rPr>
        <w:t>方相关</w:t>
      </w:r>
      <w:proofErr w:type="gramEnd"/>
      <w:r w:rsidRPr="00577561">
        <w:rPr>
          <w:rFonts w:hint="eastAsia"/>
        </w:rPr>
        <w:t>资源的权力。</w:t>
      </w:r>
    </w:p>
    <w:p w14:paraId="5DE1F0C0" w14:textId="40407C69" w:rsidR="0005451F" w:rsidRPr="00577561" w:rsidRDefault="00E901D9">
      <w:pPr>
        <w:pStyle w:val="3"/>
        <w:ind w:leftChars="-87" w:left="-3" w:hangingChars="64" w:hanging="180"/>
      </w:pPr>
      <w:bookmarkStart w:id="362" w:name="_Toc53826825"/>
      <w:r w:rsidRPr="00577561">
        <w:rPr>
          <w:rFonts w:hint="eastAsia"/>
        </w:rPr>
        <w:lastRenderedPageBreak/>
        <w:t>对项目团队的要求</w:t>
      </w:r>
      <w:bookmarkEnd w:id="360"/>
      <w:bookmarkEnd w:id="361"/>
      <w:bookmarkEnd w:id="362"/>
    </w:p>
    <w:p w14:paraId="3FDDEC10" w14:textId="77777777" w:rsidR="0005451F" w:rsidRPr="00577561" w:rsidRDefault="00E901D9">
      <w:pPr>
        <w:pStyle w:val="a8"/>
      </w:pPr>
      <w:r w:rsidRPr="00577561">
        <w:rPr>
          <w:rFonts w:hint="eastAsia"/>
        </w:rPr>
        <w:t>项目服务方须根据本项目实际情况成立项目团队，根据实际工作需要安排相应的项目团队人员，保障项目各项工作的推进和成果的顺利交付。项目团队需具有长期从事生态环境监测及信息化工作的经验，熟悉国内外生态环境大数据资源、数据存储技术及标准，能够在将生态环境数据分类与生态环境大数据平台结合，了解数据分类促进数据应用的作用，具有一定的科研实力和水平，对标准的认识具有一定的高度。</w:t>
      </w:r>
    </w:p>
    <w:p w14:paraId="3FB5F462" w14:textId="77777777" w:rsidR="0005451F" w:rsidRPr="00577561" w:rsidRDefault="00E901D9">
      <w:pPr>
        <w:pStyle w:val="2"/>
      </w:pPr>
      <w:bookmarkStart w:id="363" w:name="_Toc53826826"/>
      <w:bookmarkStart w:id="364" w:name="_Toc13455"/>
      <w:bookmarkStart w:id="365" w:name="_Toc471464807"/>
      <w:bookmarkStart w:id="366" w:name="_Toc14259"/>
      <w:r w:rsidRPr="00577561">
        <w:rPr>
          <w:rFonts w:hint="eastAsia"/>
        </w:rPr>
        <w:t>交付成果</w:t>
      </w:r>
      <w:bookmarkEnd w:id="363"/>
    </w:p>
    <w:p w14:paraId="426D33E2" w14:textId="77777777" w:rsidR="0005451F" w:rsidRPr="00577561" w:rsidRDefault="00E901D9">
      <w:pPr>
        <w:pStyle w:val="a8"/>
      </w:pPr>
      <w:r w:rsidRPr="00577561">
        <w:rPr>
          <w:rFonts w:hint="eastAsia"/>
        </w:rPr>
        <w:t>项目服务方须提交满足交付成果要求的本项目执行中相对重要的文档，最终交付物包括但不限于下述文档。</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4963"/>
        <w:gridCol w:w="2205"/>
      </w:tblGrid>
      <w:tr w:rsidR="00577561" w:rsidRPr="00577561" w14:paraId="016A188F" w14:textId="77777777">
        <w:trPr>
          <w:jc w:val="center"/>
        </w:trPr>
        <w:tc>
          <w:tcPr>
            <w:tcW w:w="680" w:type="pct"/>
            <w:tcBorders>
              <w:top w:val="single" w:sz="4" w:space="0" w:color="auto"/>
              <w:bottom w:val="single" w:sz="4" w:space="0" w:color="auto"/>
              <w:right w:val="single" w:sz="4" w:space="0" w:color="auto"/>
            </w:tcBorders>
            <w:shd w:val="pct12" w:color="auto" w:fill="auto"/>
          </w:tcPr>
          <w:p w14:paraId="726C4E99" w14:textId="77777777" w:rsidR="0005451F" w:rsidRPr="00577561" w:rsidRDefault="00E901D9">
            <w:pPr>
              <w:jc w:val="center"/>
              <w:rPr>
                <w:rFonts w:ascii="宋体" w:hAnsi="宋体"/>
                <w:b/>
              </w:rPr>
            </w:pPr>
            <w:r w:rsidRPr="00577561">
              <w:rPr>
                <w:rFonts w:ascii="宋体" w:hAnsi="宋体" w:hint="eastAsia"/>
                <w:b/>
              </w:rPr>
              <w:t>序号</w:t>
            </w:r>
          </w:p>
        </w:tc>
        <w:tc>
          <w:tcPr>
            <w:tcW w:w="2991" w:type="pct"/>
            <w:tcBorders>
              <w:top w:val="single" w:sz="4" w:space="0" w:color="auto"/>
              <w:left w:val="single" w:sz="4" w:space="0" w:color="auto"/>
              <w:bottom w:val="single" w:sz="4" w:space="0" w:color="auto"/>
              <w:right w:val="single" w:sz="4" w:space="0" w:color="auto"/>
            </w:tcBorders>
            <w:shd w:val="pct12" w:color="auto" w:fill="auto"/>
          </w:tcPr>
          <w:p w14:paraId="40103A32" w14:textId="77777777" w:rsidR="0005451F" w:rsidRPr="00577561" w:rsidRDefault="00E901D9">
            <w:pPr>
              <w:jc w:val="center"/>
              <w:rPr>
                <w:rFonts w:ascii="宋体" w:hAnsi="宋体"/>
                <w:b/>
              </w:rPr>
            </w:pPr>
            <w:r w:rsidRPr="00577561">
              <w:rPr>
                <w:rFonts w:ascii="宋体" w:hAnsi="宋体" w:hint="eastAsia"/>
                <w:b/>
              </w:rPr>
              <w:t>交付物名称</w:t>
            </w:r>
          </w:p>
        </w:tc>
        <w:tc>
          <w:tcPr>
            <w:tcW w:w="1329" w:type="pct"/>
            <w:tcBorders>
              <w:top w:val="single" w:sz="4" w:space="0" w:color="auto"/>
              <w:left w:val="single" w:sz="4" w:space="0" w:color="auto"/>
              <w:bottom w:val="single" w:sz="4" w:space="0" w:color="auto"/>
            </w:tcBorders>
            <w:shd w:val="pct12" w:color="auto" w:fill="auto"/>
          </w:tcPr>
          <w:p w14:paraId="49955852" w14:textId="77777777" w:rsidR="0005451F" w:rsidRPr="00577561" w:rsidRDefault="00E901D9">
            <w:pPr>
              <w:jc w:val="center"/>
              <w:rPr>
                <w:rFonts w:ascii="宋体" w:hAnsi="宋体"/>
                <w:b/>
              </w:rPr>
            </w:pPr>
            <w:r w:rsidRPr="00577561">
              <w:rPr>
                <w:rFonts w:ascii="宋体" w:hAnsi="宋体" w:hint="eastAsia"/>
                <w:b/>
              </w:rPr>
              <w:t>介质形式</w:t>
            </w:r>
          </w:p>
        </w:tc>
      </w:tr>
      <w:tr w:rsidR="00577561" w:rsidRPr="00577561" w14:paraId="47A7F239" w14:textId="77777777">
        <w:trPr>
          <w:jc w:val="center"/>
        </w:trPr>
        <w:tc>
          <w:tcPr>
            <w:tcW w:w="680" w:type="pct"/>
            <w:tcBorders>
              <w:top w:val="single" w:sz="4" w:space="0" w:color="auto"/>
              <w:bottom w:val="single" w:sz="4" w:space="0" w:color="auto"/>
              <w:right w:val="single" w:sz="4" w:space="0" w:color="auto"/>
            </w:tcBorders>
          </w:tcPr>
          <w:p w14:paraId="5E3CE676"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p>
        </w:tc>
        <w:tc>
          <w:tcPr>
            <w:tcW w:w="2991" w:type="pct"/>
            <w:tcBorders>
              <w:top w:val="single" w:sz="4" w:space="0" w:color="auto"/>
              <w:left w:val="single" w:sz="4" w:space="0" w:color="auto"/>
              <w:bottom w:val="single" w:sz="4" w:space="0" w:color="auto"/>
              <w:right w:val="single" w:sz="4" w:space="0" w:color="auto"/>
            </w:tcBorders>
            <w:vAlign w:val="center"/>
          </w:tcPr>
          <w:p w14:paraId="616225C4" w14:textId="77777777" w:rsidR="0005451F" w:rsidRPr="00577561" w:rsidRDefault="00E901D9">
            <w:pPr>
              <w:rPr>
                <w:rFonts w:ascii="宋体" w:hAnsi="宋体"/>
              </w:rPr>
            </w:pPr>
            <w:r w:rsidRPr="00577561">
              <w:rPr>
                <w:rFonts w:hint="eastAsia"/>
              </w:rPr>
              <w:t>《生态环境监测数据资源调查报告》</w:t>
            </w:r>
          </w:p>
        </w:tc>
        <w:tc>
          <w:tcPr>
            <w:tcW w:w="1329" w:type="pct"/>
            <w:tcBorders>
              <w:top w:val="single" w:sz="4" w:space="0" w:color="auto"/>
              <w:left w:val="single" w:sz="4" w:space="0" w:color="auto"/>
              <w:bottom w:val="single" w:sz="4" w:space="0" w:color="auto"/>
            </w:tcBorders>
            <w:vAlign w:val="center"/>
          </w:tcPr>
          <w:p w14:paraId="0D4FC0E6" w14:textId="77777777" w:rsidR="0005451F" w:rsidRPr="00577561" w:rsidRDefault="00E901D9">
            <w:pPr>
              <w:jc w:val="center"/>
              <w:rPr>
                <w:rFonts w:ascii="宋体" w:hAnsi="宋体"/>
              </w:rPr>
            </w:pPr>
            <w:r w:rsidRPr="00577561">
              <w:rPr>
                <w:rFonts w:ascii="宋体" w:hAnsi="宋体" w:hint="eastAsia"/>
              </w:rPr>
              <w:t>电子/纸介质</w:t>
            </w:r>
          </w:p>
        </w:tc>
      </w:tr>
      <w:tr w:rsidR="00577561" w:rsidRPr="00577561" w14:paraId="514C2BA7" w14:textId="77777777">
        <w:trPr>
          <w:jc w:val="center"/>
        </w:trPr>
        <w:tc>
          <w:tcPr>
            <w:tcW w:w="680" w:type="pct"/>
            <w:tcBorders>
              <w:top w:val="single" w:sz="4" w:space="0" w:color="auto"/>
              <w:bottom w:val="single" w:sz="4" w:space="0" w:color="auto"/>
              <w:right w:val="single" w:sz="4" w:space="0" w:color="auto"/>
            </w:tcBorders>
          </w:tcPr>
          <w:p w14:paraId="1104572A"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bookmarkStart w:id="367" w:name="OLE_LINK11"/>
            <w:bookmarkStart w:id="368" w:name="OLE_LINK12"/>
          </w:p>
        </w:tc>
        <w:tc>
          <w:tcPr>
            <w:tcW w:w="2991" w:type="pct"/>
            <w:tcBorders>
              <w:top w:val="single" w:sz="4" w:space="0" w:color="auto"/>
              <w:left w:val="single" w:sz="4" w:space="0" w:color="auto"/>
              <w:bottom w:val="single" w:sz="4" w:space="0" w:color="auto"/>
              <w:right w:val="single" w:sz="4" w:space="0" w:color="auto"/>
            </w:tcBorders>
            <w:vAlign w:val="center"/>
          </w:tcPr>
          <w:p w14:paraId="6E90B3A8" w14:textId="77777777" w:rsidR="0005451F" w:rsidRPr="00577561" w:rsidRDefault="00E901D9">
            <w:pPr>
              <w:rPr>
                <w:rFonts w:ascii="宋体" w:hAnsi="宋体"/>
              </w:rPr>
            </w:pPr>
            <w:bookmarkStart w:id="369" w:name="OLE_LINK7"/>
            <w:bookmarkStart w:id="370" w:name="OLE_LINK8"/>
            <w:r w:rsidRPr="00577561">
              <w:rPr>
                <w:rFonts w:hint="eastAsia"/>
              </w:rPr>
              <w:t>《生态环境监测数据资源</w:t>
            </w:r>
            <w:bookmarkEnd w:id="369"/>
            <w:bookmarkEnd w:id="370"/>
            <w:r w:rsidRPr="00577561">
              <w:rPr>
                <w:rFonts w:hint="eastAsia"/>
              </w:rPr>
              <w:t>目录》</w:t>
            </w:r>
          </w:p>
        </w:tc>
        <w:tc>
          <w:tcPr>
            <w:tcW w:w="1329" w:type="pct"/>
            <w:tcBorders>
              <w:top w:val="single" w:sz="4" w:space="0" w:color="auto"/>
              <w:left w:val="single" w:sz="4" w:space="0" w:color="auto"/>
              <w:bottom w:val="single" w:sz="4" w:space="0" w:color="auto"/>
            </w:tcBorders>
            <w:vAlign w:val="center"/>
          </w:tcPr>
          <w:p w14:paraId="40492639" w14:textId="77777777" w:rsidR="0005451F" w:rsidRPr="00577561" w:rsidRDefault="00E901D9">
            <w:pPr>
              <w:jc w:val="center"/>
              <w:rPr>
                <w:rFonts w:ascii="宋体" w:hAnsi="宋体"/>
              </w:rPr>
            </w:pPr>
            <w:bookmarkStart w:id="371" w:name="OLE_LINK13"/>
            <w:bookmarkStart w:id="372" w:name="OLE_LINK14"/>
            <w:r w:rsidRPr="00577561">
              <w:rPr>
                <w:rFonts w:ascii="宋体" w:hAnsi="宋体" w:hint="eastAsia"/>
              </w:rPr>
              <w:t>电子/纸介质</w:t>
            </w:r>
            <w:bookmarkEnd w:id="371"/>
            <w:bookmarkEnd w:id="372"/>
          </w:p>
        </w:tc>
      </w:tr>
      <w:bookmarkEnd w:id="367"/>
      <w:bookmarkEnd w:id="368"/>
      <w:tr w:rsidR="00577561" w:rsidRPr="00577561" w14:paraId="7D9560EA" w14:textId="77777777">
        <w:trPr>
          <w:jc w:val="center"/>
        </w:trPr>
        <w:tc>
          <w:tcPr>
            <w:tcW w:w="680" w:type="pct"/>
            <w:tcBorders>
              <w:top w:val="single" w:sz="4" w:space="0" w:color="auto"/>
              <w:bottom w:val="single" w:sz="4" w:space="0" w:color="auto"/>
              <w:right w:val="single" w:sz="4" w:space="0" w:color="auto"/>
            </w:tcBorders>
          </w:tcPr>
          <w:p w14:paraId="7233826D"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p>
        </w:tc>
        <w:tc>
          <w:tcPr>
            <w:tcW w:w="2991" w:type="pct"/>
            <w:tcBorders>
              <w:top w:val="single" w:sz="4" w:space="0" w:color="auto"/>
              <w:left w:val="single" w:sz="4" w:space="0" w:color="auto"/>
              <w:bottom w:val="single" w:sz="4" w:space="0" w:color="auto"/>
              <w:right w:val="single" w:sz="4" w:space="0" w:color="auto"/>
            </w:tcBorders>
            <w:vAlign w:val="center"/>
          </w:tcPr>
          <w:p w14:paraId="3D1F8ADB" w14:textId="77777777" w:rsidR="0005451F" w:rsidRPr="00577561" w:rsidRDefault="00E901D9">
            <w:r w:rsidRPr="00577561">
              <w:rPr>
                <w:rFonts w:hint="eastAsia"/>
              </w:rPr>
              <w:t>《生态环境监测数据资源目录编制报告》</w:t>
            </w:r>
          </w:p>
        </w:tc>
        <w:tc>
          <w:tcPr>
            <w:tcW w:w="1329" w:type="pct"/>
            <w:tcBorders>
              <w:top w:val="single" w:sz="4" w:space="0" w:color="auto"/>
              <w:left w:val="single" w:sz="4" w:space="0" w:color="auto"/>
              <w:bottom w:val="single" w:sz="4" w:space="0" w:color="auto"/>
            </w:tcBorders>
            <w:vAlign w:val="center"/>
          </w:tcPr>
          <w:p w14:paraId="7E1EC5C0" w14:textId="77777777" w:rsidR="0005451F" w:rsidRPr="00577561" w:rsidRDefault="00E901D9">
            <w:pPr>
              <w:jc w:val="center"/>
              <w:rPr>
                <w:rFonts w:ascii="宋体" w:hAnsi="宋体"/>
              </w:rPr>
            </w:pPr>
            <w:r w:rsidRPr="00577561">
              <w:rPr>
                <w:rFonts w:ascii="宋体" w:hAnsi="宋体" w:hint="eastAsia"/>
              </w:rPr>
              <w:t>电子/纸介质</w:t>
            </w:r>
          </w:p>
        </w:tc>
      </w:tr>
      <w:tr w:rsidR="00577561" w:rsidRPr="00577561" w14:paraId="5592C5DE" w14:textId="77777777">
        <w:trPr>
          <w:jc w:val="center"/>
        </w:trPr>
        <w:tc>
          <w:tcPr>
            <w:tcW w:w="680" w:type="pct"/>
            <w:tcBorders>
              <w:top w:val="single" w:sz="4" w:space="0" w:color="auto"/>
              <w:bottom w:val="single" w:sz="4" w:space="0" w:color="auto"/>
              <w:right w:val="single" w:sz="4" w:space="0" w:color="auto"/>
            </w:tcBorders>
          </w:tcPr>
          <w:p w14:paraId="66B3EF1C"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p>
        </w:tc>
        <w:tc>
          <w:tcPr>
            <w:tcW w:w="2991" w:type="pct"/>
            <w:tcBorders>
              <w:top w:val="single" w:sz="4" w:space="0" w:color="auto"/>
              <w:left w:val="single" w:sz="4" w:space="0" w:color="auto"/>
              <w:bottom w:val="single" w:sz="4" w:space="0" w:color="auto"/>
              <w:right w:val="single" w:sz="4" w:space="0" w:color="auto"/>
            </w:tcBorders>
            <w:vAlign w:val="center"/>
          </w:tcPr>
          <w:p w14:paraId="1FE8F9FD" w14:textId="7B3FA069" w:rsidR="0005451F" w:rsidRPr="00577561" w:rsidRDefault="00182269">
            <w:r w:rsidRPr="00577561">
              <w:rPr>
                <w:rFonts w:hint="eastAsia"/>
              </w:rPr>
              <w:t>《</w:t>
            </w:r>
            <w:r w:rsidR="00E901D9" w:rsidRPr="00577561">
              <w:rPr>
                <w:rFonts w:hint="eastAsia"/>
              </w:rPr>
              <w:t>生态环境监测数据资源</w:t>
            </w:r>
            <w:r w:rsidRPr="00577561">
              <w:rPr>
                <w:rFonts w:hint="eastAsia"/>
              </w:rPr>
              <w:t>管理规范》</w:t>
            </w:r>
          </w:p>
        </w:tc>
        <w:tc>
          <w:tcPr>
            <w:tcW w:w="1329" w:type="pct"/>
            <w:tcBorders>
              <w:top w:val="single" w:sz="4" w:space="0" w:color="auto"/>
              <w:left w:val="single" w:sz="4" w:space="0" w:color="auto"/>
              <w:bottom w:val="single" w:sz="4" w:space="0" w:color="auto"/>
            </w:tcBorders>
            <w:vAlign w:val="center"/>
          </w:tcPr>
          <w:p w14:paraId="47CB1934" w14:textId="77777777" w:rsidR="0005451F" w:rsidRPr="00577561" w:rsidRDefault="00E901D9">
            <w:pPr>
              <w:jc w:val="center"/>
              <w:rPr>
                <w:rFonts w:ascii="宋体" w:hAnsi="宋体"/>
              </w:rPr>
            </w:pPr>
            <w:r w:rsidRPr="00577561">
              <w:rPr>
                <w:rFonts w:ascii="宋体" w:hAnsi="宋体" w:hint="eastAsia"/>
              </w:rPr>
              <w:t>电子/纸介质</w:t>
            </w:r>
          </w:p>
        </w:tc>
      </w:tr>
      <w:tr w:rsidR="00577561" w:rsidRPr="00577561" w14:paraId="54835703" w14:textId="77777777">
        <w:trPr>
          <w:jc w:val="center"/>
        </w:trPr>
        <w:tc>
          <w:tcPr>
            <w:tcW w:w="680" w:type="pct"/>
            <w:tcBorders>
              <w:top w:val="single" w:sz="4" w:space="0" w:color="auto"/>
              <w:bottom w:val="single" w:sz="4" w:space="0" w:color="auto"/>
              <w:right w:val="single" w:sz="4" w:space="0" w:color="auto"/>
            </w:tcBorders>
          </w:tcPr>
          <w:p w14:paraId="7ABDB7A7"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p>
        </w:tc>
        <w:tc>
          <w:tcPr>
            <w:tcW w:w="2991" w:type="pct"/>
            <w:tcBorders>
              <w:top w:val="single" w:sz="4" w:space="0" w:color="auto"/>
              <w:left w:val="single" w:sz="4" w:space="0" w:color="auto"/>
              <w:bottom w:val="single" w:sz="4" w:space="0" w:color="auto"/>
              <w:right w:val="single" w:sz="4" w:space="0" w:color="auto"/>
            </w:tcBorders>
            <w:vAlign w:val="center"/>
          </w:tcPr>
          <w:p w14:paraId="5B3B71FC" w14:textId="52F9E5A3" w:rsidR="0005451F" w:rsidRPr="00577561" w:rsidRDefault="00E901D9">
            <w:pPr>
              <w:rPr>
                <w:rFonts w:ascii="宋体" w:hAnsi="宋体"/>
              </w:rPr>
            </w:pPr>
            <w:r w:rsidRPr="00577561">
              <w:rPr>
                <w:rFonts w:hint="eastAsia"/>
              </w:rPr>
              <w:t>《生态环境监测数据存储技术规范》</w:t>
            </w:r>
          </w:p>
        </w:tc>
        <w:tc>
          <w:tcPr>
            <w:tcW w:w="1329" w:type="pct"/>
            <w:tcBorders>
              <w:top w:val="single" w:sz="4" w:space="0" w:color="auto"/>
              <w:left w:val="single" w:sz="4" w:space="0" w:color="auto"/>
              <w:bottom w:val="single" w:sz="4" w:space="0" w:color="auto"/>
            </w:tcBorders>
            <w:vAlign w:val="center"/>
          </w:tcPr>
          <w:p w14:paraId="1290B52E" w14:textId="77777777" w:rsidR="0005451F" w:rsidRPr="00577561" w:rsidRDefault="00E901D9">
            <w:pPr>
              <w:jc w:val="center"/>
              <w:rPr>
                <w:rFonts w:ascii="宋体" w:hAnsi="宋体"/>
              </w:rPr>
            </w:pPr>
            <w:bookmarkStart w:id="373" w:name="OLE_LINK5"/>
            <w:bookmarkStart w:id="374" w:name="OLE_LINK6"/>
            <w:r w:rsidRPr="00577561">
              <w:rPr>
                <w:rFonts w:ascii="宋体" w:hAnsi="宋体" w:hint="eastAsia"/>
              </w:rPr>
              <w:t>电子/纸介质</w:t>
            </w:r>
            <w:bookmarkEnd w:id="373"/>
            <w:bookmarkEnd w:id="374"/>
          </w:p>
        </w:tc>
      </w:tr>
      <w:tr w:rsidR="00577561" w:rsidRPr="00577561" w14:paraId="763A092E" w14:textId="77777777">
        <w:trPr>
          <w:jc w:val="center"/>
        </w:trPr>
        <w:tc>
          <w:tcPr>
            <w:tcW w:w="680" w:type="pct"/>
            <w:tcBorders>
              <w:top w:val="single" w:sz="4" w:space="0" w:color="auto"/>
              <w:bottom w:val="single" w:sz="4" w:space="0" w:color="auto"/>
              <w:right w:val="single" w:sz="4" w:space="0" w:color="auto"/>
            </w:tcBorders>
          </w:tcPr>
          <w:p w14:paraId="4DADFBDC" w14:textId="77777777" w:rsidR="0005451F" w:rsidRPr="00577561" w:rsidRDefault="0005451F">
            <w:pPr>
              <w:pStyle w:val="afa"/>
              <w:widowControl/>
              <w:numPr>
                <w:ilvl w:val="0"/>
                <w:numId w:val="4"/>
              </w:numPr>
              <w:adjustRightInd w:val="0"/>
              <w:spacing w:line="360" w:lineRule="auto"/>
              <w:ind w:left="0" w:firstLineChars="0" w:firstLine="0"/>
              <w:jc w:val="center"/>
              <w:rPr>
                <w:rFonts w:ascii="宋体" w:hAnsi="宋体"/>
              </w:rPr>
            </w:pPr>
          </w:p>
        </w:tc>
        <w:tc>
          <w:tcPr>
            <w:tcW w:w="2991" w:type="pct"/>
            <w:tcBorders>
              <w:top w:val="single" w:sz="4" w:space="0" w:color="auto"/>
              <w:left w:val="single" w:sz="4" w:space="0" w:color="auto"/>
              <w:bottom w:val="single" w:sz="4" w:space="0" w:color="auto"/>
              <w:right w:val="single" w:sz="4" w:space="0" w:color="auto"/>
            </w:tcBorders>
            <w:vAlign w:val="center"/>
          </w:tcPr>
          <w:p w14:paraId="26A404BC" w14:textId="77777777" w:rsidR="0005451F" w:rsidRPr="00577561" w:rsidRDefault="00E901D9">
            <w:r w:rsidRPr="00577561">
              <w:rPr>
                <w:rFonts w:hint="eastAsia"/>
              </w:rPr>
              <w:t>项目总结报告</w:t>
            </w:r>
            <w:r w:rsidRPr="00577561">
              <w:rPr>
                <w:rFonts w:hint="eastAsia"/>
              </w:rPr>
              <w:t xml:space="preserve"> </w:t>
            </w:r>
          </w:p>
        </w:tc>
        <w:tc>
          <w:tcPr>
            <w:tcW w:w="1329" w:type="pct"/>
            <w:tcBorders>
              <w:top w:val="single" w:sz="4" w:space="0" w:color="auto"/>
              <w:left w:val="single" w:sz="4" w:space="0" w:color="auto"/>
              <w:bottom w:val="single" w:sz="4" w:space="0" w:color="auto"/>
            </w:tcBorders>
            <w:vAlign w:val="center"/>
          </w:tcPr>
          <w:p w14:paraId="7D5663A7" w14:textId="77777777" w:rsidR="0005451F" w:rsidRPr="00577561" w:rsidRDefault="00E901D9">
            <w:pPr>
              <w:jc w:val="center"/>
              <w:rPr>
                <w:rFonts w:ascii="宋体" w:hAnsi="宋体"/>
              </w:rPr>
            </w:pPr>
            <w:r w:rsidRPr="00577561">
              <w:rPr>
                <w:rFonts w:ascii="宋体" w:hAnsi="宋体" w:hint="eastAsia"/>
              </w:rPr>
              <w:t>电子/纸介质</w:t>
            </w:r>
          </w:p>
        </w:tc>
      </w:tr>
    </w:tbl>
    <w:bookmarkEnd w:id="364"/>
    <w:p w14:paraId="2B7F324F" w14:textId="44239B32" w:rsidR="0005451F" w:rsidRPr="00577561" w:rsidRDefault="00E901D9">
      <w:pPr>
        <w:pStyle w:val="2"/>
      </w:pPr>
      <w:r w:rsidRPr="00577561">
        <w:rPr>
          <w:rFonts w:hint="eastAsia"/>
        </w:rPr>
        <w:t xml:space="preserve"> </w:t>
      </w:r>
      <w:bookmarkStart w:id="375" w:name="_Toc53826827"/>
      <w:r w:rsidRPr="00577561">
        <w:rPr>
          <w:rFonts w:hint="eastAsia"/>
        </w:rPr>
        <w:t>其他要求</w:t>
      </w:r>
      <w:bookmarkEnd w:id="365"/>
      <w:bookmarkEnd w:id="366"/>
      <w:bookmarkEnd w:id="375"/>
    </w:p>
    <w:p w14:paraId="49B9B945" w14:textId="43C68AE7" w:rsidR="0005451F" w:rsidRPr="00577561" w:rsidRDefault="00E901D9">
      <w:pPr>
        <w:pStyle w:val="3"/>
      </w:pPr>
      <w:bookmarkStart w:id="376" w:name="_Toc225043637"/>
      <w:bookmarkStart w:id="377" w:name="_Toc471464808"/>
      <w:bookmarkStart w:id="378" w:name="_Toc1872"/>
      <w:r w:rsidRPr="00577561">
        <w:rPr>
          <w:rFonts w:hint="eastAsia"/>
        </w:rPr>
        <w:t xml:space="preserve"> </w:t>
      </w:r>
      <w:bookmarkStart w:id="379" w:name="_Toc53826828"/>
      <w:r w:rsidRPr="00577561">
        <w:rPr>
          <w:rFonts w:hint="eastAsia"/>
        </w:rPr>
        <w:t>安全保密要求</w:t>
      </w:r>
      <w:bookmarkEnd w:id="376"/>
      <w:bookmarkEnd w:id="377"/>
      <w:bookmarkEnd w:id="378"/>
      <w:bookmarkEnd w:id="379"/>
    </w:p>
    <w:p w14:paraId="75056B39" w14:textId="77777777" w:rsidR="0005451F" w:rsidRPr="00577561" w:rsidRDefault="00E901D9">
      <w:pPr>
        <w:pStyle w:val="a8"/>
      </w:pPr>
      <w:r w:rsidRPr="00577561">
        <w:rPr>
          <w:rFonts w:hint="eastAsia"/>
        </w:rPr>
        <w:t>项目服务方必须对本项目技术文件以及由总站提供的所有内部资料、技术文档和信息予以保密，必须遵守与总站签订的保密协议、廉洁承诺书。未经总站书面许可，项目服务方不得以任何形式向第三方透露本项目的任何内容。</w:t>
      </w:r>
    </w:p>
    <w:p w14:paraId="6BEF5DC5" w14:textId="77777777" w:rsidR="0005451F" w:rsidRPr="00577561" w:rsidRDefault="00E901D9">
      <w:pPr>
        <w:pStyle w:val="a8"/>
      </w:pPr>
      <w:r w:rsidRPr="00577561">
        <w:rPr>
          <w:rFonts w:hint="eastAsia"/>
        </w:rPr>
        <w:t>项目服务方在应答时必须说明具体的安全保密管理措施和技术方案，确保安全保密承诺得以落实。</w:t>
      </w:r>
    </w:p>
    <w:p w14:paraId="58ED3657" w14:textId="08C241CF" w:rsidR="0005451F" w:rsidRPr="00577561" w:rsidRDefault="00E901D9">
      <w:pPr>
        <w:pStyle w:val="3"/>
      </w:pPr>
      <w:bookmarkStart w:id="380" w:name="_Toc471464809"/>
      <w:bookmarkStart w:id="381" w:name="_Toc4249"/>
      <w:r w:rsidRPr="00577561">
        <w:rPr>
          <w:rFonts w:hint="eastAsia"/>
        </w:rPr>
        <w:lastRenderedPageBreak/>
        <w:t xml:space="preserve"> </w:t>
      </w:r>
      <w:bookmarkStart w:id="382" w:name="_Toc53826829"/>
      <w:r w:rsidRPr="00577561">
        <w:rPr>
          <w:rFonts w:hint="eastAsia"/>
        </w:rPr>
        <w:t>报价要求</w:t>
      </w:r>
      <w:bookmarkEnd w:id="380"/>
      <w:bookmarkEnd w:id="381"/>
      <w:bookmarkEnd w:id="382"/>
    </w:p>
    <w:p w14:paraId="1F4A977A" w14:textId="77777777" w:rsidR="0005451F" w:rsidRPr="00577561" w:rsidRDefault="00E901D9">
      <w:pPr>
        <w:pStyle w:val="a8"/>
      </w:pPr>
      <w:r w:rsidRPr="00577561">
        <w:rPr>
          <w:rFonts w:hint="eastAsia"/>
        </w:rPr>
        <w:t>项目服务方提供的应征价格为完成本项目所发生的一切费用和应缴纳的税金。</w:t>
      </w:r>
      <w:proofErr w:type="gramStart"/>
      <w:r w:rsidRPr="00577561">
        <w:rPr>
          <w:rFonts w:hint="eastAsia"/>
        </w:rPr>
        <w:t>本需求书</w:t>
      </w:r>
      <w:proofErr w:type="gramEnd"/>
      <w:r w:rsidRPr="00577561">
        <w:rPr>
          <w:rFonts w:hint="eastAsia"/>
        </w:rPr>
        <w:t>所要求的项目内容应视为完成本项目工作所需要的最低要求，如有遗漏，</w:t>
      </w:r>
      <w:proofErr w:type="gramStart"/>
      <w:r w:rsidRPr="00577561">
        <w:rPr>
          <w:rFonts w:hint="eastAsia"/>
        </w:rPr>
        <w:t>请项目</w:t>
      </w:r>
      <w:proofErr w:type="gramEnd"/>
      <w:r w:rsidRPr="00577561">
        <w:rPr>
          <w:rFonts w:hint="eastAsia"/>
        </w:rPr>
        <w:t>服务方予以补充，否则，一旦中标将认为项目服务方认同遗漏并免费赠送。</w:t>
      </w:r>
    </w:p>
    <w:p w14:paraId="0BA1DE11" w14:textId="77777777" w:rsidR="0005451F" w:rsidRPr="00577561" w:rsidRDefault="00E901D9">
      <w:pPr>
        <w:pStyle w:val="a8"/>
      </w:pPr>
      <w:r w:rsidRPr="00577561">
        <w:rPr>
          <w:rFonts w:hint="eastAsia"/>
        </w:rPr>
        <w:t>根据本项目的总体进度的变化，总站可以延长项目工期或调整项目计划，项目服务方应在应征价格中充分考虑此种风险，在实施过程中不得藉此要求增加任何费用。</w:t>
      </w:r>
    </w:p>
    <w:p w14:paraId="5BD0F53C" w14:textId="77777777" w:rsidR="0005451F" w:rsidRPr="00577561" w:rsidRDefault="0005451F">
      <w:pPr>
        <w:pStyle w:val="a8"/>
      </w:pPr>
    </w:p>
    <w:p w14:paraId="7A5CEE70" w14:textId="60301C67" w:rsidR="0005451F" w:rsidRPr="00577561" w:rsidRDefault="00E901D9">
      <w:pPr>
        <w:pStyle w:val="10"/>
      </w:pPr>
      <w:bookmarkStart w:id="383" w:name="_Toc53826830"/>
      <w:r w:rsidRPr="00577561">
        <w:rPr>
          <w:rFonts w:hint="eastAsia"/>
        </w:rPr>
        <w:lastRenderedPageBreak/>
        <w:t>评分标准</w:t>
      </w:r>
      <w:bookmarkEnd w:id="383"/>
    </w:p>
    <w:tbl>
      <w:tblPr>
        <w:tblStyle w:val="af9"/>
        <w:tblW w:w="5000" w:type="pct"/>
        <w:tblLook w:val="04A0" w:firstRow="1" w:lastRow="0" w:firstColumn="1" w:lastColumn="0" w:noHBand="0" w:noVBand="1"/>
      </w:tblPr>
      <w:tblGrid>
        <w:gridCol w:w="738"/>
        <w:gridCol w:w="1384"/>
        <w:gridCol w:w="5436"/>
        <w:gridCol w:w="738"/>
      </w:tblGrid>
      <w:tr w:rsidR="00577561" w:rsidRPr="00577561" w14:paraId="45BC95E2" w14:textId="77777777">
        <w:tc>
          <w:tcPr>
            <w:tcW w:w="445" w:type="pct"/>
            <w:shd w:val="clear" w:color="auto" w:fill="D9D9D9"/>
            <w:vAlign w:val="center"/>
          </w:tcPr>
          <w:p w14:paraId="5A343140" w14:textId="77777777" w:rsidR="0005451F" w:rsidRPr="00577561" w:rsidRDefault="00E901D9">
            <w:pPr>
              <w:spacing w:line="360" w:lineRule="auto"/>
              <w:jc w:val="center"/>
              <w:rPr>
                <w:rFonts w:ascii="宋体" w:hAnsi="宋体"/>
                <w:b/>
                <w:sz w:val="24"/>
                <w:szCs w:val="21"/>
              </w:rPr>
            </w:pPr>
            <w:r w:rsidRPr="00577561">
              <w:rPr>
                <w:rFonts w:ascii="宋体" w:hAnsi="宋体" w:hint="eastAsia"/>
                <w:b/>
                <w:sz w:val="24"/>
                <w:szCs w:val="21"/>
              </w:rPr>
              <w:t>序号</w:t>
            </w:r>
          </w:p>
        </w:tc>
        <w:tc>
          <w:tcPr>
            <w:tcW w:w="834" w:type="pct"/>
            <w:shd w:val="clear" w:color="auto" w:fill="D9D9D9"/>
            <w:vAlign w:val="center"/>
          </w:tcPr>
          <w:p w14:paraId="1F525A1D" w14:textId="77777777" w:rsidR="0005451F" w:rsidRPr="00577561" w:rsidRDefault="00E901D9">
            <w:pPr>
              <w:spacing w:line="360" w:lineRule="auto"/>
              <w:jc w:val="center"/>
              <w:rPr>
                <w:rFonts w:ascii="宋体" w:hAnsi="宋体"/>
                <w:b/>
                <w:sz w:val="24"/>
              </w:rPr>
            </w:pPr>
            <w:r w:rsidRPr="00577561">
              <w:rPr>
                <w:rFonts w:ascii="宋体" w:hAnsi="宋体" w:hint="eastAsia"/>
                <w:b/>
                <w:sz w:val="24"/>
              </w:rPr>
              <w:t>项目</w:t>
            </w:r>
          </w:p>
        </w:tc>
        <w:tc>
          <w:tcPr>
            <w:tcW w:w="3276" w:type="pct"/>
            <w:shd w:val="clear" w:color="auto" w:fill="D9D9D9"/>
            <w:vAlign w:val="center"/>
          </w:tcPr>
          <w:p w14:paraId="3557D9A9" w14:textId="77777777" w:rsidR="0005451F" w:rsidRPr="00577561" w:rsidRDefault="00E901D9">
            <w:pPr>
              <w:spacing w:line="360" w:lineRule="auto"/>
              <w:jc w:val="center"/>
              <w:rPr>
                <w:rFonts w:ascii="宋体" w:hAnsi="宋体"/>
                <w:b/>
                <w:sz w:val="24"/>
              </w:rPr>
            </w:pPr>
            <w:r w:rsidRPr="00577561">
              <w:rPr>
                <w:rFonts w:ascii="宋体" w:hAnsi="宋体" w:hint="eastAsia"/>
                <w:b/>
                <w:sz w:val="24"/>
              </w:rPr>
              <w:t>评分标准</w:t>
            </w:r>
          </w:p>
        </w:tc>
        <w:tc>
          <w:tcPr>
            <w:tcW w:w="445" w:type="pct"/>
            <w:shd w:val="clear" w:color="auto" w:fill="D9D9D9"/>
            <w:vAlign w:val="center"/>
          </w:tcPr>
          <w:p w14:paraId="0645FB0B" w14:textId="77777777" w:rsidR="0005451F" w:rsidRPr="00577561" w:rsidRDefault="00E901D9">
            <w:pPr>
              <w:spacing w:line="360" w:lineRule="auto"/>
              <w:jc w:val="center"/>
              <w:rPr>
                <w:rFonts w:ascii="宋体" w:hAnsi="宋体"/>
                <w:b/>
                <w:sz w:val="24"/>
              </w:rPr>
            </w:pPr>
            <w:r w:rsidRPr="00577561">
              <w:rPr>
                <w:rFonts w:ascii="宋体" w:hAnsi="宋体" w:hint="eastAsia"/>
                <w:b/>
                <w:sz w:val="24"/>
              </w:rPr>
              <w:t>满分</w:t>
            </w:r>
          </w:p>
        </w:tc>
      </w:tr>
      <w:tr w:rsidR="00577561" w:rsidRPr="00577561" w14:paraId="1220134F" w14:textId="77777777">
        <w:tc>
          <w:tcPr>
            <w:tcW w:w="5000" w:type="pct"/>
            <w:gridSpan w:val="4"/>
            <w:vAlign w:val="center"/>
          </w:tcPr>
          <w:p w14:paraId="6ECEE47A" w14:textId="77777777" w:rsidR="0005451F" w:rsidRPr="00577561" w:rsidRDefault="00E901D9">
            <w:pPr>
              <w:spacing w:line="360" w:lineRule="auto"/>
              <w:jc w:val="center"/>
              <w:rPr>
                <w:rFonts w:ascii="宋体" w:hAnsi="宋体"/>
                <w:sz w:val="24"/>
              </w:rPr>
            </w:pPr>
            <w:r w:rsidRPr="00577561">
              <w:rPr>
                <w:rFonts w:ascii="宋体" w:hAnsi="宋体" w:hint="eastAsia"/>
                <w:sz w:val="24"/>
              </w:rPr>
              <w:t>一、商务部分（</w:t>
            </w:r>
            <w:r w:rsidRPr="00577561">
              <w:rPr>
                <w:rFonts w:ascii="宋体" w:hAnsi="宋体"/>
                <w:sz w:val="24"/>
              </w:rPr>
              <w:t>2</w:t>
            </w:r>
            <w:r w:rsidRPr="00577561">
              <w:rPr>
                <w:rFonts w:ascii="宋体" w:hAnsi="宋体" w:hint="eastAsia"/>
                <w:sz w:val="24"/>
              </w:rPr>
              <w:t>0分）</w:t>
            </w:r>
          </w:p>
        </w:tc>
      </w:tr>
      <w:tr w:rsidR="00577561" w:rsidRPr="00577561" w14:paraId="0566BE7C" w14:textId="77777777">
        <w:trPr>
          <w:trHeight w:val="443"/>
        </w:trPr>
        <w:tc>
          <w:tcPr>
            <w:tcW w:w="445" w:type="pct"/>
            <w:vAlign w:val="center"/>
          </w:tcPr>
          <w:p w14:paraId="73918241" w14:textId="77777777" w:rsidR="0005451F" w:rsidRPr="00577561" w:rsidRDefault="00E901D9">
            <w:pPr>
              <w:spacing w:line="360" w:lineRule="auto"/>
              <w:jc w:val="center"/>
              <w:rPr>
                <w:rFonts w:ascii="宋体" w:hAnsi="宋体"/>
                <w:sz w:val="24"/>
              </w:rPr>
            </w:pPr>
            <w:r w:rsidRPr="00577561">
              <w:rPr>
                <w:rFonts w:ascii="宋体" w:hAnsi="宋体"/>
                <w:sz w:val="24"/>
              </w:rPr>
              <w:t>1.1</w:t>
            </w:r>
          </w:p>
        </w:tc>
        <w:tc>
          <w:tcPr>
            <w:tcW w:w="834" w:type="pct"/>
            <w:vAlign w:val="center"/>
          </w:tcPr>
          <w:p w14:paraId="303EFF89" w14:textId="77777777" w:rsidR="0005451F" w:rsidRPr="00577561" w:rsidRDefault="00E901D9">
            <w:pPr>
              <w:spacing w:line="360" w:lineRule="auto"/>
              <w:jc w:val="center"/>
              <w:rPr>
                <w:rFonts w:ascii="宋体" w:hAnsi="宋体"/>
                <w:sz w:val="24"/>
              </w:rPr>
            </w:pPr>
            <w:r w:rsidRPr="00577561">
              <w:rPr>
                <w:rFonts w:ascii="宋体" w:hAnsi="宋体" w:hint="eastAsia"/>
                <w:sz w:val="24"/>
              </w:rPr>
              <w:t>价格</w:t>
            </w:r>
          </w:p>
          <w:p w14:paraId="7BDDF16C" w14:textId="77777777" w:rsidR="0005451F" w:rsidRPr="00577561" w:rsidRDefault="00E901D9">
            <w:pPr>
              <w:spacing w:line="360" w:lineRule="auto"/>
              <w:jc w:val="center"/>
              <w:rPr>
                <w:rFonts w:ascii="宋体" w:hAnsi="宋体"/>
                <w:sz w:val="24"/>
              </w:rPr>
            </w:pPr>
            <w:r w:rsidRPr="00577561">
              <w:rPr>
                <w:rFonts w:ascii="宋体" w:hAnsi="宋体" w:hint="eastAsia"/>
                <w:sz w:val="24"/>
              </w:rPr>
              <w:t>（</w:t>
            </w:r>
            <w:r w:rsidRPr="00577561">
              <w:rPr>
                <w:rFonts w:ascii="宋体" w:hAnsi="宋体"/>
                <w:sz w:val="24"/>
              </w:rPr>
              <w:t>10</w:t>
            </w:r>
            <w:r w:rsidRPr="00577561">
              <w:rPr>
                <w:rFonts w:ascii="宋体" w:hAnsi="宋体" w:hint="eastAsia"/>
                <w:sz w:val="24"/>
              </w:rPr>
              <w:t>分)</w:t>
            </w:r>
          </w:p>
        </w:tc>
        <w:tc>
          <w:tcPr>
            <w:tcW w:w="3276" w:type="pct"/>
            <w:vAlign w:val="center"/>
          </w:tcPr>
          <w:p w14:paraId="0C83C774" w14:textId="77777777" w:rsidR="0005451F" w:rsidRPr="00577561" w:rsidRDefault="00E901D9">
            <w:pPr>
              <w:spacing w:line="360" w:lineRule="auto"/>
              <w:rPr>
                <w:rFonts w:ascii="宋体" w:hAnsi="宋体"/>
                <w:sz w:val="24"/>
              </w:rPr>
            </w:pPr>
            <w:r w:rsidRPr="00577561">
              <w:rPr>
                <w:rFonts w:ascii="宋体" w:hAnsi="宋体" w:hint="eastAsia"/>
                <w:sz w:val="24"/>
              </w:rPr>
              <w:t>应征报价得分（取小数点后两位）＝(评标基准价/应征报价)×10%×100。满足征集文件要求且应征价格最低的应选报价为评标基准价，其价格分为满分10分。</w:t>
            </w:r>
          </w:p>
        </w:tc>
        <w:tc>
          <w:tcPr>
            <w:tcW w:w="445" w:type="pct"/>
            <w:vAlign w:val="center"/>
          </w:tcPr>
          <w:p w14:paraId="36877380" w14:textId="77777777" w:rsidR="0005451F" w:rsidRPr="00577561" w:rsidRDefault="00E901D9">
            <w:pPr>
              <w:spacing w:line="360" w:lineRule="auto"/>
              <w:jc w:val="center"/>
              <w:rPr>
                <w:rFonts w:ascii="宋体" w:hAnsi="宋体"/>
                <w:sz w:val="24"/>
              </w:rPr>
            </w:pPr>
            <w:r w:rsidRPr="00577561">
              <w:rPr>
                <w:rFonts w:ascii="宋体" w:hAnsi="宋体"/>
                <w:sz w:val="24"/>
              </w:rPr>
              <w:t>10</w:t>
            </w:r>
          </w:p>
        </w:tc>
      </w:tr>
      <w:tr w:rsidR="00577561" w:rsidRPr="00577561" w14:paraId="2A605D0C" w14:textId="77777777">
        <w:tc>
          <w:tcPr>
            <w:tcW w:w="445" w:type="pct"/>
            <w:vMerge w:val="restart"/>
            <w:vAlign w:val="center"/>
          </w:tcPr>
          <w:p w14:paraId="51A64B60" w14:textId="77777777" w:rsidR="0005451F" w:rsidRPr="00577561" w:rsidRDefault="00E901D9">
            <w:pPr>
              <w:spacing w:line="360" w:lineRule="auto"/>
              <w:jc w:val="center"/>
              <w:rPr>
                <w:rFonts w:ascii="宋体" w:hAnsi="宋体"/>
                <w:sz w:val="24"/>
              </w:rPr>
            </w:pPr>
            <w:r w:rsidRPr="00577561">
              <w:rPr>
                <w:rFonts w:ascii="宋体" w:hAnsi="宋体"/>
                <w:sz w:val="24"/>
              </w:rPr>
              <w:t>1.2</w:t>
            </w:r>
          </w:p>
          <w:p w14:paraId="73A681C8" w14:textId="77777777" w:rsidR="0005451F" w:rsidRPr="00577561" w:rsidRDefault="0005451F">
            <w:pPr>
              <w:rPr>
                <w:rFonts w:ascii="宋体" w:hAnsi="宋体"/>
                <w:sz w:val="24"/>
              </w:rPr>
            </w:pPr>
          </w:p>
        </w:tc>
        <w:tc>
          <w:tcPr>
            <w:tcW w:w="834" w:type="pct"/>
            <w:vMerge w:val="restart"/>
            <w:vAlign w:val="center"/>
          </w:tcPr>
          <w:p w14:paraId="55CDC2AD" w14:textId="77777777" w:rsidR="0005451F" w:rsidRPr="00577561" w:rsidRDefault="00E901D9">
            <w:pPr>
              <w:spacing w:line="360" w:lineRule="auto"/>
              <w:jc w:val="center"/>
              <w:rPr>
                <w:rFonts w:ascii="宋体" w:hAnsi="宋体"/>
                <w:sz w:val="24"/>
              </w:rPr>
            </w:pPr>
            <w:r w:rsidRPr="00577561">
              <w:rPr>
                <w:rFonts w:ascii="宋体" w:hAnsi="宋体" w:hint="eastAsia"/>
                <w:sz w:val="24"/>
              </w:rPr>
              <w:t>企业资质</w:t>
            </w:r>
          </w:p>
          <w:p w14:paraId="51B24BC6" w14:textId="77777777" w:rsidR="0005451F" w:rsidRPr="00577561" w:rsidRDefault="00E901D9">
            <w:pPr>
              <w:spacing w:line="360" w:lineRule="auto"/>
              <w:jc w:val="center"/>
              <w:rPr>
                <w:rFonts w:ascii="宋体" w:hAnsi="宋体"/>
                <w:sz w:val="24"/>
              </w:rPr>
            </w:pPr>
            <w:r w:rsidRPr="00577561">
              <w:rPr>
                <w:rFonts w:ascii="宋体" w:hAnsi="宋体" w:hint="eastAsia"/>
                <w:sz w:val="24"/>
              </w:rPr>
              <w:t>（5分</w:t>
            </w:r>
            <w:r w:rsidRPr="00577561">
              <w:rPr>
                <w:rFonts w:ascii="宋体" w:hAnsi="宋体"/>
                <w:sz w:val="24"/>
              </w:rPr>
              <w:t>）</w:t>
            </w:r>
          </w:p>
        </w:tc>
        <w:tc>
          <w:tcPr>
            <w:tcW w:w="3276" w:type="pct"/>
            <w:vAlign w:val="center"/>
          </w:tcPr>
          <w:p w14:paraId="4011DE78" w14:textId="77777777" w:rsidR="0005451F" w:rsidRPr="00577561" w:rsidRDefault="00E901D9">
            <w:pPr>
              <w:spacing w:line="360" w:lineRule="auto"/>
              <w:rPr>
                <w:rFonts w:ascii="宋体" w:hAnsi="宋体"/>
                <w:sz w:val="24"/>
              </w:rPr>
            </w:pPr>
            <w:r w:rsidRPr="00577561">
              <w:rPr>
                <w:rFonts w:ascii="宋体" w:hAnsi="宋体" w:hint="eastAsia"/>
                <w:sz w:val="24"/>
              </w:rPr>
              <w:t>具有信息系统、数据库建设、存储系统设计或建设资质、或具备软件成熟度模型CMMI</w:t>
            </w:r>
            <w:r w:rsidRPr="00577561">
              <w:rPr>
                <w:rFonts w:ascii="宋体" w:hAnsi="宋体"/>
                <w:sz w:val="24"/>
              </w:rPr>
              <w:t>3</w:t>
            </w:r>
            <w:r w:rsidRPr="00577561">
              <w:rPr>
                <w:rFonts w:ascii="宋体" w:hAnsi="宋体" w:hint="eastAsia"/>
                <w:sz w:val="24"/>
              </w:rPr>
              <w:t>以上证书，得</w:t>
            </w:r>
            <w:r w:rsidRPr="00577561">
              <w:rPr>
                <w:rFonts w:ascii="宋体" w:hAnsi="宋体"/>
                <w:sz w:val="24"/>
              </w:rPr>
              <w:t>3</w:t>
            </w:r>
            <w:r w:rsidRPr="00577561">
              <w:rPr>
                <w:rFonts w:ascii="宋体" w:hAnsi="宋体" w:hint="eastAsia"/>
                <w:sz w:val="24"/>
              </w:rPr>
              <w:t>分，其他不得分。</w:t>
            </w:r>
          </w:p>
        </w:tc>
        <w:tc>
          <w:tcPr>
            <w:tcW w:w="445" w:type="pct"/>
            <w:vAlign w:val="center"/>
          </w:tcPr>
          <w:p w14:paraId="08907EE2" w14:textId="77777777" w:rsidR="0005451F" w:rsidRPr="00577561" w:rsidRDefault="00E901D9">
            <w:pPr>
              <w:spacing w:line="360" w:lineRule="auto"/>
              <w:jc w:val="center"/>
              <w:rPr>
                <w:rFonts w:ascii="宋体" w:hAnsi="宋体"/>
                <w:sz w:val="24"/>
              </w:rPr>
            </w:pPr>
            <w:r w:rsidRPr="00577561">
              <w:rPr>
                <w:rFonts w:ascii="宋体" w:hAnsi="宋体"/>
                <w:sz w:val="24"/>
              </w:rPr>
              <w:t>3</w:t>
            </w:r>
          </w:p>
        </w:tc>
      </w:tr>
      <w:tr w:rsidR="00577561" w:rsidRPr="00577561" w14:paraId="189ECD31" w14:textId="77777777">
        <w:trPr>
          <w:trHeight w:val="946"/>
        </w:trPr>
        <w:tc>
          <w:tcPr>
            <w:tcW w:w="445" w:type="pct"/>
            <w:vMerge/>
            <w:vAlign w:val="center"/>
          </w:tcPr>
          <w:p w14:paraId="4DDE70FF" w14:textId="77777777" w:rsidR="0005451F" w:rsidRPr="00577561" w:rsidRDefault="0005451F">
            <w:pPr>
              <w:spacing w:line="360" w:lineRule="auto"/>
              <w:jc w:val="center"/>
              <w:rPr>
                <w:rFonts w:ascii="宋体" w:hAnsi="宋体"/>
                <w:sz w:val="24"/>
              </w:rPr>
            </w:pPr>
          </w:p>
        </w:tc>
        <w:tc>
          <w:tcPr>
            <w:tcW w:w="834" w:type="pct"/>
            <w:vMerge/>
            <w:vAlign w:val="center"/>
          </w:tcPr>
          <w:p w14:paraId="69A1C618" w14:textId="77777777" w:rsidR="0005451F" w:rsidRPr="00577561" w:rsidRDefault="0005451F">
            <w:pPr>
              <w:spacing w:line="360" w:lineRule="auto"/>
              <w:jc w:val="center"/>
              <w:rPr>
                <w:rFonts w:ascii="宋体" w:hAnsi="宋体"/>
                <w:sz w:val="24"/>
              </w:rPr>
            </w:pPr>
          </w:p>
        </w:tc>
        <w:tc>
          <w:tcPr>
            <w:tcW w:w="3276" w:type="pct"/>
            <w:vAlign w:val="center"/>
          </w:tcPr>
          <w:p w14:paraId="7E39704A" w14:textId="77777777" w:rsidR="0005451F" w:rsidRPr="00577561" w:rsidRDefault="00E901D9">
            <w:pPr>
              <w:spacing w:line="360" w:lineRule="auto"/>
              <w:rPr>
                <w:rFonts w:ascii="宋体" w:hAnsi="宋体"/>
                <w:sz w:val="24"/>
              </w:rPr>
            </w:pPr>
            <w:r w:rsidRPr="00577561">
              <w:rPr>
                <w:rFonts w:ascii="宋体" w:hAnsi="宋体" w:hint="eastAsia"/>
                <w:sz w:val="24"/>
              </w:rPr>
              <w:t>具有质量管理体系ISO9000系列认证证书得2分，其它不得分。</w:t>
            </w:r>
          </w:p>
        </w:tc>
        <w:tc>
          <w:tcPr>
            <w:tcW w:w="445" w:type="pct"/>
            <w:vAlign w:val="center"/>
          </w:tcPr>
          <w:p w14:paraId="7C95C476" w14:textId="77777777" w:rsidR="0005451F" w:rsidRPr="00577561" w:rsidRDefault="00E901D9">
            <w:pPr>
              <w:spacing w:line="360" w:lineRule="auto"/>
              <w:jc w:val="center"/>
              <w:rPr>
                <w:rFonts w:ascii="宋体" w:hAnsi="宋体"/>
                <w:sz w:val="24"/>
              </w:rPr>
            </w:pPr>
            <w:r w:rsidRPr="00577561">
              <w:rPr>
                <w:rFonts w:ascii="宋体" w:hAnsi="宋体" w:hint="eastAsia"/>
                <w:sz w:val="24"/>
              </w:rPr>
              <w:t>2</w:t>
            </w:r>
          </w:p>
        </w:tc>
      </w:tr>
      <w:tr w:rsidR="00577561" w:rsidRPr="00577561" w14:paraId="4F3154B3" w14:textId="77777777">
        <w:tc>
          <w:tcPr>
            <w:tcW w:w="445" w:type="pct"/>
            <w:vAlign w:val="center"/>
          </w:tcPr>
          <w:p w14:paraId="1F32A10D" w14:textId="77777777" w:rsidR="0005451F" w:rsidRPr="00577561" w:rsidRDefault="00E901D9">
            <w:pPr>
              <w:spacing w:line="360" w:lineRule="auto"/>
              <w:jc w:val="center"/>
              <w:rPr>
                <w:rFonts w:ascii="宋体" w:hAnsi="宋体"/>
                <w:sz w:val="24"/>
              </w:rPr>
            </w:pPr>
            <w:r w:rsidRPr="00577561">
              <w:rPr>
                <w:rFonts w:ascii="宋体" w:hAnsi="宋体"/>
                <w:sz w:val="24"/>
              </w:rPr>
              <w:t>1.3</w:t>
            </w:r>
          </w:p>
        </w:tc>
        <w:tc>
          <w:tcPr>
            <w:tcW w:w="834" w:type="pct"/>
            <w:vAlign w:val="center"/>
          </w:tcPr>
          <w:p w14:paraId="745937CD" w14:textId="77777777" w:rsidR="0005451F" w:rsidRPr="00577561" w:rsidRDefault="00E901D9">
            <w:pPr>
              <w:spacing w:line="360" w:lineRule="auto"/>
              <w:jc w:val="center"/>
              <w:rPr>
                <w:rFonts w:ascii="宋体" w:hAnsi="宋体"/>
                <w:sz w:val="24"/>
              </w:rPr>
            </w:pPr>
            <w:r w:rsidRPr="00577561">
              <w:rPr>
                <w:rFonts w:ascii="宋体" w:hAnsi="宋体" w:hint="eastAsia"/>
                <w:sz w:val="24"/>
              </w:rPr>
              <w:t>企业业绩</w:t>
            </w:r>
          </w:p>
          <w:p w14:paraId="1DBEA9A3" w14:textId="77777777" w:rsidR="0005451F" w:rsidRPr="00577561" w:rsidRDefault="00E901D9">
            <w:pPr>
              <w:spacing w:line="360" w:lineRule="auto"/>
              <w:jc w:val="center"/>
              <w:rPr>
                <w:rFonts w:ascii="宋体" w:hAnsi="宋体"/>
                <w:sz w:val="24"/>
              </w:rPr>
            </w:pPr>
            <w:r w:rsidRPr="00577561">
              <w:rPr>
                <w:rFonts w:ascii="宋体" w:hAnsi="宋体" w:hint="eastAsia"/>
                <w:sz w:val="24"/>
              </w:rPr>
              <w:t>（5分</w:t>
            </w:r>
            <w:r w:rsidRPr="00577561">
              <w:rPr>
                <w:rFonts w:ascii="宋体" w:hAnsi="宋体"/>
                <w:sz w:val="24"/>
              </w:rPr>
              <w:t>）</w:t>
            </w:r>
          </w:p>
        </w:tc>
        <w:tc>
          <w:tcPr>
            <w:tcW w:w="3276" w:type="pct"/>
            <w:vAlign w:val="center"/>
          </w:tcPr>
          <w:p w14:paraId="367E96ED" w14:textId="77777777" w:rsidR="0005451F" w:rsidRPr="00577561" w:rsidRDefault="00E901D9">
            <w:pPr>
              <w:spacing w:line="360" w:lineRule="auto"/>
              <w:rPr>
                <w:rFonts w:ascii="宋体" w:hAnsi="宋体"/>
                <w:sz w:val="24"/>
              </w:rPr>
            </w:pPr>
            <w:r w:rsidRPr="00577561">
              <w:rPr>
                <w:rFonts w:ascii="宋体" w:hAnsi="宋体" w:hint="eastAsia"/>
                <w:sz w:val="24"/>
              </w:rPr>
              <w:t>应征方承担过生态环境领域相关的规划、信息化项目。每提供一个案例证明得1分，最高得2分；应征方须承担或参与过生态环境领域的标准规范、</w:t>
            </w:r>
            <w:r w:rsidRPr="00577561">
              <w:rPr>
                <w:rFonts w:ascii="宋体" w:hAnsi="宋体"/>
                <w:sz w:val="24"/>
              </w:rPr>
              <w:t>或数据</w:t>
            </w:r>
            <w:r w:rsidRPr="00577561">
              <w:rPr>
                <w:rFonts w:ascii="宋体" w:hAnsi="宋体" w:hint="eastAsia"/>
                <w:sz w:val="24"/>
              </w:rPr>
              <w:t>资源目录编制等制修订项目，每提供一项得2分，最高得3分。（应征方须提供所签订项目的合同首页、金额页和签字页复印件并加盖公章）。</w:t>
            </w:r>
          </w:p>
        </w:tc>
        <w:tc>
          <w:tcPr>
            <w:tcW w:w="445" w:type="pct"/>
            <w:vAlign w:val="center"/>
          </w:tcPr>
          <w:p w14:paraId="3170CB3B" w14:textId="77777777" w:rsidR="0005451F" w:rsidRPr="00577561" w:rsidRDefault="00E901D9">
            <w:pPr>
              <w:spacing w:line="360" w:lineRule="auto"/>
              <w:jc w:val="center"/>
              <w:rPr>
                <w:rFonts w:ascii="宋体" w:hAnsi="宋体"/>
                <w:sz w:val="24"/>
              </w:rPr>
            </w:pPr>
            <w:r w:rsidRPr="00577561">
              <w:rPr>
                <w:rFonts w:ascii="宋体" w:hAnsi="宋体" w:hint="eastAsia"/>
                <w:sz w:val="24"/>
              </w:rPr>
              <w:t>5</w:t>
            </w:r>
          </w:p>
        </w:tc>
      </w:tr>
      <w:tr w:rsidR="00577561" w:rsidRPr="00577561" w14:paraId="208B2A13" w14:textId="77777777">
        <w:tc>
          <w:tcPr>
            <w:tcW w:w="5000" w:type="pct"/>
            <w:gridSpan w:val="4"/>
            <w:vAlign w:val="center"/>
          </w:tcPr>
          <w:p w14:paraId="328B2EB2" w14:textId="77777777" w:rsidR="0005451F" w:rsidRPr="00577561" w:rsidRDefault="00E901D9">
            <w:pPr>
              <w:spacing w:line="360" w:lineRule="auto"/>
              <w:jc w:val="center"/>
              <w:rPr>
                <w:rFonts w:ascii="宋体" w:hAnsi="宋体"/>
                <w:sz w:val="24"/>
              </w:rPr>
            </w:pPr>
            <w:r w:rsidRPr="00577561">
              <w:rPr>
                <w:rFonts w:ascii="宋体" w:hAnsi="宋体" w:hint="eastAsia"/>
                <w:sz w:val="24"/>
              </w:rPr>
              <w:t>二、技术服务部分（</w:t>
            </w:r>
            <w:r w:rsidRPr="00577561">
              <w:rPr>
                <w:rFonts w:ascii="宋体" w:hAnsi="宋体"/>
                <w:sz w:val="24"/>
              </w:rPr>
              <w:t>8</w:t>
            </w:r>
            <w:r w:rsidRPr="00577561">
              <w:rPr>
                <w:rFonts w:ascii="宋体" w:hAnsi="宋体" w:hint="eastAsia"/>
                <w:sz w:val="24"/>
              </w:rPr>
              <w:t>0分）</w:t>
            </w:r>
          </w:p>
        </w:tc>
      </w:tr>
      <w:tr w:rsidR="00577561" w:rsidRPr="00577561" w14:paraId="6FABFAB7" w14:textId="77777777">
        <w:tc>
          <w:tcPr>
            <w:tcW w:w="445" w:type="pct"/>
            <w:vMerge w:val="restart"/>
            <w:vAlign w:val="center"/>
          </w:tcPr>
          <w:p w14:paraId="15D9D25A" w14:textId="77777777" w:rsidR="0005451F" w:rsidRPr="00577561" w:rsidRDefault="00E901D9">
            <w:pPr>
              <w:spacing w:line="360" w:lineRule="auto"/>
              <w:jc w:val="center"/>
              <w:rPr>
                <w:rFonts w:ascii="宋体" w:hAnsi="宋体"/>
                <w:sz w:val="24"/>
              </w:rPr>
            </w:pPr>
            <w:r w:rsidRPr="00577561">
              <w:rPr>
                <w:rFonts w:ascii="宋体" w:hAnsi="宋体"/>
                <w:sz w:val="24"/>
              </w:rPr>
              <w:t>2.1</w:t>
            </w:r>
          </w:p>
        </w:tc>
        <w:tc>
          <w:tcPr>
            <w:tcW w:w="834" w:type="pct"/>
            <w:vMerge w:val="restart"/>
            <w:vAlign w:val="center"/>
          </w:tcPr>
          <w:p w14:paraId="60678A0E" w14:textId="77777777" w:rsidR="0005451F" w:rsidRPr="00577561" w:rsidRDefault="00E901D9">
            <w:pPr>
              <w:spacing w:line="360" w:lineRule="auto"/>
              <w:jc w:val="center"/>
              <w:rPr>
                <w:rFonts w:ascii="宋体" w:hAnsi="宋体"/>
                <w:sz w:val="24"/>
              </w:rPr>
            </w:pPr>
            <w:r w:rsidRPr="00577561">
              <w:rPr>
                <w:rFonts w:ascii="宋体" w:hAnsi="宋体" w:hint="eastAsia"/>
                <w:sz w:val="24"/>
              </w:rPr>
              <w:t>现状分析</w:t>
            </w:r>
          </w:p>
          <w:p w14:paraId="7F28203C" w14:textId="77777777" w:rsidR="0005451F" w:rsidRPr="00577561" w:rsidRDefault="00E901D9">
            <w:pPr>
              <w:spacing w:line="360" w:lineRule="auto"/>
              <w:jc w:val="center"/>
              <w:rPr>
                <w:rFonts w:ascii="宋体" w:hAnsi="宋体"/>
                <w:sz w:val="24"/>
              </w:rPr>
            </w:pPr>
            <w:r w:rsidRPr="00577561">
              <w:rPr>
                <w:rFonts w:ascii="宋体" w:hAnsi="宋体"/>
                <w:sz w:val="24"/>
              </w:rPr>
              <w:t>（1</w:t>
            </w:r>
            <w:r w:rsidRPr="00577561">
              <w:rPr>
                <w:rFonts w:ascii="宋体" w:hAnsi="宋体" w:hint="eastAsia"/>
                <w:sz w:val="24"/>
              </w:rPr>
              <w:t>5分</w:t>
            </w:r>
            <w:r w:rsidRPr="00577561">
              <w:rPr>
                <w:rFonts w:ascii="宋体" w:hAnsi="宋体"/>
                <w:sz w:val="24"/>
              </w:rPr>
              <w:t>）</w:t>
            </w:r>
          </w:p>
        </w:tc>
        <w:tc>
          <w:tcPr>
            <w:tcW w:w="3276" w:type="pct"/>
            <w:vAlign w:val="center"/>
          </w:tcPr>
          <w:p w14:paraId="4169A63E" w14:textId="77777777" w:rsidR="0005451F" w:rsidRPr="00577561" w:rsidRDefault="00E901D9">
            <w:pPr>
              <w:spacing w:line="360" w:lineRule="auto"/>
              <w:rPr>
                <w:rFonts w:ascii="宋体" w:hAnsi="宋体"/>
                <w:sz w:val="24"/>
              </w:rPr>
            </w:pPr>
            <w:r w:rsidRPr="00577561">
              <w:rPr>
                <w:rFonts w:ascii="宋体" w:hAnsi="宋体" w:hint="eastAsia"/>
                <w:sz w:val="24"/>
              </w:rPr>
              <w:t>对常用数据资源分类、数据存储标准方法有深刻理解，对数据资源调查、数据资源编码、分类管理，对企业存储的技术分类、管理需求、安全可控方面有深刻理解，对不同类型数据的存储适用方法有深刻理解，得10分；有基本理解得</w:t>
            </w:r>
            <w:r w:rsidRPr="00577561">
              <w:rPr>
                <w:rFonts w:ascii="宋体" w:hAnsi="宋体"/>
                <w:sz w:val="24"/>
              </w:rPr>
              <w:t>3</w:t>
            </w:r>
            <w:r w:rsidRPr="00577561">
              <w:rPr>
                <w:rFonts w:ascii="宋体" w:hAnsi="宋体" w:hint="eastAsia"/>
                <w:sz w:val="24"/>
              </w:rPr>
              <w:t>分；理解一般得1分；其他不得分。</w:t>
            </w:r>
          </w:p>
        </w:tc>
        <w:tc>
          <w:tcPr>
            <w:tcW w:w="445" w:type="pct"/>
            <w:vAlign w:val="center"/>
          </w:tcPr>
          <w:p w14:paraId="0D1B6986" w14:textId="77777777" w:rsidR="0005451F" w:rsidRPr="00577561" w:rsidRDefault="00E901D9">
            <w:pPr>
              <w:spacing w:line="360" w:lineRule="auto"/>
              <w:jc w:val="center"/>
              <w:rPr>
                <w:rFonts w:ascii="宋体" w:hAnsi="宋体"/>
                <w:sz w:val="24"/>
              </w:rPr>
            </w:pPr>
            <w:r w:rsidRPr="00577561">
              <w:rPr>
                <w:rFonts w:ascii="宋体" w:hAnsi="宋体" w:hint="eastAsia"/>
                <w:sz w:val="24"/>
              </w:rPr>
              <w:t>1</w:t>
            </w:r>
            <w:r w:rsidRPr="00577561">
              <w:rPr>
                <w:rFonts w:ascii="宋体" w:hAnsi="宋体"/>
                <w:sz w:val="24"/>
              </w:rPr>
              <w:t>0</w:t>
            </w:r>
          </w:p>
        </w:tc>
      </w:tr>
      <w:tr w:rsidR="00577561" w:rsidRPr="00577561" w14:paraId="0E79814F" w14:textId="77777777">
        <w:tc>
          <w:tcPr>
            <w:tcW w:w="445" w:type="pct"/>
            <w:vMerge/>
            <w:vAlign w:val="center"/>
          </w:tcPr>
          <w:p w14:paraId="33BE31CC" w14:textId="77777777" w:rsidR="0005451F" w:rsidRPr="00577561" w:rsidRDefault="0005451F">
            <w:pPr>
              <w:spacing w:line="360" w:lineRule="auto"/>
              <w:jc w:val="center"/>
              <w:rPr>
                <w:rFonts w:ascii="宋体" w:hAnsi="宋体"/>
                <w:sz w:val="24"/>
              </w:rPr>
            </w:pPr>
          </w:p>
        </w:tc>
        <w:tc>
          <w:tcPr>
            <w:tcW w:w="834" w:type="pct"/>
            <w:vMerge/>
            <w:vAlign w:val="center"/>
          </w:tcPr>
          <w:p w14:paraId="22892791" w14:textId="77777777" w:rsidR="0005451F" w:rsidRPr="00577561" w:rsidRDefault="0005451F">
            <w:pPr>
              <w:spacing w:line="360" w:lineRule="auto"/>
              <w:jc w:val="center"/>
              <w:rPr>
                <w:rFonts w:ascii="宋体" w:hAnsi="宋体"/>
                <w:sz w:val="24"/>
              </w:rPr>
            </w:pPr>
          </w:p>
        </w:tc>
        <w:tc>
          <w:tcPr>
            <w:tcW w:w="3276" w:type="pct"/>
            <w:vAlign w:val="center"/>
          </w:tcPr>
          <w:p w14:paraId="02BFB1F5" w14:textId="77777777" w:rsidR="0005451F" w:rsidRPr="00577561" w:rsidRDefault="00E901D9">
            <w:pPr>
              <w:spacing w:line="360" w:lineRule="auto"/>
              <w:rPr>
                <w:rFonts w:ascii="宋体" w:hAnsi="宋体"/>
                <w:sz w:val="24"/>
              </w:rPr>
            </w:pPr>
            <w:r w:rsidRPr="00577561">
              <w:rPr>
                <w:rFonts w:ascii="宋体" w:hAnsi="宋体" w:hint="eastAsia"/>
                <w:sz w:val="24"/>
              </w:rPr>
              <w:t>现状分析方法与调研方法科学合理，并对生态环境监测领域数据资源、存储现状、本项目需求有深刻理解得</w:t>
            </w:r>
            <w:r w:rsidRPr="00577561">
              <w:rPr>
                <w:rFonts w:ascii="宋体" w:hAnsi="宋体"/>
                <w:sz w:val="24"/>
              </w:rPr>
              <w:t>5</w:t>
            </w:r>
            <w:r w:rsidRPr="00577561">
              <w:rPr>
                <w:rFonts w:ascii="宋体" w:hAnsi="宋体" w:hint="eastAsia"/>
                <w:sz w:val="24"/>
              </w:rPr>
              <w:t>分；现状分析方法与调研方法基本合理，</w:t>
            </w:r>
            <w:r w:rsidRPr="00577561">
              <w:rPr>
                <w:rFonts w:ascii="宋体" w:hAnsi="宋体" w:hint="eastAsia"/>
                <w:sz w:val="24"/>
              </w:rPr>
              <w:lastRenderedPageBreak/>
              <w:t>现状理解一般得</w:t>
            </w:r>
            <w:r w:rsidRPr="00577561">
              <w:rPr>
                <w:rFonts w:ascii="宋体" w:hAnsi="宋体"/>
                <w:sz w:val="24"/>
              </w:rPr>
              <w:t>3</w:t>
            </w:r>
            <w:r w:rsidRPr="00577561">
              <w:rPr>
                <w:rFonts w:ascii="宋体" w:hAnsi="宋体" w:hint="eastAsia"/>
                <w:sz w:val="24"/>
              </w:rPr>
              <w:t>分；其他不得分。</w:t>
            </w:r>
          </w:p>
        </w:tc>
        <w:tc>
          <w:tcPr>
            <w:tcW w:w="445" w:type="pct"/>
            <w:vAlign w:val="center"/>
          </w:tcPr>
          <w:p w14:paraId="0F1AB409" w14:textId="77777777" w:rsidR="0005451F" w:rsidRPr="00577561" w:rsidRDefault="00E901D9">
            <w:pPr>
              <w:spacing w:line="360" w:lineRule="auto"/>
              <w:jc w:val="center"/>
              <w:rPr>
                <w:rFonts w:ascii="宋体" w:hAnsi="宋体"/>
                <w:sz w:val="24"/>
              </w:rPr>
            </w:pPr>
            <w:r w:rsidRPr="00577561">
              <w:rPr>
                <w:rFonts w:ascii="宋体" w:hAnsi="宋体" w:hint="eastAsia"/>
                <w:sz w:val="24"/>
              </w:rPr>
              <w:lastRenderedPageBreak/>
              <w:t>5</w:t>
            </w:r>
          </w:p>
        </w:tc>
      </w:tr>
      <w:tr w:rsidR="00577561" w:rsidRPr="00577561" w14:paraId="1C14392F" w14:textId="77777777">
        <w:tc>
          <w:tcPr>
            <w:tcW w:w="445" w:type="pct"/>
            <w:vMerge w:val="restart"/>
            <w:vAlign w:val="center"/>
          </w:tcPr>
          <w:p w14:paraId="66627B7A" w14:textId="77777777" w:rsidR="0005451F" w:rsidRPr="00577561" w:rsidRDefault="00E901D9">
            <w:pPr>
              <w:spacing w:line="360" w:lineRule="auto"/>
              <w:jc w:val="center"/>
              <w:rPr>
                <w:rFonts w:ascii="宋体" w:hAnsi="宋体"/>
                <w:sz w:val="24"/>
              </w:rPr>
            </w:pPr>
            <w:r w:rsidRPr="00577561">
              <w:rPr>
                <w:rFonts w:ascii="宋体" w:hAnsi="宋体"/>
                <w:sz w:val="24"/>
              </w:rPr>
              <w:t>2.2</w:t>
            </w:r>
          </w:p>
        </w:tc>
        <w:tc>
          <w:tcPr>
            <w:tcW w:w="834" w:type="pct"/>
            <w:vMerge w:val="restart"/>
            <w:vAlign w:val="center"/>
          </w:tcPr>
          <w:p w14:paraId="6B27F7F8" w14:textId="77777777" w:rsidR="0005451F" w:rsidRPr="00577561" w:rsidRDefault="00E901D9">
            <w:pPr>
              <w:spacing w:line="360" w:lineRule="auto"/>
              <w:jc w:val="center"/>
              <w:rPr>
                <w:rFonts w:ascii="宋体" w:hAnsi="宋体"/>
                <w:sz w:val="24"/>
              </w:rPr>
            </w:pPr>
            <w:r w:rsidRPr="00577561">
              <w:rPr>
                <w:rFonts w:ascii="宋体" w:hAnsi="宋体" w:hint="eastAsia"/>
                <w:sz w:val="24"/>
              </w:rPr>
              <w:t>方案设计</w:t>
            </w:r>
          </w:p>
          <w:p w14:paraId="7760E093" w14:textId="77777777" w:rsidR="0005451F" w:rsidRPr="00577561" w:rsidRDefault="00E901D9">
            <w:pPr>
              <w:spacing w:line="360" w:lineRule="auto"/>
              <w:jc w:val="center"/>
              <w:rPr>
                <w:rFonts w:ascii="宋体" w:hAnsi="宋体"/>
                <w:sz w:val="24"/>
              </w:rPr>
            </w:pPr>
            <w:r w:rsidRPr="00577561">
              <w:rPr>
                <w:rFonts w:ascii="宋体" w:hAnsi="宋体" w:hint="eastAsia"/>
                <w:sz w:val="24"/>
              </w:rPr>
              <w:t>（35分）</w:t>
            </w:r>
          </w:p>
        </w:tc>
        <w:tc>
          <w:tcPr>
            <w:tcW w:w="3276" w:type="pct"/>
            <w:vAlign w:val="center"/>
          </w:tcPr>
          <w:p w14:paraId="5A944E6D" w14:textId="77777777" w:rsidR="0005451F" w:rsidRPr="00577561" w:rsidRDefault="00E901D9">
            <w:pPr>
              <w:spacing w:line="360" w:lineRule="auto"/>
              <w:rPr>
                <w:rFonts w:ascii="宋体" w:hAnsi="宋体"/>
                <w:sz w:val="24"/>
              </w:rPr>
            </w:pPr>
            <w:r w:rsidRPr="00577561">
              <w:rPr>
                <w:rFonts w:hint="eastAsia"/>
              </w:rPr>
              <w:t>能做到</w:t>
            </w:r>
            <w:r w:rsidRPr="00577561">
              <w:t>全面梳理总站数据资源，研究生态环境监测数据资源整体状况，开展总站的数据存储情况调研，</w:t>
            </w:r>
            <w:r w:rsidRPr="00577561">
              <w:rPr>
                <w:rFonts w:hint="eastAsia"/>
              </w:rPr>
              <w:t>数据存储技术框架</w:t>
            </w:r>
            <w:r w:rsidRPr="00577561">
              <w:rPr>
                <w:rFonts w:ascii="宋体" w:hAnsi="宋体" w:hint="eastAsia"/>
                <w:sz w:val="24"/>
              </w:rPr>
              <w:t>编制思路、目标和内容科学合理，适应新时期大数据应用需求，遵循生态环境数据编目国家、行业规范，得</w:t>
            </w:r>
            <w:r w:rsidRPr="00577561">
              <w:rPr>
                <w:rFonts w:ascii="宋体" w:hAnsi="宋体"/>
                <w:sz w:val="24"/>
              </w:rPr>
              <w:t>20</w:t>
            </w:r>
            <w:r w:rsidRPr="00577561">
              <w:rPr>
                <w:rFonts w:ascii="宋体" w:hAnsi="宋体" w:hint="eastAsia"/>
                <w:sz w:val="24"/>
              </w:rPr>
              <w:t>分；规范编制思路、目标和内容基本合理得</w:t>
            </w:r>
            <w:r w:rsidRPr="00577561">
              <w:rPr>
                <w:rFonts w:ascii="宋体" w:hAnsi="宋体"/>
                <w:sz w:val="24"/>
              </w:rPr>
              <w:t>10</w:t>
            </w:r>
            <w:r w:rsidRPr="00577561">
              <w:rPr>
                <w:rFonts w:ascii="宋体" w:hAnsi="宋体" w:hint="eastAsia"/>
                <w:sz w:val="24"/>
              </w:rPr>
              <w:t>分；规范编制思路、目标和内容一般得</w:t>
            </w:r>
            <w:r w:rsidRPr="00577561">
              <w:rPr>
                <w:rFonts w:ascii="宋体" w:hAnsi="宋体"/>
                <w:sz w:val="24"/>
              </w:rPr>
              <w:t>5</w:t>
            </w:r>
            <w:r w:rsidRPr="00577561">
              <w:rPr>
                <w:rFonts w:ascii="宋体" w:hAnsi="宋体" w:hint="eastAsia"/>
                <w:sz w:val="24"/>
              </w:rPr>
              <w:t xml:space="preserve">分；其他不得分。 </w:t>
            </w:r>
          </w:p>
        </w:tc>
        <w:tc>
          <w:tcPr>
            <w:tcW w:w="445" w:type="pct"/>
            <w:vAlign w:val="center"/>
          </w:tcPr>
          <w:p w14:paraId="0691A283" w14:textId="77777777" w:rsidR="0005451F" w:rsidRPr="00577561" w:rsidRDefault="00E901D9" w:rsidP="00F423E7">
            <w:pPr>
              <w:spacing w:line="360" w:lineRule="auto"/>
              <w:jc w:val="left"/>
              <w:rPr>
                <w:rFonts w:ascii="宋体" w:hAnsi="宋体"/>
                <w:sz w:val="24"/>
              </w:rPr>
            </w:pPr>
            <w:r w:rsidRPr="00577561">
              <w:rPr>
                <w:rFonts w:ascii="宋体" w:hAnsi="宋体"/>
                <w:sz w:val="24"/>
              </w:rPr>
              <w:t>20</w:t>
            </w:r>
          </w:p>
        </w:tc>
      </w:tr>
      <w:tr w:rsidR="00577561" w:rsidRPr="00577561" w14:paraId="2B174C44" w14:textId="77777777">
        <w:tc>
          <w:tcPr>
            <w:tcW w:w="445" w:type="pct"/>
            <w:vMerge/>
            <w:vAlign w:val="center"/>
          </w:tcPr>
          <w:p w14:paraId="4EE27F63" w14:textId="77777777" w:rsidR="0005451F" w:rsidRPr="00577561" w:rsidRDefault="0005451F">
            <w:pPr>
              <w:spacing w:line="360" w:lineRule="auto"/>
              <w:jc w:val="center"/>
              <w:rPr>
                <w:rFonts w:ascii="宋体" w:hAnsi="宋体"/>
                <w:sz w:val="24"/>
              </w:rPr>
            </w:pPr>
          </w:p>
        </w:tc>
        <w:tc>
          <w:tcPr>
            <w:tcW w:w="834" w:type="pct"/>
            <w:vMerge/>
            <w:vAlign w:val="center"/>
          </w:tcPr>
          <w:p w14:paraId="623DE576" w14:textId="77777777" w:rsidR="0005451F" w:rsidRPr="00577561" w:rsidRDefault="0005451F">
            <w:pPr>
              <w:spacing w:line="360" w:lineRule="auto"/>
              <w:jc w:val="center"/>
              <w:rPr>
                <w:rFonts w:ascii="宋体" w:hAnsi="宋体"/>
                <w:sz w:val="24"/>
              </w:rPr>
            </w:pPr>
          </w:p>
        </w:tc>
        <w:tc>
          <w:tcPr>
            <w:tcW w:w="3276" w:type="pct"/>
            <w:vAlign w:val="center"/>
          </w:tcPr>
          <w:p w14:paraId="7B98BA4D" w14:textId="77777777" w:rsidR="0005451F" w:rsidRPr="00577561" w:rsidRDefault="00E901D9">
            <w:pPr>
              <w:spacing w:line="360" w:lineRule="auto"/>
              <w:rPr>
                <w:rFonts w:ascii="宋体" w:hAnsi="宋体"/>
                <w:sz w:val="24"/>
              </w:rPr>
            </w:pPr>
            <w:r w:rsidRPr="00577561">
              <w:rPr>
                <w:rFonts w:ascii="宋体" w:hAnsi="宋体" w:hint="eastAsia"/>
                <w:sz w:val="24"/>
              </w:rPr>
              <w:t>能充分借鉴生态环境领域、特别是监测领域以往成功经验、制度、办法等，对以往经验、制度、办法优劣特性分析到位，在本项目方案设计中能充分应用、体现的最高得15分；基本合理得</w:t>
            </w:r>
            <w:r w:rsidRPr="00577561">
              <w:rPr>
                <w:rFonts w:ascii="宋体" w:hAnsi="宋体"/>
                <w:sz w:val="24"/>
              </w:rPr>
              <w:t>10</w:t>
            </w:r>
            <w:r w:rsidRPr="00577561">
              <w:rPr>
                <w:rFonts w:ascii="宋体" w:hAnsi="宋体" w:hint="eastAsia"/>
                <w:sz w:val="24"/>
              </w:rPr>
              <w:t>分；一般得</w:t>
            </w:r>
            <w:r w:rsidRPr="00577561">
              <w:rPr>
                <w:rFonts w:ascii="宋体" w:hAnsi="宋体"/>
                <w:sz w:val="24"/>
              </w:rPr>
              <w:t>5</w:t>
            </w:r>
            <w:r w:rsidRPr="00577561">
              <w:rPr>
                <w:rFonts w:ascii="宋体" w:hAnsi="宋体" w:hint="eastAsia"/>
                <w:sz w:val="24"/>
              </w:rPr>
              <w:t>分；其他不得分。</w:t>
            </w:r>
          </w:p>
        </w:tc>
        <w:tc>
          <w:tcPr>
            <w:tcW w:w="445" w:type="pct"/>
            <w:vAlign w:val="center"/>
          </w:tcPr>
          <w:p w14:paraId="2D302565" w14:textId="77777777" w:rsidR="0005451F" w:rsidRPr="00577561" w:rsidRDefault="00E901D9">
            <w:pPr>
              <w:spacing w:line="360" w:lineRule="auto"/>
              <w:jc w:val="center"/>
              <w:rPr>
                <w:rFonts w:ascii="宋体" w:hAnsi="宋体"/>
                <w:sz w:val="24"/>
              </w:rPr>
            </w:pPr>
            <w:r w:rsidRPr="00577561">
              <w:rPr>
                <w:rFonts w:ascii="宋体" w:hAnsi="宋体"/>
                <w:sz w:val="24"/>
              </w:rPr>
              <w:t>15</w:t>
            </w:r>
          </w:p>
        </w:tc>
      </w:tr>
      <w:tr w:rsidR="00577561" w:rsidRPr="00577561" w14:paraId="5F903173" w14:textId="77777777">
        <w:tc>
          <w:tcPr>
            <w:tcW w:w="445" w:type="pct"/>
            <w:vMerge/>
            <w:vAlign w:val="center"/>
          </w:tcPr>
          <w:p w14:paraId="37D58580" w14:textId="77777777" w:rsidR="0005451F" w:rsidRPr="00577561" w:rsidRDefault="0005451F">
            <w:pPr>
              <w:spacing w:line="360" w:lineRule="auto"/>
              <w:jc w:val="center"/>
              <w:rPr>
                <w:rFonts w:ascii="宋体" w:hAnsi="宋体"/>
                <w:sz w:val="24"/>
              </w:rPr>
            </w:pPr>
          </w:p>
        </w:tc>
        <w:tc>
          <w:tcPr>
            <w:tcW w:w="834" w:type="pct"/>
            <w:vMerge/>
            <w:vAlign w:val="center"/>
          </w:tcPr>
          <w:p w14:paraId="156F4D34" w14:textId="77777777" w:rsidR="0005451F" w:rsidRPr="00577561" w:rsidRDefault="0005451F">
            <w:pPr>
              <w:spacing w:line="360" w:lineRule="auto"/>
              <w:jc w:val="center"/>
              <w:rPr>
                <w:rFonts w:ascii="宋体" w:hAnsi="宋体"/>
                <w:sz w:val="24"/>
              </w:rPr>
            </w:pPr>
          </w:p>
        </w:tc>
        <w:tc>
          <w:tcPr>
            <w:tcW w:w="3276" w:type="pct"/>
            <w:vAlign w:val="center"/>
          </w:tcPr>
          <w:p w14:paraId="69F1853A" w14:textId="77777777" w:rsidR="0005451F" w:rsidRPr="00577561" w:rsidRDefault="0005451F">
            <w:pPr>
              <w:spacing w:line="360" w:lineRule="auto"/>
              <w:rPr>
                <w:rFonts w:ascii="宋体" w:hAnsi="宋体"/>
                <w:sz w:val="24"/>
              </w:rPr>
            </w:pPr>
          </w:p>
        </w:tc>
        <w:tc>
          <w:tcPr>
            <w:tcW w:w="445" w:type="pct"/>
            <w:vAlign w:val="center"/>
          </w:tcPr>
          <w:p w14:paraId="7190EAE4" w14:textId="77777777" w:rsidR="0005451F" w:rsidRPr="00577561" w:rsidRDefault="0005451F">
            <w:pPr>
              <w:spacing w:line="360" w:lineRule="auto"/>
              <w:jc w:val="center"/>
              <w:rPr>
                <w:rFonts w:ascii="宋体" w:hAnsi="宋体"/>
                <w:sz w:val="24"/>
              </w:rPr>
            </w:pPr>
          </w:p>
        </w:tc>
      </w:tr>
      <w:tr w:rsidR="00577561" w:rsidRPr="00577561" w14:paraId="478406B7" w14:textId="77777777">
        <w:tc>
          <w:tcPr>
            <w:tcW w:w="445" w:type="pct"/>
            <w:vMerge w:val="restart"/>
            <w:vAlign w:val="center"/>
          </w:tcPr>
          <w:p w14:paraId="39C5F619" w14:textId="77777777" w:rsidR="0005451F" w:rsidRPr="00577561" w:rsidRDefault="00E901D9">
            <w:pPr>
              <w:spacing w:line="360" w:lineRule="auto"/>
              <w:jc w:val="center"/>
              <w:rPr>
                <w:rFonts w:ascii="宋体" w:hAnsi="宋体"/>
                <w:sz w:val="24"/>
              </w:rPr>
            </w:pPr>
            <w:r w:rsidRPr="00577561">
              <w:rPr>
                <w:rFonts w:ascii="宋体" w:hAnsi="宋体"/>
                <w:sz w:val="24"/>
              </w:rPr>
              <w:t>2.3</w:t>
            </w:r>
          </w:p>
        </w:tc>
        <w:tc>
          <w:tcPr>
            <w:tcW w:w="834" w:type="pct"/>
            <w:vMerge w:val="restart"/>
            <w:vAlign w:val="center"/>
          </w:tcPr>
          <w:p w14:paraId="7A7EF771" w14:textId="77777777" w:rsidR="0005451F" w:rsidRPr="00577561" w:rsidRDefault="00E901D9">
            <w:pPr>
              <w:spacing w:line="360" w:lineRule="auto"/>
              <w:jc w:val="center"/>
              <w:rPr>
                <w:rFonts w:ascii="宋体" w:hAnsi="宋体"/>
                <w:sz w:val="24"/>
              </w:rPr>
            </w:pPr>
            <w:r w:rsidRPr="00577561">
              <w:rPr>
                <w:rFonts w:ascii="宋体" w:hAnsi="宋体" w:hint="eastAsia"/>
                <w:sz w:val="24"/>
              </w:rPr>
              <w:t>实施部分</w:t>
            </w:r>
          </w:p>
          <w:p w14:paraId="73E7AC80" w14:textId="77777777" w:rsidR="0005451F" w:rsidRPr="00577561" w:rsidRDefault="00E901D9">
            <w:pPr>
              <w:spacing w:line="360" w:lineRule="auto"/>
              <w:jc w:val="center"/>
              <w:rPr>
                <w:rFonts w:ascii="宋体" w:hAnsi="宋体"/>
                <w:sz w:val="24"/>
              </w:rPr>
            </w:pPr>
            <w:r w:rsidRPr="00577561">
              <w:rPr>
                <w:rFonts w:ascii="宋体" w:hAnsi="宋体" w:hint="eastAsia"/>
                <w:sz w:val="24"/>
              </w:rPr>
              <w:t>（</w:t>
            </w:r>
            <w:r w:rsidRPr="00577561">
              <w:rPr>
                <w:rFonts w:ascii="宋体" w:hAnsi="宋体"/>
                <w:sz w:val="24"/>
              </w:rPr>
              <w:t>30</w:t>
            </w:r>
            <w:r w:rsidRPr="00577561">
              <w:rPr>
                <w:rFonts w:ascii="宋体" w:hAnsi="宋体" w:hint="eastAsia"/>
                <w:sz w:val="24"/>
              </w:rPr>
              <w:t>分）</w:t>
            </w:r>
          </w:p>
        </w:tc>
        <w:tc>
          <w:tcPr>
            <w:tcW w:w="3276" w:type="pct"/>
            <w:vAlign w:val="center"/>
          </w:tcPr>
          <w:p w14:paraId="19D18D7C" w14:textId="77777777" w:rsidR="0005451F" w:rsidRPr="00577561" w:rsidRDefault="00E901D9">
            <w:pPr>
              <w:spacing w:line="360" w:lineRule="auto"/>
              <w:rPr>
                <w:rFonts w:ascii="宋体" w:hAnsi="宋体"/>
                <w:sz w:val="24"/>
              </w:rPr>
            </w:pPr>
            <w:r w:rsidRPr="00577561">
              <w:rPr>
                <w:rFonts w:ascii="宋体" w:hAnsi="宋体" w:hint="eastAsia"/>
                <w:sz w:val="24"/>
              </w:rPr>
              <w:t>针对本项目提出的实施方案进度目标明确，设置合理，任务阐述清晰合理，完全符合项目要求得10分；目标基本明确、任务阐述基本合理得5分；目标基本明确，任务阐述一般得1分；其他不得分。</w:t>
            </w:r>
          </w:p>
        </w:tc>
        <w:tc>
          <w:tcPr>
            <w:tcW w:w="445" w:type="pct"/>
            <w:vAlign w:val="center"/>
          </w:tcPr>
          <w:p w14:paraId="172D7F94" w14:textId="77777777" w:rsidR="0005451F" w:rsidRPr="00577561" w:rsidRDefault="00E901D9">
            <w:pPr>
              <w:spacing w:line="360" w:lineRule="auto"/>
              <w:jc w:val="center"/>
              <w:rPr>
                <w:rFonts w:ascii="宋体" w:hAnsi="宋体"/>
                <w:sz w:val="24"/>
              </w:rPr>
            </w:pPr>
            <w:r w:rsidRPr="00577561">
              <w:rPr>
                <w:rFonts w:ascii="宋体" w:hAnsi="宋体"/>
                <w:sz w:val="24"/>
              </w:rPr>
              <w:t>10</w:t>
            </w:r>
          </w:p>
        </w:tc>
      </w:tr>
      <w:tr w:rsidR="00577561" w:rsidRPr="00577561" w14:paraId="7B040A50" w14:textId="77777777">
        <w:tc>
          <w:tcPr>
            <w:tcW w:w="445" w:type="pct"/>
            <w:vMerge/>
            <w:vAlign w:val="center"/>
          </w:tcPr>
          <w:p w14:paraId="2F026BEE" w14:textId="77777777" w:rsidR="0005451F" w:rsidRPr="00577561" w:rsidRDefault="0005451F">
            <w:pPr>
              <w:spacing w:line="360" w:lineRule="auto"/>
              <w:jc w:val="center"/>
              <w:rPr>
                <w:rFonts w:ascii="宋体" w:hAnsi="宋体"/>
                <w:sz w:val="24"/>
              </w:rPr>
            </w:pPr>
          </w:p>
        </w:tc>
        <w:tc>
          <w:tcPr>
            <w:tcW w:w="834" w:type="pct"/>
            <w:vMerge/>
            <w:vAlign w:val="center"/>
          </w:tcPr>
          <w:p w14:paraId="0AF34DF3" w14:textId="77777777" w:rsidR="0005451F" w:rsidRPr="00577561" w:rsidRDefault="0005451F">
            <w:pPr>
              <w:spacing w:line="360" w:lineRule="auto"/>
              <w:jc w:val="center"/>
              <w:rPr>
                <w:rFonts w:ascii="宋体" w:hAnsi="宋体"/>
                <w:sz w:val="24"/>
              </w:rPr>
            </w:pPr>
          </w:p>
        </w:tc>
        <w:tc>
          <w:tcPr>
            <w:tcW w:w="3276" w:type="pct"/>
            <w:vAlign w:val="center"/>
          </w:tcPr>
          <w:p w14:paraId="33021781" w14:textId="77777777" w:rsidR="0005451F" w:rsidRPr="00577561" w:rsidRDefault="00E901D9">
            <w:pPr>
              <w:spacing w:line="360" w:lineRule="auto"/>
              <w:rPr>
                <w:rFonts w:ascii="宋体" w:hAnsi="宋体"/>
                <w:sz w:val="24"/>
              </w:rPr>
            </w:pPr>
            <w:r w:rsidRPr="00577561">
              <w:rPr>
                <w:rFonts w:ascii="宋体" w:hAnsi="宋体" w:hint="eastAsia"/>
                <w:sz w:val="24"/>
              </w:rPr>
              <w:t>对参加本项目人员的组织结构阐述明确，职责划分清晰得5分；人员结构和职责划分基本合理得3分；人员结构和职责划分一般得1分；其他不得分。</w:t>
            </w:r>
          </w:p>
        </w:tc>
        <w:tc>
          <w:tcPr>
            <w:tcW w:w="445" w:type="pct"/>
            <w:vAlign w:val="center"/>
          </w:tcPr>
          <w:p w14:paraId="724C7A7D" w14:textId="77777777" w:rsidR="0005451F" w:rsidRPr="00577561" w:rsidRDefault="00E901D9">
            <w:pPr>
              <w:spacing w:line="360" w:lineRule="auto"/>
              <w:jc w:val="center"/>
              <w:rPr>
                <w:rFonts w:ascii="宋体" w:hAnsi="宋体"/>
                <w:sz w:val="24"/>
              </w:rPr>
            </w:pPr>
            <w:r w:rsidRPr="00577561">
              <w:rPr>
                <w:rFonts w:ascii="宋体" w:hAnsi="宋体"/>
                <w:sz w:val="24"/>
              </w:rPr>
              <w:t>5</w:t>
            </w:r>
          </w:p>
        </w:tc>
      </w:tr>
      <w:tr w:rsidR="00577561" w:rsidRPr="00577561" w14:paraId="702B830A" w14:textId="77777777">
        <w:tc>
          <w:tcPr>
            <w:tcW w:w="445" w:type="pct"/>
            <w:vMerge/>
            <w:vAlign w:val="center"/>
          </w:tcPr>
          <w:p w14:paraId="650C9778" w14:textId="77777777" w:rsidR="0005451F" w:rsidRPr="00577561" w:rsidRDefault="0005451F">
            <w:pPr>
              <w:spacing w:line="360" w:lineRule="auto"/>
              <w:jc w:val="center"/>
              <w:rPr>
                <w:rFonts w:ascii="宋体" w:hAnsi="宋体"/>
                <w:sz w:val="24"/>
              </w:rPr>
            </w:pPr>
          </w:p>
        </w:tc>
        <w:tc>
          <w:tcPr>
            <w:tcW w:w="834" w:type="pct"/>
            <w:vMerge/>
            <w:vAlign w:val="center"/>
          </w:tcPr>
          <w:p w14:paraId="2F1BD2E7" w14:textId="77777777" w:rsidR="0005451F" w:rsidRPr="00577561" w:rsidRDefault="0005451F">
            <w:pPr>
              <w:spacing w:line="360" w:lineRule="auto"/>
              <w:jc w:val="center"/>
              <w:rPr>
                <w:rFonts w:ascii="宋体" w:hAnsi="宋体"/>
                <w:sz w:val="24"/>
              </w:rPr>
            </w:pPr>
          </w:p>
        </w:tc>
        <w:tc>
          <w:tcPr>
            <w:tcW w:w="3276" w:type="pct"/>
            <w:vAlign w:val="center"/>
          </w:tcPr>
          <w:p w14:paraId="5976A881" w14:textId="77777777" w:rsidR="0005451F" w:rsidRPr="00577561" w:rsidRDefault="00E901D9">
            <w:pPr>
              <w:spacing w:line="360" w:lineRule="auto"/>
              <w:rPr>
                <w:rFonts w:ascii="宋体" w:hAnsi="宋体"/>
                <w:sz w:val="24"/>
              </w:rPr>
            </w:pPr>
            <w:r w:rsidRPr="00577561">
              <w:rPr>
                <w:rFonts w:ascii="宋体" w:hAnsi="宋体" w:hint="eastAsia"/>
                <w:sz w:val="24"/>
              </w:rPr>
              <w:t>负责人具备工信部或人力资源与社会保障部联合颁发的信息系统项目管理师证书（高级），且具有</w:t>
            </w:r>
            <w:r w:rsidRPr="00577561">
              <w:rPr>
                <w:rFonts w:ascii="宋体" w:hAnsi="宋体"/>
                <w:sz w:val="24"/>
              </w:rPr>
              <w:t>5年以上项目管理工作经验，得5</w:t>
            </w:r>
            <w:r w:rsidRPr="00577561">
              <w:rPr>
                <w:rFonts w:ascii="宋体" w:hAnsi="宋体" w:hint="eastAsia"/>
                <w:sz w:val="24"/>
              </w:rPr>
              <w:t>分；</w:t>
            </w:r>
            <w:r w:rsidRPr="00577561">
              <w:rPr>
                <w:rFonts w:ascii="宋体" w:hAnsi="宋体"/>
                <w:sz w:val="24"/>
              </w:rPr>
              <w:t>3年以上经验得2分</w:t>
            </w:r>
            <w:r w:rsidRPr="00577561">
              <w:rPr>
                <w:rFonts w:ascii="宋体" w:hAnsi="宋体" w:hint="eastAsia"/>
                <w:sz w:val="24"/>
              </w:rPr>
              <w:t>；其他不得分。</w:t>
            </w:r>
          </w:p>
        </w:tc>
        <w:tc>
          <w:tcPr>
            <w:tcW w:w="445" w:type="pct"/>
            <w:vAlign w:val="center"/>
          </w:tcPr>
          <w:p w14:paraId="382B4CBB" w14:textId="77777777" w:rsidR="0005451F" w:rsidRPr="00577561" w:rsidRDefault="00E901D9">
            <w:pPr>
              <w:spacing w:line="360" w:lineRule="auto"/>
              <w:jc w:val="center"/>
              <w:rPr>
                <w:rFonts w:ascii="宋体" w:hAnsi="宋体"/>
                <w:sz w:val="24"/>
              </w:rPr>
            </w:pPr>
            <w:r w:rsidRPr="00577561">
              <w:rPr>
                <w:rFonts w:ascii="宋体" w:hAnsi="宋体"/>
                <w:sz w:val="24"/>
              </w:rPr>
              <w:t>5</w:t>
            </w:r>
          </w:p>
        </w:tc>
      </w:tr>
      <w:tr w:rsidR="0005451F" w:rsidRPr="00577561" w14:paraId="7D22B46D" w14:textId="77777777">
        <w:tc>
          <w:tcPr>
            <w:tcW w:w="445" w:type="pct"/>
            <w:vMerge/>
            <w:vAlign w:val="center"/>
          </w:tcPr>
          <w:p w14:paraId="504F000E" w14:textId="77777777" w:rsidR="0005451F" w:rsidRPr="00577561" w:rsidRDefault="0005451F">
            <w:pPr>
              <w:spacing w:line="360" w:lineRule="auto"/>
              <w:jc w:val="center"/>
              <w:rPr>
                <w:rFonts w:ascii="宋体" w:hAnsi="宋体"/>
                <w:sz w:val="24"/>
              </w:rPr>
            </w:pPr>
          </w:p>
        </w:tc>
        <w:tc>
          <w:tcPr>
            <w:tcW w:w="834" w:type="pct"/>
            <w:vMerge/>
            <w:vAlign w:val="center"/>
          </w:tcPr>
          <w:p w14:paraId="01C208CF" w14:textId="77777777" w:rsidR="0005451F" w:rsidRPr="00577561" w:rsidRDefault="0005451F">
            <w:pPr>
              <w:spacing w:line="360" w:lineRule="auto"/>
              <w:jc w:val="center"/>
              <w:rPr>
                <w:rFonts w:ascii="宋体" w:hAnsi="宋体"/>
                <w:sz w:val="24"/>
              </w:rPr>
            </w:pPr>
          </w:p>
        </w:tc>
        <w:tc>
          <w:tcPr>
            <w:tcW w:w="3276" w:type="pct"/>
            <w:vAlign w:val="center"/>
          </w:tcPr>
          <w:p w14:paraId="0BD89A03" w14:textId="77777777" w:rsidR="0005451F" w:rsidRPr="00577561" w:rsidRDefault="00E901D9">
            <w:pPr>
              <w:spacing w:line="360" w:lineRule="auto"/>
              <w:rPr>
                <w:rFonts w:ascii="宋体" w:hAnsi="宋体"/>
                <w:sz w:val="24"/>
              </w:rPr>
            </w:pPr>
            <w:r w:rsidRPr="00577561">
              <w:rPr>
                <w:rFonts w:ascii="宋体" w:hAnsi="宋体" w:hint="eastAsia"/>
                <w:sz w:val="24"/>
              </w:rPr>
              <w:t>项目团队人员从事生态环境领域信息化工作经验较好，具有生态环境大数据项目参与经历，承担过国家或省部级生态环境信息类项目，每提供一项项目参与证明得</w:t>
            </w:r>
            <w:r w:rsidRPr="00577561">
              <w:rPr>
                <w:rFonts w:ascii="宋体" w:hAnsi="宋体"/>
                <w:sz w:val="24"/>
              </w:rPr>
              <w:t>3</w:t>
            </w:r>
            <w:r w:rsidRPr="00577561">
              <w:rPr>
                <w:rFonts w:ascii="宋体" w:hAnsi="宋体" w:hint="eastAsia"/>
                <w:sz w:val="24"/>
              </w:rPr>
              <w:t>分，最多得</w:t>
            </w:r>
            <w:r w:rsidRPr="00577561">
              <w:rPr>
                <w:rFonts w:ascii="宋体" w:hAnsi="宋体"/>
                <w:sz w:val="24"/>
              </w:rPr>
              <w:t>10</w:t>
            </w:r>
            <w:r w:rsidRPr="00577561">
              <w:rPr>
                <w:rFonts w:ascii="宋体" w:hAnsi="宋体" w:hint="eastAsia"/>
                <w:sz w:val="24"/>
              </w:rPr>
              <w:t>分，同</w:t>
            </w:r>
            <w:proofErr w:type="gramStart"/>
            <w:r w:rsidRPr="00577561">
              <w:rPr>
                <w:rFonts w:ascii="宋体" w:hAnsi="宋体" w:hint="eastAsia"/>
                <w:sz w:val="24"/>
              </w:rPr>
              <w:t>一人员</w:t>
            </w:r>
            <w:proofErr w:type="gramEnd"/>
            <w:r w:rsidRPr="00577561">
              <w:rPr>
                <w:rFonts w:ascii="宋体" w:hAnsi="宋体" w:hint="eastAsia"/>
                <w:sz w:val="24"/>
              </w:rPr>
              <w:t>不同</w:t>
            </w:r>
            <w:r w:rsidRPr="00577561">
              <w:rPr>
                <w:rFonts w:ascii="宋体" w:hAnsi="宋体" w:hint="eastAsia"/>
                <w:sz w:val="24"/>
              </w:rPr>
              <w:lastRenderedPageBreak/>
              <w:t>项目参与证明不重复记分。</w:t>
            </w:r>
          </w:p>
        </w:tc>
        <w:tc>
          <w:tcPr>
            <w:tcW w:w="445" w:type="pct"/>
            <w:vAlign w:val="center"/>
          </w:tcPr>
          <w:p w14:paraId="0F990A09" w14:textId="77777777" w:rsidR="0005451F" w:rsidRPr="00577561" w:rsidRDefault="00E901D9">
            <w:pPr>
              <w:spacing w:line="360" w:lineRule="auto"/>
              <w:jc w:val="center"/>
              <w:rPr>
                <w:rFonts w:ascii="宋体" w:hAnsi="宋体"/>
                <w:sz w:val="24"/>
              </w:rPr>
            </w:pPr>
            <w:r w:rsidRPr="00577561">
              <w:rPr>
                <w:rFonts w:ascii="宋体" w:hAnsi="宋体"/>
                <w:sz w:val="24"/>
              </w:rPr>
              <w:lastRenderedPageBreak/>
              <w:t>10</w:t>
            </w:r>
          </w:p>
        </w:tc>
      </w:tr>
    </w:tbl>
    <w:p w14:paraId="3770C142" w14:textId="77777777" w:rsidR="0005451F" w:rsidRPr="00577561" w:rsidRDefault="0005451F"/>
    <w:p w14:paraId="7BB2C263" w14:textId="77777777" w:rsidR="0005451F" w:rsidRPr="00577561" w:rsidRDefault="0005451F"/>
    <w:sectPr w:rsidR="0005451F" w:rsidRPr="00577561" w:rsidSect="00A15D94">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BC531" w14:textId="77777777" w:rsidR="008912F9" w:rsidRDefault="008912F9">
      <w:r>
        <w:separator/>
      </w:r>
    </w:p>
  </w:endnote>
  <w:endnote w:type="continuationSeparator" w:id="0">
    <w:p w14:paraId="415F7DD4" w14:textId="77777777" w:rsidR="008912F9" w:rsidRDefault="0089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0964" w14:textId="77777777" w:rsidR="0005451F" w:rsidRDefault="00E901D9">
    <w:pPr>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5720FC8" w14:textId="77777777" w:rsidR="0005451F" w:rsidRDefault="000545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E9B8" w14:textId="0C5E11EE" w:rsidR="0005451F" w:rsidRDefault="00E901D9">
    <w:pPr>
      <w:framePr w:wrap="around" w:vAnchor="text" w:hAnchor="margin" w:xAlign="center" w:y="1"/>
      <w:rPr>
        <w:rStyle w:val="af6"/>
        <w:szCs w:val="21"/>
      </w:rPr>
    </w:pPr>
    <w:r>
      <w:rPr>
        <w:rStyle w:val="af6"/>
        <w:szCs w:val="21"/>
      </w:rPr>
      <w:fldChar w:fldCharType="begin"/>
    </w:r>
    <w:r>
      <w:rPr>
        <w:rStyle w:val="af6"/>
        <w:szCs w:val="21"/>
      </w:rPr>
      <w:instrText xml:space="preserve">PAGE  </w:instrText>
    </w:r>
    <w:r>
      <w:rPr>
        <w:rStyle w:val="af6"/>
        <w:szCs w:val="21"/>
      </w:rPr>
      <w:fldChar w:fldCharType="separate"/>
    </w:r>
    <w:r w:rsidR="00A66135">
      <w:rPr>
        <w:rStyle w:val="af6"/>
        <w:noProof/>
        <w:szCs w:val="21"/>
      </w:rPr>
      <w:t>I</w:t>
    </w:r>
    <w:r>
      <w:rPr>
        <w:rStyle w:val="af6"/>
        <w:szCs w:val="21"/>
      </w:rPr>
      <w:fldChar w:fldCharType="end"/>
    </w:r>
  </w:p>
  <w:p w14:paraId="6974F608" w14:textId="77777777" w:rsidR="0005451F" w:rsidRDefault="0005451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009F" w14:textId="06D53F26" w:rsidR="0005451F" w:rsidRDefault="00E901D9">
    <w:pPr>
      <w:pStyle w:val="af1"/>
      <w:jc w:val="center"/>
    </w:pPr>
    <w:r>
      <w:fldChar w:fldCharType="begin"/>
    </w:r>
    <w:r>
      <w:instrText>PAGE   \* MERGEFORMAT</w:instrText>
    </w:r>
    <w:r>
      <w:fldChar w:fldCharType="separate"/>
    </w:r>
    <w:r w:rsidR="00A66135" w:rsidRPr="00A66135">
      <w:rPr>
        <w:noProof/>
        <w:lang w:val="zh-CN"/>
      </w:rPr>
      <w:t>10</w:t>
    </w:r>
    <w:r>
      <w:fldChar w:fldCharType="end"/>
    </w:r>
  </w:p>
  <w:p w14:paraId="6184B132" w14:textId="77777777" w:rsidR="0005451F" w:rsidRDefault="0005451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D134" w14:textId="77777777" w:rsidR="008912F9" w:rsidRDefault="008912F9">
      <w:r>
        <w:separator/>
      </w:r>
    </w:p>
  </w:footnote>
  <w:footnote w:type="continuationSeparator" w:id="0">
    <w:p w14:paraId="7E9C04F3" w14:textId="77777777" w:rsidR="008912F9" w:rsidRDefault="0089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C142" w14:textId="77777777" w:rsidR="0005451F" w:rsidRDefault="0005451F">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E76660B"/>
    <w:lvl w:ilvl="0">
      <w:start w:val="1"/>
      <w:numFmt w:val="decimal"/>
      <w:pStyle w:val="a"/>
      <w:lvlText w:val="图%1 "/>
      <w:lvlJc w:val="left"/>
      <w:pPr>
        <w:ind w:left="420" w:hanging="420"/>
      </w:pPr>
      <w:rPr>
        <w:rFonts w:ascii="Times New Roman" w:hAnsi="Times New Roman" w:cs="Times New Roman" w:hint="eastAsia"/>
        <w:b w:val="0"/>
        <w:bCs w:val="0"/>
        <w:i w:val="0"/>
        <w:iCs w:val="0"/>
        <w:caps w:val="0"/>
        <w:smallCaps w:val="0"/>
        <w:color w:val="000000"/>
        <w:spacing w:val="0"/>
        <w:kern w:val="0"/>
        <w:position w:val="0"/>
        <w:u w:val="none"/>
      </w:rPr>
    </w:lvl>
    <w:lvl w:ilvl="1">
      <w:start w:val="1"/>
      <w:numFmt w:val="decimal"/>
      <w:lvlText w:val="%2）"/>
      <w:lvlJc w:val="left"/>
      <w:pPr>
        <w:ind w:left="1140" w:hanging="720"/>
      </w:pPr>
      <w:rPr>
        <w:rFonts w:ascii="仿宋" w:eastAsia="仿宋" w:hAnsi="仿宋" w:hint="default"/>
        <w:b/>
        <w:lang w:val="en-US"/>
      </w:rPr>
    </w:lvl>
    <w:lvl w:ilvl="2">
      <w:start w:val="3"/>
      <w:numFmt w:val="decimalFullWidth"/>
      <w:lvlText w:val="%3．"/>
      <w:lvlJc w:val="left"/>
      <w:pPr>
        <w:ind w:left="1560" w:hanging="720"/>
      </w:pPr>
      <w:rPr>
        <w:rFonts w:hint="default"/>
        <w:lang w:val="en-U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2"/>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0000003"/>
    <w:multiLevelType w:val="multilevel"/>
    <w:tmpl w:val="5EBD3CED"/>
    <w:lvl w:ilvl="0">
      <w:start w:val="1"/>
      <w:numFmt w:val="chineseCountingThousand"/>
      <w:pStyle w:val="10"/>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i w:val="0"/>
        <w:sz w:val="28"/>
      </w:rPr>
    </w:lvl>
    <w:lvl w:ilvl="3">
      <w:start w:val="1"/>
      <w:numFmt w:val="decimal"/>
      <w:pStyle w:val="4"/>
      <w:isLgl/>
      <w:suff w:val="space"/>
      <w:lvlText w:val="%1.%2.%3.%4"/>
      <w:lvlJc w:val="left"/>
      <w:pPr>
        <w:ind w:left="2694" w:firstLine="0"/>
      </w:pPr>
      <w:rPr>
        <w:rFonts w:ascii="Arial" w:eastAsia="黑体" w:hAnsi="Arial" w:cs="Arial" w:hint="default"/>
        <w:b/>
        <w:i w:val="0"/>
        <w:sz w:val="28"/>
      </w:rPr>
    </w:lvl>
    <w:lvl w:ilvl="4">
      <w:start w:val="1"/>
      <w:numFmt w:val="decimal"/>
      <w:pStyle w:val="5"/>
      <w:isLgl/>
      <w:suff w:val="nothing"/>
      <w:lvlText w:val="%1.%2.%3.%4.%5"/>
      <w:lvlJc w:val="left"/>
      <w:pPr>
        <w:ind w:left="0" w:firstLine="0"/>
      </w:pPr>
      <w:rPr>
        <w:rFonts w:ascii="宋体" w:eastAsia="宋体" w:hAnsi="Arial" w:hint="eastAsia"/>
        <w:b/>
        <w:i w:val="0"/>
        <w:sz w:val="24"/>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04"/>
    <w:multiLevelType w:val="hybridMultilevel"/>
    <w:tmpl w:val="FF6A241C"/>
    <w:lvl w:ilvl="0" w:tplc="954C0C8E">
      <w:start w:val="1"/>
      <w:numFmt w:val="decimal"/>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 w15:restartNumberingAfterBreak="0">
    <w:nsid w:val="014B4404"/>
    <w:multiLevelType w:val="hybridMultilevel"/>
    <w:tmpl w:val="0720C3D4"/>
    <w:lvl w:ilvl="0" w:tplc="0409000F">
      <w:start w:val="1"/>
      <w:numFmt w:val="decimal"/>
      <w:lvlText w:val="%1."/>
      <w:lvlJc w:val="left"/>
      <w:pPr>
        <w:ind w:left="480" w:hanging="48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1F"/>
    <w:rsid w:val="00033E85"/>
    <w:rsid w:val="0004451C"/>
    <w:rsid w:val="0005451F"/>
    <w:rsid w:val="00180194"/>
    <w:rsid w:val="00182269"/>
    <w:rsid w:val="002065DD"/>
    <w:rsid w:val="002205F6"/>
    <w:rsid w:val="0024022D"/>
    <w:rsid w:val="00247CD9"/>
    <w:rsid w:val="00285ED1"/>
    <w:rsid w:val="002C1DE2"/>
    <w:rsid w:val="00323736"/>
    <w:rsid w:val="003B4A99"/>
    <w:rsid w:val="003C1C51"/>
    <w:rsid w:val="003C5F37"/>
    <w:rsid w:val="0042661C"/>
    <w:rsid w:val="0044514B"/>
    <w:rsid w:val="00506033"/>
    <w:rsid w:val="00571A4F"/>
    <w:rsid w:val="00577561"/>
    <w:rsid w:val="00685488"/>
    <w:rsid w:val="006C3DBD"/>
    <w:rsid w:val="006D1207"/>
    <w:rsid w:val="006E7A26"/>
    <w:rsid w:val="0072756E"/>
    <w:rsid w:val="007B3C38"/>
    <w:rsid w:val="007D5D90"/>
    <w:rsid w:val="007F1240"/>
    <w:rsid w:val="0082606C"/>
    <w:rsid w:val="00841A9A"/>
    <w:rsid w:val="008912F9"/>
    <w:rsid w:val="008D32E5"/>
    <w:rsid w:val="00924659"/>
    <w:rsid w:val="00965AB3"/>
    <w:rsid w:val="009C0E7F"/>
    <w:rsid w:val="00A07810"/>
    <w:rsid w:val="00A15D94"/>
    <w:rsid w:val="00A57D59"/>
    <w:rsid w:val="00A66135"/>
    <w:rsid w:val="00AB5969"/>
    <w:rsid w:val="00B409CB"/>
    <w:rsid w:val="00B85EE1"/>
    <w:rsid w:val="00CB79E3"/>
    <w:rsid w:val="00D671C7"/>
    <w:rsid w:val="00D928C7"/>
    <w:rsid w:val="00DA2D4A"/>
    <w:rsid w:val="00E425E2"/>
    <w:rsid w:val="00E901D9"/>
    <w:rsid w:val="00EC18D5"/>
    <w:rsid w:val="00EC5CC8"/>
    <w:rsid w:val="00EC6D93"/>
    <w:rsid w:val="00EF16A5"/>
    <w:rsid w:val="00F226EF"/>
    <w:rsid w:val="00F3173D"/>
    <w:rsid w:val="00F423E7"/>
    <w:rsid w:val="00F73E48"/>
    <w:rsid w:val="00F8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76123"/>
  <w15:docId w15:val="{EED857EC-C9BD-4A49-88FF-89A08310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cs="Times New Roman"/>
      <w:kern w:val="2"/>
      <w:sz w:val="21"/>
      <w:szCs w:val="24"/>
    </w:rPr>
  </w:style>
  <w:style w:type="paragraph" w:styleId="10">
    <w:name w:val="heading 1"/>
    <w:basedOn w:val="a0"/>
    <w:next w:val="a0"/>
    <w:link w:val="11"/>
    <w:qFormat/>
    <w:pPr>
      <w:keepNext/>
      <w:keepLines/>
      <w:pageBreakBefore/>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0"/>
    <w:next w:val="a0"/>
    <w:link w:val="20"/>
    <w:qFormat/>
    <w:pPr>
      <w:keepNext/>
      <w:keepLines/>
      <w:numPr>
        <w:ilvl w:val="1"/>
        <w:numId w:val="1"/>
      </w:numPr>
      <w:spacing w:before="260" w:after="260" w:line="415" w:lineRule="auto"/>
      <w:ind w:left="0"/>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5" w:lineRule="auto"/>
      <w:ind w:left="0"/>
      <w:outlineLvl w:val="2"/>
    </w:pPr>
    <w:rPr>
      <w:rFonts w:ascii="黑体" w:eastAsia="黑体"/>
      <w:b/>
      <w:bCs/>
      <w:sz w:val="28"/>
      <w:szCs w:val="28"/>
    </w:rPr>
  </w:style>
  <w:style w:type="paragraph" w:styleId="4">
    <w:name w:val="heading 4"/>
    <w:basedOn w:val="a0"/>
    <w:next w:val="a0"/>
    <w:link w:val="40"/>
    <w:qFormat/>
    <w:pPr>
      <w:keepNext/>
      <w:keepLines/>
      <w:numPr>
        <w:ilvl w:val="3"/>
        <w:numId w:val="1"/>
      </w:numPr>
      <w:spacing w:before="280" w:after="290" w:line="377" w:lineRule="auto"/>
      <w:ind w:left="0"/>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line="360" w:lineRule="auto"/>
      <w:outlineLvl w:val="4"/>
    </w:pPr>
    <w:rPr>
      <w:b/>
      <w:bCs/>
      <w:sz w:val="24"/>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rPr>
      <w:b/>
      <w:bCs/>
    </w:rPr>
  </w:style>
  <w:style w:type="paragraph" w:styleId="a5">
    <w:name w:val="annotation text"/>
    <w:basedOn w:val="a0"/>
    <w:link w:val="a7"/>
    <w:qFormat/>
    <w:pPr>
      <w:jc w:val="left"/>
    </w:pPr>
  </w:style>
  <w:style w:type="paragraph" w:styleId="TOC7">
    <w:name w:val="toc 7"/>
    <w:basedOn w:val="a0"/>
    <w:next w:val="a0"/>
    <w:uiPriority w:val="39"/>
    <w:qFormat/>
    <w:pPr>
      <w:ind w:leftChars="1200" w:left="2520"/>
    </w:pPr>
    <w:rPr>
      <w:rFonts w:ascii="Calibri" w:hAnsi="Calibri"/>
      <w:szCs w:val="22"/>
    </w:rPr>
  </w:style>
  <w:style w:type="paragraph" w:styleId="a8">
    <w:name w:val="Normal Indent"/>
    <w:basedOn w:val="a0"/>
    <w:link w:val="a9"/>
    <w:qFormat/>
    <w:pPr>
      <w:spacing w:beforeLines="50" w:before="156" w:afterLines="50" w:after="156" w:line="360" w:lineRule="auto"/>
      <w:ind w:firstLineChars="200" w:firstLine="480"/>
    </w:pPr>
    <w:rPr>
      <w:sz w:val="24"/>
      <w:szCs w:val="20"/>
    </w:rPr>
  </w:style>
  <w:style w:type="paragraph" w:styleId="aa">
    <w:name w:val="caption"/>
    <w:basedOn w:val="a0"/>
    <w:next w:val="a0"/>
    <w:qFormat/>
    <w:pPr>
      <w:spacing w:line="480" w:lineRule="exact"/>
      <w:jc w:val="center"/>
    </w:pPr>
    <w:rPr>
      <w:rFonts w:ascii="Arial" w:eastAsia="仿宋_GB2312" w:hAnsi="Arial" w:cs="Arial"/>
      <w:sz w:val="28"/>
      <w:szCs w:val="20"/>
    </w:rPr>
  </w:style>
  <w:style w:type="paragraph" w:styleId="ab">
    <w:name w:val="Document Map"/>
    <w:basedOn w:val="a0"/>
    <w:link w:val="ac"/>
    <w:qFormat/>
    <w:pPr>
      <w:shd w:val="clear" w:color="auto" w:fill="000080"/>
    </w:pPr>
  </w:style>
  <w:style w:type="paragraph" w:styleId="TOC5">
    <w:name w:val="toc 5"/>
    <w:basedOn w:val="a0"/>
    <w:next w:val="a0"/>
    <w:uiPriority w:val="39"/>
    <w:qFormat/>
    <w:pPr>
      <w:ind w:leftChars="800" w:left="1680"/>
    </w:pPr>
    <w:rPr>
      <w:rFonts w:ascii="Calibri" w:hAnsi="Calibri"/>
      <w:szCs w:val="22"/>
    </w:rPr>
  </w:style>
  <w:style w:type="paragraph" w:styleId="TOC3">
    <w:name w:val="toc 3"/>
    <w:basedOn w:val="a0"/>
    <w:next w:val="a0"/>
    <w:uiPriority w:val="39"/>
    <w:qFormat/>
    <w:pPr>
      <w:ind w:leftChars="400" w:left="840"/>
    </w:pPr>
  </w:style>
  <w:style w:type="paragraph" w:styleId="ad">
    <w:name w:val="Plain Text"/>
    <w:basedOn w:val="a0"/>
    <w:link w:val="ae"/>
    <w:qFormat/>
    <w:rPr>
      <w:rFonts w:ascii="宋体" w:hAnsi="Courier New"/>
      <w:szCs w:val="20"/>
    </w:rPr>
  </w:style>
  <w:style w:type="paragraph" w:styleId="TOC8">
    <w:name w:val="toc 8"/>
    <w:basedOn w:val="a0"/>
    <w:next w:val="a0"/>
    <w:uiPriority w:val="39"/>
    <w:qFormat/>
    <w:pPr>
      <w:ind w:leftChars="1400" w:left="2940"/>
    </w:pPr>
    <w:rPr>
      <w:rFonts w:ascii="Calibri" w:hAnsi="Calibri"/>
      <w:szCs w:val="22"/>
    </w:rPr>
  </w:style>
  <w:style w:type="paragraph" w:styleId="af">
    <w:name w:val="Balloon Text"/>
    <w:basedOn w:val="a0"/>
    <w:link w:val="af0"/>
    <w:qFormat/>
    <w:rPr>
      <w:sz w:val="18"/>
      <w:szCs w:val="18"/>
    </w:rPr>
  </w:style>
  <w:style w:type="paragraph" w:styleId="af1">
    <w:name w:val="footer"/>
    <w:basedOn w:val="a0"/>
    <w:link w:val="af2"/>
    <w:uiPriority w:val="99"/>
    <w:qFormat/>
    <w:pPr>
      <w:tabs>
        <w:tab w:val="center" w:pos="4153"/>
        <w:tab w:val="right" w:pos="8306"/>
      </w:tabs>
      <w:snapToGrid w:val="0"/>
      <w:jc w:val="left"/>
    </w:pPr>
    <w:rPr>
      <w:sz w:val="18"/>
      <w:szCs w:val="18"/>
    </w:rPr>
  </w:style>
  <w:style w:type="paragraph" w:styleId="af3">
    <w:name w:val="header"/>
    <w:basedOn w:val="a0"/>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296"/>
      </w:tabs>
    </w:pPr>
    <w:rPr>
      <w:rFonts w:ascii="Arial" w:hAnsi="Arial"/>
      <w:b/>
    </w:rPr>
  </w:style>
  <w:style w:type="paragraph" w:styleId="TOC4">
    <w:name w:val="toc 4"/>
    <w:basedOn w:val="a0"/>
    <w:next w:val="a0"/>
    <w:uiPriority w:val="39"/>
    <w:qFormat/>
    <w:pPr>
      <w:ind w:leftChars="600" w:left="1260"/>
    </w:pPr>
    <w:rPr>
      <w:rFonts w:ascii="Calibri" w:hAnsi="Calibri"/>
      <w:szCs w:val="22"/>
    </w:rPr>
  </w:style>
  <w:style w:type="paragraph" w:styleId="TOC6">
    <w:name w:val="toc 6"/>
    <w:basedOn w:val="a0"/>
    <w:next w:val="a0"/>
    <w:uiPriority w:val="39"/>
    <w:qFormat/>
    <w:pPr>
      <w:ind w:leftChars="1000" w:left="2100"/>
    </w:pPr>
    <w:rPr>
      <w:rFonts w:ascii="Calibri" w:hAnsi="Calibri"/>
      <w:szCs w:val="22"/>
    </w:rPr>
  </w:style>
  <w:style w:type="paragraph" w:styleId="31">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tabs>
        <w:tab w:val="right" w:leader="dot" w:pos="8296"/>
      </w:tabs>
      <w:ind w:leftChars="200" w:left="420"/>
    </w:pPr>
    <w:rPr>
      <w:b/>
    </w:rPr>
  </w:style>
  <w:style w:type="paragraph" w:styleId="TOC9">
    <w:name w:val="toc 9"/>
    <w:basedOn w:val="a0"/>
    <w:next w:val="a0"/>
    <w:uiPriority w:val="39"/>
    <w:qFormat/>
    <w:pPr>
      <w:ind w:leftChars="1600" w:left="3360"/>
    </w:pPr>
    <w:rPr>
      <w:rFonts w:ascii="Calibri" w:hAnsi="Calibri"/>
      <w:szCs w:val="22"/>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uiPriority w:val="99"/>
    <w:qFormat/>
    <w:rPr>
      <w:color w:val="0000FF"/>
      <w:u w:val="single"/>
    </w:rPr>
  </w:style>
  <w:style w:type="character" w:styleId="af8">
    <w:name w:val="annotation reference"/>
    <w:basedOn w:val="a1"/>
    <w:qFormat/>
    <w:rPr>
      <w:sz w:val="21"/>
      <w:szCs w:val="21"/>
    </w:rPr>
  </w:style>
  <w:style w:type="table" w:styleId="af9">
    <w:name w:val="Table Grid"/>
    <w:basedOn w:val="a2"/>
    <w:uiPriority w:val="3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0"/>
    <w:qFormat/>
    <w:rPr>
      <w:rFonts w:ascii="黑体" w:eastAsia="黑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bCs/>
      <w:kern w:val="2"/>
      <w:sz w:val="32"/>
      <w:szCs w:val="32"/>
    </w:rPr>
  </w:style>
  <w:style w:type="character" w:customStyle="1" w:styleId="30">
    <w:name w:val="标题 3 字符"/>
    <w:basedOn w:val="a1"/>
    <w:link w:val="3"/>
    <w:qFormat/>
    <w:rPr>
      <w:rFonts w:ascii="黑体" w:eastAsia="黑体" w:hAnsi="Times New Roman" w:cs="Times New Roman"/>
      <w:b/>
      <w:bCs/>
      <w:kern w:val="2"/>
      <w:sz w:val="28"/>
      <w:szCs w:val="28"/>
    </w:rPr>
  </w:style>
  <w:style w:type="character" w:customStyle="1" w:styleId="40">
    <w:name w:val="标题 4 字符"/>
    <w:basedOn w:val="a1"/>
    <w:link w:val="4"/>
    <w:qFormat/>
    <w:rPr>
      <w:rFonts w:ascii="Arial" w:eastAsia="黑体" w:hAnsi="Arial" w:cs="Times New Roman"/>
      <w:b/>
      <w:bCs/>
      <w:kern w:val="2"/>
      <w:sz w:val="28"/>
      <w:szCs w:val="28"/>
    </w:rPr>
  </w:style>
  <w:style w:type="character" w:customStyle="1" w:styleId="50">
    <w:name w:val="标题 5 字符"/>
    <w:basedOn w:val="a1"/>
    <w:link w:val="5"/>
    <w:qFormat/>
    <w:rPr>
      <w:rFonts w:ascii="Times New Roman" w:eastAsia="宋体" w:hAnsi="Times New Roman" w:cs="Times New Roman"/>
      <w:b/>
      <w:bCs/>
      <w:kern w:val="2"/>
      <w:sz w:val="24"/>
      <w:szCs w:val="28"/>
    </w:rPr>
  </w:style>
  <w:style w:type="character" w:customStyle="1" w:styleId="60">
    <w:name w:val="标题 6 字符"/>
    <w:basedOn w:val="a1"/>
    <w:link w:val="6"/>
    <w:qFormat/>
    <w:rPr>
      <w:rFonts w:ascii="Arial" w:eastAsia="黑体" w:hAnsi="Arial" w:cs="Times New Roman"/>
      <w:b/>
      <w:bCs/>
      <w:kern w:val="2"/>
      <w:sz w:val="24"/>
      <w:szCs w:val="24"/>
    </w:rPr>
  </w:style>
  <w:style w:type="character" w:customStyle="1" w:styleId="70">
    <w:name w:val="标题 7 字符"/>
    <w:basedOn w:val="a1"/>
    <w:link w:val="7"/>
    <w:qFormat/>
    <w:rPr>
      <w:rFonts w:ascii="Times New Roman" w:eastAsia="宋体" w:hAnsi="Times New Roman" w:cs="Times New Roman"/>
      <w:b/>
      <w:bCs/>
      <w:kern w:val="2"/>
      <w:sz w:val="24"/>
      <w:szCs w:val="24"/>
    </w:rPr>
  </w:style>
  <w:style w:type="character" w:customStyle="1" w:styleId="80">
    <w:name w:val="标题 8 字符"/>
    <w:basedOn w:val="a1"/>
    <w:link w:val="8"/>
    <w:qFormat/>
    <w:rPr>
      <w:rFonts w:ascii="Arial" w:eastAsia="黑体" w:hAnsi="Arial" w:cs="Times New Roman"/>
      <w:kern w:val="2"/>
      <w:sz w:val="24"/>
      <w:szCs w:val="24"/>
    </w:rPr>
  </w:style>
  <w:style w:type="character" w:customStyle="1" w:styleId="90">
    <w:name w:val="标题 9 字符"/>
    <w:basedOn w:val="a1"/>
    <w:link w:val="9"/>
    <w:qFormat/>
    <w:rPr>
      <w:rFonts w:ascii="Arial" w:eastAsia="黑体" w:hAnsi="Arial" w:cs="Times New Roman"/>
      <w:kern w:val="2"/>
      <w:sz w:val="21"/>
      <w:szCs w:val="21"/>
    </w:rPr>
  </w:style>
  <w:style w:type="character" w:customStyle="1" w:styleId="af2">
    <w:name w:val="页脚 字符"/>
    <w:basedOn w:val="a1"/>
    <w:link w:val="af1"/>
    <w:uiPriority w:val="99"/>
    <w:qFormat/>
    <w:rPr>
      <w:rFonts w:ascii="Times New Roman" w:eastAsia="宋体" w:hAnsi="Times New Roman" w:cs="Times New Roman"/>
      <w:sz w:val="18"/>
      <w:szCs w:val="18"/>
    </w:rPr>
  </w:style>
  <w:style w:type="character" w:customStyle="1" w:styleId="af4">
    <w:name w:val="页眉 字符"/>
    <w:basedOn w:val="a1"/>
    <w:link w:val="af3"/>
    <w:qFormat/>
    <w:rPr>
      <w:rFonts w:ascii="Times New Roman" w:eastAsia="宋体" w:hAnsi="Times New Roman" w:cs="Times New Roman"/>
      <w:sz w:val="18"/>
      <w:szCs w:val="18"/>
    </w:rPr>
  </w:style>
  <w:style w:type="character" w:customStyle="1" w:styleId="a9">
    <w:name w:val="正文缩进 字符"/>
    <w:basedOn w:val="a1"/>
    <w:link w:val="a8"/>
    <w:qFormat/>
    <w:rPr>
      <w:rFonts w:ascii="Times New Roman" w:hAnsi="Times New Roman" w:cs="Times New Roman"/>
      <w:kern w:val="2"/>
      <w:sz w:val="24"/>
    </w:rPr>
  </w:style>
  <w:style w:type="paragraph" w:customStyle="1" w:styleId="21">
    <w:name w:val="样式 首行缩进:  2 字符"/>
    <w:basedOn w:val="a0"/>
    <w:link w:val="2Char"/>
    <w:qFormat/>
    <w:pPr>
      <w:spacing w:line="480" w:lineRule="exact"/>
      <w:ind w:firstLineChars="200" w:firstLine="560"/>
    </w:pPr>
    <w:rPr>
      <w:rFonts w:eastAsia="仿宋_GB2312" w:cs="宋体"/>
      <w:sz w:val="28"/>
      <w:szCs w:val="28"/>
    </w:rPr>
  </w:style>
  <w:style w:type="character" w:customStyle="1" w:styleId="2Char">
    <w:name w:val="样式 首行缩进:  2 字符 Char"/>
    <w:basedOn w:val="a1"/>
    <w:link w:val="21"/>
    <w:qFormat/>
    <w:rPr>
      <w:rFonts w:ascii="Times New Roman" w:eastAsia="仿宋_GB2312" w:hAnsi="Times New Roman" w:cs="宋体"/>
      <w:sz w:val="28"/>
      <w:szCs w:val="28"/>
    </w:rPr>
  </w:style>
  <w:style w:type="character" w:customStyle="1" w:styleId="ac">
    <w:name w:val="文档结构图 字符"/>
    <w:basedOn w:val="a1"/>
    <w:link w:val="ab"/>
    <w:qFormat/>
    <w:rPr>
      <w:rFonts w:ascii="Times New Roman" w:eastAsia="宋体" w:hAnsi="Times New Roman" w:cs="Times New Roman"/>
      <w:szCs w:val="24"/>
      <w:shd w:val="clear" w:color="auto" w:fill="000080"/>
    </w:rPr>
  </w:style>
  <w:style w:type="character" w:customStyle="1" w:styleId="af0">
    <w:name w:val="批注框文本 字符"/>
    <w:basedOn w:val="a1"/>
    <w:link w:val="af"/>
    <w:qFormat/>
    <w:rPr>
      <w:rFonts w:ascii="Times New Roman" w:eastAsia="宋体" w:hAnsi="Times New Roman" w:cs="Times New Roman"/>
      <w:sz w:val="18"/>
      <w:szCs w:val="18"/>
    </w:rPr>
  </w:style>
  <w:style w:type="paragraph" w:customStyle="1" w:styleId="1">
    <w:name w:val="样式1"/>
    <w:basedOn w:val="a0"/>
    <w:qFormat/>
    <w:pPr>
      <w:numPr>
        <w:numId w:val="2"/>
      </w:numPr>
      <w:adjustRightInd w:val="0"/>
      <w:textAlignment w:val="baseline"/>
    </w:pPr>
    <w:rPr>
      <w:rFonts w:ascii="宋体" w:hAnsi="宋体"/>
      <w:kern w:val="0"/>
      <w:szCs w:val="21"/>
    </w:rPr>
  </w:style>
  <w:style w:type="character" w:customStyle="1" w:styleId="ae">
    <w:name w:val="纯文本 字符"/>
    <w:basedOn w:val="a1"/>
    <w:link w:val="ad"/>
    <w:qFormat/>
    <w:rPr>
      <w:rFonts w:ascii="宋体" w:eastAsia="宋体" w:hAnsi="Courier New" w:cs="Times New Roman"/>
      <w:szCs w:val="20"/>
    </w:rPr>
  </w:style>
  <w:style w:type="character" w:customStyle="1" w:styleId="32">
    <w:name w:val="正文文本缩进 3 字符"/>
    <w:basedOn w:val="a1"/>
    <w:link w:val="31"/>
    <w:qFormat/>
    <w:rPr>
      <w:rFonts w:ascii="宋体" w:eastAsia="宋体" w:hAnsi="Times New Roman" w:cs="Times New Roman"/>
      <w:kern w:val="0"/>
      <w:sz w:val="24"/>
      <w:szCs w:val="20"/>
    </w:rPr>
  </w:style>
  <w:style w:type="character" w:customStyle="1" w:styleId="ttag">
    <w:name w:val="t_tag"/>
    <w:basedOn w:val="a1"/>
    <w:qFormat/>
  </w:style>
  <w:style w:type="character" w:customStyle="1" w:styleId="a7">
    <w:name w:val="批注文字 字符"/>
    <w:basedOn w:val="a1"/>
    <w:link w:val="a5"/>
    <w:qFormat/>
    <w:rPr>
      <w:rFonts w:ascii="Times New Roman" w:eastAsia="宋体" w:hAnsi="Times New Roman" w:cs="Times New Roman"/>
      <w:szCs w:val="24"/>
    </w:rPr>
  </w:style>
  <w:style w:type="character" w:customStyle="1" w:styleId="a6">
    <w:name w:val="批注主题 字符"/>
    <w:basedOn w:val="a7"/>
    <w:link w:val="a4"/>
    <w:qFormat/>
    <w:rPr>
      <w:rFonts w:ascii="Times New Roman" w:eastAsia="宋体" w:hAnsi="Times New Roman" w:cs="Times New Roman"/>
      <w:b/>
      <w:bCs/>
      <w:szCs w:val="24"/>
    </w:rPr>
  </w:style>
  <w:style w:type="paragraph" w:customStyle="1" w:styleId="a">
    <w:name w:val="图编号"/>
    <w:basedOn w:val="a0"/>
    <w:qFormat/>
    <w:pPr>
      <w:keepNext/>
      <w:numPr>
        <w:numId w:val="3"/>
      </w:numPr>
      <w:jc w:val="center"/>
    </w:pPr>
    <w:rPr>
      <w:rFonts w:ascii="仿宋_GB2312" w:eastAsia="仿宋_GB2312" w:hAnsi="仿宋" w:cs="宋体"/>
      <w:sz w:val="28"/>
      <w:szCs w:val="28"/>
    </w:rPr>
  </w:style>
  <w:style w:type="paragraph" w:styleId="afa">
    <w:name w:val="List Paragraph"/>
    <w:basedOn w:val="a0"/>
    <w:uiPriority w:val="34"/>
    <w:qFormat/>
    <w:pPr>
      <w:ind w:firstLineChars="200" w:firstLine="420"/>
    </w:pPr>
  </w:style>
  <w:style w:type="paragraph" w:customStyle="1" w:styleId="12">
    <w:name w:val="修订1"/>
    <w:uiPriority w:val="99"/>
    <w:qFormat/>
    <w:rPr>
      <w:rFonts w:ascii="Times New Roman" w:hAnsi="Times New Roman" w:cs="Times New Roman"/>
      <w:kern w:val="2"/>
      <w:sz w:val="21"/>
      <w:szCs w:val="24"/>
    </w:rPr>
  </w:style>
  <w:style w:type="paragraph" w:styleId="afb">
    <w:name w:val="Revision"/>
    <w:uiPriority w:val="99"/>
    <w:rPr>
      <w:rFonts w:ascii="Times New Roman" w:hAnsi="Times New Roman" w:cs="Times New Roman"/>
      <w:kern w:val="2"/>
      <w:sz w:val="21"/>
      <w:szCs w:val="24"/>
    </w:rPr>
  </w:style>
  <w:style w:type="paragraph" w:customStyle="1" w:styleId="Char1CharCharChar">
    <w:name w:val="Char1 Char Char Char"/>
    <w:basedOn w:val="a0"/>
    <w:qFormat/>
  </w:style>
  <w:style w:type="paragraph" w:customStyle="1" w:styleId="afc">
    <w:name w:val="实施方案正文"/>
    <w:basedOn w:val="a0"/>
    <w:link w:val="Char"/>
    <w:qFormat/>
    <w:pPr>
      <w:widowControl/>
      <w:overflowPunct w:val="0"/>
      <w:snapToGrid w:val="0"/>
      <w:spacing w:before="120" w:after="120" w:line="590" w:lineRule="exact"/>
      <w:ind w:firstLineChars="200" w:firstLine="640"/>
    </w:pPr>
    <w:rPr>
      <w:rFonts w:eastAsia="仿宋_GB2312"/>
      <w:kern w:val="0"/>
      <w:sz w:val="30"/>
      <w:szCs w:val="20"/>
    </w:rPr>
  </w:style>
  <w:style w:type="character" w:customStyle="1" w:styleId="Char">
    <w:name w:val="实施方案正文 Char"/>
    <w:link w:val="afc"/>
    <w:rPr>
      <w:rFonts w:ascii="Times New Roman" w:eastAsia="仿宋_GB2312" w:hAnsi="Times New Roman" w:cs="Times New Roman"/>
      <w:sz w:val="30"/>
    </w:rPr>
  </w:style>
  <w:style w:type="paragraph" w:styleId="TOC">
    <w:name w:val="TOC Heading"/>
    <w:basedOn w:val="10"/>
    <w:next w:val="a0"/>
    <w:uiPriority w:val="39"/>
    <w:qFormat/>
    <w:pPr>
      <w:pageBreakBefore w:val="0"/>
      <w:numPr>
        <w:numId w:val="0"/>
      </w:numPr>
      <w:jc w:val="both"/>
      <w:outlineLvl w:val="9"/>
    </w:pPr>
    <w:rPr>
      <w:rFonts w:ascii="Times New Roman" w:eastAsia="宋体"/>
    </w:rPr>
  </w:style>
  <w:style w:type="paragraph" w:customStyle="1" w:styleId="13">
    <w:name w:val="列出段落1"/>
    <w:basedOn w:val="a0"/>
    <w:link w:val="Char0"/>
    <w:uiPriority w:val="34"/>
    <w:qFormat/>
    <w:pPr>
      <w:ind w:firstLineChars="200" w:firstLine="420"/>
    </w:pPr>
    <w:rPr>
      <w:rFonts w:ascii="Calibri" w:hAnsi="Calibri" w:cs="黑体"/>
      <w:szCs w:val="22"/>
    </w:rPr>
  </w:style>
  <w:style w:type="character" w:customStyle="1" w:styleId="Char0">
    <w:name w:val="列出段落 Char"/>
    <w:link w:val="13"/>
    <w:uiPriority w:val="34"/>
    <w:rPr>
      <w:rFonts w:ascii="Calibri" w:eastAsia="宋体" w:hAnsi="Calibri" w:cs="黑体"/>
      <w:kern w:val="2"/>
      <w:sz w:val="21"/>
      <w:szCs w:val="22"/>
    </w:rPr>
  </w:style>
  <w:style w:type="paragraph" w:styleId="afd">
    <w:name w:val="endnote text"/>
    <w:basedOn w:val="a0"/>
    <w:link w:val="afe"/>
    <w:uiPriority w:val="99"/>
    <w:pPr>
      <w:snapToGrid w:val="0"/>
      <w:jc w:val="left"/>
    </w:pPr>
  </w:style>
  <w:style w:type="character" w:customStyle="1" w:styleId="afe">
    <w:name w:val="尾注文本 字符"/>
    <w:basedOn w:val="a1"/>
    <w:link w:val="afd"/>
    <w:uiPriority w:val="99"/>
    <w:rPr>
      <w:rFonts w:ascii="Times New Roman" w:eastAsia="宋体" w:hAnsi="Times New Roman" w:cs="Times New Roman"/>
      <w:kern w:val="2"/>
      <w:sz w:val="21"/>
      <w:szCs w:val="24"/>
    </w:rPr>
  </w:style>
  <w:style w:type="character" w:styleId="aff">
    <w:name w:val="endnote reference"/>
    <w:basedOn w:val="a1"/>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A3719-0E08-4635-9F08-B6B0B7A4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905</Words>
  <Characters>5160</Characters>
  <Application>Microsoft Office Word</Application>
  <DocSecurity>0</DocSecurity>
  <Lines>43</Lines>
  <Paragraphs>12</Paragraphs>
  <ScaleCrop>false</ScaleCrop>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胡昊</dc:creator>
  <cp:lastModifiedBy>方 赈民</cp:lastModifiedBy>
  <cp:revision>8</cp:revision>
  <dcterms:created xsi:type="dcterms:W3CDTF">2020-10-17T03:34:00Z</dcterms:created>
  <dcterms:modified xsi:type="dcterms:W3CDTF">2020-10-19T01:55:00Z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