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2020</w:t>
      </w:r>
      <w:r>
        <w:rPr>
          <w:rFonts w:hint="eastAsia" w:ascii="方正小标宋简体" w:hAnsi="仿宋" w:eastAsia="方正小标宋简体"/>
          <w:sz w:val="36"/>
          <w:szCs w:val="36"/>
        </w:rPr>
        <w:t>年度</w:t>
      </w:r>
      <w:r>
        <w:rPr>
          <w:rFonts w:ascii="方正小标宋简体" w:hAnsi="仿宋" w:eastAsia="方正小标宋简体"/>
          <w:sz w:val="36"/>
          <w:szCs w:val="36"/>
        </w:rPr>
        <w:t>省地方标准</w:t>
      </w:r>
      <w:r>
        <w:rPr>
          <w:rFonts w:hint="eastAsia" w:ascii="方正小标宋简体" w:hAnsi="仿宋" w:eastAsia="方正小标宋简体"/>
          <w:sz w:val="36"/>
          <w:szCs w:val="36"/>
        </w:rPr>
        <w:t>复审结果-</w:t>
      </w:r>
      <w:r>
        <w:rPr>
          <w:rFonts w:ascii="方正小标宋简体" w:hAnsi="仿宋" w:eastAsia="方正小标宋简体"/>
          <w:sz w:val="36"/>
          <w:szCs w:val="36"/>
        </w:rPr>
        <w:t>-</w:t>
      </w:r>
      <w:r>
        <w:rPr>
          <w:rFonts w:hint="eastAsia" w:ascii="方正小标宋简体" w:hAnsi="仿宋" w:eastAsia="方正小标宋简体"/>
          <w:sz w:val="36"/>
          <w:szCs w:val="36"/>
        </w:rPr>
        <w:t>组织</w:t>
      </w:r>
      <w:r>
        <w:rPr>
          <w:rFonts w:ascii="方正小标宋简体" w:hAnsi="仿宋" w:eastAsia="方正小标宋简体"/>
          <w:sz w:val="36"/>
          <w:szCs w:val="36"/>
        </w:rPr>
        <w:t>修订目录</w:t>
      </w:r>
    </w:p>
    <w:tbl>
      <w:tblPr>
        <w:tblStyle w:val="7"/>
        <w:tblW w:w="10353" w:type="dxa"/>
        <w:jc w:val="center"/>
        <w:tblInd w:w="-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2232"/>
        <w:gridCol w:w="1403"/>
        <w:gridCol w:w="3635"/>
        <w:gridCol w:w="1231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实施日期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337-2003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蜂蜜中花粉种类及含量检测方法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1224-2009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三裂叶豚草疫情监测与综合技术规程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1223-2009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进口粮谷检疫性杂草监督管理规范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1225-2009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银胶菊疫情监测与综合控制技术规程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527-2004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出口芋头有害生物安全控制技术规程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528-2004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2005/2/2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出口西兰花有害生物安全控制技术规程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529-2004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出口甜豌豆有害生物安全控制技术规程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530-2004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出口牛蒡有害生物安全控制技术规程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531-2004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出口菠菜有害生物安全控制技术规程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526-2004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出口紫苏有害生物安全控制技术规程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661.1-2007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出口大蒜安全技术规范 第1部分：种植要求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661.2-2007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出口大蒜安全技术规范 第2部分：加工要求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661.3-2007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出口大蒜安全技术规范 第3部分：检验检疫要求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1318.1-2009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出口花生质量安全技术规程 第1部分：生产技术要求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1318.2-2009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出口花生质量安全技术规程 第2部分：加工要求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1318.3-2009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出口花生质量安全技术规程 第3部分：检验检疫要求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青岛海关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071-1984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崂山奶山羊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074-1989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大尾寒羊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299-2002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2002/1/21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种鸡场建设标准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305-2002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2002/1/21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肉牛场建设标准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306-2002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2002/1/21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牛人工受精技术规程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381-2003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商品肉鸭生产技术规程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489-2004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高产奶牛饲养技术规程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497-2004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肉兔场防疫技术规程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503-2004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五龙鹅生产技术规程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508-2004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渤海黑牛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509-2004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大蒲莲猪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512-2004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莱芜猪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515-2004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蒙山牛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516-2004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寿光鸡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519-2004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五莲黑猪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520-2004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五龙鹅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579-2005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优质原料奶生产技术规程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583-2005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长毛兔生产技术规程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584-2005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商品獭兔生产技术规程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586-2005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小尾寒羊饲养标准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1084-2008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鲁西黄牛牛肉分割标准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1085-2008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鲁西黄牛牛肉分级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1207-2009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规模化肉鸡场生物安全体系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1208-2009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规模化蛋鸡场生物安全体系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1211-2009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猪繁殖与呼吸综合征快速诊断技术规范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355-2009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微山麻鸭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1603-2010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粮食作物-饲料作物轮作技术规程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1604-2010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牧草无性繁殖技术规程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1605-2010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青贮玉米高产栽培与利用技术规程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1813-2011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猪人工授精站建设规范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1816-2011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微山麻鸭（商品代）饲养管理技术规程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1817-2011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水貂配种技术规程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1818-2011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商品肉鸡笼养技术规程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1819-2011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山东省荷斯坦奶牛良种登记技术规范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1820-2011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青年公牛后裔测定规程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1825-2011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狐狸人工授精技术规程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1835-2011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肉兔饲养标准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1836-2011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家兔人工授精（鲜精）技术规程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1827-2011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猪圆环病毒2型荧光PCR检测技术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1859-2011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规模化猪场生物安全体系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1923-2011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生态环保养猪场（小区）建设及生产技术规范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1924-2011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生态环保养鸭场（小区）建设及生产技术规范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1928-2011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山东省荷斯坦母牛遗传评定规范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2033-2012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奶牛机器挤奶技术规程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2034-2012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奶牛生产性能测定采样技术规程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2037-2012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牛白细胞黏附缺陷症（BLAD）基因分子检测技术规程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2038-2012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牛尿苷酸合酶缺乏症（DUMPS）分子检测技术规程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2127-2012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狐饲养管理技术规程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2137-2012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山东乳肉兼用牛饲养管理技术规程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2138-2012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水貂饲养管理技术规程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2221-2012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墨西哥玉米栽培利用技术规程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2223-2012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苜蓿病虫害防治技术规程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2228-2012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种猪场档案管理规范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2331-2013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汶上芦花鸡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2380-2013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规模化狐狸养殖场生物安全体系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2381-2013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规模化水貂养殖场生物安全体系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2444-2013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紫花苜蓿甘草捆加工技术规程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2447-2013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黄河三角洲地区盐碱地紫花苜蓿种子生产技术规程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2661-2015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2015/5/20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毛皮动物克雷伯氏菌病诊断技术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省畜牧局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682-2007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2007/9/15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棉纺织喷气织机值车工作法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683-2007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2007/9/15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棉纺织细纱值车工作法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1269-2009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化妆品初级包装通则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1270-2009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啤酒瓶爆裂分析规范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1430-2009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山东省电子政务标准体系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1436-2009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法人单位基础信息数据元目录  第1部分：工商行政管理数据元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1437-2009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法人单位基础信息数据元目录  第2部分：质量技术监督数据元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1438-2009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法人单位基础信息数据元目录  第3部分： 国家税务数据元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1439-2009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法人单位基础信息数据元目录  第4部分：地方税务数据元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宏观经济基础信息数据元目录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空间地理基础信息数据元目录  第1部分： 测绘管理数据元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空间地理基础信息数据元目录  第2部分：地政管理数据元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空间地理基础信息数据元目录  第3部分： 矿政管理数据元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人口基础信息数据元目录  第1部分：公安数据元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人口基础信息数据元目录  第2部分：民政数据元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1446-2009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人口基础信息数据元目录  第3部分：计生数据元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人口基础信息数据元目录  第4部分： 社保数据元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1343-2009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针织服装制作工（T恤衫制作）值车工作法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城市照明智能监控系统技术规范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2433-2013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旋流式无堵塞自吸泵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2434-2013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离心泵质量评价技术规范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2435-2013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真空泵质量评价技术规范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2436-2013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潜水电泵质量评价技术规范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2437-2013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小型潜卤水电泵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2438-2013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潜水渣浆泵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2636-2014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信息安全技术 信息系统灾备服务规范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2657-2015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2015/5/13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智慧园区建设与管理通用规范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2316-2013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矿脂防蚀膏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省海洋局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2317-2013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矿脂防蚀带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省海洋局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2318-2013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海洋钢筋混凝土结构重防腐涂料评价方法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省海洋局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2319-2013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海洋钢结构浪花飞溅区复层矿脂包覆防腐技术规程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省海洋局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2320-2013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海洋大气区钢筋混凝土构筑物涂装防腐技术规程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省海洋局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钢结构螺栓连接处筒杯涂装防腐技术规程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省海洋局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2640-2014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2015/1/31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监狱安全防范系统建设技术规范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省监狱管理局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674-2007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冷铺多级沥青技术条件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1160-2009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2009/1/24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旧水泥混凝土路面碎石化技术规程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1161-2009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2009/1/24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大粒径透水性沥青混合料应用技术规程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1312-2009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斜拉桥换索设计与施工规程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1389-2009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钢箱梁顶推施工技术规程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1390-2009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公路工程沥青路面矿料技术标准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1392-2009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公路工程水泥混凝土机制砂技术标准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1685.1-2010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道路运输企业服务标准体系 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黄河中下游流域粉质土路基与二灰土底基层施工技术指南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高速公路建设节约用地设计规定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山东省公路工程高性能沥青混合料技术规范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多级嵌挤骨架密实型沥青混合料技术规范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多级沥青结合料应用技术规程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高速公路人性化设计规定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预应力混凝土连续梁桥养护指南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2028-2012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城市公共汽电车驾驶员星级服务规范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2370-2013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营业性液化天然气汽车使用、维护和检测技术规范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2400-2013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高速公路收费人员微笑服务规范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2419-2013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道路旅客运输安全服务规范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2420-2013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道路旅客运输行车服务规范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2421-2013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道路旅客运输站务服务规范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2512-2014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水泥稳定风化料基层施工技术规范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2536-2014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岩沥青路用技术要求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省交通厅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2643-2015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2015/3/5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中小学课业簿册安全卫生与质量要求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1023-2008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2008/10/20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科技咨询业服务质量规范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省科技厅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2322-2013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智慧矿山建设规范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787-2007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电网节电量计算方法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1492-2009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公共机构节能管理要求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1177-2009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火力发电反渗透海水淡化装置设计导则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1179-2009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企业电能计量管理规范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1388-2009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火力发电企业对标管理实施导则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1498-2009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数据中心服务器虚拟化节能技术规程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2480-2014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数据中心能源管理效果评价导则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2467-2014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煤矿充填开采技术效果评价方法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水煤浆气化炉安全技术规程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燃用中低热值煤气燃气轮机运行维护导则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化工企业安全预警信息系统技术要求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煤矿制冷降温技术要求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煤矿井下集中式冷水降温系统操作规范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河道下采煤技术规范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省能源局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2446-2013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氧化-生物双降解生态地膜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1185-2009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青饲玉米生产技术规程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2508.1-2014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农业机械售后服务规范  第1部分：总则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2508.2-2014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农业机械售后服务规范  第2部分：维修保养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2508.3-2014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农业机械售后服务规范  第3部分：技术培训指导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2508.4-2014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农业机械售后服务规范  第4部分：质量保证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2509-2014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农机维修网点星级评价规范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030-1984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夏玉米高产栽培技术指标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078-1988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扇贝养成验收标准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035-1989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主要水果苗木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036-1989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主要水果苗木技术规程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080-1989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网箱养鱼验收标准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079-1989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池塘养虾验收标准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038-1990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苹果品种资源利用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039-1990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苹果产地类型和区划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047-1990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苹果园地整理与土壤管理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056-1990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苹果果实分级与检验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058-1990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苹果运输管理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141-1991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1991/12/30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刺参人工苗种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245-1997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1997/12/30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塑料大棚能源生态循环系统技术规范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248-1998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1998/3/28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271-1999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1999/12/31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皱纹盘鲍苗种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317-2002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319-2002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322-2002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327-2002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323-2002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辣（胡）椒有害生物安全控制技术规程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324-2002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325-2002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326-2002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菜豆有害生物安全控制技术规程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328-2002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329-2002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330-2002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332-2002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412-2004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冻鲅鱼、冻鲐鱼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413-2004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冻海水鱼片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418-2004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钢质渔船鱼舱绝热层结构节点及安装技术要求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420.1-2004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海水养殖鱼类指状拟舟虫病诊断规程 第一部分：组织学诊断法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420.2-2004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海水养殖鱼类指状拟舟虫病诊断规程 第二部分：扫描电镜诊断法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423-2004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海藻农肥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424-2004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海蜇放流增殖技术规范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425-2004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褐藻酸钠生产技术规范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459-2004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小型渔船稳性衡准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468-2004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日本对虾放流增殖技术规范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469-2004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金乌贼移植增殖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524-2004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525-2004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538-2005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夏玉米高产优质高效生产技术规程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610-2006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2006/5/20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无公害夏玉米生产技术规程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612-2006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半滑舌鳎苗种培育技术规程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613-2006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半滑舌鳎工厂化养成技术规程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614-2006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黑鲪养成技术规程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615-2006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六线鱼养成技术规程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616-2006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牙鲆养殖技术规程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617-2006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海湾扇贝亲贝养殖生产技术规程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618-2006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海湾扇贝养成技术规程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619-2006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海蜇苗种培育技术规程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621-2006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三疣梭子蟹养成技术规程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623-2006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乌鳢养成技术规程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625-2006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中华鳖养成技术规程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626-2006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中华绒螯蟹养成技术规程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556-2005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乐陵金丝小枣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562-2005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厚皮甜瓜质量分级规定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564-2005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黄瓜质量分级规定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567-2005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姜质量分级规定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569-2005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西瓜质量分级规定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629-2006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青州蜜桃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630-2006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潍县萝卜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627-2006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安丘大姜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636-2006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胶州大白菜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637-2006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胶州大白菜生产技术规程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687-2007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出口菠菜操作指南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688-2007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出口春季马铃薯操作指南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689-2007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出口菜豆操作指南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690-2007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出口草莓操作指南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691-2007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出口大葱操作指南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692-2007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出口大蒜操作指南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693-2007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出口冬枣操作指南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694-2007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出口番茄操作指南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695-2007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出口甘蓝操作指南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696-2007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出口辣椒操作指南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697-2007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出口芦笋操作指南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699-2007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出口生姜操作指南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700-2007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出口甜椒操作指南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701-2007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出口西兰花操作指南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702-2007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出口洋葱操作指南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703-2007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刺参苗种生产技术规程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704-2007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中国对虾放流增殖技术规范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705-2007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黑鲪放流增殖技术规范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707-2007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彭泽鲫鱼苗、鱼种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708-2007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鲆、鲽、鳎苗种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709-2007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鲆、鲽、鳎苗种生产技术规程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711-2007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日本沼虾（淡水青虾）养成技术规程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715-2007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三疣梭子蟹放流增殖技术规范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717-2007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乌鳢苗种生产技术规范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718-2007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牙鲆放流增殖技术规范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719-2007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中华鳖苗种生产技术规程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720-2007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中华绒鳖蟹大规格苗种培育技术规程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928-2007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花生生产技术规程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929-2007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花生种子安全贮藏技术规程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850-2007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烟台大樱桃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1007-2008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出口保鲜大葱生产技术规程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1014-2008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出口保鲜大葱质量要求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1016-2008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脱毒优质蒜种生产技术规程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1018-2008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农药企业安全生产规范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1038-2008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有机食品花生生产技术规程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1049-2008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良好农业规范出口胡萝卜操作指南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1050-2008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良好农业规范出口芋头操作指南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1052-2008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良好农业规范出口生菜操作指南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1053-2008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良好农业规范出口苹果操作指南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1054-2008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良好农业规范出口糯玉米操作指南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1055-2008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良好农业规范出口萝卜操作指南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1056-2008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良好农业规范出口牛蒡操作指南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1057-2008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良好农业规范出口梨操作指南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1058-2008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良好农业规范出口黄瓜操作指南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1186-2009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刺参工厂化养殖技术规程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1188-2009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罗非鱼越冬技术规程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1189-2009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太平洋牡蛎苗种生产技术规程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黑鲪（许氏平鲉）苗种培育技术规程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三疣梭子蟹苗种生产技术规程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皱纹盘鲍（杂交鲍）苗种生产技术规程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黄河口大闸蟹养殖技术规范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深水网箱养殖技术规程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1218-2009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莱州梭子蟹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1219-2009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威海海带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1220-2009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黄河口大闸蟹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1240-2009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2009/6/15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烟台鲍鱼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1253-2009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拱棚菠菜栽培技术操作规程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1254-2009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拱棚甘蓝早熟栽培技术规程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1255-2009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拱棚马铃薯栽培技术操作规程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1257-2009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泰山赤鳞鱼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1258-2009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泰山赤鳞鱼养殖技术规范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1286-2009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大白菜生产技术规程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1287-2009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大葱生产技术规程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1288-2009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苹果生产技术规程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1289-2009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西瓜生产技术规程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1292.1-2009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棉花杂交种子生产技术规程  棉花人工去雄杂交制种技术规程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1292.2-2009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棉花杂交种子生产技术规程  棉花不育系杂交制种技术规程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1297-2009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苹果园杂草综合治理技术规程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1298-2009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山东省棉花有害生物安全控制技术规程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1303-2009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土壤全盐量测定  重量法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1305-2009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土壤中重金属微波消解快速测定方法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1311-2009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珍稀食用菌侵染性病害防治技术规范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1333-2009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红螯螯虾苗种繁育技术规程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1334-2009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红螯螯虾养成技术规程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1335-2009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平阴玫瑰栽培技术规程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1337-2009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平菇生产技术规程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1338-2009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章丘大葱生产技术规程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1340-2009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无公害食品 露地架冬瓜生产技术规程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1341-2009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西瓜工厂化嫁接育苗技术规程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1394-2009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1396-2009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厚皮甜瓜集约化嫁接育苗技术规程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1398-2009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新城细毛山药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1402-2009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丝瓜生产技术规程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1403-2009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大樱桃生产技术规程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1405-2009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芋头生产技术规程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1406-2009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菜豆生产技术规程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1407-2009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香菜生产技术规程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1408-2009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1412-2009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日光温室厚皮甜瓜生产技术规程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1413-2009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日光温室番茄生产技术规程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1414-2009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日光温室茄子生产技术规程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1415-2009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日光温室黄瓜生产技术规程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1417-2009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绿豆生产技术规程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1421-2009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辣（甜）椒集约化嫁接育苗技术规程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1422-2009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1427-2009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黄淮平原区小麦秸秆机械化直接还田与配套技术规程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1428-2009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黄淮平原区玉米秸秆机械化直接还田与配套技术规程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1429-2009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黄瓜集约化嫁接育苗技术规程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1449-2009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 出口菜用大豆操作指南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1450-2009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 出口芹菜操作指南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1451-2009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出口青梗菜操作指南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1452-2009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出口西葫芦操作指南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1457-2009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花生黄曲霉毒素污染田间检测技术规程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1458-2009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花生抗黄曲霉侵染室内检测技术规程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1460-2009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绿色食品花生病虫害综合防治技术规程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1464-2009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花生种子提纯复壮技术规程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1484-2009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鱼台大米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1499-2010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露地番茄生产技术规程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露地黄瓜生产技术规程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露地辣椒生产技术规程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露地南瓜栽培技术规程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露地茄子生产技术规程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露地西瓜生产技术规程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露地西葫芦生产技术规程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 塑料大棚西瓜生产技术规程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露地番茄生产技术规程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1509-2010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露地黄瓜生产技术规程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露地辣椒生产技术规程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露地南瓜生产技术规程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山药生产技术规程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露地茄子生产技术规程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塑料大棚豇豆生产技术规程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露地西瓜生产技术规程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塑料大棚茄子生产技术规程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南瓜设施生产技术规程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1519-2010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塑料大棚西瓜生产技术规程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1520-2010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塑料大棚芹菜生产技术规程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1521-2010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早春塑料大棚甜（辣）椒生产技术规程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1534-2010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茶树菇生产技术规程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1536-2010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金针菇生产技术规程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1538-2010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秀珍菇生产技术规程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1541-2010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玉米田杂草综合治理技术规程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1542-2010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小麦田杂草综合治理技术规程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1550-2010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山东省大豆有害生物安全控制技术规程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1556-2010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冬枣生产技术规程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1558-2010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大豆生产技术规程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1560-2010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绿色食品 谷子生产技术规程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1561-2010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无公害农产品  粒用高粱生产技术规程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1562-2010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无公害农产品  甜高粱生产技术规程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1563-2010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小麦生产技术规程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1547-2010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淡水鱼运输技术规程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1564-2010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胶东刺参底播增殖技术规程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1577-2010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斑点叉尾鮰淡水池塘无公害养殖技术规程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1578-2010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对虾养殖池塘建设规范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1579-2010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刺参养殖池塘建设规范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淡水鱼池塘养殖用药技术规程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黄河口文蛤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海水鱼工厂化养殖用药技术规程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黄河口大闸蟹苗种生产技术规程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黄河口文蛤养殖技术规范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微山湖乌鳢苗种生产技术规程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大竹蛏苗种繁育技术规范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1587-2010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中华鳖大规格苗种培育技术规程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429-2010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鲈鱼养殖技术规范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436-2010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鲢、鳙鱼养殖技术规程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437-2010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优质鲫鱼养殖技术规程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438-2010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无公害池塘养鱼有机肥施用技术要求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439-2010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大菱鲆养殖技术规范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草鱼池塘养成技术规程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刺参养殖技术规范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无公害食品  短盖巨脂鲤养殖技术规程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无公害食品 菲律宾蛤仔养殖技术规范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刺参池塘养殖技术规范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黑鲷养殖技术规范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魁蚶养殖技术规范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鲤鱼池塘养殖技术规程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449-2010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罗非鱼养殖技术规范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450.3-2010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凡纳滨对虾养殖技术规范  第3部分：苗种培育及养成技术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日本对虾养殖技术规范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文蛤养殖技术规范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缢蛏养殖技术规范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栉孔扇贝养殖技术规范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皱纹盘鲍养殖技术规范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无公害食品 太平洋牡蛎养殖技术规程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1611-2010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微山湖乌鳢养殖技术规程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1613-2010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活体贝类运输技术规程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1614-2010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胶东刺参苗种生产技术规程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454-2010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虾夷扇贝养殖技术规范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1629-2010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苹果苗木繁育技术规范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1630-2010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苹果整形技术规范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1635-2010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夏玉米简化栽培技术规程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1636-2010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夏玉米科学施肥技术规程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1637-2010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新建苹果园技术规程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1653-2010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袋（瓶）栽食用菌通用测产方法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1654-2010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床栽食用菌通用测产方法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1656-2010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有机食品 真姬菇工厂化生产技术规程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1662-2010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良好农业规范林地黑木耳生产技术规程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1663-2010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良好农业规范林地毛木耳生产技术规程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1664-2010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冬小麦肥料面源污染防控技术规程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1665-2010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水稻肥料面源污染防控技术规程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1666-2010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夏玉米肥料面源污染防控技术规程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1673-2010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桃优质丰产栽培技术规程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1674-2010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梨优质丰产栽培技术规程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1675-2010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苹果苗木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1676-2010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无性系茶树良种扦插繁育技术规程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1677-2010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新建茶园技术规程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棉花病虫害防治技术规程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春套棉花栽培技术规程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胡萝卜生产技术规程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大蒜生产技术规程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韭菜生产技术规程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洋葱生产技术规程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薄皮甜瓜生产技术规程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露地菠菜生产技术规程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薄皮甜瓜生产技术规程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1712-2010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日光温室无公害菜豆生产技术规程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日光温室番茄生产技术规程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日光温室无公害黄瓜生产技术规程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日光温室无公害辣（甜）椒生产技术规程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1740-2010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香菇菌种良好作业规范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1741-2010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榆黄蘑生产技术规程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1744-2010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香菇生产技术规程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1745-2010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丝瓜生产技术规程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1746-2010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芹菜生产技术规程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1748-2010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结球甘蓝生产技术规程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1767-2010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黄芩无公害生产技术规程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1768-2010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1769-2010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1770-2010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477-2010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无公害结球甘蓝生产技术规程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478-2010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拱棚无公害韭菜生产技术规程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日光温室无公害茄子生产技术规程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1774-2011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微山湖四孔鲤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1776-2011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微山湖甲鱼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1777-2011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微山湖大闸蟹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1781-2011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即食刺参加工技术规范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1784-2011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石鲽苗种培育技术规范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1785-2011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海水鱼类养殖渔药使用技术规范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1787-2011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淡水养殖鱼类药物使用技术规范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1788-2011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淡水养殖池塘饵料生物培育技术规范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1790-2011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现代渔业示范基地 第1部分：淡水池塘养殖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1791-2011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黑鲪（许氏平鲉）亲鱼培育技术规范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1792-2011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海水池塘养殖生物饵料培养技术规范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日光温室西葫芦生产技术规程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485-2010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日光温室甜瓜生产技术规程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1837-2011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杀菌剂防治平菇褐斑病     田间药效试验准则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1838-2011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杀菌剂防治平菇细菌性褐腐病田间药效试验准则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1842-2011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棉花田杂草综合治理技术规程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1847-2011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山东省旱地高产小麦无公害生产技术规程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1848-2011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旱地中低产小麦无公害生产技术规程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1849-2011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日光温室番茄水肥一体化生产技术规程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1850-2011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日光温室黄瓜水肥一体化生产技术规程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1851-2011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日光温室草莓水肥一体化生产技术规程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1853-2011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苹果水肥一体化生产技术规程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1856-2011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齿盘式拔棉秸秆机通用技术条件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1888-2011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无公害桃设施栽培技术规程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1890-2011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杏树苗木等级标准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1891-2011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新建桑园技术规程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1892-2011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小蚕共育规程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1893-2011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豆角种植技术规程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1948-2011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作物秸秆养藕技术规程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1949-2011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设施黄瓜栽培沼渣沼液的应用技术规程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1954-2011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农用水中汞、砷的测定 原子荧光光度法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1956-2011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 出口黄秋葵操作指南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1957-2011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 出口韭菜操作指南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泰山赤灵芝孢子粉采收加工技术规范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2000-2011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生姜生产技术规程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2002-2011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五味子无公害生产技术规程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2003-2011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2005-2011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地黄无公害生产技术规程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益母草无公害生产技术规程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半夏无公害生产技术规程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菜豆生产技术规程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2019-2012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冬瓜生产技术规程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2020-2012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苦瓜生产技术规程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2022-2012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无公害甜叶菊生产技术规程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2023-2012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甜叶菊有机栽培技术规程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2030-2012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气力式玉米精播机种肥监控系统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2048-2012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花生肥料面源污染防控技术规程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2049-2012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粮田有机肥施用技术规程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2053-2012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芋头生产技术规程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2068-2012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黄河三角洲刺参池塘养殖技术规程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2070-2012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淡水养殖池塘标准化建设规范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2071-2012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对虾工厂化封闭式循环水养殖技术规范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2072-2012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菲律宾蛤仔池塘养殖技术规范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2075-2012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黑鲷增殖放流技术规范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2076-2012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黄河三角洲地区凡纳滨对虾健康养殖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2077-2012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克氏原螯虾池塘苗种生产技术规范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2078-2012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克氏原螯虾池塘生态养殖技术规范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2080-2012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魁蚶苗种繁育技术规范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2082-2012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六线鱼苗种培育技术规范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2083-2012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鹿角菜苗种生产技术规范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2085-2012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毛蚶苗种生产技术规程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2086-2012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泥鳅池塘无公害养殖技术规程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2087-2012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鲆鲽鱼工厂化循环水养殖技术规范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2089-2012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青蛤苗种生产技术规范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2090-2012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人工鱼礁建设技术规范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2096-2012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水产原良种场建设管理规范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2097-2012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泰山赤鳞（螭霖）鱼苗种生产技术规程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2098-2012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微山湖乌鳢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2100-2012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文蛤健康养殖技术规范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2101-2012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现代渔业示范基地　第2部分　海水池塘养殖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2102-2012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盐碱地池塘鱼类养成技术规程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2103-2012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缢蛏池塘养殖技术规范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2150-2012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双孢蘑菇工厂化生产技术规程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2151-2012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鲜食玉米生产技术规程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2157-2012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鲜食甘薯生产技术规程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2160-2012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有机食品 谷子生产技术规程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2163-2012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 拱圆大棚黄瓜栽培技术规程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2164-2012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 拱圆大棚番茄栽培技术规程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2165-2012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 拱圆大棚辣椒栽培技术规程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2166-2012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 拱圆大棚茄子生产技术规程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2167-2012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莴笋生产技术规程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 日光温室西葫芦生产技术规程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鲜食黄瓜产品质量标准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西葫芦集约化嫁接育苗技术规程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冬瓜集约化嫁接育苗技术规程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薄皮甜瓜集约化嫁接育苗技术规程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2192-2012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肥城桃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2198-2012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长沟葡萄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2199-2012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长沟葡萄种植技术规程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2209-2012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蒙阴蜜桃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2212-2012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花生抗叶斑病品种鉴定技术规程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2214-2012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花生系统育种-单株选择法技术规程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2231-2012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茶树主要害虫综合防治技术规程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2234-2012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茶园绿盲蝽综合防治技术规程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2235-2012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梨园绿盲蝽综合防治技术规程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2236-2012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绿色食品  冬枣园绿盲蝽防治技术规程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2237-2012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 桃园绿盲蝽防治技术规程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2239-2012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苹果园绿盲蝽综合防治技术规程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2240-2012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葡萄园绿盲蝽综合防治技术规程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2241-2012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樱桃园绿盲蝽综合防治技术规程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2242-2012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平菇菌种良好作业规范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2245-2012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杀菌剂防治鸡腿菇黑斑病田间药效试验准则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2247-2012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设施蔬菜棕榈蓟马综合防治技术规程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2248-2012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食用菌菌渣堆肥处理技术操作规程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2249-2012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食用菌菌渣基质化堆制技术操作规程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2250-2012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冬枣生产技术规程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2251-2012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灵芝生产技术规程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2255-2012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有机食品 杏鲍菇工厂化生产技术规程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2256-2012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沼肥在草莓上的应用技术规程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2257-2012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2258-2012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2259-2012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天花粉无公害生产技术规程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2260-2012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徐长卿无公害生产技术规程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2261-2012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远志无公害生产技术规程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2262-2012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2268-2013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茶园越冬防护技术规程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2277-2013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鲁单818超高产栽培技术规程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2278-2013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鲁中南地区夏玉米超高产栽培技术规程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2279-2013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苹果园壁蜂授粉技术规程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2280-2013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苹果园肥水管理技术规程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2282-2013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山东半岛地区夏玉米超高产栽培技术规程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2283-2013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山东黄泛平原夏玉米超高产栽培技术规程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2284-2013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夏玉米机械化生产技术规程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2286-2013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2288-2013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水稻有害生物安全控制技术规程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2299-2013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黑鲪（许氏平鲉）苗种培育技术规程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2300-2013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湖泊清洁型鱼类增殖放流技术规范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2301-2013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黄河鲤池塘养殖技术规范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2302-2013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黄河鲤鱼苗种生产技术规程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2305-2013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双齿围沙蚕苗种培育技术规范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2306-2013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双齿围沙蚕养殖技术规范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2308-2013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中华鳖工厂化养殖技术规范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高标准农田质量标准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日光温室辣椒水肥一体化生产技术规程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食用菌工厂化生产环境通用技术要求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食用菌工厂化生产质量安全控制通用技术规范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2327-2013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双孢菇周年化生产菇棚建设要求及栽培技术规程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2352.1-2013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农村农业信息资源建设规范 第1部分：总体框架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2352.2-2013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农村农业信息资源建设规范 第2部分：核心元数据规范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2352.3-2013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农村农业信息资源建设规范 第3部分：资源唯一标识规范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2352.4-2013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农村农业信息资源建设规范 第4部分：数据交换接口规范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2352.5-2013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农村农业信息资源建设规范 第5部分：建库技术规范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刺五加无公害生产技术规程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2355-2013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芍药无公害生产技术规程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2395-2013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鲜食蓝莓露地栽培技术规程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2405-2013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威海无花果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2414-2013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光皮木瓜育苗技术规程  播种育苗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2478-2014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桃树整形修剪技术规程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2488-2014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苹果疏花疏果技术规程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2491-2014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果园生草技术规程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2498.9-2014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秸杆生物反应堆技术 第9部分：设施大樱桃生产技术规程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2499-2014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大蒜根蛆综合防治技术规程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2500-2014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韭菜根蛆综合防治技术规程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2507-2014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花生生产风险数据采集规范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2542.1-2014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甘薯主要病虫害防治技术规程 第1部分：茎线虫病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2542.2-2014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甘薯主要病虫害防治技术规程 第2部分：黑斑病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2542.3-2014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甘薯主要病虫害防治技术规程 第3部分：病毒病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2542.4-2014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甘薯主要病虫害防治技术规程 第4部分：蛴螬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紫甘薯生产培育技术规程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2545-2014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西瓜集约化嫁接育苗技术规程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2546-2014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西葫芦集约化育苗技术规程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2552-2014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稻麦两熟中高产田缓控释掺混肥施用技术规程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2553-2014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多熟菜田填闲种植玉米技术规程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2554-2014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缓控释肥种肥同播技术规程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2555-2014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水稻种肥接触型控释氮肥全量施用技术规程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2560-2014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桃日光温室栽培技术规程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2585-2014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3WF－2.6型喷雾喷粉机合理使用技术规范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2591-2014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栝楼种子质量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2594-2014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良好农业规范  出口金针菇操作指南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2598.1-2014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丹参生产技术规程  第1部分：种子生产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2598.2-2014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丹参生产技术规程  第2部分：育苗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2598.3-2014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丹参生产技术规程  第3部分：种子质量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2600.12-2014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蔬菜病虫害综合防治技术规程  第12部分：露地黄瓜霜霉病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2600.16-2014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蔬菜病虫害综合防治技术规程  第16部分：设施黄瓜霜霉病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2600.20-2014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蔬菜病虫害综合防治技术规程  第20部分：蔬菜根结线虫病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2602.1-2014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中药材生产技术规程  第1部分：苦参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2602.3-2014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中药材生产技术规程  第3部分：天麻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2602.5-2014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2014/10/5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中药材生产技术规程  第5部分：玉竹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2608-2014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桑树病虫害防治规范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2612-2014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无公害食品  石榴生产技术规程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2616-2014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毛木耳液体菌种生产技术规程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1241-2014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烟台海参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2622-2014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长蛸人工繁育技术规范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2623-2014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刺参生态苗种培育技术规范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2624-2014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红鳍东方鲀池塘养殖技术规范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2625-2014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红鳍东方鲀网箱养殖技术规范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2664-2015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2015/5/20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中药病虫害综合防治技术规程　金银花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2701-2015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2015/10/22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丘陵区旱地小麦生产种植技术规程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2702-2015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2015/10/22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丘陵区水浇地小麦生产种植技术规程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2107-2012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山东省物流企业星级划分与评定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2114-2012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山东省物流园区等级划分与评定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1349-2009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家政服务标准体系 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家政服务标准体系 服务质量标准体系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家政服务标准体系 服务管理标准体系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家政服务标准体系 服务工作标准体系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1598.3-2010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家政培训服务规范  第3部分：育婴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2039-2012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农产品拍卖服务规范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2113-2012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农产品（粮食）仓储运输作业规范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2116-2012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危险品物流服务质量规范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物流采购服务质量规范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物流快运服务质量规范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物流配送服务质量规范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1360-2009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物流运输服务质量规范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1361-2009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物流质押监管服务质量规范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2454-2013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普通货物运输物流单证数据元规范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969-2007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2008/5/15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早餐工程生产、配送、销售实施规范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1610-2010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鲁菜标准体系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省商务厅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 596-2006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医疗污染物排放标准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 597-2006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饮食业油烟排放标准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1386-2009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环境友好型产品生产技术规范 节水型坐便器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1641-2010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环境友好型产品生产技术要求  本色化学草浆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1667-2010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环境友好型产品生产技术要求本色文化用纸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1669-2010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环境友好型产品生产技术要求本色生活用纸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环境友好型产品生产技术要求 装饰类植绒面料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1862-2011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山东省环境友好型产品技术要求 本色食品包装原纸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1863-2011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山东省环境友好型产品技术要求 本色可降解餐饮具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1865-2011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山东省废塑料资源化行业污染防治技术政策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2504-2014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2014/6/16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山东省环境友好型产品技术要求 泡沫节水陶瓷小便斗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2582-2014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2014/9/22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山东省生态环境监测技术规范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2583-2014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2014/9/22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煤粉锅炉低氮燃烧技术性能规范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2603-2014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山东省选择性催化还原（SCR）脱硝催化剂技术要求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2668-2015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2015/7/5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环境保护产品技术要求  污水处理用微孔曝气器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2669-2015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2015/7/5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环境友好型产品技术要求　无烟烧烤炉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175-1992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1992/12/31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桑蚕种质量标准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998-2008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船舶用气囊下水工艺操作规范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557-2005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2005/12/20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数字式电参数测量（试）仪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611-2006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2006/6/10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平阴玫瑰精油通用技术条件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632-2006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平板电视机售后服务规范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686-2007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大型游乐设施维护保养要求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967-2007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滑雪场安全服务规范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970-2007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2008/5/15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眼镜验光配镜服务质量规范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982-2007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2008/5/15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报审咨询服务工作规范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989-2007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2008/5/15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高新技术产业开发区投资服务环境监督检查规范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995-2008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2008/5/15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混凝土配料秤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1027-2008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2008/12/15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立式金属储油罐在线检验规程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1028-2008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2008/12/15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尿素合成塔综合检验规程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1030-2008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2008/12/15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在役超高压水晶釜超声波检测规程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1199-2009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气瓶用电子标签标识规范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1200-2009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汽车用压缩天然气自动充装系统通用技术条件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1271-2009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纯粮固态发酵白酒生产技术规范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1370-2009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钣金修复机通用技术条件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1371-2009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焊接专机通用技术条件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1374-2009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起动充电机通用技术条件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1379-2009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二手汽车经销服务规范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1739-2010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销售过程顾客需求信息管理指南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自动翻转广告机通用技术条件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1845-2011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水质在线红外测油仪技术条件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1846-2011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1880-2011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道路运输液体危险货物罐式车辆金属常压罐体定期检验规范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1977-2011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桶（瓶）装饮用水配送服务规范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1982.1-2011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公共资源交易服务规范  第1部分：总则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1982.2-2011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公共资源交易服务规范 第2部分：政府采购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1982.3-2011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公共资源交易服务规范 第3部分：工程建设招投标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1982.4-2011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公共资源交易服务规范 第4部分：土地招拍挂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2009-2011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银质餐具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2146-2012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嘉祥天青石雕刻产品技术规范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特种设备作业人员考试机构质量管理体系基本要求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特种设备作业人员培训机构质量管理体系基本要求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2206-2012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葡萄酒庄园规范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2203-2012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数控金属边带加工机通用技术条件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979-2013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保险行业服务质量规范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2398-2013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热量表检定装置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2417-2013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2423-2013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桃木制品通用技术规范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2442-2013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扳倒井酒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2443-2013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地理标志产品  强恕堂酒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2457-2013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冶金氧枪技术条件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2458-2013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锥度冶金氧枪技术条件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2462-2014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2468-2014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组合式瓶盖全自动超声波焊接机通用技术条件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2479-2014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水质重金属自动在线监测仪技术条件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2535-2014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通用货运半挂车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826-2014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港口化肥装卸质量要求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2619-2014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电梯维护保养服务规范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2486-2014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起重机械钢结构焊接工艺评定规程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823-2007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2008/1/5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足疗业服务质量规范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1342-2009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平原水库工程设计规范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体育场所安全管理规范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省体育局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1354-2009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2009/12/25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体育比赛场馆服务质量规范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省体育局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1979-2011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旅游景区医疗救助应急处理规范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旅游景区服务标准体系 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1115-2008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公共场所双语标识英文译法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1159-2009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商务酒店服务质量规范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旅游购物从业人员服务规范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2179-2012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城市旅游公共服务设施规范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2333-2013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汽车露营地旅游服务星级评定标准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2615-2014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山岳型旅游景区（点）安全管理规范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2627-2014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剧场等级划分与评定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675-2007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建筑救生缓降器设置技术规程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991-2008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山东省构建和谐社会消防安全指标体系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1317-2009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超细干粉灭火系统设计、施工及验收规范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1383-2009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消防控制室建设规范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1645-2010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社会单位消防安全四个能力建设及验收标准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652.1-2012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城市社区及农村消防安全管理规范 第1部分:城市社区消防安全管理规范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652.2-2012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城市社区及农村消防安全管理规范 第2部分:农村消防安全管理规范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653-2012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人员密集场所消防安全管理规范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654-2012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易燃易爆场所消防安全管理规范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2409-2013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火灾高危单位消防安全评估规程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2464-2014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“九小场所”消防安全标准化建设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建筑消防设施安装质量检验评定规程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省消防救援总队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1060-2008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1061-2008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园区管理部门安全管理规范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1062-2008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园区生产经营单位安全管理规范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1063-2008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园区乡镇（办事处）政府安全管理规范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1064-2008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园区社区安全管理规范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1065-2008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园区学校安全管理规范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1066-2008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园区医疗单位安全管理规范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1067-2008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园区村庄安全管理规范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1068-2008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园区消防安全管理规范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1069-2008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园区特种设备安全管理规范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1070-2008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园区道路交通安全管理规范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1071-2008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园区建筑施工安全管理规范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1072-2008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园区水利设施管理和地质灾害防治安全管理规范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1073-2008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园区公共基础设施安全管理规范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第1部分：通则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第2部分：燃料存储、制备与输送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 第3部分：锅炉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第4部分：汽轮机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第5部分：发电机及变配电装置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 第6部分：化学水处理及化学监督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第7部分：热工控制及自动化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1809.8-2011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资源综合利用火力发电厂安全生产规范 第8部分：除尘、除灰及脱硫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1810-2011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封闭场所作业安全技术规程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1811-2011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地质钻探安全标准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1854-2011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山东省化工装置安全试车工作规范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1855-2011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安全评价过程控制标准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1913-2011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金属非金属地下矿山特种作业人员配置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1914-2011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液氨存储与装卸作业安全技术规范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1915-2011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安全生产培训质量控制标准化规范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 1922-2011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山东省劳动防护用品配备标准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1933-2011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氯碱安全生产技术规范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1993-2011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工贸企业有限空间作业安全规范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2006-2011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普通劳动防护鞋安全技术要求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2007-2011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普通劳动防护服安全技术条件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2040-2012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金属矿山尾矿干排安全技术标准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2041-2012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金属地下矿山中深孔落矿作业安全技术标准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2043-2012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金属地下矿山浅孔落矿作业安全技术标准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2118-2012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金属高温液体道路运输安全规程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2119-2012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转炉煤气干法电除尘系统安全规程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2120-2012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转炉余热蒸汽发电安全规程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2401-2013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危险化学品岗位安全生产操作规程编写导则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1696-2014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山东煤矿在用安全监控系统安全检测检验规范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2532-2014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XPS挤出发泡板材生产线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2534-2014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植物纤维与塑料复合装饰型材生产线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997-2008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危险化学品作业场所警示标志标识规范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1887-2011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岩棉板外墙外保温系统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944-2007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2008/1/20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城市排水设施养护维修服务规范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1171-2009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风景名胜区服务规范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1172-2009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城市公园服务管理规范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1173-2009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城市道路照明设施养护维修服务规范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1174-2009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2009/3/1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城市绿地养护服务规范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1682.1-2010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公共场所无障碍标志标识设置原则与要求 第1部分：医疗卫生场所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1682.2-2010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2010/10/31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公共场所无障碍标志标识设置原则与要求 第2部分：民用机场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1682.3-2010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公共场所无障碍标志标识设置原则与要求 第3部分：购物场所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1682.4-2010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公共场所无障碍标志标识设置原则与要求 第4部分：宾馆饭店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1682.5-2010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公共场所无障碍标志标识设置原则与要求 第5部分：旅游景点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1682.6-2010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公共场所无障碍标志标识设置原则与要求 第6部分：公共客运交通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1682.7-2010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公共场所无障碍标志标识设置原则与要求 第7部分：城市道路及广场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超声回弹综合法检测混凝土抗压强度技术规程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2363-2013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贯入法检测砌筑砂浆抗压强度技术规程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2364-2013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后锚固法检测混凝土抗压强度技术规程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后装拔出法检测混凝土抗压强度技术规程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回弹法检测混凝土抗压强度技术规程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回弹法检测砌筑砂浆抗压强度技术规程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2368-2013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钻芯法检测混凝土抗压强度技术规程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2369-2013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砂浆片局压法检测砌筑砂浆强度技术规程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2371-2013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钻芯法检测砌体抗剪强度及砌筑砂浆强度技术规程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2396-2013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可再生能源建筑应用工程监测技术标准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2397-2013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可再生能源建筑应用工程检测与评价标准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1265-2009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2009/7/1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无公害龙廷杏梅 第3部分:苗木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2610-2014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丝茧育桑园桑树栽培技术规范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2611-2014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丝茧育养蚕技术规范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1921-2011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地热钻探规程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001-1990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1990/12/15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森林采伐更新技术规程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145-1991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山楂良种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146-1991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1992/1/10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板栗良种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170-1992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1992/9/1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泡桐速生丰产用材林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172-1992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山楂丰产园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176-1993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林木种子质量分级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395-2004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2004/9/30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主要鲜切花产品质量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397-2004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2004/9/30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398-2004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2004/9/30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沙化荒漠化土地监测技术规程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399-2004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2004/9/30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林木种子苗木包装技术要求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401-2004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2004/9/30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林木育苗技术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545-2005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牡丹苗木生产技术规程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546-2005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2005/11/1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牡丹春节促成栽培盆花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1620-2010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牡丹盆花冬季栽培技术规程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1684-2010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雪松栽培技术规程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1986.1-2011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樱花苗木生产技术规程  第1部分：繁殖技术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1986.2-2011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樱花苗木生产技术规程  第2部分：苗木培育技术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1986.3-2011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樱花苗木生产技术规程  第3部分：苗木分级和出圃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2061-2012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白蜡苗木质量分级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2062-2012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白蜡育苗技术规程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2063-2012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法桐苗木质量分级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2064-2012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法桐育苗技术规程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2067-2012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乡村人居林建设技术规程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2412-2013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锦带花嫩枝扦插技术规程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2415-2013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光皮木瓜育苗技术规程  扦插育苗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2416-2013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2013/11/20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光皮木瓜育苗技术规程  嫁接育苗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2529-2014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2014/9/8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有机蓝莓生产技术规程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DB37/T 2621-2014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2015/1/15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板栗丰产技术规程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省自然资源厅(省林业局)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</w:t>
            </w:r>
          </w:p>
        </w:tc>
      </w:tr>
    </w:tbl>
    <w:p>
      <w:pPr>
        <w:rPr>
          <w:rFonts w:ascii="方正小标宋简体" w:eastAsia="方正小标宋简体"/>
          <w:sz w:val="20"/>
          <w:szCs w:val="20"/>
        </w:rPr>
      </w:pPr>
    </w:p>
    <w:p>
      <w:pPr>
        <w:rPr>
          <w:rFonts w:ascii="方正小标宋简体" w:eastAsia="方正小标宋简体"/>
          <w:sz w:val="20"/>
          <w:szCs w:val="20"/>
        </w:rPr>
      </w:pPr>
      <w:bookmarkStart w:id="0" w:name="_GoBack"/>
      <w:bookmarkEnd w:id="0"/>
    </w:p>
    <w:sectPr>
      <w:pgSz w:w="11906" w:h="16838"/>
      <w:pgMar w:top="2098" w:right="1531" w:bottom="1417" w:left="1531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23"/>
    <w:rsid w:val="00021A8E"/>
    <w:rsid w:val="00031CB9"/>
    <w:rsid w:val="0037523A"/>
    <w:rsid w:val="00565D21"/>
    <w:rsid w:val="00634B23"/>
    <w:rsid w:val="006452B5"/>
    <w:rsid w:val="006D7D7B"/>
    <w:rsid w:val="008755F8"/>
    <w:rsid w:val="00A812B0"/>
    <w:rsid w:val="00AE11AA"/>
    <w:rsid w:val="00AF6EDA"/>
    <w:rsid w:val="00B4055B"/>
    <w:rsid w:val="00B72CD6"/>
    <w:rsid w:val="00B838AF"/>
    <w:rsid w:val="00B86FA1"/>
    <w:rsid w:val="00D30DF5"/>
    <w:rsid w:val="00DA5461"/>
    <w:rsid w:val="00EE1F4F"/>
    <w:rsid w:val="00F31924"/>
    <w:rsid w:val="00FA284C"/>
    <w:rsid w:val="552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8">
    <w:name w:val="xl111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11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1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5">
    <w:name w:val="xl11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16">
    <w:name w:val="xl11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页眉 Char"/>
    <w:basedOn w:val="4"/>
    <w:link w:val="3"/>
    <w:uiPriority w:val="99"/>
    <w:rPr>
      <w:sz w:val="18"/>
      <w:szCs w:val="18"/>
    </w:rPr>
  </w:style>
  <w:style w:type="character" w:customStyle="1" w:styleId="1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41</Pages>
  <Words>7151</Words>
  <Characters>40762</Characters>
  <Lines>339</Lines>
  <Paragraphs>95</Paragraphs>
  <TotalTime>0</TotalTime>
  <ScaleCrop>false</ScaleCrop>
  <LinksUpToDate>false</LinksUpToDate>
  <CharactersWithSpaces>47818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2020-08-31T01:50:00Z</dcterms:created>
  <dc:creator>John</dc:creator>
  <cp:lastModifiedBy>打印室（套红）</cp:lastModifiedBy>
  <dcterms:modified xsi:type="dcterms:W3CDTF">2020-08-31T10:46:10Z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