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Arial" w:hAnsi="宋体" w:cs="Arial"/>
          <w:b/>
          <w:sz w:val="24"/>
        </w:rPr>
      </w:pPr>
    </w:p>
    <w:p>
      <w:pPr>
        <w:spacing w:line="400" w:lineRule="exact"/>
        <w:rPr>
          <w:rFonts w:hint="eastAsia" w:ascii="Arial" w:hAnsi="宋体" w:cs="Arial"/>
          <w:b/>
          <w:sz w:val="24"/>
        </w:rPr>
      </w:pPr>
      <w:r>
        <w:rPr>
          <w:rFonts w:hint="eastAsia" w:ascii="Arial" w:hAnsi="宋体" w:cs="Arial"/>
          <w:b/>
          <w:sz w:val="24"/>
        </w:rPr>
        <w:t>第十</w:t>
      </w:r>
      <w:r>
        <w:rPr>
          <w:rFonts w:hint="eastAsia" w:ascii="Arial" w:hAnsi="宋体" w:cs="Arial"/>
          <w:b/>
          <w:sz w:val="24"/>
          <w:lang w:eastAsia="zh-CN"/>
        </w:rPr>
        <w:t>二</w:t>
      </w:r>
      <w:bookmarkStart w:id="0" w:name="_GoBack"/>
      <w:bookmarkEnd w:id="0"/>
      <w:r>
        <w:rPr>
          <w:rFonts w:hint="eastAsia" w:ascii="Arial" w:hAnsi="宋体" w:cs="Arial"/>
          <w:b/>
          <w:sz w:val="24"/>
        </w:rPr>
        <w:t>届上海国际石油和化工技术装备展览会（cippe）         参展申请表</w:t>
      </w:r>
    </w:p>
    <w:p>
      <w:pPr>
        <w:spacing w:line="460" w:lineRule="exact"/>
        <w:rPr>
          <w:rFonts w:hint="eastAsia" w:ascii="Arial" w:hAnsi="宋体" w:cs="Arial"/>
          <w:b/>
        </w:rPr>
      </w:pPr>
      <w:r>
        <w:rPr>
          <w:rFonts w:hint="eastAsia" w:ascii="Arial" w:hAnsi="宋体" w:cs="Arial"/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486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4pt;height:0pt;width:432pt;z-index:251664384;mso-width-relative:page;mso-height-relative:page;" filled="f" stroked="t" coordsize="21600,21600" o:gfxdata="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ojaRXQAAAAAgEAAA8AAAAAAAAAAQAgAAAA&#10;IgAAAGRycy9kb3ducmV2LnhtbFBLAQIUABQAAAAIAIdO4kDPifw22gEAAJYDAAAOAAAAAAAAAAEA&#10;IAAAAB8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宋体" w:cs="Arial"/>
          <w:b/>
        </w:rPr>
        <w:t>时间：</w:t>
      </w:r>
      <w:r>
        <w:rPr>
          <w:rFonts w:ascii="Arial" w:hAnsi="宋体" w:cs="Arial"/>
          <w:b/>
        </w:rPr>
        <w:t>20</w:t>
      </w:r>
      <w:r>
        <w:rPr>
          <w:rFonts w:hint="eastAsia" w:ascii="Arial" w:hAnsi="宋体" w:cs="Arial"/>
          <w:b/>
        </w:rPr>
        <w:t>1</w:t>
      </w:r>
      <w:r>
        <w:rPr>
          <w:rFonts w:ascii="Arial" w:hAnsi="宋体" w:cs="Arial"/>
          <w:b/>
        </w:rPr>
        <w:t>9年</w:t>
      </w:r>
      <w:r>
        <w:rPr>
          <w:rFonts w:hint="eastAsia" w:ascii="Arial" w:hAnsi="宋体" w:cs="Arial"/>
          <w:b/>
        </w:rPr>
        <w:t>8</w:t>
      </w:r>
      <w:r>
        <w:rPr>
          <w:rFonts w:ascii="Arial" w:hAnsi="宋体" w:cs="Arial"/>
          <w:b/>
        </w:rPr>
        <w:t>月</w:t>
      </w:r>
      <w:r>
        <w:rPr>
          <w:rFonts w:hint="eastAsia" w:ascii="Arial" w:hAnsi="宋体" w:cs="Arial"/>
          <w:b/>
        </w:rPr>
        <w:t>28</w:t>
      </w:r>
      <w:r>
        <w:rPr>
          <w:rFonts w:ascii="Arial" w:hAnsi="宋体" w:cs="Arial"/>
          <w:b/>
        </w:rPr>
        <w:t>-</w:t>
      </w:r>
      <w:r>
        <w:rPr>
          <w:rFonts w:hint="eastAsia" w:ascii="Arial" w:hAnsi="宋体" w:cs="Arial"/>
          <w:b/>
        </w:rPr>
        <w:t>30</w:t>
      </w:r>
      <w:r>
        <w:rPr>
          <w:rFonts w:ascii="Arial" w:hAnsi="宋体" w:cs="Arial"/>
          <w:b/>
        </w:rPr>
        <w:t>日</w:t>
      </w:r>
      <w:r>
        <w:rPr>
          <w:rFonts w:hint="eastAsia" w:ascii="Arial" w:hAnsi="宋体" w:cs="Arial"/>
          <w:b/>
        </w:rPr>
        <w:t xml:space="preserve">               地点：中国•上海新国际博览中心E1号馆 </w:t>
      </w:r>
    </w:p>
    <w:p>
      <w:pPr>
        <w:spacing w:line="460" w:lineRule="exact"/>
        <w:ind w:leftChars="-100" w:hanging="210" w:hangingChars="100"/>
        <w:rPr>
          <w:rFonts w:hint="eastAsia" w:ascii="Arial" w:hAnsi="宋体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</w:rPr>
        <w:t>感谢贵单位参加本届展览会，敬请您用正楷字详细填写并加盖公章后传真或邮寄回组织单位</w:t>
      </w:r>
    </w:p>
    <w:p>
      <w:pPr>
        <w:spacing w:line="460" w:lineRule="exact"/>
        <w:rPr>
          <w:rFonts w:ascii="Arial" w:hAnsi="Arial" w:cs="Arial"/>
        </w:rPr>
      </w:pPr>
      <w:r>
        <w:rPr>
          <w:rFonts w:hint="eastAsia" w:ascii="Arial" w:hAnsi="宋体" w:cs="Arial"/>
        </w:rPr>
        <w:t>单</w:t>
      </w:r>
      <w:r>
        <w:rPr>
          <w:rFonts w:ascii="Arial" w:hAnsi="宋体" w:cs="Arial"/>
        </w:rPr>
        <w:t>位名称（中文）</w:t>
      </w:r>
      <w:r>
        <w:rPr>
          <w:rFonts w:hint="eastAsia" w:ascii="Arial" w:hAnsi="宋体" w:cs="Arial"/>
        </w:rPr>
        <w:t>__________________________________________________________</w:t>
      </w:r>
    </w:p>
    <w:p>
      <w:pPr>
        <w:spacing w:line="460" w:lineRule="exact"/>
        <w:ind w:firstLine="840" w:firstLineChars="400"/>
        <w:rPr>
          <w:rFonts w:ascii="Arial" w:hAnsi="Arial" w:cs="Arial"/>
        </w:rPr>
      </w:pPr>
      <w:r>
        <w:rPr>
          <w:rFonts w:ascii="Arial" w:hAnsi="宋体" w:cs="Arial"/>
        </w:rPr>
        <w:t>（英文）</w:t>
      </w:r>
      <w:r>
        <w:rPr>
          <w:rFonts w:hint="eastAsia" w:ascii="Arial" w:hAnsi="宋体" w:cs="Arial"/>
        </w:rPr>
        <w:t>__________________________________________________________</w:t>
      </w:r>
    </w:p>
    <w:p>
      <w:pPr>
        <w:spacing w:line="460" w:lineRule="exact"/>
        <w:rPr>
          <w:rFonts w:hint="eastAsia" w:ascii="Arial" w:hAnsi="Arial" w:cs="Arial"/>
          <w:u w:val="single"/>
        </w:rPr>
      </w:pPr>
      <w:r>
        <w:rPr>
          <w:rFonts w:ascii="Arial" w:hAnsi="宋体" w:cs="Arial"/>
        </w:rPr>
        <w:t>详细地址：</w:t>
      </w:r>
      <w:r>
        <w:rPr>
          <w:rFonts w:ascii="Arial" w:hAnsi="Arial" w:cs="Arial"/>
          <w:u w:val="single"/>
        </w:rPr>
        <w:t xml:space="preserve">  </w:t>
      </w:r>
      <w:r>
        <w:rPr>
          <w:rFonts w:hint="eastAsia" w:ascii="Arial" w:hAnsi="Arial" w:cs="Arial"/>
          <w:u w:val="single"/>
        </w:rPr>
        <w:t xml:space="preserve">                                 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邮编：</w:t>
      </w:r>
      <w:r>
        <w:rPr>
          <w:rFonts w:hint="eastAsia" w:ascii="Arial" w:hAnsi="Arial" w:cs="Arial"/>
          <w:u w:val="single"/>
        </w:rPr>
        <w:t xml:space="preserve">                   </w:t>
      </w:r>
      <w:r>
        <w:rPr>
          <w:rFonts w:ascii="Arial" w:hAnsi="宋体" w:cs="Arial"/>
          <w:u w:val="single"/>
        </w:rPr>
        <w:t>　</w:t>
      </w:r>
    </w:p>
    <w:p>
      <w:pPr>
        <w:spacing w:line="460" w:lineRule="exact"/>
        <w:rPr>
          <w:rFonts w:hint="eastAsia" w:ascii="Arial" w:hAnsi="Arial" w:cs="Arial"/>
          <w:u w:val="single"/>
        </w:rPr>
      </w:pPr>
      <w:r>
        <w:rPr>
          <w:rFonts w:ascii="Arial" w:hAnsi="宋体" w:cs="Arial"/>
        </w:rPr>
        <w:t>电话：</w:t>
      </w:r>
      <w:r>
        <w:rPr>
          <w:rFonts w:hint="eastAsia" w:ascii="Arial" w:hAnsi="Arial" w:cs="Arial"/>
          <w:u w:val="single"/>
        </w:rPr>
        <w:t xml:space="preserve">               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手机： </w:t>
      </w:r>
      <w:r>
        <w:rPr>
          <w:rFonts w:hint="eastAsia" w:ascii="Arial" w:hAnsi="Arial" w:cs="Arial"/>
          <w:u w:val="single"/>
        </w:rPr>
        <w:t xml:space="preserve">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传真：</w:t>
      </w:r>
      <w:r>
        <w:rPr>
          <w:rFonts w:hint="eastAsia" w:ascii="Arial" w:hAnsi="Arial" w:cs="Arial"/>
          <w:u w:val="single"/>
        </w:rPr>
        <w:t xml:space="preserve">                   </w:t>
      </w:r>
      <w:r>
        <w:rPr>
          <w:rFonts w:ascii="Arial" w:hAnsi="宋体" w:cs="Arial"/>
          <w:u w:val="single"/>
        </w:rPr>
        <w:t>　</w:t>
      </w:r>
      <w:r>
        <w:rPr>
          <w:rFonts w:hint="eastAsia" w:ascii="Arial" w:hAnsi="Arial" w:cs="Arial"/>
          <w:u w:val="single"/>
        </w:rPr>
        <w:t xml:space="preserve">   </w:t>
      </w:r>
    </w:p>
    <w:p>
      <w:pPr>
        <w:spacing w:line="460" w:lineRule="exact"/>
        <w:rPr>
          <w:rFonts w:ascii="Arial" w:hAnsi="Arial" w:cs="Arial"/>
        </w:rPr>
      </w:pPr>
      <w:r>
        <w:rPr>
          <w:rFonts w:ascii="Arial" w:hAnsi="宋体" w:cs="Arial"/>
        </w:rPr>
        <w:t>联系人：</w:t>
      </w:r>
      <w:r>
        <w:rPr>
          <w:rFonts w:hint="eastAsia"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宋体" w:cs="Arial"/>
        </w:rPr>
        <w:t>职务：</w:t>
      </w:r>
      <w:r>
        <w:rPr>
          <w:rFonts w:hint="eastAsia" w:ascii="Arial" w:hAnsi="Arial" w:cs="Arial"/>
          <w:u w:val="single"/>
        </w:rPr>
        <w:t xml:space="preserve">           </w:t>
      </w:r>
      <w:r>
        <w:rPr>
          <w:rFonts w:ascii="Arial" w:hAnsi="宋体" w:cs="Arial"/>
        </w:rPr>
        <w:t>网址：</w:t>
      </w:r>
      <w:r>
        <w:rPr>
          <w:rFonts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电子信箱：</w:t>
      </w:r>
      <w:r>
        <w:rPr>
          <w:rFonts w:hint="eastAsia" w:ascii="Arial" w:hAnsi="Arial" w:cs="Arial"/>
          <w:u w:val="single"/>
        </w:rPr>
        <w:t xml:space="preserve">                  </w:t>
      </w:r>
      <w:r>
        <w:rPr>
          <w:rFonts w:ascii="Arial" w:hAnsi="Arial" w:cs="Arial"/>
          <w:u w:val="single"/>
        </w:rPr>
        <w:t xml:space="preserve">  </w:t>
      </w:r>
    </w:p>
    <w:p>
      <w:pPr>
        <w:spacing w:line="460" w:lineRule="exact"/>
        <w:rPr>
          <w:rFonts w:hint="eastAsia" w:ascii="Arial" w:hAnsi="宋体" w:cs="Arial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（中文）：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hint="eastAsia" w:ascii="Arial" w:hAnsi="Arial" w:cs="Arial"/>
          <w:sz w:val="22"/>
          <w:szCs w:val="22"/>
          <w:u w:val="single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</w:t>
      </w:r>
      <w:r>
        <w:rPr>
          <w:rFonts w:ascii="Arial" w:hAnsi="宋体" w:cs="Arial"/>
        </w:rPr>
        <w:t>；</w:t>
      </w:r>
    </w:p>
    <w:p>
      <w:pPr>
        <w:spacing w:line="460" w:lineRule="exact"/>
        <w:rPr>
          <w:rFonts w:hint="eastAsia" w:ascii="Arial" w:hAnsi="宋体" w:cs="Arial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（英文）：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hint="eastAsia" w:ascii="Arial" w:hAnsi="Arial" w:cs="Arial"/>
          <w:sz w:val="22"/>
          <w:szCs w:val="22"/>
          <w:u w:val="single"/>
        </w:rPr>
        <w:t xml:space="preserve">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hint="eastAsia" w:ascii="Arial" w:hAnsi="Arial" w:cs="Arial"/>
          <w:sz w:val="22"/>
          <w:szCs w:val="22"/>
          <w:u w:val="single"/>
        </w:rPr>
        <w:t xml:space="preserve">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</w:t>
      </w:r>
      <w:r>
        <w:rPr>
          <w:rFonts w:ascii="Arial" w:hAnsi="宋体" w:cs="Arial"/>
        </w:rPr>
        <w:t>；</w:t>
      </w:r>
    </w:p>
    <w:p>
      <w:pPr>
        <w:pStyle w:val="2"/>
        <w:spacing w:line="460" w:lineRule="exact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</w:rPr>
        <w:t xml:space="preserve">■ </w:t>
      </w:r>
      <w:r>
        <w:rPr>
          <w:rFonts w:ascii="Arial" w:hAnsi="宋体" w:eastAsia="宋体" w:cs="Arial"/>
          <w:sz w:val="21"/>
          <w:szCs w:val="24"/>
        </w:rPr>
        <w:t>参展方式及费用</w:t>
      </w:r>
    </w:p>
    <w:p>
      <w:pPr>
        <w:numPr>
          <w:ilvl w:val="0"/>
          <w:numId w:val="1"/>
        </w:numPr>
        <w:spacing w:line="460" w:lineRule="exact"/>
        <w:rPr>
          <w:rFonts w:hint="eastAsia" w:ascii="Arial" w:hAnsi="Arial" w:cs="Arial"/>
        </w:rPr>
      </w:pPr>
      <w:r>
        <w:rPr>
          <w:rFonts w:ascii="Arial" w:hAnsi="宋体" w:cs="Arial"/>
        </w:rPr>
        <w:t>标准展位：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国际展区：</w:t>
      </w:r>
      <w:r>
        <w:rPr>
          <w:rFonts w:ascii="Arial" w:hAnsi="Arial" w:cs="Arial"/>
        </w:rPr>
        <w:t>30000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 9m</w:t>
      </w:r>
      <w:r>
        <w:rPr>
          <w:rFonts w:ascii="Arial" w:hAnsi="Arial" w:cs="Arial"/>
          <w:vertAlign w:val="superscript"/>
        </w:rPr>
        <w:t>2</w:t>
      </w:r>
      <w:r>
        <w:rPr>
          <w:rFonts w:hint="eastAsia" w:ascii="Arial" w:hAnsi="Arial" w:cs="Arial"/>
        </w:rPr>
        <w:t xml:space="preserve">   </w:t>
      </w:r>
      <w:r>
        <w:rPr>
          <w:rFonts w:ascii="Arial" w:hAnsi="宋体" w:cs="Arial"/>
        </w:rPr>
        <w:t>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13000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 xml:space="preserve"> 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</w:rPr>
        <w:t>）；</w:t>
      </w:r>
    </w:p>
    <w:p>
      <w:pPr>
        <w:spacing w:line="460" w:lineRule="exact"/>
        <w:ind w:firstLine="1470" w:firstLineChars="7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宋体" w:cs="Arial"/>
        </w:rPr>
        <w:t>个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</w:rPr>
        <w:t>元；</w:t>
      </w:r>
      <w:r>
        <w:rPr>
          <w:rFonts w:ascii="Arial" w:hAnsi="Arial" w:cs="Arial"/>
        </w:rPr>
        <w:t xml:space="preserve"> </w:t>
      </w:r>
    </w:p>
    <w:p>
      <w:pPr>
        <w:spacing w:line="460" w:lineRule="exact"/>
        <w:ind w:firstLine="525" w:firstLineChars="250"/>
        <w:rPr>
          <w:rFonts w:ascii="Arial" w:hAnsi="Arial" w:cs="Arial"/>
          <w:b/>
        </w:rPr>
      </w:pPr>
      <w:r>
        <w:rPr>
          <w:rFonts w:ascii="Arial" w:hAnsi="宋体" w:cs="Arial"/>
        </w:rPr>
        <w:t>空场地：国际展区：</w:t>
      </w:r>
      <w:r>
        <w:rPr>
          <w:rFonts w:ascii="Arial" w:hAnsi="Arial" w:cs="Arial"/>
        </w:rPr>
        <w:t>3200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Arial" w:cs="Arial"/>
          <w:bCs/>
        </w:rPr>
        <w:t>1300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60" w:lineRule="exact"/>
        <w:ind w:left="178" w:leftChars="85" w:firstLine="1289" w:firstLineChars="614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　</w:t>
      </w:r>
      <w:r>
        <w:rPr>
          <w:rFonts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</w:rPr>
        <w:t>元；</w:t>
      </w:r>
    </w:p>
    <w:p>
      <w:pPr>
        <w:spacing w:line="46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2</w:t>
      </w:r>
      <w:r>
        <w:rPr>
          <w:rFonts w:ascii="Arial" w:hAnsi="宋体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会刊广告：选择版面：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   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元；</w:t>
      </w:r>
    </w:p>
    <w:p>
      <w:pPr>
        <w:spacing w:line="46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面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25,000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  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二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18,000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扉</w:t>
      </w:r>
      <w:r>
        <w:rPr>
          <w:rFonts w:ascii="Arial" w:hAnsi="Arial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18,000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</w:t>
      </w:r>
    </w:p>
    <w:p>
      <w:pPr>
        <w:spacing w:line="460" w:lineRule="exact"/>
        <w:ind w:firstLine="361" w:firstLineChars="171"/>
        <w:rPr>
          <w:rFonts w:hint="eastAsia"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底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三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15,000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彩色内页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8,000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</w:p>
    <w:p>
      <w:pPr>
        <w:spacing w:line="46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3</w:t>
      </w:r>
      <w:r>
        <w:rPr>
          <w:rFonts w:ascii="Arial" w:hAnsi="宋体" w:cs="Arial"/>
        </w:rPr>
        <w:t>、特殊广告：选择类别：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    </w:t>
      </w:r>
      <w:r>
        <w:rPr>
          <w:rFonts w:hint="eastAsia"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元；</w:t>
      </w:r>
    </w:p>
    <w:p>
      <w:pPr>
        <w:spacing w:line="460" w:lineRule="exact"/>
        <w:ind w:firstLine="310" w:firstLineChars="14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参观券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张</w:t>
      </w:r>
      <w:r>
        <w:rPr>
          <w:rFonts w:ascii="Arial" w:hAnsi="Arial" w:cs="Arial"/>
        </w:rPr>
        <w:t xml:space="preserve">    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手提袋</w:t>
      </w:r>
      <w:r>
        <w:rPr>
          <w:rFonts w:ascii="Arial" w:hAnsi="Arial" w:cs="Arial"/>
        </w:rPr>
        <w:t>(</w:t>
      </w:r>
      <w:r>
        <w:rPr>
          <w:rFonts w:ascii="Arial" w:hAnsi="宋体" w:cs="Arial"/>
        </w:rPr>
        <w:t>独家</w:t>
      </w:r>
      <w:r>
        <w:rPr>
          <w:rFonts w:ascii="Arial" w:hAnsi="Arial" w:cs="Arial"/>
        </w:rPr>
        <w:t xml:space="preserve">) 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60,000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2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个</w:t>
      </w:r>
      <w:r>
        <w:rPr>
          <w:rFonts w:ascii="Arial" w:hAnsi="Arial" w:cs="Arial"/>
        </w:rPr>
        <w:t xml:space="preserve">  </w:t>
      </w:r>
    </w:p>
    <w:p>
      <w:pPr>
        <w:spacing w:line="460" w:lineRule="exact"/>
        <w:ind w:firstLine="310" w:firstLineChars="147"/>
        <w:rPr>
          <w:rFonts w:hint="eastAsia" w:ascii="Arial" w:hAnsi="宋体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hint="eastAsia" w:ascii="Arial" w:hAnsi="Arial" w:cs="Arial"/>
        </w:rPr>
        <w:t xml:space="preserve">参观吊带 </w:t>
      </w:r>
      <w:r>
        <w:rPr>
          <w:rFonts w:ascii="Arial" w:hAnsi="宋体" w:cs="Arial"/>
        </w:rPr>
        <w:t>￥</w:t>
      </w:r>
      <w:r>
        <w:rPr>
          <w:rFonts w:hint="eastAsia" w:ascii="Arial" w:hAnsi="宋体" w:cs="Arial"/>
        </w:rPr>
        <w:t xml:space="preserve">60,000元/30000个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hint="eastAsia" w:ascii="Arial" w:hAnsi="宋体" w:cs="Arial"/>
          <w:color w:val="000000"/>
        </w:rPr>
        <w:t xml:space="preserve">展位图标识   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3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</w:p>
    <w:p>
      <w:pPr>
        <w:spacing w:line="46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4</w:t>
      </w:r>
      <w:r>
        <w:rPr>
          <w:rFonts w:ascii="Arial" w:hAnsi="宋体" w:cs="Arial"/>
        </w:rPr>
        <w:t>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技术讲座：</w:t>
      </w:r>
      <w:r>
        <w:rPr>
          <w:rFonts w:ascii="Arial" w:hAnsi="Arial" w:cs="Arial"/>
        </w:rPr>
        <w:t>8000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场，主讲人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宋体" w:cs="Arial"/>
        </w:rPr>
        <w:t>职务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宋体" w:cs="Arial"/>
        </w:rPr>
        <w:t>元；</w:t>
      </w:r>
    </w:p>
    <w:p>
      <w:pPr>
        <w:spacing w:line="46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5</w:t>
      </w:r>
      <w:r>
        <w:rPr>
          <w:rFonts w:ascii="Arial" w:hAnsi="宋体" w:cs="Arial"/>
        </w:rPr>
        <w:t>、会务费：</w:t>
      </w:r>
      <w:r>
        <w:rPr>
          <w:rFonts w:hint="eastAsia" w:ascii="Arial" w:hAnsi="Arial" w:cs="Arial"/>
        </w:rPr>
        <w:t>1200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人，包括展会资料、午餐、饮料、酒会、礼品等。共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人，费用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元；</w:t>
      </w:r>
    </w:p>
    <w:p>
      <w:pPr>
        <w:spacing w:line="4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</w:rPr>
        <w:t>以上参展费用总计（大写）</w:t>
      </w:r>
      <w:r>
        <w:rPr>
          <w:rFonts w:hint="eastAsia" w:ascii="Arial" w:hAnsi="宋体" w:cs="Arial"/>
          <w:color w:val="FF0000"/>
        </w:rPr>
        <w:t>加百分之六税率</w:t>
      </w:r>
      <w:r>
        <w:rPr>
          <w:rFonts w:hint="eastAsia" w:ascii="Arial" w:hAnsi="Arial" w:cs="Arial"/>
          <w:color w:val="FF0000"/>
        </w:rPr>
        <w:t>后为</w:t>
      </w:r>
      <w:r>
        <w:rPr>
          <w:rFonts w:ascii="Arial" w:hAnsi="宋体" w:cs="Arial"/>
        </w:rPr>
        <w:t>：</w:t>
      </w:r>
      <w:r>
        <w:rPr>
          <w:rFonts w:hint="eastAsia" w:ascii="Arial" w:hAnsi="Arial" w:cs="Arial"/>
          <w:u w:val="single"/>
        </w:rPr>
        <w:t xml:space="preserve">      </w:t>
      </w:r>
      <w:r>
        <w:rPr>
          <w:rFonts w:ascii="Arial" w:hAnsi="宋体" w:cs="Arial"/>
          <w:u w:val="single"/>
        </w:rPr>
        <w:t>　　　</w:t>
      </w:r>
      <w:r>
        <w:rPr>
          <w:rFonts w:ascii="Arial" w:hAnsi="宋体" w:cs="Arial"/>
        </w:rPr>
        <w:t>；付款日期：</w:t>
      </w:r>
      <w:r>
        <w:rPr>
          <w:rFonts w:ascii="Arial" w:hAnsi="Arial" w:cs="Arial"/>
        </w:rPr>
        <w:t>20</w:t>
      </w:r>
      <w:r>
        <w:rPr>
          <w:rFonts w:hint="eastAsia" w:ascii="Arial" w:hAnsi="Arial" w:cs="Arial"/>
        </w:rPr>
        <w:t>1</w:t>
      </w:r>
      <w:r>
        <w:rPr>
          <w:rFonts w:ascii="Arial" w:hAnsi="Arial" w:cs="Arial"/>
        </w:rPr>
        <w:t>8</w:t>
      </w:r>
      <w:r>
        <w:rPr>
          <w:rFonts w:ascii="Arial" w:hAnsi="宋体" w:cs="Arial"/>
        </w:rPr>
        <w:t>年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月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宋体" w:cs="Arial"/>
        </w:rPr>
        <w:t>日</w:t>
      </w:r>
    </w:p>
    <w:p>
      <w:pPr>
        <w:spacing w:line="460" w:lineRule="exact"/>
        <w:rPr>
          <w:rFonts w:ascii="Arial" w:hAnsi="Arial" w:cs="Arial"/>
        </w:rPr>
      </w:pPr>
      <w:r>
        <w:rPr>
          <w:rFonts w:ascii="Arial" w:hAnsi="Arial" w:cs="Arial"/>
        </w:rPr>
        <w:t>■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>特别提示：报名后十</w:t>
      </w:r>
      <w:r>
        <w:rPr>
          <w:rFonts w:hint="eastAsia" w:ascii="Arial" w:hAnsi="Arial" w:cs="Arial"/>
        </w:rPr>
        <w:t>个工作日之</w:t>
      </w:r>
      <w:r>
        <w:rPr>
          <w:rFonts w:ascii="Arial" w:hAnsi="Arial" w:cs="Arial"/>
        </w:rPr>
        <w:t>内请将参展费用的</w:t>
      </w:r>
      <w:r>
        <w:rPr>
          <w:rFonts w:hint="eastAsia" w:ascii="Arial" w:hAnsi="Arial" w:cs="Arial"/>
        </w:rPr>
        <w:t>一次性</w:t>
      </w:r>
      <w:r>
        <w:rPr>
          <w:rFonts w:ascii="Arial" w:hAnsi="Arial" w:cs="Arial"/>
        </w:rPr>
        <w:t>汇入组织单位指定帐户，并及时传真付款底单，以便核查；组织单位收到全部参展费用为最终确认参展商展出资格。</w:t>
      </w:r>
    </w:p>
    <w:p>
      <w:pPr>
        <w:spacing w:line="460" w:lineRule="exact"/>
        <w:rPr>
          <w:rFonts w:ascii="Arial" w:hAnsi="Arial" w:cs="Arial"/>
        </w:rPr>
      </w:pPr>
    </w:p>
    <w:p>
      <w:pPr>
        <w:spacing w:line="460" w:lineRule="exact"/>
        <w:rPr>
          <w:rFonts w:ascii="Arial" w:hAnsi="Arial" w:cs="Arial"/>
        </w:rPr>
      </w:pPr>
    </w:p>
    <w:p>
      <w:pPr>
        <w:spacing w:line="460" w:lineRule="exact"/>
        <w:rPr>
          <w:rFonts w:ascii="Arial" w:hAnsi="Arial" w:cs="Arial"/>
        </w:rPr>
      </w:pPr>
    </w:p>
    <w:p>
      <w:pPr>
        <w:spacing w:line="460" w:lineRule="exact"/>
        <w:rPr>
          <w:rFonts w:ascii="Arial" w:hAnsi="Arial" w:cs="Arial"/>
        </w:rPr>
      </w:pPr>
    </w:p>
    <w:p>
      <w:pPr>
        <w:spacing w:line="460" w:lineRule="exact"/>
        <w:rPr>
          <w:rFonts w:hint="eastAsia" w:ascii="Arial" w:hAnsi="Arial" w:cs="Arial"/>
        </w:rPr>
      </w:pPr>
    </w:p>
    <w:p>
      <w:pPr>
        <w:spacing w:line="460" w:lineRule="exact"/>
        <w:rPr>
          <w:rFonts w:ascii="Arial" w:hAnsi="Arial" w:cs="Arial"/>
          <w:b/>
          <w:bCs/>
        </w:rPr>
      </w:pP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</w:t>
      </w:r>
      <w:r>
        <w:rPr>
          <w:rFonts w:hint="eastAsia" w:ascii="Arial" w:hAnsi="宋体" w:cs="Arial"/>
          <w:b/>
          <w:bCs/>
        </w:rPr>
        <w:t xml:space="preserve">振威展览股份   </w:t>
      </w:r>
      <w:r>
        <w:rPr>
          <w:rFonts w:ascii="Arial" w:hAnsi="宋体" w:cs="Arial"/>
          <w:b/>
          <w:bCs/>
        </w:rPr>
        <w:t>北京振威展览有限公司</w:t>
      </w:r>
    </w:p>
    <w:p>
      <w:pPr>
        <w:spacing w:line="460" w:lineRule="exact"/>
        <w:rPr>
          <w:rFonts w:ascii="Arial" w:hAnsi="宋体" w:cs="Arial"/>
        </w:rPr>
      </w:pPr>
      <w:r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286385</wp:posOffset>
                </wp:positionV>
                <wp:extent cx="1714500" cy="508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6.35pt;margin-top:22.55pt;height:0.4pt;width:135pt;z-index:251665408;mso-width-relative:page;mso-height-relative:page;" filled="f" stroked="t" coordsize="21600,21600" o:gfxdata="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d2HgW1gAAAAkB&#10;AAAPAAAAAAAAAAEAIAAAACIAAABkcnMvZG93bnJldi54bWxQSwECFAAUAAAACACHTuJAKtFd+uQB&#10;AACj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</w:rPr>
        <w:t>地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址：北京市通州区经海五路1号院国际企业大道lll13号楼</w:t>
      </w:r>
    </w:p>
    <w:p>
      <w:pPr>
        <w:spacing w:line="460" w:lineRule="exact"/>
      </w:pPr>
      <w:r>
        <w:rPr>
          <w:rFonts w:ascii="Arial" w:hAnsi="宋体" w:cs="Arial"/>
        </w:rPr>
        <w:t>振威展览大厦</w:t>
      </w:r>
      <w:r>
        <w:rPr>
          <w:rFonts w:hint="eastAsia" w:ascii="Arial" w:hAnsi="Arial" w:cs="Arial"/>
        </w:rPr>
        <w:t xml:space="preserve"> </w:t>
      </w:r>
      <w:r>
        <w:rPr>
          <w:rFonts w:hint="eastAsia" w:ascii="Arial" w:hAnsi="宋体" w:cs="Arial"/>
        </w:rPr>
        <w:t xml:space="preserve">       </w:t>
      </w:r>
      <w:r>
        <w:rPr>
          <w:rFonts w:hint="eastAsia"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     </w:t>
      </w:r>
      <w:r>
        <w:rPr>
          <w:rFonts w:hint="default" w:ascii="Arial" w:hAnsi="Arial" w:cs="Arial"/>
        </w:rPr>
        <w:t xml:space="preserve">             </w:t>
      </w:r>
      <w:r>
        <w:t>参展单位印鉴及负责人签</w:t>
      </w:r>
    </w:p>
    <w:p>
      <w:pPr>
        <w:spacing w:line="460" w:lineRule="exact"/>
        <w:rPr>
          <w:rFonts w:hint="eastAsia" w:ascii="Arial" w:hAnsi="宋体" w:cs="Arial"/>
        </w:rPr>
      </w:pPr>
      <w:r>
        <w:rPr>
          <w:rFonts w:hAnsi="Arial"/>
        </w:rPr>
        <w:t>E-mail</w:t>
      </w:r>
      <w:r>
        <w:t>：13552441617@sina.cn</w:t>
      </w:r>
      <w:r>
        <w:rPr>
          <w:rFonts w:hint="eastAsia" w:ascii="Arial" w:hAnsi="宋体" w:cs="Arial"/>
        </w:rPr>
        <w:t xml:space="preserve">               </w:t>
      </w:r>
    </w:p>
    <w:p>
      <w:pPr>
        <w:tabs>
          <w:tab w:val="left" w:pos="9345"/>
        </w:tabs>
        <w:spacing w:line="500" w:lineRule="exact"/>
        <w:rPr>
          <w:rFonts w:ascii="Arial" w:hAnsi="宋体" w:cs="Arial"/>
        </w:rPr>
        <w:sectPr>
          <w:footerReference r:id="rId3" w:type="even"/>
          <w:pgSz w:w="11906" w:h="16838"/>
          <w:pgMar w:top="1134" w:right="1466" w:bottom="1134" w:left="1440" w:header="794" w:footer="794" w:gutter="0"/>
          <w:cols w:space="720" w:num="1"/>
          <w:docGrid w:type="lines" w:linePitch="312" w:charSpace="0"/>
        </w:sectPr>
      </w:pPr>
      <w:r>
        <w:rPr>
          <w:rFonts w:hint="eastAsia" w:ascii="Arial" w:hAnsi="宋体" w:cs="Arial"/>
        </w:rPr>
        <w:t>联系人：</w:t>
      </w:r>
      <w:r>
        <w:rPr>
          <w:rFonts w:hint="default" w:ascii="Arial" w:hAnsi="宋体" w:cs="Arial"/>
        </w:rPr>
        <w:t>李长梅13552441617</w:t>
      </w:r>
      <w:r>
        <w:rPr>
          <w:rFonts w:hint="eastAsia" w:ascii="Arial" w:hAnsi="宋体" w:cs="Arial"/>
        </w:rPr>
        <w:t xml:space="preserve">              </w:t>
      </w:r>
      <w:r>
        <w:rPr>
          <w:rFonts w:hint="eastAsia" w:ascii="Arial" w:hAnsi="宋体" w:cs="Arial"/>
          <w:b/>
          <w:sz w:val="30"/>
          <w:szCs w:val="30"/>
        </w:rPr>
        <w:t xml:space="preserve">                </w:t>
      </w:r>
      <w:r>
        <w:rPr>
          <w:rFonts w:hint="eastAsia" w:hAnsi="Arial"/>
        </w:rPr>
        <w:t xml:space="preserve">  </w:t>
      </w:r>
      <w:r>
        <w:rPr>
          <w:rFonts w:ascii="Arial" w:hAnsi="宋体" w:cs="Arial"/>
        </w:rPr>
        <w:t>年　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　月　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日</w:t>
      </w:r>
    </w:p>
    <w:p>
      <w:pPr>
        <w:pStyle w:val="4"/>
      </w:pPr>
      <w:r>
        <w:t>cippe2019</w:t>
      </w:r>
      <w:r>
        <w:rPr>
          <w:rFonts w:hint="eastAsia"/>
        </w:rPr>
        <w:t>特邀观众申请表</w:t>
      </w:r>
    </w:p>
    <w:tbl>
      <w:tblPr>
        <w:tblStyle w:val="5"/>
        <w:tblW w:w="10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7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4"/>
              </w:rPr>
              <w:t>中文）</w:t>
            </w:r>
          </w:p>
        </w:tc>
        <w:tc>
          <w:tcPr>
            <w:tcW w:w="7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展商名称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4"/>
              </w:rPr>
              <w:t>（英文）</w:t>
            </w:r>
          </w:p>
        </w:tc>
        <w:tc>
          <w:tcPr>
            <w:tcW w:w="7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公司官网</w:t>
            </w:r>
          </w:p>
        </w:tc>
        <w:tc>
          <w:tcPr>
            <w:tcW w:w="7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主营产品、技术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（中、英文）</w:t>
            </w:r>
          </w:p>
        </w:tc>
        <w:tc>
          <w:tcPr>
            <w:tcW w:w="7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计划展出的产品及技术</w:t>
            </w:r>
            <w:r>
              <w:rPr>
                <w:rFonts w:hint="eastAsia"/>
                <w:sz w:val="24"/>
              </w:rPr>
              <w:t>（中、英文）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(请附上中英产品介绍+图片）</w:t>
            </w:r>
          </w:p>
        </w:tc>
        <w:tc>
          <w:tcPr>
            <w:tcW w:w="7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专业观众类型</w:t>
            </w:r>
          </w:p>
        </w:tc>
        <w:tc>
          <w:tcPr>
            <w:tcW w:w="7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新企业名称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(未建立合作关系的企业)</w:t>
            </w:r>
          </w:p>
        </w:tc>
        <w:tc>
          <w:tcPr>
            <w:tcW w:w="7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希望见到的已建立合作关系的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tabs>
          <w:tab w:val="left" w:pos="9345"/>
        </w:tabs>
        <w:spacing w:line="400" w:lineRule="exact"/>
        <w:rPr>
          <w:rFonts w:ascii="宋体" w:hAnsi="宋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B4AFA"/>
    <w:multiLevelType w:val="multilevel"/>
    <w:tmpl w:val="6A7B4AF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A6"/>
    <w:rsid w:val="00C97E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24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2019-08-21T06:11:00Z</dcterms:created>
  <dc:creator>cici</dc:creator>
  <cp:lastModifiedBy>cici</cp:lastModifiedBy>
  <dcterms:modified xsi:type="dcterms:W3CDTF">2019-08-21T06:15:55Z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