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9C" w:rsidRDefault="00FE2A9C" w:rsidP="00FE2A9C">
      <w:pPr>
        <w:adjustRightInd w:val="0"/>
        <w:snapToGrid w:val="0"/>
        <w:spacing w:line="0" w:lineRule="atLeast"/>
        <w:rPr>
          <w:rFonts w:ascii="微软雅黑 Light" w:hAnsi="微软雅黑 Light"/>
          <w:b/>
          <w:bCs/>
          <w:color w:val="000000"/>
          <w:sz w:val="20"/>
          <w:szCs w:val="20"/>
        </w:rPr>
      </w:pPr>
    </w:p>
    <w:p w:rsidR="00FE2A9C" w:rsidRDefault="00FE2A9C" w:rsidP="00FE2A9C">
      <w:pPr>
        <w:spacing w:line="160" w:lineRule="exact"/>
        <w:rPr>
          <w:rFonts w:ascii="微软雅黑 Light" w:hAnsi="微软雅黑 Light"/>
          <w:b/>
          <w:bCs/>
          <w:color w:val="000000"/>
          <w:sz w:val="20"/>
          <w:szCs w:val="20"/>
        </w:rPr>
      </w:pPr>
      <w:r>
        <w:rPr>
          <w:rFonts w:ascii="微软雅黑 Light" w:hAnsi="微软雅黑 Light"/>
          <w:b/>
          <w:bCs/>
          <w:color w:val="000000"/>
          <w:sz w:val="20"/>
          <w:szCs w:val="20"/>
        </w:rPr>
        <w:t xml:space="preserve"> </w:t>
      </w:r>
    </w:p>
    <w:p w:rsidR="00FE2A9C" w:rsidRDefault="00FE2A9C" w:rsidP="00FE2A9C">
      <w:pPr>
        <w:spacing w:line="0" w:lineRule="atLeast"/>
        <w:rPr>
          <w:rFonts w:ascii="微软雅黑 Light" w:hAnsi="微软雅黑 Light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展</w:t>
      </w:r>
      <w:r>
        <w:rPr>
          <w:rFonts w:ascii="微软雅黑 Light" w:eastAsia="等线" w:hAnsi="微软雅黑 Light"/>
          <w:b/>
          <w:bCs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位</w:t>
      </w:r>
      <w:r>
        <w:rPr>
          <w:rFonts w:ascii="微软雅黑 Light" w:eastAsia="等线" w:hAnsi="微软雅黑 Light"/>
          <w:b/>
          <w:bCs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申</w:t>
      </w:r>
      <w:r>
        <w:rPr>
          <w:rFonts w:ascii="微软雅黑 Light" w:eastAsia="等线" w:hAnsi="微软雅黑 Light"/>
          <w:b/>
          <w:bCs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请</w:t>
      </w:r>
      <w:r>
        <w:rPr>
          <w:rFonts w:ascii="微软雅黑 Light" w:eastAsia="等线" w:hAnsi="微软雅黑 Light"/>
          <w:b/>
          <w:bCs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表</w:t>
      </w:r>
    </w:p>
    <w:p w:rsidR="00FE2A9C" w:rsidRDefault="00FE2A9C" w:rsidP="00FE2A9C">
      <w:pPr>
        <w:spacing w:line="0" w:lineRule="atLeast"/>
        <w:rPr>
          <w:rFonts w:ascii="微软雅黑 Light" w:hAnsi="微软雅黑 Light" w:cs="宋体"/>
          <w:sz w:val="20"/>
          <w:szCs w:val="20"/>
        </w:rPr>
      </w:pPr>
      <w:r>
        <w:rPr>
          <w:noProof/>
        </w:rPr>
        <w:drawing>
          <wp:inline distT="0" distB="0" distL="0" distR="0">
            <wp:extent cx="7680960" cy="38100"/>
            <wp:effectExtent l="19050" t="0" r="0" b="0"/>
            <wp:docPr id="1" name="图片 1" descr="C:\Users\dell\AppData\Local\Temp\ksohtml\wpsD6C4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ksohtml\wpsD6C4.tm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 Light" w:hAnsi="微软雅黑 Light" w:cs="宋体"/>
          <w:sz w:val="20"/>
          <w:szCs w:val="20"/>
        </w:rPr>
        <w:t xml:space="preserve"> </w:t>
      </w:r>
    </w:p>
    <w:p w:rsidR="00FE2A9C" w:rsidRDefault="00FE2A9C" w:rsidP="00FE2A9C">
      <w:pPr>
        <w:pStyle w:val="a3"/>
        <w:numPr>
          <w:ilvl w:val="0"/>
          <w:numId w:val="1"/>
        </w:numPr>
        <w:spacing w:line="0" w:lineRule="atLeast"/>
        <w:ind w:firstLineChars="0"/>
        <w:rPr>
          <w:rFonts w:ascii="微软雅黑 Light" w:hAnsi="微软雅黑 Light"/>
          <w:b/>
          <w:bCs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20"/>
          <w:szCs w:val="20"/>
        </w:rPr>
        <w:t>我公司希望参加该展览会（请注意，以下信息与会刊信息应保持一致）</w:t>
      </w:r>
      <w:r>
        <w:rPr>
          <w:rFonts w:ascii="微软雅黑 Light" w:hAnsi="微软雅黑 Light" w:cs="Malgun Gothic Semilight"/>
          <w:b/>
          <w:bCs/>
          <w:sz w:val="20"/>
          <w:szCs w:val="20"/>
        </w:rPr>
        <w:t xml:space="preserve">      </w:t>
      </w:r>
    </w:p>
    <w:tbl>
      <w:tblPr>
        <w:tblW w:w="9165" w:type="dxa"/>
        <w:tblInd w:w="108" w:type="dxa"/>
        <w:tblLayout w:type="fixed"/>
        <w:tblLook w:val="04A0"/>
      </w:tblPr>
      <w:tblGrid>
        <w:gridCol w:w="2977"/>
        <w:gridCol w:w="3111"/>
        <w:gridCol w:w="1283"/>
        <w:gridCol w:w="1794"/>
      </w:tblGrid>
      <w:tr w:rsidR="00FE2A9C" w:rsidTr="00FE2A9C">
        <w:tc>
          <w:tcPr>
            <w:tcW w:w="91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2A9C" w:rsidRDefault="00FE2A9C">
            <w:pPr>
              <w:spacing w:line="0" w:lineRule="atLeast"/>
              <w:rPr>
                <w:rFonts w:ascii="微软雅黑 Light" w:hAnsi="微软雅黑 Light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公司名称</w:t>
            </w:r>
            <w:r>
              <w:rPr>
                <w:rFonts w:ascii="微软雅黑 Light" w:eastAsia="等线" w:hAnsi="微软雅黑 Light"/>
                <w:sz w:val="20"/>
                <w:szCs w:val="20"/>
              </w:rPr>
              <w:t xml:space="preserve"> (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中文</w:t>
            </w:r>
            <w:r>
              <w:rPr>
                <w:rFonts w:ascii="微软雅黑 Light" w:eastAsia="等线" w:hAnsi="微软雅黑 Light"/>
                <w:sz w:val="20"/>
                <w:szCs w:val="20"/>
              </w:rPr>
              <w:t>)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：</w:t>
            </w:r>
          </w:p>
        </w:tc>
      </w:tr>
      <w:tr w:rsidR="00FE2A9C" w:rsidTr="00FE2A9C">
        <w:tc>
          <w:tcPr>
            <w:tcW w:w="91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2A9C" w:rsidRDefault="00FE2A9C">
            <w:pPr>
              <w:spacing w:line="0" w:lineRule="atLeast"/>
              <w:rPr>
                <w:rFonts w:ascii="微软雅黑 Light" w:hAnsi="微软雅黑 Light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公司名称</w:t>
            </w:r>
            <w:r>
              <w:rPr>
                <w:rFonts w:ascii="微软雅黑 Light" w:eastAsia="等线" w:hAnsi="微软雅黑 Light"/>
                <w:sz w:val="20"/>
                <w:szCs w:val="20"/>
              </w:rPr>
              <w:t xml:space="preserve"> (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英文</w:t>
            </w:r>
            <w:r>
              <w:rPr>
                <w:rFonts w:ascii="微软雅黑 Light" w:eastAsia="等线" w:hAnsi="微软雅黑 Light"/>
                <w:sz w:val="20"/>
                <w:szCs w:val="20"/>
              </w:rPr>
              <w:t>)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：</w:t>
            </w:r>
          </w:p>
        </w:tc>
      </w:tr>
      <w:tr w:rsidR="00FE2A9C" w:rsidTr="00FE2A9C">
        <w:tc>
          <w:tcPr>
            <w:tcW w:w="91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2A9C" w:rsidRDefault="00FE2A9C">
            <w:pPr>
              <w:spacing w:line="0" w:lineRule="atLeast"/>
              <w:rPr>
                <w:rFonts w:ascii="微软雅黑 Light" w:hAnsi="微软雅黑 Light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品牌名称：</w:t>
            </w:r>
          </w:p>
        </w:tc>
      </w:tr>
      <w:tr w:rsidR="00FE2A9C" w:rsidTr="00FE2A9C">
        <w:tc>
          <w:tcPr>
            <w:tcW w:w="73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2A9C" w:rsidRDefault="00FE2A9C">
            <w:pPr>
              <w:spacing w:line="0" w:lineRule="atLeast"/>
              <w:rPr>
                <w:rFonts w:ascii="微软雅黑 Light" w:hAnsi="微软雅黑 Light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地址</w:t>
            </w:r>
            <w:r>
              <w:rPr>
                <w:rFonts w:ascii="微软雅黑 Light" w:eastAsia="等线" w:hAnsi="微软雅黑 Light"/>
                <w:sz w:val="20"/>
                <w:szCs w:val="20"/>
              </w:rPr>
              <w:t xml:space="preserve"> (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中文</w:t>
            </w:r>
            <w:r>
              <w:rPr>
                <w:rFonts w:ascii="微软雅黑 Light" w:eastAsia="等线" w:hAnsi="微软雅黑 Light"/>
                <w:sz w:val="20"/>
                <w:szCs w:val="20"/>
              </w:rPr>
              <w:t>)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：</w:t>
            </w:r>
          </w:p>
        </w:tc>
        <w:tc>
          <w:tcPr>
            <w:tcW w:w="17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2A9C" w:rsidRDefault="00FE2A9C">
            <w:pPr>
              <w:spacing w:line="0" w:lineRule="atLeast"/>
              <w:rPr>
                <w:rFonts w:ascii="微软雅黑 Light" w:hAnsi="微软雅黑 Light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邮编：</w:t>
            </w:r>
          </w:p>
        </w:tc>
      </w:tr>
      <w:tr w:rsidR="00FE2A9C" w:rsidTr="00FE2A9C">
        <w:tc>
          <w:tcPr>
            <w:tcW w:w="91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2A9C" w:rsidRDefault="00FE2A9C">
            <w:pPr>
              <w:spacing w:line="0" w:lineRule="atLeast"/>
              <w:rPr>
                <w:rFonts w:ascii="微软雅黑 Light" w:hAnsi="微软雅黑 Light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地址</w:t>
            </w:r>
            <w:r>
              <w:rPr>
                <w:rFonts w:ascii="微软雅黑 Light" w:eastAsia="等线" w:hAnsi="微软雅黑 Light"/>
                <w:sz w:val="20"/>
                <w:szCs w:val="20"/>
              </w:rPr>
              <w:t xml:space="preserve"> (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英文</w:t>
            </w:r>
            <w:r>
              <w:rPr>
                <w:rFonts w:ascii="微软雅黑 Light" w:eastAsia="等线" w:hAnsi="微软雅黑 Light"/>
                <w:sz w:val="20"/>
                <w:szCs w:val="20"/>
              </w:rPr>
              <w:t>)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：</w:t>
            </w:r>
          </w:p>
        </w:tc>
      </w:tr>
      <w:tr w:rsidR="00FE2A9C" w:rsidTr="00FE2A9C">
        <w:tc>
          <w:tcPr>
            <w:tcW w:w="91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2A9C" w:rsidRDefault="00FE2A9C">
            <w:pPr>
              <w:spacing w:line="0" w:lineRule="atLeast"/>
              <w:rPr>
                <w:rFonts w:ascii="微软雅黑 Light" w:hAnsi="微软雅黑 Light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网址：</w:t>
            </w:r>
          </w:p>
        </w:tc>
      </w:tr>
      <w:tr w:rsidR="00FE2A9C" w:rsidTr="00FE2A9C">
        <w:tc>
          <w:tcPr>
            <w:tcW w:w="297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2A9C" w:rsidRDefault="00FE2A9C">
            <w:pPr>
              <w:spacing w:line="0" w:lineRule="atLeast"/>
              <w:rPr>
                <w:rFonts w:ascii="微软雅黑 Light" w:hAnsi="微软雅黑 Light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联系人：</w:t>
            </w:r>
            <w:r>
              <w:rPr>
                <w:rFonts w:ascii="微软雅黑 Light" w:eastAsia="等线" w:hAnsi="微软雅黑 Light"/>
                <w:sz w:val="20"/>
                <w:szCs w:val="20"/>
              </w:rPr>
              <w:t xml:space="preserve"> </w:t>
            </w:r>
          </w:p>
        </w:tc>
        <w:tc>
          <w:tcPr>
            <w:tcW w:w="31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2A9C" w:rsidRDefault="00FE2A9C">
            <w:pPr>
              <w:spacing w:line="0" w:lineRule="atLeast"/>
              <w:rPr>
                <w:rFonts w:ascii="微软雅黑 Light" w:hAnsi="微软雅黑 Light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电话：</w:t>
            </w:r>
          </w:p>
        </w:tc>
        <w:tc>
          <w:tcPr>
            <w:tcW w:w="30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2A9C" w:rsidRDefault="00FE2A9C">
            <w:pPr>
              <w:spacing w:line="0" w:lineRule="atLeast"/>
              <w:rPr>
                <w:rFonts w:ascii="微软雅黑 Light" w:hAnsi="微软雅黑 Light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传真：</w:t>
            </w:r>
            <w:r>
              <w:rPr>
                <w:rFonts w:ascii="微软雅黑 Light" w:eastAsia="等线" w:hAnsi="微软雅黑 Light"/>
                <w:sz w:val="20"/>
                <w:szCs w:val="20"/>
              </w:rPr>
              <w:t xml:space="preserve"> </w:t>
            </w:r>
          </w:p>
        </w:tc>
      </w:tr>
      <w:tr w:rsidR="00FE2A9C" w:rsidTr="00FE2A9C">
        <w:tc>
          <w:tcPr>
            <w:tcW w:w="916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2A9C" w:rsidRDefault="00FE2A9C">
            <w:pPr>
              <w:widowControl/>
              <w:jc w:val="left"/>
              <w:rPr>
                <w:rFonts w:ascii="微软雅黑 Light" w:hAnsi="微软雅黑 Light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2A9C" w:rsidRDefault="00FE2A9C">
            <w:pPr>
              <w:spacing w:line="0" w:lineRule="atLeast"/>
              <w:rPr>
                <w:rFonts w:ascii="微软雅黑 Light" w:hAnsi="微软雅黑 Light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手机：</w:t>
            </w:r>
          </w:p>
        </w:tc>
        <w:tc>
          <w:tcPr>
            <w:tcW w:w="30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2A9C" w:rsidRDefault="00FE2A9C">
            <w:pPr>
              <w:spacing w:line="0" w:lineRule="atLeast"/>
              <w:rPr>
                <w:rFonts w:ascii="微软雅黑 Light" w:hAnsi="微软雅黑 Light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电邮：</w:t>
            </w:r>
          </w:p>
        </w:tc>
      </w:tr>
    </w:tbl>
    <w:p w:rsidR="00FE2A9C" w:rsidRDefault="00FE2A9C" w:rsidP="00FE2A9C">
      <w:pPr>
        <w:snapToGrid w:val="0"/>
        <w:spacing w:line="120" w:lineRule="exact"/>
        <w:contextualSpacing/>
        <w:rPr>
          <w:rFonts w:ascii="微软雅黑 Light" w:hAnsi="微软雅黑 Light"/>
          <w:sz w:val="20"/>
          <w:szCs w:val="20"/>
          <w:u w:val="single"/>
        </w:rPr>
      </w:pPr>
      <w:r>
        <w:rPr>
          <w:rFonts w:ascii="微软雅黑 Light" w:hAnsi="微软雅黑 Light"/>
          <w:sz w:val="20"/>
          <w:szCs w:val="20"/>
          <w:u w:val="single"/>
        </w:rPr>
        <w:t xml:space="preserve"> </w:t>
      </w:r>
    </w:p>
    <w:p w:rsidR="00FE2A9C" w:rsidRDefault="00FE2A9C" w:rsidP="00FE2A9C">
      <w:pPr>
        <w:pStyle w:val="a3"/>
        <w:numPr>
          <w:ilvl w:val="0"/>
          <w:numId w:val="1"/>
        </w:numPr>
        <w:spacing w:line="0" w:lineRule="atLeast"/>
        <w:ind w:firstLineChars="0"/>
        <w:rPr>
          <w:rFonts w:ascii="微软雅黑 Light" w:hAnsi="微软雅黑 Light"/>
          <w:b/>
          <w:bCs/>
          <w:sz w:val="20"/>
          <w:szCs w:val="20"/>
        </w:rPr>
      </w:pPr>
      <w:r>
        <w:rPr>
          <w:rFonts w:ascii="等线" w:hAnsi="等线" w:cs="宋体"/>
          <w:b/>
          <w:bCs/>
          <w:sz w:val="20"/>
          <w:szCs w:val="20"/>
        </w:rPr>
        <w:t>我公司是</w:t>
      </w:r>
      <w:r>
        <w:rPr>
          <w:rFonts w:ascii="微软雅黑 Light" w:eastAsia="等线" w:hAnsi="微软雅黑 Light"/>
          <w:b/>
          <w:bCs/>
          <w:sz w:val="20"/>
          <w:szCs w:val="20"/>
        </w:rPr>
        <w:t xml:space="preserve">  </w:t>
      </w:r>
      <w:r>
        <w:rPr>
          <w:rFonts w:ascii="微软雅黑 Light" w:eastAsia="微软雅黑 Light" w:hAnsi="微软雅黑 Light"/>
          <w:sz w:val="20"/>
          <w:szCs w:val="20"/>
        </w:rPr>
        <w:t>c</w:t>
      </w:r>
      <w:r>
        <w:rPr>
          <w:rFonts w:ascii="等线" w:hAnsi="等线"/>
          <w:b/>
          <w:bCs/>
          <w:sz w:val="20"/>
          <w:szCs w:val="20"/>
        </w:rPr>
        <w:t>制造商</w:t>
      </w:r>
      <w:r>
        <w:rPr>
          <w:rFonts w:ascii="微软雅黑 Light" w:eastAsia="等线" w:hAnsi="微软雅黑 Light"/>
          <w:b/>
          <w:bCs/>
          <w:sz w:val="20"/>
          <w:szCs w:val="20"/>
        </w:rPr>
        <w:t xml:space="preserve">   </w:t>
      </w:r>
      <w:r>
        <w:rPr>
          <w:rFonts w:ascii="微软雅黑 Light" w:eastAsia="微软雅黑 Light" w:hAnsi="微软雅黑 Light"/>
          <w:sz w:val="20"/>
          <w:szCs w:val="20"/>
        </w:rPr>
        <w:t>c</w:t>
      </w:r>
      <w:r>
        <w:rPr>
          <w:rFonts w:ascii="微软雅黑 Light" w:eastAsia="等线" w:hAnsi="微软雅黑 Light"/>
          <w:sz w:val="20"/>
          <w:szCs w:val="20"/>
        </w:rPr>
        <w:t xml:space="preserve"> </w:t>
      </w:r>
      <w:r>
        <w:rPr>
          <w:rFonts w:ascii="等线" w:hAnsi="等线"/>
          <w:b/>
          <w:bCs/>
          <w:sz w:val="20"/>
          <w:szCs w:val="20"/>
        </w:rPr>
        <w:t>代理商</w:t>
      </w:r>
      <w:r>
        <w:rPr>
          <w:rFonts w:ascii="微软雅黑 Light" w:eastAsia="等线" w:hAnsi="微软雅黑 Light"/>
          <w:b/>
          <w:bCs/>
          <w:sz w:val="20"/>
          <w:szCs w:val="20"/>
        </w:rPr>
        <w:t xml:space="preserve"> / </w:t>
      </w:r>
      <w:r>
        <w:rPr>
          <w:rFonts w:ascii="宋体" w:eastAsia="宋体" w:hAnsi="宋体" w:cs="宋体" w:hint="eastAsia"/>
          <w:b/>
          <w:bCs/>
          <w:sz w:val="20"/>
          <w:szCs w:val="20"/>
        </w:rPr>
        <w:t>经销商</w:t>
      </w:r>
      <w:r>
        <w:rPr>
          <w:rFonts w:ascii="等线" w:eastAsia="等线" w:hAnsi="等线"/>
          <w:b/>
          <w:bCs/>
          <w:sz w:val="20"/>
          <w:szCs w:val="20"/>
        </w:rPr>
        <w:t xml:space="preserve">  </w:t>
      </w:r>
      <w:r>
        <w:rPr>
          <w:rFonts w:ascii="微软雅黑 Light" w:eastAsia="微软雅黑 Light" w:hAnsi="微软雅黑 Light"/>
          <w:sz w:val="20"/>
          <w:szCs w:val="20"/>
        </w:rPr>
        <w:t>c</w:t>
      </w:r>
      <w:r>
        <w:rPr>
          <w:rFonts w:ascii="微软雅黑 Light" w:eastAsia="等线" w:hAnsi="微软雅黑 Light"/>
          <w:sz w:val="20"/>
          <w:szCs w:val="20"/>
        </w:rPr>
        <w:t xml:space="preserve"> </w:t>
      </w:r>
      <w:r>
        <w:rPr>
          <w:rFonts w:ascii="宋体" w:eastAsia="宋体" w:hAnsi="宋体" w:cs="宋体" w:hint="eastAsia"/>
          <w:b/>
          <w:bCs/>
          <w:sz w:val="20"/>
          <w:szCs w:val="20"/>
        </w:rPr>
        <w:t>其他服务商，将在展览会上展示以下品牌的产品：</w:t>
      </w:r>
    </w:p>
    <w:tbl>
      <w:tblPr>
        <w:tblW w:w="9165" w:type="dxa"/>
        <w:tblInd w:w="108" w:type="dxa"/>
        <w:tblLayout w:type="fixed"/>
        <w:tblLook w:val="04A0"/>
      </w:tblPr>
      <w:tblGrid>
        <w:gridCol w:w="9165"/>
      </w:tblGrid>
      <w:tr w:rsidR="00FE2A9C" w:rsidTr="00FE2A9C">
        <w:tc>
          <w:tcPr>
            <w:tcW w:w="9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2A9C" w:rsidRDefault="00FE2A9C" w:rsidP="00B14E00">
            <w:pPr>
              <w:pStyle w:val="a3"/>
              <w:numPr>
                <w:ilvl w:val="0"/>
                <w:numId w:val="2"/>
              </w:numPr>
              <w:spacing w:line="0" w:lineRule="atLeast"/>
              <w:ind w:firstLineChars="0"/>
              <w:jc w:val="both"/>
              <w:rPr>
                <w:rFonts w:ascii="微软雅黑 Light" w:hAnsi="微软雅黑 Light"/>
                <w:sz w:val="20"/>
                <w:szCs w:val="20"/>
              </w:rPr>
            </w:pPr>
          </w:p>
        </w:tc>
      </w:tr>
      <w:tr w:rsidR="00FE2A9C" w:rsidTr="00FE2A9C">
        <w:tc>
          <w:tcPr>
            <w:tcW w:w="91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E2A9C" w:rsidRDefault="00FE2A9C" w:rsidP="00B14E00">
            <w:pPr>
              <w:pStyle w:val="a3"/>
              <w:numPr>
                <w:ilvl w:val="0"/>
                <w:numId w:val="2"/>
              </w:numPr>
              <w:spacing w:line="0" w:lineRule="atLeast"/>
              <w:ind w:firstLineChars="0"/>
              <w:jc w:val="both"/>
              <w:rPr>
                <w:rFonts w:ascii="微软雅黑 Light" w:hAnsi="微软雅黑 Light"/>
                <w:sz w:val="20"/>
                <w:szCs w:val="20"/>
              </w:rPr>
            </w:pPr>
          </w:p>
        </w:tc>
      </w:tr>
    </w:tbl>
    <w:p w:rsidR="00FE2A9C" w:rsidRDefault="00FE2A9C" w:rsidP="00FE2A9C">
      <w:pPr>
        <w:spacing w:line="120" w:lineRule="exact"/>
        <w:rPr>
          <w:rFonts w:ascii="微软雅黑 Light" w:hAnsi="微软雅黑 Light"/>
          <w:sz w:val="20"/>
          <w:szCs w:val="20"/>
        </w:rPr>
      </w:pPr>
      <w:r>
        <w:rPr>
          <w:rFonts w:ascii="微软雅黑 Light" w:hAnsi="微软雅黑 Light"/>
          <w:sz w:val="20"/>
          <w:szCs w:val="20"/>
        </w:rPr>
        <w:t xml:space="preserve"> </w:t>
      </w:r>
    </w:p>
    <w:p w:rsidR="00FE2A9C" w:rsidRDefault="00FE2A9C" w:rsidP="00FE2A9C">
      <w:pPr>
        <w:pStyle w:val="a3"/>
        <w:widowControl w:val="0"/>
        <w:numPr>
          <w:ilvl w:val="0"/>
          <w:numId w:val="2"/>
        </w:numPr>
        <w:spacing w:line="0" w:lineRule="atLeast"/>
        <w:ind w:firstLineChars="0"/>
        <w:rPr>
          <w:rFonts w:ascii="微软雅黑 Light" w:hAnsi="微软雅黑 Light"/>
          <w:b/>
          <w:bCs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20"/>
          <w:szCs w:val="20"/>
        </w:rPr>
        <w:t>参展费用及申请</w:t>
      </w:r>
      <w:r>
        <w:rPr>
          <w:rFonts w:ascii="微软雅黑 Light" w:eastAsia="等线" w:hAnsi="微软雅黑 Light"/>
          <w:b/>
          <w:bCs/>
          <w:sz w:val="20"/>
          <w:szCs w:val="20"/>
        </w:rPr>
        <w:t xml:space="preserve"> </w:t>
      </w:r>
      <w:r>
        <w:rPr>
          <w:rFonts w:ascii="微软雅黑 Light" w:hAnsi="微软雅黑 Light"/>
          <w:b/>
          <w:bCs/>
          <w:sz w:val="20"/>
          <w:szCs w:val="20"/>
        </w:rPr>
        <w:tab/>
      </w:r>
      <w:r>
        <w:rPr>
          <w:rFonts w:ascii="微软雅黑 Light" w:hAnsi="微软雅黑 Light"/>
          <w:b/>
          <w:bCs/>
          <w:sz w:val="20"/>
          <w:szCs w:val="20"/>
        </w:rPr>
        <w:tab/>
      </w:r>
      <w:r>
        <w:rPr>
          <w:rFonts w:ascii="微软雅黑 Light" w:hAnsi="微软雅黑 Light"/>
          <w:b/>
          <w:bCs/>
          <w:sz w:val="20"/>
          <w:szCs w:val="20"/>
        </w:rPr>
        <w:tab/>
      </w:r>
      <w:r>
        <w:rPr>
          <w:rFonts w:ascii="微软雅黑 Light" w:eastAsia="等线" w:hAnsi="微软雅黑 Light"/>
          <w:b/>
          <w:bCs/>
          <w:sz w:val="20"/>
          <w:szCs w:val="20"/>
        </w:rPr>
        <w:t xml:space="preserve">  </w:t>
      </w:r>
      <w:r>
        <w:rPr>
          <w:rFonts w:ascii="微软雅黑 Light" w:hAnsi="微软雅黑 Light"/>
          <w:b/>
          <w:bCs/>
          <w:sz w:val="20"/>
          <w:szCs w:val="20"/>
        </w:rPr>
        <w:tab/>
      </w:r>
      <w:r>
        <w:rPr>
          <w:rFonts w:ascii="微软雅黑 Light" w:hAnsi="微软雅黑 Light"/>
          <w:b/>
          <w:bCs/>
          <w:sz w:val="20"/>
          <w:szCs w:val="20"/>
        </w:rPr>
        <w:tab/>
      </w:r>
      <w:r>
        <w:rPr>
          <w:rFonts w:ascii="微软雅黑 Light" w:eastAsia="等线" w:hAnsi="微软雅黑 Light"/>
          <w:b/>
          <w:bCs/>
          <w:sz w:val="20"/>
          <w:szCs w:val="20"/>
        </w:rPr>
        <w:t xml:space="preserve">  </w:t>
      </w:r>
      <w:r>
        <w:rPr>
          <w:rFonts w:ascii="微软雅黑 Light" w:hAnsi="微软雅黑 Light"/>
          <w:b/>
          <w:bCs/>
          <w:sz w:val="20"/>
          <w:szCs w:val="20"/>
        </w:rPr>
        <w:tab/>
      </w:r>
      <w:r>
        <w:rPr>
          <w:rFonts w:ascii="微软雅黑 Light" w:hAnsi="微软雅黑 Light"/>
          <w:b/>
          <w:bCs/>
          <w:sz w:val="20"/>
          <w:szCs w:val="20"/>
        </w:rPr>
        <w:tab/>
        <w:t xml:space="preserve">     </w:t>
      </w:r>
    </w:p>
    <w:tbl>
      <w:tblPr>
        <w:tblW w:w="9214" w:type="dxa"/>
        <w:tblInd w:w="108" w:type="dxa"/>
        <w:tblLayout w:type="fixed"/>
        <w:tblLook w:val="04A0"/>
      </w:tblPr>
      <w:tblGrid>
        <w:gridCol w:w="2883"/>
        <w:gridCol w:w="3296"/>
        <w:gridCol w:w="3035"/>
      </w:tblGrid>
      <w:tr w:rsidR="00FE2A9C" w:rsidTr="00FE2A9C">
        <w:tc>
          <w:tcPr>
            <w:tcW w:w="2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E2A9C" w:rsidRDefault="00FE2A9C">
            <w:pPr>
              <w:spacing w:line="0" w:lineRule="atLeast"/>
              <w:jc w:val="center"/>
              <w:rPr>
                <w:rFonts w:ascii="微软雅黑 Light" w:hAnsi="微软雅黑 Light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标准摊位</w:t>
            </w:r>
            <w:r>
              <w:rPr>
                <w:rFonts w:ascii="微软雅黑 Light" w:eastAsia="等线" w:hAnsi="微软雅黑 Light"/>
                <w:b/>
                <w:bCs/>
                <w:sz w:val="20"/>
                <w:szCs w:val="20"/>
              </w:rPr>
              <w:t>12,800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元</w:t>
            </w:r>
            <w:r>
              <w:rPr>
                <w:rFonts w:ascii="微软雅黑 Light" w:eastAsia="等线" w:hAnsi="微软雅黑 Light"/>
                <w:b/>
                <w:bCs/>
                <w:sz w:val="20"/>
                <w:szCs w:val="20"/>
              </w:rPr>
              <w:t>/9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平米</w:t>
            </w:r>
          </w:p>
        </w:tc>
        <w:tc>
          <w:tcPr>
            <w:tcW w:w="3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FE2A9C" w:rsidRDefault="00FE2A9C">
            <w:pPr>
              <w:spacing w:line="0" w:lineRule="atLeast"/>
              <w:jc w:val="center"/>
              <w:rPr>
                <w:rFonts w:ascii="微软雅黑 Light" w:hAnsi="微软雅黑 Light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升级标摊</w:t>
            </w:r>
            <w:r>
              <w:rPr>
                <w:rFonts w:ascii="微软雅黑 Light" w:eastAsia="等线" w:hAnsi="微软雅黑 Light"/>
                <w:b/>
                <w:bCs/>
                <w:sz w:val="20"/>
                <w:szCs w:val="20"/>
              </w:rPr>
              <w:t>14,800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元</w:t>
            </w:r>
            <w:r>
              <w:rPr>
                <w:rFonts w:ascii="微软雅黑 Light" w:eastAsia="等线" w:hAnsi="微软雅黑 Light"/>
                <w:b/>
                <w:bCs/>
                <w:sz w:val="20"/>
                <w:szCs w:val="20"/>
              </w:rPr>
              <w:t>/9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平米</w:t>
            </w:r>
          </w:p>
        </w:tc>
        <w:tc>
          <w:tcPr>
            <w:tcW w:w="30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FE2A9C" w:rsidRDefault="00FE2A9C">
            <w:pPr>
              <w:spacing w:line="0" w:lineRule="atLeast"/>
              <w:jc w:val="center"/>
              <w:rPr>
                <w:rFonts w:ascii="微软雅黑 Light" w:hAnsi="微软雅黑 Light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光地</w:t>
            </w:r>
            <w:r>
              <w:rPr>
                <w:rFonts w:ascii="微软雅黑 Light" w:eastAsia="等线" w:hAnsi="微软雅黑 Light"/>
                <w:b/>
                <w:bCs/>
                <w:sz w:val="20"/>
                <w:szCs w:val="20"/>
              </w:rPr>
              <w:t>1,180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元</w:t>
            </w:r>
            <w:r>
              <w:rPr>
                <w:rFonts w:ascii="微软雅黑 Light" w:eastAsia="等线" w:hAnsi="微软雅黑 Light"/>
                <w:b/>
                <w:bCs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平米</w:t>
            </w:r>
          </w:p>
        </w:tc>
      </w:tr>
      <w:tr w:rsidR="00FE2A9C" w:rsidTr="00FE2A9C">
        <w:tc>
          <w:tcPr>
            <w:tcW w:w="2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2A9C" w:rsidRDefault="00FE2A9C">
            <w:pPr>
              <w:pStyle w:val="a4"/>
              <w:spacing w:line="0" w:lineRule="atLeast"/>
              <w:rPr>
                <w:rFonts w:ascii="微软雅黑 Light" w:hAnsi="微软雅黑 Light"/>
                <w:kern w:val="0"/>
                <w:sz w:val="18"/>
                <w:szCs w:val="18"/>
              </w:rPr>
            </w:pPr>
            <w:r>
              <w:rPr>
                <w:rFonts w:ascii="微软雅黑 Light" w:hAnsi="微软雅黑 Light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087880" cy="1645920"/>
                  <wp:effectExtent l="19050" t="0" r="7620" b="0"/>
                  <wp:docPr id="2" name="图片 2" descr="C:\Users\dell\AppData\Local\Temp\ksohtml\wpsD6C5.t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AppData\Local\Temp\ksohtml\wpsD6C5.t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A9C" w:rsidRDefault="00FE2A9C">
            <w:pPr>
              <w:pStyle w:val="a4"/>
              <w:spacing w:line="0" w:lineRule="atLeast"/>
              <w:rPr>
                <w:rFonts w:ascii="微软雅黑 Light" w:hAnsi="微软雅黑 Light"/>
                <w:kern w:val="0"/>
                <w:sz w:val="18"/>
                <w:szCs w:val="18"/>
              </w:rPr>
            </w:pPr>
          </w:p>
          <w:p w:rsidR="00FE2A9C" w:rsidRDefault="00FE2A9C">
            <w:pPr>
              <w:pStyle w:val="a4"/>
              <w:spacing w:line="0" w:lineRule="atLeast"/>
              <w:rPr>
                <w:rFonts w:ascii="微软雅黑 Light" w:hAnsi="微软雅黑 Light"/>
                <w:kern w:val="0"/>
                <w:sz w:val="18"/>
                <w:szCs w:val="18"/>
              </w:rPr>
            </w:pPr>
          </w:p>
          <w:p w:rsidR="00FE2A9C" w:rsidRDefault="00FE2A9C">
            <w:pPr>
              <w:pStyle w:val="a4"/>
              <w:spacing w:line="0" w:lineRule="atLeast"/>
              <w:rPr>
                <w:rFonts w:ascii="微软雅黑 Light" w:hAnsi="微软雅黑 Light"/>
                <w:kern w:val="0"/>
                <w:sz w:val="18"/>
                <w:szCs w:val="18"/>
              </w:rPr>
            </w:pPr>
          </w:p>
          <w:p w:rsidR="00FE2A9C" w:rsidRDefault="00FE2A9C">
            <w:pPr>
              <w:pStyle w:val="a4"/>
              <w:spacing w:line="0" w:lineRule="atLeast"/>
              <w:rPr>
                <w:rFonts w:ascii="微软雅黑 Light" w:hAnsi="微软雅黑 Light"/>
                <w:kern w:val="0"/>
                <w:sz w:val="18"/>
                <w:szCs w:val="18"/>
              </w:rPr>
            </w:pPr>
          </w:p>
          <w:p w:rsidR="00FE2A9C" w:rsidRDefault="00FE2A9C">
            <w:pPr>
              <w:pStyle w:val="a4"/>
              <w:spacing w:line="0" w:lineRule="atLeast"/>
              <w:rPr>
                <w:rFonts w:ascii="微软雅黑 Light" w:hAnsi="微软雅黑 Light"/>
                <w:kern w:val="0"/>
                <w:sz w:val="18"/>
                <w:szCs w:val="18"/>
              </w:rPr>
            </w:pPr>
          </w:p>
          <w:p w:rsidR="00FE2A9C" w:rsidRDefault="00FE2A9C">
            <w:pPr>
              <w:pStyle w:val="a4"/>
              <w:spacing w:line="0" w:lineRule="atLeast"/>
              <w:rPr>
                <w:rFonts w:ascii="微软雅黑 Light" w:hAnsi="微软雅黑 Light"/>
                <w:kern w:val="0"/>
                <w:sz w:val="18"/>
                <w:szCs w:val="18"/>
              </w:rPr>
            </w:pPr>
          </w:p>
          <w:p w:rsidR="00FE2A9C" w:rsidRDefault="00FE2A9C">
            <w:pPr>
              <w:pStyle w:val="a4"/>
              <w:spacing w:line="0" w:lineRule="atLeast"/>
              <w:rPr>
                <w:rFonts w:ascii="微软雅黑 Light" w:hAnsi="微软雅黑 Light"/>
                <w:kern w:val="0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E2A9C" w:rsidRDefault="00FE2A9C">
            <w:pPr>
              <w:pStyle w:val="a4"/>
              <w:spacing w:line="0" w:lineRule="atLeast"/>
              <w:rPr>
                <w:rFonts w:ascii="微软雅黑 Light" w:hAnsi="微软雅黑 Light"/>
                <w:kern w:val="0"/>
                <w:sz w:val="18"/>
                <w:szCs w:val="18"/>
              </w:rPr>
            </w:pPr>
            <w:r>
              <w:rPr>
                <w:rFonts w:ascii="微软雅黑 Light" w:hAnsi="微软雅黑 Light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209800" cy="1592580"/>
                  <wp:effectExtent l="0" t="0" r="0" b="0"/>
                  <wp:docPr id="3" name="图片 3" descr="C:\Users\dell\AppData\Local\Temp\ksohtml\wpsD6C6.t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AppData\Local\Temp\ksohtml\wpsD6C6.t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59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E2A9C" w:rsidRDefault="00FE2A9C">
            <w:pPr>
              <w:pStyle w:val="a4"/>
              <w:spacing w:line="0" w:lineRule="atLeast"/>
              <w:rPr>
                <w:rFonts w:ascii="微软雅黑 Light" w:hAnsi="微软雅黑 Light" w:cs="Batang"/>
                <w:kern w:val="0"/>
                <w:sz w:val="18"/>
                <w:szCs w:val="18"/>
              </w:rPr>
            </w:pPr>
            <w:r>
              <w:rPr>
                <w:rFonts w:ascii="微软雅黑 Light" w:hAnsi="微软雅黑 Light" w:cs="Batang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2057400" cy="1455420"/>
                  <wp:effectExtent l="19050" t="0" r="0" b="0"/>
                  <wp:docPr id="4" name="图片 4" descr="C:\Users\dell\AppData\Local\Temp\ksohtml\wpsD6C7.t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ll\AppData\Local\Temp\ksohtml\wpsD6C7.t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455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2A9C" w:rsidRDefault="00FE2A9C" w:rsidP="00FE2A9C">
      <w:pPr>
        <w:spacing w:line="120" w:lineRule="exact"/>
        <w:rPr>
          <w:rFonts w:ascii="微软雅黑 Light" w:hAnsi="微软雅黑 Light"/>
          <w:b/>
          <w:bCs/>
          <w:color w:val="FF0000"/>
        </w:rPr>
      </w:pPr>
      <w:r>
        <w:rPr>
          <w:rFonts w:ascii="微软雅黑 Light" w:hAnsi="微软雅黑 Light"/>
          <w:b/>
          <w:bCs/>
          <w:color w:val="FF0000"/>
        </w:rPr>
        <w:t xml:space="preserve"> </w:t>
      </w:r>
    </w:p>
    <w:tbl>
      <w:tblPr>
        <w:tblW w:w="9273" w:type="dxa"/>
        <w:tblLayout w:type="fixed"/>
        <w:tblLook w:val="04A0"/>
      </w:tblPr>
      <w:tblGrid>
        <w:gridCol w:w="9273"/>
      </w:tblGrid>
      <w:tr w:rsidR="00FE2A9C" w:rsidTr="00FE2A9C">
        <w:tc>
          <w:tcPr>
            <w:tcW w:w="9273" w:type="dxa"/>
            <w:shd w:val="clear" w:color="auto" w:fill="FDE9D9"/>
            <w:hideMark/>
          </w:tcPr>
          <w:p w:rsidR="00FE2A9C" w:rsidRDefault="00FE2A9C">
            <w:pPr>
              <w:spacing w:line="0" w:lineRule="atLeast"/>
              <w:ind w:firstLineChars="200" w:firstLine="420"/>
              <w:jc w:val="center"/>
              <w:rPr>
                <w:rFonts w:ascii="微软雅黑 Light" w:hAnsi="微软雅黑 Light"/>
                <w:color w:val="FF0000"/>
                <w:sz w:val="18"/>
                <w:szCs w:val="18"/>
              </w:rPr>
            </w:pPr>
            <w:r>
              <w:rPr>
                <w:rFonts w:ascii="微软雅黑 Light" w:eastAsia="等线" w:hAnsi="微软雅黑 Light"/>
                <w:color w:val="FF0000"/>
              </w:rPr>
              <w:t>2016</w:t>
            </w:r>
            <w:r>
              <w:rPr>
                <w:rFonts w:ascii="宋体" w:eastAsia="宋体" w:hAnsi="宋体" w:cs="宋体" w:hint="eastAsia"/>
                <w:color w:val="FF0000"/>
              </w:rPr>
              <w:t>年</w:t>
            </w:r>
            <w:r>
              <w:rPr>
                <w:rFonts w:ascii="微软雅黑 Light" w:eastAsia="等线" w:hAnsi="微软雅黑 Light"/>
                <w:color w:val="FF0000"/>
              </w:rPr>
              <w:t>12</w:t>
            </w:r>
            <w:r>
              <w:rPr>
                <w:rFonts w:ascii="宋体" w:eastAsia="宋体" w:hAnsi="宋体" w:cs="宋体" w:hint="eastAsia"/>
                <w:color w:val="FF0000"/>
              </w:rPr>
              <w:t>月</w:t>
            </w:r>
            <w:r>
              <w:rPr>
                <w:rFonts w:ascii="微软雅黑 Light" w:eastAsia="等线" w:hAnsi="微软雅黑 Light"/>
                <w:color w:val="FF0000"/>
              </w:rPr>
              <w:t>26</w:t>
            </w:r>
            <w:r>
              <w:rPr>
                <w:rFonts w:ascii="等线" w:eastAsia="等线" w:hAnsi="等线"/>
                <w:color w:val="FF0000"/>
              </w:rPr>
              <w:t>日之前报名并缴纳全款的企业，可享</w:t>
            </w:r>
            <w:r>
              <w:rPr>
                <w:rFonts w:ascii="微软雅黑 Light" w:eastAsia="等线" w:hAnsi="微软雅黑 Light"/>
                <w:color w:val="FF0000"/>
              </w:rPr>
              <w:t>15%</w:t>
            </w:r>
            <w:r>
              <w:rPr>
                <w:rFonts w:ascii="等线" w:eastAsia="等线" w:hAnsi="等线"/>
                <w:color w:val="FF0000"/>
              </w:rPr>
              <w:t>早鸟折扣</w:t>
            </w:r>
            <w:r>
              <w:rPr>
                <w:rFonts w:ascii="宋体" w:eastAsia="宋体" w:hAnsi="宋体" w:cs="宋体" w:hint="eastAsia"/>
                <w:color w:val="FF0000"/>
              </w:rPr>
              <w:t>！</w:t>
            </w:r>
          </w:p>
        </w:tc>
      </w:tr>
    </w:tbl>
    <w:p w:rsidR="00FE2A9C" w:rsidRDefault="00FE2A9C" w:rsidP="00FE2A9C">
      <w:pPr>
        <w:spacing w:line="120" w:lineRule="exact"/>
        <w:rPr>
          <w:rFonts w:ascii="微软雅黑 Light" w:hAnsi="微软雅黑 Light"/>
          <w:b/>
          <w:bCs/>
          <w:color w:val="FF0000"/>
          <w:sz w:val="18"/>
          <w:szCs w:val="18"/>
        </w:rPr>
      </w:pPr>
      <w:r>
        <w:rPr>
          <w:rFonts w:ascii="微软雅黑 Light" w:hAnsi="微软雅黑 Light"/>
          <w:b/>
          <w:bCs/>
          <w:color w:val="FF0000"/>
          <w:sz w:val="18"/>
          <w:szCs w:val="18"/>
        </w:rPr>
        <w:t xml:space="preserve"> </w:t>
      </w:r>
    </w:p>
    <w:p w:rsidR="00FE2A9C" w:rsidRDefault="00FE2A9C" w:rsidP="00FE2A9C">
      <w:pPr>
        <w:numPr>
          <w:ilvl w:val="0"/>
          <w:numId w:val="2"/>
        </w:numPr>
        <w:spacing w:line="0" w:lineRule="atLeast"/>
        <w:ind w:left="357"/>
        <w:jc w:val="left"/>
        <w:rPr>
          <w:rFonts w:ascii="微软雅黑 Light" w:hAnsi="微软雅黑 Light"/>
          <w:b/>
          <w:bCs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20"/>
          <w:szCs w:val="20"/>
        </w:rPr>
        <w:t>我公司申请以下展位</w:t>
      </w:r>
      <w:r>
        <w:rPr>
          <w:rFonts w:ascii="微软雅黑 Light" w:eastAsia="等线" w:hAnsi="微软雅黑 Light"/>
          <w:b/>
          <w:bCs/>
          <w:sz w:val="20"/>
          <w:szCs w:val="20"/>
        </w:rPr>
        <w:t xml:space="preserve">         </w:t>
      </w:r>
      <w:r>
        <w:rPr>
          <w:rFonts w:ascii="宋体" w:eastAsia="宋体" w:hAnsi="宋体" w:cs="宋体" w:hint="eastAsia"/>
          <w:b/>
          <w:bCs/>
          <w:sz w:val="20"/>
          <w:szCs w:val="20"/>
        </w:rPr>
        <w:t>展位号：</w:t>
      </w:r>
    </w:p>
    <w:tbl>
      <w:tblPr>
        <w:tblW w:w="9214" w:type="dxa"/>
        <w:tblInd w:w="108" w:type="dxa"/>
        <w:tblLayout w:type="fixed"/>
        <w:tblLook w:val="04A0"/>
      </w:tblPr>
      <w:tblGrid>
        <w:gridCol w:w="2774"/>
        <w:gridCol w:w="1276"/>
        <w:gridCol w:w="1809"/>
        <w:gridCol w:w="1168"/>
        <w:gridCol w:w="2187"/>
      </w:tblGrid>
      <w:tr w:rsidR="00FE2A9C" w:rsidTr="00FE2A9C"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E2A9C" w:rsidRDefault="00FE2A9C">
            <w:pPr>
              <w:spacing w:line="0" w:lineRule="atLeast"/>
              <w:rPr>
                <w:rFonts w:ascii="微软雅黑 Light" w:hAnsi="微软雅黑 Light"/>
                <w:sz w:val="20"/>
                <w:szCs w:val="20"/>
              </w:rPr>
            </w:pPr>
            <w:r>
              <w:rPr>
                <w:rFonts w:ascii="微软雅黑 Light" w:eastAsia="微软雅黑 Light" w:hAnsi="微软雅黑 Light"/>
                <w:sz w:val="20"/>
                <w:szCs w:val="20"/>
              </w:rPr>
              <w:t>c</w:t>
            </w:r>
            <w:r>
              <w:rPr>
                <w:rFonts w:ascii="微软雅黑 Light" w:eastAsia="等线" w:hAnsi="微软雅黑 Light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光地展位</w:t>
            </w:r>
            <w:r>
              <w:rPr>
                <w:rFonts w:ascii="微软雅黑 Light" w:eastAsia="等线" w:hAnsi="微软雅黑 Light"/>
                <w:sz w:val="20"/>
                <w:szCs w:val="20"/>
              </w:rPr>
              <w:t xml:space="preserve"> (36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平米起订</w:t>
            </w:r>
            <w:r>
              <w:rPr>
                <w:rFonts w:ascii="微软雅黑 Light" w:eastAsia="等线" w:hAnsi="微软雅黑 Light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FE2A9C" w:rsidRDefault="00FE2A9C">
            <w:pPr>
              <w:spacing w:line="0" w:lineRule="atLeast"/>
              <w:rPr>
                <w:rFonts w:ascii="微软雅黑 Light" w:hAnsi="微软雅黑 Light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申请面积</w:t>
            </w:r>
          </w:p>
        </w:tc>
        <w:tc>
          <w:tcPr>
            <w:tcW w:w="18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FE2A9C" w:rsidRDefault="00FE2A9C">
            <w:pPr>
              <w:spacing w:line="0" w:lineRule="atLeast"/>
              <w:ind w:firstLineChars="300" w:firstLine="600"/>
              <w:rPr>
                <w:rFonts w:ascii="微软雅黑 Light" w:hAnsi="微软雅黑 Light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平米</w:t>
            </w:r>
          </w:p>
        </w:tc>
        <w:tc>
          <w:tcPr>
            <w:tcW w:w="11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FE2A9C" w:rsidRDefault="00FE2A9C">
            <w:pPr>
              <w:spacing w:line="0" w:lineRule="atLeast"/>
              <w:rPr>
                <w:rFonts w:ascii="微软雅黑 Light" w:hAnsi="微软雅黑 Light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费用合计</w:t>
            </w:r>
          </w:p>
        </w:tc>
        <w:tc>
          <w:tcPr>
            <w:tcW w:w="21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FE2A9C" w:rsidRDefault="00FE2A9C">
            <w:pPr>
              <w:spacing w:line="0" w:lineRule="atLeast"/>
              <w:ind w:firstLineChars="400" w:firstLine="800"/>
              <w:rPr>
                <w:rFonts w:ascii="微软雅黑 Light" w:hAnsi="微软雅黑 Light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元</w:t>
            </w:r>
          </w:p>
        </w:tc>
      </w:tr>
      <w:tr w:rsidR="00FE2A9C" w:rsidTr="00FE2A9C"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E2A9C" w:rsidRDefault="00FE2A9C">
            <w:pPr>
              <w:pStyle w:val="a4"/>
              <w:spacing w:line="0" w:lineRule="atLeast"/>
              <w:jc w:val="left"/>
              <w:rPr>
                <w:rFonts w:ascii="微软雅黑 Light" w:hAnsi="微软雅黑 Light"/>
                <w:kern w:val="0"/>
                <w:sz w:val="20"/>
                <w:szCs w:val="20"/>
              </w:rPr>
            </w:pPr>
            <w:r>
              <w:rPr>
                <w:rFonts w:ascii="微软雅黑 Light" w:eastAsia="微软雅黑 Light" w:hAnsi="微软雅黑 Light"/>
                <w:sz w:val="20"/>
                <w:szCs w:val="20"/>
              </w:rPr>
              <w:t>c</w:t>
            </w:r>
            <w:r>
              <w:rPr>
                <w:rFonts w:ascii="微软雅黑 Light" w:eastAsia="等线" w:hAnsi="微软雅黑 Light"/>
                <w:sz w:val="20"/>
                <w:szCs w:val="20"/>
              </w:rPr>
              <w:t> 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标准摊位（</w:t>
            </w:r>
            <w:r>
              <w:rPr>
                <w:rFonts w:ascii="微软雅黑 Light" w:eastAsia="等线" w:hAnsi="微软雅黑 Light"/>
                <w:kern w:val="0"/>
                <w:sz w:val="20"/>
                <w:szCs w:val="20"/>
              </w:rPr>
              <w:t>9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平米起订）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FE2A9C" w:rsidRDefault="00FE2A9C">
            <w:pPr>
              <w:spacing w:line="0" w:lineRule="atLeast"/>
              <w:rPr>
                <w:rFonts w:ascii="微软雅黑 Light" w:hAnsi="微软雅黑 Light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申请面积</w:t>
            </w:r>
          </w:p>
        </w:tc>
        <w:tc>
          <w:tcPr>
            <w:tcW w:w="18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FE2A9C" w:rsidRDefault="00FE2A9C">
            <w:pPr>
              <w:spacing w:line="0" w:lineRule="atLeast"/>
              <w:ind w:firstLineChars="300" w:firstLine="600"/>
              <w:rPr>
                <w:rFonts w:ascii="微软雅黑 Light" w:hAnsi="微软雅黑 Light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平米</w:t>
            </w:r>
          </w:p>
        </w:tc>
        <w:tc>
          <w:tcPr>
            <w:tcW w:w="11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FE2A9C" w:rsidRDefault="00FE2A9C">
            <w:pPr>
              <w:spacing w:line="0" w:lineRule="atLeast"/>
              <w:rPr>
                <w:rFonts w:ascii="微软雅黑 Light" w:hAnsi="微软雅黑 Light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费用合计</w:t>
            </w:r>
          </w:p>
        </w:tc>
        <w:tc>
          <w:tcPr>
            <w:tcW w:w="21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FE2A9C" w:rsidRDefault="00FE2A9C">
            <w:pPr>
              <w:spacing w:line="0" w:lineRule="atLeast"/>
              <w:ind w:firstLineChars="400" w:firstLine="800"/>
              <w:rPr>
                <w:rFonts w:ascii="微软雅黑 Light" w:hAnsi="微软雅黑 Light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元</w:t>
            </w:r>
          </w:p>
        </w:tc>
      </w:tr>
      <w:tr w:rsidR="00FE2A9C" w:rsidTr="00FE2A9C">
        <w:tc>
          <w:tcPr>
            <w:tcW w:w="27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E2A9C" w:rsidRDefault="00FE2A9C">
            <w:pPr>
              <w:pStyle w:val="a4"/>
              <w:spacing w:line="0" w:lineRule="atLeast"/>
              <w:jc w:val="left"/>
              <w:rPr>
                <w:rFonts w:ascii="微软雅黑 Light" w:hAnsi="微软雅黑 Light"/>
                <w:kern w:val="0"/>
                <w:sz w:val="20"/>
                <w:szCs w:val="20"/>
              </w:rPr>
            </w:pPr>
            <w:r>
              <w:rPr>
                <w:rFonts w:ascii="微软雅黑 Light" w:eastAsia="微软雅黑 Light" w:hAnsi="微软雅黑 Light"/>
                <w:sz w:val="20"/>
                <w:szCs w:val="20"/>
              </w:rPr>
              <w:t>c</w:t>
            </w:r>
            <w:r>
              <w:rPr>
                <w:rFonts w:ascii="微软雅黑 Light" w:eastAsia="等线" w:hAnsi="微软雅黑 Light"/>
                <w:sz w:val="20"/>
                <w:szCs w:val="20"/>
              </w:rPr>
              <w:t> 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升级摊位（</w:t>
            </w:r>
            <w:r>
              <w:rPr>
                <w:rFonts w:ascii="微软雅黑 Light" w:eastAsia="等线" w:hAnsi="微软雅黑 Light"/>
                <w:kern w:val="0"/>
                <w:sz w:val="20"/>
                <w:szCs w:val="20"/>
              </w:rPr>
              <w:t>18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平米起订）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FE2A9C" w:rsidRDefault="00FE2A9C">
            <w:pPr>
              <w:spacing w:line="0" w:lineRule="atLeast"/>
              <w:rPr>
                <w:rFonts w:ascii="微软雅黑 Light" w:hAnsi="微软雅黑 Light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申请面积</w:t>
            </w:r>
          </w:p>
        </w:tc>
        <w:tc>
          <w:tcPr>
            <w:tcW w:w="18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FE2A9C" w:rsidRDefault="00FE2A9C">
            <w:pPr>
              <w:spacing w:line="0" w:lineRule="atLeast"/>
              <w:ind w:firstLineChars="300" w:firstLine="600"/>
              <w:rPr>
                <w:rFonts w:ascii="微软雅黑 Light" w:hAnsi="微软雅黑 Light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平米</w:t>
            </w:r>
          </w:p>
        </w:tc>
        <w:tc>
          <w:tcPr>
            <w:tcW w:w="11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FE2A9C" w:rsidRDefault="00FE2A9C">
            <w:pPr>
              <w:spacing w:line="0" w:lineRule="atLeast"/>
              <w:rPr>
                <w:rFonts w:ascii="微软雅黑 Light" w:hAnsi="微软雅黑 Light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费用合计</w:t>
            </w:r>
          </w:p>
        </w:tc>
        <w:tc>
          <w:tcPr>
            <w:tcW w:w="21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FE2A9C" w:rsidRDefault="00FE2A9C">
            <w:pPr>
              <w:spacing w:line="0" w:lineRule="atLeast"/>
              <w:ind w:firstLineChars="400" w:firstLine="800"/>
              <w:rPr>
                <w:rFonts w:ascii="微软雅黑 Light" w:hAnsi="微软雅黑 Light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元</w:t>
            </w:r>
          </w:p>
        </w:tc>
      </w:tr>
    </w:tbl>
    <w:p w:rsidR="00FE2A9C" w:rsidRDefault="00FE2A9C" w:rsidP="00FE2A9C">
      <w:pPr>
        <w:rPr>
          <w:vanish/>
        </w:rPr>
      </w:pPr>
      <w:r>
        <w:rPr>
          <w:vanish/>
        </w:rPr>
        <w:t xml:space="preserve"> </w:t>
      </w:r>
    </w:p>
    <w:tbl>
      <w:tblPr>
        <w:tblW w:w="9211" w:type="dxa"/>
        <w:tblInd w:w="135" w:type="dxa"/>
        <w:tblLayout w:type="fixed"/>
        <w:tblLook w:val="04A0"/>
      </w:tblPr>
      <w:tblGrid>
        <w:gridCol w:w="4928"/>
        <w:gridCol w:w="4283"/>
      </w:tblGrid>
      <w:tr w:rsidR="00FE2A9C" w:rsidTr="00FE2A9C">
        <w:trPr>
          <w:trHeight w:val="865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2A9C" w:rsidRDefault="00FE2A9C">
            <w:pPr>
              <w:spacing w:line="0" w:lineRule="atLeast"/>
              <w:ind w:right="800"/>
              <w:rPr>
                <w:rFonts w:ascii="微软雅黑 Light" w:hAnsi="微软雅黑 Light"/>
                <w:b/>
                <w:bCs/>
                <w:sz w:val="20"/>
                <w:szCs w:val="20"/>
              </w:rPr>
            </w:pPr>
          </w:p>
          <w:p w:rsidR="00FE2A9C" w:rsidRDefault="00FE2A9C">
            <w:pPr>
              <w:spacing w:line="0" w:lineRule="atLeast"/>
              <w:ind w:right="800"/>
              <w:rPr>
                <w:rFonts w:ascii="微软雅黑 Light" w:hAnsi="微软雅黑 Light"/>
                <w:b/>
                <w:bCs/>
                <w:sz w:val="20"/>
                <w:szCs w:val="20"/>
              </w:rPr>
            </w:pPr>
            <w:r>
              <w:rPr>
                <w:rFonts w:ascii="微软雅黑 Light" w:eastAsia="等线" w:hAnsi="微软雅黑 Light"/>
                <w:b/>
                <w:bCs/>
                <w:sz w:val="20"/>
                <w:szCs w:val="20"/>
              </w:rPr>
              <w:t xml:space="preserve">_________________/     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年</w:t>
            </w:r>
            <w:r>
              <w:rPr>
                <w:rFonts w:ascii="微软雅黑 Light" w:eastAsia="等线" w:hAnsi="微软雅黑 Light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月</w:t>
            </w:r>
            <w:r>
              <w:rPr>
                <w:rFonts w:ascii="微软雅黑 Light" w:eastAsia="等线" w:hAnsi="微软雅黑 Light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日</w:t>
            </w:r>
          </w:p>
        </w:tc>
        <w:tc>
          <w:tcPr>
            <w:tcW w:w="4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E2A9C" w:rsidRDefault="00FE2A9C">
            <w:pPr>
              <w:spacing w:line="0" w:lineRule="atLeast"/>
              <w:ind w:right="800"/>
              <w:rPr>
                <w:rFonts w:ascii="微软雅黑 Light" w:hAnsi="微软雅黑 Light"/>
                <w:b/>
                <w:bCs/>
                <w:sz w:val="20"/>
                <w:szCs w:val="20"/>
              </w:rPr>
            </w:pPr>
          </w:p>
        </w:tc>
      </w:tr>
      <w:tr w:rsidR="00FE2A9C" w:rsidTr="00FE2A9C">
        <w:trPr>
          <w:trHeight w:val="293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E2A9C" w:rsidRDefault="00FE2A9C">
            <w:pPr>
              <w:spacing w:line="0" w:lineRule="atLeast"/>
              <w:ind w:right="800"/>
              <w:rPr>
                <w:rFonts w:ascii="微软雅黑 Light" w:hAnsi="微软雅黑 Light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签署人</w:t>
            </w:r>
            <w:r>
              <w:rPr>
                <w:rFonts w:ascii="微软雅黑 Light" w:eastAsia="等线" w:hAnsi="微软雅黑 Light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日期</w:t>
            </w:r>
          </w:p>
        </w:tc>
        <w:tc>
          <w:tcPr>
            <w:tcW w:w="4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FE2A9C" w:rsidRDefault="00FE2A9C">
            <w:pPr>
              <w:spacing w:line="0" w:lineRule="atLeast"/>
              <w:ind w:right="800"/>
              <w:rPr>
                <w:rFonts w:ascii="微软雅黑 Light" w:hAnsi="微软雅黑 Light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公司盖章</w:t>
            </w:r>
          </w:p>
        </w:tc>
      </w:tr>
    </w:tbl>
    <w:p w:rsidR="00FE2A9C" w:rsidRDefault="00FE2A9C" w:rsidP="00FE2A9C">
      <w:pPr>
        <w:spacing w:line="200" w:lineRule="exact"/>
        <w:rPr>
          <w:rFonts w:ascii="微软雅黑 Light" w:hAnsi="微软雅黑 Light"/>
          <w:b/>
          <w:bCs/>
          <w:color w:val="FF0000"/>
          <w:sz w:val="20"/>
          <w:szCs w:val="20"/>
        </w:rPr>
      </w:pPr>
      <w:r>
        <w:rPr>
          <w:rFonts w:ascii="微软雅黑 Light" w:hAnsi="微软雅黑 Light"/>
          <w:b/>
          <w:bCs/>
          <w:color w:val="FF0000"/>
          <w:sz w:val="20"/>
          <w:szCs w:val="20"/>
        </w:rPr>
        <w:t xml:space="preserve"> </w:t>
      </w:r>
    </w:p>
    <w:p w:rsidR="00FE2A9C" w:rsidRDefault="00FE2A9C" w:rsidP="00FE2A9C">
      <w:pPr>
        <w:spacing w:line="300" w:lineRule="exact"/>
        <w:rPr>
          <w:rFonts w:ascii="微软雅黑 Light" w:hAnsi="微软雅黑 Light"/>
          <w:b/>
          <w:bCs/>
          <w:color w:val="FF000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FF0000"/>
          <w:sz w:val="20"/>
          <w:szCs w:val="20"/>
        </w:rPr>
        <w:t>请注意，主办方保留根据参展企业所提交的展品类别安排展示位置的权利，同时，此表格的提交将被视为提交方接受主办单位的所有参展规定。</w:t>
      </w:r>
    </w:p>
    <w:p w:rsidR="00FE2A9C" w:rsidRDefault="00FE2A9C" w:rsidP="00FE2A9C">
      <w:pPr>
        <w:spacing w:line="360" w:lineRule="exact"/>
        <w:rPr>
          <w:rFonts w:ascii="微软雅黑 Light" w:hAnsi="微软雅黑 Light" w:cs="宋体"/>
          <w:b/>
          <w:bCs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20"/>
          <w:szCs w:val="20"/>
        </w:rPr>
        <w:t>附件：展品范围</w:t>
      </w:r>
    </w:p>
    <w:p w:rsidR="00FE2A9C" w:rsidRDefault="00FE2A9C" w:rsidP="00FE2A9C">
      <w:pPr>
        <w:spacing w:line="360" w:lineRule="exact"/>
        <w:rPr>
          <w:rFonts w:ascii="微软雅黑 Light" w:hAnsi="微软雅黑 Light"/>
          <w:b/>
          <w:bCs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20"/>
          <w:szCs w:val="20"/>
        </w:rPr>
        <w:t>我公司将展示以下类别的产品：（请在相应的类别前划</w:t>
      </w:r>
      <w:r>
        <w:rPr>
          <w:rFonts w:ascii="微软雅黑 Light" w:eastAsia="等线" w:hAnsi="微软雅黑 Light"/>
          <w:b/>
          <w:bCs/>
          <w:sz w:val="20"/>
          <w:szCs w:val="20"/>
        </w:rPr>
        <w:t>“</w:t>
      </w:r>
      <w:r>
        <w:rPr>
          <w:rFonts w:ascii="微软雅黑 Light" w:hAnsi="微软雅黑 Light" w:cs="宋体"/>
          <w:b/>
          <w:bCs/>
          <w:sz w:val="20"/>
          <w:szCs w:val="20"/>
        </w:rPr>
        <w:t>√</w:t>
      </w:r>
      <w:r>
        <w:rPr>
          <w:rFonts w:ascii="微软雅黑 Light" w:eastAsia="等线" w:hAnsi="微软雅黑 Light"/>
          <w:b/>
          <w:bCs/>
          <w:sz w:val="20"/>
          <w:szCs w:val="20"/>
        </w:rPr>
        <w:t>”</w:t>
      </w:r>
      <w:r>
        <w:rPr>
          <w:rFonts w:ascii="宋体" w:eastAsia="宋体" w:hAnsi="宋体" w:cs="宋体" w:hint="eastAsia"/>
          <w:b/>
          <w:bCs/>
          <w:sz w:val="20"/>
          <w:szCs w:val="20"/>
        </w:rPr>
        <w:t>）</w:t>
      </w:r>
    </w:p>
    <w:p w:rsidR="00FE2A9C" w:rsidRDefault="00FE2A9C" w:rsidP="00FE2A9C">
      <w:pPr>
        <w:spacing w:line="360" w:lineRule="exact"/>
        <w:rPr>
          <w:rFonts w:ascii="微软雅黑 Light" w:hAnsi="微软雅黑 Light"/>
          <w:b/>
          <w:bCs/>
          <w:sz w:val="20"/>
          <w:szCs w:val="20"/>
        </w:rPr>
      </w:pPr>
      <w:r>
        <w:rPr>
          <w:rFonts w:ascii="微软雅黑 Light" w:hAnsi="微软雅黑 Light"/>
          <w:b/>
          <w:bCs/>
          <w:sz w:val="20"/>
          <w:szCs w:val="20"/>
        </w:rPr>
        <w:t xml:space="preserve"> </w:t>
      </w:r>
    </w:p>
    <w:tbl>
      <w:tblPr>
        <w:tblW w:w="9287" w:type="dxa"/>
        <w:tblLayout w:type="fixed"/>
        <w:tblLook w:val="04A0"/>
      </w:tblPr>
      <w:tblGrid>
        <w:gridCol w:w="1947"/>
        <w:gridCol w:w="1957"/>
        <w:gridCol w:w="1879"/>
        <w:gridCol w:w="75"/>
        <w:gridCol w:w="1963"/>
        <w:gridCol w:w="1466"/>
      </w:tblGrid>
      <w:tr w:rsidR="00FE2A9C" w:rsidTr="00FE2A9C">
        <w:tc>
          <w:tcPr>
            <w:tcW w:w="9287" w:type="dxa"/>
            <w:gridSpan w:val="6"/>
            <w:shd w:val="clear" w:color="auto" w:fill="1F497D"/>
            <w:hideMark/>
          </w:tcPr>
          <w:p w:rsidR="00FE2A9C" w:rsidRDefault="00FE2A9C">
            <w:pPr>
              <w:spacing w:line="500" w:lineRule="exact"/>
              <w:rPr>
                <w:rFonts w:ascii="微软雅黑 Light" w:hAnsi="微软雅黑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微软雅黑 Light" w:eastAsia="微软雅黑 Light" w:hAnsi="微软雅黑 Light"/>
                <w:b/>
                <w:bCs/>
                <w:color w:val="FFFFFF"/>
              </w:rPr>
              <w:lastRenderedPageBreak/>
              <w:t>c</w:t>
            </w:r>
            <w:bookmarkStart w:id="0" w:name="_GoBack"/>
            <w:bookmarkEnd w:id="0"/>
            <w:r>
              <w:rPr>
                <w:rFonts w:ascii="微软雅黑 Light" w:eastAsia="等线" w:hAnsi="微软雅黑 Light"/>
                <w:b/>
                <w:bCs/>
                <w:color w:val="FFFFFF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FFFFFF"/>
              </w:rPr>
              <w:t>综合石油化工</w:t>
            </w:r>
          </w:p>
        </w:tc>
      </w:tr>
      <w:tr w:rsidR="00FE2A9C" w:rsidTr="00FE2A9C">
        <w:trPr>
          <w:gridAfter w:val="5"/>
          <w:wAfter w:w="7340" w:type="dxa"/>
          <w:trHeight w:val="240"/>
        </w:trPr>
        <w:tc>
          <w:tcPr>
            <w:tcW w:w="1947" w:type="dxa"/>
            <w:shd w:val="clear" w:color="auto" w:fill="DAEEF3"/>
            <w:hideMark/>
          </w:tcPr>
          <w:p w:rsidR="00FE2A9C" w:rsidRDefault="00FE2A9C">
            <w:pPr>
              <w:spacing w:line="500" w:lineRule="exact"/>
              <w:rPr>
                <w:rFonts w:ascii="微软雅黑 Light" w:hAnsi="微软雅黑 Light"/>
                <w:b/>
                <w:bCs/>
                <w:sz w:val="14"/>
                <w:szCs w:val="14"/>
              </w:rPr>
            </w:pPr>
            <w:r>
              <w:rPr>
                <w:rFonts w:ascii="微软雅黑 Light" w:eastAsia="微软雅黑 Light" w:hAnsi="微软雅黑 Light"/>
                <w:b/>
                <w:bCs/>
                <w:sz w:val="16"/>
                <w:szCs w:val="16"/>
              </w:rPr>
              <w:t>c</w:t>
            </w:r>
            <w:r>
              <w:rPr>
                <w:rFonts w:ascii="微软雅黑 Light" w:eastAsia="等线" w:hAnsi="微软雅黑 Ligh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16"/>
                <w:szCs w:val="16"/>
              </w:rPr>
              <w:t>石油化学品</w:t>
            </w:r>
          </w:p>
        </w:tc>
      </w:tr>
      <w:tr w:rsidR="00FE2A9C" w:rsidTr="00FE2A9C">
        <w:tc>
          <w:tcPr>
            <w:tcW w:w="9287" w:type="dxa"/>
            <w:gridSpan w:val="6"/>
            <w:shd w:val="clear" w:color="auto" w:fill="1F497D"/>
            <w:hideMark/>
          </w:tcPr>
          <w:p w:rsidR="00FE2A9C" w:rsidRDefault="00FE2A9C">
            <w:pPr>
              <w:spacing w:line="500" w:lineRule="exact"/>
              <w:rPr>
                <w:rFonts w:ascii="微软雅黑 Light" w:hAnsi="微软雅黑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微软雅黑 Light" w:eastAsia="微软雅黑 Light" w:hAnsi="微软雅黑 Light"/>
                <w:b/>
                <w:bCs/>
                <w:color w:val="FFFFFF"/>
              </w:rPr>
              <w:t>c</w:t>
            </w:r>
            <w:r>
              <w:rPr>
                <w:rFonts w:ascii="微软雅黑 Light" w:eastAsia="等线" w:hAnsi="微软雅黑 Light"/>
                <w:b/>
                <w:bCs/>
                <w:color w:val="FFFFFF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FFFFFF"/>
              </w:rPr>
              <w:t>基础化学品</w:t>
            </w:r>
          </w:p>
        </w:tc>
      </w:tr>
      <w:tr w:rsidR="00FE2A9C" w:rsidTr="00FE2A9C">
        <w:trPr>
          <w:gridAfter w:val="1"/>
          <w:wAfter w:w="1466" w:type="dxa"/>
          <w:trHeight w:val="240"/>
        </w:trPr>
        <w:tc>
          <w:tcPr>
            <w:tcW w:w="1947" w:type="dxa"/>
            <w:shd w:val="clear" w:color="auto" w:fill="DAEEF3"/>
            <w:hideMark/>
          </w:tcPr>
          <w:p w:rsidR="00FE2A9C" w:rsidRDefault="00FE2A9C">
            <w:pPr>
              <w:spacing w:line="500" w:lineRule="exact"/>
              <w:rPr>
                <w:rFonts w:ascii="微软雅黑 Light" w:hAnsi="微软雅黑 Light"/>
                <w:b/>
                <w:bCs/>
                <w:sz w:val="16"/>
                <w:szCs w:val="16"/>
              </w:rPr>
            </w:pPr>
            <w:r>
              <w:rPr>
                <w:rFonts w:ascii="微软雅黑 Light" w:eastAsia="微软雅黑 Light" w:hAnsi="微软雅黑 Light"/>
                <w:b/>
                <w:bCs/>
                <w:sz w:val="16"/>
                <w:szCs w:val="16"/>
              </w:rPr>
              <w:t>c</w:t>
            </w:r>
            <w:r>
              <w:rPr>
                <w:rFonts w:ascii="微软雅黑 Light" w:eastAsia="等线" w:hAnsi="微软雅黑 Ligh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16"/>
                <w:szCs w:val="16"/>
              </w:rPr>
              <w:t>有机化学品</w:t>
            </w:r>
          </w:p>
        </w:tc>
        <w:tc>
          <w:tcPr>
            <w:tcW w:w="1957" w:type="dxa"/>
            <w:shd w:val="clear" w:color="auto" w:fill="DAEEF3"/>
            <w:hideMark/>
          </w:tcPr>
          <w:p w:rsidR="00FE2A9C" w:rsidRDefault="00FE2A9C">
            <w:pPr>
              <w:spacing w:line="500" w:lineRule="exact"/>
              <w:rPr>
                <w:rFonts w:ascii="微软雅黑 Light" w:hAnsi="微软雅黑 Light"/>
                <w:b/>
                <w:bCs/>
                <w:sz w:val="16"/>
                <w:szCs w:val="16"/>
              </w:rPr>
            </w:pPr>
            <w:r>
              <w:rPr>
                <w:rFonts w:ascii="微软雅黑 Light" w:eastAsia="微软雅黑 Light" w:hAnsi="微软雅黑 Light"/>
                <w:b/>
                <w:bCs/>
                <w:sz w:val="16"/>
                <w:szCs w:val="16"/>
              </w:rPr>
              <w:t>c</w:t>
            </w:r>
            <w:r>
              <w:rPr>
                <w:rFonts w:ascii="微软雅黑 Light" w:eastAsia="等线" w:hAnsi="微软雅黑 Ligh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16"/>
                <w:szCs w:val="16"/>
              </w:rPr>
              <w:t>无机化学品</w:t>
            </w:r>
          </w:p>
        </w:tc>
        <w:tc>
          <w:tcPr>
            <w:tcW w:w="1954" w:type="dxa"/>
            <w:gridSpan w:val="2"/>
            <w:shd w:val="clear" w:color="auto" w:fill="DAEEF3"/>
            <w:hideMark/>
          </w:tcPr>
          <w:p w:rsidR="00FE2A9C" w:rsidRDefault="00FE2A9C">
            <w:pPr>
              <w:spacing w:line="500" w:lineRule="exact"/>
              <w:rPr>
                <w:rFonts w:ascii="微软雅黑 Light" w:hAnsi="微软雅黑 Light"/>
                <w:b/>
                <w:bCs/>
                <w:sz w:val="16"/>
                <w:szCs w:val="16"/>
              </w:rPr>
            </w:pPr>
            <w:r>
              <w:rPr>
                <w:rFonts w:ascii="微软雅黑 Light" w:eastAsia="微软雅黑 Light" w:hAnsi="微软雅黑 Light"/>
                <w:b/>
                <w:bCs/>
                <w:sz w:val="16"/>
                <w:szCs w:val="16"/>
              </w:rPr>
              <w:t>c</w:t>
            </w:r>
            <w:r>
              <w:rPr>
                <w:rFonts w:ascii="微软雅黑 Light" w:eastAsia="等线" w:hAnsi="微软雅黑 Light"/>
                <w:b/>
                <w:bCs/>
                <w:sz w:val="16"/>
                <w:szCs w:val="16"/>
              </w:rPr>
              <w:t> </w:t>
            </w:r>
            <w:r>
              <w:rPr>
                <w:rFonts w:ascii="宋体" w:eastAsia="宋体" w:hAnsi="宋体" w:cs="宋体" w:hint="eastAsia"/>
                <w:b/>
                <w:bCs/>
                <w:sz w:val="16"/>
                <w:szCs w:val="16"/>
              </w:rPr>
              <w:t>聚合物</w:t>
            </w:r>
          </w:p>
        </w:tc>
        <w:tc>
          <w:tcPr>
            <w:tcW w:w="1963" w:type="dxa"/>
            <w:shd w:val="clear" w:color="auto" w:fill="DAEEF3"/>
            <w:hideMark/>
          </w:tcPr>
          <w:p w:rsidR="00FE2A9C" w:rsidRDefault="00FE2A9C">
            <w:pPr>
              <w:spacing w:line="500" w:lineRule="exact"/>
              <w:rPr>
                <w:rFonts w:ascii="微软雅黑 Light" w:hAnsi="微软雅黑 Light"/>
                <w:b/>
                <w:bCs/>
                <w:sz w:val="16"/>
                <w:szCs w:val="16"/>
              </w:rPr>
            </w:pPr>
            <w:r>
              <w:rPr>
                <w:rFonts w:ascii="微软雅黑 Light" w:eastAsia="微软雅黑 Light" w:hAnsi="微软雅黑 Light"/>
                <w:b/>
                <w:bCs/>
                <w:sz w:val="16"/>
                <w:szCs w:val="16"/>
              </w:rPr>
              <w:t>c</w:t>
            </w:r>
            <w:r>
              <w:rPr>
                <w:rFonts w:ascii="微软雅黑 Light" w:eastAsia="等线" w:hAnsi="微软雅黑 Ligh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16"/>
                <w:szCs w:val="16"/>
              </w:rPr>
              <w:t>中间体</w:t>
            </w:r>
          </w:p>
        </w:tc>
      </w:tr>
      <w:tr w:rsidR="00FE2A9C" w:rsidTr="00FE2A9C">
        <w:tc>
          <w:tcPr>
            <w:tcW w:w="9287" w:type="dxa"/>
            <w:gridSpan w:val="6"/>
            <w:shd w:val="clear" w:color="auto" w:fill="1F497D"/>
            <w:hideMark/>
          </w:tcPr>
          <w:p w:rsidR="00FE2A9C" w:rsidRDefault="00FE2A9C">
            <w:pPr>
              <w:spacing w:line="500" w:lineRule="exact"/>
              <w:rPr>
                <w:rFonts w:ascii="微软雅黑 Light" w:hAnsi="微软雅黑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微软雅黑 Light" w:eastAsia="微软雅黑 Light" w:hAnsi="微软雅黑 Light"/>
                <w:b/>
                <w:bCs/>
                <w:color w:val="FFFFFF"/>
              </w:rPr>
              <w:t>c</w:t>
            </w:r>
            <w:r>
              <w:rPr>
                <w:rFonts w:ascii="微软雅黑 Light" w:eastAsia="等线" w:hAnsi="微软雅黑 Light"/>
                <w:b/>
                <w:bCs/>
                <w:color w:val="FFFFFF"/>
              </w:rPr>
              <w:t> </w:t>
            </w:r>
            <w:r>
              <w:rPr>
                <w:rFonts w:ascii="宋体" w:eastAsia="宋体" w:hAnsi="宋体" w:cs="宋体" w:hint="eastAsia"/>
                <w:b/>
                <w:bCs/>
                <w:color w:val="FFFFFF"/>
              </w:rPr>
              <w:t>精细及专用化学品</w:t>
            </w:r>
          </w:p>
        </w:tc>
      </w:tr>
      <w:tr w:rsidR="00FE2A9C" w:rsidTr="00FE2A9C">
        <w:tc>
          <w:tcPr>
            <w:tcW w:w="1947" w:type="dxa"/>
            <w:shd w:val="clear" w:color="auto" w:fill="DAEEF3"/>
            <w:hideMark/>
          </w:tcPr>
          <w:p w:rsidR="00FE2A9C" w:rsidRDefault="00FE2A9C">
            <w:pPr>
              <w:spacing w:line="500" w:lineRule="exact"/>
              <w:rPr>
                <w:rFonts w:ascii="微软雅黑 Light" w:hAnsi="微软雅黑 Light"/>
                <w:b/>
                <w:bCs/>
                <w:sz w:val="16"/>
                <w:szCs w:val="16"/>
              </w:rPr>
            </w:pPr>
            <w:r>
              <w:rPr>
                <w:rFonts w:ascii="微软雅黑 Light" w:eastAsia="微软雅黑 Light" w:hAnsi="微软雅黑 Light"/>
                <w:b/>
                <w:bCs/>
                <w:sz w:val="16"/>
                <w:szCs w:val="16"/>
              </w:rPr>
              <w:t>c</w:t>
            </w:r>
            <w:r>
              <w:rPr>
                <w:rFonts w:ascii="微软雅黑 Light" w:eastAsia="等线" w:hAnsi="微软雅黑 Ligh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16"/>
                <w:szCs w:val="16"/>
              </w:rPr>
              <w:t>催化剂及助剂</w:t>
            </w:r>
          </w:p>
        </w:tc>
        <w:tc>
          <w:tcPr>
            <w:tcW w:w="1957" w:type="dxa"/>
            <w:shd w:val="clear" w:color="auto" w:fill="DAEEF3"/>
            <w:hideMark/>
          </w:tcPr>
          <w:p w:rsidR="00FE2A9C" w:rsidRDefault="00FE2A9C">
            <w:pPr>
              <w:spacing w:line="500" w:lineRule="exact"/>
              <w:rPr>
                <w:rFonts w:ascii="微软雅黑 Light" w:hAnsi="微软雅黑 Light"/>
                <w:b/>
                <w:bCs/>
                <w:sz w:val="16"/>
                <w:szCs w:val="16"/>
              </w:rPr>
            </w:pPr>
            <w:r>
              <w:rPr>
                <w:rFonts w:ascii="微软雅黑 Light" w:eastAsia="微软雅黑 Light" w:hAnsi="微软雅黑 Light"/>
                <w:b/>
                <w:bCs/>
                <w:sz w:val="16"/>
                <w:szCs w:val="16"/>
              </w:rPr>
              <w:t>c</w:t>
            </w:r>
            <w:r>
              <w:rPr>
                <w:rFonts w:ascii="微软雅黑 Light" w:eastAsia="等线" w:hAnsi="微软雅黑 Light"/>
                <w:b/>
                <w:bCs/>
                <w:sz w:val="16"/>
                <w:szCs w:val="16"/>
              </w:rPr>
              <w:t> </w:t>
            </w:r>
            <w:r>
              <w:rPr>
                <w:rFonts w:ascii="宋体" w:eastAsia="宋体" w:hAnsi="宋体" w:cs="宋体" w:hint="eastAsia"/>
                <w:b/>
                <w:bCs/>
                <w:sz w:val="16"/>
                <w:szCs w:val="16"/>
              </w:rPr>
              <w:t>染料及涂料原料</w:t>
            </w:r>
          </w:p>
        </w:tc>
        <w:tc>
          <w:tcPr>
            <w:tcW w:w="1879" w:type="dxa"/>
            <w:shd w:val="clear" w:color="auto" w:fill="DAEEF3"/>
            <w:hideMark/>
          </w:tcPr>
          <w:p w:rsidR="00FE2A9C" w:rsidRDefault="00FE2A9C">
            <w:pPr>
              <w:spacing w:line="500" w:lineRule="exact"/>
              <w:rPr>
                <w:rFonts w:ascii="微软雅黑 Light" w:hAnsi="微软雅黑 Light"/>
                <w:b/>
                <w:bCs/>
                <w:sz w:val="16"/>
                <w:szCs w:val="16"/>
              </w:rPr>
            </w:pPr>
            <w:r>
              <w:rPr>
                <w:rFonts w:ascii="微软雅黑 Light" w:eastAsia="微软雅黑 Light" w:hAnsi="微软雅黑 Light"/>
                <w:b/>
                <w:bCs/>
                <w:sz w:val="16"/>
                <w:szCs w:val="16"/>
              </w:rPr>
              <w:t>c</w:t>
            </w:r>
            <w:r>
              <w:rPr>
                <w:rFonts w:ascii="微软雅黑 Light" w:eastAsia="等线" w:hAnsi="微软雅黑 Ligh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16"/>
                <w:szCs w:val="16"/>
              </w:rPr>
              <w:t>橡塑原料及化学品</w:t>
            </w:r>
          </w:p>
        </w:tc>
        <w:tc>
          <w:tcPr>
            <w:tcW w:w="2038" w:type="dxa"/>
            <w:gridSpan w:val="2"/>
            <w:shd w:val="clear" w:color="auto" w:fill="DAEEF3"/>
            <w:hideMark/>
          </w:tcPr>
          <w:p w:rsidR="00FE2A9C" w:rsidRDefault="00FE2A9C">
            <w:pPr>
              <w:spacing w:line="500" w:lineRule="exact"/>
              <w:rPr>
                <w:rFonts w:ascii="微软雅黑 Light" w:hAnsi="微软雅黑 Light"/>
                <w:b/>
                <w:bCs/>
                <w:sz w:val="16"/>
                <w:szCs w:val="16"/>
              </w:rPr>
            </w:pPr>
            <w:r>
              <w:rPr>
                <w:rFonts w:ascii="微软雅黑 Light" w:eastAsia="微软雅黑 Light" w:hAnsi="微软雅黑 Light"/>
                <w:b/>
                <w:bCs/>
                <w:sz w:val="16"/>
                <w:szCs w:val="16"/>
              </w:rPr>
              <w:t>c</w:t>
            </w:r>
            <w:r>
              <w:rPr>
                <w:rFonts w:ascii="微软雅黑 Light" w:eastAsia="等线" w:hAnsi="微软雅黑 Ligh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16"/>
                <w:szCs w:val="16"/>
              </w:rPr>
              <w:t>胶粘剂</w:t>
            </w:r>
          </w:p>
        </w:tc>
        <w:tc>
          <w:tcPr>
            <w:tcW w:w="1466" w:type="dxa"/>
            <w:shd w:val="clear" w:color="auto" w:fill="DAEEF3"/>
            <w:hideMark/>
          </w:tcPr>
          <w:p w:rsidR="00FE2A9C" w:rsidRDefault="00FE2A9C">
            <w:pPr>
              <w:spacing w:line="500" w:lineRule="exact"/>
              <w:rPr>
                <w:rFonts w:ascii="微软雅黑 Light" w:hAnsi="微软雅黑 Light"/>
                <w:b/>
                <w:bCs/>
                <w:sz w:val="16"/>
                <w:szCs w:val="16"/>
              </w:rPr>
            </w:pPr>
            <w:r>
              <w:rPr>
                <w:rFonts w:ascii="微软雅黑 Light" w:eastAsia="微软雅黑 Light" w:hAnsi="微软雅黑 Light"/>
                <w:b/>
                <w:bCs/>
                <w:sz w:val="16"/>
                <w:szCs w:val="16"/>
              </w:rPr>
              <w:t>c</w:t>
            </w:r>
            <w:r>
              <w:rPr>
                <w:rFonts w:ascii="微软雅黑 Light" w:eastAsia="等线" w:hAnsi="微软雅黑 Ligh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16"/>
                <w:szCs w:val="16"/>
              </w:rPr>
              <w:t>农用化学品</w:t>
            </w:r>
          </w:p>
        </w:tc>
      </w:tr>
      <w:tr w:rsidR="00FE2A9C" w:rsidTr="00FE2A9C">
        <w:trPr>
          <w:trHeight w:val="175"/>
        </w:trPr>
        <w:tc>
          <w:tcPr>
            <w:tcW w:w="1947" w:type="dxa"/>
            <w:shd w:val="clear" w:color="auto" w:fill="DAEEF3"/>
            <w:hideMark/>
          </w:tcPr>
          <w:p w:rsidR="00FE2A9C" w:rsidRDefault="00FE2A9C">
            <w:pPr>
              <w:spacing w:line="500" w:lineRule="exact"/>
              <w:rPr>
                <w:rFonts w:ascii="微软雅黑 Light" w:hAnsi="微软雅黑 Light"/>
                <w:b/>
                <w:bCs/>
                <w:sz w:val="16"/>
                <w:szCs w:val="16"/>
              </w:rPr>
            </w:pPr>
            <w:r>
              <w:rPr>
                <w:rFonts w:ascii="微软雅黑 Light" w:eastAsia="微软雅黑 Light" w:hAnsi="微软雅黑 Light"/>
                <w:b/>
                <w:bCs/>
                <w:sz w:val="16"/>
                <w:szCs w:val="16"/>
              </w:rPr>
              <w:t>c</w:t>
            </w:r>
            <w:r>
              <w:rPr>
                <w:rFonts w:ascii="微软雅黑 Light" w:eastAsia="等线" w:hAnsi="微软雅黑 Ligh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16"/>
                <w:szCs w:val="16"/>
              </w:rPr>
              <w:t>食品及饲料添加剂</w:t>
            </w:r>
          </w:p>
        </w:tc>
        <w:tc>
          <w:tcPr>
            <w:tcW w:w="1957" w:type="dxa"/>
            <w:shd w:val="clear" w:color="auto" w:fill="DAEEF3"/>
            <w:hideMark/>
          </w:tcPr>
          <w:p w:rsidR="00FE2A9C" w:rsidRDefault="00FE2A9C">
            <w:pPr>
              <w:spacing w:line="500" w:lineRule="exact"/>
              <w:rPr>
                <w:rFonts w:ascii="微软雅黑 Light" w:hAnsi="微软雅黑 Light"/>
                <w:b/>
                <w:bCs/>
                <w:sz w:val="16"/>
                <w:szCs w:val="16"/>
              </w:rPr>
            </w:pPr>
            <w:r>
              <w:rPr>
                <w:rFonts w:ascii="微软雅黑 Light" w:eastAsia="微软雅黑 Light" w:hAnsi="微软雅黑 Light"/>
                <w:b/>
                <w:bCs/>
                <w:sz w:val="16"/>
                <w:szCs w:val="16"/>
              </w:rPr>
              <w:t>c</w:t>
            </w:r>
            <w:r>
              <w:rPr>
                <w:rFonts w:ascii="微软雅黑 Light" w:eastAsia="等线" w:hAnsi="微软雅黑 Ligh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16"/>
                <w:szCs w:val="16"/>
              </w:rPr>
              <w:t>医药及生物化学</w:t>
            </w:r>
          </w:p>
        </w:tc>
        <w:tc>
          <w:tcPr>
            <w:tcW w:w="1879" w:type="dxa"/>
          </w:tcPr>
          <w:p w:rsidR="00FE2A9C" w:rsidRDefault="00FE2A9C">
            <w:pPr>
              <w:spacing w:line="500" w:lineRule="exact"/>
              <w:rPr>
                <w:rFonts w:ascii="微软雅黑 Light" w:hAnsi="微软雅黑 Light"/>
                <w:b/>
                <w:bCs/>
                <w:sz w:val="16"/>
                <w:szCs w:val="16"/>
              </w:rPr>
            </w:pPr>
          </w:p>
        </w:tc>
        <w:tc>
          <w:tcPr>
            <w:tcW w:w="2038" w:type="dxa"/>
            <w:gridSpan w:val="2"/>
          </w:tcPr>
          <w:p w:rsidR="00FE2A9C" w:rsidRDefault="00FE2A9C">
            <w:pPr>
              <w:spacing w:line="500" w:lineRule="exact"/>
              <w:rPr>
                <w:rFonts w:ascii="微软雅黑 Light" w:hAnsi="微软雅黑 Light"/>
                <w:b/>
                <w:bCs/>
                <w:sz w:val="16"/>
                <w:szCs w:val="16"/>
              </w:rPr>
            </w:pPr>
          </w:p>
        </w:tc>
        <w:tc>
          <w:tcPr>
            <w:tcW w:w="1466" w:type="dxa"/>
          </w:tcPr>
          <w:p w:rsidR="00FE2A9C" w:rsidRDefault="00FE2A9C">
            <w:pPr>
              <w:spacing w:line="500" w:lineRule="exact"/>
              <w:rPr>
                <w:rFonts w:ascii="微软雅黑 Light" w:hAnsi="微软雅黑 Light"/>
                <w:b/>
                <w:bCs/>
                <w:sz w:val="16"/>
                <w:szCs w:val="16"/>
              </w:rPr>
            </w:pPr>
          </w:p>
        </w:tc>
      </w:tr>
      <w:tr w:rsidR="00FE2A9C" w:rsidTr="00FE2A9C">
        <w:tc>
          <w:tcPr>
            <w:tcW w:w="9287" w:type="dxa"/>
            <w:gridSpan w:val="6"/>
            <w:shd w:val="clear" w:color="auto" w:fill="1F497D"/>
            <w:hideMark/>
          </w:tcPr>
          <w:p w:rsidR="00FE2A9C" w:rsidRDefault="00FE2A9C">
            <w:pPr>
              <w:spacing w:line="500" w:lineRule="exact"/>
              <w:rPr>
                <w:rFonts w:ascii="微软雅黑 Light" w:hAnsi="微软雅黑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微软雅黑 Light" w:eastAsia="微软雅黑 Light" w:hAnsi="微软雅黑 Light"/>
                <w:b/>
                <w:bCs/>
                <w:color w:val="FFFFFF"/>
              </w:rPr>
              <w:t>c</w:t>
            </w:r>
            <w:r>
              <w:rPr>
                <w:rFonts w:ascii="微软雅黑 Light" w:eastAsia="等线" w:hAnsi="微软雅黑 Light"/>
                <w:b/>
                <w:bCs/>
                <w:color w:val="FFFFFF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FFFFFF"/>
              </w:rPr>
              <w:t>化工仪器及机械设备</w:t>
            </w:r>
          </w:p>
        </w:tc>
      </w:tr>
      <w:tr w:rsidR="00FE2A9C" w:rsidTr="00FE2A9C">
        <w:tc>
          <w:tcPr>
            <w:tcW w:w="1947" w:type="dxa"/>
            <w:shd w:val="clear" w:color="auto" w:fill="DAEEF3"/>
            <w:hideMark/>
          </w:tcPr>
          <w:p w:rsidR="00FE2A9C" w:rsidRDefault="00FE2A9C">
            <w:pPr>
              <w:spacing w:line="500" w:lineRule="exact"/>
            </w:pPr>
            <w:r>
              <w:rPr>
                <w:rFonts w:ascii="微软雅黑 Light" w:eastAsia="微软雅黑 Light" w:hAnsi="微软雅黑 Light"/>
                <w:b/>
                <w:bCs/>
                <w:sz w:val="16"/>
                <w:szCs w:val="16"/>
              </w:rPr>
              <w:t>c</w:t>
            </w:r>
            <w:r>
              <w:rPr>
                <w:rFonts w:ascii="微软雅黑 Light" w:eastAsia="等线" w:hAnsi="微软雅黑 Light"/>
                <w:b/>
                <w:bCs/>
                <w:sz w:val="16"/>
                <w:szCs w:val="16"/>
              </w:rPr>
              <w:t> </w:t>
            </w:r>
            <w:hyperlink r:id="rId9" w:history="1">
              <w:r>
                <w:rPr>
                  <w:rStyle w:val="a5"/>
                  <w:rFonts w:ascii="宋体" w:eastAsia="宋体" w:hAnsi="宋体" w:cs="宋体" w:hint="eastAsia"/>
                </w:rPr>
                <w:t>仪器仪表</w:t>
              </w:r>
            </w:hyperlink>
          </w:p>
        </w:tc>
        <w:tc>
          <w:tcPr>
            <w:tcW w:w="1957" w:type="dxa"/>
            <w:shd w:val="clear" w:color="auto" w:fill="DAEEF3"/>
            <w:hideMark/>
          </w:tcPr>
          <w:p w:rsidR="00FE2A9C" w:rsidRDefault="00FE2A9C">
            <w:pPr>
              <w:spacing w:line="500" w:lineRule="exact"/>
              <w:rPr>
                <w:rFonts w:ascii="微软雅黑 Light" w:hAnsi="微软雅黑 Light"/>
                <w:b/>
                <w:bCs/>
                <w:sz w:val="16"/>
                <w:szCs w:val="16"/>
              </w:rPr>
            </w:pPr>
            <w:r>
              <w:rPr>
                <w:rFonts w:ascii="微软雅黑 Light" w:eastAsia="微软雅黑 Light" w:hAnsi="微软雅黑 Light"/>
                <w:b/>
                <w:bCs/>
                <w:sz w:val="16"/>
                <w:szCs w:val="16"/>
              </w:rPr>
              <w:t>c</w:t>
            </w:r>
            <w:r>
              <w:rPr>
                <w:rFonts w:ascii="微软雅黑 Light" w:eastAsia="等线" w:hAnsi="微软雅黑 Ligh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16"/>
                <w:szCs w:val="16"/>
              </w:rPr>
              <w:t>包装机械</w:t>
            </w:r>
          </w:p>
        </w:tc>
        <w:tc>
          <w:tcPr>
            <w:tcW w:w="1879" w:type="dxa"/>
            <w:shd w:val="clear" w:color="auto" w:fill="DAEEF3"/>
            <w:hideMark/>
          </w:tcPr>
          <w:p w:rsidR="00FE2A9C" w:rsidRDefault="00FE2A9C">
            <w:pPr>
              <w:spacing w:line="500" w:lineRule="exact"/>
            </w:pPr>
            <w:r>
              <w:rPr>
                <w:rFonts w:ascii="微软雅黑 Light" w:eastAsia="微软雅黑 Light" w:hAnsi="微软雅黑 Light"/>
                <w:b/>
                <w:bCs/>
                <w:sz w:val="16"/>
                <w:szCs w:val="16"/>
              </w:rPr>
              <w:t>c</w:t>
            </w:r>
            <w:r>
              <w:rPr>
                <w:rFonts w:ascii="微软雅黑 Light" w:eastAsia="等线" w:hAnsi="微软雅黑 Light"/>
                <w:b/>
                <w:bCs/>
                <w:sz w:val="16"/>
                <w:szCs w:val="16"/>
              </w:rPr>
              <w:t> </w:t>
            </w:r>
            <w:hyperlink r:id="rId10" w:history="1">
              <w:r>
                <w:rPr>
                  <w:rStyle w:val="a5"/>
                  <w:rFonts w:ascii="宋体" w:eastAsia="宋体" w:hAnsi="宋体" w:cs="宋体" w:hint="eastAsia"/>
                </w:rPr>
                <w:t>换热设备</w:t>
              </w:r>
            </w:hyperlink>
          </w:p>
        </w:tc>
        <w:tc>
          <w:tcPr>
            <w:tcW w:w="2038" w:type="dxa"/>
            <w:gridSpan w:val="2"/>
            <w:shd w:val="clear" w:color="auto" w:fill="DAEEF3"/>
            <w:hideMark/>
          </w:tcPr>
          <w:p w:rsidR="00FE2A9C" w:rsidRDefault="00FE2A9C">
            <w:pPr>
              <w:spacing w:line="500" w:lineRule="exact"/>
              <w:rPr>
                <w:rFonts w:ascii="微软雅黑 Light" w:hAnsi="微软雅黑 Light"/>
                <w:b/>
                <w:bCs/>
                <w:sz w:val="16"/>
                <w:szCs w:val="16"/>
              </w:rPr>
            </w:pPr>
            <w:r>
              <w:rPr>
                <w:rFonts w:ascii="微软雅黑 Light" w:eastAsia="微软雅黑 Light" w:hAnsi="微软雅黑 Light"/>
                <w:b/>
                <w:bCs/>
                <w:sz w:val="16"/>
                <w:szCs w:val="16"/>
              </w:rPr>
              <w:t>c</w:t>
            </w:r>
            <w:r>
              <w:rPr>
                <w:rFonts w:ascii="微软雅黑 Light" w:eastAsia="等线" w:hAnsi="微软雅黑 Ligh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16"/>
                <w:szCs w:val="16"/>
              </w:rPr>
              <w:t>加热设备</w:t>
            </w:r>
          </w:p>
        </w:tc>
        <w:tc>
          <w:tcPr>
            <w:tcW w:w="1466" w:type="dxa"/>
            <w:shd w:val="clear" w:color="auto" w:fill="DAEEF3"/>
            <w:hideMark/>
          </w:tcPr>
          <w:p w:rsidR="00FE2A9C" w:rsidRDefault="00FE2A9C">
            <w:pPr>
              <w:spacing w:line="500" w:lineRule="exact"/>
            </w:pPr>
            <w:r>
              <w:rPr>
                <w:rFonts w:ascii="微软雅黑 Light" w:eastAsia="微软雅黑 Light" w:hAnsi="微软雅黑 Light"/>
                <w:b/>
                <w:bCs/>
                <w:sz w:val="16"/>
                <w:szCs w:val="16"/>
              </w:rPr>
              <w:t>c</w:t>
            </w:r>
            <w:r>
              <w:rPr>
                <w:rFonts w:ascii="微软雅黑 Light" w:eastAsia="等线" w:hAnsi="微软雅黑 Light"/>
                <w:b/>
                <w:bCs/>
                <w:sz w:val="16"/>
                <w:szCs w:val="16"/>
              </w:rPr>
              <w:t> </w:t>
            </w:r>
            <w:hyperlink r:id="rId11" w:history="1">
              <w:r>
                <w:rPr>
                  <w:rStyle w:val="a5"/>
                  <w:rFonts w:ascii="宋体" w:eastAsia="宋体" w:hAnsi="宋体" w:cs="宋体" w:hint="eastAsia"/>
                </w:rPr>
                <w:t>反应设备</w:t>
              </w:r>
            </w:hyperlink>
          </w:p>
        </w:tc>
      </w:tr>
      <w:tr w:rsidR="00FE2A9C" w:rsidTr="00FE2A9C">
        <w:tc>
          <w:tcPr>
            <w:tcW w:w="1947" w:type="dxa"/>
            <w:shd w:val="clear" w:color="auto" w:fill="DAEEF3"/>
            <w:hideMark/>
          </w:tcPr>
          <w:p w:rsidR="00FE2A9C" w:rsidRDefault="00FE2A9C">
            <w:pPr>
              <w:spacing w:line="500" w:lineRule="exact"/>
            </w:pPr>
            <w:r>
              <w:rPr>
                <w:rFonts w:ascii="微软雅黑 Light" w:eastAsia="微软雅黑 Light" w:hAnsi="微软雅黑 Light"/>
                <w:b/>
                <w:bCs/>
                <w:sz w:val="16"/>
                <w:szCs w:val="16"/>
              </w:rPr>
              <w:t>c</w:t>
            </w:r>
            <w:r>
              <w:rPr>
                <w:rFonts w:ascii="微软雅黑 Light" w:eastAsia="等线" w:hAnsi="微软雅黑 Light"/>
                <w:b/>
                <w:bCs/>
                <w:sz w:val="16"/>
                <w:szCs w:val="16"/>
              </w:rPr>
              <w:t> </w:t>
            </w:r>
            <w:hyperlink r:id="rId12" w:history="1">
              <w:r>
                <w:rPr>
                  <w:rStyle w:val="a5"/>
                  <w:rFonts w:ascii="宋体" w:eastAsia="宋体" w:hAnsi="宋体" w:cs="宋体" w:hint="eastAsia"/>
                </w:rPr>
                <w:t>粉碎设备</w:t>
              </w:r>
            </w:hyperlink>
          </w:p>
        </w:tc>
        <w:tc>
          <w:tcPr>
            <w:tcW w:w="1957" w:type="dxa"/>
            <w:shd w:val="clear" w:color="auto" w:fill="DAEEF3"/>
            <w:hideMark/>
          </w:tcPr>
          <w:p w:rsidR="00FE2A9C" w:rsidRDefault="00FE2A9C">
            <w:pPr>
              <w:spacing w:line="500" w:lineRule="exact"/>
              <w:rPr>
                <w:rFonts w:ascii="微软雅黑 Light" w:hAnsi="微软雅黑 Light"/>
                <w:b/>
                <w:bCs/>
                <w:sz w:val="16"/>
                <w:szCs w:val="16"/>
              </w:rPr>
            </w:pPr>
            <w:r>
              <w:rPr>
                <w:rFonts w:ascii="微软雅黑 Light" w:eastAsia="微软雅黑 Light" w:hAnsi="微软雅黑 Light"/>
                <w:b/>
                <w:bCs/>
                <w:sz w:val="16"/>
                <w:szCs w:val="16"/>
              </w:rPr>
              <w:t>c</w:t>
            </w:r>
            <w:r>
              <w:rPr>
                <w:rFonts w:ascii="微软雅黑 Light" w:eastAsia="等线" w:hAnsi="微软雅黑 Ligh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16"/>
                <w:szCs w:val="16"/>
              </w:rPr>
              <w:t>结晶设备</w:t>
            </w:r>
          </w:p>
        </w:tc>
        <w:tc>
          <w:tcPr>
            <w:tcW w:w="1879" w:type="dxa"/>
            <w:shd w:val="clear" w:color="auto" w:fill="DAEEF3"/>
            <w:hideMark/>
          </w:tcPr>
          <w:p w:rsidR="00FE2A9C" w:rsidRDefault="00FE2A9C">
            <w:pPr>
              <w:spacing w:line="500" w:lineRule="exact"/>
            </w:pPr>
            <w:r>
              <w:rPr>
                <w:rFonts w:ascii="微软雅黑 Light" w:eastAsia="微软雅黑 Light" w:hAnsi="微软雅黑 Light"/>
                <w:b/>
                <w:bCs/>
                <w:sz w:val="16"/>
                <w:szCs w:val="16"/>
              </w:rPr>
              <w:t>c</w:t>
            </w:r>
            <w:r>
              <w:rPr>
                <w:rFonts w:ascii="微软雅黑 Light" w:eastAsia="等线" w:hAnsi="微软雅黑 Light"/>
                <w:b/>
                <w:bCs/>
                <w:sz w:val="16"/>
                <w:szCs w:val="16"/>
              </w:rPr>
              <w:t> </w:t>
            </w:r>
            <w:hyperlink r:id="rId13" w:history="1">
              <w:r>
                <w:rPr>
                  <w:rStyle w:val="a5"/>
                  <w:rFonts w:ascii="宋体" w:eastAsia="宋体" w:hAnsi="宋体" w:cs="宋体" w:hint="eastAsia"/>
                </w:rPr>
                <w:t>混合设备</w:t>
              </w:r>
            </w:hyperlink>
          </w:p>
        </w:tc>
        <w:tc>
          <w:tcPr>
            <w:tcW w:w="2038" w:type="dxa"/>
            <w:gridSpan w:val="2"/>
            <w:shd w:val="clear" w:color="auto" w:fill="DAEEF3"/>
            <w:hideMark/>
          </w:tcPr>
          <w:p w:rsidR="00FE2A9C" w:rsidRDefault="00FE2A9C">
            <w:pPr>
              <w:spacing w:line="500" w:lineRule="exact"/>
            </w:pPr>
            <w:r>
              <w:rPr>
                <w:rFonts w:ascii="微软雅黑 Light" w:eastAsia="微软雅黑 Light" w:hAnsi="微软雅黑 Light"/>
                <w:b/>
                <w:bCs/>
                <w:sz w:val="16"/>
                <w:szCs w:val="16"/>
              </w:rPr>
              <w:t>c</w:t>
            </w:r>
            <w:r>
              <w:rPr>
                <w:rFonts w:ascii="微软雅黑 Light" w:eastAsia="等线" w:hAnsi="微软雅黑 Light"/>
                <w:b/>
                <w:bCs/>
                <w:sz w:val="16"/>
                <w:szCs w:val="16"/>
              </w:rPr>
              <w:t> </w:t>
            </w:r>
            <w:hyperlink r:id="rId14" w:history="1">
              <w:r>
                <w:rPr>
                  <w:rStyle w:val="a5"/>
                  <w:rFonts w:ascii="宋体" w:eastAsia="宋体" w:hAnsi="宋体" w:cs="宋体" w:hint="eastAsia"/>
                </w:rPr>
                <w:t>分离设备</w:t>
              </w:r>
            </w:hyperlink>
          </w:p>
        </w:tc>
        <w:tc>
          <w:tcPr>
            <w:tcW w:w="1466" w:type="dxa"/>
            <w:shd w:val="clear" w:color="auto" w:fill="DAEEF3"/>
            <w:hideMark/>
          </w:tcPr>
          <w:p w:rsidR="00FE2A9C" w:rsidRDefault="00FE2A9C">
            <w:pPr>
              <w:spacing w:line="500" w:lineRule="exact"/>
            </w:pPr>
            <w:r>
              <w:rPr>
                <w:rFonts w:ascii="微软雅黑 Light" w:eastAsia="微软雅黑 Light" w:hAnsi="微软雅黑 Light"/>
                <w:b/>
                <w:bCs/>
                <w:sz w:val="16"/>
                <w:szCs w:val="16"/>
              </w:rPr>
              <w:t>c</w:t>
            </w:r>
            <w:r>
              <w:rPr>
                <w:rFonts w:ascii="微软雅黑 Light" w:eastAsia="等线" w:hAnsi="微软雅黑 Light"/>
                <w:b/>
                <w:bCs/>
                <w:sz w:val="16"/>
                <w:szCs w:val="16"/>
              </w:rPr>
              <w:t> </w:t>
            </w:r>
            <w:hyperlink r:id="rId15" w:history="1">
              <w:r>
                <w:rPr>
                  <w:rStyle w:val="a5"/>
                  <w:rFonts w:ascii="宋体" w:eastAsia="宋体" w:hAnsi="宋体" w:cs="宋体" w:hint="eastAsia"/>
                </w:rPr>
                <w:t>压力容器</w:t>
              </w:r>
            </w:hyperlink>
          </w:p>
        </w:tc>
      </w:tr>
      <w:tr w:rsidR="00FE2A9C" w:rsidTr="00FE2A9C">
        <w:tc>
          <w:tcPr>
            <w:tcW w:w="1947" w:type="dxa"/>
            <w:shd w:val="clear" w:color="auto" w:fill="DAEEF3"/>
            <w:hideMark/>
          </w:tcPr>
          <w:p w:rsidR="00FE2A9C" w:rsidRDefault="00FE2A9C">
            <w:pPr>
              <w:spacing w:line="500" w:lineRule="exact"/>
            </w:pPr>
            <w:r>
              <w:rPr>
                <w:rFonts w:ascii="微软雅黑 Light" w:eastAsia="微软雅黑 Light" w:hAnsi="微软雅黑 Light"/>
                <w:b/>
                <w:bCs/>
                <w:sz w:val="16"/>
                <w:szCs w:val="16"/>
              </w:rPr>
              <w:t>c</w:t>
            </w:r>
            <w:r>
              <w:rPr>
                <w:rFonts w:ascii="微软雅黑 Light" w:eastAsia="等线" w:hAnsi="微软雅黑 Light"/>
                <w:b/>
                <w:bCs/>
                <w:sz w:val="16"/>
                <w:szCs w:val="16"/>
              </w:rPr>
              <w:t> </w:t>
            </w:r>
            <w:hyperlink r:id="rId16" w:history="1">
              <w:r>
                <w:rPr>
                  <w:rStyle w:val="a5"/>
                  <w:rFonts w:ascii="宋体" w:eastAsia="宋体" w:hAnsi="宋体" w:cs="宋体" w:hint="eastAsia"/>
                </w:rPr>
                <w:t>制冷设备</w:t>
              </w:r>
            </w:hyperlink>
          </w:p>
        </w:tc>
        <w:tc>
          <w:tcPr>
            <w:tcW w:w="1957" w:type="dxa"/>
            <w:shd w:val="clear" w:color="auto" w:fill="DAEEF3"/>
            <w:hideMark/>
          </w:tcPr>
          <w:p w:rsidR="00FE2A9C" w:rsidRDefault="00FE2A9C">
            <w:pPr>
              <w:spacing w:line="500" w:lineRule="exact"/>
            </w:pPr>
            <w:r>
              <w:rPr>
                <w:rFonts w:ascii="微软雅黑 Light" w:eastAsia="微软雅黑 Light" w:hAnsi="微软雅黑 Light"/>
                <w:b/>
                <w:bCs/>
                <w:sz w:val="16"/>
                <w:szCs w:val="16"/>
              </w:rPr>
              <w:t>c</w:t>
            </w:r>
            <w:r>
              <w:rPr>
                <w:rFonts w:ascii="微软雅黑 Light" w:eastAsia="等线" w:hAnsi="微软雅黑 Light"/>
                <w:b/>
                <w:bCs/>
                <w:sz w:val="16"/>
                <w:szCs w:val="16"/>
              </w:rPr>
              <w:t> </w:t>
            </w:r>
            <w:hyperlink r:id="rId17" w:history="1">
              <w:r>
                <w:rPr>
                  <w:rStyle w:val="a5"/>
                  <w:rFonts w:ascii="宋体" w:eastAsia="宋体" w:hAnsi="宋体" w:cs="宋体" w:hint="eastAsia"/>
                </w:rPr>
                <w:t>传质设备</w:t>
              </w:r>
            </w:hyperlink>
          </w:p>
        </w:tc>
        <w:tc>
          <w:tcPr>
            <w:tcW w:w="1879" w:type="dxa"/>
            <w:shd w:val="clear" w:color="auto" w:fill="DAEEF3"/>
            <w:hideMark/>
          </w:tcPr>
          <w:p w:rsidR="00FE2A9C" w:rsidRDefault="00FE2A9C">
            <w:pPr>
              <w:spacing w:line="500" w:lineRule="exact"/>
            </w:pPr>
            <w:r>
              <w:rPr>
                <w:rFonts w:ascii="微软雅黑 Light" w:eastAsia="微软雅黑 Light" w:hAnsi="微软雅黑 Light"/>
                <w:b/>
                <w:bCs/>
                <w:sz w:val="16"/>
                <w:szCs w:val="16"/>
              </w:rPr>
              <w:t>c</w:t>
            </w:r>
            <w:r>
              <w:rPr>
                <w:rFonts w:ascii="微软雅黑 Light" w:eastAsia="等线" w:hAnsi="微软雅黑 Light"/>
                <w:b/>
                <w:bCs/>
                <w:sz w:val="16"/>
                <w:szCs w:val="16"/>
              </w:rPr>
              <w:t> </w:t>
            </w:r>
            <w:hyperlink r:id="rId18" w:history="1">
              <w:r>
                <w:rPr>
                  <w:rStyle w:val="a5"/>
                  <w:rFonts w:ascii="宋体" w:eastAsia="宋体" w:hAnsi="宋体" w:cs="宋体" w:hint="eastAsia"/>
                </w:rPr>
                <w:t>成型设备</w:t>
              </w:r>
            </w:hyperlink>
          </w:p>
        </w:tc>
        <w:tc>
          <w:tcPr>
            <w:tcW w:w="2038" w:type="dxa"/>
            <w:gridSpan w:val="2"/>
            <w:shd w:val="clear" w:color="auto" w:fill="DAEEF3"/>
            <w:hideMark/>
          </w:tcPr>
          <w:p w:rsidR="00FE2A9C" w:rsidRDefault="00FE2A9C">
            <w:pPr>
              <w:spacing w:line="500" w:lineRule="exact"/>
            </w:pPr>
            <w:r>
              <w:rPr>
                <w:rFonts w:ascii="微软雅黑 Light" w:eastAsia="微软雅黑 Light" w:hAnsi="微软雅黑 Light"/>
                <w:b/>
                <w:bCs/>
                <w:sz w:val="16"/>
                <w:szCs w:val="16"/>
              </w:rPr>
              <w:t>c</w:t>
            </w:r>
            <w:r>
              <w:rPr>
                <w:rFonts w:ascii="微软雅黑 Light" w:eastAsia="等线" w:hAnsi="微软雅黑 Light"/>
                <w:b/>
                <w:bCs/>
                <w:sz w:val="16"/>
                <w:szCs w:val="16"/>
              </w:rPr>
              <w:t> </w:t>
            </w:r>
            <w:hyperlink r:id="rId19" w:history="1">
              <w:r>
                <w:rPr>
                  <w:rStyle w:val="a5"/>
                  <w:rFonts w:ascii="宋体" w:eastAsia="宋体" w:hAnsi="宋体" w:cs="宋体" w:hint="eastAsia"/>
                </w:rPr>
                <w:t>储存</w:t>
              </w:r>
              <w:r>
                <w:rPr>
                  <w:rStyle w:val="a5"/>
                  <w:rFonts w:ascii="微软雅黑 Light" w:hAnsi="微软雅黑 Light"/>
                </w:rPr>
                <w:t>(</w:t>
              </w:r>
              <w:r>
                <w:rPr>
                  <w:rStyle w:val="a5"/>
                  <w:rFonts w:ascii="宋体" w:eastAsia="宋体" w:hAnsi="宋体" w:cs="宋体" w:hint="eastAsia"/>
                </w:rPr>
                <w:t>运</w:t>
              </w:r>
              <w:r>
                <w:rPr>
                  <w:rStyle w:val="a5"/>
                  <w:rFonts w:ascii="微软雅黑 Light" w:hAnsi="微软雅黑 Light"/>
                </w:rPr>
                <w:t>)</w:t>
              </w:r>
              <w:r>
                <w:rPr>
                  <w:rStyle w:val="a5"/>
                  <w:rFonts w:ascii="宋体" w:eastAsia="宋体" w:hAnsi="宋体" w:cs="宋体" w:hint="eastAsia"/>
                </w:rPr>
                <w:t>设备</w:t>
              </w:r>
            </w:hyperlink>
          </w:p>
        </w:tc>
        <w:tc>
          <w:tcPr>
            <w:tcW w:w="1466" w:type="dxa"/>
            <w:shd w:val="clear" w:color="auto" w:fill="DAEEF3"/>
            <w:hideMark/>
          </w:tcPr>
          <w:p w:rsidR="00FE2A9C" w:rsidRDefault="00FE2A9C">
            <w:pPr>
              <w:spacing w:line="500" w:lineRule="exact"/>
            </w:pPr>
            <w:r>
              <w:rPr>
                <w:rFonts w:ascii="微软雅黑 Light" w:eastAsia="微软雅黑 Light" w:hAnsi="微软雅黑 Light"/>
                <w:b/>
                <w:bCs/>
                <w:sz w:val="16"/>
                <w:szCs w:val="16"/>
              </w:rPr>
              <w:t>c</w:t>
            </w:r>
            <w:r>
              <w:rPr>
                <w:rFonts w:ascii="微软雅黑 Light" w:eastAsia="等线" w:hAnsi="微软雅黑 Light"/>
                <w:b/>
                <w:bCs/>
                <w:sz w:val="16"/>
                <w:szCs w:val="16"/>
              </w:rPr>
              <w:t> </w:t>
            </w:r>
            <w:hyperlink r:id="rId20" w:history="1">
              <w:r>
                <w:rPr>
                  <w:rStyle w:val="a5"/>
                  <w:rFonts w:ascii="宋体" w:eastAsia="宋体" w:hAnsi="宋体" w:cs="宋体" w:hint="eastAsia"/>
                </w:rPr>
                <w:t>干燥机械</w:t>
              </w:r>
            </w:hyperlink>
          </w:p>
        </w:tc>
      </w:tr>
      <w:tr w:rsidR="00FE2A9C" w:rsidTr="00FE2A9C">
        <w:tc>
          <w:tcPr>
            <w:tcW w:w="1947" w:type="dxa"/>
            <w:shd w:val="clear" w:color="auto" w:fill="DAEEF3"/>
            <w:hideMark/>
          </w:tcPr>
          <w:p w:rsidR="00FE2A9C" w:rsidRDefault="00FE2A9C">
            <w:pPr>
              <w:spacing w:line="500" w:lineRule="exact"/>
            </w:pPr>
            <w:r>
              <w:rPr>
                <w:rFonts w:ascii="微软雅黑 Light" w:eastAsia="微软雅黑 Light" w:hAnsi="微软雅黑 Light"/>
                <w:b/>
                <w:bCs/>
                <w:sz w:val="16"/>
                <w:szCs w:val="16"/>
              </w:rPr>
              <w:t>c</w:t>
            </w:r>
            <w:r>
              <w:rPr>
                <w:rFonts w:ascii="微软雅黑 Light" w:eastAsia="等线" w:hAnsi="微软雅黑 Light"/>
                <w:b/>
                <w:bCs/>
                <w:sz w:val="16"/>
                <w:szCs w:val="16"/>
              </w:rPr>
              <w:t> </w:t>
            </w:r>
            <w:hyperlink r:id="rId21" w:history="1">
              <w:r>
                <w:rPr>
                  <w:rStyle w:val="a5"/>
                  <w:rFonts w:ascii="宋体" w:eastAsia="宋体" w:hAnsi="宋体" w:cs="宋体" w:hint="eastAsia"/>
                </w:rPr>
                <w:t>环保设备</w:t>
              </w:r>
            </w:hyperlink>
          </w:p>
        </w:tc>
        <w:tc>
          <w:tcPr>
            <w:tcW w:w="1957" w:type="dxa"/>
            <w:shd w:val="clear" w:color="auto" w:fill="DAEEF3"/>
            <w:hideMark/>
          </w:tcPr>
          <w:p w:rsidR="00FE2A9C" w:rsidRDefault="00FE2A9C">
            <w:pPr>
              <w:spacing w:line="500" w:lineRule="exact"/>
            </w:pPr>
            <w:r>
              <w:rPr>
                <w:rFonts w:ascii="微软雅黑 Light" w:eastAsia="微软雅黑 Light" w:hAnsi="微软雅黑 Light"/>
                <w:b/>
                <w:bCs/>
                <w:sz w:val="16"/>
                <w:szCs w:val="16"/>
              </w:rPr>
              <w:t>c</w:t>
            </w:r>
            <w:r>
              <w:rPr>
                <w:rFonts w:ascii="微软雅黑 Light" w:eastAsia="等线" w:hAnsi="微软雅黑 Light"/>
                <w:b/>
                <w:bCs/>
                <w:sz w:val="16"/>
                <w:szCs w:val="16"/>
              </w:rPr>
              <w:t> </w:t>
            </w:r>
            <w:hyperlink r:id="rId22" w:history="1">
              <w:r>
                <w:rPr>
                  <w:rStyle w:val="a5"/>
                  <w:rFonts w:ascii="宋体" w:eastAsia="宋体" w:hAnsi="宋体" w:cs="宋体" w:hint="eastAsia"/>
                </w:rPr>
                <w:t>泵阀类</w:t>
              </w:r>
            </w:hyperlink>
          </w:p>
        </w:tc>
        <w:tc>
          <w:tcPr>
            <w:tcW w:w="1879" w:type="dxa"/>
            <w:shd w:val="clear" w:color="auto" w:fill="DAEEF3"/>
            <w:hideMark/>
          </w:tcPr>
          <w:p w:rsidR="00FE2A9C" w:rsidRDefault="00FE2A9C">
            <w:pPr>
              <w:spacing w:line="500" w:lineRule="exact"/>
            </w:pPr>
            <w:r>
              <w:rPr>
                <w:rFonts w:ascii="微软雅黑 Light" w:eastAsia="微软雅黑 Light" w:hAnsi="微软雅黑 Light"/>
                <w:b/>
                <w:bCs/>
                <w:sz w:val="16"/>
                <w:szCs w:val="16"/>
              </w:rPr>
              <w:t>c</w:t>
            </w:r>
            <w:r>
              <w:rPr>
                <w:rFonts w:ascii="微软雅黑 Light" w:eastAsia="等线" w:hAnsi="微软雅黑 Light"/>
                <w:b/>
                <w:bCs/>
                <w:sz w:val="16"/>
                <w:szCs w:val="16"/>
              </w:rPr>
              <w:t> </w:t>
            </w:r>
            <w:hyperlink r:id="rId23" w:history="1">
              <w:r>
                <w:rPr>
                  <w:rStyle w:val="a5"/>
                  <w:rFonts w:ascii="宋体" w:eastAsia="宋体" w:hAnsi="宋体" w:cs="宋体" w:hint="eastAsia"/>
                </w:rPr>
                <w:t>输送设备</w:t>
              </w:r>
            </w:hyperlink>
          </w:p>
        </w:tc>
        <w:tc>
          <w:tcPr>
            <w:tcW w:w="2038" w:type="dxa"/>
            <w:gridSpan w:val="2"/>
            <w:shd w:val="clear" w:color="auto" w:fill="DAEEF3"/>
            <w:hideMark/>
          </w:tcPr>
          <w:p w:rsidR="00FE2A9C" w:rsidRDefault="00FE2A9C">
            <w:pPr>
              <w:spacing w:line="500" w:lineRule="exact"/>
            </w:pPr>
            <w:r>
              <w:rPr>
                <w:rFonts w:ascii="微软雅黑 Light" w:eastAsia="微软雅黑 Light" w:hAnsi="微软雅黑 Light"/>
                <w:b/>
                <w:bCs/>
                <w:sz w:val="16"/>
                <w:szCs w:val="16"/>
              </w:rPr>
              <w:t>c</w:t>
            </w:r>
            <w:r>
              <w:rPr>
                <w:rFonts w:ascii="微软雅黑 Light" w:eastAsia="等线" w:hAnsi="微软雅黑 Light"/>
                <w:b/>
                <w:bCs/>
                <w:sz w:val="16"/>
                <w:szCs w:val="16"/>
              </w:rPr>
              <w:t> </w:t>
            </w:r>
            <w:hyperlink r:id="rId24" w:history="1">
              <w:r>
                <w:rPr>
                  <w:rStyle w:val="a5"/>
                  <w:rFonts w:ascii="宋体" w:eastAsia="宋体" w:hAnsi="宋体" w:cs="宋体" w:hint="eastAsia"/>
                </w:rPr>
                <w:t>辅助设备</w:t>
              </w:r>
            </w:hyperlink>
          </w:p>
        </w:tc>
        <w:tc>
          <w:tcPr>
            <w:tcW w:w="1466" w:type="dxa"/>
            <w:shd w:val="clear" w:color="auto" w:fill="DAEEF3"/>
            <w:hideMark/>
          </w:tcPr>
          <w:p w:rsidR="00FE2A9C" w:rsidRDefault="00FE2A9C">
            <w:pPr>
              <w:spacing w:line="500" w:lineRule="exact"/>
              <w:rPr>
                <w:rFonts w:ascii="微软雅黑 Light" w:hAnsi="微软雅黑 Light"/>
                <w:b/>
                <w:bCs/>
                <w:sz w:val="16"/>
                <w:szCs w:val="16"/>
              </w:rPr>
            </w:pPr>
            <w:r>
              <w:rPr>
                <w:rFonts w:ascii="微软雅黑 Light" w:eastAsia="微软雅黑 Light" w:hAnsi="微软雅黑 Light"/>
                <w:b/>
                <w:bCs/>
                <w:sz w:val="16"/>
                <w:szCs w:val="16"/>
              </w:rPr>
              <w:t>c</w:t>
            </w:r>
            <w:r>
              <w:rPr>
                <w:rFonts w:ascii="微软雅黑 Light" w:eastAsia="等线" w:hAnsi="微软雅黑 Ligh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16"/>
                <w:szCs w:val="16"/>
              </w:rPr>
              <w:t>其他化工设备</w:t>
            </w:r>
          </w:p>
        </w:tc>
      </w:tr>
      <w:tr w:rsidR="00FE2A9C" w:rsidTr="00FE2A9C">
        <w:tc>
          <w:tcPr>
            <w:tcW w:w="9287" w:type="dxa"/>
            <w:gridSpan w:val="6"/>
            <w:shd w:val="clear" w:color="auto" w:fill="1F497D"/>
            <w:hideMark/>
          </w:tcPr>
          <w:p w:rsidR="00FE2A9C" w:rsidRDefault="00FE2A9C">
            <w:pPr>
              <w:spacing w:line="500" w:lineRule="exact"/>
              <w:rPr>
                <w:rFonts w:ascii="微软雅黑 Light" w:hAnsi="微软雅黑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微软雅黑 Light" w:eastAsia="微软雅黑 Light" w:hAnsi="微软雅黑 Light"/>
                <w:b/>
                <w:bCs/>
                <w:color w:val="FFFFFF"/>
              </w:rPr>
              <w:t>c</w:t>
            </w:r>
            <w:r>
              <w:rPr>
                <w:rFonts w:ascii="微软雅黑 Light" w:eastAsia="等线" w:hAnsi="微软雅黑 Light"/>
                <w:b/>
                <w:bCs/>
                <w:color w:val="FFFFFF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FFFFFF"/>
              </w:rPr>
              <w:t>创新展示专区</w:t>
            </w:r>
          </w:p>
        </w:tc>
      </w:tr>
      <w:tr w:rsidR="00FE2A9C" w:rsidTr="00FE2A9C">
        <w:trPr>
          <w:gridAfter w:val="3"/>
          <w:wAfter w:w="3504" w:type="dxa"/>
        </w:trPr>
        <w:tc>
          <w:tcPr>
            <w:tcW w:w="1947" w:type="dxa"/>
            <w:shd w:val="clear" w:color="auto" w:fill="DAEEF3"/>
            <w:hideMark/>
          </w:tcPr>
          <w:p w:rsidR="00FE2A9C" w:rsidRDefault="00FE2A9C">
            <w:pPr>
              <w:spacing w:line="500" w:lineRule="exact"/>
              <w:rPr>
                <w:rFonts w:ascii="微软雅黑 Light" w:hAnsi="微软雅黑 Light"/>
                <w:b/>
                <w:bCs/>
                <w:sz w:val="16"/>
                <w:szCs w:val="16"/>
              </w:rPr>
            </w:pPr>
            <w:r>
              <w:rPr>
                <w:rFonts w:ascii="微软雅黑 Light" w:eastAsia="微软雅黑 Light" w:hAnsi="微软雅黑 Light"/>
                <w:b/>
                <w:bCs/>
                <w:sz w:val="16"/>
                <w:szCs w:val="16"/>
              </w:rPr>
              <w:t>c</w:t>
            </w:r>
            <w:r>
              <w:rPr>
                <w:rFonts w:ascii="微软雅黑 Light" w:eastAsia="等线" w:hAnsi="微软雅黑 Light"/>
                <w:b/>
                <w:bCs/>
                <w:sz w:val="16"/>
                <w:szCs w:val="16"/>
              </w:rPr>
              <w:t> </w:t>
            </w:r>
            <w:r>
              <w:rPr>
                <w:rFonts w:ascii="宋体" w:eastAsia="宋体" w:hAnsi="宋体" w:cs="宋体" w:hint="eastAsia"/>
                <w:b/>
                <w:bCs/>
                <w:sz w:val="16"/>
                <w:szCs w:val="16"/>
              </w:rPr>
              <w:t>化工新材料</w:t>
            </w:r>
          </w:p>
        </w:tc>
        <w:tc>
          <w:tcPr>
            <w:tcW w:w="1957" w:type="dxa"/>
            <w:shd w:val="clear" w:color="auto" w:fill="DAEEF3"/>
            <w:hideMark/>
          </w:tcPr>
          <w:p w:rsidR="00FE2A9C" w:rsidRDefault="00FE2A9C">
            <w:pPr>
              <w:spacing w:line="500" w:lineRule="exact"/>
              <w:rPr>
                <w:rFonts w:ascii="微软雅黑 Light" w:hAnsi="微软雅黑 Light"/>
                <w:b/>
                <w:bCs/>
                <w:sz w:val="16"/>
                <w:szCs w:val="16"/>
              </w:rPr>
            </w:pPr>
            <w:r>
              <w:rPr>
                <w:rFonts w:ascii="微软雅黑 Light" w:eastAsia="微软雅黑 Light" w:hAnsi="微软雅黑 Light"/>
                <w:b/>
                <w:bCs/>
                <w:sz w:val="16"/>
                <w:szCs w:val="16"/>
              </w:rPr>
              <w:t>c</w:t>
            </w:r>
            <w:r>
              <w:rPr>
                <w:rFonts w:ascii="微软雅黑 Light" w:eastAsia="等线" w:hAnsi="微软雅黑 Light"/>
                <w:b/>
                <w:bCs/>
                <w:sz w:val="16"/>
                <w:szCs w:val="16"/>
              </w:rPr>
              <w:t> </w:t>
            </w:r>
            <w:r>
              <w:rPr>
                <w:rFonts w:ascii="宋体" w:eastAsia="宋体" w:hAnsi="宋体" w:cs="宋体" w:hint="eastAsia"/>
                <w:b/>
                <w:bCs/>
                <w:sz w:val="16"/>
                <w:szCs w:val="16"/>
              </w:rPr>
              <w:t>化工</w:t>
            </w:r>
            <w:r>
              <w:rPr>
                <w:rFonts w:ascii="微软雅黑 Light" w:eastAsia="等线" w:hAnsi="微软雅黑 Light"/>
                <w:b/>
                <w:bCs/>
                <w:sz w:val="16"/>
                <w:szCs w:val="16"/>
              </w:rPr>
              <w:t>4.0</w:t>
            </w:r>
          </w:p>
        </w:tc>
        <w:tc>
          <w:tcPr>
            <w:tcW w:w="1879" w:type="dxa"/>
            <w:shd w:val="clear" w:color="auto" w:fill="DAEEF3"/>
            <w:hideMark/>
          </w:tcPr>
          <w:p w:rsidR="00FE2A9C" w:rsidRDefault="00FE2A9C">
            <w:pPr>
              <w:spacing w:line="500" w:lineRule="exact"/>
              <w:rPr>
                <w:rFonts w:ascii="微软雅黑 Light" w:hAnsi="微软雅黑 Light"/>
                <w:b/>
                <w:bCs/>
                <w:sz w:val="16"/>
                <w:szCs w:val="16"/>
              </w:rPr>
            </w:pPr>
            <w:r>
              <w:rPr>
                <w:rFonts w:ascii="微软雅黑 Light" w:eastAsia="微软雅黑 Light" w:hAnsi="微软雅黑 Light"/>
                <w:b/>
                <w:bCs/>
                <w:sz w:val="16"/>
                <w:szCs w:val="16"/>
              </w:rPr>
              <w:t>c</w:t>
            </w:r>
            <w:r>
              <w:rPr>
                <w:rFonts w:ascii="微软雅黑 Light" w:eastAsia="等线" w:hAnsi="微软雅黑 Ligh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16"/>
                <w:szCs w:val="16"/>
              </w:rPr>
              <w:t>绿色化工</w:t>
            </w:r>
          </w:p>
        </w:tc>
      </w:tr>
      <w:tr w:rsidR="00FE2A9C" w:rsidTr="00FE2A9C">
        <w:tc>
          <w:tcPr>
            <w:tcW w:w="9287" w:type="dxa"/>
            <w:gridSpan w:val="6"/>
            <w:shd w:val="clear" w:color="auto" w:fill="1F497D"/>
            <w:hideMark/>
          </w:tcPr>
          <w:p w:rsidR="00FE2A9C" w:rsidRDefault="00FE2A9C">
            <w:pPr>
              <w:spacing w:line="500" w:lineRule="exact"/>
              <w:rPr>
                <w:rFonts w:ascii="微软雅黑 Light" w:hAnsi="微软雅黑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微软雅黑 Light" w:eastAsia="微软雅黑 Light" w:hAnsi="微软雅黑 Light"/>
                <w:b/>
                <w:bCs/>
                <w:color w:val="FFFFFF"/>
              </w:rPr>
              <w:t>c</w:t>
            </w:r>
            <w:r>
              <w:rPr>
                <w:rFonts w:ascii="微软雅黑 Light" w:eastAsia="等线" w:hAnsi="微软雅黑 Light"/>
                <w:b/>
                <w:bCs/>
                <w:color w:val="FFFFFF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FFFFFF"/>
              </w:rPr>
              <w:t>化工贸易及服务</w:t>
            </w:r>
          </w:p>
        </w:tc>
      </w:tr>
      <w:tr w:rsidR="00FE2A9C" w:rsidTr="00FE2A9C">
        <w:trPr>
          <w:gridAfter w:val="4"/>
          <w:wAfter w:w="5383" w:type="dxa"/>
        </w:trPr>
        <w:tc>
          <w:tcPr>
            <w:tcW w:w="1947" w:type="dxa"/>
            <w:shd w:val="clear" w:color="auto" w:fill="DAEEF3"/>
            <w:hideMark/>
          </w:tcPr>
          <w:p w:rsidR="00FE2A9C" w:rsidRDefault="00FE2A9C">
            <w:pPr>
              <w:spacing w:line="500" w:lineRule="exact"/>
              <w:rPr>
                <w:rFonts w:ascii="微软雅黑 Light" w:hAnsi="微软雅黑 Light"/>
                <w:b/>
                <w:bCs/>
                <w:sz w:val="16"/>
                <w:szCs w:val="16"/>
              </w:rPr>
            </w:pPr>
            <w:r>
              <w:rPr>
                <w:rFonts w:ascii="微软雅黑 Light" w:eastAsia="微软雅黑 Light" w:hAnsi="微软雅黑 Light"/>
                <w:b/>
                <w:bCs/>
                <w:sz w:val="16"/>
                <w:szCs w:val="16"/>
              </w:rPr>
              <w:t>c</w:t>
            </w:r>
            <w:r>
              <w:rPr>
                <w:rFonts w:ascii="微软雅黑 Light" w:eastAsia="等线" w:hAnsi="微软雅黑 Ligh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16"/>
                <w:szCs w:val="16"/>
              </w:rPr>
              <w:t>贸易</w:t>
            </w:r>
          </w:p>
        </w:tc>
        <w:tc>
          <w:tcPr>
            <w:tcW w:w="1957" w:type="dxa"/>
            <w:shd w:val="clear" w:color="auto" w:fill="DAEEF3"/>
            <w:hideMark/>
          </w:tcPr>
          <w:p w:rsidR="00FE2A9C" w:rsidRDefault="00FE2A9C">
            <w:pPr>
              <w:spacing w:line="500" w:lineRule="exact"/>
              <w:ind w:rightChars="164" w:right="344"/>
              <w:rPr>
                <w:rFonts w:ascii="微软雅黑 Light" w:hAnsi="微软雅黑 Light"/>
                <w:b/>
                <w:bCs/>
                <w:sz w:val="16"/>
                <w:szCs w:val="16"/>
              </w:rPr>
            </w:pPr>
            <w:r>
              <w:rPr>
                <w:rFonts w:ascii="微软雅黑 Light" w:eastAsia="微软雅黑 Light" w:hAnsi="微软雅黑 Light"/>
                <w:b/>
                <w:bCs/>
                <w:sz w:val="16"/>
                <w:szCs w:val="16"/>
              </w:rPr>
              <w:t>c</w:t>
            </w:r>
            <w:r>
              <w:rPr>
                <w:rFonts w:ascii="微软雅黑 Light" w:eastAsia="等线" w:hAnsi="微软雅黑 Ligh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16"/>
                <w:szCs w:val="16"/>
              </w:rPr>
              <w:t>服务</w:t>
            </w:r>
          </w:p>
        </w:tc>
      </w:tr>
    </w:tbl>
    <w:p w:rsidR="00FE2A9C" w:rsidRDefault="00FE2A9C" w:rsidP="00FE2A9C">
      <w:pPr>
        <w:overflowPunct w:val="0"/>
        <w:spacing w:line="0" w:lineRule="atLeast"/>
        <w:jc w:val="left"/>
        <w:rPr>
          <w:rFonts w:ascii="Arial" w:eastAsia="宋体" w:hAnsi="宋体" w:cs="Arial"/>
        </w:rPr>
      </w:pPr>
      <w:r>
        <w:rPr>
          <w:rFonts w:ascii="Arial" w:eastAsia="宋体" w:hAnsi="宋体" w:cs="Arial" w:hint="eastAsia"/>
        </w:rPr>
        <w:t xml:space="preserve"> 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等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lgun Gothic Semilight">
    <w:charset w:val="0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83DE1"/>
    <w:multiLevelType w:val="multilevel"/>
    <w:tmpl w:val="E8EEB9EE"/>
    <w:lvl w:ilvl="0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1">
    <w:nsid w:val="4977280A"/>
    <w:multiLevelType w:val="multilevel"/>
    <w:tmpl w:val="A7BC7C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E2A9C"/>
    <w:rsid w:val="00323B43"/>
    <w:rsid w:val="003D37D8"/>
    <w:rsid w:val="004358AB"/>
    <w:rsid w:val="005C3E30"/>
    <w:rsid w:val="008574DD"/>
    <w:rsid w:val="008B7726"/>
    <w:rsid w:val="00FE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9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2A9C"/>
    <w:pPr>
      <w:widowControl/>
      <w:ind w:firstLineChars="200" w:firstLine="420"/>
      <w:jc w:val="left"/>
    </w:pPr>
    <w:rPr>
      <w:rFonts w:ascii="Verdana" w:eastAsia="PMingLiU" w:hAnsi="Verdana"/>
      <w:kern w:val="0"/>
      <w:sz w:val="22"/>
      <w:szCs w:val="22"/>
    </w:rPr>
  </w:style>
  <w:style w:type="paragraph" w:styleId="a4">
    <w:name w:val="Plain Text"/>
    <w:basedOn w:val="a"/>
    <w:link w:val="Char"/>
    <w:uiPriority w:val="99"/>
    <w:unhideWhenUsed/>
    <w:rsid w:val="00FE2A9C"/>
    <w:rPr>
      <w:rFonts w:ascii="宋体" w:eastAsia="宋体" w:hAnsi="Courier New"/>
    </w:rPr>
  </w:style>
  <w:style w:type="character" w:customStyle="1" w:styleId="Char">
    <w:name w:val="纯文本 Char"/>
    <w:basedOn w:val="a0"/>
    <w:link w:val="a4"/>
    <w:uiPriority w:val="99"/>
    <w:rsid w:val="00FE2A9C"/>
    <w:rPr>
      <w:rFonts w:ascii="宋体" w:eastAsia="宋体" w:hAnsi="Courier New" w:cs="Times New Roman"/>
      <w:kern w:val="2"/>
      <w:sz w:val="21"/>
      <w:szCs w:val="21"/>
    </w:rPr>
  </w:style>
  <w:style w:type="character" w:styleId="a5">
    <w:name w:val="Hyperlink"/>
    <w:basedOn w:val="a0"/>
    <w:uiPriority w:val="99"/>
    <w:unhideWhenUsed/>
    <w:rsid w:val="00FE2A9C"/>
    <w:rPr>
      <w:color w:val="0000FF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FE2A9C"/>
    <w:rPr>
      <w:rFonts w:ascii="宋体" w:eastAsia="宋体"/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FE2A9C"/>
    <w:rPr>
      <w:rFonts w:ascii="宋体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chemequ.cn/product/14-1-1.html" TargetMode="External"/><Relationship Id="rId18" Type="http://schemas.openxmlformats.org/officeDocument/2006/relationships/hyperlink" Target="http://www.chemequ.cn/product/19-1-1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hemequ.cn/product/22-1-1.html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www.chemequ.cn/product/13-1-1.html" TargetMode="External"/><Relationship Id="rId17" Type="http://schemas.openxmlformats.org/officeDocument/2006/relationships/hyperlink" Target="http://www.chemequ.cn/product/18-1-1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hemequ.cn/product/17-1-1.html" TargetMode="External"/><Relationship Id="rId20" Type="http://schemas.openxmlformats.org/officeDocument/2006/relationships/hyperlink" Target="http://www.chemequ.cn/product/21-1-1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hemequ.cn/product/12-1-1.html" TargetMode="External"/><Relationship Id="rId24" Type="http://schemas.openxmlformats.org/officeDocument/2006/relationships/hyperlink" Target="http://www.chemequ.cn/product/27-1-1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hemequ.cn/product/16-1-1.html" TargetMode="External"/><Relationship Id="rId23" Type="http://schemas.openxmlformats.org/officeDocument/2006/relationships/hyperlink" Target="http://www.chemequ.cn/product/25-1-1.html" TargetMode="External"/><Relationship Id="rId10" Type="http://schemas.openxmlformats.org/officeDocument/2006/relationships/hyperlink" Target="http://www.chemequ.cn/product/11-1-1.html" TargetMode="External"/><Relationship Id="rId19" Type="http://schemas.openxmlformats.org/officeDocument/2006/relationships/hyperlink" Target="http://www.chemequ.cn/product/20-1-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mequ.cn/product/26-1-1.html" TargetMode="External"/><Relationship Id="rId14" Type="http://schemas.openxmlformats.org/officeDocument/2006/relationships/hyperlink" Target="http://www.chemequ.cn/product/15-1-1.html" TargetMode="External"/><Relationship Id="rId22" Type="http://schemas.openxmlformats.org/officeDocument/2006/relationships/hyperlink" Target="http://www.chemequ.cn/product/23-1-1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2017-08-10T06:43:00Z</dcterms:created>
  <dcterms:modified xsi:type="dcterms:W3CDTF">2017-08-10T06:43:00Z</dcterms:modified>
</cp:coreProperties>
</file>