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57" w:rsidRDefault="008A2357" w:rsidP="008A2357">
      <w:pPr>
        <w:rPr>
          <w:rFonts w:ascii="宋体" w:hAnsi="宋体"/>
          <w:sz w:val="28"/>
          <w:szCs w:val="28"/>
        </w:rPr>
      </w:pPr>
      <w:r>
        <w:rPr>
          <w:rFonts w:ascii="宋体" w:hAnsi="宋体" w:hint="eastAsia"/>
          <w:sz w:val="28"/>
          <w:szCs w:val="28"/>
        </w:rPr>
        <w:t>附件2：</w:t>
      </w:r>
    </w:p>
    <w:p w:rsidR="008A2357" w:rsidRDefault="008A2357" w:rsidP="008A2357">
      <w:pPr>
        <w:jc w:val="center"/>
        <w:rPr>
          <w:rFonts w:ascii="宋体" w:hAnsi="宋体" w:hint="eastAsia"/>
          <w:sz w:val="44"/>
          <w:szCs w:val="44"/>
        </w:rPr>
      </w:pPr>
      <w:r>
        <w:rPr>
          <w:rFonts w:ascii="宋体" w:hAnsi="宋体" w:hint="eastAsia"/>
          <w:sz w:val="44"/>
          <w:szCs w:val="44"/>
        </w:rPr>
        <w:t>首届中国（宁波）国际健康养老服务业</w:t>
      </w:r>
    </w:p>
    <w:p w:rsidR="008A2357" w:rsidRDefault="008A2357" w:rsidP="008A2357">
      <w:pPr>
        <w:jc w:val="center"/>
        <w:rPr>
          <w:rFonts w:ascii="宋体" w:hAnsi="宋体" w:hint="eastAsia"/>
          <w:sz w:val="44"/>
          <w:szCs w:val="44"/>
        </w:rPr>
      </w:pPr>
      <w:r>
        <w:rPr>
          <w:rFonts w:ascii="宋体" w:hAnsi="宋体" w:hint="eastAsia"/>
          <w:sz w:val="44"/>
          <w:szCs w:val="44"/>
        </w:rPr>
        <w:t>博览会新闻发布会上的致辞</w:t>
      </w:r>
    </w:p>
    <w:p w:rsidR="008A2357" w:rsidRDefault="008A2357" w:rsidP="008A2357">
      <w:pPr>
        <w:jc w:val="center"/>
        <w:rPr>
          <w:rFonts w:ascii="楷体_GB2312" w:hint="eastAsia"/>
          <w:sz w:val="32"/>
          <w:szCs w:val="32"/>
        </w:rPr>
      </w:pPr>
      <w:r>
        <w:rPr>
          <w:rFonts w:ascii="楷体_GB2312" w:hAnsi="楷体_GB2312"/>
          <w:sz w:val="32"/>
          <w:szCs w:val="32"/>
        </w:rPr>
        <w:t>（</w:t>
      </w:r>
      <w:r>
        <w:rPr>
          <w:rFonts w:ascii="楷体_GB2312"/>
          <w:sz w:val="32"/>
          <w:szCs w:val="32"/>
        </w:rPr>
        <w:t>2017</w:t>
      </w:r>
      <w:r>
        <w:rPr>
          <w:rFonts w:ascii="楷体_GB2312"/>
          <w:sz w:val="32"/>
          <w:szCs w:val="32"/>
        </w:rPr>
        <w:t>年</w:t>
      </w:r>
      <w:r>
        <w:rPr>
          <w:rFonts w:ascii="楷体_GB2312"/>
          <w:sz w:val="32"/>
          <w:szCs w:val="32"/>
        </w:rPr>
        <w:t>8</w:t>
      </w:r>
      <w:r>
        <w:rPr>
          <w:rFonts w:ascii="楷体_GB2312"/>
          <w:sz w:val="32"/>
          <w:szCs w:val="32"/>
        </w:rPr>
        <w:t>月</w:t>
      </w:r>
      <w:r>
        <w:rPr>
          <w:rFonts w:ascii="楷体_GB2312"/>
          <w:sz w:val="32"/>
          <w:szCs w:val="32"/>
        </w:rPr>
        <w:t>5</w:t>
      </w:r>
      <w:r>
        <w:rPr>
          <w:rFonts w:ascii="楷体_GB2312"/>
          <w:sz w:val="32"/>
          <w:szCs w:val="32"/>
        </w:rPr>
        <w:t>日）</w:t>
      </w:r>
    </w:p>
    <w:p w:rsidR="008A2357" w:rsidRDefault="008A2357" w:rsidP="008A2357">
      <w:pPr>
        <w:jc w:val="center"/>
        <w:rPr>
          <w:rFonts w:ascii="楷体_GB2312"/>
          <w:sz w:val="32"/>
          <w:szCs w:val="32"/>
        </w:rPr>
      </w:pPr>
      <w:r>
        <w:rPr>
          <w:rFonts w:ascii="楷体_GB2312" w:hAnsi="楷体_GB2312"/>
          <w:sz w:val="32"/>
          <w:szCs w:val="32"/>
        </w:rPr>
        <w:t>中国社会福利与养老服务协会会长</w:t>
      </w:r>
      <w:r>
        <w:rPr>
          <w:rFonts w:ascii="楷体_GB2312"/>
          <w:sz w:val="32"/>
          <w:szCs w:val="32"/>
        </w:rPr>
        <w:t xml:space="preserve">  </w:t>
      </w:r>
      <w:r>
        <w:rPr>
          <w:rFonts w:ascii="楷体_GB2312" w:hAnsi="楷体_GB2312"/>
          <w:sz w:val="32"/>
          <w:szCs w:val="32"/>
        </w:rPr>
        <w:t>冯晓丽</w:t>
      </w:r>
    </w:p>
    <w:p w:rsidR="008A2357" w:rsidRDefault="008A2357" w:rsidP="008A2357">
      <w:pPr>
        <w:rPr>
          <w:rFonts w:ascii="仿宋_GB2312"/>
          <w:sz w:val="32"/>
          <w:szCs w:val="32"/>
        </w:rPr>
      </w:pPr>
      <w:r>
        <w:rPr>
          <w:rFonts w:ascii="仿宋_GB2312"/>
          <w:sz w:val="32"/>
          <w:szCs w:val="32"/>
        </w:rPr>
        <w:t xml:space="preserve"> </w:t>
      </w:r>
    </w:p>
    <w:p w:rsidR="008A2357" w:rsidRDefault="008A2357" w:rsidP="008A2357">
      <w:pPr>
        <w:rPr>
          <w:rFonts w:ascii="仿宋_GB2312" w:hAnsi="仿宋" w:cs="仿宋"/>
          <w:color w:val="000000"/>
          <w:sz w:val="32"/>
          <w:szCs w:val="32"/>
        </w:rPr>
      </w:pPr>
      <w:r>
        <w:rPr>
          <w:rFonts w:ascii="仿宋_GB2312" w:hAnsi="仿宋_GB2312" w:cs="仿宋"/>
          <w:color w:val="000000"/>
          <w:sz w:val="32"/>
          <w:szCs w:val="32"/>
        </w:rPr>
        <w:t>各位新闻媒体朋友，大家下午好！</w:t>
      </w:r>
    </w:p>
    <w:p w:rsidR="008A2357" w:rsidRDefault="008A2357" w:rsidP="008A2357">
      <w:pPr>
        <w:ind w:firstLineChars="200" w:firstLine="640"/>
        <w:rPr>
          <w:rFonts w:ascii="仿宋_GB2312" w:hAnsi="仿宋" w:cs="仿宋"/>
          <w:color w:val="000000"/>
          <w:sz w:val="32"/>
          <w:szCs w:val="32"/>
        </w:rPr>
      </w:pPr>
      <w:r>
        <w:rPr>
          <w:rFonts w:ascii="仿宋_GB2312" w:hAnsi="仿宋_GB2312" w:cs="仿宋"/>
          <w:color w:val="000000"/>
          <w:sz w:val="32"/>
          <w:szCs w:val="32"/>
        </w:rPr>
        <w:t>中国是一个老年人口大国，老龄化的规模和速度超出人们的预期。根据全国老龄办最新发布的数据显示，</w:t>
      </w:r>
      <w:r>
        <w:rPr>
          <w:rFonts w:ascii="仿宋_GB2312" w:hAnsi="仿宋" w:cs="仿宋"/>
          <w:color w:val="000000"/>
          <w:sz w:val="32"/>
          <w:szCs w:val="32"/>
        </w:rPr>
        <w:t>2016</w:t>
      </w:r>
      <w:r>
        <w:rPr>
          <w:rFonts w:ascii="仿宋_GB2312" w:hAnsi="仿宋" w:cs="仿宋"/>
          <w:color w:val="000000"/>
          <w:sz w:val="32"/>
          <w:szCs w:val="32"/>
        </w:rPr>
        <w:t>年末，我国</w:t>
      </w:r>
      <w:r>
        <w:rPr>
          <w:rFonts w:ascii="仿宋_GB2312" w:hAnsi="仿宋" w:cs="仿宋"/>
          <w:color w:val="000000"/>
          <w:sz w:val="32"/>
          <w:szCs w:val="32"/>
        </w:rPr>
        <w:t>60</w:t>
      </w:r>
      <w:r>
        <w:rPr>
          <w:rFonts w:ascii="仿宋_GB2312" w:hAnsi="仿宋" w:cs="仿宋"/>
          <w:color w:val="000000"/>
          <w:sz w:val="32"/>
          <w:szCs w:val="32"/>
        </w:rPr>
        <w:t>周岁及以上老年人口已经达到</w:t>
      </w:r>
      <w:r>
        <w:rPr>
          <w:rFonts w:ascii="仿宋_GB2312" w:hAnsi="仿宋" w:cs="仿宋"/>
          <w:color w:val="000000"/>
          <w:sz w:val="32"/>
          <w:szCs w:val="32"/>
        </w:rPr>
        <w:t>2.3</w:t>
      </w:r>
      <w:r>
        <w:rPr>
          <w:rFonts w:ascii="仿宋_GB2312" w:hAnsi="仿宋" w:cs="仿宋"/>
          <w:color w:val="000000"/>
          <w:sz w:val="32"/>
          <w:szCs w:val="32"/>
        </w:rPr>
        <w:t>亿，占到总人口的</w:t>
      </w:r>
      <w:r>
        <w:rPr>
          <w:rFonts w:ascii="仿宋_GB2312" w:hAnsi="仿宋" w:cs="仿宋"/>
          <w:color w:val="000000"/>
          <w:sz w:val="32"/>
          <w:szCs w:val="32"/>
        </w:rPr>
        <w:t>16%</w:t>
      </w:r>
      <w:r>
        <w:rPr>
          <w:rFonts w:ascii="仿宋_GB2312" w:hAnsi="仿宋" w:cs="仿宋"/>
          <w:color w:val="000000"/>
          <w:sz w:val="32"/>
          <w:szCs w:val="32"/>
        </w:rPr>
        <w:t>多。预计到</w:t>
      </w:r>
      <w:r>
        <w:rPr>
          <w:rFonts w:ascii="仿宋_GB2312" w:hAnsi="仿宋" w:cs="仿宋"/>
          <w:color w:val="000000"/>
          <w:sz w:val="32"/>
          <w:szCs w:val="32"/>
        </w:rPr>
        <w:t>2050</w:t>
      </w:r>
      <w:r>
        <w:rPr>
          <w:rFonts w:ascii="仿宋_GB2312" w:hAnsi="仿宋" w:cs="仿宋"/>
          <w:color w:val="000000"/>
          <w:sz w:val="32"/>
          <w:szCs w:val="32"/>
        </w:rPr>
        <w:t>年，我国老年人口数量将超过</w:t>
      </w:r>
      <w:r>
        <w:rPr>
          <w:rFonts w:ascii="仿宋_GB2312" w:hAnsi="仿宋" w:cs="仿宋"/>
          <w:color w:val="000000"/>
          <w:sz w:val="32"/>
          <w:szCs w:val="32"/>
        </w:rPr>
        <w:t>4</w:t>
      </w:r>
      <w:r>
        <w:rPr>
          <w:rFonts w:ascii="仿宋_GB2312" w:hAnsi="仿宋" w:cs="仿宋"/>
          <w:color w:val="000000"/>
          <w:sz w:val="32"/>
          <w:szCs w:val="32"/>
        </w:rPr>
        <w:t>亿人，平均每</w:t>
      </w:r>
      <w:r>
        <w:rPr>
          <w:rFonts w:ascii="仿宋_GB2312" w:hAnsi="仿宋" w:cs="仿宋"/>
          <w:color w:val="000000"/>
          <w:sz w:val="32"/>
          <w:szCs w:val="32"/>
        </w:rPr>
        <w:t>3</w:t>
      </w:r>
      <w:r>
        <w:rPr>
          <w:rFonts w:ascii="仿宋_GB2312" w:hAnsi="仿宋" w:cs="仿宋"/>
          <w:color w:val="000000"/>
          <w:sz w:val="32"/>
          <w:szCs w:val="32"/>
        </w:rPr>
        <w:t>个人中就有</w:t>
      </w:r>
      <w:r>
        <w:rPr>
          <w:rFonts w:ascii="仿宋_GB2312" w:hAnsi="仿宋" w:cs="仿宋"/>
          <w:color w:val="000000"/>
          <w:sz w:val="32"/>
          <w:szCs w:val="32"/>
        </w:rPr>
        <w:t>1</w:t>
      </w:r>
      <w:r>
        <w:rPr>
          <w:rFonts w:ascii="仿宋_GB2312" w:hAnsi="仿宋" w:cs="仿宋"/>
          <w:color w:val="000000"/>
          <w:sz w:val="32"/>
          <w:szCs w:val="32"/>
        </w:rPr>
        <w:t>个老年人，是世界上唯一老年人口过亿的国家，也是老龄化程度最高的发展中国家。</w:t>
      </w:r>
    </w:p>
    <w:p w:rsidR="008A2357" w:rsidRDefault="008A2357" w:rsidP="008A2357">
      <w:pPr>
        <w:ind w:firstLineChars="200" w:firstLine="640"/>
        <w:rPr>
          <w:rFonts w:ascii="仿宋_GB2312" w:hAnsi="仿宋" w:cs="仿宋"/>
          <w:color w:val="000000"/>
          <w:sz w:val="32"/>
          <w:szCs w:val="32"/>
        </w:rPr>
      </w:pPr>
      <w:r>
        <w:rPr>
          <w:rFonts w:ascii="仿宋_GB2312" w:hAnsi="仿宋_GB2312" w:cs="仿宋"/>
          <w:color w:val="000000"/>
          <w:sz w:val="32"/>
          <w:szCs w:val="32"/>
        </w:rPr>
        <w:t>因此，做好养老服务工作，事关老年人的生活尊严和健康福祉，事关社会公平、和谐与稳定，是一项牵动亿万家庭重大关切的民生工程。党中央、国务院高度重视发展健康养老服务业，</w:t>
      </w:r>
      <w:r>
        <w:rPr>
          <w:rFonts w:ascii="仿宋_GB2312" w:hAnsi="仿宋_GB2312" w:cs="仿宋"/>
          <w:sz w:val="32"/>
          <w:szCs w:val="32"/>
        </w:rPr>
        <w:t>习近平总书记最近作出了</w:t>
      </w:r>
      <w:r>
        <w:rPr>
          <w:rFonts w:ascii="仿宋_GB2312" w:hAnsi="仿宋" w:cs="仿宋"/>
          <w:sz w:val="32"/>
          <w:szCs w:val="32"/>
        </w:rPr>
        <w:t>“</w:t>
      </w:r>
      <w:r>
        <w:rPr>
          <w:rFonts w:ascii="仿宋_GB2312" w:hAnsi="仿宋_GB2312" w:cs="仿宋"/>
          <w:sz w:val="32"/>
          <w:szCs w:val="32"/>
        </w:rPr>
        <w:t>加强顶层设计完善重大政策制度，及时科学综合应对人口老龄化</w:t>
      </w:r>
      <w:r>
        <w:rPr>
          <w:rFonts w:ascii="仿宋_GB2312" w:hAnsi="仿宋" w:cs="仿宋"/>
          <w:sz w:val="32"/>
          <w:szCs w:val="32"/>
        </w:rPr>
        <w:t>”</w:t>
      </w:r>
      <w:r>
        <w:rPr>
          <w:rFonts w:ascii="仿宋_GB2312" w:hAnsi="仿宋" w:cs="仿宋"/>
          <w:sz w:val="32"/>
          <w:szCs w:val="32"/>
        </w:rPr>
        <w:t>的重要指示</w:t>
      </w:r>
      <w:r>
        <w:rPr>
          <w:rFonts w:ascii="仿宋_GB2312" w:hAnsi="仿宋_GB2312" w:cs="仿宋"/>
          <w:color w:val="000000"/>
          <w:sz w:val="32"/>
          <w:szCs w:val="32"/>
        </w:rPr>
        <w:t>。中国社会福利与养老服务协会作为民政部直属全国性社会组织，始终坚持以</w:t>
      </w:r>
      <w:r>
        <w:rPr>
          <w:rFonts w:ascii="仿宋_GB2312" w:hAnsi="仿宋" w:cs="仿宋"/>
          <w:color w:val="000000"/>
          <w:sz w:val="32"/>
          <w:szCs w:val="32"/>
        </w:rPr>
        <w:t>“</w:t>
      </w:r>
      <w:r>
        <w:rPr>
          <w:rFonts w:ascii="仿宋_GB2312" w:hAnsi="仿宋" w:cs="仿宋"/>
          <w:color w:val="000000"/>
          <w:sz w:val="32"/>
          <w:szCs w:val="32"/>
        </w:rPr>
        <w:t>改善民生、推进社会福利事业和养老服务业科学发展</w:t>
      </w:r>
      <w:r>
        <w:rPr>
          <w:rFonts w:ascii="仿宋_GB2312" w:hAnsi="仿宋" w:cs="仿宋"/>
          <w:color w:val="000000"/>
          <w:sz w:val="32"/>
          <w:szCs w:val="32"/>
        </w:rPr>
        <w:t>”</w:t>
      </w:r>
      <w:r>
        <w:rPr>
          <w:rFonts w:ascii="仿宋_GB2312" w:hAnsi="仿宋" w:cs="仿宋"/>
          <w:color w:val="000000"/>
          <w:sz w:val="32"/>
          <w:szCs w:val="32"/>
        </w:rPr>
        <w:t>为宗旨，积极配合政府部门推动健康养老服务业科学发展。协会承办的中国国际养老服务业博览会到去年已经成功举办五届，今年协会主办第六届中国国际养老服务业博览会，为推进我国健康养老服务行业科学发展发挥了积极作用。</w:t>
      </w:r>
    </w:p>
    <w:p w:rsidR="008A2357" w:rsidRDefault="008A2357" w:rsidP="008A2357">
      <w:pPr>
        <w:ind w:firstLineChars="200" w:firstLine="640"/>
        <w:rPr>
          <w:rFonts w:ascii="仿宋_GB2312"/>
          <w:sz w:val="32"/>
          <w:szCs w:val="32"/>
        </w:rPr>
      </w:pPr>
      <w:r>
        <w:rPr>
          <w:rFonts w:ascii="仿宋_GB2312" w:hAnsi="仿宋_GB2312" w:cs="仿宋"/>
          <w:color w:val="000000"/>
          <w:sz w:val="32"/>
          <w:szCs w:val="32"/>
        </w:rPr>
        <w:t>针对养老这一社会普遍关心的问题，宁波市委市政府始终坚持</w:t>
      </w:r>
      <w:r>
        <w:rPr>
          <w:rFonts w:ascii="仿宋_GB2312" w:hAnsi="仿宋_GB2312"/>
          <w:sz w:val="32"/>
          <w:szCs w:val="32"/>
        </w:rPr>
        <w:t>把健康养老服务作为保障和改善民生实事工程来抓，在做好基本养老保障的基础上，积极适应经济社会发展新常态，创新体制机制，激发社会活力，在全国率先推出民办营利性养老机构建设补助制度、率先推进公建民营和</w:t>
      </w:r>
      <w:r>
        <w:rPr>
          <w:rFonts w:ascii="仿宋_GB2312"/>
          <w:sz w:val="32"/>
          <w:szCs w:val="32"/>
        </w:rPr>
        <w:t>“</w:t>
      </w:r>
      <w:r>
        <w:rPr>
          <w:rFonts w:ascii="仿宋_GB2312"/>
          <w:sz w:val="32"/>
          <w:szCs w:val="32"/>
        </w:rPr>
        <w:t>医养结合</w:t>
      </w:r>
      <w:r>
        <w:rPr>
          <w:rFonts w:ascii="仿宋_GB2312"/>
          <w:sz w:val="32"/>
          <w:szCs w:val="32"/>
        </w:rPr>
        <w:t>”</w:t>
      </w:r>
      <w:r>
        <w:rPr>
          <w:rFonts w:ascii="仿宋_GB2312"/>
          <w:sz w:val="32"/>
          <w:szCs w:val="32"/>
        </w:rPr>
        <w:t>、率先建立养老护理员特殊岗位津贴、率先独立成立</w:t>
      </w:r>
      <w:r>
        <w:rPr>
          <w:rFonts w:ascii="仿宋_GB2312"/>
          <w:sz w:val="32"/>
          <w:szCs w:val="32"/>
        </w:rPr>
        <w:t>“</w:t>
      </w:r>
      <w:r>
        <w:rPr>
          <w:rFonts w:ascii="仿宋_GB2312"/>
          <w:sz w:val="32"/>
          <w:szCs w:val="32"/>
        </w:rPr>
        <w:t>宁波老年照护与管理学院</w:t>
      </w:r>
      <w:r>
        <w:rPr>
          <w:rFonts w:ascii="仿宋_GB2312"/>
          <w:sz w:val="32"/>
          <w:szCs w:val="32"/>
        </w:rPr>
        <w:t>”</w:t>
      </w:r>
      <w:r>
        <w:rPr>
          <w:rFonts w:ascii="仿宋_GB2312"/>
          <w:sz w:val="32"/>
          <w:szCs w:val="32"/>
        </w:rPr>
        <w:t>等等，深入推进以居家为基础、社区为依托、机构为补充、医养结合的养老服务体</w:t>
      </w:r>
      <w:r>
        <w:rPr>
          <w:rFonts w:ascii="仿宋_GB2312"/>
          <w:sz w:val="32"/>
          <w:szCs w:val="32"/>
        </w:rPr>
        <w:lastRenderedPageBreak/>
        <w:t>系，努力为老年人提供多层次、多元化的服务。</w:t>
      </w:r>
    </w:p>
    <w:p w:rsidR="008A2357" w:rsidRDefault="008A2357" w:rsidP="008A2357">
      <w:pPr>
        <w:ind w:firstLineChars="200" w:firstLine="640"/>
        <w:rPr>
          <w:rFonts w:ascii="仿宋_GB2312" w:hAnsi="仿宋" w:cs="仿宋"/>
          <w:color w:val="000000"/>
          <w:sz w:val="32"/>
          <w:szCs w:val="32"/>
        </w:rPr>
      </w:pPr>
      <w:r>
        <w:rPr>
          <w:rFonts w:ascii="仿宋_GB2312" w:hAnsi="仿宋_GB2312"/>
          <w:sz w:val="32"/>
          <w:szCs w:val="32"/>
        </w:rPr>
        <w:t>宁波市政府高度重视、社会迫切需求、老年人热切期盼的民生工作，健康养老服务业作为我国第三产业</w:t>
      </w:r>
      <w:r>
        <w:rPr>
          <w:rFonts w:ascii="仿宋_GB2312"/>
          <w:sz w:val="32"/>
          <w:szCs w:val="32"/>
        </w:rPr>
        <w:t>——</w:t>
      </w:r>
      <w:r>
        <w:rPr>
          <w:rFonts w:ascii="仿宋_GB2312"/>
          <w:sz w:val="32"/>
          <w:szCs w:val="32"/>
        </w:rPr>
        <w:t>服务业的重要组成部分，迎来了前所未有的发展机遇。</w:t>
      </w:r>
      <w:r>
        <w:rPr>
          <w:rFonts w:ascii="仿宋_GB2312" w:hAnsi="仿宋_GB2312" w:cs="仿宋"/>
          <w:color w:val="000000"/>
          <w:sz w:val="32"/>
          <w:szCs w:val="32"/>
        </w:rPr>
        <w:t>做好健康养老服务业将有力地拉动内需、解决就业，带动相关产业起步和发展。</w:t>
      </w:r>
      <w:r>
        <w:rPr>
          <w:rFonts w:ascii="仿宋_GB2312" w:hAnsi="仿宋_GB2312"/>
          <w:sz w:val="32"/>
          <w:szCs w:val="32"/>
        </w:rPr>
        <w:t>在这样的时代背景下，通过前期沟通交流，中国社会福利与养老服务协会与宁波市人民政府联合举办</w:t>
      </w:r>
      <w:r>
        <w:rPr>
          <w:rFonts w:ascii="仿宋_GB2312" w:hAnsi="仿宋_GB2312" w:cs="仿宋"/>
          <w:color w:val="000000"/>
          <w:sz w:val="32"/>
          <w:szCs w:val="32"/>
        </w:rPr>
        <w:t>首届中国（宁波）国际健康养老服务业博览会</w:t>
      </w:r>
      <w:r>
        <w:rPr>
          <w:rFonts w:ascii="仿宋_GB2312" w:hAnsi="仿宋_GB2312"/>
          <w:sz w:val="32"/>
          <w:szCs w:val="32"/>
        </w:rPr>
        <w:t>恰逢其时。</w:t>
      </w:r>
    </w:p>
    <w:p w:rsidR="008A2357" w:rsidRDefault="008A2357" w:rsidP="008A2357">
      <w:pPr>
        <w:ind w:firstLineChars="200" w:firstLine="640"/>
        <w:rPr>
          <w:rFonts w:ascii="仿宋_GB2312"/>
          <w:sz w:val="32"/>
          <w:szCs w:val="32"/>
        </w:rPr>
      </w:pPr>
      <w:r>
        <w:rPr>
          <w:rFonts w:ascii="仿宋_GB2312" w:hAnsi="仿宋_GB2312" w:cs="仿宋"/>
          <w:color w:val="000000"/>
          <w:sz w:val="32"/>
          <w:szCs w:val="32"/>
        </w:rPr>
        <w:t>举办首届中国（宁波）国际健康养老服务业博览会，通过打造国内外健康养老服务业交流的高端平台，可以最大限度地吸收、借鉴世界各国在健康养老服务和管理方面的先进经验，在高起点上健康、可持续地发展。同时，协会将会同宁波市养老服务业促进会发起成立长三角长期护理联盟，共同研究制定长期护理制度、标准和长期护理操作规范等，共享长期护理优质资源和人才，推进区域合作。这对于提升健康养老服务业的能力与水平，</w:t>
      </w:r>
      <w:r>
        <w:rPr>
          <w:rFonts w:ascii="仿宋_GB2312" w:hAnsi="仿宋_GB2312"/>
          <w:sz w:val="32"/>
          <w:szCs w:val="32"/>
        </w:rPr>
        <w:t>进一步普及全民健康养老意识，凝聚全社会共同推动健康养老服务业持续发展具有重要意义。</w:t>
      </w:r>
    </w:p>
    <w:p w:rsidR="008A2357" w:rsidRDefault="008A2357" w:rsidP="008A2357">
      <w:pPr>
        <w:ind w:firstLineChars="200" w:firstLine="640"/>
        <w:rPr>
          <w:rFonts w:ascii="仿宋_GB2312"/>
          <w:sz w:val="32"/>
          <w:szCs w:val="32"/>
        </w:rPr>
      </w:pPr>
      <w:r>
        <w:rPr>
          <w:rFonts w:ascii="仿宋_GB2312" w:hAnsi="仿宋_GB2312"/>
          <w:sz w:val="32"/>
          <w:szCs w:val="32"/>
        </w:rPr>
        <w:t>下一步，</w:t>
      </w:r>
      <w:r>
        <w:rPr>
          <w:rFonts w:ascii="仿宋_GB2312" w:hAnsi="仿宋_GB2312" w:cs="仿宋"/>
          <w:color w:val="000000"/>
          <w:sz w:val="32"/>
          <w:szCs w:val="32"/>
        </w:rPr>
        <w:t>中国社会福利与养老服务协会将继续加强与宁波市人民政府在健康养老服务领域方面的合作，</w:t>
      </w:r>
      <w:r>
        <w:rPr>
          <w:rFonts w:ascii="仿宋_GB2312" w:hAnsi="仿宋_GB2312"/>
          <w:sz w:val="32"/>
          <w:szCs w:val="32"/>
        </w:rPr>
        <w:t>发挥各自优质资源，在品牌培育、人才培养、标准化制定、示范基地建设等方面全方位合作，为助力宁波乃至全国健康养老服务业创新发展、持续改善老年人幸福生活发挥积极作用。</w:t>
      </w:r>
    </w:p>
    <w:p w:rsidR="008A2357" w:rsidRDefault="008A2357" w:rsidP="008A2357">
      <w:pPr>
        <w:ind w:firstLineChars="200" w:firstLine="640"/>
        <w:rPr>
          <w:rFonts w:ascii="仿宋_GB2312"/>
          <w:sz w:val="32"/>
          <w:szCs w:val="32"/>
        </w:rPr>
      </w:pPr>
      <w:r>
        <w:rPr>
          <w:rFonts w:ascii="仿宋_GB2312" w:hAnsi="仿宋_GB2312"/>
          <w:sz w:val="32"/>
          <w:szCs w:val="32"/>
        </w:rPr>
        <w:t>谢谢大家。</w:t>
      </w:r>
    </w:p>
    <w:p w:rsidR="008A2357" w:rsidRDefault="008A2357" w:rsidP="008A2357">
      <w:pPr>
        <w:rPr>
          <w:rFonts w:ascii="宋体" w:hAnsi="宋体"/>
          <w:sz w:val="28"/>
          <w:szCs w:val="28"/>
        </w:rPr>
      </w:pPr>
      <w:r>
        <w:rPr>
          <w:rFonts w:ascii="宋体" w:hAnsi="宋体" w:hint="eastAsia"/>
          <w:sz w:val="28"/>
          <w:szCs w:val="28"/>
        </w:rPr>
        <w:t xml:space="preserve"> </w:t>
      </w:r>
    </w:p>
    <w:p w:rsidR="008A2357" w:rsidRDefault="008A2357" w:rsidP="008A2357">
      <w:pPr>
        <w:rPr>
          <w:rFonts w:ascii="宋体" w:hAnsi="宋体" w:hint="eastAsia"/>
          <w:sz w:val="28"/>
          <w:szCs w:val="28"/>
        </w:rPr>
      </w:pPr>
      <w:r>
        <w:rPr>
          <w:rFonts w:ascii="宋体" w:hAnsi="宋体" w:hint="eastAsia"/>
          <w:sz w:val="28"/>
          <w:szCs w:val="28"/>
        </w:rPr>
        <w:t xml:space="preserve"> </w:t>
      </w:r>
    </w:p>
    <w:p w:rsidR="004358AB" w:rsidRDefault="004358AB" w:rsidP="00323B43"/>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A2357"/>
    <w:rsid w:val="00323B43"/>
    <w:rsid w:val="003D37D8"/>
    <w:rsid w:val="004358AB"/>
    <w:rsid w:val="008574DD"/>
    <w:rsid w:val="008A2357"/>
    <w:rsid w:val="008B7726"/>
    <w:rsid w:val="00914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57"/>
    <w:pPr>
      <w:widowControl w:val="0"/>
      <w:spacing w:after="0" w:line="240" w:lineRule="auto"/>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2017-08-08T02:42:00Z</dcterms:created>
  <dcterms:modified xsi:type="dcterms:W3CDTF">2017-08-08T02:44:00Z</dcterms:modified>
</cp:coreProperties>
</file>