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61" w:lineRule="exact"/>
        <w:ind w:left="397" w:right="472" w:firstLine="0"/>
        <w:jc w:val="center"/>
        <w:rPr>
          <w:sz w:val="52"/>
        </w:rPr>
      </w:pPr>
      <w:r>
        <w:rPr>
          <w:color w:val="FF0000"/>
          <w:sz w:val="52"/>
        </w:rPr>
        <w:t>中国仪器仪表行业协会代理商分会</w:t>
      </w:r>
    </w:p>
    <w:p>
      <w:pPr>
        <w:pStyle w:val="2"/>
        <w:spacing w:before="184"/>
        <w:ind w:left="394" w:right="472"/>
        <w:jc w:val="center"/>
      </w:pPr>
      <w:r>
        <w:rPr>
          <w:color w:val="808080"/>
        </w:rPr>
        <w:t>中仪协代分会【</w:t>
      </w:r>
      <w:r>
        <w:rPr>
          <w:rFonts w:ascii="Calibri" w:eastAsia="Calibri"/>
          <w:color w:val="808080"/>
        </w:rPr>
        <w:t>2016</w:t>
      </w:r>
      <w:r>
        <w:rPr>
          <w:color w:val="808080"/>
        </w:rPr>
        <w:t>】</w:t>
      </w:r>
      <w:r>
        <w:rPr>
          <w:rFonts w:ascii="Calibri" w:eastAsia="Calibri"/>
          <w:color w:val="808080"/>
        </w:rPr>
        <w:t xml:space="preserve">011 </w:t>
      </w:r>
      <w:r>
        <w:rPr>
          <w:color w:val="808080"/>
        </w:rPr>
        <w:t>号</w:t>
      </w:r>
    </w:p>
    <w:p>
      <w:pPr>
        <w:pStyle w:val="3"/>
        <w:spacing w:before="10"/>
        <w:rPr>
          <w:rFonts w:ascii="微软雅黑"/>
          <w:b/>
          <w:sz w:val="8"/>
        </w:rPr>
      </w:pPr>
      <w:r>
        <w:pict>
          <v:group id="_x0000_s1026" o:spid="_x0000_s1026" o:spt="203" style="position:absolute;left:0pt;margin-left:87.75pt;margin-top:9.35pt;height:5pt;width:418pt;mso-position-horizontal-relative:page;mso-wrap-distance-bottom:0pt;mso-wrap-distance-top:0pt;z-index:0;mso-width-relative:page;mso-height-relative:page;" coordorigin="1755,188" coordsize="8360,100">
            <o:lock v:ext="edit"/>
            <v:line id="_x0000_s1027" o:spid="_x0000_s1027" o:spt="20" style="position:absolute;left:1785;top:198;height:0;width:8300;" stroked="t" coordsize="21600,21600">
              <v:path arrowok="t"/>
              <v:fill focussize="0,0"/>
              <v:stroke weight="1pt" color="#FF0000"/>
              <v:imagedata o:title=""/>
              <o:lock v:ext="edit"/>
            </v:line>
            <v:line id="_x0000_s1028" o:spid="_x0000_s1028" o:spt="20" style="position:absolute;left:1785;top:258;height:0;width:8300;" stroked="t" coordsize="21600,21600">
              <v:path arrowok="t"/>
              <v:fill focussize="0,0"/>
              <v:stroke weight="3pt" color="#FF0000"/>
              <v:imagedata o:title=""/>
              <o:lock v:ext="edit"/>
            </v:line>
            <w10:wrap type="topAndBottom"/>
          </v:group>
        </w:pict>
      </w:r>
    </w:p>
    <w:p>
      <w:pPr>
        <w:pStyle w:val="3"/>
        <w:spacing w:before="13"/>
        <w:rPr>
          <w:rFonts w:ascii="微软雅黑"/>
          <w:b/>
          <w:sz w:val="22"/>
        </w:rPr>
      </w:pPr>
    </w:p>
    <w:p>
      <w:pPr>
        <w:spacing w:before="1"/>
        <w:ind w:left="394" w:right="472" w:firstLine="0"/>
        <w:jc w:val="center"/>
        <w:rPr>
          <w:rFonts w:hint="eastAsia" w:ascii="微软雅黑" w:hAnsi="微软雅黑" w:eastAsia="微软雅黑"/>
          <w:b/>
          <w:sz w:val="28"/>
        </w:rPr>
      </w:pPr>
      <w:r>
        <w:rPr>
          <w:rFonts w:hint="eastAsia" w:ascii="微软雅黑" w:hAnsi="微软雅黑" w:eastAsia="微软雅黑"/>
          <w:b/>
          <w:sz w:val="28"/>
        </w:rPr>
        <w:t xml:space="preserve">关于举办 </w:t>
      </w:r>
      <w:r>
        <w:rPr>
          <w:rFonts w:ascii="Calibri" w:hAnsi="Calibri" w:eastAsia="Calibri"/>
          <w:b/>
          <w:sz w:val="28"/>
        </w:rPr>
        <w:t xml:space="preserve">2017  </w:t>
      </w:r>
      <w:r>
        <w:rPr>
          <w:rFonts w:hint="eastAsia" w:ascii="微软雅黑" w:hAnsi="微软雅黑" w:eastAsia="微软雅黑"/>
          <w:b/>
          <w:sz w:val="28"/>
        </w:rPr>
        <w:t>“仪商汇”中国仪器渠道商年会的通知</w:t>
      </w:r>
    </w:p>
    <w:p>
      <w:pPr>
        <w:pStyle w:val="3"/>
        <w:rPr>
          <w:rFonts w:ascii="微软雅黑"/>
          <w:b/>
          <w:sz w:val="30"/>
        </w:rPr>
      </w:pPr>
    </w:p>
    <w:p>
      <w:pPr>
        <w:pStyle w:val="3"/>
        <w:spacing w:before="5"/>
        <w:rPr>
          <w:rFonts w:ascii="微软雅黑"/>
          <w:b/>
          <w:sz w:val="16"/>
        </w:rPr>
      </w:pPr>
    </w:p>
    <w:p>
      <w:pPr>
        <w:pStyle w:val="3"/>
        <w:spacing w:line="357" w:lineRule="auto"/>
        <w:ind w:left="160" w:right="106" w:firstLine="479"/>
      </w:pPr>
      <w:r>
        <w:rPr>
          <w:spacing w:val="-3"/>
        </w:rPr>
        <w:t xml:space="preserve">为促进我国仪器行业产业链健康发展，促进仪器渠道行业合作共赢，由中国 </w:t>
      </w:r>
      <w:r>
        <w:t>仪器仪表行业协会代理商分会与仪众国际网联合主办的 2017“仪商汇”中国仪 器渠道商年会将于</w:t>
      </w:r>
      <w:r>
        <w:rPr>
          <w:spacing w:val="-58"/>
        </w:rPr>
        <w:t xml:space="preserve"> </w:t>
      </w:r>
      <w:r>
        <w:t>2017</w:t>
      </w:r>
      <w:r>
        <w:rPr>
          <w:spacing w:val="-57"/>
        </w:rPr>
        <w:t xml:space="preserve"> </w:t>
      </w:r>
      <w:r>
        <w:t>年</w:t>
      </w:r>
      <w:r>
        <w:rPr>
          <w:spacing w:val="-58"/>
        </w:rPr>
        <w:t xml:space="preserve"> </w:t>
      </w:r>
      <w:r>
        <w:t>4</w:t>
      </w:r>
      <w:r>
        <w:rPr>
          <w:spacing w:val="-58"/>
        </w:rPr>
        <w:t xml:space="preserve"> </w:t>
      </w:r>
      <w:r>
        <w:t>月</w:t>
      </w:r>
      <w:r>
        <w:rPr>
          <w:spacing w:val="-56"/>
        </w:rPr>
        <w:t xml:space="preserve"> </w:t>
      </w:r>
      <w:r>
        <w:t>5</w:t>
      </w:r>
      <w:r>
        <w:rPr>
          <w:spacing w:val="-58"/>
        </w:rPr>
        <w:t xml:space="preserve"> </w:t>
      </w:r>
      <w:r>
        <w:t>日至</w:t>
      </w:r>
      <w:r>
        <w:rPr>
          <w:spacing w:val="-56"/>
        </w:rPr>
        <w:t xml:space="preserve"> </w:t>
      </w:r>
      <w:r>
        <w:t>6</w:t>
      </w:r>
      <w:r>
        <w:rPr>
          <w:spacing w:val="-58"/>
        </w:rPr>
        <w:t xml:space="preserve"> </w:t>
      </w:r>
      <w:r>
        <w:t>日</w:t>
      </w:r>
      <w:r>
        <w:rPr>
          <w:spacing w:val="2"/>
        </w:rPr>
        <w:t>在</w:t>
      </w:r>
      <w:r>
        <w:t>国家会议中心隆重召开</w:t>
      </w:r>
      <w:r>
        <w:rPr>
          <w:spacing w:val="-120"/>
        </w:rPr>
        <w:t>，</w:t>
      </w:r>
      <w:r>
        <w:t xml:space="preserve">“仪商汇” 仪器渠道峰会以渠道发展为基础，以推动仪器渠道合作共赢、资源共享为宗旨， 立足仪器渠道，致力打造仪器行业产业生态链，推动行业稳步发展。 </w:t>
      </w:r>
    </w:p>
    <w:p>
      <w:pPr>
        <w:pStyle w:val="3"/>
        <w:spacing w:before="36"/>
        <w:ind w:left="160"/>
      </w:pPr>
      <w:r>
        <w:t xml:space="preserve"> </w:t>
      </w:r>
    </w:p>
    <w:p>
      <w:pPr>
        <w:spacing w:before="82" w:line="312" w:lineRule="auto"/>
        <w:ind w:left="160" w:right="106" w:firstLine="0"/>
        <w:jc w:val="left"/>
        <w:rPr>
          <w:sz w:val="24"/>
        </w:rPr>
      </w:pPr>
      <w:r>
        <w:rPr>
          <w:sz w:val="24"/>
        </w:rPr>
        <w:t xml:space="preserve">      </w:t>
      </w:r>
      <w:r>
        <w:rPr>
          <w:spacing w:val="-3"/>
          <w:sz w:val="24"/>
        </w:rPr>
        <w:t>2017</w:t>
      </w:r>
      <w:r>
        <w:rPr>
          <w:rFonts w:hint="eastAsia" w:ascii="微软雅黑" w:hAnsi="微软雅黑" w:eastAsia="微软雅黑"/>
          <w:b/>
          <w:spacing w:val="-3"/>
          <w:sz w:val="24"/>
        </w:rPr>
        <w:t>“仪商汇”中国仪器渠道商年会</w:t>
      </w:r>
      <w:r>
        <w:rPr>
          <w:spacing w:val="-3"/>
          <w:sz w:val="24"/>
        </w:rPr>
        <w:t>以打造</w:t>
      </w:r>
      <w:r>
        <w:rPr>
          <w:rFonts w:hint="eastAsia" w:ascii="微软雅黑" w:hAnsi="微软雅黑" w:eastAsia="微软雅黑"/>
          <w:b/>
          <w:spacing w:val="-3"/>
          <w:sz w:val="24"/>
        </w:rPr>
        <w:t>“仪器渠道博鳌论坛</w:t>
      </w:r>
      <w:r>
        <w:rPr>
          <w:spacing w:val="-3"/>
          <w:sz w:val="24"/>
        </w:rPr>
        <w:t xml:space="preserve">”为高端 </w:t>
      </w:r>
      <w:r>
        <w:rPr>
          <w:sz w:val="24"/>
        </w:rPr>
        <w:t>定位，是在 “仪商汇”仪器渠道峰会</w:t>
      </w:r>
      <w:r>
        <w:rPr>
          <w:spacing w:val="-54"/>
          <w:sz w:val="24"/>
        </w:rPr>
        <w:t xml:space="preserve"> </w:t>
      </w:r>
      <w:r>
        <w:rPr>
          <w:sz w:val="24"/>
        </w:rPr>
        <w:t>2016</w:t>
      </w:r>
      <w:r>
        <w:rPr>
          <w:spacing w:val="-56"/>
          <w:sz w:val="24"/>
        </w:rPr>
        <w:t xml:space="preserve"> </w:t>
      </w:r>
      <w:r>
        <w:rPr>
          <w:sz w:val="24"/>
        </w:rPr>
        <w:t>年八场活动近</w:t>
      </w:r>
      <w:r>
        <w:rPr>
          <w:spacing w:val="-54"/>
          <w:sz w:val="24"/>
        </w:rPr>
        <w:t xml:space="preserve"> </w:t>
      </w:r>
      <w:r>
        <w:rPr>
          <w:sz w:val="24"/>
        </w:rPr>
        <w:t>3000</w:t>
      </w:r>
      <w:r>
        <w:rPr>
          <w:spacing w:val="-54"/>
          <w:sz w:val="24"/>
        </w:rPr>
        <w:t xml:space="preserve"> </w:t>
      </w:r>
      <w:r>
        <w:rPr>
          <w:sz w:val="24"/>
        </w:rPr>
        <w:t>参会代表的基础</w:t>
      </w:r>
    </w:p>
    <w:p>
      <w:pPr>
        <w:pStyle w:val="3"/>
        <w:spacing w:before="82" w:line="357" w:lineRule="auto"/>
        <w:ind w:left="160" w:right="106"/>
      </w:pPr>
      <w:r>
        <w:t xml:space="preserve">锤炼而生。本次中国仪器渠道商年会将与第十五届中国国际科学仪器及实验室装 备展览会(CISILE 2017)同步召开,年会期间将邀请协会领导、业界渠道商领袖， 行业专家、生产商、金融行业、证券行业、法律行业、知识产权等产业链相关人 士共同探讨仪器行业产业链发展新思路、新模式。 </w:t>
      </w:r>
    </w:p>
    <w:p>
      <w:pPr>
        <w:pStyle w:val="3"/>
        <w:spacing w:before="36"/>
        <w:ind w:left="160"/>
      </w:pPr>
      <w:r>
        <w:t xml:space="preserve"> </w:t>
      </w:r>
    </w:p>
    <w:p>
      <w:pPr>
        <w:pStyle w:val="3"/>
        <w:spacing w:before="10"/>
        <w:rPr>
          <w:sz w:val="9"/>
        </w:rPr>
      </w:pPr>
    </w:p>
    <w:p>
      <w:pPr>
        <w:pStyle w:val="3"/>
        <w:spacing w:before="26" w:line="357" w:lineRule="auto"/>
        <w:ind w:left="160" w:right="233" w:firstLine="599"/>
        <w:jc w:val="both"/>
      </w:pPr>
      <w:r>
        <w:t>年会同期将会对我国仪器渠道商进行首次全国性的海选评奖活动，为仪器 渠道界树立行业标杆，为默默推动行业发展近 50</w:t>
      </w:r>
      <w:r>
        <w:rPr>
          <w:spacing w:val="-96"/>
        </w:rPr>
        <w:t xml:space="preserve"> </w:t>
      </w:r>
      <w:r>
        <w:t>年的渠道商发声，见证仪器渠 道</w:t>
      </w:r>
      <w:r>
        <w:rPr>
          <w:spacing w:val="-1"/>
        </w:rPr>
        <w:t>商</w:t>
      </w:r>
      <w:r>
        <w:t>的</w:t>
      </w:r>
      <w:r>
        <w:rPr>
          <w:spacing w:val="2"/>
        </w:rPr>
        <w:t>功</w:t>
      </w:r>
      <w:r>
        <w:t>勋，</w:t>
      </w:r>
      <w:r>
        <w:rPr>
          <w:spacing w:val="2"/>
        </w:rPr>
        <w:t>证</w:t>
      </w:r>
      <w:r>
        <w:t>明仪</w:t>
      </w:r>
      <w:r>
        <w:rPr>
          <w:spacing w:val="2"/>
        </w:rPr>
        <w:t>器</w:t>
      </w:r>
      <w:r>
        <w:t>渠道商</w:t>
      </w:r>
      <w:r>
        <w:rPr>
          <w:spacing w:val="2"/>
        </w:rPr>
        <w:t>的</w:t>
      </w:r>
      <w:r>
        <w:t>价</w:t>
      </w:r>
      <w:r>
        <w:rPr>
          <w:spacing w:val="1"/>
        </w:rPr>
        <w:t>值</w:t>
      </w:r>
      <w:r>
        <w:rPr>
          <w:spacing w:val="2"/>
        </w:rPr>
        <w:t>与</w:t>
      </w:r>
      <w:r>
        <w:t>意义</w:t>
      </w:r>
      <w:r>
        <w:rPr>
          <w:spacing w:val="-118"/>
        </w:rPr>
        <w:t>。</w:t>
      </w:r>
      <w:r>
        <w:t>“仪商</w:t>
      </w:r>
      <w:r>
        <w:rPr>
          <w:spacing w:val="2"/>
        </w:rPr>
        <w:t>汇</w:t>
      </w:r>
      <w:r>
        <w:t>”中</w:t>
      </w:r>
      <w:r>
        <w:rPr>
          <w:spacing w:val="2"/>
        </w:rPr>
        <w:t>国</w:t>
      </w:r>
      <w:r>
        <w:t>仪器</w:t>
      </w:r>
      <w:r>
        <w:rPr>
          <w:spacing w:val="2"/>
        </w:rPr>
        <w:t>渠</w:t>
      </w:r>
      <w:r>
        <w:t xml:space="preserve">道商年会将 成为中国仪器行业渠道的年度精英论坛盛会。 </w:t>
      </w:r>
    </w:p>
    <w:p>
      <w:pPr>
        <w:pStyle w:val="3"/>
        <w:spacing w:before="36"/>
        <w:ind w:left="160"/>
        <w:jc w:val="both"/>
      </w:pPr>
      <w:r>
        <w:t xml:space="preserve"> </w:t>
      </w:r>
    </w:p>
    <w:p>
      <w:pPr>
        <w:pStyle w:val="3"/>
        <w:spacing w:before="154" w:line="357" w:lineRule="auto"/>
        <w:ind w:left="160" w:right="239"/>
        <w:jc w:val="both"/>
      </w:pPr>
      <w:r>
        <w:t xml:space="preserve">     本次仪器渠道商年会亮点，以产业链服务为主题，从仪器行业发展研讨、 </w:t>
      </w:r>
      <w:r>
        <w:rPr>
          <w:spacing w:val="-3"/>
        </w:rPr>
        <w:t xml:space="preserve">企业研发专利预警、供应链管理、渠道营销、渠道发展、供应链金融、上市法律 证券服务。本次中国仪器渠道商年会设一个主会场、六个分会场及渠道商颁奖晚 </w:t>
      </w:r>
      <w:r>
        <w:t xml:space="preserve">会盛典，致力打造“仪器渠道博鳌论坛” 是仪器行业人士的高端盛会。 </w:t>
      </w:r>
    </w:p>
    <w:p>
      <w:pPr>
        <w:spacing w:after="0" w:line="357" w:lineRule="auto"/>
        <w:jc w:val="both"/>
        <w:sectPr>
          <w:type w:val="continuous"/>
          <w:pgSz w:w="11910" w:h="16840"/>
          <w:pgMar w:top="1580" w:right="1560" w:bottom="280" w:left="1640" w:header="720" w:footer="720" w:gutter="0"/>
        </w:sectPr>
      </w:pPr>
    </w:p>
    <w:p>
      <w:pPr>
        <w:pStyle w:val="2"/>
        <w:spacing w:line="302" w:lineRule="auto"/>
        <w:rPr>
          <w:rFonts w:ascii="Times New Roman" w:eastAsia="Times New Roman"/>
        </w:rPr>
      </w:pPr>
      <w:r>
        <w:rPr>
          <w:rFonts w:hint="eastAsia" w:ascii="宋体" w:eastAsia="宋体"/>
          <w:b w:val="0"/>
        </w:rPr>
        <w:t xml:space="preserve"> </w:t>
      </w:r>
      <w:r>
        <w:rPr>
          <w:spacing w:val="2"/>
        </w:rPr>
        <w:t xml:space="preserve"> 大</w:t>
      </w:r>
      <w:r>
        <w:t>会</w:t>
      </w:r>
      <w:r>
        <w:rPr>
          <w:spacing w:val="2"/>
        </w:rPr>
        <w:t>内</w:t>
      </w:r>
      <w:r>
        <w:t>容：</w:t>
      </w:r>
      <w:r>
        <w:rPr>
          <w:rFonts w:ascii="Times New Roman" w:eastAsia="Times New Roman"/>
          <w:w w:val="200"/>
        </w:rPr>
        <w:t xml:space="preserve"> </w:t>
      </w:r>
    </w:p>
    <w:p>
      <w:pPr>
        <w:pStyle w:val="3"/>
        <w:spacing w:before="42" w:line="336" w:lineRule="auto"/>
        <w:ind w:left="120" w:right="2217"/>
      </w:pPr>
      <w:r>
        <w:t>主 会 场：</w:t>
      </w:r>
      <w:r>
        <w:rPr>
          <w:rFonts w:ascii="Calibri" w:hAnsi="Calibri" w:eastAsia="Calibri"/>
        </w:rPr>
        <w:t xml:space="preserve">2017 </w:t>
      </w:r>
      <w:r>
        <w:t xml:space="preserve">行业发展趋势及渠道发展展望 </w:t>
      </w:r>
    </w:p>
    <w:p>
      <w:pPr>
        <w:pStyle w:val="3"/>
        <w:spacing w:before="42" w:line="336" w:lineRule="auto"/>
        <w:ind w:left="120" w:right="2217"/>
      </w:pPr>
      <w:r>
        <w:t>分会场一：</w:t>
      </w:r>
      <w:r>
        <w:rPr>
          <w:rFonts w:ascii="Calibri" w:hAnsi="Calibri" w:eastAsia="Calibri"/>
        </w:rPr>
        <w:t>"</w:t>
      </w:r>
      <w:r>
        <w:t>金融资本如何有效推动仪器产业发展</w:t>
      </w:r>
      <w:r>
        <w:rPr>
          <w:rFonts w:ascii="Calibri" w:hAnsi="Calibri" w:eastAsia="Calibri"/>
        </w:rPr>
        <w:t>"</w:t>
      </w:r>
      <w:r>
        <w:t xml:space="preserve">主题论坛 分会场二： 仪器渠道商转型、升级发展思路探讨 </w:t>
      </w:r>
    </w:p>
    <w:p>
      <w:pPr>
        <w:pStyle w:val="3"/>
        <w:spacing w:before="42" w:line="336" w:lineRule="auto"/>
        <w:ind w:left="120" w:right="2217"/>
      </w:pPr>
      <w:r>
        <w:t>分会场三： 仪器电商创新之路</w:t>
      </w:r>
      <w:r>
        <w:rPr>
          <w:rFonts w:ascii="Calibri" w:hAnsi="Calibri" w:eastAsia="Calibri"/>
        </w:rPr>
        <w:t>“</w:t>
      </w:r>
      <w:r>
        <w:t>互联网</w:t>
      </w:r>
      <w:r>
        <w:rPr>
          <w:rFonts w:ascii="Calibri" w:hAnsi="Calibri" w:eastAsia="Calibri"/>
        </w:rPr>
        <w:t>+</w:t>
      </w:r>
      <w:r>
        <w:t>营销</w:t>
      </w:r>
      <w:r>
        <w:rPr>
          <w:rFonts w:ascii="Calibri" w:hAnsi="Calibri" w:eastAsia="Calibri"/>
        </w:rPr>
        <w:t>”</w:t>
      </w:r>
      <w:r>
        <w:t>主题论坛。</w:t>
      </w:r>
    </w:p>
    <w:p>
      <w:pPr>
        <w:pStyle w:val="3"/>
        <w:spacing w:before="6" w:line="357" w:lineRule="auto"/>
        <w:ind w:left="120" w:right="1210"/>
      </w:pPr>
      <w:r>
        <w:t xml:space="preserve">分会场四： 知识产权专利预警对科学仪器产业的推动主题论坛 </w:t>
      </w:r>
    </w:p>
    <w:p>
      <w:pPr>
        <w:pStyle w:val="3"/>
        <w:spacing w:before="6" w:line="357" w:lineRule="auto"/>
        <w:ind w:left="120" w:right="1210"/>
      </w:pPr>
      <w:r>
        <w:t xml:space="preserve">分会场五： 品牌仪器道政策及面向渠道商的新品发布会 </w:t>
      </w:r>
    </w:p>
    <w:p>
      <w:pPr>
        <w:pStyle w:val="3"/>
        <w:spacing w:before="6" w:line="357" w:lineRule="auto"/>
        <w:ind w:left="120" w:right="1210"/>
      </w:pPr>
      <w:r>
        <w:t>分会场六：中国仪器仪表行业协会代理商分会一届二次会员扩大会议</w:t>
      </w:r>
    </w:p>
    <w:p>
      <w:pPr>
        <w:pStyle w:val="2"/>
        <w:spacing w:before="36" w:line="302" w:lineRule="auto"/>
        <w:ind w:right="6364"/>
      </w:pPr>
      <w:r>
        <w:rPr>
          <w:rFonts w:hint="eastAsia" w:ascii="宋体" w:eastAsia="宋体"/>
          <w:b w:val="0"/>
        </w:rPr>
        <w:t xml:space="preserve"> </w:t>
      </w:r>
      <w:r>
        <w:rPr>
          <w:spacing w:val="2"/>
        </w:rPr>
        <w:t>晚</w:t>
      </w:r>
      <w:r>
        <w:t>宴</w:t>
      </w:r>
      <w:r>
        <w:rPr>
          <w:spacing w:val="2"/>
        </w:rPr>
        <w:t>及</w:t>
      </w:r>
      <w:r>
        <w:t>颁奖</w:t>
      </w:r>
      <w:r>
        <w:rPr>
          <w:spacing w:val="2"/>
        </w:rPr>
        <w:t>典</w:t>
      </w:r>
      <w:r>
        <w:t>礼：</w:t>
      </w:r>
    </w:p>
    <w:p>
      <w:pPr>
        <w:pStyle w:val="3"/>
        <w:spacing w:before="42"/>
        <w:ind w:left="120" w:right="111"/>
      </w:pPr>
      <w:r>
        <w:rPr>
          <w:rFonts w:ascii="Calibri" w:eastAsia="Calibri"/>
        </w:rPr>
        <w:t xml:space="preserve">2016 </w:t>
      </w:r>
      <w:r>
        <w:t>仪器百强渠道商、仪器渠道最具贡献奖、仪器渠道十大风云人物奖</w:t>
      </w:r>
    </w:p>
    <w:p>
      <w:pPr>
        <w:pStyle w:val="3"/>
        <w:rPr>
          <w:sz w:val="26"/>
        </w:rPr>
      </w:pPr>
    </w:p>
    <w:p>
      <w:pPr>
        <w:spacing w:before="0" w:line="240" w:lineRule="auto"/>
        <w:ind w:left="0" w:right="0" w:firstLine="0"/>
        <w:jc w:val="left"/>
        <w:rPr>
          <w:sz w:val="24"/>
        </w:rPr>
      </w:pPr>
      <w:r>
        <w:rPr>
          <w:rFonts w:hint="eastAsia" w:ascii="微软雅黑" w:eastAsia="微软雅黑"/>
          <w:b/>
          <w:sz w:val="24"/>
          <w:lang w:val="en-US" w:eastAsia="zh-CN"/>
        </w:rPr>
        <w:t xml:space="preserve">  </w:t>
      </w:r>
      <w:r>
        <w:rPr>
          <w:rFonts w:hint="eastAsia" w:ascii="微软雅黑" w:eastAsia="微软雅黑"/>
          <w:b/>
          <w:sz w:val="24"/>
        </w:rPr>
        <w:t xml:space="preserve">指导单位： </w:t>
      </w:r>
      <w:r>
        <w:rPr>
          <w:sz w:val="24"/>
        </w:rPr>
        <w:t xml:space="preserve">中国仪器仪表行业协会 </w:t>
      </w:r>
    </w:p>
    <w:p>
      <w:pPr>
        <w:spacing w:before="0" w:line="240" w:lineRule="auto"/>
        <w:ind w:left="0" w:right="0" w:firstLine="0"/>
        <w:jc w:val="left"/>
        <w:rPr>
          <w:sz w:val="24"/>
        </w:rPr>
      </w:pPr>
      <w:r>
        <w:rPr>
          <w:rFonts w:hint="eastAsia" w:ascii="微软雅黑" w:eastAsia="微软雅黑"/>
          <w:b/>
          <w:spacing w:val="2"/>
          <w:sz w:val="24"/>
          <w:lang w:val="en-US" w:eastAsia="zh-CN"/>
        </w:rPr>
        <w:t xml:space="preserve"> </w:t>
      </w:r>
      <w:r>
        <w:rPr>
          <w:rFonts w:hint="eastAsia" w:ascii="微软雅黑" w:eastAsia="微软雅黑"/>
          <w:b/>
          <w:spacing w:val="2"/>
          <w:sz w:val="24"/>
        </w:rPr>
        <w:t>主</w:t>
      </w:r>
      <w:r>
        <w:rPr>
          <w:rFonts w:hint="eastAsia" w:ascii="微软雅黑" w:eastAsia="微软雅黑"/>
          <w:b/>
          <w:sz w:val="24"/>
        </w:rPr>
        <w:t>办</w:t>
      </w:r>
      <w:r>
        <w:rPr>
          <w:rFonts w:hint="eastAsia" w:ascii="微软雅黑" w:eastAsia="微软雅黑"/>
          <w:b/>
          <w:spacing w:val="2"/>
          <w:sz w:val="24"/>
        </w:rPr>
        <w:t>单</w:t>
      </w:r>
      <w:r>
        <w:rPr>
          <w:rFonts w:hint="eastAsia" w:ascii="微软雅黑" w:eastAsia="微软雅黑"/>
          <w:b/>
          <w:sz w:val="24"/>
        </w:rPr>
        <w:t>位：</w:t>
      </w:r>
      <w:r>
        <w:rPr>
          <w:sz w:val="24"/>
        </w:rPr>
        <w:t xml:space="preserve"> </w:t>
      </w:r>
    </w:p>
    <w:p>
      <w:pPr>
        <w:spacing w:before="0" w:line="240" w:lineRule="auto"/>
        <w:ind w:left="0" w:right="0" w:firstLine="0"/>
        <w:jc w:val="left"/>
        <w:rPr>
          <w:sz w:val="24"/>
        </w:rPr>
      </w:pPr>
      <w:r>
        <w:rPr>
          <w:rFonts w:hint="eastAsia"/>
          <w:sz w:val="24"/>
          <w:lang w:val="en-US" w:eastAsia="zh-CN"/>
        </w:rPr>
        <w:t xml:space="preserve">  </w:t>
      </w:r>
      <w:r>
        <w:rPr>
          <w:sz w:val="24"/>
        </w:rPr>
        <w:t>中国仪器仪表行业协会代理商分会 仪众国际网（</w:t>
      </w:r>
      <w:r>
        <w:fldChar w:fldCharType="begin"/>
      </w:r>
      <w:r>
        <w:instrText xml:space="preserve"> HYPERLINK "http://www.1718china.com/" \h </w:instrText>
      </w:r>
      <w:r>
        <w:fldChar w:fldCharType="separate"/>
      </w:r>
      <w:r>
        <w:rPr>
          <w:rFonts w:ascii="Times New Roman" w:eastAsia="Times New Roman"/>
          <w:b/>
          <w:color w:val="0000FF"/>
          <w:sz w:val="24"/>
          <w:u w:val="single" w:color="0000FF"/>
        </w:rPr>
        <w:t>www.1718china.com</w:t>
      </w:r>
      <w:r>
        <w:rPr>
          <w:rFonts w:ascii="Times New Roman" w:eastAsia="Times New Roman"/>
          <w:b/>
          <w:color w:val="0000FF"/>
          <w:sz w:val="24"/>
          <w:u w:val="single" w:color="0000FF"/>
        </w:rPr>
        <w:fldChar w:fldCharType="end"/>
      </w:r>
      <w:r>
        <w:rPr>
          <w:sz w:val="24"/>
        </w:rPr>
        <w:t xml:space="preserve">） </w:t>
      </w:r>
    </w:p>
    <w:p>
      <w:pPr>
        <w:pStyle w:val="3"/>
        <w:spacing w:before="9"/>
        <w:rPr>
          <w:sz w:val="30"/>
        </w:rPr>
      </w:pPr>
    </w:p>
    <w:p>
      <w:pPr>
        <w:spacing w:before="0" w:line="240" w:lineRule="auto"/>
        <w:ind w:left="0" w:right="0" w:firstLine="0"/>
        <w:jc w:val="left"/>
        <w:rPr>
          <w:sz w:val="24"/>
        </w:rPr>
      </w:pPr>
      <w:r>
        <w:rPr>
          <w:rFonts w:hint="eastAsia" w:ascii="微软雅黑" w:eastAsia="微软雅黑"/>
          <w:b/>
          <w:sz w:val="24"/>
        </w:rPr>
        <w:t xml:space="preserve">协办单位： </w:t>
      </w:r>
      <w:r>
        <w:rPr>
          <w:sz w:val="24"/>
        </w:rPr>
        <w:t>中国仪器仪表行业协会分析仪器分会</w:t>
      </w:r>
    </w:p>
    <w:p>
      <w:pPr>
        <w:pStyle w:val="3"/>
        <w:spacing w:before="10"/>
        <w:rPr>
          <w:sz w:val="34"/>
        </w:rPr>
      </w:pPr>
    </w:p>
    <w:p>
      <w:pPr>
        <w:pStyle w:val="3"/>
        <w:spacing w:before="0" w:line="240" w:lineRule="auto"/>
        <w:ind w:left="0" w:right="0"/>
      </w:pPr>
      <w:r>
        <w:rPr>
          <w:rFonts w:hint="eastAsia" w:ascii="微软雅黑" w:eastAsia="微软雅黑"/>
          <w:b/>
        </w:rPr>
        <w:t xml:space="preserve">承办单位： </w:t>
      </w:r>
      <w:r>
        <w:t>仪众天下（北京）广告传媒有限公司 北京</w:t>
      </w:r>
      <w:r>
        <w:rPr>
          <w:u w:val="none"/>
        </w:rPr>
        <w:t>朗普展览</w:t>
      </w:r>
      <w:r>
        <w:t>有限公司</w:t>
      </w:r>
    </w:p>
    <w:p>
      <w:pPr>
        <w:pStyle w:val="3"/>
      </w:pPr>
    </w:p>
    <w:p>
      <w:pPr>
        <w:pStyle w:val="2"/>
        <w:spacing w:before="176"/>
        <w:rPr>
          <w:rFonts w:ascii="Calibri" w:eastAsia="Calibri"/>
        </w:rPr>
      </w:pPr>
      <w:r>
        <w:t>参会报名</w:t>
      </w:r>
      <w:r>
        <w:rPr>
          <w:rFonts w:ascii="Calibri" w:eastAsia="Calibri"/>
        </w:rPr>
        <w:t>:</w:t>
      </w:r>
    </w:p>
    <w:p>
      <w:pPr>
        <w:pStyle w:val="3"/>
        <w:spacing w:before="123"/>
        <w:ind w:left="120" w:right="2217"/>
      </w:pPr>
      <w:r>
        <w:rPr>
          <w:rFonts w:ascii="Calibri" w:eastAsia="Calibri"/>
        </w:rPr>
        <w:t>1</w:t>
      </w:r>
      <w:r>
        <w:t>、渠道商普通参会：会务费</w:t>
      </w:r>
      <w:r>
        <w:rPr>
          <w:spacing w:val="-55"/>
        </w:rPr>
        <w:t xml:space="preserve"> </w:t>
      </w:r>
      <w:r>
        <w:rPr>
          <w:rFonts w:ascii="Calibri" w:eastAsia="Calibri"/>
        </w:rPr>
        <w:t xml:space="preserve">500 </w:t>
      </w:r>
      <w:r>
        <w:t>元</w:t>
      </w:r>
    </w:p>
    <w:p>
      <w:pPr>
        <w:pStyle w:val="3"/>
        <w:spacing w:before="0" w:line="240" w:lineRule="auto"/>
        <w:ind w:left="0" w:right="0"/>
      </w:pPr>
      <w:r>
        <w:t>（</w:t>
      </w:r>
      <w:r>
        <w:rPr>
          <w:rFonts w:ascii="Calibri" w:hAnsi="Calibri" w:eastAsia="Calibri"/>
        </w:rPr>
        <w:t xml:space="preserve">2017 </w:t>
      </w:r>
      <w:r>
        <w:t xml:space="preserve">年 </w:t>
      </w:r>
      <w:r>
        <w:rPr>
          <w:rFonts w:ascii="Calibri" w:hAnsi="Calibri" w:eastAsia="Calibri"/>
        </w:rPr>
        <w:t xml:space="preserve">3 </w:t>
      </w:r>
      <w:r>
        <w:t xml:space="preserve">月 </w:t>
      </w:r>
      <w:r>
        <w:rPr>
          <w:rFonts w:ascii="Calibri" w:hAnsi="Calibri" w:eastAsia="Calibri"/>
        </w:rPr>
        <w:t xml:space="preserve">10 </w:t>
      </w:r>
      <w:r>
        <w:t xml:space="preserve">日前报名缴费 </w:t>
      </w:r>
      <w:r>
        <w:rPr>
          <w:rFonts w:ascii="Calibri" w:hAnsi="Calibri" w:eastAsia="Calibri"/>
        </w:rPr>
        <w:t xml:space="preserve">200 </w:t>
      </w:r>
      <w:r>
        <w:t>元</w:t>
      </w:r>
      <w:r>
        <w:rPr>
          <w:rFonts w:ascii="Calibri" w:hAnsi="Calibri" w:eastAsia="Calibri"/>
        </w:rPr>
        <w:t>/</w:t>
      </w:r>
      <w:r>
        <w:t>人，</w:t>
      </w:r>
      <w:r>
        <w:rPr>
          <w:rFonts w:ascii="Calibri" w:hAnsi="Calibri" w:eastAsia="Calibri"/>
        </w:rPr>
        <w:t xml:space="preserve">3 </w:t>
      </w:r>
      <w:r>
        <w:t xml:space="preserve">月 </w:t>
      </w:r>
      <w:r>
        <w:rPr>
          <w:rFonts w:ascii="Calibri" w:hAnsi="Calibri" w:eastAsia="Calibri"/>
        </w:rPr>
        <w:t xml:space="preserve">11 </w:t>
      </w:r>
      <w:r>
        <w:t xml:space="preserve">号后报名会务费 </w:t>
      </w:r>
      <w:r>
        <w:rPr>
          <w:rFonts w:ascii="Calibri" w:hAnsi="Calibri" w:eastAsia="Calibri"/>
        </w:rPr>
        <w:t xml:space="preserve">500 </w:t>
      </w:r>
      <w:r>
        <w:t>元） 渠道商</w:t>
      </w:r>
      <w:r>
        <w:rPr>
          <w:spacing w:val="2"/>
        </w:rPr>
        <w:t>普</w:t>
      </w:r>
      <w:r>
        <w:t>通参</w:t>
      </w:r>
      <w:r>
        <w:rPr>
          <w:spacing w:val="2"/>
        </w:rPr>
        <w:t>会</w:t>
      </w:r>
      <w:r>
        <w:t>代表</w:t>
      </w:r>
      <w:r>
        <w:rPr>
          <w:spacing w:val="2"/>
        </w:rPr>
        <w:t>：</w:t>
      </w:r>
      <w:r>
        <w:t>全套会</w:t>
      </w:r>
      <w:r>
        <w:rPr>
          <w:spacing w:val="2"/>
        </w:rPr>
        <w:t>议</w:t>
      </w:r>
      <w:r>
        <w:t>资料</w:t>
      </w:r>
      <w:r>
        <w:rPr>
          <w:spacing w:val="2"/>
        </w:rPr>
        <w:t>、</w:t>
      </w:r>
      <w:r>
        <w:t>自助</w:t>
      </w:r>
      <w:r>
        <w:rPr>
          <w:spacing w:val="2"/>
        </w:rPr>
        <w:t>午</w:t>
      </w:r>
      <w:r>
        <w:t>餐券</w:t>
      </w:r>
      <w:r>
        <w:rPr>
          <w:spacing w:val="-120"/>
        </w:rPr>
        <w:t>、</w:t>
      </w:r>
      <w:r>
        <w:rPr>
          <w:spacing w:val="2"/>
        </w:rPr>
        <w:t>“</w:t>
      </w:r>
      <w:r>
        <w:t>仪商</w:t>
      </w:r>
      <w:r>
        <w:rPr>
          <w:spacing w:val="2"/>
        </w:rPr>
        <w:t>汇</w:t>
      </w:r>
      <w:r>
        <w:t>”中</w:t>
      </w:r>
      <w:r>
        <w:rPr>
          <w:spacing w:val="2"/>
        </w:rPr>
        <w:t>国</w:t>
      </w:r>
      <w:r>
        <w:t>仪器渠道商 年会会刊珍藏版</w:t>
      </w:r>
    </w:p>
    <w:p>
      <w:pPr>
        <w:pStyle w:val="3"/>
      </w:pPr>
    </w:p>
    <w:p>
      <w:pPr>
        <w:pStyle w:val="3"/>
        <w:spacing w:before="207"/>
        <w:ind w:left="120" w:right="2217"/>
      </w:pPr>
      <w:r>
        <w:rPr>
          <w:rFonts w:ascii="Calibri" w:eastAsia="Calibri"/>
        </w:rPr>
        <w:t>2</w:t>
      </w:r>
      <w:r>
        <w:t>、</w:t>
      </w:r>
      <w:r>
        <w:rPr>
          <w:rFonts w:ascii="Calibri" w:eastAsia="Calibri"/>
        </w:rPr>
        <w:t xml:space="preserve">VIP </w:t>
      </w:r>
      <w:r>
        <w:t>渠道商参会：会务费</w:t>
      </w:r>
      <w:r>
        <w:rPr>
          <w:spacing w:val="-52"/>
        </w:rPr>
        <w:t xml:space="preserve"> </w:t>
      </w:r>
      <w:r>
        <w:rPr>
          <w:rFonts w:ascii="Calibri" w:eastAsia="Calibri"/>
        </w:rPr>
        <w:t xml:space="preserve">1000 </w:t>
      </w:r>
      <w:r>
        <w:t>元</w:t>
      </w:r>
    </w:p>
    <w:p>
      <w:pPr>
        <w:pStyle w:val="3"/>
        <w:spacing w:before="123" w:line="326" w:lineRule="auto"/>
        <w:ind w:left="120" w:right="115"/>
      </w:pPr>
      <w:r>
        <w:t>（</w:t>
      </w:r>
      <w:r>
        <w:rPr>
          <w:rFonts w:ascii="Calibri" w:hAnsi="Calibri" w:eastAsia="Calibri"/>
        </w:rPr>
        <w:t xml:space="preserve">2017 </w:t>
      </w:r>
      <w:r>
        <w:t xml:space="preserve">年 </w:t>
      </w:r>
      <w:r>
        <w:rPr>
          <w:rFonts w:ascii="Calibri" w:hAnsi="Calibri" w:eastAsia="Calibri"/>
        </w:rPr>
        <w:t xml:space="preserve">3 </w:t>
      </w:r>
      <w:r>
        <w:t xml:space="preserve">月 </w:t>
      </w:r>
      <w:r>
        <w:rPr>
          <w:rFonts w:ascii="Calibri" w:hAnsi="Calibri" w:eastAsia="Calibri"/>
        </w:rPr>
        <w:t xml:space="preserve">10 </w:t>
      </w:r>
      <w:r>
        <w:t xml:space="preserve">日前报名缴费 </w:t>
      </w:r>
      <w:r>
        <w:rPr>
          <w:rFonts w:ascii="Calibri" w:hAnsi="Calibri" w:eastAsia="Calibri"/>
        </w:rPr>
        <w:t xml:space="preserve">500 </w:t>
      </w:r>
      <w:r>
        <w:t>元</w:t>
      </w:r>
      <w:r>
        <w:rPr>
          <w:rFonts w:ascii="Calibri" w:hAnsi="Calibri" w:eastAsia="Calibri"/>
        </w:rPr>
        <w:t>/</w:t>
      </w:r>
      <w:r>
        <w:t>人，</w:t>
      </w:r>
      <w:r>
        <w:rPr>
          <w:rFonts w:ascii="Calibri" w:hAnsi="Calibri" w:eastAsia="Calibri"/>
        </w:rPr>
        <w:t xml:space="preserve">3 </w:t>
      </w:r>
      <w:r>
        <w:t xml:space="preserve">月 </w:t>
      </w:r>
      <w:r>
        <w:rPr>
          <w:rFonts w:ascii="Calibri" w:hAnsi="Calibri" w:eastAsia="Calibri"/>
        </w:rPr>
        <w:t xml:space="preserve">11 </w:t>
      </w:r>
      <w:r>
        <w:t xml:space="preserve">号后报名费用 </w:t>
      </w:r>
      <w:r>
        <w:rPr>
          <w:rFonts w:ascii="Calibri" w:hAnsi="Calibri" w:eastAsia="Calibri"/>
        </w:rPr>
        <w:t xml:space="preserve">1000 </w:t>
      </w:r>
      <w:r>
        <w:t xml:space="preserve">元） </w:t>
      </w:r>
      <w:r>
        <w:rPr>
          <w:rFonts w:ascii="Calibri" w:hAnsi="Calibri" w:eastAsia="Calibri"/>
        </w:rPr>
        <w:t xml:space="preserve">VIP </w:t>
      </w:r>
      <w:r>
        <w:t xml:space="preserve">参会代表权益：全套会议资料、自助午餐券、惊喜大奖抽奖券、颁奖典礼晚 </w:t>
      </w:r>
      <w:r>
        <w:rPr>
          <w:spacing w:val="-1"/>
        </w:rPr>
        <w:t>宴</w:t>
      </w:r>
      <w:r>
        <w:t>盛会入场券</w:t>
      </w:r>
      <w:r>
        <w:rPr>
          <w:spacing w:val="-120"/>
        </w:rPr>
        <w:t>、</w:t>
      </w:r>
      <w:r>
        <w:t>“仪商汇”中国仪器渠道商年会会刊珍藏</w:t>
      </w:r>
      <w:r>
        <w:rPr>
          <w:spacing w:val="1"/>
        </w:rPr>
        <w:t>版</w:t>
      </w:r>
      <w:r>
        <w:t>。</w:t>
      </w:r>
    </w:p>
    <w:p>
      <w:pPr>
        <w:pStyle w:val="3"/>
      </w:pPr>
    </w:p>
    <w:p>
      <w:pPr>
        <w:pStyle w:val="3"/>
        <w:spacing w:before="12"/>
        <w:rPr>
          <w:sz w:val="16"/>
        </w:rPr>
      </w:pPr>
    </w:p>
    <w:p>
      <w:pPr>
        <w:pStyle w:val="3"/>
        <w:ind w:left="120" w:right="2217"/>
      </w:pPr>
      <w:r>
        <w:rPr>
          <w:rFonts w:ascii="Calibri" w:eastAsia="Calibri"/>
        </w:rPr>
        <w:t>3</w:t>
      </w:r>
      <w:r>
        <w:t>、厂商代表参会：会务费</w:t>
      </w:r>
      <w:r>
        <w:rPr>
          <w:spacing w:val="-54"/>
        </w:rPr>
        <w:t xml:space="preserve"> </w:t>
      </w:r>
      <w:r>
        <w:rPr>
          <w:rFonts w:ascii="Calibri" w:eastAsia="Calibri"/>
        </w:rPr>
        <w:t xml:space="preserve">2000 </w:t>
      </w:r>
      <w:r>
        <w:t>元</w:t>
      </w:r>
    </w:p>
    <w:p>
      <w:pPr>
        <w:pStyle w:val="3"/>
        <w:spacing w:before="123" w:line="340" w:lineRule="auto"/>
        <w:ind w:left="120" w:right="118"/>
        <w:jc w:val="both"/>
      </w:pPr>
      <w:r>
        <w:t>（</w:t>
      </w:r>
      <w:r>
        <w:rPr>
          <w:rFonts w:ascii="Calibri" w:hAnsi="Calibri" w:eastAsia="Calibri"/>
        </w:rPr>
        <w:t xml:space="preserve">2017 </w:t>
      </w:r>
      <w:r>
        <w:t>年</w:t>
      </w:r>
      <w:r>
        <w:rPr>
          <w:spacing w:val="-64"/>
        </w:rPr>
        <w:t xml:space="preserve"> </w:t>
      </w:r>
      <w:r>
        <w:rPr>
          <w:rFonts w:ascii="Calibri" w:hAnsi="Calibri" w:eastAsia="Calibri"/>
        </w:rPr>
        <w:t xml:space="preserve">3 </w:t>
      </w:r>
      <w:r>
        <w:t>月</w:t>
      </w:r>
      <w:r>
        <w:rPr>
          <w:spacing w:val="-61"/>
        </w:rPr>
        <w:t xml:space="preserve"> </w:t>
      </w:r>
      <w:r>
        <w:rPr>
          <w:rFonts w:ascii="Calibri" w:hAnsi="Calibri" w:eastAsia="Calibri"/>
        </w:rPr>
        <w:t xml:space="preserve">10 </w:t>
      </w:r>
      <w:r>
        <w:t>日前报名缴费</w:t>
      </w:r>
      <w:r>
        <w:rPr>
          <w:spacing w:val="118"/>
        </w:rPr>
        <w:t xml:space="preserve"> </w:t>
      </w:r>
      <w:r>
        <w:t>费用</w:t>
      </w:r>
      <w:r>
        <w:rPr>
          <w:spacing w:val="-61"/>
        </w:rPr>
        <w:t xml:space="preserve"> </w:t>
      </w:r>
      <w:r>
        <w:rPr>
          <w:rFonts w:ascii="Calibri" w:hAnsi="Calibri" w:eastAsia="Calibri"/>
        </w:rPr>
        <w:t xml:space="preserve">1200 </w:t>
      </w:r>
      <w:r>
        <w:t>元</w:t>
      </w:r>
      <w:r>
        <w:rPr>
          <w:rFonts w:ascii="Calibri" w:hAnsi="Calibri" w:eastAsia="Calibri"/>
        </w:rPr>
        <w:t>/</w:t>
      </w:r>
      <w:r>
        <w:t>人，</w:t>
      </w:r>
      <w:r>
        <w:rPr>
          <w:rFonts w:ascii="Calibri" w:hAnsi="Calibri" w:eastAsia="Calibri"/>
        </w:rPr>
        <w:t xml:space="preserve">3 </w:t>
      </w:r>
      <w:r>
        <w:t>月</w:t>
      </w:r>
      <w:r>
        <w:rPr>
          <w:spacing w:val="-61"/>
        </w:rPr>
        <w:t xml:space="preserve"> </w:t>
      </w:r>
      <w:r>
        <w:rPr>
          <w:rFonts w:ascii="Calibri" w:hAnsi="Calibri" w:eastAsia="Calibri"/>
        </w:rPr>
        <w:t xml:space="preserve">16 </w:t>
      </w:r>
      <w:r>
        <w:t>号后费用</w:t>
      </w:r>
      <w:r>
        <w:rPr>
          <w:spacing w:val="-61"/>
        </w:rPr>
        <w:t xml:space="preserve"> </w:t>
      </w:r>
      <w:r>
        <w:rPr>
          <w:rFonts w:ascii="Calibri" w:hAnsi="Calibri" w:eastAsia="Calibri"/>
        </w:rPr>
        <w:t xml:space="preserve">2000 </w:t>
      </w:r>
      <w:r>
        <w:t xml:space="preserve">元） </w:t>
      </w:r>
      <w:r>
        <w:rPr>
          <w:spacing w:val="-3"/>
        </w:rPr>
        <w:t xml:space="preserve">厂商参会代表权益：全套会议资料、自助午餐券、惊喜大奖抽奖券、颁奖典礼晚 </w:t>
      </w:r>
      <w:r>
        <w:rPr>
          <w:spacing w:val="-1"/>
        </w:rPr>
        <w:t>宴</w:t>
      </w:r>
      <w:r>
        <w:t>盛会入场券</w:t>
      </w:r>
      <w:r>
        <w:rPr>
          <w:spacing w:val="-192"/>
        </w:rPr>
        <w:t>、</w:t>
      </w:r>
      <w:r>
        <w:t>“仪商汇</w:t>
      </w:r>
      <w:r>
        <w:rPr>
          <w:spacing w:val="-72"/>
        </w:rPr>
        <w:t>”</w:t>
      </w:r>
      <w:r>
        <w:t>中国仪器渠道商年会会刊珍藏</w:t>
      </w:r>
      <w:r>
        <w:rPr>
          <w:spacing w:val="1"/>
        </w:rPr>
        <w:t>版</w:t>
      </w:r>
      <w:r>
        <w:rPr>
          <w:spacing w:val="-72"/>
        </w:rPr>
        <w:t>，</w:t>
      </w:r>
      <w:r>
        <w:t>年会渠道商通讯录。</w:t>
      </w:r>
    </w:p>
    <w:p>
      <w:pPr>
        <w:pStyle w:val="3"/>
      </w:pPr>
    </w:p>
    <w:p>
      <w:pPr>
        <w:pStyle w:val="3"/>
        <w:spacing w:before="207" w:line="326" w:lineRule="auto"/>
        <w:ind w:left="120" w:right="1853"/>
      </w:pPr>
      <w:r>
        <w:t>联系方式：</w:t>
      </w:r>
    </w:p>
    <w:p>
      <w:pPr>
        <w:pStyle w:val="3"/>
        <w:spacing w:before="207" w:line="326" w:lineRule="auto"/>
        <w:ind w:left="120" w:right="1853"/>
      </w:pPr>
      <w:r>
        <w:t>地 址：北京海淀区强佑清河新城甲</w:t>
      </w:r>
      <w:r>
        <w:rPr>
          <w:spacing w:val="-59"/>
        </w:rPr>
        <w:t xml:space="preserve"> </w:t>
      </w:r>
      <w:r>
        <w:rPr>
          <w:rFonts w:ascii="Calibri" w:eastAsia="Calibri"/>
        </w:rPr>
        <w:t xml:space="preserve">1 </w:t>
      </w:r>
      <w:r>
        <w:t>号楼</w:t>
      </w:r>
      <w:r>
        <w:rPr>
          <w:spacing w:val="-60"/>
        </w:rPr>
        <w:t xml:space="preserve"> </w:t>
      </w:r>
      <w:r>
        <w:rPr>
          <w:rFonts w:ascii="Calibri" w:eastAsia="Calibri"/>
        </w:rPr>
        <w:t xml:space="preserve">919 </w:t>
      </w:r>
      <w:r>
        <w:t xml:space="preserve">室 </w:t>
      </w:r>
    </w:p>
    <w:p>
      <w:pPr>
        <w:pStyle w:val="3"/>
        <w:spacing w:before="207" w:line="326" w:lineRule="auto"/>
        <w:ind w:left="120" w:right="1853"/>
        <w:rPr>
          <w:rFonts w:ascii="Calibri" w:eastAsia="Calibri"/>
        </w:rPr>
      </w:pPr>
      <w:r>
        <w:t xml:space="preserve">网 址： </w:t>
      </w:r>
      <w:r>
        <w:fldChar w:fldCharType="begin"/>
      </w:r>
      <w:r>
        <w:instrText xml:space="preserve"> HYPERLINK "http://www.cisile.com.cn/" \h </w:instrText>
      </w:r>
      <w:r>
        <w:fldChar w:fldCharType="separate"/>
      </w:r>
      <w:r>
        <w:rPr>
          <w:rFonts w:ascii="Calibri" w:eastAsia="Calibri"/>
        </w:rPr>
        <w:t>www.cisile.com.cn</w:t>
      </w:r>
      <w:r>
        <w:rPr>
          <w:rFonts w:ascii="Calibri" w:eastAsia="Calibri"/>
        </w:rPr>
        <w:fldChar w:fldCharType="end"/>
      </w:r>
    </w:p>
    <w:p>
      <w:pPr>
        <w:pStyle w:val="3"/>
        <w:tabs>
          <w:tab w:val="left" w:pos="600"/>
        </w:tabs>
        <w:spacing w:before="17" w:line="326" w:lineRule="auto"/>
        <w:ind w:left="120" w:right="6051"/>
        <w:rPr>
          <w:rFonts w:ascii="Calibri"/>
          <w:sz w:val="26"/>
        </w:rPr>
      </w:pPr>
      <w:r>
        <w:t>电</w:t>
      </w:r>
      <w:r>
        <w:tab/>
      </w:r>
      <w:r>
        <w:t>话：</w:t>
      </w:r>
      <w:r>
        <w:rPr>
          <w:rFonts w:ascii="Calibri" w:eastAsia="Calibri"/>
        </w:rPr>
        <w:t xml:space="preserve">010-62928975 </w:t>
      </w:r>
      <w:r>
        <w:t>传</w:t>
      </w:r>
      <w:r>
        <w:tab/>
      </w:r>
      <w:r>
        <w:t>真：</w:t>
      </w:r>
      <w:r>
        <w:rPr>
          <w:rFonts w:ascii="Calibri" w:eastAsia="Calibri"/>
        </w:rPr>
        <w:t>010-62957691</w:t>
      </w:r>
      <w:bookmarkStart w:id="0" w:name="_GoBack"/>
      <w:bookmarkEnd w:id="0"/>
    </w:p>
    <w:p>
      <w:pPr>
        <w:pStyle w:val="3"/>
        <w:rPr>
          <w:rFonts w:ascii="Calibri"/>
          <w:sz w:val="26"/>
        </w:rPr>
      </w:pPr>
    </w:p>
    <w:p>
      <w:pPr>
        <w:pStyle w:val="3"/>
        <w:rPr>
          <w:rFonts w:ascii="Calibri"/>
          <w:sz w:val="26"/>
        </w:rPr>
      </w:pPr>
    </w:p>
    <w:p>
      <w:pPr>
        <w:pStyle w:val="3"/>
        <w:rPr>
          <w:rFonts w:ascii="Calibri"/>
          <w:sz w:val="26"/>
        </w:rPr>
      </w:pPr>
    </w:p>
    <w:p>
      <w:pPr>
        <w:pStyle w:val="3"/>
        <w:spacing w:before="2"/>
        <w:rPr>
          <w:rFonts w:ascii="Calibri"/>
          <w:sz w:val="37"/>
        </w:rPr>
      </w:pPr>
    </w:p>
    <w:p>
      <w:pPr>
        <w:pStyle w:val="3"/>
        <w:ind w:left="3961" w:right="111"/>
      </w:pPr>
      <w:r>
        <w:drawing>
          <wp:anchor distT="0" distB="0" distL="0" distR="0" simplePos="0" relativeHeight="268431360" behindDoc="1" locked="0" layoutInCell="1" allowOverlap="1">
            <wp:simplePos x="0" y="0"/>
            <wp:positionH relativeFrom="page">
              <wp:posOffset>4352925</wp:posOffset>
            </wp:positionH>
            <wp:positionV relativeFrom="paragraph">
              <wp:posOffset>-525145</wp:posOffset>
            </wp:positionV>
            <wp:extent cx="1462405" cy="1447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462404" cy="1447799"/>
                    </a:xfrm>
                    <a:prstGeom prst="rect">
                      <a:avLst/>
                    </a:prstGeom>
                  </pic:spPr>
                </pic:pic>
              </a:graphicData>
            </a:graphic>
          </wp:anchor>
        </w:drawing>
      </w:r>
      <w:r>
        <w:t>中国仪器仪表行业协会代理商分会</w:t>
      </w:r>
    </w:p>
    <w:p>
      <w:pPr>
        <w:pStyle w:val="3"/>
        <w:spacing w:before="201"/>
        <w:ind w:left="3941" w:right="3473"/>
        <w:jc w:val="center"/>
        <w:rPr>
          <w:rFonts w:ascii="Calibri"/>
        </w:rPr>
      </w:pPr>
      <w:r>
        <w:rPr>
          <w:rFonts w:ascii="Calibri"/>
        </w:rPr>
        <w:t>2016.12.11</w:t>
      </w:r>
    </w:p>
    <w:sectPr>
      <w:pgSz w:w="11910" w:h="16840"/>
      <w:pgMar w:top="146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28F46FF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1"/>
      <w:ind w:left="120" w:right="2217"/>
      <w:outlineLvl w:val="1"/>
    </w:pPr>
    <w:rPr>
      <w:rFonts w:ascii="微软雅黑" w:hAnsi="微软雅黑" w:eastAsia="微软雅黑" w:cs="微软雅黑"/>
      <w:b/>
      <w:bCs/>
      <w:sz w:val="24"/>
      <w:szCs w:val="24"/>
    </w:rPr>
  </w:style>
  <w:style w:type="character" w:default="1" w:styleId="4">
    <w:name w:val="Default Paragraph Font"/>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2017-02-07T02:12:00Z</dcterms:created>
  <dc:creator>User</dc:creator>
  <cp:lastModifiedBy>Shixinlamp-61</cp:lastModifiedBy>
  <dcterms:modified xsi:type="dcterms:W3CDTF">2017-02-07T02:19:07Z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Office Word 2007</vt:lpwstr>
  </property>
  <property fmtid="{D5CDD505-2E9C-101B-9397-08002B2CF9AE}" pid="4" name="LastSaved">
    <vt:filetime>2017-02-07T00:00:00Z</vt:filetime>
  </property>
  <property fmtid="{D5CDD505-2E9C-101B-9397-08002B2CF9AE}" pid="5" name="KSOProductBuildVer">
    <vt:lpwstr>2052-10.1.0.6206</vt:lpwstr>
  </property>
</Properties>
</file>