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7A3" w:rsidRDefault="007537A3">
      <w:pPr>
        <w:spacing w:line="600" w:lineRule="exact"/>
        <w:jc w:val="center"/>
        <w:outlineLvl w:val="0"/>
        <w:rPr>
          <w:rFonts w:ascii="黑体" w:eastAsia="黑体"/>
          <w:sz w:val="52"/>
        </w:rPr>
      </w:pPr>
    </w:p>
    <w:p w:rsidR="007537A3" w:rsidRPr="0093305A" w:rsidRDefault="009B4AF2">
      <w:pPr>
        <w:spacing w:line="1600" w:lineRule="exact"/>
        <w:jc w:val="center"/>
        <w:outlineLvl w:val="0"/>
        <w:rPr>
          <w:rFonts w:ascii="方正黑体_GBK" w:eastAsia="方正黑体_GBK"/>
          <w:sz w:val="100"/>
        </w:rPr>
      </w:pPr>
      <w:r w:rsidRPr="0093305A">
        <w:rPr>
          <w:rFonts w:ascii="方正黑体_GBK" w:eastAsia="方正黑体_GBK" w:hint="eastAsia"/>
          <w:sz w:val="100"/>
        </w:rPr>
        <w:t>政府采购</w:t>
      </w:r>
    </w:p>
    <w:p w:rsidR="007537A3" w:rsidRPr="0093305A" w:rsidRDefault="009B4AF2">
      <w:pPr>
        <w:spacing w:line="1600" w:lineRule="exact"/>
        <w:jc w:val="center"/>
        <w:outlineLvl w:val="0"/>
        <w:rPr>
          <w:rFonts w:ascii="方正黑体_GBK" w:eastAsia="方正黑体_GBK" w:hAnsi="宋体"/>
          <w:sz w:val="130"/>
          <w:szCs w:val="130"/>
        </w:rPr>
      </w:pPr>
      <w:r w:rsidRPr="0093305A">
        <w:rPr>
          <w:rFonts w:ascii="方正黑体_GBK" w:eastAsia="方正黑体_GBK" w:hAnsi="宋体" w:hint="eastAsia"/>
          <w:sz w:val="130"/>
          <w:szCs w:val="130"/>
        </w:rPr>
        <w:t>招 标 文 件</w:t>
      </w:r>
    </w:p>
    <w:p w:rsidR="007537A3" w:rsidRPr="0093305A" w:rsidRDefault="007537A3">
      <w:pPr>
        <w:pStyle w:val="ab"/>
        <w:spacing w:line="500" w:lineRule="exact"/>
        <w:ind w:left="0"/>
        <w:jc w:val="center"/>
        <w:rPr>
          <w:rFonts w:eastAsia="黑体"/>
          <w:sz w:val="32"/>
        </w:rPr>
      </w:pPr>
    </w:p>
    <w:p w:rsidR="007537A3" w:rsidRPr="0093305A" w:rsidRDefault="007537A3">
      <w:pPr>
        <w:pStyle w:val="ab"/>
        <w:spacing w:line="500" w:lineRule="exact"/>
        <w:ind w:left="0"/>
        <w:jc w:val="center"/>
        <w:rPr>
          <w:rFonts w:eastAsia="黑体"/>
          <w:sz w:val="32"/>
        </w:rPr>
      </w:pPr>
    </w:p>
    <w:p w:rsidR="007537A3" w:rsidRPr="0093305A" w:rsidRDefault="007537A3">
      <w:pPr>
        <w:pStyle w:val="ab"/>
        <w:spacing w:line="500" w:lineRule="exact"/>
        <w:ind w:left="0"/>
        <w:jc w:val="center"/>
        <w:rPr>
          <w:rFonts w:eastAsia="黑体"/>
          <w:sz w:val="32"/>
        </w:rPr>
      </w:pPr>
    </w:p>
    <w:p w:rsidR="007537A3" w:rsidRPr="0093305A" w:rsidRDefault="007537A3">
      <w:pPr>
        <w:pStyle w:val="ab"/>
        <w:spacing w:line="500" w:lineRule="exact"/>
        <w:ind w:left="0"/>
        <w:jc w:val="center"/>
        <w:rPr>
          <w:rFonts w:eastAsia="黑体"/>
          <w:sz w:val="32"/>
        </w:rPr>
      </w:pPr>
    </w:p>
    <w:p w:rsidR="007537A3" w:rsidRPr="0093305A" w:rsidRDefault="007537A3">
      <w:pPr>
        <w:pStyle w:val="ab"/>
        <w:spacing w:line="500" w:lineRule="exact"/>
        <w:ind w:left="0"/>
        <w:jc w:val="center"/>
        <w:rPr>
          <w:rFonts w:eastAsia="黑体"/>
          <w:sz w:val="32"/>
        </w:rPr>
      </w:pPr>
    </w:p>
    <w:p w:rsidR="007537A3" w:rsidRPr="0093305A" w:rsidRDefault="009B4AF2">
      <w:pPr>
        <w:spacing w:line="500" w:lineRule="exact"/>
        <w:ind w:firstLineChars="400" w:firstLine="1440"/>
        <w:outlineLvl w:val="0"/>
        <w:rPr>
          <w:rFonts w:ascii="方正小标宋_GBK" w:eastAsia="方正小标宋_GBK" w:hAnsi="宋体"/>
          <w:sz w:val="36"/>
          <w:szCs w:val="36"/>
        </w:rPr>
      </w:pPr>
      <w:r w:rsidRPr="0093305A">
        <w:rPr>
          <w:rFonts w:ascii="方正小标宋_GBK" w:eastAsia="方正小标宋_GBK" w:hAnsi="宋体" w:hint="eastAsia"/>
          <w:sz w:val="36"/>
          <w:szCs w:val="36"/>
        </w:rPr>
        <w:t>采购计划编号：18A0264</w:t>
      </w:r>
    </w:p>
    <w:p w:rsidR="007537A3" w:rsidRPr="0093305A" w:rsidRDefault="009B4AF2">
      <w:pPr>
        <w:spacing w:line="500" w:lineRule="exact"/>
        <w:ind w:firstLineChars="400" w:firstLine="1440"/>
        <w:outlineLvl w:val="0"/>
        <w:rPr>
          <w:rFonts w:ascii="方正小标宋_GBK" w:eastAsia="方正小标宋_GBK" w:hAnsi="宋体"/>
          <w:sz w:val="36"/>
          <w:szCs w:val="36"/>
        </w:rPr>
      </w:pPr>
      <w:r w:rsidRPr="0093305A">
        <w:rPr>
          <w:rFonts w:ascii="方正小标宋_GBK" w:eastAsia="方正小标宋_GBK" w:hAnsi="宋体" w:hint="eastAsia"/>
          <w:sz w:val="36"/>
          <w:szCs w:val="36"/>
        </w:rPr>
        <w:t>招标项目编号：</w:t>
      </w:r>
      <w:r w:rsidR="00634D5F" w:rsidRPr="0093305A">
        <w:rPr>
          <w:rFonts w:ascii="方正小标宋_GBK" w:eastAsia="方正小标宋_GBK" w:hAnsi="宋体" w:hint="eastAsia"/>
          <w:sz w:val="36"/>
          <w:szCs w:val="36"/>
        </w:rPr>
        <w:t>ZFCG-BZ1800000121A/01</w:t>
      </w:r>
    </w:p>
    <w:p w:rsidR="007537A3" w:rsidRPr="0093305A" w:rsidRDefault="009B4AF2">
      <w:pPr>
        <w:spacing w:line="500" w:lineRule="exact"/>
        <w:ind w:leftChars="512" w:left="3954" w:hangingChars="700" w:hanging="2520"/>
        <w:outlineLvl w:val="0"/>
        <w:rPr>
          <w:rFonts w:ascii="方正小标宋_GBK" w:eastAsia="方正小标宋_GBK" w:hAnsi="宋体"/>
          <w:sz w:val="30"/>
          <w:szCs w:val="30"/>
        </w:rPr>
      </w:pPr>
      <w:r w:rsidRPr="0093305A">
        <w:rPr>
          <w:rFonts w:ascii="方正小标宋_GBK" w:eastAsia="方正小标宋_GBK" w:hAnsi="宋体" w:hint="eastAsia"/>
          <w:sz w:val="36"/>
          <w:szCs w:val="36"/>
        </w:rPr>
        <w:t>招标项目名称：</w:t>
      </w:r>
      <w:r w:rsidRPr="0093305A">
        <w:rPr>
          <w:rFonts w:ascii="方正小标宋_GBK" w:eastAsia="方正小标宋_GBK" w:hAnsi="宋体" w:hint="eastAsia"/>
          <w:sz w:val="30"/>
          <w:szCs w:val="30"/>
        </w:rPr>
        <w:t>重庆工商大学环境与资源技术实验教学中心仪器设备</w:t>
      </w:r>
    </w:p>
    <w:p w:rsidR="007537A3" w:rsidRPr="0093305A" w:rsidRDefault="007537A3">
      <w:pPr>
        <w:pStyle w:val="ab"/>
        <w:spacing w:line="500" w:lineRule="exact"/>
        <w:ind w:left="0"/>
        <w:jc w:val="center"/>
        <w:outlineLvl w:val="0"/>
        <w:rPr>
          <w:rFonts w:ascii="方正小标宋_GBK" w:eastAsia="方正小标宋_GBK" w:hAnsi="宋体"/>
          <w:sz w:val="36"/>
          <w:szCs w:val="36"/>
        </w:rPr>
      </w:pPr>
    </w:p>
    <w:p w:rsidR="007537A3" w:rsidRPr="0093305A" w:rsidRDefault="007537A3">
      <w:pPr>
        <w:pStyle w:val="ab"/>
        <w:spacing w:line="500" w:lineRule="exact"/>
        <w:ind w:left="0"/>
        <w:jc w:val="center"/>
        <w:rPr>
          <w:rFonts w:ascii="方正小标宋_GBK" w:eastAsia="方正小标宋_GBK"/>
          <w:sz w:val="36"/>
          <w:szCs w:val="36"/>
        </w:rPr>
      </w:pPr>
    </w:p>
    <w:p w:rsidR="007537A3" w:rsidRPr="0093305A" w:rsidRDefault="007537A3">
      <w:pPr>
        <w:pStyle w:val="ab"/>
        <w:spacing w:line="500" w:lineRule="exact"/>
        <w:ind w:left="0"/>
        <w:jc w:val="center"/>
        <w:rPr>
          <w:rFonts w:ascii="方正小标宋_GBK" w:eastAsia="方正小标宋_GBK"/>
          <w:sz w:val="36"/>
          <w:szCs w:val="36"/>
        </w:rPr>
      </w:pPr>
    </w:p>
    <w:p w:rsidR="007537A3" w:rsidRPr="0093305A" w:rsidRDefault="007537A3">
      <w:pPr>
        <w:pStyle w:val="ab"/>
        <w:spacing w:line="500" w:lineRule="exact"/>
        <w:ind w:left="0"/>
        <w:jc w:val="center"/>
        <w:rPr>
          <w:rFonts w:ascii="方正小标宋_GBK" w:eastAsia="方正小标宋_GBK"/>
          <w:sz w:val="36"/>
          <w:szCs w:val="36"/>
        </w:rPr>
      </w:pPr>
    </w:p>
    <w:p w:rsidR="007537A3" w:rsidRPr="0093305A" w:rsidRDefault="007537A3">
      <w:pPr>
        <w:spacing w:line="500" w:lineRule="exact"/>
        <w:jc w:val="center"/>
        <w:rPr>
          <w:rFonts w:ascii="方正小标宋_GBK" w:eastAsia="方正小标宋_GBK"/>
          <w:sz w:val="36"/>
          <w:szCs w:val="36"/>
        </w:rPr>
      </w:pPr>
    </w:p>
    <w:p w:rsidR="007537A3" w:rsidRPr="0093305A" w:rsidRDefault="009B4AF2">
      <w:pPr>
        <w:spacing w:line="500" w:lineRule="exact"/>
        <w:ind w:firstLineChars="500" w:firstLine="1800"/>
        <w:outlineLvl w:val="0"/>
        <w:rPr>
          <w:rFonts w:ascii="方正小标宋_GBK" w:eastAsia="方正小标宋_GBK"/>
          <w:sz w:val="36"/>
          <w:szCs w:val="36"/>
        </w:rPr>
      </w:pPr>
      <w:r w:rsidRPr="0093305A">
        <w:rPr>
          <w:rFonts w:ascii="方正小标宋_GBK" w:eastAsia="方正小标宋_GBK" w:hint="eastAsia"/>
          <w:sz w:val="36"/>
          <w:szCs w:val="36"/>
        </w:rPr>
        <w:t>采   购   人：重庆工商大学</w:t>
      </w:r>
    </w:p>
    <w:p w:rsidR="007537A3" w:rsidRPr="0093305A" w:rsidRDefault="009B4AF2">
      <w:pPr>
        <w:spacing w:line="500" w:lineRule="exact"/>
        <w:ind w:firstLineChars="500" w:firstLine="1800"/>
        <w:outlineLvl w:val="0"/>
        <w:rPr>
          <w:rFonts w:ascii="方正小标宋_GBK" w:eastAsia="方正小标宋_GBK"/>
          <w:sz w:val="36"/>
          <w:szCs w:val="36"/>
        </w:rPr>
      </w:pPr>
      <w:r w:rsidRPr="0093305A">
        <w:rPr>
          <w:rFonts w:ascii="方正小标宋_GBK" w:eastAsia="方正小标宋_GBK" w:hint="eastAsia"/>
          <w:sz w:val="36"/>
          <w:szCs w:val="36"/>
        </w:rPr>
        <w:t>采购代理机构：重庆工商大学</w:t>
      </w:r>
    </w:p>
    <w:p w:rsidR="007537A3" w:rsidRPr="0093305A" w:rsidRDefault="007537A3">
      <w:pPr>
        <w:spacing w:line="500" w:lineRule="exact"/>
        <w:jc w:val="center"/>
        <w:outlineLvl w:val="0"/>
        <w:rPr>
          <w:rFonts w:ascii="方正小标宋_GBK" w:eastAsia="方正小标宋_GBK"/>
          <w:sz w:val="36"/>
          <w:szCs w:val="36"/>
        </w:rPr>
      </w:pPr>
    </w:p>
    <w:p w:rsidR="007537A3" w:rsidRPr="0093305A" w:rsidRDefault="007537A3">
      <w:pPr>
        <w:snapToGrid w:val="0"/>
        <w:spacing w:line="500" w:lineRule="exact"/>
        <w:jc w:val="center"/>
        <w:rPr>
          <w:rFonts w:ascii="方正小标宋_GBK" w:eastAsia="方正小标宋_GBK"/>
          <w:sz w:val="36"/>
          <w:szCs w:val="36"/>
        </w:rPr>
      </w:pPr>
    </w:p>
    <w:p w:rsidR="007537A3" w:rsidRPr="0093305A" w:rsidRDefault="009B4AF2">
      <w:pPr>
        <w:snapToGrid w:val="0"/>
        <w:spacing w:line="500" w:lineRule="exact"/>
        <w:jc w:val="center"/>
        <w:rPr>
          <w:rFonts w:ascii="方正小标宋_GBK" w:eastAsia="方正小标宋_GBK"/>
          <w:sz w:val="36"/>
          <w:szCs w:val="36"/>
        </w:rPr>
      </w:pPr>
      <w:r w:rsidRPr="0093305A">
        <w:rPr>
          <w:rFonts w:ascii="方正小标宋_GBK" w:eastAsia="方正小标宋_GBK" w:hint="eastAsia"/>
          <w:sz w:val="36"/>
          <w:szCs w:val="36"/>
        </w:rPr>
        <w:t>二O一八年四月</w:t>
      </w:r>
    </w:p>
    <w:p w:rsidR="007537A3" w:rsidRPr="0093305A" w:rsidRDefault="007537A3">
      <w:pPr>
        <w:snapToGrid w:val="0"/>
        <w:spacing w:line="500" w:lineRule="exact"/>
        <w:rPr>
          <w:rFonts w:eastAsia="黑体"/>
          <w:sz w:val="44"/>
        </w:rPr>
        <w:sectPr w:rsidR="007537A3" w:rsidRPr="0093305A">
          <w:headerReference w:type="even" r:id="rId9"/>
          <w:headerReference w:type="default" r:id="rId10"/>
          <w:footerReference w:type="even" r:id="rId11"/>
          <w:footerReference w:type="default" r:id="rId12"/>
          <w:headerReference w:type="first" r:id="rId13"/>
          <w:footerReference w:type="first" r:id="rId14"/>
          <w:pgSz w:w="11907" w:h="16840"/>
          <w:pgMar w:top="1134" w:right="1191" w:bottom="1134" w:left="1304" w:header="964" w:footer="992" w:gutter="0"/>
          <w:pgNumType w:start="1"/>
          <w:cols w:space="720"/>
          <w:titlePg/>
          <w:docGrid w:linePitch="312"/>
        </w:sectPr>
      </w:pPr>
    </w:p>
    <w:p w:rsidR="007537A3" w:rsidRPr="0093305A" w:rsidRDefault="009B4AF2">
      <w:pPr>
        <w:snapToGrid w:val="0"/>
        <w:spacing w:line="500" w:lineRule="exact"/>
        <w:jc w:val="center"/>
        <w:rPr>
          <w:rFonts w:ascii="方正黑体_GBK" w:eastAsia="方正黑体_GBK"/>
          <w:b/>
          <w:sz w:val="44"/>
        </w:rPr>
      </w:pPr>
      <w:r w:rsidRPr="0093305A">
        <w:rPr>
          <w:rFonts w:ascii="方正黑体_GBK" w:eastAsia="方正黑体_GBK" w:hint="eastAsia"/>
          <w:b/>
          <w:sz w:val="44"/>
        </w:rPr>
        <w:lastRenderedPageBreak/>
        <w:t>目  录</w:t>
      </w:r>
    </w:p>
    <w:p w:rsidR="00921F5D" w:rsidRPr="0093305A" w:rsidRDefault="0065557D" w:rsidP="00921F5D">
      <w:pPr>
        <w:pStyle w:val="10"/>
        <w:ind w:firstLine="241"/>
        <w:rPr>
          <w:rFonts w:asciiTheme="minorHAnsi" w:eastAsiaTheme="minorEastAsia" w:hAnsiTheme="minorHAnsi" w:cstheme="minorBidi"/>
          <w:noProof/>
          <w:sz w:val="21"/>
          <w:szCs w:val="22"/>
        </w:rPr>
      </w:pPr>
      <w:r w:rsidRPr="0093305A">
        <w:rPr>
          <w:rFonts w:ascii="方正仿宋_GBK" w:eastAsia="方正仿宋_GBK" w:hAnsi="宋体" w:hint="eastAsia"/>
          <w:b/>
          <w:sz w:val="24"/>
          <w:szCs w:val="24"/>
        </w:rPr>
        <w:fldChar w:fldCharType="begin"/>
      </w:r>
      <w:r w:rsidR="009B4AF2" w:rsidRPr="0093305A">
        <w:rPr>
          <w:rFonts w:ascii="方正仿宋_GBK" w:eastAsia="方正仿宋_GBK" w:hAnsi="宋体" w:hint="eastAsia"/>
          <w:b/>
          <w:sz w:val="24"/>
          <w:szCs w:val="24"/>
        </w:rPr>
        <w:instrText xml:space="preserve"> TOC \o "1-2" \h \z </w:instrText>
      </w:r>
      <w:r w:rsidRPr="0093305A">
        <w:rPr>
          <w:rFonts w:ascii="方正仿宋_GBK" w:eastAsia="方正仿宋_GBK" w:hAnsi="宋体" w:hint="eastAsia"/>
          <w:b/>
          <w:sz w:val="24"/>
          <w:szCs w:val="24"/>
        </w:rPr>
        <w:fldChar w:fldCharType="separate"/>
      </w:r>
      <w:hyperlink w:anchor="_Toc511901535" w:history="1">
        <w:r w:rsidR="00921F5D" w:rsidRPr="0093305A">
          <w:rPr>
            <w:rStyle w:val="afa"/>
            <w:rFonts w:ascii="方正小标宋_GBK" w:eastAsia="方正小标宋_GBK" w:hint="eastAsia"/>
            <w:noProof/>
          </w:rPr>
          <w:t>第一篇</w:t>
        </w:r>
        <w:r w:rsidR="00921F5D" w:rsidRPr="0093305A">
          <w:rPr>
            <w:rFonts w:asciiTheme="minorHAnsi" w:eastAsiaTheme="minorEastAsia" w:hAnsiTheme="minorHAnsi" w:cstheme="minorBidi"/>
            <w:noProof/>
            <w:sz w:val="21"/>
            <w:szCs w:val="22"/>
          </w:rPr>
          <w:tab/>
        </w:r>
        <w:r w:rsidR="00921F5D" w:rsidRPr="0093305A">
          <w:rPr>
            <w:rStyle w:val="afa"/>
            <w:rFonts w:ascii="方正小标宋_GBK" w:eastAsia="方正小标宋_GBK" w:hint="eastAsia"/>
            <w:noProof/>
          </w:rPr>
          <w:t>投标邀请书</w:t>
        </w:r>
        <w:r w:rsidR="00921F5D" w:rsidRPr="0093305A">
          <w:rPr>
            <w:noProof/>
            <w:webHidden/>
          </w:rPr>
          <w:tab/>
        </w:r>
        <w:r w:rsidRPr="0093305A">
          <w:rPr>
            <w:noProof/>
            <w:webHidden/>
          </w:rPr>
          <w:fldChar w:fldCharType="begin"/>
        </w:r>
        <w:r w:rsidR="00921F5D" w:rsidRPr="0093305A">
          <w:rPr>
            <w:noProof/>
            <w:webHidden/>
          </w:rPr>
          <w:instrText xml:space="preserve"> PAGEREF _Toc511901535 \h </w:instrText>
        </w:r>
        <w:r w:rsidRPr="0093305A">
          <w:rPr>
            <w:noProof/>
            <w:webHidden/>
          </w:rPr>
        </w:r>
        <w:r w:rsidRPr="0093305A">
          <w:rPr>
            <w:noProof/>
            <w:webHidden/>
          </w:rPr>
          <w:fldChar w:fldCharType="separate"/>
        </w:r>
        <w:r w:rsidR="00921F5D" w:rsidRPr="0093305A">
          <w:rPr>
            <w:noProof/>
            <w:webHidden/>
          </w:rPr>
          <w:t>- 3 -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36" w:history="1">
        <w:r w:rsidR="00921F5D" w:rsidRPr="0093305A">
          <w:rPr>
            <w:rStyle w:val="afa"/>
            <w:rFonts w:ascii="方正仿宋_GBK" w:eastAsia="方正仿宋_GBK" w:hAnsi="方正仿宋_GBK" w:cs="宋体" w:hint="eastAsia"/>
            <w:b/>
            <w:noProof/>
          </w:rPr>
          <w:t>一、招标项目内容</w:t>
        </w:r>
        <w:r w:rsidR="00921F5D" w:rsidRPr="0093305A">
          <w:rPr>
            <w:noProof/>
            <w:webHidden/>
          </w:rPr>
          <w:tab/>
        </w:r>
        <w:r w:rsidRPr="0093305A">
          <w:rPr>
            <w:noProof/>
            <w:webHidden/>
          </w:rPr>
          <w:fldChar w:fldCharType="begin"/>
        </w:r>
        <w:r w:rsidR="00921F5D" w:rsidRPr="0093305A">
          <w:rPr>
            <w:noProof/>
            <w:webHidden/>
          </w:rPr>
          <w:instrText xml:space="preserve"> PAGEREF _Toc511901536 \h </w:instrText>
        </w:r>
        <w:r w:rsidRPr="0093305A">
          <w:rPr>
            <w:noProof/>
            <w:webHidden/>
          </w:rPr>
        </w:r>
        <w:r w:rsidRPr="0093305A">
          <w:rPr>
            <w:noProof/>
            <w:webHidden/>
          </w:rPr>
          <w:fldChar w:fldCharType="separate"/>
        </w:r>
        <w:r w:rsidR="00921F5D" w:rsidRPr="0093305A">
          <w:rPr>
            <w:noProof/>
            <w:webHidden/>
          </w:rPr>
          <w:t>- 3 -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37" w:history="1">
        <w:r w:rsidR="00921F5D" w:rsidRPr="0093305A">
          <w:rPr>
            <w:rStyle w:val="afa"/>
            <w:rFonts w:ascii="方正仿宋_GBK" w:eastAsia="方正仿宋_GBK" w:hAnsi="方正仿宋_GBK" w:cs="宋体" w:hint="eastAsia"/>
            <w:b/>
            <w:noProof/>
          </w:rPr>
          <w:t>二、资金来源</w:t>
        </w:r>
        <w:r w:rsidR="00921F5D" w:rsidRPr="0093305A">
          <w:rPr>
            <w:noProof/>
            <w:webHidden/>
          </w:rPr>
          <w:tab/>
        </w:r>
        <w:r w:rsidRPr="0093305A">
          <w:rPr>
            <w:noProof/>
            <w:webHidden/>
          </w:rPr>
          <w:fldChar w:fldCharType="begin"/>
        </w:r>
        <w:r w:rsidR="00921F5D" w:rsidRPr="0093305A">
          <w:rPr>
            <w:noProof/>
            <w:webHidden/>
          </w:rPr>
          <w:instrText xml:space="preserve"> PAGEREF _Toc511901537 \h </w:instrText>
        </w:r>
        <w:r w:rsidRPr="0093305A">
          <w:rPr>
            <w:noProof/>
            <w:webHidden/>
          </w:rPr>
        </w:r>
        <w:r w:rsidRPr="0093305A">
          <w:rPr>
            <w:noProof/>
            <w:webHidden/>
          </w:rPr>
          <w:fldChar w:fldCharType="separate"/>
        </w:r>
        <w:r w:rsidR="00921F5D" w:rsidRPr="0093305A">
          <w:rPr>
            <w:noProof/>
            <w:webHidden/>
          </w:rPr>
          <w:t>- 3 -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38" w:history="1">
        <w:r w:rsidR="00921F5D" w:rsidRPr="0093305A">
          <w:rPr>
            <w:rStyle w:val="afa"/>
            <w:rFonts w:ascii="方正仿宋_GBK" w:eastAsia="方正仿宋_GBK" w:hAnsi="方正仿宋_GBK" w:cs="宋体" w:hint="eastAsia"/>
            <w:b/>
            <w:noProof/>
          </w:rPr>
          <w:t>三、投标人资格要求</w:t>
        </w:r>
        <w:r w:rsidR="00921F5D" w:rsidRPr="0093305A">
          <w:rPr>
            <w:noProof/>
            <w:webHidden/>
          </w:rPr>
          <w:tab/>
        </w:r>
        <w:r w:rsidRPr="0093305A">
          <w:rPr>
            <w:noProof/>
            <w:webHidden/>
          </w:rPr>
          <w:fldChar w:fldCharType="begin"/>
        </w:r>
        <w:r w:rsidR="00921F5D" w:rsidRPr="0093305A">
          <w:rPr>
            <w:noProof/>
            <w:webHidden/>
          </w:rPr>
          <w:instrText xml:space="preserve"> PAGEREF _Toc511901538 \h </w:instrText>
        </w:r>
        <w:r w:rsidRPr="0093305A">
          <w:rPr>
            <w:noProof/>
            <w:webHidden/>
          </w:rPr>
        </w:r>
        <w:r w:rsidRPr="0093305A">
          <w:rPr>
            <w:noProof/>
            <w:webHidden/>
          </w:rPr>
          <w:fldChar w:fldCharType="separate"/>
        </w:r>
        <w:r w:rsidR="00921F5D" w:rsidRPr="0093305A">
          <w:rPr>
            <w:noProof/>
            <w:webHidden/>
          </w:rPr>
          <w:t>- 3 -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39" w:history="1">
        <w:r w:rsidR="00921F5D" w:rsidRPr="0093305A">
          <w:rPr>
            <w:rStyle w:val="afa"/>
            <w:rFonts w:ascii="方正仿宋_GBK" w:eastAsia="方正仿宋_GBK" w:hAnsi="方正仿宋_GBK" w:cs="宋体" w:hint="eastAsia"/>
            <w:b/>
            <w:noProof/>
          </w:rPr>
          <w:t>四、投标、开标有关说明</w:t>
        </w:r>
        <w:r w:rsidR="00921F5D" w:rsidRPr="0093305A">
          <w:rPr>
            <w:noProof/>
            <w:webHidden/>
          </w:rPr>
          <w:tab/>
        </w:r>
        <w:r w:rsidRPr="0093305A">
          <w:rPr>
            <w:noProof/>
            <w:webHidden/>
          </w:rPr>
          <w:fldChar w:fldCharType="begin"/>
        </w:r>
        <w:r w:rsidR="00921F5D" w:rsidRPr="0093305A">
          <w:rPr>
            <w:noProof/>
            <w:webHidden/>
          </w:rPr>
          <w:instrText xml:space="preserve"> PAGEREF _Toc511901539 \h </w:instrText>
        </w:r>
        <w:r w:rsidRPr="0093305A">
          <w:rPr>
            <w:noProof/>
            <w:webHidden/>
          </w:rPr>
        </w:r>
        <w:r w:rsidRPr="0093305A">
          <w:rPr>
            <w:noProof/>
            <w:webHidden/>
          </w:rPr>
          <w:fldChar w:fldCharType="separate"/>
        </w:r>
        <w:r w:rsidR="00921F5D" w:rsidRPr="0093305A">
          <w:rPr>
            <w:noProof/>
            <w:webHidden/>
          </w:rPr>
          <w:t>- 3 -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40" w:history="1">
        <w:r w:rsidR="00921F5D" w:rsidRPr="0093305A">
          <w:rPr>
            <w:rStyle w:val="afa"/>
            <w:rFonts w:ascii="方正仿宋_GBK" w:eastAsia="方正仿宋_GBK" w:hAnsi="方正仿宋_GBK" w:cs="宋体" w:hint="eastAsia"/>
            <w:b/>
            <w:noProof/>
          </w:rPr>
          <w:t>五、</w:t>
        </w:r>
        <w:r w:rsidR="00921F5D" w:rsidRPr="0093305A">
          <w:rPr>
            <w:rStyle w:val="afa"/>
            <w:rFonts w:ascii="方正仿宋_GBK" w:eastAsia="方正仿宋_GBK" w:hAnsi="方正仿宋_GBK" w:cs="宋体" w:hint="eastAsia"/>
            <w:noProof/>
          </w:rPr>
          <w:t>招标文件制作费、投标保证金、履约保证金</w:t>
        </w:r>
        <w:r w:rsidR="00921F5D" w:rsidRPr="0093305A">
          <w:rPr>
            <w:noProof/>
            <w:webHidden/>
          </w:rPr>
          <w:tab/>
        </w:r>
        <w:r w:rsidRPr="0093305A">
          <w:rPr>
            <w:noProof/>
            <w:webHidden/>
          </w:rPr>
          <w:fldChar w:fldCharType="begin"/>
        </w:r>
        <w:r w:rsidR="00921F5D" w:rsidRPr="0093305A">
          <w:rPr>
            <w:noProof/>
            <w:webHidden/>
          </w:rPr>
          <w:instrText xml:space="preserve"> PAGEREF _Toc511901540 \h </w:instrText>
        </w:r>
        <w:r w:rsidRPr="0093305A">
          <w:rPr>
            <w:noProof/>
            <w:webHidden/>
          </w:rPr>
        </w:r>
        <w:r w:rsidRPr="0093305A">
          <w:rPr>
            <w:noProof/>
            <w:webHidden/>
          </w:rPr>
          <w:fldChar w:fldCharType="separate"/>
        </w:r>
        <w:r w:rsidR="00921F5D" w:rsidRPr="0093305A">
          <w:rPr>
            <w:noProof/>
            <w:webHidden/>
          </w:rPr>
          <w:t>- 4 -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41" w:history="1">
        <w:r w:rsidR="00921F5D" w:rsidRPr="0093305A">
          <w:rPr>
            <w:rStyle w:val="afa"/>
            <w:rFonts w:ascii="仿宋" w:eastAsia="仿宋" w:hAnsi="仿宋" w:hint="eastAsia"/>
            <w:b/>
            <w:noProof/>
          </w:rPr>
          <w:t>六、采购项目需落实的政府采购政策</w:t>
        </w:r>
        <w:r w:rsidR="00921F5D" w:rsidRPr="0093305A">
          <w:rPr>
            <w:noProof/>
            <w:webHidden/>
          </w:rPr>
          <w:tab/>
        </w:r>
        <w:r w:rsidRPr="0093305A">
          <w:rPr>
            <w:noProof/>
            <w:webHidden/>
          </w:rPr>
          <w:fldChar w:fldCharType="begin"/>
        </w:r>
        <w:r w:rsidR="00921F5D" w:rsidRPr="0093305A">
          <w:rPr>
            <w:noProof/>
            <w:webHidden/>
          </w:rPr>
          <w:instrText xml:space="preserve"> PAGEREF _Toc511901541 \h </w:instrText>
        </w:r>
        <w:r w:rsidRPr="0093305A">
          <w:rPr>
            <w:noProof/>
            <w:webHidden/>
          </w:rPr>
        </w:r>
        <w:r w:rsidRPr="0093305A">
          <w:rPr>
            <w:noProof/>
            <w:webHidden/>
          </w:rPr>
          <w:fldChar w:fldCharType="separate"/>
        </w:r>
        <w:r w:rsidR="00921F5D" w:rsidRPr="0093305A">
          <w:rPr>
            <w:noProof/>
            <w:webHidden/>
          </w:rPr>
          <w:t>- 5 -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42" w:history="1">
        <w:r w:rsidR="00921F5D" w:rsidRPr="0093305A">
          <w:rPr>
            <w:rStyle w:val="afa"/>
            <w:rFonts w:ascii="仿宋" w:eastAsia="仿宋" w:hAnsi="仿宋" w:hint="eastAsia"/>
            <w:b/>
            <w:noProof/>
          </w:rPr>
          <w:t>七、投标有关规定</w:t>
        </w:r>
        <w:r w:rsidR="00921F5D" w:rsidRPr="0093305A">
          <w:rPr>
            <w:noProof/>
            <w:webHidden/>
          </w:rPr>
          <w:tab/>
        </w:r>
        <w:r w:rsidRPr="0093305A">
          <w:rPr>
            <w:noProof/>
            <w:webHidden/>
          </w:rPr>
          <w:fldChar w:fldCharType="begin"/>
        </w:r>
        <w:r w:rsidR="00921F5D" w:rsidRPr="0093305A">
          <w:rPr>
            <w:noProof/>
            <w:webHidden/>
          </w:rPr>
          <w:instrText xml:space="preserve"> PAGEREF _Toc511901542 \h </w:instrText>
        </w:r>
        <w:r w:rsidRPr="0093305A">
          <w:rPr>
            <w:noProof/>
            <w:webHidden/>
          </w:rPr>
        </w:r>
        <w:r w:rsidRPr="0093305A">
          <w:rPr>
            <w:noProof/>
            <w:webHidden/>
          </w:rPr>
          <w:fldChar w:fldCharType="separate"/>
        </w:r>
        <w:r w:rsidR="00921F5D" w:rsidRPr="0093305A">
          <w:rPr>
            <w:noProof/>
            <w:webHidden/>
          </w:rPr>
          <w:t>- 5 -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43" w:history="1">
        <w:r w:rsidR="00921F5D" w:rsidRPr="0093305A">
          <w:rPr>
            <w:rStyle w:val="afa"/>
            <w:rFonts w:ascii="方正仿宋_GBK" w:eastAsia="方正仿宋_GBK" w:hAnsi="方正仿宋_GBK" w:cs="宋体" w:hint="eastAsia"/>
            <w:b/>
            <w:noProof/>
          </w:rPr>
          <w:t>八、联系方式</w:t>
        </w:r>
        <w:r w:rsidR="00921F5D" w:rsidRPr="0093305A">
          <w:rPr>
            <w:noProof/>
            <w:webHidden/>
          </w:rPr>
          <w:tab/>
        </w:r>
        <w:r w:rsidRPr="0093305A">
          <w:rPr>
            <w:noProof/>
            <w:webHidden/>
          </w:rPr>
          <w:fldChar w:fldCharType="begin"/>
        </w:r>
        <w:r w:rsidR="00921F5D" w:rsidRPr="0093305A">
          <w:rPr>
            <w:noProof/>
            <w:webHidden/>
          </w:rPr>
          <w:instrText xml:space="preserve"> PAGEREF _Toc511901543 \h </w:instrText>
        </w:r>
        <w:r w:rsidRPr="0093305A">
          <w:rPr>
            <w:noProof/>
            <w:webHidden/>
          </w:rPr>
        </w:r>
        <w:r w:rsidRPr="0093305A">
          <w:rPr>
            <w:noProof/>
            <w:webHidden/>
          </w:rPr>
          <w:fldChar w:fldCharType="separate"/>
        </w:r>
        <w:r w:rsidR="00921F5D" w:rsidRPr="0093305A">
          <w:rPr>
            <w:noProof/>
            <w:webHidden/>
          </w:rPr>
          <w:t>- 6 -</w:t>
        </w:r>
        <w:r w:rsidRPr="0093305A">
          <w:rPr>
            <w:noProof/>
            <w:webHidden/>
          </w:rPr>
          <w:fldChar w:fldCharType="end"/>
        </w:r>
      </w:hyperlink>
    </w:p>
    <w:p w:rsidR="00921F5D" w:rsidRPr="0093305A" w:rsidRDefault="0065557D">
      <w:pPr>
        <w:pStyle w:val="10"/>
        <w:rPr>
          <w:rFonts w:asciiTheme="minorHAnsi" w:eastAsiaTheme="minorEastAsia" w:hAnsiTheme="minorHAnsi" w:cstheme="minorBidi"/>
          <w:noProof/>
          <w:sz w:val="21"/>
          <w:szCs w:val="22"/>
        </w:rPr>
      </w:pPr>
      <w:hyperlink w:anchor="_Toc511901544" w:history="1">
        <w:r w:rsidR="00921F5D" w:rsidRPr="0093305A">
          <w:rPr>
            <w:rStyle w:val="afa"/>
            <w:rFonts w:ascii="方正小标宋_GBK" w:eastAsia="方正小标宋_GBK" w:hint="eastAsia"/>
            <w:noProof/>
          </w:rPr>
          <w:t>第二篇</w:t>
        </w:r>
        <w:r w:rsidR="00921F5D" w:rsidRPr="0093305A">
          <w:rPr>
            <w:rFonts w:asciiTheme="minorHAnsi" w:eastAsiaTheme="minorEastAsia" w:hAnsiTheme="minorHAnsi" w:cstheme="minorBidi"/>
            <w:noProof/>
            <w:sz w:val="21"/>
            <w:szCs w:val="22"/>
          </w:rPr>
          <w:tab/>
        </w:r>
        <w:r w:rsidR="00921F5D" w:rsidRPr="0093305A">
          <w:rPr>
            <w:rStyle w:val="afa"/>
            <w:rFonts w:ascii="方正小标宋_GBK" w:eastAsia="方正小标宋_GBK" w:hint="eastAsia"/>
            <w:noProof/>
          </w:rPr>
          <w:t>项目技术规格、数量及质量要求</w:t>
        </w:r>
        <w:r w:rsidR="00921F5D" w:rsidRPr="0093305A">
          <w:rPr>
            <w:noProof/>
            <w:webHidden/>
          </w:rPr>
          <w:tab/>
        </w:r>
        <w:r w:rsidRPr="0093305A">
          <w:rPr>
            <w:noProof/>
            <w:webHidden/>
          </w:rPr>
          <w:fldChar w:fldCharType="begin"/>
        </w:r>
        <w:r w:rsidR="00921F5D" w:rsidRPr="0093305A">
          <w:rPr>
            <w:noProof/>
            <w:webHidden/>
          </w:rPr>
          <w:instrText xml:space="preserve"> PAGEREF _Toc511901544 \h </w:instrText>
        </w:r>
        <w:r w:rsidRPr="0093305A">
          <w:rPr>
            <w:noProof/>
            <w:webHidden/>
          </w:rPr>
        </w:r>
        <w:r w:rsidRPr="0093305A">
          <w:rPr>
            <w:noProof/>
            <w:webHidden/>
          </w:rPr>
          <w:fldChar w:fldCharType="separate"/>
        </w:r>
        <w:r w:rsidR="00921F5D" w:rsidRPr="0093305A">
          <w:rPr>
            <w:noProof/>
            <w:webHidden/>
          </w:rPr>
          <w:t>- 7 -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45" w:history="1">
        <w:r w:rsidR="00921F5D" w:rsidRPr="0093305A">
          <w:rPr>
            <w:rStyle w:val="afa"/>
            <w:rFonts w:ascii="方正仿宋_GBK" w:eastAsia="方正仿宋_GBK" w:cs="宋体" w:hint="eastAsia"/>
            <w:b/>
            <w:noProof/>
          </w:rPr>
          <w:t>一、招标项目一览表</w:t>
        </w:r>
        <w:r w:rsidR="00921F5D" w:rsidRPr="0093305A">
          <w:rPr>
            <w:noProof/>
            <w:webHidden/>
          </w:rPr>
          <w:tab/>
        </w:r>
        <w:r w:rsidRPr="0093305A">
          <w:rPr>
            <w:noProof/>
            <w:webHidden/>
          </w:rPr>
          <w:fldChar w:fldCharType="begin"/>
        </w:r>
        <w:r w:rsidR="00921F5D" w:rsidRPr="0093305A">
          <w:rPr>
            <w:noProof/>
            <w:webHidden/>
          </w:rPr>
          <w:instrText xml:space="preserve"> PAGEREF _Toc511901545 \h </w:instrText>
        </w:r>
        <w:r w:rsidRPr="0093305A">
          <w:rPr>
            <w:noProof/>
            <w:webHidden/>
          </w:rPr>
        </w:r>
        <w:r w:rsidRPr="0093305A">
          <w:rPr>
            <w:noProof/>
            <w:webHidden/>
          </w:rPr>
          <w:fldChar w:fldCharType="separate"/>
        </w:r>
        <w:r w:rsidR="00921F5D" w:rsidRPr="0093305A">
          <w:rPr>
            <w:noProof/>
            <w:webHidden/>
          </w:rPr>
          <w:t>- 7 -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46" w:history="1">
        <w:r w:rsidR="00921F5D" w:rsidRPr="0093305A">
          <w:rPr>
            <w:rStyle w:val="afa"/>
            <w:rFonts w:ascii="方正仿宋_GBK" w:eastAsia="方正仿宋_GBK" w:hint="eastAsia"/>
            <w:noProof/>
          </w:rPr>
          <w:t>二、招标项目技术需求</w:t>
        </w:r>
        <w:r w:rsidR="00921F5D" w:rsidRPr="0093305A">
          <w:rPr>
            <w:noProof/>
            <w:webHidden/>
          </w:rPr>
          <w:tab/>
        </w:r>
        <w:r w:rsidRPr="0093305A">
          <w:rPr>
            <w:noProof/>
            <w:webHidden/>
          </w:rPr>
          <w:fldChar w:fldCharType="begin"/>
        </w:r>
        <w:r w:rsidR="00921F5D" w:rsidRPr="0093305A">
          <w:rPr>
            <w:noProof/>
            <w:webHidden/>
          </w:rPr>
          <w:instrText xml:space="preserve"> PAGEREF _Toc511901546 \h </w:instrText>
        </w:r>
        <w:r w:rsidRPr="0093305A">
          <w:rPr>
            <w:noProof/>
            <w:webHidden/>
          </w:rPr>
        </w:r>
        <w:r w:rsidRPr="0093305A">
          <w:rPr>
            <w:noProof/>
            <w:webHidden/>
          </w:rPr>
          <w:fldChar w:fldCharType="separate"/>
        </w:r>
        <w:r w:rsidR="00921F5D" w:rsidRPr="0093305A">
          <w:rPr>
            <w:noProof/>
            <w:webHidden/>
          </w:rPr>
          <w:t>- 7 -</w:t>
        </w:r>
        <w:r w:rsidRPr="0093305A">
          <w:rPr>
            <w:noProof/>
            <w:webHidden/>
          </w:rPr>
          <w:fldChar w:fldCharType="end"/>
        </w:r>
      </w:hyperlink>
    </w:p>
    <w:p w:rsidR="00921F5D" w:rsidRPr="0093305A" w:rsidRDefault="0065557D">
      <w:pPr>
        <w:pStyle w:val="10"/>
        <w:rPr>
          <w:rFonts w:asciiTheme="minorHAnsi" w:eastAsiaTheme="minorEastAsia" w:hAnsiTheme="minorHAnsi" w:cstheme="minorBidi"/>
          <w:noProof/>
          <w:sz w:val="21"/>
          <w:szCs w:val="22"/>
        </w:rPr>
      </w:pPr>
      <w:hyperlink w:anchor="_Toc511901547" w:history="1">
        <w:r w:rsidR="00921F5D" w:rsidRPr="0093305A">
          <w:rPr>
            <w:rStyle w:val="afa"/>
            <w:rFonts w:ascii="方正小标宋_GBK" w:eastAsia="方正小标宋_GBK" w:hint="eastAsia"/>
            <w:noProof/>
          </w:rPr>
          <w:t>第三篇</w:t>
        </w:r>
        <w:r w:rsidR="00921F5D" w:rsidRPr="0093305A">
          <w:rPr>
            <w:rStyle w:val="afa"/>
            <w:rFonts w:ascii="方正小标宋_GBK" w:eastAsia="方正小标宋_GBK"/>
            <w:noProof/>
          </w:rPr>
          <w:t xml:space="preserve">  </w:t>
        </w:r>
        <w:r w:rsidR="00921F5D" w:rsidRPr="0093305A">
          <w:rPr>
            <w:rStyle w:val="afa"/>
            <w:rFonts w:ascii="方正小标宋_GBK" w:eastAsia="方正小标宋_GBK" w:hint="eastAsia"/>
            <w:noProof/>
          </w:rPr>
          <w:t>项目商务要求</w:t>
        </w:r>
        <w:r w:rsidR="00921F5D" w:rsidRPr="0093305A">
          <w:rPr>
            <w:noProof/>
            <w:webHidden/>
          </w:rPr>
          <w:tab/>
        </w:r>
        <w:r w:rsidRPr="0093305A">
          <w:rPr>
            <w:noProof/>
            <w:webHidden/>
          </w:rPr>
          <w:fldChar w:fldCharType="begin"/>
        </w:r>
        <w:r w:rsidR="00921F5D" w:rsidRPr="0093305A">
          <w:rPr>
            <w:noProof/>
            <w:webHidden/>
          </w:rPr>
          <w:instrText xml:space="preserve"> PAGEREF _Toc511901547 \h </w:instrText>
        </w:r>
        <w:r w:rsidRPr="0093305A">
          <w:rPr>
            <w:noProof/>
            <w:webHidden/>
          </w:rPr>
        </w:r>
        <w:r w:rsidRPr="0093305A">
          <w:rPr>
            <w:noProof/>
            <w:webHidden/>
          </w:rPr>
          <w:fldChar w:fldCharType="separate"/>
        </w:r>
        <w:r w:rsidR="00921F5D" w:rsidRPr="0093305A">
          <w:rPr>
            <w:noProof/>
            <w:webHidden/>
          </w:rPr>
          <w:t>- 28 -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48" w:history="1">
        <w:r w:rsidR="00921F5D" w:rsidRPr="0093305A">
          <w:rPr>
            <w:rStyle w:val="afa"/>
            <w:rFonts w:ascii="方正仿宋_GBK" w:eastAsia="方正仿宋_GBK" w:hint="eastAsia"/>
            <w:noProof/>
          </w:rPr>
          <w:t>一、实施时间、地点及验收方式</w:t>
        </w:r>
        <w:r w:rsidR="00921F5D" w:rsidRPr="0093305A">
          <w:rPr>
            <w:noProof/>
            <w:webHidden/>
          </w:rPr>
          <w:tab/>
        </w:r>
        <w:r w:rsidRPr="0093305A">
          <w:rPr>
            <w:noProof/>
            <w:webHidden/>
          </w:rPr>
          <w:fldChar w:fldCharType="begin"/>
        </w:r>
        <w:r w:rsidR="00921F5D" w:rsidRPr="0093305A">
          <w:rPr>
            <w:noProof/>
            <w:webHidden/>
          </w:rPr>
          <w:instrText xml:space="preserve"> PAGEREF _Toc511901548 \h </w:instrText>
        </w:r>
        <w:r w:rsidRPr="0093305A">
          <w:rPr>
            <w:noProof/>
            <w:webHidden/>
          </w:rPr>
        </w:r>
        <w:r w:rsidRPr="0093305A">
          <w:rPr>
            <w:noProof/>
            <w:webHidden/>
          </w:rPr>
          <w:fldChar w:fldCharType="separate"/>
        </w:r>
        <w:r w:rsidR="00921F5D" w:rsidRPr="0093305A">
          <w:rPr>
            <w:noProof/>
            <w:webHidden/>
          </w:rPr>
          <w:t>- 28 -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49" w:history="1">
        <w:r w:rsidR="00921F5D" w:rsidRPr="0093305A">
          <w:rPr>
            <w:rStyle w:val="afa"/>
            <w:rFonts w:ascii="方正仿宋_GBK" w:eastAsia="方正仿宋_GBK" w:cs="宋体" w:hint="eastAsia"/>
            <w:b/>
            <w:noProof/>
            <w:kern w:val="0"/>
          </w:rPr>
          <w:t>二、报价要求</w:t>
        </w:r>
        <w:r w:rsidR="00921F5D" w:rsidRPr="0093305A">
          <w:rPr>
            <w:noProof/>
            <w:webHidden/>
          </w:rPr>
          <w:tab/>
        </w:r>
        <w:r w:rsidRPr="0093305A">
          <w:rPr>
            <w:noProof/>
            <w:webHidden/>
          </w:rPr>
          <w:fldChar w:fldCharType="begin"/>
        </w:r>
        <w:r w:rsidR="00921F5D" w:rsidRPr="0093305A">
          <w:rPr>
            <w:noProof/>
            <w:webHidden/>
          </w:rPr>
          <w:instrText xml:space="preserve"> PAGEREF _Toc511901549 \h </w:instrText>
        </w:r>
        <w:r w:rsidRPr="0093305A">
          <w:rPr>
            <w:noProof/>
            <w:webHidden/>
          </w:rPr>
        </w:r>
        <w:r w:rsidRPr="0093305A">
          <w:rPr>
            <w:noProof/>
            <w:webHidden/>
          </w:rPr>
          <w:fldChar w:fldCharType="separate"/>
        </w:r>
        <w:r w:rsidR="00921F5D" w:rsidRPr="0093305A">
          <w:rPr>
            <w:noProof/>
            <w:webHidden/>
          </w:rPr>
          <w:t>- 28 -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50" w:history="1">
        <w:r w:rsidR="00921F5D" w:rsidRPr="0093305A">
          <w:rPr>
            <w:rStyle w:val="afa"/>
            <w:rFonts w:ascii="方正仿宋_GBK" w:eastAsia="方正仿宋_GBK" w:cs="宋体" w:hint="eastAsia"/>
            <w:b/>
            <w:noProof/>
            <w:kern w:val="0"/>
          </w:rPr>
          <w:t>三、质量保证及售后服务</w:t>
        </w:r>
        <w:r w:rsidR="00921F5D" w:rsidRPr="0093305A">
          <w:rPr>
            <w:noProof/>
            <w:webHidden/>
          </w:rPr>
          <w:tab/>
        </w:r>
        <w:r w:rsidRPr="0093305A">
          <w:rPr>
            <w:noProof/>
            <w:webHidden/>
          </w:rPr>
          <w:fldChar w:fldCharType="begin"/>
        </w:r>
        <w:r w:rsidR="00921F5D" w:rsidRPr="0093305A">
          <w:rPr>
            <w:noProof/>
            <w:webHidden/>
          </w:rPr>
          <w:instrText xml:space="preserve"> PAGEREF _Toc511901550 \h </w:instrText>
        </w:r>
        <w:r w:rsidRPr="0093305A">
          <w:rPr>
            <w:noProof/>
            <w:webHidden/>
          </w:rPr>
        </w:r>
        <w:r w:rsidRPr="0093305A">
          <w:rPr>
            <w:noProof/>
            <w:webHidden/>
          </w:rPr>
          <w:fldChar w:fldCharType="separate"/>
        </w:r>
        <w:r w:rsidR="00921F5D" w:rsidRPr="0093305A">
          <w:rPr>
            <w:noProof/>
            <w:webHidden/>
          </w:rPr>
          <w:t>- 28 -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51" w:history="1">
        <w:r w:rsidR="00921F5D" w:rsidRPr="0093305A">
          <w:rPr>
            <w:rStyle w:val="afa"/>
            <w:rFonts w:ascii="方正仿宋_GBK" w:eastAsia="方正仿宋_GBK" w:cs="宋体" w:hint="eastAsia"/>
            <w:noProof/>
            <w:kern w:val="0"/>
          </w:rPr>
          <w:t>四、付款方式</w:t>
        </w:r>
        <w:r w:rsidR="00921F5D" w:rsidRPr="0093305A">
          <w:rPr>
            <w:noProof/>
            <w:webHidden/>
          </w:rPr>
          <w:tab/>
        </w:r>
        <w:r w:rsidRPr="0093305A">
          <w:rPr>
            <w:noProof/>
            <w:webHidden/>
          </w:rPr>
          <w:fldChar w:fldCharType="begin"/>
        </w:r>
        <w:r w:rsidR="00921F5D" w:rsidRPr="0093305A">
          <w:rPr>
            <w:noProof/>
            <w:webHidden/>
          </w:rPr>
          <w:instrText xml:space="preserve"> PAGEREF _Toc511901551 \h </w:instrText>
        </w:r>
        <w:r w:rsidRPr="0093305A">
          <w:rPr>
            <w:noProof/>
            <w:webHidden/>
          </w:rPr>
        </w:r>
        <w:r w:rsidRPr="0093305A">
          <w:rPr>
            <w:noProof/>
            <w:webHidden/>
          </w:rPr>
          <w:fldChar w:fldCharType="separate"/>
        </w:r>
        <w:r w:rsidR="00921F5D" w:rsidRPr="0093305A">
          <w:rPr>
            <w:noProof/>
            <w:webHidden/>
          </w:rPr>
          <w:t>- 29 -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52" w:history="1">
        <w:r w:rsidR="00921F5D" w:rsidRPr="0093305A">
          <w:rPr>
            <w:rStyle w:val="afa"/>
            <w:rFonts w:ascii="方正仿宋_GBK" w:eastAsia="方正仿宋_GBK" w:cs="宋体" w:hint="eastAsia"/>
            <w:b/>
            <w:noProof/>
          </w:rPr>
          <w:t>五、知识产权</w:t>
        </w:r>
        <w:r w:rsidR="00921F5D" w:rsidRPr="0093305A">
          <w:rPr>
            <w:noProof/>
            <w:webHidden/>
          </w:rPr>
          <w:tab/>
        </w:r>
        <w:r w:rsidRPr="0093305A">
          <w:rPr>
            <w:noProof/>
            <w:webHidden/>
          </w:rPr>
          <w:fldChar w:fldCharType="begin"/>
        </w:r>
        <w:r w:rsidR="00921F5D" w:rsidRPr="0093305A">
          <w:rPr>
            <w:noProof/>
            <w:webHidden/>
          </w:rPr>
          <w:instrText xml:space="preserve"> PAGEREF _Toc511901552 \h </w:instrText>
        </w:r>
        <w:r w:rsidRPr="0093305A">
          <w:rPr>
            <w:noProof/>
            <w:webHidden/>
          </w:rPr>
        </w:r>
        <w:r w:rsidRPr="0093305A">
          <w:rPr>
            <w:noProof/>
            <w:webHidden/>
          </w:rPr>
          <w:fldChar w:fldCharType="separate"/>
        </w:r>
        <w:r w:rsidR="00921F5D" w:rsidRPr="0093305A">
          <w:rPr>
            <w:noProof/>
            <w:webHidden/>
          </w:rPr>
          <w:t>- 30 -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53" w:history="1">
        <w:r w:rsidR="00921F5D" w:rsidRPr="0093305A">
          <w:rPr>
            <w:rStyle w:val="afa"/>
            <w:rFonts w:ascii="方正仿宋_GBK" w:eastAsia="方正仿宋_GBK" w:cs="宋体" w:hint="eastAsia"/>
            <w:b/>
            <w:noProof/>
          </w:rPr>
          <w:t>六、培训</w:t>
        </w:r>
        <w:r w:rsidR="00921F5D" w:rsidRPr="0093305A">
          <w:rPr>
            <w:noProof/>
            <w:webHidden/>
          </w:rPr>
          <w:tab/>
        </w:r>
        <w:r w:rsidRPr="0093305A">
          <w:rPr>
            <w:noProof/>
            <w:webHidden/>
          </w:rPr>
          <w:fldChar w:fldCharType="begin"/>
        </w:r>
        <w:r w:rsidR="00921F5D" w:rsidRPr="0093305A">
          <w:rPr>
            <w:noProof/>
            <w:webHidden/>
          </w:rPr>
          <w:instrText xml:space="preserve"> PAGEREF _Toc511901553 \h </w:instrText>
        </w:r>
        <w:r w:rsidRPr="0093305A">
          <w:rPr>
            <w:noProof/>
            <w:webHidden/>
          </w:rPr>
        </w:r>
        <w:r w:rsidRPr="0093305A">
          <w:rPr>
            <w:noProof/>
            <w:webHidden/>
          </w:rPr>
          <w:fldChar w:fldCharType="separate"/>
        </w:r>
        <w:r w:rsidR="00921F5D" w:rsidRPr="0093305A">
          <w:rPr>
            <w:noProof/>
            <w:webHidden/>
          </w:rPr>
          <w:t>- 30 -</w:t>
        </w:r>
        <w:r w:rsidRPr="0093305A">
          <w:rPr>
            <w:noProof/>
            <w:webHidden/>
          </w:rPr>
          <w:fldChar w:fldCharType="end"/>
        </w:r>
      </w:hyperlink>
    </w:p>
    <w:p w:rsidR="00921F5D" w:rsidRPr="0093305A" w:rsidRDefault="0065557D">
      <w:pPr>
        <w:pStyle w:val="10"/>
        <w:rPr>
          <w:rFonts w:asciiTheme="minorHAnsi" w:eastAsiaTheme="minorEastAsia" w:hAnsiTheme="minorHAnsi" w:cstheme="minorBidi"/>
          <w:noProof/>
          <w:sz w:val="21"/>
          <w:szCs w:val="22"/>
        </w:rPr>
      </w:pPr>
      <w:hyperlink w:anchor="_Toc511901554" w:history="1">
        <w:r w:rsidR="00921F5D" w:rsidRPr="0093305A">
          <w:rPr>
            <w:rStyle w:val="afa"/>
            <w:rFonts w:ascii="方正小标宋_GBK" w:eastAsia="方正小标宋_GBK" w:hint="eastAsia"/>
            <w:noProof/>
          </w:rPr>
          <w:t>第四篇</w:t>
        </w:r>
        <w:r w:rsidR="00921F5D" w:rsidRPr="0093305A">
          <w:rPr>
            <w:rStyle w:val="afa"/>
            <w:rFonts w:ascii="方正小标宋_GBK" w:eastAsia="方正小标宋_GBK"/>
            <w:noProof/>
          </w:rPr>
          <w:t xml:space="preserve">  </w:t>
        </w:r>
        <w:r w:rsidR="00921F5D" w:rsidRPr="0093305A">
          <w:rPr>
            <w:rStyle w:val="afa"/>
            <w:rFonts w:ascii="方正小标宋_GBK" w:eastAsia="方正小标宋_GBK" w:hint="eastAsia"/>
            <w:noProof/>
          </w:rPr>
          <w:t>资格审查及评标办法</w:t>
        </w:r>
        <w:r w:rsidR="00921F5D" w:rsidRPr="0093305A">
          <w:rPr>
            <w:noProof/>
            <w:webHidden/>
          </w:rPr>
          <w:tab/>
        </w:r>
        <w:r w:rsidRPr="0093305A">
          <w:rPr>
            <w:noProof/>
            <w:webHidden/>
          </w:rPr>
          <w:fldChar w:fldCharType="begin"/>
        </w:r>
        <w:r w:rsidR="00921F5D" w:rsidRPr="0093305A">
          <w:rPr>
            <w:noProof/>
            <w:webHidden/>
          </w:rPr>
          <w:instrText xml:space="preserve"> PAGEREF _Toc511901554 \h </w:instrText>
        </w:r>
        <w:r w:rsidRPr="0093305A">
          <w:rPr>
            <w:noProof/>
            <w:webHidden/>
          </w:rPr>
        </w:r>
        <w:r w:rsidRPr="0093305A">
          <w:rPr>
            <w:noProof/>
            <w:webHidden/>
          </w:rPr>
          <w:fldChar w:fldCharType="separate"/>
        </w:r>
        <w:r w:rsidR="00921F5D" w:rsidRPr="0093305A">
          <w:rPr>
            <w:noProof/>
            <w:webHidden/>
          </w:rPr>
          <w:t>- 31 -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55" w:history="1">
        <w:r w:rsidR="00921F5D" w:rsidRPr="0093305A">
          <w:rPr>
            <w:rStyle w:val="afa"/>
            <w:rFonts w:ascii="仿宋" w:eastAsia="仿宋" w:hAnsi="仿宋" w:hint="eastAsia"/>
            <w:b/>
            <w:noProof/>
          </w:rPr>
          <w:t>一、资格审查</w:t>
        </w:r>
        <w:r w:rsidR="00921F5D" w:rsidRPr="0093305A">
          <w:rPr>
            <w:noProof/>
            <w:webHidden/>
          </w:rPr>
          <w:tab/>
        </w:r>
        <w:r w:rsidRPr="0093305A">
          <w:rPr>
            <w:noProof/>
            <w:webHidden/>
          </w:rPr>
          <w:fldChar w:fldCharType="begin"/>
        </w:r>
        <w:r w:rsidR="00921F5D" w:rsidRPr="0093305A">
          <w:rPr>
            <w:noProof/>
            <w:webHidden/>
          </w:rPr>
          <w:instrText xml:space="preserve"> PAGEREF _Toc511901555 \h </w:instrText>
        </w:r>
        <w:r w:rsidRPr="0093305A">
          <w:rPr>
            <w:noProof/>
            <w:webHidden/>
          </w:rPr>
        </w:r>
        <w:r w:rsidRPr="0093305A">
          <w:rPr>
            <w:noProof/>
            <w:webHidden/>
          </w:rPr>
          <w:fldChar w:fldCharType="separate"/>
        </w:r>
        <w:r w:rsidR="00921F5D" w:rsidRPr="0093305A">
          <w:rPr>
            <w:noProof/>
            <w:webHidden/>
          </w:rPr>
          <w:t>- 31 -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56" w:history="1">
        <w:r w:rsidR="00921F5D" w:rsidRPr="0093305A">
          <w:rPr>
            <w:rStyle w:val="afa"/>
            <w:rFonts w:ascii="仿宋" w:eastAsia="仿宋" w:hAnsi="仿宋" w:hint="eastAsia"/>
            <w:b/>
            <w:noProof/>
          </w:rPr>
          <w:t>二、评标方法</w:t>
        </w:r>
        <w:r w:rsidR="00921F5D" w:rsidRPr="0093305A">
          <w:rPr>
            <w:noProof/>
            <w:webHidden/>
          </w:rPr>
          <w:tab/>
        </w:r>
        <w:r w:rsidRPr="0093305A">
          <w:rPr>
            <w:noProof/>
            <w:webHidden/>
          </w:rPr>
          <w:fldChar w:fldCharType="begin"/>
        </w:r>
        <w:r w:rsidR="00921F5D" w:rsidRPr="0093305A">
          <w:rPr>
            <w:noProof/>
            <w:webHidden/>
          </w:rPr>
          <w:instrText xml:space="preserve"> PAGEREF _Toc511901556 \h </w:instrText>
        </w:r>
        <w:r w:rsidRPr="0093305A">
          <w:rPr>
            <w:noProof/>
            <w:webHidden/>
          </w:rPr>
        </w:r>
        <w:r w:rsidRPr="0093305A">
          <w:rPr>
            <w:noProof/>
            <w:webHidden/>
          </w:rPr>
          <w:fldChar w:fldCharType="separate"/>
        </w:r>
        <w:r w:rsidR="00921F5D" w:rsidRPr="0093305A">
          <w:rPr>
            <w:noProof/>
            <w:webHidden/>
          </w:rPr>
          <w:t>- 32 -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57" w:history="1">
        <w:r w:rsidR="00921F5D" w:rsidRPr="0093305A">
          <w:rPr>
            <w:rStyle w:val="afa"/>
            <w:rFonts w:ascii="仿宋" w:eastAsia="仿宋" w:hAnsi="仿宋" w:hint="eastAsia"/>
            <w:b/>
            <w:noProof/>
          </w:rPr>
          <w:t>三、评标标准</w:t>
        </w:r>
        <w:r w:rsidR="00921F5D" w:rsidRPr="0093305A">
          <w:rPr>
            <w:noProof/>
            <w:webHidden/>
          </w:rPr>
          <w:tab/>
        </w:r>
        <w:r w:rsidRPr="0093305A">
          <w:rPr>
            <w:noProof/>
            <w:webHidden/>
          </w:rPr>
          <w:fldChar w:fldCharType="begin"/>
        </w:r>
        <w:r w:rsidR="00921F5D" w:rsidRPr="0093305A">
          <w:rPr>
            <w:noProof/>
            <w:webHidden/>
          </w:rPr>
          <w:instrText xml:space="preserve"> PAGEREF _Toc511901557 \h </w:instrText>
        </w:r>
        <w:r w:rsidRPr="0093305A">
          <w:rPr>
            <w:noProof/>
            <w:webHidden/>
          </w:rPr>
        </w:r>
        <w:r w:rsidRPr="0093305A">
          <w:rPr>
            <w:noProof/>
            <w:webHidden/>
          </w:rPr>
          <w:fldChar w:fldCharType="separate"/>
        </w:r>
        <w:r w:rsidR="00921F5D" w:rsidRPr="0093305A">
          <w:rPr>
            <w:noProof/>
            <w:webHidden/>
          </w:rPr>
          <w:t>- 33 -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58" w:history="1">
        <w:r w:rsidR="00921F5D" w:rsidRPr="0093305A">
          <w:rPr>
            <w:rStyle w:val="afa"/>
            <w:rFonts w:ascii="仿宋" w:eastAsia="仿宋" w:hAnsi="仿宋" w:hint="eastAsia"/>
            <w:b/>
            <w:noProof/>
          </w:rPr>
          <w:t>四、无效投标条款</w:t>
        </w:r>
        <w:r w:rsidR="00921F5D" w:rsidRPr="0093305A">
          <w:rPr>
            <w:noProof/>
            <w:webHidden/>
          </w:rPr>
          <w:tab/>
        </w:r>
        <w:r w:rsidRPr="0093305A">
          <w:rPr>
            <w:noProof/>
            <w:webHidden/>
          </w:rPr>
          <w:fldChar w:fldCharType="begin"/>
        </w:r>
        <w:r w:rsidR="00921F5D" w:rsidRPr="0093305A">
          <w:rPr>
            <w:noProof/>
            <w:webHidden/>
          </w:rPr>
          <w:instrText xml:space="preserve"> PAGEREF _Toc511901558 \h </w:instrText>
        </w:r>
        <w:r w:rsidRPr="0093305A">
          <w:rPr>
            <w:noProof/>
            <w:webHidden/>
          </w:rPr>
        </w:r>
        <w:r w:rsidRPr="0093305A">
          <w:rPr>
            <w:noProof/>
            <w:webHidden/>
          </w:rPr>
          <w:fldChar w:fldCharType="separate"/>
        </w:r>
        <w:r w:rsidR="00921F5D" w:rsidRPr="0093305A">
          <w:rPr>
            <w:noProof/>
            <w:webHidden/>
          </w:rPr>
          <w:t>- 36 -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59" w:history="1">
        <w:r w:rsidR="00921F5D" w:rsidRPr="0093305A">
          <w:rPr>
            <w:rStyle w:val="afa"/>
            <w:rFonts w:ascii="仿宋" w:eastAsia="仿宋" w:hAnsi="仿宋" w:hint="eastAsia"/>
            <w:b/>
            <w:noProof/>
          </w:rPr>
          <w:t>五、废标条款</w:t>
        </w:r>
        <w:r w:rsidR="00921F5D" w:rsidRPr="0093305A">
          <w:rPr>
            <w:noProof/>
            <w:webHidden/>
          </w:rPr>
          <w:tab/>
        </w:r>
        <w:r w:rsidRPr="0093305A">
          <w:rPr>
            <w:noProof/>
            <w:webHidden/>
          </w:rPr>
          <w:fldChar w:fldCharType="begin"/>
        </w:r>
        <w:r w:rsidR="00921F5D" w:rsidRPr="0093305A">
          <w:rPr>
            <w:noProof/>
            <w:webHidden/>
          </w:rPr>
          <w:instrText xml:space="preserve"> PAGEREF _Toc511901559 \h </w:instrText>
        </w:r>
        <w:r w:rsidRPr="0093305A">
          <w:rPr>
            <w:noProof/>
            <w:webHidden/>
          </w:rPr>
        </w:r>
        <w:r w:rsidRPr="0093305A">
          <w:rPr>
            <w:noProof/>
            <w:webHidden/>
          </w:rPr>
          <w:fldChar w:fldCharType="separate"/>
        </w:r>
        <w:r w:rsidR="00921F5D" w:rsidRPr="0093305A">
          <w:rPr>
            <w:noProof/>
            <w:webHidden/>
          </w:rPr>
          <w:t>- 36 -</w:t>
        </w:r>
        <w:r w:rsidRPr="0093305A">
          <w:rPr>
            <w:noProof/>
            <w:webHidden/>
          </w:rPr>
          <w:fldChar w:fldCharType="end"/>
        </w:r>
      </w:hyperlink>
    </w:p>
    <w:p w:rsidR="00921F5D" w:rsidRPr="0093305A" w:rsidRDefault="0065557D">
      <w:pPr>
        <w:pStyle w:val="10"/>
        <w:rPr>
          <w:rFonts w:asciiTheme="minorHAnsi" w:eastAsiaTheme="minorEastAsia" w:hAnsiTheme="minorHAnsi" w:cstheme="minorBidi"/>
          <w:noProof/>
          <w:sz w:val="21"/>
          <w:szCs w:val="22"/>
        </w:rPr>
      </w:pPr>
      <w:hyperlink w:anchor="_Toc511901560" w:history="1">
        <w:r w:rsidR="00921F5D" w:rsidRPr="0093305A">
          <w:rPr>
            <w:rStyle w:val="afa"/>
            <w:rFonts w:ascii="方正小标宋_GBK" w:eastAsia="方正小标宋_GBK" w:hint="eastAsia"/>
            <w:noProof/>
          </w:rPr>
          <w:t>第五篇</w:t>
        </w:r>
        <w:r w:rsidR="00921F5D" w:rsidRPr="0093305A">
          <w:rPr>
            <w:rStyle w:val="afa"/>
            <w:rFonts w:ascii="方正小标宋_GBK" w:eastAsia="方正小标宋_GBK"/>
            <w:noProof/>
          </w:rPr>
          <w:t xml:space="preserve">  </w:t>
        </w:r>
        <w:r w:rsidR="00921F5D" w:rsidRPr="0093305A">
          <w:rPr>
            <w:rStyle w:val="afa"/>
            <w:rFonts w:ascii="方正小标宋_GBK" w:eastAsia="方正小标宋_GBK" w:hint="eastAsia"/>
            <w:noProof/>
          </w:rPr>
          <w:t>投标人须知</w:t>
        </w:r>
        <w:r w:rsidR="00921F5D" w:rsidRPr="0093305A">
          <w:rPr>
            <w:noProof/>
            <w:webHidden/>
          </w:rPr>
          <w:tab/>
        </w:r>
        <w:r w:rsidRPr="0093305A">
          <w:rPr>
            <w:noProof/>
            <w:webHidden/>
          </w:rPr>
          <w:fldChar w:fldCharType="begin"/>
        </w:r>
        <w:r w:rsidR="00921F5D" w:rsidRPr="0093305A">
          <w:rPr>
            <w:noProof/>
            <w:webHidden/>
          </w:rPr>
          <w:instrText xml:space="preserve"> PAGEREF _Toc511901560 \h </w:instrText>
        </w:r>
        <w:r w:rsidRPr="0093305A">
          <w:rPr>
            <w:noProof/>
            <w:webHidden/>
          </w:rPr>
        </w:r>
        <w:r w:rsidRPr="0093305A">
          <w:rPr>
            <w:noProof/>
            <w:webHidden/>
          </w:rPr>
          <w:fldChar w:fldCharType="separate"/>
        </w:r>
        <w:r w:rsidR="00921F5D" w:rsidRPr="0093305A">
          <w:rPr>
            <w:noProof/>
            <w:webHidden/>
          </w:rPr>
          <w:t>- 37 -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61" w:history="1">
        <w:r w:rsidR="00921F5D" w:rsidRPr="0093305A">
          <w:rPr>
            <w:rStyle w:val="afa"/>
            <w:rFonts w:ascii="仿宋" w:eastAsia="仿宋" w:hAnsi="仿宋" w:hint="eastAsia"/>
            <w:b/>
            <w:noProof/>
          </w:rPr>
          <w:t>一、投标人</w:t>
        </w:r>
        <w:r w:rsidR="00921F5D" w:rsidRPr="0093305A">
          <w:rPr>
            <w:noProof/>
            <w:webHidden/>
          </w:rPr>
          <w:tab/>
        </w:r>
        <w:r w:rsidRPr="0093305A">
          <w:rPr>
            <w:noProof/>
            <w:webHidden/>
          </w:rPr>
          <w:fldChar w:fldCharType="begin"/>
        </w:r>
        <w:r w:rsidR="00921F5D" w:rsidRPr="0093305A">
          <w:rPr>
            <w:noProof/>
            <w:webHidden/>
          </w:rPr>
          <w:instrText xml:space="preserve"> PAGEREF _Toc511901561 \h </w:instrText>
        </w:r>
        <w:r w:rsidRPr="0093305A">
          <w:rPr>
            <w:noProof/>
            <w:webHidden/>
          </w:rPr>
        </w:r>
        <w:r w:rsidRPr="0093305A">
          <w:rPr>
            <w:noProof/>
            <w:webHidden/>
          </w:rPr>
          <w:fldChar w:fldCharType="separate"/>
        </w:r>
        <w:r w:rsidR="00921F5D" w:rsidRPr="0093305A">
          <w:rPr>
            <w:noProof/>
            <w:webHidden/>
          </w:rPr>
          <w:t>- 37 -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62" w:history="1">
        <w:r w:rsidR="00921F5D" w:rsidRPr="0093305A">
          <w:rPr>
            <w:rStyle w:val="afa"/>
            <w:rFonts w:ascii="仿宋" w:eastAsia="仿宋" w:hAnsi="仿宋" w:hint="eastAsia"/>
            <w:b/>
            <w:noProof/>
          </w:rPr>
          <w:t>二、招标文件</w:t>
        </w:r>
        <w:r w:rsidR="00921F5D" w:rsidRPr="0093305A">
          <w:rPr>
            <w:noProof/>
            <w:webHidden/>
          </w:rPr>
          <w:tab/>
        </w:r>
        <w:r w:rsidRPr="0093305A">
          <w:rPr>
            <w:noProof/>
            <w:webHidden/>
          </w:rPr>
          <w:fldChar w:fldCharType="begin"/>
        </w:r>
        <w:r w:rsidR="00921F5D" w:rsidRPr="0093305A">
          <w:rPr>
            <w:noProof/>
            <w:webHidden/>
          </w:rPr>
          <w:instrText xml:space="preserve"> PAGEREF _Toc511901562 \h </w:instrText>
        </w:r>
        <w:r w:rsidRPr="0093305A">
          <w:rPr>
            <w:noProof/>
            <w:webHidden/>
          </w:rPr>
        </w:r>
        <w:r w:rsidRPr="0093305A">
          <w:rPr>
            <w:noProof/>
            <w:webHidden/>
          </w:rPr>
          <w:fldChar w:fldCharType="separate"/>
        </w:r>
        <w:r w:rsidR="00921F5D" w:rsidRPr="0093305A">
          <w:rPr>
            <w:noProof/>
            <w:webHidden/>
          </w:rPr>
          <w:t>- 37 -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63" w:history="1">
        <w:r w:rsidR="00921F5D" w:rsidRPr="0093305A">
          <w:rPr>
            <w:rStyle w:val="afa"/>
            <w:rFonts w:ascii="仿宋" w:eastAsia="仿宋" w:hAnsi="仿宋" w:hint="eastAsia"/>
            <w:b/>
            <w:noProof/>
          </w:rPr>
          <w:t>三、投标文件</w:t>
        </w:r>
        <w:r w:rsidR="00921F5D" w:rsidRPr="0093305A">
          <w:rPr>
            <w:noProof/>
            <w:webHidden/>
          </w:rPr>
          <w:tab/>
        </w:r>
        <w:r w:rsidRPr="0093305A">
          <w:rPr>
            <w:noProof/>
            <w:webHidden/>
          </w:rPr>
          <w:fldChar w:fldCharType="begin"/>
        </w:r>
        <w:r w:rsidR="00921F5D" w:rsidRPr="0093305A">
          <w:rPr>
            <w:noProof/>
            <w:webHidden/>
          </w:rPr>
          <w:instrText xml:space="preserve"> PAGEREF _Toc511901563 \h </w:instrText>
        </w:r>
        <w:r w:rsidRPr="0093305A">
          <w:rPr>
            <w:noProof/>
            <w:webHidden/>
          </w:rPr>
        </w:r>
        <w:r w:rsidRPr="0093305A">
          <w:rPr>
            <w:noProof/>
            <w:webHidden/>
          </w:rPr>
          <w:fldChar w:fldCharType="separate"/>
        </w:r>
        <w:r w:rsidR="00921F5D" w:rsidRPr="0093305A">
          <w:rPr>
            <w:noProof/>
            <w:webHidden/>
          </w:rPr>
          <w:t>- 37 -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64" w:history="1">
        <w:r w:rsidR="00921F5D" w:rsidRPr="0093305A">
          <w:rPr>
            <w:rStyle w:val="afa"/>
            <w:rFonts w:ascii="仿宋" w:eastAsia="仿宋" w:hAnsi="仿宋" w:hint="eastAsia"/>
            <w:b/>
            <w:noProof/>
          </w:rPr>
          <w:t>四、开标</w:t>
        </w:r>
        <w:r w:rsidR="00921F5D" w:rsidRPr="0093305A">
          <w:rPr>
            <w:noProof/>
            <w:webHidden/>
          </w:rPr>
          <w:tab/>
        </w:r>
        <w:r w:rsidRPr="0093305A">
          <w:rPr>
            <w:noProof/>
            <w:webHidden/>
          </w:rPr>
          <w:fldChar w:fldCharType="begin"/>
        </w:r>
        <w:r w:rsidR="00921F5D" w:rsidRPr="0093305A">
          <w:rPr>
            <w:noProof/>
            <w:webHidden/>
          </w:rPr>
          <w:instrText xml:space="preserve"> PAGEREF _Toc511901564 \h </w:instrText>
        </w:r>
        <w:r w:rsidRPr="0093305A">
          <w:rPr>
            <w:noProof/>
            <w:webHidden/>
          </w:rPr>
        </w:r>
        <w:r w:rsidRPr="0093305A">
          <w:rPr>
            <w:noProof/>
            <w:webHidden/>
          </w:rPr>
          <w:fldChar w:fldCharType="separate"/>
        </w:r>
        <w:r w:rsidR="00921F5D" w:rsidRPr="0093305A">
          <w:rPr>
            <w:noProof/>
            <w:webHidden/>
          </w:rPr>
          <w:t>- 39 -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65" w:history="1">
        <w:r w:rsidR="00921F5D" w:rsidRPr="0093305A">
          <w:rPr>
            <w:rStyle w:val="afa"/>
            <w:rFonts w:ascii="仿宋" w:eastAsia="仿宋" w:hAnsi="仿宋" w:hint="eastAsia"/>
            <w:b/>
            <w:noProof/>
          </w:rPr>
          <w:t>五、评标</w:t>
        </w:r>
        <w:r w:rsidR="00921F5D" w:rsidRPr="0093305A">
          <w:rPr>
            <w:noProof/>
            <w:webHidden/>
          </w:rPr>
          <w:tab/>
        </w:r>
        <w:r w:rsidRPr="0093305A">
          <w:rPr>
            <w:noProof/>
            <w:webHidden/>
          </w:rPr>
          <w:fldChar w:fldCharType="begin"/>
        </w:r>
        <w:r w:rsidR="00921F5D" w:rsidRPr="0093305A">
          <w:rPr>
            <w:noProof/>
            <w:webHidden/>
          </w:rPr>
          <w:instrText xml:space="preserve"> PAGEREF _Toc511901565 \h </w:instrText>
        </w:r>
        <w:r w:rsidRPr="0093305A">
          <w:rPr>
            <w:noProof/>
            <w:webHidden/>
          </w:rPr>
        </w:r>
        <w:r w:rsidRPr="0093305A">
          <w:rPr>
            <w:noProof/>
            <w:webHidden/>
          </w:rPr>
          <w:fldChar w:fldCharType="separate"/>
        </w:r>
        <w:r w:rsidR="00921F5D" w:rsidRPr="0093305A">
          <w:rPr>
            <w:noProof/>
            <w:webHidden/>
          </w:rPr>
          <w:t>- 40 -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66" w:history="1">
        <w:r w:rsidR="00921F5D" w:rsidRPr="0093305A">
          <w:rPr>
            <w:rStyle w:val="afa"/>
            <w:rFonts w:ascii="仿宋" w:eastAsia="仿宋" w:hAnsi="仿宋" w:hint="eastAsia"/>
            <w:b/>
            <w:noProof/>
          </w:rPr>
          <w:t>六、定标</w:t>
        </w:r>
        <w:r w:rsidR="00921F5D" w:rsidRPr="0093305A">
          <w:rPr>
            <w:noProof/>
            <w:webHidden/>
          </w:rPr>
          <w:tab/>
        </w:r>
        <w:r w:rsidRPr="0093305A">
          <w:rPr>
            <w:noProof/>
            <w:webHidden/>
          </w:rPr>
          <w:fldChar w:fldCharType="begin"/>
        </w:r>
        <w:r w:rsidR="00921F5D" w:rsidRPr="0093305A">
          <w:rPr>
            <w:noProof/>
            <w:webHidden/>
          </w:rPr>
          <w:instrText xml:space="preserve"> PAGEREF _Toc511901566 \h </w:instrText>
        </w:r>
        <w:r w:rsidRPr="0093305A">
          <w:rPr>
            <w:noProof/>
            <w:webHidden/>
          </w:rPr>
        </w:r>
        <w:r w:rsidRPr="0093305A">
          <w:rPr>
            <w:noProof/>
            <w:webHidden/>
          </w:rPr>
          <w:fldChar w:fldCharType="separate"/>
        </w:r>
        <w:r w:rsidR="00921F5D" w:rsidRPr="0093305A">
          <w:rPr>
            <w:noProof/>
            <w:webHidden/>
          </w:rPr>
          <w:t>- 40 -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67" w:history="1">
        <w:r w:rsidR="00921F5D" w:rsidRPr="0093305A">
          <w:rPr>
            <w:rStyle w:val="afa"/>
            <w:rFonts w:ascii="仿宋" w:eastAsia="仿宋" w:hAnsi="仿宋" w:hint="eastAsia"/>
            <w:b/>
            <w:noProof/>
          </w:rPr>
          <w:t>七、中标通知书</w:t>
        </w:r>
        <w:r w:rsidR="00921F5D" w:rsidRPr="0093305A">
          <w:rPr>
            <w:noProof/>
            <w:webHidden/>
          </w:rPr>
          <w:tab/>
        </w:r>
        <w:r w:rsidRPr="0093305A">
          <w:rPr>
            <w:noProof/>
            <w:webHidden/>
          </w:rPr>
          <w:fldChar w:fldCharType="begin"/>
        </w:r>
        <w:r w:rsidR="00921F5D" w:rsidRPr="0093305A">
          <w:rPr>
            <w:noProof/>
            <w:webHidden/>
          </w:rPr>
          <w:instrText xml:space="preserve"> PAGEREF _Toc511901567 \h </w:instrText>
        </w:r>
        <w:r w:rsidRPr="0093305A">
          <w:rPr>
            <w:noProof/>
            <w:webHidden/>
          </w:rPr>
        </w:r>
        <w:r w:rsidRPr="0093305A">
          <w:rPr>
            <w:noProof/>
            <w:webHidden/>
          </w:rPr>
          <w:fldChar w:fldCharType="separate"/>
        </w:r>
        <w:r w:rsidR="00921F5D" w:rsidRPr="0093305A">
          <w:rPr>
            <w:noProof/>
            <w:webHidden/>
          </w:rPr>
          <w:t>- 40 -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68" w:history="1">
        <w:r w:rsidR="00921F5D" w:rsidRPr="0093305A">
          <w:rPr>
            <w:rStyle w:val="afa"/>
            <w:rFonts w:ascii="仿宋" w:eastAsia="仿宋" w:hAnsi="仿宋" w:hint="eastAsia"/>
            <w:b/>
            <w:noProof/>
          </w:rPr>
          <w:t>八、</w:t>
        </w:r>
        <w:r w:rsidR="00921F5D" w:rsidRPr="0093305A">
          <w:rPr>
            <w:rStyle w:val="afa"/>
            <w:rFonts w:ascii="仿宋" w:eastAsia="仿宋" w:hAnsi="仿宋" w:cs="仿宋" w:hint="eastAsia"/>
            <w:b/>
            <w:noProof/>
          </w:rPr>
          <w:t>询问、质疑和投诉</w:t>
        </w:r>
        <w:r w:rsidR="00921F5D" w:rsidRPr="0093305A">
          <w:rPr>
            <w:noProof/>
            <w:webHidden/>
          </w:rPr>
          <w:tab/>
        </w:r>
        <w:r w:rsidRPr="0093305A">
          <w:rPr>
            <w:noProof/>
            <w:webHidden/>
          </w:rPr>
          <w:fldChar w:fldCharType="begin"/>
        </w:r>
        <w:r w:rsidR="00921F5D" w:rsidRPr="0093305A">
          <w:rPr>
            <w:noProof/>
            <w:webHidden/>
          </w:rPr>
          <w:instrText xml:space="preserve"> PAGEREF _Toc511901568 \h </w:instrText>
        </w:r>
        <w:r w:rsidRPr="0093305A">
          <w:rPr>
            <w:noProof/>
            <w:webHidden/>
          </w:rPr>
        </w:r>
        <w:r w:rsidRPr="0093305A">
          <w:rPr>
            <w:noProof/>
            <w:webHidden/>
          </w:rPr>
          <w:fldChar w:fldCharType="separate"/>
        </w:r>
        <w:r w:rsidR="00921F5D" w:rsidRPr="0093305A">
          <w:rPr>
            <w:noProof/>
            <w:webHidden/>
          </w:rPr>
          <w:t>- 40 -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69" w:history="1">
        <w:r w:rsidR="00921F5D" w:rsidRPr="0093305A">
          <w:rPr>
            <w:rStyle w:val="afa"/>
            <w:rFonts w:ascii="仿宋" w:eastAsia="仿宋" w:hAnsi="仿宋" w:hint="eastAsia"/>
            <w:b/>
            <w:noProof/>
          </w:rPr>
          <w:t>九、签订合同</w:t>
        </w:r>
        <w:r w:rsidR="00921F5D" w:rsidRPr="0093305A">
          <w:rPr>
            <w:noProof/>
            <w:webHidden/>
          </w:rPr>
          <w:tab/>
        </w:r>
        <w:r w:rsidRPr="0093305A">
          <w:rPr>
            <w:noProof/>
            <w:webHidden/>
          </w:rPr>
          <w:fldChar w:fldCharType="begin"/>
        </w:r>
        <w:r w:rsidR="00921F5D" w:rsidRPr="0093305A">
          <w:rPr>
            <w:noProof/>
            <w:webHidden/>
          </w:rPr>
          <w:instrText xml:space="preserve"> PAGEREF _Toc511901569 \h </w:instrText>
        </w:r>
        <w:r w:rsidRPr="0093305A">
          <w:rPr>
            <w:noProof/>
            <w:webHidden/>
          </w:rPr>
        </w:r>
        <w:r w:rsidRPr="0093305A">
          <w:rPr>
            <w:noProof/>
            <w:webHidden/>
          </w:rPr>
          <w:fldChar w:fldCharType="separate"/>
        </w:r>
        <w:r w:rsidR="00921F5D" w:rsidRPr="0093305A">
          <w:rPr>
            <w:noProof/>
            <w:webHidden/>
          </w:rPr>
          <w:t>- 41 -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70" w:history="1">
        <w:r w:rsidR="00921F5D" w:rsidRPr="0093305A">
          <w:rPr>
            <w:rStyle w:val="afa"/>
            <w:rFonts w:ascii="仿宋" w:eastAsia="仿宋" w:hAnsi="仿宋" w:hint="eastAsia"/>
            <w:b/>
            <w:noProof/>
          </w:rPr>
          <w:t>十、政府采购信用融资</w:t>
        </w:r>
        <w:r w:rsidR="00921F5D" w:rsidRPr="0093305A">
          <w:rPr>
            <w:noProof/>
            <w:webHidden/>
          </w:rPr>
          <w:tab/>
        </w:r>
        <w:r w:rsidRPr="0093305A">
          <w:rPr>
            <w:noProof/>
            <w:webHidden/>
          </w:rPr>
          <w:fldChar w:fldCharType="begin"/>
        </w:r>
        <w:r w:rsidR="00921F5D" w:rsidRPr="0093305A">
          <w:rPr>
            <w:noProof/>
            <w:webHidden/>
          </w:rPr>
          <w:instrText xml:space="preserve"> PAGEREF _Toc511901570 \h </w:instrText>
        </w:r>
        <w:r w:rsidRPr="0093305A">
          <w:rPr>
            <w:noProof/>
            <w:webHidden/>
          </w:rPr>
        </w:r>
        <w:r w:rsidRPr="0093305A">
          <w:rPr>
            <w:noProof/>
            <w:webHidden/>
          </w:rPr>
          <w:fldChar w:fldCharType="separate"/>
        </w:r>
        <w:r w:rsidR="00921F5D" w:rsidRPr="0093305A">
          <w:rPr>
            <w:noProof/>
            <w:webHidden/>
          </w:rPr>
          <w:t>- 42 -</w:t>
        </w:r>
        <w:r w:rsidRPr="0093305A">
          <w:rPr>
            <w:noProof/>
            <w:webHidden/>
          </w:rPr>
          <w:fldChar w:fldCharType="end"/>
        </w:r>
      </w:hyperlink>
    </w:p>
    <w:p w:rsidR="00921F5D" w:rsidRPr="0093305A" w:rsidRDefault="0065557D">
      <w:pPr>
        <w:pStyle w:val="10"/>
        <w:rPr>
          <w:rFonts w:asciiTheme="minorHAnsi" w:eastAsiaTheme="minorEastAsia" w:hAnsiTheme="minorHAnsi" w:cstheme="minorBidi"/>
          <w:noProof/>
          <w:sz w:val="21"/>
          <w:szCs w:val="22"/>
        </w:rPr>
      </w:pPr>
      <w:hyperlink w:anchor="_Toc511901571" w:history="1">
        <w:r w:rsidR="00921F5D" w:rsidRPr="0093305A">
          <w:rPr>
            <w:rStyle w:val="afa"/>
            <w:rFonts w:ascii="方正小标宋_GBK" w:eastAsia="方正小标宋_GBK" w:hint="eastAsia"/>
            <w:noProof/>
          </w:rPr>
          <w:t>第六篇</w:t>
        </w:r>
        <w:r w:rsidR="00921F5D" w:rsidRPr="0093305A">
          <w:rPr>
            <w:rStyle w:val="afa"/>
            <w:rFonts w:ascii="方正小标宋_GBK" w:eastAsia="方正小标宋_GBK"/>
            <w:noProof/>
          </w:rPr>
          <w:t xml:space="preserve">  </w:t>
        </w:r>
        <w:r w:rsidR="00921F5D" w:rsidRPr="0093305A">
          <w:rPr>
            <w:rStyle w:val="afa"/>
            <w:rFonts w:ascii="方正小标宋_GBK" w:eastAsia="方正小标宋_GBK" w:hint="eastAsia"/>
            <w:noProof/>
          </w:rPr>
          <w:t>合同主要条款和格式合同（样本）</w:t>
        </w:r>
        <w:r w:rsidR="00921F5D" w:rsidRPr="0093305A">
          <w:rPr>
            <w:noProof/>
            <w:webHidden/>
          </w:rPr>
          <w:tab/>
        </w:r>
        <w:r w:rsidRPr="0093305A">
          <w:rPr>
            <w:noProof/>
            <w:webHidden/>
          </w:rPr>
          <w:fldChar w:fldCharType="begin"/>
        </w:r>
        <w:r w:rsidR="00921F5D" w:rsidRPr="0093305A">
          <w:rPr>
            <w:noProof/>
            <w:webHidden/>
          </w:rPr>
          <w:instrText xml:space="preserve"> PAGEREF _Toc511901571 \h </w:instrText>
        </w:r>
        <w:r w:rsidRPr="0093305A">
          <w:rPr>
            <w:noProof/>
            <w:webHidden/>
          </w:rPr>
        </w:r>
        <w:r w:rsidRPr="0093305A">
          <w:rPr>
            <w:noProof/>
            <w:webHidden/>
          </w:rPr>
          <w:fldChar w:fldCharType="separate"/>
        </w:r>
        <w:r w:rsidR="00921F5D" w:rsidRPr="0093305A">
          <w:rPr>
            <w:noProof/>
            <w:webHidden/>
          </w:rPr>
          <w:t>- 43 -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72" w:history="1">
        <w:r w:rsidR="00921F5D" w:rsidRPr="0093305A">
          <w:rPr>
            <w:rStyle w:val="afa"/>
            <w:rFonts w:ascii="仿宋" w:eastAsia="仿宋" w:hAnsi="仿宋" w:hint="eastAsia"/>
            <w:b/>
            <w:noProof/>
          </w:rPr>
          <w:t>一、合同主要条款</w:t>
        </w:r>
        <w:r w:rsidR="00921F5D" w:rsidRPr="0093305A">
          <w:rPr>
            <w:noProof/>
            <w:webHidden/>
          </w:rPr>
          <w:tab/>
        </w:r>
        <w:r w:rsidRPr="0093305A">
          <w:rPr>
            <w:noProof/>
            <w:webHidden/>
          </w:rPr>
          <w:fldChar w:fldCharType="begin"/>
        </w:r>
        <w:r w:rsidR="00921F5D" w:rsidRPr="0093305A">
          <w:rPr>
            <w:noProof/>
            <w:webHidden/>
          </w:rPr>
          <w:instrText xml:space="preserve"> PAGEREF _Toc511901572 \h </w:instrText>
        </w:r>
        <w:r w:rsidRPr="0093305A">
          <w:rPr>
            <w:noProof/>
            <w:webHidden/>
          </w:rPr>
        </w:r>
        <w:r w:rsidRPr="0093305A">
          <w:rPr>
            <w:noProof/>
            <w:webHidden/>
          </w:rPr>
          <w:fldChar w:fldCharType="separate"/>
        </w:r>
        <w:r w:rsidR="00921F5D" w:rsidRPr="0093305A">
          <w:rPr>
            <w:noProof/>
            <w:webHidden/>
          </w:rPr>
          <w:t>- 43 -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73" w:history="1">
        <w:r w:rsidR="00921F5D" w:rsidRPr="0093305A">
          <w:rPr>
            <w:rStyle w:val="afa"/>
            <w:rFonts w:ascii="仿宋" w:eastAsia="仿宋" w:hAnsi="仿宋" w:hint="eastAsia"/>
            <w:b/>
            <w:noProof/>
          </w:rPr>
          <w:t>二、政府采购合同（格式）</w:t>
        </w:r>
        <w:r w:rsidR="00921F5D" w:rsidRPr="0093305A">
          <w:rPr>
            <w:noProof/>
            <w:webHidden/>
          </w:rPr>
          <w:tab/>
        </w:r>
        <w:r w:rsidRPr="0093305A">
          <w:rPr>
            <w:noProof/>
            <w:webHidden/>
          </w:rPr>
          <w:fldChar w:fldCharType="begin"/>
        </w:r>
        <w:r w:rsidR="00921F5D" w:rsidRPr="0093305A">
          <w:rPr>
            <w:noProof/>
            <w:webHidden/>
          </w:rPr>
          <w:instrText xml:space="preserve"> PAGEREF _Toc511901573 \h </w:instrText>
        </w:r>
        <w:r w:rsidRPr="0093305A">
          <w:rPr>
            <w:noProof/>
            <w:webHidden/>
          </w:rPr>
        </w:r>
        <w:r w:rsidRPr="0093305A">
          <w:rPr>
            <w:noProof/>
            <w:webHidden/>
          </w:rPr>
          <w:fldChar w:fldCharType="separate"/>
        </w:r>
        <w:r w:rsidR="00921F5D" w:rsidRPr="0093305A">
          <w:rPr>
            <w:noProof/>
            <w:webHidden/>
          </w:rPr>
          <w:t>46</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74" w:history="1">
        <w:r w:rsidR="00921F5D" w:rsidRPr="0093305A">
          <w:rPr>
            <w:rStyle w:val="afa"/>
            <w:rFonts w:ascii="仿宋" w:eastAsia="仿宋" w:hAnsi="仿宋" w:hint="eastAsia"/>
            <w:b/>
            <w:noProof/>
          </w:rPr>
          <w:t>三、验收报告格式</w:t>
        </w:r>
        <w:r w:rsidR="00921F5D" w:rsidRPr="0093305A">
          <w:rPr>
            <w:noProof/>
            <w:webHidden/>
          </w:rPr>
          <w:tab/>
        </w:r>
        <w:r w:rsidRPr="0093305A">
          <w:rPr>
            <w:noProof/>
            <w:webHidden/>
          </w:rPr>
          <w:fldChar w:fldCharType="begin"/>
        </w:r>
        <w:r w:rsidR="00921F5D" w:rsidRPr="0093305A">
          <w:rPr>
            <w:noProof/>
            <w:webHidden/>
          </w:rPr>
          <w:instrText xml:space="preserve"> PAGEREF _Toc511901574 \h </w:instrText>
        </w:r>
        <w:r w:rsidRPr="0093305A">
          <w:rPr>
            <w:noProof/>
            <w:webHidden/>
          </w:rPr>
        </w:r>
        <w:r w:rsidRPr="0093305A">
          <w:rPr>
            <w:noProof/>
            <w:webHidden/>
          </w:rPr>
          <w:fldChar w:fldCharType="separate"/>
        </w:r>
        <w:r w:rsidR="00921F5D" w:rsidRPr="0093305A">
          <w:rPr>
            <w:noProof/>
            <w:webHidden/>
          </w:rPr>
          <w:t>48</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75" w:history="1">
        <w:r w:rsidR="00921F5D" w:rsidRPr="0093305A">
          <w:rPr>
            <w:rStyle w:val="afa"/>
            <w:rFonts w:ascii="仿宋" w:eastAsia="仿宋" w:hAnsi="仿宋" w:hint="eastAsia"/>
            <w:b/>
            <w:noProof/>
          </w:rPr>
          <w:t>四、重庆工商大学大宗物资设备采购廉洁协议格式</w:t>
        </w:r>
        <w:r w:rsidR="00921F5D" w:rsidRPr="0093305A">
          <w:rPr>
            <w:noProof/>
            <w:webHidden/>
          </w:rPr>
          <w:tab/>
        </w:r>
        <w:r w:rsidRPr="0093305A">
          <w:rPr>
            <w:noProof/>
            <w:webHidden/>
          </w:rPr>
          <w:fldChar w:fldCharType="begin"/>
        </w:r>
        <w:r w:rsidR="00921F5D" w:rsidRPr="0093305A">
          <w:rPr>
            <w:noProof/>
            <w:webHidden/>
          </w:rPr>
          <w:instrText xml:space="preserve"> PAGEREF _Toc511901575 \h </w:instrText>
        </w:r>
        <w:r w:rsidRPr="0093305A">
          <w:rPr>
            <w:noProof/>
            <w:webHidden/>
          </w:rPr>
        </w:r>
        <w:r w:rsidRPr="0093305A">
          <w:rPr>
            <w:noProof/>
            <w:webHidden/>
          </w:rPr>
          <w:fldChar w:fldCharType="separate"/>
        </w:r>
        <w:r w:rsidR="00921F5D" w:rsidRPr="0093305A">
          <w:rPr>
            <w:noProof/>
            <w:webHidden/>
          </w:rPr>
          <w:t>49</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76" w:history="1">
        <w:r w:rsidR="00921F5D" w:rsidRPr="0093305A">
          <w:rPr>
            <w:rStyle w:val="afa"/>
            <w:rFonts w:ascii="仿宋" w:eastAsia="仿宋" w:hAnsi="仿宋" w:hint="eastAsia"/>
            <w:b/>
            <w:noProof/>
          </w:rPr>
          <w:t>五、重庆工商大学付款项目质量评估报告</w:t>
        </w:r>
        <w:r w:rsidR="00921F5D" w:rsidRPr="0093305A">
          <w:rPr>
            <w:noProof/>
            <w:webHidden/>
          </w:rPr>
          <w:tab/>
        </w:r>
        <w:r w:rsidRPr="0093305A">
          <w:rPr>
            <w:noProof/>
            <w:webHidden/>
          </w:rPr>
          <w:fldChar w:fldCharType="begin"/>
        </w:r>
        <w:r w:rsidR="00921F5D" w:rsidRPr="0093305A">
          <w:rPr>
            <w:noProof/>
            <w:webHidden/>
          </w:rPr>
          <w:instrText xml:space="preserve"> PAGEREF _Toc511901576 \h </w:instrText>
        </w:r>
        <w:r w:rsidRPr="0093305A">
          <w:rPr>
            <w:noProof/>
            <w:webHidden/>
          </w:rPr>
        </w:r>
        <w:r w:rsidRPr="0093305A">
          <w:rPr>
            <w:noProof/>
            <w:webHidden/>
          </w:rPr>
          <w:fldChar w:fldCharType="separate"/>
        </w:r>
        <w:r w:rsidR="00921F5D" w:rsidRPr="0093305A">
          <w:rPr>
            <w:noProof/>
            <w:webHidden/>
          </w:rPr>
          <w:t>- 51 -</w:t>
        </w:r>
        <w:r w:rsidRPr="0093305A">
          <w:rPr>
            <w:noProof/>
            <w:webHidden/>
          </w:rPr>
          <w:fldChar w:fldCharType="end"/>
        </w:r>
      </w:hyperlink>
    </w:p>
    <w:p w:rsidR="00921F5D" w:rsidRPr="0093305A" w:rsidRDefault="0065557D">
      <w:pPr>
        <w:pStyle w:val="10"/>
        <w:rPr>
          <w:rFonts w:asciiTheme="minorHAnsi" w:eastAsiaTheme="minorEastAsia" w:hAnsiTheme="minorHAnsi" w:cstheme="minorBidi"/>
          <w:noProof/>
          <w:sz w:val="21"/>
          <w:szCs w:val="22"/>
        </w:rPr>
      </w:pPr>
      <w:hyperlink w:anchor="_Toc511901577" w:history="1">
        <w:r w:rsidR="00921F5D" w:rsidRPr="0093305A">
          <w:rPr>
            <w:rStyle w:val="afa"/>
            <w:rFonts w:ascii="方正小标宋_GBK" w:eastAsia="方正小标宋_GBK" w:hint="eastAsia"/>
            <w:noProof/>
          </w:rPr>
          <w:t>第七篇</w:t>
        </w:r>
        <w:r w:rsidR="00921F5D" w:rsidRPr="0093305A">
          <w:rPr>
            <w:rStyle w:val="afa"/>
            <w:rFonts w:ascii="方正小标宋_GBK" w:eastAsia="方正小标宋_GBK"/>
            <w:noProof/>
          </w:rPr>
          <w:t xml:space="preserve">  </w:t>
        </w:r>
        <w:r w:rsidR="00921F5D" w:rsidRPr="0093305A">
          <w:rPr>
            <w:rStyle w:val="afa"/>
            <w:rFonts w:ascii="方正小标宋_GBK" w:eastAsia="方正小标宋_GBK" w:hint="eastAsia"/>
            <w:noProof/>
          </w:rPr>
          <w:t>投标文件格式</w:t>
        </w:r>
        <w:r w:rsidR="00921F5D" w:rsidRPr="0093305A">
          <w:rPr>
            <w:noProof/>
            <w:webHidden/>
          </w:rPr>
          <w:tab/>
        </w:r>
        <w:r w:rsidRPr="0093305A">
          <w:rPr>
            <w:noProof/>
            <w:webHidden/>
          </w:rPr>
          <w:fldChar w:fldCharType="begin"/>
        </w:r>
        <w:r w:rsidR="00921F5D" w:rsidRPr="0093305A">
          <w:rPr>
            <w:noProof/>
            <w:webHidden/>
          </w:rPr>
          <w:instrText xml:space="preserve"> PAGEREF _Toc511901577 \h </w:instrText>
        </w:r>
        <w:r w:rsidRPr="0093305A">
          <w:rPr>
            <w:noProof/>
            <w:webHidden/>
          </w:rPr>
        </w:r>
        <w:r w:rsidRPr="0093305A">
          <w:rPr>
            <w:noProof/>
            <w:webHidden/>
          </w:rPr>
          <w:fldChar w:fldCharType="separate"/>
        </w:r>
        <w:r w:rsidR="00921F5D" w:rsidRPr="0093305A">
          <w:rPr>
            <w:noProof/>
            <w:webHidden/>
          </w:rPr>
          <w:t>- 52 -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78" w:history="1">
        <w:r w:rsidR="00921F5D" w:rsidRPr="0093305A">
          <w:rPr>
            <w:rStyle w:val="afa"/>
            <w:rFonts w:ascii="仿宋" w:eastAsia="仿宋" w:hAnsi="仿宋" w:hint="eastAsia"/>
            <w:b/>
            <w:noProof/>
          </w:rPr>
          <w:t>一、经济文件</w:t>
        </w:r>
        <w:r w:rsidR="00921F5D" w:rsidRPr="0093305A">
          <w:rPr>
            <w:noProof/>
            <w:webHidden/>
          </w:rPr>
          <w:tab/>
        </w:r>
        <w:r w:rsidRPr="0093305A">
          <w:rPr>
            <w:noProof/>
            <w:webHidden/>
          </w:rPr>
          <w:fldChar w:fldCharType="begin"/>
        </w:r>
        <w:r w:rsidR="00921F5D" w:rsidRPr="0093305A">
          <w:rPr>
            <w:noProof/>
            <w:webHidden/>
          </w:rPr>
          <w:instrText xml:space="preserve"> PAGEREF _Toc511901578 \h </w:instrText>
        </w:r>
        <w:r w:rsidRPr="0093305A">
          <w:rPr>
            <w:noProof/>
            <w:webHidden/>
          </w:rPr>
        </w:r>
        <w:r w:rsidRPr="0093305A">
          <w:rPr>
            <w:noProof/>
            <w:webHidden/>
          </w:rPr>
          <w:fldChar w:fldCharType="separate"/>
        </w:r>
        <w:r w:rsidR="00921F5D" w:rsidRPr="0093305A">
          <w:rPr>
            <w:noProof/>
            <w:webHidden/>
          </w:rPr>
          <w:t>- 54 -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79" w:history="1">
        <w:r w:rsidR="00921F5D" w:rsidRPr="0093305A">
          <w:rPr>
            <w:rStyle w:val="afa"/>
            <w:rFonts w:ascii="仿宋" w:eastAsia="仿宋" w:hAnsi="仿宋" w:hint="eastAsia"/>
            <w:b/>
            <w:noProof/>
          </w:rPr>
          <w:t>二、技术文件</w:t>
        </w:r>
        <w:r w:rsidR="00921F5D" w:rsidRPr="0093305A">
          <w:rPr>
            <w:noProof/>
            <w:webHidden/>
          </w:rPr>
          <w:tab/>
        </w:r>
        <w:r w:rsidRPr="0093305A">
          <w:rPr>
            <w:noProof/>
            <w:webHidden/>
          </w:rPr>
          <w:fldChar w:fldCharType="begin"/>
        </w:r>
        <w:r w:rsidR="00921F5D" w:rsidRPr="0093305A">
          <w:rPr>
            <w:noProof/>
            <w:webHidden/>
          </w:rPr>
          <w:instrText xml:space="preserve"> PAGEREF _Toc511901579 \h </w:instrText>
        </w:r>
        <w:r w:rsidRPr="0093305A">
          <w:rPr>
            <w:noProof/>
            <w:webHidden/>
          </w:rPr>
        </w:r>
        <w:r w:rsidRPr="0093305A">
          <w:rPr>
            <w:noProof/>
            <w:webHidden/>
          </w:rPr>
          <w:fldChar w:fldCharType="separate"/>
        </w:r>
        <w:r w:rsidR="00921F5D" w:rsidRPr="0093305A">
          <w:rPr>
            <w:noProof/>
            <w:webHidden/>
          </w:rPr>
          <w:t>- 56 -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80" w:history="1">
        <w:r w:rsidR="00921F5D" w:rsidRPr="0093305A">
          <w:rPr>
            <w:rStyle w:val="afa"/>
            <w:rFonts w:ascii="仿宋" w:eastAsia="仿宋" w:hAnsi="仿宋" w:hint="eastAsia"/>
            <w:b/>
            <w:noProof/>
          </w:rPr>
          <w:t>三、商务文件</w:t>
        </w:r>
        <w:r w:rsidR="00921F5D" w:rsidRPr="0093305A">
          <w:rPr>
            <w:noProof/>
            <w:webHidden/>
          </w:rPr>
          <w:tab/>
        </w:r>
        <w:r w:rsidRPr="0093305A">
          <w:rPr>
            <w:noProof/>
            <w:webHidden/>
          </w:rPr>
          <w:fldChar w:fldCharType="begin"/>
        </w:r>
        <w:r w:rsidR="00921F5D" w:rsidRPr="0093305A">
          <w:rPr>
            <w:noProof/>
            <w:webHidden/>
          </w:rPr>
          <w:instrText xml:space="preserve"> PAGEREF _Toc511901580 \h </w:instrText>
        </w:r>
        <w:r w:rsidRPr="0093305A">
          <w:rPr>
            <w:noProof/>
            <w:webHidden/>
          </w:rPr>
        </w:r>
        <w:r w:rsidRPr="0093305A">
          <w:rPr>
            <w:noProof/>
            <w:webHidden/>
          </w:rPr>
          <w:fldChar w:fldCharType="separate"/>
        </w:r>
        <w:r w:rsidR="00921F5D" w:rsidRPr="0093305A">
          <w:rPr>
            <w:noProof/>
            <w:webHidden/>
          </w:rPr>
          <w:t>- 58 -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81" w:history="1">
        <w:r w:rsidR="00921F5D" w:rsidRPr="0093305A">
          <w:rPr>
            <w:rStyle w:val="afa"/>
            <w:rFonts w:ascii="仿宋" w:eastAsia="仿宋" w:hAnsi="仿宋" w:hint="eastAsia"/>
            <w:b/>
            <w:noProof/>
          </w:rPr>
          <w:t>四、其他</w:t>
        </w:r>
        <w:r w:rsidR="00921F5D" w:rsidRPr="0093305A">
          <w:rPr>
            <w:noProof/>
            <w:webHidden/>
          </w:rPr>
          <w:tab/>
        </w:r>
        <w:r w:rsidRPr="0093305A">
          <w:rPr>
            <w:noProof/>
            <w:webHidden/>
          </w:rPr>
          <w:fldChar w:fldCharType="begin"/>
        </w:r>
        <w:r w:rsidR="00921F5D" w:rsidRPr="0093305A">
          <w:rPr>
            <w:noProof/>
            <w:webHidden/>
          </w:rPr>
          <w:instrText xml:space="preserve"> PAGEREF _Toc511901581 \h </w:instrText>
        </w:r>
        <w:r w:rsidRPr="0093305A">
          <w:rPr>
            <w:noProof/>
            <w:webHidden/>
          </w:rPr>
        </w:r>
        <w:r w:rsidRPr="0093305A">
          <w:rPr>
            <w:noProof/>
            <w:webHidden/>
          </w:rPr>
          <w:fldChar w:fldCharType="separate"/>
        </w:r>
        <w:r w:rsidR="00921F5D" w:rsidRPr="0093305A">
          <w:rPr>
            <w:noProof/>
            <w:webHidden/>
          </w:rPr>
          <w:t>- 61 -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82" w:history="1">
        <w:r w:rsidR="00921F5D" w:rsidRPr="0093305A">
          <w:rPr>
            <w:rStyle w:val="afa"/>
            <w:rFonts w:ascii="仿宋" w:eastAsia="仿宋" w:hAnsi="仿宋" w:hint="eastAsia"/>
            <w:b/>
            <w:noProof/>
          </w:rPr>
          <w:t>五、资格文件（单独装订）</w:t>
        </w:r>
        <w:r w:rsidR="00921F5D" w:rsidRPr="0093305A">
          <w:rPr>
            <w:noProof/>
            <w:webHidden/>
          </w:rPr>
          <w:tab/>
        </w:r>
        <w:r w:rsidRPr="0093305A">
          <w:rPr>
            <w:noProof/>
            <w:webHidden/>
          </w:rPr>
          <w:fldChar w:fldCharType="begin"/>
        </w:r>
        <w:r w:rsidR="00921F5D" w:rsidRPr="0093305A">
          <w:rPr>
            <w:noProof/>
            <w:webHidden/>
          </w:rPr>
          <w:instrText xml:space="preserve"> PAGEREF _Toc511901582 \h </w:instrText>
        </w:r>
        <w:r w:rsidRPr="0093305A">
          <w:rPr>
            <w:noProof/>
            <w:webHidden/>
          </w:rPr>
        </w:r>
        <w:r w:rsidRPr="0093305A">
          <w:rPr>
            <w:noProof/>
            <w:webHidden/>
          </w:rPr>
          <w:fldChar w:fldCharType="separate"/>
        </w:r>
        <w:r w:rsidR="00921F5D" w:rsidRPr="0093305A">
          <w:rPr>
            <w:noProof/>
            <w:webHidden/>
          </w:rPr>
          <w:t>- 65 -</w:t>
        </w:r>
        <w:r w:rsidRPr="0093305A">
          <w:rPr>
            <w:noProof/>
            <w:webHidden/>
          </w:rPr>
          <w:fldChar w:fldCharType="end"/>
        </w:r>
      </w:hyperlink>
    </w:p>
    <w:p w:rsidR="00921F5D" w:rsidRPr="0093305A" w:rsidRDefault="0065557D" w:rsidP="00921F5D">
      <w:pPr>
        <w:pStyle w:val="25"/>
        <w:ind w:right="-255"/>
        <w:rPr>
          <w:rFonts w:asciiTheme="minorHAnsi" w:eastAsiaTheme="minorEastAsia" w:hAnsiTheme="minorHAnsi" w:cstheme="minorBidi"/>
          <w:noProof/>
          <w:sz w:val="21"/>
          <w:szCs w:val="22"/>
        </w:rPr>
      </w:pPr>
      <w:hyperlink w:anchor="_Toc511901583" w:history="1">
        <w:r w:rsidR="00921F5D" w:rsidRPr="0093305A">
          <w:rPr>
            <w:rStyle w:val="afa"/>
            <w:rFonts w:hint="eastAsia"/>
            <w:noProof/>
          </w:rPr>
          <w:t>六、重庆工商大学投标项目缴费操作手册</w:t>
        </w:r>
        <w:r w:rsidR="00921F5D" w:rsidRPr="0093305A">
          <w:rPr>
            <w:noProof/>
            <w:webHidden/>
          </w:rPr>
          <w:tab/>
        </w:r>
        <w:r w:rsidRPr="0093305A">
          <w:rPr>
            <w:noProof/>
            <w:webHidden/>
          </w:rPr>
          <w:fldChar w:fldCharType="begin"/>
        </w:r>
        <w:r w:rsidR="00921F5D" w:rsidRPr="0093305A">
          <w:rPr>
            <w:noProof/>
            <w:webHidden/>
          </w:rPr>
          <w:instrText xml:space="preserve"> PAGEREF _Toc511901583 \h </w:instrText>
        </w:r>
        <w:r w:rsidRPr="0093305A">
          <w:rPr>
            <w:noProof/>
            <w:webHidden/>
          </w:rPr>
        </w:r>
        <w:r w:rsidRPr="0093305A">
          <w:rPr>
            <w:noProof/>
            <w:webHidden/>
          </w:rPr>
          <w:fldChar w:fldCharType="separate"/>
        </w:r>
        <w:r w:rsidR="00921F5D" w:rsidRPr="0093305A">
          <w:rPr>
            <w:noProof/>
            <w:webHidden/>
          </w:rPr>
          <w:t>- 72 -</w:t>
        </w:r>
        <w:r w:rsidRPr="0093305A">
          <w:rPr>
            <w:noProof/>
            <w:webHidden/>
          </w:rPr>
          <w:fldChar w:fldCharType="end"/>
        </w:r>
      </w:hyperlink>
    </w:p>
    <w:p w:rsidR="007537A3" w:rsidRPr="0093305A" w:rsidRDefault="0065557D">
      <w:pPr>
        <w:pStyle w:val="10"/>
        <w:ind w:firstLineChars="0" w:firstLine="0"/>
        <w:rPr>
          <w:sz w:val="32"/>
        </w:rPr>
        <w:sectPr w:rsidR="007537A3" w:rsidRPr="0093305A">
          <w:pgSz w:w="11907" w:h="16840"/>
          <w:pgMar w:top="1134" w:right="1191" w:bottom="1134" w:left="1304" w:header="964" w:footer="992" w:gutter="0"/>
          <w:pgNumType w:fmt="numberInDash" w:start="1"/>
          <w:cols w:space="720"/>
          <w:docGrid w:linePitch="312"/>
        </w:sectPr>
      </w:pPr>
      <w:r w:rsidRPr="0093305A">
        <w:rPr>
          <w:rFonts w:ascii="方正仿宋_GBK" w:eastAsia="方正仿宋_GBK" w:hAnsi="宋体" w:hint="eastAsia"/>
          <w:b/>
          <w:sz w:val="24"/>
          <w:szCs w:val="24"/>
        </w:rPr>
        <w:fldChar w:fldCharType="end"/>
      </w:r>
    </w:p>
    <w:p w:rsidR="007537A3" w:rsidRPr="0093305A" w:rsidRDefault="009B4AF2">
      <w:pPr>
        <w:pStyle w:val="1"/>
        <w:numPr>
          <w:ilvl w:val="0"/>
          <w:numId w:val="1"/>
        </w:numPr>
        <w:tabs>
          <w:tab w:val="left" w:pos="1530"/>
        </w:tabs>
        <w:spacing w:beforeLines="0" w:afterLines="0" w:line="360" w:lineRule="auto"/>
        <w:ind w:left="1531" w:hanging="1531"/>
        <w:rPr>
          <w:rFonts w:ascii="方正小标宋_GBK" w:eastAsia="方正小标宋_GBK"/>
        </w:rPr>
      </w:pPr>
      <w:bookmarkStart w:id="0" w:name="_Toc451243876"/>
      <w:bookmarkStart w:id="1" w:name="_Toc511901535"/>
      <w:r w:rsidRPr="0093305A">
        <w:rPr>
          <w:rFonts w:ascii="方正小标宋_GBK" w:eastAsia="方正小标宋_GBK" w:hint="eastAsia"/>
        </w:rPr>
        <w:lastRenderedPageBreak/>
        <w:t>投标邀请书</w:t>
      </w:r>
      <w:bookmarkEnd w:id="0"/>
      <w:bookmarkEnd w:id="1"/>
    </w:p>
    <w:p w:rsidR="007537A3" w:rsidRPr="0093305A" w:rsidRDefault="009B4AF2">
      <w:pPr>
        <w:snapToGrid w:val="0"/>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cs="宋体" w:hint="eastAsia"/>
          <w:sz w:val="24"/>
          <w:szCs w:val="24"/>
        </w:rPr>
        <w:t>重庆工商大学对环境与资源技术实验教学中心仪器设备项目进行公开招标，欢迎有资格的供应商参加投标。</w:t>
      </w:r>
    </w:p>
    <w:p w:rsidR="007537A3" w:rsidRPr="0093305A" w:rsidRDefault="009B4AF2" w:rsidP="00C05E59">
      <w:pPr>
        <w:pStyle w:val="2"/>
        <w:spacing w:line="500" w:lineRule="exact"/>
        <w:ind w:firstLineChars="200" w:firstLine="482"/>
        <w:rPr>
          <w:rFonts w:ascii="方正仿宋_GBK" w:eastAsia="方正仿宋_GBK" w:hAnsi="方正仿宋_GBK"/>
          <w:b/>
          <w:sz w:val="24"/>
          <w:szCs w:val="24"/>
        </w:rPr>
      </w:pPr>
      <w:bookmarkStart w:id="2" w:name="_Toc451243877"/>
      <w:bookmarkStart w:id="3" w:name="_Toc511901536"/>
      <w:r w:rsidRPr="0093305A">
        <w:rPr>
          <w:rFonts w:ascii="方正仿宋_GBK" w:eastAsia="方正仿宋_GBK" w:hAnsi="方正仿宋_GBK" w:cs="宋体" w:hint="eastAsia"/>
          <w:b/>
          <w:sz w:val="24"/>
          <w:szCs w:val="24"/>
        </w:rPr>
        <w:t>一、招标项目内容</w:t>
      </w:r>
      <w:bookmarkEnd w:id="2"/>
      <w:bookmarkEnd w:id="3"/>
    </w:p>
    <w:tbl>
      <w:tblPr>
        <w:tblW w:w="7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3"/>
        <w:gridCol w:w="1846"/>
        <w:gridCol w:w="1560"/>
        <w:gridCol w:w="1381"/>
      </w:tblGrid>
      <w:tr w:rsidR="007537A3" w:rsidRPr="0093305A">
        <w:trPr>
          <w:trHeight w:val="617"/>
          <w:jc w:val="center"/>
        </w:trPr>
        <w:tc>
          <w:tcPr>
            <w:tcW w:w="2753" w:type="dxa"/>
            <w:vAlign w:val="center"/>
          </w:tcPr>
          <w:p w:rsidR="007537A3" w:rsidRPr="0093305A" w:rsidRDefault="009B4AF2">
            <w:pPr>
              <w:pStyle w:val="ab"/>
              <w:spacing w:line="240" w:lineRule="atLeast"/>
              <w:ind w:left="0"/>
              <w:jc w:val="center"/>
              <w:outlineLvl w:val="0"/>
              <w:rPr>
                <w:rFonts w:ascii="方正仿宋_GBK" w:eastAsia="方正仿宋_GBK" w:hAnsi="方正仿宋_GBK"/>
                <w:b/>
                <w:sz w:val="24"/>
                <w:szCs w:val="24"/>
              </w:rPr>
            </w:pPr>
            <w:r w:rsidRPr="0093305A">
              <w:rPr>
                <w:rFonts w:ascii="方正仿宋_GBK" w:eastAsia="方正仿宋_GBK" w:hAnsi="方正仿宋_GBK" w:cs="宋体" w:hint="eastAsia"/>
                <w:b/>
                <w:sz w:val="24"/>
                <w:szCs w:val="24"/>
              </w:rPr>
              <w:t>项目名称</w:t>
            </w:r>
          </w:p>
        </w:tc>
        <w:tc>
          <w:tcPr>
            <w:tcW w:w="1846" w:type="dxa"/>
            <w:vAlign w:val="center"/>
          </w:tcPr>
          <w:p w:rsidR="007537A3" w:rsidRPr="0093305A" w:rsidRDefault="009B4AF2">
            <w:pPr>
              <w:pStyle w:val="ab"/>
              <w:spacing w:line="500" w:lineRule="exact"/>
              <w:ind w:left="0"/>
              <w:jc w:val="center"/>
              <w:outlineLvl w:val="0"/>
              <w:rPr>
                <w:rFonts w:ascii="方正仿宋_GBK" w:eastAsia="方正仿宋_GBK" w:hAnsi="宋体"/>
                <w:b/>
                <w:sz w:val="24"/>
                <w:szCs w:val="24"/>
              </w:rPr>
            </w:pPr>
            <w:r w:rsidRPr="0093305A">
              <w:rPr>
                <w:rFonts w:ascii="方正仿宋_GBK" w:eastAsia="方正仿宋_GBK" w:hAnsi="宋体" w:hint="eastAsia"/>
                <w:b/>
                <w:sz w:val="24"/>
                <w:szCs w:val="24"/>
              </w:rPr>
              <w:t>采购限价</w:t>
            </w:r>
          </w:p>
          <w:p w:rsidR="007537A3" w:rsidRPr="0093305A" w:rsidRDefault="009B4AF2">
            <w:pPr>
              <w:pStyle w:val="ab"/>
              <w:spacing w:line="240" w:lineRule="atLeast"/>
              <w:ind w:left="0"/>
              <w:jc w:val="center"/>
              <w:outlineLvl w:val="0"/>
              <w:rPr>
                <w:rFonts w:ascii="方正仿宋_GBK" w:eastAsia="方正仿宋_GBK" w:hAnsi="方正仿宋_GBK"/>
                <w:b/>
                <w:sz w:val="24"/>
                <w:szCs w:val="24"/>
              </w:rPr>
            </w:pPr>
            <w:r w:rsidRPr="0093305A">
              <w:rPr>
                <w:rFonts w:ascii="方正仿宋_GBK" w:eastAsia="方正仿宋_GBK" w:hAnsi="方正仿宋_GBK" w:cs="宋体" w:hint="eastAsia"/>
                <w:b/>
                <w:sz w:val="24"/>
                <w:szCs w:val="24"/>
              </w:rPr>
              <w:t>（万元）</w:t>
            </w:r>
          </w:p>
        </w:tc>
        <w:tc>
          <w:tcPr>
            <w:tcW w:w="1560" w:type="dxa"/>
            <w:vAlign w:val="center"/>
          </w:tcPr>
          <w:p w:rsidR="007537A3" w:rsidRPr="0093305A" w:rsidRDefault="009B4AF2">
            <w:pPr>
              <w:pStyle w:val="ab"/>
              <w:spacing w:line="240" w:lineRule="atLeast"/>
              <w:ind w:left="0"/>
              <w:jc w:val="center"/>
              <w:outlineLvl w:val="0"/>
              <w:rPr>
                <w:rFonts w:ascii="方正仿宋_GBK" w:eastAsia="方正仿宋_GBK" w:hAnsi="方正仿宋_GBK"/>
                <w:b/>
                <w:sz w:val="24"/>
                <w:szCs w:val="24"/>
              </w:rPr>
            </w:pPr>
            <w:r w:rsidRPr="0093305A">
              <w:rPr>
                <w:rFonts w:ascii="方正仿宋_GBK" w:eastAsia="方正仿宋_GBK" w:hAnsi="方正仿宋_GBK" w:cs="宋体" w:hint="eastAsia"/>
                <w:b/>
                <w:sz w:val="24"/>
                <w:szCs w:val="24"/>
              </w:rPr>
              <w:t>投标保证金</w:t>
            </w:r>
          </w:p>
          <w:p w:rsidR="007537A3" w:rsidRPr="0093305A" w:rsidRDefault="009B4AF2">
            <w:pPr>
              <w:pStyle w:val="ab"/>
              <w:spacing w:line="240" w:lineRule="atLeast"/>
              <w:ind w:left="0"/>
              <w:jc w:val="center"/>
              <w:outlineLvl w:val="0"/>
              <w:rPr>
                <w:rFonts w:ascii="方正仿宋_GBK" w:eastAsia="方正仿宋_GBK" w:hAnsi="方正仿宋_GBK"/>
                <w:b/>
                <w:sz w:val="24"/>
                <w:szCs w:val="24"/>
              </w:rPr>
            </w:pPr>
            <w:r w:rsidRPr="0093305A">
              <w:rPr>
                <w:rFonts w:ascii="方正仿宋_GBK" w:eastAsia="方正仿宋_GBK" w:hAnsi="方正仿宋_GBK" w:cs="宋体" w:hint="eastAsia"/>
                <w:b/>
                <w:sz w:val="24"/>
                <w:szCs w:val="24"/>
              </w:rPr>
              <w:t>（万元）</w:t>
            </w:r>
          </w:p>
        </w:tc>
        <w:tc>
          <w:tcPr>
            <w:tcW w:w="1381" w:type="dxa"/>
            <w:vAlign w:val="center"/>
          </w:tcPr>
          <w:p w:rsidR="007537A3" w:rsidRPr="0093305A" w:rsidRDefault="009B4AF2">
            <w:pPr>
              <w:pStyle w:val="ab"/>
              <w:spacing w:line="240" w:lineRule="atLeast"/>
              <w:ind w:left="0"/>
              <w:jc w:val="center"/>
              <w:outlineLvl w:val="0"/>
              <w:rPr>
                <w:rFonts w:ascii="方正仿宋_GBK" w:eastAsia="方正仿宋_GBK" w:hAnsi="方正仿宋_GBK"/>
                <w:b/>
                <w:sz w:val="24"/>
                <w:szCs w:val="24"/>
              </w:rPr>
            </w:pPr>
            <w:r w:rsidRPr="0093305A">
              <w:rPr>
                <w:rFonts w:ascii="方正仿宋_GBK" w:eastAsia="方正仿宋_GBK" w:hAnsi="方正仿宋_GBK" w:hint="eastAsia"/>
                <w:b/>
                <w:sz w:val="24"/>
                <w:szCs w:val="24"/>
              </w:rPr>
              <w:t>中标供应商数量</w:t>
            </w:r>
          </w:p>
        </w:tc>
      </w:tr>
      <w:tr w:rsidR="007537A3" w:rsidRPr="0093305A">
        <w:trPr>
          <w:trHeight w:val="431"/>
          <w:jc w:val="center"/>
        </w:trPr>
        <w:tc>
          <w:tcPr>
            <w:tcW w:w="2753" w:type="dxa"/>
            <w:vAlign w:val="center"/>
          </w:tcPr>
          <w:p w:rsidR="007537A3" w:rsidRPr="0093305A" w:rsidRDefault="009B4AF2">
            <w:pPr>
              <w:spacing w:line="360" w:lineRule="exact"/>
              <w:jc w:val="left"/>
              <w:outlineLvl w:val="0"/>
              <w:rPr>
                <w:rFonts w:ascii="方正仿宋_GBK" w:eastAsia="方正仿宋_GBK" w:hAnsi="方正仿宋_GBK" w:cs="宋体"/>
                <w:sz w:val="21"/>
                <w:szCs w:val="21"/>
              </w:rPr>
            </w:pPr>
            <w:r w:rsidRPr="0093305A">
              <w:rPr>
                <w:rFonts w:ascii="方正仿宋_GBK" w:eastAsia="方正仿宋_GBK" w:hAnsi="方正仿宋_GBK" w:cs="宋体" w:hint="eastAsia"/>
                <w:sz w:val="24"/>
                <w:szCs w:val="24"/>
              </w:rPr>
              <w:t>环境与资源技术实验教学中心仪器设备</w:t>
            </w:r>
          </w:p>
        </w:tc>
        <w:tc>
          <w:tcPr>
            <w:tcW w:w="1846" w:type="dxa"/>
            <w:vAlign w:val="center"/>
          </w:tcPr>
          <w:p w:rsidR="007537A3" w:rsidRPr="0093305A" w:rsidRDefault="009B4AF2">
            <w:pPr>
              <w:pStyle w:val="ab"/>
              <w:spacing w:line="240" w:lineRule="atLeast"/>
              <w:ind w:left="0"/>
              <w:jc w:val="center"/>
              <w:outlineLvl w:val="0"/>
              <w:rPr>
                <w:rFonts w:ascii="方正仿宋_GBK" w:eastAsia="方正仿宋_GBK" w:hAnsi="方正仿宋_GBK"/>
                <w:sz w:val="24"/>
                <w:szCs w:val="24"/>
              </w:rPr>
            </w:pPr>
            <w:r w:rsidRPr="0093305A">
              <w:rPr>
                <w:rFonts w:ascii="方正仿宋_GBK" w:eastAsia="方正仿宋_GBK" w:hAnsi="方正仿宋_GBK" w:hint="eastAsia"/>
                <w:sz w:val="24"/>
                <w:szCs w:val="24"/>
              </w:rPr>
              <w:t>287</w:t>
            </w:r>
          </w:p>
        </w:tc>
        <w:tc>
          <w:tcPr>
            <w:tcW w:w="1560" w:type="dxa"/>
            <w:vAlign w:val="center"/>
          </w:tcPr>
          <w:p w:rsidR="007537A3" w:rsidRPr="0093305A" w:rsidRDefault="007845AE">
            <w:pPr>
              <w:pStyle w:val="ab"/>
              <w:spacing w:line="240" w:lineRule="atLeast"/>
              <w:ind w:left="0"/>
              <w:jc w:val="center"/>
              <w:outlineLvl w:val="0"/>
              <w:rPr>
                <w:rFonts w:ascii="方正仿宋_GBK" w:eastAsia="方正仿宋_GBK" w:hAnsi="方正仿宋_GBK"/>
                <w:sz w:val="24"/>
                <w:szCs w:val="24"/>
              </w:rPr>
            </w:pPr>
            <w:r w:rsidRPr="0093305A">
              <w:rPr>
                <w:rFonts w:ascii="方正仿宋_GBK" w:eastAsia="方正仿宋_GBK" w:hAnsi="方正仿宋_GBK" w:hint="eastAsia"/>
                <w:sz w:val="24"/>
                <w:szCs w:val="24"/>
              </w:rPr>
              <w:t>5.7</w:t>
            </w:r>
          </w:p>
        </w:tc>
        <w:tc>
          <w:tcPr>
            <w:tcW w:w="1381" w:type="dxa"/>
            <w:vAlign w:val="center"/>
          </w:tcPr>
          <w:p w:rsidR="007537A3" w:rsidRPr="0093305A" w:rsidRDefault="009B4AF2">
            <w:pPr>
              <w:pStyle w:val="a6"/>
              <w:spacing w:line="400" w:lineRule="exact"/>
              <w:ind w:firstLine="0"/>
              <w:jc w:val="center"/>
              <w:outlineLvl w:val="0"/>
              <w:rPr>
                <w:rFonts w:ascii="方正仿宋_GBK" w:eastAsia="方正仿宋_GBK" w:hAnsi="方正仿宋_GBK"/>
                <w:szCs w:val="24"/>
              </w:rPr>
            </w:pPr>
            <w:r w:rsidRPr="0093305A">
              <w:rPr>
                <w:rFonts w:ascii="方正仿宋_GBK" w:eastAsia="方正仿宋_GBK" w:hAnsi="方正仿宋_GBK" w:hint="eastAsia"/>
                <w:szCs w:val="24"/>
              </w:rPr>
              <w:t>1</w:t>
            </w:r>
          </w:p>
        </w:tc>
      </w:tr>
    </w:tbl>
    <w:p w:rsidR="007537A3" w:rsidRPr="0093305A" w:rsidRDefault="009B4AF2" w:rsidP="00C05E59">
      <w:pPr>
        <w:pStyle w:val="2"/>
        <w:spacing w:line="500" w:lineRule="exact"/>
        <w:ind w:firstLineChars="200" w:firstLine="482"/>
        <w:rPr>
          <w:rFonts w:ascii="方正仿宋_GBK" w:eastAsia="方正仿宋_GBK" w:hAnsi="方正仿宋_GBK"/>
          <w:b/>
          <w:sz w:val="24"/>
          <w:szCs w:val="24"/>
        </w:rPr>
      </w:pPr>
      <w:bookmarkStart w:id="4" w:name="_Toc451243878"/>
      <w:bookmarkStart w:id="5" w:name="_Toc511901537"/>
      <w:r w:rsidRPr="0093305A">
        <w:rPr>
          <w:rFonts w:ascii="方正仿宋_GBK" w:eastAsia="方正仿宋_GBK" w:hAnsi="方正仿宋_GBK" w:cs="宋体" w:hint="eastAsia"/>
          <w:b/>
          <w:sz w:val="24"/>
          <w:szCs w:val="24"/>
        </w:rPr>
        <w:t>二、资金来源</w:t>
      </w:r>
      <w:bookmarkEnd w:id="4"/>
      <w:bookmarkEnd w:id="5"/>
    </w:p>
    <w:p w:rsidR="007537A3" w:rsidRPr="0093305A" w:rsidRDefault="009B4AF2">
      <w:pPr>
        <w:spacing w:line="40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学校自筹。</w:t>
      </w:r>
    </w:p>
    <w:p w:rsidR="007537A3" w:rsidRPr="0093305A" w:rsidRDefault="009B4AF2" w:rsidP="00C05E59">
      <w:pPr>
        <w:pStyle w:val="2"/>
        <w:spacing w:line="500" w:lineRule="exact"/>
        <w:ind w:firstLineChars="200" w:firstLine="482"/>
        <w:rPr>
          <w:rFonts w:ascii="方正仿宋_GBK" w:eastAsia="方正仿宋_GBK" w:hAnsi="方正仿宋_GBK"/>
          <w:b/>
          <w:sz w:val="24"/>
          <w:szCs w:val="24"/>
        </w:rPr>
      </w:pPr>
      <w:bookmarkStart w:id="6" w:name="_Toc451243879"/>
      <w:bookmarkStart w:id="7" w:name="_Toc511901538"/>
      <w:r w:rsidRPr="0093305A">
        <w:rPr>
          <w:rFonts w:ascii="方正仿宋_GBK" w:eastAsia="方正仿宋_GBK" w:hAnsi="方正仿宋_GBK" w:cs="宋体" w:hint="eastAsia"/>
          <w:b/>
          <w:sz w:val="24"/>
          <w:szCs w:val="24"/>
        </w:rPr>
        <w:t>三、投标人资格要求</w:t>
      </w:r>
      <w:bookmarkEnd w:id="6"/>
      <w:bookmarkEnd w:id="7"/>
    </w:p>
    <w:p w:rsidR="007537A3" w:rsidRPr="0093305A" w:rsidRDefault="009B4AF2">
      <w:pPr>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cs="宋体" w:hint="eastAsia"/>
          <w:sz w:val="24"/>
          <w:szCs w:val="24"/>
        </w:rPr>
        <w:t>合格投标人应首先符合政府采购法第二十二条规定的基本条件，同时符合根据该项目特点设置的特定资格条件。</w:t>
      </w:r>
    </w:p>
    <w:p w:rsidR="007537A3" w:rsidRPr="0093305A" w:rsidRDefault="009B4AF2">
      <w:pPr>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cs="宋体" w:hint="eastAsia"/>
          <w:sz w:val="24"/>
          <w:szCs w:val="24"/>
        </w:rPr>
        <w:t>（一）基本资格条件</w:t>
      </w:r>
    </w:p>
    <w:p w:rsidR="007537A3" w:rsidRPr="0093305A" w:rsidRDefault="009B4AF2">
      <w:pPr>
        <w:snapToGrid w:val="0"/>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hint="eastAsia"/>
          <w:sz w:val="24"/>
          <w:szCs w:val="24"/>
        </w:rPr>
        <w:t>1</w:t>
      </w:r>
      <w:r w:rsidRPr="0093305A">
        <w:rPr>
          <w:rFonts w:ascii="方正仿宋_GBK" w:eastAsia="方正仿宋_GBK" w:hAnsi="方正仿宋_GBK" w:cs="宋体" w:hint="eastAsia"/>
          <w:sz w:val="24"/>
          <w:szCs w:val="24"/>
        </w:rPr>
        <w:t>、具有独立承担民事责任的能力；</w:t>
      </w:r>
    </w:p>
    <w:p w:rsidR="007537A3" w:rsidRPr="0093305A" w:rsidRDefault="009B4AF2">
      <w:pPr>
        <w:snapToGrid w:val="0"/>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hint="eastAsia"/>
          <w:sz w:val="24"/>
          <w:szCs w:val="24"/>
        </w:rPr>
        <w:t>2</w:t>
      </w:r>
      <w:r w:rsidRPr="0093305A">
        <w:rPr>
          <w:rFonts w:ascii="方正仿宋_GBK" w:eastAsia="方正仿宋_GBK" w:hAnsi="方正仿宋_GBK" w:cs="宋体" w:hint="eastAsia"/>
          <w:sz w:val="24"/>
          <w:szCs w:val="24"/>
        </w:rPr>
        <w:t>、具有良好的商业信誉和健全的财务会计制度；</w:t>
      </w:r>
    </w:p>
    <w:p w:rsidR="007537A3" w:rsidRPr="0093305A" w:rsidRDefault="009B4AF2">
      <w:pPr>
        <w:snapToGrid w:val="0"/>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hint="eastAsia"/>
          <w:sz w:val="24"/>
          <w:szCs w:val="24"/>
        </w:rPr>
        <w:t>3</w:t>
      </w:r>
      <w:r w:rsidRPr="0093305A">
        <w:rPr>
          <w:rFonts w:ascii="方正仿宋_GBK" w:eastAsia="方正仿宋_GBK" w:hAnsi="方正仿宋_GBK" w:cs="宋体" w:hint="eastAsia"/>
          <w:sz w:val="24"/>
          <w:szCs w:val="24"/>
        </w:rPr>
        <w:t>、具有履行合同所必需的设备和专业技术能力；</w:t>
      </w:r>
    </w:p>
    <w:p w:rsidR="007537A3" w:rsidRPr="0093305A" w:rsidRDefault="009B4AF2">
      <w:pPr>
        <w:snapToGrid w:val="0"/>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hint="eastAsia"/>
          <w:sz w:val="24"/>
          <w:szCs w:val="24"/>
        </w:rPr>
        <w:t>4</w:t>
      </w:r>
      <w:r w:rsidRPr="0093305A">
        <w:rPr>
          <w:rFonts w:ascii="方正仿宋_GBK" w:eastAsia="方正仿宋_GBK" w:hAnsi="方正仿宋_GBK" w:cs="宋体" w:hint="eastAsia"/>
          <w:sz w:val="24"/>
          <w:szCs w:val="24"/>
        </w:rPr>
        <w:t>、有依法缴纳税收和社会保障资金的良好记录；</w:t>
      </w:r>
    </w:p>
    <w:p w:rsidR="007537A3" w:rsidRPr="0093305A" w:rsidRDefault="009B4AF2">
      <w:pPr>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hint="eastAsia"/>
          <w:sz w:val="24"/>
          <w:szCs w:val="24"/>
        </w:rPr>
        <w:t>5</w:t>
      </w:r>
      <w:r w:rsidRPr="0093305A">
        <w:rPr>
          <w:rFonts w:ascii="方正仿宋_GBK" w:eastAsia="方正仿宋_GBK" w:hAnsi="方正仿宋_GBK" w:cs="宋体" w:hint="eastAsia"/>
          <w:sz w:val="24"/>
          <w:szCs w:val="24"/>
        </w:rPr>
        <w:t>、参加政府采购活动前三年内，在经营活动中没有重大违法记录</w:t>
      </w:r>
      <w:r w:rsidRPr="0093305A">
        <w:rPr>
          <w:rFonts w:ascii="方正仿宋_GBK" w:eastAsia="方正仿宋_GBK" w:hAnsi="方正仿宋_GBK" w:hint="eastAsia"/>
          <w:sz w:val="24"/>
          <w:szCs w:val="24"/>
        </w:rPr>
        <w:t>;</w:t>
      </w:r>
    </w:p>
    <w:p w:rsidR="007537A3" w:rsidRPr="0093305A" w:rsidRDefault="009B4AF2">
      <w:pPr>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hint="eastAsia"/>
          <w:sz w:val="24"/>
          <w:szCs w:val="24"/>
        </w:rPr>
        <w:t>6</w:t>
      </w:r>
      <w:r w:rsidRPr="0093305A">
        <w:rPr>
          <w:rFonts w:ascii="方正仿宋_GBK" w:eastAsia="方正仿宋_GBK" w:hAnsi="方正仿宋_GBK" w:cs="宋体" w:hint="eastAsia"/>
          <w:sz w:val="24"/>
          <w:szCs w:val="24"/>
        </w:rPr>
        <w:t>、法律、行政法规规定的其他条件。</w:t>
      </w:r>
      <w:r w:rsidRPr="0093305A">
        <w:rPr>
          <w:rFonts w:ascii="方正仿宋_GBK" w:eastAsia="方正仿宋_GBK" w:hAnsi="方正仿宋_GBK" w:hint="eastAsia"/>
          <w:sz w:val="24"/>
          <w:szCs w:val="24"/>
        </w:rPr>
        <w:tab/>
      </w:r>
    </w:p>
    <w:p w:rsidR="007537A3" w:rsidRPr="0093305A" w:rsidRDefault="009B4AF2" w:rsidP="00C05E59">
      <w:pPr>
        <w:pStyle w:val="2"/>
        <w:spacing w:line="500" w:lineRule="exact"/>
        <w:ind w:firstLineChars="200" w:firstLine="482"/>
        <w:rPr>
          <w:rFonts w:ascii="方正仿宋_GBK" w:eastAsia="方正仿宋_GBK" w:hAnsi="方正仿宋_GBK"/>
          <w:b/>
          <w:sz w:val="24"/>
          <w:szCs w:val="24"/>
        </w:rPr>
      </w:pPr>
      <w:bookmarkStart w:id="8" w:name="_Toc451243880"/>
      <w:bookmarkStart w:id="9" w:name="_Toc511901539"/>
      <w:r w:rsidRPr="0093305A">
        <w:rPr>
          <w:rFonts w:ascii="方正仿宋_GBK" w:eastAsia="方正仿宋_GBK" w:hAnsi="方正仿宋_GBK" w:cs="宋体" w:hint="eastAsia"/>
          <w:b/>
          <w:sz w:val="24"/>
          <w:szCs w:val="24"/>
        </w:rPr>
        <w:t>四、投标、开标有关说明</w:t>
      </w:r>
      <w:bookmarkEnd w:id="8"/>
      <w:bookmarkEnd w:id="9"/>
    </w:p>
    <w:p w:rsidR="000A5469" w:rsidRPr="0093305A" w:rsidRDefault="000A5469" w:rsidP="000A5469">
      <w:pPr>
        <w:spacing w:line="400" w:lineRule="exact"/>
        <w:ind w:firstLineChars="200" w:firstLine="480"/>
        <w:rPr>
          <w:rFonts w:ascii="仿宋" w:eastAsia="仿宋" w:hAnsi="仿宋" w:hint="eastAsia"/>
          <w:sz w:val="24"/>
          <w:szCs w:val="24"/>
        </w:rPr>
      </w:pPr>
      <w:r w:rsidRPr="0093305A">
        <w:rPr>
          <w:rFonts w:ascii="仿宋" w:eastAsia="仿宋" w:hAnsi="仿宋" w:hint="eastAsia"/>
          <w:sz w:val="24"/>
          <w:szCs w:val="24"/>
        </w:rPr>
        <w:t>（一）根据《重庆市财政局关于印发〈重庆市政府采购供应商注册及诚信管理暂行办法〉的通知》（渝财采购〔</w:t>
      </w:r>
      <w:r w:rsidRPr="0093305A">
        <w:rPr>
          <w:rFonts w:ascii="仿宋" w:eastAsia="仿宋" w:hAnsi="仿宋"/>
          <w:sz w:val="24"/>
          <w:szCs w:val="24"/>
        </w:rPr>
        <w:t>2015</w:t>
      </w:r>
      <w:r w:rsidRPr="0093305A">
        <w:rPr>
          <w:rFonts w:ascii="仿宋" w:eastAsia="仿宋" w:hAnsi="仿宋" w:hint="eastAsia"/>
          <w:sz w:val="24"/>
          <w:szCs w:val="24"/>
        </w:rPr>
        <w:t>〕</w:t>
      </w:r>
      <w:r w:rsidRPr="0093305A">
        <w:rPr>
          <w:rFonts w:ascii="仿宋" w:eastAsia="仿宋" w:hAnsi="仿宋"/>
          <w:sz w:val="24"/>
          <w:szCs w:val="24"/>
        </w:rPr>
        <w:t>45</w:t>
      </w:r>
      <w:r w:rsidRPr="0093305A">
        <w:rPr>
          <w:rFonts w:ascii="仿宋" w:eastAsia="仿宋" w:hAnsi="仿宋" w:hint="eastAsia"/>
          <w:sz w:val="24"/>
          <w:szCs w:val="24"/>
        </w:rPr>
        <w:t>号）规定，投标人应按要求进行注册，通过重庆市政府采购网（</w:t>
      </w:r>
      <w:hyperlink r:id="rId15" w:history="1">
        <w:r w:rsidRPr="0093305A">
          <w:rPr>
            <w:rFonts w:hint="eastAsia"/>
          </w:rPr>
          <w:t>www.cqgp.gov.cn</w:t>
        </w:r>
      </w:hyperlink>
      <w:r w:rsidRPr="0093305A">
        <w:rPr>
          <w:rFonts w:ascii="仿宋" w:eastAsia="仿宋" w:hAnsi="仿宋" w:hint="eastAsia"/>
          <w:sz w:val="24"/>
          <w:szCs w:val="24"/>
        </w:rPr>
        <w:t>），登记加入“重庆市政府采购供应商库”。</w:t>
      </w:r>
    </w:p>
    <w:p w:rsidR="007537A3" w:rsidRPr="0093305A" w:rsidRDefault="000A5469">
      <w:pPr>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cs="宋体" w:hint="eastAsia"/>
          <w:sz w:val="24"/>
          <w:szCs w:val="24"/>
        </w:rPr>
        <w:t>（二</w:t>
      </w:r>
      <w:r w:rsidR="009B4AF2" w:rsidRPr="0093305A">
        <w:rPr>
          <w:rFonts w:ascii="方正仿宋_GBK" w:eastAsia="方正仿宋_GBK" w:hAnsi="方正仿宋_GBK" w:cs="宋体" w:hint="eastAsia"/>
          <w:sz w:val="24"/>
          <w:szCs w:val="24"/>
        </w:rPr>
        <w:t>）凡有意参加投标的供应商，请在重庆市政府采购网及</w:t>
      </w:r>
      <w:r w:rsidR="009B4AF2" w:rsidRPr="0093305A">
        <w:rPr>
          <w:rFonts w:ascii="方正仿宋_GBK" w:eastAsia="方正仿宋_GBK" w:hAnsi="宋体" w:hint="eastAsia"/>
          <w:sz w:val="24"/>
          <w:szCs w:val="24"/>
        </w:rPr>
        <w:t>重庆工商大学招投标信息网</w:t>
      </w:r>
      <w:r w:rsidR="009B4AF2" w:rsidRPr="0093305A">
        <w:rPr>
          <w:rFonts w:ascii="方正仿宋_GBK" w:eastAsia="方正仿宋_GBK" w:hAnsi="方正仿宋_GBK" w:cs="宋体" w:hint="eastAsia"/>
          <w:sz w:val="24"/>
          <w:szCs w:val="24"/>
        </w:rPr>
        <w:t>上下载本项目招标文件以及图纸、补遗等开标前公布的所有项目资料，无论投标人下载与否，均视为已知晓所有招标内容。</w:t>
      </w:r>
    </w:p>
    <w:p w:rsidR="007537A3" w:rsidRPr="0093305A" w:rsidRDefault="000A5469">
      <w:pPr>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cs="宋体" w:hint="eastAsia"/>
          <w:sz w:val="24"/>
          <w:szCs w:val="24"/>
        </w:rPr>
        <w:t>（三</w:t>
      </w:r>
      <w:r w:rsidR="009B4AF2" w:rsidRPr="0093305A">
        <w:rPr>
          <w:rFonts w:ascii="方正仿宋_GBK" w:eastAsia="方正仿宋_GBK" w:hAnsi="方正仿宋_GBK" w:cs="宋体" w:hint="eastAsia"/>
          <w:sz w:val="24"/>
          <w:szCs w:val="24"/>
        </w:rPr>
        <w:t>）招标文件公告期限：自招标公告发布之日（</w:t>
      </w:r>
      <w:r w:rsidR="009B4AF2" w:rsidRPr="0093305A">
        <w:rPr>
          <w:rFonts w:ascii="方正仿宋_GBK" w:eastAsia="方正仿宋_GBK" w:hAnsi="方正仿宋_GBK" w:hint="eastAsia"/>
          <w:sz w:val="24"/>
          <w:szCs w:val="24"/>
        </w:rPr>
        <w:t>2018</w:t>
      </w:r>
      <w:r w:rsidR="009B4AF2" w:rsidRPr="0093305A">
        <w:rPr>
          <w:rFonts w:ascii="方正仿宋_GBK" w:eastAsia="方正仿宋_GBK" w:hAnsi="方正仿宋_GBK" w:cs="宋体" w:hint="eastAsia"/>
          <w:sz w:val="24"/>
          <w:szCs w:val="24"/>
        </w:rPr>
        <w:t>年</w:t>
      </w:r>
      <w:r w:rsidR="009B4AF2" w:rsidRPr="0093305A">
        <w:rPr>
          <w:rFonts w:ascii="方正仿宋_GBK" w:eastAsia="方正仿宋_GBK" w:hAnsi="方正仿宋_GBK" w:hint="eastAsia"/>
          <w:sz w:val="24"/>
          <w:szCs w:val="24"/>
        </w:rPr>
        <w:t>4</w:t>
      </w:r>
      <w:r w:rsidR="009B4AF2" w:rsidRPr="0093305A">
        <w:rPr>
          <w:rFonts w:ascii="方正仿宋_GBK" w:eastAsia="方正仿宋_GBK" w:hAnsi="方正仿宋_GBK" w:cs="宋体" w:hint="eastAsia"/>
          <w:sz w:val="24"/>
          <w:szCs w:val="24"/>
        </w:rPr>
        <w:t>月</w:t>
      </w:r>
      <w:r w:rsidR="002B4B0A" w:rsidRPr="0093305A">
        <w:rPr>
          <w:rFonts w:ascii="方正仿宋_GBK" w:eastAsia="方正仿宋_GBK" w:hAnsi="方正仿宋_GBK" w:cs="宋体" w:hint="eastAsia"/>
          <w:sz w:val="24"/>
          <w:szCs w:val="24"/>
        </w:rPr>
        <w:t>23</w:t>
      </w:r>
      <w:r w:rsidR="009B4AF2" w:rsidRPr="0093305A">
        <w:rPr>
          <w:rFonts w:ascii="方正仿宋_GBK" w:eastAsia="方正仿宋_GBK" w:hAnsi="方正仿宋_GBK" w:cs="宋体" w:hint="eastAsia"/>
          <w:sz w:val="24"/>
          <w:szCs w:val="24"/>
        </w:rPr>
        <w:t>日）起五个工作日。</w:t>
      </w:r>
    </w:p>
    <w:p w:rsidR="007537A3" w:rsidRPr="0093305A" w:rsidRDefault="000A5469">
      <w:pPr>
        <w:ind w:firstLineChars="200" w:firstLine="480"/>
        <w:rPr>
          <w:rFonts w:ascii="方正仿宋_GBK" w:eastAsia="方正仿宋_GBK" w:hAnsi="宋体"/>
          <w:sz w:val="24"/>
          <w:szCs w:val="24"/>
        </w:rPr>
      </w:pPr>
      <w:r w:rsidRPr="0093305A">
        <w:rPr>
          <w:rFonts w:ascii="方正仿宋_GBK" w:eastAsia="方正仿宋_GBK" w:hAnsi="宋体" w:hint="eastAsia"/>
          <w:sz w:val="24"/>
          <w:szCs w:val="24"/>
        </w:rPr>
        <w:t>（四</w:t>
      </w:r>
      <w:r w:rsidR="009B4AF2" w:rsidRPr="0093305A">
        <w:rPr>
          <w:rFonts w:ascii="方正仿宋_GBK" w:eastAsia="方正仿宋_GBK" w:hAnsi="宋体" w:hint="eastAsia"/>
          <w:sz w:val="24"/>
          <w:szCs w:val="24"/>
        </w:rPr>
        <w:t>）供应商应承担其编制与递交投标文件所涉及的一切费用，无论投标结果如何，采购人对上述费用概不负责，均由供应商承担。</w:t>
      </w:r>
    </w:p>
    <w:p w:rsidR="007537A3" w:rsidRPr="0093305A" w:rsidRDefault="000A5469">
      <w:pPr>
        <w:spacing w:line="380" w:lineRule="exact"/>
        <w:ind w:firstLineChars="200" w:firstLine="480"/>
        <w:rPr>
          <w:rFonts w:ascii="方正仿宋_GBK" w:eastAsia="方正仿宋_GBK" w:hAnsi="宋体"/>
          <w:sz w:val="24"/>
          <w:szCs w:val="24"/>
        </w:rPr>
      </w:pPr>
      <w:r w:rsidRPr="0093305A">
        <w:rPr>
          <w:rFonts w:ascii="方正仿宋_GBK" w:eastAsia="方正仿宋_GBK" w:hAnsi="宋体" w:hint="eastAsia"/>
          <w:sz w:val="24"/>
          <w:szCs w:val="24"/>
        </w:rPr>
        <w:t>（五</w:t>
      </w:r>
      <w:r w:rsidR="009B4AF2" w:rsidRPr="0093305A">
        <w:rPr>
          <w:rFonts w:ascii="方正仿宋_GBK" w:eastAsia="方正仿宋_GBK" w:hAnsi="宋体" w:hint="eastAsia"/>
          <w:sz w:val="24"/>
          <w:szCs w:val="24"/>
        </w:rPr>
        <w:t>）报名时间：2018年</w:t>
      </w:r>
      <w:r w:rsidR="002D0F00" w:rsidRPr="0093305A">
        <w:rPr>
          <w:rFonts w:ascii="方正仿宋_GBK" w:eastAsia="方正仿宋_GBK" w:hAnsi="宋体" w:hint="eastAsia"/>
          <w:sz w:val="24"/>
          <w:szCs w:val="24"/>
        </w:rPr>
        <w:t>5</w:t>
      </w:r>
      <w:r w:rsidR="009B4AF2" w:rsidRPr="0093305A">
        <w:rPr>
          <w:rFonts w:ascii="方正仿宋_GBK" w:eastAsia="方正仿宋_GBK" w:hAnsi="宋体" w:hint="eastAsia"/>
          <w:sz w:val="24"/>
          <w:szCs w:val="24"/>
        </w:rPr>
        <w:t>月</w:t>
      </w:r>
      <w:r w:rsidR="002B4B0A" w:rsidRPr="0093305A">
        <w:rPr>
          <w:rFonts w:ascii="方正仿宋_GBK" w:eastAsia="方正仿宋_GBK" w:hAnsi="宋体" w:hint="eastAsia"/>
          <w:sz w:val="24"/>
          <w:szCs w:val="24"/>
        </w:rPr>
        <w:t>15</w:t>
      </w:r>
      <w:r w:rsidR="009B4AF2" w:rsidRPr="0093305A">
        <w:rPr>
          <w:rFonts w:ascii="方正仿宋_GBK" w:eastAsia="方正仿宋_GBK" w:hAnsi="宋体" w:hint="eastAsia"/>
          <w:sz w:val="24"/>
          <w:szCs w:val="24"/>
        </w:rPr>
        <w:t>日，</w:t>
      </w:r>
      <w:r w:rsidR="002B4B0A" w:rsidRPr="0093305A">
        <w:rPr>
          <w:rFonts w:ascii="方正仿宋_GBK" w:eastAsia="方正仿宋_GBK" w:hAnsi="宋体" w:hint="eastAsia"/>
          <w:sz w:val="24"/>
          <w:szCs w:val="24"/>
        </w:rPr>
        <w:t>北京时间</w:t>
      </w:r>
      <w:r w:rsidR="007C4515" w:rsidRPr="0093305A">
        <w:rPr>
          <w:rFonts w:ascii="方正仿宋_GBK" w:eastAsia="方正仿宋_GBK" w:hAnsi="宋体" w:hint="eastAsia"/>
          <w:sz w:val="24"/>
          <w:szCs w:val="24"/>
        </w:rPr>
        <w:t>14</w:t>
      </w:r>
      <w:r w:rsidR="009B4AF2" w:rsidRPr="0093305A">
        <w:rPr>
          <w:rFonts w:ascii="方正仿宋_GBK" w:eastAsia="方正仿宋_GBK" w:hAnsi="宋体" w:hint="eastAsia"/>
          <w:sz w:val="24"/>
          <w:szCs w:val="24"/>
        </w:rPr>
        <w:t>：</w:t>
      </w:r>
      <w:r w:rsidR="007C4515" w:rsidRPr="0093305A">
        <w:rPr>
          <w:rFonts w:ascii="方正仿宋_GBK" w:eastAsia="方正仿宋_GBK" w:hAnsi="宋体" w:hint="eastAsia"/>
          <w:sz w:val="24"/>
          <w:szCs w:val="24"/>
        </w:rPr>
        <w:t>0</w:t>
      </w:r>
      <w:r w:rsidR="002B4B0A" w:rsidRPr="0093305A">
        <w:rPr>
          <w:rFonts w:ascii="方正仿宋_GBK" w:eastAsia="方正仿宋_GBK" w:hAnsi="宋体" w:hint="eastAsia"/>
          <w:sz w:val="24"/>
          <w:szCs w:val="24"/>
        </w:rPr>
        <w:t>0-</w:t>
      </w:r>
      <w:r w:rsidR="007C4515" w:rsidRPr="0093305A">
        <w:rPr>
          <w:rFonts w:ascii="方正仿宋_GBK" w:eastAsia="方正仿宋_GBK" w:hAnsi="宋体" w:hint="eastAsia"/>
          <w:sz w:val="24"/>
          <w:szCs w:val="24"/>
        </w:rPr>
        <w:t>14</w:t>
      </w:r>
      <w:r w:rsidR="009B4AF2" w:rsidRPr="0093305A">
        <w:rPr>
          <w:rFonts w:ascii="方正仿宋_GBK" w:eastAsia="方正仿宋_GBK" w:hAnsi="宋体" w:hint="eastAsia"/>
          <w:sz w:val="24"/>
          <w:szCs w:val="24"/>
        </w:rPr>
        <w:t>：</w:t>
      </w:r>
      <w:r w:rsidR="007C4515" w:rsidRPr="0093305A">
        <w:rPr>
          <w:rFonts w:ascii="方正仿宋_GBK" w:eastAsia="方正仿宋_GBK" w:hAnsi="宋体" w:hint="eastAsia"/>
          <w:sz w:val="24"/>
          <w:szCs w:val="24"/>
        </w:rPr>
        <w:t>3</w:t>
      </w:r>
      <w:r w:rsidR="009B4AF2" w:rsidRPr="0093305A">
        <w:rPr>
          <w:rFonts w:ascii="方正仿宋_GBK" w:eastAsia="方正仿宋_GBK" w:hAnsi="宋体" w:hint="eastAsia"/>
          <w:sz w:val="24"/>
          <w:szCs w:val="24"/>
        </w:rPr>
        <w:t>0。</w:t>
      </w:r>
    </w:p>
    <w:p w:rsidR="007537A3" w:rsidRPr="0093305A" w:rsidRDefault="000A5469">
      <w:pPr>
        <w:spacing w:line="380" w:lineRule="exact"/>
        <w:ind w:firstLineChars="200" w:firstLine="480"/>
        <w:rPr>
          <w:rFonts w:ascii="方正仿宋_GBK" w:eastAsia="方正仿宋_GBK" w:hAnsi="宋体"/>
          <w:sz w:val="24"/>
          <w:szCs w:val="24"/>
        </w:rPr>
      </w:pPr>
      <w:r w:rsidRPr="0093305A">
        <w:rPr>
          <w:rFonts w:ascii="方正仿宋_GBK" w:eastAsia="方正仿宋_GBK" w:hAnsi="宋体" w:hint="eastAsia"/>
          <w:sz w:val="24"/>
          <w:szCs w:val="24"/>
        </w:rPr>
        <w:t>（六</w:t>
      </w:r>
      <w:r w:rsidR="009B4AF2" w:rsidRPr="0093305A">
        <w:rPr>
          <w:rFonts w:ascii="方正仿宋_GBK" w:eastAsia="方正仿宋_GBK" w:hAnsi="宋体" w:hint="eastAsia"/>
          <w:sz w:val="24"/>
          <w:szCs w:val="24"/>
        </w:rPr>
        <w:t>）招标文件获取方式：重庆市政府采购网和重庆工商大学招投标信息网</w:t>
      </w:r>
      <w:hyperlink r:id="rId16" w:history="1">
        <w:r w:rsidR="009B4AF2" w:rsidRPr="0093305A">
          <w:rPr>
            <w:rFonts w:ascii="方正仿宋_GBK" w:eastAsia="方正仿宋_GBK" w:hAnsi="宋体" w:hint="eastAsia"/>
            <w:sz w:val="24"/>
            <w:szCs w:val="24"/>
          </w:rPr>
          <w:t>上下载</w:t>
        </w:r>
      </w:hyperlink>
      <w:r w:rsidR="009B4AF2" w:rsidRPr="0093305A">
        <w:rPr>
          <w:rFonts w:ascii="方正仿宋_GBK" w:eastAsia="方正仿宋_GBK" w:hAnsi="宋体" w:hint="eastAsia"/>
          <w:sz w:val="24"/>
          <w:szCs w:val="24"/>
        </w:rPr>
        <w:t>。</w:t>
      </w:r>
    </w:p>
    <w:p w:rsidR="007537A3" w:rsidRPr="0093305A" w:rsidRDefault="000A5469">
      <w:pPr>
        <w:spacing w:line="380" w:lineRule="exact"/>
        <w:ind w:firstLineChars="200" w:firstLine="480"/>
        <w:rPr>
          <w:rFonts w:ascii="方正仿宋_GBK" w:eastAsia="方正仿宋_GBK" w:hAnsi="宋体"/>
          <w:sz w:val="24"/>
          <w:szCs w:val="24"/>
        </w:rPr>
      </w:pPr>
      <w:r w:rsidRPr="0093305A">
        <w:rPr>
          <w:rFonts w:ascii="方正仿宋_GBK" w:eastAsia="方正仿宋_GBK" w:hAnsi="宋体" w:hint="eastAsia"/>
          <w:sz w:val="24"/>
          <w:szCs w:val="24"/>
        </w:rPr>
        <w:t>（七</w:t>
      </w:r>
      <w:r w:rsidR="009B4AF2" w:rsidRPr="0093305A">
        <w:rPr>
          <w:rFonts w:ascii="方正仿宋_GBK" w:eastAsia="方正仿宋_GBK" w:hAnsi="宋体" w:hint="eastAsia"/>
          <w:sz w:val="24"/>
          <w:szCs w:val="24"/>
        </w:rPr>
        <w:t>）供应商须满足以下三种要件，其投标文件才被接受：</w:t>
      </w:r>
    </w:p>
    <w:p w:rsidR="007537A3" w:rsidRPr="0093305A" w:rsidRDefault="009B4AF2">
      <w:pPr>
        <w:spacing w:line="380" w:lineRule="exact"/>
        <w:ind w:firstLineChars="200" w:firstLine="480"/>
        <w:rPr>
          <w:rFonts w:ascii="方正仿宋_GBK" w:eastAsia="方正仿宋_GBK" w:hAnsi="宋体"/>
          <w:sz w:val="24"/>
          <w:szCs w:val="24"/>
        </w:rPr>
      </w:pPr>
      <w:r w:rsidRPr="0093305A">
        <w:rPr>
          <w:rFonts w:ascii="方正仿宋_GBK" w:eastAsia="方正仿宋_GBK" w:hAnsi="宋体" w:hint="eastAsia"/>
          <w:sz w:val="24"/>
          <w:szCs w:val="24"/>
        </w:rPr>
        <w:lastRenderedPageBreak/>
        <w:t>1、按时递交了投标文件；</w:t>
      </w:r>
    </w:p>
    <w:p w:rsidR="007537A3" w:rsidRPr="0093305A" w:rsidRDefault="009B4AF2">
      <w:pPr>
        <w:spacing w:line="380" w:lineRule="exact"/>
        <w:ind w:firstLineChars="200" w:firstLine="480"/>
        <w:rPr>
          <w:rFonts w:ascii="方正仿宋_GBK" w:eastAsia="方正仿宋_GBK" w:hAnsi="宋体"/>
          <w:sz w:val="24"/>
          <w:szCs w:val="24"/>
        </w:rPr>
      </w:pPr>
      <w:r w:rsidRPr="0093305A">
        <w:rPr>
          <w:rFonts w:ascii="方正仿宋_GBK" w:eastAsia="方正仿宋_GBK" w:hAnsi="宋体" w:hint="eastAsia"/>
          <w:sz w:val="24"/>
          <w:szCs w:val="24"/>
        </w:rPr>
        <w:t>2、按时报名签到；</w:t>
      </w:r>
    </w:p>
    <w:p w:rsidR="007537A3" w:rsidRPr="0093305A" w:rsidRDefault="009B4AF2">
      <w:pPr>
        <w:spacing w:line="380" w:lineRule="exact"/>
        <w:ind w:firstLineChars="200" w:firstLine="480"/>
        <w:rPr>
          <w:rFonts w:ascii="方正仿宋_GBK" w:eastAsia="方正仿宋_GBK" w:hAnsi="宋体"/>
          <w:sz w:val="24"/>
          <w:szCs w:val="24"/>
        </w:rPr>
      </w:pPr>
      <w:r w:rsidRPr="0093305A">
        <w:rPr>
          <w:rFonts w:ascii="方正仿宋_GBK" w:eastAsia="方正仿宋_GBK" w:hAnsi="宋体" w:hint="eastAsia"/>
          <w:sz w:val="24"/>
          <w:szCs w:val="24"/>
        </w:rPr>
        <w:t>3、缴纳了投标保证金及标书制作费。</w:t>
      </w:r>
    </w:p>
    <w:p w:rsidR="007537A3" w:rsidRPr="0093305A" w:rsidRDefault="000A5469">
      <w:pPr>
        <w:spacing w:line="380" w:lineRule="exact"/>
        <w:ind w:firstLineChars="200" w:firstLine="480"/>
        <w:rPr>
          <w:rFonts w:ascii="方正仿宋_GBK" w:eastAsia="方正仿宋_GBK" w:hAnsi="宋体"/>
          <w:sz w:val="24"/>
          <w:szCs w:val="24"/>
        </w:rPr>
      </w:pPr>
      <w:r w:rsidRPr="0093305A">
        <w:rPr>
          <w:rFonts w:ascii="方正仿宋_GBK" w:eastAsia="方正仿宋_GBK" w:hAnsi="宋体" w:hint="eastAsia"/>
          <w:sz w:val="24"/>
          <w:szCs w:val="24"/>
        </w:rPr>
        <w:t>（八</w:t>
      </w:r>
      <w:r w:rsidR="009B4AF2" w:rsidRPr="0093305A">
        <w:rPr>
          <w:rFonts w:ascii="方正仿宋_GBK" w:eastAsia="方正仿宋_GBK" w:hAnsi="宋体" w:hint="eastAsia"/>
          <w:sz w:val="24"/>
          <w:szCs w:val="24"/>
        </w:rPr>
        <w:t>）投标文件递交地点与</w:t>
      </w:r>
      <w:r w:rsidR="009B4AF2" w:rsidRPr="0093305A">
        <w:rPr>
          <w:rFonts w:ascii="方正仿宋_GBK" w:eastAsia="方正仿宋_GBK" w:hAnsi="方正仿宋_GBK" w:cs="宋体" w:hint="eastAsia"/>
          <w:sz w:val="24"/>
          <w:szCs w:val="24"/>
        </w:rPr>
        <w:t>投标地点：重庆市政府采购交易中心开标厅（重庆市江北区五简路</w:t>
      </w:r>
      <w:r w:rsidR="009B4AF2" w:rsidRPr="0093305A">
        <w:rPr>
          <w:rFonts w:ascii="方正仿宋_GBK" w:eastAsia="方正仿宋_GBK" w:hAnsi="方正仿宋_GBK" w:hint="eastAsia"/>
          <w:sz w:val="24"/>
          <w:szCs w:val="24"/>
        </w:rPr>
        <w:t>2</w:t>
      </w:r>
      <w:r w:rsidR="009B4AF2" w:rsidRPr="0093305A">
        <w:rPr>
          <w:rFonts w:ascii="方正仿宋_GBK" w:eastAsia="方正仿宋_GBK" w:hAnsi="方正仿宋_GBK" w:cs="宋体" w:hint="eastAsia"/>
          <w:sz w:val="24"/>
          <w:szCs w:val="24"/>
        </w:rPr>
        <w:t>号重庆咨询大厦</w:t>
      </w:r>
      <w:r w:rsidR="009B4AF2" w:rsidRPr="0093305A">
        <w:rPr>
          <w:rFonts w:ascii="方正仿宋_GBK" w:eastAsia="方正仿宋_GBK" w:hAnsi="方正仿宋_GBK" w:hint="eastAsia"/>
          <w:sz w:val="24"/>
          <w:szCs w:val="24"/>
        </w:rPr>
        <w:t>A</w:t>
      </w:r>
      <w:r w:rsidR="009B4AF2" w:rsidRPr="0093305A">
        <w:rPr>
          <w:rFonts w:ascii="方正仿宋_GBK" w:eastAsia="方正仿宋_GBK" w:hAnsi="方正仿宋_GBK" w:cs="宋体" w:hint="eastAsia"/>
          <w:sz w:val="24"/>
          <w:szCs w:val="24"/>
        </w:rPr>
        <w:t>栋，见当日一楼大厅指示牌）</w:t>
      </w:r>
      <w:r w:rsidR="009B4AF2" w:rsidRPr="0093305A">
        <w:rPr>
          <w:rFonts w:ascii="方正仿宋_GBK" w:eastAsia="方正仿宋_GBK" w:hAnsi="宋体" w:hint="eastAsia"/>
          <w:sz w:val="24"/>
          <w:szCs w:val="24"/>
        </w:rPr>
        <w:t xml:space="preserve"> ，所有参与投标的单位，必须派代表在指定时间到达投标现场。</w:t>
      </w:r>
    </w:p>
    <w:p w:rsidR="007537A3" w:rsidRPr="0093305A" w:rsidRDefault="000A5469">
      <w:pPr>
        <w:spacing w:line="380" w:lineRule="exact"/>
        <w:ind w:firstLineChars="200" w:firstLine="480"/>
        <w:rPr>
          <w:rFonts w:ascii="方正仿宋_GBK" w:eastAsia="方正仿宋_GBK" w:hAnsi="宋体"/>
          <w:sz w:val="24"/>
          <w:szCs w:val="24"/>
        </w:rPr>
      </w:pPr>
      <w:r w:rsidRPr="0093305A">
        <w:rPr>
          <w:rFonts w:ascii="方正仿宋_GBK" w:eastAsia="方正仿宋_GBK" w:hAnsi="宋体" w:hint="eastAsia"/>
          <w:sz w:val="24"/>
          <w:szCs w:val="24"/>
        </w:rPr>
        <w:t>（九</w:t>
      </w:r>
      <w:r w:rsidR="009B4AF2" w:rsidRPr="0093305A">
        <w:rPr>
          <w:rFonts w:ascii="方正仿宋_GBK" w:eastAsia="方正仿宋_GBK" w:hAnsi="宋体" w:hint="eastAsia"/>
          <w:sz w:val="24"/>
          <w:szCs w:val="24"/>
        </w:rPr>
        <w:t>）提交投标文件开始时间：2018年</w:t>
      </w:r>
      <w:r w:rsidR="00634D5F" w:rsidRPr="0093305A">
        <w:rPr>
          <w:rFonts w:ascii="方正仿宋_GBK" w:eastAsia="方正仿宋_GBK" w:hAnsi="宋体" w:hint="eastAsia"/>
          <w:sz w:val="24"/>
          <w:szCs w:val="24"/>
        </w:rPr>
        <w:t>5</w:t>
      </w:r>
      <w:r w:rsidR="009B4AF2" w:rsidRPr="0093305A">
        <w:rPr>
          <w:rFonts w:ascii="方正仿宋_GBK" w:eastAsia="方正仿宋_GBK" w:hAnsi="宋体" w:hint="eastAsia"/>
          <w:sz w:val="24"/>
          <w:szCs w:val="24"/>
        </w:rPr>
        <w:t>月</w:t>
      </w:r>
      <w:r w:rsidR="002B4B0A" w:rsidRPr="0093305A">
        <w:rPr>
          <w:rFonts w:ascii="方正仿宋_GBK" w:eastAsia="方正仿宋_GBK" w:hAnsi="宋体" w:hint="eastAsia"/>
          <w:sz w:val="24"/>
          <w:szCs w:val="24"/>
        </w:rPr>
        <w:t>15</w:t>
      </w:r>
      <w:r w:rsidR="009B4AF2" w:rsidRPr="0093305A">
        <w:rPr>
          <w:rFonts w:ascii="方正仿宋_GBK" w:eastAsia="方正仿宋_GBK" w:hAnsi="宋体" w:hint="eastAsia"/>
          <w:sz w:val="24"/>
          <w:szCs w:val="24"/>
        </w:rPr>
        <w:t>日北京时间</w:t>
      </w:r>
      <w:r w:rsidR="007C4515" w:rsidRPr="0093305A">
        <w:rPr>
          <w:rFonts w:ascii="方正仿宋_GBK" w:eastAsia="方正仿宋_GBK" w:hAnsi="宋体" w:hint="eastAsia"/>
          <w:sz w:val="24"/>
          <w:szCs w:val="24"/>
        </w:rPr>
        <w:t>14</w:t>
      </w:r>
      <w:r w:rsidR="002B4B0A" w:rsidRPr="0093305A">
        <w:rPr>
          <w:rFonts w:ascii="方正仿宋_GBK" w:eastAsia="方正仿宋_GBK" w:hAnsi="宋体" w:hint="eastAsia"/>
          <w:sz w:val="24"/>
          <w:szCs w:val="24"/>
        </w:rPr>
        <w:t>:</w:t>
      </w:r>
      <w:r w:rsidR="007C4515" w:rsidRPr="0093305A">
        <w:rPr>
          <w:rFonts w:ascii="方正仿宋_GBK" w:eastAsia="方正仿宋_GBK" w:hAnsi="宋体" w:hint="eastAsia"/>
          <w:sz w:val="24"/>
          <w:szCs w:val="24"/>
        </w:rPr>
        <w:t>0</w:t>
      </w:r>
      <w:r w:rsidR="009B4AF2" w:rsidRPr="0093305A">
        <w:rPr>
          <w:rFonts w:ascii="方正仿宋_GBK" w:eastAsia="方正仿宋_GBK" w:hAnsi="宋体" w:hint="eastAsia"/>
          <w:sz w:val="24"/>
          <w:szCs w:val="24"/>
        </w:rPr>
        <w:t>0</w:t>
      </w:r>
    </w:p>
    <w:p w:rsidR="007537A3" w:rsidRPr="0093305A" w:rsidRDefault="009B4AF2">
      <w:pPr>
        <w:spacing w:line="380" w:lineRule="exact"/>
        <w:ind w:firstLineChars="200" w:firstLine="480"/>
        <w:rPr>
          <w:rFonts w:ascii="方正仿宋_GBK" w:eastAsia="方正仿宋_GBK" w:hAnsi="宋体"/>
          <w:sz w:val="24"/>
          <w:szCs w:val="24"/>
        </w:rPr>
      </w:pPr>
      <w:r w:rsidRPr="0093305A">
        <w:rPr>
          <w:rFonts w:ascii="方正仿宋_GBK" w:eastAsia="方正仿宋_GBK" w:hAnsi="宋体" w:hint="eastAsia"/>
          <w:sz w:val="24"/>
          <w:szCs w:val="24"/>
        </w:rPr>
        <w:t>（十）提交投标文件截止时间：2018年</w:t>
      </w:r>
      <w:r w:rsidR="00634D5F" w:rsidRPr="0093305A">
        <w:rPr>
          <w:rFonts w:ascii="方正仿宋_GBK" w:eastAsia="方正仿宋_GBK" w:hAnsi="宋体" w:hint="eastAsia"/>
          <w:sz w:val="24"/>
          <w:szCs w:val="24"/>
        </w:rPr>
        <w:t>5</w:t>
      </w:r>
      <w:r w:rsidRPr="0093305A">
        <w:rPr>
          <w:rFonts w:ascii="方正仿宋_GBK" w:eastAsia="方正仿宋_GBK" w:hAnsi="宋体" w:hint="eastAsia"/>
          <w:sz w:val="24"/>
          <w:szCs w:val="24"/>
        </w:rPr>
        <w:t>月</w:t>
      </w:r>
      <w:r w:rsidR="002B4B0A" w:rsidRPr="0093305A">
        <w:rPr>
          <w:rFonts w:ascii="方正仿宋_GBK" w:eastAsia="方正仿宋_GBK" w:hAnsi="宋体" w:hint="eastAsia"/>
          <w:sz w:val="24"/>
          <w:szCs w:val="24"/>
        </w:rPr>
        <w:t>15</w:t>
      </w:r>
      <w:r w:rsidRPr="0093305A">
        <w:rPr>
          <w:rFonts w:ascii="方正仿宋_GBK" w:eastAsia="方正仿宋_GBK" w:hAnsi="宋体" w:hint="eastAsia"/>
          <w:sz w:val="24"/>
          <w:szCs w:val="24"/>
        </w:rPr>
        <w:t>日北京时间</w:t>
      </w:r>
      <w:r w:rsidR="007C4515" w:rsidRPr="0093305A">
        <w:rPr>
          <w:rFonts w:ascii="方正仿宋_GBK" w:eastAsia="方正仿宋_GBK" w:hAnsi="宋体" w:hint="eastAsia"/>
          <w:sz w:val="24"/>
          <w:szCs w:val="24"/>
        </w:rPr>
        <w:t>14</w:t>
      </w:r>
      <w:r w:rsidR="002B4B0A" w:rsidRPr="0093305A">
        <w:rPr>
          <w:rFonts w:ascii="方正仿宋_GBK" w:eastAsia="方正仿宋_GBK" w:hAnsi="宋体" w:hint="eastAsia"/>
          <w:sz w:val="24"/>
          <w:szCs w:val="24"/>
        </w:rPr>
        <w:t>:</w:t>
      </w:r>
      <w:r w:rsidR="007C4515" w:rsidRPr="0093305A">
        <w:rPr>
          <w:rFonts w:ascii="方正仿宋_GBK" w:eastAsia="方正仿宋_GBK" w:hAnsi="宋体" w:hint="eastAsia"/>
          <w:sz w:val="24"/>
          <w:szCs w:val="24"/>
        </w:rPr>
        <w:t>3</w:t>
      </w:r>
      <w:r w:rsidRPr="0093305A">
        <w:rPr>
          <w:rFonts w:ascii="方正仿宋_GBK" w:eastAsia="方正仿宋_GBK" w:hAnsi="宋体" w:hint="eastAsia"/>
          <w:sz w:val="24"/>
          <w:szCs w:val="24"/>
        </w:rPr>
        <w:t>0</w:t>
      </w:r>
    </w:p>
    <w:p w:rsidR="007537A3" w:rsidRPr="0093305A" w:rsidRDefault="000A5469">
      <w:pPr>
        <w:spacing w:line="380" w:lineRule="exact"/>
        <w:ind w:firstLineChars="200" w:firstLine="480"/>
        <w:rPr>
          <w:rFonts w:ascii="方正仿宋_GBK" w:eastAsia="方正仿宋_GBK" w:hAnsi="宋体"/>
          <w:sz w:val="24"/>
          <w:szCs w:val="24"/>
        </w:rPr>
      </w:pPr>
      <w:r w:rsidRPr="0093305A">
        <w:rPr>
          <w:rFonts w:ascii="方正仿宋_GBK" w:eastAsia="方正仿宋_GBK" w:hAnsi="宋体" w:hint="eastAsia"/>
          <w:sz w:val="24"/>
          <w:szCs w:val="24"/>
        </w:rPr>
        <w:t>（十一</w:t>
      </w:r>
      <w:r w:rsidR="009B4AF2" w:rsidRPr="0093305A">
        <w:rPr>
          <w:rFonts w:ascii="方正仿宋_GBK" w:eastAsia="方正仿宋_GBK" w:hAnsi="宋体" w:hint="eastAsia"/>
          <w:sz w:val="24"/>
          <w:szCs w:val="24"/>
        </w:rPr>
        <w:t>）开标时间：2018年</w:t>
      </w:r>
      <w:r w:rsidR="00634D5F" w:rsidRPr="0093305A">
        <w:rPr>
          <w:rFonts w:ascii="方正仿宋_GBK" w:eastAsia="方正仿宋_GBK" w:hAnsi="宋体" w:hint="eastAsia"/>
          <w:sz w:val="24"/>
          <w:szCs w:val="24"/>
        </w:rPr>
        <w:t>5</w:t>
      </w:r>
      <w:r w:rsidR="009B4AF2" w:rsidRPr="0093305A">
        <w:rPr>
          <w:rFonts w:ascii="方正仿宋_GBK" w:eastAsia="方正仿宋_GBK" w:hAnsi="宋体" w:hint="eastAsia"/>
          <w:sz w:val="24"/>
          <w:szCs w:val="24"/>
        </w:rPr>
        <w:t>月</w:t>
      </w:r>
      <w:r w:rsidR="002B4B0A" w:rsidRPr="0093305A">
        <w:rPr>
          <w:rFonts w:ascii="方正仿宋_GBK" w:eastAsia="方正仿宋_GBK" w:hAnsi="宋体" w:hint="eastAsia"/>
          <w:sz w:val="24"/>
          <w:szCs w:val="24"/>
        </w:rPr>
        <w:t>15</w:t>
      </w:r>
      <w:r w:rsidR="009B4AF2" w:rsidRPr="0093305A">
        <w:rPr>
          <w:rFonts w:ascii="方正仿宋_GBK" w:eastAsia="方正仿宋_GBK" w:hAnsi="宋体" w:hint="eastAsia"/>
          <w:sz w:val="24"/>
          <w:szCs w:val="24"/>
        </w:rPr>
        <w:t>日北京时间</w:t>
      </w:r>
      <w:r w:rsidR="007C4515" w:rsidRPr="0093305A">
        <w:rPr>
          <w:rFonts w:ascii="方正仿宋_GBK" w:eastAsia="方正仿宋_GBK" w:hAnsi="宋体" w:hint="eastAsia"/>
          <w:sz w:val="24"/>
          <w:szCs w:val="24"/>
        </w:rPr>
        <w:t>14</w:t>
      </w:r>
      <w:r w:rsidR="002B4B0A" w:rsidRPr="0093305A">
        <w:rPr>
          <w:rFonts w:ascii="方正仿宋_GBK" w:eastAsia="方正仿宋_GBK" w:hAnsi="宋体" w:hint="eastAsia"/>
          <w:sz w:val="24"/>
          <w:szCs w:val="24"/>
        </w:rPr>
        <w:t>:</w:t>
      </w:r>
      <w:r w:rsidR="007C4515" w:rsidRPr="0093305A">
        <w:rPr>
          <w:rFonts w:ascii="方正仿宋_GBK" w:eastAsia="方正仿宋_GBK" w:hAnsi="宋体" w:hint="eastAsia"/>
          <w:sz w:val="24"/>
          <w:szCs w:val="24"/>
        </w:rPr>
        <w:t>3</w:t>
      </w:r>
      <w:r w:rsidR="009B4AF2" w:rsidRPr="0093305A">
        <w:rPr>
          <w:rFonts w:ascii="方正仿宋_GBK" w:eastAsia="方正仿宋_GBK" w:hAnsi="宋体" w:hint="eastAsia"/>
          <w:sz w:val="24"/>
          <w:szCs w:val="24"/>
        </w:rPr>
        <w:t>0时</w:t>
      </w:r>
    </w:p>
    <w:p w:rsidR="007537A3" w:rsidRPr="0093305A" w:rsidRDefault="000A5469">
      <w:pPr>
        <w:spacing w:line="380" w:lineRule="exact"/>
        <w:ind w:firstLineChars="200" w:firstLine="480"/>
        <w:rPr>
          <w:rFonts w:ascii="方正仿宋_GBK" w:eastAsia="方正仿宋_GBK" w:hAnsi="方正仿宋_GBK" w:cs="宋体" w:hint="eastAsia"/>
          <w:sz w:val="24"/>
          <w:szCs w:val="24"/>
        </w:rPr>
      </w:pPr>
      <w:r w:rsidRPr="0093305A">
        <w:rPr>
          <w:rFonts w:ascii="方正仿宋_GBK" w:eastAsia="方正仿宋_GBK" w:hAnsi="宋体" w:hint="eastAsia"/>
          <w:sz w:val="24"/>
          <w:szCs w:val="24"/>
        </w:rPr>
        <w:t>（十二</w:t>
      </w:r>
      <w:r w:rsidR="009B4AF2" w:rsidRPr="0093305A">
        <w:rPr>
          <w:rFonts w:ascii="方正仿宋_GBK" w:eastAsia="方正仿宋_GBK" w:hAnsi="宋体" w:hint="eastAsia"/>
          <w:sz w:val="24"/>
          <w:szCs w:val="24"/>
        </w:rPr>
        <w:t>）开标地点：</w:t>
      </w:r>
      <w:r w:rsidR="009B4AF2" w:rsidRPr="0093305A">
        <w:rPr>
          <w:rFonts w:ascii="方正仿宋_GBK" w:eastAsia="方正仿宋_GBK" w:hAnsi="方正仿宋_GBK" w:cs="宋体" w:hint="eastAsia"/>
          <w:sz w:val="24"/>
          <w:szCs w:val="24"/>
        </w:rPr>
        <w:t>同投标地点</w:t>
      </w:r>
    </w:p>
    <w:p w:rsidR="000A5469" w:rsidRPr="0093305A" w:rsidRDefault="000A5469">
      <w:pPr>
        <w:spacing w:line="380" w:lineRule="exact"/>
        <w:ind w:firstLineChars="200" w:firstLine="480"/>
        <w:rPr>
          <w:rFonts w:ascii="方正仿宋_GBK" w:eastAsia="方正仿宋_GBK" w:hAnsi="方正仿宋_GBK" w:cs="宋体" w:hint="eastAsia"/>
          <w:sz w:val="24"/>
          <w:szCs w:val="24"/>
        </w:rPr>
      </w:pPr>
    </w:p>
    <w:p w:rsidR="007537A3" w:rsidRPr="0093305A" w:rsidRDefault="009B4AF2">
      <w:pPr>
        <w:pStyle w:val="2"/>
        <w:rPr>
          <w:rFonts w:ascii="方正仿宋_GBK" w:eastAsia="方正仿宋_GBK" w:hAnsi="方正仿宋_GBK" w:cs="宋体"/>
          <w:sz w:val="24"/>
          <w:szCs w:val="24"/>
        </w:rPr>
      </w:pPr>
      <w:bookmarkStart w:id="10" w:name="_Toc511901540"/>
      <w:bookmarkStart w:id="11" w:name="_Toc451243881"/>
      <w:r w:rsidRPr="0093305A">
        <w:rPr>
          <w:rFonts w:ascii="方正仿宋_GBK" w:eastAsia="方正仿宋_GBK" w:hAnsi="方正仿宋_GBK" w:cs="宋体" w:hint="eastAsia"/>
          <w:b/>
          <w:sz w:val="24"/>
          <w:szCs w:val="24"/>
        </w:rPr>
        <w:t>五、</w:t>
      </w:r>
      <w:bookmarkStart w:id="12" w:name="_Toc373860294"/>
      <w:r w:rsidRPr="0093305A">
        <w:rPr>
          <w:rFonts w:ascii="方正仿宋_GBK" w:eastAsia="方正仿宋_GBK" w:hAnsi="方正仿宋_GBK" w:cs="宋体" w:hint="eastAsia"/>
          <w:sz w:val="24"/>
          <w:szCs w:val="24"/>
        </w:rPr>
        <w:t>招标文件制作费、投标保证金、履约保证金</w:t>
      </w:r>
      <w:bookmarkEnd w:id="10"/>
    </w:p>
    <w:bookmarkEnd w:id="12"/>
    <w:p w:rsidR="007537A3" w:rsidRPr="0093305A" w:rsidRDefault="009B4AF2">
      <w:pPr>
        <w:snapToGrid w:val="0"/>
        <w:spacing w:line="40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招标文件制作费与投标保证金必须在工行缴费系统中选择相应的缴费项目（重庆工商大学标书制作费或重庆工商大学投标保证金）分2次缴纳，不得合并缴纳。</w:t>
      </w:r>
    </w:p>
    <w:p w:rsidR="007537A3" w:rsidRPr="0093305A" w:rsidRDefault="009B4AF2" w:rsidP="004A6129">
      <w:pPr>
        <w:spacing w:line="380" w:lineRule="exact"/>
        <w:ind w:firstLineChars="147" w:firstLine="353"/>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（一）招标文件制作费</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1、招标文件制作费：500元，报名后不退。</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2、缴纳方式：</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 xml:space="preserve">（1）个人银行卡（a、PC端登陆网页缴费  b、工行手机银行缴费  c、自助ATM机缴费）  </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（2）工行企业网上银行缴费</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3、投标人在投递响应文件之前须缴纳招标文件制作费，</w:t>
      </w:r>
      <w:r w:rsidRPr="0093305A">
        <w:rPr>
          <w:rFonts w:ascii="方正仿宋_GBK" w:eastAsia="方正仿宋_GBK" w:hAnsi="宋体" w:hint="eastAsia"/>
          <w:sz w:val="24"/>
          <w:szCs w:val="24"/>
        </w:rPr>
        <w:t>2018年</w:t>
      </w:r>
      <w:r w:rsidR="00634D5F" w:rsidRPr="0093305A">
        <w:rPr>
          <w:rFonts w:ascii="方正仿宋_GBK" w:eastAsia="方正仿宋_GBK" w:hAnsi="宋体" w:hint="eastAsia"/>
          <w:sz w:val="24"/>
          <w:szCs w:val="24"/>
        </w:rPr>
        <w:t>5</w:t>
      </w:r>
      <w:r w:rsidRPr="0093305A">
        <w:rPr>
          <w:rFonts w:ascii="方正仿宋_GBK" w:eastAsia="方正仿宋_GBK" w:hAnsi="宋体" w:hint="eastAsia"/>
          <w:sz w:val="24"/>
          <w:szCs w:val="24"/>
        </w:rPr>
        <w:t>月</w:t>
      </w:r>
      <w:r w:rsidR="002B4B0A" w:rsidRPr="0093305A">
        <w:rPr>
          <w:rFonts w:ascii="方正仿宋_GBK" w:eastAsia="方正仿宋_GBK" w:hAnsi="宋体" w:hint="eastAsia"/>
          <w:sz w:val="24"/>
          <w:szCs w:val="24"/>
        </w:rPr>
        <w:t>14</w:t>
      </w:r>
      <w:r w:rsidRPr="0093305A">
        <w:rPr>
          <w:rFonts w:ascii="方正仿宋_GBK" w:eastAsia="方正仿宋_GBK" w:hAnsi="宋体" w:hint="eastAsia"/>
          <w:sz w:val="24"/>
          <w:szCs w:val="24"/>
        </w:rPr>
        <w:t>日</w:t>
      </w:r>
      <w:r w:rsidRPr="0093305A">
        <w:rPr>
          <w:rFonts w:ascii="方正仿宋_GBK" w:eastAsia="方正仿宋_GBK" w:hAnsi="方正仿宋_GBK" w:cs="宋体" w:hint="eastAsia"/>
          <w:sz w:val="24"/>
          <w:szCs w:val="24"/>
        </w:rPr>
        <w:t>上午12：00前必须到账。若投标单位基本账户为工行的，招标文件制作费须使用工行企业网上银行方式缴纳（请在相关操作界面选择缴费项目“重庆工商大学标书制作费”）；若投标单位基本账户为工行之外的其他银行的，投标单位授权代表使用个人银行卡方式缴纳（请在相关搜索框中输入“重庆工商大学标书制作费”），该招标文件制作费视为该个人所代表的投标单位缴纳。具体操作方式详见附件《重庆工商大学投标项目缴费操作手册》。</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4、投标单位在相关操作界面中，必须准确填写的项目有：</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（1）投标项目编号：CTBUCG-2018019</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（2）采购计划编号：18A0264</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（3）投标单位全称</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（4）投标单位授权代表姓名</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（5</w:t>
      </w:r>
      <w:r w:rsidRPr="0093305A">
        <w:rPr>
          <w:rFonts w:ascii="方正仿宋_GBK" w:eastAsia="方正仿宋_GBK" w:hAnsi="方正仿宋_GBK" w:cs="宋体"/>
          <w:sz w:val="24"/>
          <w:szCs w:val="24"/>
        </w:rPr>
        <w:t>）</w:t>
      </w:r>
      <w:r w:rsidRPr="0093305A">
        <w:rPr>
          <w:rFonts w:ascii="方正仿宋_GBK" w:eastAsia="方正仿宋_GBK" w:hAnsi="方正仿宋_GBK" w:cs="宋体" w:hint="eastAsia"/>
          <w:sz w:val="24"/>
          <w:szCs w:val="24"/>
        </w:rPr>
        <w:t>投标单位联系电话</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（6</w:t>
      </w:r>
      <w:r w:rsidRPr="0093305A">
        <w:rPr>
          <w:rFonts w:ascii="方正仿宋_GBK" w:eastAsia="方正仿宋_GBK" w:hAnsi="方正仿宋_GBK" w:cs="宋体"/>
          <w:sz w:val="24"/>
          <w:szCs w:val="24"/>
        </w:rPr>
        <w:t>）</w:t>
      </w:r>
      <w:r w:rsidRPr="0093305A">
        <w:rPr>
          <w:rFonts w:ascii="方正仿宋_GBK" w:eastAsia="方正仿宋_GBK" w:hAnsi="方正仿宋_GBK" w:cs="宋体" w:hint="eastAsia"/>
          <w:sz w:val="24"/>
          <w:szCs w:val="24"/>
        </w:rPr>
        <w:t>投标单位对公结算账号</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（7</w:t>
      </w:r>
      <w:r w:rsidRPr="0093305A">
        <w:rPr>
          <w:rFonts w:ascii="方正仿宋_GBK" w:eastAsia="方正仿宋_GBK" w:hAnsi="方正仿宋_GBK" w:cs="宋体"/>
          <w:sz w:val="24"/>
          <w:szCs w:val="24"/>
        </w:rPr>
        <w:t>）</w:t>
      </w:r>
      <w:r w:rsidRPr="0093305A">
        <w:rPr>
          <w:rFonts w:ascii="方正仿宋_GBK" w:eastAsia="方正仿宋_GBK" w:hAnsi="方正仿宋_GBK" w:cs="宋体" w:hint="eastAsia"/>
          <w:sz w:val="24"/>
          <w:szCs w:val="24"/>
        </w:rPr>
        <w:t>投标单位开户行名称</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（8</w:t>
      </w:r>
      <w:r w:rsidRPr="0093305A">
        <w:rPr>
          <w:rFonts w:ascii="方正仿宋_GBK" w:eastAsia="方正仿宋_GBK" w:hAnsi="方正仿宋_GBK" w:cs="宋体"/>
          <w:sz w:val="24"/>
          <w:szCs w:val="24"/>
        </w:rPr>
        <w:t>）</w:t>
      </w:r>
      <w:r w:rsidRPr="0093305A">
        <w:rPr>
          <w:rFonts w:ascii="方正仿宋_GBK" w:eastAsia="方正仿宋_GBK" w:hAnsi="方正仿宋_GBK" w:cs="宋体" w:hint="eastAsia"/>
          <w:sz w:val="24"/>
          <w:szCs w:val="24"/>
        </w:rPr>
        <w:t>标书制作费具体金额</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（二）投标保证金</w:t>
      </w:r>
    </w:p>
    <w:p w:rsidR="002D0F00" w:rsidRPr="0093305A" w:rsidRDefault="002D0F00" w:rsidP="002D0F00">
      <w:pPr>
        <w:spacing w:line="380" w:lineRule="exact"/>
        <w:ind w:firstLineChars="200" w:firstLine="480"/>
        <w:rPr>
          <w:rFonts w:ascii="方正仿宋_GBK" w:eastAsia="方正仿宋_GBK" w:hAnsi="宋体" w:hint="eastAsia"/>
          <w:color w:val="000000"/>
          <w:sz w:val="24"/>
          <w:szCs w:val="24"/>
        </w:rPr>
      </w:pPr>
      <w:r w:rsidRPr="0093305A">
        <w:rPr>
          <w:rFonts w:ascii="方正仿宋_GBK" w:eastAsia="方正仿宋_GBK" w:hAnsi="宋体"/>
          <w:color w:val="000000"/>
          <w:sz w:val="24"/>
          <w:szCs w:val="24"/>
        </w:rPr>
        <w:t>1</w:t>
      </w:r>
      <w:r w:rsidRPr="0093305A">
        <w:rPr>
          <w:rFonts w:ascii="方正仿宋_GBK" w:eastAsia="方正仿宋_GBK" w:hAnsi="宋体" w:hint="eastAsia"/>
          <w:color w:val="000000"/>
          <w:sz w:val="24"/>
          <w:szCs w:val="24"/>
        </w:rPr>
        <w:t>、投标保证金金额：</w:t>
      </w:r>
      <w:r w:rsidR="007845AE" w:rsidRPr="0093305A">
        <w:rPr>
          <w:rFonts w:ascii="方正仿宋_GBK" w:eastAsia="方正仿宋_GBK" w:hAnsi="宋体" w:hint="eastAsia"/>
          <w:color w:val="000000"/>
          <w:sz w:val="24"/>
          <w:szCs w:val="24"/>
        </w:rPr>
        <w:t>5.7</w:t>
      </w:r>
      <w:r w:rsidRPr="0093305A">
        <w:rPr>
          <w:rFonts w:ascii="方正仿宋_GBK" w:eastAsia="方正仿宋_GBK" w:hAnsi="宋体" w:hint="eastAsia"/>
          <w:color w:val="000000"/>
          <w:sz w:val="24"/>
          <w:szCs w:val="24"/>
        </w:rPr>
        <w:t>万元。</w:t>
      </w:r>
    </w:p>
    <w:p w:rsidR="00E643F7" w:rsidRPr="0093305A" w:rsidRDefault="00E643F7" w:rsidP="00E643F7">
      <w:pPr>
        <w:spacing w:line="400" w:lineRule="exact"/>
        <w:ind w:firstLineChars="200" w:firstLine="480"/>
        <w:rPr>
          <w:rFonts w:ascii="仿宋" w:eastAsia="仿宋" w:hAnsi="仿宋" w:hint="eastAsia"/>
          <w:sz w:val="24"/>
          <w:szCs w:val="24"/>
        </w:rPr>
      </w:pPr>
      <w:r w:rsidRPr="0093305A">
        <w:rPr>
          <w:rFonts w:ascii="仿宋" w:eastAsia="仿宋" w:hAnsi="仿宋" w:hint="eastAsia"/>
          <w:sz w:val="24"/>
          <w:szCs w:val="24"/>
        </w:rPr>
        <w:lastRenderedPageBreak/>
        <w:t>2、投标保证金递交</w:t>
      </w:r>
    </w:p>
    <w:p w:rsidR="00E643F7" w:rsidRPr="0093305A" w:rsidRDefault="00E643F7" w:rsidP="00E643F7">
      <w:pPr>
        <w:spacing w:line="400" w:lineRule="exact"/>
        <w:ind w:firstLineChars="200" w:firstLine="480"/>
        <w:rPr>
          <w:rFonts w:ascii="仿宋" w:eastAsia="仿宋" w:hAnsi="仿宋" w:hint="eastAsia"/>
          <w:sz w:val="24"/>
          <w:szCs w:val="24"/>
        </w:rPr>
      </w:pPr>
      <w:r w:rsidRPr="0093305A">
        <w:rPr>
          <w:rFonts w:ascii="仿宋" w:eastAsia="仿宋" w:hAnsi="仿宋" w:hint="eastAsia"/>
          <w:sz w:val="24"/>
          <w:szCs w:val="24"/>
        </w:rPr>
        <w:t>投标人须按本项目规定的投标保证金金额进行缴纳</w:t>
      </w:r>
      <w:r w:rsidRPr="0093305A">
        <w:rPr>
          <w:rFonts w:ascii="仿宋" w:eastAsia="仿宋" w:hAnsi="仿宋" w:hint="eastAsia"/>
          <w:b/>
          <w:sz w:val="24"/>
          <w:szCs w:val="24"/>
        </w:rPr>
        <w:t>（保证金金额详见本篇，一、招标项目内容）</w:t>
      </w:r>
      <w:r w:rsidRPr="0093305A">
        <w:rPr>
          <w:rFonts w:ascii="仿宋" w:eastAsia="仿宋" w:hAnsi="仿宋" w:hint="eastAsia"/>
          <w:sz w:val="24"/>
          <w:szCs w:val="24"/>
        </w:rPr>
        <w:t>，由投标人从其基本账户将投标保证金汇至以下任一账户，投标保证金的到账截止时间为开标当天下午</w:t>
      </w:r>
      <w:r w:rsidRPr="0093305A">
        <w:rPr>
          <w:rFonts w:ascii="仿宋" w:eastAsia="仿宋" w:hAnsi="仿宋" w:hint="eastAsia"/>
          <w:sz w:val="24"/>
          <w:szCs w:val="24"/>
          <w:u w:val="single"/>
        </w:rPr>
        <w:t>13</w:t>
      </w:r>
      <w:r w:rsidRPr="0093305A">
        <w:rPr>
          <w:rFonts w:ascii="仿宋" w:eastAsia="仿宋" w:hAnsi="仿宋" w:hint="eastAsia"/>
          <w:sz w:val="24"/>
          <w:szCs w:val="24"/>
        </w:rPr>
        <w:t>:</w:t>
      </w:r>
      <w:r w:rsidRPr="0093305A">
        <w:rPr>
          <w:rFonts w:ascii="仿宋" w:eastAsia="仿宋" w:hAnsi="仿宋" w:hint="eastAsia"/>
          <w:sz w:val="24"/>
          <w:szCs w:val="24"/>
          <w:u w:val="single"/>
        </w:rPr>
        <w:t>30</w:t>
      </w:r>
      <w:r w:rsidRPr="0093305A">
        <w:rPr>
          <w:rFonts w:ascii="仿宋" w:eastAsia="仿宋" w:hAnsi="仿宋" w:hint="eastAsia"/>
          <w:sz w:val="24"/>
          <w:szCs w:val="24"/>
        </w:rPr>
        <w:t>。</w:t>
      </w:r>
    </w:p>
    <w:p w:rsidR="00E643F7" w:rsidRPr="0093305A" w:rsidRDefault="00E643F7" w:rsidP="00E643F7">
      <w:pPr>
        <w:spacing w:line="380" w:lineRule="exact"/>
        <w:ind w:firstLineChars="200" w:firstLine="482"/>
        <w:rPr>
          <w:rFonts w:ascii="方正仿宋_GBK" w:eastAsia="方正仿宋_GBK" w:hAnsi="宋体"/>
          <w:color w:val="000000"/>
          <w:sz w:val="24"/>
          <w:szCs w:val="24"/>
        </w:rPr>
      </w:pPr>
      <w:r w:rsidRPr="0093305A">
        <w:rPr>
          <w:rFonts w:ascii="仿宋" w:eastAsia="仿宋" w:hAnsi="仿宋" w:hint="eastAsia"/>
          <w:b/>
          <w:sz w:val="24"/>
          <w:szCs w:val="24"/>
        </w:rPr>
        <w:t>投标保证金账户：</w:t>
      </w:r>
    </w:p>
    <w:p w:rsidR="00634D5F" w:rsidRPr="0093305A" w:rsidRDefault="00E643F7" w:rsidP="00E643F7">
      <w:pPr>
        <w:spacing w:line="380" w:lineRule="exact"/>
        <w:ind w:firstLineChars="200" w:firstLine="480"/>
        <w:rPr>
          <w:rFonts w:ascii="方正仿宋_GBK" w:eastAsia="方正仿宋_GBK" w:hAnsi="宋体"/>
          <w:color w:val="000000"/>
          <w:sz w:val="24"/>
          <w:szCs w:val="24"/>
        </w:rPr>
      </w:pPr>
      <w:r w:rsidRPr="0093305A">
        <w:rPr>
          <w:rFonts w:ascii="方正仿宋_GBK" w:eastAsia="方正仿宋_GBK" w:hAnsi="宋体" w:hint="eastAsia"/>
          <w:color w:val="000000"/>
          <w:sz w:val="24"/>
          <w:szCs w:val="24"/>
        </w:rPr>
        <w:t>3</w:t>
      </w:r>
      <w:r w:rsidR="002D0F00" w:rsidRPr="0093305A">
        <w:rPr>
          <w:rFonts w:ascii="方正仿宋_GBK" w:eastAsia="方正仿宋_GBK" w:hAnsi="宋体" w:hint="eastAsia"/>
          <w:color w:val="000000"/>
          <w:sz w:val="24"/>
          <w:szCs w:val="24"/>
        </w:rPr>
        <w:t>、指定账户</w:t>
      </w:r>
    </w:p>
    <w:tbl>
      <w:tblPr>
        <w:tblW w:w="10373" w:type="dxa"/>
        <w:tblLayout w:type="fixed"/>
        <w:tblCellMar>
          <w:left w:w="0" w:type="dxa"/>
          <w:right w:w="0" w:type="dxa"/>
        </w:tblCellMar>
        <w:tblLook w:val="04A0"/>
      </w:tblPr>
      <w:tblGrid>
        <w:gridCol w:w="2249"/>
        <w:gridCol w:w="1247"/>
        <w:gridCol w:w="1691"/>
        <w:gridCol w:w="4742"/>
        <w:gridCol w:w="444"/>
      </w:tblGrid>
      <w:tr w:rsidR="00634D5F" w:rsidRPr="0093305A" w:rsidTr="007C4515">
        <w:trPr>
          <w:trHeight w:hRule="exact" w:val="558"/>
        </w:trPr>
        <w:tc>
          <w:tcPr>
            <w:tcW w:w="9929" w:type="dxa"/>
            <w:gridSpan w:val="4"/>
            <w:tcBorders>
              <w:top w:val="single" w:sz="5" w:space="0" w:color="000000"/>
              <w:left w:val="single" w:sz="5" w:space="0" w:color="000000"/>
              <w:bottom w:val="single" w:sz="5" w:space="0" w:color="000000"/>
              <w:right w:val="single" w:sz="5" w:space="0" w:color="000000"/>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 xml:space="preserve">  户名: 重庆联付通网络结算科技有限责任公司客户备付金</w:t>
            </w:r>
          </w:p>
        </w:tc>
        <w:tc>
          <w:tcPr>
            <w:tcW w:w="444" w:type="dxa"/>
            <w:tcBorders>
              <w:left w:val="single" w:sz="5" w:space="0" w:color="000000"/>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574"/>
        </w:trPr>
        <w:tc>
          <w:tcPr>
            <w:tcW w:w="2249" w:type="dxa"/>
            <w:tcBorders>
              <w:top w:val="single" w:sz="5" w:space="0" w:color="000000"/>
              <w:left w:val="single" w:sz="5" w:space="0" w:color="000000"/>
              <w:bottom w:val="single" w:sz="5" w:space="0" w:color="696969"/>
              <w:right w:val="single" w:sz="5" w:space="0" w:color="000000"/>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分包号</w:t>
            </w:r>
          </w:p>
        </w:tc>
        <w:tc>
          <w:tcPr>
            <w:tcW w:w="7680" w:type="dxa"/>
            <w:gridSpan w:val="3"/>
            <w:tcBorders>
              <w:top w:val="single" w:sz="5" w:space="0" w:color="000000"/>
              <w:left w:val="single" w:sz="5" w:space="0" w:color="000000"/>
              <w:bottom w:val="single" w:sz="5" w:space="0" w:color="696969"/>
              <w:right w:val="single" w:sz="5" w:space="0" w:color="000000"/>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银行信息</w:t>
            </w:r>
          </w:p>
        </w:tc>
        <w:tc>
          <w:tcPr>
            <w:tcW w:w="444" w:type="dxa"/>
            <w:tcBorders>
              <w:left w:val="single" w:sz="5" w:space="0" w:color="000000"/>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673"/>
        </w:trPr>
        <w:tc>
          <w:tcPr>
            <w:tcW w:w="2249" w:type="dxa"/>
            <w:vMerge w:val="restart"/>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01</w:t>
            </w:r>
          </w:p>
        </w:tc>
        <w:tc>
          <w:tcPr>
            <w:tcW w:w="1247" w:type="dxa"/>
            <w:vMerge w:val="restart"/>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账号 1</w:t>
            </w:r>
          </w:p>
        </w:tc>
        <w:tc>
          <w:tcPr>
            <w:tcW w:w="1691"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开户行</w:t>
            </w:r>
          </w:p>
        </w:tc>
        <w:tc>
          <w:tcPr>
            <w:tcW w:w="4742"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建设银行重庆中山路支行（行号：105653005006）</w:t>
            </w:r>
          </w:p>
        </w:tc>
        <w:tc>
          <w:tcPr>
            <w:tcW w:w="444" w:type="dxa"/>
            <w:tcBorders>
              <w:left w:val="single" w:sz="5" w:space="0" w:color="696969"/>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459"/>
        </w:trPr>
        <w:tc>
          <w:tcPr>
            <w:tcW w:w="2249"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247"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691"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账    号</w:t>
            </w:r>
          </w:p>
        </w:tc>
        <w:tc>
          <w:tcPr>
            <w:tcW w:w="4742"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50001004141052539490017378</w:t>
            </w:r>
          </w:p>
        </w:tc>
        <w:tc>
          <w:tcPr>
            <w:tcW w:w="444" w:type="dxa"/>
            <w:tcBorders>
              <w:left w:val="single" w:sz="5" w:space="0" w:color="696969"/>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673"/>
        </w:trPr>
        <w:tc>
          <w:tcPr>
            <w:tcW w:w="2249"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247" w:type="dxa"/>
            <w:vMerge w:val="restart"/>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账号 2</w:t>
            </w:r>
          </w:p>
        </w:tc>
        <w:tc>
          <w:tcPr>
            <w:tcW w:w="1691"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开户行</w:t>
            </w:r>
          </w:p>
        </w:tc>
        <w:tc>
          <w:tcPr>
            <w:tcW w:w="4742"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工商银行重庆朝天门支行（行号：102653000013）</w:t>
            </w:r>
          </w:p>
        </w:tc>
        <w:tc>
          <w:tcPr>
            <w:tcW w:w="444" w:type="dxa"/>
            <w:tcBorders>
              <w:left w:val="single" w:sz="5" w:space="0" w:color="696969"/>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444"/>
        </w:trPr>
        <w:tc>
          <w:tcPr>
            <w:tcW w:w="2249"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247"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691"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账    号</w:t>
            </w:r>
          </w:p>
        </w:tc>
        <w:tc>
          <w:tcPr>
            <w:tcW w:w="4742"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9558853100004605394</w:t>
            </w:r>
          </w:p>
        </w:tc>
        <w:tc>
          <w:tcPr>
            <w:tcW w:w="444" w:type="dxa"/>
            <w:tcBorders>
              <w:left w:val="single" w:sz="5" w:space="0" w:color="696969"/>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688"/>
        </w:trPr>
        <w:tc>
          <w:tcPr>
            <w:tcW w:w="2249"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247" w:type="dxa"/>
            <w:vMerge w:val="restart"/>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账号 3</w:t>
            </w:r>
          </w:p>
        </w:tc>
        <w:tc>
          <w:tcPr>
            <w:tcW w:w="1691"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开户行</w:t>
            </w:r>
          </w:p>
        </w:tc>
        <w:tc>
          <w:tcPr>
            <w:tcW w:w="4742"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招商银行重庆上清寺支行（行号：308653018067）</w:t>
            </w:r>
          </w:p>
        </w:tc>
        <w:tc>
          <w:tcPr>
            <w:tcW w:w="444" w:type="dxa"/>
            <w:tcBorders>
              <w:left w:val="single" w:sz="5" w:space="0" w:color="696969"/>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444"/>
        </w:trPr>
        <w:tc>
          <w:tcPr>
            <w:tcW w:w="2249"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247"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691"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账    号</w:t>
            </w:r>
          </w:p>
        </w:tc>
        <w:tc>
          <w:tcPr>
            <w:tcW w:w="4742"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123905538210902015377</w:t>
            </w:r>
          </w:p>
        </w:tc>
        <w:tc>
          <w:tcPr>
            <w:tcW w:w="444" w:type="dxa"/>
            <w:tcBorders>
              <w:left w:val="single" w:sz="5" w:space="0" w:color="696969"/>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673"/>
        </w:trPr>
        <w:tc>
          <w:tcPr>
            <w:tcW w:w="2249"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247" w:type="dxa"/>
            <w:vMerge w:val="restart"/>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账号 4</w:t>
            </w:r>
          </w:p>
        </w:tc>
        <w:tc>
          <w:tcPr>
            <w:tcW w:w="1691"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开户行</w:t>
            </w:r>
          </w:p>
        </w:tc>
        <w:tc>
          <w:tcPr>
            <w:tcW w:w="4742"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重庆农村商业银行股份有限公司江北支行（行号：314653000038）</w:t>
            </w:r>
          </w:p>
        </w:tc>
        <w:tc>
          <w:tcPr>
            <w:tcW w:w="444" w:type="dxa"/>
            <w:tcBorders>
              <w:left w:val="single" w:sz="5" w:space="0" w:color="696969"/>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459"/>
        </w:trPr>
        <w:tc>
          <w:tcPr>
            <w:tcW w:w="2249"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247"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691"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账    号</w:t>
            </w:r>
          </w:p>
        </w:tc>
        <w:tc>
          <w:tcPr>
            <w:tcW w:w="4742"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0205010120010023629012377</w:t>
            </w:r>
          </w:p>
        </w:tc>
        <w:tc>
          <w:tcPr>
            <w:tcW w:w="444" w:type="dxa"/>
            <w:tcBorders>
              <w:left w:val="single" w:sz="5" w:space="0" w:color="696969"/>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673"/>
        </w:trPr>
        <w:tc>
          <w:tcPr>
            <w:tcW w:w="2249"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247" w:type="dxa"/>
            <w:vMerge w:val="restart"/>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账号 5</w:t>
            </w:r>
          </w:p>
        </w:tc>
        <w:tc>
          <w:tcPr>
            <w:tcW w:w="1691"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开户行</w:t>
            </w:r>
          </w:p>
        </w:tc>
        <w:tc>
          <w:tcPr>
            <w:tcW w:w="4742"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平安银行重庆杨家坪支行（行号：307653004078）</w:t>
            </w:r>
          </w:p>
        </w:tc>
        <w:tc>
          <w:tcPr>
            <w:tcW w:w="444" w:type="dxa"/>
            <w:tcBorders>
              <w:left w:val="single" w:sz="5" w:space="0" w:color="696969"/>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459"/>
        </w:trPr>
        <w:tc>
          <w:tcPr>
            <w:tcW w:w="2249"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247"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691"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账    号</w:t>
            </w:r>
          </w:p>
        </w:tc>
        <w:tc>
          <w:tcPr>
            <w:tcW w:w="4742"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30105275010378</w:t>
            </w:r>
          </w:p>
        </w:tc>
        <w:tc>
          <w:tcPr>
            <w:tcW w:w="444" w:type="dxa"/>
            <w:tcBorders>
              <w:left w:val="single" w:sz="5" w:space="0" w:color="696969"/>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673"/>
        </w:trPr>
        <w:tc>
          <w:tcPr>
            <w:tcW w:w="2249"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247" w:type="dxa"/>
            <w:vMerge w:val="restart"/>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账号 6</w:t>
            </w:r>
          </w:p>
        </w:tc>
        <w:tc>
          <w:tcPr>
            <w:tcW w:w="1691"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开户行</w:t>
            </w:r>
          </w:p>
        </w:tc>
        <w:tc>
          <w:tcPr>
            <w:tcW w:w="4742"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重庆银行重庆文化宫支行（行号：313653000329）</w:t>
            </w:r>
          </w:p>
        </w:tc>
        <w:tc>
          <w:tcPr>
            <w:tcW w:w="444" w:type="dxa"/>
            <w:tcBorders>
              <w:left w:val="single" w:sz="5" w:space="0" w:color="696969"/>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444"/>
        </w:trPr>
        <w:tc>
          <w:tcPr>
            <w:tcW w:w="2249"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247"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691"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账    号</w:t>
            </w:r>
          </w:p>
        </w:tc>
        <w:tc>
          <w:tcPr>
            <w:tcW w:w="4742"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160101040022628010477</w:t>
            </w:r>
          </w:p>
        </w:tc>
        <w:tc>
          <w:tcPr>
            <w:tcW w:w="444" w:type="dxa"/>
            <w:tcBorders>
              <w:left w:val="single" w:sz="5" w:space="0" w:color="696969"/>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688"/>
        </w:trPr>
        <w:tc>
          <w:tcPr>
            <w:tcW w:w="2249"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247" w:type="dxa"/>
            <w:vMerge w:val="restart"/>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账号 7</w:t>
            </w:r>
          </w:p>
        </w:tc>
        <w:tc>
          <w:tcPr>
            <w:tcW w:w="1691"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开户行</w:t>
            </w:r>
          </w:p>
        </w:tc>
        <w:tc>
          <w:tcPr>
            <w:tcW w:w="4742"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中国银行重庆上清寺支行（行号：104653087082）</w:t>
            </w:r>
          </w:p>
        </w:tc>
        <w:tc>
          <w:tcPr>
            <w:tcW w:w="444" w:type="dxa"/>
            <w:tcBorders>
              <w:left w:val="single" w:sz="5" w:space="0" w:color="696969"/>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444"/>
        </w:trPr>
        <w:tc>
          <w:tcPr>
            <w:tcW w:w="2249"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247"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691"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账    号</w:t>
            </w:r>
          </w:p>
        </w:tc>
        <w:tc>
          <w:tcPr>
            <w:tcW w:w="4742"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110258607643</w:t>
            </w:r>
          </w:p>
        </w:tc>
        <w:tc>
          <w:tcPr>
            <w:tcW w:w="444" w:type="dxa"/>
            <w:tcBorders>
              <w:left w:val="single" w:sz="5" w:space="0" w:color="696969"/>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912"/>
        </w:trPr>
        <w:tc>
          <w:tcPr>
            <w:tcW w:w="2249"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247" w:type="dxa"/>
            <w:vMerge w:val="restart"/>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账号 8</w:t>
            </w:r>
          </w:p>
        </w:tc>
        <w:tc>
          <w:tcPr>
            <w:tcW w:w="1691"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开户行</w:t>
            </w:r>
          </w:p>
        </w:tc>
        <w:tc>
          <w:tcPr>
            <w:tcW w:w="4742"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兴业银行重庆分行营业部（行号：309653011012）</w:t>
            </w:r>
          </w:p>
        </w:tc>
        <w:tc>
          <w:tcPr>
            <w:tcW w:w="444" w:type="dxa"/>
            <w:tcBorders>
              <w:left w:val="single" w:sz="5" w:space="0" w:color="696969"/>
            </w:tcBorders>
          </w:tcPr>
          <w:p w:rsidR="00634D5F" w:rsidRPr="0093305A" w:rsidRDefault="00634D5F" w:rsidP="00634D5F">
            <w:pPr>
              <w:spacing w:line="380" w:lineRule="exact"/>
              <w:rPr>
                <w:rFonts w:ascii="方正仿宋_GBK" w:eastAsia="方正仿宋_GBK" w:hAnsi="方正仿宋_GBK" w:cs="宋体"/>
                <w:sz w:val="24"/>
                <w:szCs w:val="24"/>
              </w:rPr>
            </w:pPr>
          </w:p>
        </w:tc>
      </w:tr>
      <w:tr w:rsidR="00634D5F" w:rsidRPr="0093305A" w:rsidTr="007C4515">
        <w:trPr>
          <w:trHeight w:hRule="exact" w:val="458"/>
        </w:trPr>
        <w:tc>
          <w:tcPr>
            <w:tcW w:w="2249"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247" w:type="dxa"/>
            <w:vMerge/>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p>
        </w:tc>
        <w:tc>
          <w:tcPr>
            <w:tcW w:w="1691"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账    号</w:t>
            </w:r>
          </w:p>
        </w:tc>
        <w:tc>
          <w:tcPr>
            <w:tcW w:w="4742" w:type="dxa"/>
            <w:tcBorders>
              <w:top w:val="single" w:sz="5" w:space="0" w:color="696969"/>
              <w:left w:val="single" w:sz="5" w:space="0" w:color="696969"/>
              <w:bottom w:val="single" w:sz="5" w:space="0" w:color="696969"/>
              <w:right w:val="single" w:sz="5" w:space="0" w:color="696969"/>
            </w:tcBorders>
            <w:shd w:val="clear" w:color="auto" w:fill="FFFFFF"/>
            <w:vAlign w:val="center"/>
          </w:tcPr>
          <w:p w:rsidR="00634D5F" w:rsidRPr="0093305A" w:rsidRDefault="00634D5F" w:rsidP="00634D5F">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sz w:val="24"/>
                <w:szCs w:val="24"/>
              </w:rPr>
              <w:t>346010100101039979010477</w:t>
            </w:r>
          </w:p>
        </w:tc>
        <w:tc>
          <w:tcPr>
            <w:tcW w:w="444" w:type="dxa"/>
            <w:tcBorders>
              <w:left w:val="single" w:sz="5" w:space="0" w:color="696969"/>
            </w:tcBorders>
          </w:tcPr>
          <w:p w:rsidR="00634D5F" w:rsidRPr="0093305A" w:rsidRDefault="00634D5F" w:rsidP="00634D5F">
            <w:pPr>
              <w:spacing w:line="380" w:lineRule="exact"/>
              <w:rPr>
                <w:rFonts w:ascii="方正仿宋_GBK" w:eastAsia="方正仿宋_GBK" w:hAnsi="方正仿宋_GBK" w:cs="宋体"/>
                <w:sz w:val="24"/>
                <w:szCs w:val="24"/>
              </w:rPr>
            </w:pPr>
          </w:p>
        </w:tc>
      </w:tr>
    </w:tbl>
    <w:p w:rsidR="007C4515" w:rsidRPr="0093305A" w:rsidRDefault="00E643F7" w:rsidP="007C4515">
      <w:pPr>
        <w:snapToGrid w:val="0"/>
        <w:spacing w:line="400" w:lineRule="exact"/>
        <w:ind w:firstLineChars="200" w:firstLine="480"/>
        <w:rPr>
          <w:rFonts w:ascii="仿宋" w:eastAsia="仿宋" w:hAnsi="仿宋" w:hint="eastAsia"/>
          <w:sz w:val="24"/>
          <w:szCs w:val="24"/>
        </w:rPr>
      </w:pPr>
      <w:r w:rsidRPr="0093305A">
        <w:rPr>
          <w:rFonts w:ascii="仿宋" w:eastAsia="仿宋" w:hAnsi="仿宋" w:hint="eastAsia"/>
          <w:sz w:val="24"/>
          <w:szCs w:val="24"/>
        </w:rPr>
        <w:t>（1）</w:t>
      </w:r>
      <w:r w:rsidR="007C4515" w:rsidRPr="0093305A">
        <w:rPr>
          <w:rFonts w:ascii="仿宋" w:eastAsia="仿宋" w:hAnsi="仿宋" w:hint="eastAsia"/>
          <w:sz w:val="24"/>
          <w:szCs w:val="24"/>
        </w:rPr>
        <w:t>各投标人在银行转账（电汇）时，须充分考虑银行转账（电汇）的时间差风险，如同城转账、异地转账或汇款、跨行转账或电汇的时间要求。</w:t>
      </w:r>
    </w:p>
    <w:p w:rsidR="007C4515" w:rsidRPr="0093305A" w:rsidRDefault="00E643F7" w:rsidP="007C4515">
      <w:pPr>
        <w:snapToGrid w:val="0"/>
        <w:spacing w:line="400" w:lineRule="exact"/>
        <w:ind w:firstLineChars="200" w:firstLine="480"/>
        <w:rPr>
          <w:rFonts w:ascii="仿宋" w:eastAsia="仿宋" w:hAnsi="仿宋" w:hint="eastAsia"/>
          <w:sz w:val="24"/>
          <w:szCs w:val="24"/>
        </w:rPr>
      </w:pPr>
      <w:r w:rsidRPr="0093305A">
        <w:rPr>
          <w:rFonts w:ascii="仿宋" w:eastAsia="仿宋" w:hAnsi="仿宋" w:hint="eastAsia"/>
          <w:color w:val="000000"/>
          <w:sz w:val="24"/>
          <w:szCs w:val="24"/>
        </w:rPr>
        <w:t>（2）</w:t>
      </w:r>
      <w:r w:rsidR="007C4515" w:rsidRPr="0093305A">
        <w:rPr>
          <w:rFonts w:ascii="仿宋" w:eastAsia="仿宋" w:hAnsi="仿宋" w:hint="eastAsia"/>
          <w:color w:val="000000"/>
          <w:sz w:val="24"/>
          <w:szCs w:val="24"/>
        </w:rPr>
        <w:t>首次将保证金汇至</w:t>
      </w:r>
      <w:r w:rsidR="007C4515" w:rsidRPr="0093305A">
        <w:rPr>
          <w:rFonts w:ascii="仿宋" w:eastAsia="仿宋" w:hAnsi="仿宋"/>
          <w:color w:val="000000"/>
          <w:sz w:val="24"/>
          <w:szCs w:val="24"/>
        </w:rPr>
        <w:t>重庆联合产权交易所集团股份有限公司</w:t>
      </w:r>
      <w:r w:rsidR="007C4515" w:rsidRPr="0093305A">
        <w:rPr>
          <w:rFonts w:ascii="仿宋" w:eastAsia="仿宋" w:hAnsi="仿宋" w:hint="eastAsia"/>
          <w:color w:val="000000"/>
          <w:sz w:val="24"/>
          <w:szCs w:val="24"/>
        </w:rPr>
        <w:t>（重庆市公共资源交易</w:t>
      </w:r>
      <w:r w:rsidR="007C4515" w:rsidRPr="0093305A">
        <w:rPr>
          <w:rFonts w:ascii="仿宋" w:eastAsia="仿宋" w:hAnsi="仿宋" w:hint="eastAsia"/>
          <w:color w:val="000000"/>
          <w:sz w:val="24"/>
          <w:szCs w:val="24"/>
        </w:rPr>
        <w:lastRenderedPageBreak/>
        <w:t>中心机电设备招投标</w:t>
      </w:r>
      <w:r w:rsidR="007C4515" w:rsidRPr="0093305A">
        <w:rPr>
          <w:rFonts w:ascii="宋体" w:hAnsi="宋体" w:cs="宋体" w:hint="eastAsia"/>
          <w:color w:val="000000"/>
          <w:sz w:val="24"/>
          <w:szCs w:val="24"/>
        </w:rPr>
        <w:t>•</w:t>
      </w:r>
      <w:r w:rsidR="007C4515" w:rsidRPr="0093305A">
        <w:rPr>
          <w:rFonts w:ascii="仿宋" w:eastAsia="仿宋" w:hAnsi="仿宋" w:cs="方正仿宋_GBK" w:hint="eastAsia"/>
          <w:color w:val="000000"/>
          <w:sz w:val="24"/>
          <w:szCs w:val="24"/>
        </w:rPr>
        <w:t>政府采购分中心，原重庆市政府采购交易中心）的投标人，应按</w:t>
      </w:r>
      <w:r w:rsidR="007C4515" w:rsidRPr="0093305A">
        <w:rPr>
          <w:rFonts w:ascii="仿宋" w:eastAsia="仿宋" w:hAnsi="仿宋" w:hint="eastAsia"/>
          <w:color w:val="000000"/>
          <w:sz w:val="24"/>
          <w:szCs w:val="24"/>
        </w:rPr>
        <w:t>重庆市公共资源交易中心机电设备招投标</w:t>
      </w:r>
      <w:r w:rsidR="007C4515" w:rsidRPr="0093305A">
        <w:rPr>
          <w:rFonts w:ascii="宋体" w:hAnsi="宋体" w:cs="宋体" w:hint="eastAsia"/>
          <w:color w:val="000000"/>
          <w:sz w:val="24"/>
          <w:szCs w:val="24"/>
        </w:rPr>
        <w:t>•</w:t>
      </w:r>
      <w:r w:rsidR="007C4515" w:rsidRPr="0093305A">
        <w:rPr>
          <w:rFonts w:ascii="仿宋" w:eastAsia="仿宋" w:hAnsi="仿宋" w:cs="方正仿宋_GBK" w:hint="eastAsia"/>
          <w:color w:val="000000"/>
          <w:sz w:val="24"/>
          <w:szCs w:val="24"/>
        </w:rPr>
        <w:t>政府采购分中心规定办理投标人银行基本账户登记。“投标单位银行基本账户登记表”</w:t>
      </w:r>
      <w:r w:rsidR="007C4515" w:rsidRPr="0093305A">
        <w:rPr>
          <w:rFonts w:ascii="仿宋" w:eastAsia="仿宋" w:hAnsi="仿宋" w:hint="eastAsia"/>
          <w:color w:val="000000"/>
          <w:sz w:val="24"/>
          <w:szCs w:val="24"/>
        </w:rPr>
        <w:t>请登录重庆市公共资源交易网（网址http://</w:t>
      </w:r>
      <w:r w:rsidR="007C4515" w:rsidRPr="0093305A">
        <w:rPr>
          <w:rFonts w:ascii="仿宋" w:eastAsia="仿宋" w:hAnsi="仿宋"/>
          <w:color w:val="000000"/>
          <w:sz w:val="24"/>
          <w:szCs w:val="24"/>
        </w:rPr>
        <w:t xml:space="preserve"> www.cqggzy.com</w:t>
      </w:r>
      <w:r w:rsidR="007C4515" w:rsidRPr="0093305A">
        <w:rPr>
          <w:rFonts w:ascii="仿宋" w:eastAsia="仿宋" w:hAnsi="仿宋" w:hint="eastAsia"/>
          <w:color w:val="000000"/>
          <w:sz w:val="24"/>
          <w:szCs w:val="24"/>
        </w:rPr>
        <w:t>）进行下载，咨询电话：023-67703091（在原重庆市政府采购交易中心登记过的，可不再进行登记）。</w:t>
      </w:r>
    </w:p>
    <w:p w:rsidR="007C4515" w:rsidRPr="0093305A" w:rsidRDefault="00E643F7" w:rsidP="007C4515">
      <w:pPr>
        <w:snapToGrid w:val="0"/>
        <w:spacing w:line="400" w:lineRule="exact"/>
        <w:ind w:firstLineChars="200" w:firstLine="480"/>
        <w:rPr>
          <w:rFonts w:ascii="仿宋" w:eastAsia="仿宋" w:hAnsi="仿宋" w:hint="eastAsia"/>
          <w:sz w:val="24"/>
          <w:szCs w:val="24"/>
        </w:rPr>
      </w:pPr>
      <w:r w:rsidRPr="0093305A">
        <w:rPr>
          <w:rFonts w:ascii="仿宋" w:eastAsia="仿宋" w:hAnsi="仿宋" w:hint="eastAsia"/>
          <w:sz w:val="24"/>
          <w:szCs w:val="24"/>
        </w:rPr>
        <w:t>（3）</w:t>
      </w:r>
      <w:r w:rsidR="007C4515" w:rsidRPr="0093305A">
        <w:rPr>
          <w:rFonts w:ascii="仿宋" w:eastAsia="仿宋" w:hAnsi="仿宋" w:hint="eastAsia"/>
          <w:sz w:val="24"/>
          <w:szCs w:val="24"/>
        </w:rPr>
        <w:t>由于第一次缴纳保证金而未能及时在分中心登记基本账户的投标人，可持本投标人基本账户开户许可证原件到重庆市公共资源交易中心机电设备招投标</w:t>
      </w:r>
      <w:r w:rsidR="007C4515" w:rsidRPr="0093305A">
        <w:rPr>
          <w:rFonts w:ascii="宋体" w:hAnsi="宋体" w:cs="宋体" w:hint="eastAsia"/>
          <w:sz w:val="24"/>
          <w:szCs w:val="24"/>
        </w:rPr>
        <w:t>•</w:t>
      </w:r>
      <w:r w:rsidR="007C4515" w:rsidRPr="0093305A">
        <w:rPr>
          <w:rFonts w:ascii="仿宋" w:eastAsia="仿宋" w:hAnsi="仿宋" w:cs="方正仿宋_GBK" w:hint="eastAsia"/>
          <w:sz w:val="24"/>
          <w:szCs w:val="24"/>
        </w:rPr>
        <w:t>政府采购分中心</w:t>
      </w:r>
      <w:r w:rsidR="007C4515" w:rsidRPr="0093305A">
        <w:rPr>
          <w:rFonts w:ascii="仿宋" w:eastAsia="仿宋" w:hAnsi="仿宋" w:hint="eastAsia"/>
          <w:sz w:val="24"/>
          <w:szCs w:val="24"/>
        </w:rPr>
        <w:t>备查。</w:t>
      </w:r>
    </w:p>
    <w:p w:rsidR="007C4515" w:rsidRPr="0093305A" w:rsidRDefault="00E643F7" w:rsidP="007C4515">
      <w:pPr>
        <w:snapToGrid w:val="0"/>
        <w:spacing w:line="400" w:lineRule="exact"/>
        <w:ind w:firstLineChars="200" w:firstLine="480"/>
        <w:rPr>
          <w:rFonts w:ascii="仿宋" w:eastAsia="仿宋" w:hAnsi="仿宋" w:hint="eastAsia"/>
          <w:sz w:val="24"/>
          <w:szCs w:val="24"/>
        </w:rPr>
      </w:pPr>
      <w:r w:rsidRPr="0093305A">
        <w:rPr>
          <w:rFonts w:ascii="仿宋" w:eastAsia="仿宋" w:hAnsi="仿宋" w:hint="eastAsia"/>
          <w:sz w:val="24"/>
          <w:szCs w:val="24"/>
        </w:rPr>
        <w:t>（4）</w:t>
      </w:r>
      <w:r w:rsidR="007C4515" w:rsidRPr="0093305A">
        <w:rPr>
          <w:rFonts w:ascii="仿宋" w:eastAsia="仿宋" w:hAnsi="仿宋" w:hint="eastAsia"/>
          <w:sz w:val="24"/>
          <w:szCs w:val="24"/>
        </w:rPr>
        <w:t>各投标人在递交投标保证金时，到款账户为上述指定的投标保证金专用账户，来款账户必须为本公司基本账户。</w:t>
      </w:r>
    </w:p>
    <w:p w:rsidR="007C4515" w:rsidRPr="0093305A" w:rsidRDefault="00E643F7" w:rsidP="007C4515">
      <w:pPr>
        <w:snapToGrid w:val="0"/>
        <w:spacing w:line="400" w:lineRule="exact"/>
        <w:ind w:firstLineChars="200" w:firstLine="480"/>
        <w:rPr>
          <w:rFonts w:ascii="仿宋" w:eastAsia="仿宋" w:hAnsi="仿宋" w:hint="eastAsia"/>
          <w:sz w:val="24"/>
          <w:szCs w:val="24"/>
        </w:rPr>
      </w:pPr>
      <w:r w:rsidRPr="0093305A">
        <w:rPr>
          <w:rFonts w:ascii="仿宋" w:eastAsia="仿宋" w:hAnsi="仿宋" w:hint="eastAsia"/>
          <w:sz w:val="24"/>
          <w:szCs w:val="24"/>
        </w:rPr>
        <w:t>4、</w:t>
      </w:r>
      <w:r w:rsidR="007C4515" w:rsidRPr="0093305A">
        <w:rPr>
          <w:rFonts w:ascii="仿宋" w:eastAsia="仿宋" w:hAnsi="仿宋" w:hint="eastAsia"/>
          <w:sz w:val="24"/>
          <w:szCs w:val="24"/>
        </w:rPr>
        <w:t>保证金退还方式</w:t>
      </w:r>
    </w:p>
    <w:p w:rsidR="007C4515" w:rsidRPr="0093305A" w:rsidRDefault="00E643F7" w:rsidP="007C4515">
      <w:pPr>
        <w:snapToGrid w:val="0"/>
        <w:spacing w:line="400" w:lineRule="exact"/>
        <w:ind w:firstLineChars="200" w:firstLine="480"/>
        <w:rPr>
          <w:rFonts w:ascii="仿宋" w:eastAsia="仿宋" w:hAnsi="仿宋" w:hint="eastAsia"/>
          <w:color w:val="000000"/>
          <w:sz w:val="24"/>
          <w:szCs w:val="24"/>
        </w:rPr>
      </w:pPr>
      <w:r w:rsidRPr="0093305A">
        <w:rPr>
          <w:rFonts w:ascii="仿宋" w:eastAsia="仿宋" w:hAnsi="仿宋" w:hint="eastAsia"/>
          <w:color w:val="000000"/>
          <w:sz w:val="24"/>
          <w:szCs w:val="24"/>
        </w:rPr>
        <w:t>（1）</w:t>
      </w:r>
      <w:r w:rsidR="007C4515" w:rsidRPr="0093305A">
        <w:rPr>
          <w:rFonts w:ascii="仿宋" w:eastAsia="仿宋" w:hAnsi="仿宋" w:hint="eastAsia"/>
          <w:color w:val="000000"/>
          <w:sz w:val="24"/>
          <w:szCs w:val="24"/>
        </w:rPr>
        <w:t>未中标投标人的保证金，在中标通知书发放后，重庆市公共资源交易中心机电设备招投标</w:t>
      </w:r>
      <w:r w:rsidR="007C4515" w:rsidRPr="0093305A">
        <w:rPr>
          <w:rFonts w:ascii="宋体" w:hAnsi="宋体" w:cs="宋体" w:hint="eastAsia"/>
          <w:color w:val="000000"/>
          <w:sz w:val="24"/>
          <w:szCs w:val="24"/>
        </w:rPr>
        <w:t>•</w:t>
      </w:r>
      <w:r w:rsidR="007C4515" w:rsidRPr="0093305A">
        <w:rPr>
          <w:rFonts w:ascii="仿宋" w:eastAsia="仿宋" w:hAnsi="仿宋" w:cs="方正仿宋_GBK" w:hint="eastAsia"/>
          <w:color w:val="000000"/>
          <w:sz w:val="24"/>
          <w:szCs w:val="24"/>
        </w:rPr>
        <w:t>政府采购分中心</w:t>
      </w:r>
      <w:r w:rsidR="007C4515" w:rsidRPr="0093305A">
        <w:rPr>
          <w:rFonts w:ascii="仿宋" w:eastAsia="仿宋" w:hAnsi="仿宋" w:hint="eastAsia"/>
          <w:color w:val="000000"/>
          <w:sz w:val="24"/>
          <w:szCs w:val="24"/>
        </w:rPr>
        <w:t>在五个工作日内按来款渠道直接退还。</w:t>
      </w:r>
    </w:p>
    <w:p w:rsidR="007C4515" w:rsidRPr="0093305A" w:rsidRDefault="00E643F7" w:rsidP="007C4515">
      <w:pPr>
        <w:snapToGrid w:val="0"/>
        <w:spacing w:line="400" w:lineRule="exact"/>
        <w:ind w:firstLineChars="200" w:firstLine="480"/>
        <w:rPr>
          <w:rFonts w:ascii="仿宋" w:eastAsia="仿宋" w:hAnsi="仿宋" w:hint="eastAsia"/>
          <w:sz w:val="24"/>
          <w:szCs w:val="24"/>
        </w:rPr>
      </w:pPr>
      <w:r w:rsidRPr="0093305A">
        <w:rPr>
          <w:rFonts w:ascii="仿宋" w:eastAsia="仿宋" w:hAnsi="仿宋" w:hint="eastAsia"/>
          <w:color w:val="000000"/>
          <w:sz w:val="24"/>
          <w:szCs w:val="24"/>
        </w:rPr>
        <w:t>（2）</w:t>
      </w:r>
      <w:r w:rsidR="007C4515" w:rsidRPr="0093305A">
        <w:rPr>
          <w:rFonts w:ascii="仿宋" w:eastAsia="仿宋" w:hAnsi="仿宋" w:hint="eastAsia"/>
          <w:color w:val="000000"/>
          <w:sz w:val="24"/>
          <w:szCs w:val="24"/>
        </w:rPr>
        <w:t>中标人的投标保证金，在中标人与采购人签订合同后，重庆市公共资源交易中心机电设备招投标</w:t>
      </w:r>
      <w:r w:rsidR="007C4515" w:rsidRPr="0093305A">
        <w:rPr>
          <w:rFonts w:ascii="宋体" w:hAnsi="宋体" w:cs="宋体" w:hint="eastAsia"/>
          <w:color w:val="000000"/>
          <w:sz w:val="24"/>
          <w:szCs w:val="24"/>
        </w:rPr>
        <w:t>•</w:t>
      </w:r>
      <w:r w:rsidR="007C4515" w:rsidRPr="0093305A">
        <w:rPr>
          <w:rFonts w:ascii="仿宋" w:eastAsia="仿宋" w:hAnsi="仿宋" w:cs="方正仿宋_GBK" w:hint="eastAsia"/>
          <w:color w:val="000000"/>
          <w:sz w:val="24"/>
          <w:szCs w:val="24"/>
        </w:rPr>
        <w:t>政府采购分中心</w:t>
      </w:r>
      <w:r w:rsidR="007C4515" w:rsidRPr="0093305A">
        <w:rPr>
          <w:rFonts w:ascii="仿宋" w:eastAsia="仿宋" w:hAnsi="仿宋" w:hint="eastAsia"/>
          <w:color w:val="000000"/>
          <w:sz w:val="24"/>
          <w:szCs w:val="24"/>
        </w:rPr>
        <w:t>在五个工作日内按资金来款渠道直接退还。</w:t>
      </w:r>
    </w:p>
    <w:p w:rsidR="00634D5F" w:rsidRPr="0093305A" w:rsidRDefault="007C4515" w:rsidP="007C4515">
      <w:pPr>
        <w:spacing w:line="380" w:lineRule="exact"/>
        <w:rPr>
          <w:rFonts w:ascii="方正仿宋_GBK" w:eastAsia="方正仿宋_GBK" w:hAnsi="方正仿宋_GBK" w:cs="宋体"/>
          <w:sz w:val="24"/>
          <w:szCs w:val="24"/>
        </w:rPr>
      </w:pPr>
      <w:r w:rsidRPr="0093305A">
        <w:rPr>
          <w:rFonts w:ascii="仿宋" w:eastAsia="仿宋" w:hAnsi="仿宋" w:hint="eastAsia"/>
          <w:sz w:val="24"/>
          <w:szCs w:val="24"/>
        </w:rPr>
        <w:t>重庆市公共资源交易中心机电设备招投标</w:t>
      </w:r>
      <w:r w:rsidRPr="0093305A">
        <w:rPr>
          <w:rFonts w:ascii="宋体" w:hAnsi="宋体" w:cs="宋体" w:hint="eastAsia"/>
          <w:sz w:val="24"/>
          <w:szCs w:val="24"/>
        </w:rPr>
        <w:t>•</w:t>
      </w:r>
      <w:r w:rsidRPr="0093305A">
        <w:rPr>
          <w:rFonts w:ascii="仿宋" w:eastAsia="仿宋" w:hAnsi="仿宋" w:cs="方正仿宋_GBK" w:hint="eastAsia"/>
          <w:sz w:val="24"/>
          <w:szCs w:val="24"/>
        </w:rPr>
        <w:t>政府采购分中心</w:t>
      </w:r>
      <w:r w:rsidRPr="0093305A">
        <w:rPr>
          <w:rFonts w:ascii="仿宋" w:eastAsia="仿宋" w:hAnsi="仿宋" w:hint="eastAsia"/>
          <w:sz w:val="24"/>
          <w:szCs w:val="24"/>
        </w:rPr>
        <w:t>咨询电话：023-67703091。</w:t>
      </w:r>
    </w:p>
    <w:p w:rsidR="007537A3" w:rsidRPr="0093305A" w:rsidRDefault="009B4AF2" w:rsidP="002D0F00">
      <w:pPr>
        <w:spacing w:line="380" w:lineRule="exact"/>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（三）履约保证金</w:t>
      </w:r>
    </w:p>
    <w:p w:rsidR="007537A3" w:rsidRPr="0093305A" w:rsidRDefault="009B4AF2">
      <w:pPr>
        <w:spacing w:line="400" w:lineRule="exact"/>
        <w:ind w:firstLineChars="200" w:firstLine="480"/>
        <w:jc w:val="left"/>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1、中标单位在签订合同前向采购人开户银行汇入合同金额5%的履约保证金（凭付款凭证签订合同），确保项目按期、按质进行。中标单位若发生部分违约现象，采购人从履约保证金中扣除相应金额的违约金；若发现严重违约现象，采购人有充分理由没收其全额保证金。</w:t>
      </w:r>
      <w:r w:rsidR="00C05E59" w:rsidRPr="0093305A">
        <w:rPr>
          <w:rFonts w:ascii="方正仿宋_GBK" w:eastAsia="方正仿宋_GBK" w:hAnsi="宋体" w:cs="宋体" w:hint="eastAsia"/>
          <w:kern w:val="0"/>
          <w:sz w:val="24"/>
          <w:szCs w:val="24"/>
        </w:rPr>
        <w:t>在验收合格后且无遗留问题的前提下，履约保证金转为质量保证金，1年质保期满采购人退还</w:t>
      </w:r>
      <w:r w:rsidR="001B58DA" w:rsidRPr="0093305A">
        <w:rPr>
          <w:rFonts w:ascii="方正仿宋_GBK" w:eastAsia="方正仿宋_GBK" w:hAnsi="宋体" w:cs="宋体" w:hint="eastAsia"/>
          <w:kern w:val="0"/>
          <w:sz w:val="24"/>
          <w:szCs w:val="24"/>
        </w:rPr>
        <w:t>中标供应商</w:t>
      </w:r>
      <w:r w:rsidR="00C05E59" w:rsidRPr="0093305A">
        <w:rPr>
          <w:rFonts w:ascii="方正仿宋_GBK" w:eastAsia="方正仿宋_GBK" w:hAnsi="宋体" w:cs="宋体" w:hint="eastAsia"/>
          <w:kern w:val="0"/>
          <w:sz w:val="24"/>
          <w:szCs w:val="24"/>
        </w:rPr>
        <w:t>1.5</w:t>
      </w:r>
      <w:r w:rsidR="00C05E59" w:rsidRPr="0093305A">
        <w:rPr>
          <w:rFonts w:ascii="方正仿宋_GBK" w:eastAsia="方正仿宋_GBK" w:hAnsi="宋体" w:cs="宋体"/>
          <w:kern w:val="0"/>
          <w:sz w:val="24"/>
          <w:szCs w:val="24"/>
        </w:rPr>
        <w:t>%</w:t>
      </w:r>
      <w:r w:rsidR="00C05E59" w:rsidRPr="0093305A">
        <w:rPr>
          <w:rFonts w:ascii="方正仿宋_GBK" w:eastAsia="方正仿宋_GBK" w:hAnsi="宋体" w:cs="宋体" w:hint="eastAsia"/>
          <w:kern w:val="0"/>
          <w:sz w:val="24"/>
          <w:szCs w:val="24"/>
        </w:rPr>
        <w:t>的质量保证金（不计利息）。2年质保期满后，采购人退还</w:t>
      </w:r>
      <w:r w:rsidR="001B58DA" w:rsidRPr="0093305A">
        <w:rPr>
          <w:rFonts w:ascii="方正仿宋_GBK" w:eastAsia="方正仿宋_GBK" w:hAnsi="宋体" w:cs="宋体" w:hint="eastAsia"/>
          <w:kern w:val="0"/>
          <w:sz w:val="24"/>
          <w:szCs w:val="24"/>
        </w:rPr>
        <w:t>中标供应商</w:t>
      </w:r>
      <w:r w:rsidR="00C05E59" w:rsidRPr="0093305A">
        <w:rPr>
          <w:rFonts w:ascii="方正仿宋_GBK" w:eastAsia="方正仿宋_GBK" w:hAnsi="宋体" w:cs="宋体" w:hint="eastAsia"/>
          <w:kern w:val="0"/>
          <w:sz w:val="24"/>
          <w:szCs w:val="24"/>
        </w:rPr>
        <w:t>剩余1.5</w:t>
      </w:r>
      <w:r w:rsidR="00C05E59" w:rsidRPr="0093305A">
        <w:rPr>
          <w:rFonts w:ascii="方正仿宋_GBK" w:eastAsia="方正仿宋_GBK" w:hAnsi="宋体" w:cs="宋体"/>
          <w:kern w:val="0"/>
          <w:sz w:val="24"/>
          <w:szCs w:val="24"/>
        </w:rPr>
        <w:t>%</w:t>
      </w:r>
      <w:r w:rsidR="00C05E59" w:rsidRPr="0093305A">
        <w:rPr>
          <w:rFonts w:ascii="方正仿宋_GBK" w:eastAsia="方正仿宋_GBK" w:hAnsi="宋体" w:cs="宋体" w:hint="eastAsia"/>
          <w:kern w:val="0"/>
          <w:sz w:val="24"/>
          <w:szCs w:val="24"/>
        </w:rPr>
        <w:t>的质量保证金。</w:t>
      </w:r>
      <w:r w:rsidR="001B58DA" w:rsidRPr="0093305A">
        <w:rPr>
          <w:rFonts w:ascii="方正仿宋_GBK" w:eastAsia="方正仿宋_GBK" w:hAnsi="宋体" w:cs="宋体" w:hint="eastAsia"/>
          <w:kern w:val="0"/>
          <w:sz w:val="24"/>
          <w:szCs w:val="24"/>
        </w:rPr>
        <w:t>中标供应商</w:t>
      </w:r>
      <w:r w:rsidR="00C05E59" w:rsidRPr="0093305A">
        <w:rPr>
          <w:rFonts w:ascii="方正仿宋_GBK" w:eastAsia="方正仿宋_GBK" w:hAnsi="宋体" w:cs="宋体" w:hint="eastAsia"/>
          <w:kern w:val="0"/>
          <w:sz w:val="24"/>
          <w:szCs w:val="24"/>
        </w:rPr>
        <w:t>申请退还保证金时须提供使用部门签署的《重庆工商大学付款项目质量评估报告》。</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2、履约保证金缴纳方式：以转账、电汇等方式到重庆工商大学指定的银行基本账户，不得以现金或其他方式划入任何个人账户，否则由此产生的所有损失由投标人自行承担。中标单位务必在汇款凭证上注明投标项目编号“</w:t>
      </w:r>
      <w:r w:rsidR="00634D5F" w:rsidRPr="0093305A">
        <w:rPr>
          <w:rFonts w:ascii="方正仿宋_GBK" w:eastAsia="方正仿宋_GBK" w:hAnsi="方正仿宋_GBK" w:cs="宋体" w:hint="eastAsia"/>
          <w:sz w:val="24"/>
          <w:szCs w:val="24"/>
        </w:rPr>
        <w:t>18A0264</w:t>
      </w:r>
      <w:r w:rsidRPr="0093305A">
        <w:rPr>
          <w:rFonts w:ascii="方正仿宋_GBK" w:eastAsia="方正仿宋_GBK" w:hAnsi="方正仿宋_GBK" w:cs="宋体" w:hint="eastAsia"/>
          <w:sz w:val="24"/>
          <w:szCs w:val="24"/>
        </w:rPr>
        <w:t>”。</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3、履约保证金指定收取账户</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户  名：重庆工商大学</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开户行：工行重庆南岸学府支行</w:t>
      </w:r>
    </w:p>
    <w:p w:rsidR="007537A3" w:rsidRPr="0093305A" w:rsidRDefault="009B4AF2">
      <w:pPr>
        <w:spacing w:line="38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账  号：3100027609024907533</w:t>
      </w:r>
    </w:p>
    <w:p w:rsidR="00921F5D" w:rsidRPr="0093305A" w:rsidRDefault="00921F5D" w:rsidP="00921F5D">
      <w:pPr>
        <w:pStyle w:val="2"/>
        <w:spacing w:line="500" w:lineRule="exact"/>
        <w:ind w:firstLineChars="200" w:firstLine="482"/>
        <w:rPr>
          <w:rFonts w:ascii="仿宋" w:eastAsia="仿宋" w:hAnsi="仿宋"/>
          <w:b/>
          <w:sz w:val="24"/>
        </w:rPr>
      </w:pPr>
      <w:bookmarkStart w:id="13" w:name="_Toc493506283"/>
      <w:bookmarkStart w:id="14" w:name="_Toc511901541"/>
      <w:bookmarkEnd w:id="11"/>
      <w:r w:rsidRPr="0093305A">
        <w:rPr>
          <w:rFonts w:ascii="仿宋" w:eastAsia="仿宋" w:hAnsi="仿宋" w:hint="eastAsia"/>
          <w:b/>
          <w:sz w:val="24"/>
        </w:rPr>
        <w:t>六、采购项目需落实的政府采购政策</w:t>
      </w:r>
      <w:bookmarkEnd w:id="13"/>
      <w:bookmarkEnd w:id="14"/>
    </w:p>
    <w:p w:rsidR="00921F5D" w:rsidRPr="0093305A" w:rsidRDefault="00921F5D" w:rsidP="00921F5D">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（一）按照&lt;财政部 国家发展改革委关于印发《节能产品政府采购实施意见》的通知&gt;（财库【2004】185号）、&lt;财政部 国家环保总局联合印发《关于环境标志产品政府采购实施的意见》&gt;（财库【2006】90号）的规定，落实国家节能环保政策。</w:t>
      </w:r>
    </w:p>
    <w:p w:rsidR="00921F5D" w:rsidRPr="0093305A" w:rsidRDefault="00921F5D" w:rsidP="00921F5D">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lastRenderedPageBreak/>
        <w:t>（二）按照&lt;财政部 工业和信息化部关于印发《政府采购促进中小企业发展暂行办法》的通知&gt;（财库〔2011〕181号）的规定，落实促进中小企业发展政策。</w:t>
      </w:r>
    </w:p>
    <w:p w:rsidR="00921F5D" w:rsidRPr="0093305A" w:rsidRDefault="00921F5D" w:rsidP="00921F5D">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（三）按照&lt;财政部、司法部关于政府采购支持监狱企业发展有关问题的通知&gt;（财库〔2014〕68号）的规定，落实支持监狱企业发展政策。</w:t>
      </w:r>
    </w:p>
    <w:p w:rsidR="00921F5D" w:rsidRPr="0093305A" w:rsidRDefault="00921F5D" w:rsidP="00921F5D">
      <w:pPr>
        <w:snapToGrid w:val="0"/>
        <w:spacing w:line="440" w:lineRule="exact"/>
        <w:ind w:firstLineChars="200" w:firstLine="480"/>
        <w:rPr>
          <w:rFonts w:ascii="仿宋" w:eastAsia="仿宋" w:hAnsi="仿宋"/>
          <w:color w:val="FF0000"/>
          <w:sz w:val="24"/>
          <w:szCs w:val="24"/>
        </w:rPr>
      </w:pPr>
      <w:r w:rsidRPr="0093305A">
        <w:rPr>
          <w:rFonts w:ascii="仿宋" w:eastAsia="仿宋" w:hAnsi="仿宋" w:hint="eastAsia"/>
          <w:sz w:val="24"/>
          <w:szCs w:val="24"/>
        </w:rPr>
        <w:t>（四）按照《三部门联合发布关于促进残疾人就业政府采购政策的通知》（财库〔2017〕 141号）的规定，落实支持残疾人福利性单位发展政策。</w:t>
      </w:r>
    </w:p>
    <w:p w:rsidR="00921F5D" w:rsidRPr="0093305A" w:rsidRDefault="00921F5D" w:rsidP="00921F5D">
      <w:pPr>
        <w:pStyle w:val="2"/>
        <w:spacing w:line="500" w:lineRule="exact"/>
        <w:ind w:firstLineChars="200" w:firstLine="482"/>
        <w:rPr>
          <w:rFonts w:ascii="仿宋" w:eastAsia="仿宋" w:hAnsi="仿宋"/>
          <w:b/>
          <w:sz w:val="24"/>
        </w:rPr>
      </w:pPr>
      <w:bookmarkStart w:id="15" w:name="_Toc493506284"/>
      <w:bookmarkStart w:id="16" w:name="_Toc511901542"/>
      <w:r w:rsidRPr="0093305A">
        <w:rPr>
          <w:rFonts w:ascii="仿宋" w:eastAsia="仿宋" w:hAnsi="仿宋" w:hint="eastAsia"/>
          <w:b/>
          <w:sz w:val="24"/>
        </w:rPr>
        <w:t>七、投标有关规定</w:t>
      </w:r>
      <w:bookmarkEnd w:id="15"/>
      <w:bookmarkEnd w:id="16"/>
    </w:p>
    <w:p w:rsidR="00921F5D" w:rsidRPr="0093305A" w:rsidRDefault="00921F5D" w:rsidP="00921F5D">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（一）</w:t>
      </w:r>
      <w:r w:rsidRPr="0093305A">
        <w:rPr>
          <w:rFonts w:ascii="仿宋" w:eastAsia="仿宋" w:hAnsi="仿宋"/>
          <w:sz w:val="24"/>
          <w:szCs w:val="24"/>
        </w:rPr>
        <w:t>单位负责人为同一人或者存在直接控股、管理关系的不同投标人，不得参加同一合同项</w:t>
      </w:r>
      <w:r w:rsidRPr="0093305A">
        <w:rPr>
          <w:rFonts w:ascii="仿宋" w:eastAsia="仿宋" w:hAnsi="仿宋" w:hint="eastAsia"/>
          <w:sz w:val="24"/>
          <w:szCs w:val="24"/>
        </w:rPr>
        <w:t>（分包）</w:t>
      </w:r>
      <w:r w:rsidRPr="0093305A">
        <w:rPr>
          <w:rFonts w:ascii="仿宋" w:eastAsia="仿宋" w:hAnsi="仿宋"/>
          <w:sz w:val="24"/>
          <w:szCs w:val="24"/>
        </w:rPr>
        <w:t>下的政府采购活动。</w:t>
      </w:r>
    </w:p>
    <w:p w:rsidR="00921F5D" w:rsidRPr="0093305A" w:rsidRDefault="00921F5D" w:rsidP="00921F5D">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（二）</w:t>
      </w:r>
      <w:r w:rsidRPr="0093305A">
        <w:rPr>
          <w:rFonts w:ascii="仿宋" w:eastAsia="仿宋" w:hAnsi="仿宋"/>
          <w:sz w:val="24"/>
          <w:szCs w:val="24"/>
        </w:rPr>
        <w:t>为采购项目提供整体设计、规范编制或者项目管理、监理、检测等服务的投标人，不得再参加</w:t>
      </w:r>
      <w:r w:rsidRPr="0093305A">
        <w:rPr>
          <w:rFonts w:ascii="仿宋" w:eastAsia="仿宋" w:hAnsi="仿宋" w:hint="eastAsia"/>
          <w:sz w:val="24"/>
          <w:szCs w:val="24"/>
        </w:rPr>
        <w:t>该采购</w:t>
      </w:r>
      <w:r w:rsidRPr="0093305A">
        <w:rPr>
          <w:rFonts w:ascii="仿宋" w:eastAsia="仿宋" w:hAnsi="仿宋"/>
          <w:sz w:val="24"/>
          <w:szCs w:val="24"/>
        </w:rPr>
        <w:t>项目的</w:t>
      </w:r>
      <w:r w:rsidRPr="0093305A">
        <w:rPr>
          <w:rFonts w:ascii="仿宋" w:eastAsia="仿宋" w:hAnsi="仿宋" w:hint="eastAsia"/>
          <w:sz w:val="24"/>
          <w:szCs w:val="24"/>
        </w:rPr>
        <w:t>其他</w:t>
      </w:r>
      <w:r w:rsidRPr="0093305A">
        <w:rPr>
          <w:rFonts w:ascii="仿宋" w:eastAsia="仿宋" w:hAnsi="仿宋"/>
          <w:sz w:val="24"/>
          <w:szCs w:val="24"/>
        </w:rPr>
        <w:t>采购活动。</w:t>
      </w:r>
    </w:p>
    <w:p w:rsidR="00921F5D" w:rsidRPr="0093305A" w:rsidRDefault="00921F5D" w:rsidP="00921F5D">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（三）本项目若有补遗文件一律在重庆市政府采购网（http://www.cqgp.gov.cn）上发布，请各投标人注意下载或到采购代理机构领取；无论投标人下载或领取与否，均视同投标人已知晓本项目补遗文件的内容。</w:t>
      </w:r>
    </w:p>
    <w:p w:rsidR="00921F5D" w:rsidRPr="0093305A" w:rsidRDefault="00921F5D" w:rsidP="00921F5D">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（四）超过投标截止时间递交的投标文件，恕不接收。</w:t>
      </w:r>
    </w:p>
    <w:p w:rsidR="00921F5D" w:rsidRPr="0093305A" w:rsidRDefault="00921F5D" w:rsidP="00921F5D">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（五）投标费用：无论投标结果如何，投标人参与本项目投标的所有费用均应由投标人自行承担。</w:t>
      </w:r>
    </w:p>
    <w:p w:rsidR="00921F5D" w:rsidRPr="0093305A" w:rsidRDefault="00921F5D" w:rsidP="00921F5D">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（六）本项目接受（或不接受）联合体参与投标（注①）。</w:t>
      </w:r>
    </w:p>
    <w:p w:rsidR="007537A3" w:rsidRPr="0093305A" w:rsidRDefault="00921F5D" w:rsidP="00921F5D">
      <w:pPr>
        <w:snapToGrid w:val="0"/>
        <w:spacing w:line="400" w:lineRule="exact"/>
        <w:ind w:firstLineChars="200" w:firstLine="480"/>
        <w:rPr>
          <w:rFonts w:ascii="方正仿宋_GBK" w:eastAsia="方正仿宋_GBK" w:hAnsi="宋体"/>
          <w:sz w:val="24"/>
          <w:szCs w:val="24"/>
        </w:rPr>
      </w:pPr>
      <w:r w:rsidRPr="0093305A">
        <w:rPr>
          <w:rFonts w:ascii="仿宋" w:eastAsia="仿宋" w:hAnsi="仿宋" w:hint="eastAsia"/>
          <w:sz w:val="24"/>
          <w:szCs w:val="24"/>
        </w:rPr>
        <w:t>（七）</w:t>
      </w:r>
      <w:bookmarkStart w:id="17" w:name="OLE_LINK1"/>
      <w:bookmarkStart w:id="18" w:name="OLE_LINK2"/>
      <w:r w:rsidRPr="0093305A">
        <w:rPr>
          <w:rFonts w:ascii="仿宋" w:eastAsia="仿宋" w:hAnsi="仿宋" w:hint="eastAsia"/>
          <w:sz w:val="24"/>
          <w:szCs w:val="24"/>
        </w:rPr>
        <w:t>按照《财政部关于在政府采购活动中查询及使用信用记录有关问题的通知》财库〔2016〕125号，投标人列入失信被执行人、重大税收违法案件当事人名单、政府采购严重违法失信行为记录名单及其他不符合《中华人民共和国政府采购法》第二十二条规定条件的</w:t>
      </w:r>
      <w:bookmarkEnd w:id="17"/>
      <w:bookmarkEnd w:id="18"/>
      <w:r w:rsidRPr="0093305A">
        <w:rPr>
          <w:rFonts w:ascii="仿宋" w:eastAsia="仿宋" w:hAnsi="仿宋" w:hint="eastAsia"/>
          <w:sz w:val="24"/>
          <w:szCs w:val="24"/>
        </w:rPr>
        <w:t>投标人，将拒绝其参与政府采购活动。</w:t>
      </w:r>
    </w:p>
    <w:p w:rsidR="007537A3" w:rsidRPr="0093305A" w:rsidRDefault="00921F5D" w:rsidP="00C05E59">
      <w:pPr>
        <w:pStyle w:val="2"/>
        <w:spacing w:line="500" w:lineRule="exact"/>
        <w:ind w:firstLineChars="200" w:firstLine="482"/>
        <w:rPr>
          <w:rFonts w:ascii="方正仿宋_GBK" w:eastAsia="方正仿宋_GBK" w:hAnsi="方正仿宋_GBK"/>
          <w:b/>
          <w:sz w:val="24"/>
          <w:szCs w:val="24"/>
        </w:rPr>
      </w:pPr>
      <w:bookmarkStart w:id="19" w:name="_Toc451243883"/>
      <w:bookmarkStart w:id="20" w:name="_Toc511901543"/>
      <w:r w:rsidRPr="0093305A">
        <w:rPr>
          <w:rFonts w:ascii="方正仿宋_GBK" w:eastAsia="方正仿宋_GBK" w:hAnsi="方正仿宋_GBK" w:cs="宋体" w:hint="eastAsia"/>
          <w:b/>
          <w:sz w:val="24"/>
          <w:szCs w:val="24"/>
        </w:rPr>
        <w:t>八</w:t>
      </w:r>
      <w:r w:rsidR="009B4AF2" w:rsidRPr="0093305A">
        <w:rPr>
          <w:rFonts w:ascii="方正仿宋_GBK" w:eastAsia="方正仿宋_GBK" w:hAnsi="方正仿宋_GBK" w:cs="宋体" w:hint="eastAsia"/>
          <w:b/>
          <w:sz w:val="24"/>
          <w:szCs w:val="24"/>
        </w:rPr>
        <w:t>、联系方式</w:t>
      </w:r>
      <w:bookmarkEnd w:id="19"/>
      <w:bookmarkEnd w:id="20"/>
    </w:p>
    <w:p w:rsidR="007537A3" w:rsidRPr="0093305A" w:rsidRDefault="009B4AF2">
      <w:pPr>
        <w:snapToGrid w:val="0"/>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cs="宋体" w:hint="eastAsia"/>
          <w:sz w:val="24"/>
          <w:szCs w:val="24"/>
        </w:rPr>
        <w:t>（一）采购代理机构：</w:t>
      </w:r>
      <w:r w:rsidRPr="0093305A">
        <w:rPr>
          <w:rFonts w:ascii="方正仿宋_GBK" w:eastAsia="方正仿宋_GBK" w:hAnsi="方正仿宋_GBK" w:cs="宋体" w:hint="eastAsia"/>
          <w:bCs/>
          <w:sz w:val="24"/>
          <w:szCs w:val="24"/>
        </w:rPr>
        <w:t>重庆工商大学</w:t>
      </w:r>
    </w:p>
    <w:p w:rsidR="007537A3" w:rsidRPr="0093305A" w:rsidRDefault="009B4AF2">
      <w:pPr>
        <w:snapToGrid w:val="0"/>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cs="宋体" w:hint="eastAsia"/>
          <w:sz w:val="24"/>
          <w:szCs w:val="24"/>
        </w:rPr>
        <w:t>联系人：阎老师</w:t>
      </w:r>
    </w:p>
    <w:p w:rsidR="007537A3" w:rsidRPr="0093305A" w:rsidRDefault="009B4AF2">
      <w:pPr>
        <w:snapToGrid w:val="0"/>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cs="宋体" w:hint="eastAsia"/>
          <w:sz w:val="24"/>
          <w:szCs w:val="24"/>
        </w:rPr>
        <w:t>邮编：</w:t>
      </w:r>
      <w:r w:rsidRPr="0093305A">
        <w:rPr>
          <w:rFonts w:ascii="方正仿宋_GBK" w:eastAsia="方正仿宋_GBK" w:hAnsi="方正仿宋_GBK" w:hint="eastAsia"/>
          <w:sz w:val="24"/>
          <w:szCs w:val="24"/>
        </w:rPr>
        <w:t>400067</w:t>
      </w:r>
    </w:p>
    <w:p w:rsidR="007537A3" w:rsidRPr="0093305A" w:rsidRDefault="009B4AF2">
      <w:pPr>
        <w:snapToGrid w:val="0"/>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cs="宋体" w:hint="eastAsia"/>
          <w:sz w:val="24"/>
          <w:szCs w:val="24"/>
        </w:rPr>
        <w:t>电话：（</w:t>
      </w:r>
      <w:r w:rsidRPr="0093305A">
        <w:rPr>
          <w:rFonts w:ascii="方正仿宋_GBK" w:eastAsia="方正仿宋_GBK" w:hAnsi="方正仿宋_GBK" w:hint="eastAsia"/>
          <w:sz w:val="24"/>
          <w:szCs w:val="24"/>
        </w:rPr>
        <w:t>023</w:t>
      </w:r>
      <w:r w:rsidRPr="0093305A">
        <w:rPr>
          <w:rFonts w:ascii="方正仿宋_GBK" w:eastAsia="方正仿宋_GBK" w:hAnsi="方正仿宋_GBK" w:cs="宋体" w:hint="eastAsia"/>
          <w:sz w:val="24"/>
          <w:szCs w:val="24"/>
        </w:rPr>
        <w:t>）</w:t>
      </w:r>
      <w:r w:rsidRPr="0093305A">
        <w:rPr>
          <w:rFonts w:ascii="方正仿宋_GBK" w:eastAsia="方正仿宋_GBK" w:hAnsi="方正仿宋_GBK" w:hint="eastAsia"/>
          <w:sz w:val="24"/>
          <w:szCs w:val="24"/>
        </w:rPr>
        <w:t>62769774</w:t>
      </w:r>
    </w:p>
    <w:p w:rsidR="007537A3" w:rsidRPr="0093305A" w:rsidRDefault="009B4AF2">
      <w:pPr>
        <w:snapToGrid w:val="0"/>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cs="宋体" w:hint="eastAsia"/>
          <w:sz w:val="24"/>
          <w:szCs w:val="24"/>
        </w:rPr>
        <w:t>传真：（</w:t>
      </w:r>
      <w:r w:rsidRPr="0093305A">
        <w:rPr>
          <w:rFonts w:ascii="方正仿宋_GBK" w:eastAsia="方正仿宋_GBK" w:hAnsi="方正仿宋_GBK" w:hint="eastAsia"/>
          <w:sz w:val="24"/>
          <w:szCs w:val="24"/>
        </w:rPr>
        <w:t>023</w:t>
      </w:r>
      <w:r w:rsidRPr="0093305A">
        <w:rPr>
          <w:rFonts w:ascii="方正仿宋_GBK" w:eastAsia="方正仿宋_GBK" w:hAnsi="方正仿宋_GBK" w:cs="宋体" w:hint="eastAsia"/>
          <w:sz w:val="24"/>
          <w:szCs w:val="24"/>
        </w:rPr>
        <w:t>）</w:t>
      </w:r>
      <w:r w:rsidRPr="0093305A">
        <w:rPr>
          <w:rFonts w:ascii="方正仿宋_GBK" w:eastAsia="方正仿宋_GBK" w:hAnsi="方正仿宋_GBK" w:hint="eastAsia"/>
          <w:sz w:val="24"/>
          <w:szCs w:val="24"/>
        </w:rPr>
        <w:t>62769774</w:t>
      </w:r>
    </w:p>
    <w:p w:rsidR="007537A3" w:rsidRPr="0093305A" w:rsidRDefault="009B4AF2">
      <w:pPr>
        <w:snapToGrid w:val="0"/>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cs="宋体" w:hint="eastAsia"/>
          <w:sz w:val="24"/>
          <w:szCs w:val="24"/>
        </w:rPr>
        <w:t>地址：重庆市南岸区学府大道</w:t>
      </w:r>
      <w:r w:rsidRPr="0093305A">
        <w:rPr>
          <w:rFonts w:ascii="方正仿宋_GBK" w:eastAsia="方正仿宋_GBK" w:hAnsi="方正仿宋_GBK" w:hint="eastAsia"/>
          <w:sz w:val="24"/>
          <w:szCs w:val="24"/>
        </w:rPr>
        <w:t>19</w:t>
      </w:r>
      <w:r w:rsidRPr="0093305A">
        <w:rPr>
          <w:rFonts w:ascii="方正仿宋_GBK" w:eastAsia="方正仿宋_GBK" w:hAnsi="方正仿宋_GBK" w:cs="宋体" w:hint="eastAsia"/>
          <w:sz w:val="24"/>
          <w:szCs w:val="24"/>
        </w:rPr>
        <w:t>号厚德楼</w:t>
      </w:r>
      <w:r w:rsidRPr="0093305A">
        <w:rPr>
          <w:rFonts w:ascii="方正仿宋_GBK" w:eastAsia="方正仿宋_GBK" w:hAnsi="方正仿宋_GBK" w:hint="eastAsia"/>
          <w:sz w:val="24"/>
          <w:szCs w:val="24"/>
        </w:rPr>
        <w:t>8016</w:t>
      </w:r>
      <w:r w:rsidRPr="0093305A">
        <w:rPr>
          <w:rFonts w:ascii="方正仿宋_GBK" w:eastAsia="方正仿宋_GBK" w:hAnsi="方正仿宋_GBK" w:cs="宋体" w:hint="eastAsia"/>
          <w:sz w:val="24"/>
          <w:szCs w:val="24"/>
        </w:rPr>
        <w:t>室</w:t>
      </w:r>
    </w:p>
    <w:p w:rsidR="007537A3" w:rsidRPr="0093305A" w:rsidRDefault="009B4AF2">
      <w:pPr>
        <w:snapToGrid w:val="0"/>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cs="宋体" w:hint="eastAsia"/>
          <w:sz w:val="24"/>
          <w:szCs w:val="24"/>
        </w:rPr>
        <w:t>（二）采购人：</w:t>
      </w:r>
      <w:r w:rsidRPr="0093305A">
        <w:rPr>
          <w:rFonts w:ascii="方正仿宋_GBK" w:eastAsia="方正仿宋_GBK" w:hAnsi="方正仿宋_GBK" w:cs="宋体" w:hint="eastAsia"/>
          <w:bCs/>
          <w:sz w:val="24"/>
          <w:szCs w:val="24"/>
        </w:rPr>
        <w:t>重庆工商大学</w:t>
      </w:r>
    </w:p>
    <w:p w:rsidR="007537A3" w:rsidRPr="0093305A" w:rsidRDefault="009B4AF2">
      <w:pPr>
        <w:snapToGrid w:val="0"/>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cs="宋体" w:hint="eastAsia"/>
          <w:sz w:val="24"/>
          <w:szCs w:val="24"/>
        </w:rPr>
        <w:t>联系人：阎老师</w:t>
      </w:r>
    </w:p>
    <w:p w:rsidR="007537A3" w:rsidRPr="0093305A" w:rsidRDefault="009B4AF2">
      <w:pPr>
        <w:snapToGrid w:val="0"/>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cs="宋体" w:hint="eastAsia"/>
          <w:sz w:val="24"/>
          <w:szCs w:val="24"/>
        </w:rPr>
        <w:t>电话：（</w:t>
      </w:r>
      <w:r w:rsidRPr="0093305A">
        <w:rPr>
          <w:rFonts w:ascii="方正仿宋_GBK" w:eastAsia="方正仿宋_GBK" w:hAnsi="方正仿宋_GBK" w:hint="eastAsia"/>
          <w:sz w:val="24"/>
          <w:szCs w:val="24"/>
        </w:rPr>
        <w:t>023</w:t>
      </w:r>
      <w:r w:rsidRPr="0093305A">
        <w:rPr>
          <w:rFonts w:ascii="方正仿宋_GBK" w:eastAsia="方正仿宋_GBK" w:hAnsi="方正仿宋_GBK" w:cs="宋体" w:hint="eastAsia"/>
          <w:sz w:val="24"/>
          <w:szCs w:val="24"/>
        </w:rPr>
        <w:t>）</w:t>
      </w:r>
      <w:r w:rsidRPr="0093305A">
        <w:rPr>
          <w:rFonts w:ascii="方正仿宋_GBK" w:eastAsia="方正仿宋_GBK" w:hAnsi="方正仿宋_GBK" w:hint="eastAsia"/>
          <w:sz w:val="24"/>
          <w:szCs w:val="24"/>
        </w:rPr>
        <w:t>62769774</w:t>
      </w:r>
    </w:p>
    <w:p w:rsidR="007537A3" w:rsidRPr="0093305A" w:rsidRDefault="009B4AF2">
      <w:pPr>
        <w:snapToGrid w:val="0"/>
        <w:spacing w:line="400" w:lineRule="exact"/>
        <w:ind w:firstLineChars="200" w:firstLine="480"/>
        <w:rPr>
          <w:rFonts w:ascii="方正仿宋_GBK" w:eastAsia="方正仿宋_GBK" w:hAnsi="方正仿宋_GBK"/>
          <w:sz w:val="24"/>
          <w:szCs w:val="24"/>
        </w:rPr>
      </w:pPr>
      <w:r w:rsidRPr="0093305A">
        <w:rPr>
          <w:rFonts w:ascii="方正仿宋_GBK" w:eastAsia="方正仿宋_GBK" w:hAnsi="方正仿宋_GBK" w:cs="宋体" w:hint="eastAsia"/>
          <w:sz w:val="24"/>
          <w:szCs w:val="24"/>
        </w:rPr>
        <w:t>传真：（</w:t>
      </w:r>
      <w:r w:rsidRPr="0093305A">
        <w:rPr>
          <w:rFonts w:ascii="方正仿宋_GBK" w:eastAsia="方正仿宋_GBK" w:hAnsi="方正仿宋_GBK" w:hint="eastAsia"/>
          <w:sz w:val="24"/>
          <w:szCs w:val="24"/>
        </w:rPr>
        <w:t>023</w:t>
      </w:r>
      <w:r w:rsidRPr="0093305A">
        <w:rPr>
          <w:rFonts w:ascii="方正仿宋_GBK" w:eastAsia="方正仿宋_GBK" w:hAnsi="方正仿宋_GBK" w:cs="宋体" w:hint="eastAsia"/>
          <w:sz w:val="24"/>
          <w:szCs w:val="24"/>
        </w:rPr>
        <w:t>）</w:t>
      </w:r>
      <w:r w:rsidRPr="0093305A">
        <w:rPr>
          <w:rFonts w:ascii="方正仿宋_GBK" w:eastAsia="方正仿宋_GBK" w:hAnsi="方正仿宋_GBK" w:hint="eastAsia"/>
          <w:sz w:val="24"/>
          <w:szCs w:val="24"/>
        </w:rPr>
        <w:t>62769774</w:t>
      </w:r>
    </w:p>
    <w:p w:rsidR="007537A3" w:rsidRPr="0093305A" w:rsidRDefault="009B4AF2">
      <w:pPr>
        <w:snapToGrid w:val="0"/>
        <w:spacing w:line="400" w:lineRule="exact"/>
        <w:ind w:firstLineChars="200" w:firstLine="480"/>
        <w:rPr>
          <w:rFonts w:ascii="方正仿宋_GBK" w:eastAsia="方正仿宋_GBK" w:hAnsi="方正仿宋_GBK" w:cs="宋体"/>
          <w:sz w:val="24"/>
          <w:szCs w:val="24"/>
        </w:rPr>
      </w:pPr>
      <w:r w:rsidRPr="0093305A">
        <w:rPr>
          <w:rFonts w:ascii="方正仿宋_GBK" w:eastAsia="方正仿宋_GBK" w:hAnsi="方正仿宋_GBK" w:cs="宋体" w:hint="eastAsia"/>
          <w:sz w:val="24"/>
          <w:szCs w:val="24"/>
        </w:rPr>
        <w:t>地址：重庆市南岸区学府大道</w:t>
      </w:r>
      <w:r w:rsidRPr="0093305A">
        <w:rPr>
          <w:rFonts w:ascii="方正仿宋_GBK" w:eastAsia="方正仿宋_GBK" w:hAnsi="方正仿宋_GBK" w:hint="eastAsia"/>
          <w:sz w:val="24"/>
          <w:szCs w:val="24"/>
        </w:rPr>
        <w:t>19</w:t>
      </w:r>
      <w:r w:rsidRPr="0093305A">
        <w:rPr>
          <w:rFonts w:ascii="方正仿宋_GBK" w:eastAsia="方正仿宋_GBK" w:hAnsi="方正仿宋_GBK" w:cs="宋体" w:hint="eastAsia"/>
          <w:sz w:val="24"/>
          <w:szCs w:val="24"/>
        </w:rPr>
        <w:t>号厚德楼</w:t>
      </w:r>
      <w:r w:rsidRPr="0093305A">
        <w:rPr>
          <w:rFonts w:ascii="方正仿宋_GBK" w:eastAsia="方正仿宋_GBK" w:hAnsi="方正仿宋_GBK" w:hint="eastAsia"/>
          <w:sz w:val="24"/>
          <w:szCs w:val="24"/>
        </w:rPr>
        <w:t>8016</w:t>
      </w:r>
      <w:r w:rsidRPr="0093305A">
        <w:rPr>
          <w:rFonts w:ascii="方正仿宋_GBK" w:eastAsia="方正仿宋_GBK" w:hAnsi="方正仿宋_GBK" w:cs="宋体" w:hint="eastAsia"/>
          <w:sz w:val="24"/>
          <w:szCs w:val="24"/>
        </w:rPr>
        <w:t>室</w:t>
      </w:r>
    </w:p>
    <w:p w:rsidR="007537A3" w:rsidRPr="0093305A" w:rsidRDefault="009B4AF2">
      <w:pPr>
        <w:rPr>
          <w:rFonts w:ascii="方正仿宋_GBK" w:hAnsi="方正仿宋_GBK"/>
          <w:sz w:val="24"/>
          <w:szCs w:val="24"/>
        </w:rPr>
      </w:pPr>
      <w:r w:rsidRPr="0093305A">
        <w:rPr>
          <w:rFonts w:ascii="方正仿宋_GBK" w:hAnsi="方正仿宋_GBK"/>
          <w:sz w:val="24"/>
          <w:szCs w:val="24"/>
        </w:rPr>
        <w:lastRenderedPageBreak/>
        <w:br w:type="page"/>
      </w:r>
    </w:p>
    <w:p w:rsidR="007537A3" w:rsidRPr="0093305A" w:rsidRDefault="009B4AF2">
      <w:pPr>
        <w:pStyle w:val="1"/>
        <w:numPr>
          <w:ilvl w:val="0"/>
          <w:numId w:val="1"/>
        </w:numPr>
        <w:tabs>
          <w:tab w:val="left" w:pos="1530"/>
        </w:tabs>
        <w:spacing w:beforeLines="0" w:afterLines="0" w:line="360" w:lineRule="auto"/>
        <w:ind w:left="1531" w:hanging="1531"/>
        <w:rPr>
          <w:rFonts w:ascii="方正小标宋_GBK" w:eastAsia="方正小标宋_GBK"/>
        </w:rPr>
      </w:pPr>
      <w:bookmarkStart w:id="21" w:name="_Toc451243885"/>
      <w:bookmarkStart w:id="22" w:name="_Toc511901544"/>
      <w:bookmarkEnd w:id="21"/>
      <w:r w:rsidRPr="0093305A">
        <w:rPr>
          <w:rFonts w:ascii="方正小标宋_GBK" w:eastAsia="方正小标宋_GBK" w:hint="eastAsia"/>
        </w:rPr>
        <w:lastRenderedPageBreak/>
        <w:t>项目技术规格、数量及质量要求</w:t>
      </w:r>
      <w:bookmarkEnd w:id="22"/>
    </w:p>
    <w:p w:rsidR="007537A3" w:rsidRPr="0093305A" w:rsidRDefault="009B4AF2" w:rsidP="00C05E59">
      <w:pPr>
        <w:pStyle w:val="2"/>
        <w:spacing w:line="500" w:lineRule="exact"/>
        <w:ind w:firstLineChars="300" w:firstLine="723"/>
        <w:rPr>
          <w:rFonts w:ascii="方正仿宋_GBK" w:eastAsia="方正仿宋_GBK" w:cs="宋体"/>
          <w:b/>
          <w:sz w:val="24"/>
          <w:szCs w:val="24"/>
        </w:rPr>
      </w:pPr>
      <w:bookmarkStart w:id="23" w:name="_Toc451243886"/>
      <w:bookmarkStart w:id="24" w:name="_Toc511901545"/>
      <w:r w:rsidRPr="0093305A">
        <w:rPr>
          <w:rFonts w:ascii="方正仿宋_GBK" w:eastAsia="方正仿宋_GBK" w:cs="宋体" w:hint="eastAsia"/>
          <w:b/>
          <w:sz w:val="24"/>
          <w:szCs w:val="24"/>
        </w:rPr>
        <w:t>一、招标项目一览表</w:t>
      </w:r>
      <w:bookmarkEnd w:id="23"/>
      <w:bookmarkEnd w:id="24"/>
    </w:p>
    <w:tbl>
      <w:tblPr>
        <w:tblW w:w="8069" w:type="dxa"/>
        <w:jc w:val="center"/>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5"/>
        <w:gridCol w:w="3419"/>
        <w:gridCol w:w="1710"/>
        <w:gridCol w:w="1725"/>
      </w:tblGrid>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序号</w:t>
            </w:r>
          </w:p>
        </w:tc>
        <w:tc>
          <w:tcPr>
            <w:tcW w:w="3419"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产品名称</w:t>
            </w:r>
          </w:p>
        </w:tc>
        <w:tc>
          <w:tcPr>
            <w:tcW w:w="1710"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数量</w:t>
            </w:r>
          </w:p>
        </w:tc>
        <w:tc>
          <w:tcPr>
            <w:tcW w:w="172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备注</w:t>
            </w: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1</w:t>
            </w:r>
          </w:p>
        </w:tc>
        <w:tc>
          <w:tcPr>
            <w:tcW w:w="3419" w:type="dxa"/>
            <w:vAlign w:val="center"/>
          </w:tcPr>
          <w:p w:rsidR="00C05E59" w:rsidRPr="0093305A" w:rsidRDefault="009B4AF2">
            <w:pPr>
              <w:widowControl/>
              <w:jc w:val="left"/>
              <w:rPr>
                <w:rFonts w:ascii="方正仿宋_GBK" w:eastAsia="方正仿宋_GBK"/>
                <w:kern w:val="0"/>
                <w:sz w:val="21"/>
                <w:szCs w:val="21"/>
              </w:rPr>
            </w:pPr>
            <w:r w:rsidRPr="0093305A">
              <w:rPr>
                <w:rFonts w:ascii="方正仿宋_GBK" w:eastAsia="方正仿宋_GBK" w:hint="eastAsia"/>
                <w:kern w:val="0"/>
                <w:sz w:val="21"/>
                <w:szCs w:val="21"/>
              </w:rPr>
              <w:t>自动电位分析仪</w:t>
            </w:r>
          </w:p>
        </w:tc>
        <w:tc>
          <w:tcPr>
            <w:tcW w:w="1710" w:type="dxa"/>
            <w:vAlign w:val="center"/>
          </w:tcPr>
          <w:p w:rsidR="007537A3" w:rsidRPr="0093305A" w:rsidRDefault="009B4AF2">
            <w:pPr>
              <w:widowControl/>
              <w:jc w:val="center"/>
              <w:rPr>
                <w:rFonts w:ascii="方正仿宋_GBK" w:eastAsia="方正仿宋_GBK"/>
                <w:kern w:val="0"/>
                <w:sz w:val="21"/>
                <w:szCs w:val="21"/>
              </w:rPr>
            </w:pPr>
            <w:r w:rsidRPr="0093305A">
              <w:rPr>
                <w:rFonts w:ascii="方正仿宋_GBK" w:eastAsia="方正仿宋_GBK" w:hint="eastAsia"/>
                <w:kern w:val="0"/>
                <w:sz w:val="21"/>
                <w:szCs w:val="21"/>
              </w:rPr>
              <w:t>8</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2</w:t>
            </w:r>
          </w:p>
        </w:tc>
        <w:tc>
          <w:tcPr>
            <w:tcW w:w="3419" w:type="dxa"/>
            <w:vAlign w:val="center"/>
          </w:tcPr>
          <w:p w:rsidR="00C05E59" w:rsidRPr="0093305A" w:rsidRDefault="009B4AF2">
            <w:pPr>
              <w:widowControl/>
              <w:jc w:val="left"/>
              <w:rPr>
                <w:rFonts w:ascii="方正仿宋_GBK" w:eastAsia="方正仿宋_GBK"/>
                <w:kern w:val="0"/>
                <w:sz w:val="21"/>
                <w:szCs w:val="21"/>
              </w:rPr>
            </w:pPr>
            <w:r w:rsidRPr="0093305A">
              <w:rPr>
                <w:rFonts w:ascii="方正仿宋_GBK" w:eastAsia="方正仿宋_GBK" w:hint="eastAsia"/>
                <w:kern w:val="0"/>
                <w:sz w:val="21"/>
                <w:szCs w:val="21"/>
              </w:rPr>
              <w:t>溶解氧测定仪</w:t>
            </w:r>
          </w:p>
        </w:tc>
        <w:tc>
          <w:tcPr>
            <w:tcW w:w="1710" w:type="dxa"/>
            <w:vAlign w:val="center"/>
          </w:tcPr>
          <w:p w:rsidR="007537A3" w:rsidRPr="0093305A" w:rsidRDefault="009B4AF2">
            <w:pPr>
              <w:widowControl/>
              <w:jc w:val="center"/>
              <w:rPr>
                <w:rFonts w:ascii="方正仿宋_GBK" w:eastAsia="方正仿宋_GBK"/>
                <w:kern w:val="0"/>
                <w:sz w:val="21"/>
                <w:szCs w:val="21"/>
              </w:rPr>
            </w:pPr>
            <w:r w:rsidRPr="0093305A">
              <w:rPr>
                <w:rFonts w:ascii="方正仿宋_GBK" w:eastAsia="方正仿宋_GBK" w:hint="eastAsia"/>
                <w:kern w:val="0"/>
                <w:sz w:val="21"/>
                <w:szCs w:val="21"/>
              </w:rPr>
              <w:t>6</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3</w:t>
            </w:r>
          </w:p>
        </w:tc>
        <w:tc>
          <w:tcPr>
            <w:tcW w:w="3419" w:type="dxa"/>
            <w:vAlign w:val="center"/>
          </w:tcPr>
          <w:p w:rsidR="00C05E59" w:rsidRPr="0093305A" w:rsidRDefault="009B4AF2">
            <w:pPr>
              <w:widowControl/>
              <w:jc w:val="left"/>
              <w:rPr>
                <w:rFonts w:ascii="方正仿宋_GBK" w:eastAsia="方正仿宋_GBK"/>
                <w:kern w:val="0"/>
                <w:sz w:val="21"/>
                <w:szCs w:val="21"/>
              </w:rPr>
            </w:pPr>
            <w:r w:rsidRPr="0093305A">
              <w:rPr>
                <w:rFonts w:ascii="方正仿宋_GBK" w:eastAsia="方正仿宋_GBK" w:hint="eastAsia"/>
                <w:kern w:val="0"/>
                <w:sz w:val="21"/>
                <w:szCs w:val="21"/>
              </w:rPr>
              <w:t>全自动凯氏定氮仪</w:t>
            </w:r>
          </w:p>
        </w:tc>
        <w:tc>
          <w:tcPr>
            <w:tcW w:w="1710" w:type="dxa"/>
            <w:vAlign w:val="center"/>
          </w:tcPr>
          <w:p w:rsidR="007537A3" w:rsidRPr="0093305A" w:rsidRDefault="009B4AF2">
            <w:pPr>
              <w:widowControl/>
              <w:jc w:val="center"/>
              <w:rPr>
                <w:rFonts w:ascii="方正仿宋_GBK" w:eastAsia="方正仿宋_GBK"/>
                <w:kern w:val="0"/>
                <w:sz w:val="21"/>
                <w:szCs w:val="21"/>
              </w:rPr>
            </w:pPr>
            <w:r w:rsidRPr="0093305A">
              <w:rPr>
                <w:rFonts w:ascii="方正仿宋_GBK" w:eastAsia="方正仿宋_GBK" w:hint="eastAsia"/>
                <w:kern w:val="0"/>
                <w:sz w:val="21"/>
                <w:szCs w:val="21"/>
              </w:rPr>
              <w:t>1</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300"/>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4</w:t>
            </w:r>
          </w:p>
        </w:tc>
        <w:tc>
          <w:tcPr>
            <w:tcW w:w="3419" w:type="dxa"/>
            <w:vAlign w:val="center"/>
          </w:tcPr>
          <w:p w:rsidR="00C05E59" w:rsidRPr="0093305A" w:rsidRDefault="009B4AF2">
            <w:pPr>
              <w:widowControl/>
              <w:jc w:val="left"/>
              <w:rPr>
                <w:rFonts w:ascii="方正仿宋_GBK" w:eastAsia="方正仿宋_GBK" w:hAnsi="宋体"/>
                <w:b/>
                <w:kern w:val="0"/>
                <w:sz w:val="21"/>
                <w:szCs w:val="21"/>
              </w:rPr>
            </w:pPr>
            <w:r w:rsidRPr="0093305A">
              <w:rPr>
                <w:rFonts w:ascii="方正仿宋_GBK" w:eastAsia="方正仿宋_GBK" w:hint="eastAsia"/>
                <w:kern w:val="0"/>
                <w:sz w:val="21"/>
                <w:szCs w:val="21"/>
              </w:rPr>
              <w:t>单模块干式氮吹仪</w:t>
            </w:r>
          </w:p>
        </w:tc>
        <w:tc>
          <w:tcPr>
            <w:tcW w:w="1710" w:type="dxa"/>
            <w:vAlign w:val="center"/>
          </w:tcPr>
          <w:p w:rsidR="007537A3" w:rsidRPr="0093305A" w:rsidRDefault="009B4AF2">
            <w:pPr>
              <w:widowControl/>
              <w:jc w:val="center"/>
              <w:rPr>
                <w:rFonts w:ascii="方正仿宋_GBK" w:eastAsia="方正仿宋_GBK"/>
                <w:kern w:val="0"/>
                <w:sz w:val="21"/>
                <w:szCs w:val="21"/>
              </w:rPr>
            </w:pPr>
            <w:r w:rsidRPr="0093305A">
              <w:rPr>
                <w:rFonts w:ascii="方正仿宋_GBK" w:eastAsia="方正仿宋_GBK" w:hint="eastAsia"/>
                <w:kern w:val="0"/>
                <w:sz w:val="21"/>
                <w:szCs w:val="21"/>
              </w:rPr>
              <w:t>4</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5</w:t>
            </w:r>
          </w:p>
        </w:tc>
        <w:tc>
          <w:tcPr>
            <w:tcW w:w="3419" w:type="dxa"/>
            <w:vAlign w:val="center"/>
          </w:tcPr>
          <w:p w:rsidR="00C05E59" w:rsidRPr="0093305A" w:rsidRDefault="009B4AF2">
            <w:pPr>
              <w:widowControl/>
              <w:jc w:val="left"/>
              <w:rPr>
                <w:rFonts w:ascii="方正仿宋_GBK" w:eastAsia="方正仿宋_GBK"/>
                <w:kern w:val="0"/>
                <w:sz w:val="21"/>
                <w:szCs w:val="21"/>
              </w:rPr>
            </w:pPr>
            <w:r w:rsidRPr="0093305A">
              <w:rPr>
                <w:rFonts w:ascii="方正仿宋_GBK" w:eastAsia="方正仿宋_GBK" w:hint="eastAsia"/>
                <w:kern w:val="0"/>
                <w:sz w:val="21"/>
                <w:szCs w:val="21"/>
              </w:rPr>
              <w:t>数字显示磁力搅拌器</w:t>
            </w:r>
          </w:p>
        </w:tc>
        <w:tc>
          <w:tcPr>
            <w:tcW w:w="1710" w:type="dxa"/>
            <w:vAlign w:val="center"/>
          </w:tcPr>
          <w:p w:rsidR="007537A3" w:rsidRPr="0093305A" w:rsidRDefault="009B4AF2">
            <w:pPr>
              <w:widowControl/>
              <w:jc w:val="center"/>
              <w:rPr>
                <w:rFonts w:ascii="方正仿宋_GBK" w:eastAsia="方正仿宋_GBK"/>
                <w:kern w:val="0"/>
                <w:sz w:val="21"/>
                <w:szCs w:val="21"/>
              </w:rPr>
            </w:pPr>
            <w:r w:rsidRPr="0093305A">
              <w:rPr>
                <w:rFonts w:ascii="方正仿宋_GBK" w:eastAsia="方正仿宋_GBK" w:hint="eastAsia"/>
                <w:kern w:val="0"/>
                <w:sz w:val="21"/>
                <w:szCs w:val="21"/>
              </w:rPr>
              <w:t>10</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6</w:t>
            </w:r>
          </w:p>
        </w:tc>
        <w:tc>
          <w:tcPr>
            <w:tcW w:w="3419" w:type="dxa"/>
            <w:vAlign w:val="center"/>
          </w:tcPr>
          <w:p w:rsidR="00C05E59" w:rsidRPr="0093305A" w:rsidRDefault="009B4AF2">
            <w:pPr>
              <w:widowControl/>
              <w:jc w:val="left"/>
              <w:rPr>
                <w:rFonts w:ascii="方正仿宋_GBK" w:eastAsia="方正仿宋_GBK"/>
                <w:kern w:val="0"/>
                <w:sz w:val="21"/>
                <w:szCs w:val="21"/>
              </w:rPr>
            </w:pPr>
            <w:r w:rsidRPr="0093305A">
              <w:rPr>
                <w:rFonts w:ascii="方正仿宋_GBK" w:eastAsia="方正仿宋_GBK" w:hint="eastAsia"/>
                <w:kern w:val="0"/>
                <w:sz w:val="21"/>
                <w:szCs w:val="21"/>
              </w:rPr>
              <w:t>多通道磁力搅拌器</w:t>
            </w:r>
          </w:p>
        </w:tc>
        <w:tc>
          <w:tcPr>
            <w:tcW w:w="1710" w:type="dxa"/>
            <w:vAlign w:val="center"/>
          </w:tcPr>
          <w:p w:rsidR="007537A3" w:rsidRPr="0093305A" w:rsidRDefault="009B4AF2">
            <w:pPr>
              <w:widowControl/>
              <w:jc w:val="center"/>
              <w:rPr>
                <w:rFonts w:ascii="方正仿宋_GBK" w:eastAsia="方正仿宋_GBK"/>
                <w:kern w:val="0"/>
                <w:sz w:val="21"/>
                <w:szCs w:val="21"/>
              </w:rPr>
            </w:pPr>
            <w:r w:rsidRPr="0093305A">
              <w:rPr>
                <w:rFonts w:ascii="方正仿宋_GBK" w:eastAsia="方正仿宋_GBK" w:hint="eastAsia"/>
                <w:kern w:val="0"/>
                <w:sz w:val="21"/>
                <w:szCs w:val="21"/>
              </w:rPr>
              <w:t>10</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7</w:t>
            </w:r>
          </w:p>
        </w:tc>
        <w:tc>
          <w:tcPr>
            <w:tcW w:w="3419" w:type="dxa"/>
            <w:vAlign w:val="center"/>
          </w:tcPr>
          <w:p w:rsidR="00C05E59" w:rsidRPr="0093305A" w:rsidRDefault="009B4AF2">
            <w:pPr>
              <w:jc w:val="left"/>
              <w:rPr>
                <w:rFonts w:ascii="方正仿宋_GBK" w:eastAsia="方正仿宋_GBK"/>
                <w:sz w:val="21"/>
                <w:szCs w:val="21"/>
              </w:rPr>
            </w:pPr>
            <w:r w:rsidRPr="0093305A">
              <w:rPr>
                <w:rFonts w:ascii="方正仿宋_GBK" w:eastAsia="方正仿宋_GBK" w:hint="eastAsia"/>
                <w:sz w:val="21"/>
                <w:szCs w:val="21"/>
              </w:rPr>
              <w:t>总有机碳分析仪</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2</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8</w:t>
            </w:r>
          </w:p>
        </w:tc>
        <w:tc>
          <w:tcPr>
            <w:tcW w:w="3419" w:type="dxa"/>
            <w:vAlign w:val="center"/>
          </w:tcPr>
          <w:p w:rsidR="00C05E59" w:rsidRPr="0093305A" w:rsidRDefault="009B4AF2">
            <w:pPr>
              <w:jc w:val="left"/>
              <w:rPr>
                <w:rFonts w:ascii="方正仿宋_GBK" w:eastAsia="方正仿宋_GBK"/>
                <w:sz w:val="21"/>
                <w:szCs w:val="21"/>
              </w:rPr>
            </w:pPr>
            <w:r w:rsidRPr="0093305A">
              <w:rPr>
                <w:rFonts w:ascii="方正仿宋_GBK" w:eastAsia="方正仿宋_GBK" w:hint="eastAsia"/>
                <w:sz w:val="21"/>
                <w:szCs w:val="21"/>
              </w:rPr>
              <w:t>微波消解仪</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2</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9</w:t>
            </w:r>
          </w:p>
        </w:tc>
        <w:tc>
          <w:tcPr>
            <w:tcW w:w="3419" w:type="dxa"/>
            <w:vAlign w:val="center"/>
          </w:tcPr>
          <w:p w:rsidR="00C05E59" w:rsidRPr="0093305A" w:rsidRDefault="009B4AF2">
            <w:pPr>
              <w:jc w:val="left"/>
              <w:rPr>
                <w:rFonts w:ascii="方正仿宋_GBK" w:eastAsia="方正仿宋_GBK"/>
                <w:sz w:val="21"/>
                <w:szCs w:val="21"/>
              </w:rPr>
            </w:pPr>
            <w:r w:rsidRPr="0093305A">
              <w:rPr>
                <w:rFonts w:ascii="方正仿宋_GBK" w:eastAsia="方正仿宋_GBK" w:hint="eastAsia"/>
                <w:sz w:val="21"/>
                <w:szCs w:val="21"/>
              </w:rPr>
              <w:t>曲线升温消解仪</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8</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10</w:t>
            </w:r>
          </w:p>
        </w:tc>
        <w:tc>
          <w:tcPr>
            <w:tcW w:w="3419" w:type="dxa"/>
            <w:vAlign w:val="center"/>
          </w:tcPr>
          <w:p w:rsidR="00C05E59" w:rsidRPr="0093305A" w:rsidRDefault="009B4AF2">
            <w:pPr>
              <w:jc w:val="left"/>
              <w:rPr>
                <w:rFonts w:ascii="方正仿宋_GBK" w:eastAsia="方正仿宋_GBK"/>
                <w:sz w:val="21"/>
                <w:szCs w:val="21"/>
              </w:rPr>
            </w:pPr>
            <w:r w:rsidRPr="0093305A">
              <w:rPr>
                <w:rFonts w:ascii="方正仿宋_GBK" w:eastAsia="方正仿宋_GBK" w:hint="eastAsia"/>
                <w:sz w:val="21"/>
                <w:szCs w:val="21"/>
              </w:rPr>
              <w:t>智能样品处理器</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8</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11</w:t>
            </w:r>
          </w:p>
        </w:tc>
        <w:tc>
          <w:tcPr>
            <w:tcW w:w="3419" w:type="dxa"/>
            <w:vAlign w:val="center"/>
          </w:tcPr>
          <w:p w:rsidR="00C05E59" w:rsidRPr="0093305A" w:rsidRDefault="009B4AF2">
            <w:pPr>
              <w:jc w:val="left"/>
              <w:rPr>
                <w:rFonts w:ascii="方正仿宋_GBK" w:eastAsia="方正仿宋_GBK"/>
                <w:sz w:val="21"/>
                <w:szCs w:val="21"/>
              </w:rPr>
            </w:pPr>
            <w:r w:rsidRPr="0093305A">
              <w:rPr>
                <w:rFonts w:ascii="方正仿宋_GBK" w:eastAsia="方正仿宋_GBK" w:hint="eastAsia"/>
                <w:sz w:val="21"/>
                <w:szCs w:val="21"/>
              </w:rPr>
              <w:t>分光光度计</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4</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12</w:t>
            </w:r>
          </w:p>
        </w:tc>
        <w:tc>
          <w:tcPr>
            <w:tcW w:w="3419" w:type="dxa"/>
            <w:vAlign w:val="center"/>
          </w:tcPr>
          <w:p w:rsidR="00C05E59" w:rsidRPr="0093305A" w:rsidRDefault="009B4AF2">
            <w:pPr>
              <w:jc w:val="left"/>
              <w:rPr>
                <w:rFonts w:ascii="方正仿宋_GBK" w:eastAsia="方正仿宋_GBK"/>
                <w:sz w:val="21"/>
                <w:szCs w:val="21"/>
              </w:rPr>
            </w:pPr>
            <w:r w:rsidRPr="0093305A">
              <w:rPr>
                <w:rFonts w:ascii="方正仿宋_GBK" w:eastAsia="方正仿宋_GBK" w:hint="eastAsia"/>
                <w:sz w:val="21"/>
                <w:szCs w:val="21"/>
              </w:rPr>
              <w:t>消解器</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4</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13</w:t>
            </w:r>
          </w:p>
        </w:tc>
        <w:tc>
          <w:tcPr>
            <w:tcW w:w="3419" w:type="dxa"/>
            <w:vAlign w:val="center"/>
          </w:tcPr>
          <w:p w:rsidR="00C05E59" w:rsidRPr="0093305A" w:rsidRDefault="009B4AF2">
            <w:pPr>
              <w:jc w:val="left"/>
              <w:rPr>
                <w:rFonts w:ascii="方正仿宋_GBK" w:eastAsia="方正仿宋_GBK"/>
                <w:sz w:val="21"/>
                <w:szCs w:val="21"/>
              </w:rPr>
            </w:pPr>
            <w:r w:rsidRPr="0093305A">
              <w:rPr>
                <w:rFonts w:ascii="方正仿宋_GBK" w:eastAsia="方正仿宋_GBK" w:hint="eastAsia"/>
                <w:sz w:val="21"/>
                <w:szCs w:val="21"/>
              </w:rPr>
              <w:t>原子荧光光度计</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2</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14</w:t>
            </w:r>
          </w:p>
        </w:tc>
        <w:tc>
          <w:tcPr>
            <w:tcW w:w="3419" w:type="dxa"/>
            <w:vAlign w:val="center"/>
          </w:tcPr>
          <w:p w:rsidR="00C05E59" w:rsidRPr="0093305A" w:rsidRDefault="009B4AF2">
            <w:pPr>
              <w:jc w:val="left"/>
              <w:rPr>
                <w:rFonts w:ascii="方正仿宋_GBK" w:eastAsia="方正仿宋_GBK"/>
                <w:color w:val="000000"/>
                <w:sz w:val="21"/>
                <w:szCs w:val="21"/>
              </w:rPr>
            </w:pPr>
            <w:r w:rsidRPr="0093305A">
              <w:rPr>
                <w:rFonts w:ascii="方正仿宋_GBK" w:eastAsia="方正仿宋_GBK" w:hint="eastAsia"/>
                <w:color w:val="000000"/>
                <w:sz w:val="21"/>
                <w:szCs w:val="21"/>
              </w:rPr>
              <w:t>电子天平</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1</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15</w:t>
            </w:r>
          </w:p>
        </w:tc>
        <w:tc>
          <w:tcPr>
            <w:tcW w:w="3419" w:type="dxa"/>
            <w:vAlign w:val="center"/>
          </w:tcPr>
          <w:p w:rsidR="00C05E59" w:rsidRPr="0093305A" w:rsidRDefault="009B4AF2">
            <w:pPr>
              <w:jc w:val="left"/>
              <w:rPr>
                <w:rFonts w:ascii="方正仿宋_GBK" w:eastAsia="方正仿宋_GBK"/>
                <w:color w:val="000000"/>
                <w:sz w:val="21"/>
                <w:szCs w:val="21"/>
              </w:rPr>
            </w:pPr>
            <w:r w:rsidRPr="0093305A">
              <w:rPr>
                <w:rFonts w:ascii="方正仿宋_GBK" w:eastAsia="方正仿宋_GBK" w:hint="eastAsia"/>
                <w:kern w:val="0"/>
                <w:sz w:val="21"/>
                <w:szCs w:val="21"/>
              </w:rPr>
              <w:t>数字自动旋光仪</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4</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16</w:t>
            </w:r>
          </w:p>
        </w:tc>
        <w:tc>
          <w:tcPr>
            <w:tcW w:w="3419" w:type="dxa"/>
            <w:vAlign w:val="center"/>
          </w:tcPr>
          <w:p w:rsidR="00C05E59" w:rsidRPr="0093305A" w:rsidRDefault="009B4AF2">
            <w:pPr>
              <w:jc w:val="left"/>
              <w:rPr>
                <w:rFonts w:ascii="方正仿宋_GBK" w:eastAsia="方正仿宋_GBK"/>
                <w:color w:val="000000"/>
                <w:sz w:val="21"/>
                <w:szCs w:val="21"/>
              </w:rPr>
            </w:pPr>
            <w:r w:rsidRPr="0093305A">
              <w:rPr>
                <w:rFonts w:ascii="方正仿宋_GBK" w:eastAsia="方正仿宋_GBK" w:hint="eastAsia"/>
                <w:color w:val="000000"/>
                <w:sz w:val="21"/>
                <w:szCs w:val="21"/>
              </w:rPr>
              <w:t>离子色谱仪</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2</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17</w:t>
            </w:r>
          </w:p>
        </w:tc>
        <w:tc>
          <w:tcPr>
            <w:tcW w:w="3419" w:type="dxa"/>
            <w:vAlign w:val="center"/>
          </w:tcPr>
          <w:p w:rsidR="00C05E59" w:rsidRPr="0093305A" w:rsidRDefault="009B4AF2">
            <w:pPr>
              <w:jc w:val="left"/>
              <w:rPr>
                <w:rFonts w:ascii="方正仿宋_GBK" w:eastAsia="方正仿宋_GBK"/>
                <w:color w:val="000000"/>
                <w:sz w:val="21"/>
                <w:szCs w:val="21"/>
              </w:rPr>
            </w:pPr>
            <w:r w:rsidRPr="0093305A">
              <w:rPr>
                <w:rFonts w:ascii="方正仿宋_GBK" w:eastAsia="方正仿宋_GBK" w:hint="eastAsia"/>
                <w:sz w:val="21"/>
                <w:szCs w:val="21"/>
              </w:rPr>
              <w:t>显微熔点仪</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5</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18</w:t>
            </w:r>
          </w:p>
        </w:tc>
        <w:tc>
          <w:tcPr>
            <w:tcW w:w="3419" w:type="dxa"/>
            <w:vAlign w:val="center"/>
          </w:tcPr>
          <w:p w:rsidR="00C05E59" w:rsidRPr="0093305A" w:rsidRDefault="009B4AF2">
            <w:pPr>
              <w:widowControl/>
              <w:jc w:val="left"/>
              <w:textAlignment w:val="center"/>
              <w:rPr>
                <w:rFonts w:ascii="方正仿宋_GBK" w:eastAsia="方正仿宋_GBK"/>
                <w:kern w:val="0"/>
                <w:sz w:val="21"/>
                <w:szCs w:val="21"/>
              </w:rPr>
            </w:pPr>
            <w:r w:rsidRPr="0093305A">
              <w:rPr>
                <w:rFonts w:ascii="方正仿宋_GBK" w:eastAsia="方正仿宋_GBK" w:hint="eastAsia"/>
                <w:kern w:val="0"/>
                <w:sz w:val="21"/>
                <w:szCs w:val="21"/>
              </w:rPr>
              <w:t>电热鼓风干燥箱</w:t>
            </w:r>
          </w:p>
        </w:tc>
        <w:tc>
          <w:tcPr>
            <w:tcW w:w="1710" w:type="dxa"/>
            <w:vAlign w:val="center"/>
          </w:tcPr>
          <w:p w:rsidR="007537A3" w:rsidRPr="0093305A" w:rsidRDefault="009B4AF2">
            <w:pPr>
              <w:widowControl/>
              <w:jc w:val="center"/>
              <w:textAlignment w:val="center"/>
              <w:rPr>
                <w:rFonts w:ascii="方正仿宋_GBK" w:eastAsia="方正仿宋_GBK"/>
                <w:sz w:val="21"/>
                <w:szCs w:val="21"/>
              </w:rPr>
            </w:pPr>
            <w:r w:rsidRPr="0093305A">
              <w:rPr>
                <w:rFonts w:ascii="方正仿宋_GBK" w:eastAsia="方正仿宋_GBK" w:hint="eastAsia"/>
                <w:sz w:val="21"/>
                <w:szCs w:val="21"/>
              </w:rPr>
              <w:t>8</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19</w:t>
            </w:r>
          </w:p>
        </w:tc>
        <w:tc>
          <w:tcPr>
            <w:tcW w:w="3419" w:type="dxa"/>
            <w:vAlign w:val="center"/>
          </w:tcPr>
          <w:p w:rsidR="00C05E59" w:rsidRPr="0093305A" w:rsidRDefault="009B4AF2">
            <w:pPr>
              <w:widowControl/>
              <w:jc w:val="left"/>
              <w:textAlignment w:val="center"/>
              <w:rPr>
                <w:rFonts w:ascii="方正仿宋_GBK" w:eastAsia="方正仿宋_GBK"/>
                <w:kern w:val="0"/>
                <w:sz w:val="21"/>
                <w:szCs w:val="21"/>
              </w:rPr>
            </w:pPr>
            <w:r w:rsidRPr="0093305A">
              <w:rPr>
                <w:rFonts w:ascii="方正仿宋_GBK" w:eastAsia="方正仿宋_GBK" w:hint="eastAsia"/>
                <w:kern w:val="0"/>
                <w:sz w:val="21"/>
                <w:szCs w:val="21"/>
              </w:rPr>
              <w:t>智能自动恒温搅拌器</w:t>
            </w:r>
          </w:p>
        </w:tc>
        <w:tc>
          <w:tcPr>
            <w:tcW w:w="1710" w:type="dxa"/>
            <w:vAlign w:val="center"/>
          </w:tcPr>
          <w:p w:rsidR="007537A3" w:rsidRPr="0093305A" w:rsidRDefault="009B4AF2">
            <w:pPr>
              <w:widowControl/>
              <w:jc w:val="center"/>
              <w:textAlignment w:val="center"/>
              <w:rPr>
                <w:rFonts w:ascii="方正仿宋_GBK" w:eastAsia="方正仿宋_GBK"/>
                <w:sz w:val="21"/>
                <w:szCs w:val="21"/>
              </w:rPr>
            </w:pPr>
            <w:r w:rsidRPr="0093305A">
              <w:rPr>
                <w:rFonts w:ascii="方正仿宋_GBK" w:eastAsia="方正仿宋_GBK" w:hint="eastAsia"/>
                <w:kern w:val="0"/>
                <w:sz w:val="21"/>
                <w:szCs w:val="21"/>
              </w:rPr>
              <w:t>20</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20</w:t>
            </w:r>
          </w:p>
        </w:tc>
        <w:tc>
          <w:tcPr>
            <w:tcW w:w="3419" w:type="dxa"/>
            <w:vAlign w:val="center"/>
          </w:tcPr>
          <w:p w:rsidR="00C05E59" w:rsidRPr="0093305A" w:rsidRDefault="009B4AF2">
            <w:pPr>
              <w:widowControl/>
              <w:jc w:val="left"/>
              <w:textAlignment w:val="center"/>
              <w:rPr>
                <w:rFonts w:ascii="方正仿宋_GBK" w:eastAsia="方正仿宋_GBK"/>
                <w:sz w:val="21"/>
                <w:szCs w:val="21"/>
              </w:rPr>
            </w:pPr>
            <w:r w:rsidRPr="0093305A">
              <w:rPr>
                <w:rFonts w:ascii="方正仿宋_GBK" w:eastAsia="方正仿宋_GBK" w:hint="eastAsia"/>
                <w:sz w:val="21"/>
                <w:szCs w:val="21"/>
              </w:rPr>
              <w:t>三用紫外分析仪</w:t>
            </w:r>
          </w:p>
        </w:tc>
        <w:tc>
          <w:tcPr>
            <w:tcW w:w="1710" w:type="dxa"/>
            <w:vAlign w:val="center"/>
          </w:tcPr>
          <w:p w:rsidR="007537A3" w:rsidRPr="0093305A" w:rsidRDefault="009B4AF2">
            <w:pPr>
              <w:widowControl/>
              <w:jc w:val="center"/>
              <w:textAlignment w:val="center"/>
              <w:rPr>
                <w:rFonts w:ascii="方正仿宋_GBK" w:eastAsia="方正仿宋_GBK"/>
                <w:sz w:val="21"/>
                <w:szCs w:val="21"/>
              </w:rPr>
            </w:pPr>
            <w:r w:rsidRPr="0093305A">
              <w:rPr>
                <w:rFonts w:ascii="方正仿宋_GBK" w:eastAsia="方正仿宋_GBK" w:hint="eastAsia"/>
                <w:sz w:val="21"/>
                <w:szCs w:val="21"/>
              </w:rPr>
              <w:t>3</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21</w:t>
            </w:r>
          </w:p>
        </w:tc>
        <w:tc>
          <w:tcPr>
            <w:tcW w:w="3419" w:type="dxa"/>
            <w:vAlign w:val="center"/>
          </w:tcPr>
          <w:p w:rsidR="00C05E59" w:rsidRPr="0093305A" w:rsidRDefault="009B4AF2">
            <w:pPr>
              <w:jc w:val="left"/>
              <w:rPr>
                <w:rFonts w:ascii="方正仿宋_GBK" w:eastAsia="方正仿宋_GBK"/>
                <w:color w:val="000000"/>
                <w:sz w:val="21"/>
                <w:szCs w:val="21"/>
              </w:rPr>
            </w:pPr>
            <w:r w:rsidRPr="0093305A">
              <w:rPr>
                <w:rFonts w:ascii="方正仿宋_GBK" w:eastAsia="方正仿宋_GBK" w:hint="eastAsia"/>
                <w:color w:val="000000"/>
                <w:sz w:val="21"/>
                <w:szCs w:val="21"/>
              </w:rPr>
              <w:t>恒温恒湿箱</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2</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22</w:t>
            </w:r>
          </w:p>
        </w:tc>
        <w:tc>
          <w:tcPr>
            <w:tcW w:w="3419" w:type="dxa"/>
            <w:vAlign w:val="center"/>
          </w:tcPr>
          <w:p w:rsidR="00C05E59" w:rsidRPr="0093305A" w:rsidRDefault="009B4AF2">
            <w:pPr>
              <w:jc w:val="left"/>
              <w:rPr>
                <w:rFonts w:ascii="方正仿宋_GBK" w:eastAsia="方正仿宋_GBK"/>
                <w:color w:val="000000"/>
                <w:sz w:val="21"/>
                <w:szCs w:val="21"/>
              </w:rPr>
            </w:pPr>
            <w:r w:rsidRPr="0093305A">
              <w:rPr>
                <w:rFonts w:ascii="方正仿宋_GBK" w:eastAsia="方正仿宋_GBK" w:hint="eastAsia"/>
                <w:color w:val="000000"/>
                <w:sz w:val="21"/>
                <w:szCs w:val="21"/>
              </w:rPr>
              <w:t>崩解仪</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3</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23</w:t>
            </w:r>
          </w:p>
        </w:tc>
        <w:tc>
          <w:tcPr>
            <w:tcW w:w="3419" w:type="dxa"/>
            <w:vAlign w:val="center"/>
          </w:tcPr>
          <w:p w:rsidR="00C05E59" w:rsidRPr="0093305A" w:rsidRDefault="009B4AF2">
            <w:pPr>
              <w:jc w:val="left"/>
              <w:rPr>
                <w:rFonts w:ascii="方正仿宋_GBK" w:eastAsia="方正仿宋_GBK"/>
                <w:color w:val="000000"/>
                <w:sz w:val="21"/>
                <w:szCs w:val="21"/>
              </w:rPr>
            </w:pPr>
            <w:r w:rsidRPr="0093305A">
              <w:rPr>
                <w:rFonts w:ascii="方正仿宋_GBK" w:eastAsia="方正仿宋_GBK" w:hint="eastAsia"/>
                <w:sz w:val="21"/>
                <w:szCs w:val="21"/>
              </w:rPr>
              <w:t>数字存储示波器</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1</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24</w:t>
            </w:r>
          </w:p>
        </w:tc>
        <w:tc>
          <w:tcPr>
            <w:tcW w:w="3419" w:type="dxa"/>
            <w:vAlign w:val="center"/>
          </w:tcPr>
          <w:p w:rsidR="00C05E59" w:rsidRPr="0093305A" w:rsidRDefault="009B4AF2">
            <w:pPr>
              <w:jc w:val="left"/>
              <w:rPr>
                <w:rFonts w:ascii="方正仿宋_GBK" w:eastAsia="方正仿宋_GBK"/>
                <w:color w:val="000000"/>
                <w:sz w:val="21"/>
                <w:szCs w:val="21"/>
              </w:rPr>
            </w:pPr>
            <w:r w:rsidRPr="0093305A">
              <w:rPr>
                <w:rFonts w:ascii="方正仿宋_GBK" w:eastAsia="方正仿宋_GBK" w:hint="eastAsia"/>
                <w:sz w:val="21"/>
                <w:szCs w:val="21"/>
              </w:rPr>
              <w:t>澄明度检测仪</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4</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25</w:t>
            </w:r>
          </w:p>
        </w:tc>
        <w:tc>
          <w:tcPr>
            <w:tcW w:w="3419" w:type="dxa"/>
            <w:vAlign w:val="center"/>
          </w:tcPr>
          <w:p w:rsidR="00C05E59" w:rsidRPr="0093305A" w:rsidRDefault="009B4AF2">
            <w:pPr>
              <w:jc w:val="left"/>
              <w:rPr>
                <w:rFonts w:ascii="方正仿宋_GBK" w:eastAsia="方正仿宋_GBK"/>
                <w:color w:val="000000"/>
                <w:sz w:val="21"/>
                <w:szCs w:val="21"/>
              </w:rPr>
            </w:pPr>
            <w:r w:rsidRPr="0093305A">
              <w:rPr>
                <w:rFonts w:ascii="方正仿宋_GBK" w:eastAsia="方正仿宋_GBK" w:hint="eastAsia"/>
                <w:color w:val="000000"/>
                <w:sz w:val="21"/>
                <w:szCs w:val="21"/>
              </w:rPr>
              <w:t>溶出度分析仪</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2</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26</w:t>
            </w:r>
          </w:p>
        </w:tc>
        <w:tc>
          <w:tcPr>
            <w:tcW w:w="3419" w:type="dxa"/>
            <w:vAlign w:val="center"/>
          </w:tcPr>
          <w:p w:rsidR="00C05E59" w:rsidRPr="0093305A" w:rsidRDefault="009B4AF2">
            <w:pPr>
              <w:jc w:val="left"/>
              <w:rPr>
                <w:rFonts w:ascii="方正仿宋_GBK" w:eastAsia="方正仿宋_GBK"/>
                <w:color w:val="000000"/>
                <w:sz w:val="21"/>
                <w:szCs w:val="21"/>
              </w:rPr>
            </w:pPr>
            <w:r w:rsidRPr="0093305A">
              <w:rPr>
                <w:rFonts w:ascii="方正仿宋_GBK" w:eastAsia="方正仿宋_GBK" w:hint="eastAsia"/>
                <w:color w:val="000000"/>
                <w:sz w:val="21"/>
                <w:szCs w:val="21"/>
              </w:rPr>
              <w:t>不溶性微粒检测仪</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2</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27</w:t>
            </w:r>
          </w:p>
        </w:tc>
        <w:tc>
          <w:tcPr>
            <w:tcW w:w="3419" w:type="dxa"/>
            <w:vAlign w:val="center"/>
          </w:tcPr>
          <w:p w:rsidR="00C05E59" w:rsidRPr="0093305A" w:rsidRDefault="009B4AF2">
            <w:pPr>
              <w:jc w:val="left"/>
              <w:rPr>
                <w:rFonts w:ascii="方正仿宋_GBK" w:eastAsia="方正仿宋_GBK"/>
                <w:color w:val="000000"/>
                <w:sz w:val="21"/>
                <w:szCs w:val="21"/>
              </w:rPr>
            </w:pPr>
            <w:r w:rsidRPr="0093305A">
              <w:rPr>
                <w:rFonts w:ascii="方正仿宋_GBK" w:eastAsia="方正仿宋_GBK" w:hint="eastAsia"/>
                <w:color w:val="000000"/>
                <w:sz w:val="21"/>
                <w:szCs w:val="21"/>
              </w:rPr>
              <w:t>色谱柱</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5</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28</w:t>
            </w:r>
          </w:p>
        </w:tc>
        <w:tc>
          <w:tcPr>
            <w:tcW w:w="3419" w:type="dxa"/>
            <w:vAlign w:val="center"/>
          </w:tcPr>
          <w:p w:rsidR="00C05E59" w:rsidRPr="0093305A" w:rsidRDefault="009B4AF2">
            <w:pPr>
              <w:jc w:val="left"/>
              <w:rPr>
                <w:rFonts w:ascii="方正仿宋_GBK" w:eastAsia="方正仿宋_GBK"/>
                <w:color w:val="000000"/>
                <w:sz w:val="21"/>
                <w:szCs w:val="21"/>
              </w:rPr>
            </w:pPr>
            <w:r w:rsidRPr="0093305A">
              <w:rPr>
                <w:rFonts w:ascii="方正仿宋_GBK" w:eastAsia="方正仿宋_GBK" w:hint="eastAsia"/>
                <w:color w:val="000000"/>
                <w:sz w:val="21"/>
                <w:szCs w:val="21"/>
              </w:rPr>
              <w:t xml:space="preserve">小型离子溅射仪    </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1</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29</w:t>
            </w:r>
          </w:p>
        </w:tc>
        <w:tc>
          <w:tcPr>
            <w:tcW w:w="3419" w:type="dxa"/>
            <w:vAlign w:val="center"/>
          </w:tcPr>
          <w:p w:rsidR="00C05E59" w:rsidRPr="0093305A" w:rsidRDefault="009B4AF2">
            <w:pPr>
              <w:jc w:val="left"/>
              <w:rPr>
                <w:rFonts w:ascii="方正仿宋_GBK" w:eastAsia="方正仿宋_GBK"/>
                <w:color w:val="000000"/>
                <w:sz w:val="21"/>
                <w:szCs w:val="21"/>
              </w:rPr>
            </w:pPr>
            <w:r w:rsidRPr="0093305A">
              <w:rPr>
                <w:rFonts w:ascii="方正仿宋_GBK" w:eastAsia="方正仿宋_GBK" w:hint="eastAsia"/>
                <w:color w:val="000000"/>
                <w:sz w:val="21"/>
                <w:szCs w:val="21"/>
              </w:rPr>
              <w:t>不带防辐射TG支架</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1</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30</w:t>
            </w:r>
          </w:p>
        </w:tc>
        <w:tc>
          <w:tcPr>
            <w:tcW w:w="3419" w:type="dxa"/>
            <w:vAlign w:val="center"/>
          </w:tcPr>
          <w:p w:rsidR="00C05E59" w:rsidRPr="0093305A" w:rsidRDefault="009B4AF2">
            <w:pPr>
              <w:jc w:val="left"/>
              <w:rPr>
                <w:rFonts w:ascii="方正仿宋_GBK" w:eastAsia="方正仿宋_GBK"/>
                <w:sz w:val="21"/>
                <w:szCs w:val="21"/>
              </w:rPr>
            </w:pPr>
            <w:r w:rsidRPr="0093305A">
              <w:rPr>
                <w:rFonts w:ascii="方正仿宋_GBK" w:eastAsia="方正仿宋_GBK" w:hint="eastAsia"/>
                <w:sz w:val="21"/>
                <w:szCs w:val="21"/>
              </w:rPr>
              <w:t>四元梯度泵</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2</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31</w:t>
            </w:r>
          </w:p>
        </w:tc>
        <w:tc>
          <w:tcPr>
            <w:tcW w:w="3419" w:type="dxa"/>
            <w:vAlign w:val="center"/>
          </w:tcPr>
          <w:p w:rsidR="00C05E59" w:rsidRPr="0093305A" w:rsidRDefault="009B4AF2">
            <w:pPr>
              <w:jc w:val="left"/>
              <w:rPr>
                <w:rFonts w:ascii="方正仿宋_GBK" w:eastAsia="方正仿宋_GBK"/>
                <w:sz w:val="21"/>
                <w:szCs w:val="21"/>
              </w:rPr>
            </w:pPr>
            <w:r w:rsidRPr="0093305A">
              <w:rPr>
                <w:rFonts w:ascii="方正仿宋_GBK" w:eastAsia="方正仿宋_GBK" w:hint="eastAsia"/>
                <w:sz w:val="21"/>
                <w:szCs w:val="21"/>
              </w:rPr>
              <w:t>制备液相色谱系统（二元梯度系统）</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2</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32</w:t>
            </w:r>
          </w:p>
        </w:tc>
        <w:tc>
          <w:tcPr>
            <w:tcW w:w="3419" w:type="dxa"/>
            <w:vAlign w:val="center"/>
          </w:tcPr>
          <w:p w:rsidR="00C05E59" w:rsidRPr="0093305A" w:rsidRDefault="009B4AF2">
            <w:pPr>
              <w:jc w:val="left"/>
              <w:rPr>
                <w:rFonts w:ascii="方正仿宋_GBK" w:eastAsia="方正仿宋_GBK"/>
                <w:sz w:val="21"/>
                <w:szCs w:val="21"/>
              </w:rPr>
            </w:pPr>
            <w:r w:rsidRPr="0093305A">
              <w:rPr>
                <w:rFonts w:ascii="方正仿宋_GBK" w:eastAsia="方正仿宋_GBK" w:hint="eastAsia"/>
                <w:sz w:val="21"/>
                <w:szCs w:val="21"/>
              </w:rPr>
              <w:t>电脑</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15</w:t>
            </w:r>
          </w:p>
        </w:tc>
        <w:tc>
          <w:tcPr>
            <w:tcW w:w="1725" w:type="dxa"/>
            <w:vAlign w:val="center"/>
          </w:tcPr>
          <w:p w:rsidR="007537A3" w:rsidRPr="0093305A" w:rsidRDefault="007537A3">
            <w:pPr>
              <w:jc w:val="center"/>
              <w:rPr>
                <w:rFonts w:ascii="方正仿宋_GBK" w:eastAsia="方正仿宋_GBK" w:hAnsi="宋体"/>
                <w:b/>
                <w:sz w:val="21"/>
                <w:szCs w:val="21"/>
              </w:rPr>
            </w:pPr>
          </w:p>
        </w:tc>
      </w:tr>
      <w:tr w:rsidR="007537A3" w:rsidRPr="0093305A" w:rsidTr="007537A3">
        <w:trPr>
          <w:trHeight w:val="256"/>
          <w:jc w:val="center"/>
        </w:trPr>
        <w:tc>
          <w:tcPr>
            <w:tcW w:w="1215" w:type="dxa"/>
            <w:vAlign w:val="center"/>
          </w:tcPr>
          <w:p w:rsidR="007537A3" w:rsidRPr="0093305A" w:rsidRDefault="009B4AF2">
            <w:pPr>
              <w:jc w:val="center"/>
              <w:rPr>
                <w:rFonts w:ascii="方正仿宋_GBK" w:eastAsia="方正仿宋_GBK" w:hAnsi="宋体"/>
                <w:b/>
                <w:sz w:val="21"/>
                <w:szCs w:val="21"/>
              </w:rPr>
            </w:pPr>
            <w:r w:rsidRPr="0093305A">
              <w:rPr>
                <w:rFonts w:ascii="方正仿宋_GBK" w:eastAsia="方正仿宋_GBK" w:hAnsi="宋体" w:hint="eastAsia"/>
                <w:b/>
                <w:sz w:val="21"/>
                <w:szCs w:val="21"/>
              </w:rPr>
              <w:t>33</w:t>
            </w:r>
          </w:p>
        </w:tc>
        <w:tc>
          <w:tcPr>
            <w:tcW w:w="3419" w:type="dxa"/>
            <w:vAlign w:val="center"/>
          </w:tcPr>
          <w:p w:rsidR="007537A3" w:rsidRPr="0093305A" w:rsidRDefault="009B4AF2" w:rsidP="007845AE">
            <w:pPr>
              <w:jc w:val="left"/>
              <w:rPr>
                <w:rFonts w:ascii="方正仿宋_GBK" w:eastAsia="方正仿宋_GBK"/>
                <w:sz w:val="21"/>
                <w:szCs w:val="21"/>
              </w:rPr>
            </w:pPr>
            <w:r w:rsidRPr="0093305A">
              <w:rPr>
                <w:rFonts w:ascii="方正仿宋_GBK" w:eastAsia="方正仿宋_GBK" w:hint="eastAsia"/>
                <w:sz w:val="21"/>
                <w:szCs w:val="21"/>
              </w:rPr>
              <w:t>电子天平</w:t>
            </w:r>
          </w:p>
        </w:tc>
        <w:tc>
          <w:tcPr>
            <w:tcW w:w="1710" w:type="dxa"/>
            <w:vAlign w:val="center"/>
          </w:tcPr>
          <w:p w:rsidR="007537A3" w:rsidRPr="0093305A" w:rsidRDefault="009B4AF2">
            <w:pPr>
              <w:jc w:val="center"/>
              <w:rPr>
                <w:rFonts w:ascii="方正仿宋_GBK" w:eastAsia="方正仿宋_GBK"/>
                <w:sz w:val="21"/>
                <w:szCs w:val="21"/>
              </w:rPr>
            </w:pPr>
            <w:r w:rsidRPr="0093305A">
              <w:rPr>
                <w:rFonts w:ascii="方正仿宋_GBK" w:eastAsia="方正仿宋_GBK" w:hint="eastAsia"/>
                <w:sz w:val="21"/>
                <w:szCs w:val="21"/>
              </w:rPr>
              <w:t>9</w:t>
            </w:r>
          </w:p>
        </w:tc>
        <w:tc>
          <w:tcPr>
            <w:tcW w:w="1725" w:type="dxa"/>
            <w:vAlign w:val="center"/>
          </w:tcPr>
          <w:p w:rsidR="007537A3" w:rsidRPr="0093305A" w:rsidRDefault="007537A3">
            <w:pPr>
              <w:jc w:val="center"/>
              <w:rPr>
                <w:rFonts w:ascii="方正仿宋_GBK" w:eastAsia="方正仿宋_GBK" w:hAnsi="宋体"/>
                <w:b/>
                <w:sz w:val="21"/>
                <w:szCs w:val="21"/>
              </w:rPr>
            </w:pPr>
          </w:p>
        </w:tc>
      </w:tr>
    </w:tbl>
    <w:p w:rsidR="007537A3" w:rsidRPr="0093305A" w:rsidRDefault="007537A3">
      <w:pPr>
        <w:rPr>
          <w:rFonts w:ascii="方正仿宋_GBK" w:eastAsia="方正仿宋_GBK" w:hAnsi="方正仿宋_GBK" w:cs="宋体"/>
          <w:sz w:val="24"/>
          <w:szCs w:val="24"/>
        </w:rPr>
      </w:pPr>
    </w:p>
    <w:p w:rsidR="007537A3" w:rsidRPr="0093305A" w:rsidRDefault="009B4AF2">
      <w:pPr>
        <w:pStyle w:val="2"/>
        <w:spacing w:line="500" w:lineRule="exact"/>
        <w:ind w:firstLineChars="200" w:firstLine="480"/>
        <w:rPr>
          <w:rFonts w:ascii="方正仿宋_GBK" w:eastAsia="方正仿宋_GBK"/>
          <w:b/>
          <w:sz w:val="24"/>
        </w:rPr>
      </w:pPr>
      <w:bookmarkStart w:id="25" w:name="_Toc495667096"/>
      <w:bookmarkStart w:id="26" w:name="_Toc511901546"/>
      <w:r w:rsidRPr="0093305A">
        <w:rPr>
          <w:rFonts w:ascii="方正仿宋_GBK" w:eastAsia="方正仿宋_GBK" w:hint="eastAsia"/>
          <w:sz w:val="24"/>
        </w:rPr>
        <w:t>二、招标项目技术需求</w:t>
      </w:r>
      <w:bookmarkEnd w:id="25"/>
      <w:bookmarkEnd w:id="26"/>
    </w:p>
    <w:p w:rsidR="007537A3" w:rsidRPr="0093305A" w:rsidRDefault="009B4AF2" w:rsidP="00C05E59">
      <w:pPr>
        <w:spacing w:line="400" w:lineRule="exact"/>
        <w:ind w:firstLineChars="200" w:firstLine="482"/>
        <w:outlineLvl w:val="2"/>
        <w:rPr>
          <w:rFonts w:ascii="方正仿宋_GBK" w:eastAsia="方正仿宋_GBK" w:hAnsi="宋体"/>
          <w:b/>
          <w:sz w:val="24"/>
          <w:szCs w:val="28"/>
        </w:rPr>
      </w:pPr>
      <w:r w:rsidRPr="0093305A">
        <w:rPr>
          <w:rFonts w:ascii="方正仿宋_GBK" w:eastAsia="方正仿宋_GBK" w:hAnsi="宋体" w:hint="eastAsia"/>
          <w:b/>
          <w:sz w:val="24"/>
          <w:szCs w:val="28"/>
        </w:rPr>
        <w:t>（一）</w:t>
      </w:r>
      <w:r w:rsidRPr="0093305A">
        <w:rPr>
          <w:rFonts w:ascii="方正仿宋_GBK" w:eastAsia="方正仿宋_GBK" w:hAnsi="宋体"/>
          <w:b/>
          <w:sz w:val="24"/>
          <w:szCs w:val="28"/>
        </w:rPr>
        <w:t>自动电位分析仪</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1、主要特点</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lastRenderedPageBreak/>
        <w:t>※1.1 7寸彩色触摸屏，导航式操作；实时显示测试方法、滴定曲线和测量结果</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1.2 支持平行滴定功能的双通道主机，可升级连接两套自动样品处理器，可同时进行两种不同的滴定，互不干扰</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1.3可同时平行内置两套滴定管路，滴定管采用阀门滴定管一体化设计，直接更换，有效避免干扰，支持10mL、20mL多种滴定管</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※1.4工作模式：具备自动pH 电极校正功能、DET动态滴定模式、MET等量滴定、SET终点设定滴定、CAL电极校正、MEAS测量模式等，支持自建专用模式</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1.5.支持酸碱滴定、氧化还原滴定、沉淀滴定、络合滴定、非水滴定等多种滴定方法；支持滴定方法的建立、编辑、拷贝和查阅；支持pH测量功能；</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1.6支持方法管理，可存储100套滴定方法；方便学校进行批量教学</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1.7支持数据管理，可存储200套符合GLP规范的滴定结果；支持数据统计功能，允许用户将滴定结果进行统计、查阅、分析、比较</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1.8支持中/英文两种操作语言；支持用户管理功能</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1.9支持断电保护功能和自诊断功能</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1.10支持USB、RS232连接PC，双向通讯，支持U盘即插即用,可用U盘导出滴定原始数据，随机赠送滴定专用软件</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1.11可升级直接连接自动进样器实现批量样品的自动测量</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1.12 内置磁力搅拌装置，支持螺旋桨式搅拌。</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1.13 模块化设计，有完全的漏夜防护装置,优良设计避免了漏液腐蚀电路板和主机。标配电位检测模块；可升级电导检测单元、永停检测单元、光度检测单元、温度检测单元，如用户需要，可选配后在验收时查验。</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※1.14四通阀或者三通阀设计，自动清洗,完全无死体积.</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2、技术参数</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2.1.滴定分析重复性：0.2%</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2.2滴定容量允许误差：10ml滴定管：±0.025ml；20ml滴定管：±0.035ml</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2.3滴定管分辨率：10ml滴定管：1/10000；20ml滴定管：2/10000</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2.4滴定管输液或补液速度：（50±10）s（滴定管满度时）</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2.5电位滴定模块：测量范围（-1999.0～1999.0）mV，（0.00～14.00）pH；分辨率</w:t>
      </w:r>
      <w:r w:rsidRPr="0093305A">
        <w:rPr>
          <w:rFonts w:ascii="方正仿宋_GBK" w:eastAsia="方正仿宋_GBK" w:hint="eastAsia"/>
          <w:sz w:val="24"/>
          <w:szCs w:val="24"/>
        </w:rPr>
        <w:tab/>
        <w:t>0.1mV，0.01pH；基本误差±0.03%FS，±0.01pH；稳定性（±0.3mV±1个字）/3h</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2.6光度滴定模块：测量范围50～1500mV；稳定性±10mV/15min</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2.7电导滴定模块：测量范围（0～1.999×105）μS/cm；基本误差：不超过±1.0％（F.S）</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2.8永停滴定模块：测量范围：极化电压:100mV、50mV、30mV；极化电流范围：（0～199.9）μA、（0～19.99）μA、（0～1.999）μA、（0～0.199）μA；基本误差：极化电流检测误差：±2.5% FS；极化电压误差：±10mV</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2.9温度滴定模块：测量范围：0～60℃；电子单元重复性误差：0.001℃</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lastRenderedPageBreak/>
        <w:t>3、主要配置</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3.1滴定电机1个，独立滴定交换单元2个</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3.2辅助滴定单元1套</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3.3阀门滴定管一体化装置2套</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3.4参比电极2支</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3.5铂电极1支</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3.6银电极1支</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3.7pH玻璃电极1支</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3.8温度电极1支</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3.9滴定专用电脑软件1套</w:t>
      </w:r>
    </w:p>
    <w:p w:rsidR="007537A3" w:rsidRPr="0093305A" w:rsidRDefault="009B4AF2">
      <w:pPr>
        <w:spacing w:line="400" w:lineRule="exact"/>
        <w:ind w:firstLineChars="200" w:firstLine="480"/>
        <w:outlineLvl w:val="2"/>
        <w:rPr>
          <w:rFonts w:ascii="方正仿宋_GBK" w:eastAsia="方正仿宋_GBK" w:hAnsi="宋体"/>
          <w:b/>
          <w:sz w:val="24"/>
          <w:szCs w:val="28"/>
        </w:rPr>
      </w:pPr>
      <w:r w:rsidRPr="0093305A">
        <w:rPr>
          <w:rFonts w:ascii="方正仿宋_GBK" w:eastAsia="方正仿宋_GBK" w:hint="eastAsia"/>
          <w:sz w:val="24"/>
          <w:szCs w:val="24"/>
        </w:rPr>
        <w:t>4、其它要求：</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投标文件中须提供所投产品制造厂商公开发行的印刷版彩页资料或官网截图资料</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（二）</w:t>
      </w:r>
      <w:r w:rsidRPr="0093305A">
        <w:rPr>
          <w:rFonts w:ascii="方正仿宋_GBK" w:eastAsia="方正仿宋_GBK"/>
          <w:b/>
          <w:sz w:val="24"/>
          <w:szCs w:val="24"/>
        </w:rPr>
        <w:t>溶解氧测定仪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1、主要特点</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1.1大屏幕点阵式液晶显示，直观清晰、内容全面（可显示测量值、温度值、测量模式、操作日期和时间）；</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1.2允许测量多个参数：溶解氧浓度值、溶解氧饱和度值、电流值和温度值。</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1.3支持零氧和满度标定，支持电极标定提醒功能；支持自动温度补偿；支持气压校准和盐度校准；</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1.4  3种读数模式：Smart-Read：</w:t>
      </w:r>
      <w:r w:rsidRPr="0093305A">
        <w:rPr>
          <w:rFonts w:ascii="方正仿宋_GBK" w:eastAsia="方正仿宋_GBK"/>
          <w:sz w:val="24"/>
          <w:szCs w:val="24"/>
        </w:rPr>
        <w:t>“</w:t>
      </w:r>
      <w:r w:rsidRPr="0093305A">
        <w:rPr>
          <w:rFonts w:ascii="方正仿宋_GBK" w:eastAsia="方正仿宋_GBK"/>
          <w:sz w:val="24"/>
          <w:szCs w:val="24"/>
        </w:rPr>
        <w:t>快、中、严，自定义</w:t>
      </w:r>
      <w:r w:rsidRPr="0093305A">
        <w:rPr>
          <w:rFonts w:ascii="方正仿宋_GBK" w:eastAsia="方正仿宋_GBK"/>
          <w:sz w:val="24"/>
          <w:szCs w:val="24"/>
        </w:rPr>
        <w:t>”</w:t>
      </w:r>
      <w:r w:rsidRPr="0093305A">
        <w:rPr>
          <w:rFonts w:ascii="方正仿宋_GBK" w:eastAsia="方正仿宋_GBK"/>
          <w:sz w:val="24"/>
          <w:szCs w:val="24"/>
        </w:rPr>
        <w:t>多种平衡条件可选；Timed-Read：定时终止测量和定时自动间隔测量2种定时读数模式可选；Cont-Read：清晰掌握样品的连续变化过程；</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 xml:space="preserve">1.5支持存贮500套测量数据，符合GLP规范；支持数据的查阅、删除和打印；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1.6具有USB接口，配合专用通信软件，可以实现与PC的连接；</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1.7具有断电保护功能，断电后数据不会丢失；</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1.8支持固件升级。</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2、技术参数</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2.1测量范围：溶解氧：（0.00～20.00）mg/L；溶解氧饱和度：（0.0～300.0）%；温度：（-5.0～110.0）</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2.2分辨率：溶解氧：0.01mg/L；溶解氧饱和度：0.1%；温度：0.1</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2.3基本误差：溶解氧：</w:t>
      </w:r>
      <w:r w:rsidRPr="0093305A">
        <w:rPr>
          <w:rFonts w:ascii="方正仿宋_GBK" w:eastAsia="方正仿宋_GBK"/>
          <w:sz w:val="24"/>
          <w:szCs w:val="24"/>
        </w:rPr>
        <w:t></w:t>
      </w:r>
      <w:r w:rsidRPr="0093305A">
        <w:rPr>
          <w:rFonts w:ascii="方正仿宋_GBK" w:eastAsia="方正仿宋_GBK"/>
          <w:sz w:val="24"/>
          <w:szCs w:val="24"/>
        </w:rPr>
        <w:t>0.10mg/L；溶解氧饱和度：</w:t>
      </w:r>
      <w:r w:rsidRPr="0093305A">
        <w:rPr>
          <w:rFonts w:ascii="方正仿宋_GBK" w:eastAsia="方正仿宋_GBK"/>
          <w:sz w:val="24"/>
          <w:szCs w:val="24"/>
        </w:rPr>
        <w:t></w:t>
      </w:r>
      <w:r w:rsidRPr="0093305A">
        <w:rPr>
          <w:rFonts w:ascii="方正仿宋_GBK" w:eastAsia="方正仿宋_GBK"/>
          <w:sz w:val="24"/>
          <w:szCs w:val="24"/>
        </w:rPr>
        <w:t>2.0%；温度：</w:t>
      </w:r>
      <w:r w:rsidRPr="0093305A">
        <w:rPr>
          <w:rFonts w:ascii="方正仿宋_GBK" w:eastAsia="方正仿宋_GBK"/>
          <w:sz w:val="24"/>
          <w:szCs w:val="24"/>
        </w:rPr>
        <w:t></w:t>
      </w:r>
      <w:r w:rsidRPr="0093305A">
        <w:rPr>
          <w:rFonts w:ascii="方正仿宋_GBK" w:eastAsia="方正仿宋_GBK"/>
          <w:sz w:val="24"/>
          <w:szCs w:val="24"/>
        </w:rPr>
        <w:t>0.1</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2.4大气压补偿范围：手动（60.0～110.0）kPa</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2.5盐度补偿范围：手动（0.0～40.0）g/L</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 xml:space="preserve">2.6温度补偿范围：自动（0.0～40.0） </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lastRenderedPageBreak/>
        <w:t>3、主要配置</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 溶解氧测定仪主机一台</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 极谱式溶解氧电极一支</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 电极支架一个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4、其它要求：</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投标文件中须提供所投产品制造厂商公开发行的印刷版彩页资料或官网截图资料</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（三）</w:t>
      </w:r>
      <w:r w:rsidRPr="0093305A">
        <w:rPr>
          <w:rFonts w:ascii="方正仿宋_GBK" w:eastAsia="方正仿宋_GBK"/>
          <w:b/>
          <w:sz w:val="24"/>
          <w:szCs w:val="24"/>
        </w:rPr>
        <w:t>全自动凯氏定氮仪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1、工作过程：样品稀释、碱液、吸收液定量加注，蒸馏、滴定、打印自动完成</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2、测量范围：0.1-200mgN</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3、测定样品量：固体：</w:t>
      </w:r>
      <w:r w:rsidRPr="0093305A">
        <w:rPr>
          <w:rFonts w:ascii="方正仿宋_GBK" w:eastAsia="方正仿宋_GBK"/>
          <w:sz w:val="24"/>
          <w:szCs w:val="24"/>
        </w:rPr>
        <w:t>≤</w:t>
      </w:r>
      <w:r w:rsidRPr="0093305A">
        <w:rPr>
          <w:rFonts w:ascii="方正仿宋_GBK" w:eastAsia="方正仿宋_GBK"/>
          <w:sz w:val="24"/>
          <w:szCs w:val="24"/>
        </w:rPr>
        <w:t>6g；液体：</w:t>
      </w:r>
      <w:r w:rsidRPr="0093305A">
        <w:rPr>
          <w:rFonts w:ascii="方正仿宋_GBK" w:eastAsia="方正仿宋_GBK"/>
          <w:sz w:val="24"/>
          <w:szCs w:val="24"/>
        </w:rPr>
        <w:t>≤</w:t>
      </w:r>
      <w:r w:rsidRPr="0093305A">
        <w:rPr>
          <w:rFonts w:ascii="方正仿宋_GBK" w:eastAsia="方正仿宋_GBK"/>
          <w:sz w:val="24"/>
          <w:szCs w:val="24"/>
        </w:rPr>
        <w:t>20ml</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4、回收率：</w:t>
      </w:r>
      <w:r w:rsidRPr="0093305A">
        <w:rPr>
          <w:rFonts w:ascii="方正仿宋_GBK" w:eastAsia="方正仿宋_GBK"/>
          <w:sz w:val="24"/>
          <w:szCs w:val="24"/>
        </w:rPr>
        <w:t>≥</w:t>
      </w:r>
      <w:r w:rsidRPr="0093305A">
        <w:rPr>
          <w:rFonts w:ascii="方正仿宋_GBK" w:eastAsia="方正仿宋_GBK"/>
          <w:sz w:val="24"/>
          <w:szCs w:val="24"/>
        </w:rPr>
        <w:t>99.5%</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5、重复性（RSD）：</w:t>
      </w:r>
      <w:r w:rsidRPr="0093305A">
        <w:rPr>
          <w:rFonts w:ascii="方正仿宋_GBK" w:eastAsia="方正仿宋_GBK"/>
          <w:sz w:val="24"/>
          <w:szCs w:val="24"/>
        </w:rPr>
        <w:t>≤</w:t>
      </w:r>
      <w:r w:rsidRPr="0093305A">
        <w:rPr>
          <w:rFonts w:ascii="方正仿宋_GBK" w:eastAsia="方正仿宋_GBK"/>
          <w:sz w:val="24"/>
          <w:szCs w:val="24"/>
        </w:rPr>
        <w:t>0.5%（30mgN;0.1mol/L H+）</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6、滴定精度：1 uL/步</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7、分析用时：4-6min</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8、操作模式：自动分析</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9、控制系统：采用7.5英寸彩色触摸屏+德国西门子PLC主板控制模块，汉字人机对话方式，操作简便、易学易会</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10、模块式高度集成结构：专利技术</w:t>
      </w:r>
      <w:r w:rsidRPr="0093305A">
        <w:rPr>
          <w:rFonts w:ascii="方正仿宋_GBK" w:eastAsia="方正仿宋_GBK"/>
          <w:sz w:val="24"/>
          <w:szCs w:val="24"/>
        </w:rPr>
        <w:t>“</w:t>
      </w:r>
      <w:r w:rsidRPr="0093305A">
        <w:rPr>
          <w:rFonts w:ascii="方正仿宋_GBK" w:eastAsia="方正仿宋_GBK"/>
          <w:sz w:val="24"/>
          <w:szCs w:val="24"/>
        </w:rPr>
        <w:t>模块式结构</w:t>
      </w:r>
      <w:r w:rsidRPr="0093305A">
        <w:rPr>
          <w:rFonts w:ascii="方正仿宋_GBK" w:eastAsia="方正仿宋_GBK"/>
          <w:sz w:val="24"/>
          <w:szCs w:val="24"/>
        </w:rPr>
        <w:t>”</w:t>
      </w:r>
      <w:r w:rsidRPr="0093305A">
        <w:rPr>
          <w:rFonts w:ascii="方正仿宋_GBK" w:eastAsia="方正仿宋_GBK"/>
          <w:sz w:val="24"/>
          <w:szCs w:val="24"/>
        </w:rPr>
        <w:t xml:space="preserve"> 是由蒸汽系统、滴定系统、控制系统、壳体系统组成。此结构使内部结构美观大方、简洁干净、运行可靠、维护便捷</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11、管路：蒸汽、废液部分采用含氟管路，液体部分选用美国变性硅胶管路，彻底改变管路易老化造成的漏液、漏气腐蚀问题</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12、管件：全部采用美国CPC公司产品快速插头，密封性好，性能可靠，使用方便、快捷</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13、色标式试剂管路识别设计：本系列产品试剂管路与对应试剂接口全部采用相同色标识别，防止误操作</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14、脉冲式加碱：防止酸、碱过度反应，采用脉冲加碱方式并可在加碱前加入适量稀释液对强酸样品进行稀释，防止强酸遇强碱的剧烈反应</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15、运行中再次加碱功能：如果运行中发现加碱量过少可进行多次加碱程序，避免因碱量不足造成的分析误差或样品作废</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16、自动喷淋清洗滴定杯程序：滴定杯喷淋清洗防止杯中残液对低含量或空白样品的影响，提高系统精度</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17、自动扣空白功能：可自动扣除样品中的空白值</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18、滴定曲线：全过程曲线观察（监测） ，可判断、分析滴定过程错误出现的原因</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19、滴定体积验证功能：滴定系统长期应用可能产生滴定体积偏差而影响分析结果，</w:t>
      </w:r>
      <w:r w:rsidRPr="0093305A">
        <w:rPr>
          <w:rFonts w:ascii="方正仿宋_GBK" w:eastAsia="方正仿宋_GBK"/>
          <w:sz w:val="24"/>
          <w:szCs w:val="24"/>
        </w:rPr>
        <w:lastRenderedPageBreak/>
        <w:t>本系统增设的滴定体积验证功能可验证滴定系统精度是否可靠以保证分析数据的准确性</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20、保护措施：漏电保护、超压保护系统、蒸馏系统缺水报警功能、蒸汽超压保护、消化管缺位保护、安全门缺位保护等多重保护措施，保证操作人员与仪器的安全</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21、打印功能：110mm宽行打印机</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22、滴定液浓度标定方式：手工输入</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23、一机两用：增加化肥分析模式（硝基），等待时间 0-2 小时任意设置</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24、数据存储：有效存储空间4G</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25、功  率：1600W</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26、电  源：AC~220V/50Hz</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2、其它要求：</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投标文件中须提供所投产品制造厂商公开发行的印刷版彩页资料或官网截图资料</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（四）</w:t>
      </w:r>
      <w:r w:rsidRPr="0093305A">
        <w:rPr>
          <w:rFonts w:ascii="方正仿宋_GBK" w:eastAsia="方正仿宋_GBK" w:hint="eastAsia"/>
          <w:b/>
          <w:bCs/>
          <w:sz w:val="24"/>
          <w:szCs w:val="24"/>
        </w:rPr>
        <w:t>单模块干式氮吹仪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1、温度范围室温+5℃~150℃</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2、定时范围最长99小时59分钟</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3、控温精度≤±0.5℃</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4、显示精度±0.1℃</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5、温度均匀度@100℃≤±0.5℃</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6、温度均匀度@150℃≤±1℃</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7、升温时间（40~150℃）≤30min</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8、最大升降行程200mm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9、标配模块1块MK05</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10、最大气体压力0.02MPA（适用试管直径≤16个）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11、0.05MPA（适用试管直径&gt;16个）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12、最大气体流量15L/ min</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13、气针长度150mm（适用试管直径≥Φ10mm）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14、80mm（适用试管直径&lt;Φ10mm）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15、模块数量1个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16、加热功率150W</w:t>
      </w:r>
    </w:p>
    <w:p w:rsidR="007537A3" w:rsidRPr="0093305A" w:rsidRDefault="007537A3" w:rsidP="00C05E59">
      <w:pPr>
        <w:spacing w:line="400" w:lineRule="exact"/>
        <w:ind w:firstLineChars="200" w:firstLine="482"/>
        <w:outlineLvl w:val="2"/>
        <w:rPr>
          <w:rFonts w:ascii="方正仿宋_GBK" w:eastAsia="方正仿宋_GBK"/>
          <w:b/>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（五）</w:t>
      </w:r>
      <w:r w:rsidRPr="0093305A">
        <w:rPr>
          <w:rFonts w:ascii="方正仿宋_GBK" w:eastAsia="方正仿宋_GBK"/>
          <w:b/>
          <w:sz w:val="24"/>
          <w:szCs w:val="24"/>
        </w:rPr>
        <w:t>数字显示磁力搅拌器</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1、钢化玻璃操作面板，超大屏幕，多参数显示</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2、具有锁定键，防止误操作</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3、最大搅拌量 (H2O)：20 l</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4、转速范围：50 - 1500 rpm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lastRenderedPageBreak/>
        <w:t>5、加热输出功率：1020 W</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6、控温范围 (盘面)：室温+仪器自热(2)至500</w:t>
      </w:r>
      <w:r w:rsidRPr="0093305A">
        <w:rPr>
          <w:rFonts w:ascii="方正仿宋_GBK" w:eastAsia="方正仿宋_GBK"/>
          <w:sz w:val="24"/>
          <w:szCs w:val="24"/>
        </w:rPr>
        <w:t>°</w:t>
      </w:r>
      <w:r w:rsidRPr="0093305A">
        <w:rPr>
          <w:rFonts w:ascii="方正仿宋_GBK" w:eastAsia="方正仿宋_GBK"/>
          <w:sz w:val="24"/>
          <w:szCs w:val="24"/>
        </w:rPr>
        <w:t>C</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 xml:space="preserve">7、可调安全温度回路范围：100 - 650 </w:t>
      </w:r>
      <w:r w:rsidRPr="0093305A">
        <w:rPr>
          <w:rFonts w:ascii="方正仿宋_GBK" w:eastAsia="方正仿宋_GBK"/>
          <w:sz w:val="24"/>
          <w:szCs w:val="24"/>
        </w:rPr>
        <w:t>°</w:t>
      </w:r>
      <w:r w:rsidRPr="0093305A">
        <w:rPr>
          <w:rFonts w:ascii="方正仿宋_GBK" w:eastAsia="方正仿宋_GBK"/>
          <w:sz w:val="24"/>
          <w:szCs w:val="24"/>
        </w:rPr>
        <w:t>C</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8、外接温度传感器接口可选配PT1000、ETS-D5、 ETS-D6</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9、外部PT1000温度控制精度（500mlH2O在600ml烧杯，40mm搅拌子，600rpm，50</w:t>
      </w:r>
      <w:r w:rsidRPr="0093305A">
        <w:rPr>
          <w:rFonts w:ascii="方正仿宋_GBK" w:eastAsia="方正仿宋_GBK" w:hint="eastAsia"/>
          <w:sz w:val="24"/>
          <w:szCs w:val="24"/>
        </w:rPr>
        <w:t>℃</w:t>
      </w:r>
      <w:r w:rsidRPr="0093305A">
        <w:rPr>
          <w:rFonts w:ascii="方正仿宋_GBK" w:eastAsia="方正仿宋_GBK"/>
          <w:sz w:val="24"/>
          <w:szCs w:val="24"/>
        </w:rPr>
        <w:t xml:space="preserve">）：0.5 </w:t>
      </w:r>
      <w:r w:rsidRPr="0093305A">
        <w:rPr>
          <w:rFonts w:ascii="方正仿宋_GBK" w:eastAsia="方正仿宋_GBK"/>
          <w:sz w:val="24"/>
          <w:szCs w:val="24"/>
        </w:rPr>
        <w:t>±</w:t>
      </w:r>
      <w:r w:rsidRPr="0093305A">
        <w:rPr>
          <w:rFonts w:ascii="方正仿宋_GBK" w:eastAsia="方正仿宋_GBK"/>
          <w:sz w:val="24"/>
          <w:szCs w:val="24"/>
        </w:rPr>
        <w:t>K</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10、一体成型的玻璃陶瓷盘面尺寸：180 x 180 mm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11、自动正反转功能：可自定义搅拌方向，或选择自动正反转搅拌模式</w:t>
      </w:r>
      <w:r w:rsidRPr="0093305A">
        <w:rPr>
          <w:rFonts w:ascii="方正仿宋_GBK" w:eastAsia="方正仿宋_GBK"/>
          <w:sz w:val="24"/>
          <w:szCs w:val="24"/>
        </w:rPr>
        <w:tab/>
        <w:t xml:space="preserve">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12、间歇模式：具备间歇运转的搅拌模式</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13、粘度变化趋势测量：可监测粘度变化趋势并在显示屏上显示，直观了解反应进行程度</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14、计时器：一体化定时器 / 计时器，可分别控制加热、搅拌或加热搅拌。定时器具有蜂鸣功能</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15、标配RS 232 / USB接口，可连接电脑软件进行控制或进行软件升级以及查询序列号</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16</w:t>
      </w:r>
      <w:r w:rsidRPr="0093305A">
        <w:rPr>
          <w:rFonts w:ascii="方正仿宋_GBK" w:eastAsia="方正仿宋_GBK"/>
          <w:sz w:val="24"/>
          <w:szCs w:val="24"/>
        </w:rPr>
        <w:t>、配置</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16</w:t>
      </w:r>
      <w:r w:rsidRPr="0093305A">
        <w:rPr>
          <w:rFonts w:ascii="方正仿宋_GBK" w:eastAsia="方正仿宋_GBK"/>
          <w:sz w:val="24"/>
          <w:szCs w:val="24"/>
        </w:rPr>
        <w:t>.1主机一台含IKAFLON</w:t>
      </w:r>
      <w:r w:rsidRPr="0093305A">
        <w:rPr>
          <w:rFonts w:ascii="方正仿宋_GBK" w:eastAsia="方正仿宋_GBK"/>
          <w:sz w:val="24"/>
          <w:szCs w:val="24"/>
        </w:rPr>
        <w:t>®</w:t>
      </w:r>
      <w:r w:rsidRPr="0093305A">
        <w:rPr>
          <w:rFonts w:ascii="方正仿宋_GBK" w:eastAsia="方正仿宋_GBK"/>
          <w:sz w:val="24"/>
          <w:szCs w:val="24"/>
        </w:rPr>
        <w:t xml:space="preserve"> 30 / 40搅拌子，PT 1000.60 一支</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16</w:t>
      </w:r>
      <w:r w:rsidRPr="0093305A">
        <w:rPr>
          <w:rFonts w:ascii="方正仿宋_GBK" w:eastAsia="方正仿宋_GBK"/>
          <w:sz w:val="24"/>
          <w:szCs w:val="24"/>
        </w:rPr>
        <w:t>.2固定支架一套</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（六）</w:t>
      </w:r>
      <w:r w:rsidRPr="0093305A">
        <w:rPr>
          <w:rFonts w:ascii="方正仿宋_GBK" w:eastAsia="方正仿宋_GBK"/>
          <w:b/>
          <w:sz w:val="24"/>
          <w:szCs w:val="24"/>
        </w:rPr>
        <w:t>多通道磁力搅拌器</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1、每个搅拌点最大处理量: 0.4 L</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2、常规搅拌转速范围: 0 -- 1200 rpm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3、盘面材质：铝合金</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4、随机配置可移动PUR保护膜</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5、5点高效磁力搅拌器</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6、搅拌位点偏差：0%</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7、具有正反转功能，提供更好的混合效果</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8、无磨损磁力线圈确保运行安静及稳定</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9、内置经济运行模式，可降低盘面自热</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10、IP保护等级： 40</w:t>
      </w:r>
    </w:p>
    <w:p w:rsidR="00C05E59" w:rsidRPr="0093305A" w:rsidRDefault="00C05E59">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（七）</w:t>
      </w:r>
      <w:r w:rsidRPr="0093305A">
        <w:rPr>
          <w:rFonts w:ascii="方正仿宋_GBK" w:eastAsia="方正仿宋_GBK"/>
          <w:b/>
          <w:sz w:val="24"/>
          <w:szCs w:val="24"/>
        </w:rPr>
        <w:t>总有机碳分析仪</w:t>
      </w:r>
    </w:p>
    <w:p w:rsidR="007537A3" w:rsidRPr="0093305A" w:rsidRDefault="009B4AF2">
      <w:pPr>
        <w:spacing w:line="400" w:lineRule="exact"/>
        <w:ind w:leftChars="202" w:left="566"/>
        <w:outlineLvl w:val="2"/>
        <w:rPr>
          <w:rFonts w:ascii="方正仿宋_GBK" w:eastAsia="方正仿宋_GBK"/>
          <w:b/>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1.测定方法： 670</w:t>
      </w:r>
      <w:r w:rsidRPr="0093305A">
        <w:rPr>
          <w:rFonts w:ascii="方正仿宋_GBK" w:eastAsia="方正仿宋_GBK" w:hint="eastAsia"/>
          <w:sz w:val="24"/>
          <w:szCs w:val="24"/>
        </w:rPr>
        <w:t>℃</w:t>
      </w:r>
      <w:r w:rsidRPr="0093305A">
        <w:rPr>
          <w:rFonts w:ascii="方正仿宋_GBK" w:eastAsia="方正仿宋_GBK"/>
          <w:sz w:val="24"/>
          <w:szCs w:val="24"/>
        </w:rPr>
        <w:t>铂金催化燃烧</w:t>
      </w:r>
      <w:r w:rsidRPr="0093305A">
        <w:rPr>
          <w:rFonts w:ascii="方正仿宋_GBK" w:eastAsia="方正仿宋_GBK"/>
          <w:sz w:val="24"/>
          <w:szCs w:val="24"/>
        </w:rPr>
        <w:t> </w:t>
      </w:r>
      <w:r w:rsidRPr="0093305A">
        <w:rPr>
          <w:rFonts w:ascii="方正仿宋_GBK" w:eastAsia="方正仿宋_GBK"/>
          <w:sz w:val="24"/>
          <w:szCs w:val="24"/>
        </w:rPr>
        <w:t>NDIR（非色散红外检测）</w:t>
      </w:r>
      <w:r w:rsidRPr="0093305A">
        <w:rPr>
          <w:rFonts w:ascii="方正仿宋_GBK" w:eastAsia="方正仿宋_GBK"/>
          <w:sz w:val="24"/>
          <w:szCs w:val="24"/>
        </w:rPr>
        <w:br/>
        <w:t>2. 操作方式 计算机控制型</w:t>
      </w:r>
      <w:r w:rsidRPr="0093305A">
        <w:rPr>
          <w:rFonts w:ascii="方正仿宋_GBK" w:eastAsia="方正仿宋_GBK"/>
          <w:sz w:val="24"/>
          <w:szCs w:val="24"/>
        </w:rPr>
        <w:br/>
        <w:t>3. 测定项目 TC、IC、TOC（TC－IC）、NPOC、TN（选配）、POC（选配）</w:t>
      </w:r>
      <w:r w:rsidRPr="0093305A">
        <w:rPr>
          <w:rFonts w:ascii="方正仿宋_GBK" w:eastAsia="方正仿宋_GBK"/>
          <w:sz w:val="24"/>
          <w:szCs w:val="24"/>
        </w:rPr>
        <w:br/>
      </w:r>
      <w:r w:rsidRPr="0093305A">
        <w:rPr>
          <w:rFonts w:ascii="方正仿宋_GBK" w:eastAsia="方正仿宋_GBK"/>
          <w:sz w:val="24"/>
          <w:szCs w:val="24"/>
        </w:rPr>
        <w:lastRenderedPageBreak/>
        <w:t>4. 应用对象 水样</w:t>
      </w:r>
      <w:r w:rsidRPr="0093305A">
        <w:rPr>
          <w:rFonts w:ascii="方正仿宋_GBK" w:eastAsia="方正仿宋_GBK"/>
          <w:sz w:val="24"/>
          <w:szCs w:val="24"/>
        </w:rPr>
        <w:br/>
        <w:t>5. 性能参数</w:t>
      </w:r>
      <w:r w:rsidRPr="0093305A">
        <w:rPr>
          <w:rFonts w:ascii="方正仿宋_GBK" w:eastAsia="方正仿宋_GBK"/>
          <w:sz w:val="24"/>
          <w:szCs w:val="24"/>
        </w:rPr>
        <w:br/>
        <w:t>5.1测定范围（mg/L） TC：0－30000</w:t>
      </w:r>
      <w:r w:rsidRPr="0093305A">
        <w:rPr>
          <w:rFonts w:ascii="方正仿宋_GBK" w:eastAsia="方正仿宋_GBK"/>
          <w:sz w:val="24"/>
          <w:szCs w:val="24"/>
        </w:rPr>
        <w:br/>
        <w:t>IC：0－35000</w:t>
      </w:r>
      <w:r w:rsidRPr="0093305A">
        <w:rPr>
          <w:rFonts w:ascii="方正仿宋_GBK" w:eastAsia="方正仿宋_GBK"/>
          <w:sz w:val="24"/>
          <w:szCs w:val="24"/>
        </w:rPr>
        <w:br/>
        <w:t>5.2检测限 4</w:t>
      </w:r>
      <w:r w:rsidRPr="0093305A">
        <w:rPr>
          <w:rFonts w:ascii="方正仿宋_GBK" w:eastAsia="方正仿宋_GBK"/>
          <w:sz w:val="24"/>
          <w:szCs w:val="24"/>
        </w:rPr>
        <w:t>μ</w:t>
      </w:r>
      <w:r w:rsidRPr="0093305A">
        <w:rPr>
          <w:rFonts w:ascii="方正仿宋_GBK" w:eastAsia="方正仿宋_GBK"/>
          <w:sz w:val="24"/>
          <w:szCs w:val="24"/>
        </w:rPr>
        <w:t>g/L（TC），50</w:t>
      </w:r>
      <w:r w:rsidRPr="0093305A">
        <w:rPr>
          <w:rFonts w:ascii="方正仿宋_GBK" w:eastAsia="方正仿宋_GBK"/>
          <w:sz w:val="24"/>
          <w:szCs w:val="24"/>
        </w:rPr>
        <w:t>μ</w:t>
      </w:r>
      <w:r w:rsidRPr="0093305A">
        <w:rPr>
          <w:rFonts w:ascii="方正仿宋_GBK" w:eastAsia="方正仿宋_GBK"/>
          <w:sz w:val="24"/>
          <w:szCs w:val="24"/>
        </w:rPr>
        <w:t>g/L（IC）</w:t>
      </w:r>
      <w:r w:rsidRPr="0093305A">
        <w:rPr>
          <w:rFonts w:ascii="方正仿宋_GBK" w:eastAsia="方正仿宋_GBK"/>
          <w:sz w:val="24"/>
          <w:szCs w:val="24"/>
        </w:rPr>
        <w:br/>
        <w:t>5.3测定精度 CV</w:t>
      </w:r>
      <w:r w:rsidRPr="0093305A">
        <w:rPr>
          <w:rFonts w:ascii="方正仿宋_GBK" w:eastAsia="方正仿宋_GBK"/>
          <w:sz w:val="24"/>
          <w:szCs w:val="24"/>
        </w:rPr>
        <w:t>≤</w:t>
      </w:r>
      <w:r w:rsidRPr="0093305A">
        <w:rPr>
          <w:rFonts w:ascii="方正仿宋_GBK" w:eastAsia="方正仿宋_GBK"/>
          <w:sz w:val="24"/>
          <w:szCs w:val="24"/>
        </w:rPr>
        <w:t xml:space="preserve">1.5%（重复精度） </w:t>
      </w:r>
      <w:r w:rsidRPr="0093305A">
        <w:rPr>
          <w:rFonts w:ascii="方正仿宋_GBK" w:eastAsia="方正仿宋_GBK"/>
          <w:sz w:val="24"/>
          <w:szCs w:val="24"/>
        </w:rPr>
        <w:br/>
        <w:t xml:space="preserve">5.4测定时间 TC：约3分钟 </w:t>
      </w:r>
      <w:r w:rsidRPr="0093305A">
        <w:rPr>
          <w:rFonts w:ascii="方正仿宋_GBK" w:eastAsia="方正仿宋_GBK"/>
          <w:sz w:val="24"/>
          <w:szCs w:val="24"/>
        </w:rPr>
        <w:t> </w:t>
      </w:r>
      <w:r w:rsidRPr="0093305A">
        <w:rPr>
          <w:rFonts w:ascii="方正仿宋_GBK" w:eastAsia="方正仿宋_GBK"/>
          <w:sz w:val="24"/>
          <w:szCs w:val="24"/>
        </w:rPr>
        <w:t>IC：约3分钟</w:t>
      </w:r>
      <w:r w:rsidRPr="0093305A">
        <w:rPr>
          <w:rFonts w:ascii="方正仿宋_GBK" w:eastAsia="方正仿宋_GBK"/>
          <w:sz w:val="24"/>
          <w:szCs w:val="24"/>
        </w:rPr>
        <w:br/>
      </w:r>
      <w:r w:rsidRPr="0093305A">
        <w:rPr>
          <w:rFonts w:ascii="方正仿宋_GBK" w:eastAsia="方正仿宋_GBK" w:hint="eastAsia"/>
          <w:sz w:val="24"/>
          <w:szCs w:val="24"/>
        </w:rPr>
        <w:t>※</w:t>
      </w:r>
      <w:r w:rsidRPr="0093305A">
        <w:rPr>
          <w:rFonts w:ascii="方正仿宋_GBK" w:eastAsia="方正仿宋_GBK"/>
          <w:sz w:val="24"/>
          <w:szCs w:val="24"/>
        </w:rPr>
        <w:t>5.5</w:t>
      </w:r>
      <w:r w:rsidRPr="0093305A">
        <w:rPr>
          <w:rFonts w:ascii="方正仿宋_GBK" w:eastAsia="方正仿宋_GBK"/>
          <w:sz w:val="24"/>
          <w:szCs w:val="24"/>
        </w:rPr>
        <w:t> </w:t>
      </w:r>
      <w:r w:rsidRPr="0093305A">
        <w:rPr>
          <w:rFonts w:ascii="方正仿宋_GBK" w:eastAsia="方正仿宋_GBK"/>
          <w:sz w:val="24"/>
          <w:szCs w:val="24"/>
        </w:rPr>
        <w:t>进样方式：自动吸液</w:t>
      </w:r>
      <w:r w:rsidRPr="0093305A">
        <w:rPr>
          <w:rFonts w:ascii="方正仿宋_GBK" w:eastAsia="方正仿宋_GBK"/>
          <w:sz w:val="24"/>
          <w:szCs w:val="24"/>
        </w:rPr>
        <w:br/>
        <w:t>6.载气 ：高纯空气、或高纯氧气，来自气瓶</w:t>
      </w:r>
      <w:r w:rsidRPr="0093305A">
        <w:rPr>
          <w:rFonts w:ascii="方正仿宋_GBK" w:eastAsia="方正仿宋_GBK"/>
          <w:sz w:val="24"/>
          <w:szCs w:val="24"/>
        </w:rPr>
        <w:br/>
        <w:t>6.1载气气压 200</w:t>
      </w:r>
      <w:r w:rsidRPr="0093305A">
        <w:rPr>
          <w:rFonts w:ascii="方正仿宋_GBK" w:eastAsia="方正仿宋_GBK"/>
          <w:sz w:val="24"/>
          <w:szCs w:val="24"/>
        </w:rPr>
        <w:t> ±</w:t>
      </w:r>
      <w:r w:rsidRPr="0093305A">
        <w:rPr>
          <w:rFonts w:ascii="方正仿宋_GBK" w:eastAsia="方正仿宋_GBK"/>
          <w:sz w:val="24"/>
          <w:szCs w:val="24"/>
        </w:rPr>
        <w:t>10</w:t>
      </w:r>
      <w:r w:rsidRPr="0093305A">
        <w:rPr>
          <w:rFonts w:ascii="方正仿宋_GBK" w:eastAsia="方正仿宋_GBK"/>
          <w:sz w:val="24"/>
          <w:szCs w:val="24"/>
        </w:rPr>
        <w:t> </w:t>
      </w:r>
      <w:r w:rsidRPr="0093305A">
        <w:rPr>
          <w:rFonts w:ascii="方正仿宋_GBK" w:eastAsia="方正仿宋_GBK"/>
          <w:sz w:val="24"/>
          <w:szCs w:val="24"/>
        </w:rPr>
        <w:t>kPa</w:t>
      </w:r>
      <w:r w:rsidRPr="0093305A">
        <w:rPr>
          <w:rFonts w:ascii="方正仿宋_GBK" w:eastAsia="方正仿宋_GBK"/>
          <w:sz w:val="24"/>
          <w:szCs w:val="24"/>
        </w:rPr>
        <w:t>  </w:t>
      </w:r>
      <w:r w:rsidRPr="0093305A">
        <w:rPr>
          <w:rFonts w:ascii="方正仿宋_GBK" w:eastAsia="方正仿宋_GBK"/>
          <w:sz w:val="24"/>
          <w:szCs w:val="24"/>
        </w:rPr>
        <w:t>（可使用载气调压器：约</w:t>
      </w:r>
      <w:r w:rsidRPr="0093305A">
        <w:rPr>
          <w:rFonts w:ascii="方正仿宋_GBK" w:eastAsia="方正仿宋_GBK"/>
          <w:sz w:val="24"/>
          <w:szCs w:val="24"/>
        </w:rPr>
        <w:t> </w:t>
      </w:r>
      <w:r w:rsidRPr="0093305A">
        <w:rPr>
          <w:rFonts w:ascii="方正仿宋_GBK" w:eastAsia="方正仿宋_GBK"/>
          <w:sz w:val="24"/>
          <w:szCs w:val="24"/>
        </w:rPr>
        <w:t>300</w:t>
      </w:r>
      <w:r w:rsidRPr="0093305A">
        <w:rPr>
          <w:rFonts w:ascii="方正仿宋_GBK" w:eastAsia="方正仿宋_GBK"/>
          <w:sz w:val="24"/>
          <w:szCs w:val="24"/>
        </w:rPr>
        <w:t> </w:t>
      </w:r>
      <w:r w:rsidRPr="0093305A">
        <w:rPr>
          <w:rFonts w:ascii="方正仿宋_GBK" w:eastAsia="方正仿宋_GBK"/>
          <w:sz w:val="24"/>
          <w:szCs w:val="24"/>
        </w:rPr>
        <w:t>-</w:t>
      </w:r>
      <w:r w:rsidRPr="0093305A">
        <w:rPr>
          <w:rFonts w:ascii="方正仿宋_GBK" w:eastAsia="方正仿宋_GBK"/>
          <w:sz w:val="24"/>
          <w:szCs w:val="24"/>
        </w:rPr>
        <w:t> </w:t>
      </w:r>
      <w:r w:rsidRPr="0093305A">
        <w:rPr>
          <w:rFonts w:ascii="方正仿宋_GBK" w:eastAsia="方正仿宋_GBK"/>
          <w:sz w:val="24"/>
          <w:szCs w:val="24"/>
        </w:rPr>
        <w:t>600</w:t>
      </w:r>
      <w:r w:rsidRPr="0093305A">
        <w:rPr>
          <w:rFonts w:ascii="方正仿宋_GBK" w:eastAsia="方正仿宋_GBK"/>
          <w:sz w:val="24"/>
          <w:szCs w:val="24"/>
        </w:rPr>
        <w:t> </w:t>
      </w:r>
      <w:r w:rsidRPr="0093305A">
        <w:rPr>
          <w:rFonts w:ascii="方正仿宋_GBK" w:eastAsia="方正仿宋_GBK"/>
          <w:sz w:val="24"/>
          <w:szCs w:val="24"/>
        </w:rPr>
        <w:t>kPa）</w:t>
      </w:r>
      <w:r w:rsidRPr="0093305A">
        <w:rPr>
          <w:rFonts w:ascii="方正仿宋_GBK" w:eastAsia="方正仿宋_GBK"/>
          <w:sz w:val="24"/>
          <w:szCs w:val="24"/>
        </w:rPr>
        <w:br/>
        <w:t>载气流量 150</w:t>
      </w:r>
      <w:r w:rsidRPr="0093305A">
        <w:rPr>
          <w:rFonts w:ascii="方正仿宋_GBK" w:eastAsia="方正仿宋_GBK"/>
          <w:sz w:val="24"/>
          <w:szCs w:val="24"/>
        </w:rPr>
        <w:t> </w:t>
      </w:r>
      <w:r w:rsidRPr="0093305A">
        <w:rPr>
          <w:rFonts w:ascii="方正仿宋_GBK" w:eastAsia="方正仿宋_GBK"/>
          <w:sz w:val="24"/>
          <w:szCs w:val="24"/>
        </w:rPr>
        <w:t>mL/min</w:t>
      </w:r>
      <w:r w:rsidRPr="0093305A">
        <w:rPr>
          <w:rFonts w:ascii="方正仿宋_GBK" w:eastAsia="方正仿宋_GBK"/>
          <w:sz w:val="24"/>
          <w:szCs w:val="24"/>
        </w:rPr>
        <w:br/>
        <w:t>6.2（IC预去除时，进行注射器内喷射，流量为</w:t>
      </w:r>
      <w:r w:rsidRPr="0093305A">
        <w:rPr>
          <w:rFonts w:ascii="方正仿宋_GBK" w:eastAsia="方正仿宋_GBK"/>
          <w:sz w:val="24"/>
          <w:szCs w:val="24"/>
        </w:rPr>
        <w:t> </w:t>
      </w:r>
      <w:r w:rsidRPr="0093305A">
        <w:rPr>
          <w:rFonts w:ascii="方正仿宋_GBK" w:eastAsia="方正仿宋_GBK"/>
          <w:sz w:val="24"/>
          <w:szCs w:val="24"/>
        </w:rPr>
        <w:t>230-250mL/min）</w:t>
      </w:r>
      <w:r w:rsidRPr="0093305A">
        <w:rPr>
          <w:rFonts w:ascii="方正仿宋_GBK" w:eastAsia="方正仿宋_GBK"/>
          <w:sz w:val="24"/>
          <w:szCs w:val="24"/>
        </w:rPr>
        <w:br/>
        <w:t>6.3载气消耗量 约1440</w:t>
      </w:r>
      <w:r w:rsidRPr="0093305A">
        <w:rPr>
          <w:rFonts w:ascii="方正仿宋_GBK" w:eastAsia="方正仿宋_GBK"/>
          <w:sz w:val="24"/>
          <w:szCs w:val="24"/>
        </w:rPr>
        <w:t> </w:t>
      </w:r>
      <w:r w:rsidRPr="0093305A">
        <w:rPr>
          <w:rFonts w:ascii="方正仿宋_GBK" w:eastAsia="方正仿宋_GBK"/>
          <w:sz w:val="24"/>
          <w:szCs w:val="24"/>
        </w:rPr>
        <w:t>L/月</w:t>
      </w:r>
      <w:r w:rsidRPr="0093305A">
        <w:rPr>
          <w:rFonts w:ascii="方正仿宋_GBK" w:eastAsia="方正仿宋_GBK"/>
          <w:sz w:val="24"/>
          <w:szCs w:val="24"/>
        </w:rPr>
        <w:br/>
        <w:t>（运行条件：8小时/日</w:t>
      </w:r>
      <w:r w:rsidRPr="0093305A">
        <w:rPr>
          <w:rFonts w:ascii="方正仿宋_GBK" w:eastAsia="方正仿宋_GBK"/>
          <w:sz w:val="24"/>
          <w:szCs w:val="24"/>
        </w:rPr>
        <w:t>×</w:t>
      </w:r>
      <w:r w:rsidRPr="0093305A">
        <w:rPr>
          <w:rFonts w:ascii="方正仿宋_GBK" w:eastAsia="方正仿宋_GBK"/>
          <w:sz w:val="24"/>
          <w:szCs w:val="24"/>
        </w:rPr>
        <w:t>5日/周）</w:t>
      </w:r>
      <w:r w:rsidRPr="0093305A">
        <w:rPr>
          <w:rFonts w:ascii="方正仿宋_GBK" w:eastAsia="方正仿宋_GBK"/>
          <w:sz w:val="24"/>
          <w:szCs w:val="24"/>
        </w:rPr>
        <w:br/>
        <w:t>7.环境温度 5~35</w:t>
      </w:r>
      <w:r w:rsidRPr="0093305A">
        <w:rPr>
          <w:rFonts w:ascii="方正仿宋_GBK" w:eastAsia="方正仿宋_GBK"/>
          <w:sz w:val="24"/>
          <w:szCs w:val="24"/>
        </w:rPr>
        <w:t> </w:t>
      </w:r>
      <w:r w:rsidRPr="0093305A">
        <w:rPr>
          <w:rFonts w:ascii="方正仿宋_GBK" w:eastAsia="方正仿宋_GBK" w:hint="eastAsia"/>
          <w:sz w:val="24"/>
          <w:szCs w:val="24"/>
        </w:rPr>
        <w:t>℃</w:t>
      </w:r>
      <w:r w:rsidRPr="0093305A">
        <w:rPr>
          <w:rFonts w:ascii="方正仿宋_GBK" w:eastAsia="方正仿宋_GBK"/>
          <w:sz w:val="24"/>
          <w:szCs w:val="24"/>
        </w:rPr>
        <w:br/>
        <w:t>8.电源 AC</w:t>
      </w:r>
      <w:r w:rsidRPr="0093305A">
        <w:rPr>
          <w:rFonts w:ascii="方正仿宋_GBK" w:eastAsia="方正仿宋_GBK"/>
          <w:sz w:val="24"/>
          <w:szCs w:val="24"/>
        </w:rPr>
        <w:t> </w:t>
      </w:r>
      <w:r w:rsidRPr="0093305A">
        <w:rPr>
          <w:rFonts w:ascii="方正仿宋_GBK" w:eastAsia="方正仿宋_GBK"/>
          <w:sz w:val="24"/>
          <w:szCs w:val="24"/>
        </w:rPr>
        <w:t>100~127V</w:t>
      </w:r>
      <w:r w:rsidRPr="0093305A">
        <w:rPr>
          <w:rFonts w:ascii="方正仿宋_GBK" w:eastAsia="方正仿宋_GBK"/>
          <w:sz w:val="24"/>
          <w:szCs w:val="24"/>
        </w:rPr>
        <w:t> ± </w:t>
      </w:r>
      <w:r w:rsidRPr="0093305A">
        <w:rPr>
          <w:rFonts w:ascii="方正仿宋_GBK" w:eastAsia="方正仿宋_GBK"/>
          <w:sz w:val="24"/>
          <w:szCs w:val="24"/>
        </w:rPr>
        <w:t>10%，最大耗电量　800</w:t>
      </w:r>
      <w:r w:rsidRPr="0093305A">
        <w:rPr>
          <w:rFonts w:ascii="方正仿宋_GBK" w:eastAsia="方正仿宋_GBK"/>
          <w:sz w:val="24"/>
          <w:szCs w:val="24"/>
        </w:rPr>
        <w:t> </w:t>
      </w:r>
      <w:r w:rsidRPr="0093305A">
        <w:rPr>
          <w:rFonts w:ascii="方正仿宋_GBK" w:eastAsia="方正仿宋_GBK"/>
          <w:sz w:val="24"/>
          <w:szCs w:val="24"/>
        </w:rPr>
        <w:t>W、AC</w:t>
      </w:r>
      <w:r w:rsidRPr="0093305A">
        <w:rPr>
          <w:rFonts w:ascii="方正仿宋_GBK" w:eastAsia="方正仿宋_GBK"/>
          <w:sz w:val="24"/>
          <w:szCs w:val="24"/>
        </w:rPr>
        <w:t> </w:t>
      </w:r>
      <w:r w:rsidRPr="0093305A">
        <w:rPr>
          <w:rFonts w:ascii="方正仿宋_GBK" w:eastAsia="方正仿宋_GBK"/>
          <w:sz w:val="24"/>
          <w:szCs w:val="24"/>
        </w:rPr>
        <w:t>220~240V</w:t>
      </w:r>
      <w:r w:rsidRPr="0093305A">
        <w:rPr>
          <w:rFonts w:ascii="方正仿宋_GBK" w:eastAsia="方正仿宋_GBK"/>
          <w:sz w:val="24"/>
          <w:szCs w:val="24"/>
        </w:rPr>
        <w:t> ± </w:t>
      </w:r>
      <w:r w:rsidRPr="0093305A">
        <w:rPr>
          <w:rFonts w:ascii="方正仿宋_GBK" w:eastAsia="方正仿宋_GBK"/>
          <w:sz w:val="24"/>
          <w:szCs w:val="24"/>
        </w:rPr>
        <w:t>10%，最大耗电量　1200</w:t>
      </w:r>
      <w:r w:rsidRPr="0093305A">
        <w:rPr>
          <w:rFonts w:ascii="方正仿宋_GBK" w:eastAsia="方正仿宋_GBK"/>
          <w:sz w:val="24"/>
          <w:szCs w:val="24"/>
        </w:rPr>
        <w:t> </w:t>
      </w:r>
      <w:r w:rsidRPr="0093305A">
        <w:rPr>
          <w:rFonts w:ascii="方正仿宋_GBK" w:eastAsia="方正仿宋_GBK"/>
          <w:sz w:val="24"/>
          <w:szCs w:val="24"/>
        </w:rPr>
        <w:t>W、保险丝 8A.T（100V</w:t>
      </w:r>
      <w:r w:rsidRPr="0093305A">
        <w:rPr>
          <w:rFonts w:ascii="方正仿宋_GBK" w:eastAsia="方正仿宋_GBK"/>
          <w:sz w:val="24"/>
          <w:szCs w:val="24"/>
        </w:rPr>
        <w:t> </w:t>
      </w:r>
      <w:r w:rsidRPr="0093305A">
        <w:rPr>
          <w:rFonts w:ascii="方正仿宋_GBK" w:eastAsia="方正仿宋_GBK"/>
          <w:sz w:val="24"/>
          <w:szCs w:val="24"/>
        </w:rPr>
        <w:t>系统）15A.T（200V</w:t>
      </w:r>
      <w:r w:rsidRPr="0093305A">
        <w:rPr>
          <w:rFonts w:ascii="方正仿宋_GBK" w:eastAsia="方正仿宋_GBK"/>
          <w:sz w:val="24"/>
          <w:szCs w:val="24"/>
        </w:rPr>
        <w:t> </w:t>
      </w:r>
      <w:r w:rsidRPr="0093305A">
        <w:rPr>
          <w:rFonts w:ascii="方正仿宋_GBK" w:eastAsia="方正仿宋_GBK"/>
          <w:sz w:val="24"/>
          <w:szCs w:val="24"/>
        </w:rPr>
        <w:t>系统）</w:t>
      </w:r>
    </w:p>
    <w:p w:rsidR="007537A3" w:rsidRPr="0093305A" w:rsidRDefault="009B4AF2">
      <w:pPr>
        <w:spacing w:line="400" w:lineRule="exact"/>
        <w:ind w:leftChars="152" w:left="426"/>
        <w:outlineLvl w:val="2"/>
        <w:rPr>
          <w:rFonts w:ascii="方正仿宋_GBK" w:eastAsia="方正仿宋_GBK"/>
          <w:sz w:val="24"/>
          <w:szCs w:val="24"/>
        </w:rPr>
      </w:pPr>
      <w:r w:rsidRPr="0093305A">
        <w:rPr>
          <w:rFonts w:ascii="方正仿宋_GBK" w:eastAsia="方正仿宋_GBK"/>
          <w:sz w:val="24"/>
          <w:szCs w:val="24"/>
        </w:rPr>
        <w:t>9.软件要求</w:t>
      </w:r>
      <w:r w:rsidRPr="0093305A">
        <w:rPr>
          <w:rFonts w:ascii="方正仿宋_GBK" w:eastAsia="方正仿宋_GBK"/>
          <w:sz w:val="24"/>
          <w:szCs w:val="24"/>
        </w:rPr>
        <w:br/>
        <w:t>9.1自动设定最佳测定条件</w:t>
      </w:r>
      <w:r w:rsidRPr="0093305A">
        <w:rPr>
          <w:rFonts w:ascii="方正仿宋_GBK" w:eastAsia="方正仿宋_GBK"/>
          <w:sz w:val="24"/>
          <w:szCs w:val="24"/>
        </w:rPr>
        <w:br/>
        <w:t>做标准曲线时，软件会根据浓度范围推荐适当进样体积。</w:t>
      </w:r>
      <w:r w:rsidRPr="0093305A">
        <w:rPr>
          <w:rFonts w:ascii="方正仿宋_GBK" w:eastAsia="方正仿宋_GBK"/>
          <w:sz w:val="24"/>
          <w:szCs w:val="24"/>
        </w:rPr>
        <w:br/>
        <w:t>做未知样时，软件会根据所选标准曲线推荐适当进样体积。</w:t>
      </w:r>
      <w:r w:rsidRPr="0093305A">
        <w:rPr>
          <w:rFonts w:ascii="方正仿宋_GBK" w:eastAsia="方正仿宋_GBK"/>
          <w:sz w:val="24"/>
          <w:szCs w:val="24"/>
        </w:rPr>
        <w:br/>
        <w:t>9.2自动选择最佳标准曲线</w:t>
      </w:r>
      <w:r w:rsidRPr="0093305A">
        <w:rPr>
          <w:rFonts w:ascii="方正仿宋_GBK" w:eastAsia="方正仿宋_GBK"/>
          <w:sz w:val="24"/>
          <w:szCs w:val="24"/>
        </w:rPr>
        <w:br/>
        <w:t>对一个样品测定，可选择最多三条标准曲线，软件将根据结果，自动选择最佳标准曲线。</w:t>
      </w:r>
      <w:r w:rsidRPr="0093305A">
        <w:rPr>
          <w:rFonts w:ascii="方正仿宋_GBK" w:eastAsia="方正仿宋_GBK"/>
          <w:sz w:val="24"/>
          <w:szCs w:val="24"/>
        </w:rPr>
        <w:br/>
        <w:t>9.3未知样稀释倍数与进样体积自动调节</w:t>
      </w:r>
      <w:r w:rsidRPr="0093305A">
        <w:rPr>
          <w:rFonts w:ascii="方正仿宋_GBK" w:eastAsia="方正仿宋_GBK"/>
          <w:sz w:val="24"/>
          <w:szCs w:val="24"/>
        </w:rPr>
        <w:br/>
        <w:t>对于超过标准曲线量程范围的未知样，软件会自动变更测定条件并进行再次测定，使该样品测定浓度在所选标准曲线浓度范围之内</w:t>
      </w:r>
      <w:r w:rsidRPr="0093305A">
        <w:rPr>
          <w:rFonts w:ascii="方正仿宋_GBK" w:eastAsia="方正仿宋_GBK"/>
          <w:sz w:val="24"/>
          <w:szCs w:val="24"/>
        </w:rPr>
        <w:br/>
        <w:t>9.4自动排除样品重复测定中的异常值并追加测定，对于同一样品重复测定中的异常值，软件会自动排除。当初设的测定次数完成后，测定结果的重复性不能达到设定误差范围内时，软件会自动追加测定次数，直到满足误差要求或者达到设定的最大重复次数为止</w:t>
      </w:r>
      <w:r w:rsidRPr="0093305A">
        <w:rPr>
          <w:rFonts w:ascii="方正仿宋_GBK" w:eastAsia="方正仿宋_GBK"/>
          <w:sz w:val="24"/>
          <w:szCs w:val="24"/>
        </w:rPr>
        <w:br/>
        <w:t>9.5可对应多种目的的校正系统</w:t>
      </w:r>
      <w:r w:rsidRPr="0093305A">
        <w:rPr>
          <w:rFonts w:ascii="方正仿宋_GBK" w:eastAsia="方正仿宋_GBK"/>
          <w:sz w:val="24"/>
          <w:szCs w:val="24"/>
        </w:rPr>
        <w:br/>
        <w:t>测定完成后，如果需要选择其他标准曲线时，也无需重新测定样品，软件中直接选择其他标准曲线，即可对结果重新计算。</w:t>
      </w:r>
      <w:r w:rsidRPr="0093305A">
        <w:rPr>
          <w:rFonts w:ascii="方正仿宋_GBK" w:eastAsia="方正仿宋_GBK"/>
          <w:sz w:val="24"/>
          <w:szCs w:val="24"/>
        </w:rPr>
        <w:br/>
        <w:t>9.6内置符合各国药典测定制药用水规定的实验条件：USP（美国药典）、EP（欧洲药典）、</w:t>
      </w:r>
      <w:r w:rsidRPr="0093305A">
        <w:rPr>
          <w:rFonts w:ascii="方正仿宋_GBK" w:eastAsia="方正仿宋_GBK"/>
          <w:sz w:val="24"/>
          <w:szCs w:val="24"/>
        </w:rPr>
        <w:lastRenderedPageBreak/>
        <w:t>ChP（中国药典）</w:t>
      </w:r>
    </w:p>
    <w:p w:rsidR="007537A3" w:rsidRPr="0093305A" w:rsidRDefault="009B4AF2">
      <w:pPr>
        <w:spacing w:line="400" w:lineRule="exact"/>
        <w:ind w:leftChars="152" w:left="426"/>
        <w:outlineLvl w:val="2"/>
        <w:rPr>
          <w:rFonts w:ascii="方正仿宋_GBK" w:eastAsia="方正仿宋_GBK"/>
          <w:sz w:val="24"/>
          <w:szCs w:val="24"/>
        </w:rPr>
      </w:pPr>
      <w:r w:rsidRPr="0093305A">
        <w:rPr>
          <w:rFonts w:ascii="方正仿宋_GBK" w:eastAsia="方正仿宋_GBK" w:hint="eastAsia"/>
          <w:sz w:val="24"/>
          <w:szCs w:val="24"/>
        </w:rPr>
        <w:t>9.7污染源废水排放监测软件 1套</w:t>
      </w:r>
    </w:p>
    <w:p w:rsidR="007537A3" w:rsidRPr="0093305A" w:rsidRDefault="009B4AF2">
      <w:pPr>
        <w:spacing w:line="400" w:lineRule="exact"/>
        <w:ind w:leftChars="152" w:left="426"/>
        <w:outlineLvl w:val="2"/>
        <w:rPr>
          <w:rFonts w:ascii="方正仿宋_GBK" w:eastAsia="方正仿宋_GBK"/>
          <w:sz w:val="24"/>
          <w:szCs w:val="24"/>
        </w:rPr>
      </w:pPr>
      <w:r w:rsidRPr="0093305A">
        <w:rPr>
          <w:rFonts w:ascii="方正仿宋_GBK" w:eastAsia="方正仿宋_GBK" w:hint="eastAsia"/>
          <w:sz w:val="24"/>
          <w:szCs w:val="24"/>
        </w:rPr>
        <w:t>9.8水体有机物负荷监测软件 1套</w:t>
      </w:r>
    </w:p>
    <w:p w:rsidR="007537A3" w:rsidRPr="0093305A" w:rsidRDefault="009B4AF2">
      <w:pPr>
        <w:spacing w:line="400" w:lineRule="exact"/>
        <w:ind w:leftChars="152" w:left="426"/>
        <w:outlineLvl w:val="2"/>
        <w:rPr>
          <w:rFonts w:ascii="方正仿宋_GBK" w:eastAsia="方正仿宋_GBK"/>
          <w:sz w:val="24"/>
          <w:szCs w:val="24"/>
        </w:rPr>
      </w:pPr>
      <w:r w:rsidRPr="0093305A">
        <w:rPr>
          <w:rFonts w:ascii="方正仿宋_GBK" w:eastAsia="方正仿宋_GBK" w:hint="eastAsia"/>
          <w:sz w:val="24"/>
          <w:szCs w:val="24"/>
        </w:rPr>
        <w:t>9.9终身免费软件升级包 1套</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10、其它要求：</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投标文件中须提供所投产品制造厂商公开发行的印刷版彩页资料或官网截图资料</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（八）</w:t>
      </w:r>
      <w:r w:rsidRPr="0093305A">
        <w:rPr>
          <w:rFonts w:ascii="方正仿宋_GBK" w:eastAsia="方正仿宋_GBK"/>
          <w:b/>
          <w:sz w:val="24"/>
          <w:szCs w:val="24"/>
        </w:rPr>
        <w:t>微波消解仪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1、主机参数</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1.1微波频率：2450MHz。</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1.2采用非脉冲微波功率自动变频控制技术，微波功率随反应温度和压力精确闭环控制，整机安装功率1800W，微波最大输出功率1000W。满足</w:t>
      </w:r>
      <w:r w:rsidRPr="0093305A">
        <w:rPr>
          <w:rFonts w:ascii="方正仿宋_GBK" w:eastAsia="方正仿宋_GBK"/>
          <w:sz w:val="24"/>
          <w:szCs w:val="24"/>
        </w:rPr>
        <w:t>≥</w:t>
      </w:r>
      <w:r w:rsidRPr="0093305A">
        <w:rPr>
          <w:rFonts w:ascii="方正仿宋_GBK" w:eastAsia="方正仿宋_GBK"/>
          <w:sz w:val="24"/>
          <w:szCs w:val="24"/>
        </w:rPr>
        <w:t>8个消解罐消解\萃取工作</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1.3微波炉腔：工业级专用微波炉腔，微波聚焦设计使加热更高效，多重特氟隆防腐涂层，确保炉腔长期抵御各种酸气和溶剂腐蚀</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1.4防爆安全炉门：弹出式缓冲安全防爆平移炉门AUTO-POP设计，炉门采用双重锁定自检系统，顶部按压式，操作轻松简便</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1.5温度、压力双重控制系统，并且同时控制。可选择温度为主控参数或压力为主控参数。反应过程中不管是温度\压力值超过设定值，仪器都能自动调整微波输出功率，有效防止爆罐</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1.6主控罐温度控制系统：插入式高精度铂电阻温度传感，测温范围：0-300</w:t>
      </w:r>
      <w:r w:rsidRPr="0093305A">
        <w:rPr>
          <w:rFonts w:ascii="方正仿宋_GBK" w:eastAsia="方正仿宋_GBK" w:hint="eastAsia"/>
          <w:sz w:val="24"/>
          <w:szCs w:val="24"/>
        </w:rPr>
        <w:t>℃</w:t>
      </w:r>
      <w:r w:rsidRPr="0093305A">
        <w:rPr>
          <w:rFonts w:ascii="方正仿宋_GBK" w:eastAsia="方正仿宋_GBK"/>
          <w:sz w:val="24"/>
          <w:szCs w:val="24"/>
        </w:rPr>
        <w:t>,</w:t>
      </w:r>
      <w:r w:rsidRPr="0093305A">
        <w:rPr>
          <w:rFonts w:ascii="方正仿宋_GBK" w:eastAsia="方正仿宋_GBK"/>
          <w:sz w:val="24"/>
          <w:szCs w:val="24"/>
        </w:rPr>
        <w:t> </w:t>
      </w:r>
      <w:r w:rsidRPr="0093305A">
        <w:rPr>
          <w:rFonts w:ascii="方正仿宋_GBK" w:eastAsia="方正仿宋_GBK"/>
          <w:sz w:val="24"/>
          <w:szCs w:val="24"/>
        </w:rPr>
        <w:t>控制精度</w:t>
      </w:r>
      <w:r w:rsidRPr="0093305A">
        <w:rPr>
          <w:rFonts w:ascii="方正仿宋_GBK" w:eastAsia="方正仿宋_GBK"/>
          <w:sz w:val="24"/>
          <w:szCs w:val="24"/>
        </w:rPr>
        <w:t>±</w:t>
      </w:r>
      <w:r w:rsidRPr="0093305A">
        <w:rPr>
          <w:rFonts w:ascii="方正仿宋_GBK" w:eastAsia="方正仿宋_GBK"/>
          <w:sz w:val="24"/>
          <w:szCs w:val="24"/>
        </w:rPr>
        <w:t>0.1</w:t>
      </w:r>
      <w:r w:rsidRPr="0093305A">
        <w:rPr>
          <w:rFonts w:ascii="方正仿宋_GBK" w:eastAsia="方正仿宋_GBK" w:hint="eastAsia"/>
          <w:sz w:val="24"/>
          <w:szCs w:val="24"/>
        </w:rPr>
        <w:t>℃</w:t>
      </w:r>
      <w:r w:rsidRPr="0093305A">
        <w:rPr>
          <w:rFonts w:ascii="方正仿宋_GBK" w:eastAsia="方正仿宋_GBK"/>
          <w:sz w:val="24"/>
          <w:szCs w:val="24"/>
        </w:rPr>
        <w:t>，显示精度</w:t>
      </w:r>
      <w:r w:rsidRPr="0093305A">
        <w:rPr>
          <w:rFonts w:ascii="方正仿宋_GBK" w:eastAsia="方正仿宋_GBK"/>
          <w:sz w:val="24"/>
          <w:szCs w:val="24"/>
        </w:rPr>
        <w:t>±</w:t>
      </w:r>
      <w:r w:rsidRPr="0093305A">
        <w:rPr>
          <w:rFonts w:ascii="方正仿宋_GBK" w:eastAsia="方正仿宋_GBK"/>
          <w:sz w:val="24"/>
          <w:szCs w:val="24"/>
        </w:rPr>
        <w:t>1</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1.7主控罐压力控制系统：压电晶体压力传感，控压范围：0-15MPa (2200psi)，控制精度</w:t>
      </w:r>
      <w:r w:rsidRPr="0093305A">
        <w:rPr>
          <w:rFonts w:ascii="方正仿宋_GBK" w:eastAsia="方正仿宋_GBK"/>
          <w:sz w:val="24"/>
          <w:szCs w:val="24"/>
        </w:rPr>
        <w:t>±</w:t>
      </w:r>
      <w:r w:rsidRPr="0093305A">
        <w:rPr>
          <w:rFonts w:ascii="方正仿宋_GBK" w:eastAsia="方正仿宋_GBK"/>
          <w:sz w:val="24"/>
          <w:szCs w:val="24"/>
        </w:rPr>
        <w:t>0.01MPa，显示精度</w:t>
      </w:r>
      <w:r w:rsidRPr="0093305A">
        <w:rPr>
          <w:rFonts w:ascii="方正仿宋_GBK" w:eastAsia="方正仿宋_GBK"/>
          <w:sz w:val="24"/>
          <w:szCs w:val="24"/>
        </w:rPr>
        <w:t>±</w:t>
      </w:r>
      <w:r w:rsidRPr="0093305A">
        <w:rPr>
          <w:rFonts w:ascii="方正仿宋_GBK" w:eastAsia="方正仿宋_GBK"/>
          <w:sz w:val="24"/>
          <w:szCs w:val="24"/>
        </w:rPr>
        <w:t>0.1MPa。测压元件不和样品直接接触，克服了导气管测压承压低，易污染的缺陷</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1.8全罐压力监控系统：顶部安全泄压片(Safety Bolt)设计定量</w:t>
      </w:r>
      <w:r w:rsidRPr="0093305A">
        <w:rPr>
          <w:rFonts w:ascii="方正仿宋_GBK" w:eastAsia="方正仿宋_GBK"/>
          <w:sz w:val="24"/>
          <w:szCs w:val="24"/>
        </w:rPr>
        <w:t>“</w:t>
      </w:r>
      <w:r w:rsidRPr="0093305A">
        <w:rPr>
          <w:rFonts w:ascii="方正仿宋_GBK" w:eastAsia="方正仿宋_GBK"/>
          <w:sz w:val="24"/>
          <w:szCs w:val="24"/>
        </w:rPr>
        <w:t>切割</w:t>
      </w:r>
      <w:r w:rsidRPr="0093305A">
        <w:rPr>
          <w:rFonts w:ascii="方正仿宋_GBK" w:eastAsia="方正仿宋_GBK"/>
          <w:sz w:val="24"/>
          <w:szCs w:val="24"/>
        </w:rPr>
        <w:t>”</w:t>
      </w:r>
      <w:r w:rsidRPr="0093305A">
        <w:rPr>
          <w:rFonts w:ascii="方正仿宋_GBK" w:eastAsia="方正仿宋_GBK"/>
          <w:sz w:val="24"/>
          <w:szCs w:val="24"/>
        </w:rPr>
        <w:t>控制，超压自动泄压，定量值可调</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1.9消解转子360</w:t>
      </w:r>
      <w:r w:rsidRPr="0093305A">
        <w:rPr>
          <w:rFonts w:ascii="方正仿宋_GBK" w:eastAsia="方正仿宋_GBK"/>
          <w:sz w:val="24"/>
          <w:szCs w:val="24"/>
        </w:rPr>
        <w:t>°</w:t>
      </w:r>
      <w:r w:rsidRPr="0093305A">
        <w:rPr>
          <w:rFonts w:ascii="方正仿宋_GBK" w:eastAsia="方正仿宋_GBK"/>
          <w:sz w:val="24"/>
          <w:szCs w:val="24"/>
        </w:rPr>
        <w:t>连续旋转技术：温压测控装置和消解罐随转盘同方向同步旋转Uni-Turn技术，无需360度来回旋转，旋转过程中无停顿，保证微波加热均匀性</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1.10液晶屏双页面实时显示，数字显示包括：压力、温度、时间、微波功率以及工步等；曲线显示包括：反应罐内温度和压力随时间上升爬坡曲线。仪器可储存至少50种应用方法，同时用户可以自动编辑、存储、修改和删除特定样品的应用方法</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1.11主被动安全保护措施：智能化安全报警装置（反应罐泄漏切断、罐体位置异常和操作顺序颠倒报警等），安全泄压片，密封碗等</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1.12消解罐设计无需使用防爆膜等耗材</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1.13炉腔排风系统：大功率防腐蚀离心式风机，15分钟从200</w:t>
      </w:r>
      <w:r w:rsidRPr="0093305A">
        <w:rPr>
          <w:rFonts w:ascii="方正仿宋_GBK" w:eastAsia="方正仿宋_GBK" w:hint="eastAsia"/>
          <w:sz w:val="24"/>
          <w:szCs w:val="24"/>
        </w:rPr>
        <w:t>℃</w:t>
      </w:r>
      <w:r w:rsidRPr="0093305A">
        <w:rPr>
          <w:rFonts w:ascii="方正仿宋_GBK" w:eastAsia="方正仿宋_GBK"/>
          <w:sz w:val="24"/>
          <w:szCs w:val="24"/>
        </w:rPr>
        <w:t>降到60</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lastRenderedPageBreak/>
        <w:t>1.14本产品通过ISO9001：2008和欧盟安全CE认证</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2、高强度框架式消解罐的技术参数：</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2.1最大批处理样品数：8</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2.2消解转子结构：每个消解罐独立框架结构</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2.3样品反应罐外罐：宇航复合纤维材料（Xtra Fiber）防爆外罐。耐压10000psi，耐温600</w:t>
      </w:r>
      <w:r w:rsidRPr="0093305A">
        <w:rPr>
          <w:rFonts w:ascii="方正仿宋_GBK" w:eastAsia="方正仿宋_GBK" w:hint="eastAsia"/>
          <w:sz w:val="24"/>
          <w:szCs w:val="24"/>
        </w:rPr>
        <w:t>℃</w:t>
      </w:r>
      <w:r w:rsidRPr="0093305A">
        <w:rPr>
          <w:rFonts w:ascii="方正仿宋_GBK" w:eastAsia="方正仿宋_GBK"/>
          <w:sz w:val="24"/>
          <w:szCs w:val="24"/>
        </w:rPr>
        <w:t>，物理性能及耐腐蚀性能优于传统改性PEEK材料</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2.4样品反应罐内罐：进口TFM材料</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2.5每个反应罐容积：100ml</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2.6最高设计压力：</w:t>
      </w:r>
      <w:r w:rsidRPr="0093305A">
        <w:rPr>
          <w:rFonts w:ascii="方正仿宋_GBK" w:eastAsia="方正仿宋_GBK"/>
          <w:sz w:val="24"/>
          <w:szCs w:val="24"/>
        </w:rPr>
        <w:t> </w:t>
      </w:r>
      <w:r w:rsidRPr="0093305A">
        <w:rPr>
          <w:rFonts w:ascii="方正仿宋_GBK" w:eastAsia="方正仿宋_GBK"/>
          <w:sz w:val="24"/>
          <w:szCs w:val="24"/>
        </w:rPr>
        <w:t>15 MPa (2250psi)</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2.7最高工作压力：5.0MPa (800psi)</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2.8最高设计温度：300</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2.9最高工作温度：250</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3、配置要求：</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3.1密闭式微波消解/萃取工作站 1台</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3.2压电晶体压力传感器1套（已装在罐架上）1 套</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3.3高精度铂电阻温度传感器 1 套</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3.4高压微波反应罐8套</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3.5可装载8个消解罐的转盘架 1 副</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3.612孔溶样杯架 1 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3.7工具盒（其他附件若干）1个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3.8固定力矩操作工具 1套</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4、其它要求：</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投标文件中须提供所投产品制造厂商公开发行的印刷版彩页资料或官网截图资料</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（九）</w:t>
      </w:r>
      <w:r w:rsidRPr="0093305A">
        <w:rPr>
          <w:rFonts w:ascii="方正仿宋_GBK" w:eastAsia="方正仿宋_GBK"/>
          <w:b/>
          <w:sz w:val="24"/>
          <w:szCs w:val="24"/>
        </w:rPr>
        <w:t>曲线升温消解仪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 xml:space="preserve">1、样品孔数：10个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2、孔经mm：</w:t>
      </w:r>
      <w:r w:rsidRPr="0093305A">
        <w:rPr>
          <w:rFonts w:ascii="方正仿宋_GBK" w:eastAsia="方正仿宋_GBK"/>
          <w:sz w:val="24"/>
          <w:szCs w:val="24"/>
        </w:rPr>
        <w:t>Φ</w:t>
      </w:r>
      <w:r w:rsidRPr="0093305A">
        <w:rPr>
          <w:rFonts w:ascii="方正仿宋_GBK" w:eastAsia="方正仿宋_GBK"/>
          <w:sz w:val="24"/>
          <w:szCs w:val="24"/>
        </w:rPr>
        <w:t>43.5(适用于</w:t>
      </w:r>
      <w:r w:rsidRPr="0093305A">
        <w:rPr>
          <w:rFonts w:ascii="方正仿宋_GBK" w:eastAsia="方正仿宋_GBK"/>
          <w:sz w:val="24"/>
          <w:szCs w:val="24"/>
        </w:rPr>
        <w:t>Φ</w:t>
      </w:r>
      <w:r w:rsidRPr="0093305A">
        <w:rPr>
          <w:rFonts w:ascii="方正仿宋_GBK" w:eastAsia="方正仿宋_GBK"/>
          <w:sz w:val="24"/>
          <w:szCs w:val="24"/>
        </w:rPr>
        <w:t>42、</w:t>
      </w:r>
      <w:r w:rsidRPr="0093305A">
        <w:rPr>
          <w:rFonts w:ascii="方正仿宋_GBK" w:eastAsia="方正仿宋_GBK"/>
          <w:sz w:val="24"/>
          <w:szCs w:val="24"/>
        </w:rPr>
        <w:t>Φ</w:t>
      </w:r>
      <w:r w:rsidRPr="0093305A">
        <w:rPr>
          <w:rFonts w:ascii="方正仿宋_GBK" w:eastAsia="方正仿宋_GBK"/>
          <w:sz w:val="24"/>
          <w:szCs w:val="24"/>
        </w:rPr>
        <w:t>40的管)</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3、加热模块材料：铝合金</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4、设计温度：450</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5、温度控制仪表：PLC智能液晶控温仪（1-60段程序升温、单点升温、配方管理）</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6、控温精度：</w:t>
      </w:r>
      <w:r w:rsidRPr="0093305A">
        <w:rPr>
          <w:rFonts w:ascii="方正仿宋_GBK" w:eastAsia="方正仿宋_GBK"/>
          <w:sz w:val="24"/>
          <w:szCs w:val="24"/>
        </w:rPr>
        <w:t>±</w:t>
      </w:r>
      <w:r w:rsidRPr="0093305A">
        <w:rPr>
          <w:rFonts w:ascii="方正仿宋_GBK" w:eastAsia="方正仿宋_GBK"/>
          <w:sz w:val="24"/>
          <w:szCs w:val="24"/>
        </w:rPr>
        <w:t>1</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7、升温速率：</w:t>
      </w:r>
      <w:r w:rsidRPr="0093305A">
        <w:rPr>
          <w:rFonts w:ascii="方正仿宋_GBK" w:eastAsia="方正仿宋_GBK"/>
          <w:sz w:val="24"/>
          <w:szCs w:val="24"/>
        </w:rPr>
        <w:t>≈</w:t>
      </w:r>
      <w:r w:rsidRPr="0093305A">
        <w:rPr>
          <w:rFonts w:ascii="方正仿宋_GBK" w:eastAsia="方正仿宋_GBK"/>
          <w:sz w:val="24"/>
          <w:szCs w:val="24"/>
        </w:rPr>
        <w:t>3-15</w:t>
      </w:r>
      <w:r w:rsidRPr="0093305A">
        <w:rPr>
          <w:rFonts w:ascii="方正仿宋_GBK" w:eastAsia="方正仿宋_GBK" w:hint="eastAsia"/>
          <w:sz w:val="24"/>
          <w:szCs w:val="24"/>
        </w:rPr>
        <w:t>℃</w:t>
      </w:r>
      <w:r w:rsidRPr="0093305A">
        <w:rPr>
          <w:rFonts w:ascii="方正仿宋_GBK" w:eastAsia="方正仿宋_GBK"/>
          <w:sz w:val="24"/>
          <w:szCs w:val="24"/>
        </w:rPr>
        <w:t>/min</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8、加热功率：2KW</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（十）</w:t>
      </w:r>
      <w:r w:rsidRPr="0093305A">
        <w:rPr>
          <w:rFonts w:ascii="方正仿宋_GBK" w:eastAsia="方正仿宋_GBK"/>
          <w:b/>
          <w:sz w:val="24"/>
          <w:szCs w:val="24"/>
        </w:rPr>
        <w:t>智能样品处理器</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lastRenderedPageBreak/>
        <w:t>1、加热材质：铝合金</w:t>
      </w:r>
      <w:r w:rsidRPr="0093305A">
        <w:rPr>
          <w:rFonts w:ascii="方正仿宋_GBK" w:eastAsia="方正仿宋_GBK"/>
          <w:sz w:val="24"/>
          <w:szCs w:val="24"/>
        </w:rPr>
        <w:tab/>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2、最大功率：1300W</w:t>
      </w:r>
      <w:r w:rsidRPr="0093305A">
        <w:rPr>
          <w:rFonts w:ascii="方正仿宋_GBK" w:eastAsia="方正仿宋_GBK"/>
          <w:sz w:val="24"/>
          <w:szCs w:val="24"/>
        </w:rPr>
        <w:tab/>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3、最高温度：210</w:t>
      </w:r>
      <w:r w:rsidRPr="0093305A">
        <w:rPr>
          <w:rFonts w:ascii="方正仿宋_GBK" w:eastAsia="方正仿宋_GBK" w:hint="eastAsia"/>
          <w:sz w:val="24"/>
          <w:szCs w:val="24"/>
        </w:rPr>
        <w:t>℃</w:t>
      </w:r>
      <w:r w:rsidRPr="0093305A">
        <w:rPr>
          <w:rFonts w:ascii="方正仿宋_GBK" w:eastAsia="方正仿宋_GBK"/>
          <w:sz w:val="24"/>
          <w:szCs w:val="24"/>
        </w:rPr>
        <w:tab/>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4、控温精度：</w:t>
      </w:r>
      <w:r w:rsidRPr="0093305A">
        <w:rPr>
          <w:rFonts w:ascii="方正仿宋_GBK" w:eastAsia="方正仿宋_GBK"/>
          <w:sz w:val="24"/>
          <w:szCs w:val="24"/>
        </w:rPr>
        <w:t>±</w:t>
      </w:r>
      <w:r w:rsidRPr="0093305A">
        <w:rPr>
          <w:rFonts w:ascii="方正仿宋_GBK" w:eastAsia="方正仿宋_GBK"/>
          <w:sz w:val="24"/>
          <w:szCs w:val="24"/>
        </w:rPr>
        <w:t>0.2</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5、样品管数：16</w:t>
      </w:r>
      <w:r w:rsidRPr="0093305A">
        <w:rPr>
          <w:rFonts w:ascii="方正仿宋_GBK" w:eastAsia="方正仿宋_GBK"/>
          <w:sz w:val="24"/>
          <w:szCs w:val="24"/>
        </w:rPr>
        <w:t>×</w:t>
      </w:r>
      <w:r w:rsidRPr="0093305A">
        <w:rPr>
          <w:rFonts w:ascii="方正仿宋_GBK" w:eastAsia="方正仿宋_GBK"/>
          <w:sz w:val="24"/>
          <w:szCs w:val="24"/>
        </w:rPr>
        <w:t>100ml</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6、配置:带盖玻璃消解管16支</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（十一）</w:t>
      </w:r>
      <w:r w:rsidRPr="0093305A">
        <w:rPr>
          <w:rFonts w:ascii="方正仿宋_GBK" w:eastAsia="方正仿宋_GBK"/>
          <w:b/>
          <w:sz w:val="24"/>
          <w:szCs w:val="24"/>
        </w:rPr>
        <w:t>分光光度计</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1、工作条件：</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1.1电源：100-240V，50/60Hz</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1.2温度：10~40</w:t>
      </w:r>
      <w:r w:rsidRPr="0093305A">
        <w:rPr>
          <w:rFonts w:ascii="方正仿宋_GBK" w:eastAsia="方正仿宋_GBK"/>
          <w:sz w:val="24"/>
          <w:szCs w:val="24"/>
        </w:rPr>
        <w:sym w:font="Symbol" w:char="F0B0"/>
      </w:r>
      <w:r w:rsidRPr="0093305A">
        <w:rPr>
          <w:rFonts w:ascii="方正仿宋_GBK" w:eastAsia="方正仿宋_GBK"/>
          <w:sz w:val="24"/>
          <w:szCs w:val="24"/>
        </w:rPr>
        <w:t>C</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1.3湿度：最大相对湿度80%（非冷凝）</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2、技术性能指标：</w:t>
      </w:r>
      <w:r w:rsidRPr="0093305A">
        <w:rPr>
          <w:rFonts w:ascii="方正仿宋_GBK" w:eastAsia="方正仿宋_GBK"/>
          <w:sz w:val="24"/>
          <w:szCs w:val="24"/>
        </w:rPr>
        <w:tab/>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2.1读数模式：浓度(mg/L等)、吸光度（Abs）、透过率（%）</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2.2已存储校准曲线：大于240条，可直接用于分析COD、氨氮、总磷、总氮等近100个水质参数分析。用户程序：100个。数据存储：2000组。</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2.3比色皿适用型号：1-5厘米不等；1英寸；圆形；方形；13mm; 16mm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2.4波长范围：320~1100 nm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2.5波长准确度：</w:t>
      </w:r>
      <w:r w:rsidRPr="0093305A">
        <w:rPr>
          <w:rFonts w:ascii="方正仿宋_GBK" w:eastAsia="方正仿宋_GBK"/>
          <w:sz w:val="24"/>
          <w:szCs w:val="24"/>
        </w:rPr>
        <w:t>±</w:t>
      </w:r>
      <w:r w:rsidRPr="0093305A">
        <w:rPr>
          <w:rFonts w:ascii="方正仿宋_GBK" w:eastAsia="方正仿宋_GBK"/>
          <w:sz w:val="24"/>
          <w:szCs w:val="24"/>
        </w:rPr>
        <w:t>1.5 nm（340~900nm时）</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2.6波长分辨率：1nm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 xml:space="preserve">2.7光谱带宽：5nm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2.8波长校准模式：自动</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2.9波长选择：</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自动：基于测试方法的自动选择波长；</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自动：根据TNTplus</w:t>
      </w:r>
      <w:r w:rsidRPr="0093305A">
        <w:rPr>
          <w:rFonts w:ascii="方正仿宋_GBK" w:eastAsia="方正仿宋_GBK"/>
          <w:sz w:val="24"/>
          <w:szCs w:val="24"/>
        </w:rPr>
        <w:t>™</w:t>
      </w:r>
      <w:r w:rsidRPr="0093305A">
        <w:rPr>
          <w:rFonts w:ascii="方正仿宋_GBK" w:eastAsia="方正仿宋_GBK"/>
          <w:sz w:val="24"/>
          <w:szCs w:val="24"/>
        </w:rPr>
        <w:t>试剂瓶上的条形码自动选择波长和测试方法；</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手动：所有模式都可以使用，除了预存储程序；</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2.10扫描速度：</w:t>
      </w:r>
      <w:r w:rsidRPr="0093305A">
        <w:rPr>
          <w:rFonts w:ascii="方正仿宋_GBK" w:eastAsia="方正仿宋_GBK"/>
          <w:sz w:val="24"/>
          <w:szCs w:val="24"/>
        </w:rPr>
        <w:t>≥</w:t>
      </w:r>
      <w:r w:rsidRPr="0093305A">
        <w:rPr>
          <w:rFonts w:ascii="方正仿宋_GBK" w:eastAsia="方正仿宋_GBK"/>
          <w:sz w:val="24"/>
          <w:szCs w:val="24"/>
        </w:rPr>
        <w:t>8 nm/s，步进1nm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2.11吸光度测量范围：</w:t>
      </w:r>
      <w:r w:rsidRPr="0093305A">
        <w:rPr>
          <w:rFonts w:ascii="方正仿宋_GBK" w:eastAsia="方正仿宋_GBK"/>
          <w:sz w:val="24"/>
          <w:szCs w:val="24"/>
        </w:rPr>
        <w:t>±</w:t>
      </w:r>
      <w:r w:rsidRPr="0093305A">
        <w:rPr>
          <w:rFonts w:ascii="方正仿宋_GBK" w:eastAsia="方正仿宋_GBK"/>
          <w:sz w:val="24"/>
          <w:szCs w:val="24"/>
        </w:rPr>
        <w:t xml:space="preserve"> 3.0 Abs （波长340~900nm 范围内）</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2.12吸光度测量准确度：5 mAbs （0.0~0.5 Abs）；1% （0.50~2.0 Abs）</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2.13吸光度测量线性：偏差&lt; 0.5%（</w:t>
      </w:r>
      <w:r w:rsidRPr="0093305A">
        <w:rPr>
          <w:rFonts w:ascii="方正仿宋_GBK" w:eastAsia="方正仿宋_GBK"/>
          <w:sz w:val="24"/>
          <w:szCs w:val="24"/>
        </w:rPr>
        <w:t>≤</w:t>
      </w:r>
      <w:r w:rsidRPr="0093305A">
        <w:rPr>
          <w:rFonts w:ascii="方正仿宋_GBK" w:eastAsia="方正仿宋_GBK"/>
          <w:sz w:val="24"/>
          <w:szCs w:val="24"/>
        </w:rPr>
        <w:t>2 Abs时）；偏差</w:t>
      </w:r>
      <w:r w:rsidRPr="0093305A">
        <w:rPr>
          <w:rFonts w:ascii="方正仿宋_GBK" w:eastAsia="方正仿宋_GBK"/>
          <w:sz w:val="24"/>
          <w:szCs w:val="24"/>
        </w:rPr>
        <w:t>≤</w:t>
      </w:r>
      <w:r w:rsidRPr="0093305A">
        <w:rPr>
          <w:rFonts w:ascii="方正仿宋_GBK" w:eastAsia="方正仿宋_GBK"/>
          <w:sz w:val="24"/>
          <w:szCs w:val="24"/>
        </w:rPr>
        <w:t xml:space="preserve"> 1%（＞2 Abs时）</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2.14杂散光：&lt; 0.1%T（采用NaNO2溶液于340nm波长处测定）</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2.15数据传输接口：USB接口，网络接口</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2.16软件更新：自动</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2.17操作界面：彩色触摸屏显示</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2.18语言：具有多种语言选择，其中包括了中文</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lastRenderedPageBreak/>
        <w:t>※</w:t>
      </w:r>
      <w:r w:rsidRPr="0093305A">
        <w:rPr>
          <w:rFonts w:ascii="方正仿宋_GBK" w:eastAsia="方正仿宋_GBK"/>
          <w:sz w:val="24"/>
          <w:szCs w:val="24"/>
        </w:rPr>
        <w:t>2.19具有屏幕显示在线帮助指引，提示操作步骤</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2.20测量方式：开放式，无需使用遮光盖</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2.21LINK2SC</w:t>
      </w:r>
      <w:r w:rsidRPr="0093305A">
        <w:rPr>
          <w:rFonts w:ascii="方正仿宋_GBK" w:eastAsia="方正仿宋_GBK"/>
          <w:sz w:val="24"/>
          <w:szCs w:val="24"/>
        </w:rPr>
        <w:t>®</w:t>
      </w:r>
      <w:r w:rsidRPr="0093305A">
        <w:rPr>
          <w:rFonts w:ascii="方正仿宋_GBK" w:eastAsia="方正仿宋_GBK"/>
          <w:sz w:val="24"/>
          <w:szCs w:val="24"/>
        </w:rPr>
        <w:t xml:space="preserve"> 软件可以使仪器同时比较在线和实验室的数据（选配软件）</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2.22外壳防护等级：IP30</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2.23自动识别条形码，智能测试样品</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2.24光源：卤素灯</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2.25具有以太网接口。可通过网线连接互联网或内部网络，升级程序或下载文档，并可将数据实时传输至本地网、LIMS系统或SC控制器中。</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2.26具有AQA质量保证功能。提供多种AQA测量功能，包括AQA提醒、数据和方法存档等，简化了AQA的工作</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3、配置要求</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标准配置：仪器主机、电源线Power Cable、比色皿适配器、1英寸玻璃比色皿（2只）、</w:t>
      </w:r>
      <w:r w:rsidRPr="0093305A">
        <w:rPr>
          <w:rFonts w:ascii="方正仿宋_GBK" w:eastAsia="方正仿宋_GBK" w:hint="eastAsia"/>
          <w:sz w:val="24"/>
          <w:szCs w:val="24"/>
        </w:rPr>
        <w:t xml:space="preserve">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4、提供</w:t>
      </w:r>
      <w:r w:rsidRPr="0093305A">
        <w:rPr>
          <w:rFonts w:ascii="方正仿宋_GBK" w:eastAsia="方正仿宋_GBK"/>
          <w:sz w:val="24"/>
          <w:szCs w:val="24"/>
        </w:rPr>
        <w:t>用户手册、帮助向导软件、包含分析程序菜单的光盘</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5、投标文件中须提供所投产品制造厂商公开发行的印刷版彩页资料或官网截图资料</w:t>
      </w:r>
    </w:p>
    <w:p w:rsidR="007537A3" w:rsidRPr="0093305A" w:rsidRDefault="007537A3" w:rsidP="00C05E59">
      <w:pPr>
        <w:spacing w:line="400" w:lineRule="exact"/>
        <w:ind w:firstLineChars="200" w:firstLine="482"/>
        <w:outlineLvl w:val="2"/>
        <w:rPr>
          <w:rFonts w:ascii="方正仿宋_GBK" w:eastAsia="方正仿宋_GBK" w:hAnsi="宋体"/>
          <w:b/>
          <w:sz w:val="24"/>
          <w:szCs w:val="28"/>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（十二）</w:t>
      </w:r>
      <w:r w:rsidRPr="0093305A">
        <w:rPr>
          <w:rFonts w:ascii="方正仿宋_GBK" w:eastAsia="方正仿宋_GBK"/>
          <w:b/>
          <w:sz w:val="24"/>
          <w:szCs w:val="24"/>
        </w:rPr>
        <w:t>消解器</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1、工作条件：</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1.1</w:t>
      </w:r>
      <w:r w:rsidRPr="0093305A">
        <w:rPr>
          <w:rFonts w:ascii="方正仿宋_GBK" w:eastAsia="方正仿宋_GBK"/>
          <w:sz w:val="24"/>
          <w:szCs w:val="24"/>
        </w:rPr>
        <w:tab/>
        <w:t>电源：100~240V，50/60Hz（交流）</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1.2</w:t>
      </w:r>
      <w:r w:rsidRPr="0093305A">
        <w:rPr>
          <w:rFonts w:ascii="方正仿宋_GBK" w:eastAsia="方正仿宋_GBK"/>
          <w:sz w:val="24"/>
          <w:szCs w:val="24"/>
        </w:rPr>
        <w:tab/>
        <w:t>温度：10~45</w:t>
      </w:r>
      <w:r w:rsidRPr="0093305A">
        <w:rPr>
          <w:rFonts w:ascii="方正仿宋_GBK" w:eastAsia="方正仿宋_GBK"/>
          <w:sz w:val="24"/>
          <w:szCs w:val="24"/>
        </w:rPr>
        <w:sym w:font="Symbol" w:char="F0B0"/>
      </w:r>
      <w:r w:rsidRPr="0093305A">
        <w:rPr>
          <w:rFonts w:ascii="方正仿宋_GBK" w:eastAsia="方正仿宋_GBK"/>
          <w:sz w:val="24"/>
          <w:szCs w:val="24"/>
        </w:rPr>
        <w:t>C</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1.3</w:t>
      </w:r>
      <w:r w:rsidRPr="0093305A">
        <w:rPr>
          <w:rFonts w:ascii="方正仿宋_GBK" w:eastAsia="方正仿宋_GBK"/>
          <w:sz w:val="24"/>
          <w:szCs w:val="24"/>
        </w:rPr>
        <w:tab/>
        <w:t>湿度：最大相对湿度90%（非冷凝）</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2、技术性能指标：</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2.1加热速度：</w:t>
      </w:r>
      <w:r w:rsidRPr="0093305A">
        <w:rPr>
          <w:rFonts w:ascii="方正仿宋_GBK" w:eastAsia="方正仿宋_GBK"/>
          <w:sz w:val="24"/>
          <w:szCs w:val="24"/>
        </w:rPr>
        <w:tab/>
        <w:t>10分钟内可从20</w:t>
      </w:r>
      <w:r w:rsidRPr="0093305A">
        <w:rPr>
          <w:rFonts w:ascii="方正仿宋_GBK" w:eastAsia="方正仿宋_GBK" w:hint="eastAsia"/>
          <w:sz w:val="24"/>
          <w:szCs w:val="24"/>
        </w:rPr>
        <w:t>℃</w:t>
      </w:r>
      <w:r w:rsidRPr="0093305A">
        <w:rPr>
          <w:rFonts w:ascii="方正仿宋_GBK" w:eastAsia="方正仿宋_GBK"/>
          <w:sz w:val="24"/>
          <w:szCs w:val="24"/>
        </w:rPr>
        <w:t>加热至150</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2.2温度稳定性：</w:t>
      </w:r>
      <w:r w:rsidRPr="0093305A">
        <w:rPr>
          <w:rFonts w:ascii="方正仿宋_GBK" w:eastAsia="方正仿宋_GBK"/>
          <w:sz w:val="24"/>
          <w:szCs w:val="24"/>
        </w:rPr>
        <w:t>±</w:t>
      </w:r>
      <w:r w:rsidRPr="0093305A">
        <w:rPr>
          <w:rFonts w:ascii="方正仿宋_GBK" w:eastAsia="方正仿宋_GBK"/>
          <w:sz w:val="24"/>
          <w:szCs w:val="24"/>
        </w:rPr>
        <w:t>1</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2.3已存储程序：</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COD程序（150</w:t>
      </w:r>
      <w:r w:rsidRPr="0093305A">
        <w:rPr>
          <w:rFonts w:ascii="方正仿宋_GBK" w:eastAsia="方正仿宋_GBK" w:hint="eastAsia"/>
          <w:sz w:val="24"/>
          <w:szCs w:val="24"/>
        </w:rPr>
        <w:t>℃</w:t>
      </w:r>
      <w:r w:rsidRPr="0093305A">
        <w:rPr>
          <w:rFonts w:ascii="方正仿宋_GBK" w:eastAsia="方正仿宋_GBK"/>
          <w:sz w:val="24"/>
          <w:szCs w:val="24"/>
        </w:rPr>
        <w:t>，120min）</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TOC程序（105</w:t>
      </w:r>
      <w:r w:rsidRPr="0093305A">
        <w:rPr>
          <w:rFonts w:ascii="方正仿宋_GBK" w:eastAsia="方正仿宋_GBK" w:hint="eastAsia"/>
          <w:sz w:val="24"/>
          <w:szCs w:val="24"/>
        </w:rPr>
        <w:t>℃</w:t>
      </w:r>
      <w:r w:rsidRPr="0093305A">
        <w:rPr>
          <w:rFonts w:ascii="方正仿宋_GBK" w:eastAsia="方正仿宋_GBK"/>
          <w:sz w:val="24"/>
          <w:szCs w:val="24"/>
        </w:rPr>
        <w:t>，120min）</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100</w:t>
      </w:r>
      <w:r w:rsidRPr="0093305A">
        <w:rPr>
          <w:rFonts w:ascii="方正仿宋_GBK" w:eastAsia="方正仿宋_GBK" w:hint="eastAsia"/>
          <w:sz w:val="24"/>
          <w:szCs w:val="24"/>
        </w:rPr>
        <w:t>℃</w:t>
      </w:r>
      <w:r w:rsidRPr="0093305A">
        <w:rPr>
          <w:rFonts w:ascii="方正仿宋_GBK" w:eastAsia="方正仿宋_GBK"/>
          <w:sz w:val="24"/>
          <w:szCs w:val="24"/>
        </w:rPr>
        <w:t>程序（100</w:t>
      </w:r>
      <w:r w:rsidRPr="0093305A">
        <w:rPr>
          <w:rFonts w:ascii="方正仿宋_GBK" w:eastAsia="方正仿宋_GBK" w:hint="eastAsia"/>
          <w:sz w:val="24"/>
          <w:szCs w:val="24"/>
        </w:rPr>
        <w:t>℃</w:t>
      </w:r>
      <w:r w:rsidRPr="0093305A">
        <w:rPr>
          <w:rFonts w:ascii="方正仿宋_GBK" w:eastAsia="方正仿宋_GBK"/>
          <w:sz w:val="24"/>
          <w:szCs w:val="24"/>
        </w:rPr>
        <w:t>，30，60，120min）</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105</w:t>
      </w:r>
      <w:r w:rsidRPr="0093305A">
        <w:rPr>
          <w:rFonts w:ascii="方正仿宋_GBK" w:eastAsia="方正仿宋_GBK" w:hint="eastAsia"/>
          <w:sz w:val="24"/>
          <w:szCs w:val="24"/>
        </w:rPr>
        <w:t>℃</w:t>
      </w:r>
      <w:r w:rsidRPr="0093305A">
        <w:rPr>
          <w:rFonts w:ascii="方正仿宋_GBK" w:eastAsia="方正仿宋_GBK"/>
          <w:sz w:val="24"/>
          <w:szCs w:val="24"/>
        </w:rPr>
        <w:t>程序（105</w:t>
      </w:r>
      <w:r w:rsidRPr="0093305A">
        <w:rPr>
          <w:rFonts w:ascii="方正仿宋_GBK" w:eastAsia="方正仿宋_GBK" w:hint="eastAsia"/>
          <w:sz w:val="24"/>
          <w:szCs w:val="24"/>
        </w:rPr>
        <w:t>℃</w:t>
      </w:r>
      <w:r w:rsidRPr="0093305A">
        <w:rPr>
          <w:rFonts w:ascii="方正仿宋_GBK" w:eastAsia="方正仿宋_GBK"/>
          <w:sz w:val="24"/>
          <w:szCs w:val="24"/>
        </w:rPr>
        <w:t>，30，60，120min）</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150</w:t>
      </w:r>
      <w:r w:rsidRPr="0093305A">
        <w:rPr>
          <w:rFonts w:ascii="方正仿宋_GBK" w:eastAsia="方正仿宋_GBK" w:hint="eastAsia"/>
          <w:sz w:val="24"/>
          <w:szCs w:val="24"/>
        </w:rPr>
        <w:t>℃</w:t>
      </w:r>
      <w:r w:rsidRPr="0093305A">
        <w:rPr>
          <w:rFonts w:ascii="方正仿宋_GBK" w:eastAsia="方正仿宋_GBK"/>
          <w:sz w:val="24"/>
          <w:szCs w:val="24"/>
        </w:rPr>
        <w:t>程序（150</w:t>
      </w:r>
      <w:r w:rsidRPr="0093305A">
        <w:rPr>
          <w:rFonts w:ascii="方正仿宋_GBK" w:eastAsia="方正仿宋_GBK" w:hint="eastAsia"/>
          <w:sz w:val="24"/>
          <w:szCs w:val="24"/>
        </w:rPr>
        <w:t>℃</w:t>
      </w:r>
      <w:r w:rsidRPr="0093305A">
        <w:rPr>
          <w:rFonts w:ascii="方正仿宋_GBK" w:eastAsia="方正仿宋_GBK"/>
          <w:sz w:val="24"/>
          <w:szCs w:val="24"/>
        </w:rPr>
        <w:t>，30，60，120min）</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165</w:t>
      </w:r>
      <w:r w:rsidRPr="0093305A">
        <w:rPr>
          <w:rFonts w:ascii="方正仿宋_GBK" w:eastAsia="方正仿宋_GBK" w:hint="eastAsia"/>
          <w:sz w:val="24"/>
          <w:szCs w:val="24"/>
        </w:rPr>
        <w:t>℃</w:t>
      </w:r>
      <w:r w:rsidRPr="0093305A">
        <w:rPr>
          <w:rFonts w:ascii="方正仿宋_GBK" w:eastAsia="方正仿宋_GBK"/>
          <w:sz w:val="24"/>
          <w:szCs w:val="24"/>
        </w:rPr>
        <w:t>程序（165</w:t>
      </w:r>
      <w:r w:rsidRPr="0093305A">
        <w:rPr>
          <w:rFonts w:ascii="方正仿宋_GBK" w:eastAsia="方正仿宋_GBK" w:hint="eastAsia"/>
          <w:sz w:val="24"/>
          <w:szCs w:val="24"/>
        </w:rPr>
        <w:t>℃</w:t>
      </w:r>
      <w:r w:rsidRPr="0093305A">
        <w:rPr>
          <w:rFonts w:ascii="方正仿宋_GBK" w:eastAsia="方正仿宋_GBK"/>
          <w:sz w:val="24"/>
          <w:szCs w:val="24"/>
        </w:rPr>
        <w:t>，30，60，120min）</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2.4 消解温度：37~165</w:t>
      </w:r>
      <w:r w:rsidRPr="0093305A">
        <w:rPr>
          <w:rFonts w:ascii="方正仿宋_GBK" w:eastAsia="方正仿宋_GBK" w:hint="eastAsia"/>
          <w:sz w:val="24"/>
          <w:szCs w:val="24"/>
        </w:rPr>
        <w:t>℃</w:t>
      </w:r>
      <w:r w:rsidRPr="0093305A">
        <w:rPr>
          <w:rFonts w:ascii="方正仿宋_GBK" w:eastAsia="方正仿宋_GBK"/>
          <w:sz w:val="24"/>
          <w:szCs w:val="24"/>
        </w:rPr>
        <w:t>，任意选择</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2.5消解时间： 0~480min，任意选择，程序完毕后可自动停止加热</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2.6认证：CE、GS以及cTUVus</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2.7加热模块：1个或者2个，可选。2个加热模块可独立工作</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2.8加热孔：双加热模块：21个16mm样品孔+4个20mm样品孔</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lastRenderedPageBreak/>
        <w:t>※</w:t>
      </w:r>
      <w:r w:rsidRPr="0093305A">
        <w:rPr>
          <w:rFonts w:ascii="方正仿宋_GBK" w:eastAsia="方正仿宋_GBK"/>
          <w:sz w:val="24"/>
          <w:szCs w:val="24"/>
        </w:rPr>
        <w:t>3、配置要求：消解器主机、保护盖、说明书、电源线等相关附件</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4、投标文件中须提供所投产品制造厂商公开发行的印刷版彩页资料或官网截图资料</w:t>
      </w:r>
    </w:p>
    <w:p w:rsidR="007537A3" w:rsidRPr="0093305A" w:rsidRDefault="007537A3" w:rsidP="00C05E59">
      <w:pPr>
        <w:spacing w:line="400" w:lineRule="exact"/>
        <w:ind w:firstLineChars="200" w:firstLine="482"/>
        <w:outlineLvl w:val="2"/>
        <w:rPr>
          <w:rFonts w:ascii="方正仿宋_GBK" w:eastAsia="方正仿宋_GBK" w:hAnsi="宋体"/>
          <w:b/>
          <w:sz w:val="24"/>
          <w:szCs w:val="28"/>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（十三）</w:t>
      </w:r>
      <w:r w:rsidRPr="0093305A">
        <w:rPr>
          <w:rFonts w:ascii="方正仿宋_GBK" w:eastAsia="方正仿宋_GBK"/>
          <w:b/>
          <w:sz w:val="24"/>
          <w:szCs w:val="24"/>
        </w:rPr>
        <w:t>原子荧光光度计</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1、技术指标</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1.1检出限(D.L.)：As、Pb、Se、Bi、Sn、Sb、Te、Hg＜ 0.01</w:t>
      </w:r>
      <w:r w:rsidRPr="0093305A">
        <w:rPr>
          <w:rFonts w:ascii="方正仿宋_GBK" w:eastAsia="方正仿宋_GBK"/>
          <w:sz w:val="24"/>
          <w:szCs w:val="24"/>
        </w:rPr>
        <w:t>µ</w:t>
      </w:r>
      <w:r w:rsidRPr="0093305A">
        <w:rPr>
          <w:rFonts w:ascii="方正仿宋_GBK" w:eastAsia="方正仿宋_GBK"/>
          <w:sz w:val="24"/>
          <w:szCs w:val="24"/>
        </w:rPr>
        <w:t>g/L(冷原子法)、Cd＜0.001</w:t>
      </w:r>
      <w:r w:rsidRPr="0093305A">
        <w:rPr>
          <w:rFonts w:ascii="方正仿宋_GBK" w:eastAsia="方正仿宋_GBK"/>
          <w:sz w:val="24"/>
          <w:szCs w:val="24"/>
        </w:rPr>
        <w:t>µ</w:t>
      </w:r>
      <w:r w:rsidRPr="0093305A">
        <w:rPr>
          <w:rFonts w:ascii="方正仿宋_GBK" w:eastAsia="方正仿宋_GBK"/>
          <w:sz w:val="24"/>
          <w:szCs w:val="24"/>
        </w:rPr>
        <w:t>g/L、Ge＜0.05</w:t>
      </w:r>
      <w:r w:rsidRPr="0093305A">
        <w:rPr>
          <w:rFonts w:ascii="方正仿宋_GBK" w:eastAsia="方正仿宋_GBK"/>
          <w:sz w:val="24"/>
          <w:szCs w:val="24"/>
        </w:rPr>
        <w:t>µ</w:t>
      </w:r>
      <w:r w:rsidRPr="0093305A">
        <w:rPr>
          <w:rFonts w:ascii="方正仿宋_GBK" w:eastAsia="方正仿宋_GBK"/>
          <w:sz w:val="24"/>
          <w:szCs w:val="24"/>
        </w:rPr>
        <w:t>g/L、Zn＜1.0</w:t>
      </w:r>
      <w:r w:rsidRPr="0093305A">
        <w:rPr>
          <w:rFonts w:ascii="方正仿宋_GBK" w:eastAsia="方正仿宋_GBK"/>
          <w:sz w:val="24"/>
          <w:szCs w:val="24"/>
        </w:rPr>
        <w:t>µ</w:t>
      </w:r>
      <w:r w:rsidRPr="0093305A">
        <w:rPr>
          <w:rFonts w:ascii="方正仿宋_GBK" w:eastAsia="方正仿宋_GBK"/>
          <w:sz w:val="24"/>
          <w:szCs w:val="24"/>
        </w:rPr>
        <w:t>g/L、Au＜3.0</w:t>
      </w:r>
      <w:r w:rsidRPr="0093305A">
        <w:rPr>
          <w:rFonts w:ascii="方正仿宋_GBK" w:eastAsia="方正仿宋_GBK"/>
          <w:sz w:val="24"/>
          <w:szCs w:val="24"/>
        </w:rPr>
        <w:t>µ</w:t>
      </w:r>
      <w:r w:rsidRPr="0093305A">
        <w:rPr>
          <w:rFonts w:ascii="方正仿宋_GBK" w:eastAsia="方正仿宋_GBK"/>
          <w:sz w:val="24"/>
          <w:szCs w:val="24"/>
        </w:rPr>
        <w:t>g/L</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1.2精密度（RSD）：＜0.7％（以制造计量器具许可证为准）</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1.3线性范围：大于三个数量级</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2、性能特点</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2.1适用于样品中砷、汞、硒、铅、锗、锡、锑、铋、镉、碲、锌、金等十二种元素的痕量分析</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2.2双道两元素同时测量，提高仪器分析速度</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2.3进样系统：全自动双泵断续流动进样进样系统</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2.4反应系统：高效涌流气液分离装置</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2.5泵阀专用分离富集装置：在线消除硼氢化钾产生的气泡</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2.6去除水蒸气装置：具备新型原子荧光水蒸气去除装置的密闭二级气液分离装置，无须每次实验人为加液密封和排废</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2.7自动进样器：130位5ml或10ml三维自动进样器，全自动运行，并支持半自动测定方式。</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2.8仪器可实现单点配置工作曲线，自动稀释高浓度样品</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2.9原子化器：悬浮式屏蔽石英炉低温原子化器。</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2.10废气净化装置：用于原子荧光光谱仪的废气净化装置捕集和检测尾气中有害元素，保护实验人员安全</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2.11仪器具备开机自检、自动诊断、故障自动报警功能</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2.12火焰观察窗：外置非隐藏式设计的氩气火焰观察窗，可实时监控火焰状态</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2.13操作系统：Win7/8/10系统一键操作软件，实现样品空白、标准曲线、样品测量和在线清洗一键完成，每个步骤具备在线监测报警提示功能，具有强大的专家在线帮助系统</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2.14投标产品必须具备以下可升级功能</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2.14.1可升级成液相色谱原子荧光联用仪并带形态分析接口，进行元素形态和价态的分析，液相色谱原子荧光联用仪具备双反应系统，总量和形态分析独立进行。</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3.仪器配置</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3.1泵原子荧光主机1台</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3.2外置130位全自动自动进样器1台</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3.3专用编码空芯阴极灯(As/Hg/Se)  3只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lastRenderedPageBreak/>
        <w:t>3.4仪器操作手册、软件使用手册  1套</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3.5仪器操作软件 1套</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 xml:space="preserve">3.6备件包（专用工具、标准备品备件、硼氢化钾、硫脲化学试剂 等）1套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3.7品牌电脑（500G/4G/20寸） 1台</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3.8品牌激光打印机 1台</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3.9高纯氩气系统 1套</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（十四）</w:t>
      </w:r>
      <w:r w:rsidRPr="0093305A">
        <w:rPr>
          <w:rFonts w:ascii="方正仿宋_GBK" w:eastAsia="方正仿宋_GBK"/>
          <w:b/>
          <w:sz w:val="24"/>
          <w:szCs w:val="24"/>
        </w:rPr>
        <w:t>电子天平</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 xml:space="preserve">1、量  程：60|120g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 xml:space="preserve">2、可读性：0.01|0.01 mg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3、重复性：0.02|0.04mg</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4、线  性：0.1|0.1mg</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5、全自动的温度和时间触发的内部校准和调整功能（isoCAL），保证称量结果的可靠性</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6、智能彩色触摸屏</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7、</w:t>
      </w:r>
      <w:r w:rsidRPr="0093305A">
        <w:rPr>
          <w:rFonts w:ascii="方正仿宋_GBK" w:eastAsia="方正仿宋_GBK" w:hint="eastAsia"/>
          <w:sz w:val="24"/>
          <w:szCs w:val="24"/>
        </w:rPr>
        <w:t>超级单体传感器，无四角误差，自动调节偏心负载力</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8、全新的滑屏操作界面，操作更方便、快捷</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9、MiniUSB接口可直接将数据传输到Microsoft Windows程序中，无需任何软件，并可设置数据输出间隔，可选择SBI、XBPI、表格格式和文本格式数据传输协议</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10、具有数据中断功能，当检测到以下不确定称重结果时，暂时中断至打印机、计算机的数据传输</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11、称重结果低于USP最小称量量限制，天平不水平、天平未校准时</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12、具有水平报警功能的智能电子水平气泡，图形提示水平调整</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13、SQmin功能，按照USP最小样品量要求监控天平的合规性</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14、具有存储校准过程的所有数据功能（CAL Audit Trail），数据可溯源</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15、机壳采用防化学品表面处理，可耐受丙酮，易于清洁</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16、 完全可拆卸的防风罩设计，使得清洁更方便、更彻底</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17、可进行单次和批次ID的设置，方便执行可追溯样品识别操作</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18、密码保护功能，防止数据被篡改</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19、更多的应用程序：混合、组分、统计、转换、密度、百分比、检重、峰值保持、计数、不稳定状态测量等</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20、可自动识别连接的打印机型号，GLP/GMP打印格式</w:t>
      </w:r>
    </w:p>
    <w:p w:rsidR="00C05E59" w:rsidRPr="0093305A" w:rsidRDefault="00C05E59">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（十五）</w:t>
      </w:r>
      <w:r w:rsidRPr="0093305A">
        <w:rPr>
          <w:rFonts w:ascii="方正仿宋_GBK" w:eastAsia="方正仿宋_GBK"/>
          <w:b/>
          <w:sz w:val="24"/>
          <w:szCs w:val="24"/>
        </w:rPr>
        <w:t>数字自动旋光仪</w:t>
      </w:r>
    </w:p>
    <w:p w:rsidR="007537A3" w:rsidRPr="0093305A" w:rsidRDefault="009B4AF2" w:rsidP="004A6129">
      <w:pPr>
        <w:spacing w:line="400" w:lineRule="exact"/>
        <w:ind w:leftChars="152" w:left="426" w:firstLineChars="22" w:firstLine="53"/>
        <w:outlineLvl w:val="2"/>
        <w:rPr>
          <w:rFonts w:ascii="方正仿宋_GBK" w:eastAsia="方正仿宋_GBK"/>
          <w:sz w:val="24"/>
          <w:szCs w:val="24"/>
        </w:rPr>
      </w:pPr>
      <w:r w:rsidRPr="0093305A">
        <w:rPr>
          <w:rFonts w:ascii="方正仿宋_GBK" w:eastAsia="方正仿宋_GBK"/>
          <w:sz w:val="24"/>
          <w:szCs w:val="24"/>
        </w:rPr>
        <w:t>1、测量模式：旋光度、糖度</w:t>
      </w:r>
      <w:r w:rsidRPr="0093305A">
        <w:rPr>
          <w:rFonts w:ascii="方正仿宋_GBK" w:eastAsia="方正仿宋_GBK"/>
          <w:sz w:val="24"/>
          <w:szCs w:val="24"/>
        </w:rPr>
        <w:t> </w:t>
      </w:r>
      <w:r w:rsidRPr="0093305A">
        <w:rPr>
          <w:rFonts w:ascii="方正仿宋_GBK" w:eastAsia="方正仿宋_GBK"/>
          <w:sz w:val="24"/>
          <w:szCs w:val="24"/>
        </w:rPr>
        <w:br/>
      </w:r>
      <w:r w:rsidRPr="0093305A">
        <w:rPr>
          <w:rFonts w:ascii="方正仿宋_GBK" w:eastAsia="方正仿宋_GBK"/>
          <w:sz w:val="24"/>
          <w:szCs w:val="24"/>
        </w:rPr>
        <w:lastRenderedPageBreak/>
        <w:t>2、光源：LED</w:t>
      </w:r>
      <w:r w:rsidRPr="0093305A">
        <w:rPr>
          <w:rFonts w:ascii="方正仿宋_GBK" w:eastAsia="方正仿宋_GBK"/>
          <w:sz w:val="24"/>
          <w:szCs w:val="24"/>
        </w:rPr>
        <w:t> </w:t>
      </w:r>
      <w:r w:rsidRPr="0093305A">
        <w:rPr>
          <w:rFonts w:ascii="方正仿宋_GBK" w:eastAsia="方正仿宋_GBK"/>
          <w:sz w:val="24"/>
          <w:szCs w:val="24"/>
        </w:rPr>
        <w:t>+干涉滤光片，波长589.44nm</w:t>
      </w:r>
      <w:r w:rsidRPr="0093305A">
        <w:rPr>
          <w:rFonts w:ascii="方正仿宋_GBK" w:eastAsia="方正仿宋_GBK"/>
          <w:sz w:val="24"/>
          <w:szCs w:val="24"/>
        </w:rPr>
        <w:t> </w:t>
      </w:r>
      <w:r w:rsidRPr="0093305A">
        <w:rPr>
          <w:rFonts w:ascii="方正仿宋_GBK" w:eastAsia="方正仿宋_GBK"/>
          <w:sz w:val="24"/>
          <w:szCs w:val="24"/>
        </w:rPr>
        <w:br/>
        <w:t>3、测量范围：</w:t>
      </w:r>
      <w:r w:rsidRPr="0093305A">
        <w:rPr>
          <w:rFonts w:ascii="方正仿宋_GBK" w:eastAsia="方正仿宋_GBK"/>
          <w:sz w:val="24"/>
          <w:szCs w:val="24"/>
        </w:rPr>
        <w:t>±</w:t>
      </w:r>
      <w:r w:rsidRPr="0093305A">
        <w:rPr>
          <w:rFonts w:ascii="方正仿宋_GBK" w:eastAsia="方正仿宋_GBK"/>
          <w:sz w:val="24"/>
          <w:szCs w:val="24"/>
        </w:rPr>
        <w:t>45</w:t>
      </w:r>
      <w:r w:rsidRPr="0093305A">
        <w:rPr>
          <w:rFonts w:ascii="方正仿宋_GBK" w:eastAsia="方正仿宋_GBK"/>
          <w:sz w:val="24"/>
          <w:szCs w:val="24"/>
        </w:rPr>
        <w:t>°</w:t>
      </w:r>
      <w:r w:rsidRPr="0093305A">
        <w:rPr>
          <w:rFonts w:ascii="方正仿宋_GBK" w:eastAsia="方正仿宋_GBK"/>
          <w:sz w:val="24"/>
          <w:szCs w:val="24"/>
        </w:rPr>
        <w:t>（旋光度）</w:t>
      </w:r>
      <w:r w:rsidRPr="0093305A">
        <w:rPr>
          <w:rFonts w:ascii="方正仿宋_GBK" w:eastAsia="方正仿宋_GBK"/>
          <w:sz w:val="24"/>
          <w:szCs w:val="24"/>
        </w:rPr>
        <w:t>±</w:t>
      </w:r>
      <w:r w:rsidRPr="0093305A">
        <w:rPr>
          <w:rFonts w:ascii="方正仿宋_GBK" w:eastAsia="方正仿宋_GBK"/>
          <w:sz w:val="24"/>
          <w:szCs w:val="24"/>
        </w:rPr>
        <w:t>120</w:t>
      </w:r>
      <w:r w:rsidRPr="0093305A">
        <w:rPr>
          <w:rFonts w:ascii="方正仿宋_GBK" w:eastAsia="方正仿宋_GBK"/>
          <w:sz w:val="24"/>
          <w:szCs w:val="24"/>
        </w:rPr>
        <w:t>°</w:t>
      </w:r>
      <w:r w:rsidRPr="0093305A">
        <w:rPr>
          <w:rFonts w:ascii="方正仿宋_GBK" w:eastAsia="方正仿宋_GBK"/>
          <w:sz w:val="24"/>
          <w:szCs w:val="24"/>
        </w:rPr>
        <w:t>Z（糖度）</w:t>
      </w:r>
      <w:r w:rsidRPr="0093305A">
        <w:rPr>
          <w:rFonts w:ascii="方正仿宋_GBK" w:eastAsia="方正仿宋_GBK"/>
          <w:sz w:val="24"/>
          <w:szCs w:val="24"/>
        </w:rPr>
        <w:t> </w:t>
      </w:r>
      <w:r w:rsidRPr="0093305A">
        <w:rPr>
          <w:rFonts w:ascii="方正仿宋_GBK" w:eastAsia="方正仿宋_GBK"/>
          <w:sz w:val="24"/>
          <w:szCs w:val="24"/>
        </w:rPr>
        <w:br/>
        <w:t>4、最小读数：0.001</w:t>
      </w:r>
      <w:r w:rsidRPr="0093305A">
        <w:rPr>
          <w:rFonts w:ascii="方正仿宋_GBK" w:eastAsia="方正仿宋_GBK"/>
          <w:sz w:val="24"/>
          <w:szCs w:val="24"/>
        </w:rPr>
        <w:t>°</w:t>
      </w:r>
      <w:r w:rsidRPr="0093305A">
        <w:rPr>
          <w:rFonts w:ascii="方正仿宋_GBK" w:eastAsia="方正仿宋_GBK"/>
          <w:sz w:val="24"/>
          <w:szCs w:val="24"/>
        </w:rPr>
        <w:t>（旋光度）0.01</w:t>
      </w:r>
      <w:r w:rsidRPr="0093305A">
        <w:rPr>
          <w:rFonts w:ascii="方正仿宋_GBK" w:eastAsia="方正仿宋_GBK"/>
          <w:sz w:val="24"/>
          <w:szCs w:val="24"/>
        </w:rPr>
        <w:t>°</w:t>
      </w:r>
      <w:r w:rsidRPr="0093305A">
        <w:rPr>
          <w:rFonts w:ascii="方正仿宋_GBK" w:eastAsia="方正仿宋_GBK"/>
          <w:sz w:val="24"/>
          <w:szCs w:val="24"/>
        </w:rPr>
        <w:t>Z</w:t>
      </w:r>
      <w:r w:rsidRPr="0093305A">
        <w:rPr>
          <w:rFonts w:ascii="方正仿宋_GBK" w:eastAsia="方正仿宋_GBK"/>
          <w:sz w:val="24"/>
          <w:szCs w:val="24"/>
        </w:rPr>
        <w:t> </w:t>
      </w:r>
      <w:r w:rsidRPr="0093305A">
        <w:rPr>
          <w:rFonts w:ascii="方正仿宋_GBK" w:eastAsia="方正仿宋_GBK"/>
          <w:sz w:val="24"/>
          <w:szCs w:val="24"/>
        </w:rPr>
        <w:t>（糖度）</w:t>
      </w:r>
      <w:r w:rsidRPr="0093305A">
        <w:rPr>
          <w:rFonts w:ascii="方正仿宋_GBK" w:eastAsia="方正仿宋_GBK"/>
          <w:sz w:val="24"/>
          <w:szCs w:val="24"/>
        </w:rPr>
        <w:t> </w:t>
      </w:r>
      <w:r w:rsidRPr="0093305A">
        <w:rPr>
          <w:rFonts w:ascii="方正仿宋_GBK" w:eastAsia="方正仿宋_GBK"/>
          <w:sz w:val="24"/>
          <w:szCs w:val="24"/>
        </w:rPr>
        <w:br/>
        <w:t>5、准确度：</w:t>
      </w:r>
      <w:r w:rsidRPr="0093305A">
        <w:rPr>
          <w:rFonts w:ascii="方正仿宋_GBK" w:eastAsia="方正仿宋_GBK"/>
          <w:sz w:val="24"/>
          <w:szCs w:val="24"/>
        </w:rPr>
        <w:t>±</w:t>
      </w:r>
      <w:r w:rsidRPr="0093305A">
        <w:rPr>
          <w:rFonts w:ascii="方正仿宋_GBK" w:eastAsia="方正仿宋_GBK"/>
          <w:sz w:val="24"/>
          <w:szCs w:val="24"/>
        </w:rPr>
        <w:t>（0.01＋测量值</w:t>
      </w:r>
      <w:r w:rsidRPr="0093305A">
        <w:rPr>
          <w:rFonts w:ascii="方正仿宋_GBK" w:eastAsia="方正仿宋_GBK"/>
          <w:sz w:val="24"/>
          <w:szCs w:val="24"/>
        </w:rPr>
        <w:t>×</w:t>
      </w:r>
      <w:r w:rsidRPr="0093305A">
        <w:rPr>
          <w:rFonts w:ascii="方正仿宋_GBK" w:eastAsia="方正仿宋_GBK"/>
          <w:sz w:val="24"/>
          <w:szCs w:val="24"/>
        </w:rPr>
        <w:t>0.05</w:t>
      </w:r>
      <w:r w:rsidRPr="0093305A">
        <w:rPr>
          <w:rFonts w:ascii="方正仿宋_GBK" w:eastAsia="方正仿宋_GBK"/>
          <w:sz w:val="24"/>
          <w:szCs w:val="24"/>
        </w:rPr>
        <w:t> </w:t>
      </w:r>
      <w:r w:rsidRPr="0093305A">
        <w:rPr>
          <w:rFonts w:ascii="方正仿宋_GBK" w:eastAsia="方正仿宋_GBK"/>
          <w:sz w:val="24"/>
          <w:szCs w:val="24"/>
        </w:rPr>
        <w:t>%</w:t>
      </w:r>
      <w:r w:rsidRPr="0093305A">
        <w:rPr>
          <w:rFonts w:ascii="方正仿宋_GBK" w:eastAsia="方正仿宋_GBK"/>
          <w:sz w:val="24"/>
          <w:szCs w:val="24"/>
        </w:rPr>
        <w:t> </w:t>
      </w:r>
      <w:r w:rsidRPr="0093305A">
        <w:rPr>
          <w:rFonts w:ascii="方正仿宋_GBK" w:eastAsia="方正仿宋_GBK"/>
          <w:sz w:val="24"/>
          <w:szCs w:val="24"/>
        </w:rPr>
        <w:t>)</w:t>
      </w:r>
      <w:r w:rsidRPr="0093305A">
        <w:rPr>
          <w:rFonts w:ascii="方正仿宋_GBK" w:eastAsia="方正仿宋_GBK"/>
          <w:sz w:val="24"/>
          <w:szCs w:val="24"/>
        </w:rPr>
        <w:t>°</w:t>
      </w:r>
      <w:r w:rsidRPr="0093305A">
        <w:rPr>
          <w:rFonts w:ascii="方正仿宋_GBK" w:eastAsia="方正仿宋_GBK"/>
          <w:sz w:val="24"/>
          <w:szCs w:val="24"/>
        </w:rPr>
        <w:t>（旋光度）0.05级</w:t>
      </w:r>
      <w:r w:rsidRPr="0093305A">
        <w:rPr>
          <w:rFonts w:ascii="方正仿宋_GBK" w:eastAsia="方正仿宋_GBK"/>
          <w:sz w:val="24"/>
          <w:szCs w:val="24"/>
        </w:rPr>
        <w:t> </w:t>
      </w:r>
      <w:r w:rsidRPr="0093305A">
        <w:rPr>
          <w:rFonts w:ascii="方正仿宋_GBK" w:eastAsia="方正仿宋_GBK"/>
          <w:sz w:val="24"/>
          <w:szCs w:val="24"/>
        </w:rPr>
        <w:br/>
      </w:r>
      <w:r w:rsidRPr="0093305A">
        <w:rPr>
          <w:rFonts w:ascii="方正仿宋_GBK" w:eastAsia="方正仿宋_GBK"/>
          <w:sz w:val="24"/>
          <w:szCs w:val="24"/>
        </w:rPr>
        <w:t>±</w:t>
      </w:r>
      <w:r w:rsidRPr="0093305A">
        <w:rPr>
          <w:rFonts w:ascii="方正仿宋_GBK" w:eastAsia="方正仿宋_GBK"/>
          <w:sz w:val="24"/>
          <w:szCs w:val="24"/>
        </w:rPr>
        <w:t>（0.03＋测量值</w:t>
      </w:r>
      <w:r w:rsidRPr="0093305A">
        <w:rPr>
          <w:rFonts w:ascii="方正仿宋_GBK" w:eastAsia="方正仿宋_GBK"/>
          <w:sz w:val="24"/>
          <w:szCs w:val="24"/>
        </w:rPr>
        <w:t>×</w:t>
      </w:r>
      <w:r w:rsidRPr="0093305A">
        <w:rPr>
          <w:rFonts w:ascii="方正仿宋_GBK" w:eastAsia="方正仿宋_GBK"/>
          <w:sz w:val="24"/>
          <w:szCs w:val="24"/>
        </w:rPr>
        <w:t>0.05</w:t>
      </w:r>
      <w:r w:rsidRPr="0093305A">
        <w:rPr>
          <w:rFonts w:ascii="方正仿宋_GBK" w:eastAsia="方正仿宋_GBK"/>
          <w:sz w:val="24"/>
          <w:szCs w:val="24"/>
        </w:rPr>
        <w:t> </w:t>
      </w:r>
      <w:r w:rsidRPr="0093305A">
        <w:rPr>
          <w:rFonts w:ascii="方正仿宋_GBK" w:eastAsia="方正仿宋_GBK"/>
          <w:sz w:val="24"/>
          <w:szCs w:val="24"/>
        </w:rPr>
        <w:t>%</w:t>
      </w:r>
      <w:r w:rsidRPr="0093305A">
        <w:rPr>
          <w:rFonts w:ascii="方正仿宋_GBK" w:eastAsia="方正仿宋_GBK"/>
          <w:sz w:val="24"/>
          <w:szCs w:val="24"/>
        </w:rPr>
        <w:t> </w:t>
      </w:r>
      <w:r w:rsidRPr="0093305A">
        <w:rPr>
          <w:rFonts w:ascii="方正仿宋_GBK" w:eastAsia="方正仿宋_GBK"/>
          <w:sz w:val="24"/>
          <w:szCs w:val="24"/>
        </w:rPr>
        <w:t>）</w:t>
      </w:r>
      <w:r w:rsidRPr="0093305A">
        <w:rPr>
          <w:rFonts w:ascii="方正仿宋_GBK" w:eastAsia="方正仿宋_GBK"/>
          <w:sz w:val="24"/>
          <w:szCs w:val="24"/>
        </w:rPr>
        <w:t>°</w:t>
      </w:r>
      <w:r w:rsidRPr="0093305A">
        <w:rPr>
          <w:rFonts w:ascii="方正仿宋_GBK" w:eastAsia="方正仿宋_GBK"/>
          <w:sz w:val="24"/>
          <w:szCs w:val="24"/>
        </w:rPr>
        <w:t>Z（糖度）</w:t>
      </w:r>
      <w:r w:rsidRPr="0093305A">
        <w:rPr>
          <w:rFonts w:ascii="方正仿宋_GBK" w:eastAsia="方正仿宋_GBK"/>
          <w:sz w:val="24"/>
          <w:szCs w:val="24"/>
        </w:rPr>
        <w:t> </w:t>
      </w:r>
      <w:r w:rsidRPr="0093305A">
        <w:rPr>
          <w:rFonts w:ascii="方正仿宋_GBK" w:eastAsia="方正仿宋_GBK"/>
          <w:sz w:val="24"/>
          <w:szCs w:val="24"/>
        </w:rPr>
        <w:br/>
        <w:t>6、重复性（标准偏差</w:t>
      </w:r>
      <w:r w:rsidRPr="0093305A">
        <w:rPr>
          <w:rFonts w:ascii="方正仿宋_GBK" w:eastAsia="方正仿宋_GBK"/>
          <w:sz w:val="24"/>
          <w:szCs w:val="24"/>
        </w:rPr>
        <w:t>δ</w:t>
      </w:r>
      <w:r w:rsidRPr="0093305A">
        <w:rPr>
          <w:rFonts w:ascii="方正仿宋_GBK" w:eastAsia="方正仿宋_GBK"/>
          <w:sz w:val="24"/>
          <w:szCs w:val="24"/>
        </w:rPr>
        <w:t>）：样品透过率大于1</w:t>
      </w:r>
      <w:r w:rsidRPr="0093305A">
        <w:rPr>
          <w:rFonts w:ascii="方正仿宋_GBK" w:eastAsia="方正仿宋_GBK"/>
          <w:sz w:val="24"/>
          <w:szCs w:val="24"/>
        </w:rPr>
        <w:t> </w:t>
      </w:r>
      <w:r w:rsidRPr="0093305A">
        <w:rPr>
          <w:rFonts w:ascii="方正仿宋_GBK" w:eastAsia="方正仿宋_GBK"/>
          <w:sz w:val="24"/>
          <w:szCs w:val="24"/>
        </w:rPr>
        <w:t>％时</w:t>
      </w:r>
      <w:r w:rsidRPr="0093305A">
        <w:rPr>
          <w:rFonts w:ascii="方正仿宋_GBK" w:eastAsia="方正仿宋_GBK"/>
          <w:sz w:val="24"/>
          <w:szCs w:val="24"/>
        </w:rPr>
        <w:t>≤</w:t>
      </w:r>
      <w:r w:rsidRPr="0093305A">
        <w:rPr>
          <w:rFonts w:ascii="方正仿宋_GBK" w:eastAsia="方正仿宋_GBK"/>
          <w:sz w:val="24"/>
          <w:szCs w:val="24"/>
        </w:rPr>
        <w:t>0.002</w:t>
      </w:r>
      <w:r w:rsidRPr="0093305A">
        <w:rPr>
          <w:rFonts w:ascii="方正仿宋_GBK" w:eastAsia="方正仿宋_GBK"/>
          <w:sz w:val="24"/>
          <w:szCs w:val="24"/>
        </w:rPr>
        <w:t>°</w:t>
      </w:r>
      <w:r w:rsidRPr="0093305A">
        <w:rPr>
          <w:rFonts w:ascii="方正仿宋_GBK" w:eastAsia="方正仿宋_GBK"/>
          <w:sz w:val="24"/>
          <w:szCs w:val="24"/>
        </w:rPr>
        <w:t>（旋光度）</w:t>
      </w:r>
      <w:r w:rsidRPr="0093305A">
        <w:rPr>
          <w:rFonts w:ascii="方正仿宋_GBK" w:eastAsia="方正仿宋_GBK"/>
          <w:sz w:val="24"/>
          <w:szCs w:val="24"/>
        </w:rPr>
        <w:t> </w:t>
      </w:r>
      <w:r w:rsidRPr="0093305A">
        <w:rPr>
          <w:rFonts w:ascii="方正仿宋_GBK" w:eastAsia="方正仿宋_GBK"/>
          <w:sz w:val="24"/>
          <w:szCs w:val="24"/>
        </w:rPr>
        <w:t>，样品透过率大于1</w:t>
      </w:r>
      <w:r w:rsidRPr="0093305A">
        <w:rPr>
          <w:rFonts w:ascii="方正仿宋_GBK" w:eastAsia="方正仿宋_GBK"/>
          <w:sz w:val="24"/>
          <w:szCs w:val="24"/>
        </w:rPr>
        <w:t> </w:t>
      </w:r>
      <w:r w:rsidRPr="0093305A">
        <w:rPr>
          <w:rFonts w:ascii="方正仿宋_GBK" w:eastAsia="方正仿宋_GBK"/>
          <w:sz w:val="24"/>
          <w:szCs w:val="24"/>
        </w:rPr>
        <w:t>％时</w:t>
      </w:r>
      <w:r w:rsidRPr="0093305A">
        <w:rPr>
          <w:rFonts w:ascii="方正仿宋_GBK" w:eastAsia="方正仿宋_GBK"/>
          <w:sz w:val="24"/>
          <w:szCs w:val="24"/>
        </w:rPr>
        <w:t>≤</w:t>
      </w:r>
      <w:r w:rsidRPr="0093305A">
        <w:rPr>
          <w:rFonts w:ascii="方正仿宋_GBK" w:eastAsia="方正仿宋_GBK"/>
          <w:sz w:val="24"/>
          <w:szCs w:val="24"/>
        </w:rPr>
        <w:t>0.02</w:t>
      </w:r>
      <w:r w:rsidRPr="0093305A">
        <w:rPr>
          <w:rFonts w:ascii="方正仿宋_GBK" w:eastAsia="方正仿宋_GBK"/>
          <w:sz w:val="24"/>
          <w:szCs w:val="24"/>
        </w:rPr>
        <w:t>°</w:t>
      </w:r>
      <w:r w:rsidRPr="0093305A">
        <w:rPr>
          <w:rFonts w:ascii="方正仿宋_GBK" w:eastAsia="方正仿宋_GBK"/>
          <w:sz w:val="24"/>
          <w:szCs w:val="24"/>
        </w:rPr>
        <w:t>Z(糖度）</w:t>
      </w:r>
      <w:r w:rsidRPr="0093305A">
        <w:rPr>
          <w:rFonts w:ascii="方正仿宋_GBK" w:eastAsia="方正仿宋_GBK"/>
          <w:sz w:val="24"/>
          <w:szCs w:val="24"/>
        </w:rPr>
        <w:t> </w:t>
      </w:r>
      <w:r w:rsidRPr="0093305A">
        <w:rPr>
          <w:rFonts w:ascii="方正仿宋_GBK" w:eastAsia="方正仿宋_GBK"/>
          <w:sz w:val="24"/>
          <w:szCs w:val="24"/>
        </w:rPr>
        <w:br/>
        <w:t>7、试管：200mm、100mm</w:t>
      </w:r>
      <w:r w:rsidRPr="0093305A">
        <w:rPr>
          <w:rFonts w:ascii="方正仿宋_GBK" w:eastAsia="方正仿宋_GBK"/>
          <w:sz w:val="24"/>
          <w:szCs w:val="24"/>
        </w:rPr>
        <w:t> </w:t>
      </w:r>
      <w:r w:rsidRPr="0093305A">
        <w:rPr>
          <w:rFonts w:ascii="方正仿宋_GBK" w:eastAsia="方正仿宋_GBK"/>
          <w:sz w:val="24"/>
          <w:szCs w:val="24"/>
        </w:rPr>
        <w:br/>
        <w:t>8、可测样品最低透过率：l%</w:t>
      </w:r>
      <w:r w:rsidRPr="0093305A">
        <w:rPr>
          <w:rFonts w:ascii="方正仿宋_GBK" w:eastAsia="方正仿宋_GBK"/>
          <w:sz w:val="24"/>
          <w:szCs w:val="24"/>
        </w:rPr>
        <w:t>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9、输出通信接口：RS232</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（十六）</w:t>
      </w:r>
      <w:r w:rsidRPr="0093305A">
        <w:rPr>
          <w:rFonts w:ascii="方正仿宋_GBK" w:eastAsia="方正仿宋_GBK"/>
          <w:b/>
          <w:sz w:val="24"/>
          <w:szCs w:val="24"/>
        </w:rPr>
        <w:t>离子色谱仪</w:t>
      </w: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b/>
          <w:sz w:val="24"/>
          <w:szCs w:val="24"/>
        </w:rPr>
        <w:t>1. 总则：</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货物的制造和检验，是按照现行的中国国家标准，或通用国际标准。</w:t>
      </w: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b/>
          <w:sz w:val="24"/>
          <w:szCs w:val="24"/>
        </w:rPr>
        <w:t>2. 工作条件</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该仪器、设备和装置，均应适合以下条件：</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电源电压220V（</w:t>
      </w:r>
      <w:r w:rsidRPr="0093305A">
        <w:rPr>
          <w:rFonts w:ascii="方正仿宋_GBK" w:eastAsia="方正仿宋_GBK"/>
          <w:sz w:val="24"/>
          <w:szCs w:val="24"/>
        </w:rPr>
        <w:t>±</w:t>
      </w:r>
      <w:r w:rsidRPr="0093305A">
        <w:rPr>
          <w:rFonts w:ascii="方正仿宋_GBK" w:eastAsia="方正仿宋_GBK"/>
          <w:sz w:val="24"/>
          <w:szCs w:val="24"/>
        </w:rPr>
        <w:t>10%），50Hz，</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环境温度5~40</w:t>
      </w:r>
      <w:r w:rsidRPr="0093305A">
        <w:rPr>
          <w:rFonts w:ascii="方正仿宋_GBK" w:eastAsia="方正仿宋_GBK" w:hint="eastAsia"/>
          <w:sz w:val="24"/>
          <w:szCs w:val="24"/>
        </w:rPr>
        <w:t>℃</w:t>
      </w:r>
      <w:r w:rsidRPr="0093305A">
        <w:rPr>
          <w:rFonts w:ascii="方正仿宋_GBK" w:eastAsia="方正仿宋_GBK"/>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相对湿度 85%以下</w:t>
      </w: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b/>
          <w:sz w:val="24"/>
          <w:szCs w:val="24"/>
        </w:rPr>
        <w:t>3．技术参数</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3.1 输送泵</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3.1.1 流路和泵头全PEEK材料制造，能耐强酸、强碱（pH范围0~14），兼容有机溶剂</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3.1.2 最大工作压力：4000Psi</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3.1.3 流量范围：0.10~4.99ml/min, 0.01ml/min可调</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3.1.4 流量设定误差：</w:t>
      </w:r>
      <w:r w:rsidRPr="0093305A">
        <w:rPr>
          <w:rFonts w:ascii="方正仿宋_GBK" w:eastAsia="方正仿宋_GBK"/>
          <w:sz w:val="24"/>
          <w:szCs w:val="24"/>
        </w:rPr>
        <w:t>≤±</w:t>
      </w:r>
      <w:r w:rsidRPr="0093305A">
        <w:rPr>
          <w:rFonts w:ascii="方正仿宋_GBK" w:eastAsia="方正仿宋_GBK"/>
          <w:sz w:val="24"/>
          <w:szCs w:val="24"/>
        </w:rPr>
        <w:t>2% (1.00~4.00ml/min)</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3.1.5 流量稳定性误差：</w:t>
      </w:r>
      <w:r w:rsidRPr="0093305A">
        <w:rPr>
          <w:rFonts w:ascii="方正仿宋_GBK" w:eastAsia="方正仿宋_GBK"/>
          <w:sz w:val="24"/>
          <w:szCs w:val="24"/>
        </w:rPr>
        <w:t>≤±</w:t>
      </w:r>
      <w:r w:rsidRPr="0093305A">
        <w:rPr>
          <w:rFonts w:ascii="方正仿宋_GBK" w:eastAsia="方正仿宋_GBK"/>
          <w:sz w:val="24"/>
          <w:szCs w:val="24"/>
        </w:rPr>
        <w:t>1% (0.50~4.00ml/min）</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3.2抑制器</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3.2.1连续自动再生膜抑制器：无需再生试剂，电解水连续提供氢离子，电导背景低于15个uS；</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3.2.2适合做ppb级的分析（淋洗液为碳酸钠/碳酸氢钠缓冲液）</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3.2.3可升级为连续自动再生化学抑制器（电导背景低于2个uS）</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3.3电导检测器</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3.3.1电导检测量程：1~1000uS, 7挡可选</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3.3.2基线噪声：</w:t>
      </w:r>
      <w:r w:rsidRPr="0093305A">
        <w:rPr>
          <w:rFonts w:ascii="方正仿宋_GBK" w:eastAsia="方正仿宋_GBK"/>
          <w:sz w:val="24"/>
          <w:szCs w:val="24"/>
        </w:rPr>
        <w:t>≤</w:t>
      </w:r>
      <w:r w:rsidRPr="0093305A">
        <w:rPr>
          <w:rFonts w:ascii="方正仿宋_GBK" w:eastAsia="方正仿宋_GBK"/>
          <w:sz w:val="24"/>
          <w:szCs w:val="24"/>
        </w:rPr>
        <w:t>1.5%FS</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lastRenderedPageBreak/>
        <w:t>3.3.3基线漂移：</w:t>
      </w:r>
      <w:r w:rsidRPr="0093305A">
        <w:rPr>
          <w:rFonts w:ascii="方正仿宋_GBK" w:eastAsia="方正仿宋_GBK"/>
          <w:sz w:val="24"/>
          <w:szCs w:val="24"/>
        </w:rPr>
        <w:t>≤±</w:t>
      </w:r>
      <w:r w:rsidRPr="0093305A">
        <w:rPr>
          <w:rFonts w:ascii="方正仿宋_GBK" w:eastAsia="方正仿宋_GBK"/>
          <w:sz w:val="24"/>
          <w:szCs w:val="24"/>
        </w:rPr>
        <w:t>3.0%FS</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3.3.4最小检出浓度：</w:t>
      </w:r>
      <w:r w:rsidRPr="0093305A">
        <w:rPr>
          <w:rFonts w:ascii="方正仿宋_GBK" w:eastAsia="方正仿宋_GBK"/>
          <w:sz w:val="24"/>
          <w:szCs w:val="24"/>
        </w:rPr>
        <w:t>≤</w:t>
      </w:r>
      <w:r w:rsidRPr="0093305A">
        <w:rPr>
          <w:rFonts w:ascii="方正仿宋_GBK" w:eastAsia="方正仿宋_GBK"/>
          <w:sz w:val="24"/>
          <w:szCs w:val="24"/>
        </w:rPr>
        <w:t>0.005ug/g(Cl</w:t>
      </w:r>
      <w:r w:rsidRPr="0093305A">
        <w:rPr>
          <w:rFonts w:ascii="方正仿宋_GBK" w:eastAsia="方正仿宋_GBK"/>
          <w:sz w:val="24"/>
          <w:szCs w:val="24"/>
          <w:vertAlign w:val="superscript"/>
        </w:rPr>
        <w:t>-</w:t>
      </w:r>
      <w:r w:rsidRPr="0093305A">
        <w:rPr>
          <w:rFonts w:ascii="方正仿宋_GBK" w:eastAsia="方正仿宋_GBK"/>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3.3.5电导池体积：</w:t>
      </w:r>
      <w:r w:rsidRPr="0093305A">
        <w:rPr>
          <w:rFonts w:ascii="方正仿宋_GBK" w:eastAsia="方正仿宋_GBK"/>
          <w:sz w:val="24"/>
          <w:szCs w:val="24"/>
        </w:rPr>
        <w:t>≤</w:t>
      </w:r>
      <w:r w:rsidRPr="0093305A">
        <w:rPr>
          <w:rFonts w:ascii="方正仿宋_GBK" w:eastAsia="方正仿宋_GBK"/>
          <w:sz w:val="24"/>
          <w:szCs w:val="24"/>
        </w:rPr>
        <w:t>1.3ul</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3.3.6电导池电极：双脉冲电极</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3.4 分析柱</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3.4.1原装进口高性能阴离子分析专用色谱柱及保护柱，7种常规阴离子（F</w:t>
      </w:r>
      <w:r w:rsidRPr="0093305A">
        <w:rPr>
          <w:rFonts w:ascii="方正仿宋_GBK" w:eastAsia="方正仿宋_GBK"/>
          <w:sz w:val="24"/>
          <w:szCs w:val="24"/>
          <w:vertAlign w:val="superscript"/>
        </w:rPr>
        <w:t>-</w:t>
      </w:r>
      <w:r w:rsidRPr="0093305A">
        <w:rPr>
          <w:rFonts w:ascii="方正仿宋_GBK" w:eastAsia="方正仿宋_GBK"/>
          <w:sz w:val="24"/>
          <w:szCs w:val="24"/>
        </w:rPr>
        <w:t>、Cl</w:t>
      </w:r>
      <w:r w:rsidRPr="0093305A">
        <w:rPr>
          <w:rFonts w:ascii="方正仿宋_GBK" w:eastAsia="方正仿宋_GBK"/>
          <w:sz w:val="24"/>
          <w:szCs w:val="24"/>
          <w:vertAlign w:val="superscript"/>
        </w:rPr>
        <w:t>-</w:t>
      </w:r>
      <w:r w:rsidRPr="0093305A">
        <w:rPr>
          <w:rFonts w:ascii="方正仿宋_GBK" w:eastAsia="方正仿宋_GBK"/>
          <w:sz w:val="24"/>
          <w:szCs w:val="24"/>
        </w:rPr>
        <w:t>、Br</w:t>
      </w:r>
      <w:r w:rsidRPr="0093305A">
        <w:rPr>
          <w:rFonts w:ascii="方正仿宋_GBK" w:eastAsia="方正仿宋_GBK"/>
          <w:sz w:val="24"/>
          <w:szCs w:val="24"/>
          <w:vertAlign w:val="superscript"/>
        </w:rPr>
        <w:t>-</w:t>
      </w:r>
      <w:r w:rsidRPr="0093305A">
        <w:rPr>
          <w:rFonts w:ascii="方正仿宋_GBK" w:eastAsia="方正仿宋_GBK"/>
          <w:sz w:val="24"/>
          <w:szCs w:val="24"/>
        </w:rPr>
        <w:t>、NO</w:t>
      </w:r>
      <w:r w:rsidRPr="0093305A">
        <w:rPr>
          <w:rFonts w:ascii="方正仿宋_GBK" w:eastAsia="方正仿宋_GBK"/>
          <w:sz w:val="24"/>
          <w:szCs w:val="24"/>
          <w:vertAlign w:val="subscript"/>
        </w:rPr>
        <w:t>2</w:t>
      </w:r>
      <w:r w:rsidRPr="0093305A">
        <w:rPr>
          <w:rFonts w:ascii="方正仿宋_GBK" w:eastAsia="方正仿宋_GBK"/>
          <w:sz w:val="24"/>
          <w:szCs w:val="24"/>
          <w:vertAlign w:val="superscript"/>
        </w:rPr>
        <w:t>-</w:t>
      </w:r>
      <w:r w:rsidRPr="0093305A">
        <w:rPr>
          <w:rFonts w:ascii="方正仿宋_GBK" w:eastAsia="方正仿宋_GBK"/>
          <w:sz w:val="24"/>
          <w:szCs w:val="24"/>
        </w:rPr>
        <w:t>、NO</w:t>
      </w:r>
      <w:r w:rsidRPr="0093305A">
        <w:rPr>
          <w:rFonts w:ascii="方正仿宋_GBK" w:eastAsia="方正仿宋_GBK"/>
          <w:sz w:val="24"/>
          <w:szCs w:val="24"/>
          <w:vertAlign w:val="subscript"/>
        </w:rPr>
        <w:t>3</w:t>
      </w:r>
      <w:r w:rsidRPr="0093305A">
        <w:rPr>
          <w:rFonts w:ascii="方正仿宋_GBK" w:eastAsia="方正仿宋_GBK"/>
          <w:sz w:val="24"/>
          <w:szCs w:val="24"/>
          <w:vertAlign w:val="superscript"/>
        </w:rPr>
        <w:t>-</w:t>
      </w:r>
      <w:r w:rsidRPr="0093305A">
        <w:rPr>
          <w:rFonts w:ascii="方正仿宋_GBK" w:eastAsia="方正仿宋_GBK"/>
          <w:sz w:val="24"/>
          <w:szCs w:val="24"/>
        </w:rPr>
        <w:t>、SO</w:t>
      </w:r>
      <w:r w:rsidRPr="0093305A">
        <w:rPr>
          <w:rFonts w:ascii="方正仿宋_GBK" w:eastAsia="方正仿宋_GBK"/>
          <w:sz w:val="24"/>
          <w:szCs w:val="24"/>
          <w:vertAlign w:val="subscript"/>
        </w:rPr>
        <w:t>4</w:t>
      </w:r>
      <w:r w:rsidRPr="0093305A">
        <w:rPr>
          <w:rFonts w:ascii="方正仿宋_GBK" w:eastAsia="方正仿宋_GBK"/>
          <w:sz w:val="24"/>
          <w:szCs w:val="24"/>
          <w:vertAlign w:val="superscript"/>
        </w:rPr>
        <w:t>2-</w:t>
      </w:r>
      <w:r w:rsidRPr="0093305A">
        <w:rPr>
          <w:rFonts w:ascii="方正仿宋_GBK" w:eastAsia="方正仿宋_GBK"/>
          <w:sz w:val="24"/>
          <w:szCs w:val="24"/>
        </w:rPr>
        <w:t>、PO</w:t>
      </w:r>
      <w:r w:rsidRPr="0093305A">
        <w:rPr>
          <w:rFonts w:ascii="方正仿宋_GBK" w:eastAsia="方正仿宋_GBK"/>
          <w:sz w:val="24"/>
          <w:szCs w:val="24"/>
          <w:vertAlign w:val="subscript"/>
        </w:rPr>
        <w:t>4</w:t>
      </w:r>
      <w:r w:rsidRPr="0093305A">
        <w:rPr>
          <w:rFonts w:ascii="方正仿宋_GBK" w:eastAsia="方正仿宋_GBK"/>
          <w:sz w:val="24"/>
          <w:szCs w:val="24"/>
          <w:vertAlign w:val="superscript"/>
        </w:rPr>
        <w:t>3-</w:t>
      </w:r>
      <w:r w:rsidRPr="0093305A">
        <w:rPr>
          <w:rFonts w:ascii="方正仿宋_GBK" w:eastAsia="方正仿宋_GBK"/>
          <w:sz w:val="24"/>
          <w:szCs w:val="24"/>
        </w:rPr>
        <w:t>）及有机酸分析</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3.4.2 原装进口高性能阳离子分析专用色谱柱及保护柱（选配）</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3.4.3  15min分析完毕</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sz w:val="24"/>
          <w:szCs w:val="24"/>
        </w:rPr>
        <w:t>3.5</w:t>
      </w:r>
      <w:r w:rsidRPr="0093305A">
        <w:rPr>
          <w:rFonts w:ascii="方正仿宋_GBK" w:eastAsia="方正仿宋_GBK"/>
          <w:bCs/>
          <w:sz w:val="24"/>
          <w:szCs w:val="24"/>
        </w:rPr>
        <w:t>数据处理：</w:t>
      </w:r>
      <w:r w:rsidRPr="0093305A">
        <w:rPr>
          <w:rFonts w:ascii="方正仿宋_GBK" w:eastAsia="方正仿宋_GBK"/>
          <w:sz w:val="24"/>
          <w:szCs w:val="24"/>
        </w:rPr>
        <w:t>专用离子色谱工作站</w:t>
      </w:r>
      <w:r w:rsidRPr="0093305A">
        <w:rPr>
          <w:rFonts w:ascii="方正仿宋_GBK" w:eastAsia="方正仿宋_GBK"/>
          <w:bCs/>
          <w:sz w:val="24"/>
          <w:szCs w:val="24"/>
        </w:rPr>
        <w:t>：</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bCs/>
          <w:sz w:val="24"/>
          <w:szCs w:val="24"/>
        </w:rPr>
        <w:t>3.5.1可实现仪器的反控操作</w:t>
      </w:r>
    </w:p>
    <w:p w:rsidR="007537A3" w:rsidRPr="0093305A" w:rsidRDefault="009B4AF2">
      <w:pPr>
        <w:spacing w:line="400" w:lineRule="exact"/>
        <w:ind w:firstLineChars="200" w:firstLine="480"/>
        <w:outlineLvl w:val="2"/>
        <w:rPr>
          <w:rFonts w:ascii="方正仿宋_GBK" w:eastAsia="方正仿宋_GBK"/>
          <w:b/>
          <w:bCs/>
          <w:sz w:val="24"/>
          <w:szCs w:val="24"/>
        </w:rPr>
      </w:pPr>
      <w:r w:rsidRPr="0093305A">
        <w:rPr>
          <w:rFonts w:ascii="方正仿宋_GBK" w:eastAsia="方正仿宋_GBK"/>
          <w:sz w:val="24"/>
          <w:szCs w:val="24"/>
        </w:rPr>
        <w:t>3.5.2自动接收分析和控制保存仪器色谱条件</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3.5.3自动识别负峰、基线扣除功能</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3.5.4自动积分参数、自动生成报告</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3.5.5阴离子专用软件 1套（含升级服务包）</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3.5.6阳离子专用软件 1套（含升级服务包）</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sz w:val="24"/>
          <w:szCs w:val="24"/>
        </w:rPr>
        <w:t>4.</w:t>
      </w:r>
      <w:r w:rsidRPr="0093305A">
        <w:rPr>
          <w:rFonts w:ascii="方正仿宋_GBK" w:eastAsia="方正仿宋_GBK"/>
          <w:bCs/>
          <w:sz w:val="24"/>
          <w:szCs w:val="24"/>
        </w:rPr>
        <w:t xml:space="preserve">  技术支持及服务</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4.1 由生产商负责免费到现场安装调试，由用户按招标合同及产品技术标准验收，定期维护终身保修；</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4.2 对最终用户在安装现场进行免费人员培训2人/台；</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5、其它要求：</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投标文件中须提供所投产品制造厂商公开发行的印刷版彩页资料或官网截图资料</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（十七）显微熔点仪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1、测量范围：室温</w:t>
      </w:r>
      <w:r w:rsidRPr="0093305A">
        <w:rPr>
          <w:rFonts w:ascii="方正仿宋_GBK" w:eastAsia="方正仿宋_GBK"/>
          <w:sz w:val="24"/>
          <w:szCs w:val="24"/>
        </w:rPr>
        <w:t xml:space="preserve">~320 </w:t>
      </w:r>
      <w:r w:rsidRPr="0093305A">
        <w:rPr>
          <w:rFonts w:ascii="宋体" w:hAnsi="宋体" w:cs="宋体"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2、测量方法：目视</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3、测量模式：毛细管法、热台法</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4、最小示值：0</w:t>
      </w:r>
      <w:r w:rsidRPr="0093305A">
        <w:rPr>
          <w:rFonts w:ascii="方正仿宋_GBK" w:eastAsia="方正仿宋_GBK"/>
          <w:sz w:val="24"/>
          <w:szCs w:val="24"/>
        </w:rPr>
        <w:t>.1</w:t>
      </w:r>
      <w:r w:rsidRPr="0093305A">
        <w:rPr>
          <w:rFonts w:ascii="宋体" w:hAnsi="宋体" w:cs="宋体" w:hint="eastAsia"/>
          <w:sz w:val="24"/>
          <w:szCs w:val="24"/>
        </w:rPr>
        <w:t>℃</w:t>
      </w:r>
      <w:r w:rsidRPr="0093305A">
        <w:rPr>
          <w:rFonts w:ascii="方正仿宋_GBK" w:eastAsia="方正仿宋_GBK"/>
          <w:sz w:val="24"/>
          <w:szCs w:val="24"/>
        </w:rPr>
        <w:t xml:space="preserve">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5、重复性：≤</w:t>
      </w:r>
      <w:r w:rsidRPr="0093305A">
        <w:rPr>
          <w:rFonts w:ascii="方正仿宋_GBK" w:eastAsia="方正仿宋_GBK"/>
          <w:sz w:val="24"/>
          <w:szCs w:val="24"/>
        </w:rPr>
        <w:t>200</w:t>
      </w:r>
      <w:r w:rsidRPr="0093305A">
        <w:rPr>
          <w:rFonts w:ascii="宋体" w:hAnsi="宋体" w:cs="宋体" w:hint="eastAsia"/>
          <w:sz w:val="24"/>
          <w:szCs w:val="24"/>
        </w:rPr>
        <w:t>℃</w:t>
      </w:r>
      <w:r w:rsidRPr="0093305A">
        <w:rPr>
          <w:rFonts w:eastAsia="方正仿宋_GBK"/>
          <w:sz w:val="24"/>
          <w:szCs w:val="24"/>
        </w:rPr>
        <w:t>±</w:t>
      </w:r>
      <w:r w:rsidRPr="0093305A">
        <w:rPr>
          <w:rFonts w:ascii="方正仿宋_GBK" w:eastAsia="方正仿宋_GBK"/>
          <w:sz w:val="24"/>
          <w:szCs w:val="24"/>
        </w:rPr>
        <w:t>1</w:t>
      </w:r>
      <w:r w:rsidRPr="0093305A">
        <w:rPr>
          <w:rFonts w:ascii="宋体" w:hAnsi="宋体" w:cs="宋体" w:hint="eastAsia"/>
          <w:sz w:val="24"/>
          <w:szCs w:val="24"/>
        </w:rPr>
        <w:t>℃</w:t>
      </w:r>
      <w:r w:rsidRPr="0093305A">
        <w:rPr>
          <w:rFonts w:ascii="方正仿宋_GBK" w:eastAsia="方正仿宋_GBK"/>
          <w:sz w:val="24"/>
          <w:szCs w:val="24"/>
        </w:rPr>
        <w:t>，＞200</w:t>
      </w:r>
      <w:r w:rsidRPr="0093305A">
        <w:rPr>
          <w:rFonts w:ascii="方正仿宋_GBK" w:eastAsia="方正仿宋_GBK"/>
          <w:sz w:val="24"/>
          <w:szCs w:val="24"/>
        </w:rPr>
        <w:t>±</w:t>
      </w:r>
      <w:r w:rsidRPr="0093305A">
        <w:rPr>
          <w:rFonts w:ascii="方正仿宋_GBK" w:eastAsia="方正仿宋_GBK"/>
          <w:sz w:val="24"/>
          <w:szCs w:val="24"/>
        </w:rPr>
        <w:t>2</w:t>
      </w:r>
      <w:r w:rsidRPr="0093305A">
        <w:rPr>
          <w:rFonts w:ascii="宋体" w:hAnsi="宋体" w:cs="宋体"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6、观察方式：单目显微镜</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7、放大镜倍数：</w:t>
      </w:r>
      <w:r w:rsidRPr="0093305A">
        <w:rPr>
          <w:rFonts w:ascii="宋体" w:hAnsi="宋体" w:cs="宋体" w:hint="eastAsia"/>
          <w:sz w:val="24"/>
          <w:szCs w:val="24"/>
        </w:rPr>
        <w:t>≧</w:t>
      </w:r>
      <w:r w:rsidRPr="0093305A">
        <w:rPr>
          <w:rFonts w:ascii="方正仿宋_GBK" w:eastAsia="方正仿宋_GBK"/>
          <w:sz w:val="24"/>
          <w:szCs w:val="24"/>
        </w:rPr>
        <w:t>40</w:t>
      </w:r>
      <w:r w:rsidRPr="0093305A">
        <w:rPr>
          <w:rFonts w:ascii="方正仿宋_GBK" w:eastAsia="方正仿宋_GBK" w:hint="eastAsia"/>
          <w:sz w:val="24"/>
          <w:szCs w:val="24"/>
        </w:rPr>
        <w:t>倍</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（十八）</w:t>
      </w:r>
      <w:r w:rsidRPr="0093305A">
        <w:rPr>
          <w:rFonts w:ascii="方正仿宋_GBK" w:eastAsia="方正仿宋_GBK"/>
          <w:b/>
          <w:sz w:val="24"/>
          <w:szCs w:val="24"/>
        </w:rPr>
        <w:t>电热鼓风干燥箱</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1、电源电压:220V 50Hz</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2、控温范围:RT+10~</w:t>
      </w:r>
      <w:r w:rsidRPr="0093305A">
        <w:rPr>
          <w:rFonts w:ascii="方正仿宋_GBK" w:eastAsia="方正仿宋_GBK" w:hint="eastAsia"/>
          <w:sz w:val="24"/>
          <w:szCs w:val="24"/>
        </w:rPr>
        <w:t>30</w:t>
      </w:r>
      <w:r w:rsidRPr="0093305A">
        <w:rPr>
          <w:rFonts w:ascii="方正仿宋_GBK" w:eastAsia="方正仿宋_GBK"/>
          <w:sz w:val="24"/>
          <w:szCs w:val="24"/>
        </w:rPr>
        <w:t>0</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lastRenderedPageBreak/>
        <w:t>3、恒温波动度:</w:t>
      </w:r>
      <w:r w:rsidRPr="0093305A">
        <w:rPr>
          <w:rFonts w:ascii="方正仿宋_GBK" w:eastAsia="方正仿宋_GBK"/>
          <w:sz w:val="24"/>
          <w:szCs w:val="24"/>
        </w:rPr>
        <w:t>±</w:t>
      </w:r>
      <w:r w:rsidRPr="0093305A">
        <w:rPr>
          <w:rFonts w:ascii="方正仿宋_GBK" w:eastAsia="方正仿宋_GBK"/>
          <w:sz w:val="24"/>
          <w:szCs w:val="24"/>
        </w:rPr>
        <w:t>1</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4、温度分辨率:0.1</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5、工作环境温度:+5~40</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6、输入功率: 1670W</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7、内胆尺寸（mm）W</w:t>
      </w:r>
      <w:r w:rsidRPr="0093305A">
        <w:rPr>
          <w:rFonts w:ascii="方正仿宋_GBK" w:eastAsia="方正仿宋_GBK"/>
          <w:sz w:val="24"/>
          <w:szCs w:val="24"/>
        </w:rPr>
        <w:t>×</w:t>
      </w:r>
      <w:r w:rsidRPr="0093305A">
        <w:rPr>
          <w:rFonts w:ascii="方正仿宋_GBK" w:eastAsia="方正仿宋_GBK"/>
          <w:sz w:val="24"/>
          <w:szCs w:val="24"/>
        </w:rPr>
        <w:t>D</w:t>
      </w:r>
      <w:r w:rsidRPr="0093305A">
        <w:rPr>
          <w:rFonts w:ascii="方正仿宋_GBK" w:eastAsia="方正仿宋_GBK"/>
          <w:sz w:val="24"/>
          <w:szCs w:val="24"/>
        </w:rPr>
        <w:t>×</w:t>
      </w:r>
      <w:r w:rsidRPr="0093305A">
        <w:rPr>
          <w:rFonts w:ascii="方正仿宋_GBK" w:eastAsia="方正仿宋_GBK"/>
          <w:sz w:val="24"/>
          <w:szCs w:val="24"/>
        </w:rPr>
        <w:t>H:450</w:t>
      </w:r>
      <w:r w:rsidRPr="0093305A">
        <w:rPr>
          <w:rFonts w:ascii="方正仿宋_GBK" w:eastAsia="方正仿宋_GBK"/>
          <w:sz w:val="24"/>
          <w:szCs w:val="24"/>
        </w:rPr>
        <w:t>×</w:t>
      </w:r>
      <w:r w:rsidRPr="0093305A">
        <w:rPr>
          <w:rFonts w:ascii="方正仿宋_GBK" w:eastAsia="方正仿宋_GBK"/>
          <w:sz w:val="24"/>
          <w:szCs w:val="24"/>
        </w:rPr>
        <w:t>400</w:t>
      </w:r>
      <w:r w:rsidRPr="0093305A">
        <w:rPr>
          <w:rFonts w:ascii="方正仿宋_GBK" w:eastAsia="方正仿宋_GBK"/>
          <w:sz w:val="24"/>
          <w:szCs w:val="24"/>
        </w:rPr>
        <w:t>×</w:t>
      </w:r>
      <w:r w:rsidRPr="0093305A">
        <w:rPr>
          <w:rFonts w:ascii="方正仿宋_GBK" w:eastAsia="方正仿宋_GBK"/>
          <w:sz w:val="24"/>
          <w:szCs w:val="24"/>
        </w:rPr>
        <w:t>450</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8、载物托架（标配）:2块（pcs）</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9、定时范围:1-9999 minutes</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（十九）</w:t>
      </w:r>
      <w:r w:rsidRPr="0093305A">
        <w:rPr>
          <w:rFonts w:ascii="方正仿宋_GBK" w:eastAsia="方正仿宋_GBK"/>
          <w:b/>
          <w:sz w:val="24"/>
          <w:szCs w:val="24"/>
        </w:rPr>
        <w:t>智能自动恒温搅拌器</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1、智能，数显</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2、最大搅拌容量：2000Ml</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3、搅拌速度：无级调速0-2600，</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4、加热温度：室温-400</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5、控温精度：</w:t>
      </w:r>
      <w:r w:rsidRPr="0093305A">
        <w:rPr>
          <w:rFonts w:ascii="方正仿宋_GBK" w:eastAsia="方正仿宋_GBK"/>
          <w:sz w:val="24"/>
          <w:szCs w:val="24"/>
        </w:rPr>
        <w:t>±</w:t>
      </w:r>
      <w:r w:rsidRPr="0093305A">
        <w:rPr>
          <w:rFonts w:ascii="方正仿宋_GBK" w:eastAsia="方正仿宋_GBK"/>
          <w:sz w:val="24"/>
          <w:szCs w:val="24"/>
        </w:rPr>
        <w:t>1</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6、调温方式：智能自动，数显自动。</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（二十）</w:t>
      </w:r>
      <w:r w:rsidRPr="0093305A">
        <w:rPr>
          <w:rFonts w:ascii="方正仿宋_GBK" w:eastAsia="方正仿宋_GBK"/>
          <w:b/>
          <w:sz w:val="24"/>
          <w:szCs w:val="24"/>
        </w:rPr>
        <w:t>三用紫外分析仪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1、滤色片尺寸：</w:t>
      </w:r>
      <w:r w:rsidRPr="0093305A">
        <w:rPr>
          <w:rFonts w:ascii="方正仿宋_GBK" w:eastAsia="方正仿宋_GBK"/>
          <w:sz w:val="24"/>
          <w:szCs w:val="24"/>
        </w:rPr>
        <w:t>150</w:t>
      </w:r>
      <w:r w:rsidRPr="0093305A">
        <w:rPr>
          <w:rFonts w:ascii="方正仿宋_GBK" w:eastAsia="方正仿宋_GBK"/>
          <w:sz w:val="24"/>
          <w:szCs w:val="24"/>
        </w:rPr>
        <w:t>×</w:t>
      </w:r>
      <w:r w:rsidRPr="0093305A">
        <w:rPr>
          <w:rFonts w:ascii="方正仿宋_GBK" w:eastAsia="方正仿宋_GBK"/>
          <w:sz w:val="24"/>
          <w:szCs w:val="24"/>
        </w:rPr>
        <w:t>50mm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2、长波紫外线：</w:t>
      </w:r>
      <w:r w:rsidRPr="0093305A">
        <w:rPr>
          <w:rFonts w:ascii="方正仿宋_GBK" w:eastAsia="方正仿宋_GBK"/>
          <w:sz w:val="24"/>
          <w:szCs w:val="24"/>
        </w:rPr>
        <w:t>365nm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3、短波紫外线：</w:t>
      </w:r>
      <w:r w:rsidRPr="0093305A">
        <w:rPr>
          <w:rFonts w:ascii="方正仿宋_GBK" w:eastAsia="方正仿宋_GBK"/>
          <w:sz w:val="24"/>
          <w:szCs w:val="24"/>
        </w:rPr>
        <w:t>254nm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4、</w:t>
      </w:r>
      <w:r w:rsidRPr="0093305A">
        <w:rPr>
          <w:rFonts w:ascii="方正仿宋_GBK" w:eastAsia="方正仿宋_GBK"/>
          <w:sz w:val="24"/>
          <w:szCs w:val="24"/>
        </w:rPr>
        <w:t>电源：AC220V</w:t>
      </w:r>
      <w:r w:rsidRPr="0093305A">
        <w:rPr>
          <w:rFonts w:ascii="方正仿宋_GBK" w:eastAsia="方正仿宋_GBK"/>
          <w:sz w:val="24"/>
          <w:szCs w:val="24"/>
        </w:rPr>
        <w:t>±</w:t>
      </w:r>
      <w:r w:rsidRPr="0093305A">
        <w:rPr>
          <w:rFonts w:ascii="方正仿宋_GBK" w:eastAsia="方正仿宋_GBK"/>
          <w:sz w:val="24"/>
          <w:szCs w:val="24"/>
        </w:rPr>
        <w:t>10% 50HZ</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（二十一）</w:t>
      </w:r>
      <w:r w:rsidRPr="0093305A">
        <w:rPr>
          <w:rFonts w:ascii="方正仿宋_GBK" w:eastAsia="方正仿宋_GBK"/>
          <w:b/>
          <w:sz w:val="24"/>
          <w:szCs w:val="24"/>
        </w:rPr>
        <w:t>恒温恒湿箱</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1、电源电压：220V 、50Hz</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2、控温范围：0-60</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3、温度分辨率：0.1</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4、控温精度：</w:t>
      </w:r>
      <w:r w:rsidRPr="0093305A">
        <w:rPr>
          <w:rFonts w:ascii="方正仿宋_GBK" w:eastAsia="方正仿宋_GBK"/>
          <w:sz w:val="24"/>
          <w:szCs w:val="24"/>
        </w:rPr>
        <w:t>±</w:t>
      </w:r>
      <w:r w:rsidRPr="0093305A">
        <w:rPr>
          <w:rFonts w:ascii="方正仿宋_GBK" w:eastAsia="方正仿宋_GBK"/>
          <w:sz w:val="24"/>
          <w:szCs w:val="24"/>
        </w:rPr>
        <w:t>0.3</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5、恒温波动度：</w:t>
      </w:r>
      <w:r w:rsidRPr="0093305A">
        <w:rPr>
          <w:rFonts w:ascii="方正仿宋_GBK" w:eastAsia="方正仿宋_GBK"/>
          <w:sz w:val="24"/>
          <w:szCs w:val="24"/>
        </w:rPr>
        <w:t>±</w:t>
      </w:r>
      <w:r w:rsidRPr="0093305A">
        <w:rPr>
          <w:rFonts w:ascii="方正仿宋_GBK" w:eastAsia="方正仿宋_GBK"/>
          <w:sz w:val="24"/>
          <w:szCs w:val="24"/>
        </w:rPr>
        <w:t>1.0</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6、控湿范围：20-95%RH 40-95%RH</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7、湿度偏差：</w:t>
      </w:r>
      <w:r w:rsidRPr="0093305A">
        <w:rPr>
          <w:rFonts w:ascii="方正仿宋_GBK" w:eastAsia="方正仿宋_GBK"/>
          <w:sz w:val="24"/>
          <w:szCs w:val="24"/>
        </w:rPr>
        <w:t>±</w:t>
      </w:r>
      <w:r w:rsidRPr="0093305A">
        <w:rPr>
          <w:rFonts w:ascii="方正仿宋_GBK" w:eastAsia="方正仿宋_GBK"/>
          <w:sz w:val="24"/>
          <w:szCs w:val="24"/>
        </w:rPr>
        <w:t>5%RH</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8、输入功率：2000W</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9、容积：250L</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10、载物托架mm：3块</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（二十二）</w:t>
      </w:r>
      <w:r w:rsidRPr="0093305A">
        <w:rPr>
          <w:rFonts w:ascii="方正仿宋_GBK" w:eastAsia="方正仿宋_GBK"/>
          <w:b/>
          <w:sz w:val="24"/>
          <w:szCs w:val="24"/>
        </w:rPr>
        <w:t>崩解仪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lastRenderedPageBreak/>
        <w:t xml:space="preserve">1、定时范围：0～24小时任意设定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2、温度预置范围：室温～45</w:t>
      </w:r>
      <w:r w:rsidRPr="0093305A">
        <w:rPr>
          <w:rFonts w:ascii="方正仿宋_GBK" w:eastAsia="方正仿宋_GBK" w:hint="eastAsia"/>
          <w:sz w:val="24"/>
          <w:szCs w:val="24"/>
        </w:rPr>
        <w:t>℃</w:t>
      </w:r>
      <w:r w:rsidRPr="0093305A">
        <w:rPr>
          <w:rFonts w:ascii="方正仿宋_GBK" w:eastAsia="方正仿宋_GBK"/>
          <w:sz w:val="24"/>
          <w:szCs w:val="24"/>
        </w:rPr>
        <w:t>任意设定，显示分辨率为0.1</w:t>
      </w:r>
      <w:r w:rsidRPr="0093305A">
        <w:rPr>
          <w:rFonts w:ascii="方正仿宋_GBK" w:eastAsia="方正仿宋_GBK" w:hint="eastAsia"/>
          <w:sz w:val="24"/>
          <w:szCs w:val="24"/>
        </w:rPr>
        <w:t>℃</w:t>
      </w:r>
      <w:r w:rsidRPr="0093305A">
        <w:rPr>
          <w:rFonts w:ascii="方正仿宋_GBK" w:eastAsia="方正仿宋_GBK"/>
          <w:sz w:val="24"/>
          <w:szCs w:val="24"/>
        </w:rPr>
        <w:t></w:t>
      </w:r>
      <w:r w:rsidRPr="0093305A">
        <w:rPr>
          <w:rFonts w:ascii="方正仿宋_GBK" w:eastAsia="方正仿宋_GBK"/>
          <w:sz w:val="24"/>
          <w:szCs w:val="24"/>
        </w:rPr>
        <w:t xml:space="preserve">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3、测控温精度：</w:t>
      </w:r>
      <w:r w:rsidRPr="0093305A">
        <w:rPr>
          <w:rFonts w:ascii="方正仿宋_GBK" w:eastAsia="方正仿宋_GBK"/>
          <w:sz w:val="24"/>
          <w:szCs w:val="24"/>
        </w:rPr>
        <w:t>±</w:t>
      </w:r>
      <w:r w:rsidRPr="0093305A">
        <w:rPr>
          <w:rFonts w:ascii="方正仿宋_GBK" w:eastAsia="方正仿宋_GBK"/>
          <w:sz w:val="24"/>
          <w:szCs w:val="24"/>
        </w:rPr>
        <w:t>0.5</w:t>
      </w:r>
      <w:r w:rsidRPr="0093305A">
        <w:rPr>
          <w:rFonts w:ascii="方正仿宋_GBK" w:eastAsia="方正仿宋_GBK" w:hint="eastAsia"/>
          <w:sz w:val="24"/>
          <w:szCs w:val="24"/>
        </w:rPr>
        <w:t>℃</w:t>
      </w:r>
      <w:r w:rsidRPr="0093305A">
        <w:rPr>
          <w:rFonts w:ascii="方正仿宋_GBK" w:eastAsia="方正仿宋_GBK"/>
          <w:sz w:val="24"/>
          <w:szCs w:val="24"/>
        </w:rPr>
        <w:t></w:t>
      </w:r>
      <w:r w:rsidRPr="0093305A">
        <w:rPr>
          <w:rFonts w:ascii="方正仿宋_GBK" w:eastAsia="方正仿宋_GBK"/>
          <w:sz w:val="24"/>
          <w:szCs w:val="24"/>
        </w:rPr>
        <w:t xml:space="preserve">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4、吊篮升降频率：30～32次/分钟</w:t>
      </w:r>
      <w:r w:rsidRPr="0093305A">
        <w:rPr>
          <w:rFonts w:ascii="方正仿宋_GBK" w:eastAsia="方正仿宋_GBK"/>
          <w:sz w:val="24"/>
          <w:szCs w:val="24"/>
        </w:rPr>
        <w:t></w:t>
      </w:r>
      <w:r w:rsidRPr="0093305A">
        <w:rPr>
          <w:rFonts w:ascii="方正仿宋_GBK" w:eastAsia="方正仿宋_GBK"/>
          <w:sz w:val="24"/>
          <w:szCs w:val="24"/>
        </w:rPr>
        <w:t xml:space="preserve">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5、吊篮升降振幅：55mm</w:t>
      </w:r>
      <w:r w:rsidRPr="0093305A">
        <w:rPr>
          <w:rFonts w:ascii="方正仿宋_GBK" w:eastAsia="方正仿宋_GBK"/>
          <w:sz w:val="24"/>
          <w:szCs w:val="24"/>
        </w:rPr>
        <w:t>±</w:t>
      </w:r>
      <w:r w:rsidRPr="0093305A">
        <w:rPr>
          <w:rFonts w:ascii="方正仿宋_GBK" w:eastAsia="方正仿宋_GBK"/>
          <w:sz w:val="24"/>
          <w:szCs w:val="24"/>
        </w:rPr>
        <w:t>1mm</w:t>
      </w:r>
      <w:r w:rsidRPr="0093305A">
        <w:rPr>
          <w:rFonts w:ascii="方正仿宋_GBK" w:eastAsia="方正仿宋_GBK"/>
          <w:sz w:val="24"/>
          <w:szCs w:val="24"/>
        </w:rPr>
        <w:t></w:t>
      </w:r>
      <w:r w:rsidRPr="0093305A">
        <w:rPr>
          <w:rFonts w:ascii="方正仿宋_GBK" w:eastAsia="方正仿宋_GBK"/>
          <w:sz w:val="24"/>
          <w:szCs w:val="24"/>
        </w:rPr>
        <w:t xml:space="preserve">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5、筛网至杯底最小间距：25mm</w:t>
      </w:r>
      <w:r w:rsidRPr="0093305A">
        <w:rPr>
          <w:rFonts w:ascii="方正仿宋_GBK" w:eastAsia="方正仿宋_GBK"/>
          <w:sz w:val="24"/>
          <w:szCs w:val="24"/>
        </w:rPr>
        <w:t>±</w:t>
      </w:r>
      <w:r w:rsidRPr="0093305A">
        <w:rPr>
          <w:rFonts w:ascii="方正仿宋_GBK" w:eastAsia="方正仿宋_GBK"/>
          <w:sz w:val="24"/>
          <w:szCs w:val="24"/>
        </w:rPr>
        <w:t>2mm</w:t>
      </w:r>
      <w:r w:rsidRPr="0093305A">
        <w:rPr>
          <w:rFonts w:ascii="方正仿宋_GBK" w:eastAsia="方正仿宋_GBK"/>
          <w:sz w:val="24"/>
          <w:szCs w:val="24"/>
        </w:rPr>
        <w:t></w:t>
      </w:r>
      <w:r w:rsidRPr="0093305A">
        <w:rPr>
          <w:rFonts w:ascii="方正仿宋_GBK" w:eastAsia="方正仿宋_GBK"/>
          <w:sz w:val="24"/>
          <w:szCs w:val="24"/>
        </w:rPr>
        <w:t xml:space="preserve">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6、工作环境: 工作噪声：小于60dB</w:t>
      </w:r>
      <w:r w:rsidRPr="0093305A">
        <w:rPr>
          <w:rFonts w:ascii="方正仿宋_GBK" w:eastAsia="方正仿宋_GBK"/>
          <w:sz w:val="24"/>
          <w:szCs w:val="24"/>
        </w:rPr>
        <w:t></w:t>
      </w:r>
      <w:r w:rsidRPr="0093305A">
        <w:rPr>
          <w:rFonts w:ascii="方正仿宋_GBK" w:eastAsia="方正仿宋_GBK"/>
          <w:sz w:val="24"/>
          <w:szCs w:val="24"/>
        </w:rPr>
        <w:t xml:space="preserve">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7、安全性能：符合我国制药行业标准有关《崩解仪》的各项规定</w:t>
      </w:r>
      <w:r w:rsidRPr="0093305A">
        <w:rPr>
          <w:rFonts w:ascii="方正仿宋_GBK" w:eastAsia="方正仿宋_GBK"/>
          <w:sz w:val="24"/>
          <w:szCs w:val="24"/>
        </w:rPr>
        <w:t></w:t>
      </w:r>
      <w:r w:rsidRPr="0093305A">
        <w:rPr>
          <w:rFonts w:ascii="方正仿宋_GBK" w:eastAsia="方正仿宋_GBK"/>
          <w:sz w:val="24"/>
          <w:szCs w:val="24"/>
        </w:rPr>
        <w:t xml:space="preserve">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8、交流电源：220V</w:t>
      </w:r>
      <w:r w:rsidRPr="0093305A">
        <w:rPr>
          <w:rFonts w:ascii="方正仿宋_GBK" w:eastAsia="方正仿宋_GBK"/>
          <w:sz w:val="24"/>
          <w:szCs w:val="24"/>
        </w:rPr>
        <w:t>±</w:t>
      </w:r>
      <w:r w:rsidRPr="0093305A">
        <w:rPr>
          <w:rFonts w:ascii="方正仿宋_GBK" w:eastAsia="方正仿宋_GBK"/>
          <w:sz w:val="24"/>
          <w:szCs w:val="24"/>
        </w:rPr>
        <w:t>10% 50Hz</w:t>
      </w:r>
      <w:r w:rsidRPr="0093305A">
        <w:rPr>
          <w:rFonts w:ascii="方正仿宋_GBK" w:eastAsia="方正仿宋_GBK"/>
          <w:sz w:val="24"/>
          <w:szCs w:val="24"/>
        </w:rPr>
        <w:t></w:t>
      </w:r>
      <w:r w:rsidRPr="0093305A">
        <w:rPr>
          <w:rFonts w:ascii="方正仿宋_GBK" w:eastAsia="方正仿宋_GBK"/>
          <w:sz w:val="24"/>
          <w:szCs w:val="24"/>
        </w:rPr>
        <w:t xml:space="preserve">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9、整机功率：小于850W（配8～10A保险管）</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（二十三）数字存储示波器</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1.显示器：TFT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2带宽：100MHz</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3通道数量：4</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4每条通道采样率：2.0GS/s</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5.记录长度：所有时基上2.5k点</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6.垂直分辨率：8位</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7.垂直灵敏度：准后微调时，所有型号2 mV - 5 V/div</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8.DC垂直精度：所有型号上</w:t>
      </w:r>
      <w:r w:rsidRPr="0093305A">
        <w:rPr>
          <w:rFonts w:ascii="方正仿宋_GBK" w:eastAsia="方正仿宋_GBK"/>
          <w:sz w:val="24"/>
          <w:szCs w:val="24"/>
        </w:rPr>
        <w:t>±</w:t>
      </w:r>
      <w:r w:rsidRPr="0093305A">
        <w:rPr>
          <w:rFonts w:ascii="方正仿宋_GBK" w:eastAsia="方正仿宋_GBK"/>
          <w:sz w:val="24"/>
          <w:szCs w:val="24"/>
        </w:rPr>
        <w:t>3%</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9.垂直缩放：垂直扩展或压缩实时波形或停止的波形</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10.最大输入：300VRMS CAT II; 在超过100 kHz时额定值以20 dB/10 Hz下降, 在3 MHz时为13Vpk-pk AC</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11.位置范围：mV - 200 mV/div +2 V; &gt;200 mV-5 V/div +50 V</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12.带宽限制：20 MHz</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13.输入耦合：AC, DC, GND</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14.输入阻抗：1 M</w:t>
      </w:r>
      <w:r w:rsidRPr="0093305A">
        <w:rPr>
          <w:rFonts w:ascii="方正仿宋_GBK" w:eastAsia="方正仿宋_GBK"/>
          <w:sz w:val="24"/>
          <w:szCs w:val="24"/>
        </w:rPr>
        <w:t>Ω</w:t>
      </w:r>
      <w:r w:rsidRPr="0093305A">
        <w:rPr>
          <w:rFonts w:ascii="方正仿宋_GBK" w:eastAsia="方正仿宋_GBK"/>
          <w:sz w:val="24"/>
          <w:szCs w:val="24"/>
        </w:rPr>
        <w:t>并联, 20pF</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15.时基范围：2.5ns-50s/div</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16.时基精度：50 ppm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17.水平缩放：水平扩展或折叠活动的波形或停止的波形</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18.USB端口：前面板上的USB主机端口支持USB闪存驱动器，仪器背面的USB设备端口支持连接PC及兼容PictBridge的所有打印机</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19.参考波形显示：(2)个2.5 K点参考波形</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配置信息：</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示波器主机</w:t>
      </w:r>
      <w:r w:rsidRPr="0093305A">
        <w:rPr>
          <w:rFonts w:ascii="方正仿宋_GBK" w:eastAsia="方正仿宋_GBK"/>
          <w:sz w:val="24"/>
          <w:szCs w:val="24"/>
        </w:rPr>
        <w:t>TDS2014C一台，</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lastRenderedPageBreak/>
        <w:t>无源电压探头</w:t>
      </w:r>
      <w:r w:rsidRPr="0093305A">
        <w:rPr>
          <w:rFonts w:ascii="方正仿宋_GBK" w:eastAsia="方正仿宋_GBK"/>
          <w:sz w:val="24"/>
          <w:szCs w:val="24"/>
        </w:rPr>
        <w:t>TPP0101四支，</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电源线一根，</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可溯源校准证书一份，</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文档资料一份。</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（二十四）</w:t>
      </w:r>
      <w:r w:rsidRPr="0093305A">
        <w:rPr>
          <w:rFonts w:ascii="方正仿宋_GBK" w:eastAsia="方正仿宋_GBK"/>
          <w:b/>
          <w:sz w:val="24"/>
          <w:szCs w:val="24"/>
        </w:rPr>
        <w:t>澄明度检测仪</w:t>
      </w:r>
    </w:p>
    <w:p w:rsidR="007537A3" w:rsidRPr="0093305A" w:rsidRDefault="009B4AF2">
      <w:pPr>
        <w:spacing w:line="400" w:lineRule="exact"/>
        <w:ind w:leftChars="202" w:left="568" w:hanging="2"/>
        <w:outlineLvl w:val="2"/>
        <w:rPr>
          <w:rFonts w:ascii="方正仿宋_GBK" w:eastAsia="方正仿宋_GBK"/>
          <w:sz w:val="24"/>
          <w:szCs w:val="24"/>
        </w:rPr>
      </w:pPr>
      <w:r w:rsidRPr="0093305A">
        <w:rPr>
          <w:rFonts w:ascii="方正仿宋_GBK" w:eastAsia="方正仿宋_GBK"/>
          <w:sz w:val="24"/>
          <w:szCs w:val="24"/>
        </w:rPr>
        <w:t>1、照度范围：1000~4000 lx</w:t>
      </w:r>
      <w:r w:rsidRPr="0093305A">
        <w:rPr>
          <w:rFonts w:ascii="方正仿宋_GBK" w:eastAsia="方正仿宋_GBK"/>
          <w:sz w:val="24"/>
          <w:szCs w:val="24"/>
        </w:rPr>
        <w:t> </w:t>
      </w:r>
      <w:r w:rsidRPr="0093305A">
        <w:rPr>
          <w:rFonts w:ascii="方正仿宋_GBK" w:eastAsia="方正仿宋_GBK"/>
          <w:sz w:val="24"/>
          <w:szCs w:val="24"/>
        </w:rPr>
        <w:br/>
        <w:t>2、时限范围：1~59S，任意设定</w:t>
      </w:r>
      <w:r w:rsidRPr="0093305A">
        <w:rPr>
          <w:rFonts w:ascii="方正仿宋_GBK" w:eastAsia="方正仿宋_GBK"/>
          <w:sz w:val="24"/>
          <w:szCs w:val="24"/>
        </w:rPr>
        <w:t> </w:t>
      </w:r>
      <w:r w:rsidRPr="0093305A">
        <w:rPr>
          <w:rFonts w:ascii="方正仿宋_GBK" w:eastAsia="方正仿宋_GBK"/>
          <w:sz w:val="24"/>
          <w:szCs w:val="24"/>
        </w:rPr>
        <w:br/>
        <w:t>3、荧灯灯管功率：20W（专用荧光灯）</w:t>
      </w:r>
      <w:r w:rsidRPr="0093305A">
        <w:rPr>
          <w:rFonts w:ascii="方正仿宋_GBK" w:eastAsia="方正仿宋_GBK"/>
          <w:sz w:val="24"/>
          <w:szCs w:val="24"/>
        </w:rPr>
        <w:t>  </w:t>
      </w:r>
      <w:r w:rsidRPr="0093305A">
        <w:rPr>
          <w:rFonts w:ascii="方正仿宋_GBK" w:eastAsia="方正仿宋_GBK"/>
          <w:sz w:val="24"/>
          <w:szCs w:val="24"/>
        </w:rPr>
        <w:br/>
        <w:t>4、电源：AC220V（1</w:t>
      </w:r>
      <w:r w:rsidRPr="0093305A">
        <w:rPr>
          <w:rFonts w:ascii="方正仿宋_GBK" w:eastAsia="方正仿宋_GBK"/>
          <w:sz w:val="24"/>
          <w:szCs w:val="24"/>
        </w:rPr>
        <w:t>±</w:t>
      </w:r>
      <w:r w:rsidRPr="0093305A">
        <w:rPr>
          <w:rFonts w:ascii="方正仿宋_GBK" w:eastAsia="方正仿宋_GBK"/>
          <w:sz w:val="24"/>
          <w:szCs w:val="24"/>
        </w:rPr>
        <w:t>10%），50Hz</w:t>
      </w:r>
      <w:r w:rsidRPr="0093305A">
        <w:rPr>
          <w:rFonts w:ascii="方正仿宋_GBK" w:eastAsia="方正仿宋_GBK"/>
          <w:sz w:val="24"/>
          <w:szCs w:val="24"/>
        </w:rPr>
        <w:br/>
        <w:t>5、仪器功耗：22W</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（二十五）</w:t>
      </w:r>
      <w:r w:rsidRPr="0093305A">
        <w:rPr>
          <w:rFonts w:ascii="方正仿宋_GBK" w:eastAsia="方正仿宋_GBK"/>
          <w:b/>
          <w:sz w:val="24"/>
          <w:szCs w:val="24"/>
        </w:rPr>
        <w:t>溶出度分析仪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1.搅拌桨摆动幅度：</w:t>
      </w:r>
      <w:r w:rsidRPr="0093305A">
        <w:rPr>
          <w:rFonts w:ascii="方正仿宋_GBK" w:eastAsia="方正仿宋_GBK"/>
          <w:sz w:val="24"/>
          <w:szCs w:val="24"/>
        </w:rPr>
        <w:t>≤</w:t>
      </w:r>
      <w:r w:rsidRPr="0093305A">
        <w:rPr>
          <w:rFonts w:ascii="方正仿宋_GBK" w:eastAsia="方正仿宋_GBK"/>
          <w:sz w:val="24"/>
          <w:szCs w:val="24"/>
        </w:rPr>
        <w:t>0.5 mm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2.转篮摆动幅度：</w:t>
      </w:r>
      <w:r w:rsidRPr="0093305A">
        <w:rPr>
          <w:rFonts w:ascii="方正仿宋_GBK" w:eastAsia="方正仿宋_GBK"/>
          <w:sz w:val="24"/>
          <w:szCs w:val="24"/>
        </w:rPr>
        <w:t>≤</w:t>
      </w:r>
      <w:r w:rsidRPr="0093305A">
        <w:rPr>
          <w:rFonts w:ascii="方正仿宋_GBK" w:eastAsia="方正仿宋_GBK"/>
          <w:sz w:val="24"/>
          <w:szCs w:val="24"/>
        </w:rPr>
        <w:t>1.0 mm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3.转杆与溶出杯轴偏差：</w:t>
      </w:r>
      <w:r w:rsidRPr="0093305A">
        <w:rPr>
          <w:rFonts w:ascii="方正仿宋_GBK" w:eastAsia="方正仿宋_GBK"/>
          <w:sz w:val="24"/>
          <w:szCs w:val="24"/>
        </w:rPr>
        <w:t>≤</w:t>
      </w:r>
      <w:r w:rsidRPr="0093305A">
        <w:rPr>
          <w:rFonts w:ascii="方正仿宋_GBK" w:eastAsia="方正仿宋_GBK"/>
          <w:sz w:val="24"/>
          <w:szCs w:val="24"/>
        </w:rPr>
        <w:t>1.0 mm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4.调速范围：（25－250）转/分</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5.转速分辨率：0.1 转/分</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6.稳速误差：</w:t>
      </w:r>
      <w:r w:rsidRPr="0093305A">
        <w:rPr>
          <w:rFonts w:ascii="方正仿宋_GBK" w:eastAsia="方正仿宋_GBK"/>
          <w:sz w:val="24"/>
          <w:szCs w:val="24"/>
        </w:rPr>
        <w:t>≤±</w:t>
      </w:r>
      <w:r w:rsidRPr="0093305A">
        <w:rPr>
          <w:rFonts w:ascii="方正仿宋_GBK" w:eastAsia="方正仿宋_GBK"/>
          <w:sz w:val="24"/>
          <w:szCs w:val="24"/>
        </w:rPr>
        <w:t>1转/分，100转/分</w:t>
      </w:r>
      <w:r w:rsidRPr="0093305A">
        <w:rPr>
          <w:rFonts w:ascii="方正仿宋_GBK" w:eastAsia="方正仿宋_GBK"/>
          <w:sz w:val="24"/>
          <w:szCs w:val="24"/>
        </w:rPr>
        <w:t>±</w:t>
      </w:r>
      <w:r w:rsidRPr="0093305A">
        <w:rPr>
          <w:rFonts w:ascii="方正仿宋_GBK" w:eastAsia="方正仿宋_GBK"/>
          <w:sz w:val="24"/>
          <w:szCs w:val="24"/>
        </w:rPr>
        <w:t>0.5转/分</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7.调温范围：室温－45.0</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 xml:space="preserve">8.温度分辨率：0.01 </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9.控温误差：</w:t>
      </w:r>
      <w:r w:rsidRPr="0093305A">
        <w:rPr>
          <w:rFonts w:ascii="方正仿宋_GBK" w:eastAsia="方正仿宋_GBK"/>
          <w:sz w:val="24"/>
          <w:szCs w:val="24"/>
        </w:rPr>
        <w:t>≤±</w:t>
      </w:r>
      <w:r w:rsidRPr="0093305A">
        <w:rPr>
          <w:rFonts w:ascii="方正仿宋_GBK" w:eastAsia="方正仿宋_GBK"/>
          <w:sz w:val="24"/>
          <w:szCs w:val="24"/>
        </w:rPr>
        <w:t xml:space="preserve">0.2 </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10.溶媒温度监测：8通道</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11.溶媒温度监测分辨率：0.01</w:t>
      </w:r>
      <w:r w:rsidRPr="0093305A">
        <w:rPr>
          <w:rFonts w:ascii="方正仿宋_GBK" w:eastAsia="方正仿宋_GBK" w:hint="eastAsia"/>
          <w:sz w:val="24"/>
          <w:szCs w:val="24"/>
        </w:rPr>
        <w:t>℃</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12.投药时间：3秒－10秒</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13.投药间隔：10秒－999秒</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14.取样点分辨率：1ml</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15.取样点范围：500ml－1000ml（小杯法：100ml－250ml）</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16.基本试验计时：</w:t>
      </w:r>
      <w:r w:rsidRPr="0093305A">
        <w:rPr>
          <w:rFonts w:ascii="方正仿宋_GBK" w:eastAsia="方正仿宋_GBK"/>
          <w:sz w:val="24"/>
          <w:szCs w:val="24"/>
        </w:rPr>
        <w:t>≤</w:t>
      </w:r>
      <w:r w:rsidRPr="0093305A">
        <w:rPr>
          <w:rFonts w:ascii="方正仿宋_GBK" w:eastAsia="方正仿宋_GBK"/>
          <w:sz w:val="24"/>
          <w:szCs w:val="24"/>
        </w:rPr>
        <w:t>999小时59分钟</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17.程控试验程序：99 组x 7用户</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18.程控取样次数：13 次，满足国家仿制药一致性评价工作的要求。</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19.程控取样时间：</w:t>
      </w:r>
      <w:r w:rsidRPr="0093305A">
        <w:rPr>
          <w:rFonts w:ascii="方正仿宋_GBK" w:eastAsia="方正仿宋_GBK"/>
          <w:sz w:val="24"/>
          <w:szCs w:val="24"/>
        </w:rPr>
        <w:t>≤</w:t>
      </w:r>
      <w:r w:rsidRPr="0093305A">
        <w:rPr>
          <w:rFonts w:ascii="方正仿宋_GBK" w:eastAsia="方正仿宋_GBK"/>
          <w:sz w:val="24"/>
          <w:szCs w:val="24"/>
        </w:rPr>
        <w:t>999小时59分钟</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（二十六）</w:t>
      </w:r>
      <w:r w:rsidRPr="0093305A">
        <w:rPr>
          <w:rFonts w:ascii="方正仿宋_GBK" w:eastAsia="方正仿宋_GBK"/>
          <w:b/>
          <w:sz w:val="24"/>
          <w:szCs w:val="24"/>
        </w:rPr>
        <w:t>不溶性微粒检测仪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1、光学系统：激光光阻法</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lastRenderedPageBreak/>
        <w:t>※</w:t>
      </w:r>
      <w:r w:rsidRPr="0093305A">
        <w:rPr>
          <w:rFonts w:ascii="方正仿宋_GBK" w:eastAsia="方正仿宋_GBK"/>
          <w:sz w:val="24"/>
          <w:szCs w:val="24"/>
        </w:rPr>
        <w:t>2、检测范围：1～400um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3、检测通道：8通道 粒径在2～100um范围内可由用户间隔0.1um任意设置（最小可定制1.2um）</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4、取样体积：0.2～100ml，全体积</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5、取样速度：5～60ml/分钟</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6、测试范围：0～9999999粒</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7、取样体积精度：&lt;</w:t>
      </w:r>
      <w:r w:rsidRPr="0093305A">
        <w:rPr>
          <w:rFonts w:ascii="方正仿宋_GBK" w:eastAsia="方正仿宋_GBK"/>
          <w:sz w:val="24"/>
          <w:szCs w:val="24"/>
        </w:rPr>
        <w:t>±</w:t>
      </w:r>
      <w:r w:rsidRPr="0093305A">
        <w:rPr>
          <w:rFonts w:ascii="方正仿宋_GBK" w:eastAsia="方正仿宋_GBK"/>
          <w:sz w:val="24"/>
          <w:szCs w:val="24"/>
        </w:rPr>
        <w:t>1%</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w:t>
      </w:r>
      <w:r w:rsidRPr="0093305A">
        <w:rPr>
          <w:rFonts w:ascii="方正仿宋_GBK" w:eastAsia="方正仿宋_GBK"/>
          <w:sz w:val="24"/>
          <w:szCs w:val="24"/>
        </w:rPr>
        <w:t>8、分辨率：&gt;90%（按中国药典2015版校准）</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&lt;10%（按美国药典、ISO21501校准）</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9、最佳检测浓度：0～10000粒/ml</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10、准确度：规定值</w:t>
      </w:r>
      <w:r w:rsidRPr="0093305A">
        <w:rPr>
          <w:rFonts w:ascii="方正仿宋_GBK" w:eastAsia="方正仿宋_GBK"/>
          <w:sz w:val="24"/>
          <w:szCs w:val="24"/>
        </w:rPr>
        <w:t>±</w:t>
      </w:r>
      <w:r w:rsidRPr="0093305A">
        <w:rPr>
          <w:rFonts w:ascii="方正仿宋_GBK" w:eastAsia="方正仿宋_GBK"/>
          <w:sz w:val="24"/>
          <w:szCs w:val="24"/>
        </w:rPr>
        <w:t>10％</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11、重复性：RSD&lt;2%（颗粒计数&gt;1000粒/ml，5ml取样)</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12、显示操作：5.7寸LCD触摸屏操作；可配标准键盘</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13、数据输出：内置打印机；RS232接口外接计算机。数据库软件，数据存储统计分析功能</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14、环境温度：10～40</w:t>
      </w:r>
      <w:r w:rsidRPr="0093305A">
        <w:rPr>
          <w:rFonts w:ascii="方正仿宋_GBK" w:eastAsia="方正仿宋_GBK" w:hint="eastAsia"/>
          <w:sz w:val="24"/>
          <w:szCs w:val="24"/>
        </w:rPr>
        <w:t>℃</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（二十七）</w:t>
      </w:r>
      <w:r w:rsidRPr="0093305A">
        <w:rPr>
          <w:rFonts w:ascii="方正仿宋_GBK" w:eastAsia="方正仿宋_GBK"/>
          <w:b/>
          <w:sz w:val="24"/>
          <w:szCs w:val="24"/>
        </w:rPr>
        <w:t>色谱柱</w:t>
      </w:r>
    </w:p>
    <w:p w:rsidR="007537A3" w:rsidRPr="0093305A" w:rsidRDefault="009B4AF2">
      <w:pPr>
        <w:spacing w:line="400" w:lineRule="exact"/>
        <w:ind w:leftChars="201" w:left="563" w:firstLine="2"/>
        <w:outlineLvl w:val="2"/>
        <w:rPr>
          <w:rFonts w:ascii="方正仿宋_GBK" w:eastAsia="方正仿宋_GBK"/>
          <w:sz w:val="24"/>
          <w:szCs w:val="24"/>
        </w:rPr>
      </w:pPr>
      <w:r w:rsidRPr="0093305A">
        <w:rPr>
          <w:rFonts w:ascii="方正仿宋_GBK" w:eastAsia="方正仿宋_GBK"/>
          <w:sz w:val="24"/>
          <w:szCs w:val="24"/>
        </w:rPr>
        <w:t>1、规格： 5</w:t>
      </w:r>
      <w:r w:rsidRPr="0093305A">
        <w:rPr>
          <w:rFonts w:ascii="方正仿宋_GBK" w:eastAsia="方正仿宋_GBK"/>
          <w:sz w:val="24"/>
          <w:szCs w:val="24"/>
        </w:rPr>
        <w:t>μ</w:t>
      </w:r>
      <w:r w:rsidRPr="0093305A">
        <w:rPr>
          <w:rFonts w:ascii="方正仿宋_GBK" w:eastAsia="方正仿宋_GBK"/>
          <w:sz w:val="24"/>
          <w:szCs w:val="24"/>
        </w:rPr>
        <w:t xml:space="preserve">m </w:t>
      </w:r>
      <w:r w:rsidRPr="0093305A">
        <w:rPr>
          <w:rFonts w:ascii="方正仿宋_GBK" w:eastAsia="方正仿宋_GBK"/>
          <w:sz w:val="24"/>
          <w:szCs w:val="24"/>
        </w:rPr>
        <w:t>×</w:t>
      </w:r>
      <w:r w:rsidRPr="0093305A">
        <w:rPr>
          <w:rFonts w:ascii="方正仿宋_GBK" w:eastAsia="方正仿宋_GBK"/>
          <w:sz w:val="24"/>
          <w:szCs w:val="24"/>
        </w:rPr>
        <w:t xml:space="preserve"> 250mm</w:t>
      </w:r>
      <w:r w:rsidRPr="0093305A">
        <w:rPr>
          <w:rFonts w:ascii="方正仿宋_GBK" w:eastAsia="方正仿宋_GBK"/>
          <w:sz w:val="24"/>
          <w:szCs w:val="24"/>
        </w:rPr>
        <w:br/>
        <w:t xml:space="preserve">2、碳含量（%）：16 </w:t>
      </w:r>
      <w:r w:rsidRPr="0093305A">
        <w:rPr>
          <w:rFonts w:ascii="方正仿宋_GBK" w:eastAsia="方正仿宋_GBK"/>
          <w:sz w:val="24"/>
          <w:szCs w:val="24"/>
        </w:rPr>
        <w:br/>
        <w:t xml:space="preserve">3、孔径（nm)： 12 </w:t>
      </w:r>
      <w:r w:rsidRPr="0093305A">
        <w:rPr>
          <w:rFonts w:ascii="方正仿宋_GBK" w:eastAsia="方正仿宋_GBK"/>
          <w:sz w:val="24"/>
          <w:szCs w:val="24"/>
        </w:rPr>
        <w:br/>
        <w:t>4、特点：标准的ODS柱；各种分析的第一选择，有为超高速、高分离；准备的2</w:t>
      </w:r>
      <w:r w:rsidRPr="0093305A">
        <w:rPr>
          <w:rFonts w:ascii="方正仿宋_GBK" w:eastAsia="方正仿宋_GBK"/>
          <w:sz w:val="24"/>
          <w:szCs w:val="24"/>
        </w:rPr>
        <w:t>μ</w:t>
      </w:r>
      <w:r w:rsidRPr="0093305A">
        <w:rPr>
          <w:rFonts w:ascii="方正仿宋_GBK" w:eastAsia="方正仿宋_GBK"/>
          <w:sz w:val="24"/>
          <w:szCs w:val="24"/>
        </w:rPr>
        <w:t>m填料</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（二十八）小型离子溅射仪</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1、</w:t>
      </w:r>
      <w:r w:rsidRPr="0093305A">
        <w:rPr>
          <w:rFonts w:ascii="方正仿宋_GBK" w:eastAsia="方正仿宋_GBK"/>
          <w:sz w:val="24"/>
          <w:szCs w:val="24"/>
        </w:rPr>
        <w:t>适用于扫描电子显微镜样品镀覆导电膜（金膜）</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※2、</w:t>
      </w:r>
      <w:r w:rsidRPr="0093305A">
        <w:rPr>
          <w:rFonts w:ascii="方正仿宋_GBK" w:eastAsia="方正仿宋_GBK"/>
          <w:sz w:val="24"/>
          <w:szCs w:val="24"/>
        </w:rPr>
        <w:t>玻璃处理室：</w:t>
      </w:r>
      <w:r w:rsidRPr="0093305A">
        <w:rPr>
          <w:rFonts w:ascii="方正仿宋_GBK" w:eastAsia="方正仿宋_GBK" w:hint="eastAsia"/>
          <w:sz w:val="24"/>
          <w:szCs w:val="24"/>
        </w:rPr>
        <w:t>∮</w:t>
      </w:r>
      <w:r w:rsidRPr="0093305A">
        <w:rPr>
          <w:rFonts w:ascii="方正仿宋_GBK" w:eastAsia="方正仿宋_GBK"/>
          <w:sz w:val="24"/>
          <w:szCs w:val="24"/>
        </w:rPr>
        <w:t>100毫米，高度130毫米</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※3、</w:t>
      </w:r>
      <w:r w:rsidRPr="0093305A">
        <w:rPr>
          <w:rFonts w:ascii="方正仿宋_GBK" w:eastAsia="方正仿宋_GBK"/>
          <w:sz w:val="24"/>
          <w:szCs w:val="24"/>
        </w:rPr>
        <w:t>试样台尺寸：</w:t>
      </w:r>
      <w:r w:rsidRPr="0093305A">
        <w:rPr>
          <w:rFonts w:ascii="方正仿宋_GBK" w:eastAsia="方正仿宋_GBK" w:hint="eastAsia"/>
          <w:sz w:val="24"/>
          <w:szCs w:val="24"/>
        </w:rPr>
        <w:t>∮</w:t>
      </w:r>
      <w:r w:rsidRPr="0093305A">
        <w:rPr>
          <w:rFonts w:ascii="方正仿宋_GBK" w:eastAsia="方正仿宋_GBK"/>
          <w:sz w:val="24"/>
          <w:szCs w:val="24"/>
        </w:rPr>
        <w:t>40毫米可同时放6个样品杯</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4、</w:t>
      </w:r>
      <w:r w:rsidRPr="0093305A">
        <w:rPr>
          <w:rFonts w:ascii="方正仿宋_GBK" w:eastAsia="方正仿宋_GBK"/>
          <w:sz w:val="24"/>
          <w:szCs w:val="24"/>
        </w:rPr>
        <w:t>金靶尺寸：</w:t>
      </w:r>
      <w:r w:rsidRPr="0093305A">
        <w:rPr>
          <w:rFonts w:ascii="方正仿宋_GBK" w:eastAsia="方正仿宋_GBK" w:hint="eastAsia"/>
          <w:sz w:val="24"/>
          <w:szCs w:val="24"/>
        </w:rPr>
        <w:t>∮</w:t>
      </w:r>
      <w:r w:rsidRPr="0093305A">
        <w:rPr>
          <w:rFonts w:ascii="方正仿宋_GBK" w:eastAsia="方正仿宋_GBK"/>
          <w:sz w:val="24"/>
          <w:szCs w:val="24"/>
        </w:rPr>
        <w:t>58毫米</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5、</w:t>
      </w:r>
      <w:r w:rsidRPr="0093305A">
        <w:rPr>
          <w:rFonts w:ascii="方正仿宋_GBK" w:eastAsia="方正仿宋_GBK"/>
          <w:sz w:val="24"/>
          <w:szCs w:val="24"/>
        </w:rPr>
        <w:t>真空系统：直联旋片真空泵2升/秒</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6、</w:t>
      </w:r>
      <w:r w:rsidRPr="0093305A">
        <w:rPr>
          <w:rFonts w:ascii="方正仿宋_GBK" w:eastAsia="方正仿宋_GBK"/>
          <w:sz w:val="24"/>
          <w:szCs w:val="24"/>
        </w:rPr>
        <w:t>真空检测：皮氏计</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7、</w:t>
      </w:r>
      <w:r w:rsidRPr="0093305A">
        <w:rPr>
          <w:rFonts w:ascii="方正仿宋_GBK" w:eastAsia="方正仿宋_GBK"/>
          <w:sz w:val="24"/>
          <w:szCs w:val="24"/>
        </w:rPr>
        <w:t>真空保护：20Pa配有微量充气阀调节工作真空</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8、</w:t>
      </w:r>
      <w:r w:rsidRPr="0093305A">
        <w:rPr>
          <w:rFonts w:ascii="方正仿宋_GBK" w:eastAsia="方正仿宋_GBK"/>
          <w:sz w:val="24"/>
          <w:szCs w:val="24"/>
        </w:rPr>
        <w:t>工作室工作媒介气体：空气或氩气，配有氩气专用进气口和微量充气调节</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9、</w:t>
      </w:r>
      <w:r w:rsidRPr="0093305A">
        <w:rPr>
          <w:rFonts w:ascii="方正仿宋_GBK" w:eastAsia="方正仿宋_GBK"/>
          <w:sz w:val="24"/>
          <w:szCs w:val="24"/>
        </w:rPr>
        <w:t>可以溅射铁、钴、铒</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 xml:space="preserve"> </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（二十九）</w:t>
      </w:r>
      <w:r w:rsidRPr="0093305A">
        <w:rPr>
          <w:rFonts w:ascii="方正仿宋_GBK" w:eastAsia="方正仿宋_GBK"/>
          <w:b/>
          <w:sz w:val="24"/>
          <w:szCs w:val="24"/>
        </w:rPr>
        <w:t>不带防辐射TG支架</w:t>
      </w:r>
    </w:p>
    <w:p w:rsidR="007537A3" w:rsidRPr="0093305A" w:rsidRDefault="009B4AF2" w:rsidP="00C05E59">
      <w:pPr>
        <w:spacing w:line="400" w:lineRule="exact"/>
        <w:ind w:firstLineChars="200" w:firstLine="482"/>
        <w:outlineLvl w:val="2"/>
        <w:rPr>
          <w:rFonts w:ascii="方正仿宋_GBK" w:eastAsia="方正仿宋_GBK"/>
          <w:b/>
          <w:color w:val="FF0000"/>
          <w:sz w:val="24"/>
          <w:szCs w:val="24"/>
        </w:rPr>
      </w:pPr>
      <w:r w:rsidRPr="0093305A">
        <w:rPr>
          <w:rFonts w:ascii="方正仿宋_GBK" w:eastAsia="方正仿宋_GBK"/>
          <w:b/>
          <w:color w:val="FF0000"/>
          <w:sz w:val="24"/>
          <w:szCs w:val="24"/>
        </w:rPr>
        <w:t xml:space="preserve">1、编号：HTP40000A58.010-00 </w:t>
      </w:r>
      <w:r w:rsidRPr="0093305A">
        <w:rPr>
          <w:rFonts w:ascii="方正仿宋_GBK" w:eastAsia="方正仿宋_GBK" w:hint="eastAsia"/>
          <w:b/>
          <w:color w:val="FF0000"/>
          <w:sz w:val="24"/>
          <w:szCs w:val="24"/>
        </w:rPr>
        <w:t xml:space="preserve">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2、TG支架，不带防辐射架（TG sample carrier, without radiation shield）</w:t>
      </w:r>
    </w:p>
    <w:p w:rsidR="007537A3" w:rsidRPr="0093305A" w:rsidRDefault="009B4AF2" w:rsidP="00C05E59">
      <w:pPr>
        <w:spacing w:line="400" w:lineRule="exact"/>
        <w:ind w:firstLineChars="200" w:firstLine="482"/>
        <w:outlineLvl w:val="2"/>
        <w:rPr>
          <w:rFonts w:ascii="方正仿宋_GBK" w:eastAsia="方正仿宋_GBK"/>
          <w:b/>
          <w:color w:val="FF0000"/>
          <w:sz w:val="24"/>
          <w:szCs w:val="24"/>
        </w:rPr>
      </w:pPr>
      <w:r w:rsidRPr="0093305A">
        <w:rPr>
          <w:rFonts w:ascii="方正仿宋_GBK" w:eastAsia="方正仿宋_GBK"/>
          <w:b/>
          <w:color w:val="FF0000"/>
          <w:sz w:val="24"/>
          <w:szCs w:val="24"/>
        </w:rPr>
        <w:t>3、编号：GB445240</w:t>
      </w:r>
      <w:r w:rsidRPr="0093305A">
        <w:rPr>
          <w:rFonts w:ascii="方正仿宋_GBK" w:eastAsia="方正仿宋_GBK" w:hint="eastAsia"/>
          <w:b/>
          <w:color w:val="FF0000"/>
          <w:sz w:val="24"/>
          <w:szCs w:val="24"/>
        </w:rPr>
        <w:t xml:space="preserve">  </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 xml:space="preserve">4、TG支架用Al2O3平台坩埚（slip-on plate from Al2O3, </w:t>
      </w:r>
      <w:r w:rsidRPr="0093305A">
        <w:rPr>
          <w:rFonts w:ascii="方正仿宋_GBK" w:eastAsia="方正仿宋_GBK"/>
          <w:sz w:val="24"/>
          <w:szCs w:val="24"/>
        </w:rPr>
        <w:t>Ø</w:t>
      </w:r>
      <w:r w:rsidRPr="0093305A">
        <w:rPr>
          <w:rFonts w:ascii="方正仿宋_GBK" w:eastAsia="方正仿宋_GBK"/>
          <w:sz w:val="24"/>
          <w:szCs w:val="24"/>
        </w:rPr>
        <w:t xml:space="preserve"> 17 mm）</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（三十）</w:t>
      </w:r>
      <w:r w:rsidRPr="0093305A">
        <w:rPr>
          <w:rFonts w:ascii="方正仿宋_GBK" w:eastAsia="方正仿宋_GBK"/>
          <w:b/>
          <w:sz w:val="24"/>
          <w:szCs w:val="24"/>
        </w:rPr>
        <w:t>四元梯度泵</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四元梯度系统</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1、需与原有LC2000液相色谱兼容</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2、混合液体数：4种液体</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3 、混合原理：用比例阀的开关时间编程进行梯度比例控制，流动相只在泵前合流，泵后直接混合</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4、混合准确度：</w:t>
      </w:r>
      <w:r w:rsidRPr="0093305A">
        <w:rPr>
          <w:rFonts w:ascii="方正仿宋_GBK" w:eastAsia="方正仿宋_GBK"/>
          <w:sz w:val="24"/>
          <w:szCs w:val="24"/>
        </w:rPr>
        <w:t>±</w:t>
      </w:r>
      <w:r w:rsidRPr="0093305A">
        <w:rPr>
          <w:rFonts w:ascii="方正仿宋_GBK" w:eastAsia="方正仿宋_GBK"/>
          <w:sz w:val="24"/>
          <w:szCs w:val="24"/>
        </w:rPr>
        <w:t>1%</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5、混合精密度：0.2%</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6、配置四元连续在线脱气（进口）</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sz w:val="24"/>
          <w:szCs w:val="24"/>
        </w:rPr>
        <w:t xml:space="preserve"> </w:t>
      </w: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（三十一）</w:t>
      </w:r>
      <w:r w:rsidRPr="0093305A">
        <w:rPr>
          <w:rFonts w:ascii="方正仿宋_GBK" w:eastAsia="方正仿宋_GBK"/>
          <w:b/>
          <w:sz w:val="24"/>
          <w:szCs w:val="24"/>
        </w:rPr>
        <w:t>制备液相色谱系统（二元梯度系统）</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1、性能特点：适合于科研院校及实验室小规模纯化分离毫克级至克级样品的常规制备，满足方法开发、半制备、克级制备、中试的各种应用；</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2、应用领域： 微生物发酵药物，植物药，合成药物等研发中活性物质筛选；常用标准品及对准品制备</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3、技术参数</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3.1高压输液泵</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3.1.1输液方式：双柱吸液，机械式涡轮增压转动 ，最大工作压力：5000psi</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3.1.2流量范围：0.1ml-100ml</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3.1.3流量精度：±0.5%</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3.2紫外检测器</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3.2.1波长范围：190-740nm，带制备流通池</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3.2.2光源：氘灯</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3.2.3带宽：8nm</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3.2.4波长精度：±1nm</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3.2.5噪声：2*10-5Au（254nm@1ml/min@甲醇）</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3.2.6漂移：1.5*10-5Au/h（254nm@1ml/min@甲醇）</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3.2.7最小检测浓度：5×10-9g/mL（254nm@1ml/min@甲醇@萘标）</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lastRenderedPageBreak/>
        <w:t>3.2.8测量范围：0-3AU</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3.3色谱工作站英文版</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※3.3.1为方便教学及科研软件需内置天然提取物、原料药等应用库或详细的方案白皮书；</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*4、配置</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4.1高压输液泵  100ml  2台</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4.2紫外检测器UV3292  1台</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4.3手动进样阀3725i-038 1套</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4.4色谱工作站 1套</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4.5高效溶剂过滤器1套（带隔膜真空泵,T-50.1L）</w:t>
      </w:r>
    </w:p>
    <w:p w:rsidR="007537A3" w:rsidRPr="0093305A" w:rsidRDefault="009B4AF2">
      <w:pPr>
        <w:spacing w:line="400" w:lineRule="exact"/>
        <w:ind w:firstLineChars="200" w:firstLine="480"/>
        <w:outlineLvl w:val="2"/>
        <w:rPr>
          <w:rFonts w:ascii="方正仿宋_GBK" w:eastAsia="方正仿宋_GBK"/>
          <w:bCs/>
          <w:sz w:val="24"/>
          <w:szCs w:val="24"/>
        </w:rPr>
      </w:pPr>
      <w:r w:rsidRPr="0093305A">
        <w:rPr>
          <w:rFonts w:ascii="方正仿宋_GBK" w:eastAsia="方正仿宋_GBK" w:hint="eastAsia"/>
          <w:bCs/>
          <w:sz w:val="24"/>
          <w:szCs w:val="24"/>
        </w:rPr>
        <w:t>4.6色谱柱4.6×250mm,1支</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（三十二）</w:t>
      </w:r>
      <w:r w:rsidRPr="0093305A">
        <w:rPr>
          <w:rFonts w:ascii="方正仿宋_GBK" w:eastAsia="方正仿宋_GBK"/>
          <w:b/>
          <w:sz w:val="24"/>
          <w:szCs w:val="24"/>
        </w:rPr>
        <w:t>电脑</w:t>
      </w:r>
    </w:p>
    <w:p w:rsidR="00C05E59" w:rsidRPr="0093305A" w:rsidRDefault="009B4AF2">
      <w:pPr>
        <w:spacing w:line="400" w:lineRule="exact"/>
        <w:ind w:firstLineChars="300" w:firstLine="720"/>
        <w:outlineLvl w:val="2"/>
        <w:rPr>
          <w:rFonts w:ascii="方正仿宋_GBK" w:eastAsia="方正仿宋_GBK"/>
          <w:sz w:val="24"/>
          <w:szCs w:val="24"/>
        </w:rPr>
      </w:pPr>
      <w:r w:rsidRPr="0093305A">
        <w:rPr>
          <w:rFonts w:ascii="方正仿宋_GBK" w:eastAsia="方正仿宋_GBK" w:hint="eastAsia"/>
          <w:sz w:val="24"/>
          <w:szCs w:val="24"/>
        </w:rPr>
        <w:t>品牌台式电脑。具体配置</w:t>
      </w:r>
      <w:r w:rsidRPr="0093305A">
        <w:rPr>
          <w:rFonts w:ascii="宋体" w:hAnsi="宋体" w:cs="宋体" w:hint="eastAsia"/>
          <w:sz w:val="24"/>
          <w:szCs w:val="24"/>
        </w:rPr>
        <w:t>≧</w:t>
      </w:r>
      <w:r w:rsidRPr="0093305A">
        <w:rPr>
          <w:rFonts w:ascii="方正仿宋_GBK" w:eastAsia="方正仿宋_GBK"/>
          <w:sz w:val="24"/>
          <w:szCs w:val="24"/>
        </w:rPr>
        <w:t>i5-7400</w:t>
      </w:r>
      <w:r w:rsidRPr="0093305A">
        <w:rPr>
          <w:rFonts w:ascii="方正仿宋_GBK" w:eastAsia="方正仿宋_GBK" w:hint="eastAsia"/>
          <w:sz w:val="24"/>
          <w:szCs w:val="24"/>
        </w:rPr>
        <w:t xml:space="preserve"> /8</w:t>
      </w:r>
      <w:r w:rsidRPr="0093305A">
        <w:rPr>
          <w:rFonts w:ascii="方正仿宋_GBK" w:eastAsia="方正仿宋_GBK"/>
          <w:sz w:val="24"/>
          <w:szCs w:val="24"/>
        </w:rPr>
        <w:t>G</w:t>
      </w:r>
      <w:r w:rsidRPr="0093305A">
        <w:rPr>
          <w:rFonts w:ascii="方正仿宋_GBK" w:eastAsia="方正仿宋_GBK" w:hint="eastAsia"/>
          <w:sz w:val="24"/>
          <w:szCs w:val="24"/>
        </w:rPr>
        <w:t>/</w:t>
      </w:r>
      <w:r w:rsidRPr="0093305A">
        <w:rPr>
          <w:rFonts w:ascii="方正仿宋_GBK" w:eastAsia="方正仿宋_GBK"/>
          <w:sz w:val="24"/>
          <w:szCs w:val="24"/>
        </w:rPr>
        <w:t>1T</w:t>
      </w:r>
      <w:r w:rsidRPr="0093305A">
        <w:rPr>
          <w:rFonts w:ascii="方正仿宋_GBK" w:eastAsia="方正仿宋_GBK" w:hint="eastAsia"/>
          <w:sz w:val="24"/>
          <w:szCs w:val="24"/>
        </w:rPr>
        <w:t>/</w:t>
      </w:r>
      <w:r w:rsidRPr="0093305A">
        <w:rPr>
          <w:rFonts w:ascii="方正仿宋_GBK" w:eastAsia="方正仿宋_GBK"/>
          <w:sz w:val="24"/>
          <w:szCs w:val="24"/>
        </w:rPr>
        <w:t xml:space="preserve"> Wi-Fi</w:t>
      </w:r>
      <w:r w:rsidRPr="0093305A">
        <w:rPr>
          <w:rFonts w:ascii="方正仿宋_GBK" w:eastAsia="方正仿宋_GBK" w:hint="eastAsia"/>
          <w:sz w:val="24"/>
          <w:szCs w:val="24"/>
        </w:rPr>
        <w:t>/</w:t>
      </w:r>
      <w:r w:rsidRPr="0093305A">
        <w:rPr>
          <w:rFonts w:ascii="方正仿宋_GBK" w:eastAsia="方正仿宋_GBK"/>
          <w:sz w:val="24"/>
          <w:szCs w:val="24"/>
        </w:rPr>
        <w:t xml:space="preserve"> DVD刻录</w:t>
      </w:r>
      <w:r w:rsidRPr="0093305A">
        <w:rPr>
          <w:rFonts w:ascii="方正仿宋_GBK" w:eastAsia="方正仿宋_GBK" w:hint="eastAsia"/>
          <w:sz w:val="24"/>
          <w:szCs w:val="24"/>
        </w:rPr>
        <w:t>/</w:t>
      </w:r>
      <w:r w:rsidRPr="0093305A">
        <w:rPr>
          <w:rFonts w:ascii="方正仿宋_GBK" w:eastAsia="方正仿宋_GBK"/>
          <w:sz w:val="24"/>
          <w:szCs w:val="24"/>
        </w:rPr>
        <w:t xml:space="preserve"> 20寸显示器</w:t>
      </w:r>
    </w:p>
    <w:p w:rsidR="007537A3" w:rsidRPr="0093305A" w:rsidRDefault="007537A3">
      <w:pPr>
        <w:spacing w:line="400" w:lineRule="exact"/>
        <w:ind w:firstLineChars="200" w:firstLine="480"/>
        <w:outlineLvl w:val="2"/>
        <w:rPr>
          <w:rFonts w:ascii="方正仿宋_GBK" w:eastAsia="方正仿宋_GBK"/>
          <w:sz w:val="24"/>
          <w:szCs w:val="24"/>
        </w:rPr>
      </w:pPr>
    </w:p>
    <w:p w:rsidR="007537A3" w:rsidRPr="0093305A" w:rsidRDefault="009B4AF2" w:rsidP="00C05E59">
      <w:pPr>
        <w:spacing w:line="400" w:lineRule="exact"/>
        <w:ind w:firstLineChars="200" w:firstLine="482"/>
        <w:outlineLvl w:val="2"/>
        <w:rPr>
          <w:rFonts w:ascii="方正仿宋_GBK" w:eastAsia="方正仿宋_GBK"/>
          <w:b/>
          <w:sz w:val="24"/>
          <w:szCs w:val="24"/>
        </w:rPr>
      </w:pPr>
      <w:r w:rsidRPr="0093305A">
        <w:rPr>
          <w:rFonts w:ascii="方正仿宋_GBK" w:eastAsia="方正仿宋_GBK" w:hint="eastAsia"/>
          <w:b/>
          <w:sz w:val="24"/>
          <w:szCs w:val="24"/>
        </w:rPr>
        <w:t>（三十三）电子天平</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1、称量范围(g)：200</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2、可读性(g)：0.01</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3、重复性(≤g)：±0.01</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4、线性(≤g) ：±0.02</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5、秤盘尺寸(mm)：Φ128</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6，智能彩色触屏、直观的自解释图标及纯文本的中文用户界面</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7、超级单体传感器，无四角误差，自动调节偏心负载力。</w:t>
      </w:r>
    </w:p>
    <w:p w:rsidR="007537A3" w:rsidRPr="0093305A" w:rsidRDefault="009B4AF2">
      <w:pPr>
        <w:spacing w:line="400" w:lineRule="exact"/>
        <w:ind w:firstLineChars="200" w:firstLine="480"/>
        <w:outlineLvl w:val="2"/>
        <w:rPr>
          <w:rFonts w:ascii="方正仿宋_GBK" w:eastAsia="方正仿宋_GBK"/>
          <w:sz w:val="24"/>
          <w:szCs w:val="24"/>
        </w:rPr>
      </w:pPr>
      <w:r w:rsidRPr="0093305A">
        <w:rPr>
          <w:rFonts w:ascii="方正仿宋_GBK" w:eastAsia="方正仿宋_GBK" w:hint="eastAsia"/>
          <w:sz w:val="24"/>
          <w:szCs w:val="24"/>
        </w:rPr>
        <w:t>8、更多的应用程序：混合、组分、统计、转换、密度、百分比、检重、峰值保持、计数、不稳定状态测量等。</w:t>
      </w:r>
    </w:p>
    <w:p w:rsidR="007537A3" w:rsidRPr="0093305A" w:rsidRDefault="007537A3">
      <w:pPr>
        <w:widowControl/>
        <w:spacing w:line="400" w:lineRule="exact"/>
        <w:jc w:val="left"/>
        <w:rPr>
          <w:rFonts w:ascii="方正仿宋_GBK" w:eastAsia="方正仿宋_GBK" w:hAnsi="宋体"/>
          <w:sz w:val="24"/>
          <w:szCs w:val="24"/>
        </w:rPr>
        <w:sectPr w:rsidR="007537A3" w:rsidRPr="0093305A">
          <w:footerReference w:type="even" r:id="rId17"/>
          <w:footerReference w:type="default" r:id="rId18"/>
          <w:pgSz w:w="11907" w:h="16840"/>
          <w:pgMar w:top="1134" w:right="1191" w:bottom="1134" w:left="1304" w:header="964" w:footer="992" w:gutter="0"/>
          <w:pgNumType w:fmt="numberInDash"/>
          <w:cols w:space="720"/>
          <w:docGrid w:linePitch="381"/>
        </w:sectPr>
      </w:pPr>
    </w:p>
    <w:p w:rsidR="007537A3" w:rsidRPr="0093305A" w:rsidRDefault="009B4AF2">
      <w:pPr>
        <w:pStyle w:val="1"/>
        <w:spacing w:beforeLines="0" w:afterLines="0" w:line="360" w:lineRule="auto"/>
        <w:rPr>
          <w:rFonts w:ascii="方正小标宋_GBK" w:eastAsia="方正小标宋_GBK"/>
        </w:rPr>
      </w:pPr>
      <w:bookmarkStart w:id="27" w:name="_Toc511901547"/>
      <w:r w:rsidRPr="0093305A">
        <w:rPr>
          <w:rFonts w:ascii="方正小标宋_GBK" w:eastAsia="方正小标宋_GBK" w:hint="eastAsia"/>
        </w:rPr>
        <w:lastRenderedPageBreak/>
        <w:t>第三篇  项目商务要求</w:t>
      </w:r>
      <w:bookmarkStart w:id="28" w:name="_Toc267320049"/>
      <w:bookmarkEnd w:id="27"/>
    </w:p>
    <w:p w:rsidR="007537A3" w:rsidRPr="0093305A" w:rsidRDefault="009B4AF2">
      <w:pPr>
        <w:pStyle w:val="2"/>
        <w:rPr>
          <w:rFonts w:ascii="方正仿宋_GBK" w:eastAsia="方正仿宋_GBK"/>
          <w:sz w:val="24"/>
          <w:szCs w:val="24"/>
        </w:rPr>
      </w:pPr>
      <w:bookmarkStart w:id="29" w:name="_Toc466881586"/>
      <w:bookmarkStart w:id="30" w:name="_Toc495667099"/>
      <w:bookmarkStart w:id="31" w:name="_Toc344475120"/>
      <w:bookmarkStart w:id="32" w:name="_Toc417724072"/>
      <w:bookmarkStart w:id="33" w:name="_Toc511901548"/>
      <w:bookmarkStart w:id="34" w:name="_Toc344475121"/>
      <w:bookmarkEnd w:id="28"/>
      <w:r w:rsidRPr="0093305A">
        <w:rPr>
          <w:rFonts w:ascii="方正仿宋_GBK" w:eastAsia="方正仿宋_GBK" w:hint="eastAsia"/>
          <w:sz w:val="24"/>
          <w:szCs w:val="24"/>
        </w:rPr>
        <w:t>一、实施时间、地点及验收方式</w:t>
      </w:r>
      <w:bookmarkEnd w:id="29"/>
      <w:bookmarkEnd w:id="30"/>
      <w:bookmarkEnd w:id="31"/>
      <w:bookmarkEnd w:id="32"/>
      <w:bookmarkEnd w:id="33"/>
    </w:p>
    <w:bookmarkEnd w:id="34"/>
    <w:p w:rsidR="007537A3" w:rsidRPr="0093305A" w:rsidRDefault="009B4AF2">
      <w:pPr>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（一）实施时间</w:t>
      </w:r>
    </w:p>
    <w:p w:rsidR="007537A3" w:rsidRPr="0093305A" w:rsidRDefault="009B4AF2">
      <w:pPr>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kern w:val="0"/>
          <w:sz w:val="24"/>
          <w:szCs w:val="24"/>
        </w:rPr>
        <w:t>中标</w:t>
      </w:r>
      <w:r w:rsidRPr="0093305A">
        <w:rPr>
          <w:rFonts w:ascii="方正仿宋_GBK" w:eastAsia="方正仿宋_GBK" w:hAnsi="宋体" w:cs="宋体" w:hint="eastAsia"/>
          <w:kern w:val="0"/>
          <w:sz w:val="24"/>
          <w:szCs w:val="24"/>
        </w:rPr>
        <w:t>供应商应在2018年6月10日前</w:t>
      </w:r>
      <w:r w:rsidRPr="0093305A">
        <w:rPr>
          <w:rFonts w:ascii="方正仿宋_GBK" w:eastAsia="方正仿宋_GBK" w:hAnsi="宋体" w:cs="宋体"/>
          <w:kern w:val="0"/>
          <w:sz w:val="24"/>
          <w:szCs w:val="24"/>
        </w:rPr>
        <w:t>，</w:t>
      </w:r>
      <w:r w:rsidRPr="0093305A">
        <w:rPr>
          <w:rFonts w:ascii="方正仿宋_GBK" w:eastAsia="方正仿宋_GBK" w:hAnsi="宋体" w:cs="宋体" w:hint="eastAsia"/>
          <w:kern w:val="0"/>
          <w:sz w:val="24"/>
          <w:szCs w:val="24"/>
        </w:rPr>
        <w:t>将所有设备送达采购人指定实验室</w:t>
      </w:r>
      <w:r w:rsidRPr="0093305A">
        <w:rPr>
          <w:rFonts w:ascii="方正仿宋_GBK" w:eastAsia="方正仿宋_GBK" w:hAnsi="宋体" w:cs="宋体"/>
          <w:kern w:val="0"/>
          <w:sz w:val="24"/>
          <w:szCs w:val="24"/>
        </w:rPr>
        <w:t>，</w:t>
      </w:r>
      <w:r w:rsidRPr="0093305A">
        <w:rPr>
          <w:rFonts w:ascii="方正仿宋_GBK" w:eastAsia="方正仿宋_GBK" w:hAnsi="宋体" w:cs="宋体" w:hint="eastAsia"/>
          <w:kern w:val="0"/>
          <w:sz w:val="24"/>
          <w:szCs w:val="24"/>
        </w:rPr>
        <w:t>安装</w:t>
      </w:r>
      <w:r w:rsidRPr="0093305A">
        <w:rPr>
          <w:rFonts w:ascii="方正仿宋_GBK" w:eastAsia="方正仿宋_GBK" w:hAnsi="宋体" w:cs="宋体"/>
          <w:kern w:val="0"/>
          <w:sz w:val="24"/>
          <w:szCs w:val="24"/>
        </w:rPr>
        <w:t>调试完毕。</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（二）实施地点</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实施地点：重庆工商大学指定地点。</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（三）验收方式</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bookmarkStart w:id="35" w:name="_Toc360039165"/>
      <w:bookmarkStart w:id="36" w:name="_Toc267320050"/>
      <w:r w:rsidRPr="0093305A">
        <w:rPr>
          <w:rFonts w:ascii="方正仿宋_GBK" w:eastAsia="方正仿宋_GBK" w:hAnsi="宋体" w:cs="宋体" w:hint="eastAsia"/>
          <w:kern w:val="0"/>
          <w:sz w:val="24"/>
          <w:szCs w:val="24"/>
        </w:rPr>
        <w:t>（1）货物到达现场后，中标人应在使用单位人员在场情况下当面开箱，共同清点、检查外观，作出开箱记录，双方签字确认。</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（2）中标人应保证货物到达采购人所在地完好无损，如有缺漏、损坏，由供应商负责调换、补齐或赔偿。</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（3）中标人应提供完备的技术资料、装箱单和合格证等，并派遣专业技术人员进行现场安装调试。验收合格条件如下：</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（1）设备技术参数与采购合同一致，性能指标达到规定的标准。</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（2）货物技术资料、装箱单、合格证等资料齐全。</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（3）在系统试运行期间所出现的问题得到解决，并运行正常。</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（4）在规定时间内完中标货并验收，并经采购人确认。</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（4）产品在安装调试并试运行符合要求后，才作为最终验收。</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（5）供应商提供的货物未达到招标文件规定要求，且对采购人造成损失的，由供应商承担一切责任，并赔偿所造成的损失。</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（6）采购人需要制造商对中标人交付的产品（包括质量、技术参数等）进行确认的，制造商应予以配合，并出具书面意见。</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7、产品包装材料归采购人所有。</w:t>
      </w:r>
    </w:p>
    <w:p w:rsidR="007537A3" w:rsidRPr="0093305A" w:rsidRDefault="009B4AF2" w:rsidP="00C05E59">
      <w:pPr>
        <w:pStyle w:val="2"/>
        <w:spacing w:line="400" w:lineRule="exact"/>
        <w:ind w:firstLineChars="200" w:firstLine="482"/>
        <w:rPr>
          <w:rFonts w:ascii="方正仿宋_GBK" w:eastAsia="方正仿宋_GBK" w:cs="宋体"/>
          <w:b/>
          <w:kern w:val="0"/>
          <w:sz w:val="24"/>
          <w:szCs w:val="24"/>
        </w:rPr>
      </w:pPr>
      <w:bookmarkStart w:id="37" w:name="_Toc363457805"/>
      <w:bookmarkStart w:id="38" w:name="_Toc471418952"/>
      <w:bookmarkStart w:id="39" w:name="_Toc511901549"/>
      <w:r w:rsidRPr="0093305A">
        <w:rPr>
          <w:rFonts w:ascii="方正仿宋_GBK" w:eastAsia="方正仿宋_GBK" w:cs="宋体" w:hint="eastAsia"/>
          <w:b/>
          <w:kern w:val="0"/>
          <w:sz w:val="24"/>
          <w:szCs w:val="24"/>
        </w:rPr>
        <w:t>二、报价要求</w:t>
      </w:r>
      <w:bookmarkEnd w:id="35"/>
      <w:bookmarkEnd w:id="37"/>
      <w:bookmarkEnd w:id="38"/>
      <w:bookmarkEnd w:id="39"/>
    </w:p>
    <w:p w:rsidR="007537A3" w:rsidRPr="0093305A" w:rsidRDefault="009B4AF2">
      <w:pPr>
        <w:spacing w:line="400" w:lineRule="exact"/>
        <w:ind w:firstLineChars="200" w:firstLine="480"/>
        <w:rPr>
          <w:rFonts w:ascii="方正仿宋_GBK" w:eastAsia="方正仿宋_GBK" w:hAnsi="宋体" w:cs="宋体"/>
          <w:kern w:val="0"/>
          <w:sz w:val="24"/>
          <w:szCs w:val="24"/>
        </w:rPr>
      </w:pPr>
      <w:bookmarkStart w:id="40" w:name="_Toc363457806"/>
      <w:bookmarkStart w:id="41" w:name="_Toc360039166"/>
      <w:r w:rsidRPr="0093305A">
        <w:rPr>
          <w:rFonts w:ascii="方正仿宋_GBK" w:eastAsia="方正仿宋_GBK" w:hAnsi="宋体" w:cs="宋体" w:hint="eastAsia"/>
          <w:kern w:val="0"/>
          <w:sz w:val="24"/>
          <w:szCs w:val="24"/>
        </w:rPr>
        <w:t>本项目为交钥匙工程，以人民币报价和合同付款，投标报价报免税进口价。投标报价包括完成本项目所需的设备或货物购买（制造）费、辅材费、运输费、装卸费、安装调试费、培训费、包装物清除费、外贸代理费及各种应纳的税费。因</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自身原因造成漏报、少报皆由其自行承担责任，采购人不再补偿。</w:t>
      </w:r>
    </w:p>
    <w:p w:rsidR="007537A3" w:rsidRPr="0093305A" w:rsidRDefault="009B4AF2" w:rsidP="00C05E59">
      <w:pPr>
        <w:pStyle w:val="2"/>
        <w:spacing w:line="400" w:lineRule="exact"/>
        <w:ind w:firstLineChars="200" w:firstLine="482"/>
        <w:rPr>
          <w:rFonts w:ascii="方正仿宋_GBK" w:eastAsia="方正仿宋_GBK" w:cs="宋体"/>
          <w:b/>
          <w:kern w:val="0"/>
          <w:sz w:val="24"/>
          <w:szCs w:val="24"/>
        </w:rPr>
      </w:pPr>
      <w:bookmarkStart w:id="42" w:name="_Toc471418953"/>
      <w:bookmarkStart w:id="43" w:name="_Toc511901550"/>
      <w:r w:rsidRPr="0093305A">
        <w:rPr>
          <w:rFonts w:ascii="方正仿宋_GBK" w:eastAsia="方正仿宋_GBK" w:cs="宋体" w:hint="eastAsia"/>
          <w:b/>
          <w:kern w:val="0"/>
          <w:sz w:val="24"/>
          <w:szCs w:val="24"/>
        </w:rPr>
        <w:t>三、质量保证及售后服务</w:t>
      </w:r>
      <w:bookmarkEnd w:id="36"/>
      <w:bookmarkEnd w:id="40"/>
      <w:bookmarkEnd w:id="41"/>
      <w:bookmarkEnd w:id="42"/>
      <w:bookmarkEnd w:id="43"/>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（一）产品质量保证期</w:t>
      </w:r>
    </w:p>
    <w:p w:rsidR="007537A3" w:rsidRPr="0093305A" w:rsidRDefault="009B4AF2" w:rsidP="001B58DA">
      <w:pPr>
        <w:spacing w:line="400" w:lineRule="exact"/>
        <w:ind w:firstLineChars="200" w:firstLine="480"/>
        <w:outlineLvl w:val="2"/>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（1）自验收合格之日起，不论原厂商的免费质保期如何，均要求</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应对所投软、硬件产品提供不低于2年的质保（若原厂商或</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有更优惠的质保期，请在响</w:t>
      </w:r>
      <w:r w:rsidRPr="0093305A">
        <w:rPr>
          <w:rFonts w:ascii="方正仿宋_GBK" w:eastAsia="方正仿宋_GBK" w:hAnsi="宋体" w:cs="宋体" w:hint="eastAsia"/>
          <w:kern w:val="0"/>
          <w:sz w:val="24"/>
          <w:szCs w:val="24"/>
        </w:rPr>
        <w:lastRenderedPageBreak/>
        <w:t>应文件中明确应答），质保期自验收合格之日起计算。其中，免费质保期后，</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协调原厂负责对第五项“数字显示磁力搅拌器”进行终身保修（验收时，</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需提供提供所投设产品制造厂商针对此项目的售后服务承诺书原件），采购人仅支付维修成本费。</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（2）投标产品属于国家规定“三包”范围的，其产品质量保证期不得低于“三包”规定。</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（3）投标人的质量保证期承诺优于国家“三包”规定的，按供应商实际承诺执行。</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（4）投标产品由制造商（指产品生产制造商，或其负责销售、售后服务机构，以下同）负责标准售后服务的，应当在投标文件中予以明确说明,并附制造商售后服务承诺。</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（二）售后服务内容</w:t>
      </w:r>
    </w:p>
    <w:p w:rsidR="007537A3" w:rsidRPr="0093305A" w:rsidRDefault="009B4AF2">
      <w:pPr>
        <w:spacing w:line="400" w:lineRule="exact"/>
        <w:ind w:firstLineChars="200" w:firstLine="480"/>
        <w:rPr>
          <w:rFonts w:ascii="方正仿宋_GBK" w:eastAsia="方正仿宋_GBK" w:hAnsi="宋体" w:cs="宋体"/>
          <w:kern w:val="0"/>
          <w:sz w:val="24"/>
          <w:szCs w:val="24"/>
        </w:rPr>
      </w:pPr>
      <w:bookmarkStart w:id="44" w:name="_Toc363457807"/>
      <w:bookmarkStart w:id="45" w:name="_Toc267320051"/>
      <w:bookmarkStart w:id="46" w:name="_Toc340223147"/>
      <w:r w:rsidRPr="0093305A">
        <w:rPr>
          <w:rFonts w:ascii="方正仿宋_GBK" w:eastAsia="方正仿宋_GBK" w:hAnsi="宋体" w:cs="宋体" w:hint="eastAsia"/>
          <w:kern w:val="0"/>
          <w:sz w:val="24"/>
          <w:szCs w:val="24"/>
        </w:rPr>
        <w:t>供应商和厂家在质量保证期内应当为采购人提供以下技术支持服务：</w:t>
      </w:r>
    </w:p>
    <w:p w:rsidR="007537A3" w:rsidRPr="0093305A" w:rsidRDefault="009B4AF2">
      <w:pPr>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1、质量保证期内服务要求</w:t>
      </w:r>
    </w:p>
    <w:p w:rsidR="007537A3" w:rsidRPr="0093305A" w:rsidRDefault="009B4AF2">
      <w:pPr>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1.1电话咨询</w:t>
      </w:r>
    </w:p>
    <w:p w:rsidR="007537A3" w:rsidRPr="0093305A" w:rsidRDefault="001B58DA">
      <w:pPr>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中标供应商</w:t>
      </w:r>
      <w:r w:rsidR="009B4AF2" w:rsidRPr="0093305A">
        <w:rPr>
          <w:rFonts w:ascii="方正仿宋_GBK" w:eastAsia="方正仿宋_GBK" w:hAnsi="宋体" w:cs="宋体" w:hint="eastAsia"/>
          <w:kern w:val="0"/>
          <w:sz w:val="24"/>
          <w:szCs w:val="24"/>
        </w:rPr>
        <w:t>和厂家应当为用户提供技术援助电话，解答用户在使用中遇到的问题，及时为用户提出解决问题的建议。</w:t>
      </w:r>
    </w:p>
    <w:p w:rsidR="007537A3" w:rsidRPr="0093305A" w:rsidRDefault="009B4AF2">
      <w:pPr>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1.2现场响应</w:t>
      </w:r>
    </w:p>
    <w:p w:rsidR="007537A3" w:rsidRPr="0093305A" w:rsidRDefault="009B4AF2">
      <w:pPr>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用户遇到使用及技术问题，电话咨询不能解决的，</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或厂家应在4小时内采取相应响应措施；无法在4小时内解决的，应在24小时内派出专业人员进行技术支持。</w:t>
      </w:r>
    </w:p>
    <w:p w:rsidR="007537A3" w:rsidRPr="0093305A" w:rsidRDefault="009B4AF2">
      <w:pPr>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1.3技术升级</w:t>
      </w:r>
    </w:p>
    <w:p w:rsidR="007537A3" w:rsidRPr="0093305A" w:rsidRDefault="009B4AF2">
      <w:pPr>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在质保期内，如果</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和厂家的产品技术升级，</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应及时通知采购人，如采购人有相应要求，</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和厂家应对采购人进行升级服务。</w:t>
      </w:r>
    </w:p>
    <w:p w:rsidR="007537A3" w:rsidRPr="0093305A" w:rsidRDefault="009B4AF2">
      <w:pPr>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2、质保期外服务要求</w:t>
      </w:r>
    </w:p>
    <w:p w:rsidR="007537A3" w:rsidRPr="0093305A" w:rsidRDefault="009B4AF2">
      <w:pPr>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2.1质量保证期过后，</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和厂家应同样提供免费电话咨询服务，并应承诺提供产品上门维护服务。</w:t>
      </w:r>
    </w:p>
    <w:p w:rsidR="007537A3" w:rsidRPr="0093305A" w:rsidRDefault="009B4AF2">
      <w:pPr>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2.2质量保证期过后，采购人需要继续由原</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和厂家提供售后服务的，</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和厂家应以优惠价格提供售后服务。</w:t>
      </w:r>
    </w:p>
    <w:p w:rsidR="007537A3" w:rsidRPr="0093305A" w:rsidRDefault="009B4AF2">
      <w:pPr>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（三）故障响应时间要求</w:t>
      </w:r>
    </w:p>
    <w:p w:rsidR="007537A3" w:rsidRPr="0093305A" w:rsidRDefault="009B4AF2">
      <w:pPr>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供应商接到使用方产品出现问题的通知后立即作出响应，4小时内到达现场进行处理。</w:t>
      </w:r>
    </w:p>
    <w:p w:rsidR="007537A3" w:rsidRPr="0093305A" w:rsidRDefault="009B4AF2">
      <w:pPr>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（四）维修配件</w:t>
      </w:r>
    </w:p>
    <w:p w:rsidR="007537A3" w:rsidRPr="0093305A" w:rsidRDefault="001B58DA">
      <w:pPr>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中标供应商</w:t>
      </w:r>
      <w:r w:rsidR="009B4AF2" w:rsidRPr="0093305A">
        <w:rPr>
          <w:rFonts w:ascii="方正仿宋_GBK" w:eastAsia="方正仿宋_GBK" w:hAnsi="宋体" w:cs="宋体" w:hint="eastAsia"/>
          <w:kern w:val="0"/>
          <w:sz w:val="24"/>
          <w:szCs w:val="24"/>
        </w:rPr>
        <w:t>或厂家应提供备品备件，保证用户应急所需。使用的维修零配件应为原厂配件，未经用户同意不得使用非原厂配件。</w:t>
      </w:r>
    </w:p>
    <w:p w:rsidR="007537A3" w:rsidRPr="0093305A" w:rsidRDefault="009B4AF2">
      <w:pPr>
        <w:pStyle w:val="2"/>
        <w:spacing w:line="500" w:lineRule="exact"/>
        <w:ind w:firstLineChars="200" w:firstLine="480"/>
        <w:rPr>
          <w:rFonts w:ascii="方正仿宋_GBK" w:eastAsia="方正仿宋_GBK" w:cs="宋体"/>
          <w:kern w:val="0"/>
          <w:sz w:val="24"/>
          <w:szCs w:val="24"/>
        </w:rPr>
      </w:pPr>
      <w:bookmarkStart w:id="47" w:name="_Toc471418954"/>
      <w:bookmarkStart w:id="48" w:name="_Toc511901551"/>
      <w:r w:rsidRPr="0093305A">
        <w:rPr>
          <w:rFonts w:ascii="方正仿宋_GBK" w:eastAsia="方正仿宋_GBK" w:cs="宋体" w:hint="eastAsia"/>
          <w:kern w:val="0"/>
          <w:sz w:val="24"/>
          <w:szCs w:val="24"/>
        </w:rPr>
        <w:t>四、付款方式</w:t>
      </w:r>
      <w:bookmarkEnd w:id="44"/>
      <w:bookmarkEnd w:id="45"/>
      <w:bookmarkEnd w:id="46"/>
      <w:bookmarkEnd w:id="47"/>
      <w:bookmarkEnd w:id="48"/>
    </w:p>
    <w:p w:rsidR="007537A3" w:rsidRPr="0093305A" w:rsidRDefault="009B4AF2">
      <w:pPr>
        <w:snapToGrid w:val="0"/>
        <w:spacing w:line="400" w:lineRule="exact"/>
        <w:ind w:firstLineChars="250" w:firstLine="600"/>
        <w:rPr>
          <w:rFonts w:ascii="方正仿宋_GBK" w:eastAsia="方正仿宋_GBK" w:hAnsi="宋体" w:cs="宋体"/>
          <w:kern w:val="0"/>
          <w:sz w:val="24"/>
          <w:szCs w:val="24"/>
        </w:rPr>
      </w:pPr>
      <w:r w:rsidRPr="0093305A">
        <w:rPr>
          <w:rFonts w:ascii="方正仿宋_GBK" w:eastAsia="方正仿宋_GBK" w:hAnsi="宋体" w:cs="宋体"/>
          <w:kern w:val="0"/>
          <w:sz w:val="24"/>
          <w:szCs w:val="24"/>
        </w:rPr>
        <w:t>1</w:t>
      </w:r>
      <w:r w:rsidRPr="0093305A">
        <w:rPr>
          <w:rFonts w:ascii="方正仿宋_GBK" w:eastAsia="方正仿宋_GBK" w:hAnsi="宋体" w:cs="宋体" w:hint="eastAsia"/>
          <w:kern w:val="0"/>
          <w:sz w:val="24"/>
          <w:szCs w:val="24"/>
        </w:rPr>
        <w:t>、</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须在采购人退还谈判保证金后5个工作日内向采购人开户银行汇入合同总额3</w:t>
      </w:r>
      <w:r w:rsidRPr="0093305A">
        <w:rPr>
          <w:rFonts w:ascii="方正仿宋_GBK" w:eastAsia="方正仿宋_GBK" w:hAnsi="宋体" w:cs="宋体"/>
          <w:kern w:val="0"/>
          <w:sz w:val="24"/>
          <w:szCs w:val="24"/>
        </w:rPr>
        <w:t>%</w:t>
      </w:r>
      <w:r w:rsidRPr="0093305A">
        <w:rPr>
          <w:rFonts w:ascii="方正仿宋_GBK" w:eastAsia="方正仿宋_GBK" w:hAnsi="宋体" w:cs="宋体" w:hint="eastAsia"/>
          <w:kern w:val="0"/>
          <w:sz w:val="24"/>
          <w:szCs w:val="24"/>
        </w:rPr>
        <w:t>的履约保证金。在验收合格后且无遗留问题的前提下，履约保证金转为质量保证金，1年质保期满采购人退还</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1.5</w:t>
      </w:r>
      <w:r w:rsidRPr="0093305A">
        <w:rPr>
          <w:rFonts w:ascii="方正仿宋_GBK" w:eastAsia="方正仿宋_GBK" w:hAnsi="宋体" w:cs="宋体"/>
          <w:kern w:val="0"/>
          <w:sz w:val="24"/>
          <w:szCs w:val="24"/>
        </w:rPr>
        <w:t>%</w:t>
      </w:r>
      <w:r w:rsidRPr="0093305A">
        <w:rPr>
          <w:rFonts w:ascii="方正仿宋_GBK" w:eastAsia="方正仿宋_GBK" w:hAnsi="宋体" w:cs="宋体" w:hint="eastAsia"/>
          <w:kern w:val="0"/>
          <w:sz w:val="24"/>
          <w:szCs w:val="24"/>
        </w:rPr>
        <w:t>的质量保证金（不计利息）。2年质保期满</w:t>
      </w:r>
      <w:r w:rsidRPr="0093305A">
        <w:rPr>
          <w:rFonts w:ascii="方正仿宋_GBK" w:eastAsia="方正仿宋_GBK" w:hAnsi="宋体" w:cs="宋体" w:hint="eastAsia"/>
          <w:kern w:val="0"/>
          <w:sz w:val="24"/>
          <w:szCs w:val="24"/>
        </w:rPr>
        <w:lastRenderedPageBreak/>
        <w:t>后，采购人退还</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剩余1.5</w:t>
      </w:r>
      <w:r w:rsidRPr="0093305A">
        <w:rPr>
          <w:rFonts w:ascii="方正仿宋_GBK" w:eastAsia="方正仿宋_GBK" w:hAnsi="宋体" w:cs="宋体"/>
          <w:kern w:val="0"/>
          <w:sz w:val="24"/>
          <w:szCs w:val="24"/>
        </w:rPr>
        <w:t>%</w:t>
      </w:r>
      <w:r w:rsidR="00F07677" w:rsidRPr="0093305A">
        <w:rPr>
          <w:rFonts w:ascii="方正仿宋_GBK" w:eastAsia="方正仿宋_GBK" w:hAnsi="宋体" w:cs="宋体" w:hint="eastAsia"/>
          <w:kern w:val="0"/>
          <w:sz w:val="24"/>
          <w:szCs w:val="24"/>
        </w:rPr>
        <w:t>的质量保证金，同时若中标供应商承诺的质保期长于2年质保期的，须提供由公司法定代表人或项目授权代表签名并加盖公司鲜章的剩余质保期售后服务承诺函。</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申请退还保证金时须提供使用部门签署的《重庆工商大学付款项目质量评估报告》。</w:t>
      </w:r>
    </w:p>
    <w:p w:rsidR="007537A3" w:rsidRPr="0093305A" w:rsidRDefault="009B4AF2">
      <w:pPr>
        <w:snapToGrid w:val="0"/>
        <w:spacing w:line="400" w:lineRule="exact"/>
        <w:ind w:firstLineChars="250" w:firstLine="60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2、</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按采购合同交货并安装调试完成，经验收合格后由采购人出具项目验收报告。</w:t>
      </w:r>
    </w:p>
    <w:p w:rsidR="007537A3" w:rsidRPr="0093305A" w:rsidRDefault="009B4AF2">
      <w:pPr>
        <w:snapToGrid w:val="0"/>
        <w:spacing w:line="400" w:lineRule="exact"/>
        <w:ind w:firstLineChars="250" w:firstLine="60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3、采购人出具项目验收合格报告后，</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向采购人开具发票，采购人以转账方式一次性向</w:t>
      </w:r>
      <w:r w:rsidR="001B58DA" w:rsidRPr="0093305A">
        <w:rPr>
          <w:rFonts w:ascii="方正仿宋_GBK" w:eastAsia="方正仿宋_GBK" w:hAnsi="宋体" w:cs="宋体" w:hint="eastAsia"/>
          <w:kern w:val="0"/>
          <w:sz w:val="24"/>
          <w:szCs w:val="24"/>
        </w:rPr>
        <w:t>中标供应商</w:t>
      </w:r>
      <w:r w:rsidRPr="0093305A">
        <w:rPr>
          <w:rFonts w:ascii="方正仿宋_GBK" w:eastAsia="方正仿宋_GBK" w:hAnsi="宋体" w:cs="宋体" w:hint="eastAsia"/>
          <w:kern w:val="0"/>
          <w:sz w:val="24"/>
          <w:szCs w:val="24"/>
        </w:rPr>
        <w:t>支付合同全款。</w:t>
      </w:r>
    </w:p>
    <w:p w:rsidR="007537A3" w:rsidRPr="0093305A" w:rsidRDefault="009B4AF2" w:rsidP="00C05E59">
      <w:pPr>
        <w:pStyle w:val="2"/>
        <w:spacing w:line="400" w:lineRule="exact"/>
        <w:ind w:firstLineChars="200" w:firstLine="482"/>
        <w:rPr>
          <w:rFonts w:ascii="方正仿宋_GBK" w:eastAsia="方正仿宋_GBK" w:hAnsi="方正仿宋_GBK"/>
          <w:b/>
          <w:sz w:val="24"/>
          <w:szCs w:val="24"/>
        </w:rPr>
      </w:pPr>
      <w:bookmarkStart w:id="49" w:name="_Toc471418955"/>
      <w:bookmarkStart w:id="50" w:name="_Toc267320052"/>
      <w:bookmarkStart w:id="51" w:name="_Toc511901552"/>
      <w:r w:rsidRPr="0093305A">
        <w:rPr>
          <w:rFonts w:ascii="方正仿宋_GBK" w:eastAsia="方正仿宋_GBK" w:cs="宋体" w:hint="eastAsia"/>
          <w:b/>
          <w:sz w:val="24"/>
          <w:szCs w:val="24"/>
        </w:rPr>
        <w:t>五、知识产权</w:t>
      </w:r>
      <w:bookmarkEnd w:id="49"/>
      <w:bookmarkEnd w:id="50"/>
      <w:bookmarkEnd w:id="51"/>
    </w:p>
    <w:p w:rsidR="007537A3" w:rsidRPr="0093305A" w:rsidRDefault="009B4AF2">
      <w:pPr>
        <w:snapToGrid w:val="0"/>
        <w:spacing w:line="400" w:lineRule="exact"/>
        <w:ind w:firstLineChars="200" w:firstLine="480"/>
        <w:rPr>
          <w:rFonts w:ascii="方正仿宋_GBK" w:eastAsia="方正仿宋_GBK" w:hAnsi="方正仿宋_GBK" w:cs="宋体"/>
          <w:kern w:val="0"/>
          <w:sz w:val="24"/>
          <w:szCs w:val="24"/>
        </w:rPr>
      </w:pPr>
      <w:r w:rsidRPr="0093305A">
        <w:rPr>
          <w:rFonts w:ascii="方正仿宋_GBK" w:eastAsia="方正仿宋_GBK" w:hAnsi="宋体" w:cs="宋体" w:hint="eastAsia"/>
          <w:kern w:val="0"/>
          <w:sz w:val="24"/>
          <w:szCs w:val="24"/>
        </w:rPr>
        <w:t>采购人在中华人民共和国境内使用投标人提供的货物及服务时免受第三方提出的侵犯其专利权或其它知识产权的起诉。如果第三方提出侵权指控，中标人应承担由此而引起的一切法律责任和费用。</w:t>
      </w:r>
    </w:p>
    <w:p w:rsidR="007537A3" w:rsidRPr="0093305A" w:rsidRDefault="009B4AF2" w:rsidP="00C05E59">
      <w:pPr>
        <w:pStyle w:val="2"/>
        <w:spacing w:line="400" w:lineRule="exact"/>
        <w:ind w:firstLineChars="200" w:firstLine="482"/>
        <w:rPr>
          <w:rFonts w:ascii="方正仿宋_GBK" w:eastAsia="方正仿宋_GBK" w:hAnsi="方正仿宋_GBK"/>
          <w:b/>
          <w:sz w:val="24"/>
          <w:szCs w:val="24"/>
        </w:rPr>
      </w:pPr>
      <w:bookmarkStart w:id="52" w:name="_Toc471418956"/>
      <w:bookmarkStart w:id="53" w:name="_Toc267320053"/>
      <w:bookmarkStart w:id="54" w:name="_Toc511901553"/>
      <w:r w:rsidRPr="0093305A">
        <w:rPr>
          <w:rFonts w:ascii="方正仿宋_GBK" w:eastAsia="方正仿宋_GBK" w:cs="宋体" w:hint="eastAsia"/>
          <w:b/>
          <w:sz w:val="24"/>
          <w:szCs w:val="24"/>
        </w:rPr>
        <w:t>六、培训</w:t>
      </w:r>
      <w:bookmarkEnd w:id="52"/>
      <w:bookmarkEnd w:id="53"/>
      <w:bookmarkEnd w:id="54"/>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供应商对其提供产品的使用和操作应尽培训义务。供应商应提供对采购人的基本免费培训，使采购人使用人员能够正常操作。</w:t>
      </w:r>
      <w:bookmarkStart w:id="55" w:name="_Toc267320054"/>
    </w:p>
    <w:p w:rsidR="007537A3" w:rsidRPr="0093305A" w:rsidRDefault="009B4AF2" w:rsidP="00C05E59">
      <w:pPr>
        <w:snapToGrid w:val="0"/>
        <w:spacing w:line="400" w:lineRule="exact"/>
        <w:ind w:firstLineChars="200" w:firstLine="482"/>
        <w:rPr>
          <w:rFonts w:ascii="方正仿宋_GBK" w:eastAsia="方正仿宋_GBK" w:cs="宋体"/>
          <w:b/>
          <w:sz w:val="24"/>
          <w:szCs w:val="24"/>
        </w:rPr>
      </w:pPr>
      <w:r w:rsidRPr="0093305A">
        <w:rPr>
          <w:rFonts w:ascii="方正仿宋_GBK" w:eastAsia="方正仿宋_GBK" w:cs="宋体" w:hint="eastAsia"/>
          <w:b/>
          <w:sz w:val="24"/>
          <w:szCs w:val="24"/>
        </w:rPr>
        <w:t>七、其他</w:t>
      </w:r>
      <w:bookmarkEnd w:id="55"/>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（一）投标人必须在投标文件中对以上条款和服务承诺明确列出，承诺内容必须达到本篇及招标文件其他条款的要求。</w:t>
      </w:r>
    </w:p>
    <w:p w:rsidR="007537A3" w:rsidRPr="0093305A" w:rsidRDefault="009B4AF2">
      <w:pPr>
        <w:snapToGrid w:val="0"/>
        <w:spacing w:line="400" w:lineRule="exact"/>
        <w:ind w:firstLineChars="200" w:firstLine="480"/>
        <w:rPr>
          <w:rFonts w:ascii="方正仿宋_GBK" w:eastAsia="方正仿宋_GBK" w:hAnsi="宋体" w:cs="宋体"/>
          <w:kern w:val="0"/>
          <w:sz w:val="24"/>
          <w:szCs w:val="24"/>
        </w:rPr>
      </w:pPr>
      <w:r w:rsidRPr="0093305A">
        <w:rPr>
          <w:rFonts w:ascii="方正仿宋_GBK" w:eastAsia="方正仿宋_GBK" w:hAnsi="宋体" w:cs="宋体" w:hint="eastAsia"/>
          <w:kern w:val="0"/>
          <w:sz w:val="24"/>
          <w:szCs w:val="24"/>
        </w:rPr>
        <w:t>（二）其他未尽事宜由供需双方在采购合同中详细约定。</w:t>
      </w:r>
    </w:p>
    <w:p w:rsidR="007537A3" w:rsidRPr="0093305A" w:rsidRDefault="009B4AF2">
      <w:pPr>
        <w:snapToGrid w:val="0"/>
        <w:spacing w:line="400" w:lineRule="exact"/>
        <w:rPr>
          <w:rFonts w:ascii="方正仿宋_GBK" w:eastAsia="方正仿宋_GBK" w:hAnsi="方正仿宋_GBK" w:cs="宋体"/>
          <w:kern w:val="0"/>
          <w:sz w:val="24"/>
          <w:szCs w:val="24"/>
        </w:rPr>
      </w:pPr>
      <w:r w:rsidRPr="0093305A">
        <w:br w:type="page"/>
      </w:r>
    </w:p>
    <w:p w:rsidR="007537A3" w:rsidRPr="0093305A" w:rsidRDefault="009B4AF2">
      <w:pPr>
        <w:pStyle w:val="1"/>
        <w:spacing w:beforeLines="0" w:afterLines="0" w:line="360" w:lineRule="auto"/>
        <w:rPr>
          <w:rFonts w:ascii="仿宋" w:eastAsia="仿宋" w:hAnsi="仿宋"/>
          <w:b/>
        </w:rPr>
      </w:pPr>
      <w:bookmarkStart w:id="56" w:name="_Toc493506297"/>
      <w:bookmarkStart w:id="57" w:name="_Toc511901554"/>
      <w:r w:rsidRPr="0093305A">
        <w:rPr>
          <w:rFonts w:ascii="仿宋" w:eastAsia="仿宋" w:hAnsi="仿宋" w:hint="eastAsia"/>
          <w:b/>
        </w:rPr>
        <w:lastRenderedPageBreak/>
        <w:t>第四篇  资格审查及评标办法</w:t>
      </w:r>
      <w:bookmarkEnd w:id="56"/>
      <w:bookmarkEnd w:id="57"/>
    </w:p>
    <w:p w:rsidR="007537A3" w:rsidRPr="0093305A" w:rsidRDefault="009B4AF2">
      <w:pPr>
        <w:pStyle w:val="2"/>
        <w:spacing w:line="400" w:lineRule="exact"/>
        <w:ind w:firstLineChars="200" w:firstLine="482"/>
        <w:rPr>
          <w:rFonts w:ascii="仿宋" w:eastAsia="仿宋" w:hAnsi="仿宋"/>
          <w:b/>
          <w:sz w:val="24"/>
          <w:szCs w:val="24"/>
        </w:rPr>
      </w:pPr>
      <w:bookmarkStart w:id="58" w:name="_Toc492721015"/>
      <w:bookmarkStart w:id="59" w:name="_Toc493506298"/>
      <w:bookmarkStart w:id="60" w:name="_Toc511901555"/>
      <w:r w:rsidRPr="0093305A">
        <w:rPr>
          <w:rFonts w:ascii="仿宋" w:eastAsia="仿宋" w:hAnsi="仿宋" w:hint="eastAsia"/>
          <w:b/>
          <w:sz w:val="24"/>
          <w:szCs w:val="24"/>
        </w:rPr>
        <w:t>一、资格审查</w:t>
      </w:r>
      <w:bookmarkEnd w:id="58"/>
      <w:bookmarkEnd w:id="59"/>
      <w:bookmarkEnd w:id="60"/>
    </w:p>
    <w:p w:rsidR="007537A3" w:rsidRPr="0093305A" w:rsidRDefault="009B4AF2">
      <w:pPr>
        <w:snapToGrid w:val="0"/>
        <w:spacing w:line="400" w:lineRule="exact"/>
        <w:ind w:firstLineChars="200" w:firstLine="480"/>
        <w:rPr>
          <w:rFonts w:ascii="仿宋" w:eastAsia="仿宋" w:hAnsi="仿宋" w:cs="宋体"/>
          <w:kern w:val="0"/>
          <w:sz w:val="24"/>
          <w:szCs w:val="24"/>
        </w:rPr>
      </w:pPr>
      <w:r w:rsidRPr="0093305A">
        <w:rPr>
          <w:rFonts w:ascii="仿宋" w:eastAsia="仿宋" w:hAnsi="仿宋" w:cs="宋体" w:hint="eastAsia"/>
          <w:kern w:val="0"/>
          <w:sz w:val="24"/>
          <w:szCs w:val="24"/>
        </w:rPr>
        <w:t>依据政府采购相关法律法规规定,由采购人或采购代理机构对投标文件中的资格证明文件进行审查。资格审查资料表如下：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709"/>
        <w:gridCol w:w="4393"/>
        <w:gridCol w:w="3850"/>
      </w:tblGrid>
      <w:tr w:rsidR="007537A3" w:rsidRPr="0093305A">
        <w:trPr>
          <w:trHeight w:val="445"/>
        </w:trPr>
        <w:tc>
          <w:tcPr>
            <w:tcW w:w="676" w:type="dxa"/>
            <w:vAlign w:val="center"/>
          </w:tcPr>
          <w:p w:rsidR="007537A3" w:rsidRPr="0093305A" w:rsidRDefault="009B4AF2">
            <w:pPr>
              <w:spacing w:line="240" w:lineRule="exact"/>
              <w:jc w:val="center"/>
              <w:rPr>
                <w:rFonts w:ascii="仿宋" w:eastAsia="仿宋" w:hAnsi="仿宋" w:cs="宋体"/>
                <w:b/>
                <w:kern w:val="0"/>
                <w:sz w:val="21"/>
                <w:szCs w:val="21"/>
              </w:rPr>
            </w:pPr>
            <w:r w:rsidRPr="0093305A">
              <w:rPr>
                <w:rFonts w:ascii="仿宋" w:eastAsia="仿宋" w:hAnsi="仿宋" w:cs="宋体" w:hint="eastAsia"/>
                <w:b/>
                <w:kern w:val="0"/>
                <w:sz w:val="21"/>
                <w:szCs w:val="21"/>
              </w:rPr>
              <w:t>序号</w:t>
            </w:r>
          </w:p>
        </w:tc>
        <w:tc>
          <w:tcPr>
            <w:tcW w:w="5102" w:type="dxa"/>
            <w:gridSpan w:val="2"/>
            <w:vAlign w:val="center"/>
          </w:tcPr>
          <w:p w:rsidR="007537A3" w:rsidRPr="0093305A" w:rsidRDefault="009B4AF2">
            <w:pPr>
              <w:spacing w:line="240" w:lineRule="exact"/>
              <w:jc w:val="center"/>
              <w:rPr>
                <w:rFonts w:ascii="仿宋" w:eastAsia="仿宋" w:hAnsi="仿宋" w:cs="宋体"/>
                <w:b/>
                <w:kern w:val="0"/>
                <w:sz w:val="21"/>
                <w:szCs w:val="21"/>
              </w:rPr>
            </w:pPr>
            <w:r w:rsidRPr="0093305A">
              <w:rPr>
                <w:rFonts w:ascii="仿宋" w:eastAsia="仿宋" w:hAnsi="仿宋" w:cs="宋体" w:hint="eastAsia"/>
                <w:b/>
                <w:kern w:val="0"/>
                <w:sz w:val="21"/>
                <w:szCs w:val="21"/>
              </w:rPr>
              <w:t>检查因素</w:t>
            </w:r>
          </w:p>
        </w:tc>
        <w:tc>
          <w:tcPr>
            <w:tcW w:w="3850" w:type="dxa"/>
            <w:vAlign w:val="center"/>
          </w:tcPr>
          <w:p w:rsidR="007537A3" w:rsidRPr="0093305A" w:rsidRDefault="009B4AF2">
            <w:pPr>
              <w:spacing w:line="240" w:lineRule="exact"/>
              <w:jc w:val="center"/>
              <w:rPr>
                <w:rFonts w:ascii="仿宋" w:eastAsia="仿宋" w:hAnsi="仿宋" w:cs="宋体"/>
                <w:b/>
                <w:kern w:val="0"/>
                <w:sz w:val="21"/>
                <w:szCs w:val="21"/>
              </w:rPr>
            </w:pPr>
            <w:r w:rsidRPr="0093305A">
              <w:rPr>
                <w:rFonts w:ascii="仿宋" w:eastAsia="仿宋" w:hAnsi="仿宋" w:cs="宋体" w:hint="eastAsia"/>
                <w:b/>
                <w:kern w:val="0"/>
                <w:sz w:val="21"/>
                <w:szCs w:val="21"/>
              </w:rPr>
              <w:t>检查内容</w:t>
            </w:r>
          </w:p>
        </w:tc>
      </w:tr>
      <w:tr w:rsidR="007537A3" w:rsidRPr="0093305A">
        <w:tc>
          <w:tcPr>
            <w:tcW w:w="676" w:type="dxa"/>
            <w:vMerge w:val="restart"/>
            <w:vAlign w:val="center"/>
          </w:tcPr>
          <w:p w:rsidR="007537A3" w:rsidRPr="0093305A" w:rsidRDefault="009B4AF2">
            <w:pPr>
              <w:spacing w:line="240" w:lineRule="exact"/>
              <w:jc w:val="center"/>
              <w:rPr>
                <w:rFonts w:ascii="仿宋" w:eastAsia="仿宋" w:hAnsi="仿宋"/>
                <w:sz w:val="21"/>
                <w:szCs w:val="21"/>
              </w:rPr>
            </w:pPr>
            <w:r w:rsidRPr="0093305A">
              <w:rPr>
                <w:rFonts w:ascii="仿宋" w:eastAsia="仿宋" w:hAnsi="仿宋" w:hint="eastAsia"/>
                <w:sz w:val="21"/>
                <w:szCs w:val="21"/>
              </w:rPr>
              <w:t>1</w:t>
            </w:r>
          </w:p>
        </w:tc>
        <w:tc>
          <w:tcPr>
            <w:tcW w:w="709" w:type="dxa"/>
            <w:vMerge w:val="restart"/>
            <w:vAlign w:val="center"/>
          </w:tcPr>
          <w:p w:rsidR="007537A3" w:rsidRPr="0093305A" w:rsidRDefault="009B4AF2">
            <w:pPr>
              <w:spacing w:line="240" w:lineRule="exact"/>
              <w:rPr>
                <w:rFonts w:ascii="仿宋" w:eastAsia="仿宋" w:hAnsi="仿宋" w:cs="仿宋_GB2312"/>
                <w:sz w:val="21"/>
                <w:szCs w:val="21"/>
                <w:lang w:val="zh-CN"/>
              </w:rPr>
            </w:pPr>
            <w:r w:rsidRPr="0093305A">
              <w:rPr>
                <w:rFonts w:ascii="仿宋" w:eastAsia="仿宋" w:hAnsi="仿宋" w:cs="仿宋_GB2312" w:hint="eastAsia"/>
                <w:sz w:val="21"/>
                <w:szCs w:val="21"/>
                <w:lang w:val="zh-CN"/>
              </w:rPr>
              <w:t>投标人应符合的基本资格条件</w:t>
            </w:r>
          </w:p>
        </w:tc>
        <w:tc>
          <w:tcPr>
            <w:tcW w:w="4393" w:type="dxa"/>
            <w:vAlign w:val="center"/>
          </w:tcPr>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（1）具有独立承担民事责任的能力</w:t>
            </w:r>
          </w:p>
        </w:tc>
        <w:tc>
          <w:tcPr>
            <w:tcW w:w="3850" w:type="dxa"/>
            <w:vAlign w:val="center"/>
          </w:tcPr>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投标人法人营业执照（副本）或事业单位法人证书（副本）或个体工商户营业执照或有效的自然人身份证明、组织机构代码证复印件（注</w:t>
            </w:r>
            <w:r w:rsidR="0065557D" w:rsidRPr="0093305A">
              <w:rPr>
                <w:rFonts w:ascii="仿宋" w:eastAsia="仿宋" w:hAnsi="仿宋"/>
                <w:sz w:val="21"/>
                <w:szCs w:val="21"/>
              </w:rPr>
              <w:fldChar w:fldCharType="begin"/>
            </w:r>
            <w:r w:rsidRPr="0093305A">
              <w:rPr>
                <w:rFonts w:ascii="仿宋" w:eastAsia="仿宋" w:hAnsi="仿宋" w:hint="eastAsia"/>
                <w:sz w:val="21"/>
                <w:szCs w:val="21"/>
              </w:rPr>
              <w:instrText>eq \o\ac(○,</w:instrText>
            </w:r>
            <w:r w:rsidRPr="0093305A">
              <w:rPr>
                <w:rFonts w:ascii="仿宋" w:eastAsia="仿宋" w:hAnsi="仿宋" w:hint="eastAsia"/>
                <w:position w:val="2"/>
                <w:sz w:val="14"/>
                <w:szCs w:val="21"/>
              </w:rPr>
              <w:instrText>2</w:instrText>
            </w:r>
            <w:r w:rsidRPr="0093305A">
              <w:rPr>
                <w:rFonts w:ascii="仿宋" w:eastAsia="仿宋" w:hAnsi="仿宋" w:hint="eastAsia"/>
                <w:sz w:val="21"/>
                <w:szCs w:val="21"/>
              </w:rPr>
              <w:instrText>)</w:instrText>
            </w:r>
            <w:r w:rsidR="0065557D" w:rsidRPr="0093305A">
              <w:rPr>
                <w:rFonts w:ascii="仿宋" w:eastAsia="仿宋" w:hAnsi="仿宋"/>
                <w:sz w:val="21"/>
                <w:szCs w:val="21"/>
              </w:rPr>
              <w:fldChar w:fldCharType="end"/>
            </w:r>
            <w:r w:rsidRPr="0093305A">
              <w:rPr>
                <w:rFonts w:ascii="仿宋" w:eastAsia="仿宋" w:hAnsi="仿宋" w:hint="eastAsia"/>
                <w:sz w:val="21"/>
                <w:szCs w:val="21"/>
              </w:rPr>
              <w:t xml:space="preserve">）； </w:t>
            </w:r>
          </w:p>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投标人法定代表人身份证明和法定代表人授权代表委托书。</w:t>
            </w:r>
          </w:p>
        </w:tc>
      </w:tr>
      <w:tr w:rsidR="007537A3" w:rsidRPr="0093305A">
        <w:tc>
          <w:tcPr>
            <w:tcW w:w="676" w:type="dxa"/>
            <w:vMerge/>
            <w:vAlign w:val="center"/>
          </w:tcPr>
          <w:p w:rsidR="007537A3" w:rsidRPr="0093305A" w:rsidRDefault="007537A3">
            <w:pPr>
              <w:spacing w:line="240" w:lineRule="exact"/>
              <w:jc w:val="center"/>
              <w:rPr>
                <w:rFonts w:ascii="仿宋" w:eastAsia="仿宋" w:hAnsi="仿宋"/>
                <w:sz w:val="21"/>
                <w:szCs w:val="21"/>
              </w:rPr>
            </w:pPr>
          </w:p>
        </w:tc>
        <w:tc>
          <w:tcPr>
            <w:tcW w:w="709" w:type="dxa"/>
            <w:vMerge/>
            <w:vAlign w:val="center"/>
          </w:tcPr>
          <w:p w:rsidR="007537A3" w:rsidRPr="0093305A" w:rsidRDefault="007537A3">
            <w:pPr>
              <w:spacing w:line="240" w:lineRule="exact"/>
              <w:rPr>
                <w:rFonts w:ascii="仿宋" w:eastAsia="仿宋" w:hAnsi="仿宋" w:cs="仿宋_GB2312"/>
                <w:sz w:val="21"/>
                <w:szCs w:val="21"/>
                <w:lang w:val="zh-CN"/>
              </w:rPr>
            </w:pPr>
          </w:p>
        </w:tc>
        <w:tc>
          <w:tcPr>
            <w:tcW w:w="4393" w:type="dxa"/>
            <w:vAlign w:val="center"/>
          </w:tcPr>
          <w:p w:rsidR="007537A3" w:rsidRPr="0093305A" w:rsidRDefault="009B4AF2">
            <w:pPr>
              <w:spacing w:line="240" w:lineRule="exact"/>
              <w:rPr>
                <w:rFonts w:ascii="仿宋" w:eastAsia="仿宋" w:hAnsi="仿宋"/>
                <w:sz w:val="21"/>
                <w:szCs w:val="21"/>
              </w:rPr>
            </w:pPr>
            <w:r w:rsidRPr="0093305A">
              <w:rPr>
                <w:rFonts w:ascii="仿宋" w:eastAsia="仿宋" w:hAnsi="仿宋" w:cs="仿宋_GB2312" w:hint="eastAsia"/>
                <w:sz w:val="21"/>
                <w:szCs w:val="21"/>
                <w:lang w:val="zh-CN"/>
              </w:rPr>
              <w:t>（2）</w:t>
            </w:r>
            <w:r w:rsidRPr="0093305A">
              <w:rPr>
                <w:rFonts w:ascii="仿宋" w:eastAsia="仿宋" w:hAnsi="仿宋" w:hint="eastAsia"/>
                <w:sz w:val="21"/>
                <w:szCs w:val="21"/>
              </w:rPr>
              <w:t>具有良好的商业信誉和健全的财务会计制度</w:t>
            </w:r>
          </w:p>
        </w:tc>
        <w:tc>
          <w:tcPr>
            <w:tcW w:w="3850" w:type="dxa"/>
            <w:vAlign w:val="center"/>
          </w:tcPr>
          <w:p w:rsidR="007537A3" w:rsidRPr="0093305A" w:rsidRDefault="009B4AF2">
            <w:pPr>
              <w:spacing w:line="240" w:lineRule="exact"/>
              <w:rPr>
                <w:rFonts w:ascii="仿宋" w:eastAsia="仿宋" w:hAnsi="仿宋"/>
                <w:sz w:val="21"/>
                <w:szCs w:val="21"/>
              </w:rPr>
            </w:pPr>
            <w:r w:rsidRPr="0093305A">
              <w:rPr>
                <w:rFonts w:ascii="方正仿宋_GBK" w:eastAsia="方正仿宋_GBK" w:hAnsi="宋体" w:hint="eastAsia"/>
                <w:sz w:val="21"/>
                <w:szCs w:val="21"/>
              </w:rPr>
              <w:t>提供上一年度财务状况报告（表）复印件，本年度新成立的公司提供投标截止时间前一个月的财务状况报告（表）复印件。（新成立公司不足一个月的除外）</w:t>
            </w:r>
          </w:p>
        </w:tc>
      </w:tr>
      <w:tr w:rsidR="007537A3" w:rsidRPr="0093305A">
        <w:tc>
          <w:tcPr>
            <w:tcW w:w="676" w:type="dxa"/>
            <w:vMerge/>
            <w:vAlign w:val="center"/>
          </w:tcPr>
          <w:p w:rsidR="007537A3" w:rsidRPr="0093305A" w:rsidRDefault="007537A3">
            <w:pPr>
              <w:spacing w:line="240" w:lineRule="exact"/>
              <w:jc w:val="center"/>
              <w:rPr>
                <w:rFonts w:ascii="仿宋" w:eastAsia="仿宋" w:hAnsi="仿宋"/>
                <w:sz w:val="21"/>
                <w:szCs w:val="21"/>
              </w:rPr>
            </w:pPr>
          </w:p>
        </w:tc>
        <w:tc>
          <w:tcPr>
            <w:tcW w:w="709" w:type="dxa"/>
            <w:vMerge/>
            <w:vAlign w:val="center"/>
          </w:tcPr>
          <w:p w:rsidR="007537A3" w:rsidRPr="0093305A" w:rsidRDefault="007537A3">
            <w:pPr>
              <w:spacing w:line="240" w:lineRule="exact"/>
              <w:rPr>
                <w:rFonts w:ascii="仿宋" w:eastAsia="仿宋" w:hAnsi="仿宋" w:cs="仿宋_GB2312"/>
                <w:sz w:val="21"/>
                <w:szCs w:val="21"/>
                <w:lang w:val="zh-CN"/>
              </w:rPr>
            </w:pPr>
          </w:p>
        </w:tc>
        <w:tc>
          <w:tcPr>
            <w:tcW w:w="4393" w:type="dxa"/>
            <w:vAlign w:val="center"/>
          </w:tcPr>
          <w:p w:rsidR="007537A3" w:rsidRPr="0093305A" w:rsidRDefault="009B4AF2">
            <w:pPr>
              <w:spacing w:line="240" w:lineRule="exact"/>
              <w:rPr>
                <w:rFonts w:ascii="仿宋" w:eastAsia="仿宋" w:hAnsi="仿宋" w:cs="仿宋_GB2312"/>
                <w:sz w:val="21"/>
                <w:szCs w:val="21"/>
                <w:lang w:val="zh-CN"/>
              </w:rPr>
            </w:pPr>
            <w:r w:rsidRPr="0093305A">
              <w:rPr>
                <w:rFonts w:ascii="仿宋" w:eastAsia="仿宋" w:hAnsi="仿宋" w:cs="仿宋_GB2312" w:hint="eastAsia"/>
                <w:sz w:val="21"/>
                <w:szCs w:val="21"/>
                <w:lang w:val="zh-CN"/>
              </w:rPr>
              <w:t>（3）具有履行合同所必需的设备和专业技术能力</w:t>
            </w:r>
          </w:p>
        </w:tc>
        <w:tc>
          <w:tcPr>
            <w:tcW w:w="3850" w:type="dxa"/>
            <w:vAlign w:val="center"/>
          </w:tcPr>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投标人提供书面声明或相关证明材料（见格式文件）</w:t>
            </w:r>
          </w:p>
        </w:tc>
      </w:tr>
      <w:tr w:rsidR="007537A3" w:rsidRPr="0093305A">
        <w:tc>
          <w:tcPr>
            <w:tcW w:w="676" w:type="dxa"/>
            <w:vMerge/>
            <w:vAlign w:val="center"/>
          </w:tcPr>
          <w:p w:rsidR="007537A3" w:rsidRPr="0093305A" w:rsidRDefault="007537A3">
            <w:pPr>
              <w:spacing w:line="240" w:lineRule="exact"/>
              <w:jc w:val="center"/>
              <w:rPr>
                <w:rFonts w:ascii="仿宋" w:eastAsia="仿宋" w:hAnsi="仿宋"/>
                <w:sz w:val="21"/>
                <w:szCs w:val="21"/>
              </w:rPr>
            </w:pPr>
          </w:p>
        </w:tc>
        <w:tc>
          <w:tcPr>
            <w:tcW w:w="709" w:type="dxa"/>
            <w:vMerge/>
            <w:vAlign w:val="center"/>
          </w:tcPr>
          <w:p w:rsidR="007537A3" w:rsidRPr="0093305A" w:rsidRDefault="007537A3">
            <w:pPr>
              <w:spacing w:line="240" w:lineRule="exact"/>
              <w:rPr>
                <w:rFonts w:ascii="仿宋" w:eastAsia="仿宋" w:hAnsi="仿宋" w:cs="仿宋_GB2312"/>
                <w:sz w:val="21"/>
                <w:szCs w:val="21"/>
                <w:lang w:val="zh-CN"/>
              </w:rPr>
            </w:pPr>
          </w:p>
        </w:tc>
        <w:tc>
          <w:tcPr>
            <w:tcW w:w="4393" w:type="dxa"/>
            <w:vAlign w:val="center"/>
          </w:tcPr>
          <w:p w:rsidR="007537A3" w:rsidRPr="0093305A" w:rsidRDefault="009B4AF2">
            <w:pPr>
              <w:spacing w:line="240" w:lineRule="exact"/>
              <w:rPr>
                <w:rFonts w:ascii="仿宋" w:eastAsia="仿宋" w:hAnsi="仿宋" w:cs="仿宋_GB2312"/>
                <w:sz w:val="21"/>
                <w:szCs w:val="21"/>
                <w:lang w:val="zh-CN"/>
              </w:rPr>
            </w:pPr>
            <w:r w:rsidRPr="0093305A">
              <w:rPr>
                <w:rFonts w:ascii="仿宋" w:eastAsia="仿宋" w:hAnsi="仿宋" w:cs="仿宋_GB2312" w:hint="eastAsia"/>
                <w:sz w:val="21"/>
                <w:szCs w:val="21"/>
                <w:lang w:val="zh-CN"/>
              </w:rPr>
              <w:t>（4）有依法缴纳税收和社会保障金的良好记录</w:t>
            </w:r>
          </w:p>
        </w:tc>
        <w:tc>
          <w:tcPr>
            <w:tcW w:w="3850" w:type="dxa"/>
            <w:vAlign w:val="center"/>
          </w:tcPr>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1.税务登记证（副本）复印件（注</w:t>
            </w:r>
            <w:r w:rsidR="0065557D" w:rsidRPr="0093305A">
              <w:rPr>
                <w:rFonts w:ascii="仿宋" w:eastAsia="仿宋" w:hAnsi="仿宋"/>
                <w:sz w:val="21"/>
                <w:szCs w:val="21"/>
              </w:rPr>
              <w:fldChar w:fldCharType="begin"/>
            </w:r>
            <w:r w:rsidRPr="0093305A">
              <w:rPr>
                <w:rFonts w:ascii="仿宋" w:eastAsia="仿宋" w:hAnsi="仿宋" w:hint="eastAsia"/>
                <w:sz w:val="21"/>
                <w:szCs w:val="21"/>
              </w:rPr>
              <w:instrText>eq \o\ac(○,</w:instrText>
            </w:r>
            <w:r w:rsidRPr="0093305A">
              <w:rPr>
                <w:rFonts w:ascii="仿宋" w:eastAsia="仿宋" w:hAnsi="仿宋" w:hint="eastAsia"/>
                <w:position w:val="2"/>
                <w:sz w:val="14"/>
                <w:szCs w:val="21"/>
              </w:rPr>
              <w:instrText>2</w:instrText>
            </w:r>
            <w:r w:rsidRPr="0093305A">
              <w:rPr>
                <w:rFonts w:ascii="仿宋" w:eastAsia="仿宋" w:hAnsi="仿宋" w:hint="eastAsia"/>
                <w:sz w:val="21"/>
                <w:szCs w:val="21"/>
              </w:rPr>
              <w:instrText>)</w:instrText>
            </w:r>
            <w:r w:rsidR="0065557D" w:rsidRPr="0093305A">
              <w:rPr>
                <w:rFonts w:ascii="仿宋" w:eastAsia="仿宋" w:hAnsi="仿宋"/>
                <w:sz w:val="21"/>
                <w:szCs w:val="21"/>
              </w:rPr>
              <w:fldChar w:fldCharType="end"/>
            </w:r>
            <w:r w:rsidRPr="0093305A">
              <w:rPr>
                <w:rFonts w:ascii="仿宋" w:eastAsia="仿宋" w:hAnsi="仿宋" w:hint="eastAsia"/>
                <w:sz w:val="21"/>
                <w:szCs w:val="21"/>
              </w:rPr>
              <w:t>）2.缴纳社会保障金的证明材料复印件（缴纳社会保障金的证明材料指：社会保险登记证（注</w:t>
            </w:r>
            <w:r w:rsidR="0065557D" w:rsidRPr="0093305A">
              <w:rPr>
                <w:rFonts w:ascii="仿宋" w:eastAsia="仿宋" w:hAnsi="仿宋"/>
                <w:sz w:val="21"/>
                <w:szCs w:val="21"/>
              </w:rPr>
              <w:fldChar w:fldCharType="begin"/>
            </w:r>
            <w:r w:rsidRPr="0093305A">
              <w:rPr>
                <w:rFonts w:ascii="仿宋" w:eastAsia="仿宋" w:hAnsi="仿宋" w:hint="eastAsia"/>
                <w:sz w:val="21"/>
                <w:szCs w:val="21"/>
              </w:rPr>
              <w:instrText>eq \o\ac(○,</w:instrText>
            </w:r>
            <w:r w:rsidRPr="0093305A">
              <w:rPr>
                <w:rFonts w:ascii="仿宋" w:eastAsia="仿宋" w:hAnsi="仿宋" w:hint="eastAsia"/>
                <w:position w:val="2"/>
                <w:sz w:val="14"/>
                <w:szCs w:val="21"/>
              </w:rPr>
              <w:instrText>2</w:instrText>
            </w:r>
            <w:r w:rsidRPr="0093305A">
              <w:rPr>
                <w:rFonts w:ascii="仿宋" w:eastAsia="仿宋" w:hAnsi="仿宋" w:hint="eastAsia"/>
                <w:sz w:val="21"/>
                <w:szCs w:val="21"/>
              </w:rPr>
              <w:instrText>)</w:instrText>
            </w:r>
            <w:r w:rsidR="0065557D" w:rsidRPr="0093305A">
              <w:rPr>
                <w:rFonts w:ascii="仿宋" w:eastAsia="仿宋" w:hAnsi="仿宋"/>
                <w:sz w:val="21"/>
                <w:szCs w:val="21"/>
              </w:rPr>
              <w:fldChar w:fldCharType="end"/>
            </w:r>
            <w:r w:rsidRPr="0093305A">
              <w:rPr>
                <w:rFonts w:ascii="仿宋" w:eastAsia="仿宋" w:hAnsi="仿宋" w:hint="eastAsia"/>
                <w:sz w:val="21"/>
                <w:szCs w:val="21"/>
              </w:rPr>
              <w:t>）或缴纳社会保险的凭据（专用收据或社会保险缴纳清单）。依法免税或不需要缴纳社会保障资金的投标人，应提供相应文件证明其依法免税或不需要缴纳社会保障资金。</w:t>
            </w:r>
          </w:p>
        </w:tc>
      </w:tr>
      <w:tr w:rsidR="007537A3" w:rsidRPr="0093305A">
        <w:tc>
          <w:tcPr>
            <w:tcW w:w="676" w:type="dxa"/>
            <w:vMerge/>
            <w:vAlign w:val="center"/>
          </w:tcPr>
          <w:p w:rsidR="007537A3" w:rsidRPr="0093305A" w:rsidRDefault="007537A3">
            <w:pPr>
              <w:spacing w:line="240" w:lineRule="exact"/>
              <w:jc w:val="center"/>
              <w:rPr>
                <w:rFonts w:ascii="仿宋" w:eastAsia="仿宋" w:hAnsi="仿宋"/>
                <w:sz w:val="21"/>
                <w:szCs w:val="21"/>
              </w:rPr>
            </w:pPr>
          </w:p>
        </w:tc>
        <w:tc>
          <w:tcPr>
            <w:tcW w:w="709" w:type="dxa"/>
            <w:vMerge/>
            <w:vAlign w:val="center"/>
          </w:tcPr>
          <w:p w:rsidR="007537A3" w:rsidRPr="0093305A" w:rsidRDefault="007537A3">
            <w:pPr>
              <w:spacing w:line="240" w:lineRule="exact"/>
              <w:rPr>
                <w:rFonts w:ascii="仿宋" w:eastAsia="仿宋" w:hAnsi="仿宋" w:cs="仿宋_GB2312"/>
                <w:sz w:val="21"/>
                <w:szCs w:val="21"/>
                <w:lang w:val="zh-CN"/>
              </w:rPr>
            </w:pPr>
          </w:p>
        </w:tc>
        <w:tc>
          <w:tcPr>
            <w:tcW w:w="4393" w:type="dxa"/>
            <w:vAlign w:val="center"/>
          </w:tcPr>
          <w:p w:rsidR="007537A3" w:rsidRPr="0093305A" w:rsidRDefault="009B4AF2">
            <w:pPr>
              <w:spacing w:line="240" w:lineRule="exact"/>
              <w:rPr>
                <w:rFonts w:ascii="仿宋" w:eastAsia="仿宋" w:hAnsi="仿宋" w:cs="仿宋_GB2312"/>
                <w:sz w:val="21"/>
                <w:szCs w:val="21"/>
                <w:lang w:val="zh-CN"/>
              </w:rPr>
            </w:pPr>
            <w:r w:rsidRPr="0093305A">
              <w:rPr>
                <w:rFonts w:ascii="仿宋" w:eastAsia="仿宋" w:hAnsi="仿宋" w:hint="eastAsia"/>
                <w:sz w:val="21"/>
                <w:szCs w:val="21"/>
              </w:rPr>
              <w:t>（5）参加政府采购活动前三年内，在经营活动中没有重大违法记录（注</w:t>
            </w:r>
            <w:r w:rsidR="0065557D" w:rsidRPr="0093305A">
              <w:rPr>
                <w:rFonts w:ascii="仿宋" w:eastAsia="仿宋" w:hAnsi="仿宋"/>
                <w:sz w:val="21"/>
                <w:szCs w:val="21"/>
              </w:rPr>
              <w:fldChar w:fldCharType="begin"/>
            </w:r>
            <w:r w:rsidRPr="0093305A">
              <w:rPr>
                <w:rFonts w:ascii="仿宋" w:eastAsia="仿宋" w:hAnsi="仿宋" w:hint="eastAsia"/>
                <w:sz w:val="21"/>
                <w:szCs w:val="21"/>
              </w:rPr>
              <w:instrText>eq \o\ac(○,</w:instrText>
            </w:r>
            <w:r w:rsidRPr="0093305A">
              <w:rPr>
                <w:rFonts w:ascii="仿宋" w:eastAsia="仿宋" w:hAnsi="仿宋" w:hint="eastAsia"/>
                <w:position w:val="2"/>
                <w:sz w:val="14"/>
                <w:szCs w:val="21"/>
              </w:rPr>
              <w:instrText>3</w:instrText>
            </w:r>
            <w:r w:rsidRPr="0093305A">
              <w:rPr>
                <w:rFonts w:ascii="仿宋" w:eastAsia="仿宋" w:hAnsi="仿宋" w:hint="eastAsia"/>
                <w:sz w:val="21"/>
                <w:szCs w:val="21"/>
              </w:rPr>
              <w:instrText>)</w:instrText>
            </w:r>
            <w:r w:rsidR="0065557D" w:rsidRPr="0093305A">
              <w:rPr>
                <w:rFonts w:ascii="仿宋" w:eastAsia="仿宋" w:hAnsi="仿宋"/>
                <w:sz w:val="21"/>
                <w:szCs w:val="21"/>
              </w:rPr>
              <w:fldChar w:fldCharType="end"/>
            </w:r>
            <w:r w:rsidRPr="0093305A">
              <w:rPr>
                <w:rFonts w:ascii="仿宋" w:eastAsia="仿宋" w:hAnsi="仿宋" w:hint="eastAsia"/>
                <w:sz w:val="21"/>
                <w:szCs w:val="21"/>
              </w:rPr>
              <w:t>）</w:t>
            </w:r>
          </w:p>
        </w:tc>
        <w:tc>
          <w:tcPr>
            <w:tcW w:w="3850" w:type="dxa"/>
            <w:vAlign w:val="center"/>
          </w:tcPr>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1.供应商提供书面声明（见格式文件）；</w:t>
            </w:r>
          </w:p>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2. 供应商提供信用中国网站（</w:t>
            </w:r>
            <w:hyperlink r:id="rId19" w:history="1">
              <w:r w:rsidRPr="0093305A">
                <w:rPr>
                  <w:rStyle w:val="afa"/>
                  <w:rFonts w:ascii="仿宋" w:eastAsia="仿宋" w:hAnsi="仿宋" w:hint="eastAsia"/>
                  <w:sz w:val="21"/>
                  <w:szCs w:val="21"/>
                </w:rPr>
                <w:t>www.creditchina.gov.cn</w:t>
              </w:r>
            </w:hyperlink>
            <w:r w:rsidRPr="0093305A">
              <w:rPr>
                <w:rFonts w:ascii="仿宋" w:eastAsia="仿宋" w:hAnsi="仿宋" w:hint="eastAsia"/>
                <w:sz w:val="21"/>
                <w:szCs w:val="21"/>
              </w:rPr>
              <w:t>）以下内容的查询结果网页打印件并加盖供应商公章（查询信息为供应商名称）</w:t>
            </w:r>
          </w:p>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2.1“信用信息”查询结果；</w:t>
            </w:r>
          </w:p>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2.2“失信被执行人”查询结果；</w:t>
            </w:r>
          </w:p>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2.3“重大税收违法案件当事人名单”查询结果；</w:t>
            </w:r>
          </w:p>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2.4“政府行政许可与行政处罚”查询结果。</w:t>
            </w:r>
          </w:p>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3. 中国政府采购网（www.ccgp.gov.cn）“政府采购严重违法失信行为记录名单”查询结果，提供查询结果网页打印件并加盖供应商公章</w:t>
            </w:r>
          </w:p>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4.以上查询时间为本项目采购公告发布之日起至提交响应文件截止时间前。（网页打印件应显示查询时间；若网页打印件未显示查询时间，供应商应自行标注查询时间）</w:t>
            </w:r>
          </w:p>
          <w:p w:rsidR="007537A3" w:rsidRPr="0093305A" w:rsidRDefault="007537A3">
            <w:pPr>
              <w:spacing w:line="240" w:lineRule="exact"/>
              <w:rPr>
                <w:rFonts w:ascii="仿宋" w:eastAsia="仿宋" w:hAnsi="仿宋"/>
                <w:sz w:val="21"/>
                <w:szCs w:val="21"/>
              </w:rPr>
            </w:pPr>
          </w:p>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注：如供应商提供的信息不全，以评审现场上网查证的结果为准。</w:t>
            </w:r>
          </w:p>
        </w:tc>
      </w:tr>
      <w:tr w:rsidR="007537A3" w:rsidRPr="0093305A">
        <w:trPr>
          <w:trHeight w:val="311"/>
        </w:trPr>
        <w:tc>
          <w:tcPr>
            <w:tcW w:w="676" w:type="dxa"/>
            <w:vMerge/>
            <w:vAlign w:val="center"/>
          </w:tcPr>
          <w:p w:rsidR="007537A3" w:rsidRPr="0093305A" w:rsidRDefault="007537A3">
            <w:pPr>
              <w:spacing w:line="240" w:lineRule="exact"/>
              <w:jc w:val="center"/>
              <w:rPr>
                <w:rFonts w:ascii="仿宋" w:eastAsia="仿宋" w:hAnsi="仿宋"/>
                <w:sz w:val="21"/>
                <w:szCs w:val="21"/>
              </w:rPr>
            </w:pPr>
          </w:p>
        </w:tc>
        <w:tc>
          <w:tcPr>
            <w:tcW w:w="709" w:type="dxa"/>
            <w:vMerge/>
            <w:vAlign w:val="center"/>
          </w:tcPr>
          <w:p w:rsidR="007537A3" w:rsidRPr="0093305A" w:rsidRDefault="007537A3">
            <w:pPr>
              <w:spacing w:line="240" w:lineRule="exact"/>
              <w:rPr>
                <w:rFonts w:ascii="仿宋" w:eastAsia="仿宋" w:hAnsi="仿宋" w:cs="仿宋_GB2312"/>
                <w:sz w:val="21"/>
                <w:szCs w:val="21"/>
              </w:rPr>
            </w:pPr>
          </w:p>
        </w:tc>
        <w:tc>
          <w:tcPr>
            <w:tcW w:w="4393" w:type="dxa"/>
            <w:vAlign w:val="center"/>
          </w:tcPr>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（6）法律、行政法规规定的其他条件</w:t>
            </w:r>
          </w:p>
        </w:tc>
        <w:tc>
          <w:tcPr>
            <w:tcW w:w="3850" w:type="dxa"/>
            <w:vAlign w:val="center"/>
          </w:tcPr>
          <w:p w:rsidR="007537A3" w:rsidRPr="0093305A" w:rsidRDefault="007537A3">
            <w:pPr>
              <w:spacing w:line="240" w:lineRule="exact"/>
              <w:rPr>
                <w:rFonts w:ascii="仿宋" w:eastAsia="仿宋" w:hAnsi="仿宋"/>
                <w:sz w:val="21"/>
                <w:szCs w:val="21"/>
              </w:rPr>
            </w:pPr>
          </w:p>
        </w:tc>
      </w:tr>
      <w:tr w:rsidR="007537A3" w:rsidRPr="0093305A">
        <w:tc>
          <w:tcPr>
            <w:tcW w:w="676" w:type="dxa"/>
            <w:vAlign w:val="center"/>
          </w:tcPr>
          <w:p w:rsidR="007537A3" w:rsidRPr="0093305A" w:rsidRDefault="009B4AF2">
            <w:pPr>
              <w:spacing w:line="240" w:lineRule="exact"/>
              <w:jc w:val="center"/>
              <w:rPr>
                <w:rFonts w:ascii="仿宋" w:eastAsia="仿宋" w:hAnsi="仿宋"/>
                <w:sz w:val="21"/>
                <w:szCs w:val="21"/>
              </w:rPr>
            </w:pPr>
            <w:r w:rsidRPr="0093305A">
              <w:rPr>
                <w:rFonts w:ascii="仿宋" w:eastAsia="仿宋" w:hAnsi="仿宋" w:hint="eastAsia"/>
                <w:sz w:val="21"/>
                <w:szCs w:val="21"/>
              </w:rPr>
              <w:t>2</w:t>
            </w:r>
          </w:p>
        </w:tc>
        <w:tc>
          <w:tcPr>
            <w:tcW w:w="5102" w:type="dxa"/>
            <w:gridSpan w:val="2"/>
            <w:vAlign w:val="center"/>
          </w:tcPr>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特定资格条件</w:t>
            </w:r>
          </w:p>
        </w:tc>
        <w:tc>
          <w:tcPr>
            <w:tcW w:w="3850" w:type="dxa"/>
            <w:vAlign w:val="center"/>
          </w:tcPr>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按第一篇“三、投标人资格要求（二）特定资格条件”的要求提交</w:t>
            </w:r>
          </w:p>
        </w:tc>
      </w:tr>
      <w:tr w:rsidR="007537A3" w:rsidRPr="0093305A">
        <w:trPr>
          <w:trHeight w:val="309"/>
        </w:trPr>
        <w:tc>
          <w:tcPr>
            <w:tcW w:w="676" w:type="dxa"/>
            <w:vAlign w:val="center"/>
          </w:tcPr>
          <w:p w:rsidR="007537A3" w:rsidRPr="0093305A" w:rsidRDefault="009B4AF2">
            <w:pPr>
              <w:spacing w:line="240" w:lineRule="exact"/>
              <w:jc w:val="center"/>
              <w:rPr>
                <w:rFonts w:ascii="仿宋" w:eastAsia="仿宋" w:hAnsi="仿宋"/>
                <w:sz w:val="21"/>
                <w:szCs w:val="21"/>
              </w:rPr>
            </w:pPr>
            <w:r w:rsidRPr="0093305A">
              <w:rPr>
                <w:rFonts w:ascii="仿宋" w:eastAsia="仿宋" w:hAnsi="仿宋" w:hint="eastAsia"/>
                <w:sz w:val="21"/>
                <w:szCs w:val="21"/>
              </w:rPr>
              <w:t>3</w:t>
            </w:r>
          </w:p>
        </w:tc>
        <w:tc>
          <w:tcPr>
            <w:tcW w:w="5102" w:type="dxa"/>
            <w:gridSpan w:val="2"/>
            <w:vAlign w:val="center"/>
          </w:tcPr>
          <w:p w:rsidR="007537A3" w:rsidRPr="0093305A" w:rsidRDefault="009B4AF2">
            <w:pPr>
              <w:spacing w:line="240" w:lineRule="exact"/>
              <w:rPr>
                <w:rFonts w:ascii="仿宋" w:eastAsia="仿宋" w:hAnsi="仿宋"/>
                <w:sz w:val="21"/>
                <w:szCs w:val="21"/>
              </w:rPr>
            </w:pPr>
            <w:r w:rsidRPr="0093305A">
              <w:rPr>
                <w:rFonts w:ascii="仿宋" w:eastAsia="仿宋" w:hAnsi="仿宋" w:hint="eastAsia"/>
                <w:sz w:val="21"/>
                <w:szCs w:val="21"/>
              </w:rPr>
              <w:t>投标保证金</w:t>
            </w:r>
          </w:p>
        </w:tc>
        <w:tc>
          <w:tcPr>
            <w:tcW w:w="3850" w:type="dxa"/>
            <w:vAlign w:val="center"/>
          </w:tcPr>
          <w:p w:rsidR="007537A3" w:rsidRPr="0093305A" w:rsidRDefault="009B4AF2" w:rsidP="00921F5D">
            <w:pPr>
              <w:spacing w:line="240" w:lineRule="exact"/>
              <w:rPr>
                <w:rFonts w:ascii="仿宋" w:eastAsia="仿宋" w:hAnsi="仿宋"/>
                <w:sz w:val="21"/>
                <w:szCs w:val="21"/>
              </w:rPr>
            </w:pPr>
            <w:r w:rsidRPr="0093305A">
              <w:rPr>
                <w:rFonts w:ascii="仿宋" w:eastAsia="仿宋" w:hAnsi="仿宋" w:hint="eastAsia"/>
                <w:sz w:val="21"/>
                <w:szCs w:val="21"/>
              </w:rPr>
              <w:t>按照招标文件的规定提交投标保证金</w:t>
            </w:r>
          </w:p>
        </w:tc>
      </w:tr>
    </w:tbl>
    <w:p w:rsidR="007537A3" w:rsidRPr="0093305A" w:rsidRDefault="009B4AF2">
      <w:pPr>
        <w:snapToGrid w:val="0"/>
        <w:spacing w:line="400" w:lineRule="exact"/>
        <w:ind w:firstLineChars="200" w:firstLine="480"/>
        <w:rPr>
          <w:rFonts w:ascii="仿宋" w:eastAsia="仿宋" w:hAnsi="仿宋" w:cs="宋体"/>
          <w:kern w:val="0"/>
          <w:sz w:val="24"/>
          <w:szCs w:val="24"/>
        </w:rPr>
      </w:pPr>
      <w:r w:rsidRPr="0093305A">
        <w:rPr>
          <w:rFonts w:ascii="仿宋" w:eastAsia="仿宋" w:hAnsi="仿宋" w:cs="宋体" w:hint="eastAsia"/>
          <w:kern w:val="0"/>
          <w:sz w:val="24"/>
          <w:szCs w:val="24"/>
        </w:rPr>
        <w:lastRenderedPageBreak/>
        <w:t>注：</w:t>
      </w:r>
    </w:p>
    <w:p w:rsidR="007537A3" w:rsidRPr="0093305A" w:rsidRDefault="0065557D">
      <w:pPr>
        <w:snapToGrid w:val="0"/>
        <w:spacing w:line="400" w:lineRule="exact"/>
        <w:ind w:firstLineChars="200" w:firstLine="480"/>
        <w:rPr>
          <w:rFonts w:ascii="仿宋" w:eastAsia="仿宋" w:hAnsi="仿宋" w:cs="宋体"/>
          <w:kern w:val="0"/>
          <w:sz w:val="24"/>
          <w:szCs w:val="24"/>
        </w:rPr>
      </w:pPr>
      <w:r w:rsidRPr="0093305A">
        <w:rPr>
          <w:rFonts w:ascii="仿宋" w:eastAsia="仿宋" w:hAnsi="仿宋" w:cs="宋体"/>
          <w:kern w:val="0"/>
          <w:sz w:val="24"/>
          <w:szCs w:val="24"/>
        </w:rPr>
        <w:fldChar w:fldCharType="begin"/>
      </w:r>
      <w:r w:rsidR="009B4AF2" w:rsidRPr="0093305A">
        <w:rPr>
          <w:rFonts w:ascii="仿宋" w:eastAsia="仿宋" w:hAnsi="仿宋" w:cs="宋体" w:hint="eastAsia"/>
          <w:kern w:val="0"/>
          <w:sz w:val="24"/>
          <w:szCs w:val="24"/>
        </w:rPr>
        <w:instrText>eq \o\ac(○,</w:instrText>
      </w:r>
      <w:r w:rsidR="009B4AF2" w:rsidRPr="0093305A">
        <w:rPr>
          <w:rFonts w:ascii="仿宋" w:eastAsia="仿宋" w:hAnsi="仿宋" w:cs="宋体" w:hint="eastAsia"/>
          <w:kern w:val="0"/>
          <w:position w:val="3"/>
          <w:sz w:val="16"/>
          <w:szCs w:val="24"/>
        </w:rPr>
        <w:instrText>1</w:instrText>
      </w:r>
      <w:r w:rsidR="009B4AF2" w:rsidRPr="0093305A">
        <w:rPr>
          <w:rFonts w:ascii="仿宋" w:eastAsia="仿宋" w:hAnsi="仿宋" w:cs="宋体" w:hint="eastAsia"/>
          <w:kern w:val="0"/>
          <w:sz w:val="24"/>
          <w:szCs w:val="24"/>
        </w:rPr>
        <w:instrText>)</w:instrText>
      </w:r>
      <w:r w:rsidRPr="0093305A">
        <w:rPr>
          <w:rFonts w:ascii="仿宋" w:eastAsia="仿宋" w:hAnsi="仿宋" w:cs="宋体"/>
          <w:kern w:val="0"/>
          <w:sz w:val="24"/>
          <w:szCs w:val="24"/>
        </w:rPr>
        <w:fldChar w:fldCharType="end"/>
      </w:r>
      <w:r w:rsidR="009B4AF2" w:rsidRPr="0093305A">
        <w:rPr>
          <w:rFonts w:ascii="仿宋" w:eastAsia="仿宋" w:hAnsi="仿宋" w:cs="宋体" w:hint="eastAsia"/>
          <w:kern w:val="0"/>
          <w:sz w:val="24"/>
          <w:szCs w:val="24"/>
        </w:rPr>
        <w:t>以联合体投标的，共同投标协议中应确定主办方（主体），</w:t>
      </w:r>
      <w:r w:rsidR="009B4AF2" w:rsidRPr="0093305A">
        <w:rPr>
          <w:rFonts w:ascii="仿宋" w:eastAsia="仿宋" w:hAnsi="仿宋" w:hint="eastAsia"/>
          <w:sz w:val="24"/>
        </w:rPr>
        <w:t>代表联合体进行投标和澄清。法定代表人授权委托书由联合体主办方</w:t>
      </w:r>
      <w:r w:rsidR="009B4AF2" w:rsidRPr="0093305A">
        <w:rPr>
          <w:rFonts w:ascii="仿宋" w:eastAsia="仿宋" w:hAnsi="仿宋" w:cs="宋体" w:hint="eastAsia"/>
          <w:kern w:val="0"/>
          <w:sz w:val="24"/>
          <w:szCs w:val="24"/>
        </w:rPr>
        <w:t>（主体）</w:t>
      </w:r>
      <w:r w:rsidR="009B4AF2" w:rsidRPr="0093305A">
        <w:rPr>
          <w:rFonts w:ascii="仿宋" w:eastAsia="仿宋" w:hAnsi="仿宋" w:hint="eastAsia"/>
          <w:sz w:val="24"/>
        </w:rPr>
        <w:t>出具。</w:t>
      </w:r>
      <w:r w:rsidR="009B4AF2" w:rsidRPr="0093305A">
        <w:rPr>
          <w:rFonts w:ascii="仿宋" w:eastAsia="仿宋" w:hAnsi="仿宋" w:cs="宋体" w:hint="eastAsia"/>
          <w:kern w:val="0"/>
          <w:sz w:val="24"/>
          <w:szCs w:val="24"/>
        </w:rPr>
        <w:t>联合体各方均应满足投标人资格要求（详见“第一篇”）。</w:t>
      </w:r>
    </w:p>
    <w:p w:rsidR="007537A3" w:rsidRPr="0093305A" w:rsidRDefault="0065557D">
      <w:pPr>
        <w:snapToGrid w:val="0"/>
        <w:spacing w:line="400" w:lineRule="exact"/>
        <w:ind w:firstLineChars="200" w:firstLine="480"/>
        <w:rPr>
          <w:rFonts w:ascii="仿宋" w:eastAsia="仿宋" w:hAnsi="仿宋" w:cs="宋体"/>
          <w:kern w:val="0"/>
          <w:sz w:val="24"/>
          <w:szCs w:val="24"/>
        </w:rPr>
      </w:pPr>
      <w:r w:rsidRPr="0093305A">
        <w:rPr>
          <w:rFonts w:ascii="仿宋" w:eastAsia="仿宋" w:hAnsi="仿宋" w:cs="宋体"/>
          <w:kern w:val="0"/>
          <w:sz w:val="24"/>
          <w:szCs w:val="24"/>
        </w:rPr>
        <w:fldChar w:fldCharType="begin"/>
      </w:r>
      <w:r w:rsidR="009B4AF2" w:rsidRPr="0093305A">
        <w:rPr>
          <w:rFonts w:ascii="仿宋" w:eastAsia="仿宋" w:hAnsi="仿宋" w:cs="宋体" w:hint="eastAsia"/>
          <w:kern w:val="0"/>
          <w:sz w:val="24"/>
          <w:szCs w:val="24"/>
        </w:rPr>
        <w:instrText>eq \o\ac(○,</w:instrText>
      </w:r>
      <w:r w:rsidR="009B4AF2" w:rsidRPr="0093305A">
        <w:rPr>
          <w:rFonts w:ascii="仿宋" w:eastAsia="仿宋" w:hAnsi="仿宋" w:cs="宋体" w:hint="eastAsia"/>
          <w:kern w:val="0"/>
          <w:position w:val="3"/>
          <w:sz w:val="16"/>
          <w:szCs w:val="24"/>
        </w:rPr>
        <w:instrText>2</w:instrText>
      </w:r>
      <w:r w:rsidR="009B4AF2" w:rsidRPr="0093305A">
        <w:rPr>
          <w:rFonts w:ascii="仿宋" w:eastAsia="仿宋" w:hAnsi="仿宋" w:cs="宋体" w:hint="eastAsia"/>
          <w:kern w:val="0"/>
          <w:sz w:val="24"/>
          <w:szCs w:val="24"/>
        </w:rPr>
        <w:instrText>)</w:instrText>
      </w:r>
      <w:r w:rsidRPr="0093305A">
        <w:rPr>
          <w:rFonts w:ascii="仿宋" w:eastAsia="仿宋" w:hAnsi="仿宋" w:cs="宋体"/>
          <w:kern w:val="0"/>
          <w:sz w:val="24"/>
          <w:szCs w:val="24"/>
        </w:rPr>
        <w:fldChar w:fldCharType="end"/>
      </w:r>
      <w:r w:rsidR="009B4AF2" w:rsidRPr="0093305A">
        <w:rPr>
          <w:rFonts w:ascii="仿宋" w:eastAsia="仿宋" w:hAnsi="仿宋" w:cs="宋体" w:hint="eastAsia"/>
          <w:kern w:val="0"/>
          <w:sz w:val="24"/>
          <w:szCs w:val="24"/>
        </w:rPr>
        <w:t>投标人按“五证合一”登记制度办理营业执照的，组织机构代码证、税务登记证（副本）和社会保险登记证以投标人所提供的营业执照（副本）复印件为准。</w:t>
      </w:r>
    </w:p>
    <w:p w:rsidR="007537A3" w:rsidRPr="0093305A" w:rsidRDefault="0065557D">
      <w:pPr>
        <w:snapToGrid w:val="0"/>
        <w:spacing w:line="400" w:lineRule="exact"/>
        <w:ind w:firstLineChars="200" w:firstLine="480"/>
        <w:rPr>
          <w:rFonts w:ascii="仿宋" w:eastAsia="仿宋" w:hAnsi="仿宋" w:cs="宋体"/>
          <w:kern w:val="0"/>
          <w:sz w:val="24"/>
          <w:szCs w:val="24"/>
        </w:rPr>
      </w:pPr>
      <w:r w:rsidRPr="0093305A">
        <w:rPr>
          <w:rFonts w:ascii="仿宋" w:eastAsia="仿宋" w:hAnsi="仿宋" w:cs="宋体"/>
          <w:kern w:val="0"/>
          <w:sz w:val="24"/>
          <w:szCs w:val="24"/>
        </w:rPr>
        <w:fldChar w:fldCharType="begin"/>
      </w:r>
      <w:r w:rsidR="009B4AF2" w:rsidRPr="0093305A">
        <w:rPr>
          <w:rFonts w:ascii="仿宋" w:eastAsia="仿宋" w:hAnsi="仿宋" w:cs="宋体" w:hint="eastAsia"/>
          <w:kern w:val="0"/>
          <w:sz w:val="24"/>
          <w:szCs w:val="24"/>
        </w:rPr>
        <w:instrText>eq \o\ac(○,</w:instrText>
      </w:r>
      <w:r w:rsidR="009B4AF2" w:rsidRPr="0093305A">
        <w:rPr>
          <w:rFonts w:ascii="仿宋" w:eastAsia="仿宋" w:hAnsi="仿宋" w:cs="宋体" w:hint="eastAsia"/>
          <w:kern w:val="0"/>
          <w:position w:val="3"/>
          <w:sz w:val="16"/>
          <w:szCs w:val="24"/>
        </w:rPr>
        <w:instrText>3</w:instrText>
      </w:r>
      <w:r w:rsidR="009B4AF2" w:rsidRPr="0093305A">
        <w:rPr>
          <w:rFonts w:ascii="仿宋" w:eastAsia="仿宋" w:hAnsi="仿宋" w:cs="宋体" w:hint="eastAsia"/>
          <w:kern w:val="0"/>
          <w:sz w:val="24"/>
          <w:szCs w:val="24"/>
        </w:rPr>
        <w:instrText>)</w:instrText>
      </w:r>
      <w:r w:rsidRPr="0093305A">
        <w:rPr>
          <w:rFonts w:ascii="仿宋" w:eastAsia="仿宋" w:hAnsi="仿宋" w:cs="宋体"/>
          <w:kern w:val="0"/>
          <w:sz w:val="24"/>
          <w:szCs w:val="24"/>
        </w:rPr>
        <w:fldChar w:fldCharType="end"/>
      </w:r>
      <w:r w:rsidR="009B4AF2" w:rsidRPr="0093305A">
        <w:rPr>
          <w:rFonts w:ascii="仿宋" w:eastAsia="仿宋" w:hAnsi="仿宋" w:cs="宋体" w:hint="eastAsia"/>
          <w:kern w:val="0"/>
          <w:sz w:val="24"/>
          <w:szCs w:val="24"/>
        </w:rPr>
        <w:t>根据《</w:t>
      </w:r>
      <w:r w:rsidR="009B4AF2" w:rsidRPr="0093305A">
        <w:rPr>
          <w:rFonts w:ascii="仿宋" w:eastAsia="仿宋" w:hAnsi="仿宋" w:cs="宋体"/>
          <w:kern w:val="0"/>
          <w:sz w:val="24"/>
          <w:szCs w:val="24"/>
        </w:rPr>
        <w:t>中华人民共和国政府采购法实施条例</w:t>
      </w:r>
      <w:r w:rsidR="009B4AF2" w:rsidRPr="0093305A">
        <w:rPr>
          <w:rFonts w:ascii="仿宋" w:eastAsia="仿宋" w:hAnsi="仿宋" w:cs="宋体" w:hint="eastAsia"/>
          <w:kern w:val="0"/>
          <w:sz w:val="24"/>
          <w:szCs w:val="24"/>
        </w:rPr>
        <w:t>》第十九条“参加政府采购活动前三年内，在经营活动中没有重大违法记录”中“重大违法记录”</w:t>
      </w:r>
      <w:r w:rsidR="009B4AF2" w:rsidRPr="0093305A">
        <w:rPr>
          <w:rFonts w:ascii="仿宋" w:eastAsia="仿宋" w:hAnsi="仿宋" w:cs="宋体"/>
          <w:kern w:val="0"/>
          <w:sz w:val="24"/>
          <w:szCs w:val="24"/>
        </w:rPr>
        <w:t>，是指投标人因违法经营受到刑事处罚或者责令停产停业、吊销许可证或者执照、较大数额罚款等行政处罚。</w:t>
      </w:r>
      <w:r w:rsidR="009B4AF2" w:rsidRPr="0093305A">
        <w:rPr>
          <w:rFonts w:ascii="仿宋" w:eastAsia="仿宋" w:hAnsi="仿宋" w:cs="宋体" w:hint="eastAsia"/>
          <w:kern w:val="0"/>
          <w:sz w:val="24"/>
          <w:szCs w:val="24"/>
        </w:rPr>
        <w:t>行政处罚中“较大数额”的认定标准，由被执行人所在的省、自治区、直辖市人民政府制定，国务院有关部门规定了较大数额标准的，从其规定。</w:t>
      </w:r>
    </w:p>
    <w:p w:rsidR="007537A3" w:rsidRPr="0093305A" w:rsidRDefault="009B4AF2">
      <w:pPr>
        <w:pStyle w:val="2"/>
        <w:spacing w:line="400" w:lineRule="exact"/>
        <w:ind w:firstLineChars="200" w:firstLine="482"/>
        <w:rPr>
          <w:rFonts w:ascii="仿宋" w:eastAsia="仿宋" w:hAnsi="仿宋"/>
          <w:b/>
          <w:sz w:val="24"/>
          <w:szCs w:val="24"/>
        </w:rPr>
      </w:pPr>
      <w:bookmarkStart w:id="61" w:name="_Toc492721016"/>
      <w:bookmarkStart w:id="62" w:name="_Toc493506299"/>
      <w:bookmarkStart w:id="63" w:name="_Toc511901556"/>
      <w:r w:rsidRPr="0093305A">
        <w:rPr>
          <w:rFonts w:ascii="仿宋" w:eastAsia="仿宋" w:hAnsi="仿宋" w:hint="eastAsia"/>
          <w:b/>
          <w:sz w:val="24"/>
          <w:szCs w:val="24"/>
        </w:rPr>
        <w:t>二、评标方法</w:t>
      </w:r>
      <w:bookmarkEnd w:id="61"/>
      <w:bookmarkEnd w:id="62"/>
      <w:bookmarkEnd w:id="63"/>
    </w:p>
    <w:p w:rsidR="007537A3" w:rsidRPr="0093305A" w:rsidRDefault="009B4AF2">
      <w:pPr>
        <w:snapToGrid w:val="0"/>
        <w:spacing w:line="400" w:lineRule="exact"/>
        <w:ind w:firstLineChars="200" w:firstLine="480"/>
        <w:rPr>
          <w:rFonts w:ascii="仿宋" w:eastAsia="仿宋" w:hAnsi="仿宋" w:cs="仿宋"/>
          <w:kern w:val="0"/>
          <w:sz w:val="24"/>
          <w:szCs w:val="24"/>
        </w:rPr>
      </w:pPr>
      <w:r w:rsidRPr="0093305A">
        <w:rPr>
          <w:rFonts w:ascii="仿宋" w:eastAsia="仿宋" w:hAnsi="仿宋" w:cs="仿宋" w:hint="eastAsia"/>
          <w:kern w:val="0"/>
          <w:sz w:val="24"/>
          <w:szCs w:val="24"/>
        </w:rPr>
        <w:t>本项目采用综合评分法进行评标。</w:t>
      </w:r>
    </w:p>
    <w:p w:rsidR="007537A3" w:rsidRPr="0093305A" w:rsidRDefault="009B4AF2">
      <w:pPr>
        <w:snapToGrid w:val="0"/>
        <w:spacing w:line="400" w:lineRule="exact"/>
        <w:ind w:firstLineChars="200" w:firstLine="480"/>
        <w:rPr>
          <w:rFonts w:ascii="仿宋" w:eastAsia="仿宋" w:hAnsi="仿宋" w:cs="仿宋"/>
          <w:sz w:val="24"/>
          <w:szCs w:val="24"/>
          <w:u w:val="single"/>
        </w:rPr>
      </w:pPr>
      <w:r w:rsidRPr="0093305A">
        <w:rPr>
          <w:rFonts w:ascii="仿宋" w:eastAsia="仿宋" w:hAnsi="仿宋" w:cs="仿宋" w:hint="eastAsia"/>
          <w:kern w:val="0"/>
          <w:sz w:val="24"/>
          <w:szCs w:val="24"/>
        </w:rPr>
        <w:t>综合评分法，是指投标文件满足招标文件全部实质性要求且按照评审因素的量化指标评审得分最高的投标人为中标候选人的评标方法。投标人总得分为价格、商务、技术等评定因素分别按照相应权重值计算分项得分后相加，满分为100分。</w:t>
      </w:r>
    </w:p>
    <w:p w:rsidR="007537A3" w:rsidRPr="0093305A" w:rsidRDefault="009B4AF2">
      <w:pPr>
        <w:snapToGrid w:val="0"/>
        <w:spacing w:line="400" w:lineRule="exact"/>
        <w:ind w:firstLineChars="200" w:firstLine="480"/>
        <w:rPr>
          <w:rFonts w:ascii="仿宋" w:eastAsia="仿宋" w:hAnsi="仿宋" w:cs="宋体"/>
          <w:kern w:val="0"/>
          <w:sz w:val="24"/>
          <w:szCs w:val="24"/>
        </w:rPr>
      </w:pPr>
      <w:r w:rsidRPr="0093305A">
        <w:rPr>
          <w:rFonts w:ascii="仿宋" w:eastAsia="仿宋" w:hAnsi="仿宋" w:cs="宋体" w:hint="eastAsia"/>
          <w:kern w:val="0"/>
          <w:sz w:val="24"/>
          <w:szCs w:val="24"/>
        </w:rPr>
        <w:t>（一）符合性审查</w:t>
      </w:r>
    </w:p>
    <w:p w:rsidR="007537A3" w:rsidRPr="0093305A" w:rsidRDefault="009B4AF2">
      <w:pPr>
        <w:snapToGrid w:val="0"/>
        <w:spacing w:line="400" w:lineRule="exact"/>
        <w:ind w:firstLineChars="200" w:firstLine="480"/>
        <w:rPr>
          <w:rFonts w:ascii="仿宋" w:eastAsia="仿宋" w:hAnsi="仿宋"/>
          <w:kern w:val="0"/>
          <w:sz w:val="24"/>
          <w:szCs w:val="24"/>
        </w:rPr>
      </w:pPr>
      <w:r w:rsidRPr="0093305A">
        <w:rPr>
          <w:rFonts w:ascii="仿宋" w:eastAsia="仿宋" w:hAnsi="仿宋" w:cs="宋体" w:hint="eastAsia"/>
          <w:kern w:val="0"/>
          <w:sz w:val="24"/>
          <w:szCs w:val="24"/>
        </w:rPr>
        <w:t>评标委员会应当对符合资格的投标人的投标文件进行符合性审查，以确定其是否满足招标文件的实质性要求。</w:t>
      </w:r>
      <w:r w:rsidRPr="0093305A">
        <w:rPr>
          <w:rFonts w:ascii="仿宋" w:eastAsia="仿宋" w:hAnsi="仿宋" w:hint="eastAsia"/>
          <w:kern w:val="0"/>
          <w:sz w:val="24"/>
          <w:szCs w:val="24"/>
        </w:rPr>
        <w:t>符合性审查资料表如下：</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2"/>
        <w:gridCol w:w="1984"/>
        <w:gridCol w:w="5409"/>
      </w:tblGrid>
      <w:tr w:rsidR="007537A3" w:rsidRPr="0093305A">
        <w:trPr>
          <w:trHeight w:val="321"/>
        </w:trPr>
        <w:tc>
          <w:tcPr>
            <w:tcW w:w="675" w:type="dxa"/>
            <w:vAlign w:val="center"/>
          </w:tcPr>
          <w:p w:rsidR="007537A3" w:rsidRPr="0093305A" w:rsidRDefault="009B4AF2">
            <w:pPr>
              <w:spacing w:line="240" w:lineRule="exact"/>
              <w:jc w:val="center"/>
              <w:rPr>
                <w:rFonts w:ascii="仿宋" w:eastAsia="仿宋" w:hAnsi="仿宋" w:cs="宋体"/>
                <w:b/>
                <w:kern w:val="0"/>
                <w:sz w:val="21"/>
                <w:szCs w:val="21"/>
              </w:rPr>
            </w:pPr>
            <w:r w:rsidRPr="0093305A">
              <w:rPr>
                <w:rFonts w:ascii="仿宋" w:eastAsia="仿宋" w:hAnsi="仿宋" w:cs="宋体" w:hint="eastAsia"/>
                <w:b/>
                <w:kern w:val="0"/>
                <w:sz w:val="21"/>
                <w:szCs w:val="21"/>
              </w:rPr>
              <w:t>序号</w:t>
            </w:r>
          </w:p>
        </w:tc>
        <w:tc>
          <w:tcPr>
            <w:tcW w:w="3546" w:type="dxa"/>
            <w:gridSpan w:val="2"/>
            <w:vAlign w:val="center"/>
          </w:tcPr>
          <w:p w:rsidR="007537A3" w:rsidRPr="0093305A" w:rsidRDefault="009B4AF2">
            <w:pPr>
              <w:spacing w:line="240" w:lineRule="exact"/>
              <w:jc w:val="center"/>
              <w:rPr>
                <w:rFonts w:ascii="仿宋" w:eastAsia="仿宋" w:hAnsi="仿宋" w:cs="宋体"/>
                <w:b/>
                <w:kern w:val="0"/>
                <w:sz w:val="21"/>
                <w:szCs w:val="21"/>
              </w:rPr>
            </w:pPr>
            <w:r w:rsidRPr="0093305A">
              <w:rPr>
                <w:rFonts w:ascii="仿宋" w:eastAsia="仿宋" w:hAnsi="仿宋" w:cs="宋体" w:hint="eastAsia"/>
                <w:b/>
                <w:kern w:val="0"/>
                <w:sz w:val="21"/>
                <w:szCs w:val="21"/>
              </w:rPr>
              <w:t>评审因素</w:t>
            </w:r>
          </w:p>
        </w:tc>
        <w:tc>
          <w:tcPr>
            <w:tcW w:w="5409" w:type="dxa"/>
            <w:vAlign w:val="center"/>
          </w:tcPr>
          <w:p w:rsidR="007537A3" w:rsidRPr="0093305A" w:rsidRDefault="009B4AF2">
            <w:pPr>
              <w:spacing w:line="240" w:lineRule="exact"/>
              <w:jc w:val="center"/>
              <w:rPr>
                <w:rFonts w:ascii="仿宋" w:eastAsia="仿宋" w:hAnsi="仿宋" w:cs="宋体"/>
                <w:b/>
                <w:kern w:val="0"/>
                <w:sz w:val="21"/>
                <w:szCs w:val="21"/>
              </w:rPr>
            </w:pPr>
            <w:r w:rsidRPr="0093305A">
              <w:rPr>
                <w:rFonts w:ascii="仿宋" w:eastAsia="仿宋" w:hAnsi="仿宋" w:cs="宋体" w:hint="eastAsia"/>
                <w:b/>
                <w:kern w:val="0"/>
                <w:sz w:val="21"/>
                <w:szCs w:val="21"/>
              </w:rPr>
              <w:t>评审标准</w:t>
            </w:r>
          </w:p>
        </w:tc>
      </w:tr>
      <w:tr w:rsidR="007537A3" w:rsidRPr="0093305A">
        <w:trPr>
          <w:trHeight w:val="435"/>
        </w:trPr>
        <w:tc>
          <w:tcPr>
            <w:tcW w:w="675" w:type="dxa"/>
            <w:vMerge w:val="restart"/>
            <w:vAlign w:val="center"/>
          </w:tcPr>
          <w:p w:rsidR="007537A3" w:rsidRPr="0093305A" w:rsidRDefault="009B4AF2">
            <w:pPr>
              <w:spacing w:line="240" w:lineRule="exact"/>
              <w:jc w:val="center"/>
              <w:rPr>
                <w:rFonts w:ascii="仿宋" w:eastAsia="仿宋" w:hAnsi="仿宋" w:cs="宋体"/>
                <w:kern w:val="0"/>
                <w:sz w:val="21"/>
                <w:szCs w:val="21"/>
              </w:rPr>
            </w:pPr>
            <w:r w:rsidRPr="0093305A">
              <w:rPr>
                <w:rFonts w:ascii="仿宋" w:eastAsia="仿宋" w:hAnsi="仿宋" w:cs="宋体" w:hint="eastAsia"/>
                <w:kern w:val="0"/>
                <w:sz w:val="21"/>
                <w:szCs w:val="21"/>
              </w:rPr>
              <w:t>1</w:t>
            </w:r>
          </w:p>
        </w:tc>
        <w:tc>
          <w:tcPr>
            <w:tcW w:w="1562" w:type="dxa"/>
            <w:vMerge w:val="restart"/>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cs="宋体" w:hint="eastAsia"/>
                <w:kern w:val="0"/>
                <w:sz w:val="21"/>
                <w:szCs w:val="21"/>
              </w:rPr>
              <w:t>有效性审查</w:t>
            </w:r>
          </w:p>
        </w:tc>
        <w:tc>
          <w:tcPr>
            <w:tcW w:w="1984" w:type="dxa"/>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hint="eastAsia"/>
                <w:sz w:val="21"/>
                <w:szCs w:val="21"/>
              </w:rPr>
              <w:t>投标文件签署</w:t>
            </w:r>
          </w:p>
        </w:tc>
        <w:tc>
          <w:tcPr>
            <w:tcW w:w="5409" w:type="dxa"/>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hint="eastAsia"/>
                <w:sz w:val="21"/>
                <w:szCs w:val="21"/>
              </w:rPr>
              <w:t>投标文件上法定代表人或其授权代表人的签字齐全。</w:t>
            </w:r>
          </w:p>
        </w:tc>
      </w:tr>
      <w:tr w:rsidR="007537A3" w:rsidRPr="0093305A">
        <w:trPr>
          <w:trHeight w:val="386"/>
        </w:trPr>
        <w:tc>
          <w:tcPr>
            <w:tcW w:w="675" w:type="dxa"/>
            <w:vMerge/>
            <w:vAlign w:val="center"/>
          </w:tcPr>
          <w:p w:rsidR="007537A3" w:rsidRPr="0093305A" w:rsidRDefault="007537A3">
            <w:pPr>
              <w:spacing w:line="240" w:lineRule="exact"/>
              <w:jc w:val="center"/>
              <w:rPr>
                <w:rFonts w:ascii="仿宋" w:eastAsia="仿宋" w:hAnsi="仿宋" w:cs="宋体"/>
                <w:kern w:val="0"/>
                <w:sz w:val="21"/>
                <w:szCs w:val="21"/>
              </w:rPr>
            </w:pPr>
          </w:p>
        </w:tc>
        <w:tc>
          <w:tcPr>
            <w:tcW w:w="1562" w:type="dxa"/>
            <w:vMerge/>
            <w:vAlign w:val="center"/>
          </w:tcPr>
          <w:p w:rsidR="007537A3" w:rsidRPr="0093305A" w:rsidRDefault="007537A3">
            <w:pPr>
              <w:spacing w:line="240" w:lineRule="exact"/>
              <w:rPr>
                <w:rFonts w:ascii="仿宋" w:eastAsia="仿宋" w:hAnsi="仿宋" w:cs="宋体"/>
                <w:kern w:val="0"/>
                <w:sz w:val="21"/>
                <w:szCs w:val="21"/>
              </w:rPr>
            </w:pPr>
          </w:p>
        </w:tc>
        <w:tc>
          <w:tcPr>
            <w:tcW w:w="1984" w:type="dxa"/>
            <w:vAlign w:val="center"/>
          </w:tcPr>
          <w:p w:rsidR="007537A3" w:rsidRPr="0093305A" w:rsidRDefault="009B4AF2">
            <w:pPr>
              <w:spacing w:line="240" w:lineRule="exact"/>
              <w:rPr>
                <w:rFonts w:ascii="仿宋" w:eastAsia="仿宋" w:hAnsi="仿宋" w:cs="仿宋_GB2312"/>
                <w:sz w:val="21"/>
                <w:szCs w:val="21"/>
                <w:lang w:val="zh-CN"/>
              </w:rPr>
            </w:pPr>
            <w:r w:rsidRPr="0093305A">
              <w:rPr>
                <w:rFonts w:ascii="仿宋" w:eastAsia="仿宋" w:hAnsi="仿宋" w:cs="仿宋_GB2312" w:hint="eastAsia"/>
                <w:sz w:val="21"/>
                <w:szCs w:val="21"/>
                <w:lang w:val="zh-CN"/>
              </w:rPr>
              <w:t>投标方案</w:t>
            </w:r>
          </w:p>
        </w:tc>
        <w:tc>
          <w:tcPr>
            <w:tcW w:w="5409" w:type="dxa"/>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cs="仿宋_GB2312" w:hint="eastAsia"/>
                <w:sz w:val="21"/>
                <w:szCs w:val="21"/>
                <w:lang w:val="zh-CN"/>
              </w:rPr>
              <w:t>每个分包只能有一个方案投标。</w:t>
            </w:r>
          </w:p>
        </w:tc>
      </w:tr>
      <w:tr w:rsidR="007537A3" w:rsidRPr="0093305A">
        <w:trPr>
          <w:trHeight w:val="560"/>
        </w:trPr>
        <w:tc>
          <w:tcPr>
            <w:tcW w:w="675" w:type="dxa"/>
            <w:vMerge/>
            <w:vAlign w:val="center"/>
          </w:tcPr>
          <w:p w:rsidR="007537A3" w:rsidRPr="0093305A" w:rsidRDefault="007537A3">
            <w:pPr>
              <w:spacing w:line="240" w:lineRule="exact"/>
              <w:jc w:val="center"/>
              <w:rPr>
                <w:rFonts w:ascii="仿宋" w:eastAsia="仿宋" w:hAnsi="仿宋" w:cs="宋体"/>
                <w:kern w:val="0"/>
                <w:sz w:val="21"/>
                <w:szCs w:val="21"/>
              </w:rPr>
            </w:pPr>
          </w:p>
        </w:tc>
        <w:tc>
          <w:tcPr>
            <w:tcW w:w="1562" w:type="dxa"/>
            <w:vMerge/>
            <w:vAlign w:val="center"/>
          </w:tcPr>
          <w:p w:rsidR="007537A3" w:rsidRPr="0093305A" w:rsidRDefault="007537A3">
            <w:pPr>
              <w:spacing w:line="240" w:lineRule="exact"/>
              <w:rPr>
                <w:rFonts w:ascii="仿宋" w:eastAsia="仿宋" w:hAnsi="仿宋" w:cs="宋体"/>
                <w:kern w:val="0"/>
                <w:sz w:val="21"/>
                <w:szCs w:val="21"/>
              </w:rPr>
            </w:pPr>
          </w:p>
        </w:tc>
        <w:tc>
          <w:tcPr>
            <w:tcW w:w="1984" w:type="dxa"/>
            <w:vAlign w:val="center"/>
          </w:tcPr>
          <w:p w:rsidR="007537A3" w:rsidRPr="0093305A" w:rsidRDefault="009B4AF2">
            <w:pPr>
              <w:spacing w:line="240" w:lineRule="exact"/>
              <w:rPr>
                <w:rFonts w:ascii="仿宋" w:eastAsia="仿宋" w:hAnsi="仿宋" w:cs="仿宋_GB2312"/>
                <w:sz w:val="21"/>
                <w:szCs w:val="21"/>
                <w:lang w:val="zh-CN"/>
              </w:rPr>
            </w:pPr>
            <w:r w:rsidRPr="0093305A">
              <w:rPr>
                <w:rFonts w:ascii="仿宋" w:eastAsia="仿宋" w:hAnsi="仿宋" w:hint="eastAsia"/>
                <w:sz w:val="21"/>
                <w:szCs w:val="21"/>
              </w:rPr>
              <w:t>报价唯一</w:t>
            </w:r>
          </w:p>
        </w:tc>
        <w:tc>
          <w:tcPr>
            <w:tcW w:w="5409" w:type="dxa"/>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cs="仿宋_GB2312" w:hint="eastAsia"/>
                <w:sz w:val="21"/>
                <w:szCs w:val="21"/>
                <w:lang w:val="zh-CN"/>
              </w:rPr>
              <w:t>只能在预算金额和最高限价内报价，</w:t>
            </w:r>
            <w:r w:rsidRPr="0093305A">
              <w:rPr>
                <w:rFonts w:ascii="仿宋" w:eastAsia="仿宋" w:hAnsi="仿宋" w:hint="eastAsia"/>
                <w:sz w:val="21"/>
                <w:szCs w:val="21"/>
              </w:rPr>
              <w:t>只能有一个有效报价，不得提交选择性报价。</w:t>
            </w:r>
          </w:p>
        </w:tc>
      </w:tr>
      <w:tr w:rsidR="007537A3" w:rsidRPr="0093305A">
        <w:trPr>
          <w:trHeight w:val="351"/>
        </w:trPr>
        <w:tc>
          <w:tcPr>
            <w:tcW w:w="675" w:type="dxa"/>
            <w:vAlign w:val="center"/>
          </w:tcPr>
          <w:p w:rsidR="007537A3" w:rsidRPr="0093305A" w:rsidRDefault="009B4AF2">
            <w:pPr>
              <w:spacing w:line="240" w:lineRule="exact"/>
              <w:jc w:val="center"/>
              <w:rPr>
                <w:rFonts w:ascii="仿宋" w:eastAsia="仿宋" w:hAnsi="仿宋" w:cs="宋体"/>
                <w:kern w:val="0"/>
                <w:sz w:val="21"/>
                <w:szCs w:val="21"/>
              </w:rPr>
            </w:pPr>
            <w:r w:rsidRPr="0093305A">
              <w:rPr>
                <w:rFonts w:ascii="仿宋" w:eastAsia="仿宋" w:hAnsi="仿宋" w:cs="宋体" w:hint="eastAsia"/>
                <w:kern w:val="0"/>
                <w:sz w:val="21"/>
                <w:szCs w:val="21"/>
              </w:rPr>
              <w:t>2</w:t>
            </w:r>
          </w:p>
        </w:tc>
        <w:tc>
          <w:tcPr>
            <w:tcW w:w="1562" w:type="dxa"/>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cs="宋体" w:hint="eastAsia"/>
                <w:kern w:val="0"/>
                <w:sz w:val="21"/>
                <w:szCs w:val="21"/>
              </w:rPr>
              <w:t>完整性审查</w:t>
            </w:r>
          </w:p>
        </w:tc>
        <w:tc>
          <w:tcPr>
            <w:tcW w:w="1984" w:type="dxa"/>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cs="仿宋_GB2312" w:hint="eastAsia"/>
                <w:sz w:val="21"/>
                <w:szCs w:val="21"/>
                <w:lang w:val="zh-CN"/>
              </w:rPr>
              <w:t>投标文件份数</w:t>
            </w:r>
          </w:p>
        </w:tc>
        <w:tc>
          <w:tcPr>
            <w:tcW w:w="5409" w:type="dxa"/>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cs="仿宋_GB2312" w:hint="eastAsia"/>
                <w:sz w:val="21"/>
                <w:szCs w:val="21"/>
                <w:lang w:val="zh-CN"/>
              </w:rPr>
              <w:t>投标文件正、副本数量（含电子文档）符合招标文件要求。</w:t>
            </w:r>
          </w:p>
        </w:tc>
      </w:tr>
      <w:tr w:rsidR="007537A3" w:rsidRPr="0093305A">
        <w:trPr>
          <w:trHeight w:val="300"/>
        </w:trPr>
        <w:tc>
          <w:tcPr>
            <w:tcW w:w="675" w:type="dxa"/>
            <w:vAlign w:val="center"/>
          </w:tcPr>
          <w:p w:rsidR="007537A3" w:rsidRPr="0093305A" w:rsidRDefault="009B4AF2">
            <w:pPr>
              <w:spacing w:line="240" w:lineRule="exact"/>
              <w:jc w:val="center"/>
              <w:rPr>
                <w:rFonts w:ascii="仿宋" w:eastAsia="仿宋" w:hAnsi="仿宋" w:cs="宋体"/>
                <w:kern w:val="0"/>
                <w:sz w:val="21"/>
                <w:szCs w:val="21"/>
              </w:rPr>
            </w:pPr>
            <w:r w:rsidRPr="0093305A">
              <w:rPr>
                <w:rFonts w:ascii="仿宋" w:eastAsia="仿宋" w:hAnsi="仿宋" w:cs="宋体" w:hint="eastAsia"/>
                <w:kern w:val="0"/>
                <w:sz w:val="21"/>
                <w:szCs w:val="21"/>
              </w:rPr>
              <w:t>3</w:t>
            </w:r>
          </w:p>
        </w:tc>
        <w:tc>
          <w:tcPr>
            <w:tcW w:w="1562" w:type="dxa"/>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cs="宋体" w:hint="eastAsia"/>
                <w:kern w:val="0"/>
                <w:sz w:val="21"/>
                <w:szCs w:val="21"/>
              </w:rPr>
              <w:t>技术部分</w:t>
            </w:r>
          </w:p>
        </w:tc>
        <w:tc>
          <w:tcPr>
            <w:tcW w:w="1984" w:type="dxa"/>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cs="宋体" w:hint="eastAsia"/>
                <w:kern w:val="0"/>
                <w:sz w:val="21"/>
                <w:szCs w:val="21"/>
              </w:rPr>
              <w:t>投标文件内容</w:t>
            </w:r>
          </w:p>
        </w:tc>
        <w:tc>
          <w:tcPr>
            <w:tcW w:w="5409" w:type="dxa"/>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cs="宋体" w:hint="eastAsia"/>
                <w:kern w:val="0"/>
                <w:sz w:val="21"/>
                <w:szCs w:val="21"/>
              </w:rPr>
              <w:t>本招标文件第二篇</w:t>
            </w:r>
          </w:p>
        </w:tc>
      </w:tr>
      <w:tr w:rsidR="007537A3" w:rsidRPr="0093305A">
        <w:trPr>
          <w:trHeight w:val="269"/>
        </w:trPr>
        <w:tc>
          <w:tcPr>
            <w:tcW w:w="675" w:type="dxa"/>
            <w:vAlign w:val="center"/>
          </w:tcPr>
          <w:p w:rsidR="007537A3" w:rsidRPr="0093305A" w:rsidRDefault="009B4AF2">
            <w:pPr>
              <w:spacing w:line="240" w:lineRule="exact"/>
              <w:jc w:val="center"/>
              <w:rPr>
                <w:rFonts w:ascii="仿宋" w:eastAsia="仿宋" w:hAnsi="仿宋" w:cs="宋体"/>
                <w:kern w:val="0"/>
                <w:sz w:val="21"/>
                <w:szCs w:val="21"/>
              </w:rPr>
            </w:pPr>
            <w:r w:rsidRPr="0093305A">
              <w:rPr>
                <w:rFonts w:ascii="仿宋" w:eastAsia="仿宋" w:hAnsi="仿宋" w:cs="宋体" w:hint="eastAsia"/>
                <w:kern w:val="0"/>
                <w:sz w:val="21"/>
                <w:szCs w:val="21"/>
              </w:rPr>
              <w:t>4</w:t>
            </w:r>
          </w:p>
        </w:tc>
        <w:tc>
          <w:tcPr>
            <w:tcW w:w="1562" w:type="dxa"/>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cs="宋体" w:hint="eastAsia"/>
                <w:kern w:val="0"/>
                <w:sz w:val="21"/>
                <w:szCs w:val="21"/>
              </w:rPr>
              <w:t>商务部分</w:t>
            </w:r>
          </w:p>
        </w:tc>
        <w:tc>
          <w:tcPr>
            <w:tcW w:w="1984" w:type="dxa"/>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cs="宋体" w:hint="eastAsia"/>
                <w:kern w:val="0"/>
                <w:sz w:val="21"/>
                <w:szCs w:val="21"/>
              </w:rPr>
              <w:t>投标文件内容</w:t>
            </w:r>
          </w:p>
        </w:tc>
        <w:tc>
          <w:tcPr>
            <w:tcW w:w="5409" w:type="dxa"/>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cs="宋体" w:hint="eastAsia"/>
                <w:kern w:val="0"/>
                <w:sz w:val="21"/>
                <w:szCs w:val="21"/>
              </w:rPr>
              <w:t>本招标文件第三篇</w:t>
            </w:r>
          </w:p>
        </w:tc>
      </w:tr>
      <w:tr w:rsidR="007537A3" w:rsidRPr="0093305A">
        <w:trPr>
          <w:trHeight w:val="137"/>
        </w:trPr>
        <w:tc>
          <w:tcPr>
            <w:tcW w:w="675" w:type="dxa"/>
            <w:vAlign w:val="center"/>
          </w:tcPr>
          <w:p w:rsidR="007537A3" w:rsidRPr="0093305A" w:rsidRDefault="009B4AF2">
            <w:pPr>
              <w:spacing w:line="240" w:lineRule="exact"/>
              <w:jc w:val="center"/>
              <w:rPr>
                <w:rFonts w:ascii="仿宋" w:eastAsia="仿宋" w:hAnsi="仿宋" w:cs="宋体"/>
                <w:kern w:val="0"/>
                <w:sz w:val="21"/>
                <w:szCs w:val="21"/>
              </w:rPr>
            </w:pPr>
            <w:r w:rsidRPr="0093305A">
              <w:rPr>
                <w:rFonts w:ascii="仿宋" w:eastAsia="仿宋" w:hAnsi="仿宋" w:cs="宋体" w:hint="eastAsia"/>
                <w:kern w:val="0"/>
                <w:sz w:val="21"/>
                <w:szCs w:val="21"/>
              </w:rPr>
              <w:t>5</w:t>
            </w:r>
          </w:p>
        </w:tc>
        <w:tc>
          <w:tcPr>
            <w:tcW w:w="1562" w:type="dxa"/>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cs="宋体" w:hint="eastAsia"/>
                <w:kern w:val="0"/>
                <w:sz w:val="21"/>
                <w:szCs w:val="21"/>
              </w:rPr>
              <w:t>投标有效期</w:t>
            </w:r>
          </w:p>
        </w:tc>
        <w:tc>
          <w:tcPr>
            <w:tcW w:w="1984" w:type="dxa"/>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cs="宋体" w:hint="eastAsia"/>
                <w:kern w:val="0"/>
                <w:sz w:val="21"/>
                <w:szCs w:val="21"/>
              </w:rPr>
              <w:t>投标文件内容</w:t>
            </w:r>
          </w:p>
        </w:tc>
        <w:tc>
          <w:tcPr>
            <w:tcW w:w="5409" w:type="dxa"/>
            <w:vAlign w:val="center"/>
          </w:tcPr>
          <w:p w:rsidR="007537A3" w:rsidRPr="0093305A" w:rsidRDefault="009B4AF2">
            <w:pPr>
              <w:spacing w:line="240" w:lineRule="exact"/>
              <w:rPr>
                <w:rFonts w:ascii="仿宋" w:eastAsia="仿宋" w:hAnsi="仿宋" w:cs="宋体"/>
                <w:kern w:val="0"/>
                <w:sz w:val="21"/>
                <w:szCs w:val="21"/>
              </w:rPr>
            </w:pPr>
            <w:r w:rsidRPr="0093305A">
              <w:rPr>
                <w:rFonts w:ascii="仿宋" w:eastAsia="仿宋" w:hAnsi="仿宋" w:cs="宋体" w:hint="eastAsia"/>
                <w:kern w:val="0"/>
                <w:sz w:val="21"/>
                <w:szCs w:val="21"/>
              </w:rPr>
              <w:t>投标有效期为投标截止日期后九十天内</w:t>
            </w:r>
          </w:p>
        </w:tc>
      </w:tr>
    </w:tbl>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二）澄清有关问题。对投标文件中含义不明确、同类问题表述不一致或者有明显文字和计算错误的内容，评标委员会可以书面形式（应当由评标委员会成员签字）要求投标人作出必要澄清、说明或者纠正。投标人的澄清、说明或者补正应当采用书面形式，由其法定代表人或法定代表人授权代表签字，其澄清的内容不得超出投标文件的范围或者改变投标文件的实质性内容。</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（三）比较与评价。按招标文件中规定的评标方法和标准，对资格审查和符合性审查合格的投标文件进行商务和技术评估。</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同一</w:t>
      </w:r>
      <w:r w:rsidRPr="0093305A">
        <w:rPr>
          <w:rFonts w:ascii="仿宋" w:eastAsia="仿宋" w:hAnsi="仿宋"/>
          <w:sz w:val="24"/>
          <w:szCs w:val="24"/>
        </w:rPr>
        <w:t>合同项</w:t>
      </w:r>
      <w:r w:rsidRPr="0093305A">
        <w:rPr>
          <w:rFonts w:ascii="仿宋" w:eastAsia="仿宋" w:hAnsi="仿宋" w:hint="eastAsia"/>
          <w:sz w:val="24"/>
          <w:szCs w:val="24"/>
        </w:rPr>
        <w:t>（分包）</w:t>
      </w:r>
      <w:r w:rsidRPr="0093305A">
        <w:rPr>
          <w:rFonts w:ascii="仿宋" w:eastAsia="仿宋" w:hAnsi="仿宋"/>
          <w:sz w:val="24"/>
          <w:szCs w:val="24"/>
        </w:rPr>
        <w:t>下</w:t>
      </w:r>
      <w:r w:rsidRPr="0093305A">
        <w:rPr>
          <w:rFonts w:ascii="仿宋" w:eastAsia="仿宋" w:hAnsi="仿宋" w:hint="eastAsia"/>
          <w:sz w:val="24"/>
          <w:szCs w:val="24"/>
        </w:rPr>
        <w:t>为单一品目或非单一品目核心产品品牌的货物采购招标中，提供相同品牌产品且通过资格审查、符合性审查的不同投标人参加的，按一家投标人计算，</w:t>
      </w:r>
      <w:r w:rsidRPr="0093305A">
        <w:rPr>
          <w:rFonts w:ascii="仿宋" w:eastAsia="仿宋" w:hAnsi="仿宋" w:hint="eastAsia"/>
          <w:sz w:val="24"/>
          <w:szCs w:val="24"/>
        </w:rPr>
        <w:lastRenderedPageBreak/>
        <w:t>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评标委员会各成员独立对每个有效投标人（通过资格审查、</w:t>
      </w:r>
      <w:r w:rsidRPr="0093305A">
        <w:rPr>
          <w:rFonts w:ascii="仿宋" w:eastAsia="仿宋" w:hAnsi="仿宋" w:cs="宋体" w:hint="eastAsia"/>
          <w:kern w:val="0"/>
          <w:sz w:val="24"/>
          <w:szCs w:val="24"/>
        </w:rPr>
        <w:t>符合性审查的投标人</w:t>
      </w:r>
      <w:r w:rsidRPr="0093305A">
        <w:rPr>
          <w:rFonts w:ascii="仿宋" w:eastAsia="仿宋" w:hAnsi="仿宋" w:hint="eastAsia"/>
          <w:sz w:val="24"/>
          <w:szCs w:val="24"/>
        </w:rPr>
        <w:t>）的投标文件进行评价、打分，然后由评标委员会对各成员打分情况进行核查及复核，个别成员对同一投标人同一评分项的打分偏离较大的，应对投标人的投标文件进行再次核对，确属打分有误的，应及时进行修正。</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复核后，评标委员会汇总每个投标人每项评分因素的得分。</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（四）推荐中标候选人名单。</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按评审后得分由高到低的排列顺序</w:t>
      </w:r>
      <w:r w:rsidRPr="0093305A">
        <w:rPr>
          <w:rFonts w:ascii="仿宋" w:eastAsia="仿宋" w:hAnsi="仿宋" w:cs="宋体" w:hint="eastAsia"/>
          <w:kern w:val="0"/>
          <w:sz w:val="24"/>
          <w:szCs w:val="24"/>
        </w:rPr>
        <w:t>推荐综合得分排名前三的投标人为本分包（项目）中标候选人，</w:t>
      </w:r>
      <w:r w:rsidRPr="0093305A">
        <w:rPr>
          <w:rFonts w:ascii="仿宋" w:eastAsia="仿宋" w:hAnsi="仿宋" w:hint="eastAsia"/>
          <w:sz w:val="24"/>
          <w:szCs w:val="24"/>
        </w:rPr>
        <w:t>排名第一的为第一中标候选人。得分相同的，按投标报价由低到高顺序排列。得分且投标报价相同的并列。</w:t>
      </w:r>
    </w:p>
    <w:p w:rsidR="007537A3" w:rsidRPr="0093305A" w:rsidRDefault="009B4AF2">
      <w:pPr>
        <w:pStyle w:val="2"/>
        <w:spacing w:line="400" w:lineRule="exact"/>
        <w:ind w:firstLineChars="200" w:firstLine="482"/>
        <w:rPr>
          <w:rFonts w:ascii="仿宋" w:eastAsia="仿宋" w:hAnsi="仿宋"/>
          <w:b/>
          <w:sz w:val="24"/>
          <w:szCs w:val="24"/>
        </w:rPr>
      </w:pPr>
      <w:bookmarkStart w:id="64" w:name="_GoBack"/>
      <w:bookmarkStart w:id="65" w:name="_Toc511901557"/>
      <w:bookmarkStart w:id="66" w:name="_Toc493506300"/>
      <w:bookmarkStart w:id="67" w:name="_Toc492721017"/>
      <w:bookmarkEnd w:id="64"/>
      <w:r w:rsidRPr="0093305A">
        <w:rPr>
          <w:rFonts w:ascii="仿宋" w:eastAsia="仿宋" w:hAnsi="仿宋" w:hint="eastAsia"/>
          <w:b/>
          <w:sz w:val="24"/>
          <w:szCs w:val="24"/>
        </w:rPr>
        <w:t>三、评标标准</w:t>
      </w:r>
      <w:bookmarkEnd w:id="65"/>
    </w:p>
    <w:p w:rsidR="007537A3" w:rsidRPr="0093305A" w:rsidRDefault="009B4AF2">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（一）评审因素</w:t>
      </w: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276"/>
        <w:gridCol w:w="850"/>
        <w:gridCol w:w="851"/>
        <w:gridCol w:w="3402"/>
        <w:gridCol w:w="2268"/>
      </w:tblGrid>
      <w:tr w:rsidR="007537A3" w:rsidRPr="0093305A">
        <w:tc>
          <w:tcPr>
            <w:tcW w:w="709"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rPr>
                <w:rFonts w:ascii="仿宋" w:eastAsia="仿宋" w:hAnsi="仿宋"/>
                <w:b/>
                <w:sz w:val="24"/>
                <w:szCs w:val="24"/>
              </w:rPr>
            </w:pPr>
            <w:r w:rsidRPr="0093305A">
              <w:rPr>
                <w:rFonts w:ascii="仿宋" w:eastAsia="仿宋" w:hAnsi="仿宋" w:hint="eastAsia"/>
                <w:b/>
                <w:sz w:val="24"/>
                <w:szCs w:val="24"/>
              </w:rPr>
              <w:t>序号</w:t>
            </w:r>
          </w:p>
        </w:tc>
        <w:tc>
          <w:tcPr>
            <w:tcW w:w="1276"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rPr>
                <w:rFonts w:ascii="仿宋" w:eastAsia="仿宋" w:hAnsi="仿宋"/>
                <w:b/>
                <w:sz w:val="24"/>
                <w:szCs w:val="24"/>
              </w:rPr>
            </w:pPr>
            <w:r w:rsidRPr="0093305A">
              <w:rPr>
                <w:rFonts w:ascii="仿宋" w:eastAsia="仿宋" w:hAnsi="仿宋" w:hint="eastAsia"/>
                <w:b/>
                <w:sz w:val="24"/>
                <w:szCs w:val="24"/>
              </w:rPr>
              <w:t>评分因素及权重</w:t>
            </w:r>
          </w:p>
        </w:tc>
        <w:tc>
          <w:tcPr>
            <w:tcW w:w="850" w:type="dxa"/>
            <w:tcBorders>
              <w:top w:val="single" w:sz="4" w:space="0" w:color="auto"/>
              <w:left w:val="single" w:sz="4" w:space="0" w:color="auto"/>
              <w:bottom w:val="single" w:sz="4" w:space="0" w:color="auto"/>
              <w:right w:val="single" w:sz="4" w:space="0" w:color="auto"/>
            </w:tcBorders>
          </w:tcPr>
          <w:p w:rsidR="007537A3" w:rsidRPr="0093305A" w:rsidRDefault="009B4AF2">
            <w:pPr>
              <w:snapToGrid w:val="0"/>
              <w:spacing w:line="400" w:lineRule="exact"/>
              <w:rPr>
                <w:rFonts w:ascii="仿宋" w:eastAsia="仿宋" w:hAnsi="仿宋"/>
                <w:b/>
                <w:sz w:val="24"/>
                <w:szCs w:val="24"/>
              </w:rPr>
            </w:pPr>
            <w:r w:rsidRPr="0093305A">
              <w:rPr>
                <w:rFonts w:ascii="仿宋" w:eastAsia="仿宋" w:hAnsi="仿宋" w:hint="eastAsia"/>
                <w:b/>
                <w:sz w:val="24"/>
                <w:szCs w:val="24"/>
              </w:rPr>
              <w:t>评价内容</w:t>
            </w:r>
          </w:p>
        </w:tc>
        <w:tc>
          <w:tcPr>
            <w:tcW w:w="851"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jc w:val="center"/>
              <w:rPr>
                <w:rFonts w:ascii="仿宋" w:eastAsia="仿宋" w:hAnsi="仿宋"/>
                <w:b/>
                <w:sz w:val="24"/>
                <w:szCs w:val="24"/>
              </w:rPr>
            </w:pPr>
            <w:r w:rsidRPr="0093305A">
              <w:rPr>
                <w:rFonts w:ascii="仿宋" w:eastAsia="仿宋" w:hAnsi="仿宋" w:hint="eastAsia"/>
                <w:b/>
                <w:sz w:val="24"/>
                <w:szCs w:val="24"/>
              </w:rPr>
              <w:t>满分</w:t>
            </w:r>
          </w:p>
        </w:tc>
        <w:tc>
          <w:tcPr>
            <w:tcW w:w="3402"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jc w:val="center"/>
              <w:rPr>
                <w:rFonts w:ascii="仿宋" w:eastAsia="仿宋" w:hAnsi="仿宋"/>
                <w:b/>
                <w:sz w:val="24"/>
                <w:szCs w:val="24"/>
              </w:rPr>
            </w:pPr>
            <w:r w:rsidRPr="0093305A">
              <w:rPr>
                <w:rFonts w:ascii="仿宋" w:eastAsia="仿宋" w:hAnsi="仿宋" w:hint="eastAsia"/>
                <w:b/>
                <w:sz w:val="24"/>
                <w:szCs w:val="24"/>
              </w:rPr>
              <w:t>评审方法</w:t>
            </w:r>
          </w:p>
        </w:tc>
        <w:tc>
          <w:tcPr>
            <w:tcW w:w="2268"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jc w:val="center"/>
              <w:rPr>
                <w:rFonts w:ascii="仿宋" w:eastAsia="仿宋" w:hAnsi="仿宋"/>
                <w:b/>
                <w:sz w:val="24"/>
                <w:szCs w:val="24"/>
              </w:rPr>
            </w:pPr>
            <w:r w:rsidRPr="0093305A">
              <w:rPr>
                <w:rFonts w:ascii="仿宋" w:eastAsia="仿宋" w:hAnsi="仿宋" w:hint="eastAsia"/>
                <w:b/>
                <w:sz w:val="24"/>
                <w:szCs w:val="24"/>
              </w:rPr>
              <w:t>说明</w:t>
            </w:r>
          </w:p>
        </w:tc>
      </w:tr>
      <w:tr w:rsidR="007537A3" w:rsidRPr="0093305A">
        <w:tc>
          <w:tcPr>
            <w:tcW w:w="709"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ind w:firstLine="317"/>
              <w:rPr>
                <w:rFonts w:ascii="仿宋" w:eastAsia="仿宋" w:hAnsi="仿宋"/>
                <w:sz w:val="24"/>
                <w:szCs w:val="24"/>
              </w:rPr>
            </w:pPr>
            <w:r w:rsidRPr="0093305A">
              <w:rPr>
                <w:rFonts w:ascii="仿宋" w:eastAsia="仿宋" w:hAnsi="仿宋"/>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jc w:val="center"/>
              <w:rPr>
                <w:rFonts w:ascii="仿宋" w:eastAsia="仿宋" w:hAnsi="仿宋"/>
                <w:sz w:val="24"/>
                <w:szCs w:val="24"/>
              </w:rPr>
            </w:pPr>
            <w:r w:rsidRPr="0093305A">
              <w:rPr>
                <w:rFonts w:ascii="仿宋" w:eastAsia="仿宋" w:hAnsi="仿宋" w:hint="eastAsia"/>
                <w:sz w:val="24"/>
                <w:szCs w:val="24"/>
              </w:rPr>
              <w:t>报价部分（45</w:t>
            </w:r>
            <w:r w:rsidRPr="0093305A">
              <w:rPr>
                <w:rFonts w:ascii="仿宋" w:eastAsia="仿宋" w:hAnsi="仿宋"/>
                <w:sz w:val="24"/>
                <w:szCs w:val="24"/>
              </w:rPr>
              <w:t>%</w:t>
            </w:r>
            <w:r w:rsidRPr="0093305A">
              <w:rPr>
                <w:rFonts w:ascii="仿宋" w:eastAsia="仿宋" w:hAnsi="仿宋" w:hint="eastAsia"/>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投标</w:t>
            </w:r>
          </w:p>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报价</w:t>
            </w:r>
          </w:p>
        </w:tc>
        <w:tc>
          <w:tcPr>
            <w:tcW w:w="851"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jc w:val="center"/>
              <w:rPr>
                <w:rFonts w:ascii="仿宋" w:eastAsia="仿宋" w:hAnsi="仿宋"/>
                <w:sz w:val="24"/>
                <w:szCs w:val="24"/>
              </w:rPr>
            </w:pPr>
            <w:r w:rsidRPr="0093305A">
              <w:rPr>
                <w:rFonts w:ascii="仿宋" w:eastAsia="仿宋" w:hAnsi="仿宋" w:hint="eastAsia"/>
                <w:sz w:val="24"/>
                <w:szCs w:val="24"/>
              </w:rPr>
              <w:t>45分</w:t>
            </w:r>
          </w:p>
        </w:tc>
        <w:tc>
          <w:tcPr>
            <w:tcW w:w="3402"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有效的投标报价中的最低价为评标基准价，按照下列公式计算每个投标人的投标价格得分。</w:t>
            </w:r>
          </w:p>
          <w:p w:rsidR="007537A3" w:rsidRPr="0093305A" w:rsidRDefault="009B4AF2">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投标报价得分</w:t>
            </w:r>
            <w:r w:rsidRPr="0093305A">
              <w:rPr>
                <w:rFonts w:ascii="仿宋" w:eastAsia="仿宋" w:hAnsi="仿宋"/>
                <w:sz w:val="24"/>
                <w:szCs w:val="24"/>
              </w:rPr>
              <w:t>=</w:t>
            </w:r>
            <w:r w:rsidRPr="0093305A">
              <w:rPr>
                <w:rFonts w:ascii="仿宋" w:eastAsia="仿宋" w:hAnsi="仿宋" w:hint="eastAsia"/>
                <w:sz w:val="24"/>
                <w:szCs w:val="24"/>
              </w:rPr>
              <w:t>（评标基准价</w:t>
            </w:r>
            <w:r w:rsidRPr="0093305A">
              <w:rPr>
                <w:rFonts w:ascii="仿宋" w:eastAsia="仿宋" w:hAnsi="仿宋"/>
                <w:sz w:val="24"/>
                <w:szCs w:val="24"/>
              </w:rPr>
              <w:t>/</w:t>
            </w:r>
            <w:r w:rsidRPr="0093305A">
              <w:rPr>
                <w:rFonts w:ascii="仿宋" w:eastAsia="仿宋" w:hAnsi="仿宋" w:hint="eastAsia"/>
                <w:sz w:val="24"/>
                <w:szCs w:val="24"/>
              </w:rPr>
              <w:t>投标报价）×价格权重×</w:t>
            </w:r>
            <w:r w:rsidRPr="0093305A">
              <w:rPr>
                <w:rFonts w:ascii="仿宋" w:eastAsia="仿宋" w:hAnsi="仿宋"/>
                <w:sz w:val="24"/>
                <w:szCs w:val="24"/>
              </w:rPr>
              <w:t>100</w:t>
            </w:r>
            <w:r w:rsidRPr="0093305A">
              <w:rPr>
                <w:rFonts w:ascii="仿宋" w:eastAsia="仿宋" w:hAnsi="仿宋" w:hint="eastAsia"/>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rPr>
                <w:rFonts w:ascii="仿宋" w:eastAsia="仿宋" w:hAnsi="仿宋"/>
                <w:b/>
                <w:sz w:val="24"/>
                <w:szCs w:val="24"/>
              </w:rPr>
            </w:pPr>
            <w:r w:rsidRPr="0093305A">
              <w:rPr>
                <w:rFonts w:ascii="仿宋" w:eastAsia="仿宋" w:hAnsi="仿宋" w:hint="eastAsia"/>
                <w:sz w:val="24"/>
                <w:szCs w:val="24"/>
              </w:rPr>
              <w:t>对小型和微型企业产品的价格给</w:t>
            </w:r>
            <w:r w:rsidRPr="0093305A">
              <w:rPr>
                <w:rFonts w:ascii="仿宋" w:eastAsia="仿宋" w:hAnsi="仿宋"/>
                <w:sz w:val="24"/>
                <w:szCs w:val="24"/>
              </w:rPr>
              <w:t>6%-10%</w:t>
            </w:r>
            <w:r w:rsidRPr="0093305A">
              <w:rPr>
                <w:rFonts w:ascii="仿宋" w:eastAsia="仿宋" w:hAnsi="仿宋" w:hint="eastAsia"/>
                <w:sz w:val="24"/>
                <w:szCs w:val="24"/>
              </w:rPr>
              <w:t>的扣除，用扣除后的价格参与评审。</w:t>
            </w:r>
          </w:p>
        </w:tc>
      </w:tr>
      <w:tr w:rsidR="007537A3" w:rsidRPr="0093305A">
        <w:tc>
          <w:tcPr>
            <w:tcW w:w="709"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ind w:firstLine="317"/>
              <w:rPr>
                <w:rFonts w:ascii="仿宋" w:eastAsia="仿宋" w:hAnsi="仿宋"/>
                <w:sz w:val="24"/>
                <w:szCs w:val="24"/>
              </w:rPr>
            </w:pPr>
            <w:r w:rsidRPr="0093305A">
              <w:rPr>
                <w:rFonts w:ascii="仿宋" w:eastAsia="仿宋" w:hAnsi="仿宋"/>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jc w:val="center"/>
              <w:rPr>
                <w:rFonts w:ascii="仿宋" w:eastAsia="仿宋" w:hAnsi="仿宋"/>
                <w:sz w:val="24"/>
                <w:szCs w:val="24"/>
              </w:rPr>
            </w:pPr>
            <w:r w:rsidRPr="0093305A">
              <w:rPr>
                <w:rFonts w:ascii="仿宋" w:eastAsia="仿宋" w:hAnsi="仿宋" w:hint="eastAsia"/>
                <w:sz w:val="24"/>
                <w:szCs w:val="24"/>
              </w:rPr>
              <w:t>技术部分（40</w:t>
            </w:r>
            <w:r w:rsidRPr="0093305A">
              <w:rPr>
                <w:rFonts w:ascii="仿宋" w:eastAsia="仿宋" w:hAnsi="仿宋"/>
                <w:sz w:val="24"/>
                <w:szCs w:val="24"/>
              </w:rPr>
              <w:t>%</w:t>
            </w:r>
            <w:r w:rsidRPr="0093305A">
              <w:rPr>
                <w:rFonts w:ascii="仿宋" w:eastAsia="仿宋" w:hAnsi="仿宋" w:hint="eastAsia"/>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技术</w:t>
            </w:r>
          </w:p>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指标</w:t>
            </w:r>
          </w:p>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响应</w:t>
            </w:r>
          </w:p>
        </w:tc>
        <w:tc>
          <w:tcPr>
            <w:tcW w:w="851"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ind w:firstLine="34"/>
              <w:jc w:val="center"/>
              <w:rPr>
                <w:rFonts w:ascii="仿宋" w:eastAsia="仿宋" w:hAnsi="仿宋"/>
                <w:sz w:val="24"/>
                <w:szCs w:val="24"/>
              </w:rPr>
            </w:pPr>
            <w:r w:rsidRPr="0093305A">
              <w:rPr>
                <w:rFonts w:ascii="仿宋" w:eastAsia="仿宋" w:hAnsi="仿宋" w:hint="eastAsia"/>
                <w:sz w:val="24"/>
                <w:szCs w:val="24"/>
              </w:rPr>
              <w:t>40分</w:t>
            </w:r>
          </w:p>
        </w:tc>
        <w:tc>
          <w:tcPr>
            <w:tcW w:w="3402"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1.起评分：</w:t>
            </w:r>
          </w:p>
          <w:p w:rsidR="007537A3" w:rsidRPr="0093305A" w:rsidRDefault="009B4AF2">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有效投标人的起评分为30分。</w:t>
            </w:r>
          </w:p>
          <w:p w:rsidR="007537A3" w:rsidRPr="0093305A" w:rsidRDefault="009B4AF2">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2.加分条款：</w:t>
            </w:r>
          </w:p>
          <w:p w:rsidR="007537A3" w:rsidRPr="0093305A" w:rsidRDefault="009B4AF2">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2.1投标货物相应技术参数高于招标货物重要技术参数（本招标文件第二篇中带（*）号标注的部分）要求的每条可加2分。</w:t>
            </w:r>
          </w:p>
          <w:p w:rsidR="007537A3" w:rsidRPr="0093305A" w:rsidRDefault="009B4AF2">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2.2一般性技术参数（本招标文件第二篇中非（*）号标注的部分）高于招标要求的每条</w:t>
            </w:r>
            <w:r w:rsidRPr="0093305A">
              <w:rPr>
                <w:rFonts w:ascii="仿宋" w:eastAsia="仿宋" w:hAnsi="仿宋" w:hint="eastAsia"/>
                <w:sz w:val="24"/>
                <w:szCs w:val="24"/>
              </w:rPr>
              <w:lastRenderedPageBreak/>
              <w:t>可加1分。</w:t>
            </w:r>
          </w:p>
          <w:p w:rsidR="007537A3" w:rsidRPr="0093305A" w:rsidRDefault="009B4AF2">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2.3以上两款总加分不超过10分。</w:t>
            </w:r>
          </w:p>
          <w:p w:rsidR="007537A3" w:rsidRPr="0093305A" w:rsidRDefault="009B4AF2">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3.扣分条款：</w:t>
            </w:r>
          </w:p>
          <w:p w:rsidR="007537A3" w:rsidRPr="0093305A" w:rsidRDefault="009B4AF2">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3.1重要技术参数（本招标文件第二篇中带（*）号标注的部分）每负偏离一条技术部分为扣3分，有5条以上不满足技术分为0分。</w:t>
            </w:r>
          </w:p>
          <w:p w:rsidR="007537A3" w:rsidRPr="0093305A" w:rsidRDefault="009B4AF2">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3.2一般性技术参数（本招标文件第二篇中非（*）号标注的部分）达不到招标文件要求的，每负偏离一条从起评分中扣除2分；有10条及以上不满足招标文件要求的，技术部分为0分。</w:t>
            </w:r>
          </w:p>
        </w:tc>
        <w:tc>
          <w:tcPr>
            <w:tcW w:w="2268" w:type="dxa"/>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lastRenderedPageBreak/>
              <w:t>根据投标文件进行评审；投标人的应答应满足招标文件“第★篇 项目商务要求”，有一条不满足的（第★篇中（※）号标注的部分除外），商务部分得分为0分，不再进入商务部分的评审。</w:t>
            </w:r>
          </w:p>
        </w:tc>
      </w:tr>
      <w:tr w:rsidR="007537A3" w:rsidRPr="0093305A">
        <w:tc>
          <w:tcPr>
            <w:tcW w:w="9356" w:type="dxa"/>
            <w:gridSpan w:val="6"/>
            <w:tcBorders>
              <w:top w:val="single" w:sz="4" w:space="0" w:color="auto"/>
              <w:left w:val="single" w:sz="4" w:space="0" w:color="auto"/>
              <w:bottom w:val="single" w:sz="4" w:space="0" w:color="auto"/>
              <w:right w:val="single" w:sz="4" w:space="0" w:color="auto"/>
            </w:tcBorders>
            <w:vAlign w:val="center"/>
          </w:tcPr>
          <w:p w:rsidR="007537A3" w:rsidRPr="0093305A" w:rsidRDefault="009B4AF2">
            <w:pPr>
              <w:snapToGrid w:val="0"/>
              <w:spacing w:line="400" w:lineRule="exact"/>
              <w:rPr>
                <w:rFonts w:ascii="仿宋" w:eastAsia="仿宋" w:hAnsi="仿宋"/>
                <w:sz w:val="24"/>
                <w:szCs w:val="24"/>
              </w:rPr>
            </w:pPr>
            <w:r w:rsidRPr="0093305A">
              <w:rPr>
                <w:rFonts w:ascii="方正仿宋_GBK" w:eastAsia="方正仿宋_GBK" w:hAnsi="宋体" w:hint="eastAsia"/>
                <w:sz w:val="21"/>
                <w:szCs w:val="21"/>
              </w:rPr>
              <w:lastRenderedPageBreak/>
              <w:t>投标人的应答应满足招标文件“第三篇 项目商务要求”，有一条不满足的（</w:t>
            </w:r>
            <w:r w:rsidRPr="0093305A">
              <w:rPr>
                <w:rFonts w:ascii="方正仿宋_GBK" w:eastAsia="方正仿宋_GBK" w:hAnsi="宋体" w:cs="宋体" w:hint="eastAsia"/>
                <w:kern w:val="0"/>
                <w:sz w:val="21"/>
                <w:szCs w:val="21"/>
              </w:rPr>
              <w:t>第三篇中（※）号标注的部分除外</w:t>
            </w:r>
            <w:r w:rsidRPr="0093305A">
              <w:rPr>
                <w:rFonts w:ascii="方正仿宋_GBK" w:eastAsia="方正仿宋_GBK" w:hAnsi="宋体" w:hint="eastAsia"/>
                <w:sz w:val="21"/>
                <w:szCs w:val="21"/>
              </w:rPr>
              <w:t>），商务部分得分为0分，不再进入商务部分的评审。</w:t>
            </w:r>
          </w:p>
        </w:tc>
      </w:tr>
      <w:tr w:rsidR="007537A3" w:rsidRPr="0093305A">
        <w:trPr>
          <w:trHeight w:val="374"/>
        </w:trPr>
        <w:tc>
          <w:tcPr>
            <w:tcW w:w="709" w:type="dxa"/>
            <w:vMerge w:val="restart"/>
            <w:vAlign w:val="center"/>
          </w:tcPr>
          <w:p w:rsidR="007537A3" w:rsidRPr="0093305A" w:rsidRDefault="009B4AF2">
            <w:pPr>
              <w:snapToGrid w:val="0"/>
              <w:spacing w:line="400" w:lineRule="exact"/>
              <w:ind w:firstLine="175"/>
              <w:rPr>
                <w:rFonts w:ascii="仿宋" w:eastAsia="仿宋" w:hAnsi="仿宋"/>
                <w:sz w:val="24"/>
                <w:szCs w:val="24"/>
              </w:rPr>
            </w:pPr>
            <w:r w:rsidRPr="0093305A">
              <w:rPr>
                <w:rFonts w:ascii="仿宋" w:eastAsia="仿宋" w:hAnsi="仿宋"/>
                <w:sz w:val="24"/>
                <w:szCs w:val="24"/>
              </w:rPr>
              <w:t>3</w:t>
            </w:r>
          </w:p>
        </w:tc>
        <w:tc>
          <w:tcPr>
            <w:tcW w:w="1276" w:type="dxa"/>
            <w:vMerge w:val="restart"/>
            <w:vAlign w:val="center"/>
          </w:tcPr>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商务部分</w:t>
            </w:r>
          </w:p>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（15</w:t>
            </w:r>
            <w:r w:rsidRPr="0093305A">
              <w:rPr>
                <w:rFonts w:ascii="仿宋" w:eastAsia="仿宋" w:hAnsi="仿宋"/>
                <w:sz w:val="24"/>
                <w:szCs w:val="24"/>
              </w:rPr>
              <w:t>%</w:t>
            </w:r>
            <w:r w:rsidRPr="0093305A">
              <w:rPr>
                <w:rFonts w:ascii="仿宋" w:eastAsia="仿宋" w:hAnsi="仿宋" w:hint="eastAsia"/>
                <w:sz w:val="24"/>
                <w:szCs w:val="24"/>
              </w:rPr>
              <w:t>）</w:t>
            </w:r>
          </w:p>
        </w:tc>
        <w:tc>
          <w:tcPr>
            <w:tcW w:w="850" w:type="dxa"/>
            <w:vAlign w:val="center"/>
          </w:tcPr>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销售</w:t>
            </w:r>
          </w:p>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业绩</w:t>
            </w:r>
          </w:p>
        </w:tc>
        <w:tc>
          <w:tcPr>
            <w:tcW w:w="851" w:type="dxa"/>
            <w:vAlign w:val="center"/>
          </w:tcPr>
          <w:p w:rsidR="007537A3" w:rsidRPr="0093305A" w:rsidRDefault="009B4AF2">
            <w:pPr>
              <w:snapToGrid w:val="0"/>
              <w:spacing w:line="400" w:lineRule="exact"/>
              <w:ind w:firstLine="34"/>
              <w:jc w:val="center"/>
              <w:rPr>
                <w:rFonts w:ascii="仿宋" w:eastAsia="仿宋" w:hAnsi="仿宋"/>
                <w:sz w:val="24"/>
                <w:szCs w:val="24"/>
              </w:rPr>
            </w:pPr>
            <w:r w:rsidRPr="0093305A">
              <w:rPr>
                <w:rFonts w:ascii="仿宋" w:eastAsia="仿宋" w:hAnsi="仿宋" w:hint="eastAsia"/>
                <w:sz w:val="24"/>
                <w:szCs w:val="24"/>
              </w:rPr>
              <w:t>4分</w:t>
            </w:r>
          </w:p>
        </w:tc>
        <w:tc>
          <w:tcPr>
            <w:tcW w:w="3402" w:type="dxa"/>
            <w:vAlign w:val="center"/>
          </w:tcPr>
          <w:p w:rsidR="007537A3" w:rsidRPr="0093305A" w:rsidRDefault="009B4AF2">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1.自2013年1月1日以来，提供投标人自己在同类型项目销售业绩中单个合同金额在100万元及以上的合同复印件（加盖鲜章），有一个得1分，满分4分。</w:t>
            </w:r>
          </w:p>
        </w:tc>
        <w:tc>
          <w:tcPr>
            <w:tcW w:w="2268" w:type="dxa"/>
            <w:vAlign w:val="center"/>
          </w:tcPr>
          <w:p w:rsidR="007537A3" w:rsidRPr="0093305A" w:rsidRDefault="009B4AF2">
            <w:pPr>
              <w:snapToGrid w:val="0"/>
              <w:spacing w:line="400" w:lineRule="exact"/>
              <w:ind w:firstLine="34"/>
              <w:rPr>
                <w:rFonts w:ascii="仿宋" w:eastAsia="仿宋" w:hAnsi="仿宋"/>
                <w:sz w:val="24"/>
                <w:szCs w:val="24"/>
              </w:rPr>
            </w:pPr>
            <w:r w:rsidRPr="0093305A">
              <w:rPr>
                <w:rFonts w:ascii="仿宋" w:eastAsia="仿宋" w:hAnsi="仿宋" w:hint="eastAsia"/>
                <w:sz w:val="24"/>
                <w:szCs w:val="24"/>
              </w:rPr>
              <w:t>提供销售合同复印件，原件备查。</w:t>
            </w:r>
          </w:p>
        </w:tc>
      </w:tr>
      <w:tr w:rsidR="007537A3" w:rsidRPr="0093305A">
        <w:trPr>
          <w:trHeight w:val="2515"/>
        </w:trPr>
        <w:tc>
          <w:tcPr>
            <w:tcW w:w="709" w:type="dxa"/>
            <w:vMerge/>
            <w:vAlign w:val="center"/>
          </w:tcPr>
          <w:p w:rsidR="007537A3" w:rsidRPr="0093305A" w:rsidRDefault="007537A3">
            <w:pPr>
              <w:snapToGrid w:val="0"/>
              <w:spacing w:line="400" w:lineRule="exact"/>
              <w:ind w:firstLine="465"/>
              <w:rPr>
                <w:rFonts w:ascii="仿宋" w:eastAsia="仿宋" w:hAnsi="仿宋"/>
                <w:sz w:val="24"/>
                <w:szCs w:val="24"/>
              </w:rPr>
            </w:pPr>
          </w:p>
        </w:tc>
        <w:tc>
          <w:tcPr>
            <w:tcW w:w="1276" w:type="dxa"/>
            <w:vMerge/>
            <w:vAlign w:val="center"/>
          </w:tcPr>
          <w:p w:rsidR="007537A3" w:rsidRPr="0093305A" w:rsidRDefault="007537A3">
            <w:pPr>
              <w:snapToGrid w:val="0"/>
              <w:spacing w:line="400" w:lineRule="exact"/>
              <w:ind w:firstLine="465"/>
              <w:rPr>
                <w:rFonts w:ascii="仿宋" w:eastAsia="仿宋" w:hAnsi="仿宋"/>
                <w:sz w:val="24"/>
                <w:szCs w:val="24"/>
              </w:rPr>
            </w:pPr>
          </w:p>
        </w:tc>
        <w:tc>
          <w:tcPr>
            <w:tcW w:w="850" w:type="dxa"/>
            <w:vAlign w:val="center"/>
          </w:tcPr>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售后</w:t>
            </w:r>
          </w:p>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服务</w:t>
            </w:r>
          </w:p>
        </w:tc>
        <w:tc>
          <w:tcPr>
            <w:tcW w:w="851" w:type="dxa"/>
            <w:vAlign w:val="center"/>
          </w:tcPr>
          <w:p w:rsidR="007537A3" w:rsidRPr="0093305A" w:rsidRDefault="009B4AF2">
            <w:pPr>
              <w:snapToGrid w:val="0"/>
              <w:spacing w:line="400" w:lineRule="exact"/>
              <w:ind w:firstLine="34"/>
              <w:jc w:val="center"/>
              <w:rPr>
                <w:rFonts w:ascii="仿宋" w:eastAsia="仿宋" w:hAnsi="仿宋"/>
                <w:sz w:val="24"/>
                <w:szCs w:val="24"/>
              </w:rPr>
            </w:pPr>
            <w:r w:rsidRPr="0093305A">
              <w:rPr>
                <w:rFonts w:ascii="仿宋" w:eastAsia="仿宋" w:hAnsi="仿宋" w:hint="eastAsia"/>
                <w:sz w:val="24"/>
                <w:szCs w:val="24"/>
              </w:rPr>
              <w:t>8分</w:t>
            </w:r>
          </w:p>
        </w:tc>
        <w:tc>
          <w:tcPr>
            <w:tcW w:w="3402" w:type="dxa"/>
            <w:vAlign w:val="center"/>
          </w:tcPr>
          <w:p w:rsidR="00C05E59" w:rsidRPr="0093305A" w:rsidRDefault="00AF56CC" w:rsidP="00AF56CC">
            <w:pPr>
              <w:tabs>
                <w:tab w:val="left" w:pos="312"/>
              </w:tabs>
              <w:snapToGrid w:val="0"/>
              <w:spacing w:line="400" w:lineRule="exact"/>
              <w:rPr>
                <w:rFonts w:ascii="仿宋" w:eastAsia="仿宋" w:hAnsi="仿宋"/>
                <w:sz w:val="24"/>
                <w:szCs w:val="24"/>
              </w:rPr>
            </w:pPr>
            <w:r w:rsidRPr="0093305A">
              <w:rPr>
                <w:rFonts w:ascii="仿宋" w:eastAsia="仿宋" w:hAnsi="仿宋" w:hint="eastAsia"/>
                <w:sz w:val="24"/>
                <w:szCs w:val="24"/>
              </w:rPr>
              <w:t xml:space="preserve">   1.</w:t>
            </w:r>
            <w:r w:rsidR="009B4AF2" w:rsidRPr="0093305A">
              <w:rPr>
                <w:rFonts w:ascii="仿宋" w:eastAsia="仿宋" w:hAnsi="仿宋" w:hint="eastAsia"/>
                <w:sz w:val="24"/>
                <w:szCs w:val="24"/>
              </w:rPr>
              <w:t>投标人所投</w:t>
            </w:r>
            <w:r w:rsidR="009B4AF2" w:rsidRPr="0093305A">
              <w:rPr>
                <w:rFonts w:ascii="仿宋" w:eastAsia="仿宋" w:hAnsi="仿宋" w:hint="eastAsia"/>
                <w:color w:val="FF0000"/>
                <w:sz w:val="24"/>
                <w:szCs w:val="24"/>
              </w:rPr>
              <w:t>自动电位分析仪、数字显示磁力搅拌器、多通道磁力搅拌器、总有机碳分析仪、离子色谱仪</w:t>
            </w:r>
            <w:r w:rsidR="009B4AF2" w:rsidRPr="0093305A">
              <w:rPr>
                <w:rFonts w:ascii="仿宋" w:eastAsia="仿宋" w:hAnsi="仿宋" w:hint="eastAsia"/>
                <w:sz w:val="24"/>
                <w:szCs w:val="24"/>
              </w:rPr>
              <w:t>在西南地区有售后服务机构或在西南地区有授权服务机构的，每个得1分，</w:t>
            </w:r>
            <w:r w:rsidRPr="0093305A">
              <w:rPr>
                <w:rFonts w:ascii="仿宋" w:eastAsia="仿宋" w:hAnsi="仿宋" w:hint="eastAsia"/>
                <w:sz w:val="24"/>
                <w:szCs w:val="24"/>
              </w:rPr>
              <w:t>最高加4分,</w:t>
            </w:r>
            <w:r w:rsidR="009B4AF2" w:rsidRPr="0093305A">
              <w:rPr>
                <w:rFonts w:ascii="仿宋" w:eastAsia="仿宋" w:hAnsi="仿宋" w:hint="eastAsia"/>
                <w:sz w:val="24"/>
                <w:szCs w:val="24"/>
              </w:rPr>
              <w:t>不满足或未提供的得0</w:t>
            </w:r>
            <w:r w:rsidRPr="0093305A">
              <w:rPr>
                <w:rFonts w:ascii="仿宋" w:eastAsia="仿宋" w:hAnsi="仿宋" w:hint="eastAsia"/>
                <w:sz w:val="24"/>
                <w:szCs w:val="24"/>
              </w:rPr>
              <w:t>分。</w:t>
            </w:r>
          </w:p>
          <w:p w:rsidR="007537A3" w:rsidRPr="0093305A" w:rsidRDefault="00AF56CC">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2</w:t>
            </w:r>
            <w:r w:rsidR="009B4AF2" w:rsidRPr="0093305A">
              <w:rPr>
                <w:rFonts w:ascii="仿宋" w:eastAsia="仿宋" w:hAnsi="仿宋" w:hint="eastAsia"/>
                <w:sz w:val="24"/>
                <w:szCs w:val="24"/>
              </w:rPr>
              <w:t>.售后服务机构装备</w:t>
            </w:r>
          </w:p>
          <w:p w:rsidR="007537A3" w:rsidRPr="0093305A" w:rsidRDefault="009B4AF2">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投标商根据为满足售后服务所配备的装备情况（技术服</w:t>
            </w:r>
            <w:r w:rsidRPr="0093305A">
              <w:rPr>
                <w:rFonts w:ascii="仿宋" w:eastAsia="仿宋" w:hAnsi="仿宋" w:hint="eastAsia"/>
                <w:sz w:val="24"/>
                <w:szCs w:val="24"/>
              </w:rPr>
              <w:lastRenderedPageBreak/>
              <w:t>务体系、工程师资格、服务内容、维修工具配比、备品备件库等内容）综合给分，优得2分，良得1分，一般或未提供得0分；</w:t>
            </w:r>
          </w:p>
          <w:p w:rsidR="007537A3" w:rsidRPr="0093305A" w:rsidRDefault="00AF56CC">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3</w:t>
            </w:r>
            <w:r w:rsidR="009B4AF2" w:rsidRPr="0093305A">
              <w:rPr>
                <w:rFonts w:ascii="仿宋" w:eastAsia="仿宋" w:hAnsi="仿宋" w:hint="eastAsia"/>
                <w:sz w:val="24"/>
                <w:szCs w:val="24"/>
              </w:rPr>
              <w:t>.在2年免费质保服务期的基础上。每增加一年1分，最多可得2分，并提供可靠材料证明。</w:t>
            </w:r>
          </w:p>
        </w:tc>
        <w:tc>
          <w:tcPr>
            <w:tcW w:w="2268" w:type="dxa"/>
            <w:vAlign w:val="center"/>
          </w:tcPr>
          <w:p w:rsidR="007537A3" w:rsidRPr="0093305A" w:rsidRDefault="00AF56CC" w:rsidP="00AF56CC">
            <w:pPr>
              <w:snapToGrid w:val="0"/>
              <w:spacing w:line="400" w:lineRule="exact"/>
              <w:ind w:firstLine="34"/>
              <w:rPr>
                <w:rFonts w:ascii="仿宋" w:eastAsia="仿宋" w:hAnsi="仿宋"/>
                <w:sz w:val="24"/>
                <w:szCs w:val="24"/>
              </w:rPr>
            </w:pPr>
            <w:r w:rsidRPr="0093305A">
              <w:rPr>
                <w:rFonts w:ascii="仿宋" w:eastAsia="仿宋" w:hAnsi="仿宋" w:hint="eastAsia"/>
                <w:sz w:val="24"/>
                <w:szCs w:val="24"/>
              </w:rPr>
              <w:lastRenderedPageBreak/>
              <w:t>投标人需提供生产制造商售后服务机构证明复印件（加盖原厂鲜章）或生产厂商的授权服务机构证明复印件（加盖原厂鲜章）。</w:t>
            </w:r>
          </w:p>
        </w:tc>
      </w:tr>
      <w:tr w:rsidR="007537A3" w:rsidRPr="0093305A">
        <w:trPr>
          <w:trHeight w:val="2108"/>
        </w:trPr>
        <w:tc>
          <w:tcPr>
            <w:tcW w:w="709" w:type="dxa"/>
            <w:vMerge/>
            <w:vAlign w:val="center"/>
          </w:tcPr>
          <w:p w:rsidR="007537A3" w:rsidRPr="0093305A" w:rsidRDefault="007537A3">
            <w:pPr>
              <w:snapToGrid w:val="0"/>
              <w:spacing w:line="400" w:lineRule="exact"/>
              <w:ind w:firstLine="465"/>
              <w:rPr>
                <w:rFonts w:ascii="仿宋" w:eastAsia="仿宋" w:hAnsi="仿宋"/>
                <w:sz w:val="24"/>
                <w:szCs w:val="24"/>
              </w:rPr>
            </w:pPr>
          </w:p>
        </w:tc>
        <w:tc>
          <w:tcPr>
            <w:tcW w:w="1276" w:type="dxa"/>
            <w:vMerge/>
            <w:vAlign w:val="center"/>
          </w:tcPr>
          <w:p w:rsidR="007537A3" w:rsidRPr="0093305A" w:rsidRDefault="007537A3">
            <w:pPr>
              <w:snapToGrid w:val="0"/>
              <w:spacing w:line="400" w:lineRule="exact"/>
              <w:ind w:firstLine="465"/>
              <w:rPr>
                <w:rFonts w:ascii="仿宋" w:eastAsia="仿宋" w:hAnsi="仿宋"/>
                <w:sz w:val="24"/>
                <w:szCs w:val="24"/>
              </w:rPr>
            </w:pPr>
          </w:p>
        </w:tc>
        <w:tc>
          <w:tcPr>
            <w:tcW w:w="850" w:type="dxa"/>
            <w:vAlign w:val="center"/>
          </w:tcPr>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技术</w:t>
            </w:r>
          </w:p>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培训</w:t>
            </w:r>
          </w:p>
        </w:tc>
        <w:tc>
          <w:tcPr>
            <w:tcW w:w="851" w:type="dxa"/>
            <w:vAlign w:val="center"/>
          </w:tcPr>
          <w:p w:rsidR="007537A3" w:rsidRPr="0093305A" w:rsidRDefault="009B4AF2">
            <w:pPr>
              <w:snapToGrid w:val="0"/>
              <w:spacing w:line="400" w:lineRule="exact"/>
              <w:ind w:firstLine="34"/>
              <w:jc w:val="center"/>
              <w:rPr>
                <w:rFonts w:ascii="仿宋" w:eastAsia="仿宋" w:hAnsi="仿宋"/>
                <w:sz w:val="24"/>
                <w:szCs w:val="24"/>
              </w:rPr>
            </w:pPr>
            <w:r w:rsidRPr="0093305A">
              <w:rPr>
                <w:rFonts w:ascii="仿宋" w:eastAsia="仿宋" w:hAnsi="仿宋" w:hint="eastAsia"/>
                <w:sz w:val="24"/>
                <w:szCs w:val="24"/>
              </w:rPr>
              <w:t>3分</w:t>
            </w:r>
          </w:p>
        </w:tc>
        <w:tc>
          <w:tcPr>
            <w:tcW w:w="3402" w:type="dxa"/>
            <w:vAlign w:val="center"/>
          </w:tcPr>
          <w:p w:rsidR="007537A3" w:rsidRPr="0093305A" w:rsidRDefault="009B4AF2">
            <w:pPr>
              <w:snapToGrid w:val="0"/>
              <w:spacing w:line="400" w:lineRule="exact"/>
              <w:ind w:firstLine="465"/>
              <w:rPr>
                <w:rFonts w:ascii="仿宋" w:eastAsia="仿宋" w:hAnsi="仿宋"/>
                <w:sz w:val="24"/>
                <w:szCs w:val="24"/>
              </w:rPr>
            </w:pPr>
            <w:r w:rsidRPr="0093305A">
              <w:rPr>
                <w:rFonts w:ascii="仿宋" w:eastAsia="仿宋" w:hAnsi="仿宋" w:hint="eastAsia"/>
                <w:sz w:val="24"/>
                <w:szCs w:val="24"/>
              </w:rPr>
              <w:t>5.根据培训方案中承诺的培训内容、培训课时、培训人数、师资力量等进行综合评分，横向比较，优得3分，良得1分，一般或未应答得0分。</w:t>
            </w:r>
          </w:p>
        </w:tc>
        <w:tc>
          <w:tcPr>
            <w:tcW w:w="2268" w:type="dxa"/>
            <w:vAlign w:val="center"/>
          </w:tcPr>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投标商需在投标文件中提供详细的培训方案，未提供或未应答得0分。</w:t>
            </w:r>
          </w:p>
        </w:tc>
      </w:tr>
      <w:tr w:rsidR="007537A3" w:rsidRPr="0093305A">
        <w:tc>
          <w:tcPr>
            <w:tcW w:w="709" w:type="dxa"/>
            <w:tcBorders>
              <w:top w:val="single" w:sz="4" w:space="0" w:color="auto"/>
              <w:left w:val="single" w:sz="4" w:space="0" w:color="auto"/>
              <w:right w:val="single" w:sz="4" w:space="0" w:color="auto"/>
            </w:tcBorders>
            <w:vAlign w:val="center"/>
          </w:tcPr>
          <w:p w:rsidR="007537A3" w:rsidRPr="0093305A" w:rsidRDefault="009B4AF2">
            <w:pPr>
              <w:snapToGrid w:val="0"/>
              <w:spacing w:line="400" w:lineRule="exact"/>
              <w:ind w:firstLine="175"/>
              <w:rPr>
                <w:rFonts w:ascii="仿宋" w:eastAsia="仿宋" w:hAnsi="仿宋"/>
                <w:sz w:val="24"/>
                <w:szCs w:val="24"/>
              </w:rPr>
            </w:pPr>
            <w:r w:rsidRPr="0093305A">
              <w:rPr>
                <w:rFonts w:ascii="仿宋" w:eastAsia="仿宋" w:hAnsi="仿宋" w:hint="eastAsia"/>
                <w:sz w:val="24"/>
                <w:szCs w:val="24"/>
              </w:rPr>
              <w:t>4</w:t>
            </w:r>
          </w:p>
        </w:tc>
        <w:tc>
          <w:tcPr>
            <w:tcW w:w="1276" w:type="dxa"/>
            <w:tcBorders>
              <w:top w:val="single" w:sz="4" w:space="0" w:color="auto"/>
              <w:left w:val="single" w:sz="4" w:space="0" w:color="auto"/>
            </w:tcBorders>
            <w:vAlign w:val="center"/>
          </w:tcPr>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政策性</w:t>
            </w:r>
          </w:p>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加分</w:t>
            </w:r>
          </w:p>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sz w:val="24"/>
                <w:szCs w:val="24"/>
              </w:rPr>
              <w:t>（5分）</w:t>
            </w:r>
          </w:p>
        </w:tc>
        <w:tc>
          <w:tcPr>
            <w:tcW w:w="850" w:type="dxa"/>
            <w:tcBorders>
              <w:top w:val="single" w:sz="4" w:space="0" w:color="auto"/>
              <w:left w:val="single" w:sz="4" w:space="0" w:color="auto"/>
              <w:right w:val="single" w:sz="4" w:space="0" w:color="auto"/>
            </w:tcBorders>
            <w:vAlign w:val="center"/>
          </w:tcPr>
          <w:p w:rsidR="007537A3" w:rsidRPr="0093305A" w:rsidRDefault="007537A3">
            <w:pPr>
              <w:snapToGrid w:val="0"/>
              <w:spacing w:line="400" w:lineRule="exact"/>
              <w:ind w:firstLine="465"/>
              <w:rPr>
                <w:rFonts w:ascii="仿宋" w:eastAsia="仿宋" w:hAnsi="仿宋"/>
                <w:sz w:val="24"/>
                <w:szCs w:val="24"/>
              </w:rPr>
            </w:pPr>
          </w:p>
        </w:tc>
        <w:tc>
          <w:tcPr>
            <w:tcW w:w="6521" w:type="dxa"/>
            <w:gridSpan w:val="3"/>
            <w:tcBorders>
              <w:top w:val="single" w:sz="4" w:space="0" w:color="auto"/>
              <w:left w:val="single" w:sz="4" w:space="0" w:color="auto"/>
            </w:tcBorders>
            <w:vAlign w:val="center"/>
          </w:tcPr>
          <w:p w:rsidR="007537A3" w:rsidRPr="0093305A" w:rsidRDefault="009B4AF2">
            <w:pPr>
              <w:snapToGrid w:val="0"/>
              <w:spacing w:line="400" w:lineRule="exact"/>
              <w:ind w:firstLine="465"/>
              <w:jc w:val="left"/>
              <w:rPr>
                <w:rFonts w:ascii="仿宋" w:eastAsia="仿宋" w:hAnsi="仿宋"/>
                <w:sz w:val="24"/>
                <w:szCs w:val="24"/>
              </w:rPr>
            </w:pPr>
            <w:r w:rsidRPr="0093305A">
              <w:rPr>
                <w:rFonts w:ascii="仿宋" w:eastAsia="仿宋" w:hAnsi="仿宋" w:hint="eastAsia"/>
                <w:sz w:val="24"/>
                <w:szCs w:val="24"/>
              </w:rPr>
              <w:t>1.投标产品列入最新一期节能产品政府采购清单未标注“★”的有一款得0.5分，最多得2分（清单中以“★”标注为政府强制采购的节能产品）；</w:t>
            </w:r>
          </w:p>
          <w:p w:rsidR="007537A3" w:rsidRPr="0093305A" w:rsidRDefault="009B4AF2">
            <w:pPr>
              <w:snapToGrid w:val="0"/>
              <w:spacing w:line="400" w:lineRule="exact"/>
              <w:ind w:firstLine="465"/>
              <w:jc w:val="left"/>
              <w:rPr>
                <w:rFonts w:ascii="仿宋" w:eastAsia="仿宋" w:hAnsi="仿宋"/>
                <w:sz w:val="24"/>
                <w:szCs w:val="24"/>
              </w:rPr>
            </w:pPr>
            <w:r w:rsidRPr="0093305A">
              <w:rPr>
                <w:rFonts w:ascii="仿宋" w:eastAsia="仿宋" w:hAnsi="仿宋" w:hint="eastAsia"/>
                <w:sz w:val="24"/>
                <w:szCs w:val="24"/>
              </w:rPr>
              <w:t>2.投标产品列入最新一期环境标志产品政府采购清单的，有一款得0.5分，最多加2分；</w:t>
            </w:r>
          </w:p>
          <w:p w:rsidR="007537A3" w:rsidRPr="0093305A" w:rsidRDefault="009B4AF2">
            <w:pPr>
              <w:snapToGrid w:val="0"/>
              <w:spacing w:line="400" w:lineRule="exact"/>
              <w:ind w:firstLine="465"/>
              <w:jc w:val="left"/>
              <w:rPr>
                <w:rFonts w:ascii="仿宋" w:eastAsia="仿宋" w:hAnsi="仿宋"/>
                <w:sz w:val="24"/>
                <w:szCs w:val="24"/>
              </w:rPr>
            </w:pPr>
            <w:r w:rsidRPr="0093305A">
              <w:rPr>
                <w:rFonts w:ascii="仿宋" w:eastAsia="仿宋" w:hAnsi="仿宋" w:hint="eastAsia"/>
                <w:sz w:val="24"/>
                <w:szCs w:val="24"/>
              </w:rPr>
              <w:t>3.所投分包的所有投标产品的原产地在西部地区的，得1分。</w:t>
            </w:r>
          </w:p>
          <w:p w:rsidR="007537A3" w:rsidRPr="0093305A" w:rsidRDefault="009B4AF2">
            <w:pPr>
              <w:snapToGrid w:val="0"/>
              <w:spacing w:line="400" w:lineRule="exact"/>
              <w:ind w:firstLine="465"/>
              <w:jc w:val="left"/>
              <w:rPr>
                <w:rFonts w:ascii="仿宋" w:eastAsia="仿宋" w:hAnsi="仿宋"/>
                <w:sz w:val="24"/>
                <w:szCs w:val="24"/>
              </w:rPr>
            </w:pPr>
            <w:r w:rsidRPr="0093305A">
              <w:rPr>
                <w:rFonts w:ascii="仿宋" w:eastAsia="仿宋" w:hAnsi="仿宋" w:hint="eastAsia"/>
                <w:sz w:val="24"/>
                <w:szCs w:val="24"/>
              </w:rPr>
              <w:t>说明：</w:t>
            </w:r>
          </w:p>
          <w:p w:rsidR="007537A3" w:rsidRPr="0093305A" w:rsidRDefault="009B4AF2">
            <w:pPr>
              <w:snapToGrid w:val="0"/>
              <w:spacing w:line="400" w:lineRule="exact"/>
              <w:ind w:firstLine="465"/>
              <w:jc w:val="left"/>
              <w:rPr>
                <w:rFonts w:ascii="仿宋" w:eastAsia="仿宋" w:hAnsi="仿宋"/>
                <w:sz w:val="24"/>
                <w:szCs w:val="24"/>
              </w:rPr>
            </w:pPr>
            <w:r w:rsidRPr="0093305A">
              <w:rPr>
                <w:rFonts w:ascii="仿宋" w:eastAsia="仿宋" w:hAnsi="仿宋" w:hint="eastAsia"/>
                <w:sz w:val="24"/>
                <w:szCs w:val="24"/>
              </w:rPr>
              <w:t>节能、环保以国家财政部等部门发布的最新一期《节能产品政府采购清单》和《环境标志产品政府采购清单》为准（投标人须提供所投产品在《节能产品政府采购清单》和《环境标志产品政府采购清单》中相应页面的打印或复印材料，未按要求提供的不得分）。</w:t>
            </w:r>
          </w:p>
        </w:tc>
      </w:tr>
    </w:tbl>
    <w:p w:rsidR="007537A3" w:rsidRPr="0093305A" w:rsidRDefault="007537A3">
      <w:pPr>
        <w:snapToGrid w:val="0"/>
        <w:spacing w:line="400" w:lineRule="exact"/>
        <w:ind w:firstLine="465"/>
        <w:rPr>
          <w:rFonts w:ascii="仿宋" w:eastAsia="仿宋" w:hAnsi="仿宋"/>
          <w:sz w:val="24"/>
          <w:szCs w:val="24"/>
        </w:rPr>
      </w:pPr>
    </w:p>
    <w:bookmarkEnd w:id="66"/>
    <w:bookmarkEnd w:id="67"/>
    <w:p w:rsidR="007537A3" w:rsidRPr="0093305A" w:rsidRDefault="009B4AF2">
      <w:pPr>
        <w:snapToGrid w:val="0"/>
        <w:spacing w:line="400" w:lineRule="exact"/>
        <w:rPr>
          <w:rFonts w:ascii="仿宋" w:eastAsia="仿宋" w:hAnsi="仿宋"/>
          <w:sz w:val="24"/>
          <w:szCs w:val="24"/>
        </w:rPr>
      </w:pPr>
      <w:r w:rsidRPr="0093305A">
        <w:rPr>
          <w:rFonts w:ascii="仿宋" w:eastAsia="仿宋" w:hAnsi="仿宋" w:hint="eastAsia"/>
          <w:b/>
          <w:sz w:val="24"/>
          <w:szCs w:val="24"/>
        </w:rPr>
        <w:t>说明：</w:t>
      </w:r>
      <w:r w:rsidRPr="0093305A">
        <w:rPr>
          <w:rFonts w:ascii="仿宋" w:eastAsia="仿宋" w:hAnsi="仿宋" w:hint="eastAsia"/>
          <w:sz w:val="24"/>
          <w:szCs w:val="24"/>
        </w:rPr>
        <w:t>评标委员会认为，排名在前面的中标候选人的投标报价或者某些分项报价明显不合理或者低于成本，有可能影响服务质量和不能诚信履约的，将要求其在规定的期限内提供书面文件予以解释说明，并提交相关证明材料；否则，评标委员会可以取消该中标候选人资格，按顺序由排在后一位的中标候选人递补，以此类推。</w:t>
      </w:r>
    </w:p>
    <w:p w:rsidR="007537A3" w:rsidRPr="0093305A" w:rsidRDefault="009B4AF2">
      <w:pPr>
        <w:snapToGrid w:val="0"/>
        <w:spacing w:line="400" w:lineRule="exact"/>
        <w:ind w:firstLine="465"/>
        <w:rPr>
          <w:rFonts w:ascii="仿宋" w:eastAsia="仿宋" w:hAnsi="仿宋"/>
          <w:sz w:val="24"/>
          <w:szCs w:val="24"/>
        </w:rPr>
      </w:pPr>
      <w:bookmarkStart w:id="68" w:name="_Toc492721018"/>
      <w:r w:rsidRPr="0093305A">
        <w:rPr>
          <w:rFonts w:ascii="仿宋" w:eastAsia="仿宋" w:hAnsi="仿宋" w:hint="eastAsia"/>
          <w:sz w:val="24"/>
          <w:szCs w:val="24"/>
        </w:rPr>
        <w:t>（二）投标报价政策性扣减</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1.投标人为非联合体投标的，对小型企业给予6%的扣除，微型企业给予8%的扣除（注册资金十五万及以下的微型企业给予10%的扣除），以扣除后的报价参与评审。</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lastRenderedPageBreak/>
        <w:t>2.投标人为联合体投标的，在联合协议中小型企业、微型企业的协议合同金额占到联合体协议合同总金额30％以上的，与小型企业联合的可给予联合体2%的报价扣除，与微型企业联合的可给予联合体3%的报价扣除。</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3.监狱企业、残疾人福利性单位属于微型企业的，应提供企业所在地的县级以上中小企业主管部门的证明文件复印件和微型企业承诺书（详见第七篇 四、其他“微型企业承诺书”）。未提供以上资料</w:t>
      </w:r>
      <w:r w:rsidRPr="0093305A">
        <w:rPr>
          <w:rFonts w:ascii="仿宋" w:eastAsia="仿宋" w:hAnsi="仿宋"/>
          <w:sz w:val="24"/>
          <w:szCs w:val="24"/>
        </w:rPr>
        <w:t>的</w:t>
      </w:r>
      <w:r w:rsidRPr="0093305A">
        <w:rPr>
          <w:rFonts w:ascii="仿宋" w:eastAsia="仿宋" w:hAnsi="仿宋" w:hint="eastAsia"/>
          <w:sz w:val="24"/>
          <w:szCs w:val="24"/>
        </w:rPr>
        <w:t>监狱企业、残疾人福利性单位</w:t>
      </w:r>
      <w:r w:rsidRPr="0093305A">
        <w:rPr>
          <w:rFonts w:ascii="仿宋" w:eastAsia="仿宋" w:hAnsi="仿宋"/>
          <w:sz w:val="24"/>
          <w:szCs w:val="24"/>
        </w:rPr>
        <w:t>视同小型企业</w:t>
      </w:r>
      <w:r w:rsidRPr="0093305A">
        <w:rPr>
          <w:rFonts w:ascii="仿宋" w:eastAsia="仿宋" w:hAnsi="仿宋" w:hint="eastAsia"/>
          <w:sz w:val="24"/>
          <w:szCs w:val="24"/>
        </w:rPr>
        <w:t>。</w:t>
      </w:r>
    </w:p>
    <w:p w:rsidR="007537A3" w:rsidRPr="0093305A" w:rsidRDefault="009B4AF2">
      <w:pPr>
        <w:pStyle w:val="2"/>
        <w:spacing w:line="400" w:lineRule="exact"/>
        <w:ind w:firstLineChars="200" w:firstLine="482"/>
        <w:rPr>
          <w:rFonts w:ascii="仿宋" w:eastAsia="仿宋" w:hAnsi="仿宋"/>
          <w:b/>
          <w:sz w:val="24"/>
          <w:szCs w:val="24"/>
        </w:rPr>
      </w:pPr>
      <w:bookmarkStart w:id="69" w:name="_Toc493506301"/>
      <w:bookmarkStart w:id="70" w:name="_Toc511901558"/>
      <w:r w:rsidRPr="0093305A">
        <w:rPr>
          <w:rFonts w:ascii="仿宋" w:eastAsia="仿宋" w:hAnsi="仿宋" w:hint="eastAsia"/>
          <w:b/>
          <w:sz w:val="24"/>
          <w:szCs w:val="24"/>
        </w:rPr>
        <w:t>四、无效投标条款</w:t>
      </w:r>
      <w:bookmarkEnd w:id="68"/>
      <w:bookmarkEnd w:id="69"/>
      <w:bookmarkEnd w:id="70"/>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投标人或其投标文件出现下列情况之一者，应为无效投标：</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（一）未按照招标文件的规定提交投标保证金的；</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（二）投标文件未按招标文件要求签署、盖章的；</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（三）不具备招标文件中规定的资格要求的；</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（四）报价超过招标文件中规定的预算金额或者最高限价的；</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（五）投标文件含有采购人不能接受的附加条件的；</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（六）投标人串通投标的；</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（七）法律、法规和招标文件规定的其他无效情形。</w:t>
      </w:r>
    </w:p>
    <w:p w:rsidR="007537A3" w:rsidRPr="0093305A" w:rsidRDefault="009B4AF2">
      <w:pPr>
        <w:pStyle w:val="2"/>
        <w:spacing w:line="400" w:lineRule="exact"/>
        <w:ind w:firstLineChars="200" w:firstLine="482"/>
        <w:rPr>
          <w:rFonts w:ascii="仿宋" w:eastAsia="仿宋" w:hAnsi="仿宋"/>
          <w:b/>
          <w:sz w:val="24"/>
          <w:szCs w:val="24"/>
        </w:rPr>
      </w:pPr>
      <w:bookmarkStart w:id="71" w:name="_Toc493506302"/>
      <w:bookmarkStart w:id="72" w:name="_Toc492721019"/>
      <w:bookmarkStart w:id="73" w:name="_Toc511901559"/>
      <w:r w:rsidRPr="0093305A">
        <w:rPr>
          <w:rFonts w:ascii="仿宋" w:eastAsia="仿宋" w:hAnsi="仿宋" w:hint="eastAsia"/>
          <w:b/>
          <w:sz w:val="24"/>
          <w:szCs w:val="24"/>
        </w:rPr>
        <w:t>五、废标条款</w:t>
      </w:r>
      <w:bookmarkEnd w:id="71"/>
      <w:bookmarkEnd w:id="72"/>
      <w:bookmarkEnd w:id="73"/>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评标委员会评审时出现以下情况之一的，应予废标：</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（一）符合专业条件的投标人或者对招标文件作实质响应的投标人不足三家的；</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（二）投标人的报价均超过了采购预算，采购人不能支付的；</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（三）出现影响采购公正的违法、违规行为的；</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（四）因重大变故，采购任务取消的。</w:t>
      </w:r>
    </w:p>
    <w:p w:rsidR="007537A3" w:rsidRPr="0093305A" w:rsidRDefault="009B4AF2">
      <w:pPr>
        <w:snapToGrid w:val="0"/>
        <w:spacing w:line="400" w:lineRule="exact"/>
        <w:ind w:firstLineChars="200" w:firstLine="480"/>
        <w:rPr>
          <w:rFonts w:ascii="仿宋" w:eastAsia="仿宋" w:hAnsi="仿宋"/>
          <w:sz w:val="24"/>
          <w:szCs w:val="24"/>
        </w:rPr>
      </w:pPr>
      <w:r w:rsidRPr="0093305A">
        <w:rPr>
          <w:rFonts w:ascii="仿宋" w:eastAsia="仿宋" w:hAnsi="仿宋" w:hint="eastAsia"/>
          <w:sz w:val="24"/>
          <w:szCs w:val="24"/>
        </w:rPr>
        <w:t>废标后，除采购任务取消情形外，应当重新组织采购。</w:t>
      </w:r>
    </w:p>
    <w:p w:rsidR="007537A3" w:rsidRPr="0093305A" w:rsidRDefault="009B4AF2">
      <w:pPr>
        <w:widowControl/>
        <w:jc w:val="left"/>
        <w:rPr>
          <w:rFonts w:ascii="方正小标宋_GBK" w:eastAsia="方正小标宋_GBK"/>
          <w:sz w:val="44"/>
        </w:rPr>
      </w:pPr>
      <w:r w:rsidRPr="0093305A">
        <w:rPr>
          <w:rFonts w:ascii="仿宋" w:eastAsia="仿宋" w:hAnsi="仿宋"/>
        </w:rPr>
        <w:br w:type="page"/>
      </w:r>
    </w:p>
    <w:p w:rsidR="007537A3" w:rsidRPr="0093305A" w:rsidRDefault="009B4AF2">
      <w:pPr>
        <w:pStyle w:val="1"/>
        <w:spacing w:beforeLines="0" w:afterLines="0" w:line="360" w:lineRule="auto"/>
        <w:rPr>
          <w:rFonts w:ascii="仿宋" w:eastAsia="仿宋" w:hAnsi="仿宋"/>
          <w:b/>
        </w:rPr>
      </w:pPr>
      <w:bookmarkStart w:id="74" w:name="_Toc493506303"/>
      <w:bookmarkStart w:id="75" w:name="_Toc511901560"/>
      <w:r w:rsidRPr="0093305A">
        <w:rPr>
          <w:rFonts w:ascii="仿宋" w:eastAsia="仿宋" w:hAnsi="仿宋" w:hint="eastAsia"/>
          <w:b/>
        </w:rPr>
        <w:lastRenderedPageBreak/>
        <w:t>第五篇  投标人须知</w:t>
      </w:r>
      <w:bookmarkEnd w:id="74"/>
      <w:bookmarkEnd w:id="75"/>
    </w:p>
    <w:p w:rsidR="007537A3" w:rsidRPr="0093305A" w:rsidRDefault="009B4AF2">
      <w:pPr>
        <w:pStyle w:val="2"/>
        <w:spacing w:line="400" w:lineRule="exact"/>
        <w:ind w:firstLineChars="200" w:firstLine="482"/>
        <w:rPr>
          <w:rFonts w:ascii="仿宋" w:eastAsia="仿宋" w:hAnsi="仿宋"/>
          <w:b/>
          <w:sz w:val="24"/>
        </w:rPr>
      </w:pPr>
      <w:bookmarkStart w:id="76" w:name="_Toc493506304"/>
      <w:bookmarkStart w:id="77" w:name="_Toc511901561"/>
      <w:r w:rsidRPr="0093305A">
        <w:rPr>
          <w:rFonts w:ascii="仿宋" w:eastAsia="仿宋" w:hAnsi="仿宋" w:hint="eastAsia"/>
          <w:b/>
          <w:sz w:val="24"/>
        </w:rPr>
        <w:t>一、投标人</w:t>
      </w:r>
      <w:bookmarkEnd w:id="76"/>
      <w:bookmarkEnd w:id="77"/>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（一）投标人</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投标人是指响应招标、参加投标竞争的法人、其他组织或者自然人。</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（二）合格投标人条件</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合格投标人应完全符合招标文件第一篇中规定的投标人资格条件，并对招标文件作出实质性响应。</w:t>
      </w:r>
    </w:p>
    <w:p w:rsidR="007537A3" w:rsidRPr="0093305A" w:rsidRDefault="009B4AF2">
      <w:pPr>
        <w:snapToGrid w:val="0"/>
        <w:spacing w:line="400" w:lineRule="exact"/>
        <w:ind w:firstLineChars="200" w:firstLine="480"/>
        <w:rPr>
          <w:rFonts w:ascii="仿宋" w:eastAsia="仿宋" w:hAnsi="仿宋"/>
          <w:sz w:val="24"/>
          <w:szCs w:val="28"/>
        </w:rPr>
      </w:pPr>
      <w:r w:rsidRPr="0093305A">
        <w:rPr>
          <w:rFonts w:ascii="仿宋" w:eastAsia="仿宋" w:hAnsi="仿宋" w:hint="eastAsia"/>
          <w:sz w:val="24"/>
          <w:szCs w:val="28"/>
        </w:rPr>
        <w:t>（三）投标人的风险</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投标人没有按照招标文件要求提供全部资料，或者投标人没有对招标文件在各方面作出实质性响应，可能导致投标被拒绝或评定为无效投标。</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（四）法律责任</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投标人违反《中华人民共和国政府采购法》、《中华人民共和国政府采购实施条例》等相关规定，将按规定追究投标人法律责任。</w:t>
      </w:r>
    </w:p>
    <w:p w:rsidR="007537A3" w:rsidRPr="0093305A" w:rsidRDefault="009B4AF2">
      <w:pPr>
        <w:pStyle w:val="2"/>
        <w:spacing w:line="400" w:lineRule="exact"/>
        <w:ind w:firstLineChars="200" w:firstLine="482"/>
        <w:rPr>
          <w:rFonts w:ascii="仿宋" w:eastAsia="仿宋" w:hAnsi="仿宋"/>
          <w:b/>
          <w:sz w:val="24"/>
        </w:rPr>
      </w:pPr>
      <w:bookmarkStart w:id="78" w:name="_Toc493506305"/>
      <w:bookmarkStart w:id="79" w:name="_Toc511901562"/>
      <w:r w:rsidRPr="0093305A">
        <w:rPr>
          <w:rFonts w:ascii="仿宋" w:eastAsia="仿宋" w:hAnsi="仿宋" w:hint="eastAsia"/>
          <w:b/>
          <w:sz w:val="24"/>
        </w:rPr>
        <w:t>二、招标文件</w:t>
      </w:r>
      <w:bookmarkEnd w:id="78"/>
      <w:bookmarkEnd w:id="79"/>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招标文件是投标人编制投标文件的依据，是评标委员会评判依据和标准。招标文件也是采购人与中标人签订合同的基础。</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（一）招标文件由投标邀请书；项目技术规格、数量及质量要求；商务条款；投标人须知；评标方法、评标标准、无效投标条款和废标条款；合同主要条款、合同范本；投标文件格式等七部分组成。</w:t>
      </w:r>
    </w:p>
    <w:p w:rsidR="007537A3" w:rsidRPr="0093305A" w:rsidRDefault="009B4AF2">
      <w:pPr>
        <w:snapToGrid w:val="0"/>
        <w:spacing w:line="400" w:lineRule="exact"/>
        <w:ind w:firstLine="480"/>
        <w:rPr>
          <w:rFonts w:ascii="仿宋" w:eastAsia="仿宋" w:hAnsi="仿宋"/>
          <w:sz w:val="24"/>
        </w:rPr>
      </w:pPr>
      <w:r w:rsidRPr="0093305A">
        <w:rPr>
          <w:rFonts w:ascii="仿宋" w:eastAsia="仿宋" w:hAnsi="仿宋" w:hint="eastAsia"/>
          <w:sz w:val="24"/>
          <w:szCs w:val="28"/>
        </w:rPr>
        <w:t>（二）</w:t>
      </w:r>
      <w:r w:rsidRPr="0093305A">
        <w:rPr>
          <w:rFonts w:ascii="仿宋" w:eastAsia="仿宋" w:hAnsi="仿宋" w:hint="eastAsia"/>
          <w:sz w:val="24"/>
        </w:rPr>
        <w:t>采购代理机构对招标文件所作的一切有效的书面通知、修改及补充，都是招标文件不可分割的部分。</w:t>
      </w:r>
    </w:p>
    <w:p w:rsidR="007537A3" w:rsidRPr="0093305A" w:rsidRDefault="009B4AF2">
      <w:pPr>
        <w:snapToGrid w:val="0"/>
        <w:spacing w:line="400" w:lineRule="exact"/>
        <w:ind w:firstLine="480"/>
        <w:rPr>
          <w:rFonts w:ascii="仿宋" w:eastAsia="仿宋" w:hAnsi="仿宋"/>
          <w:sz w:val="24"/>
        </w:rPr>
      </w:pPr>
      <w:r w:rsidRPr="0093305A">
        <w:rPr>
          <w:rFonts w:ascii="仿宋" w:eastAsia="仿宋" w:hAnsi="仿宋" w:hint="eastAsia"/>
          <w:sz w:val="24"/>
        </w:rPr>
        <w:t>（三）</w:t>
      </w:r>
      <w:r w:rsidRPr="0093305A">
        <w:rPr>
          <w:rFonts w:ascii="仿宋" w:eastAsia="仿宋" w:hAnsi="仿宋" w:hint="eastAsia"/>
          <w:sz w:val="24"/>
          <w:szCs w:val="24"/>
        </w:rPr>
        <w:t>本项目的招标文件、补遗文件（如果有）一律在重庆市政府采购网（http://www.cqgp.gov.cn）和重庆工商大学招投标信息网（</w:t>
      </w:r>
      <w:r w:rsidRPr="0093305A">
        <w:rPr>
          <w:rFonts w:ascii="仿宋" w:eastAsia="仿宋" w:hAnsi="仿宋"/>
          <w:sz w:val="24"/>
          <w:szCs w:val="24"/>
        </w:rPr>
        <w:t>http://zbcg.ctbu.edu.cn/</w:t>
      </w:r>
      <w:r w:rsidRPr="0093305A">
        <w:rPr>
          <w:rFonts w:ascii="仿宋" w:eastAsia="仿宋" w:hAnsi="仿宋" w:hint="eastAsia"/>
          <w:sz w:val="24"/>
          <w:szCs w:val="24"/>
        </w:rPr>
        <w:t>）上发布，请各投标人注意下载；无论投标人下载或领取与否，均视同投标人已知晓本项目招标文件、补遗文件的内容。</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（四）采购代理机构对已发出的招标文件需要进行澄清或修改的，应以书面形式或公告形式通知所有招标文件收受人。该澄清或者修改的内容为招标文件的组成部分。</w:t>
      </w:r>
    </w:p>
    <w:p w:rsidR="007537A3" w:rsidRPr="0093305A" w:rsidRDefault="009B4AF2">
      <w:pPr>
        <w:pStyle w:val="2"/>
        <w:spacing w:line="400" w:lineRule="exact"/>
        <w:ind w:firstLineChars="200" w:firstLine="482"/>
        <w:rPr>
          <w:rFonts w:ascii="仿宋" w:eastAsia="仿宋" w:hAnsi="仿宋"/>
          <w:b/>
          <w:sz w:val="24"/>
        </w:rPr>
      </w:pPr>
      <w:bookmarkStart w:id="80" w:name="_Toc493506306"/>
      <w:bookmarkStart w:id="81" w:name="_Toc511901563"/>
      <w:r w:rsidRPr="0093305A">
        <w:rPr>
          <w:rFonts w:ascii="仿宋" w:eastAsia="仿宋" w:hAnsi="仿宋" w:hint="eastAsia"/>
          <w:b/>
          <w:sz w:val="24"/>
        </w:rPr>
        <w:t>三、投标文件</w:t>
      </w:r>
      <w:bookmarkEnd w:id="80"/>
      <w:bookmarkEnd w:id="81"/>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投标人应当按照招标文件的要求编制投标文件，并对招标文件提出的要求和条件作出实质性响应，投标文件原则上采用软面订本，同时应编制完整的页码、目录。</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（一）投标文件组成</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投标文件由第七篇“投标文件格式”规定的部分和投标人所作的一切有效补充、修改和承诺等文件组成，投标人应按照第七篇“投标文件格式”规定的目录顺序组织编写和装订，否则有可能影响评委对投标文件的评审。</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lastRenderedPageBreak/>
        <w:t>（二）联合投标</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1.两个以上投标人可以组成一个投标联合体，以一个投标人的身份投标。</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2.以联合体形式参加投标的，联合体各方均应</w:t>
      </w:r>
      <w:r w:rsidRPr="0093305A">
        <w:rPr>
          <w:rFonts w:ascii="仿宋" w:eastAsia="仿宋" w:hAnsi="仿宋" w:cs="宋体" w:hint="eastAsia"/>
          <w:kern w:val="0"/>
          <w:sz w:val="24"/>
          <w:szCs w:val="24"/>
        </w:rPr>
        <w:t>满足投标人资格要求（详见“第一篇”）</w:t>
      </w:r>
      <w:r w:rsidRPr="0093305A">
        <w:rPr>
          <w:rFonts w:ascii="仿宋" w:eastAsia="仿宋" w:hAnsi="仿宋" w:hint="eastAsia"/>
          <w:sz w:val="24"/>
        </w:rPr>
        <w:t>。</w:t>
      </w:r>
      <w:r w:rsidRPr="0093305A">
        <w:rPr>
          <w:rFonts w:ascii="仿宋" w:eastAsia="仿宋" w:hAnsi="仿宋"/>
          <w:sz w:val="24"/>
        </w:rPr>
        <w:t>联合体中有同类资质的投标人按照联合体分工承担相同工作的，应当按照资质等级较低的投标人确定资质等级。</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3.联合体各方之间应当签订共同投标协议，共同投标协议中应确定主办方（主体），代表联合体进行投标和澄清。共同投标协议应明确约定联合体各方承担的工作和相应的责任，并将共同投标协议连同投标文件一并提交采购代理机构。</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4.</w:t>
      </w:r>
      <w:r w:rsidRPr="0093305A">
        <w:rPr>
          <w:rFonts w:ascii="仿宋" w:eastAsia="仿宋" w:hAnsi="仿宋"/>
          <w:sz w:val="24"/>
        </w:rPr>
        <w:t>以联合体形式参加政府采购活动的，联合体各方不得再单独参加或者与其他投标人另外组成联合体参加同一合同项下的政府采购活动。</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5.联合体投标业绩计算，按照共同投标协议分工认定。</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6.两个以上的自然人、法人或者其他组织组成一个联合体，以一个投标人的身份共同参加政府采购活动的，应当对所有联合体成员进行信用记录查询，联合体成员存在不良信用记录的，视同联合体存在不良信用记录。</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（三）投标有效期</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投标有效期为投标截止日期后九十天内。</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（四）投标保证金</w:t>
      </w:r>
    </w:p>
    <w:p w:rsidR="007537A3" w:rsidRPr="0093305A" w:rsidRDefault="009B4AF2">
      <w:pPr>
        <w:tabs>
          <w:tab w:val="left" w:pos="0"/>
        </w:tabs>
        <w:snapToGrid w:val="0"/>
        <w:spacing w:line="400" w:lineRule="exact"/>
        <w:ind w:firstLineChars="200" w:firstLine="480"/>
        <w:rPr>
          <w:rFonts w:ascii="仿宋" w:eastAsia="仿宋" w:hAnsi="仿宋"/>
          <w:sz w:val="24"/>
        </w:rPr>
      </w:pPr>
      <w:r w:rsidRPr="0093305A">
        <w:rPr>
          <w:rFonts w:ascii="仿宋" w:eastAsia="仿宋" w:hAnsi="仿宋" w:hint="eastAsia"/>
          <w:sz w:val="24"/>
        </w:rPr>
        <w:t>1.投标人应在投标截止时间前，按招标文件第一篇规定缴纳投标保证金。</w:t>
      </w:r>
    </w:p>
    <w:p w:rsidR="007537A3" w:rsidRPr="0093305A" w:rsidRDefault="009B4AF2">
      <w:pPr>
        <w:tabs>
          <w:tab w:val="left" w:pos="0"/>
        </w:tabs>
        <w:spacing w:line="400" w:lineRule="exact"/>
        <w:ind w:firstLineChars="200" w:firstLine="480"/>
        <w:rPr>
          <w:rFonts w:ascii="仿宋" w:eastAsia="仿宋" w:hAnsi="仿宋"/>
          <w:sz w:val="24"/>
        </w:rPr>
      </w:pPr>
      <w:r w:rsidRPr="0093305A">
        <w:rPr>
          <w:rFonts w:ascii="仿宋" w:eastAsia="仿宋" w:hAnsi="仿宋" w:hint="eastAsia"/>
          <w:sz w:val="24"/>
        </w:rPr>
        <w:t>2.投标保证金为投标的有效约束条件。</w:t>
      </w:r>
    </w:p>
    <w:p w:rsidR="007537A3" w:rsidRPr="0093305A" w:rsidRDefault="009B4AF2">
      <w:pPr>
        <w:tabs>
          <w:tab w:val="left" w:pos="0"/>
        </w:tabs>
        <w:spacing w:line="400" w:lineRule="exact"/>
        <w:ind w:firstLineChars="200" w:firstLine="480"/>
        <w:rPr>
          <w:rFonts w:ascii="仿宋" w:eastAsia="仿宋" w:hAnsi="仿宋"/>
          <w:sz w:val="24"/>
        </w:rPr>
      </w:pPr>
      <w:r w:rsidRPr="0093305A">
        <w:rPr>
          <w:rFonts w:ascii="仿宋" w:eastAsia="仿宋" w:hAnsi="仿宋" w:hint="eastAsia"/>
          <w:sz w:val="24"/>
        </w:rPr>
        <w:t>3.投标保证金的有效期限在投标有效期过后三十天内继续有效。</w:t>
      </w:r>
    </w:p>
    <w:p w:rsidR="007537A3" w:rsidRPr="0093305A" w:rsidRDefault="009B4AF2">
      <w:pPr>
        <w:tabs>
          <w:tab w:val="left" w:pos="0"/>
        </w:tabs>
        <w:spacing w:line="400" w:lineRule="exact"/>
        <w:ind w:firstLineChars="200" w:firstLine="480"/>
        <w:rPr>
          <w:rFonts w:ascii="仿宋" w:eastAsia="仿宋" w:hAnsi="仿宋"/>
          <w:sz w:val="24"/>
        </w:rPr>
      </w:pPr>
      <w:r w:rsidRPr="0093305A">
        <w:rPr>
          <w:rFonts w:ascii="仿宋" w:eastAsia="仿宋" w:hAnsi="仿宋" w:hint="eastAsia"/>
          <w:sz w:val="24"/>
        </w:rPr>
        <w:t>4.投标保证金币种应与投标报价币种相同。</w:t>
      </w:r>
    </w:p>
    <w:p w:rsidR="007537A3" w:rsidRPr="0093305A" w:rsidRDefault="009B4AF2">
      <w:pPr>
        <w:tabs>
          <w:tab w:val="left" w:pos="0"/>
        </w:tabs>
        <w:spacing w:line="400" w:lineRule="exact"/>
        <w:ind w:firstLineChars="200" w:firstLine="480"/>
        <w:rPr>
          <w:rFonts w:ascii="仿宋" w:eastAsia="仿宋" w:hAnsi="仿宋"/>
          <w:sz w:val="24"/>
        </w:rPr>
      </w:pPr>
      <w:r w:rsidRPr="0093305A">
        <w:rPr>
          <w:rFonts w:ascii="仿宋" w:eastAsia="仿宋" w:hAnsi="仿宋" w:hint="eastAsia"/>
          <w:sz w:val="24"/>
        </w:rPr>
        <w:t>5.采购代理机构在《中标通知书》发出后五个工作日内退还未中标人的投标保证金；在采购合同签订后五个工作日退还中标人的投标保证金。</w:t>
      </w:r>
    </w:p>
    <w:p w:rsidR="007537A3" w:rsidRPr="0093305A" w:rsidRDefault="009B4AF2">
      <w:pPr>
        <w:tabs>
          <w:tab w:val="left" w:pos="0"/>
        </w:tabs>
        <w:spacing w:line="400" w:lineRule="exact"/>
        <w:ind w:firstLineChars="200" w:firstLine="480"/>
        <w:rPr>
          <w:rFonts w:ascii="仿宋" w:eastAsia="仿宋" w:hAnsi="仿宋"/>
          <w:sz w:val="24"/>
        </w:rPr>
      </w:pPr>
      <w:r w:rsidRPr="0093305A">
        <w:rPr>
          <w:rFonts w:ascii="仿宋" w:eastAsia="仿宋" w:hAnsi="仿宋" w:hint="eastAsia"/>
          <w:sz w:val="24"/>
        </w:rPr>
        <w:t>6.投标人有下列情形之一的，采购人或者采购代理机构可以不退还投标保证金</w:t>
      </w:r>
      <w:r w:rsidRPr="0093305A">
        <w:rPr>
          <w:rFonts w:ascii="仿宋" w:eastAsia="仿宋" w:hAnsi="仿宋" w:cs="仿宋" w:hint="eastAsia"/>
          <w:sz w:val="24"/>
        </w:rPr>
        <w:t>：</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6.1投标人在投标有效期内撤回投标文件的；</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6.2投标人未按规定提交履约保证金的；</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6.3投标人在投标过程中弄虚作假，提供虚假材料的；</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6.4中标人无正当理由不与采购人签订合同的；</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6.5中标人将中标项目转让给他人或者在投标文件中未说明且未经采购人同意，将中标项目分包给他人的；</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6.6中标人拒绝履行合同义务的；</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6.7其他严重扰乱招投标程序的。</w:t>
      </w:r>
    </w:p>
    <w:p w:rsidR="007537A3" w:rsidRPr="0093305A" w:rsidRDefault="009B4AF2">
      <w:pPr>
        <w:snapToGrid w:val="0"/>
        <w:spacing w:line="400" w:lineRule="exact"/>
        <w:ind w:firstLineChars="196" w:firstLine="470"/>
        <w:jc w:val="left"/>
        <w:rPr>
          <w:rFonts w:ascii="仿宋" w:eastAsia="仿宋" w:hAnsi="仿宋"/>
          <w:bCs/>
          <w:sz w:val="24"/>
        </w:rPr>
      </w:pPr>
      <w:r w:rsidRPr="0093305A">
        <w:rPr>
          <w:rFonts w:ascii="仿宋" w:eastAsia="仿宋" w:hAnsi="仿宋" w:hint="eastAsia"/>
          <w:bCs/>
          <w:sz w:val="24"/>
        </w:rPr>
        <w:t>（五）投标文件的份数和签署</w:t>
      </w:r>
    </w:p>
    <w:p w:rsidR="007537A3" w:rsidRPr="0093305A" w:rsidRDefault="009B4AF2">
      <w:pPr>
        <w:tabs>
          <w:tab w:val="left" w:pos="0"/>
        </w:tabs>
        <w:spacing w:line="400" w:lineRule="exact"/>
        <w:ind w:firstLineChars="200" w:firstLine="480"/>
        <w:rPr>
          <w:rFonts w:ascii="仿宋" w:eastAsia="仿宋" w:hAnsi="仿宋"/>
          <w:sz w:val="24"/>
        </w:rPr>
      </w:pPr>
      <w:r w:rsidRPr="0093305A">
        <w:rPr>
          <w:rFonts w:ascii="仿宋" w:eastAsia="仿宋" w:hAnsi="仿宋" w:hint="eastAsia"/>
          <w:sz w:val="24"/>
        </w:rPr>
        <w:t>1.投标文件一式</w:t>
      </w:r>
      <w:r w:rsidRPr="0093305A">
        <w:rPr>
          <w:rFonts w:ascii="仿宋" w:eastAsia="仿宋" w:hAnsi="仿宋" w:hint="eastAsia"/>
          <w:sz w:val="24"/>
          <w:u w:val="single"/>
        </w:rPr>
        <w:t xml:space="preserve"> 三</w:t>
      </w:r>
      <w:r w:rsidRPr="0093305A">
        <w:rPr>
          <w:rFonts w:ascii="仿宋" w:eastAsia="仿宋" w:hAnsi="仿宋" w:hint="eastAsia"/>
          <w:sz w:val="24"/>
        </w:rPr>
        <w:t>份，其中正本一份，副本</w:t>
      </w:r>
      <w:r w:rsidRPr="0093305A">
        <w:rPr>
          <w:rFonts w:ascii="仿宋" w:eastAsia="仿宋" w:hAnsi="仿宋" w:hint="eastAsia"/>
          <w:sz w:val="24"/>
          <w:u w:val="single"/>
        </w:rPr>
        <w:t>二</w:t>
      </w:r>
      <w:r w:rsidRPr="0093305A">
        <w:rPr>
          <w:rFonts w:ascii="仿宋" w:eastAsia="仿宋" w:hAnsi="仿宋" w:hint="eastAsia"/>
          <w:sz w:val="24"/>
        </w:rPr>
        <w:t>份(不低于两份)，电子文档一份（电子文档内容应与投标文件正本一致，推荐采用光盘或U盘为文件载体）。每套纸质投标文件须</w:t>
      </w:r>
      <w:r w:rsidRPr="0093305A">
        <w:rPr>
          <w:rFonts w:ascii="仿宋" w:eastAsia="仿宋" w:hAnsi="仿宋" w:hint="eastAsia"/>
          <w:sz w:val="24"/>
        </w:rPr>
        <w:lastRenderedPageBreak/>
        <w:t>在封面清楚地标明“正本”、“副本”或“电子文档”，副本应为正本的完整复印件，副本与正本不一致时以正本为准。投标文件电子文档与纸质投标文件正本不一致时，以纸质投标文件正本为准。</w:t>
      </w:r>
    </w:p>
    <w:p w:rsidR="007537A3" w:rsidRPr="0093305A" w:rsidRDefault="009B4AF2">
      <w:pPr>
        <w:tabs>
          <w:tab w:val="left" w:pos="0"/>
        </w:tabs>
        <w:spacing w:line="400" w:lineRule="exact"/>
        <w:ind w:firstLineChars="200" w:firstLine="480"/>
        <w:rPr>
          <w:rFonts w:ascii="仿宋" w:eastAsia="仿宋" w:hAnsi="仿宋"/>
          <w:sz w:val="24"/>
        </w:rPr>
      </w:pPr>
      <w:r w:rsidRPr="0093305A">
        <w:rPr>
          <w:rFonts w:ascii="仿宋" w:eastAsia="仿宋" w:hAnsi="仿宋" w:hint="eastAsia"/>
          <w:sz w:val="24"/>
        </w:rPr>
        <w:t>2.在投标文件正本中，招标文件第七篇投标文件格式中规定签字、盖章的地方必须按其规定签字、盖章。</w:t>
      </w:r>
    </w:p>
    <w:p w:rsidR="007537A3" w:rsidRPr="0093305A" w:rsidRDefault="009B4AF2">
      <w:pPr>
        <w:tabs>
          <w:tab w:val="left" w:pos="0"/>
        </w:tabs>
        <w:spacing w:line="400" w:lineRule="exact"/>
        <w:ind w:firstLineChars="200" w:firstLine="480"/>
        <w:rPr>
          <w:rFonts w:ascii="仿宋" w:eastAsia="仿宋" w:hAnsi="仿宋"/>
          <w:sz w:val="24"/>
        </w:rPr>
      </w:pPr>
      <w:r w:rsidRPr="0093305A">
        <w:rPr>
          <w:rFonts w:ascii="仿宋" w:eastAsia="仿宋" w:hAnsi="仿宋" w:hint="eastAsia"/>
          <w:sz w:val="24"/>
        </w:rPr>
        <w:t>3.若投标人对投标文件的错处作必要修改，则应在修改处加盖投标人公章或由</w:t>
      </w:r>
      <w:r w:rsidRPr="0093305A">
        <w:rPr>
          <w:rFonts w:ascii="仿宋" w:eastAsia="仿宋" w:hAnsi="仿宋" w:hint="eastAsia"/>
          <w:sz w:val="24"/>
          <w:szCs w:val="28"/>
        </w:rPr>
        <w:t>法定代表人</w:t>
      </w:r>
      <w:r w:rsidRPr="0093305A">
        <w:rPr>
          <w:rFonts w:ascii="仿宋" w:eastAsia="仿宋" w:hAnsi="仿宋" w:hint="eastAsia"/>
          <w:sz w:val="24"/>
        </w:rPr>
        <w:t>或</w:t>
      </w:r>
      <w:r w:rsidRPr="0093305A">
        <w:rPr>
          <w:rFonts w:ascii="仿宋" w:eastAsia="仿宋" w:hAnsi="仿宋" w:hint="eastAsia"/>
          <w:sz w:val="24"/>
          <w:szCs w:val="28"/>
        </w:rPr>
        <w:t>法定代表人</w:t>
      </w:r>
      <w:r w:rsidRPr="0093305A">
        <w:rPr>
          <w:rFonts w:ascii="仿宋" w:eastAsia="仿宋" w:hAnsi="仿宋" w:hint="eastAsia"/>
          <w:sz w:val="24"/>
        </w:rPr>
        <w:t>授权代表签字确认。</w:t>
      </w:r>
    </w:p>
    <w:p w:rsidR="007537A3" w:rsidRPr="0093305A" w:rsidRDefault="009B4AF2">
      <w:pPr>
        <w:snapToGrid w:val="0"/>
        <w:spacing w:line="400" w:lineRule="exact"/>
        <w:ind w:firstLineChars="196" w:firstLine="470"/>
        <w:jc w:val="left"/>
        <w:rPr>
          <w:rFonts w:ascii="仿宋" w:eastAsia="仿宋" w:hAnsi="仿宋"/>
          <w:bCs/>
          <w:sz w:val="24"/>
        </w:rPr>
      </w:pPr>
      <w:r w:rsidRPr="0093305A">
        <w:rPr>
          <w:rFonts w:ascii="仿宋" w:eastAsia="仿宋" w:hAnsi="仿宋" w:hint="eastAsia"/>
          <w:sz w:val="24"/>
        </w:rPr>
        <w:t>4.电报、电话、传真形式的投标文件概不接受。</w:t>
      </w:r>
    </w:p>
    <w:p w:rsidR="007537A3" w:rsidRPr="0093305A" w:rsidRDefault="009B4AF2">
      <w:pPr>
        <w:snapToGrid w:val="0"/>
        <w:spacing w:line="400" w:lineRule="exact"/>
        <w:ind w:firstLineChars="196" w:firstLine="470"/>
        <w:jc w:val="left"/>
        <w:rPr>
          <w:rFonts w:ascii="仿宋" w:eastAsia="仿宋" w:hAnsi="仿宋"/>
          <w:bCs/>
          <w:sz w:val="24"/>
        </w:rPr>
      </w:pPr>
      <w:r w:rsidRPr="0093305A">
        <w:rPr>
          <w:rFonts w:ascii="仿宋" w:eastAsia="仿宋" w:hAnsi="仿宋" w:hint="eastAsia"/>
          <w:bCs/>
          <w:sz w:val="24"/>
        </w:rPr>
        <w:t>（六）投标报价</w:t>
      </w:r>
    </w:p>
    <w:p w:rsidR="007537A3" w:rsidRPr="0093305A" w:rsidRDefault="009B4AF2">
      <w:pPr>
        <w:snapToGrid w:val="0"/>
        <w:spacing w:line="400" w:lineRule="exact"/>
        <w:ind w:firstLineChars="196" w:firstLine="470"/>
        <w:jc w:val="left"/>
        <w:rPr>
          <w:rFonts w:ascii="仿宋" w:eastAsia="仿宋" w:hAnsi="仿宋"/>
          <w:sz w:val="24"/>
        </w:rPr>
      </w:pPr>
      <w:r w:rsidRPr="0093305A">
        <w:rPr>
          <w:rFonts w:ascii="仿宋" w:eastAsia="仿宋" w:hAnsi="仿宋" w:hint="eastAsia"/>
          <w:bCs/>
          <w:sz w:val="24"/>
        </w:rPr>
        <w:t>1.投标人应严格按照“投标文件格式”中“开标一览表”和“分项报价明细表”</w:t>
      </w:r>
      <w:r w:rsidRPr="0093305A">
        <w:rPr>
          <w:rFonts w:ascii="仿宋" w:eastAsia="仿宋" w:hAnsi="仿宋" w:hint="eastAsia"/>
          <w:sz w:val="24"/>
        </w:rPr>
        <w:t>的格式填写报价。</w:t>
      </w:r>
    </w:p>
    <w:p w:rsidR="007537A3" w:rsidRPr="0093305A" w:rsidRDefault="009B4AF2">
      <w:pPr>
        <w:snapToGrid w:val="0"/>
        <w:spacing w:line="400" w:lineRule="exact"/>
        <w:ind w:leftChars="1" w:left="3" w:firstLineChars="200" w:firstLine="480"/>
        <w:rPr>
          <w:rFonts w:ascii="仿宋" w:eastAsia="仿宋" w:hAnsi="仿宋"/>
          <w:sz w:val="24"/>
        </w:rPr>
      </w:pPr>
      <w:r w:rsidRPr="0093305A">
        <w:rPr>
          <w:rFonts w:ascii="仿宋" w:eastAsia="仿宋" w:hAnsi="仿宋" w:hint="eastAsia"/>
          <w:sz w:val="24"/>
        </w:rPr>
        <w:t>2.投标人的报价为一次性报价，即在投标有效期内投标价格固定不变。</w:t>
      </w:r>
    </w:p>
    <w:p w:rsidR="007537A3" w:rsidRPr="0093305A" w:rsidRDefault="009B4AF2">
      <w:pPr>
        <w:snapToGrid w:val="0"/>
        <w:spacing w:line="400" w:lineRule="exact"/>
        <w:ind w:leftChars="1" w:left="3" w:firstLineChars="200" w:firstLine="480"/>
        <w:rPr>
          <w:rFonts w:ascii="仿宋" w:eastAsia="仿宋" w:hAnsi="仿宋"/>
          <w:sz w:val="24"/>
        </w:rPr>
      </w:pPr>
      <w:r w:rsidRPr="0093305A">
        <w:rPr>
          <w:rFonts w:ascii="仿宋" w:eastAsia="仿宋" w:hAnsi="仿宋" w:hint="eastAsia"/>
          <w:sz w:val="24"/>
        </w:rPr>
        <w:t>3.本项目只接受一个投标报价，有选择的或有条件的报价将不予接受。</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（七）修正错误</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若投标文件出现计算或表达上的错误，修正错误的原则如下：</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1.投标文件中开标一览表（报价表）内容与投标文件中相应内容不一致的，以开标一览表（报价表）为准；</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2.大写金额和小写金额不一致的，以大写金额为准；</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3.单价金额小数点或者百分比有明显错位的，以开标一览表的总价为准，并修改单价；</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4.总价金额与按单价汇总金额不一致的，以单价金额计算结果为准。</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评标委员会按上述修正错误的原则及方法调整或修正投标人投标报价，若同时出现两种以上不一致的，按照前款规定的顺序修正，投标人同意并签字确认后，调整后的投标报价对投标人具有约束作用。如果投标人不接受修正后的报价，则其投标将作为无效投标处理。</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（八）投标文件的递交</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1.投标文件的密封与标记</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投标文件的正本、副本以及电子文档均应密封送达投标地点，应在封套上注明项目名称、投标人名称。若正本、副本以及电子文档分别进行密封的，还应在封套上注明“正本”、“副本”、“电子文档”字样。</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2.如果投标文件通过邮寄递交，投标人应将投标文件用内、外两层封套密封。</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3.如果未按上述规定进行密封和标记，采购代理机构对投标文件误投、丢失或提前拆封不负责任。</w:t>
      </w:r>
    </w:p>
    <w:p w:rsidR="007537A3" w:rsidRPr="0093305A" w:rsidRDefault="009B4AF2">
      <w:pPr>
        <w:pStyle w:val="2"/>
        <w:spacing w:line="400" w:lineRule="exact"/>
        <w:ind w:firstLineChars="200" w:firstLine="482"/>
        <w:rPr>
          <w:rFonts w:ascii="仿宋" w:eastAsia="仿宋" w:hAnsi="仿宋"/>
          <w:b/>
          <w:sz w:val="24"/>
        </w:rPr>
      </w:pPr>
      <w:bookmarkStart w:id="82" w:name="_Toc493506307"/>
      <w:bookmarkStart w:id="83" w:name="_Toc511901564"/>
      <w:r w:rsidRPr="0093305A">
        <w:rPr>
          <w:rFonts w:ascii="仿宋" w:eastAsia="仿宋" w:hAnsi="仿宋" w:hint="eastAsia"/>
          <w:b/>
          <w:sz w:val="24"/>
        </w:rPr>
        <w:t>四、开标</w:t>
      </w:r>
      <w:bookmarkEnd w:id="82"/>
      <w:bookmarkEnd w:id="83"/>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（一）开标应当在招标文件中“投标邀请书”确定的时间和地点公开进行。</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（二）采购代理机构可视采购具体情况，延长投标截止时间和开标时间，但至少在招</w:t>
      </w:r>
      <w:r w:rsidRPr="0093305A">
        <w:rPr>
          <w:rFonts w:ascii="仿宋" w:eastAsia="仿宋" w:hAnsi="仿宋" w:hint="eastAsia"/>
          <w:sz w:val="24"/>
        </w:rPr>
        <w:lastRenderedPageBreak/>
        <w:t>标文件要求提交投标文件的截止时间三日前，将变更时间书面通知所有招标文件收受人。</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（三）开标由采购人或采购代理机构主持，邀请投标人和有关监督部门代表参加,有关监督部门可视情况派员现场监督。</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（四）</w:t>
      </w:r>
      <w:r w:rsidRPr="0093305A">
        <w:rPr>
          <w:rFonts w:ascii="仿宋" w:eastAsia="仿宋" w:hAnsi="仿宋" w:cs="仿宋" w:hint="eastAsia"/>
          <w:sz w:val="24"/>
        </w:rPr>
        <w:t>开标时，由投标人或者其推选的代表检查投标文件的密封情况；经确认无误后，由采购人或者采购代理机构工作人员当众拆封，宣布投标人名称、投标价格和《开标一览表》规定的需要宣布的其他内容。投标人不足三家的，不得开标。</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（五）未宣读的投标价格、价格折扣和招标文件允许提供的备选投标方案等实质性内容等，评标时不予承认。</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（六）开标过程应由采购人或采购代理机构或重庆市公共资源交易中心指定专人负责记录，并存档备查。</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（七）投标人未参加开标的，视同认可开标结果。</w:t>
      </w:r>
    </w:p>
    <w:p w:rsidR="007537A3" w:rsidRPr="0093305A" w:rsidRDefault="009B4AF2">
      <w:pPr>
        <w:pStyle w:val="2"/>
        <w:spacing w:line="400" w:lineRule="exact"/>
        <w:ind w:firstLineChars="200" w:firstLine="482"/>
        <w:rPr>
          <w:rFonts w:ascii="仿宋" w:eastAsia="仿宋" w:hAnsi="仿宋"/>
          <w:b/>
          <w:sz w:val="24"/>
        </w:rPr>
      </w:pPr>
      <w:bookmarkStart w:id="84" w:name="_Toc493506308"/>
      <w:bookmarkStart w:id="85" w:name="_Toc511901565"/>
      <w:r w:rsidRPr="0093305A">
        <w:rPr>
          <w:rFonts w:ascii="仿宋" w:eastAsia="仿宋" w:hAnsi="仿宋" w:hint="eastAsia"/>
          <w:b/>
          <w:sz w:val="24"/>
        </w:rPr>
        <w:t>五、评标</w:t>
      </w:r>
      <w:bookmarkEnd w:id="84"/>
      <w:bookmarkEnd w:id="85"/>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见第四篇“评标”内容。</w:t>
      </w:r>
    </w:p>
    <w:p w:rsidR="007537A3" w:rsidRPr="0093305A" w:rsidRDefault="009B4AF2">
      <w:pPr>
        <w:pStyle w:val="2"/>
        <w:spacing w:line="400" w:lineRule="exact"/>
        <w:ind w:firstLineChars="200" w:firstLine="482"/>
        <w:rPr>
          <w:rFonts w:ascii="仿宋" w:eastAsia="仿宋" w:hAnsi="仿宋"/>
          <w:b/>
          <w:sz w:val="24"/>
        </w:rPr>
      </w:pPr>
      <w:bookmarkStart w:id="86" w:name="_Toc493506309"/>
      <w:bookmarkStart w:id="87" w:name="_Toc511901566"/>
      <w:r w:rsidRPr="0093305A">
        <w:rPr>
          <w:rFonts w:ascii="仿宋" w:eastAsia="仿宋" w:hAnsi="仿宋" w:hint="eastAsia"/>
          <w:b/>
          <w:sz w:val="24"/>
        </w:rPr>
        <w:t>六、定标</w:t>
      </w:r>
      <w:bookmarkEnd w:id="86"/>
      <w:bookmarkEnd w:id="87"/>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（一）定标原则</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采购人或其授权的评标委员会应按照评标报告中推荐的中标候选人排名顺序确定中标人。本项目中标人为2名，即为排名头两位的中标候选人。</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（二）定标程序</w:t>
      </w:r>
    </w:p>
    <w:p w:rsidR="007537A3" w:rsidRPr="0093305A" w:rsidRDefault="009B4AF2">
      <w:pPr>
        <w:pStyle w:val="ad"/>
        <w:spacing w:line="400" w:lineRule="exact"/>
        <w:ind w:firstLineChars="200" w:firstLine="480"/>
        <w:rPr>
          <w:rFonts w:ascii="仿宋" w:eastAsia="仿宋" w:hAnsi="仿宋" w:cs="仿宋"/>
          <w:sz w:val="24"/>
        </w:rPr>
      </w:pPr>
      <w:r w:rsidRPr="0093305A">
        <w:rPr>
          <w:rFonts w:ascii="仿宋" w:eastAsia="仿宋" w:hAnsi="仿宋" w:cs="仿宋" w:hint="eastAsia"/>
          <w:sz w:val="24"/>
        </w:rPr>
        <w:t>1.采购代理机构应当在评标结束后2个工作日内将评标报告送采购人。</w:t>
      </w:r>
    </w:p>
    <w:p w:rsidR="007537A3" w:rsidRPr="0093305A" w:rsidRDefault="009B4AF2">
      <w:pPr>
        <w:pStyle w:val="ad"/>
        <w:spacing w:line="400" w:lineRule="exact"/>
        <w:ind w:firstLineChars="200" w:firstLine="480"/>
        <w:rPr>
          <w:rStyle w:val="afb"/>
          <w:rFonts w:ascii="仿宋" w:eastAsia="仿宋" w:hAnsi="仿宋" w:cs="仿宋"/>
          <w:kern w:val="0"/>
          <w:lang w:eastAsia="zh-TW"/>
        </w:rPr>
      </w:pPr>
      <w:r w:rsidRPr="0093305A">
        <w:rPr>
          <w:rFonts w:ascii="仿宋" w:eastAsia="仿宋" w:hAnsi="仿宋" w:cs="仿宋" w:hint="eastAsia"/>
          <w:sz w:val="24"/>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w:t>
      </w:r>
    </w:p>
    <w:p w:rsidR="007537A3" w:rsidRPr="0093305A" w:rsidRDefault="009B4AF2">
      <w:pPr>
        <w:pStyle w:val="ad"/>
        <w:spacing w:line="400" w:lineRule="exact"/>
        <w:ind w:firstLineChars="200" w:firstLine="480"/>
        <w:rPr>
          <w:rFonts w:ascii="仿宋" w:eastAsia="仿宋" w:hAnsi="仿宋" w:cs="仿宋"/>
          <w:sz w:val="24"/>
        </w:rPr>
      </w:pPr>
      <w:r w:rsidRPr="0093305A">
        <w:rPr>
          <w:rFonts w:ascii="仿宋" w:eastAsia="仿宋" w:hAnsi="仿宋" w:cs="仿宋" w:hint="eastAsia"/>
          <w:sz w:val="24"/>
        </w:rPr>
        <w:t>3.采购人或者采购代理机构应当自中标人确定之日起2个工作日内，在重庆市政府采购网和重庆工商大学招投标信息网上公告中标结果。中标公告期限为1个工作日。</w:t>
      </w:r>
    </w:p>
    <w:p w:rsidR="007537A3" w:rsidRPr="0093305A" w:rsidRDefault="009B4AF2">
      <w:pPr>
        <w:pStyle w:val="ad"/>
        <w:spacing w:line="400" w:lineRule="exact"/>
        <w:ind w:firstLineChars="200" w:firstLine="480"/>
        <w:rPr>
          <w:rFonts w:ascii="仿宋" w:eastAsia="仿宋" w:hAnsi="仿宋" w:cs="仿宋"/>
          <w:sz w:val="24"/>
        </w:rPr>
      </w:pPr>
      <w:r w:rsidRPr="0093305A">
        <w:rPr>
          <w:rFonts w:ascii="仿宋" w:eastAsia="仿宋" w:hAnsi="仿宋" w:cs="仿宋" w:hint="eastAsia"/>
          <w:sz w:val="24"/>
        </w:rPr>
        <w:t>4.中标人变更</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中标人拒绝与采购人签订合同的，采购人可以按照评标报告推荐的中标候选人顺序，确定排名下一位的候选人为中标人，也可以重新开展政府采购活动。</w:t>
      </w:r>
    </w:p>
    <w:p w:rsidR="007537A3" w:rsidRPr="0093305A" w:rsidRDefault="009B4AF2">
      <w:pPr>
        <w:pStyle w:val="2"/>
        <w:spacing w:line="400" w:lineRule="exact"/>
        <w:ind w:firstLineChars="200" w:firstLine="482"/>
        <w:rPr>
          <w:rFonts w:ascii="仿宋" w:eastAsia="仿宋" w:hAnsi="仿宋"/>
          <w:b/>
          <w:sz w:val="24"/>
        </w:rPr>
      </w:pPr>
      <w:bookmarkStart w:id="88" w:name="_Toc493506310"/>
      <w:bookmarkStart w:id="89" w:name="_Toc511901567"/>
      <w:r w:rsidRPr="0093305A">
        <w:rPr>
          <w:rFonts w:ascii="仿宋" w:eastAsia="仿宋" w:hAnsi="仿宋" w:hint="eastAsia"/>
          <w:b/>
          <w:sz w:val="24"/>
        </w:rPr>
        <w:t>七、中标通知书</w:t>
      </w:r>
      <w:bookmarkEnd w:id="88"/>
      <w:bookmarkEnd w:id="89"/>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（一）采购人依法确定中标人后，采购代理机构以书面形式发出中标通知书。</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hint="eastAsia"/>
          <w:sz w:val="24"/>
        </w:rPr>
        <w:t>（二）中标通知书发出后，采购人改变中标结果，或者中标人放弃中标，应当承担相应的法律责任。</w:t>
      </w:r>
    </w:p>
    <w:p w:rsidR="007537A3" w:rsidRPr="0093305A" w:rsidRDefault="009B4AF2">
      <w:pPr>
        <w:pStyle w:val="2"/>
        <w:spacing w:line="400" w:lineRule="exact"/>
        <w:ind w:firstLineChars="200" w:firstLine="482"/>
        <w:rPr>
          <w:rFonts w:ascii="仿宋" w:eastAsia="仿宋" w:hAnsi="仿宋"/>
          <w:b/>
          <w:sz w:val="24"/>
        </w:rPr>
      </w:pPr>
      <w:bookmarkStart w:id="90" w:name="_Toc493506311"/>
      <w:bookmarkStart w:id="91" w:name="_Toc511901568"/>
      <w:r w:rsidRPr="0093305A">
        <w:rPr>
          <w:rFonts w:ascii="仿宋" w:eastAsia="仿宋" w:hAnsi="仿宋" w:hint="eastAsia"/>
          <w:b/>
          <w:sz w:val="24"/>
        </w:rPr>
        <w:t>八、</w:t>
      </w:r>
      <w:r w:rsidRPr="0093305A">
        <w:rPr>
          <w:rFonts w:ascii="仿宋" w:eastAsia="仿宋" w:hAnsi="仿宋" w:cs="仿宋" w:hint="eastAsia"/>
          <w:b/>
          <w:sz w:val="24"/>
        </w:rPr>
        <w:t>询问、质疑和投诉</w:t>
      </w:r>
      <w:bookmarkEnd w:id="90"/>
      <w:bookmarkEnd w:id="91"/>
    </w:p>
    <w:p w:rsidR="007537A3" w:rsidRPr="0093305A" w:rsidRDefault="009B4AF2">
      <w:pPr>
        <w:spacing w:line="400" w:lineRule="exact"/>
        <w:ind w:right="12" w:firstLine="480"/>
        <w:rPr>
          <w:rFonts w:ascii="仿宋" w:eastAsia="仿宋" w:hAnsi="仿宋" w:cs="仿宋"/>
          <w:sz w:val="24"/>
        </w:rPr>
      </w:pPr>
      <w:r w:rsidRPr="0093305A">
        <w:rPr>
          <w:rFonts w:ascii="仿宋" w:eastAsia="仿宋" w:hAnsi="仿宋" w:cs="仿宋" w:hint="eastAsia"/>
          <w:sz w:val="24"/>
        </w:rPr>
        <w:t>（一）询问</w:t>
      </w:r>
    </w:p>
    <w:p w:rsidR="007537A3" w:rsidRPr="0093305A" w:rsidRDefault="009B4AF2">
      <w:pPr>
        <w:spacing w:line="400" w:lineRule="exact"/>
        <w:ind w:right="12" w:firstLine="480"/>
        <w:rPr>
          <w:rFonts w:ascii="仿宋" w:eastAsia="仿宋" w:hAnsi="仿宋" w:cs="仿宋"/>
          <w:sz w:val="24"/>
        </w:rPr>
      </w:pPr>
      <w:r w:rsidRPr="0093305A">
        <w:rPr>
          <w:rFonts w:ascii="仿宋" w:eastAsia="仿宋" w:hAnsi="仿宋" w:cs="仿宋" w:hint="eastAsia"/>
          <w:sz w:val="24"/>
        </w:rPr>
        <w:t>采购人或者采购代理机构应当在3个工作日内对投标人依法提出的询问作出答复。投标人询问可以是口头或书面形式。</w:t>
      </w:r>
    </w:p>
    <w:p w:rsidR="007537A3" w:rsidRPr="0093305A" w:rsidRDefault="009B4AF2">
      <w:pPr>
        <w:spacing w:line="400" w:lineRule="exact"/>
        <w:ind w:right="12" w:firstLine="480"/>
        <w:rPr>
          <w:rFonts w:ascii="仿宋" w:eastAsia="仿宋" w:hAnsi="仿宋" w:cs="仿宋"/>
          <w:sz w:val="24"/>
        </w:rPr>
      </w:pPr>
      <w:r w:rsidRPr="0093305A">
        <w:rPr>
          <w:rFonts w:ascii="仿宋" w:eastAsia="仿宋" w:hAnsi="仿宋" w:cs="仿宋" w:hint="eastAsia"/>
          <w:sz w:val="24"/>
        </w:rPr>
        <w:lastRenderedPageBreak/>
        <w:t>（二）质疑</w:t>
      </w:r>
    </w:p>
    <w:p w:rsidR="007537A3" w:rsidRPr="0093305A" w:rsidRDefault="009B4AF2">
      <w:pPr>
        <w:spacing w:line="400" w:lineRule="exact"/>
        <w:ind w:right="12" w:firstLine="480"/>
        <w:rPr>
          <w:rFonts w:ascii="仿宋" w:eastAsia="仿宋" w:hAnsi="仿宋" w:cs="仿宋"/>
          <w:sz w:val="24"/>
        </w:rPr>
      </w:pPr>
      <w:r w:rsidRPr="0093305A">
        <w:rPr>
          <w:rFonts w:ascii="仿宋" w:eastAsia="仿宋" w:hAnsi="仿宋" w:cs="仿宋" w:hint="eastAsia"/>
          <w:sz w:val="24"/>
        </w:rPr>
        <w:t>1.质疑内容、时限</w:t>
      </w:r>
    </w:p>
    <w:p w:rsidR="007537A3" w:rsidRPr="0093305A" w:rsidRDefault="009B4AF2">
      <w:pPr>
        <w:spacing w:line="400" w:lineRule="exact"/>
        <w:ind w:right="12" w:firstLine="480"/>
        <w:rPr>
          <w:rFonts w:ascii="仿宋" w:eastAsia="仿宋" w:hAnsi="仿宋" w:cs="仿宋"/>
          <w:sz w:val="24"/>
        </w:rPr>
      </w:pPr>
      <w:r w:rsidRPr="0093305A">
        <w:rPr>
          <w:rFonts w:ascii="仿宋" w:eastAsia="仿宋" w:hAnsi="仿宋" w:cs="仿宋" w:hint="eastAsia"/>
          <w:sz w:val="24"/>
        </w:rPr>
        <w:t>1.1招标文件公告期限为采购公告发出之日起五个工作日，投标人对招标文件提出质疑的，应在招标文件公告期限届满之日起七个工作日内以书面形式向采购人、采购代理机构提出，并附相关证明材料。</w:t>
      </w:r>
    </w:p>
    <w:p w:rsidR="007537A3" w:rsidRPr="0093305A" w:rsidRDefault="009B4AF2">
      <w:pPr>
        <w:spacing w:line="400" w:lineRule="exact"/>
        <w:ind w:right="12" w:firstLine="480"/>
        <w:rPr>
          <w:rFonts w:ascii="仿宋" w:eastAsia="仿宋" w:hAnsi="仿宋" w:cs="仿宋"/>
          <w:sz w:val="24"/>
        </w:rPr>
      </w:pPr>
      <w:r w:rsidRPr="0093305A">
        <w:rPr>
          <w:rFonts w:ascii="仿宋" w:eastAsia="仿宋" w:hAnsi="仿宋" w:cs="仿宋" w:hint="eastAsia"/>
          <w:sz w:val="24"/>
        </w:rPr>
        <w:t>1.2 投标人对采购过程提出质疑的，应在各采购程序环节结束之日起七个工作日内以书面形式向采购人、采购代理机构提出，并附相关证明材料。</w:t>
      </w:r>
    </w:p>
    <w:p w:rsidR="007537A3" w:rsidRPr="0093305A" w:rsidRDefault="009B4AF2">
      <w:pPr>
        <w:spacing w:line="400" w:lineRule="exact"/>
        <w:ind w:right="12" w:firstLine="480"/>
        <w:rPr>
          <w:rFonts w:ascii="仿宋" w:eastAsia="仿宋" w:hAnsi="仿宋" w:cs="仿宋"/>
          <w:sz w:val="24"/>
        </w:rPr>
      </w:pPr>
      <w:r w:rsidRPr="0093305A">
        <w:rPr>
          <w:rFonts w:ascii="仿宋" w:eastAsia="仿宋" w:hAnsi="仿宋" w:cs="仿宋" w:hint="eastAsia"/>
          <w:sz w:val="24"/>
        </w:rPr>
        <w:t>1.3中标结果公告期限为中标结果公告发出之日起一个工作日，投标人对中标结果如有异议的，应当在中标结果公告期限届满之日起七个工作日内以书面形式向采购人或采购代理机构提出质疑，并附相关证明材料。</w:t>
      </w:r>
    </w:p>
    <w:p w:rsidR="007537A3" w:rsidRPr="0093305A" w:rsidRDefault="009B4AF2">
      <w:pPr>
        <w:spacing w:line="400" w:lineRule="exact"/>
        <w:ind w:right="12" w:firstLine="480"/>
        <w:rPr>
          <w:rFonts w:ascii="仿宋" w:eastAsia="仿宋" w:hAnsi="仿宋" w:cs="仿宋"/>
          <w:sz w:val="24"/>
        </w:rPr>
      </w:pPr>
      <w:r w:rsidRPr="0093305A">
        <w:rPr>
          <w:rFonts w:ascii="仿宋" w:eastAsia="仿宋" w:hAnsi="仿宋" w:cs="仿宋" w:hint="eastAsia"/>
          <w:sz w:val="24"/>
        </w:rPr>
        <w:t>1.4投标人对招标文件中的投标人特定资格条件、技术质量和商务要求、评审标准有异议的，应主要向采购人提出质疑，其他问题可向采购代理机构提出质疑。</w:t>
      </w:r>
    </w:p>
    <w:p w:rsidR="007537A3" w:rsidRPr="0093305A" w:rsidRDefault="009B4AF2">
      <w:pPr>
        <w:spacing w:line="400" w:lineRule="exact"/>
        <w:ind w:right="12" w:firstLine="480"/>
        <w:rPr>
          <w:rFonts w:ascii="仿宋" w:eastAsia="仿宋" w:hAnsi="仿宋" w:cs="仿宋"/>
          <w:sz w:val="24"/>
        </w:rPr>
      </w:pPr>
      <w:r w:rsidRPr="0093305A">
        <w:rPr>
          <w:rFonts w:ascii="仿宋" w:eastAsia="仿宋" w:hAnsi="仿宋" w:cs="仿宋" w:hint="eastAsia"/>
          <w:sz w:val="24"/>
        </w:rPr>
        <w:t>2.质疑答复</w:t>
      </w:r>
    </w:p>
    <w:p w:rsidR="007537A3" w:rsidRPr="0093305A" w:rsidRDefault="009B4AF2">
      <w:pPr>
        <w:spacing w:line="400" w:lineRule="exact"/>
        <w:ind w:right="12" w:firstLine="480"/>
        <w:rPr>
          <w:rFonts w:ascii="仿宋" w:eastAsia="仿宋" w:hAnsi="仿宋" w:cs="仿宋"/>
          <w:sz w:val="24"/>
        </w:rPr>
      </w:pPr>
      <w:r w:rsidRPr="0093305A">
        <w:rPr>
          <w:rFonts w:ascii="仿宋" w:eastAsia="仿宋" w:hAnsi="仿宋" w:cs="仿宋" w:hint="eastAsia"/>
          <w:sz w:val="24"/>
        </w:rPr>
        <w:t>采购人、采购代理机构应当在收到投标人的书面质疑后七个工作日内作出答复，并以书面形式通知质疑投标人和其他有关投标人。</w:t>
      </w:r>
    </w:p>
    <w:p w:rsidR="007537A3" w:rsidRPr="0093305A" w:rsidRDefault="009B4AF2">
      <w:pPr>
        <w:spacing w:line="400" w:lineRule="exact"/>
        <w:ind w:right="12" w:firstLine="480"/>
        <w:rPr>
          <w:rFonts w:ascii="仿宋" w:eastAsia="仿宋" w:hAnsi="仿宋" w:cs="仿宋"/>
          <w:sz w:val="24"/>
        </w:rPr>
      </w:pPr>
      <w:r w:rsidRPr="0093305A">
        <w:rPr>
          <w:rFonts w:ascii="仿宋" w:eastAsia="仿宋" w:hAnsi="仿宋" w:cs="仿宋" w:hint="eastAsia"/>
          <w:sz w:val="24"/>
        </w:rPr>
        <w:t>（三）投诉</w:t>
      </w:r>
    </w:p>
    <w:p w:rsidR="007537A3" w:rsidRPr="0093305A" w:rsidRDefault="009B4AF2">
      <w:pPr>
        <w:spacing w:line="400" w:lineRule="exact"/>
        <w:ind w:right="12" w:firstLine="480"/>
        <w:rPr>
          <w:rFonts w:ascii="仿宋" w:eastAsia="仿宋" w:hAnsi="仿宋" w:cs="仿宋"/>
          <w:sz w:val="24"/>
        </w:rPr>
      </w:pPr>
      <w:r w:rsidRPr="0093305A">
        <w:rPr>
          <w:rFonts w:ascii="仿宋" w:eastAsia="仿宋" w:hAnsi="仿宋" w:cs="仿宋" w:hint="eastAsia"/>
          <w:sz w:val="24"/>
        </w:rPr>
        <w:t>1.投标人对采购人、采购代理机构的答复不满意，或者采购人、采购代理机构未在规定时间内答复的，可在答复期满后十五个工作日内按有关规定，向同级财政部门投诉。</w:t>
      </w:r>
    </w:p>
    <w:p w:rsidR="007537A3" w:rsidRPr="0093305A" w:rsidRDefault="009B4AF2">
      <w:pPr>
        <w:spacing w:line="400" w:lineRule="exact"/>
        <w:ind w:right="12" w:firstLine="480"/>
        <w:rPr>
          <w:rFonts w:ascii="仿宋" w:eastAsia="仿宋" w:hAnsi="仿宋" w:cs="仿宋"/>
          <w:sz w:val="24"/>
        </w:rPr>
      </w:pPr>
      <w:r w:rsidRPr="0093305A">
        <w:rPr>
          <w:rFonts w:ascii="仿宋" w:eastAsia="仿宋" w:hAnsi="仿宋" w:cs="仿宋" w:hint="eastAsia"/>
          <w:sz w:val="24"/>
        </w:rPr>
        <w:t>2.在提出投诉时，应附送相关证明材料。投诉书及证明材料为外文的，应同时提供其中文译本；中文与外文意思不一致的，以中文为准。</w:t>
      </w:r>
    </w:p>
    <w:p w:rsidR="007537A3" w:rsidRPr="0093305A" w:rsidRDefault="009B4AF2">
      <w:pPr>
        <w:snapToGrid w:val="0"/>
        <w:spacing w:line="400" w:lineRule="exact"/>
        <w:ind w:firstLineChars="200" w:firstLine="480"/>
        <w:rPr>
          <w:rFonts w:ascii="仿宋" w:eastAsia="仿宋" w:hAnsi="仿宋"/>
          <w:sz w:val="24"/>
        </w:rPr>
      </w:pPr>
      <w:r w:rsidRPr="0093305A">
        <w:rPr>
          <w:rFonts w:ascii="仿宋" w:eastAsia="仿宋" w:hAnsi="仿宋" w:cs="仿宋" w:hint="eastAsia"/>
          <w:sz w:val="24"/>
        </w:rPr>
        <w:t>3.在确定受理投诉后，财政部门自受理投诉之日起三十个工作日内（进行调查取证或者组织质证时间除外）对投诉事项做出处理决定，并将投诉处理决定书送达投诉人、被投诉人和其他与投诉处理决定有利害关系的政府采购相关当事人，同时在重庆市政府采购网公告投诉处理决定书。</w:t>
      </w:r>
    </w:p>
    <w:p w:rsidR="007537A3" w:rsidRPr="0093305A" w:rsidRDefault="009B4AF2">
      <w:pPr>
        <w:pStyle w:val="2"/>
        <w:spacing w:line="400" w:lineRule="exact"/>
        <w:ind w:firstLineChars="200" w:firstLine="482"/>
        <w:rPr>
          <w:rFonts w:ascii="仿宋" w:eastAsia="仿宋" w:hAnsi="仿宋"/>
          <w:b/>
          <w:sz w:val="24"/>
        </w:rPr>
      </w:pPr>
      <w:bookmarkStart w:id="92" w:name="_Toc493506313"/>
      <w:bookmarkStart w:id="93" w:name="_Toc511901569"/>
      <w:r w:rsidRPr="0093305A">
        <w:rPr>
          <w:rFonts w:ascii="仿宋" w:eastAsia="仿宋" w:hAnsi="仿宋" w:hint="eastAsia"/>
          <w:b/>
          <w:sz w:val="24"/>
        </w:rPr>
        <w:t>九、签订合同</w:t>
      </w:r>
      <w:bookmarkEnd w:id="92"/>
      <w:bookmarkEnd w:id="93"/>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（一）采购人应当自中标通知书发出之日起三十日内，按照招标文件和中标人投标文件的约定，与中标人签订书面合同。所签订的合同不得对招标文件和中标人投标文件作实质性修改。</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（二）</w:t>
      </w:r>
      <w:r w:rsidRPr="0093305A">
        <w:rPr>
          <w:rFonts w:ascii="仿宋" w:eastAsia="仿宋" w:hAnsi="仿宋"/>
          <w:sz w:val="24"/>
        </w:rPr>
        <w:t>采购人应当自政府采购合同签订之日起2个工作日内，将政府采购合同在</w:t>
      </w:r>
      <w:r w:rsidRPr="0093305A">
        <w:rPr>
          <w:rFonts w:ascii="仿宋" w:eastAsia="仿宋" w:hAnsi="仿宋" w:hint="eastAsia"/>
          <w:sz w:val="24"/>
        </w:rPr>
        <w:t>重庆市政府采购网</w:t>
      </w:r>
      <w:r w:rsidRPr="0093305A">
        <w:rPr>
          <w:rFonts w:ascii="仿宋" w:eastAsia="仿宋" w:hAnsi="仿宋"/>
          <w:sz w:val="24"/>
        </w:rPr>
        <w:t>上公告，但政府采购合同中涉及国家秘密、商业秘密的内容除外。</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（三）招标文件、中标人的投标文件及澄清文件等，均为签订政府采购合同的依据。</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（四）合同生效条款由供需双方约定，法律、行政法规规定应当办理批准、登记等手续后生效的合同，依照其规定。</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（五）合同原则上应按照《重庆市政府采购合同》签订，相关单位要求适用合同通用格式版本的，应按其要求另行签订其他合同。</w:t>
      </w:r>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lastRenderedPageBreak/>
        <w:t>（六）采购人要求中标人提供履约保证金的，应当在招标文件中予以约定。中标人履约完毕后，采购人应按招标文件及合同的约定无息退还其履约保证金。</w:t>
      </w:r>
    </w:p>
    <w:p w:rsidR="007537A3" w:rsidRPr="0093305A" w:rsidRDefault="009B4AF2">
      <w:pPr>
        <w:pStyle w:val="2"/>
        <w:spacing w:line="400" w:lineRule="exact"/>
        <w:ind w:firstLineChars="200" w:firstLine="482"/>
        <w:rPr>
          <w:rFonts w:ascii="仿宋" w:eastAsia="仿宋" w:hAnsi="仿宋"/>
          <w:b/>
          <w:sz w:val="24"/>
        </w:rPr>
      </w:pPr>
      <w:bookmarkStart w:id="94" w:name="_Toc493506314"/>
      <w:bookmarkStart w:id="95" w:name="_Toc511901570"/>
      <w:r w:rsidRPr="0093305A">
        <w:rPr>
          <w:rFonts w:ascii="仿宋" w:eastAsia="仿宋" w:hAnsi="仿宋" w:hint="eastAsia"/>
          <w:b/>
          <w:sz w:val="24"/>
        </w:rPr>
        <w:t>十、政府采购信用融资</w:t>
      </w:r>
      <w:bookmarkEnd w:id="94"/>
      <w:bookmarkEnd w:id="95"/>
    </w:p>
    <w:p w:rsidR="007537A3" w:rsidRPr="0093305A" w:rsidRDefault="009B4AF2">
      <w:pPr>
        <w:spacing w:line="400" w:lineRule="exact"/>
        <w:ind w:firstLineChars="200" w:firstLine="480"/>
        <w:rPr>
          <w:rFonts w:ascii="仿宋" w:eastAsia="仿宋" w:hAnsi="仿宋"/>
          <w:sz w:val="24"/>
        </w:rPr>
      </w:pPr>
      <w:r w:rsidRPr="0093305A">
        <w:rPr>
          <w:rFonts w:ascii="仿宋" w:eastAsia="仿宋" w:hAnsi="仿宋" w:hint="eastAsia"/>
          <w:sz w:val="24"/>
        </w:rPr>
        <w:t>投标人参与重庆市政府采购活动，成为中标人，并与采购人签订政府采购合同后，可按照重庆市政府采购支持中小企业信用融资办法的规定，向开展政府采购信用融资业务的银行申请贷款。具体内容详见重庆市政府采购网“信用融资”信息专栏。</w:t>
      </w:r>
    </w:p>
    <w:p w:rsidR="007537A3" w:rsidRPr="0093305A" w:rsidRDefault="009B4AF2">
      <w:pPr>
        <w:widowControl/>
        <w:jc w:val="left"/>
        <w:rPr>
          <w:rFonts w:ascii="仿宋" w:eastAsia="仿宋" w:hAnsi="仿宋"/>
          <w:sz w:val="24"/>
        </w:rPr>
      </w:pPr>
      <w:r w:rsidRPr="0093305A">
        <w:rPr>
          <w:rFonts w:ascii="仿宋" w:eastAsia="仿宋" w:hAnsi="仿宋"/>
          <w:sz w:val="24"/>
        </w:rPr>
        <w:br w:type="page"/>
      </w:r>
    </w:p>
    <w:p w:rsidR="007537A3" w:rsidRPr="0093305A" w:rsidRDefault="009B4AF2">
      <w:pPr>
        <w:pStyle w:val="1"/>
        <w:spacing w:beforeLines="0" w:afterLines="0" w:line="360" w:lineRule="auto"/>
        <w:rPr>
          <w:rFonts w:ascii="仿宋" w:eastAsia="仿宋" w:hAnsi="仿宋"/>
          <w:b/>
        </w:rPr>
      </w:pPr>
      <w:bookmarkStart w:id="96" w:name="_Toc493506315"/>
      <w:bookmarkStart w:id="97" w:name="_Toc511901571"/>
      <w:r w:rsidRPr="0093305A">
        <w:rPr>
          <w:rFonts w:ascii="仿宋" w:eastAsia="仿宋" w:hAnsi="仿宋" w:hint="eastAsia"/>
          <w:b/>
        </w:rPr>
        <w:lastRenderedPageBreak/>
        <w:t>第六篇  合同主要条款和格式合同（样本）</w:t>
      </w:r>
      <w:bookmarkEnd w:id="96"/>
      <w:bookmarkEnd w:id="97"/>
    </w:p>
    <w:p w:rsidR="007537A3" w:rsidRPr="0093305A" w:rsidRDefault="009B4AF2">
      <w:pPr>
        <w:pStyle w:val="2"/>
        <w:spacing w:line="500" w:lineRule="exact"/>
        <w:ind w:firstLineChars="200" w:firstLine="482"/>
        <w:rPr>
          <w:rFonts w:ascii="仿宋" w:eastAsia="仿宋" w:hAnsi="仿宋"/>
          <w:b/>
          <w:sz w:val="24"/>
        </w:rPr>
      </w:pPr>
      <w:bookmarkStart w:id="98" w:name="_Toc285722712"/>
      <w:bookmarkStart w:id="99" w:name="_Toc277084870"/>
      <w:bookmarkStart w:id="100" w:name="_Toc493506316"/>
      <w:bookmarkStart w:id="101" w:name="_Toc511901572"/>
      <w:r w:rsidRPr="0093305A">
        <w:rPr>
          <w:rFonts w:ascii="仿宋" w:eastAsia="仿宋" w:hAnsi="仿宋" w:hint="eastAsia"/>
          <w:b/>
          <w:sz w:val="24"/>
        </w:rPr>
        <w:t>一、合同主要条款</w:t>
      </w:r>
      <w:bookmarkEnd w:id="98"/>
      <w:bookmarkEnd w:id="99"/>
      <w:bookmarkEnd w:id="100"/>
      <w:bookmarkEnd w:id="101"/>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1.定义</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1.1甲方（需方）即采购人，是指通过招标采购，接受合同货物及服务的各级国家机关、事业单位和团体组织。</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1.2乙方（供方）即中标人，是指中标后提供合同货物和服务的自然人、法人及其他组织。</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1.3合同是指由甲乙双方按照招标文件和投标文件的实质性内容，通过协商一致达成的书面协议。</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1.4合同价格指以中标价格为依据，在供方全面履行合同义务后，需方（或财政部门）应支付给供方的金额。</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1.5技术资料是指合同货物及其相关的设计、制造、监造、检验、验收等文件（包括图纸、各种文字说明、标准）。</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2.货物内容</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合同包括以下内容：货物名称、型号规格、技术参数、数量（单位）等内容。</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3.合同价格</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3.1合同价格即合同总价。</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3.2合同价格包括合同货物、技术资料、合同货物的税费、运杂费、保险费、包装费、装卸费及与货物有关的供方应纳的税费，所有税费由乙方负担。</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3.3合同货物单价为不变价。</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4.转包或分包</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4.1本合同范围的货物，应由乙方直接供应，不得转让他人供应；</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4.2非经甲方书面同意，乙方不得将本合同范围的货物全部或部分分包给他人供应；</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4.3如有转让和未经甲方同意的分包行为，甲方有权解除合同，没收履约保证金并追究乙方的违约责任。</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bCs/>
          <w:sz w:val="24"/>
        </w:rPr>
        <w:t>5.质量保证及售后服务</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5.1乙方应按招标文件规定的货物性能、技术要求、质量标准向甲方提供未经使用的全新产品。</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5.2乙方提供的货物在质保期内因货物本身的质量问题发生故障，乙方应负责免费更换。对达不到技术要求者，根据实际情况，经双方协商，可按以下办法处理：</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5.2.1更换：由乙方承担所发生的全部费用。</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5.2.2贬值处理：由甲乙双方合议定价。</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5.2.3退货处理：乙方应退还甲方支付的合同款，同时应承担该货物的直接费用（运输、保险、检验、货款利息及银行手续费等）。</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lastRenderedPageBreak/>
        <w:t>5.3如在使用过程中发生质量问题，乙方应按本项目“第三篇 项目商务要求”中的要求处理。</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5.4在质保期内，乙方应对货物出现的质量及安全问题负责处理解决并承担一切费用。</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5.5 如甲方要求乙方提供履约保证金的，履约保证金的收取和退还应按本项目“第三篇 项目商务要求”中的要求处理。</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6.付款</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6.1本合同使用货币币制如未作特别说明均为人民币。</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6.2付款方式：银行转账、现金支票。</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6.3付款方法：同本项目“第三篇 商务条款”中关于付款方式的约定。</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7.检查验收</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7.1供方应随货物提供合格证和质量证明文件，如是国外进口的货物还须提供入关证明。</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7.2货物验收</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供方所交货物的各种质量指标不得低于供方提供样品的质量指标（无样品时按供方的投标时提供的“技术文件”执行），售后服务质量要求按照招标文件和投标文件的内容执行。供方交货时，需方可根据需要随机抽取一部分货物送有关权威检测部门检测，如检测不合格，供方负责赔偿需方一切损失。</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7.3货物验收报告应由需方、供方经办人签字，并加盖双方公章，以此作为支付凭据。</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8.索赔</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供方对货物与合同要求不符负有责任，并且需方已于规定交货内和质量保证期内提出索赔，供方应按需方同意的下述一种或多种方法解决索赔事宜。</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8.1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8.2根据货物的疵劣和受损程度以及需方遭受损失的金额，经双方同意降低货物价格。</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hint="eastAsia"/>
          <w:sz w:val="24"/>
        </w:rPr>
        <w:t>9.知识产权</w:t>
      </w:r>
    </w:p>
    <w:p w:rsidR="007537A3" w:rsidRPr="0093305A" w:rsidRDefault="009B4AF2">
      <w:pPr>
        <w:pStyle w:val="ad"/>
        <w:spacing w:line="400" w:lineRule="exact"/>
        <w:ind w:firstLineChars="200" w:firstLine="480"/>
        <w:rPr>
          <w:rFonts w:ascii="仿宋" w:eastAsia="仿宋" w:hAnsi="仿宋"/>
          <w:sz w:val="24"/>
        </w:rPr>
      </w:pPr>
      <w:r w:rsidRPr="0093305A">
        <w:rPr>
          <w:rFonts w:ascii="仿宋" w:eastAsia="仿宋" w:hAnsi="仿宋" w:cs="宋体" w:hint="eastAsia"/>
          <w:kern w:val="0"/>
          <w:sz w:val="24"/>
          <w:szCs w:val="24"/>
        </w:rPr>
        <w:t>甲方在中华人民共和国境内使用乙方提供的货物及服务时免受第三方提出的侵犯其专利权或其它知识产权的起诉。如果第三方提出侵权指控，乙方应承担由此而引起的一切法律责任和费用。</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10.合同争议的解决</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10.1当事人友好协商达成一致</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10.2在60天内当事人协商不能达成协议的，可提请采购人当地仲裁机构仲裁。</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11.违约责任</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按《中华人民共和国合同法》、《中华人民共和国政府采购法》有关条款，或由供需双方约定。</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lastRenderedPageBreak/>
        <w:t>12.合同生效及其它</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12.1合同生效及其效力应符合《中华人民共和国合同法》有关规定。</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12.2合同应经当事人法定代表人或委托代理人签字，加盖双方合同专用章或公章。</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12.3合同所包括附件，是合同不可分割的一部分，具有同等法法律效力。</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12.4合同需提供担保的，按《中华人民共和国担保法》规定执行。</w:t>
      </w:r>
    </w:p>
    <w:p w:rsidR="007537A3" w:rsidRPr="0093305A" w:rsidRDefault="009B4AF2">
      <w:pPr>
        <w:snapToGrid w:val="0"/>
        <w:spacing w:line="400" w:lineRule="exact"/>
        <w:ind w:firstLineChars="200" w:firstLine="480"/>
        <w:outlineLvl w:val="0"/>
        <w:rPr>
          <w:rFonts w:ascii="仿宋" w:eastAsia="仿宋" w:hAnsi="仿宋"/>
          <w:bCs/>
          <w:sz w:val="24"/>
        </w:rPr>
      </w:pPr>
      <w:r w:rsidRPr="0093305A">
        <w:rPr>
          <w:rFonts w:ascii="仿宋" w:eastAsia="仿宋" w:hAnsi="仿宋" w:hint="eastAsia"/>
          <w:bCs/>
          <w:sz w:val="24"/>
        </w:rPr>
        <w:t>12.5本合同条件未尽事宜依照《中华人民共和国合同法》，由供需双方共同协商确定。</w:t>
      </w:r>
    </w:p>
    <w:p w:rsidR="007537A3" w:rsidRPr="0093305A" w:rsidRDefault="007537A3">
      <w:pPr>
        <w:snapToGrid w:val="0"/>
        <w:spacing w:line="500" w:lineRule="exact"/>
        <w:jc w:val="center"/>
        <w:outlineLvl w:val="0"/>
        <w:rPr>
          <w:rFonts w:ascii="仿宋" w:eastAsia="仿宋" w:hAnsi="仿宋"/>
          <w:sz w:val="44"/>
        </w:rPr>
        <w:sectPr w:rsidR="007537A3" w:rsidRPr="0093305A">
          <w:headerReference w:type="default" r:id="rId20"/>
          <w:pgSz w:w="11907" w:h="16840"/>
          <w:pgMar w:top="1134" w:right="1191" w:bottom="1134" w:left="1304" w:header="964" w:footer="992" w:gutter="0"/>
          <w:pgNumType w:fmt="numberInDash"/>
          <w:cols w:space="720"/>
          <w:docGrid w:linePitch="312"/>
        </w:sectPr>
      </w:pPr>
    </w:p>
    <w:p w:rsidR="007537A3" w:rsidRPr="0093305A" w:rsidRDefault="009B4AF2">
      <w:pPr>
        <w:pStyle w:val="2"/>
        <w:spacing w:line="500" w:lineRule="exact"/>
        <w:ind w:firstLineChars="200" w:firstLine="482"/>
        <w:rPr>
          <w:rFonts w:ascii="仿宋" w:eastAsia="仿宋" w:hAnsi="仿宋"/>
          <w:b/>
          <w:sz w:val="24"/>
        </w:rPr>
      </w:pPr>
      <w:bookmarkStart w:id="102" w:name="_Toc277084871"/>
      <w:bookmarkStart w:id="103" w:name="_Toc493506317"/>
      <w:bookmarkStart w:id="104" w:name="_Toc285722713"/>
      <w:bookmarkStart w:id="105" w:name="_Toc511901573"/>
      <w:r w:rsidRPr="0093305A">
        <w:rPr>
          <w:rFonts w:ascii="仿宋" w:eastAsia="仿宋" w:hAnsi="仿宋" w:hint="eastAsia"/>
          <w:b/>
          <w:sz w:val="24"/>
        </w:rPr>
        <w:lastRenderedPageBreak/>
        <w:t>二、政府采购合同（格式）</w:t>
      </w:r>
      <w:bookmarkEnd w:id="102"/>
      <w:bookmarkEnd w:id="103"/>
      <w:bookmarkEnd w:id="104"/>
      <w:bookmarkEnd w:id="105"/>
    </w:p>
    <w:p w:rsidR="007537A3" w:rsidRPr="0093305A" w:rsidRDefault="007537A3">
      <w:pPr>
        <w:spacing w:line="500" w:lineRule="exact"/>
        <w:jc w:val="center"/>
        <w:rPr>
          <w:rFonts w:ascii="仿宋" w:eastAsia="仿宋" w:hAnsi="仿宋"/>
          <w:b/>
          <w:sz w:val="44"/>
        </w:rPr>
      </w:pPr>
    </w:p>
    <w:p w:rsidR="007537A3" w:rsidRPr="0093305A" w:rsidRDefault="009B4AF2">
      <w:pPr>
        <w:spacing w:line="500" w:lineRule="exact"/>
        <w:jc w:val="center"/>
        <w:rPr>
          <w:rFonts w:ascii="仿宋" w:eastAsia="仿宋" w:hAnsi="仿宋"/>
          <w:b/>
          <w:sz w:val="44"/>
        </w:rPr>
      </w:pPr>
      <w:r w:rsidRPr="0093305A">
        <w:rPr>
          <w:rFonts w:ascii="仿宋" w:eastAsia="仿宋" w:hAnsi="仿宋" w:hint="eastAsia"/>
          <w:b/>
          <w:sz w:val="44"/>
        </w:rPr>
        <w:t>重庆市政府采购合同</w:t>
      </w:r>
    </w:p>
    <w:p w:rsidR="007537A3" w:rsidRPr="0093305A" w:rsidRDefault="009B4AF2">
      <w:pPr>
        <w:spacing w:line="500" w:lineRule="exact"/>
        <w:jc w:val="center"/>
        <w:rPr>
          <w:rFonts w:ascii="仿宋" w:eastAsia="仿宋" w:hAnsi="仿宋"/>
        </w:rPr>
      </w:pPr>
      <w:r w:rsidRPr="0093305A">
        <w:rPr>
          <w:rFonts w:ascii="仿宋" w:eastAsia="仿宋" w:hAnsi="仿宋" w:hint="eastAsia"/>
        </w:rPr>
        <w:t>（项目号：     ）</w:t>
      </w:r>
    </w:p>
    <w:p w:rsidR="007537A3" w:rsidRPr="0093305A" w:rsidRDefault="009B4AF2">
      <w:pPr>
        <w:spacing w:line="500" w:lineRule="exact"/>
        <w:rPr>
          <w:rFonts w:ascii="仿宋" w:eastAsia="仿宋" w:hAnsi="仿宋"/>
          <w:sz w:val="24"/>
        </w:rPr>
      </w:pPr>
      <w:r w:rsidRPr="0093305A">
        <w:rPr>
          <w:rFonts w:ascii="仿宋" w:eastAsia="仿宋" w:hAnsi="仿宋" w:hint="eastAsia"/>
          <w:sz w:val="24"/>
        </w:rPr>
        <w:t>甲方（需方）：___________________________      计价单位：____________</w:t>
      </w:r>
    </w:p>
    <w:p w:rsidR="007537A3" w:rsidRPr="0093305A" w:rsidRDefault="009B4AF2">
      <w:pPr>
        <w:spacing w:line="500" w:lineRule="exact"/>
        <w:rPr>
          <w:rFonts w:ascii="仿宋" w:eastAsia="仿宋" w:hAnsi="仿宋"/>
          <w:sz w:val="24"/>
        </w:rPr>
      </w:pPr>
      <w:r w:rsidRPr="0093305A">
        <w:rPr>
          <w:rFonts w:ascii="仿宋" w:eastAsia="仿宋" w:hAnsi="仿宋" w:hint="eastAsia"/>
          <w:sz w:val="24"/>
        </w:rPr>
        <w:t>乙方（供方）：___________________________      计量单位：_____________</w:t>
      </w:r>
    </w:p>
    <w:p w:rsidR="007537A3" w:rsidRPr="0093305A" w:rsidRDefault="007537A3">
      <w:pPr>
        <w:spacing w:line="500" w:lineRule="exact"/>
        <w:rPr>
          <w:rFonts w:ascii="仿宋" w:eastAsia="仿宋" w:hAnsi="仿宋"/>
          <w:sz w:val="24"/>
        </w:rPr>
      </w:pPr>
    </w:p>
    <w:p w:rsidR="007537A3" w:rsidRPr="0093305A" w:rsidRDefault="009B4AF2">
      <w:pPr>
        <w:spacing w:line="500" w:lineRule="exact"/>
        <w:rPr>
          <w:rFonts w:ascii="仿宋" w:eastAsia="仿宋" w:hAnsi="仿宋" w:hint="eastAsia"/>
          <w:sz w:val="24"/>
        </w:rPr>
      </w:pPr>
      <w:r w:rsidRPr="0093305A">
        <w:rPr>
          <w:rFonts w:ascii="仿宋" w:eastAsia="仿宋" w:hAnsi="仿宋" w:hint="eastAsia"/>
          <w:sz w:val="24"/>
        </w:rPr>
        <w:t>经双方协商一致，达成以下购销合同：</w:t>
      </w:r>
    </w:p>
    <w:tbl>
      <w:tblPr>
        <w:tblW w:w="96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0"/>
        <w:gridCol w:w="1741"/>
        <w:gridCol w:w="984"/>
        <w:gridCol w:w="373"/>
        <w:gridCol w:w="415"/>
        <w:gridCol w:w="984"/>
        <w:gridCol w:w="1575"/>
        <w:gridCol w:w="2211"/>
        <w:gridCol w:w="15"/>
      </w:tblGrid>
      <w:tr w:rsidR="00E403B0" w:rsidRPr="0093305A" w:rsidTr="00077286">
        <w:trPr>
          <w:gridAfter w:val="1"/>
          <w:wAfter w:w="15" w:type="dxa"/>
          <w:trHeight w:val="452"/>
        </w:trPr>
        <w:tc>
          <w:tcPr>
            <w:tcW w:w="1330" w:type="dxa"/>
            <w:vAlign w:val="center"/>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商品名称</w:t>
            </w:r>
          </w:p>
        </w:tc>
        <w:tc>
          <w:tcPr>
            <w:tcW w:w="1741" w:type="dxa"/>
            <w:vAlign w:val="center"/>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规格型号</w:t>
            </w:r>
          </w:p>
        </w:tc>
        <w:tc>
          <w:tcPr>
            <w:tcW w:w="984" w:type="dxa"/>
            <w:vAlign w:val="center"/>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数量</w:t>
            </w:r>
          </w:p>
        </w:tc>
        <w:tc>
          <w:tcPr>
            <w:tcW w:w="788" w:type="dxa"/>
            <w:gridSpan w:val="2"/>
            <w:vAlign w:val="center"/>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单价</w:t>
            </w:r>
          </w:p>
        </w:tc>
        <w:tc>
          <w:tcPr>
            <w:tcW w:w="984" w:type="dxa"/>
            <w:vAlign w:val="center"/>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总价</w:t>
            </w:r>
          </w:p>
        </w:tc>
        <w:tc>
          <w:tcPr>
            <w:tcW w:w="1575" w:type="dxa"/>
            <w:vAlign w:val="center"/>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交货时间</w:t>
            </w:r>
          </w:p>
        </w:tc>
        <w:tc>
          <w:tcPr>
            <w:tcW w:w="2211" w:type="dxa"/>
            <w:vAlign w:val="center"/>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交货地点</w:t>
            </w:r>
          </w:p>
        </w:tc>
      </w:tr>
      <w:tr w:rsidR="00E403B0" w:rsidRPr="0093305A" w:rsidTr="00077286">
        <w:trPr>
          <w:gridAfter w:val="1"/>
          <w:wAfter w:w="15" w:type="dxa"/>
        </w:trPr>
        <w:tc>
          <w:tcPr>
            <w:tcW w:w="1330" w:type="dxa"/>
            <w:vAlign w:val="center"/>
          </w:tcPr>
          <w:p w:rsidR="00E403B0" w:rsidRPr="0093305A" w:rsidRDefault="00E403B0" w:rsidP="00E403B0">
            <w:pPr>
              <w:spacing w:line="500" w:lineRule="exact"/>
              <w:rPr>
                <w:rFonts w:ascii="仿宋" w:eastAsia="仿宋" w:hAnsi="仿宋"/>
                <w:sz w:val="24"/>
              </w:rPr>
            </w:pPr>
          </w:p>
        </w:tc>
        <w:tc>
          <w:tcPr>
            <w:tcW w:w="1741" w:type="dxa"/>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788" w:type="dxa"/>
            <w:gridSpan w:val="2"/>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1575" w:type="dxa"/>
            <w:vAlign w:val="center"/>
          </w:tcPr>
          <w:p w:rsidR="00E403B0" w:rsidRPr="0093305A" w:rsidRDefault="00E403B0" w:rsidP="00E403B0">
            <w:pPr>
              <w:spacing w:line="500" w:lineRule="exact"/>
              <w:rPr>
                <w:rFonts w:ascii="仿宋" w:eastAsia="仿宋" w:hAnsi="仿宋"/>
                <w:sz w:val="24"/>
              </w:rPr>
            </w:pPr>
          </w:p>
        </w:tc>
        <w:tc>
          <w:tcPr>
            <w:tcW w:w="2211" w:type="dxa"/>
            <w:vAlign w:val="center"/>
          </w:tcPr>
          <w:p w:rsidR="00E403B0" w:rsidRPr="0093305A" w:rsidRDefault="00E403B0" w:rsidP="00E403B0">
            <w:pPr>
              <w:spacing w:line="500" w:lineRule="exact"/>
              <w:rPr>
                <w:rFonts w:ascii="仿宋" w:eastAsia="仿宋" w:hAnsi="仿宋"/>
                <w:sz w:val="24"/>
              </w:rPr>
            </w:pPr>
          </w:p>
        </w:tc>
      </w:tr>
      <w:tr w:rsidR="00E403B0" w:rsidRPr="0093305A" w:rsidTr="00077286">
        <w:trPr>
          <w:gridAfter w:val="1"/>
          <w:wAfter w:w="15" w:type="dxa"/>
        </w:trPr>
        <w:tc>
          <w:tcPr>
            <w:tcW w:w="1330" w:type="dxa"/>
            <w:vAlign w:val="center"/>
          </w:tcPr>
          <w:p w:rsidR="00E403B0" w:rsidRPr="0093305A" w:rsidRDefault="00E403B0" w:rsidP="00E403B0">
            <w:pPr>
              <w:spacing w:line="500" w:lineRule="exact"/>
              <w:rPr>
                <w:rFonts w:ascii="仿宋" w:eastAsia="仿宋" w:hAnsi="仿宋"/>
                <w:sz w:val="24"/>
              </w:rPr>
            </w:pPr>
          </w:p>
        </w:tc>
        <w:tc>
          <w:tcPr>
            <w:tcW w:w="1741" w:type="dxa"/>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788" w:type="dxa"/>
            <w:gridSpan w:val="2"/>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1575" w:type="dxa"/>
            <w:vAlign w:val="center"/>
          </w:tcPr>
          <w:p w:rsidR="00E403B0" w:rsidRPr="0093305A" w:rsidRDefault="00E403B0" w:rsidP="00E403B0">
            <w:pPr>
              <w:spacing w:line="500" w:lineRule="exact"/>
              <w:rPr>
                <w:rFonts w:ascii="仿宋" w:eastAsia="仿宋" w:hAnsi="仿宋"/>
                <w:sz w:val="24"/>
              </w:rPr>
            </w:pPr>
          </w:p>
        </w:tc>
        <w:tc>
          <w:tcPr>
            <w:tcW w:w="2211" w:type="dxa"/>
            <w:vAlign w:val="center"/>
          </w:tcPr>
          <w:p w:rsidR="00E403B0" w:rsidRPr="0093305A" w:rsidRDefault="00E403B0" w:rsidP="00E403B0">
            <w:pPr>
              <w:spacing w:line="500" w:lineRule="exact"/>
              <w:rPr>
                <w:rFonts w:ascii="仿宋" w:eastAsia="仿宋" w:hAnsi="仿宋"/>
                <w:sz w:val="24"/>
              </w:rPr>
            </w:pPr>
          </w:p>
        </w:tc>
      </w:tr>
      <w:tr w:rsidR="00E403B0" w:rsidRPr="0093305A" w:rsidTr="00077286">
        <w:trPr>
          <w:gridAfter w:val="1"/>
          <w:wAfter w:w="15" w:type="dxa"/>
        </w:trPr>
        <w:tc>
          <w:tcPr>
            <w:tcW w:w="1330" w:type="dxa"/>
            <w:vAlign w:val="center"/>
          </w:tcPr>
          <w:p w:rsidR="00E403B0" w:rsidRPr="0093305A" w:rsidRDefault="00E403B0" w:rsidP="00E403B0">
            <w:pPr>
              <w:spacing w:line="500" w:lineRule="exact"/>
              <w:rPr>
                <w:rFonts w:ascii="仿宋" w:eastAsia="仿宋" w:hAnsi="仿宋"/>
                <w:sz w:val="24"/>
              </w:rPr>
            </w:pPr>
          </w:p>
        </w:tc>
        <w:tc>
          <w:tcPr>
            <w:tcW w:w="1741" w:type="dxa"/>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788" w:type="dxa"/>
            <w:gridSpan w:val="2"/>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1575" w:type="dxa"/>
            <w:vAlign w:val="center"/>
          </w:tcPr>
          <w:p w:rsidR="00E403B0" w:rsidRPr="0093305A" w:rsidRDefault="00E403B0" w:rsidP="00E403B0">
            <w:pPr>
              <w:spacing w:line="500" w:lineRule="exact"/>
              <w:rPr>
                <w:rFonts w:ascii="仿宋" w:eastAsia="仿宋" w:hAnsi="仿宋"/>
                <w:sz w:val="24"/>
              </w:rPr>
            </w:pPr>
          </w:p>
        </w:tc>
        <w:tc>
          <w:tcPr>
            <w:tcW w:w="2211" w:type="dxa"/>
            <w:vAlign w:val="center"/>
          </w:tcPr>
          <w:p w:rsidR="00E403B0" w:rsidRPr="0093305A" w:rsidRDefault="00E403B0" w:rsidP="00E403B0">
            <w:pPr>
              <w:spacing w:line="500" w:lineRule="exact"/>
              <w:rPr>
                <w:rFonts w:ascii="仿宋" w:eastAsia="仿宋" w:hAnsi="仿宋"/>
                <w:sz w:val="24"/>
              </w:rPr>
            </w:pPr>
          </w:p>
        </w:tc>
      </w:tr>
      <w:tr w:rsidR="00E403B0" w:rsidRPr="0093305A" w:rsidTr="00077286">
        <w:trPr>
          <w:gridAfter w:val="1"/>
          <w:wAfter w:w="15" w:type="dxa"/>
        </w:trPr>
        <w:tc>
          <w:tcPr>
            <w:tcW w:w="1330" w:type="dxa"/>
            <w:vAlign w:val="center"/>
          </w:tcPr>
          <w:p w:rsidR="00E403B0" w:rsidRPr="0093305A" w:rsidRDefault="00E403B0" w:rsidP="00E403B0">
            <w:pPr>
              <w:spacing w:line="500" w:lineRule="exact"/>
              <w:rPr>
                <w:rFonts w:ascii="仿宋" w:eastAsia="仿宋" w:hAnsi="仿宋"/>
                <w:sz w:val="24"/>
              </w:rPr>
            </w:pPr>
          </w:p>
        </w:tc>
        <w:tc>
          <w:tcPr>
            <w:tcW w:w="1741" w:type="dxa"/>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788" w:type="dxa"/>
            <w:gridSpan w:val="2"/>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1575" w:type="dxa"/>
            <w:vAlign w:val="center"/>
          </w:tcPr>
          <w:p w:rsidR="00E403B0" w:rsidRPr="0093305A" w:rsidRDefault="00E403B0" w:rsidP="00E403B0">
            <w:pPr>
              <w:spacing w:line="500" w:lineRule="exact"/>
              <w:rPr>
                <w:rFonts w:ascii="仿宋" w:eastAsia="仿宋" w:hAnsi="仿宋"/>
                <w:sz w:val="24"/>
              </w:rPr>
            </w:pPr>
          </w:p>
        </w:tc>
        <w:tc>
          <w:tcPr>
            <w:tcW w:w="2211" w:type="dxa"/>
            <w:vAlign w:val="center"/>
          </w:tcPr>
          <w:p w:rsidR="00E403B0" w:rsidRPr="0093305A" w:rsidRDefault="00E403B0" w:rsidP="00E403B0">
            <w:pPr>
              <w:spacing w:line="500" w:lineRule="exact"/>
              <w:rPr>
                <w:rFonts w:ascii="仿宋" w:eastAsia="仿宋" w:hAnsi="仿宋"/>
                <w:sz w:val="24"/>
              </w:rPr>
            </w:pPr>
          </w:p>
        </w:tc>
      </w:tr>
      <w:tr w:rsidR="00E403B0" w:rsidRPr="0093305A" w:rsidTr="00077286">
        <w:trPr>
          <w:gridAfter w:val="1"/>
          <w:wAfter w:w="15" w:type="dxa"/>
        </w:trPr>
        <w:tc>
          <w:tcPr>
            <w:tcW w:w="1330" w:type="dxa"/>
            <w:vAlign w:val="center"/>
          </w:tcPr>
          <w:p w:rsidR="00E403B0" w:rsidRPr="0093305A" w:rsidRDefault="00E403B0" w:rsidP="00E403B0">
            <w:pPr>
              <w:spacing w:line="500" w:lineRule="exact"/>
              <w:rPr>
                <w:rFonts w:ascii="仿宋" w:eastAsia="仿宋" w:hAnsi="仿宋"/>
                <w:sz w:val="24"/>
              </w:rPr>
            </w:pPr>
          </w:p>
        </w:tc>
        <w:tc>
          <w:tcPr>
            <w:tcW w:w="1741" w:type="dxa"/>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788" w:type="dxa"/>
            <w:gridSpan w:val="2"/>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1575" w:type="dxa"/>
            <w:vAlign w:val="center"/>
          </w:tcPr>
          <w:p w:rsidR="00E403B0" w:rsidRPr="0093305A" w:rsidRDefault="00E403B0" w:rsidP="00E403B0">
            <w:pPr>
              <w:spacing w:line="500" w:lineRule="exact"/>
              <w:rPr>
                <w:rFonts w:ascii="仿宋" w:eastAsia="仿宋" w:hAnsi="仿宋"/>
                <w:sz w:val="24"/>
              </w:rPr>
            </w:pPr>
          </w:p>
        </w:tc>
        <w:tc>
          <w:tcPr>
            <w:tcW w:w="2211" w:type="dxa"/>
            <w:vAlign w:val="center"/>
          </w:tcPr>
          <w:p w:rsidR="00E403B0" w:rsidRPr="0093305A" w:rsidRDefault="00E403B0" w:rsidP="00E403B0">
            <w:pPr>
              <w:spacing w:line="500" w:lineRule="exact"/>
              <w:rPr>
                <w:rFonts w:ascii="仿宋" w:eastAsia="仿宋" w:hAnsi="仿宋"/>
                <w:sz w:val="24"/>
              </w:rPr>
            </w:pPr>
          </w:p>
        </w:tc>
      </w:tr>
      <w:tr w:rsidR="00E403B0" w:rsidRPr="0093305A" w:rsidTr="00077286">
        <w:trPr>
          <w:gridAfter w:val="1"/>
          <w:wAfter w:w="15" w:type="dxa"/>
        </w:trPr>
        <w:tc>
          <w:tcPr>
            <w:tcW w:w="1330" w:type="dxa"/>
            <w:vAlign w:val="center"/>
          </w:tcPr>
          <w:p w:rsidR="00E403B0" w:rsidRPr="0093305A" w:rsidRDefault="00E403B0" w:rsidP="00E403B0">
            <w:pPr>
              <w:spacing w:line="500" w:lineRule="exact"/>
              <w:rPr>
                <w:rFonts w:ascii="仿宋" w:eastAsia="仿宋" w:hAnsi="仿宋"/>
                <w:sz w:val="24"/>
              </w:rPr>
            </w:pPr>
          </w:p>
        </w:tc>
        <w:tc>
          <w:tcPr>
            <w:tcW w:w="1741" w:type="dxa"/>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788" w:type="dxa"/>
            <w:gridSpan w:val="2"/>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1575" w:type="dxa"/>
            <w:vAlign w:val="center"/>
          </w:tcPr>
          <w:p w:rsidR="00E403B0" w:rsidRPr="0093305A" w:rsidRDefault="00E403B0" w:rsidP="00E403B0">
            <w:pPr>
              <w:spacing w:line="500" w:lineRule="exact"/>
              <w:rPr>
                <w:rFonts w:ascii="仿宋" w:eastAsia="仿宋" w:hAnsi="仿宋"/>
                <w:sz w:val="24"/>
              </w:rPr>
            </w:pPr>
          </w:p>
        </w:tc>
        <w:tc>
          <w:tcPr>
            <w:tcW w:w="2211" w:type="dxa"/>
            <w:vAlign w:val="center"/>
          </w:tcPr>
          <w:p w:rsidR="00E403B0" w:rsidRPr="0093305A" w:rsidRDefault="00E403B0" w:rsidP="00E403B0">
            <w:pPr>
              <w:spacing w:line="500" w:lineRule="exact"/>
              <w:rPr>
                <w:rFonts w:ascii="仿宋" w:eastAsia="仿宋" w:hAnsi="仿宋"/>
                <w:sz w:val="24"/>
              </w:rPr>
            </w:pPr>
          </w:p>
        </w:tc>
      </w:tr>
      <w:tr w:rsidR="00E403B0" w:rsidRPr="0093305A" w:rsidTr="00077286">
        <w:trPr>
          <w:gridAfter w:val="1"/>
          <w:wAfter w:w="15" w:type="dxa"/>
          <w:trHeight w:val="564"/>
        </w:trPr>
        <w:tc>
          <w:tcPr>
            <w:tcW w:w="1330" w:type="dxa"/>
            <w:vAlign w:val="center"/>
          </w:tcPr>
          <w:p w:rsidR="00E403B0" w:rsidRPr="0093305A" w:rsidRDefault="00E403B0" w:rsidP="00E403B0">
            <w:pPr>
              <w:spacing w:line="500" w:lineRule="exact"/>
              <w:rPr>
                <w:rFonts w:ascii="仿宋" w:eastAsia="仿宋" w:hAnsi="仿宋"/>
                <w:sz w:val="24"/>
              </w:rPr>
            </w:pPr>
          </w:p>
        </w:tc>
        <w:tc>
          <w:tcPr>
            <w:tcW w:w="1741" w:type="dxa"/>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788" w:type="dxa"/>
            <w:gridSpan w:val="2"/>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1575" w:type="dxa"/>
            <w:vAlign w:val="center"/>
          </w:tcPr>
          <w:p w:rsidR="00E403B0" w:rsidRPr="0093305A" w:rsidRDefault="00E403B0" w:rsidP="00E403B0">
            <w:pPr>
              <w:spacing w:line="500" w:lineRule="exact"/>
              <w:rPr>
                <w:rFonts w:ascii="仿宋" w:eastAsia="仿宋" w:hAnsi="仿宋"/>
                <w:sz w:val="24"/>
              </w:rPr>
            </w:pPr>
          </w:p>
        </w:tc>
        <w:tc>
          <w:tcPr>
            <w:tcW w:w="2211" w:type="dxa"/>
            <w:vAlign w:val="center"/>
          </w:tcPr>
          <w:p w:rsidR="00E403B0" w:rsidRPr="0093305A" w:rsidRDefault="00E403B0" w:rsidP="00E403B0">
            <w:pPr>
              <w:spacing w:line="500" w:lineRule="exact"/>
              <w:rPr>
                <w:rFonts w:ascii="仿宋" w:eastAsia="仿宋" w:hAnsi="仿宋"/>
                <w:sz w:val="24"/>
              </w:rPr>
            </w:pPr>
          </w:p>
        </w:tc>
      </w:tr>
      <w:tr w:rsidR="00E403B0" w:rsidRPr="0093305A" w:rsidTr="00077286">
        <w:trPr>
          <w:gridAfter w:val="1"/>
          <w:wAfter w:w="15" w:type="dxa"/>
        </w:trPr>
        <w:tc>
          <w:tcPr>
            <w:tcW w:w="1330" w:type="dxa"/>
            <w:vAlign w:val="center"/>
          </w:tcPr>
          <w:p w:rsidR="00E403B0" w:rsidRPr="0093305A" w:rsidRDefault="00E403B0" w:rsidP="00E403B0">
            <w:pPr>
              <w:spacing w:line="500" w:lineRule="exact"/>
              <w:rPr>
                <w:rFonts w:ascii="仿宋" w:eastAsia="仿宋" w:hAnsi="仿宋"/>
                <w:sz w:val="24"/>
              </w:rPr>
            </w:pPr>
          </w:p>
        </w:tc>
        <w:tc>
          <w:tcPr>
            <w:tcW w:w="1741" w:type="dxa"/>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788" w:type="dxa"/>
            <w:gridSpan w:val="2"/>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1575" w:type="dxa"/>
            <w:vAlign w:val="center"/>
          </w:tcPr>
          <w:p w:rsidR="00E403B0" w:rsidRPr="0093305A" w:rsidRDefault="00E403B0" w:rsidP="00E403B0">
            <w:pPr>
              <w:spacing w:line="500" w:lineRule="exact"/>
              <w:rPr>
                <w:rFonts w:ascii="仿宋" w:eastAsia="仿宋" w:hAnsi="仿宋"/>
                <w:sz w:val="24"/>
              </w:rPr>
            </w:pPr>
          </w:p>
        </w:tc>
        <w:tc>
          <w:tcPr>
            <w:tcW w:w="2211" w:type="dxa"/>
            <w:vAlign w:val="center"/>
          </w:tcPr>
          <w:p w:rsidR="00E403B0" w:rsidRPr="0093305A" w:rsidRDefault="00E403B0" w:rsidP="00E403B0">
            <w:pPr>
              <w:spacing w:line="500" w:lineRule="exact"/>
              <w:rPr>
                <w:rFonts w:ascii="仿宋" w:eastAsia="仿宋" w:hAnsi="仿宋"/>
                <w:sz w:val="24"/>
              </w:rPr>
            </w:pPr>
          </w:p>
        </w:tc>
      </w:tr>
      <w:tr w:rsidR="00E403B0" w:rsidRPr="0093305A" w:rsidTr="00077286">
        <w:trPr>
          <w:gridAfter w:val="1"/>
          <w:wAfter w:w="15" w:type="dxa"/>
        </w:trPr>
        <w:tc>
          <w:tcPr>
            <w:tcW w:w="1330" w:type="dxa"/>
            <w:vAlign w:val="center"/>
          </w:tcPr>
          <w:p w:rsidR="00E403B0" w:rsidRPr="0093305A" w:rsidRDefault="00E403B0" w:rsidP="00E403B0">
            <w:pPr>
              <w:spacing w:line="500" w:lineRule="exact"/>
              <w:rPr>
                <w:rFonts w:ascii="仿宋" w:eastAsia="仿宋" w:hAnsi="仿宋"/>
                <w:sz w:val="24"/>
              </w:rPr>
            </w:pPr>
          </w:p>
        </w:tc>
        <w:tc>
          <w:tcPr>
            <w:tcW w:w="1741" w:type="dxa"/>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788" w:type="dxa"/>
            <w:gridSpan w:val="2"/>
            <w:vAlign w:val="center"/>
          </w:tcPr>
          <w:p w:rsidR="00E403B0" w:rsidRPr="0093305A" w:rsidRDefault="00E403B0" w:rsidP="00E403B0">
            <w:pPr>
              <w:spacing w:line="500" w:lineRule="exact"/>
              <w:rPr>
                <w:rFonts w:ascii="仿宋" w:eastAsia="仿宋" w:hAnsi="仿宋"/>
                <w:sz w:val="24"/>
              </w:rPr>
            </w:pPr>
          </w:p>
        </w:tc>
        <w:tc>
          <w:tcPr>
            <w:tcW w:w="984" w:type="dxa"/>
            <w:vAlign w:val="center"/>
          </w:tcPr>
          <w:p w:rsidR="00E403B0" w:rsidRPr="0093305A" w:rsidRDefault="00E403B0" w:rsidP="00E403B0">
            <w:pPr>
              <w:spacing w:line="500" w:lineRule="exact"/>
              <w:rPr>
                <w:rFonts w:ascii="仿宋" w:eastAsia="仿宋" w:hAnsi="仿宋"/>
                <w:sz w:val="24"/>
              </w:rPr>
            </w:pPr>
          </w:p>
        </w:tc>
        <w:tc>
          <w:tcPr>
            <w:tcW w:w="1575" w:type="dxa"/>
            <w:vAlign w:val="center"/>
          </w:tcPr>
          <w:p w:rsidR="00E403B0" w:rsidRPr="0093305A" w:rsidRDefault="00E403B0" w:rsidP="00E403B0">
            <w:pPr>
              <w:spacing w:line="500" w:lineRule="exact"/>
              <w:rPr>
                <w:rFonts w:ascii="仿宋" w:eastAsia="仿宋" w:hAnsi="仿宋"/>
                <w:sz w:val="24"/>
              </w:rPr>
            </w:pPr>
          </w:p>
        </w:tc>
        <w:tc>
          <w:tcPr>
            <w:tcW w:w="2211" w:type="dxa"/>
            <w:vAlign w:val="center"/>
          </w:tcPr>
          <w:p w:rsidR="00E403B0" w:rsidRPr="0093305A" w:rsidRDefault="00E403B0" w:rsidP="00E403B0">
            <w:pPr>
              <w:spacing w:line="500" w:lineRule="exact"/>
              <w:rPr>
                <w:rFonts w:ascii="仿宋" w:eastAsia="仿宋" w:hAnsi="仿宋"/>
                <w:sz w:val="24"/>
              </w:rPr>
            </w:pPr>
          </w:p>
        </w:tc>
      </w:tr>
      <w:tr w:rsidR="00E403B0" w:rsidRPr="0093305A" w:rsidTr="00077286">
        <w:trPr>
          <w:gridAfter w:val="1"/>
          <w:wAfter w:w="15" w:type="dxa"/>
          <w:cantSplit/>
        </w:trPr>
        <w:tc>
          <w:tcPr>
            <w:tcW w:w="9613" w:type="dxa"/>
            <w:gridSpan w:val="8"/>
            <w:vAlign w:val="center"/>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合计人民币（小写）：</w:t>
            </w:r>
          </w:p>
        </w:tc>
      </w:tr>
      <w:tr w:rsidR="00E403B0" w:rsidRPr="0093305A" w:rsidTr="00077286">
        <w:trPr>
          <w:gridAfter w:val="1"/>
          <w:wAfter w:w="15" w:type="dxa"/>
          <w:cantSplit/>
        </w:trPr>
        <w:tc>
          <w:tcPr>
            <w:tcW w:w="9613" w:type="dxa"/>
            <w:gridSpan w:val="8"/>
            <w:vAlign w:val="center"/>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合计人民币（大写）：</w:t>
            </w:r>
          </w:p>
        </w:tc>
      </w:tr>
      <w:tr w:rsidR="00E403B0" w:rsidRPr="0093305A" w:rsidTr="00077286">
        <w:trPr>
          <w:gridAfter w:val="1"/>
          <w:wAfter w:w="15" w:type="dxa"/>
          <w:cantSplit/>
          <w:trHeight w:val="2052"/>
        </w:trPr>
        <w:tc>
          <w:tcPr>
            <w:tcW w:w="9613" w:type="dxa"/>
            <w:gridSpan w:val="8"/>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一、质量要求和技术标准。供方提供的商品必须是全新的，完全符合国家有关技术标准，供方的质量保证及售后服务承诺如下：</w:t>
            </w:r>
          </w:p>
          <w:p w:rsidR="00E403B0" w:rsidRPr="0093305A" w:rsidRDefault="00E403B0" w:rsidP="00E403B0">
            <w:pPr>
              <w:spacing w:line="500" w:lineRule="exact"/>
              <w:rPr>
                <w:rFonts w:ascii="仿宋" w:eastAsia="仿宋" w:hAnsi="仿宋"/>
                <w:sz w:val="24"/>
              </w:rPr>
            </w:pPr>
            <w:r w:rsidRPr="0093305A">
              <w:rPr>
                <w:rFonts w:ascii="仿宋" w:eastAsia="仿宋" w:hAnsi="仿宋"/>
                <w:sz w:val="24"/>
              </w:rPr>
              <w:t>1</w:t>
            </w:r>
            <w:r w:rsidRPr="0093305A">
              <w:rPr>
                <w:rFonts w:ascii="仿宋" w:eastAsia="仿宋" w:hAnsi="仿宋" w:hint="eastAsia"/>
                <w:sz w:val="24"/>
              </w:rPr>
              <w:t>、质保期限：</w:t>
            </w:r>
          </w:p>
          <w:p w:rsidR="00E403B0" w:rsidRPr="0093305A" w:rsidRDefault="00E403B0" w:rsidP="00E403B0">
            <w:pPr>
              <w:spacing w:line="500" w:lineRule="exact"/>
              <w:rPr>
                <w:rFonts w:ascii="仿宋" w:eastAsia="仿宋" w:hAnsi="仿宋"/>
                <w:sz w:val="24"/>
              </w:rPr>
            </w:pPr>
            <w:r w:rsidRPr="0093305A">
              <w:rPr>
                <w:rFonts w:ascii="仿宋" w:eastAsia="仿宋" w:hAnsi="仿宋"/>
                <w:sz w:val="24"/>
              </w:rPr>
              <w:t>2</w:t>
            </w:r>
            <w:r w:rsidRPr="0093305A">
              <w:rPr>
                <w:rFonts w:ascii="仿宋" w:eastAsia="仿宋" w:hAnsi="仿宋" w:hint="eastAsia"/>
                <w:sz w:val="24"/>
              </w:rPr>
              <w:t>、保修范围：</w:t>
            </w:r>
          </w:p>
          <w:p w:rsidR="00E403B0" w:rsidRPr="0093305A" w:rsidRDefault="00E403B0" w:rsidP="00E403B0">
            <w:pPr>
              <w:spacing w:line="500" w:lineRule="exact"/>
              <w:rPr>
                <w:rFonts w:ascii="仿宋" w:eastAsia="仿宋" w:hAnsi="仿宋"/>
                <w:sz w:val="24"/>
              </w:rPr>
            </w:pPr>
            <w:r w:rsidRPr="0093305A">
              <w:rPr>
                <w:rFonts w:ascii="仿宋" w:eastAsia="仿宋" w:hAnsi="仿宋"/>
                <w:sz w:val="24"/>
              </w:rPr>
              <w:t>3</w:t>
            </w:r>
            <w:r w:rsidRPr="0093305A">
              <w:rPr>
                <w:rFonts w:ascii="仿宋" w:eastAsia="仿宋" w:hAnsi="仿宋" w:hint="eastAsia"/>
                <w:sz w:val="24"/>
              </w:rPr>
              <w:t>、服务措施：</w:t>
            </w:r>
          </w:p>
          <w:p w:rsidR="00E403B0" w:rsidRPr="0093305A" w:rsidRDefault="00E403B0" w:rsidP="00E403B0">
            <w:pPr>
              <w:spacing w:line="500" w:lineRule="exact"/>
              <w:rPr>
                <w:rFonts w:ascii="仿宋" w:eastAsia="仿宋" w:hAnsi="仿宋"/>
                <w:sz w:val="24"/>
              </w:rPr>
            </w:pPr>
            <w:r w:rsidRPr="0093305A">
              <w:rPr>
                <w:rFonts w:ascii="仿宋" w:eastAsia="仿宋" w:hAnsi="仿宋"/>
                <w:sz w:val="24"/>
              </w:rPr>
              <w:t>4</w:t>
            </w:r>
            <w:r w:rsidRPr="0093305A">
              <w:rPr>
                <w:rFonts w:ascii="仿宋" w:eastAsia="仿宋" w:hAnsi="仿宋" w:hint="eastAsia"/>
                <w:sz w:val="24"/>
              </w:rPr>
              <w:t>、质保期后服务：</w:t>
            </w:r>
          </w:p>
        </w:tc>
      </w:tr>
      <w:tr w:rsidR="00E403B0" w:rsidRPr="0093305A" w:rsidTr="00077286">
        <w:trPr>
          <w:gridAfter w:val="1"/>
          <w:wAfter w:w="15" w:type="dxa"/>
          <w:cantSplit/>
          <w:trHeight w:val="913"/>
        </w:trPr>
        <w:tc>
          <w:tcPr>
            <w:tcW w:w="9613" w:type="dxa"/>
            <w:gridSpan w:val="8"/>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二、随机备品、附件、工具数量及供应方法：</w:t>
            </w:r>
          </w:p>
        </w:tc>
      </w:tr>
      <w:tr w:rsidR="00E403B0" w:rsidRPr="0093305A" w:rsidTr="00077286">
        <w:trPr>
          <w:gridAfter w:val="1"/>
          <w:wAfter w:w="15" w:type="dxa"/>
          <w:cantSplit/>
          <w:trHeight w:val="751"/>
        </w:trPr>
        <w:tc>
          <w:tcPr>
            <w:tcW w:w="9613" w:type="dxa"/>
            <w:gridSpan w:val="8"/>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lastRenderedPageBreak/>
              <w:t>三、交提货方式：</w:t>
            </w:r>
          </w:p>
        </w:tc>
      </w:tr>
      <w:tr w:rsidR="00E403B0" w:rsidRPr="0093305A" w:rsidTr="00077286">
        <w:trPr>
          <w:trHeight w:val="1132"/>
        </w:trPr>
        <w:tc>
          <w:tcPr>
            <w:tcW w:w="9628" w:type="dxa"/>
            <w:gridSpan w:val="9"/>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四、验收标准、方法：</w:t>
            </w: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如有异议，请于日内提出。</w:t>
            </w:r>
          </w:p>
        </w:tc>
      </w:tr>
      <w:tr w:rsidR="00E403B0" w:rsidRPr="0093305A" w:rsidTr="00077286">
        <w:trPr>
          <w:trHeight w:val="1127"/>
        </w:trPr>
        <w:tc>
          <w:tcPr>
            <w:tcW w:w="9628" w:type="dxa"/>
            <w:gridSpan w:val="9"/>
          </w:tcPr>
          <w:p w:rsidR="00E403B0" w:rsidRPr="0093305A" w:rsidRDefault="00E403B0" w:rsidP="00E403B0">
            <w:pPr>
              <w:numPr>
                <w:ilvl w:val="0"/>
                <w:numId w:val="3"/>
              </w:numPr>
              <w:tabs>
                <w:tab w:val="clear" w:pos="480"/>
              </w:tabs>
              <w:spacing w:line="500" w:lineRule="exact"/>
              <w:rPr>
                <w:rFonts w:ascii="仿宋" w:eastAsia="仿宋" w:hAnsi="仿宋"/>
                <w:sz w:val="24"/>
              </w:rPr>
            </w:pPr>
            <w:r w:rsidRPr="0093305A">
              <w:rPr>
                <w:rFonts w:ascii="仿宋" w:eastAsia="仿宋" w:hAnsi="仿宋" w:hint="eastAsia"/>
                <w:sz w:val="24"/>
              </w:rPr>
              <w:t>付款方式：</w:t>
            </w: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（按财政支付、采购人支付及支付方式等分别填列）</w:t>
            </w:r>
          </w:p>
        </w:tc>
      </w:tr>
      <w:tr w:rsidR="00E403B0" w:rsidRPr="0093305A" w:rsidTr="00077286">
        <w:trPr>
          <w:trHeight w:val="1127"/>
        </w:trPr>
        <w:tc>
          <w:tcPr>
            <w:tcW w:w="9628" w:type="dxa"/>
            <w:gridSpan w:val="9"/>
          </w:tcPr>
          <w:p w:rsidR="00E403B0" w:rsidRPr="0093305A" w:rsidRDefault="00E403B0" w:rsidP="00E403B0">
            <w:pPr>
              <w:numPr>
                <w:ilvl w:val="0"/>
                <w:numId w:val="3"/>
              </w:numPr>
              <w:tabs>
                <w:tab w:val="clear" w:pos="480"/>
              </w:tabs>
              <w:spacing w:line="500" w:lineRule="exact"/>
              <w:rPr>
                <w:rFonts w:ascii="仿宋" w:eastAsia="仿宋" w:hAnsi="仿宋"/>
                <w:sz w:val="24"/>
              </w:rPr>
            </w:pPr>
            <w:r w:rsidRPr="0093305A">
              <w:rPr>
                <w:rFonts w:ascii="仿宋" w:eastAsia="仿宋" w:hAnsi="仿宋" w:hint="eastAsia"/>
                <w:sz w:val="24"/>
              </w:rPr>
              <w:t>违约责任：</w:t>
            </w: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按《合同法》、《政府采购法》执行，或按双方约定。</w:t>
            </w:r>
          </w:p>
        </w:tc>
      </w:tr>
      <w:tr w:rsidR="00E403B0" w:rsidRPr="0093305A" w:rsidTr="00077286">
        <w:trPr>
          <w:trHeight w:val="1691"/>
        </w:trPr>
        <w:tc>
          <w:tcPr>
            <w:tcW w:w="9628" w:type="dxa"/>
            <w:gridSpan w:val="9"/>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七、其他约定事项：</w:t>
            </w:r>
          </w:p>
          <w:p w:rsidR="00E403B0" w:rsidRPr="0093305A" w:rsidRDefault="00E403B0" w:rsidP="00E403B0">
            <w:pPr>
              <w:numPr>
                <w:ilvl w:val="0"/>
                <w:numId w:val="4"/>
              </w:numPr>
              <w:tabs>
                <w:tab w:val="clear" w:pos="360"/>
              </w:tabs>
              <w:spacing w:line="500" w:lineRule="exact"/>
              <w:rPr>
                <w:rFonts w:ascii="仿宋" w:eastAsia="仿宋" w:hAnsi="仿宋"/>
                <w:sz w:val="24"/>
              </w:rPr>
            </w:pPr>
            <w:r w:rsidRPr="0093305A">
              <w:rPr>
                <w:rFonts w:ascii="仿宋" w:eastAsia="仿宋" w:hAnsi="仿宋" w:hint="eastAsia"/>
                <w:sz w:val="24"/>
              </w:rPr>
              <w:t>竞争性谈判文件及其补遗书、响应文件和承诺是本合同不可分割的部分。</w:t>
            </w:r>
          </w:p>
          <w:p w:rsidR="00E403B0" w:rsidRPr="0093305A" w:rsidRDefault="00E403B0" w:rsidP="00E403B0">
            <w:pPr>
              <w:numPr>
                <w:ilvl w:val="0"/>
                <w:numId w:val="4"/>
              </w:numPr>
              <w:tabs>
                <w:tab w:val="clear" w:pos="360"/>
              </w:tabs>
              <w:spacing w:line="500" w:lineRule="exact"/>
              <w:rPr>
                <w:rFonts w:ascii="仿宋" w:eastAsia="仿宋" w:hAnsi="仿宋"/>
                <w:sz w:val="24"/>
              </w:rPr>
            </w:pPr>
            <w:r w:rsidRPr="0093305A">
              <w:rPr>
                <w:rFonts w:ascii="仿宋" w:eastAsia="仿宋" w:hAnsi="仿宋" w:hint="eastAsia"/>
                <w:sz w:val="24"/>
              </w:rPr>
              <w:t>本合同如发生争议由双方协商解决，协商不成向需方所在人民法院提请诉讼。</w:t>
            </w:r>
          </w:p>
          <w:p w:rsidR="00E403B0" w:rsidRPr="0093305A" w:rsidRDefault="00E403B0" w:rsidP="00E403B0">
            <w:pPr>
              <w:numPr>
                <w:ilvl w:val="0"/>
                <w:numId w:val="4"/>
              </w:numPr>
              <w:tabs>
                <w:tab w:val="clear" w:pos="360"/>
              </w:tabs>
              <w:spacing w:line="500" w:lineRule="exact"/>
              <w:rPr>
                <w:rFonts w:ascii="仿宋" w:eastAsia="仿宋" w:hAnsi="仿宋"/>
                <w:sz w:val="24"/>
              </w:rPr>
            </w:pPr>
            <w:r w:rsidRPr="0093305A">
              <w:rPr>
                <w:rFonts w:ascii="仿宋" w:eastAsia="仿宋" w:hAnsi="仿宋" w:hint="eastAsia"/>
                <w:sz w:val="24"/>
              </w:rPr>
              <w:t>本合同一式</w:t>
            </w:r>
            <w:r w:rsidRPr="0093305A">
              <w:rPr>
                <w:rFonts w:ascii="仿宋" w:eastAsia="仿宋" w:hAnsi="仿宋"/>
                <w:sz w:val="24"/>
              </w:rPr>
              <w:t>__</w:t>
            </w:r>
            <w:r w:rsidRPr="0093305A">
              <w:rPr>
                <w:rFonts w:ascii="仿宋" w:eastAsia="仿宋" w:hAnsi="仿宋" w:hint="eastAsia"/>
                <w:sz w:val="24"/>
              </w:rPr>
              <w:t>份，需方</w:t>
            </w:r>
            <w:r w:rsidRPr="0093305A">
              <w:rPr>
                <w:rFonts w:ascii="仿宋" w:eastAsia="仿宋" w:hAnsi="仿宋"/>
                <w:sz w:val="24"/>
              </w:rPr>
              <w:t>__</w:t>
            </w:r>
            <w:r w:rsidRPr="0093305A">
              <w:rPr>
                <w:rFonts w:ascii="仿宋" w:eastAsia="仿宋" w:hAnsi="仿宋" w:hint="eastAsia"/>
                <w:sz w:val="24"/>
              </w:rPr>
              <w:t>份，供方</w:t>
            </w:r>
            <w:r w:rsidRPr="0093305A">
              <w:rPr>
                <w:rFonts w:ascii="仿宋" w:eastAsia="仿宋" w:hAnsi="仿宋"/>
                <w:sz w:val="24"/>
              </w:rPr>
              <w:t>__</w:t>
            </w:r>
            <w:r w:rsidRPr="0093305A">
              <w:rPr>
                <w:rFonts w:ascii="仿宋" w:eastAsia="仿宋" w:hAnsi="仿宋" w:hint="eastAsia"/>
                <w:sz w:val="24"/>
              </w:rPr>
              <w:t>份，采购代理机构</w:t>
            </w:r>
            <w:r w:rsidRPr="0093305A">
              <w:rPr>
                <w:rFonts w:ascii="仿宋" w:eastAsia="仿宋" w:hAnsi="仿宋"/>
                <w:sz w:val="24"/>
                <w:u w:val="single"/>
              </w:rPr>
              <w:t>1</w:t>
            </w:r>
            <w:r w:rsidRPr="0093305A">
              <w:rPr>
                <w:rFonts w:ascii="仿宋" w:eastAsia="仿宋" w:hAnsi="仿宋" w:hint="eastAsia"/>
                <w:sz w:val="24"/>
              </w:rPr>
              <w:t>份，财政部门</w:t>
            </w:r>
            <w:r w:rsidRPr="0093305A">
              <w:rPr>
                <w:rFonts w:ascii="仿宋" w:eastAsia="仿宋" w:hAnsi="仿宋"/>
                <w:sz w:val="24"/>
                <w:u w:val="single"/>
              </w:rPr>
              <w:t>1</w:t>
            </w:r>
            <w:r w:rsidRPr="0093305A">
              <w:rPr>
                <w:rFonts w:ascii="仿宋" w:eastAsia="仿宋" w:hAnsi="仿宋" w:hint="eastAsia"/>
                <w:sz w:val="24"/>
              </w:rPr>
              <w:t>份，具同等法律效力。</w:t>
            </w:r>
          </w:p>
          <w:p w:rsidR="00E403B0" w:rsidRPr="0093305A" w:rsidRDefault="00E403B0" w:rsidP="00E403B0">
            <w:pPr>
              <w:numPr>
                <w:ilvl w:val="0"/>
                <w:numId w:val="4"/>
              </w:numPr>
              <w:tabs>
                <w:tab w:val="clear" w:pos="360"/>
              </w:tabs>
              <w:spacing w:line="500" w:lineRule="exact"/>
              <w:rPr>
                <w:rFonts w:ascii="仿宋" w:eastAsia="仿宋" w:hAnsi="仿宋"/>
                <w:sz w:val="24"/>
              </w:rPr>
            </w:pPr>
            <w:r w:rsidRPr="0093305A">
              <w:rPr>
                <w:rFonts w:ascii="仿宋" w:eastAsia="仿宋" w:hAnsi="仿宋" w:hint="eastAsia"/>
                <w:sz w:val="24"/>
              </w:rPr>
              <w:t>其他：</w:t>
            </w:r>
          </w:p>
        </w:tc>
      </w:tr>
      <w:tr w:rsidR="00E403B0" w:rsidRPr="0093305A" w:rsidTr="00077286">
        <w:trPr>
          <w:trHeight w:val="5294"/>
        </w:trPr>
        <w:tc>
          <w:tcPr>
            <w:tcW w:w="4428" w:type="dxa"/>
            <w:gridSpan w:val="4"/>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需方：重庆工商大学</w:t>
            </w: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地址：重庆市南岸区学府大道</w:t>
            </w:r>
            <w:r w:rsidRPr="0093305A">
              <w:rPr>
                <w:rFonts w:ascii="仿宋" w:eastAsia="仿宋" w:hAnsi="仿宋"/>
                <w:sz w:val="24"/>
              </w:rPr>
              <w:t>19</w:t>
            </w:r>
            <w:r w:rsidRPr="0093305A">
              <w:rPr>
                <w:rFonts w:ascii="仿宋" w:eastAsia="仿宋" w:hAnsi="仿宋" w:hint="eastAsia"/>
                <w:sz w:val="24"/>
              </w:rPr>
              <w:t>号</w:t>
            </w: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联系电话：</w:t>
            </w:r>
            <w:r w:rsidRPr="0093305A">
              <w:rPr>
                <w:rFonts w:ascii="仿宋" w:eastAsia="仿宋" w:hAnsi="仿宋"/>
                <w:sz w:val="24"/>
              </w:rPr>
              <w:t>023-62769774</w:t>
            </w: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开户行：工行重庆南岸学府支行</w:t>
            </w: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账号：</w:t>
            </w:r>
            <w:r w:rsidRPr="0093305A">
              <w:rPr>
                <w:rFonts w:ascii="仿宋" w:eastAsia="仿宋" w:hAnsi="仿宋"/>
                <w:sz w:val="24"/>
              </w:rPr>
              <w:t>3100027609024907533</w:t>
            </w: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纳税人识别号：500108742874882</w:t>
            </w:r>
          </w:p>
          <w:p w:rsidR="00E403B0" w:rsidRPr="0093305A" w:rsidRDefault="00E403B0" w:rsidP="00E403B0">
            <w:pPr>
              <w:spacing w:line="500" w:lineRule="exact"/>
              <w:rPr>
                <w:rFonts w:ascii="仿宋" w:eastAsia="仿宋" w:hAnsi="仿宋"/>
                <w:sz w:val="24"/>
              </w:rPr>
            </w:pP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授权代表：</w:t>
            </w:r>
          </w:p>
          <w:p w:rsidR="00E403B0" w:rsidRPr="0093305A" w:rsidRDefault="00E403B0" w:rsidP="00E403B0">
            <w:pPr>
              <w:spacing w:line="500" w:lineRule="exact"/>
              <w:rPr>
                <w:rFonts w:ascii="仿宋" w:eastAsia="仿宋" w:hAnsi="仿宋"/>
                <w:sz w:val="24"/>
              </w:rPr>
            </w:pP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法定代表：</w:t>
            </w:r>
          </w:p>
        </w:tc>
        <w:tc>
          <w:tcPr>
            <w:tcW w:w="5200" w:type="dxa"/>
            <w:gridSpan w:val="5"/>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供方：</w:t>
            </w: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地址：</w:t>
            </w: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电话：</w:t>
            </w: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传真：</w:t>
            </w: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开户银行：</w:t>
            </w: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账号：</w:t>
            </w: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授权代表：</w:t>
            </w:r>
          </w:p>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（本栏请用计算机打印以便于准确付款）</w:t>
            </w:r>
          </w:p>
        </w:tc>
      </w:tr>
      <w:tr w:rsidR="00E403B0" w:rsidRPr="0093305A" w:rsidTr="00077286">
        <w:trPr>
          <w:trHeight w:val="691"/>
        </w:trPr>
        <w:tc>
          <w:tcPr>
            <w:tcW w:w="9628" w:type="dxa"/>
            <w:gridSpan w:val="9"/>
          </w:tcPr>
          <w:p w:rsidR="00E403B0" w:rsidRPr="0093305A" w:rsidRDefault="00E403B0" w:rsidP="00E403B0">
            <w:pPr>
              <w:spacing w:line="500" w:lineRule="exact"/>
              <w:rPr>
                <w:rFonts w:ascii="仿宋" w:eastAsia="仿宋" w:hAnsi="仿宋"/>
                <w:sz w:val="24"/>
              </w:rPr>
            </w:pPr>
            <w:r w:rsidRPr="0093305A">
              <w:rPr>
                <w:rFonts w:ascii="仿宋" w:eastAsia="仿宋" w:hAnsi="仿宋" w:hint="eastAsia"/>
                <w:sz w:val="24"/>
              </w:rPr>
              <w:t>备注：</w:t>
            </w:r>
          </w:p>
        </w:tc>
      </w:tr>
    </w:tbl>
    <w:p w:rsidR="00E403B0" w:rsidRPr="0093305A" w:rsidRDefault="00E403B0">
      <w:pPr>
        <w:spacing w:line="500" w:lineRule="exact"/>
        <w:rPr>
          <w:rFonts w:ascii="仿宋" w:eastAsia="仿宋" w:hAnsi="仿宋"/>
          <w:sz w:val="24"/>
        </w:rPr>
      </w:pPr>
    </w:p>
    <w:p w:rsidR="007537A3" w:rsidRPr="0093305A" w:rsidRDefault="009B4AF2" w:rsidP="00E403B0">
      <w:pPr>
        <w:spacing w:line="500" w:lineRule="exact"/>
        <w:ind w:firstLineChars="200" w:firstLine="480"/>
        <w:rPr>
          <w:rFonts w:ascii="仿宋" w:eastAsia="仿宋" w:hAnsi="仿宋"/>
          <w:sz w:val="24"/>
        </w:rPr>
      </w:pPr>
      <w:r w:rsidRPr="0093305A">
        <w:rPr>
          <w:rFonts w:ascii="仿宋" w:eastAsia="仿宋" w:hAnsi="仿宋" w:hint="eastAsia"/>
          <w:sz w:val="24"/>
        </w:rPr>
        <w:t>签约时间：           年   月   日      签约地点：</w:t>
      </w:r>
    </w:p>
    <w:p w:rsidR="007537A3" w:rsidRPr="0093305A" w:rsidRDefault="009B4AF2">
      <w:pPr>
        <w:pStyle w:val="2"/>
        <w:spacing w:line="500" w:lineRule="exact"/>
        <w:ind w:firstLineChars="200" w:firstLine="482"/>
        <w:rPr>
          <w:rFonts w:ascii="仿宋" w:eastAsia="仿宋" w:hAnsi="仿宋"/>
          <w:b/>
          <w:sz w:val="24"/>
        </w:rPr>
      </w:pPr>
      <w:bookmarkStart w:id="106" w:name="_Toc511901574"/>
      <w:r w:rsidRPr="0093305A">
        <w:rPr>
          <w:rFonts w:ascii="仿宋" w:eastAsia="仿宋" w:hAnsi="仿宋" w:hint="eastAsia"/>
          <w:b/>
          <w:sz w:val="24"/>
        </w:rPr>
        <w:lastRenderedPageBreak/>
        <w:t>三、验收报告格式</w:t>
      </w:r>
      <w:bookmarkEnd w:id="106"/>
    </w:p>
    <w:p w:rsidR="007537A3" w:rsidRPr="0093305A" w:rsidRDefault="009B4AF2">
      <w:pPr>
        <w:widowControl/>
        <w:spacing w:line="480" w:lineRule="exact"/>
        <w:jc w:val="center"/>
        <w:rPr>
          <w:rFonts w:ascii="宋体" w:hAnsi="宋体"/>
          <w:b/>
          <w:bCs/>
          <w:sz w:val="24"/>
          <w:szCs w:val="24"/>
        </w:rPr>
      </w:pPr>
      <w:r w:rsidRPr="0093305A">
        <w:rPr>
          <w:rFonts w:ascii="宋体" w:hAnsi="宋体" w:hint="eastAsia"/>
          <w:b/>
          <w:bCs/>
          <w:sz w:val="24"/>
          <w:szCs w:val="24"/>
        </w:rPr>
        <w:t>重庆工商大学货物类服务类采购项目验收表</w:t>
      </w:r>
    </w:p>
    <w:p w:rsidR="007537A3" w:rsidRPr="0093305A" w:rsidRDefault="009B4AF2">
      <w:pPr>
        <w:widowControl/>
        <w:spacing w:line="480" w:lineRule="exact"/>
        <w:rPr>
          <w:rFonts w:ascii="宋体" w:hAnsi="宋体"/>
          <w:b/>
          <w:bCs/>
          <w:sz w:val="24"/>
          <w:szCs w:val="24"/>
        </w:rPr>
      </w:pPr>
      <w:r w:rsidRPr="0093305A">
        <w:rPr>
          <w:rFonts w:ascii="宋体" w:hAnsi="宋体" w:hint="eastAsia"/>
          <w:b/>
          <w:bCs/>
          <w:sz w:val="24"/>
          <w:szCs w:val="24"/>
        </w:rPr>
        <w:t>项目编号：</w:t>
      </w:r>
    </w:p>
    <w:p w:rsidR="007537A3" w:rsidRPr="0093305A" w:rsidRDefault="009B4AF2">
      <w:pPr>
        <w:widowControl/>
        <w:spacing w:line="480" w:lineRule="exact"/>
        <w:rPr>
          <w:rFonts w:ascii="宋体" w:hAnsi="宋体"/>
          <w:b/>
          <w:bCs/>
          <w:sz w:val="24"/>
          <w:szCs w:val="24"/>
        </w:rPr>
      </w:pPr>
      <w:r w:rsidRPr="0093305A">
        <w:rPr>
          <w:rFonts w:ascii="宋体" w:hAnsi="宋体" w:hint="eastAsia"/>
          <w:b/>
          <w:bCs/>
          <w:sz w:val="24"/>
          <w:szCs w:val="24"/>
        </w:rPr>
        <w:t xml:space="preserve">项目名称：              验收时间：        年     月    日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983"/>
        <w:gridCol w:w="1045"/>
        <w:gridCol w:w="88"/>
        <w:gridCol w:w="985"/>
        <w:gridCol w:w="556"/>
        <w:gridCol w:w="1559"/>
        <w:gridCol w:w="1007"/>
        <w:gridCol w:w="632"/>
        <w:gridCol w:w="1103"/>
        <w:gridCol w:w="1513"/>
      </w:tblGrid>
      <w:tr w:rsidR="007537A3" w:rsidRPr="0093305A">
        <w:trPr>
          <w:trHeight w:val="345"/>
        </w:trPr>
        <w:tc>
          <w:tcPr>
            <w:tcW w:w="2588" w:type="dxa"/>
            <w:gridSpan w:val="3"/>
            <w:vMerge w:val="restart"/>
            <w:vAlign w:val="center"/>
          </w:tcPr>
          <w:p w:rsidR="007537A3" w:rsidRPr="0093305A" w:rsidRDefault="009B4AF2">
            <w:pPr>
              <w:jc w:val="center"/>
              <w:rPr>
                <w:sz w:val="21"/>
                <w:szCs w:val="21"/>
              </w:rPr>
            </w:pPr>
            <w:r w:rsidRPr="0093305A">
              <w:rPr>
                <w:rFonts w:hint="eastAsia"/>
                <w:sz w:val="21"/>
                <w:szCs w:val="21"/>
              </w:rPr>
              <w:t>采购类别</w:t>
            </w:r>
          </w:p>
        </w:tc>
        <w:tc>
          <w:tcPr>
            <w:tcW w:w="1629" w:type="dxa"/>
            <w:gridSpan w:val="3"/>
            <w:vMerge w:val="restart"/>
            <w:vAlign w:val="center"/>
          </w:tcPr>
          <w:p w:rsidR="007537A3" w:rsidRPr="0093305A" w:rsidRDefault="009B4AF2">
            <w:pPr>
              <w:jc w:val="center"/>
              <w:rPr>
                <w:sz w:val="21"/>
                <w:szCs w:val="21"/>
              </w:rPr>
            </w:pPr>
            <w:r w:rsidRPr="0093305A">
              <w:rPr>
                <w:rFonts w:hint="eastAsia"/>
                <w:sz w:val="21"/>
                <w:szCs w:val="21"/>
              </w:rPr>
              <w:t>项目金额</w:t>
            </w:r>
          </w:p>
          <w:p w:rsidR="007537A3" w:rsidRPr="0093305A" w:rsidRDefault="009B4AF2">
            <w:pPr>
              <w:jc w:val="center"/>
              <w:rPr>
                <w:sz w:val="21"/>
                <w:szCs w:val="21"/>
              </w:rPr>
            </w:pPr>
            <w:r w:rsidRPr="0093305A">
              <w:rPr>
                <w:rFonts w:hint="eastAsia"/>
                <w:sz w:val="21"/>
                <w:szCs w:val="21"/>
              </w:rPr>
              <w:t>（元）</w:t>
            </w:r>
          </w:p>
        </w:tc>
        <w:tc>
          <w:tcPr>
            <w:tcW w:w="1559" w:type="dxa"/>
            <w:vMerge w:val="restart"/>
            <w:vAlign w:val="center"/>
          </w:tcPr>
          <w:p w:rsidR="007537A3" w:rsidRPr="0093305A" w:rsidRDefault="009B4AF2">
            <w:pPr>
              <w:jc w:val="center"/>
              <w:rPr>
                <w:sz w:val="21"/>
                <w:szCs w:val="21"/>
              </w:rPr>
            </w:pPr>
            <w:r w:rsidRPr="0093305A">
              <w:rPr>
                <w:rFonts w:hint="eastAsia"/>
                <w:sz w:val="21"/>
                <w:szCs w:val="21"/>
              </w:rPr>
              <w:t>货物数量</w:t>
            </w:r>
          </w:p>
          <w:p w:rsidR="007537A3" w:rsidRPr="0093305A" w:rsidRDefault="009B4AF2">
            <w:pPr>
              <w:jc w:val="center"/>
              <w:rPr>
                <w:sz w:val="21"/>
                <w:szCs w:val="21"/>
              </w:rPr>
            </w:pPr>
            <w:r w:rsidRPr="0093305A">
              <w:rPr>
                <w:rFonts w:hint="eastAsia"/>
                <w:sz w:val="21"/>
                <w:szCs w:val="21"/>
              </w:rPr>
              <w:t>（台</w:t>
            </w:r>
            <w:r w:rsidRPr="0093305A">
              <w:rPr>
                <w:rFonts w:hint="eastAsia"/>
                <w:sz w:val="21"/>
                <w:szCs w:val="21"/>
              </w:rPr>
              <w:t>/</w:t>
            </w:r>
            <w:r w:rsidRPr="0093305A">
              <w:rPr>
                <w:rFonts w:hint="eastAsia"/>
                <w:sz w:val="21"/>
                <w:szCs w:val="21"/>
              </w:rPr>
              <w:t>套）</w:t>
            </w:r>
          </w:p>
        </w:tc>
        <w:tc>
          <w:tcPr>
            <w:tcW w:w="1639" w:type="dxa"/>
            <w:gridSpan w:val="2"/>
            <w:vMerge w:val="restart"/>
            <w:vAlign w:val="center"/>
          </w:tcPr>
          <w:p w:rsidR="007537A3" w:rsidRPr="0093305A" w:rsidRDefault="009B4AF2">
            <w:pPr>
              <w:jc w:val="center"/>
              <w:rPr>
                <w:sz w:val="21"/>
                <w:szCs w:val="21"/>
              </w:rPr>
            </w:pPr>
            <w:r w:rsidRPr="0093305A">
              <w:rPr>
                <w:rFonts w:hint="eastAsia"/>
                <w:sz w:val="21"/>
                <w:szCs w:val="21"/>
              </w:rPr>
              <w:t>交货时间</w:t>
            </w:r>
          </w:p>
        </w:tc>
        <w:tc>
          <w:tcPr>
            <w:tcW w:w="2616" w:type="dxa"/>
            <w:gridSpan w:val="2"/>
            <w:vAlign w:val="center"/>
          </w:tcPr>
          <w:p w:rsidR="007537A3" w:rsidRPr="0093305A" w:rsidRDefault="009B4AF2">
            <w:pPr>
              <w:jc w:val="center"/>
              <w:rPr>
                <w:sz w:val="21"/>
                <w:szCs w:val="21"/>
              </w:rPr>
            </w:pPr>
            <w:r w:rsidRPr="0093305A">
              <w:rPr>
                <w:rFonts w:hint="eastAsia"/>
                <w:sz w:val="21"/>
                <w:szCs w:val="21"/>
              </w:rPr>
              <w:t>使用部门</w:t>
            </w:r>
          </w:p>
        </w:tc>
      </w:tr>
      <w:tr w:rsidR="007537A3" w:rsidRPr="0093305A">
        <w:trPr>
          <w:trHeight w:val="270"/>
        </w:trPr>
        <w:tc>
          <w:tcPr>
            <w:tcW w:w="2588" w:type="dxa"/>
            <w:gridSpan w:val="3"/>
            <w:vMerge/>
            <w:vAlign w:val="center"/>
          </w:tcPr>
          <w:p w:rsidR="007537A3" w:rsidRPr="0093305A" w:rsidRDefault="007537A3">
            <w:pPr>
              <w:jc w:val="center"/>
              <w:rPr>
                <w:sz w:val="21"/>
                <w:szCs w:val="21"/>
              </w:rPr>
            </w:pPr>
          </w:p>
        </w:tc>
        <w:tc>
          <w:tcPr>
            <w:tcW w:w="1629" w:type="dxa"/>
            <w:gridSpan w:val="3"/>
            <w:vMerge/>
            <w:vAlign w:val="center"/>
          </w:tcPr>
          <w:p w:rsidR="007537A3" w:rsidRPr="0093305A" w:rsidRDefault="007537A3">
            <w:pPr>
              <w:jc w:val="center"/>
              <w:rPr>
                <w:sz w:val="21"/>
                <w:szCs w:val="21"/>
              </w:rPr>
            </w:pPr>
          </w:p>
        </w:tc>
        <w:tc>
          <w:tcPr>
            <w:tcW w:w="1559" w:type="dxa"/>
            <w:vMerge/>
            <w:vAlign w:val="center"/>
          </w:tcPr>
          <w:p w:rsidR="007537A3" w:rsidRPr="0093305A" w:rsidRDefault="007537A3">
            <w:pPr>
              <w:jc w:val="center"/>
              <w:rPr>
                <w:sz w:val="21"/>
                <w:szCs w:val="21"/>
              </w:rPr>
            </w:pPr>
          </w:p>
        </w:tc>
        <w:tc>
          <w:tcPr>
            <w:tcW w:w="1639" w:type="dxa"/>
            <w:gridSpan w:val="2"/>
            <w:vMerge/>
            <w:vAlign w:val="center"/>
          </w:tcPr>
          <w:p w:rsidR="007537A3" w:rsidRPr="0093305A" w:rsidRDefault="007537A3">
            <w:pPr>
              <w:jc w:val="center"/>
              <w:rPr>
                <w:sz w:val="21"/>
                <w:szCs w:val="21"/>
              </w:rPr>
            </w:pPr>
          </w:p>
        </w:tc>
        <w:tc>
          <w:tcPr>
            <w:tcW w:w="1103" w:type="dxa"/>
            <w:vAlign w:val="center"/>
          </w:tcPr>
          <w:p w:rsidR="007537A3" w:rsidRPr="0093305A" w:rsidRDefault="009B4AF2">
            <w:pPr>
              <w:jc w:val="center"/>
              <w:rPr>
                <w:sz w:val="21"/>
                <w:szCs w:val="21"/>
              </w:rPr>
            </w:pPr>
            <w:r w:rsidRPr="0093305A">
              <w:rPr>
                <w:rFonts w:hint="eastAsia"/>
                <w:sz w:val="21"/>
                <w:szCs w:val="21"/>
              </w:rPr>
              <w:t>联系人</w:t>
            </w:r>
          </w:p>
        </w:tc>
        <w:tc>
          <w:tcPr>
            <w:tcW w:w="1513" w:type="dxa"/>
            <w:vAlign w:val="center"/>
          </w:tcPr>
          <w:p w:rsidR="007537A3" w:rsidRPr="0093305A" w:rsidRDefault="009B4AF2">
            <w:pPr>
              <w:jc w:val="center"/>
              <w:rPr>
                <w:sz w:val="21"/>
                <w:szCs w:val="21"/>
              </w:rPr>
            </w:pPr>
            <w:r w:rsidRPr="0093305A">
              <w:rPr>
                <w:rFonts w:hint="eastAsia"/>
                <w:sz w:val="21"/>
                <w:szCs w:val="21"/>
              </w:rPr>
              <w:t>联系电话</w:t>
            </w:r>
          </w:p>
        </w:tc>
      </w:tr>
      <w:tr w:rsidR="007537A3" w:rsidRPr="0093305A">
        <w:trPr>
          <w:trHeight w:val="712"/>
        </w:trPr>
        <w:tc>
          <w:tcPr>
            <w:tcW w:w="2588" w:type="dxa"/>
            <w:gridSpan w:val="3"/>
            <w:vAlign w:val="center"/>
          </w:tcPr>
          <w:p w:rsidR="007537A3" w:rsidRPr="0093305A" w:rsidRDefault="009B4AF2">
            <w:pPr>
              <w:jc w:val="center"/>
              <w:rPr>
                <w:sz w:val="21"/>
                <w:szCs w:val="21"/>
              </w:rPr>
            </w:pPr>
            <w:r w:rsidRPr="0093305A">
              <w:rPr>
                <w:rFonts w:hint="eastAsia"/>
                <w:sz w:val="21"/>
                <w:szCs w:val="21"/>
              </w:rPr>
              <w:t>1</w:t>
            </w:r>
            <w:r w:rsidRPr="0093305A">
              <w:rPr>
                <w:rFonts w:hint="eastAsia"/>
                <w:sz w:val="21"/>
                <w:szCs w:val="21"/>
              </w:rPr>
              <w:t>、货物（）</w:t>
            </w:r>
          </w:p>
          <w:p w:rsidR="007537A3" w:rsidRPr="0093305A" w:rsidRDefault="009B4AF2">
            <w:pPr>
              <w:jc w:val="center"/>
              <w:rPr>
                <w:sz w:val="21"/>
                <w:szCs w:val="21"/>
              </w:rPr>
            </w:pPr>
            <w:r w:rsidRPr="0093305A">
              <w:rPr>
                <w:rFonts w:hint="eastAsia"/>
                <w:sz w:val="21"/>
                <w:szCs w:val="21"/>
              </w:rPr>
              <w:t>2</w:t>
            </w:r>
            <w:r w:rsidRPr="0093305A">
              <w:rPr>
                <w:rFonts w:hint="eastAsia"/>
                <w:sz w:val="21"/>
                <w:szCs w:val="21"/>
              </w:rPr>
              <w:t>、服务（）</w:t>
            </w:r>
          </w:p>
        </w:tc>
        <w:tc>
          <w:tcPr>
            <w:tcW w:w="1629" w:type="dxa"/>
            <w:gridSpan w:val="3"/>
            <w:vAlign w:val="center"/>
          </w:tcPr>
          <w:p w:rsidR="007537A3" w:rsidRPr="0093305A" w:rsidRDefault="007537A3">
            <w:pPr>
              <w:jc w:val="center"/>
              <w:rPr>
                <w:sz w:val="21"/>
                <w:szCs w:val="21"/>
              </w:rPr>
            </w:pPr>
          </w:p>
        </w:tc>
        <w:tc>
          <w:tcPr>
            <w:tcW w:w="1559" w:type="dxa"/>
            <w:vAlign w:val="center"/>
          </w:tcPr>
          <w:p w:rsidR="007537A3" w:rsidRPr="0093305A" w:rsidRDefault="007537A3">
            <w:pPr>
              <w:jc w:val="center"/>
              <w:rPr>
                <w:sz w:val="21"/>
                <w:szCs w:val="21"/>
              </w:rPr>
            </w:pPr>
          </w:p>
        </w:tc>
        <w:tc>
          <w:tcPr>
            <w:tcW w:w="1639" w:type="dxa"/>
            <w:gridSpan w:val="2"/>
            <w:vAlign w:val="center"/>
          </w:tcPr>
          <w:p w:rsidR="007537A3" w:rsidRPr="0093305A" w:rsidRDefault="007537A3">
            <w:pPr>
              <w:jc w:val="center"/>
              <w:rPr>
                <w:sz w:val="21"/>
                <w:szCs w:val="21"/>
              </w:rPr>
            </w:pPr>
          </w:p>
        </w:tc>
        <w:tc>
          <w:tcPr>
            <w:tcW w:w="1103" w:type="dxa"/>
            <w:vAlign w:val="center"/>
          </w:tcPr>
          <w:p w:rsidR="007537A3" w:rsidRPr="0093305A" w:rsidRDefault="007537A3">
            <w:pPr>
              <w:jc w:val="center"/>
              <w:rPr>
                <w:sz w:val="21"/>
                <w:szCs w:val="21"/>
              </w:rPr>
            </w:pPr>
          </w:p>
        </w:tc>
        <w:tc>
          <w:tcPr>
            <w:tcW w:w="1513" w:type="dxa"/>
            <w:vAlign w:val="center"/>
          </w:tcPr>
          <w:p w:rsidR="007537A3" w:rsidRPr="0093305A" w:rsidRDefault="007537A3">
            <w:pPr>
              <w:jc w:val="center"/>
              <w:rPr>
                <w:sz w:val="21"/>
                <w:szCs w:val="21"/>
              </w:rPr>
            </w:pPr>
          </w:p>
        </w:tc>
      </w:tr>
      <w:tr w:rsidR="007537A3" w:rsidRPr="0093305A">
        <w:trPr>
          <w:trHeight w:val="1417"/>
        </w:trPr>
        <w:tc>
          <w:tcPr>
            <w:tcW w:w="10031" w:type="dxa"/>
            <w:gridSpan w:val="11"/>
          </w:tcPr>
          <w:p w:rsidR="007537A3" w:rsidRPr="0093305A" w:rsidRDefault="009B4AF2">
            <w:pPr>
              <w:rPr>
                <w:sz w:val="21"/>
                <w:szCs w:val="21"/>
              </w:rPr>
            </w:pPr>
            <w:r w:rsidRPr="0093305A">
              <w:rPr>
                <w:rFonts w:hint="eastAsia"/>
                <w:sz w:val="21"/>
                <w:szCs w:val="21"/>
              </w:rPr>
              <w:t>供应商或服务商验收申请：</w:t>
            </w:r>
          </w:p>
          <w:p w:rsidR="007537A3" w:rsidRPr="0093305A" w:rsidRDefault="007537A3">
            <w:pPr>
              <w:rPr>
                <w:sz w:val="21"/>
                <w:szCs w:val="21"/>
              </w:rPr>
            </w:pPr>
          </w:p>
          <w:p w:rsidR="007537A3" w:rsidRPr="0093305A" w:rsidRDefault="007537A3">
            <w:pPr>
              <w:rPr>
                <w:sz w:val="21"/>
                <w:szCs w:val="21"/>
              </w:rPr>
            </w:pPr>
          </w:p>
          <w:p w:rsidR="007537A3" w:rsidRPr="0093305A" w:rsidRDefault="007537A3">
            <w:pPr>
              <w:rPr>
                <w:sz w:val="21"/>
                <w:szCs w:val="21"/>
              </w:rPr>
            </w:pPr>
          </w:p>
          <w:p w:rsidR="007537A3" w:rsidRPr="0093305A" w:rsidRDefault="009B4AF2">
            <w:pPr>
              <w:rPr>
                <w:sz w:val="21"/>
                <w:szCs w:val="21"/>
              </w:rPr>
            </w:pPr>
            <w:r w:rsidRPr="0093305A">
              <w:rPr>
                <w:rFonts w:hint="eastAsia"/>
                <w:sz w:val="21"/>
                <w:szCs w:val="21"/>
              </w:rPr>
              <w:t>单位名称（盖章）：授权代表签字：</w:t>
            </w:r>
          </w:p>
        </w:tc>
      </w:tr>
      <w:tr w:rsidR="007537A3" w:rsidRPr="0093305A">
        <w:trPr>
          <w:trHeight w:val="1677"/>
        </w:trPr>
        <w:tc>
          <w:tcPr>
            <w:tcW w:w="2676" w:type="dxa"/>
            <w:gridSpan w:val="4"/>
            <w:vAlign w:val="center"/>
          </w:tcPr>
          <w:p w:rsidR="007537A3" w:rsidRPr="0093305A" w:rsidRDefault="009B4AF2">
            <w:pPr>
              <w:jc w:val="center"/>
              <w:rPr>
                <w:sz w:val="21"/>
                <w:szCs w:val="21"/>
              </w:rPr>
            </w:pPr>
            <w:r w:rsidRPr="0093305A">
              <w:rPr>
                <w:rFonts w:hint="eastAsia"/>
                <w:sz w:val="21"/>
                <w:szCs w:val="21"/>
              </w:rPr>
              <w:t>使用部门到货验收与</w:t>
            </w:r>
          </w:p>
          <w:p w:rsidR="007537A3" w:rsidRPr="0093305A" w:rsidRDefault="009B4AF2">
            <w:pPr>
              <w:jc w:val="center"/>
              <w:rPr>
                <w:sz w:val="21"/>
                <w:szCs w:val="21"/>
              </w:rPr>
            </w:pPr>
            <w:r w:rsidRPr="0093305A">
              <w:rPr>
                <w:rFonts w:hint="eastAsia"/>
                <w:sz w:val="21"/>
                <w:szCs w:val="21"/>
              </w:rPr>
              <w:t>技术验收意见</w:t>
            </w:r>
          </w:p>
        </w:tc>
        <w:tc>
          <w:tcPr>
            <w:tcW w:w="7355" w:type="dxa"/>
            <w:gridSpan w:val="7"/>
          </w:tcPr>
          <w:p w:rsidR="007537A3" w:rsidRPr="0093305A" w:rsidRDefault="007537A3">
            <w:pPr>
              <w:rPr>
                <w:sz w:val="21"/>
                <w:szCs w:val="21"/>
              </w:rPr>
            </w:pPr>
          </w:p>
          <w:p w:rsidR="007537A3" w:rsidRPr="0093305A" w:rsidRDefault="009B4AF2">
            <w:pPr>
              <w:rPr>
                <w:sz w:val="21"/>
                <w:szCs w:val="21"/>
              </w:rPr>
            </w:pPr>
            <w:r w:rsidRPr="0093305A">
              <w:rPr>
                <w:rFonts w:hint="eastAsia"/>
                <w:sz w:val="21"/>
                <w:szCs w:val="21"/>
              </w:rPr>
              <w:t>1</w:t>
            </w:r>
            <w:r w:rsidRPr="0093305A">
              <w:rPr>
                <w:rFonts w:hint="eastAsia"/>
                <w:sz w:val="21"/>
                <w:szCs w:val="21"/>
              </w:rPr>
              <w:t>、货物：数量与合同一致，全部送货或安装到位，使用正常，同意验收。（）</w:t>
            </w:r>
          </w:p>
          <w:p w:rsidR="007537A3" w:rsidRPr="0093305A" w:rsidRDefault="009B4AF2">
            <w:pPr>
              <w:rPr>
                <w:sz w:val="21"/>
                <w:szCs w:val="21"/>
              </w:rPr>
            </w:pPr>
            <w:r w:rsidRPr="0093305A">
              <w:rPr>
                <w:rFonts w:hint="eastAsia"/>
                <w:sz w:val="21"/>
                <w:szCs w:val="21"/>
              </w:rPr>
              <w:t>2</w:t>
            </w:r>
            <w:r w:rsidRPr="0093305A">
              <w:rPr>
                <w:rFonts w:hint="eastAsia"/>
                <w:sz w:val="21"/>
                <w:szCs w:val="21"/>
              </w:rPr>
              <w:t>、服务：服务范围、内容与合同一致，质量达到要求，同意验收。（）</w:t>
            </w:r>
          </w:p>
          <w:p w:rsidR="007537A3" w:rsidRPr="0093305A" w:rsidRDefault="007537A3">
            <w:pPr>
              <w:rPr>
                <w:sz w:val="21"/>
                <w:szCs w:val="21"/>
              </w:rPr>
            </w:pPr>
          </w:p>
          <w:p w:rsidR="007537A3" w:rsidRPr="0093305A" w:rsidRDefault="009B4AF2">
            <w:pPr>
              <w:rPr>
                <w:sz w:val="21"/>
                <w:szCs w:val="21"/>
              </w:rPr>
            </w:pPr>
            <w:r w:rsidRPr="0093305A">
              <w:rPr>
                <w:rFonts w:hint="eastAsia"/>
                <w:sz w:val="21"/>
                <w:szCs w:val="21"/>
              </w:rPr>
              <w:t>负责人签字</w:t>
            </w:r>
            <w:r w:rsidRPr="0093305A">
              <w:rPr>
                <w:rFonts w:hint="eastAsia"/>
                <w:sz w:val="21"/>
                <w:szCs w:val="21"/>
              </w:rPr>
              <w:t>(</w:t>
            </w:r>
            <w:r w:rsidRPr="0093305A">
              <w:rPr>
                <w:rFonts w:hint="eastAsia"/>
                <w:sz w:val="21"/>
                <w:szCs w:val="21"/>
              </w:rPr>
              <w:t>盖章）：经办人签字：</w:t>
            </w:r>
          </w:p>
        </w:tc>
      </w:tr>
      <w:tr w:rsidR="007537A3" w:rsidRPr="0093305A">
        <w:trPr>
          <w:trHeight w:val="1295"/>
        </w:trPr>
        <w:tc>
          <w:tcPr>
            <w:tcW w:w="560" w:type="dxa"/>
            <w:vAlign w:val="center"/>
          </w:tcPr>
          <w:p w:rsidR="007537A3" w:rsidRPr="0093305A" w:rsidRDefault="009B4AF2">
            <w:pPr>
              <w:jc w:val="center"/>
              <w:rPr>
                <w:sz w:val="21"/>
                <w:szCs w:val="21"/>
              </w:rPr>
            </w:pPr>
            <w:r w:rsidRPr="0093305A">
              <w:rPr>
                <w:rFonts w:hint="eastAsia"/>
                <w:sz w:val="21"/>
                <w:szCs w:val="21"/>
              </w:rPr>
              <w:t>分散采购</w:t>
            </w:r>
          </w:p>
        </w:tc>
        <w:tc>
          <w:tcPr>
            <w:tcW w:w="2116" w:type="dxa"/>
            <w:gridSpan w:val="3"/>
            <w:vAlign w:val="center"/>
          </w:tcPr>
          <w:p w:rsidR="007537A3" w:rsidRPr="0093305A" w:rsidRDefault="009B4AF2">
            <w:pPr>
              <w:jc w:val="center"/>
              <w:rPr>
                <w:sz w:val="21"/>
                <w:szCs w:val="21"/>
              </w:rPr>
            </w:pPr>
            <w:r w:rsidRPr="0093305A">
              <w:rPr>
                <w:rFonts w:hint="eastAsia"/>
                <w:sz w:val="21"/>
                <w:szCs w:val="21"/>
              </w:rPr>
              <w:t>使用部门分散采购</w:t>
            </w:r>
          </w:p>
          <w:p w:rsidR="007537A3" w:rsidRPr="0093305A" w:rsidRDefault="009B4AF2">
            <w:pPr>
              <w:jc w:val="center"/>
              <w:rPr>
                <w:sz w:val="21"/>
                <w:szCs w:val="21"/>
              </w:rPr>
            </w:pPr>
            <w:r w:rsidRPr="0093305A">
              <w:rPr>
                <w:rFonts w:hint="eastAsia"/>
                <w:sz w:val="21"/>
                <w:szCs w:val="21"/>
              </w:rPr>
              <w:t>小组验收意见</w:t>
            </w:r>
          </w:p>
          <w:p w:rsidR="007537A3" w:rsidRPr="0093305A" w:rsidRDefault="009B4AF2">
            <w:pPr>
              <w:jc w:val="center"/>
              <w:rPr>
                <w:sz w:val="21"/>
                <w:szCs w:val="21"/>
              </w:rPr>
            </w:pPr>
            <w:r w:rsidRPr="0093305A">
              <w:rPr>
                <w:rFonts w:hint="eastAsia"/>
                <w:sz w:val="21"/>
                <w:szCs w:val="21"/>
              </w:rPr>
              <w:t>（项目金额＜</w:t>
            </w:r>
            <w:r w:rsidRPr="0093305A">
              <w:rPr>
                <w:rFonts w:hint="eastAsia"/>
                <w:sz w:val="21"/>
                <w:szCs w:val="21"/>
              </w:rPr>
              <w:t>5</w:t>
            </w:r>
            <w:r w:rsidRPr="0093305A">
              <w:rPr>
                <w:rFonts w:hint="eastAsia"/>
                <w:sz w:val="21"/>
                <w:szCs w:val="21"/>
              </w:rPr>
              <w:t>万元）</w:t>
            </w:r>
          </w:p>
        </w:tc>
        <w:tc>
          <w:tcPr>
            <w:tcW w:w="7355" w:type="dxa"/>
            <w:gridSpan w:val="7"/>
          </w:tcPr>
          <w:p w:rsidR="007537A3" w:rsidRPr="0093305A" w:rsidRDefault="007537A3">
            <w:pPr>
              <w:rPr>
                <w:sz w:val="21"/>
                <w:szCs w:val="21"/>
              </w:rPr>
            </w:pPr>
          </w:p>
          <w:p w:rsidR="007537A3" w:rsidRPr="0093305A" w:rsidRDefault="007537A3">
            <w:pPr>
              <w:rPr>
                <w:sz w:val="21"/>
                <w:szCs w:val="21"/>
              </w:rPr>
            </w:pPr>
          </w:p>
          <w:p w:rsidR="007537A3" w:rsidRPr="0093305A" w:rsidRDefault="007537A3">
            <w:pPr>
              <w:rPr>
                <w:sz w:val="21"/>
                <w:szCs w:val="21"/>
              </w:rPr>
            </w:pPr>
          </w:p>
          <w:p w:rsidR="007537A3" w:rsidRPr="0093305A" w:rsidRDefault="009B4AF2">
            <w:pPr>
              <w:rPr>
                <w:sz w:val="21"/>
                <w:szCs w:val="21"/>
              </w:rPr>
            </w:pPr>
            <w:r w:rsidRPr="0093305A">
              <w:rPr>
                <w:rFonts w:hint="eastAsia"/>
                <w:sz w:val="21"/>
                <w:szCs w:val="21"/>
              </w:rPr>
              <w:t>使用部门验收小组签字：</w:t>
            </w:r>
          </w:p>
        </w:tc>
      </w:tr>
      <w:tr w:rsidR="007537A3" w:rsidRPr="0093305A">
        <w:trPr>
          <w:trHeight w:val="931"/>
        </w:trPr>
        <w:tc>
          <w:tcPr>
            <w:tcW w:w="560" w:type="dxa"/>
            <w:vMerge w:val="restart"/>
            <w:vAlign w:val="center"/>
          </w:tcPr>
          <w:p w:rsidR="007537A3" w:rsidRPr="0093305A" w:rsidRDefault="009B4AF2">
            <w:pPr>
              <w:jc w:val="center"/>
              <w:rPr>
                <w:sz w:val="21"/>
                <w:szCs w:val="21"/>
              </w:rPr>
            </w:pPr>
            <w:r w:rsidRPr="0093305A">
              <w:rPr>
                <w:rFonts w:hint="eastAsia"/>
                <w:sz w:val="21"/>
                <w:szCs w:val="21"/>
              </w:rPr>
              <w:t>集中采购</w:t>
            </w:r>
          </w:p>
        </w:tc>
        <w:tc>
          <w:tcPr>
            <w:tcW w:w="3101" w:type="dxa"/>
            <w:gridSpan w:val="4"/>
            <w:vAlign w:val="center"/>
          </w:tcPr>
          <w:p w:rsidR="007537A3" w:rsidRPr="0093305A" w:rsidRDefault="009B4AF2">
            <w:pPr>
              <w:jc w:val="center"/>
              <w:rPr>
                <w:sz w:val="21"/>
                <w:szCs w:val="21"/>
              </w:rPr>
            </w:pPr>
            <w:r w:rsidRPr="0093305A">
              <w:rPr>
                <w:rFonts w:hint="eastAsia"/>
                <w:sz w:val="21"/>
                <w:szCs w:val="21"/>
              </w:rPr>
              <w:t>5</w:t>
            </w:r>
            <w:r w:rsidRPr="0093305A">
              <w:rPr>
                <w:rFonts w:hint="eastAsia"/>
                <w:sz w:val="21"/>
                <w:szCs w:val="21"/>
              </w:rPr>
              <w:t>万元≤合同金额＜</w:t>
            </w:r>
            <w:r w:rsidRPr="0093305A">
              <w:rPr>
                <w:rFonts w:hint="eastAsia"/>
                <w:sz w:val="21"/>
                <w:szCs w:val="21"/>
              </w:rPr>
              <w:t>20</w:t>
            </w:r>
            <w:r w:rsidRPr="0093305A">
              <w:rPr>
                <w:rFonts w:hint="eastAsia"/>
                <w:sz w:val="21"/>
                <w:szCs w:val="21"/>
              </w:rPr>
              <w:t>万元</w:t>
            </w:r>
          </w:p>
          <w:p w:rsidR="007537A3" w:rsidRPr="0093305A" w:rsidRDefault="009B4AF2">
            <w:pPr>
              <w:jc w:val="center"/>
              <w:rPr>
                <w:sz w:val="21"/>
                <w:szCs w:val="21"/>
              </w:rPr>
            </w:pPr>
            <w:r w:rsidRPr="0093305A">
              <w:rPr>
                <w:rFonts w:ascii="宋体" w:hAnsi="宋体" w:hint="eastAsia"/>
                <w:sz w:val="21"/>
                <w:szCs w:val="21"/>
              </w:rPr>
              <w:t>（  ）</w:t>
            </w:r>
          </w:p>
        </w:tc>
        <w:tc>
          <w:tcPr>
            <w:tcW w:w="3122" w:type="dxa"/>
            <w:gridSpan w:val="3"/>
            <w:vAlign w:val="center"/>
          </w:tcPr>
          <w:p w:rsidR="007537A3" w:rsidRPr="0093305A" w:rsidRDefault="009B4AF2">
            <w:pPr>
              <w:jc w:val="center"/>
              <w:rPr>
                <w:sz w:val="21"/>
                <w:szCs w:val="21"/>
              </w:rPr>
            </w:pPr>
            <w:r w:rsidRPr="0093305A">
              <w:rPr>
                <w:rFonts w:hint="eastAsia"/>
                <w:sz w:val="21"/>
                <w:szCs w:val="21"/>
              </w:rPr>
              <w:t>20</w:t>
            </w:r>
            <w:r w:rsidRPr="0093305A">
              <w:rPr>
                <w:rFonts w:hint="eastAsia"/>
                <w:sz w:val="21"/>
                <w:szCs w:val="21"/>
              </w:rPr>
              <w:t>万元≤合同金额＜</w:t>
            </w:r>
            <w:r w:rsidRPr="0093305A">
              <w:rPr>
                <w:rFonts w:hint="eastAsia"/>
                <w:sz w:val="21"/>
                <w:szCs w:val="21"/>
              </w:rPr>
              <w:t>50</w:t>
            </w:r>
            <w:r w:rsidRPr="0093305A">
              <w:rPr>
                <w:rFonts w:hint="eastAsia"/>
                <w:sz w:val="21"/>
                <w:szCs w:val="21"/>
              </w:rPr>
              <w:t>万元</w:t>
            </w:r>
          </w:p>
          <w:p w:rsidR="007537A3" w:rsidRPr="0093305A" w:rsidRDefault="009B4AF2">
            <w:pPr>
              <w:jc w:val="center"/>
              <w:rPr>
                <w:sz w:val="21"/>
                <w:szCs w:val="21"/>
              </w:rPr>
            </w:pPr>
            <w:r w:rsidRPr="0093305A">
              <w:rPr>
                <w:rFonts w:ascii="宋体" w:hAnsi="宋体" w:hint="eastAsia"/>
                <w:sz w:val="21"/>
                <w:szCs w:val="21"/>
              </w:rPr>
              <w:t>（  ）</w:t>
            </w:r>
          </w:p>
        </w:tc>
        <w:tc>
          <w:tcPr>
            <w:tcW w:w="3248" w:type="dxa"/>
            <w:gridSpan w:val="3"/>
            <w:vAlign w:val="center"/>
          </w:tcPr>
          <w:p w:rsidR="007537A3" w:rsidRPr="0093305A" w:rsidRDefault="009B4AF2">
            <w:pPr>
              <w:jc w:val="center"/>
              <w:rPr>
                <w:sz w:val="21"/>
                <w:szCs w:val="21"/>
              </w:rPr>
            </w:pPr>
            <w:r w:rsidRPr="0093305A">
              <w:rPr>
                <w:rFonts w:hint="eastAsia"/>
                <w:sz w:val="21"/>
                <w:szCs w:val="21"/>
              </w:rPr>
              <w:t>合同金额≥</w:t>
            </w:r>
            <w:r w:rsidRPr="0093305A">
              <w:rPr>
                <w:rFonts w:hint="eastAsia"/>
                <w:sz w:val="21"/>
                <w:szCs w:val="21"/>
              </w:rPr>
              <w:t>50</w:t>
            </w:r>
            <w:r w:rsidRPr="0093305A">
              <w:rPr>
                <w:rFonts w:hint="eastAsia"/>
                <w:sz w:val="21"/>
                <w:szCs w:val="21"/>
              </w:rPr>
              <w:t>万元</w:t>
            </w:r>
          </w:p>
          <w:p w:rsidR="007537A3" w:rsidRPr="0093305A" w:rsidRDefault="009B4AF2">
            <w:pPr>
              <w:jc w:val="center"/>
              <w:rPr>
                <w:sz w:val="21"/>
                <w:szCs w:val="21"/>
              </w:rPr>
            </w:pPr>
            <w:r w:rsidRPr="0093305A">
              <w:rPr>
                <w:rFonts w:ascii="宋体" w:hAnsi="宋体" w:hint="eastAsia"/>
                <w:sz w:val="21"/>
                <w:szCs w:val="21"/>
              </w:rPr>
              <w:t>（  ）</w:t>
            </w:r>
          </w:p>
        </w:tc>
      </w:tr>
      <w:tr w:rsidR="007537A3" w:rsidRPr="0093305A">
        <w:trPr>
          <w:trHeight w:val="1731"/>
        </w:trPr>
        <w:tc>
          <w:tcPr>
            <w:tcW w:w="560" w:type="dxa"/>
            <w:vMerge/>
          </w:tcPr>
          <w:p w:rsidR="007537A3" w:rsidRPr="0093305A" w:rsidRDefault="007537A3">
            <w:pPr>
              <w:rPr>
                <w:sz w:val="21"/>
                <w:szCs w:val="21"/>
              </w:rPr>
            </w:pPr>
          </w:p>
        </w:tc>
        <w:tc>
          <w:tcPr>
            <w:tcW w:w="983" w:type="dxa"/>
            <w:vAlign w:val="center"/>
          </w:tcPr>
          <w:p w:rsidR="007537A3" w:rsidRPr="0093305A" w:rsidRDefault="009B4AF2">
            <w:pPr>
              <w:jc w:val="center"/>
              <w:rPr>
                <w:sz w:val="21"/>
                <w:szCs w:val="21"/>
              </w:rPr>
            </w:pPr>
            <w:r w:rsidRPr="0093305A">
              <w:rPr>
                <w:rFonts w:hint="eastAsia"/>
                <w:sz w:val="21"/>
                <w:szCs w:val="21"/>
              </w:rPr>
              <w:t>学校集中采购验收小组意见</w:t>
            </w:r>
          </w:p>
        </w:tc>
        <w:tc>
          <w:tcPr>
            <w:tcW w:w="8488" w:type="dxa"/>
            <w:gridSpan w:val="9"/>
          </w:tcPr>
          <w:p w:rsidR="007537A3" w:rsidRPr="0093305A" w:rsidRDefault="007537A3">
            <w:pPr>
              <w:rPr>
                <w:sz w:val="21"/>
                <w:szCs w:val="21"/>
              </w:rPr>
            </w:pPr>
          </w:p>
        </w:tc>
      </w:tr>
      <w:tr w:rsidR="007537A3" w:rsidRPr="0093305A">
        <w:trPr>
          <w:trHeight w:val="1697"/>
        </w:trPr>
        <w:tc>
          <w:tcPr>
            <w:tcW w:w="560" w:type="dxa"/>
            <w:vMerge/>
            <w:vAlign w:val="center"/>
          </w:tcPr>
          <w:p w:rsidR="007537A3" w:rsidRPr="0093305A" w:rsidRDefault="007537A3">
            <w:pPr>
              <w:rPr>
                <w:sz w:val="21"/>
                <w:szCs w:val="21"/>
              </w:rPr>
            </w:pPr>
          </w:p>
        </w:tc>
        <w:tc>
          <w:tcPr>
            <w:tcW w:w="983" w:type="dxa"/>
            <w:vAlign w:val="center"/>
          </w:tcPr>
          <w:p w:rsidR="007537A3" w:rsidRPr="0093305A" w:rsidRDefault="009B4AF2">
            <w:pPr>
              <w:jc w:val="center"/>
              <w:rPr>
                <w:sz w:val="21"/>
                <w:szCs w:val="21"/>
              </w:rPr>
            </w:pPr>
            <w:r w:rsidRPr="0093305A">
              <w:rPr>
                <w:rFonts w:hint="eastAsia"/>
                <w:sz w:val="21"/>
                <w:szCs w:val="21"/>
              </w:rPr>
              <w:t>学校集中采购验收小组成员签字</w:t>
            </w:r>
          </w:p>
        </w:tc>
        <w:tc>
          <w:tcPr>
            <w:tcW w:w="8488" w:type="dxa"/>
            <w:gridSpan w:val="9"/>
            <w:vAlign w:val="center"/>
          </w:tcPr>
          <w:p w:rsidR="007537A3" w:rsidRPr="0093305A" w:rsidRDefault="007537A3">
            <w:pPr>
              <w:rPr>
                <w:sz w:val="21"/>
                <w:szCs w:val="21"/>
              </w:rPr>
            </w:pPr>
          </w:p>
        </w:tc>
      </w:tr>
    </w:tbl>
    <w:p w:rsidR="007537A3" w:rsidRPr="0093305A" w:rsidRDefault="009B4AF2">
      <w:pPr>
        <w:rPr>
          <w:b/>
          <w:sz w:val="18"/>
          <w:szCs w:val="18"/>
        </w:rPr>
      </w:pPr>
      <w:r w:rsidRPr="0093305A">
        <w:rPr>
          <w:rFonts w:hint="eastAsia"/>
          <w:b/>
          <w:sz w:val="18"/>
          <w:szCs w:val="18"/>
        </w:rPr>
        <w:t>备注：</w:t>
      </w:r>
    </w:p>
    <w:p w:rsidR="007537A3" w:rsidRPr="0093305A" w:rsidRDefault="009B4AF2">
      <w:pPr>
        <w:rPr>
          <w:sz w:val="18"/>
          <w:szCs w:val="18"/>
        </w:rPr>
      </w:pPr>
      <w:r w:rsidRPr="0093305A">
        <w:rPr>
          <w:rFonts w:hint="eastAsia"/>
          <w:sz w:val="18"/>
          <w:szCs w:val="18"/>
        </w:rPr>
        <w:t>1</w:t>
      </w:r>
      <w:r w:rsidRPr="0093305A">
        <w:rPr>
          <w:rFonts w:hint="eastAsia"/>
          <w:sz w:val="18"/>
          <w:szCs w:val="18"/>
        </w:rPr>
        <w:t>、合同金额＜</w:t>
      </w:r>
      <w:r w:rsidRPr="0093305A">
        <w:rPr>
          <w:rFonts w:hint="eastAsia"/>
          <w:sz w:val="18"/>
          <w:szCs w:val="18"/>
        </w:rPr>
        <w:t>5</w:t>
      </w:r>
      <w:r w:rsidRPr="0093305A">
        <w:rPr>
          <w:rFonts w:hint="eastAsia"/>
          <w:sz w:val="18"/>
          <w:szCs w:val="18"/>
        </w:rPr>
        <w:t>万元，由使用部门分散采购小组进行验收；</w:t>
      </w:r>
    </w:p>
    <w:p w:rsidR="007537A3" w:rsidRPr="0093305A" w:rsidRDefault="009B4AF2">
      <w:pPr>
        <w:rPr>
          <w:sz w:val="18"/>
          <w:szCs w:val="18"/>
        </w:rPr>
      </w:pPr>
      <w:r w:rsidRPr="0093305A">
        <w:rPr>
          <w:rFonts w:hint="eastAsia"/>
          <w:sz w:val="18"/>
          <w:szCs w:val="18"/>
        </w:rPr>
        <w:t>2</w:t>
      </w:r>
      <w:r w:rsidRPr="0093305A">
        <w:rPr>
          <w:rFonts w:hint="eastAsia"/>
          <w:sz w:val="18"/>
          <w:szCs w:val="18"/>
        </w:rPr>
        <w:t>、</w:t>
      </w:r>
      <w:r w:rsidRPr="0093305A">
        <w:rPr>
          <w:rFonts w:hint="eastAsia"/>
          <w:sz w:val="18"/>
          <w:szCs w:val="18"/>
        </w:rPr>
        <w:t>5</w:t>
      </w:r>
      <w:r w:rsidRPr="0093305A">
        <w:rPr>
          <w:rFonts w:hint="eastAsia"/>
          <w:sz w:val="18"/>
          <w:szCs w:val="18"/>
        </w:rPr>
        <w:t>万元≤合同金额＜</w:t>
      </w:r>
      <w:r w:rsidRPr="0093305A">
        <w:rPr>
          <w:rFonts w:hint="eastAsia"/>
          <w:sz w:val="18"/>
          <w:szCs w:val="18"/>
        </w:rPr>
        <w:t>20</w:t>
      </w:r>
      <w:r w:rsidRPr="0093305A">
        <w:rPr>
          <w:rFonts w:hint="eastAsia"/>
          <w:sz w:val="18"/>
          <w:szCs w:val="18"/>
        </w:rPr>
        <w:t>万元，由资产处、采招中心、归口小组牵头部门、使用部门进行验收；</w:t>
      </w:r>
    </w:p>
    <w:p w:rsidR="007537A3" w:rsidRPr="0093305A" w:rsidRDefault="009B4AF2">
      <w:pPr>
        <w:jc w:val="left"/>
        <w:rPr>
          <w:sz w:val="18"/>
          <w:szCs w:val="18"/>
        </w:rPr>
      </w:pPr>
      <w:r w:rsidRPr="0093305A">
        <w:rPr>
          <w:rFonts w:hint="eastAsia"/>
          <w:sz w:val="18"/>
          <w:szCs w:val="18"/>
        </w:rPr>
        <w:t>3</w:t>
      </w:r>
      <w:r w:rsidRPr="0093305A">
        <w:rPr>
          <w:rFonts w:hint="eastAsia"/>
          <w:sz w:val="18"/>
          <w:szCs w:val="18"/>
        </w:rPr>
        <w:t>、</w:t>
      </w:r>
      <w:r w:rsidRPr="0093305A">
        <w:rPr>
          <w:rFonts w:hint="eastAsia"/>
          <w:sz w:val="18"/>
          <w:szCs w:val="18"/>
        </w:rPr>
        <w:t>20</w:t>
      </w:r>
      <w:r w:rsidRPr="0093305A">
        <w:rPr>
          <w:rFonts w:hint="eastAsia"/>
          <w:sz w:val="18"/>
          <w:szCs w:val="18"/>
        </w:rPr>
        <w:t>万元≤合同金额＜</w:t>
      </w:r>
      <w:r w:rsidRPr="0093305A">
        <w:rPr>
          <w:rFonts w:hint="eastAsia"/>
          <w:sz w:val="18"/>
          <w:szCs w:val="18"/>
        </w:rPr>
        <w:t>50</w:t>
      </w:r>
      <w:r w:rsidRPr="0093305A">
        <w:rPr>
          <w:rFonts w:hint="eastAsia"/>
          <w:sz w:val="18"/>
          <w:szCs w:val="18"/>
        </w:rPr>
        <w:t>万元，由资产处、采招中心、财务处、审计处、归口小组牵头部门、使用部门和专家进行验收；</w:t>
      </w:r>
    </w:p>
    <w:p w:rsidR="007537A3" w:rsidRPr="0093305A" w:rsidRDefault="009B4AF2">
      <w:pPr>
        <w:widowControl/>
        <w:spacing w:line="480" w:lineRule="exact"/>
        <w:rPr>
          <w:rFonts w:ascii="宋体" w:hAnsi="宋体"/>
          <w:b/>
          <w:bCs/>
          <w:sz w:val="24"/>
          <w:szCs w:val="24"/>
        </w:rPr>
      </w:pPr>
      <w:r w:rsidRPr="0093305A">
        <w:rPr>
          <w:rFonts w:hint="eastAsia"/>
          <w:sz w:val="18"/>
          <w:szCs w:val="18"/>
        </w:rPr>
        <w:t>4</w:t>
      </w:r>
      <w:r w:rsidRPr="0093305A">
        <w:rPr>
          <w:rFonts w:hint="eastAsia"/>
          <w:sz w:val="18"/>
          <w:szCs w:val="18"/>
        </w:rPr>
        <w:t>、合同金额≥</w:t>
      </w:r>
      <w:r w:rsidRPr="0093305A">
        <w:rPr>
          <w:rFonts w:hint="eastAsia"/>
          <w:sz w:val="18"/>
          <w:szCs w:val="18"/>
        </w:rPr>
        <w:t>50</w:t>
      </w:r>
      <w:r w:rsidRPr="0093305A">
        <w:rPr>
          <w:rFonts w:hint="eastAsia"/>
          <w:sz w:val="18"/>
          <w:szCs w:val="18"/>
        </w:rPr>
        <w:t>万元，由资产处、采招中心、财务处、审计处、归口小组牵头部门、使用部门和专家进行验收。</w:t>
      </w:r>
    </w:p>
    <w:p w:rsidR="007537A3" w:rsidRPr="0093305A" w:rsidRDefault="007537A3">
      <w:pPr>
        <w:widowControl/>
        <w:spacing w:line="480" w:lineRule="exact"/>
        <w:rPr>
          <w:rFonts w:ascii="宋体" w:hAnsi="宋体"/>
          <w:b/>
          <w:bCs/>
          <w:sz w:val="24"/>
          <w:szCs w:val="24"/>
        </w:rPr>
      </w:pPr>
    </w:p>
    <w:p w:rsidR="007537A3" w:rsidRPr="0093305A" w:rsidRDefault="009B4AF2">
      <w:pPr>
        <w:pStyle w:val="2"/>
        <w:spacing w:line="500" w:lineRule="exact"/>
        <w:ind w:firstLineChars="200" w:firstLine="482"/>
        <w:rPr>
          <w:b/>
          <w:bCs/>
          <w:sz w:val="24"/>
          <w:szCs w:val="24"/>
        </w:rPr>
      </w:pPr>
      <w:bookmarkStart w:id="107" w:name="_Toc511901575"/>
      <w:r w:rsidRPr="0093305A">
        <w:rPr>
          <w:rFonts w:ascii="仿宋" w:eastAsia="仿宋" w:hAnsi="仿宋" w:hint="eastAsia"/>
          <w:b/>
          <w:sz w:val="24"/>
        </w:rPr>
        <w:lastRenderedPageBreak/>
        <w:t>四、重庆工商大学大宗物资设备采购廉洁协议格式</w:t>
      </w:r>
      <w:bookmarkEnd w:id="107"/>
    </w:p>
    <w:p w:rsidR="007537A3" w:rsidRPr="0093305A" w:rsidRDefault="009B4AF2">
      <w:pPr>
        <w:spacing w:line="480" w:lineRule="exact"/>
        <w:jc w:val="center"/>
        <w:rPr>
          <w:rFonts w:asciiTheme="majorEastAsia" w:eastAsiaTheme="majorEastAsia" w:hAnsiTheme="majorEastAsia"/>
          <w:sz w:val="24"/>
          <w:szCs w:val="24"/>
        </w:rPr>
      </w:pPr>
      <w:r w:rsidRPr="0093305A">
        <w:rPr>
          <w:rFonts w:asciiTheme="majorEastAsia" w:eastAsiaTheme="majorEastAsia" w:hAnsiTheme="majorEastAsia" w:hint="eastAsia"/>
          <w:b/>
          <w:sz w:val="24"/>
        </w:rPr>
        <w:t>重庆工商大学大宗物资设备采购廉洁协议格式</w:t>
      </w:r>
    </w:p>
    <w:p w:rsidR="007537A3" w:rsidRPr="0093305A" w:rsidRDefault="009B4AF2">
      <w:pPr>
        <w:spacing w:line="480" w:lineRule="exact"/>
        <w:rPr>
          <w:rFonts w:ascii="宋体" w:hAnsi="宋体"/>
          <w:sz w:val="24"/>
          <w:szCs w:val="24"/>
        </w:rPr>
      </w:pPr>
      <w:r w:rsidRPr="0093305A">
        <w:rPr>
          <w:rFonts w:ascii="宋体" w:hAnsi="宋体" w:hint="eastAsia"/>
          <w:sz w:val="24"/>
          <w:szCs w:val="24"/>
        </w:rPr>
        <w:t>甲方：重庆工商大学                                    （采购人）</w:t>
      </w:r>
    </w:p>
    <w:p w:rsidR="007537A3" w:rsidRPr="0093305A" w:rsidRDefault="009B4AF2">
      <w:pPr>
        <w:spacing w:line="480" w:lineRule="exact"/>
        <w:rPr>
          <w:rFonts w:ascii="宋体" w:hAnsi="宋体"/>
          <w:sz w:val="24"/>
          <w:szCs w:val="24"/>
          <w:u w:val="single"/>
        </w:rPr>
      </w:pPr>
      <w:r w:rsidRPr="0093305A">
        <w:rPr>
          <w:rFonts w:ascii="宋体" w:hAnsi="宋体" w:hint="eastAsia"/>
          <w:sz w:val="24"/>
          <w:szCs w:val="24"/>
        </w:rPr>
        <w:t>乙方：                                                （供货方）</w:t>
      </w:r>
    </w:p>
    <w:p w:rsidR="007537A3" w:rsidRPr="0093305A" w:rsidRDefault="009B4AF2">
      <w:pPr>
        <w:spacing w:line="480" w:lineRule="exact"/>
        <w:rPr>
          <w:rFonts w:ascii="宋体" w:hAnsi="宋体"/>
          <w:b/>
          <w:sz w:val="24"/>
          <w:szCs w:val="24"/>
          <w:u w:val="single"/>
        </w:rPr>
      </w:pPr>
      <w:r w:rsidRPr="0093305A">
        <w:rPr>
          <w:rFonts w:ascii="宋体" w:hAnsi="宋体" w:hint="eastAsia"/>
          <w:b/>
          <w:sz w:val="24"/>
          <w:szCs w:val="24"/>
        </w:rPr>
        <w:t>采购具体内容：</w:t>
      </w:r>
      <w:r w:rsidRPr="0093305A">
        <w:rPr>
          <w:rFonts w:ascii="宋体" w:hAnsi="宋体" w:hint="eastAsia"/>
          <w:b/>
          <w:sz w:val="24"/>
          <w:szCs w:val="24"/>
          <w:u w:val="single"/>
        </w:rPr>
        <w:t xml:space="preserve">重庆工商大学*****项目 ，   </w:t>
      </w:r>
      <w:r w:rsidRPr="0093305A">
        <w:rPr>
          <w:rFonts w:ascii="宋体" w:hAnsi="宋体" w:hint="eastAsia"/>
          <w:b/>
          <w:sz w:val="24"/>
          <w:szCs w:val="24"/>
        </w:rPr>
        <w:t>采购总金额：</w:t>
      </w:r>
      <w:r w:rsidRPr="0093305A">
        <w:rPr>
          <w:rFonts w:ascii="宋体" w:hAnsi="宋体" w:hint="eastAsia"/>
          <w:b/>
          <w:sz w:val="24"/>
          <w:szCs w:val="24"/>
          <w:u w:val="single"/>
        </w:rPr>
        <w:t xml:space="preserve">              元  </w:t>
      </w:r>
    </w:p>
    <w:p w:rsidR="007537A3" w:rsidRPr="0093305A" w:rsidRDefault="009B4AF2">
      <w:pPr>
        <w:spacing w:line="400" w:lineRule="exact"/>
        <w:ind w:firstLineChars="200" w:firstLine="480"/>
        <w:rPr>
          <w:rFonts w:ascii="宋体" w:hAnsi="宋体"/>
          <w:sz w:val="24"/>
          <w:szCs w:val="24"/>
        </w:rPr>
      </w:pPr>
      <w:r w:rsidRPr="0093305A">
        <w:rPr>
          <w:rFonts w:ascii="宋体" w:hAnsi="宋体" w:hint="eastAsia"/>
          <w:sz w:val="24"/>
          <w:szCs w:val="24"/>
        </w:rPr>
        <w:t>为了认真贯彻党中央、国务院关于从源头上预防和治理腐败的精神，</w:t>
      </w:r>
      <w:r w:rsidRPr="0093305A">
        <w:rPr>
          <w:rFonts w:ascii="宋体" w:hAnsi="宋体"/>
          <w:sz w:val="24"/>
          <w:szCs w:val="24"/>
        </w:rPr>
        <w:t>规范</w:t>
      </w:r>
      <w:r w:rsidRPr="0093305A">
        <w:rPr>
          <w:rFonts w:ascii="宋体" w:hAnsi="宋体" w:hint="eastAsia"/>
          <w:sz w:val="24"/>
          <w:szCs w:val="24"/>
        </w:rPr>
        <w:t>大宗物资设备采购中的</w:t>
      </w:r>
      <w:r w:rsidRPr="0093305A">
        <w:rPr>
          <w:rFonts w:ascii="宋体" w:hAnsi="宋体"/>
          <w:sz w:val="24"/>
          <w:szCs w:val="24"/>
        </w:rPr>
        <w:t>招标投标活动</w:t>
      </w:r>
      <w:r w:rsidRPr="0093305A">
        <w:rPr>
          <w:rFonts w:ascii="宋体" w:hAnsi="宋体" w:hint="eastAsia"/>
          <w:sz w:val="24"/>
          <w:szCs w:val="24"/>
        </w:rPr>
        <w:t>，维护学校的合法利益和正常的市场经济秩序，甲、乙双方在签订购销合同的同时，自愿签订大宗物资设备采购廉洁协议。</w:t>
      </w:r>
    </w:p>
    <w:p w:rsidR="007537A3" w:rsidRPr="0093305A" w:rsidRDefault="009B4AF2">
      <w:pPr>
        <w:spacing w:line="400" w:lineRule="exact"/>
        <w:ind w:firstLine="570"/>
        <w:rPr>
          <w:rFonts w:ascii="宋体" w:hAnsi="宋体"/>
          <w:sz w:val="24"/>
          <w:szCs w:val="24"/>
        </w:rPr>
      </w:pPr>
      <w:r w:rsidRPr="0093305A">
        <w:rPr>
          <w:rFonts w:ascii="宋体" w:hAnsi="宋体" w:hint="eastAsia"/>
          <w:sz w:val="24"/>
          <w:szCs w:val="24"/>
        </w:rPr>
        <w:t>一、采购设备物资期间，甲方人员不得接受乙方各种名目的宴请和娱乐活动。甲方人员不得以任何借口收受各种礼品、礼金。有上述行为的，依据其违纪违法行为，视其性质、情节，由纪检、监察部门或移送检察机关处理。</w:t>
      </w:r>
    </w:p>
    <w:p w:rsidR="007537A3" w:rsidRPr="0093305A" w:rsidRDefault="009B4AF2">
      <w:pPr>
        <w:spacing w:line="400" w:lineRule="exact"/>
        <w:ind w:firstLineChars="200" w:firstLine="480"/>
        <w:rPr>
          <w:rFonts w:ascii="宋体" w:hAnsi="宋体"/>
          <w:sz w:val="24"/>
          <w:szCs w:val="24"/>
        </w:rPr>
      </w:pPr>
      <w:r w:rsidRPr="0093305A">
        <w:rPr>
          <w:rFonts w:ascii="宋体" w:hAnsi="宋体" w:hint="eastAsia"/>
          <w:sz w:val="24"/>
          <w:szCs w:val="24"/>
        </w:rPr>
        <w:t>二、甲方人员向乙方索贿或变相索贿的，经乙方检举，查处核实后，乙方有权从甲方获得被索贿金的1—3倍款额作为奖励（此款由索贿当事人承担），由此产生的办案费用由甲方承担。</w:t>
      </w:r>
    </w:p>
    <w:p w:rsidR="007537A3" w:rsidRPr="0093305A" w:rsidRDefault="009B4AF2">
      <w:pPr>
        <w:spacing w:line="400" w:lineRule="exact"/>
        <w:ind w:firstLine="570"/>
        <w:rPr>
          <w:rFonts w:ascii="宋体" w:hAnsi="宋体"/>
          <w:sz w:val="24"/>
          <w:szCs w:val="24"/>
        </w:rPr>
      </w:pPr>
      <w:r w:rsidRPr="0093305A">
        <w:rPr>
          <w:rFonts w:ascii="宋体" w:hAnsi="宋体" w:hint="eastAsia"/>
          <w:sz w:val="24"/>
          <w:szCs w:val="24"/>
        </w:rPr>
        <w:t>三、乙方不得向甲方工作人员赠送礼品、礼金及有价证券等物品，不准代为报销甲方人员各种开支。如乙方贿赂甲方人员经查处落实的，甲方有权终止该购销合同，由此给甲方造成的一切损失均由乙方承担。对于有贿赂甲方人员行为的单位不得再次参与甲方的招投标，并在一定范围内通报乙方的不正当竞争行为。</w:t>
      </w:r>
    </w:p>
    <w:p w:rsidR="007537A3" w:rsidRPr="0093305A" w:rsidRDefault="009B4AF2">
      <w:pPr>
        <w:spacing w:line="400" w:lineRule="exact"/>
        <w:ind w:firstLine="555"/>
        <w:rPr>
          <w:rFonts w:ascii="宋体" w:hAnsi="宋体"/>
          <w:sz w:val="24"/>
          <w:szCs w:val="24"/>
        </w:rPr>
      </w:pPr>
      <w:r w:rsidRPr="0093305A">
        <w:rPr>
          <w:rFonts w:ascii="宋体" w:hAnsi="宋体" w:hint="eastAsia"/>
          <w:sz w:val="24"/>
          <w:szCs w:val="24"/>
        </w:rPr>
        <w:t>四、甲方、乙方负责人均应分别加强对各方人员进行廉洁教育，遵纪守法教育，禁止赠送、贿赂、索要、收受行为发生。如一方发生上述行为，另一方当事人立即通报对方单位纪检监察部门或报告对方上级主管部门和纪检监察部门。</w:t>
      </w:r>
    </w:p>
    <w:p w:rsidR="007537A3" w:rsidRPr="0093305A" w:rsidRDefault="009B4AF2">
      <w:pPr>
        <w:spacing w:line="400" w:lineRule="exact"/>
        <w:ind w:firstLine="555"/>
        <w:rPr>
          <w:rFonts w:ascii="宋体" w:hAnsi="宋体"/>
          <w:sz w:val="24"/>
          <w:szCs w:val="24"/>
        </w:rPr>
      </w:pPr>
      <w:r w:rsidRPr="0093305A">
        <w:rPr>
          <w:rFonts w:ascii="宋体" w:hAnsi="宋体" w:hint="eastAsia"/>
          <w:sz w:val="24"/>
          <w:szCs w:val="24"/>
        </w:rPr>
        <w:t>对不主动报告情况者，一经查出，视情节轻重给予批评教育、党纪、政纪处分，直至移送检察机关追究法律责任。</w:t>
      </w:r>
    </w:p>
    <w:p w:rsidR="007537A3" w:rsidRPr="0093305A" w:rsidRDefault="009B4AF2">
      <w:pPr>
        <w:spacing w:line="400" w:lineRule="exact"/>
        <w:rPr>
          <w:rFonts w:ascii="宋体" w:hAnsi="宋体"/>
          <w:sz w:val="24"/>
          <w:szCs w:val="24"/>
        </w:rPr>
      </w:pPr>
      <w:r w:rsidRPr="0093305A">
        <w:rPr>
          <w:rFonts w:ascii="宋体" w:hAnsi="宋体" w:hint="eastAsia"/>
          <w:sz w:val="24"/>
          <w:szCs w:val="24"/>
        </w:rPr>
        <w:t xml:space="preserve">    五、此协议一式肆份，甲方、乙方及双方纪检监察部门各执一份。</w:t>
      </w:r>
    </w:p>
    <w:p w:rsidR="007537A3" w:rsidRPr="0093305A" w:rsidRDefault="009B4AF2">
      <w:pPr>
        <w:spacing w:line="400" w:lineRule="exact"/>
        <w:rPr>
          <w:rFonts w:ascii="宋体" w:hAnsi="宋体"/>
          <w:sz w:val="24"/>
          <w:szCs w:val="24"/>
        </w:rPr>
      </w:pPr>
      <w:r w:rsidRPr="0093305A">
        <w:rPr>
          <w:rFonts w:ascii="宋体" w:hAnsi="宋体" w:hint="eastAsia"/>
          <w:sz w:val="24"/>
          <w:szCs w:val="24"/>
        </w:rPr>
        <w:t xml:space="preserve">    六、本协议自各方签字后生效。</w:t>
      </w:r>
    </w:p>
    <w:p w:rsidR="007537A3" w:rsidRPr="0093305A" w:rsidRDefault="009B4AF2">
      <w:pPr>
        <w:spacing w:line="400" w:lineRule="exact"/>
        <w:ind w:firstLineChars="200" w:firstLine="480"/>
        <w:rPr>
          <w:rFonts w:ascii="宋体" w:hAnsi="宋体"/>
          <w:sz w:val="24"/>
          <w:szCs w:val="24"/>
        </w:rPr>
      </w:pPr>
      <w:r w:rsidRPr="0093305A">
        <w:rPr>
          <w:rFonts w:ascii="宋体" w:hAnsi="宋体" w:hint="eastAsia"/>
          <w:sz w:val="24"/>
          <w:szCs w:val="24"/>
        </w:rPr>
        <w:t>七、签约时间      年  月   日</w:t>
      </w:r>
    </w:p>
    <w:p w:rsidR="007537A3" w:rsidRPr="0093305A" w:rsidRDefault="009B4AF2">
      <w:pPr>
        <w:spacing w:line="400" w:lineRule="exact"/>
        <w:rPr>
          <w:rFonts w:ascii="宋体" w:hAnsi="宋体"/>
          <w:sz w:val="24"/>
          <w:szCs w:val="24"/>
        </w:rPr>
      </w:pPr>
      <w:r w:rsidRPr="0093305A">
        <w:rPr>
          <w:rFonts w:ascii="宋体" w:hAnsi="宋体" w:hint="eastAsia"/>
          <w:sz w:val="24"/>
          <w:szCs w:val="24"/>
        </w:rPr>
        <w:t>甲方代表：</w:t>
      </w:r>
      <w:r w:rsidRPr="0093305A">
        <w:rPr>
          <w:rFonts w:ascii="宋体" w:hAnsi="宋体"/>
          <w:sz w:val="24"/>
          <w:szCs w:val="24"/>
        </w:rPr>
        <w:t xml:space="preserve"> 乙方代表：              </w:t>
      </w:r>
    </w:p>
    <w:p w:rsidR="007537A3" w:rsidRPr="0093305A" w:rsidRDefault="009B4AF2">
      <w:pPr>
        <w:spacing w:line="400" w:lineRule="exact"/>
        <w:rPr>
          <w:rFonts w:ascii="宋体" w:hAnsi="宋体"/>
          <w:sz w:val="24"/>
          <w:szCs w:val="24"/>
        </w:rPr>
      </w:pPr>
      <w:r w:rsidRPr="0093305A">
        <w:rPr>
          <w:rFonts w:ascii="宋体" w:hAnsi="宋体" w:hint="eastAsia"/>
          <w:sz w:val="24"/>
          <w:szCs w:val="24"/>
        </w:rPr>
        <w:t>（签字）</w:t>
      </w:r>
      <w:r w:rsidRPr="0093305A">
        <w:rPr>
          <w:rFonts w:ascii="宋体" w:hAnsi="宋体"/>
          <w:sz w:val="24"/>
          <w:szCs w:val="24"/>
        </w:rPr>
        <w:t xml:space="preserve">（签字）                 </w:t>
      </w:r>
    </w:p>
    <w:p w:rsidR="007537A3" w:rsidRPr="0093305A" w:rsidRDefault="009B4AF2">
      <w:pPr>
        <w:spacing w:line="400" w:lineRule="exact"/>
        <w:rPr>
          <w:rFonts w:ascii="宋体" w:hAnsi="宋体"/>
          <w:sz w:val="24"/>
          <w:szCs w:val="24"/>
        </w:rPr>
      </w:pPr>
      <w:r w:rsidRPr="0093305A">
        <w:rPr>
          <w:rFonts w:ascii="宋体" w:hAnsi="宋体" w:hint="eastAsia"/>
          <w:sz w:val="24"/>
          <w:szCs w:val="24"/>
        </w:rPr>
        <w:t>甲方单位：</w:t>
      </w:r>
      <w:r w:rsidRPr="0093305A">
        <w:rPr>
          <w:rFonts w:ascii="宋体" w:hAnsi="宋体"/>
          <w:sz w:val="24"/>
          <w:szCs w:val="24"/>
        </w:rPr>
        <w:t xml:space="preserve">乙方单位：              </w:t>
      </w:r>
    </w:p>
    <w:p w:rsidR="007537A3" w:rsidRPr="0093305A" w:rsidRDefault="009B4AF2">
      <w:pPr>
        <w:spacing w:line="400" w:lineRule="exact"/>
        <w:rPr>
          <w:rFonts w:ascii="宋体" w:hAnsi="宋体"/>
          <w:sz w:val="24"/>
          <w:szCs w:val="24"/>
        </w:rPr>
      </w:pPr>
      <w:r w:rsidRPr="0093305A">
        <w:rPr>
          <w:rFonts w:ascii="宋体" w:hAnsi="宋体" w:hint="eastAsia"/>
          <w:sz w:val="24"/>
          <w:szCs w:val="24"/>
        </w:rPr>
        <w:t>（公章）</w:t>
      </w:r>
      <w:r w:rsidRPr="0093305A">
        <w:rPr>
          <w:rFonts w:ascii="宋体" w:hAnsi="宋体"/>
          <w:sz w:val="24"/>
          <w:szCs w:val="24"/>
        </w:rPr>
        <w:t xml:space="preserve">（公章）                                        </w:t>
      </w:r>
    </w:p>
    <w:p w:rsidR="007537A3" w:rsidRPr="0093305A" w:rsidRDefault="009B4AF2">
      <w:pPr>
        <w:spacing w:line="400" w:lineRule="exact"/>
        <w:rPr>
          <w:rFonts w:ascii="宋体" w:hAnsi="宋体"/>
          <w:b/>
          <w:bCs/>
          <w:sz w:val="24"/>
          <w:szCs w:val="24"/>
        </w:rPr>
      </w:pPr>
      <w:r w:rsidRPr="0093305A">
        <w:rPr>
          <w:rFonts w:ascii="宋体" w:hAnsi="宋体" w:hint="eastAsia"/>
          <w:b/>
          <w:bCs/>
          <w:sz w:val="24"/>
          <w:szCs w:val="24"/>
        </w:rPr>
        <w:t>协议监察：（本单位或上级主管单位纪检监察部门）</w:t>
      </w:r>
    </w:p>
    <w:p w:rsidR="007537A3" w:rsidRPr="0093305A" w:rsidRDefault="009B4AF2">
      <w:pPr>
        <w:spacing w:line="400" w:lineRule="exact"/>
        <w:rPr>
          <w:rFonts w:ascii="宋体" w:hAnsi="宋体"/>
          <w:sz w:val="24"/>
          <w:szCs w:val="24"/>
        </w:rPr>
      </w:pPr>
      <w:r w:rsidRPr="0093305A">
        <w:rPr>
          <w:rFonts w:ascii="宋体" w:hAnsi="宋体" w:hint="eastAsia"/>
          <w:sz w:val="24"/>
          <w:szCs w:val="24"/>
        </w:rPr>
        <w:t>甲方纪检监察部门：</w:t>
      </w:r>
      <w:r w:rsidRPr="0093305A">
        <w:rPr>
          <w:rFonts w:ascii="宋体" w:hAnsi="宋体"/>
          <w:sz w:val="24"/>
          <w:szCs w:val="24"/>
        </w:rPr>
        <w:t xml:space="preserve"> 乙方纪检监察部门：       </w:t>
      </w:r>
    </w:p>
    <w:p w:rsidR="007537A3" w:rsidRPr="0093305A" w:rsidRDefault="009B4AF2">
      <w:pPr>
        <w:spacing w:line="400" w:lineRule="exact"/>
        <w:rPr>
          <w:rFonts w:ascii="宋体" w:hAnsi="宋体"/>
          <w:sz w:val="24"/>
          <w:szCs w:val="24"/>
        </w:rPr>
      </w:pPr>
      <w:r w:rsidRPr="0093305A">
        <w:rPr>
          <w:rFonts w:ascii="宋体" w:hAnsi="宋体" w:hint="eastAsia"/>
          <w:sz w:val="24"/>
          <w:szCs w:val="24"/>
        </w:rPr>
        <w:t>（公章）</w:t>
      </w:r>
      <w:r w:rsidRPr="0093305A">
        <w:rPr>
          <w:rFonts w:ascii="宋体" w:hAnsi="宋体"/>
          <w:sz w:val="24"/>
          <w:szCs w:val="24"/>
        </w:rPr>
        <w:t xml:space="preserve"> （公章）                  </w:t>
      </w:r>
    </w:p>
    <w:p w:rsidR="007537A3" w:rsidRPr="0093305A" w:rsidRDefault="009B4AF2">
      <w:pPr>
        <w:spacing w:line="400" w:lineRule="exact"/>
        <w:rPr>
          <w:rFonts w:ascii="宋体" w:hAnsi="宋体"/>
          <w:sz w:val="24"/>
          <w:szCs w:val="24"/>
        </w:rPr>
      </w:pPr>
      <w:r w:rsidRPr="0093305A">
        <w:rPr>
          <w:rFonts w:ascii="宋体" w:hAnsi="宋体" w:hint="eastAsia"/>
          <w:sz w:val="24"/>
          <w:szCs w:val="24"/>
        </w:rPr>
        <w:t>甲方代表：</w:t>
      </w:r>
      <w:r w:rsidRPr="0093305A">
        <w:rPr>
          <w:rFonts w:ascii="宋体" w:hAnsi="宋体"/>
          <w:sz w:val="24"/>
          <w:szCs w:val="24"/>
        </w:rPr>
        <w:t xml:space="preserve">乙方代表：               </w:t>
      </w:r>
    </w:p>
    <w:p w:rsidR="007537A3" w:rsidRPr="0093305A" w:rsidRDefault="009B4AF2">
      <w:pPr>
        <w:spacing w:line="400" w:lineRule="exact"/>
        <w:rPr>
          <w:rFonts w:ascii="宋体" w:hAnsi="宋体"/>
          <w:sz w:val="24"/>
          <w:szCs w:val="24"/>
        </w:rPr>
      </w:pPr>
      <w:r w:rsidRPr="0093305A">
        <w:rPr>
          <w:rFonts w:ascii="宋体" w:hAnsi="宋体" w:hint="eastAsia"/>
          <w:sz w:val="24"/>
          <w:szCs w:val="24"/>
        </w:rPr>
        <w:lastRenderedPageBreak/>
        <w:t>（签字）</w:t>
      </w:r>
      <w:r w:rsidRPr="0093305A">
        <w:rPr>
          <w:rFonts w:ascii="宋体" w:hAnsi="宋体"/>
          <w:sz w:val="24"/>
          <w:szCs w:val="24"/>
        </w:rPr>
        <w:t xml:space="preserve">（签字）                 </w:t>
      </w:r>
    </w:p>
    <w:p w:rsidR="007537A3" w:rsidRPr="0093305A" w:rsidRDefault="009B4AF2">
      <w:pPr>
        <w:spacing w:line="400" w:lineRule="exact"/>
        <w:rPr>
          <w:rFonts w:ascii="宋体" w:hAnsi="宋体"/>
          <w:sz w:val="24"/>
          <w:szCs w:val="24"/>
        </w:rPr>
      </w:pPr>
      <w:r w:rsidRPr="0093305A">
        <w:rPr>
          <w:rFonts w:ascii="宋体" w:hAnsi="宋体" w:hint="eastAsia"/>
          <w:sz w:val="24"/>
          <w:szCs w:val="24"/>
        </w:rPr>
        <w:t>电</w:t>
      </w:r>
      <w:r w:rsidRPr="0093305A">
        <w:rPr>
          <w:rFonts w:ascii="宋体" w:hAnsi="宋体"/>
          <w:sz w:val="24"/>
          <w:szCs w:val="24"/>
        </w:rPr>
        <w:t xml:space="preserve">    话：62769</w:t>
      </w:r>
      <w:r w:rsidRPr="0093305A">
        <w:rPr>
          <w:rFonts w:ascii="宋体" w:hAnsi="宋体" w:hint="eastAsia"/>
          <w:sz w:val="24"/>
          <w:szCs w:val="24"/>
        </w:rPr>
        <w:t>741</w:t>
      </w:r>
      <w:r w:rsidRPr="0093305A">
        <w:rPr>
          <w:rFonts w:ascii="宋体" w:hAnsi="宋体"/>
          <w:sz w:val="24"/>
          <w:szCs w:val="24"/>
        </w:rPr>
        <w:t xml:space="preserve">   电    话：      </w:t>
      </w:r>
    </w:p>
    <w:p w:rsidR="007537A3" w:rsidRPr="0093305A" w:rsidRDefault="007537A3">
      <w:pPr>
        <w:tabs>
          <w:tab w:val="left" w:pos="9000"/>
        </w:tabs>
        <w:spacing w:line="276" w:lineRule="auto"/>
        <w:jc w:val="center"/>
        <w:rPr>
          <w:rFonts w:ascii="宋体" w:hAnsi="宋体"/>
          <w:sz w:val="21"/>
          <w:szCs w:val="21"/>
        </w:rPr>
        <w:sectPr w:rsidR="007537A3" w:rsidRPr="0093305A">
          <w:pgSz w:w="11907" w:h="16840"/>
          <w:pgMar w:top="1134" w:right="1191" w:bottom="1134" w:left="1304" w:header="964" w:footer="992" w:gutter="0"/>
          <w:cols w:space="720"/>
          <w:docGrid w:linePitch="381"/>
        </w:sectPr>
      </w:pPr>
    </w:p>
    <w:p w:rsidR="007537A3" w:rsidRPr="0093305A" w:rsidRDefault="009B4AF2">
      <w:pPr>
        <w:pStyle w:val="2"/>
        <w:spacing w:line="500" w:lineRule="exact"/>
        <w:ind w:firstLineChars="200" w:firstLine="482"/>
        <w:rPr>
          <w:rFonts w:ascii="仿宋" w:eastAsia="仿宋" w:hAnsi="仿宋"/>
          <w:b/>
          <w:sz w:val="24"/>
        </w:rPr>
      </w:pPr>
      <w:bookmarkStart w:id="108" w:name="_Hlt41879464"/>
      <w:bookmarkStart w:id="109" w:name="_Toc511901576"/>
      <w:bookmarkEnd w:id="108"/>
      <w:r w:rsidRPr="0093305A">
        <w:rPr>
          <w:rFonts w:ascii="仿宋" w:eastAsia="仿宋" w:hAnsi="仿宋" w:hint="eastAsia"/>
          <w:b/>
          <w:sz w:val="24"/>
        </w:rPr>
        <w:lastRenderedPageBreak/>
        <w:t>五、重庆工商大学付款项目质量评估报告</w:t>
      </w:r>
      <w:bookmarkEnd w:id="109"/>
    </w:p>
    <w:p w:rsidR="007537A3" w:rsidRPr="0093305A" w:rsidRDefault="009B4AF2">
      <w:pPr>
        <w:jc w:val="center"/>
        <w:rPr>
          <w:rFonts w:eastAsia="黑体"/>
          <w:sz w:val="32"/>
        </w:rPr>
      </w:pPr>
      <w:r w:rsidRPr="0093305A">
        <w:rPr>
          <w:rFonts w:eastAsia="黑体" w:hint="eastAsia"/>
          <w:b/>
          <w:sz w:val="32"/>
        </w:rPr>
        <w:t>重庆工商大学付款项目质量评估报告</w:t>
      </w:r>
    </w:p>
    <w:p w:rsidR="007537A3" w:rsidRPr="0093305A" w:rsidRDefault="009B4AF2">
      <w:pPr>
        <w:jc w:val="center"/>
        <w:rPr>
          <w:rFonts w:eastAsia="黑体"/>
          <w:sz w:val="32"/>
        </w:rPr>
      </w:pPr>
      <w:r w:rsidRPr="0093305A">
        <w:rPr>
          <w:rFonts w:eastAsia="黑体" w:hint="eastAsia"/>
          <w:sz w:val="32"/>
        </w:rPr>
        <w:t>（货物类及服务类）</w:t>
      </w:r>
    </w:p>
    <w:p w:rsidR="007537A3" w:rsidRPr="0093305A" w:rsidRDefault="007537A3"/>
    <w:tbl>
      <w:tblPr>
        <w:tblW w:w="9555"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3"/>
        <w:gridCol w:w="2790"/>
        <w:gridCol w:w="1815"/>
        <w:gridCol w:w="3257"/>
      </w:tblGrid>
      <w:tr w:rsidR="007537A3" w:rsidRPr="0093305A">
        <w:trPr>
          <w:cantSplit/>
          <w:trHeight w:val="931"/>
          <w:jc w:val="center"/>
        </w:trPr>
        <w:tc>
          <w:tcPr>
            <w:tcW w:w="1693" w:type="dxa"/>
            <w:vAlign w:val="center"/>
          </w:tcPr>
          <w:p w:rsidR="007537A3" w:rsidRPr="0093305A" w:rsidRDefault="009B4AF2">
            <w:pPr>
              <w:rPr>
                <w:sz w:val="21"/>
                <w:szCs w:val="21"/>
              </w:rPr>
            </w:pPr>
            <w:r w:rsidRPr="0093305A">
              <w:rPr>
                <w:rFonts w:hint="eastAsia"/>
                <w:sz w:val="21"/>
                <w:szCs w:val="21"/>
              </w:rPr>
              <w:t>采购计划编号</w:t>
            </w:r>
          </w:p>
        </w:tc>
        <w:tc>
          <w:tcPr>
            <w:tcW w:w="2790" w:type="dxa"/>
            <w:vAlign w:val="center"/>
          </w:tcPr>
          <w:p w:rsidR="007537A3" w:rsidRPr="0093305A" w:rsidRDefault="009B4AF2">
            <w:pPr>
              <w:rPr>
                <w:sz w:val="21"/>
                <w:szCs w:val="21"/>
              </w:rPr>
            </w:pPr>
            <w:r w:rsidRPr="0093305A">
              <w:rPr>
                <w:rFonts w:hint="eastAsia"/>
                <w:b/>
                <w:bCs/>
                <w:sz w:val="21"/>
                <w:szCs w:val="21"/>
              </w:rPr>
              <w:t>政府采购项目申报的计划编号或学校采购项目自编号</w:t>
            </w:r>
          </w:p>
        </w:tc>
        <w:tc>
          <w:tcPr>
            <w:tcW w:w="1815" w:type="dxa"/>
            <w:vAlign w:val="center"/>
          </w:tcPr>
          <w:p w:rsidR="007537A3" w:rsidRPr="0093305A" w:rsidRDefault="009B4AF2">
            <w:pPr>
              <w:rPr>
                <w:sz w:val="21"/>
                <w:szCs w:val="21"/>
              </w:rPr>
            </w:pPr>
            <w:r w:rsidRPr="0093305A">
              <w:rPr>
                <w:rFonts w:hint="eastAsia"/>
                <w:sz w:val="21"/>
                <w:szCs w:val="21"/>
              </w:rPr>
              <w:t>合同名称</w:t>
            </w:r>
          </w:p>
        </w:tc>
        <w:tc>
          <w:tcPr>
            <w:tcW w:w="3257" w:type="dxa"/>
            <w:vAlign w:val="center"/>
          </w:tcPr>
          <w:p w:rsidR="007537A3" w:rsidRPr="0093305A" w:rsidRDefault="007537A3">
            <w:pPr>
              <w:rPr>
                <w:sz w:val="21"/>
                <w:szCs w:val="21"/>
              </w:rPr>
            </w:pPr>
          </w:p>
        </w:tc>
      </w:tr>
      <w:tr w:rsidR="007537A3" w:rsidRPr="0093305A">
        <w:trPr>
          <w:cantSplit/>
          <w:trHeight w:val="711"/>
          <w:jc w:val="center"/>
        </w:trPr>
        <w:tc>
          <w:tcPr>
            <w:tcW w:w="1693" w:type="dxa"/>
            <w:vAlign w:val="center"/>
          </w:tcPr>
          <w:p w:rsidR="007537A3" w:rsidRPr="0093305A" w:rsidRDefault="009B4AF2">
            <w:pPr>
              <w:rPr>
                <w:sz w:val="21"/>
                <w:szCs w:val="21"/>
              </w:rPr>
            </w:pPr>
            <w:r w:rsidRPr="0093305A">
              <w:rPr>
                <w:rFonts w:hint="eastAsia"/>
                <w:sz w:val="21"/>
                <w:szCs w:val="21"/>
              </w:rPr>
              <w:t>合同金额</w:t>
            </w:r>
          </w:p>
          <w:p w:rsidR="007537A3" w:rsidRPr="0093305A" w:rsidRDefault="009B4AF2">
            <w:pPr>
              <w:rPr>
                <w:sz w:val="21"/>
                <w:szCs w:val="21"/>
              </w:rPr>
            </w:pPr>
            <w:r w:rsidRPr="0093305A">
              <w:rPr>
                <w:rFonts w:hint="eastAsia"/>
                <w:sz w:val="21"/>
                <w:szCs w:val="21"/>
              </w:rPr>
              <w:t>(</w:t>
            </w:r>
            <w:r w:rsidRPr="0093305A">
              <w:rPr>
                <w:rFonts w:hint="eastAsia"/>
                <w:sz w:val="21"/>
                <w:szCs w:val="21"/>
              </w:rPr>
              <w:t>大小写</w:t>
            </w:r>
            <w:r w:rsidRPr="0093305A">
              <w:rPr>
                <w:rFonts w:hint="eastAsia"/>
                <w:sz w:val="21"/>
                <w:szCs w:val="21"/>
              </w:rPr>
              <w:t>)</w:t>
            </w:r>
          </w:p>
        </w:tc>
        <w:tc>
          <w:tcPr>
            <w:tcW w:w="2790" w:type="dxa"/>
            <w:vAlign w:val="center"/>
          </w:tcPr>
          <w:p w:rsidR="007537A3" w:rsidRPr="0093305A" w:rsidRDefault="007537A3">
            <w:pPr>
              <w:rPr>
                <w:sz w:val="21"/>
                <w:szCs w:val="21"/>
              </w:rPr>
            </w:pPr>
          </w:p>
        </w:tc>
        <w:tc>
          <w:tcPr>
            <w:tcW w:w="1815" w:type="dxa"/>
            <w:vAlign w:val="center"/>
          </w:tcPr>
          <w:p w:rsidR="007537A3" w:rsidRPr="0093305A" w:rsidRDefault="009B4AF2">
            <w:pPr>
              <w:rPr>
                <w:sz w:val="21"/>
                <w:szCs w:val="21"/>
              </w:rPr>
            </w:pPr>
            <w:r w:rsidRPr="0093305A">
              <w:rPr>
                <w:rFonts w:hint="eastAsia"/>
                <w:sz w:val="21"/>
                <w:szCs w:val="21"/>
              </w:rPr>
              <w:t>质保金</w:t>
            </w:r>
          </w:p>
        </w:tc>
        <w:tc>
          <w:tcPr>
            <w:tcW w:w="3257" w:type="dxa"/>
            <w:vAlign w:val="center"/>
          </w:tcPr>
          <w:p w:rsidR="007537A3" w:rsidRPr="0093305A" w:rsidRDefault="009B4AF2">
            <w:pPr>
              <w:rPr>
                <w:sz w:val="21"/>
                <w:szCs w:val="21"/>
              </w:rPr>
            </w:pPr>
            <w:r w:rsidRPr="0093305A">
              <w:rPr>
                <w:rFonts w:hint="eastAsia"/>
                <w:sz w:val="21"/>
                <w:szCs w:val="21"/>
              </w:rPr>
              <w:t>万</w:t>
            </w:r>
          </w:p>
        </w:tc>
      </w:tr>
      <w:tr w:rsidR="007537A3" w:rsidRPr="0093305A">
        <w:trPr>
          <w:cantSplit/>
          <w:trHeight w:val="781"/>
          <w:jc w:val="center"/>
        </w:trPr>
        <w:tc>
          <w:tcPr>
            <w:tcW w:w="1693" w:type="dxa"/>
            <w:vAlign w:val="center"/>
          </w:tcPr>
          <w:p w:rsidR="007537A3" w:rsidRPr="0093305A" w:rsidRDefault="009B4AF2">
            <w:pPr>
              <w:rPr>
                <w:sz w:val="21"/>
                <w:szCs w:val="21"/>
              </w:rPr>
            </w:pPr>
            <w:r w:rsidRPr="0093305A">
              <w:rPr>
                <w:rFonts w:hint="eastAsia"/>
                <w:sz w:val="21"/>
                <w:szCs w:val="21"/>
              </w:rPr>
              <w:t>质保期限</w:t>
            </w:r>
          </w:p>
        </w:tc>
        <w:tc>
          <w:tcPr>
            <w:tcW w:w="2790" w:type="dxa"/>
            <w:vAlign w:val="center"/>
          </w:tcPr>
          <w:p w:rsidR="007537A3" w:rsidRPr="0093305A" w:rsidRDefault="009B4AF2">
            <w:pPr>
              <w:rPr>
                <w:sz w:val="21"/>
                <w:szCs w:val="21"/>
              </w:rPr>
            </w:pPr>
            <w:r w:rsidRPr="0093305A">
              <w:rPr>
                <w:rFonts w:hint="eastAsia"/>
                <w:sz w:val="21"/>
                <w:szCs w:val="21"/>
              </w:rPr>
              <w:t>年</w:t>
            </w:r>
          </w:p>
        </w:tc>
        <w:tc>
          <w:tcPr>
            <w:tcW w:w="1815" w:type="dxa"/>
            <w:vAlign w:val="center"/>
          </w:tcPr>
          <w:p w:rsidR="007537A3" w:rsidRPr="0093305A" w:rsidRDefault="009B4AF2">
            <w:pPr>
              <w:rPr>
                <w:sz w:val="21"/>
                <w:szCs w:val="21"/>
              </w:rPr>
            </w:pPr>
            <w:r w:rsidRPr="0093305A">
              <w:rPr>
                <w:rFonts w:hint="eastAsia"/>
                <w:sz w:val="21"/>
                <w:szCs w:val="21"/>
              </w:rPr>
              <w:t>竣工验收日期</w:t>
            </w:r>
          </w:p>
        </w:tc>
        <w:tc>
          <w:tcPr>
            <w:tcW w:w="3257" w:type="dxa"/>
            <w:vAlign w:val="center"/>
          </w:tcPr>
          <w:p w:rsidR="007537A3" w:rsidRPr="0093305A" w:rsidRDefault="009B4AF2">
            <w:pPr>
              <w:rPr>
                <w:sz w:val="21"/>
                <w:szCs w:val="21"/>
              </w:rPr>
            </w:pPr>
            <w:r w:rsidRPr="0093305A">
              <w:rPr>
                <w:rFonts w:hint="eastAsia"/>
                <w:sz w:val="21"/>
                <w:szCs w:val="21"/>
              </w:rPr>
              <w:t>年月日</w:t>
            </w:r>
          </w:p>
        </w:tc>
      </w:tr>
      <w:tr w:rsidR="007537A3" w:rsidRPr="0093305A">
        <w:trPr>
          <w:cantSplit/>
          <w:trHeight w:val="821"/>
          <w:jc w:val="center"/>
        </w:trPr>
        <w:tc>
          <w:tcPr>
            <w:tcW w:w="1693" w:type="dxa"/>
            <w:vAlign w:val="center"/>
          </w:tcPr>
          <w:p w:rsidR="007537A3" w:rsidRPr="0093305A" w:rsidRDefault="009B4AF2">
            <w:pPr>
              <w:rPr>
                <w:sz w:val="21"/>
                <w:szCs w:val="21"/>
              </w:rPr>
            </w:pPr>
            <w:r w:rsidRPr="0093305A">
              <w:rPr>
                <w:rFonts w:hint="eastAsia"/>
                <w:sz w:val="21"/>
                <w:szCs w:val="21"/>
              </w:rPr>
              <w:t>使用部门</w:t>
            </w:r>
          </w:p>
        </w:tc>
        <w:tc>
          <w:tcPr>
            <w:tcW w:w="2790" w:type="dxa"/>
            <w:vAlign w:val="center"/>
          </w:tcPr>
          <w:p w:rsidR="007537A3" w:rsidRPr="0093305A" w:rsidRDefault="007537A3">
            <w:pPr>
              <w:rPr>
                <w:sz w:val="21"/>
                <w:szCs w:val="21"/>
              </w:rPr>
            </w:pPr>
          </w:p>
        </w:tc>
        <w:tc>
          <w:tcPr>
            <w:tcW w:w="1815" w:type="dxa"/>
            <w:vAlign w:val="center"/>
          </w:tcPr>
          <w:p w:rsidR="007537A3" w:rsidRPr="0093305A" w:rsidRDefault="009B4AF2">
            <w:pPr>
              <w:rPr>
                <w:sz w:val="21"/>
                <w:szCs w:val="21"/>
              </w:rPr>
            </w:pPr>
            <w:r w:rsidRPr="0093305A">
              <w:rPr>
                <w:rFonts w:hint="eastAsia"/>
                <w:sz w:val="21"/>
                <w:szCs w:val="21"/>
              </w:rPr>
              <w:t>联系人及电话</w:t>
            </w:r>
          </w:p>
        </w:tc>
        <w:tc>
          <w:tcPr>
            <w:tcW w:w="3257" w:type="dxa"/>
            <w:vAlign w:val="center"/>
          </w:tcPr>
          <w:p w:rsidR="007537A3" w:rsidRPr="0093305A" w:rsidRDefault="007537A3">
            <w:pPr>
              <w:rPr>
                <w:sz w:val="21"/>
                <w:szCs w:val="21"/>
              </w:rPr>
            </w:pPr>
          </w:p>
        </w:tc>
      </w:tr>
      <w:tr w:rsidR="007537A3" w:rsidRPr="0093305A">
        <w:trPr>
          <w:cantSplit/>
          <w:trHeight w:val="2181"/>
          <w:jc w:val="center"/>
        </w:trPr>
        <w:tc>
          <w:tcPr>
            <w:tcW w:w="1693" w:type="dxa"/>
            <w:vAlign w:val="center"/>
          </w:tcPr>
          <w:p w:rsidR="007537A3" w:rsidRPr="0093305A" w:rsidRDefault="009B4AF2">
            <w:pPr>
              <w:rPr>
                <w:sz w:val="21"/>
                <w:szCs w:val="21"/>
              </w:rPr>
            </w:pPr>
            <w:r w:rsidRPr="0093305A">
              <w:rPr>
                <w:rFonts w:hint="eastAsia"/>
                <w:sz w:val="21"/>
                <w:szCs w:val="21"/>
              </w:rPr>
              <w:t>质保金</w:t>
            </w:r>
          </w:p>
          <w:p w:rsidR="007537A3" w:rsidRPr="0093305A" w:rsidRDefault="009B4AF2">
            <w:pPr>
              <w:rPr>
                <w:sz w:val="21"/>
                <w:szCs w:val="21"/>
              </w:rPr>
            </w:pPr>
            <w:r w:rsidRPr="0093305A">
              <w:rPr>
                <w:rFonts w:hint="eastAsia"/>
                <w:sz w:val="21"/>
                <w:szCs w:val="21"/>
              </w:rPr>
              <w:t>退还方式</w:t>
            </w:r>
          </w:p>
        </w:tc>
        <w:tc>
          <w:tcPr>
            <w:tcW w:w="7862" w:type="dxa"/>
            <w:gridSpan w:val="3"/>
            <w:vAlign w:val="center"/>
          </w:tcPr>
          <w:p w:rsidR="007537A3" w:rsidRPr="0093305A" w:rsidRDefault="007537A3">
            <w:pPr>
              <w:rPr>
                <w:sz w:val="21"/>
                <w:szCs w:val="21"/>
              </w:rPr>
            </w:pPr>
          </w:p>
          <w:p w:rsidR="007537A3" w:rsidRPr="0093305A" w:rsidRDefault="007537A3">
            <w:pPr>
              <w:rPr>
                <w:sz w:val="21"/>
                <w:szCs w:val="21"/>
              </w:rPr>
            </w:pPr>
          </w:p>
          <w:p w:rsidR="007537A3" w:rsidRPr="0093305A" w:rsidRDefault="007537A3">
            <w:pPr>
              <w:rPr>
                <w:sz w:val="21"/>
                <w:szCs w:val="21"/>
              </w:rPr>
            </w:pPr>
          </w:p>
          <w:p w:rsidR="007537A3" w:rsidRPr="0093305A" w:rsidRDefault="009B4AF2">
            <w:pPr>
              <w:rPr>
                <w:b/>
                <w:bCs/>
                <w:sz w:val="21"/>
                <w:szCs w:val="21"/>
              </w:rPr>
            </w:pPr>
            <w:r w:rsidRPr="0093305A">
              <w:rPr>
                <w:rFonts w:hint="eastAsia"/>
                <w:b/>
                <w:bCs/>
                <w:sz w:val="21"/>
                <w:szCs w:val="21"/>
              </w:rPr>
              <w:t>（注：摘录合同中售后服务特别约定和付款方式的约定，同时写明本次应退还的金额。）</w:t>
            </w:r>
          </w:p>
          <w:p w:rsidR="007537A3" w:rsidRPr="0093305A" w:rsidRDefault="007537A3">
            <w:pPr>
              <w:rPr>
                <w:sz w:val="21"/>
                <w:szCs w:val="21"/>
              </w:rPr>
            </w:pPr>
          </w:p>
          <w:p w:rsidR="007537A3" w:rsidRPr="0093305A" w:rsidRDefault="007537A3">
            <w:pPr>
              <w:rPr>
                <w:sz w:val="21"/>
                <w:szCs w:val="21"/>
              </w:rPr>
            </w:pPr>
          </w:p>
        </w:tc>
      </w:tr>
      <w:tr w:rsidR="007537A3" w:rsidRPr="0093305A">
        <w:trPr>
          <w:cantSplit/>
          <w:trHeight w:val="1429"/>
          <w:jc w:val="center"/>
        </w:trPr>
        <w:tc>
          <w:tcPr>
            <w:tcW w:w="1693" w:type="dxa"/>
            <w:vMerge w:val="restart"/>
            <w:vAlign w:val="center"/>
          </w:tcPr>
          <w:p w:rsidR="007537A3" w:rsidRPr="0093305A" w:rsidRDefault="009B4AF2">
            <w:pPr>
              <w:jc w:val="center"/>
              <w:rPr>
                <w:sz w:val="21"/>
                <w:szCs w:val="21"/>
              </w:rPr>
            </w:pPr>
            <w:r w:rsidRPr="0093305A">
              <w:rPr>
                <w:rFonts w:hint="eastAsia"/>
                <w:sz w:val="21"/>
                <w:szCs w:val="21"/>
              </w:rPr>
              <w:t>使用部门意见</w:t>
            </w:r>
          </w:p>
        </w:tc>
        <w:tc>
          <w:tcPr>
            <w:tcW w:w="7862" w:type="dxa"/>
            <w:gridSpan w:val="3"/>
            <w:vAlign w:val="center"/>
          </w:tcPr>
          <w:p w:rsidR="007537A3" w:rsidRPr="0093305A" w:rsidRDefault="007537A3">
            <w:pPr>
              <w:rPr>
                <w:sz w:val="21"/>
                <w:szCs w:val="21"/>
              </w:rPr>
            </w:pPr>
          </w:p>
          <w:p w:rsidR="007537A3" w:rsidRPr="0093305A" w:rsidRDefault="009B4AF2">
            <w:pPr>
              <w:rPr>
                <w:b/>
                <w:bCs/>
                <w:sz w:val="21"/>
                <w:szCs w:val="21"/>
              </w:rPr>
            </w:pPr>
            <w:r w:rsidRPr="0093305A">
              <w:rPr>
                <w:rFonts w:hint="eastAsia"/>
                <w:b/>
                <w:bCs/>
                <w:sz w:val="21"/>
                <w:szCs w:val="21"/>
              </w:rPr>
              <w:t>经核实，该项目在质保期内设备运行使用正常，供应商无质量问题及售后问题。</w:t>
            </w:r>
          </w:p>
          <w:p w:rsidR="007537A3" w:rsidRPr="0093305A" w:rsidRDefault="007537A3">
            <w:pPr>
              <w:rPr>
                <w:sz w:val="21"/>
                <w:szCs w:val="21"/>
              </w:rPr>
            </w:pPr>
          </w:p>
          <w:p w:rsidR="007537A3" w:rsidRPr="0093305A" w:rsidRDefault="009B4AF2">
            <w:pPr>
              <w:rPr>
                <w:sz w:val="21"/>
                <w:szCs w:val="21"/>
              </w:rPr>
            </w:pPr>
            <w:r w:rsidRPr="0093305A">
              <w:rPr>
                <w:rFonts w:hint="eastAsia"/>
                <w:sz w:val="21"/>
                <w:szCs w:val="21"/>
              </w:rPr>
              <w:t>项目技术负责人：日期：</w:t>
            </w:r>
          </w:p>
        </w:tc>
      </w:tr>
      <w:tr w:rsidR="007537A3" w:rsidRPr="0093305A">
        <w:trPr>
          <w:cantSplit/>
          <w:trHeight w:val="1667"/>
          <w:jc w:val="center"/>
        </w:trPr>
        <w:tc>
          <w:tcPr>
            <w:tcW w:w="1693" w:type="dxa"/>
            <w:vMerge/>
            <w:vAlign w:val="center"/>
          </w:tcPr>
          <w:p w:rsidR="007537A3" w:rsidRPr="0093305A" w:rsidRDefault="007537A3">
            <w:pPr>
              <w:jc w:val="center"/>
              <w:rPr>
                <w:sz w:val="21"/>
                <w:szCs w:val="21"/>
              </w:rPr>
            </w:pPr>
          </w:p>
        </w:tc>
        <w:tc>
          <w:tcPr>
            <w:tcW w:w="7862" w:type="dxa"/>
            <w:gridSpan w:val="3"/>
            <w:vAlign w:val="center"/>
          </w:tcPr>
          <w:p w:rsidR="007537A3" w:rsidRPr="0093305A" w:rsidRDefault="007537A3">
            <w:pPr>
              <w:rPr>
                <w:sz w:val="21"/>
                <w:szCs w:val="21"/>
              </w:rPr>
            </w:pPr>
          </w:p>
          <w:p w:rsidR="007537A3" w:rsidRPr="0093305A" w:rsidRDefault="009B4AF2">
            <w:pPr>
              <w:rPr>
                <w:b/>
                <w:bCs/>
                <w:sz w:val="21"/>
                <w:szCs w:val="21"/>
              </w:rPr>
            </w:pPr>
            <w:r w:rsidRPr="0093305A">
              <w:rPr>
                <w:rFonts w:hint="eastAsia"/>
                <w:b/>
                <w:bCs/>
                <w:sz w:val="21"/>
                <w:szCs w:val="21"/>
              </w:rPr>
              <w:t>情况属实，同意支付质保金。</w:t>
            </w:r>
          </w:p>
          <w:p w:rsidR="007537A3" w:rsidRPr="0093305A" w:rsidRDefault="007537A3">
            <w:pPr>
              <w:rPr>
                <w:sz w:val="21"/>
                <w:szCs w:val="21"/>
              </w:rPr>
            </w:pPr>
          </w:p>
          <w:p w:rsidR="007537A3" w:rsidRPr="0093305A" w:rsidRDefault="009B4AF2">
            <w:pPr>
              <w:rPr>
                <w:sz w:val="21"/>
                <w:szCs w:val="21"/>
              </w:rPr>
            </w:pPr>
            <w:r w:rsidRPr="0093305A">
              <w:rPr>
                <w:rFonts w:hint="eastAsia"/>
                <w:sz w:val="21"/>
                <w:szCs w:val="21"/>
              </w:rPr>
              <w:t>项目负责人或学院（部门）分管负责人：日期：</w:t>
            </w:r>
          </w:p>
        </w:tc>
      </w:tr>
      <w:tr w:rsidR="007537A3" w:rsidRPr="0093305A">
        <w:trPr>
          <w:cantSplit/>
          <w:trHeight w:val="1494"/>
          <w:jc w:val="center"/>
        </w:trPr>
        <w:tc>
          <w:tcPr>
            <w:tcW w:w="1693" w:type="dxa"/>
            <w:vAlign w:val="center"/>
          </w:tcPr>
          <w:p w:rsidR="007537A3" w:rsidRPr="0093305A" w:rsidRDefault="009B4AF2">
            <w:pPr>
              <w:jc w:val="center"/>
              <w:rPr>
                <w:sz w:val="21"/>
                <w:szCs w:val="21"/>
              </w:rPr>
            </w:pPr>
            <w:r w:rsidRPr="0093305A">
              <w:rPr>
                <w:rFonts w:hint="eastAsia"/>
                <w:sz w:val="21"/>
                <w:szCs w:val="21"/>
              </w:rPr>
              <w:t>资产管理处</w:t>
            </w:r>
          </w:p>
          <w:p w:rsidR="007537A3" w:rsidRPr="0093305A" w:rsidRDefault="009B4AF2">
            <w:pPr>
              <w:jc w:val="center"/>
              <w:rPr>
                <w:sz w:val="21"/>
                <w:szCs w:val="21"/>
              </w:rPr>
            </w:pPr>
            <w:r w:rsidRPr="0093305A">
              <w:rPr>
                <w:rFonts w:hint="eastAsia"/>
                <w:sz w:val="21"/>
                <w:szCs w:val="21"/>
              </w:rPr>
              <w:t>意见</w:t>
            </w:r>
          </w:p>
        </w:tc>
        <w:tc>
          <w:tcPr>
            <w:tcW w:w="7862" w:type="dxa"/>
            <w:gridSpan w:val="3"/>
            <w:vAlign w:val="center"/>
          </w:tcPr>
          <w:p w:rsidR="007537A3" w:rsidRPr="0093305A" w:rsidRDefault="007537A3">
            <w:pPr>
              <w:rPr>
                <w:sz w:val="21"/>
                <w:szCs w:val="21"/>
              </w:rPr>
            </w:pPr>
          </w:p>
          <w:p w:rsidR="007537A3" w:rsidRPr="0093305A" w:rsidRDefault="009B4AF2">
            <w:pPr>
              <w:rPr>
                <w:b/>
                <w:bCs/>
                <w:sz w:val="21"/>
                <w:szCs w:val="21"/>
              </w:rPr>
            </w:pPr>
            <w:r w:rsidRPr="0093305A">
              <w:rPr>
                <w:rFonts w:hint="eastAsia"/>
                <w:b/>
                <w:bCs/>
                <w:sz w:val="21"/>
                <w:szCs w:val="21"/>
              </w:rPr>
              <w:t>同意接收并启动质保期外维修服务。</w:t>
            </w:r>
          </w:p>
          <w:p w:rsidR="007537A3" w:rsidRPr="0093305A" w:rsidRDefault="007537A3">
            <w:pPr>
              <w:rPr>
                <w:sz w:val="21"/>
                <w:szCs w:val="21"/>
              </w:rPr>
            </w:pPr>
          </w:p>
          <w:p w:rsidR="007537A3" w:rsidRPr="0093305A" w:rsidRDefault="009B4AF2">
            <w:pPr>
              <w:rPr>
                <w:sz w:val="21"/>
                <w:szCs w:val="21"/>
              </w:rPr>
            </w:pPr>
            <w:r w:rsidRPr="0093305A">
              <w:rPr>
                <w:rFonts w:hint="eastAsia"/>
                <w:sz w:val="21"/>
                <w:szCs w:val="21"/>
              </w:rPr>
              <w:t>分管负责人：日期：</w:t>
            </w:r>
          </w:p>
        </w:tc>
      </w:tr>
      <w:tr w:rsidR="007537A3" w:rsidRPr="0093305A">
        <w:trPr>
          <w:cantSplit/>
          <w:trHeight w:val="1599"/>
          <w:jc w:val="center"/>
        </w:trPr>
        <w:tc>
          <w:tcPr>
            <w:tcW w:w="1693" w:type="dxa"/>
            <w:vAlign w:val="center"/>
          </w:tcPr>
          <w:p w:rsidR="007537A3" w:rsidRPr="0093305A" w:rsidRDefault="009B4AF2">
            <w:pPr>
              <w:jc w:val="center"/>
              <w:rPr>
                <w:sz w:val="21"/>
                <w:szCs w:val="21"/>
              </w:rPr>
            </w:pPr>
            <w:r w:rsidRPr="0093305A">
              <w:rPr>
                <w:rFonts w:hint="eastAsia"/>
                <w:sz w:val="21"/>
                <w:szCs w:val="21"/>
              </w:rPr>
              <w:t>采购与招投标管理中心意见</w:t>
            </w:r>
          </w:p>
        </w:tc>
        <w:tc>
          <w:tcPr>
            <w:tcW w:w="7862" w:type="dxa"/>
            <w:gridSpan w:val="3"/>
            <w:vAlign w:val="center"/>
          </w:tcPr>
          <w:p w:rsidR="007537A3" w:rsidRPr="0093305A" w:rsidRDefault="007537A3">
            <w:pPr>
              <w:rPr>
                <w:b/>
                <w:bCs/>
                <w:sz w:val="21"/>
                <w:szCs w:val="21"/>
              </w:rPr>
            </w:pPr>
          </w:p>
          <w:p w:rsidR="007537A3" w:rsidRPr="0093305A" w:rsidRDefault="009B4AF2">
            <w:pPr>
              <w:rPr>
                <w:sz w:val="21"/>
                <w:szCs w:val="21"/>
              </w:rPr>
            </w:pPr>
            <w:r w:rsidRPr="0093305A">
              <w:rPr>
                <w:rFonts w:hint="eastAsia"/>
                <w:b/>
                <w:bCs/>
                <w:sz w:val="21"/>
                <w:szCs w:val="21"/>
              </w:rPr>
              <w:t>经审核确认，同意支付质保金。</w:t>
            </w:r>
          </w:p>
          <w:p w:rsidR="007537A3" w:rsidRPr="0093305A" w:rsidRDefault="007537A3">
            <w:pPr>
              <w:rPr>
                <w:sz w:val="21"/>
                <w:szCs w:val="21"/>
              </w:rPr>
            </w:pPr>
          </w:p>
          <w:p w:rsidR="007537A3" w:rsidRPr="0093305A" w:rsidRDefault="009B4AF2">
            <w:pPr>
              <w:rPr>
                <w:sz w:val="21"/>
                <w:szCs w:val="21"/>
              </w:rPr>
            </w:pPr>
            <w:r w:rsidRPr="0093305A">
              <w:rPr>
                <w:rFonts w:hint="eastAsia"/>
                <w:sz w:val="21"/>
                <w:szCs w:val="21"/>
              </w:rPr>
              <w:t>分管负责人：日期：</w:t>
            </w:r>
          </w:p>
        </w:tc>
      </w:tr>
    </w:tbl>
    <w:p w:rsidR="007537A3" w:rsidRPr="0093305A" w:rsidRDefault="009B4AF2">
      <w:pPr>
        <w:jc w:val="right"/>
        <w:rPr>
          <w:b/>
          <w:sz w:val="21"/>
          <w:szCs w:val="21"/>
        </w:rPr>
      </w:pPr>
      <w:r w:rsidRPr="0093305A">
        <w:rPr>
          <w:rFonts w:hint="eastAsia"/>
          <w:b/>
          <w:sz w:val="21"/>
          <w:szCs w:val="21"/>
        </w:rPr>
        <w:t>重庆工商大学采购与招投标中心制</w:t>
      </w:r>
    </w:p>
    <w:p w:rsidR="007537A3" w:rsidRPr="0093305A" w:rsidRDefault="007537A3">
      <w:pPr>
        <w:snapToGrid w:val="0"/>
        <w:rPr>
          <w:sz w:val="21"/>
          <w:szCs w:val="21"/>
        </w:rPr>
      </w:pPr>
    </w:p>
    <w:p w:rsidR="007537A3" w:rsidRPr="0093305A" w:rsidRDefault="007537A3">
      <w:pPr>
        <w:spacing w:line="360" w:lineRule="auto"/>
        <w:ind w:leftChars="-255" w:left="-714" w:firstLine="540"/>
        <w:jc w:val="left"/>
        <w:rPr>
          <w:rFonts w:ascii="宋体" w:hAnsi="宋体" w:cs="宋体"/>
          <w:sz w:val="24"/>
          <w:szCs w:val="24"/>
        </w:rPr>
      </w:pPr>
    </w:p>
    <w:p w:rsidR="007537A3" w:rsidRPr="0093305A" w:rsidRDefault="009B4AF2">
      <w:pPr>
        <w:pStyle w:val="1"/>
        <w:spacing w:beforeLines="0" w:afterLines="0" w:line="360" w:lineRule="auto"/>
        <w:rPr>
          <w:rFonts w:ascii="仿宋" w:eastAsia="仿宋" w:hAnsi="仿宋"/>
          <w:b/>
        </w:rPr>
      </w:pPr>
      <w:bookmarkStart w:id="110" w:name="_Toc493506318"/>
      <w:bookmarkStart w:id="111" w:name="_Toc511901577"/>
      <w:r w:rsidRPr="0093305A">
        <w:rPr>
          <w:rFonts w:ascii="仿宋" w:eastAsia="仿宋" w:hAnsi="仿宋" w:hint="eastAsia"/>
          <w:b/>
        </w:rPr>
        <w:lastRenderedPageBreak/>
        <w:t>第七篇  投标文件格式</w:t>
      </w:r>
      <w:bookmarkEnd w:id="110"/>
      <w:bookmarkEnd w:id="111"/>
    </w:p>
    <w:p w:rsidR="007537A3" w:rsidRPr="0093305A" w:rsidRDefault="009B4AF2">
      <w:pPr>
        <w:snapToGrid w:val="0"/>
        <w:spacing w:line="440" w:lineRule="exact"/>
        <w:ind w:firstLineChars="200" w:firstLine="482"/>
        <w:rPr>
          <w:rFonts w:ascii="仿宋" w:eastAsia="仿宋" w:hAnsi="仿宋"/>
          <w:b/>
          <w:sz w:val="24"/>
          <w:szCs w:val="24"/>
        </w:rPr>
      </w:pPr>
      <w:r w:rsidRPr="0093305A">
        <w:rPr>
          <w:rFonts w:ascii="仿宋" w:eastAsia="仿宋" w:hAnsi="仿宋" w:hint="eastAsia"/>
          <w:b/>
          <w:sz w:val="24"/>
          <w:szCs w:val="24"/>
        </w:rPr>
        <w:t>一、经济文件</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（一）开标一览表</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（二）分项报价明细表</w:t>
      </w:r>
    </w:p>
    <w:p w:rsidR="007537A3" w:rsidRPr="0093305A" w:rsidRDefault="009B4AF2">
      <w:pPr>
        <w:snapToGrid w:val="0"/>
        <w:spacing w:line="440" w:lineRule="exact"/>
        <w:ind w:firstLineChars="200" w:firstLine="482"/>
        <w:rPr>
          <w:rFonts w:ascii="仿宋" w:eastAsia="仿宋" w:hAnsi="仿宋"/>
          <w:b/>
          <w:sz w:val="24"/>
          <w:szCs w:val="24"/>
        </w:rPr>
      </w:pPr>
      <w:r w:rsidRPr="0093305A">
        <w:rPr>
          <w:rFonts w:ascii="仿宋" w:eastAsia="仿宋" w:hAnsi="仿宋" w:hint="eastAsia"/>
          <w:b/>
          <w:sz w:val="24"/>
          <w:szCs w:val="24"/>
        </w:rPr>
        <w:t>二、技术文件</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（一）所投各产品的技术参数（或技术指标）</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（二）所投各产品进入当期国家节能、环保清单目录的证明文件（如果有）</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（三）技术条款差异表</w:t>
      </w:r>
    </w:p>
    <w:p w:rsidR="007537A3" w:rsidRPr="0093305A" w:rsidRDefault="009B4AF2">
      <w:pPr>
        <w:snapToGrid w:val="0"/>
        <w:spacing w:line="440" w:lineRule="exact"/>
        <w:ind w:firstLineChars="200" w:firstLine="482"/>
        <w:rPr>
          <w:rFonts w:ascii="仿宋" w:eastAsia="仿宋" w:hAnsi="仿宋"/>
          <w:b/>
          <w:sz w:val="24"/>
          <w:szCs w:val="24"/>
        </w:rPr>
      </w:pPr>
      <w:r w:rsidRPr="0093305A">
        <w:rPr>
          <w:rFonts w:ascii="仿宋" w:eastAsia="仿宋" w:hAnsi="仿宋" w:hint="eastAsia"/>
          <w:b/>
          <w:sz w:val="24"/>
          <w:szCs w:val="24"/>
        </w:rPr>
        <w:t>三、商务文件</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（一）投标函（格式）</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（二）商务条款差异表</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（三）商务及售后服务承诺</w:t>
      </w:r>
    </w:p>
    <w:p w:rsidR="007537A3" w:rsidRPr="0093305A" w:rsidRDefault="009B4AF2">
      <w:pPr>
        <w:tabs>
          <w:tab w:val="left" w:pos="1764"/>
        </w:tabs>
        <w:snapToGrid w:val="0"/>
        <w:spacing w:line="440" w:lineRule="exact"/>
        <w:ind w:firstLineChars="200" w:firstLine="482"/>
        <w:rPr>
          <w:rFonts w:ascii="仿宋" w:eastAsia="仿宋" w:hAnsi="仿宋"/>
          <w:b/>
          <w:sz w:val="24"/>
          <w:szCs w:val="24"/>
        </w:rPr>
      </w:pPr>
      <w:r w:rsidRPr="0093305A">
        <w:rPr>
          <w:rFonts w:ascii="仿宋" w:eastAsia="仿宋" w:hAnsi="仿宋" w:hint="eastAsia"/>
          <w:b/>
          <w:sz w:val="24"/>
          <w:szCs w:val="24"/>
        </w:rPr>
        <w:t>四、其他</w:t>
      </w:r>
    </w:p>
    <w:p w:rsidR="007537A3" w:rsidRPr="0093305A" w:rsidRDefault="009B4AF2">
      <w:pPr>
        <w:tabs>
          <w:tab w:val="left" w:pos="6300"/>
        </w:tabs>
        <w:snapToGrid w:val="0"/>
        <w:spacing w:line="500" w:lineRule="exact"/>
        <w:ind w:firstLineChars="200" w:firstLine="480"/>
        <w:jc w:val="left"/>
        <w:rPr>
          <w:rFonts w:ascii="仿宋" w:eastAsia="仿宋" w:hAnsi="仿宋"/>
          <w:sz w:val="24"/>
          <w:szCs w:val="24"/>
        </w:rPr>
      </w:pPr>
      <w:r w:rsidRPr="0093305A">
        <w:rPr>
          <w:rFonts w:ascii="仿宋" w:eastAsia="仿宋" w:hAnsi="仿宋" w:hint="eastAsia"/>
          <w:sz w:val="24"/>
          <w:szCs w:val="24"/>
        </w:rPr>
        <w:t>（一）投标人小微企业证明文件、微型企业承诺书、监狱企业证明文件、残疾人福利性单位声明函</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（二）其他与项目有关的资料（自附）</w:t>
      </w:r>
    </w:p>
    <w:p w:rsidR="007537A3" w:rsidRPr="0093305A" w:rsidRDefault="009B4AF2">
      <w:pPr>
        <w:snapToGrid w:val="0"/>
        <w:spacing w:line="440" w:lineRule="exact"/>
        <w:ind w:firstLineChars="200" w:firstLine="482"/>
        <w:rPr>
          <w:rFonts w:ascii="仿宋" w:eastAsia="仿宋" w:hAnsi="仿宋"/>
          <w:b/>
          <w:sz w:val="24"/>
          <w:szCs w:val="24"/>
        </w:rPr>
      </w:pPr>
      <w:r w:rsidRPr="0093305A">
        <w:rPr>
          <w:rFonts w:ascii="仿宋" w:eastAsia="仿宋" w:hAnsi="仿宋" w:hint="eastAsia"/>
          <w:b/>
          <w:sz w:val="24"/>
          <w:szCs w:val="24"/>
        </w:rPr>
        <w:t>五、资格文件（单独装订）</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（一）营业执照（副本）或事业单位法人证书（副本）复印件</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（二）组织机构代码证复印件</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（三）法定代表人身份证明书（格式）</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（四）法定代表人授权委托书（格式）</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（五）年度财务状况报告（表）或其基本开户银行出具的资信证明复印件，本年度新成立或成立不满一年的组织和自然人无法提供财务状况报告（表）的，可提供银行出具的资信证明复印件。</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（六）书面声明（格式）</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（七）税务登记证（副本）复印件</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八）缴纳社会保障金的证明材料复印件（缴纳社会保障金的证明材料指：社会保险登记证或缴纳社会保险的凭据（专用收据或社会保险缴纳清单））。依法免税或不需要缴纳社会保障资金的投标人，应提供相应文件证明其依法免税或不需要缴纳社会保障资金。</w:t>
      </w:r>
    </w:p>
    <w:p w:rsidR="007537A3" w:rsidRPr="0093305A" w:rsidRDefault="009B4AF2">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（九）特定资格条件证书或证明文件</w:t>
      </w:r>
    </w:p>
    <w:p w:rsidR="007537A3" w:rsidRPr="0093305A" w:rsidRDefault="003E1A5B">
      <w:pPr>
        <w:snapToGrid w:val="0"/>
        <w:spacing w:line="440" w:lineRule="exact"/>
        <w:ind w:firstLineChars="200" w:firstLine="480"/>
        <w:rPr>
          <w:rFonts w:ascii="仿宋" w:eastAsia="仿宋" w:hAnsi="仿宋"/>
          <w:sz w:val="24"/>
          <w:szCs w:val="24"/>
        </w:rPr>
      </w:pPr>
      <w:r w:rsidRPr="0093305A">
        <w:rPr>
          <w:rFonts w:ascii="仿宋" w:eastAsia="仿宋" w:hAnsi="仿宋" w:hint="eastAsia"/>
          <w:sz w:val="24"/>
          <w:szCs w:val="24"/>
        </w:rPr>
        <w:t>说明：投标人按“三</w:t>
      </w:r>
      <w:r w:rsidR="009B4AF2" w:rsidRPr="0093305A">
        <w:rPr>
          <w:rFonts w:ascii="仿宋" w:eastAsia="仿宋" w:hAnsi="仿宋" w:hint="eastAsia"/>
          <w:sz w:val="24"/>
          <w:szCs w:val="24"/>
        </w:rPr>
        <w:t>证合一”登记制度办理营业执照的，组织机构代码证、税务登记</w:t>
      </w:r>
      <w:r w:rsidR="009B4AF2" w:rsidRPr="0093305A">
        <w:rPr>
          <w:rFonts w:ascii="仿宋" w:eastAsia="仿宋" w:hAnsi="仿宋" w:hint="eastAsia"/>
          <w:sz w:val="24"/>
          <w:szCs w:val="24"/>
        </w:rPr>
        <w:lastRenderedPageBreak/>
        <w:t>证（副本）和社会保险登记证以投标人所提供的法人营业执照（副本）复印件为准。</w:t>
      </w:r>
    </w:p>
    <w:p w:rsidR="007537A3" w:rsidRPr="0093305A" w:rsidRDefault="009B4AF2">
      <w:pPr>
        <w:pStyle w:val="2"/>
        <w:pageBreakBefore/>
        <w:spacing w:line="500" w:lineRule="exact"/>
        <w:rPr>
          <w:rFonts w:ascii="仿宋" w:eastAsia="仿宋" w:hAnsi="仿宋"/>
          <w:b/>
          <w:szCs w:val="28"/>
        </w:rPr>
      </w:pPr>
      <w:bookmarkStart w:id="112" w:name="_Toc493506319"/>
      <w:bookmarkStart w:id="113" w:name="_Toc492721037"/>
      <w:bookmarkStart w:id="114" w:name="_Toc429584884"/>
      <w:bookmarkStart w:id="115" w:name="_Toc511901578"/>
      <w:r w:rsidRPr="0093305A">
        <w:rPr>
          <w:rFonts w:ascii="仿宋" w:eastAsia="仿宋" w:hAnsi="仿宋" w:hint="eastAsia"/>
          <w:b/>
          <w:szCs w:val="28"/>
        </w:rPr>
        <w:lastRenderedPageBreak/>
        <w:t>一、经济文件</w:t>
      </w:r>
      <w:bookmarkEnd w:id="112"/>
      <w:bookmarkEnd w:id="113"/>
      <w:bookmarkEnd w:id="114"/>
      <w:bookmarkEnd w:id="115"/>
    </w:p>
    <w:p w:rsidR="007537A3" w:rsidRPr="0093305A" w:rsidRDefault="009B4AF2">
      <w:pPr>
        <w:snapToGrid w:val="0"/>
        <w:spacing w:line="500" w:lineRule="exact"/>
        <w:jc w:val="center"/>
        <w:rPr>
          <w:rFonts w:ascii="仿宋" w:eastAsia="仿宋" w:hAnsi="仿宋"/>
          <w:szCs w:val="36"/>
        </w:rPr>
      </w:pPr>
      <w:r w:rsidRPr="0093305A">
        <w:rPr>
          <w:rFonts w:ascii="仿宋" w:eastAsia="仿宋" w:hAnsi="仿宋" w:hint="eastAsia"/>
          <w:szCs w:val="36"/>
        </w:rPr>
        <w:t>（一）开标一览表</w:t>
      </w:r>
    </w:p>
    <w:p w:rsidR="007537A3" w:rsidRPr="0093305A" w:rsidRDefault="009B4AF2">
      <w:pPr>
        <w:spacing w:line="500" w:lineRule="exact"/>
        <w:ind w:firstLineChars="100" w:firstLine="240"/>
        <w:rPr>
          <w:rFonts w:ascii="仿宋" w:eastAsia="仿宋" w:hAnsi="仿宋"/>
          <w:sz w:val="24"/>
          <w:szCs w:val="28"/>
        </w:rPr>
      </w:pPr>
      <w:r w:rsidRPr="0093305A">
        <w:rPr>
          <w:rFonts w:ascii="仿宋" w:eastAsia="仿宋" w:hAnsi="仿宋" w:hint="eastAsia"/>
          <w:sz w:val="24"/>
          <w:szCs w:val="28"/>
        </w:rPr>
        <w:t>招标项目名称：</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8"/>
        <w:gridCol w:w="2148"/>
        <w:gridCol w:w="1701"/>
        <w:gridCol w:w="1984"/>
        <w:gridCol w:w="992"/>
        <w:gridCol w:w="1015"/>
      </w:tblGrid>
      <w:tr w:rsidR="007537A3" w:rsidRPr="0093305A">
        <w:trPr>
          <w:cantSplit/>
          <w:trHeight w:val="800"/>
        </w:trPr>
        <w:tc>
          <w:tcPr>
            <w:tcW w:w="1788" w:type="dxa"/>
            <w:vAlign w:val="center"/>
          </w:tcPr>
          <w:p w:rsidR="007537A3" w:rsidRPr="0093305A" w:rsidRDefault="009B4AF2">
            <w:pPr>
              <w:spacing w:line="500" w:lineRule="exact"/>
              <w:jc w:val="center"/>
              <w:rPr>
                <w:rFonts w:ascii="仿宋" w:eastAsia="仿宋" w:hAnsi="仿宋"/>
                <w:sz w:val="21"/>
                <w:szCs w:val="28"/>
              </w:rPr>
            </w:pPr>
            <w:r w:rsidRPr="0093305A">
              <w:rPr>
                <w:rFonts w:ascii="仿宋" w:eastAsia="仿宋" w:hAnsi="仿宋" w:hint="eastAsia"/>
                <w:sz w:val="21"/>
                <w:szCs w:val="28"/>
              </w:rPr>
              <w:t>投标人名称</w:t>
            </w:r>
          </w:p>
        </w:tc>
        <w:tc>
          <w:tcPr>
            <w:tcW w:w="7840" w:type="dxa"/>
            <w:gridSpan w:val="5"/>
            <w:vAlign w:val="center"/>
          </w:tcPr>
          <w:p w:rsidR="007537A3" w:rsidRPr="0093305A" w:rsidRDefault="007537A3">
            <w:pPr>
              <w:spacing w:line="500" w:lineRule="exact"/>
              <w:jc w:val="center"/>
              <w:rPr>
                <w:rFonts w:ascii="仿宋" w:eastAsia="仿宋" w:hAnsi="仿宋"/>
                <w:sz w:val="21"/>
                <w:szCs w:val="28"/>
              </w:rPr>
            </w:pPr>
          </w:p>
        </w:tc>
      </w:tr>
      <w:tr w:rsidR="007537A3" w:rsidRPr="0093305A">
        <w:trPr>
          <w:cantSplit/>
          <w:trHeight w:val="619"/>
        </w:trPr>
        <w:tc>
          <w:tcPr>
            <w:tcW w:w="1788" w:type="dxa"/>
            <w:vAlign w:val="center"/>
          </w:tcPr>
          <w:p w:rsidR="007537A3" w:rsidRPr="0093305A" w:rsidRDefault="009B4AF2">
            <w:pPr>
              <w:spacing w:line="500" w:lineRule="exact"/>
              <w:jc w:val="center"/>
              <w:rPr>
                <w:rFonts w:ascii="仿宋" w:eastAsia="仿宋" w:hAnsi="仿宋"/>
                <w:sz w:val="21"/>
                <w:szCs w:val="28"/>
              </w:rPr>
            </w:pPr>
            <w:r w:rsidRPr="0093305A">
              <w:rPr>
                <w:rFonts w:ascii="仿宋" w:eastAsia="仿宋" w:hAnsi="仿宋" w:hint="eastAsia"/>
                <w:sz w:val="21"/>
                <w:szCs w:val="28"/>
              </w:rPr>
              <w:t>分包号</w:t>
            </w:r>
          </w:p>
        </w:tc>
        <w:tc>
          <w:tcPr>
            <w:tcW w:w="2148" w:type="dxa"/>
            <w:vAlign w:val="center"/>
          </w:tcPr>
          <w:p w:rsidR="007537A3" w:rsidRPr="0093305A" w:rsidRDefault="009B4AF2">
            <w:pPr>
              <w:spacing w:line="500" w:lineRule="exact"/>
              <w:jc w:val="center"/>
              <w:rPr>
                <w:rFonts w:ascii="仿宋" w:eastAsia="仿宋" w:hAnsi="仿宋"/>
                <w:sz w:val="21"/>
                <w:szCs w:val="28"/>
              </w:rPr>
            </w:pPr>
            <w:r w:rsidRPr="0093305A">
              <w:rPr>
                <w:rFonts w:ascii="仿宋" w:eastAsia="仿宋" w:hAnsi="仿宋" w:hint="eastAsia"/>
                <w:sz w:val="21"/>
                <w:szCs w:val="28"/>
              </w:rPr>
              <w:t>分包名称</w:t>
            </w:r>
          </w:p>
        </w:tc>
        <w:tc>
          <w:tcPr>
            <w:tcW w:w="1701" w:type="dxa"/>
            <w:vAlign w:val="center"/>
          </w:tcPr>
          <w:p w:rsidR="007537A3" w:rsidRPr="0093305A" w:rsidRDefault="009B4AF2">
            <w:pPr>
              <w:spacing w:line="500" w:lineRule="exact"/>
              <w:jc w:val="center"/>
              <w:rPr>
                <w:rFonts w:ascii="仿宋" w:eastAsia="仿宋" w:hAnsi="仿宋"/>
                <w:sz w:val="21"/>
                <w:szCs w:val="28"/>
              </w:rPr>
            </w:pPr>
            <w:r w:rsidRPr="0093305A">
              <w:rPr>
                <w:rFonts w:ascii="仿宋" w:eastAsia="仿宋" w:hAnsi="仿宋" w:hint="eastAsia"/>
                <w:sz w:val="21"/>
                <w:szCs w:val="28"/>
              </w:rPr>
              <w:t>数量</w:t>
            </w:r>
          </w:p>
        </w:tc>
        <w:tc>
          <w:tcPr>
            <w:tcW w:w="1984" w:type="dxa"/>
            <w:vAlign w:val="center"/>
          </w:tcPr>
          <w:p w:rsidR="007537A3" w:rsidRPr="0093305A" w:rsidRDefault="009B4AF2">
            <w:pPr>
              <w:snapToGrid w:val="0"/>
              <w:spacing w:line="240" w:lineRule="atLeast"/>
              <w:rPr>
                <w:rFonts w:ascii="仿宋" w:eastAsia="仿宋" w:hAnsi="仿宋"/>
                <w:sz w:val="21"/>
                <w:szCs w:val="28"/>
              </w:rPr>
            </w:pPr>
            <w:r w:rsidRPr="0093305A">
              <w:rPr>
                <w:rFonts w:ascii="仿宋" w:eastAsia="仿宋" w:hAnsi="仿宋" w:hint="eastAsia"/>
                <w:sz w:val="21"/>
                <w:szCs w:val="28"/>
              </w:rPr>
              <w:t>投标报价（小写）</w:t>
            </w:r>
          </w:p>
        </w:tc>
        <w:tc>
          <w:tcPr>
            <w:tcW w:w="992" w:type="dxa"/>
            <w:vAlign w:val="center"/>
          </w:tcPr>
          <w:p w:rsidR="007537A3" w:rsidRPr="0093305A" w:rsidRDefault="009B4AF2">
            <w:pPr>
              <w:spacing w:line="500" w:lineRule="exact"/>
              <w:jc w:val="center"/>
              <w:rPr>
                <w:rFonts w:ascii="仿宋" w:eastAsia="仿宋" w:hAnsi="仿宋"/>
                <w:sz w:val="21"/>
                <w:szCs w:val="28"/>
              </w:rPr>
            </w:pPr>
            <w:r w:rsidRPr="0093305A">
              <w:rPr>
                <w:rFonts w:ascii="仿宋" w:eastAsia="仿宋" w:hAnsi="仿宋"/>
                <w:sz w:val="21"/>
                <w:szCs w:val="28"/>
              </w:rPr>
              <w:t>……</w:t>
            </w:r>
          </w:p>
        </w:tc>
        <w:tc>
          <w:tcPr>
            <w:tcW w:w="1015" w:type="dxa"/>
            <w:vAlign w:val="center"/>
          </w:tcPr>
          <w:p w:rsidR="007537A3" w:rsidRPr="0093305A" w:rsidRDefault="009B4AF2">
            <w:pPr>
              <w:spacing w:line="500" w:lineRule="exact"/>
              <w:jc w:val="center"/>
              <w:rPr>
                <w:rFonts w:ascii="仿宋" w:eastAsia="仿宋" w:hAnsi="仿宋"/>
                <w:sz w:val="21"/>
                <w:szCs w:val="28"/>
              </w:rPr>
            </w:pPr>
            <w:r w:rsidRPr="0093305A">
              <w:rPr>
                <w:rFonts w:ascii="仿宋" w:eastAsia="仿宋" w:hAnsi="仿宋"/>
                <w:sz w:val="21"/>
                <w:szCs w:val="28"/>
              </w:rPr>
              <w:t>……</w:t>
            </w:r>
          </w:p>
        </w:tc>
      </w:tr>
      <w:tr w:rsidR="007537A3" w:rsidRPr="0093305A">
        <w:trPr>
          <w:cantSplit/>
          <w:trHeight w:val="810"/>
        </w:trPr>
        <w:tc>
          <w:tcPr>
            <w:tcW w:w="1788" w:type="dxa"/>
            <w:tcBorders>
              <w:bottom w:val="single" w:sz="4" w:space="0" w:color="auto"/>
            </w:tcBorders>
            <w:vAlign w:val="center"/>
          </w:tcPr>
          <w:p w:rsidR="007537A3" w:rsidRPr="0093305A" w:rsidRDefault="007537A3">
            <w:pPr>
              <w:spacing w:line="500" w:lineRule="exact"/>
              <w:jc w:val="center"/>
              <w:rPr>
                <w:rFonts w:ascii="仿宋" w:eastAsia="仿宋" w:hAnsi="仿宋"/>
                <w:sz w:val="21"/>
                <w:szCs w:val="28"/>
              </w:rPr>
            </w:pPr>
          </w:p>
        </w:tc>
        <w:tc>
          <w:tcPr>
            <w:tcW w:w="2148" w:type="dxa"/>
            <w:tcBorders>
              <w:bottom w:val="single" w:sz="4" w:space="0" w:color="auto"/>
            </w:tcBorders>
          </w:tcPr>
          <w:p w:rsidR="007537A3" w:rsidRPr="0093305A" w:rsidRDefault="007537A3">
            <w:pPr>
              <w:spacing w:line="500" w:lineRule="exact"/>
              <w:rPr>
                <w:rFonts w:ascii="仿宋" w:eastAsia="仿宋" w:hAnsi="仿宋"/>
                <w:sz w:val="21"/>
                <w:szCs w:val="28"/>
              </w:rPr>
            </w:pPr>
          </w:p>
        </w:tc>
        <w:tc>
          <w:tcPr>
            <w:tcW w:w="1701" w:type="dxa"/>
            <w:tcBorders>
              <w:bottom w:val="single" w:sz="4" w:space="0" w:color="auto"/>
            </w:tcBorders>
          </w:tcPr>
          <w:p w:rsidR="007537A3" w:rsidRPr="0093305A" w:rsidRDefault="007537A3">
            <w:pPr>
              <w:spacing w:line="500" w:lineRule="exact"/>
              <w:rPr>
                <w:rFonts w:ascii="仿宋" w:eastAsia="仿宋" w:hAnsi="仿宋"/>
                <w:sz w:val="21"/>
                <w:szCs w:val="28"/>
              </w:rPr>
            </w:pPr>
          </w:p>
        </w:tc>
        <w:tc>
          <w:tcPr>
            <w:tcW w:w="1984" w:type="dxa"/>
            <w:tcBorders>
              <w:bottom w:val="single" w:sz="4" w:space="0" w:color="auto"/>
            </w:tcBorders>
          </w:tcPr>
          <w:p w:rsidR="007537A3" w:rsidRPr="0093305A" w:rsidRDefault="007537A3">
            <w:pPr>
              <w:spacing w:line="500" w:lineRule="exact"/>
              <w:rPr>
                <w:rFonts w:ascii="仿宋" w:eastAsia="仿宋" w:hAnsi="仿宋"/>
                <w:sz w:val="21"/>
                <w:szCs w:val="28"/>
              </w:rPr>
            </w:pPr>
          </w:p>
        </w:tc>
        <w:tc>
          <w:tcPr>
            <w:tcW w:w="992" w:type="dxa"/>
            <w:tcBorders>
              <w:bottom w:val="single" w:sz="4" w:space="0" w:color="auto"/>
            </w:tcBorders>
          </w:tcPr>
          <w:p w:rsidR="007537A3" w:rsidRPr="0093305A" w:rsidRDefault="007537A3">
            <w:pPr>
              <w:spacing w:line="500" w:lineRule="exact"/>
              <w:rPr>
                <w:rFonts w:ascii="仿宋" w:eastAsia="仿宋" w:hAnsi="仿宋"/>
                <w:sz w:val="21"/>
                <w:szCs w:val="28"/>
              </w:rPr>
            </w:pPr>
          </w:p>
        </w:tc>
        <w:tc>
          <w:tcPr>
            <w:tcW w:w="1015" w:type="dxa"/>
            <w:tcBorders>
              <w:bottom w:val="single" w:sz="4" w:space="0" w:color="auto"/>
            </w:tcBorders>
          </w:tcPr>
          <w:p w:rsidR="007537A3" w:rsidRPr="0093305A" w:rsidRDefault="007537A3">
            <w:pPr>
              <w:spacing w:line="500" w:lineRule="exact"/>
              <w:rPr>
                <w:rFonts w:ascii="仿宋" w:eastAsia="仿宋" w:hAnsi="仿宋"/>
                <w:sz w:val="21"/>
                <w:szCs w:val="28"/>
              </w:rPr>
            </w:pPr>
          </w:p>
        </w:tc>
      </w:tr>
      <w:tr w:rsidR="007537A3" w:rsidRPr="0093305A">
        <w:trPr>
          <w:cantSplit/>
          <w:trHeight w:val="738"/>
        </w:trPr>
        <w:tc>
          <w:tcPr>
            <w:tcW w:w="9628" w:type="dxa"/>
            <w:gridSpan w:val="6"/>
            <w:tcBorders>
              <w:bottom w:val="single" w:sz="4" w:space="0" w:color="auto"/>
            </w:tcBorders>
            <w:vAlign w:val="center"/>
          </w:tcPr>
          <w:p w:rsidR="007537A3" w:rsidRPr="0093305A" w:rsidRDefault="009B4AF2">
            <w:pPr>
              <w:spacing w:line="560" w:lineRule="exact"/>
              <w:rPr>
                <w:rFonts w:ascii="仿宋" w:eastAsia="仿宋" w:hAnsi="仿宋"/>
                <w:sz w:val="21"/>
                <w:szCs w:val="28"/>
              </w:rPr>
            </w:pPr>
            <w:r w:rsidRPr="0093305A">
              <w:rPr>
                <w:rFonts w:ascii="仿宋" w:eastAsia="仿宋" w:hAnsi="仿宋" w:hint="eastAsia"/>
                <w:sz w:val="21"/>
                <w:szCs w:val="28"/>
              </w:rPr>
              <w:t xml:space="preserve">投标报价（大写）：                           </w:t>
            </w:r>
          </w:p>
        </w:tc>
      </w:tr>
      <w:tr w:rsidR="007537A3" w:rsidRPr="0093305A">
        <w:trPr>
          <w:cantSplit/>
          <w:trHeight w:val="750"/>
        </w:trPr>
        <w:tc>
          <w:tcPr>
            <w:tcW w:w="9628" w:type="dxa"/>
            <w:gridSpan w:val="6"/>
            <w:vAlign w:val="center"/>
          </w:tcPr>
          <w:p w:rsidR="007537A3" w:rsidRPr="0093305A" w:rsidRDefault="009B4AF2">
            <w:pPr>
              <w:pStyle w:val="ae"/>
              <w:spacing w:line="500" w:lineRule="exact"/>
              <w:rPr>
                <w:rFonts w:ascii="仿宋" w:eastAsia="仿宋" w:hAnsi="仿宋"/>
                <w:sz w:val="21"/>
                <w:szCs w:val="28"/>
              </w:rPr>
            </w:pPr>
            <w:r w:rsidRPr="0093305A">
              <w:rPr>
                <w:rFonts w:ascii="仿宋" w:eastAsia="仿宋" w:hAnsi="仿宋" w:hint="eastAsia"/>
                <w:sz w:val="21"/>
                <w:szCs w:val="28"/>
              </w:rPr>
              <w:t xml:space="preserve">备注： </w:t>
            </w:r>
          </w:p>
        </w:tc>
      </w:tr>
    </w:tbl>
    <w:p w:rsidR="007537A3" w:rsidRPr="0093305A" w:rsidRDefault="007537A3">
      <w:pPr>
        <w:pStyle w:val="ae"/>
        <w:spacing w:line="500" w:lineRule="exact"/>
        <w:rPr>
          <w:rFonts w:ascii="仿宋" w:eastAsia="仿宋" w:hAnsi="仿宋"/>
          <w:sz w:val="24"/>
          <w:szCs w:val="28"/>
        </w:rPr>
      </w:pPr>
    </w:p>
    <w:p w:rsidR="007537A3" w:rsidRPr="0093305A" w:rsidRDefault="007537A3">
      <w:pPr>
        <w:rPr>
          <w:rFonts w:ascii="仿宋" w:eastAsia="仿宋" w:hAnsi="仿宋"/>
        </w:rPr>
      </w:pPr>
    </w:p>
    <w:p w:rsidR="007537A3" w:rsidRPr="0093305A" w:rsidRDefault="007537A3">
      <w:pPr>
        <w:spacing w:line="500" w:lineRule="exact"/>
        <w:rPr>
          <w:rFonts w:ascii="仿宋" w:eastAsia="仿宋" w:hAnsi="仿宋"/>
          <w:sz w:val="24"/>
          <w:szCs w:val="28"/>
        </w:rPr>
      </w:pPr>
    </w:p>
    <w:p w:rsidR="007537A3" w:rsidRPr="0093305A" w:rsidRDefault="009B4AF2">
      <w:pPr>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投标人                               法定代表人或法定代表人授权代表：</w:t>
      </w:r>
    </w:p>
    <w:p w:rsidR="007537A3" w:rsidRPr="0093305A" w:rsidRDefault="009B4AF2">
      <w:pPr>
        <w:spacing w:line="500" w:lineRule="exact"/>
        <w:rPr>
          <w:rFonts w:ascii="仿宋" w:eastAsia="仿宋" w:hAnsi="仿宋"/>
          <w:sz w:val="24"/>
          <w:szCs w:val="28"/>
        </w:rPr>
      </w:pPr>
      <w:r w:rsidRPr="0093305A">
        <w:rPr>
          <w:rFonts w:ascii="仿宋" w:eastAsia="仿宋" w:hAnsi="仿宋" w:hint="eastAsia"/>
          <w:sz w:val="24"/>
          <w:szCs w:val="28"/>
        </w:rPr>
        <w:t xml:space="preserve">  （投标人公章）                               （签字或盖章）</w:t>
      </w:r>
    </w:p>
    <w:p w:rsidR="007537A3" w:rsidRPr="0093305A" w:rsidRDefault="007537A3">
      <w:pPr>
        <w:spacing w:line="500" w:lineRule="exact"/>
        <w:rPr>
          <w:rFonts w:ascii="仿宋" w:eastAsia="仿宋" w:hAnsi="仿宋"/>
          <w:sz w:val="24"/>
          <w:szCs w:val="28"/>
        </w:rPr>
      </w:pPr>
    </w:p>
    <w:p w:rsidR="007537A3" w:rsidRPr="0093305A" w:rsidRDefault="007537A3">
      <w:pPr>
        <w:spacing w:line="500" w:lineRule="exact"/>
        <w:rPr>
          <w:rFonts w:ascii="仿宋" w:eastAsia="仿宋" w:hAnsi="仿宋"/>
          <w:sz w:val="24"/>
          <w:szCs w:val="28"/>
        </w:rPr>
      </w:pPr>
    </w:p>
    <w:p w:rsidR="007537A3" w:rsidRPr="0093305A" w:rsidRDefault="009B4AF2">
      <w:pPr>
        <w:spacing w:line="500" w:lineRule="exact"/>
        <w:rPr>
          <w:rFonts w:ascii="仿宋" w:eastAsia="仿宋" w:hAnsi="仿宋"/>
          <w:sz w:val="24"/>
          <w:szCs w:val="28"/>
        </w:rPr>
      </w:pPr>
      <w:r w:rsidRPr="0093305A">
        <w:rPr>
          <w:rFonts w:ascii="仿宋" w:eastAsia="仿宋" w:hAnsi="仿宋" w:hint="eastAsia"/>
          <w:sz w:val="24"/>
          <w:szCs w:val="28"/>
        </w:rPr>
        <w:t xml:space="preserve">                                            年     月     日</w:t>
      </w:r>
    </w:p>
    <w:p w:rsidR="007537A3" w:rsidRPr="0093305A" w:rsidRDefault="007537A3">
      <w:pPr>
        <w:snapToGrid w:val="0"/>
        <w:spacing w:line="500" w:lineRule="exact"/>
        <w:ind w:firstLineChars="200" w:firstLine="480"/>
        <w:rPr>
          <w:rFonts w:ascii="仿宋" w:eastAsia="仿宋" w:hAnsi="仿宋"/>
          <w:sz w:val="24"/>
          <w:szCs w:val="28"/>
        </w:rPr>
      </w:pPr>
    </w:p>
    <w:p w:rsidR="007537A3" w:rsidRPr="0093305A" w:rsidRDefault="007537A3">
      <w:pPr>
        <w:snapToGrid w:val="0"/>
        <w:spacing w:line="500" w:lineRule="exact"/>
        <w:ind w:firstLineChars="200" w:firstLine="480"/>
        <w:rPr>
          <w:rFonts w:ascii="仿宋" w:eastAsia="仿宋" w:hAnsi="仿宋"/>
          <w:sz w:val="24"/>
          <w:szCs w:val="28"/>
        </w:rPr>
      </w:pPr>
    </w:p>
    <w:p w:rsidR="007537A3" w:rsidRPr="0093305A" w:rsidRDefault="007537A3">
      <w:pPr>
        <w:snapToGrid w:val="0"/>
        <w:spacing w:line="500" w:lineRule="exact"/>
        <w:ind w:firstLineChars="200" w:firstLine="480"/>
        <w:rPr>
          <w:rFonts w:ascii="仿宋" w:eastAsia="仿宋" w:hAnsi="仿宋"/>
          <w:sz w:val="24"/>
          <w:szCs w:val="28"/>
        </w:rPr>
      </w:pPr>
    </w:p>
    <w:p w:rsidR="007537A3" w:rsidRPr="0093305A" w:rsidRDefault="009B4AF2">
      <w:pPr>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说明：</w:t>
      </w:r>
    </w:p>
    <w:p w:rsidR="007537A3" w:rsidRPr="0093305A" w:rsidRDefault="009B4AF2">
      <w:pPr>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1.开标一览表按格式填列；</w:t>
      </w:r>
    </w:p>
    <w:p w:rsidR="007537A3" w:rsidRPr="0093305A" w:rsidRDefault="009B4AF2">
      <w:pPr>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2.开标一览表在开标大会上当众宣读，务必填写清楚，准确无误；</w:t>
      </w:r>
    </w:p>
    <w:p w:rsidR="007537A3" w:rsidRPr="0093305A" w:rsidRDefault="009B4AF2">
      <w:pPr>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3.若以联合体参与投标的，应在“投标人名称”处注明所有联合体名称。“投标人”处至少应加盖联合体主办方（主体）公章。</w:t>
      </w:r>
    </w:p>
    <w:p w:rsidR="007537A3" w:rsidRPr="0093305A" w:rsidRDefault="009B4AF2">
      <w:pPr>
        <w:snapToGrid w:val="0"/>
        <w:spacing w:line="500" w:lineRule="exact"/>
        <w:ind w:firstLineChars="200" w:firstLine="560"/>
        <w:rPr>
          <w:rFonts w:ascii="仿宋" w:eastAsia="仿宋" w:hAnsi="仿宋"/>
          <w:sz w:val="24"/>
          <w:szCs w:val="28"/>
        </w:rPr>
      </w:pPr>
      <w:r w:rsidRPr="0093305A">
        <w:rPr>
          <w:rFonts w:ascii="仿宋" w:eastAsia="仿宋" w:hAnsi="仿宋" w:hint="eastAsia"/>
          <w:szCs w:val="28"/>
        </w:rPr>
        <w:br w:type="page"/>
      </w:r>
      <w:r w:rsidRPr="0093305A">
        <w:rPr>
          <w:rFonts w:ascii="仿宋" w:eastAsia="仿宋" w:hAnsi="仿宋" w:hint="eastAsia"/>
          <w:szCs w:val="36"/>
        </w:rPr>
        <w:lastRenderedPageBreak/>
        <w:t>（二）分项报价明细表</w:t>
      </w:r>
    </w:p>
    <w:p w:rsidR="007537A3" w:rsidRPr="0093305A" w:rsidRDefault="009B4AF2">
      <w:pPr>
        <w:spacing w:line="500" w:lineRule="exact"/>
        <w:rPr>
          <w:rFonts w:ascii="仿宋" w:eastAsia="仿宋" w:hAnsi="仿宋"/>
          <w:sz w:val="24"/>
          <w:szCs w:val="28"/>
        </w:rPr>
      </w:pPr>
      <w:r w:rsidRPr="0093305A">
        <w:rPr>
          <w:rFonts w:ascii="仿宋" w:eastAsia="仿宋" w:hAnsi="仿宋" w:hint="eastAsia"/>
          <w:sz w:val="24"/>
          <w:szCs w:val="28"/>
        </w:rPr>
        <w:t>招标项目名称：</w:t>
      </w:r>
    </w:p>
    <w:p w:rsidR="007537A3" w:rsidRPr="0093305A" w:rsidRDefault="009B4AF2">
      <w:pPr>
        <w:spacing w:line="500" w:lineRule="exact"/>
        <w:rPr>
          <w:rFonts w:ascii="仿宋" w:eastAsia="仿宋" w:hAnsi="仿宋"/>
          <w:sz w:val="24"/>
          <w:szCs w:val="28"/>
        </w:rPr>
      </w:pPr>
      <w:r w:rsidRPr="0093305A">
        <w:rPr>
          <w:rFonts w:ascii="仿宋" w:eastAsia="仿宋" w:hAnsi="仿宋" w:hint="eastAsia"/>
          <w:sz w:val="24"/>
          <w:szCs w:val="28"/>
        </w:rPr>
        <w:t xml:space="preserve">                                                         单位：元</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
        <w:gridCol w:w="934"/>
        <w:gridCol w:w="2474"/>
        <w:gridCol w:w="1242"/>
        <w:gridCol w:w="1242"/>
        <w:gridCol w:w="934"/>
        <w:gridCol w:w="934"/>
        <w:gridCol w:w="934"/>
      </w:tblGrid>
      <w:tr w:rsidR="007537A3" w:rsidRPr="0093305A">
        <w:trPr>
          <w:trHeight w:hRule="exact" w:val="535"/>
          <w:jc w:val="center"/>
        </w:trPr>
        <w:tc>
          <w:tcPr>
            <w:tcW w:w="934" w:type="dxa"/>
            <w:vAlign w:val="center"/>
          </w:tcPr>
          <w:p w:rsidR="007537A3" w:rsidRPr="0093305A" w:rsidRDefault="009B4AF2">
            <w:pPr>
              <w:jc w:val="center"/>
              <w:rPr>
                <w:rFonts w:ascii="仿宋" w:eastAsia="仿宋" w:hAnsi="仿宋"/>
                <w:b/>
                <w:sz w:val="21"/>
                <w:szCs w:val="21"/>
              </w:rPr>
            </w:pPr>
            <w:r w:rsidRPr="0093305A">
              <w:rPr>
                <w:rFonts w:ascii="仿宋" w:eastAsia="仿宋" w:hAnsi="仿宋" w:hint="eastAsia"/>
                <w:b/>
                <w:sz w:val="21"/>
                <w:szCs w:val="21"/>
              </w:rPr>
              <w:t>序号</w:t>
            </w:r>
          </w:p>
        </w:tc>
        <w:tc>
          <w:tcPr>
            <w:tcW w:w="934" w:type="dxa"/>
            <w:vAlign w:val="center"/>
          </w:tcPr>
          <w:p w:rsidR="007537A3" w:rsidRPr="0093305A" w:rsidRDefault="009B4AF2">
            <w:pPr>
              <w:jc w:val="center"/>
              <w:rPr>
                <w:rFonts w:ascii="仿宋" w:eastAsia="仿宋" w:hAnsi="仿宋"/>
                <w:b/>
                <w:sz w:val="21"/>
                <w:szCs w:val="21"/>
              </w:rPr>
            </w:pPr>
            <w:r w:rsidRPr="0093305A">
              <w:rPr>
                <w:rFonts w:ascii="仿宋" w:eastAsia="仿宋" w:hAnsi="仿宋" w:hint="eastAsia"/>
                <w:b/>
                <w:sz w:val="21"/>
                <w:szCs w:val="21"/>
              </w:rPr>
              <w:t>名称</w:t>
            </w:r>
          </w:p>
        </w:tc>
        <w:tc>
          <w:tcPr>
            <w:tcW w:w="2474" w:type="dxa"/>
            <w:vAlign w:val="center"/>
          </w:tcPr>
          <w:p w:rsidR="007537A3" w:rsidRPr="0093305A" w:rsidRDefault="009B4AF2">
            <w:pPr>
              <w:jc w:val="center"/>
              <w:rPr>
                <w:rFonts w:ascii="仿宋" w:eastAsia="仿宋" w:hAnsi="仿宋"/>
                <w:b/>
                <w:sz w:val="21"/>
                <w:szCs w:val="21"/>
              </w:rPr>
            </w:pPr>
            <w:r w:rsidRPr="0093305A">
              <w:rPr>
                <w:rFonts w:ascii="仿宋" w:eastAsia="仿宋" w:hAnsi="仿宋" w:hint="eastAsia"/>
                <w:b/>
                <w:sz w:val="21"/>
                <w:szCs w:val="21"/>
              </w:rPr>
              <w:t>品牌、规格型号</w:t>
            </w:r>
          </w:p>
        </w:tc>
        <w:tc>
          <w:tcPr>
            <w:tcW w:w="1242" w:type="dxa"/>
            <w:vAlign w:val="center"/>
          </w:tcPr>
          <w:p w:rsidR="007537A3" w:rsidRPr="0093305A" w:rsidRDefault="009B4AF2">
            <w:pPr>
              <w:jc w:val="center"/>
              <w:rPr>
                <w:rFonts w:ascii="仿宋" w:eastAsia="仿宋" w:hAnsi="仿宋"/>
                <w:b/>
                <w:sz w:val="21"/>
                <w:szCs w:val="21"/>
              </w:rPr>
            </w:pPr>
            <w:r w:rsidRPr="0093305A">
              <w:rPr>
                <w:rFonts w:ascii="仿宋" w:eastAsia="仿宋" w:hAnsi="仿宋" w:hint="eastAsia"/>
                <w:b/>
                <w:sz w:val="21"/>
                <w:szCs w:val="21"/>
              </w:rPr>
              <w:t>制造商</w:t>
            </w:r>
          </w:p>
        </w:tc>
        <w:tc>
          <w:tcPr>
            <w:tcW w:w="1242" w:type="dxa"/>
            <w:vAlign w:val="center"/>
          </w:tcPr>
          <w:p w:rsidR="007537A3" w:rsidRPr="0093305A" w:rsidRDefault="009B4AF2">
            <w:pPr>
              <w:jc w:val="center"/>
              <w:rPr>
                <w:rFonts w:ascii="仿宋" w:eastAsia="仿宋" w:hAnsi="仿宋"/>
                <w:b/>
                <w:sz w:val="21"/>
                <w:szCs w:val="21"/>
              </w:rPr>
            </w:pPr>
            <w:r w:rsidRPr="0093305A">
              <w:rPr>
                <w:rFonts w:ascii="仿宋" w:eastAsia="仿宋" w:hAnsi="仿宋" w:hint="eastAsia"/>
                <w:b/>
                <w:sz w:val="21"/>
                <w:szCs w:val="21"/>
              </w:rPr>
              <w:t>原产地</w:t>
            </w:r>
          </w:p>
        </w:tc>
        <w:tc>
          <w:tcPr>
            <w:tcW w:w="934" w:type="dxa"/>
            <w:vAlign w:val="center"/>
          </w:tcPr>
          <w:p w:rsidR="007537A3" w:rsidRPr="0093305A" w:rsidRDefault="009B4AF2">
            <w:pPr>
              <w:jc w:val="center"/>
              <w:rPr>
                <w:rFonts w:ascii="仿宋" w:eastAsia="仿宋" w:hAnsi="仿宋"/>
                <w:b/>
                <w:sz w:val="21"/>
                <w:szCs w:val="21"/>
              </w:rPr>
            </w:pPr>
            <w:r w:rsidRPr="0093305A">
              <w:rPr>
                <w:rFonts w:ascii="仿宋" w:eastAsia="仿宋" w:hAnsi="仿宋" w:hint="eastAsia"/>
                <w:b/>
                <w:sz w:val="21"/>
                <w:szCs w:val="21"/>
              </w:rPr>
              <w:t>数量</w:t>
            </w:r>
          </w:p>
        </w:tc>
        <w:tc>
          <w:tcPr>
            <w:tcW w:w="934" w:type="dxa"/>
            <w:vAlign w:val="center"/>
          </w:tcPr>
          <w:p w:rsidR="007537A3" w:rsidRPr="0093305A" w:rsidRDefault="009B4AF2">
            <w:pPr>
              <w:jc w:val="center"/>
              <w:rPr>
                <w:rFonts w:ascii="仿宋" w:eastAsia="仿宋" w:hAnsi="仿宋"/>
                <w:b/>
                <w:sz w:val="21"/>
                <w:szCs w:val="21"/>
              </w:rPr>
            </w:pPr>
            <w:r w:rsidRPr="0093305A">
              <w:rPr>
                <w:rFonts w:ascii="仿宋" w:eastAsia="仿宋" w:hAnsi="仿宋" w:hint="eastAsia"/>
                <w:b/>
                <w:sz w:val="21"/>
                <w:szCs w:val="21"/>
              </w:rPr>
              <w:t>单价</w:t>
            </w:r>
          </w:p>
        </w:tc>
        <w:tc>
          <w:tcPr>
            <w:tcW w:w="934" w:type="dxa"/>
            <w:vAlign w:val="center"/>
          </w:tcPr>
          <w:p w:rsidR="007537A3" w:rsidRPr="0093305A" w:rsidRDefault="009B4AF2">
            <w:pPr>
              <w:jc w:val="center"/>
              <w:rPr>
                <w:rFonts w:ascii="仿宋" w:eastAsia="仿宋" w:hAnsi="仿宋"/>
                <w:b/>
                <w:sz w:val="21"/>
                <w:szCs w:val="21"/>
              </w:rPr>
            </w:pPr>
            <w:r w:rsidRPr="0093305A">
              <w:rPr>
                <w:rFonts w:ascii="仿宋" w:eastAsia="仿宋" w:hAnsi="仿宋" w:hint="eastAsia"/>
                <w:b/>
                <w:sz w:val="21"/>
                <w:szCs w:val="21"/>
              </w:rPr>
              <w:t>合计</w:t>
            </w:r>
          </w:p>
        </w:tc>
      </w:tr>
      <w:tr w:rsidR="007537A3" w:rsidRPr="0093305A">
        <w:trPr>
          <w:trHeight w:hRule="exact" w:val="397"/>
          <w:jc w:val="center"/>
        </w:trPr>
        <w:tc>
          <w:tcPr>
            <w:tcW w:w="934" w:type="dxa"/>
            <w:vAlign w:val="center"/>
          </w:tcPr>
          <w:p w:rsidR="007537A3" w:rsidRPr="0093305A" w:rsidRDefault="009B4AF2">
            <w:pPr>
              <w:pStyle w:val="ab"/>
              <w:spacing w:line="240" w:lineRule="atLeast"/>
              <w:ind w:left="0"/>
              <w:jc w:val="center"/>
              <w:outlineLvl w:val="0"/>
              <w:rPr>
                <w:rFonts w:ascii="仿宋" w:eastAsia="仿宋" w:hAnsi="仿宋"/>
                <w:sz w:val="21"/>
                <w:szCs w:val="21"/>
              </w:rPr>
            </w:pPr>
            <w:r w:rsidRPr="0093305A">
              <w:rPr>
                <w:rFonts w:ascii="仿宋" w:eastAsia="仿宋" w:hAnsi="仿宋" w:hint="eastAsia"/>
                <w:sz w:val="21"/>
                <w:szCs w:val="21"/>
              </w:rPr>
              <w:t>1</w:t>
            </w:r>
          </w:p>
        </w:tc>
        <w:tc>
          <w:tcPr>
            <w:tcW w:w="934" w:type="dxa"/>
            <w:vAlign w:val="center"/>
          </w:tcPr>
          <w:p w:rsidR="007537A3" w:rsidRPr="0093305A" w:rsidRDefault="007537A3">
            <w:pPr>
              <w:jc w:val="center"/>
              <w:rPr>
                <w:rFonts w:ascii="仿宋" w:eastAsia="仿宋" w:hAnsi="仿宋"/>
                <w:sz w:val="21"/>
                <w:szCs w:val="21"/>
              </w:rPr>
            </w:pPr>
          </w:p>
        </w:tc>
        <w:tc>
          <w:tcPr>
            <w:tcW w:w="2474"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934" w:type="dxa"/>
            <w:vAlign w:val="center"/>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r>
      <w:tr w:rsidR="007537A3" w:rsidRPr="0093305A">
        <w:trPr>
          <w:trHeight w:hRule="exact" w:val="397"/>
          <w:jc w:val="center"/>
        </w:trPr>
        <w:tc>
          <w:tcPr>
            <w:tcW w:w="934" w:type="dxa"/>
            <w:vAlign w:val="center"/>
          </w:tcPr>
          <w:p w:rsidR="007537A3" w:rsidRPr="0093305A" w:rsidRDefault="009B4AF2">
            <w:pPr>
              <w:pStyle w:val="ab"/>
              <w:spacing w:line="240" w:lineRule="atLeast"/>
              <w:ind w:left="0"/>
              <w:jc w:val="center"/>
              <w:outlineLvl w:val="0"/>
              <w:rPr>
                <w:rFonts w:ascii="仿宋" w:eastAsia="仿宋" w:hAnsi="仿宋"/>
                <w:sz w:val="21"/>
                <w:szCs w:val="21"/>
              </w:rPr>
            </w:pPr>
            <w:r w:rsidRPr="0093305A">
              <w:rPr>
                <w:rFonts w:ascii="仿宋" w:eastAsia="仿宋" w:hAnsi="仿宋" w:hint="eastAsia"/>
                <w:sz w:val="21"/>
                <w:szCs w:val="21"/>
              </w:rPr>
              <w:t>2</w:t>
            </w:r>
          </w:p>
        </w:tc>
        <w:tc>
          <w:tcPr>
            <w:tcW w:w="934" w:type="dxa"/>
            <w:vAlign w:val="center"/>
          </w:tcPr>
          <w:p w:rsidR="007537A3" w:rsidRPr="0093305A" w:rsidRDefault="007537A3">
            <w:pPr>
              <w:jc w:val="center"/>
              <w:rPr>
                <w:rFonts w:ascii="仿宋" w:eastAsia="仿宋" w:hAnsi="仿宋"/>
                <w:sz w:val="21"/>
                <w:szCs w:val="21"/>
              </w:rPr>
            </w:pPr>
          </w:p>
        </w:tc>
        <w:tc>
          <w:tcPr>
            <w:tcW w:w="2474"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934" w:type="dxa"/>
            <w:vAlign w:val="center"/>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r>
      <w:tr w:rsidR="007537A3" w:rsidRPr="0093305A">
        <w:trPr>
          <w:trHeight w:hRule="exact" w:val="397"/>
          <w:jc w:val="center"/>
        </w:trPr>
        <w:tc>
          <w:tcPr>
            <w:tcW w:w="934" w:type="dxa"/>
            <w:vAlign w:val="center"/>
          </w:tcPr>
          <w:p w:rsidR="007537A3" w:rsidRPr="0093305A" w:rsidRDefault="009B4AF2">
            <w:pPr>
              <w:pStyle w:val="ab"/>
              <w:spacing w:line="240" w:lineRule="atLeast"/>
              <w:ind w:left="0"/>
              <w:jc w:val="center"/>
              <w:outlineLvl w:val="0"/>
              <w:rPr>
                <w:rFonts w:ascii="仿宋" w:eastAsia="仿宋" w:hAnsi="仿宋"/>
                <w:sz w:val="21"/>
                <w:szCs w:val="21"/>
              </w:rPr>
            </w:pPr>
            <w:r w:rsidRPr="0093305A">
              <w:rPr>
                <w:rFonts w:ascii="仿宋" w:eastAsia="仿宋" w:hAnsi="仿宋" w:hint="eastAsia"/>
                <w:sz w:val="21"/>
                <w:szCs w:val="21"/>
              </w:rPr>
              <w:t>3</w:t>
            </w:r>
          </w:p>
        </w:tc>
        <w:tc>
          <w:tcPr>
            <w:tcW w:w="934" w:type="dxa"/>
            <w:vAlign w:val="center"/>
          </w:tcPr>
          <w:p w:rsidR="007537A3" w:rsidRPr="0093305A" w:rsidRDefault="007537A3">
            <w:pPr>
              <w:jc w:val="center"/>
              <w:rPr>
                <w:rFonts w:ascii="仿宋" w:eastAsia="仿宋" w:hAnsi="仿宋"/>
                <w:sz w:val="21"/>
                <w:szCs w:val="21"/>
              </w:rPr>
            </w:pPr>
          </w:p>
        </w:tc>
        <w:tc>
          <w:tcPr>
            <w:tcW w:w="2474"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934" w:type="dxa"/>
            <w:vAlign w:val="center"/>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r>
      <w:tr w:rsidR="007537A3" w:rsidRPr="0093305A">
        <w:trPr>
          <w:trHeight w:hRule="exact" w:val="397"/>
          <w:jc w:val="center"/>
        </w:trPr>
        <w:tc>
          <w:tcPr>
            <w:tcW w:w="934" w:type="dxa"/>
            <w:vAlign w:val="center"/>
          </w:tcPr>
          <w:p w:rsidR="007537A3" w:rsidRPr="0093305A" w:rsidRDefault="009B4AF2">
            <w:pPr>
              <w:pStyle w:val="ab"/>
              <w:spacing w:line="240" w:lineRule="atLeast"/>
              <w:ind w:left="0"/>
              <w:jc w:val="center"/>
              <w:outlineLvl w:val="0"/>
              <w:rPr>
                <w:rFonts w:ascii="仿宋" w:eastAsia="仿宋" w:hAnsi="仿宋"/>
                <w:sz w:val="21"/>
                <w:szCs w:val="21"/>
              </w:rPr>
            </w:pPr>
            <w:r w:rsidRPr="0093305A">
              <w:rPr>
                <w:rFonts w:ascii="仿宋" w:eastAsia="仿宋" w:hAnsi="仿宋" w:hint="eastAsia"/>
                <w:sz w:val="21"/>
                <w:szCs w:val="21"/>
              </w:rPr>
              <w:t>4</w:t>
            </w:r>
          </w:p>
        </w:tc>
        <w:tc>
          <w:tcPr>
            <w:tcW w:w="934" w:type="dxa"/>
            <w:vAlign w:val="center"/>
          </w:tcPr>
          <w:p w:rsidR="007537A3" w:rsidRPr="0093305A" w:rsidRDefault="007537A3">
            <w:pPr>
              <w:jc w:val="center"/>
              <w:rPr>
                <w:rFonts w:ascii="仿宋" w:eastAsia="仿宋" w:hAnsi="仿宋"/>
                <w:sz w:val="21"/>
                <w:szCs w:val="21"/>
              </w:rPr>
            </w:pPr>
          </w:p>
        </w:tc>
        <w:tc>
          <w:tcPr>
            <w:tcW w:w="2474"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934" w:type="dxa"/>
            <w:vAlign w:val="center"/>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r>
      <w:tr w:rsidR="007537A3" w:rsidRPr="0093305A">
        <w:trPr>
          <w:trHeight w:hRule="exact" w:val="397"/>
          <w:jc w:val="center"/>
        </w:trPr>
        <w:tc>
          <w:tcPr>
            <w:tcW w:w="934" w:type="dxa"/>
            <w:vAlign w:val="center"/>
          </w:tcPr>
          <w:p w:rsidR="007537A3" w:rsidRPr="0093305A" w:rsidRDefault="009B4AF2">
            <w:pPr>
              <w:pStyle w:val="ab"/>
              <w:spacing w:line="240" w:lineRule="atLeast"/>
              <w:ind w:left="0"/>
              <w:jc w:val="center"/>
              <w:outlineLvl w:val="0"/>
              <w:rPr>
                <w:rFonts w:ascii="仿宋" w:eastAsia="仿宋" w:hAnsi="仿宋"/>
                <w:sz w:val="21"/>
                <w:szCs w:val="21"/>
              </w:rPr>
            </w:pPr>
            <w:r w:rsidRPr="0093305A">
              <w:rPr>
                <w:rFonts w:ascii="仿宋" w:eastAsia="仿宋" w:hAnsi="仿宋" w:hint="eastAsia"/>
                <w:sz w:val="21"/>
                <w:szCs w:val="21"/>
              </w:rPr>
              <w:t>5</w:t>
            </w:r>
          </w:p>
        </w:tc>
        <w:tc>
          <w:tcPr>
            <w:tcW w:w="934" w:type="dxa"/>
            <w:vAlign w:val="center"/>
          </w:tcPr>
          <w:p w:rsidR="007537A3" w:rsidRPr="0093305A" w:rsidRDefault="007537A3">
            <w:pPr>
              <w:jc w:val="center"/>
              <w:rPr>
                <w:rFonts w:ascii="仿宋" w:eastAsia="仿宋" w:hAnsi="仿宋"/>
                <w:sz w:val="21"/>
                <w:szCs w:val="21"/>
              </w:rPr>
            </w:pPr>
          </w:p>
        </w:tc>
        <w:tc>
          <w:tcPr>
            <w:tcW w:w="2474"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934" w:type="dxa"/>
            <w:vAlign w:val="center"/>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r>
      <w:tr w:rsidR="007537A3" w:rsidRPr="0093305A">
        <w:trPr>
          <w:trHeight w:hRule="exact" w:val="397"/>
          <w:jc w:val="center"/>
        </w:trPr>
        <w:tc>
          <w:tcPr>
            <w:tcW w:w="934" w:type="dxa"/>
            <w:vAlign w:val="center"/>
          </w:tcPr>
          <w:p w:rsidR="007537A3" w:rsidRPr="0093305A" w:rsidRDefault="009B4AF2">
            <w:pPr>
              <w:pStyle w:val="ab"/>
              <w:spacing w:line="240" w:lineRule="atLeast"/>
              <w:ind w:left="0"/>
              <w:jc w:val="center"/>
              <w:outlineLvl w:val="0"/>
              <w:rPr>
                <w:rFonts w:ascii="仿宋" w:eastAsia="仿宋" w:hAnsi="仿宋"/>
                <w:sz w:val="21"/>
                <w:szCs w:val="21"/>
              </w:rPr>
            </w:pPr>
            <w:r w:rsidRPr="0093305A">
              <w:rPr>
                <w:rFonts w:ascii="仿宋" w:eastAsia="仿宋" w:hAnsi="仿宋" w:hint="eastAsia"/>
                <w:sz w:val="21"/>
                <w:szCs w:val="21"/>
              </w:rPr>
              <w:t>6</w:t>
            </w:r>
          </w:p>
        </w:tc>
        <w:tc>
          <w:tcPr>
            <w:tcW w:w="934" w:type="dxa"/>
            <w:vAlign w:val="center"/>
          </w:tcPr>
          <w:p w:rsidR="007537A3" w:rsidRPr="0093305A" w:rsidRDefault="007537A3">
            <w:pPr>
              <w:jc w:val="center"/>
              <w:rPr>
                <w:rFonts w:ascii="仿宋" w:eastAsia="仿宋" w:hAnsi="仿宋"/>
                <w:sz w:val="21"/>
                <w:szCs w:val="21"/>
              </w:rPr>
            </w:pPr>
          </w:p>
        </w:tc>
        <w:tc>
          <w:tcPr>
            <w:tcW w:w="2474"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934" w:type="dxa"/>
            <w:vAlign w:val="center"/>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r>
      <w:tr w:rsidR="007537A3" w:rsidRPr="0093305A">
        <w:trPr>
          <w:trHeight w:hRule="exact" w:val="397"/>
          <w:jc w:val="center"/>
        </w:trPr>
        <w:tc>
          <w:tcPr>
            <w:tcW w:w="934" w:type="dxa"/>
            <w:vAlign w:val="center"/>
          </w:tcPr>
          <w:p w:rsidR="007537A3" w:rsidRPr="0093305A" w:rsidRDefault="009B4AF2">
            <w:pPr>
              <w:pStyle w:val="ab"/>
              <w:spacing w:line="240" w:lineRule="atLeast"/>
              <w:ind w:left="0"/>
              <w:jc w:val="center"/>
              <w:outlineLvl w:val="0"/>
              <w:rPr>
                <w:rFonts w:ascii="仿宋" w:eastAsia="仿宋" w:hAnsi="仿宋"/>
                <w:sz w:val="21"/>
                <w:szCs w:val="21"/>
              </w:rPr>
            </w:pPr>
            <w:r w:rsidRPr="0093305A">
              <w:rPr>
                <w:rFonts w:ascii="仿宋" w:eastAsia="仿宋" w:hAnsi="仿宋" w:hint="eastAsia"/>
                <w:sz w:val="21"/>
                <w:szCs w:val="21"/>
              </w:rPr>
              <w:t>7</w:t>
            </w:r>
          </w:p>
        </w:tc>
        <w:tc>
          <w:tcPr>
            <w:tcW w:w="934" w:type="dxa"/>
            <w:vAlign w:val="center"/>
          </w:tcPr>
          <w:p w:rsidR="007537A3" w:rsidRPr="0093305A" w:rsidRDefault="007537A3">
            <w:pPr>
              <w:jc w:val="center"/>
              <w:rPr>
                <w:rFonts w:ascii="仿宋" w:eastAsia="仿宋" w:hAnsi="仿宋"/>
                <w:sz w:val="21"/>
                <w:szCs w:val="21"/>
              </w:rPr>
            </w:pPr>
          </w:p>
        </w:tc>
        <w:tc>
          <w:tcPr>
            <w:tcW w:w="2474"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934" w:type="dxa"/>
            <w:vAlign w:val="center"/>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r>
      <w:tr w:rsidR="007537A3" w:rsidRPr="0093305A">
        <w:trPr>
          <w:trHeight w:hRule="exact" w:val="397"/>
          <w:jc w:val="center"/>
        </w:trPr>
        <w:tc>
          <w:tcPr>
            <w:tcW w:w="934" w:type="dxa"/>
            <w:vAlign w:val="center"/>
          </w:tcPr>
          <w:p w:rsidR="007537A3" w:rsidRPr="0093305A" w:rsidRDefault="009B4AF2">
            <w:pPr>
              <w:pStyle w:val="ab"/>
              <w:spacing w:line="240" w:lineRule="atLeast"/>
              <w:ind w:left="0"/>
              <w:jc w:val="center"/>
              <w:outlineLvl w:val="0"/>
              <w:rPr>
                <w:rFonts w:ascii="仿宋" w:eastAsia="仿宋" w:hAnsi="仿宋"/>
                <w:sz w:val="21"/>
                <w:szCs w:val="21"/>
              </w:rPr>
            </w:pPr>
            <w:r w:rsidRPr="0093305A">
              <w:rPr>
                <w:rFonts w:ascii="仿宋" w:eastAsia="仿宋" w:hAnsi="仿宋" w:hint="eastAsia"/>
                <w:sz w:val="21"/>
                <w:szCs w:val="21"/>
              </w:rPr>
              <w:t>8</w:t>
            </w:r>
          </w:p>
        </w:tc>
        <w:tc>
          <w:tcPr>
            <w:tcW w:w="934" w:type="dxa"/>
            <w:vAlign w:val="center"/>
          </w:tcPr>
          <w:p w:rsidR="007537A3" w:rsidRPr="0093305A" w:rsidRDefault="007537A3">
            <w:pPr>
              <w:jc w:val="center"/>
              <w:rPr>
                <w:rFonts w:ascii="仿宋" w:eastAsia="仿宋" w:hAnsi="仿宋"/>
                <w:sz w:val="21"/>
                <w:szCs w:val="21"/>
              </w:rPr>
            </w:pPr>
          </w:p>
        </w:tc>
        <w:tc>
          <w:tcPr>
            <w:tcW w:w="2474"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934" w:type="dxa"/>
            <w:vAlign w:val="center"/>
          </w:tcPr>
          <w:p w:rsidR="007537A3" w:rsidRPr="0093305A" w:rsidRDefault="009B4AF2">
            <w:pPr>
              <w:jc w:val="center"/>
              <w:rPr>
                <w:rFonts w:ascii="仿宋" w:eastAsia="仿宋" w:hAnsi="仿宋"/>
                <w:sz w:val="21"/>
                <w:szCs w:val="21"/>
              </w:rPr>
            </w:pPr>
            <w:r w:rsidRPr="0093305A">
              <w:rPr>
                <w:rFonts w:ascii="仿宋" w:eastAsia="仿宋" w:hAnsi="仿宋" w:hint="eastAsia"/>
                <w:sz w:val="21"/>
                <w:szCs w:val="21"/>
              </w:rPr>
              <w:t>/</w:t>
            </w:r>
          </w:p>
        </w:tc>
        <w:tc>
          <w:tcPr>
            <w:tcW w:w="934" w:type="dxa"/>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r>
      <w:tr w:rsidR="007537A3" w:rsidRPr="0093305A">
        <w:trPr>
          <w:trHeight w:hRule="exact" w:val="397"/>
          <w:jc w:val="center"/>
        </w:trPr>
        <w:tc>
          <w:tcPr>
            <w:tcW w:w="934" w:type="dxa"/>
            <w:vAlign w:val="center"/>
          </w:tcPr>
          <w:p w:rsidR="007537A3" w:rsidRPr="0093305A" w:rsidRDefault="009B4AF2">
            <w:pPr>
              <w:pStyle w:val="ab"/>
              <w:spacing w:line="240" w:lineRule="atLeast"/>
              <w:ind w:left="0"/>
              <w:jc w:val="center"/>
              <w:outlineLvl w:val="0"/>
              <w:rPr>
                <w:rFonts w:ascii="仿宋" w:eastAsia="仿宋" w:hAnsi="仿宋"/>
                <w:sz w:val="21"/>
                <w:szCs w:val="21"/>
              </w:rPr>
            </w:pPr>
            <w:r w:rsidRPr="0093305A">
              <w:rPr>
                <w:rFonts w:ascii="仿宋" w:eastAsia="仿宋" w:hAnsi="仿宋" w:hint="eastAsia"/>
                <w:sz w:val="21"/>
                <w:szCs w:val="21"/>
              </w:rPr>
              <w:t>9</w:t>
            </w:r>
          </w:p>
        </w:tc>
        <w:tc>
          <w:tcPr>
            <w:tcW w:w="934" w:type="dxa"/>
            <w:vAlign w:val="center"/>
          </w:tcPr>
          <w:p w:rsidR="007537A3" w:rsidRPr="0093305A" w:rsidRDefault="007537A3">
            <w:pPr>
              <w:jc w:val="center"/>
              <w:rPr>
                <w:rFonts w:ascii="仿宋" w:eastAsia="仿宋" w:hAnsi="仿宋"/>
                <w:sz w:val="21"/>
                <w:szCs w:val="21"/>
              </w:rPr>
            </w:pPr>
          </w:p>
        </w:tc>
        <w:tc>
          <w:tcPr>
            <w:tcW w:w="2474"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934" w:type="dxa"/>
            <w:vAlign w:val="center"/>
          </w:tcPr>
          <w:p w:rsidR="007537A3" w:rsidRPr="0093305A" w:rsidRDefault="009B4AF2">
            <w:pPr>
              <w:jc w:val="center"/>
              <w:rPr>
                <w:rFonts w:ascii="仿宋" w:eastAsia="仿宋" w:hAnsi="仿宋"/>
                <w:sz w:val="21"/>
                <w:szCs w:val="21"/>
              </w:rPr>
            </w:pPr>
            <w:r w:rsidRPr="0093305A">
              <w:rPr>
                <w:rFonts w:ascii="仿宋" w:eastAsia="仿宋" w:hAnsi="仿宋" w:hint="eastAsia"/>
                <w:sz w:val="21"/>
                <w:szCs w:val="21"/>
              </w:rPr>
              <w:t>/</w:t>
            </w:r>
          </w:p>
        </w:tc>
        <w:tc>
          <w:tcPr>
            <w:tcW w:w="934" w:type="dxa"/>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r>
      <w:tr w:rsidR="007537A3" w:rsidRPr="0093305A">
        <w:trPr>
          <w:trHeight w:hRule="exact" w:val="397"/>
          <w:jc w:val="center"/>
        </w:trPr>
        <w:tc>
          <w:tcPr>
            <w:tcW w:w="934" w:type="dxa"/>
            <w:vAlign w:val="center"/>
          </w:tcPr>
          <w:p w:rsidR="007537A3" w:rsidRPr="0093305A" w:rsidRDefault="009B4AF2">
            <w:pPr>
              <w:pStyle w:val="ab"/>
              <w:spacing w:line="240" w:lineRule="atLeast"/>
              <w:ind w:left="0"/>
              <w:jc w:val="center"/>
              <w:outlineLvl w:val="0"/>
              <w:rPr>
                <w:rFonts w:ascii="仿宋" w:eastAsia="仿宋" w:hAnsi="仿宋"/>
                <w:sz w:val="21"/>
                <w:szCs w:val="21"/>
              </w:rPr>
            </w:pPr>
            <w:r w:rsidRPr="0093305A">
              <w:rPr>
                <w:rFonts w:ascii="仿宋" w:eastAsia="仿宋" w:hAnsi="仿宋" w:hint="eastAsia"/>
                <w:sz w:val="21"/>
                <w:szCs w:val="21"/>
              </w:rPr>
              <w:t>10</w:t>
            </w:r>
          </w:p>
        </w:tc>
        <w:tc>
          <w:tcPr>
            <w:tcW w:w="934" w:type="dxa"/>
            <w:vAlign w:val="center"/>
          </w:tcPr>
          <w:p w:rsidR="007537A3" w:rsidRPr="0093305A" w:rsidRDefault="007537A3">
            <w:pPr>
              <w:jc w:val="center"/>
              <w:rPr>
                <w:rFonts w:ascii="仿宋" w:eastAsia="仿宋" w:hAnsi="仿宋"/>
                <w:sz w:val="21"/>
                <w:szCs w:val="21"/>
              </w:rPr>
            </w:pPr>
          </w:p>
        </w:tc>
        <w:tc>
          <w:tcPr>
            <w:tcW w:w="2474"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934" w:type="dxa"/>
            <w:vAlign w:val="center"/>
          </w:tcPr>
          <w:p w:rsidR="007537A3" w:rsidRPr="0093305A" w:rsidRDefault="009B4AF2">
            <w:pPr>
              <w:jc w:val="center"/>
              <w:rPr>
                <w:rFonts w:ascii="仿宋" w:eastAsia="仿宋" w:hAnsi="仿宋"/>
                <w:sz w:val="21"/>
                <w:szCs w:val="21"/>
              </w:rPr>
            </w:pPr>
            <w:r w:rsidRPr="0093305A">
              <w:rPr>
                <w:rFonts w:ascii="仿宋" w:eastAsia="仿宋" w:hAnsi="仿宋" w:hint="eastAsia"/>
                <w:sz w:val="21"/>
                <w:szCs w:val="21"/>
              </w:rPr>
              <w:t>/</w:t>
            </w:r>
          </w:p>
        </w:tc>
        <w:tc>
          <w:tcPr>
            <w:tcW w:w="934" w:type="dxa"/>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r>
      <w:tr w:rsidR="007537A3" w:rsidRPr="0093305A">
        <w:trPr>
          <w:trHeight w:hRule="exact" w:val="397"/>
          <w:jc w:val="center"/>
        </w:trPr>
        <w:tc>
          <w:tcPr>
            <w:tcW w:w="934" w:type="dxa"/>
            <w:vAlign w:val="center"/>
          </w:tcPr>
          <w:p w:rsidR="007537A3" w:rsidRPr="0093305A" w:rsidRDefault="009B4AF2">
            <w:pPr>
              <w:pStyle w:val="ab"/>
              <w:spacing w:line="240" w:lineRule="atLeast"/>
              <w:ind w:left="0"/>
              <w:jc w:val="center"/>
              <w:outlineLvl w:val="0"/>
              <w:rPr>
                <w:rFonts w:ascii="仿宋" w:eastAsia="仿宋" w:hAnsi="仿宋"/>
                <w:sz w:val="21"/>
                <w:szCs w:val="21"/>
              </w:rPr>
            </w:pPr>
            <w:r w:rsidRPr="0093305A">
              <w:rPr>
                <w:rFonts w:ascii="仿宋" w:eastAsia="仿宋" w:hAnsi="仿宋" w:hint="eastAsia"/>
                <w:sz w:val="21"/>
                <w:szCs w:val="21"/>
              </w:rPr>
              <w:t>11</w:t>
            </w:r>
          </w:p>
        </w:tc>
        <w:tc>
          <w:tcPr>
            <w:tcW w:w="934" w:type="dxa"/>
            <w:vAlign w:val="center"/>
          </w:tcPr>
          <w:p w:rsidR="007537A3" w:rsidRPr="0093305A" w:rsidRDefault="009B4AF2">
            <w:pPr>
              <w:jc w:val="center"/>
              <w:rPr>
                <w:rFonts w:ascii="仿宋" w:eastAsia="仿宋" w:hAnsi="仿宋"/>
                <w:sz w:val="21"/>
                <w:szCs w:val="21"/>
              </w:rPr>
            </w:pPr>
            <w:r w:rsidRPr="0093305A">
              <w:rPr>
                <w:rFonts w:ascii="仿宋" w:eastAsia="仿宋" w:hAnsi="仿宋" w:hint="eastAsia"/>
                <w:sz w:val="21"/>
                <w:szCs w:val="21"/>
              </w:rPr>
              <w:t>……</w:t>
            </w:r>
          </w:p>
        </w:tc>
        <w:tc>
          <w:tcPr>
            <w:tcW w:w="2474"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1242" w:type="dxa"/>
          </w:tcPr>
          <w:p w:rsidR="007537A3" w:rsidRPr="0093305A" w:rsidRDefault="007537A3">
            <w:pPr>
              <w:jc w:val="center"/>
              <w:rPr>
                <w:rFonts w:ascii="仿宋" w:eastAsia="仿宋" w:hAnsi="仿宋"/>
                <w:sz w:val="21"/>
                <w:szCs w:val="21"/>
              </w:rPr>
            </w:pPr>
          </w:p>
        </w:tc>
        <w:tc>
          <w:tcPr>
            <w:tcW w:w="934" w:type="dxa"/>
            <w:vAlign w:val="center"/>
          </w:tcPr>
          <w:p w:rsidR="007537A3" w:rsidRPr="0093305A" w:rsidRDefault="009B4AF2">
            <w:pPr>
              <w:jc w:val="center"/>
              <w:rPr>
                <w:rFonts w:ascii="仿宋" w:eastAsia="仿宋" w:hAnsi="仿宋"/>
                <w:sz w:val="21"/>
                <w:szCs w:val="21"/>
              </w:rPr>
            </w:pPr>
            <w:r w:rsidRPr="0093305A">
              <w:rPr>
                <w:rFonts w:ascii="仿宋" w:eastAsia="仿宋" w:hAnsi="仿宋" w:hint="eastAsia"/>
                <w:sz w:val="21"/>
                <w:szCs w:val="21"/>
              </w:rPr>
              <w:t>/</w:t>
            </w:r>
          </w:p>
        </w:tc>
        <w:tc>
          <w:tcPr>
            <w:tcW w:w="934" w:type="dxa"/>
          </w:tcPr>
          <w:p w:rsidR="007537A3" w:rsidRPr="0093305A" w:rsidRDefault="007537A3">
            <w:pPr>
              <w:jc w:val="center"/>
              <w:rPr>
                <w:rFonts w:ascii="仿宋" w:eastAsia="仿宋" w:hAnsi="仿宋"/>
                <w:sz w:val="21"/>
                <w:szCs w:val="21"/>
              </w:rPr>
            </w:pPr>
          </w:p>
        </w:tc>
        <w:tc>
          <w:tcPr>
            <w:tcW w:w="934" w:type="dxa"/>
          </w:tcPr>
          <w:p w:rsidR="007537A3" w:rsidRPr="0093305A" w:rsidRDefault="007537A3">
            <w:pPr>
              <w:jc w:val="center"/>
              <w:rPr>
                <w:rFonts w:ascii="仿宋" w:eastAsia="仿宋" w:hAnsi="仿宋"/>
                <w:sz w:val="21"/>
                <w:szCs w:val="21"/>
              </w:rPr>
            </w:pPr>
          </w:p>
        </w:tc>
      </w:tr>
      <w:tr w:rsidR="007537A3" w:rsidRPr="0093305A">
        <w:trPr>
          <w:trHeight w:hRule="exact" w:val="397"/>
          <w:jc w:val="center"/>
        </w:trPr>
        <w:tc>
          <w:tcPr>
            <w:tcW w:w="934" w:type="dxa"/>
            <w:vAlign w:val="center"/>
          </w:tcPr>
          <w:p w:rsidR="007537A3" w:rsidRPr="0093305A" w:rsidRDefault="009B4AF2">
            <w:pPr>
              <w:pStyle w:val="ab"/>
              <w:spacing w:line="240" w:lineRule="atLeast"/>
              <w:ind w:left="0"/>
              <w:jc w:val="center"/>
              <w:outlineLvl w:val="0"/>
              <w:rPr>
                <w:rFonts w:ascii="仿宋" w:eastAsia="仿宋" w:hAnsi="仿宋"/>
                <w:sz w:val="21"/>
                <w:szCs w:val="21"/>
              </w:rPr>
            </w:pPr>
            <w:r w:rsidRPr="0093305A">
              <w:rPr>
                <w:rFonts w:ascii="仿宋" w:eastAsia="仿宋" w:hAnsi="仿宋" w:hint="eastAsia"/>
                <w:sz w:val="21"/>
                <w:szCs w:val="21"/>
              </w:rPr>
              <w:t>12</w:t>
            </w:r>
          </w:p>
        </w:tc>
        <w:tc>
          <w:tcPr>
            <w:tcW w:w="934" w:type="dxa"/>
            <w:vAlign w:val="center"/>
          </w:tcPr>
          <w:p w:rsidR="007537A3" w:rsidRPr="0093305A" w:rsidRDefault="009B4AF2">
            <w:pPr>
              <w:jc w:val="center"/>
              <w:rPr>
                <w:rFonts w:ascii="仿宋" w:eastAsia="仿宋" w:hAnsi="仿宋"/>
                <w:sz w:val="21"/>
                <w:szCs w:val="21"/>
              </w:rPr>
            </w:pPr>
            <w:r w:rsidRPr="0093305A">
              <w:rPr>
                <w:rFonts w:ascii="仿宋" w:eastAsia="仿宋" w:hAnsi="仿宋" w:hint="eastAsia"/>
                <w:sz w:val="21"/>
                <w:szCs w:val="21"/>
              </w:rPr>
              <w:t>总计</w:t>
            </w:r>
          </w:p>
        </w:tc>
        <w:tc>
          <w:tcPr>
            <w:tcW w:w="7760" w:type="dxa"/>
            <w:gridSpan w:val="6"/>
          </w:tcPr>
          <w:p w:rsidR="007537A3" w:rsidRPr="0093305A" w:rsidRDefault="007537A3">
            <w:pPr>
              <w:rPr>
                <w:rFonts w:ascii="仿宋" w:eastAsia="仿宋" w:hAnsi="仿宋"/>
                <w:sz w:val="21"/>
                <w:szCs w:val="21"/>
              </w:rPr>
            </w:pPr>
          </w:p>
        </w:tc>
      </w:tr>
    </w:tbl>
    <w:p w:rsidR="007537A3" w:rsidRPr="0093305A" w:rsidRDefault="007537A3">
      <w:pPr>
        <w:spacing w:line="500" w:lineRule="exact"/>
        <w:ind w:firstLineChars="200" w:firstLine="480"/>
        <w:rPr>
          <w:rFonts w:ascii="仿宋" w:eastAsia="仿宋" w:hAnsi="仿宋"/>
          <w:sz w:val="24"/>
          <w:szCs w:val="28"/>
        </w:rPr>
      </w:pPr>
    </w:p>
    <w:p w:rsidR="007537A3" w:rsidRPr="0093305A" w:rsidRDefault="009B4AF2">
      <w:pPr>
        <w:spacing w:line="500" w:lineRule="exact"/>
        <w:ind w:firstLineChars="250" w:firstLine="600"/>
        <w:rPr>
          <w:rFonts w:ascii="仿宋" w:eastAsia="仿宋" w:hAnsi="仿宋"/>
          <w:sz w:val="24"/>
          <w:szCs w:val="28"/>
        </w:rPr>
      </w:pPr>
      <w:r w:rsidRPr="0093305A">
        <w:rPr>
          <w:rFonts w:ascii="仿宋" w:eastAsia="仿宋" w:hAnsi="仿宋" w:hint="eastAsia"/>
          <w:sz w:val="24"/>
          <w:szCs w:val="28"/>
        </w:rPr>
        <w:t>投标人：                           法定代表人或法定代表人授权代表：</w:t>
      </w:r>
    </w:p>
    <w:p w:rsidR="007537A3" w:rsidRPr="0093305A" w:rsidRDefault="009B4AF2">
      <w:pPr>
        <w:spacing w:line="500" w:lineRule="exact"/>
        <w:rPr>
          <w:rFonts w:ascii="仿宋" w:eastAsia="仿宋" w:hAnsi="仿宋"/>
          <w:sz w:val="24"/>
          <w:szCs w:val="28"/>
        </w:rPr>
      </w:pPr>
      <w:r w:rsidRPr="0093305A">
        <w:rPr>
          <w:rFonts w:ascii="仿宋" w:eastAsia="仿宋" w:hAnsi="仿宋" w:hint="eastAsia"/>
          <w:sz w:val="24"/>
          <w:szCs w:val="28"/>
        </w:rPr>
        <w:t xml:space="preserve">  （投标人公章）                               （签字或盖章）</w:t>
      </w:r>
    </w:p>
    <w:p w:rsidR="007537A3" w:rsidRPr="0093305A" w:rsidRDefault="007537A3">
      <w:pPr>
        <w:spacing w:line="500" w:lineRule="exact"/>
        <w:rPr>
          <w:rFonts w:ascii="仿宋" w:eastAsia="仿宋" w:hAnsi="仿宋"/>
          <w:sz w:val="24"/>
          <w:szCs w:val="28"/>
        </w:rPr>
      </w:pPr>
    </w:p>
    <w:p w:rsidR="007537A3" w:rsidRPr="0093305A" w:rsidRDefault="007537A3">
      <w:pPr>
        <w:spacing w:line="500" w:lineRule="exact"/>
        <w:rPr>
          <w:rFonts w:ascii="仿宋" w:eastAsia="仿宋" w:hAnsi="仿宋"/>
          <w:sz w:val="24"/>
          <w:szCs w:val="28"/>
        </w:rPr>
      </w:pPr>
    </w:p>
    <w:p w:rsidR="007537A3" w:rsidRPr="0093305A" w:rsidRDefault="009B4AF2">
      <w:pPr>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 xml:space="preserve">                                            年     月     日</w:t>
      </w:r>
    </w:p>
    <w:p w:rsidR="007537A3" w:rsidRPr="0093305A" w:rsidRDefault="007537A3">
      <w:pPr>
        <w:snapToGrid w:val="0"/>
        <w:spacing w:line="500" w:lineRule="exact"/>
        <w:ind w:firstLineChars="200" w:firstLine="480"/>
        <w:rPr>
          <w:rFonts w:ascii="仿宋" w:eastAsia="仿宋" w:hAnsi="仿宋"/>
          <w:sz w:val="24"/>
          <w:szCs w:val="28"/>
        </w:rPr>
      </w:pPr>
    </w:p>
    <w:p w:rsidR="007537A3" w:rsidRPr="0093305A" w:rsidRDefault="009B4AF2">
      <w:pPr>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注：</w:t>
      </w:r>
    </w:p>
    <w:p w:rsidR="007537A3" w:rsidRPr="0093305A" w:rsidRDefault="009B4AF2">
      <w:pPr>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1.请投标人完整填写本表；</w:t>
      </w:r>
    </w:p>
    <w:p w:rsidR="007537A3" w:rsidRPr="0093305A" w:rsidRDefault="009B4AF2">
      <w:pPr>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2.该表可扩展，并逐页签字或盖章。</w:t>
      </w:r>
    </w:p>
    <w:p w:rsidR="007537A3" w:rsidRPr="0093305A" w:rsidRDefault="009B4AF2">
      <w:pPr>
        <w:pStyle w:val="2"/>
        <w:pageBreakBefore/>
        <w:spacing w:line="500" w:lineRule="exact"/>
        <w:rPr>
          <w:rFonts w:ascii="仿宋" w:eastAsia="仿宋" w:hAnsi="仿宋"/>
          <w:b/>
          <w:sz w:val="24"/>
        </w:rPr>
      </w:pPr>
      <w:bookmarkStart w:id="116" w:name="_Toc493506320"/>
      <w:bookmarkStart w:id="117" w:name="_Toc511901579"/>
      <w:r w:rsidRPr="0093305A">
        <w:rPr>
          <w:rFonts w:ascii="仿宋" w:eastAsia="仿宋" w:hAnsi="仿宋" w:hint="eastAsia"/>
          <w:b/>
          <w:szCs w:val="28"/>
        </w:rPr>
        <w:lastRenderedPageBreak/>
        <w:t>二、技术文件</w:t>
      </w:r>
      <w:bookmarkEnd w:id="116"/>
      <w:bookmarkEnd w:id="117"/>
    </w:p>
    <w:p w:rsidR="007537A3" w:rsidRPr="0093305A" w:rsidRDefault="009B4AF2">
      <w:pPr>
        <w:tabs>
          <w:tab w:val="left" w:pos="6300"/>
        </w:tabs>
        <w:snapToGrid w:val="0"/>
        <w:spacing w:line="500" w:lineRule="exact"/>
        <w:ind w:firstLine="570"/>
        <w:rPr>
          <w:rFonts w:ascii="仿宋" w:eastAsia="仿宋" w:hAnsi="仿宋"/>
          <w:szCs w:val="24"/>
        </w:rPr>
      </w:pPr>
      <w:r w:rsidRPr="0093305A">
        <w:rPr>
          <w:rFonts w:ascii="仿宋" w:eastAsia="仿宋" w:hAnsi="仿宋" w:hint="eastAsia"/>
          <w:szCs w:val="24"/>
        </w:rPr>
        <w:t>（一）所投各产品的技术参数（或技术指标）</w:t>
      </w:r>
    </w:p>
    <w:p w:rsidR="007537A3" w:rsidRPr="0093305A" w:rsidRDefault="007537A3">
      <w:pPr>
        <w:tabs>
          <w:tab w:val="left" w:pos="6300"/>
        </w:tabs>
        <w:snapToGrid w:val="0"/>
        <w:spacing w:line="500" w:lineRule="exact"/>
        <w:ind w:firstLine="570"/>
        <w:rPr>
          <w:rFonts w:ascii="仿宋" w:eastAsia="仿宋" w:hAnsi="仿宋"/>
          <w:szCs w:val="24"/>
        </w:rPr>
      </w:pPr>
    </w:p>
    <w:p w:rsidR="007537A3" w:rsidRPr="0093305A" w:rsidRDefault="009B4AF2">
      <w:pPr>
        <w:tabs>
          <w:tab w:val="left" w:pos="6300"/>
        </w:tabs>
        <w:snapToGrid w:val="0"/>
        <w:spacing w:line="500" w:lineRule="exact"/>
        <w:ind w:firstLine="570"/>
        <w:rPr>
          <w:rFonts w:ascii="仿宋" w:eastAsia="仿宋" w:hAnsi="仿宋"/>
          <w:szCs w:val="24"/>
        </w:rPr>
      </w:pPr>
      <w:r w:rsidRPr="0093305A">
        <w:rPr>
          <w:rFonts w:ascii="仿宋" w:eastAsia="仿宋" w:hAnsi="仿宋" w:hint="eastAsia"/>
          <w:szCs w:val="24"/>
        </w:rPr>
        <w:t>（二）所投各产品进入当期国家节能、环保清单目录的证明文件（如果有）</w:t>
      </w:r>
    </w:p>
    <w:p w:rsidR="007537A3" w:rsidRPr="0093305A" w:rsidRDefault="009B4AF2">
      <w:pPr>
        <w:snapToGrid w:val="0"/>
        <w:spacing w:line="500" w:lineRule="exact"/>
        <w:ind w:leftChars="258" w:left="722"/>
        <w:rPr>
          <w:rFonts w:ascii="仿宋" w:eastAsia="仿宋" w:hAnsi="仿宋"/>
          <w:sz w:val="24"/>
          <w:szCs w:val="24"/>
        </w:rPr>
      </w:pPr>
      <w:r w:rsidRPr="0093305A">
        <w:rPr>
          <w:rFonts w:ascii="仿宋" w:eastAsia="仿宋" w:hAnsi="仿宋" w:hint="eastAsia"/>
          <w:b/>
          <w:sz w:val="24"/>
          <w:szCs w:val="24"/>
        </w:rPr>
        <w:t>说明：</w:t>
      </w:r>
      <w:r w:rsidRPr="0093305A">
        <w:rPr>
          <w:rFonts w:ascii="仿宋" w:eastAsia="仿宋" w:hAnsi="仿宋" w:hint="eastAsia"/>
          <w:sz w:val="24"/>
          <w:szCs w:val="24"/>
        </w:rPr>
        <w:t>节能、环保以国家财政部等部门发布的最新一期《节能产品政府采购清单》</w:t>
      </w:r>
    </w:p>
    <w:p w:rsidR="007537A3" w:rsidRPr="0093305A" w:rsidRDefault="009B4AF2">
      <w:pPr>
        <w:snapToGrid w:val="0"/>
        <w:spacing w:line="500" w:lineRule="exact"/>
        <w:ind w:leftChars="86" w:left="241"/>
        <w:rPr>
          <w:rFonts w:ascii="仿宋" w:eastAsia="仿宋" w:hAnsi="仿宋"/>
          <w:sz w:val="24"/>
          <w:szCs w:val="24"/>
        </w:rPr>
      </w:pPr>
      <w:r w:rsidRPr="0093305A">
        <w:rPr>
          <w:rFonts w:ascii="仿宋" w:eastAsia="仿宋" w:hAnsi="仿宋" w:hint="eastAsia"/>
          <w:sz w:val="24"/>
          <w:szCs w:val="24"/>
        </w:rPr>
        <w:t>和《环境标志产品政府采购清单》为准（投标人须提供所投产品在《节能产品政府采购清单》和《环境标志产品政府采购清单》中相应页面的打印或复印材料，未按要求提供的不得分。</w:t>
      </w:r>
    </w:p>
    <w:p w:rsidR="007537A3" w:rsidRPr="0093305A" w:rsidRDefault="007537A3">
      <w:pPr>
        <w:tabs>
          <w:tab w:val="left" w:pos="6300"/>
        </w:tabs>
        <w:snapToGrid w:val="0"/>
        <w:spacing w:line="500" w:lineRule="exact"/>
        <w:ind w:firstLine="570"/>
        <w:rPr>
          <w:rFonts w:ascii="仿宋" w:eastAsia="仿宋" w:hAnsi="仿宋"/>
          <w:szCs w:val="24"/>
        </w:rPr>
      </w:pPr>
    </w:p>
    <w:p w:rsidR="007537A3" w:rsidRPr="0093305A" w:rsidRDefault="009B4AF2">
      <w:pPr>
        <w:tabs>
          <w:tab w:val="left" w:pos="6300"/>
        </w:tabs>
        <w:snapToGrid w:val="0"/>
        <w:spacing w:line="500" w:lineRule="exact"/>
        <w:ind w:firstLine="570"/>
        <w:rPr>
          <w:rFonts w:ascii="仿宋" w:eastAsia="仿宋" w:hAnsi="仿宋"/>
          <w:szCs w:val="24"/>
        </w:rPr>
      </w:pPr>
      <w:r w:rsidRPr="0093305A">
        <w:rPr>
          <w:rFonts w:ascii="仿宋" w:eastAsia="仿宋" w:hAnsi="仿宋"/>
          <w:szCs w:val="24"/>
        </w:rPr>
        <w:br w:type="page"/>
      </w:r>
      <w:r w:rsidRPr="0093305A">
        <w:rPr>
          <w:rFonts w:ascii="仿宋" w:eastAsia="仿宋" w:hAnsi="仿宋" w:hint="eastAsia"/>
          <w:szCs w:val="24"/>
        </w:rPr>
        <w:lastRenderedPageBreak/>
        <w:t>（三）技术条款差异表</w:t>
      </w:r>
    </w:p>
    <w:p w:rsidR="007537A3" w:rsidRPr="0093305A" w:rsidRDefault="009B4AF2">
      <w:pPr>
        <w:pStyle w:val="ae"/>
        <w:tabs>
          <w:tab w:val="left" w:pos="6300"/>
        </w:tabs>
        <w:snapToGrid w:val="0"/>
        <w:spacing w:line="500" w:lineRule="exact"/>
        <w:ind w:firstLineChars="200" w:firstLine="480"/>
        <w:outlineLvl w:val="0"/>
        <w:rPr>
          <w:rFonts w:ascii="仿宋" w:eastAsia="仿宋" w:hAnsi="仿宋"/>
          <w:sz w:val="24"/>
        </w:rPr>
      </w:pPr>
      <w:r w:rsidRPr="0093305A">
        <w:rPr>
          <w:rFonts w:ascii="仿宋" w:eastAsia="仿宋" w:hAnsi="仿宋" w:hint="eastAsia"/>
          <w:sz w:val="24"/>
          <w:szCs w:val="28"/>
        </w:rPr>
        <w:t>招标项目名称</w:t>
      </w:r>
      <w:r w:rsidRPr="0093305A">
        <w:rPr>
          <w:rFonts w:ascii="仿宋" w:eastAsia="仿宋" w:hAnsi="仿宋" w:hint="eastAsia"/>
          <w:sz w:val="24"/>
        </w:rPr>
        <w:t>：</w:t>
      </w:r>
    </w:p>
    <w:tbl>
      <w:tblPr>
        <w:tblW w:w="7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9"/>
        <w:gridCol w:w="2428"/>
        <w:gridCol w:w="2520"/>
        <w:gridCol w:w="1888"/>
      </w:tblGrid>
      <w:tr w:rsidR="007537A3" w:rsidRPr="0093305A">
        <w:trPr>
          <w:trHeight w:val="516"/>
          <w:jc w:val="center"/>
        </w:trPr>
        <w:tc>
          <w:tcPr>
            <w:tcW w:w="1039" w:type="dxa"/>
            <w:vAlign w:val="center"/>
          </w:tcPr>
          <w:p w:rsidR="007537A3" w:rsidRPr="0093305A" w:rsidRDefault="009B4AF2">
            <w:pPr>
              <w:tabs>
                <w:tab w:val="left" w:pos="6300"/>
              </w:tabs>
              <w:snapToGrid w:val="0"/>
              <w:spacing w:line="500" w:lineRule="exact"/>
              <w:jc w:val="center"/>
              <w:outlineLvl w:val="0"/>
              <w:rPr>
                <w:rFonts w:ascii="仿宋" w:eastAsia="仿宋" w:hAnsi="仿宋"/>
                <w:sz w:val="21"/>
                <w:szCs w:val="21"/>
              </w:rPr>
            </w:pPr>
            <w:r w:rsidRPr="0093305A">
              <w:rPr>
                <w:rFonts w:ascii="仿宋" w:eastAsia="仿宋" w:hAnsi="仿宋" w:hint="eastAsia"/>
                <w:sz w:val="21"/>
                <w:szCs w:val="21"/>
              </w:rPr>
              <w:t>序号</w:t>
            </w:r>
          </w:p>
        </w:tc>
        <w:tc>
          <w:tcPr>
            <w:tcW w:w="2428" w:type="dxa"/>
            <w:vAlign w:val="center"/>
          </w:tcPr>
          <w:p w:rsidR="007537A3" w:rsidRPr="0093305A" w:rsidRDefault="009B4AF2">
            <w:pPr>
              <w:tabs>
                <w:tab w:val="left" w:pos="6300"/>
              </w:tabs>
              <w:snapToGrid w:val="0"/>
              <w:spacing w:line="500" w:lineRule="exact"/>
              <w:jc w:val="center"/>
              <w:outlineLvl w:val="0"/>
              <w:rPr>
                <w:rFonts w:ascii="仿宋" w:eastAsia="仿宋" w:hAnsi="仿宋"/>
                <w:sz w:val="21"/>
                <w:szCs w:val="21"/>
              </w:rPr>
            </w:pPr>
            <w:r w:rsidRPr="0093305A">
              <w:rPr>
                <w:rFonts w:ascii="仿宋" w:eastAsia="仿宋" w:hAnsi="仿宋" w:hint="eastAsia"/>
                <w:sz w:val="21"/>
                <w:szCs w:val="21"/>
              </w:rPr>
              <w:t>招标要求</w:t>
            </w:r>
          </w:p>
        </w:tc>
        <w:tc>
          <w:tcPr>
            <w:tcW w:w="2520" w:type="dxa"/>
            <w:vAlign w:val="center"/>
          </w:tcPr>
          <w:p w:rsidR="007537A3" w:rsidRPr="0093305A" w:rsidRDefault="009B4AF2">
            <w:pPr>
              <w:tabs>
                <w:tab w:val="left" w:pos="6300"/>
              </w:tabs>
              <w:snapToGrid w:val="0"/>
              <w:spacing w:line="500" w:lineRule="exact"/>
              <w:jc w:val="center"/>
              <w:outlineLvl w:val="0"/>
              <w:rPr>
                <w:rFonts w:ascii="仿宋" w:eastAsia="仿宋" w:hAnsi="仿宋"/>
                <w:sz w:val="21"/>
                <w:szCs w:val="21"/>
              </w:rPr>
            </w:pPr>
            <w:r w:rsidRPr="0093305A">
              <w:rPr>
                <w:rFonts w:ascii="仿宋" w:eastAsia="仿宋" w:hAnsi="仿宋" w:hint="eastAsia"/>
                <w:sz w:val="21"/>
                <w:szCs w:val="21"/>
              </w:rPr>
              <w:t>投标应答</w:t>
            </w:r>
          </w:p>
        </w:tc>
        <w:tc>
          <w:tcPr>
            <w:tcW w:w="1888" w:type="dxa"/>
            <w:vAlign w:val="center"/>
          </w:tcPr>
          <w:p w:rsidR="007537A3" w:rsidRPr="0093305A" w:rsidRDefault="009B4AF2">
            <w:pPr>
              <w:tabs>
                <w:tab w:val="left" w:pos="6300"/>
              </w:tabs>
              <w:snapToGrid w:val="0"/>
              <w:spacing w:line="500" w:lineRule="exact"/>
              <w:jc w:val="center"/>
              <w:outlineLvl w:val="0"/>
              <w:rPr>
                <w:rFonts w:ascii="仿宋" w:eastAsia="仿宋" w:hAnsi="仿宋"/>
                <w:sz w:val="21"/>
                <w:szCs w:val="21"/>
              </w:rPr>
            </w:pPr>
            <w:r w:rsidRPr="0093305A">
              <w:rPr>
                <w:rFonts w:ascii="仿宋" w:eastAsia="仿宋" w:hAnsi="仿宋" w:hint="eastAsia"/>
                <w:sz w:val="21"/>
                <w:szCs w:val="21"/>
              </w:rPr>
              <w:t>差异说明</w:t>
            </w: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bl>
    <w:p w:rsidR="007537A3" w:rsidRPr="0093305A" w:rsidRDefault="009B4AF2">
      <w:pPr>
        <w:spacing w:line="500" w:lineRule="exact"/>
        <w:ind w:firstLineChars="250" w:firstLine="600"/>
        <w:rPr>
          <w:rFonts w:ascii="仿宋" w:eastAsia="仿宋" w:hAnsi="仿宋"/>
          <w:sz w:val="24"/>
          <w:szCs w:val="28"/>
        </w:rPr>
      </w:pPr>
      <w:r w:rsidRPr="0093305A">
        <w:rPr>
          <w:rFonts w:ascii="仿宋" w:eastAsia="仿宋" w:hAnsi="仿宋" w:hint="eastAsia"/>
          <w:sz w:val="24"/>
          <w:szCs w:val="28"/>
        </w:rPr>
        <w:t>投标人：                                  法定代表人或法定代表人授权代表：</w:t>
      </w:r>
    </w:p>
    <w:p w:rsidR="007537A3" w:rsidRPr="0093305A" w:rsidRDefault="007537A3">
      <w:pPr>
        <w:spacing w:line="500" w:lineRule="exact"/>
        <w:rPr>
          <w:rFonts w:ascii="仿宋" w:eastAsia="仿宋" w:hAnsi="仿宋"/>
          <w:sz w:val="24"/>
          <w:szCs w:val="28"/>
        </w:rPr>
      </w:pPr>
    </w:p>
    <w:p w:rsidR="007537A3" w:rsidRPr="0093305A" w:rsidRDefault="009B4AF2">
      <w:pPr>
        <w:spacing w:line="500" w:lineRule="exact"/>
        <w:ind w:firstLineChars="300" w:firstLine="720"/>
        <w:rPr>
          <w:rFonts w:ascii="仿宋" w:eastAsia="仿宋" w:hAnsi="仿宋"/>
          <w:sz w:val="24"/>
          <w:szCs w:val="28"/>
        </w:rPr>
      </w:pPr>
      <w:r w:rsidRPr="0093305A">
        <w:rPr>
          <w:rFonts w:ascii="仿宋" w:eastAsia="仿宋" w:hAnsi="仿宋" w:hint="eastAsia"/>
          <w:sz w:val="24"/>
          <w:szCs w:val="28"/>
        </w:rPr>
        <w:t>（投标人公章）                               （签字或盖章）</w:t>
      </w:r>
    </w:p>
    <w:p w:rsidR="007537A3" w:rsidRPr="0093305A" w:rsidRDefault="009B4AF2">
      <w:pPr>
        <w:tabs>
          <w:tab w:val="left" w:pos="6300"/>
        </w:tabs>
        <w:snapToGrid w:val="0"/>
        <w:spacing w:line="500" w:lineRule="exact"/>
        <w:ind w:firstLine="570"/>
        <w:rPr>
          <w:rFonts w:ascii="仿宋" w:eastAsia="仿宋" w:hAnsi="仿宋"/>
          <w:sz w:val="24"/>
        </w:rPr>
      </w:pPr>
      <w:r w:rsidRPr="0093305A">
        <w:rPr>
          <w:rFonts w:ascii="仿宋" w:eastAsia="仿宋" w:hAnsi="仿宋" w:hint="eastAsia"/>
          <w:sz w:val="24"/>
          <w:szCs w:val="28"/>
        </w:rPr>
        <w:t xml:space="preserve">                                            年     月     日</w:t>
      </w:r>
    </w:p>
    <w:p w:rsidR="007537A3" w:rsidRPr="0093305A" w:rsidRDefault="009B4AF2">
      <w:pPr>
        <w:tabs>
          <w:tab w:val="left" w:pos="6300"/>
        </w:tabs>
        <w:snapToGrid w:val="0"/>
        <w:spacing w:line="500" w:lineRule="exact"/>
        <w:ind w:firstLine="570"/>
        <w:rPr>
          <w:rFonts w:ascii="仿宋" w:eastAsia="仿宋" w:hAnsi="仿宋"/>
          <w:sz w:val="24"/>
        </w:rPr>
      </w:pPr>
      <w:r w:rsidRPr="0093305A">
        <w:rPr>
          <w:rFonts w:ascii="仿宋" w:eastAsia="仿宋" w:hAnsi="仿宋" w:hint="eastAsia"/>
          <w:sz w:val="24"/>
        </w:rPr>
        <w:t>注：</w:t>
      </w:r>
    </w:p>
    <w:p w:rsidR="007537A3" w:rsidRPr="0093305A" w:rsidRDefault="009B4AF2">
      <w:pPr>
        <w:tabs>
          <w:tab w:val="left" w:pos="6300"/>
        </w:tabs>
        <w:snapToGrid w:val="0"/>
        <w:spacing w:line="500" w:lineRule="exact"/>
        <w:ind w:firstLine="570"/>
        <w:rPr>
          <w:rFonts w:ascii="仿宋" w:eastAsia="仿宋" w:hAnsi="仿宋"/>
          <w:sz w:val="24"/>
          <w:szCs w:val="24"/>
        </w:rPr>
      </w:pPr>
      <w:r w:rsidRPr="0093305A">
        <w:rPr>
          <w:rFonts w:ascii="仿宋" w:eastAsia="仿宋" w:hAnsi="仿宋" w:hint="eastAsia"/>
          <w:sz w:val="24"/>
          <w:szCs w:val="24"/>
        </w:rPr>
        <w:t>1.本表即为对本项目“第二篇  项目技术规格、数量及质量要求”中所列技术要求进行比较和响应；</w:t>
      </w:r>
    </w:p>
    <w:p w:rsidR="007537A3" w:rsidRPr="0093305A" w:rsidRDefault="009B4AF2">
      <w:pPr>
        <w:tabs>
          <w:tab w:val="left" w:pos="6300"/>
        </w:tabs>
        <w:snapToGrid w:val="0"/>
        <w:spacing w:line="500" w:lineRule="exact"/>
        <w:ind w:firstLine="570"/>
        <w:rPr>
          <w:rFonts w:ascii="仿宋" w:eastAsia="仿宋" w:hAnsi="仿宋"/>
          <w:sz w:val="24"/>
          <w:szCs w:val="24"/>
        </w:rPr>
      </w:pPr>
      <w:r w:rsidRPr="0093305A">
        <w:rPr>
          <w:rFonts w:ascii="仿宋" w:eastAsia="仿宋" w:hAnsi="仿宋" w:hint="eastAsia"/>
          <w:sz w:val="24"/>
          <w:szCs w:val="24"/>
        </w:rPr>
        <w:t>2.该表必须按照招标文件要求逐条如实填写，根据投标情况在“差异说明”项填写正偏离或负偏离及原因，完全符合的填写“无差异”；</w:t>
      </w:r>
    </w:p>
    <w:p w:rsidR="007537A3" w:rsidRPr="0093305A" w:rsidRDefault="009B4AF2">
      <w:pPr>
        <w:tabs>
          <w:tab w:val="left" w:pos="6300"/>
        </w:tabs>
        <w:snapToGrid w:val="0"/>
        <w:spacing w:line="500" w:lineRule="exact"/>
        <w:ind w:firstLine="570"/>
        <w:rPr>
          <w:rFonts w:ascii="仿宋" w:eastAsia="仿宋" w:hAnsi="仿宋"/>
          <w:sz w:val="24"/>
          <w:szCs w:val="24"/>
        </w:rPr>
      </w:pPr>
      <w:r w:rsidRPr="0093305A">
        <w:rPr>
          <w:rFonts w:ascii="仿宋" w:eastAsia="仿宋" w:hAnsi="仿宋" w:hint="eastAsia"/>
          <w:sz w:val="24"/>
          <w:szCs w:val="24"/>
        </w:rPr>
        <w:t>3.该表可扩展；</w:t>
      </w:r>
    </w:p>
    <w:p w:rsidR="007537A3" w:rsidRPr="0093305A" w:rsidRDefault="009B4AF2">
      <w:pPr>
        <w:tabs>
          <w:tab w:val="left" w:pos="6300"/>
        </w:tabs>
        <w:snapToGrid w:val="0"/>
        <w:spacing w:line="500" w:lineRule="exact"/>
        <w:ind w:firstLine="570"/>
        <w:rPr>
          <w:rFonts w:ascii="仿宋" w:eastAsia="仿宋" w:hAnsi="仿宋"/>
          <w:sz w:val="24"/>
          <w:szCs w:val="24"/>
        </w:rPr>
      </w:pPr>
      <w:r w:rsidRPr="0093305A">
        <w:rPr>
          <w:rFonts w:ascii="仿宋" w:eastAsia="仿宋" w:hAnsi="仿宋" w:hint="eastAsia"/>
          <w:sz w:val="24"/>
          <w:szCs w:val="24"/>
        </w:rPr>
        <w:t>4.可附相关技术支撑材料。（格式自定）</w:t>
      </w:r>
    </w:p>
    <w:p w:rsidR="007537A3" w:rsidRPr="0093305A" w:rsidRDefault="007537A3">
      <w:pPr>
        <w:snapToGrid w:val="0"/>
        <w:spacing w:line="500" w:lineRule="exact"/>
        <w:ind w:firstLineChars="200" w:firstLine="480"/>
        <w:rPr>
          <w:rFonts w:ascii="仿宋" w:eastAsia="仿宋" w:hAnsi="仿宋"/>
          <w:sz w:val="24"/>
          <w:szCs w:val="28"/>
        </w:rPr>
      </w:pPr>
    </w:p>
    <w:p w:rsidR="007537A3" w:rsidRPr="0093305A" w:rsidRDefault="009B4AF2">
      <w:pPr>
        <w:pStyle w:val="2"/>
        <w:pageBreakBefore/>
        <w:spacing w:line="500" w:lineRule="exact"/>
        <w:rPr>
          <w:rFonts w:ascii="仿宋" w:eastAsia="仿宋" w:hAnsi="仿宋"/>
          <w:b/>
          <w:szCs w:val="28"/>
        </w:rPr>
      </w:pPr>
      <w:bookmarkStart w:id="118" w:name="_Toc429584886"/>
      <w:bookmarkStart w:id="119" w:name="_Toc492721039"/>
      <w:bookmarkStart w:id="120" w:name="_Toc493506321"/>
      <w:bookmarkStart w:id="121" w:name="_Toc511901580"/>
      <w:r w:rsidRPr="0093305A">
        <w:rPr>
          <w:rFonts w:ascii="仿宋" w:eastAsia="仿宋" w:hAnsi="仿宋" w:hint="eastAsia"/>
          <w:b/>
          <w:szCs w:val="28"/>
        </w:rPr>
        <w:lastRenderedPageBreak/>
        <w:t>三、商务文件</w:t>
      </w:r>
      <w:bookmarkEnd w:id="118"/>
      <w:bookmarkEnd w:id="119"/>
      <w:bookmarkEnd w:id="120"/>
      <w:bookmarkEnd w:id="121"/>
    </w:p>
    <w:p w:rsidR="007537A3" w:rsidRPr="0093305A" w:rsidRDefault="009B4AF2" w:rsidP="002B4B0A">
      <w:pPr>
        <w:snapToGrid w:val="0"/>
        <w:spacing w:beforeLines="50" w:line="500" w:lineRule="exact"/>
        <w:jc w:val="center"/>
        <w:rPr>
          <w:rFonts w:ascii="仿宋" w:eastAsia="仿宋" w:hAnsi="仿宋"/>
          <w:szCs w:val="28"/>
        </w:rPr>
      </w:pPr>
      <w:r w:rsidRPr="0093305A">
        <w:rPr>
          <w:rFonts w:ascii="仿宋" w:eastAsia="仿宋" w:hAnsi="仿宋" w:hint="eastAsia"/>
          <w:szCs w:val="28"/>
        </w:rPr>
        <w:t>（一）投标函（格式）</w:t>
      </w:r>
    </w:p>
    <w:p w:rsidR="007537A3" w:rsidRPr="0093305A" w:rsidRDefault="007537A3">
      <w:pPr>
        <w:spacing w:line="500" w:lineRule="exact"/>
        <w:rPr>
          <w:rFonts w:ascii="仿宋" w:eastAsia="仿宋" w:hAnsi="仿宋"/>
          <w:sz w:val="24"/>
          <w:szCs w:val="28"/>
        </w:rPr>
      </w:pPr>
    </w:p>
    <w:p w:rsidR="007537A3" w:rsidRPr="0093305A" w:rsidRDefault="009B4AF2">
      <w:pPr>
        <w:spacing w:line="500" w:lineRule="exact"/>
        <w:ind w:firstLineChars="200" w:firstLine="480"/>
        <w:rPr>
          <w:rFonts w:ascii="仿宋" w:eastAsia="仿宋" w:hAnsi="仿宋"/>
          <w:sz w:val="24"/>
          <w:szCs w:val="28"/>
          <w:u w:val="single"/>
        </w:rPr>
      </w:pPr>
      <w:r w:rsidRPr="0093305A">
        <w:rPr>
          <w:rFonts w:ascii="仿宋" w:eastAsia="仿宋" w:hAnsi="仿宋" w:hint="eastAsia"/>
          <w:sz w:val="24"/>
          <w:szCs w:val="28"/>
        </w:rPr>
        <w:t>招标项目名称：</w:t>
      </w:r>
    </w:p>
    <w:p w:rsidR="007537A3" w:rsidRPr="0093305A" w:rsidRDefault="007537A3">
      <w:pPr>
        <w:spacing w:line="500" w:lineRule="exact"/>
        <w:rPr>
          <w:rFonts w:ascii="仿宋" w:eastAsia="仿宋" w:hAnsi="仿宋"/>
          <w:sz w:val="24"/>
          <w:szCs w:val="28"/>
        </w:rPr>
      </w:pPr>
    </w:p>
    <w:p w:rsidR="007537A3" w:rsidRPr="0093305A" w:rsidRDefault="009B4AF2">
      <w:pPr>
        <w:tabs>
          <w:tab w:val="left" w:pos="6300"/>
        </w:tabs>
        <w:snapToGrid w:val="0"/>
        <w:spacing w:line="500" w:lineRule="exact"/>
        <w:rPr>
          <w:rFonts w:ascii="仿宋" w:eastAsia="仿宋" w:hAnsi="仿宋"/>
          <w:sz w:val="24"/>
          <w:szCs w:val="28"/>
        </w:rPr>
      </w:pPr>
      <w:r w:rsidRPr="0093305A">
        <w:rPr>
          <w:rFonts w:ascii="仿宋" w:eastAsia="仿宋" w:hAnsi="仿宋" w:hint="eastAsia"/>
          <w:sz w:val="24"/>
          <w:szCs w:val="28"/>
        </w:rPr>
        <w:t>致：（采购代理机构名称）：</w:t>
      </w:r>
    </w:p>
    <w:p w:rsidR="007537A3" w:rsidRPr="0093305A" w:rsidRDefault="009B4AF2" w:rsidP="002B4B0A">
      <w:pPr>
        <w:snapToGrid w:val="0"/>
        <w:spacing w:beforeLines="50" w:line="500" w:lineRule="exact"/>
        <w:ind w:firstLineChars="200" w:firstLine="480"/>
        <w:rPr>
          <w:rFonts w:ascii="仿宋" w:eastAsia="仿宋" w:hAnsi="仿宋"/>
          <w:sz w:val="24"/>
          <w:szCs w:val="28"/>
        </w:rPr>
      </w:pPr>
      <w:r w:rsidRPr="0093305A">
        <w:rPr>
          <w:rFonts w:ascii="仿宋" w:eastAsia="仿宋" w:hAnsi="仿宋" w:hint="eastAsia"/>
          <w:sz w:val="24"/>
          <w:szCs w:val="28"/>
        </w:rPr>
        <w:t>（投标人名称）系中华人民共和国合法企业，注册地址：。我方就参加本次投标有关事项郑重声明如下：</w:t>
      </w:r>
    </w:p>
    <w:p w:rsidR="007537A3" w:rsidRPr="0093305A" w:rsidRDefault="009B4AF2">
      <w:pPr>
        <w:tabs>
          <w:tab w:val="left" w:pos="6300"/>
        </w:tabs>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一、我方完全理解并接受该项目招标文件所有要求。</w:t>
      </w:r>
    </w:p>
    <w:p w:rsidR="007537A3" w:rsidRPr="0093305A" w:rsidRDefault="009B4AF2">
      <w:pPr>
        <w:tabs>
          <w:tab w:val="left" w:pos="6300"/>
        </w:tabs>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二、我方提交的所有投标文件、资料都是准确和真实的，如有虚假或隐瞒，我方愿意承担一切法律责任。</w:t>
      </w:r>
    </w:p>
    <w:p w:rsidR="007537A3" w:rsidRPr="0093305A" w:rsidRDefault="009B4AF2">
      <w:pPr>
        <w:tabs>
          <w:tab w:val="left" w:pos="6300"/>
        </w:tabs>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三、我方承诺按照招标文件要求，提供招标项目的技术服务。</w:t>
      </w:r>
    </w:p>
    <w:p w:rsidR="007537A3" w:rsidRPr="0093305A" w:rsidRDefault="009B4AF2">
      <w:pPr>
        <w:tabs>
          <w:tab w:val="left" w:pos="6300"/>
        </w:tabs>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四、我方按招标文件要求提交的投标文件为：投标文件正本1份，副本  份，电子文档  份。</w:t>
      </w:r>
    </w:p>
    <w:p w:rsidR="007537A3" w:rsidRPr="0093305A" w:rsidRDefault="009B4AF2">
      <w:pPr>
        <w:tabs>
          <w:tab w:val="left" w:pos="6300"/>
        </w:tabs>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五、我方承诺：本次投标的投标有效期为90天。</w:t>
      </w:r>
    </w:p>
    <w:p w:rsidR="007537A3" w:rsidRPr="0093305A" w:rsidRDefault="009B4AF2">
      <w:pPr>
        <w:tabs>
          <w:tab w:val="left" w:pos="6300"/>
        </w:tabs>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六、我方投标报价为闭口价。即在投标有效期和合同有效期内，该报价固定不变。</w:t>
      </w:r>
    </w:p>
    <w:p w:rsidR="007537A3" w:rsidRPr="0093305A" w:rsidRDefault="009B4AF2">
      <w:pPr>
        <w:tabs>
          <w:tab w:val="left" w:pos="6300"/>
        </w:tabs>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七、如果我方中标，我方将履行招标文件中规定的各项要求以及我方投标文件的各项承诺，按《政府采购法》、《合同法》及合同约定条款承担我方责任。</w:t>
      </w:r>
    </w:p>
    <w:p w:rsidR="007537A3" w:rsidRPr="0093305A" w:rsidRDefault="009B4AF2">
      <w:pPr>
        <w:tabs>
          <w:tab w:val="left" w:pos="6300"/>
        </w:tabs>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八、我方未</w:t>
      </w:r>
      <w:r w:rsidRPr="0093305A">
        <w:rPr>
          <w:rFonts w:ascii="仿宋" w:eastAsia="仿宋" w:hAnsi="仿宋"/>
          <w:sz w:val="24"/>
          <w:szCs w:val="24"/>
        </w:rPr>
        <w:t>为采购项目提供整体设计、规范编制或者项目管理、监理、检测等服务</w:t>
      </w:r>
      <w:r w:rsidRPr="0093305A">
        <w:rPr>
          <w:rFonts w:ascii="仿宋" w:eastAsia="仿宋" w:hAnsi="仿宋" w:hint="eastAsia"/>
          <w:sz w:val="24"/>
          <w:szCs w:val="24"/>
        </w:rPr>
        <w:t>。</w:t>
      </w:r>
    </w:p>
    <w:p w:rsidR="007537A3" w:rsidRPr="0093305A" w:rsidRDefault="009B4AF2">
      <w:pPr>
        <w:tabs>
          <w:tab w:val="left" w:pos="6300"/>
        </w:tabs>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九、我方理解，最低报价不是中标的唯一条件。</w:t>
      </w:r>
    </w:p>
    <w:p w:rsidR="007537A3" w:rsidRPr="0093305A" w:rsidRDefault="009B4AF2">
      <w:pPr>
        <w:tabs>
          <w:tab w:val="left" w:pos="6300"/>
        </w:tabs>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十、我方同意按有关规定及招标文件要求，缴纳足额投标保证金。</w:t>
      </w:r>
    </w:p>
    <w:p w:rsidR="007537A3" w:rsidRPr="0093305A" w:rsidRDefault="009B4AF2">
      <w:pPr>
        <w:tabs>
          <w:tab w:val="left" w:pos="6300"/>
        </w:tabs>
        <w:snapToGrid w:val="0"/>
        <w:spacing w:line="500" w:lineRule="exact"/>
        <w:ind w:firstLineChars="200" w:firstLine="480"/>
        <w:rPr>
          <w:rFonts w:ascii="仿宋" w:eastAsia="仿宋" w:hAnsi="仿宋"/>
          <w:sz w:val="24"/>
          <w:szCs w:val="28"/>
        </w:rPr>
      </w:pPr>
      <w:r w:rsidRPr="0093305A">
        <w:rPr>
          <w:rFonts w:ascii="仿宋" w:eastAsia="仿宋" w:hAnsi="仿宋" w:hint="eastAsia"/>
          <w:sz w:val="24"/>
          <w:szCs w:val="28"/>
        </w:rPr>
        <w:t>十一、若我方中标，愿意按有关规定及招标文件要求缴纳招标代理服务费和交易服务费。</w:t>
      </w:r>
    </w:p>
    <w:p w:rsidR="007537A3" w:rsidRPr="0093305A" w:rsidRDefault="007537A3">
      <w:pPr>
        <w:tabs>
          <w:tab w:val="left" w:pos="6300"/>
        </w:tabs>
        <w:snapToGrid w:val="0"/>
        <w:spacing w:line="500" w:lineRule="exact"/>
        <w:ind w:firstLine="570"/>
        <w:rPr>
          <w:rFonts w:ascii="仿宋" w:eastAsia="仿宋" w:hAnsi="仿宋"/>
          <w:sz w:val="24"/>
          <w:szCs w:val="28"/>
        </w:rPr>
      </w:pPr>
    </w:p>
    <w:p w:rsidR="007537A3" w:rsidRPr="0093305A" w:rsidRDefault="009B4AF2">
      <w:pPr>
        <w:tabs>
          <w:tab w:val="left" w:pos="6300"/>
        </w:tabs>
        <w:snapToGrid w:val="0"/>
        <w:spacing w:line="500" w:lineRule="exact"/>
        <w:ind w:firstLineChars="2275" w:firstLine="5460"/>
        <w:rPr>
          <w:rFonts w:ascii="仿宋" w:eastAsia="仿宋" w:hAnsi="仿宋"/>
          <w:sz w:val="24"/>
          <w:szCs w:val="28"/>
        </w:rPr>
      </w:pPr>
      <w:r w:rsidRPr="0093305A">
        <w:rPr>
          <w:rFonts w:ascii="仿宋" w:eastAsia="仿宋" w:hAnsi="仿宋" w:hint="eastAsia"/>
          <w:sz w:val="24"/>
          <w:szCs w:val="28"/>
        </w:rPr>
        <w:t>（投标人公章）</w:t>
      </w:r>
    </w:p>
    <w:p w:rsidR="007537A3" w:rsidRPr="0093305A" w:rsidRDefault="007537A3">
      <w:pPr>
        <w:tabs>
          <w:tab w:val="left" w:pos="6300"/>
        </w:tabs>
        <w:snapToGrid w:val="0"/>
        <w:spacing w:line="500" w:lineRule="exact"/>
        <w:ind w:firstLine="570"/>
        <w:rPr>
          <w:rFonts w:ascii="仿宋" w:eastAsia="仿宋" w:hAnsi="仿宋"/>
          <w:sz w:val="24"/>
          <w:szCs w:val="28"/>
        </w:rPr>
      </w:pPr>
    </w:p>
    <w:p w:rsidR="007537A3" w:rsidRPr="0093305A" w:rsidRDefault="009B4AF2">
      <w:pPr>
        <w:tabs>
          <w:tab w:val="left" w:pos="6300"/>
        </w:tabs>
        <w:snapToGrid w:val="0"/>
        <w:spacing w:line="500" w:lineRule="exact"/>
        <w:ind w:firstLineChars="2400" w:firstLine="5760"/>
        <w:rPr>
          <w:rFonts w:ascii="仿宋" w:eastAsia="仿宋" w:hAnsi="仿宋"/>
          <w:szCs w:val="28"/>
        </w:rPr>
      </w:pPr>
      <w:r w:rsidRPr="0093305A">
        <w:rPr>
          <w:rFonts w:ascii="仿宋" w:eastAsia="仿宋" w:hAnsi="仿宋" w:hint="eastAsia"/>
          <w:sz w:val="24"/>
          <w:szCs w:val="28"/>
        </w:rPr>
        <w:t>年    月   日</w:t>
      </w:r>
    </w:p>
    <w:p w:rsidR="007537A3" w:rsidRPr="0093305A" w:rsidRDefault="009B4AF2">
      <w:pPr>
        <w:tabs>
          <w:tab w:val="left" w:pos="6300"/>
        </w:tabs>
        <w:snapToGrid w:val="0"/>
        <w:spacing w:line="500" w:lineRule="exact"/>
        <w:ind w:firstLineChars="200" w:firstLine="560"/>
        <w:outlineLvl w:val="0"/>
        <w:rPr>
          <w:rFonts w:ascii="仿宋" w:eastAsia="仿宋" w:hAnsi="仿宋"/>
        </w:rPr>
      </w:pPr>
      <w:r w:rsidRPr="0093305A">
        <w:rPr>
          <w:rFonts w:ascii="仿宋" w:eastAsia="仿宋" w:hAnsi="仿宋"/>
          <w:szCs w:val="44"/>
        </w:rPr>
        <w:br w:type="page"/>
      </w:r>
      <w:r w:rsidRPr="0093305A">
        <w:rPr>
          <w:rFonts w:ascii="仿宋" w:eastAsia="仿宋" w:hAnsi="仿宋" w:hint="eastAsia"/>
        </w:rPr>
        <w:lastRenderedPageBreak/>
        <w:t>（二）商务条款差异表</w:t>
      </w:r>
    </w:p>
    <w:p w:rsidR="007537A3" w:rsidRPr="0093305A" w:rsidRDefault="009B4AF2">
      <w:pPr>
        <w:pStyle w:val="ae"/>
        <w:tabs>
          <w:tab w:val="left" w:pos="6300"/>
        </w:tabs>
        <w:snapToGrid w:val="0"/>
        <w:spacing w:line="500" w:lineRule="exact"/>
        <w:ind w:firstLineChars="200" w:firstLine="480"/>
        <w:outlineLvl w:val="0"/>
        <w:rPr>
          <w:rFonts w:ascii="仿宋" w:eastAsia="仿宋" w:hAnsi="仿宋"/>
          <w:sz w:val="24"/>
        </w:rPr>
      </w:pPr>
      <w:r w:rsidRPr="0093305A">
        <w:rPr>
          <w:rFonts w:ascii="仿宋" w:eastAsia="仿宋" w:hAnsi="仿宋" w:hint="eastAsia"/>
          <w:sz w:val="24"/>
          <w:szCs w:val="28"/>
        </w:rPr>
        <w:t>招标项目名称</w:t>
      </w:r>
      <w:r w:rsidRPr="0093305A">
        <w:rPr>
          <w:rFonts w:ascii="仿宋" w:eastAsia="仿宋" w:hAnsi="仿宋" w:hint="eastAsia"/>
          <w:sz w:val="24"/>
        </w:rPr>
        <w:t>：</w:t>
      </w:r>
    </w:p>
    <w:tbl>
      <w:tblPr>
        <w:tblW w:w="7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9"/>
        <w:gridCol w:w="2428"/>
        <w:gridCol w:w="2520"/>
        <w:gridCol w:w="1888"/>
      </w:tblGrid>
      <w:tr w:rsidR="007537A3" w:rsidRPr="0093305A">
        <w:trPr>
          <w:trHeight w:val="516"/>
          <w:jc w:val="center"/>
        </w:trPr>
        <w:tc>
          <w:tcPr>
            <w:tcW w:w="1039" w:type="dxa"/>
            <w:vAlign w:val="center"/>
          </w:tcPr>
          <w:p w:rsidR="007537A3" w:rsidRPr="0093305A" w:rsidRDefault="009B4AF2">
            <w:pPr>
              <w:tabs>
                <w:tab w:val="left" w:pos="6300"/>
              </w:tabs>
              <w:snapToGrid w:val="0"/>
              <w:spacing w:line="500" w:lineRule="exact"/>
              <w:jc w:val="center"/>
              <w:outlineLvl w:val="0"/>
              <w:rPr>
                <w:rFonts w:ascii="仿宋" w:eastAsia="仿宋" w:hAnsi="仿宋"/>
                <w:sz w:val="21"/>
                <w:szCs w:val="21"/>
              </w:rPr>
            </w:pPr>
            <w:r w:rsidRPr="0093305A">
              <w:rPr>
                <w:rFonts w:ascii="仿宋" w:eastAsia="仿宋" w:hAnsi="仿宋" w:hint="eastAsia"/>
                <w:sz w:val="21"/>
                <w:szCs w:val="21"/>
              </w:rPr>
              <w:t>序号</w:t>
            </w:r>
          </w:p>
        </w:tc>
        <w:tc>
          <w:tcPr>
            <w:tcW w:w="2428" w:type="dxa"/>
            <w:vAlign w:val="center"/>
          </w:tcPr>
          <w:p w:rsidR="007537A3" w:rsidRPr="0093305A" w:rsidRDefault="009B4AF2">
            <w:pPr>
              <w:tabs>
                <w:tab w:val="left" w:pos="6300"/>
              </w:tabs>
              <w:snapToGrid w:val="0"/>
              <w:spacing w:line="500" w:lineRule="exact"/>
              <w:jc w:val="center"/>
              <w:outlineLvl w:val="0"/>
              <w:rPr>
                <w:rFonts w:ascii="仿宋" w:eastAsia="仿宋" w:hAnsi="仿宋"/>
                <w:sz w:val="21"/>
                <w:szCs w:val="21"/>
              </w:rPr>
            </w:pPr>
            <w:r w:rsidRPr="0093305A">
              <w:rPr>
                <w:rFonts w:ascii="仿宋" w:eastAsia="仿宋" w:hAnsi="仿宋" w:hint="eastAsia"/>
                <w:sz w:val="21"/>
                <w:szCs w:val="21"/>
              </w:rPr>
              <w:t>招标商务要求</w:t>
            </w:r>
          </w:p>
        </w:tc>
        <w:tc>
          <w:tcPr>
            <w:tcW w:w="2520" w:type="dxa"/>
            <w:vAlign w:val="center"/>
          </w:tcPr>
          <w:p w:rsidR="007537A3" w:rsidRPr="0093305A" w:rsidRDefault="009B4AF2">
            <w:pPr>
              <w:tabs>
                <w:tab w:val="left" w:pos="6300"/>
              </w:tabs>
              <w:snapToGrid w:val="0"/>
              <w:spacing w:line="500" w:lineRule="exact"/>
              <w:jc w:val="center"/>
              <w:outlineLvl w:val="0"/>
              <w:rPr>
                <w:rFonts w:ascii="仿宋" w:eastAsia="仿宋" w:hAnsi="仿宋"/>
                <w:sz w:val="21"/>
                <w:szCs w:val="21"/>
              </w:rPr>
            </w:pPr>
            <w:r w:rsidRPr="0093305A">
              <w:rPr>
                <w:rFonts w:ascii="仿宋" w:eastAsia="仿宋" w:hAnsi="仿宋" w:hint="eastAsia"/>
                <w:sz w:val="21"/>
                <w:szCs w:val="21"/>
              </w:rPr>
              <w:t>投标商务应答</w:t>
            </w:r>
          </w:p>
        </w:tc>
        <w:tc>
          <w:tcPr>
            <w:tcW w:w="1888" w:type="dxa"/>
            <w:vAlign w:val="center"/>
          </w:tcPr>
          <w:p w:rsidR="007537A3" w:rsidRPr="0093305A" w:rsidRDefault="009B4AF2">
            <w:pPr>
              <w:tabs>
                <w:tab w:val="left" w:pos="6300"/>
              </w:tabs>
              <w:snapToGrid w:val="0"/>
              <w:spacing w:line="500" w:lineRule="exact"/>
              <w:jc w:val="center"/>
              <w:outlineLvl w:val="0"/>
              <w:rPr>
                <w:rFonts w:ascii="仿宋" w:eastAsia="仿宋" w:hAnsi="仿宋"/>
                <w:sz w:val="21"/>
                <w:szCs w:val="21"/>
              </w:rPr>
            </w:pPr>
            <w:r w:rsidRPr="0093305A">
              <w:rPr>
                <w:rFonts w:ascii="仿宋" w:eastAsia="仿宋" w:hAnsi="仿宋" w:hint="eastAsia"/>
                <w:sz w:val="21"/>
                <w:szCs w:val="21"/>
              </w:rPr>
              <w:t>差异说明</w:t>
            </w: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r w:rsidR="007537A3" w:rsidRPr="0093305A">
        <w:trPr>
          <w:trHeight w:val="600"/>
          <w:jc w:val="center"/>
        </w:trPr>
        <w:tc>
          <w:tcPr>
            <w:tcW w:w="1039"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42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2520"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c>
          <w:tcPr>
            <w:tcW w:w="1888" w:type="dxa"/>
            <w:vAlign w:val="center"/>
          </w:tcPr>
          <w:p w:rsidR="007537A3" w:rsidRPr="0093305A" w:rsidRDefault="007537A3">
            <w:pPr>
              <w:tabs>
                <w:tab w:val="left" w:pos="6300"/>
              </w:tabs>
              <w:snapToGrid w:val="0"/>
              <w:spacing w:line="500" w:lineRule="exact"/>
              <w:jc w:val="center"/>
              <w:outlineLvl w:val="0"/>
              <w:rPr>
                <w:rFonts w:ascii="仿宋" w:eastAsia="仿宋" w:hAnsi="仿宋"/>
                <w:sz w:val="21"/>
                <w:szCs w:val="21"/>
              </w:rPr>
            </w:pPr>
          </w:p>
        </w:tc>
      </w:tr>
    </w:tbl>
    <w:p w:rsidR="007537A3" w:rsidRPr="0093305A" w:rsidRDefault="009B4AF2">
      <w:pPr>
        <w:spacing w:line="500" w:lineRule="exact"/>
        <w:ind w:firstLineChars="250" w:firstLine="600"/>
        <w:rPr>
          <w:rFonts w:ascii="仿宋" w:eastAsia="仿宋" w:hAnsi="仿宋"/>
          <w:sz w:val="24"/>
          <w:szCs w:val="28"/>
        </w:rPr>
      </w:pPr>
      <w:r w:rsidRPr="0093305A">
        <w:rPr>
          <w:rFonts w:ascii="仿宋" w:eastAsia="仿宋" w:hAnsi="仿宋" w:hint="eastAsia"/>
          <w:sz w:val="24"/>
          <w:szCs w:val="28"/>
        </w:rPr>
        <w:t>投标人：                            法定代表人或法定代表人授权代表：</w:t>
      </w:r>
    </w:p>
    <w:p w:rsidR="007537A3" w:rsidRPr="0093305A" w:rsidRDefault="007537A3">
      <w:pPr>
        <w:spacing w:line="500" w:lineRule="exact"/>
        <w:rPr>
          <w:rFonts w:ascii="仿宋" w:eastAsia="仿宋" w:hAnsi="仿宋"/>
          <w:sz w:val="24"/>
          <w:szCs w:val="28"/>
        </w:rPr>
      </w:pPr>
    </w:p>
    <w:p w:rsidR="007537A3" w:rsidRPr="0093305A" w:rsidRDefault="009B4AF2">
      <w:pPr>
        <w:spacing w:line="500" w:lineRule="exact"/>
        <w:rPr>
          <w:rFonts w:ascii="仿宋" w:eastAsia="仿宋" w:hAnsi="仿宋"/>
          <w:sz w:val="24"/>
          <w:szCs w:val="28"/>
        </w:rPr>
      </w:pPr>
      <w:r w:rsidRPr="0093305A">
        <w:rPr>
          <w:rFonts w:ascii="仿宋" w:eastAsia="仿宋" w:hAnsi="仿宋" w:hint="eastAsia"/>
          <w:sz w:val="24"/>
          <w:szCs w:val="28"/>
        </w:rPr>
        <w:t xml:space="preserve">    （投标人公章）                               （签字或盖章）</w:t>
      </w:r>
    </w:p>
    <w:p w:rsidR="007537A3" w:rsidRPr="0093305A" w:rsidRDefault="009B4AF2">
      <w:pPr>
        <w:tabs>
          <w:tab w:val="left" w:pos="6300"/>
        </w:tabs>
        <w:snapToGrid w:val="0"/>
        <w:spacing w:line="500" w:lineRule="exact"/>
        <w:ind w:firstLine="570"/>
        <w:rPr>
          <w:rFonts w:ascii="仿宋" w:eastAsia="仿宋" w:hAnsi="仿宋"/>
          <w:sz w:val="24"/>
        </w:rPr>
      </w:pPr>
      <w:r w:rsidRPr="0093305A">
        <w:rPr>
          <w:rFonts w:ascii="仿宋" w:eastAsia="仿宋" w:hAnsi="仿宋" w:hint="eastAsia"/>
          <w:sz w:val="24"/>
          <w:szCs w:val="28"/>
        </w:rPr>
        <w:t xml:space="preserve">                                            年     月     日</w:t>
      </w:r>
    </w:p>
    <w:p w:rsidR="007537A3" w:rsidRPr="0093305A" w:rsidRDefault="009B4AF2">
      <w:pPr>
        <w:tabs>
          <w:tab w:val="left" w:pos="6300"/>
        </w:tabs>
        <w:snapToGrid w:val="0"/>
        <w:spacing w:line="500" w:lineRule="exact"/>
        <w:ind w:firstLine="570"/>
        <w:rPr>
          <w:rFonts w:ascii="仿宋" w:eastAsia="仿宋" w:hAnsi="仿宋"/>
          <w:sz w:val="24"/>
        </w:rPr>
      </w:pPr>
      <w:r w:rsidRPr="0093305A">
        <w:rPr>
          <w:rFonts w:ascii="仿宋" w:eastAsia="仿宋" w:hAnsi="仿宋" w:hint="eastAsia"/>
          <w:sz w:val="24"/>
        </w:rPr>
        <w:t>注：</w:t>
      </w:r>
    </w:p>
    <w:p w:rsidR="007537A3" w:rsidRPr="0093305A" w:rsidRDefault="009B4AF2">
      <w:pPr>
        <w:tabs>
          <w:tab w:val="left" w:pos="6300"/>
        </w:tabs>
        <w:snapToGrid w:val="0"/>
        <w:spacing w:line="500" w:lineRule="exact"/>
        <w:ind w:firstLine="570"/>
        <w:rPr>
          <w:rFonts w:ascii="仿宋" w:eastAsia="仿宋" w:hAnsi="仿宋"/>
          <w:sz w:val="24"/>
          <w:szCs w:val="24"/>
        </w:rPr>
      </w:pPr>
      <w:r w:rsidRPr="0093305A">
        <w:rPr>
          <w:rFonts w:ascii="仿宋" w:eastAsia="仿宋" w:hAnsi="仿宋" w:hint="eastAsia"/>
          <w:sz w:val="24"/>
          <w:szCs w:val="24"/>
        </w:rPr>
        <w:t>1.本表即为对本项目“第三篇 项目商务要求”中所列商务条款进行比较和响应；</w:t>
      </w:r>
    </w:p>
    <w:p w:rsidR="007537A3" w:rsidRPr="0093305A" w:rsidRDefault="009B4AF2">
      <w:pPr>
        <w:tabs>
          <w:tab w:val="left" w:pos="6300"/>
        </w:tabs>
        <w:snapToGrid w:val="0"/>
        <w:spacing w:line="500" w:lineRule="exact"/>
        <w:ind w:firstLine="570"/>
        <w:rPr>
          <w:rFonts w:ascii="仿宋" w:eastAsia="仿宋" w:hAnsi="仿宋"/>
          <w:sz w:val="24"/>
          <w:szCs w:val="24"/>
        </w:rPr>
      </w:pPr>
      <w:r w:rsidRPr="0093305A">
        <w:rPr>
          <w:rFonts w:ascii="仿宋" w:eastAsia="仿宋" w:hAnsi="仿宋" w:hint="eastAsia"/>
          <w:sz w:val="24"/>
          <w:szCs w:val="24"/>
        </w:rPr>
        <w:t>2.该表必须按照招标文件要求逐条如实填写，根据投标情况在“差异说明”项填写正偏离或负偏离及原因，完全符合的填写“无差异”。</w:t>
      </w:r>
    </w:p>
    <w:p w:rsidR="007537A3" w:rsidRPr="0093305A" w:rsidRDefault="009B4AF2">
      <w:pPr>
        <w:tabs>
          <w:tab w:val="left" w:pos="6300"/>
        </w:tabs>
        <w:snapToGrid w:val="0"/>
        <w:spacing w:line="500" w:lineRule="exact"/>
        <w:ind w:firstLine="570"/>
        <w:rPr>
          <w:rFonts w:ascii="仿宋" w:eastAsia="仿宋" w:hAnsi="仿宋"/>
          <w:sz w:val="24"/>
          <w:szCs w:val="24"/>
        </w:rPr>
      </w:pPr>
      <w:r w:rsidRPr="0093305A">
        <w:rPr>
          <w:rFonts w:ascii="仿宋" w:eastAsia="仿宋" w:hAnsi="仿宋" w:hint="eastAsia"/>
          <w:sz w:val="24"/>
          <w:szCs w:val="24"/>
        </w:rPr>
        <w:t>3.该表可扩展。</w:t>
      </w:r>
    </w:p>
    <w:p w:rsidR="007537A3" w:rsidRPr="0093305A" w:rsidRDefault="009B4AF2">
      <w:pPr>
        <w:tabs>
          <w:tab w:val="left" w:pos="6300"/>
        </w:tabs>
        <w:snapToGrid w:val="0"/>
        <w:spacing w:line="500" w:lineRule="exact"/>
        <w:ind w:firstLineChars="200" w:firstLine="560"/>
        <w:outlineLvl w:val="0"/>
        <w:rPr>
          <w:rFonts w:ascii="仿宋" w:eastAsia="仿宋" w:hAnsi="仿宋"/>
        </w:rPr>
      </w:pPr>
      <w:r w:rsidRPr="0093305A">
        <w:rPr>
          <w:rFonts w:ascii="仿宋" w:eastAsia="仿宋" w:hAnsi="仿宋"/>
          <w:szCs w:val="28"/>
        </w:rPr>
        <w:br w:type="page"/>
      </w:r>
      <w:r w:rsidRPr="0093305A">
        <w:rPr>
          <w:rFonts w:ascii="仿宋" w:eastAsia="仿宋" w:hAnsi="仿宋" w:hint="eastAsia"/>
        </w:rPr>
        <w:lastRenderedPageBreak/>
        <w:t>（三）商务承诺（包括但不限于）：</w:t>
      </w:r>
    </w:p>
    <w:p w:rsidR="007537A3" w:rsidRPr="0093305A" w:rsidRDefault="009B4AF2">
      <w:pPr>
        <w:tabs>
          <w:tab w:val="left" w:pos="6300"/>
        </w:tabs>
        <w:snapToGrid w:val="0"/>
        <w:spacing w:line="500" w:lineRule="exact"/>
        <w:ind w:firstLineChars="200" w:firstLine="480"/>
        <w:outlineLvl w:val="0"/>
        <w:rPr>
          <w:rFonts w:ascii="仿宋" w:eastAsia="仿宋" w:hAnsi="仿宋"/>
          <w:sz w:val="24"/>
        </w:rPr>
      </w:pPr>
      <w:r w:rsidRPr="0093305A">
        <w:rPr>
          <w:rFonts w:ascii="仿宋" w:eastAsia="仿宋" w:hAnsi="仿宋" w:hint="eastAsia"/>
          <w:sz w:val="24"/>
        </w:rPr>
        <w:t>1.；</w:t>
      </w:r>
    </w:p>
    <w:p w:rsidR="007537A3" w:rsidRPr="0093305A" w:rsidRDefault="009B4AF2">
      <w:pPr>
        <w:tabs>
          <w:tab w:val="left" w:pos="6300"/>
        </w:tabs>
        <w:snapToGrid w:val="0"/>
        <w:spacing w:line="500" w:lineRule="exact"/>
        <w:ind w:firstLineChars="200" w:firstLine="480"/>
        <w:outlineLvl w:val="0"/>
        <w:rPr>
          <w:rFonts w:ascii="仿宋" w:eastAsia="仿宋" w:hAnsi="仿宋"/>
          <w:sz w:val="24"/>
        </w:rPr>
      </w:pPr>
      <w:r w:rsidRPr="0093305A">
        <w:rPr>
          <w:rFonts w:ascii="仿宋" w:eastAsia="仿宋" w:hAnsi="仿宋" w:hint="eastAsia"/>
          <w:sz w:val="24"/>
        </w:rPr>
        <w:t>2.；</w:t>
      </w:r>
    </w:p>
    <w:p w:rsidR="007537A3" w:rsidRPr="0093305A" w:rsidRDefault="009B4AF2">
      <w:pPr>
        <w:tabs>
          <w:tab w:val="left" w:pos="6300"/>
        </w:tabs>
        <w:snapToGrid w:val="0"/>
        <w:spacing w:line="500" w:lineRule="exact"/>
        <w:ind w:firstLineChars="200" w:firstLine="480"/>
        <w:outlineLvl w:val="0"/>
        <w:rPr>
          <w:rFonts w:ascii="仿宋" w:eastAsia="仿宋" w:hAnsi="仿宋"/>
          <w:sz w:val="24"/>
        </w:rPr>
      </w:pPr>
      <w:r w:rsidRPr="0093305A">
        <w:rPr>
          <w:rFonts w:ascii="仿宋" w:eastAsia="仿宋" w:hAnsi="仿宋" w:hint="eastAsia"/>
          <w:sz w:val="24"/>
        </w:rPr>
        <w:t>3.；</w:t>
      </w:r>
    </w:p>
    <w:p w:rsidR="007537A3" w:rsidRPr="0093305A" w:rsidRDefault="009B4AF2">
      <w:pPr>
        <w:tabs>
          <w:tab w:val="left" w:pos="6300"/>
        </w:tabs>
        <w:snapToGrid w:val="0"/>
        <w:spacing w:line="500" w:lineRule="exact"/>
        <w:ind w:firstLineChars="200" w:firstLine="480"/>
        <w:outlineLvl w:val="0"/>
        <w:rPr>
          <w:rFonts w:ascii="仿宋" w:eastAsia="仿宋" w:hAnsi="仿宋"/>
          <w:sz w:val="24"/>
          <w:szCs w:val="24"/>
        </w:rPr>
      </w:pPr>
      <w:r w:rsidRPr="0093305A">
        <w:rPr>
          <w:rFonts w:ascii="仿宋" w:eastAsia="仿宋" w:hAnsi="仿宋" w:hint="eastAsia"/>
          <w:sz w:val="24"/>
        </w:rPr>
        <w:t>4.。</w:t>
      </w:r>
    </w:p>
    <w:p w:rsidR="007537A3" w:rsidRPr="0093305A" w:rsidRDefault="007537A3">
      <w:pPr>
        <w:tabs>
          <w:tab w:val="left" w:pos="6300"/>
        </w:tabs>
        <w:snapToGrid w:val="0"/>
        <w:spacing w:line="500" w:lineRule="exact"/>
        <w:ind w:firstLineChars="200" w:firstLine="480"/>
        <w:outlineLvl w:val="0"/>
        <w:rPr>
          <w:rFonts w:ascii="仿宋" w:eastAsia="仿宋" w:hAnsi="仿宋"/>
          <w:sz w:val="24"/>
        </w:rPr>
      </w:pPr>
    </w:p>
    <w:p w:rsidR="007537A3" w:rsidRPr="0093305A" w:rsidRDefault="009B4AF2">
      <w:pPr>
        <w:pStyle w:val="2"/>
        <w:pageBreakBefore/>
        <w:spacing w:line="500" w:lineRule="exact"/>
        <w:rPr>
          <w:rFonts w:ascii="仿宋" w:eastAsia="仿宋" w:hAnsi="仿宋"/>
          <w:b/>
          <w:szCs w:val="28"/>
        </w:rPr>
      </w:pPr>
      <w:bookmarkStart w:id="122" w:name="_Toc429584888"/>
      <w:bookmarkStart w:id="123" w:name="_Toc493506322"/>
      <w:bookmarkStart w:id="124" w:name="_Toc492721041"/>
      <w:bookmarkStart w:id="125" w:name="_Toc511901581"/>
      <w:r w:rsidRPr="0093305A">
        <w:rPr>
          <w:rFonts w:ascii="仿宋" w:eastAsia="仿宋" w:hAnsi="仿宋" w:hint="eastAsia"/>
          <w:b/>
          <w:szCs w:val="28"/>
        </w:rPr>
        <w:lastRenderedPageBreak/>
        <w:t>四、其他</w:t>
      </w:r>
      <w:bookmarkEnd w:id="122"/>
      <w:bookmarkEnd w:id="123"/>
      <w:bookmarkEnd w:id="124"/>
      <w:bookmarkEnd w:id="125"/>
    </w:p>
    <w:p w:rsidR="007537A3" w:rsidRPr="0093305A" w:rsidRDefault="009B4AF2">
      <w:pPr>
        <w:tabs>
          <w:tab w:val="left" w:pos="6300"/>
        </w:tabs>
        <w:snapToGrid w:val="0"/>
        <w:spacing w:line="500" w:lineRule="exact"/>
        <w:ind w:firstLine="560"/>
        <w:jc w:val="left"/>
        <w:rPr>
          <w:rFonts w:ascii="仿宋" w:eastAsia="仿宋" w:hAnsi="仿宋"/>
        </w:rPr>
      </w:pPr>
      <w:r w:rsidRPr="0093305A">
        <w:rPr>
          <w:rFonts w:ascii="仿宋" w:eastAsia="仿宋" w:hAnsi="仿宋" w:hint="eastAsia"/>
        </w:rPr>
        <w:t>（一）投标人小微企业证明文件、微型企业承诺书、监狱企业证明文件、残疾人福利性单位声明函</w:t>
      </w:r>
    </w:p>
    <w:p w:rsidR="007537A3" w:rsidRPr="0093305A" w:rsidRDefault="009B4AF2">
      <w:pPr>
        <w:tabs>
          <w:tab w:val="left" w:pos="6300"/>
        </w:tabs>
        <w:snapToGrid w:val="0"/>
        <w:spacing w:line="500" w:lineRule="exact"/>
        <w:ind w:firstLineChars="200" w:firstLine="480"/>
        <w:rPr>
          <w:rFonts w:ascii="仿宋" w:eastAsia="仿宋" w:hAnsi="仿宋"/>
          <w:sz w:val="24"/>
          <w:szCs w:val="24"/>
        </w:rPr>
      </w:pPr>
      <w:r w:rsidRPr="0093305A">
        <w:rPr>
          <w:rFonts w:ascii="仿宋" w:eastAsia="仿宋" w:hAnsi="仿宋" w:hint="eastAsia"/>
          <w:sz w:val="24"/>
          <w:szCs w:val="24"/>
        </w:rPr>
        <w:t>1.投标人提供企业所在地的县级以上中小企业主管部门出具的证明文件</w:t>
      </w:r>
    </w:p>
    <w:p w:rsidR="007537A3" w:rsidRPr="0093305A" w:rsidRDefault="009B4AF2">
      <w:pPr>
        <w:tabs>
          <w:tab w:val="left" w:pos="6300"/>
        </w:tabs>
        <w:snapToGrid w:val="0"/>
        <w:spacing w:line="500" w:lineRule="exact"/>
        <w:ind w:firstLineChars="200" w:firstLine="480"/>
        <w:rPr>
          <w:rFonts w:ascii="仿宋" w:eastAsia="仿宋" w:hAnsi="仿宋"/>
          <w:sz w:val="24"/>
          <w:szCs w:val="24"/>
        </w:rPr>
      </w:pPr>
      <w:r w:rsidRPr="0093305A">
        <w:rPr>
          <w:rFonts w:ascii="仿宋" w:eastAsia="仿宋" w:hAnsi="仿宋" w:hint="eastAsia"/>
          <w:sz w:val="24"/>
          <w:szCs w:val="24"/>
        </w:rPr>
        <w:t>2.微型企业承诺书</w:t>
      </w:r>
    </w:p>
    <w:p w:rsidR="007537A3" w:rsidRPr="0093305A" w:rsidRDefault="009B4AF2">
      <w:pPr>
        <w:tabs>
          <w:tab w:val="left" w:pos="6300"/>
        </w:tabs>
        <w:snapToGrid w:val="0"/>
        <w:spacing w:line="500" w:lineRule="exact"/>
        <w:jc w:val="center"/>
        <w:outlineLvl w:val="0"/>
        <w:rPr>
          <w:rFonts w:ascii="仿宋" w:eastAsia="仿宋" w:hAnsi="仿宋"/>
        </w:rPr>
      </w:pPr>
      <w:r w:rsidRPr="0093305A">
        <w:rPr>
          <w:rFonts w:ascii="仿宋" w:eastAsia="仿宋" w:hAnsi="仿宋" w:hint="eastAsia"/>
        </w:rPr>
        <w:t>微型企业承诺书</w:t>
      </w:r>
    </w:p>
    <w:p w:rsidR="007537A3" w:rsidRPr="0093305A" w:rsidRDefault="007537A3">
      <w:pPr>
        <w:tabs>
          <w:tab w:val="left" w:pos="6300"/>
        </w:tabs>
        <w:snapToGrid w:val="0"/>
        <w:spacing w:line="500" w:lineRule="exact"/>
        <w:jc w:val="center"/>
        <w:outlineLvl w:val="0"/>
        <w:rPr>
          <w:rFonts w:ascii="仿宋" w:eastAsia="仿宋" w:hAnsi="仿宋"/>
        </w:rPr>
      </w:pPr>
    </w:p>
    <w:p w:rsidR="007537A3" w:rsidRPr="0093305A" w:rsidRDefault="009B4AF2">
      <w:pPr>
        <w:tabs>
          <w:tab w:val="left" w:pos="6300"/>
        </w:tabs>
        <w:snapToGrid w:val="0"/>
        <w:spacing w:line="500" w:lineRule="exact"/>
        <w:ind w:firstLineChars="200" w:firstLine="480"/>
        <w:rPr>
          <w:rFonts w:ascii="仿宋" w:eastAsia="仿宋" w:hAnsi="仿宋"/>
          <w:sz w:val="24"/>
        </w:rPr>
      </w:pPr>
      <w:r w:rsidRPr="0093305A">
        <w:rPr>
          <w:rFonts w:ascii="仿宋" w:eastAsia="仿宋" w:hAnsi="仿宋" w:hint="eastAsia"/>
          <w:sz w:val="24"/>
          <w:szCs w:val="28"/>
        </w:rPr>
        <w:t>招标项目名称</w:t>
      </w:r>
      <w:r w:rsidRPr="0093305A">
        <w:rPr>
          <w:rFonts w:ascii="仿宋" w:eastAsia="仿宋" w:hAnsi="仿宋" w:hint="eastAsia"/>
          <w:sz w:val="24"/>
        </w:rPr>
        <w:t>：</w:t>
      </w: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firstLineChars="200" w:firstLine="480"/>
        <w:rPr>
          <w:rFonts w:ascii="仿宋" w:eastAsia="仿宋" w:hAnsi="仿宋"/>
          <w:sz w:val="24"/>
        </w:rPr>
      </w:pPr>
      <w:r w:rsidRPr="0093305A">
        <w:rPr>
          <w:rFonts w:ascii="仿宋" w:eastAsia="仿宋" w:hAnsi="仿宋" w:hint="eastAsia"/>
          <w:sz w:val="24"/>
        </w:rPr>
        <w:t>致：（采购代理机构名称）：</w:t>
      </w:r>
    </w:p>
    <w:p w:rsidR="007537A3" w:rsidRPr="0093305A" w:rsidRDefault="009B4AF2">
      <w:pPr>
        <w:tabs>
          <w:tab w:val="left" w:pos="6300"/>
        </w:tabs>
        <w:snapToGrid w:val="0"/>
        <w:spacing w:line="500" w:lineRule="exact"/>
        <w:ind w:firstLineChars="200" w:firstLine="480"/>
        <w:rPr>
          <w:rFonts w:ascii="仿宋" w:eastAsia="仿宋" w:hAnsi="仿宋"/>
          <w:sz w:val="24"/>
        </w:rPr>
      </w:pPr>
      <w:r w:rsidRPr="0093305A">
        <w:rPr>
          <w:rFonts w:ascii="仿宋" w:eastAsia="仿宋" w:hAnsi="仿宋" w:hint="eastAsia"/>
          <w:sz w:val="24"/>
        </w:rPr>
        <w:t>（投标人名称）郑重声明，我公司符合工信部联企业〔2011〕300号中微型企业的认定标准，属于微型企业，并且对于本次项目我公司仅提供本企业或其他微型企业（企业名称：）制造的货物、承担的工程或者服务。我方对以上声明负全部法律责任。</w:t>
      </w:r>
    </w:p>
    <w:p w:rsidR="007537A3" w:rsidRPr="0093305A" w:rsidRDefault="007537A3">
      <w:pPr>
        <w:tabs>
          <w:tab w:val="left" w:pos="6300"/>
        </w:tabs>
        <w:snapToGrid w:val="0"/>
        <w:spacing w:line="500" w:lineRule="exact"/>
        <w:ind w:firstLineChars="200" w:firstLine="480"/>
        <w:rPr>
          <w:rFonts w:ascii="仿宋" w:eastAsia="仿宋" w:hAnsi="仿宋"/>
          <w:sz w:val="24"/>
        </w:rPr>
      </w:pPr>
    </w:p>
    <w:p w:rsidR="007537A3" w:rsidRPr="0093305A" w:rsidRDefault="009B4AF2">
      <w:pPr>
        <w:tabs>
          <w:tab w:val="left" w:pos="6300"/>
        </w:tabs>
        <w:snapToGrid w:val="0"/>
        <w:spacing w:line="500" w:lineRule="exact"/>
        <w:ind w:firstLineChars="200" w:firstLine="480"/>
        <w:rPr>
          <w:rFonts w:ascii="仿宋" w:eastAsia="仿宋" w:hAnsi="仿宋"/>
          <w:sz w:val="24"/>
        </w:rPr>
      </w:pPr>
      <w:r w:rsidRPr="0093305A">
        <w:rPr>
          <w:rFonts w:ascii="仿宋" w:eastAsia="仿宋" w:hAnsi="仿宋" w:hint="eastAsia"/>
          <w:sz w:val="24"/>
        </w:rPr>
        <w:t>特此承诺。</w:t>
      </w: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right="904" w:firstLine="570"/>
        <w:jc w:val="right"/>
        <w:rPr>
          <w:rFonts w:ascii="仿宋" w:eastAsia="仿宋" w:hAnsi="仿宋"/>
          <w:sz w:val="24"/>
        </w:rPr>
      </w:pPr>
      <w:r w:rsidRPr="0093305A">
        <w:rPr>
          <w:rFonts w:ascii="仿宋" w:eastAsia="仿宋" w:hAnsi="仿宋" w:hint="eastAsia"/>
          <w:sz w:val="24"/>
        </w:rPr>
        <w:t>投标人名称（盖章）：</w:t>
      </w:r>
    </w:p>
    <w:p w:rsidR="007537A3" w:rsidRPr="0093305A" w:rsidRDefault="009B4AF2">
      <w:pPr>
        <w:tabs>
          <w:tab w:val="left" w:pos="6300"/>
        </w:tabs>
        <w:snapToGrid w:val="0"/>
        <w:spacing w:line="500" w:lineRule="exact"/>
        <w:jc w:val="left"/>
        <w:outlineLvl w:val="0"/>
        <w:rPr>
          <w:rFonts w:ascii="仿宋" w:eastAsia="仿宋" w:hAnsi="仿宋"/>
        </w:rPr>
      </w:pPr>
      <w:r w:rsidRPr="0093305A">
        <w:rPr>
          <w:rFonts w:ascii="仿宋" w:eastAsia="仿宋" w:hAnsi="仿宋" w:hint="eastAsia"/>
          <w:sz w:val="24"/>
        </w:rPr>
        <w:t xml:space="preserve">                                                            日  期：</w:t>
      </w:r>
    </w:p>
    <w:p w:rsidR="007537A3" w:rsidRPr="0093305A" w:rsidRDefault="009B4AF2">
      <w:pPr>
        <w:tabs>
          <w:tab w:val="left" w:pos="6300"/>
        </w:tabs>
        <w:snapToGrid w:val="0"/>
        <w:spacing w:line="500" w:lineRule="exact"/>
        <w:ind w:firstLineChars="200" w:firstLine="560"/>
        <w:outlineLvl w:val="0"/>
        <w:rPr>
          <w:rFonts w:ascii="仿宋" w:eastAsia="仿宋" w:hAnsi="仿宋"/>
        </w:rPr>
      </w:pPr>
      <w:r w:rsidRPr="0093305A">
        <w:rPr>
          <w:rFonts w:ascii="仿宋" w:eastAsia="仿宋" w:hAnsi="仿宋"/>
        </w:rPr>
        <w:br w:type="page"/>
      </w:r>
      <w:r w:rsidRPr="0093305A">
        <w:rPr>
          <w:rFonts w:ascii="仿宋" w:eastAsia="仿宋" w:hAnsi="仿宋" w:hint="eastAsia"/>
        </w:rPr>
        <w:lastRenderedPageBreak/>
        <w:t>3.</w:t>
      </w:r>
      <w:r w:rsidRPr="0093305A">
        <w:rPr>
          <w:rFonts w:ascii="仿宋" w:eastAsia="仿宋" w:hAnsi="仿宋" w:hint="eastAsia"/>
          <w:sz w:val="29"/>
          <w:szCs w:val="29"/>
        </w:rPr>
        <w:t>监狱企业证明文件</w:t>
      </w:r>
    </w:p>
    <w:p w:rsidR="007537A3" w:rsidRPr="0093305A" w:rsidRDefault="009B4AF2">
      <w:pPr>
        <w:tabs>
          <w:tab w:val="left" w:pos="6300"/>
        </w:tabs>
        <w:snapToGrid w:val="0"/>
        <w:spacing w:line="500" w:lineRule="exact"/>
        <w:ind w:firstLineChars="200" w:firstLine="580"/>
        <w:outlineLvl w:val="0"/>
        <w:rPr>
          <w:rFonts w:ascii="仿宋" w:eastAsia="仿宋" w:hAnsi="仿宋"/>
        </w:rPr>
      </w:pPr>
      <w:r w:rsidRPr="0093305A">
        <w:rPr>
          <w:rFonts w:ascii="仿宋" w:eastAsia="仿宋" w:hAnsi="仿宋" w:hint="eastAsia"/>
          <w:sz w:val="29"/>
          <w:szCs w:val="29"/>
        </w:rPr>
        <w:t>以省级以上监狱管理局、戒毒管理局（含新疆生产建设兵团）出具的属于监狱企业的证明文件为准。</w:t>
      </w:r>
      <w:r w:rsidRPr="0093305A">
        <w:rPr>
          <w:rFonts w:ascii="仿宋" w:eastAsia="仿宋" w:hAnsi="仿宋"/>
        </w:rPr>
        <w:br w:type="page"/>
      </w:r>
      <w:r w:rsidRPr="0093305A">
        <w:rPr>
          <w:rFonts w:ascii="仿宋" w:eastAsia="仿宋" w:hAnsi="仿宋" w:hint="eastAsia"/>
        </w:rPr>
        <w:lastRenderedPageBreak/>
        <w:t>4.残疾人福利性单位声明函</w:t>
      </w:r>
    </w:p>
    <w:p w:rsidR="007537A3" w:rsidRPr="0093305A" w:rsidRDefault="009B4AF2">
      <w:pPr>
        <w:tabs>
          <w:tab w:val="left" w:pos="6300"/>
        </w:tabs>
        <w:snapToGrid w:val="0"/>
        <w:spacing w:line="500" w:lineRule="exact"/>
        <w:ind w:firstLineChars="200" w:firstLine="560"/>
        <w:jc w:val="center"/>
        <w:outlineLvl w:val="0"/>
        <w:rPr>
          <w:rFonts w:ascii="仿宋" w:eastAsia="仿宋" w:hAnsi="仿宋"/>
        </w:rPr>
      </w:pPr>
      <w:r w:rsidRPr="0093305A">
        <w:rPr>
          <w:rFonts w:ascii="仿宋" w:eastAsia="仿宋" w:hAnsi="仿宋" w:hint="eastAsia"/>
        </w:rPr>
        <w:t>残疾人福利性单位声明函</w:t>
      </w:r>
    </w:p>
    <w:p w:rsidR="007537A3" w:rsidRPr="0093305A" w:rsidRDefault="009B4AF2">
      <w:pPr>
        <w:tabs>
          <w:tab w:val="left" w:pos="6300"/>
        </w:tabs>
        <w:snapToGrid w:val="0"/>
        <w:spacing w:line="500" w:lineRule="exact"/>
        <w:ind w:firstLineChars="200" w:firstLine="480"/>
        <w:rPr>
          <w:rFonts w:ascii="仿宋" w:eastAsia="仿宋" w:hAnsi="仿宋"/>
          <w:sz w:val="24"/>
        </w:rPr>
      </w:pPr>
      <w:r w:rsidRPr="0093305A">
        <w:rPr>
          <w:rFonts w:ascii="仿宋" w:eastAsia="仿宋" w:hAnsi="仿宋"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7537A3" w:rsidRPr="0093305A" w:rsidRDefault="009B4AF2">
      <w:pPr>
        <w:tabs>
          <w:tab w:val="left" w:pos="6300"/>
        </w:tabs>
        <w:snapToGrid w:val="0"/>
        <w:spacing w:line="500" w:lineRule="exact"/>
        <w:ind w:firstLineChars="200" w:firstLine="480"/>
        <w:rPr>
          <w:rFonts w:ascii="仿宋" w:eastAsia="仿宋" w:hAnsi="仿宋"/>
          <w:sz w:val="24"/>
        </w:rPr>
      </w:pPr>
      <w:r w:rsidRPr="0093305A">
        <w:rPr>
          <w:rFonts w:ascii="仿宋" w:eastAsia="仿宋" w:hAnsi="仿宋" w:hint="eastAsia"/>
          <w:sz w:val="24"/>
        </w:rPr>
        <w:t>本单位对上述声明的真实性负责。如有虚假，将依法承担相应责任。</w:t>
      </w:r>
    </w:p>
    <w:p w:rsidR="007537A3" w:rsidRPr="0093305A" w:rsidRDefault="007537A3">
      <w:pPr>
        <w:tabs>
          <w:tab w:val="left" w:pos="6300"/>
        </w:tabs>
        <w:snapToGrid w:val="0"/>
        <w:spacing w:line="500" w:lineRule="exact"/>
        <w:ind w:firstLineChars="200" w:firstLine="480"/>
        <w:rPr>
          <w:rFonts w:ascii="仿宋" w:eastAsia="仿宋" w:hAnsi="仿宋"/>
          <w:sz w:val="24"/>
        </w:rPr>
      </w:pPr>
    </w:p>
    <w:p w:rsidR="007537A3" w:rsidRPr="0093305A" w:rsidRDefault="007537A3">
      <w:pPr>
        <w:tabs>
          <w:tab w:val="left" w:pos="6300"/>
        </w:tabs>
        <w:snapToGrid w:val="0"/>
        <w:spacing w:line="500" w:lineRule="exact"/>
        <w:ind w:firstLineChars="200" w:firstLine="480"/>
        <w:rPr>
          <w:rFonts w:ascii="仿宋" w:eastAsia="仿宋" w:hAnsi="仿宋"/>
          <w:sz w:val="24"/>
        </w:rPr>
      </w:pPr>
    </w:p>
    <w:p w:rsidR="007537A3" w:rsidRPr="0093305A" w:rsidRDefault="009B4AF2">
      <w:pPr>
        <w:tabs>
          <w:tab w:val="left" w:pos="6300"/>
        </w:tabs>
        <w:snapToGrid w:val="0"/>
        <w:spacing w:line="500" w:lineRule="exact"/>
        <w:ind w:firstLineChars="200" w:firstLine="480"/>
        <w:rPr>
          <w:rFonts w:ascii="仿宋" w:eastAsia="仿宋" w:hAnsi="仿宋"/>
          <w:sz w:val="24"/>
        </w:rPr>
      </w:pPr>
      <w:r w:rsidRPr="0093305A">
        <w:rPr>
          <w:rFonts w:ascii="仿宋" w:eastAsia="仿宋" w:hAnsi="仿宋" w:hint="eastAsia"/>
          <w:sz w:val="24"/>
        </w:rPr>
        <w:t xml:space="preserve">                                                  投标人名称（盖章）：</w:t>
      </w:r>
    </w:p>
    <w:p w:rsidR="007537A3" w:rsidRPr="0093305A" w:rsidRDefault="009B4AF2">
      <w:pPr>
        <w:tabs>
          <w:tab w:val="left" w:pos="6300"/>
        </w:tabs>
        <w:snapToGrid w:val="0"/>
        <w:spacing w:line="500" w:lineRule="exact"/>
        <w:ind w:firstLine="570"/>
        <w:jc w:val="left"/>
        <w:rPr>
          <w:rFonts w:ascii="仿宋" w:eastAsia="仿宋" w:hAnsi="仿宋"/>
        </w:rPr>
      </w:pPr>
      <w:r w:rsidRPr="0093305A">
        <w:rPr>
          <w:rFonts w:ascii="仿宋" w:eastAsia="仿宋" w:hAnsi="仿宋" w:hint="eastAsia"/>
          <w:sz w:val="24"/>
        </w:rPr>
        <w:t xml:space="preserve">                                                  日  期：</w:t>
      </w:r>
    </w:p>
    <w:p w:rsidR="007537A3" w:rsidRPr="0093305A" w:rsidRDefault="009B4AF2">
      <w:pPr>
        <w:tabs>
          <w:tab w:val="left" w:pos="6300"/>
        </w:tabs>
        <w:snapToGrid w:val="0"/>
        <w:spacing w:line="500" w:lineRule="exact"/>
        <w:ind w:firstLine="570"/>
        <w:jc w:val="left"/>
        <w:rPr>
          <w:rFonts w:ascii="仿宋" w:eastAsia="仿宋" w:hAnsi="仿宋"/>
        </w:rPr>
      </w:pPr>
      <w:r w:rsidRPr="0093305A">
        <w:rPr>
          <w:rFonts w:ascii="仿宋" w:eastAsia="仿宋" w:hAnsi="仿宋"/>
        </w:rPr>
        <w:br w:type="page"/>
      </w:r>
      <w:r w:rsidRPr="0093305A">
        <w:rPr>
          <w:rFonts w:ascii="仿宋" w:eastAsia="仿宋" w:hAnsi="仿宋" w:hint="eastAsia"/>
        </w:rPr>
        <w:lastRenderedPageBreak/>
        <w:t>（二）其他与项目有关的资料（自附）</w:t>
      </w:r>
    </w:p>
    <w:p w:rsidR="007537A3" w:rsidRPr="0093305A" w:rsidRDefault="009B4AF2">
      <w:pPr>
        <w:pStyle w:val="2"/>
        <w:pageBreakBefore/>
        <w:spacing w:line="500" w:lineRule="exact"/>
        <w:rPr>
          <w:rFonts w:ascii="仿宋" w:eastAsia="仿宋" w:hAnsi="仿宋"/>
          <w:b/>
          <w:szCs w:val="28"/>
        </w:rPr>
      </w:pPr>
      <w:bookmarkStart w:id="126" w:name="_Toc429584885"/>
      <w:bookmarkStart w:id="127" w:name="_Toc492721038"/>
      <w:bookmarkStart w:id="128" w:name="_Toc493506323"/>
      <w:bookmarkStart w:id="129" w:name="_Toc511901582"/>
      <w:r w:rsidRPr="0093305A">
        <w:rPr>
          <w:rFonts w:ascii="仿宋" w:eastAsia="仿宋" w:hAnsi="仿宋" w:hint="eastAsia"/>
          <w:b/>
          <w:szCs w:val="28"/>
        </w:rPr>
        <w:lastRenderedPageBreak/>
        <w:t>五、资格文件</w:t>
      </w:r>
      <w:bookmarkEnd w:id="126"/>
      <w:bookmarkEnd w:id="127"/>
      <w:r w:rsidRPr="0093305A">
        <w:rPr>
          <w:rFonts w:ascii="仿宋" w:eastAsia="仿宋" w:hAnsi="仿宋" w:hint="eastAsia"/>
          <w:b/>
          <w:szCs w:val="28"/>
        </w:rPr>
        <w:t>（单独装订）</w:t>
      </w:r>
      <w:bookmarkEnd w:id="128"/>
      <w:bookmarkEnd w:id="129"/>
    </w:p>
    <w:p w:rsidR="007537A3" w:rsidRPr="0093305A" w:rsidRDefault="009B4AF2">
      <w:pPr>
        <w:tabs>
          <w:tab w:val="left" w:pos="6300"/>
        </w:tabs>
        <w:snapToGrid w:val="0"/>
        <w:spacing w:line="500" w:lineRule="exact"/>
        <w:ind w:firstLine="570"/>
        <w:rPr>
          <w:rFonts w:ascii="仿宋" w:eastAsia="仿宋" w:hAnsi="仿宋"/>
        </w:rPr>
      </w:pPr>
      <w:r w:rsidRPr="0093305A">
        <w:rPr>
          <w:rFonts w:ascii="仿宋" w:eastAsia="仿宋" w:hAnsi="仿宋" w:hint="eastAsia"/>
        </w:rPr>
        <w:t>（一）营业执照（副本）</w:t>
      </w:r>
      <w:r w:rsidRPr="0093305A">
        <w:rPr>
          <w:rFonts w:ascii="仿宋" w:eastAsia="仿宋" w:hAnsi="仿宋" w:hint="eastAsia"/>
          <w:szCs w:val="28"/>
        </w:rPr>
        <w:t>或事业单位法人证书（副本）</w:t>
      </w:r>
      <w:r w:rsidRPr="0093305A">
        <w:rPr>
          <w:rFonts w:ascii="仿宋" w:eastAsia="仿宋" w:hAnsi="仿宋" w:hint="eastAsia"/>
        </w:rPr>
        <w:t>复印件</w:t>
      </w:r>
    </w:p>
    <w:p w:rsidR="007537A3" w:rsidRPr="0093305A" w:rsidRDefault="007537A3">
      <w:pPr>
        <w:tabs>
          <w:tab w:val="left" w:pos="6300"/>
        </w:tabs>
        <w:snapToGrid w:val="0"/>
        <w:spacing w:line="500" w:lineRule="exact"/>
        <w:ind w:firstLine="570"/>
        <w:rPr>
          <w:rFonts w:ascii="仿宋" w:eastAsia="仿宋" w:hAnsi="仿宋"/>
        </w:rPr>
      </w:pPr>
    </w:p>
    <w:p w:rsidR="007537A3" w:rsidRPr="0093305A" w:rsidRDefault="009B4AF2">
      <w:pPr>
        <w:tabs>
          <w:tab w:val="left" w:pos="6300"/>
        </w:tabs>
        <w:snapToGrid w:val="0"/>
        <w:spacing w:line="500" w:lineRule="exact"/>
        <w:ind w:firstLine="570"/>
        <w:rPr>
          <w:rFonts w:ascii="仿宋" w:eastAsia="仿宋" w:hAnsi="仿宋"/>
        </w:rPr>
      </w:pPr>
      <w:r w:rsidRPr="0093305A">
        <w:rPr>
          <w:rFonts w:ascii="仿宋" w:eastAsia="仿宋" w:hAnsi="仿宋" w:hint="eastAsia"/>
        </w:rPr>
        <w:t>（二）组织机构代码证复印件</w:t>
      </w:r>
    </w:p>
    <w:p w:rsidR="007537A3" w:rsidRPr="0093305A" w:rsidRDefault="007537A3">
      <w:pPr>
        <w:tabs>
          <w:tab w:val="left" w:pos="6300"/>
        </w:tabs>
        <w:snapToGrid w:val="0"/>
        <w:spacing w:line="500" w:lineRule="exact"/>
        <w:ind w:firstLine="570"/>
        <w:rPr>
          <w:rFonts w:ascii="仿宋" w:eastAsia="仿宋" w:hAnsi="仿宋"/>
        </w:rPr>
      </w:pPr>
    </w:p>
    <w:p w:rsidR="007537A3" w:rsidRPr="0093305A" w:rsidRDefault="007537A3">
      <w:pPr>
        <w:tabs>
          <w:tab w:val="left" w:pos="6300"/>
        </w:tabs>
        <w:snapToGrid w:val="0"/>
        <w:spacing w:line="500" w:lineRule="exact"/>
        <w:ind w:firstLine="570"/>
        <w:rPr>
          <w:rFonts w:ascii="仿宋" w:eastAsia="仿宋" w:hAnsi="仿宋"/>
        </w:rPr>
      </w:pPr>
    </w:p>
    <w:p w:rsidR="007537A3" w:rsidRPr="0093305A" w:rsidRDefault="007537A3">
      <w:pPr>
        <w:tabs>
          <w:tab w:val="left" w:pos="6300"/>
        </w:tabs>
        <w:snapToGrid w:val="0"/>
        <w:spacing w:line="500" w:lineRule="exact"/>
        <w:ind w:firstLine="570"/>
        <w:rPr>
          <w:rFonts w:ascii="仿宋" w:eastAsia="仿宋" w:hAnsi="仿宋"/>
        </w:rPr>
      </w:pPr>
    </w:p>
    <w:p w:rsidR="007537A3" w:rsidRPr="0093305A" w:rsidRDefault="009B4AF2">
      <w:pPr>
        <w:widowControl/>
        <w:ind w:firstLineChars="200" w:firstLine="560"/>
        <w:jc w:val="left"/>
        <w:rPr>
          <w:rFonts w:ascii="仿宋" w:eastAsia="仿宋" w:hAnsi="仿宋"/>
        </w:rPr>
      </w:pPr>
      <w:r w:rsidRPr="0093305A">
        <w:rPr>
          <w:rFonts w:ascii="仿宋" w:eastAsia="仿宋" w:hAnsi="仿宋"/>
        </w:rPr>
        <w:br w:type="page"/>
      </w:r>
      <w:r w:rsidRPr="0093305A">
        <w:rPr>
          <w:rFonts w:ascii="仿宋" w:eastAsia="仿宋" w:hAnsi="仿宋" w:hint="eastAsia"/>
        </w:rPr>
        <w:lastRenderedPageBreak/>
        <w:t>（三）法定代表人身份证明书（格式）</w:t>
      </w: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firstLine="570"/>
        <w:rPr>
          <w:rFonts w:ascii="仿宋" w:eastAsia="仿宋" w:hAnsi="仿宋"/>
          <w:sz w:val="24"/>
        </w:rPr>
      </w:pPr>
      <w:r w:rsidRPr="0093305A">
        <w:rPr>
          <w:rFonts w:ascii="仿宋" w:eastAsia="仿宋" w:hAnsi="仿宋" w:hint="eastAsia"/>
          <w:sz w:val="24"/>
        </w:rPr>
        <w:t>招标项目名称：</w:t>
      </w: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firstLine="570"/>
        <w:rPr>
          <w:rFonts w:ascii="仿宋" w:eastAsia="仿宋" w:hAnsi="仿宋"/>
          <w:sz w:val="24"/>
        </w:rPr>
      </w:pPr>
      <w:r w:rsidRPr="0093305A">
        <w:rPr>
          <w:rFonts w:ascii="仿宋" w:eastAsia="仿宋" w:hAnsi="仿宋" w:hint="eastAsia"/>
          <w:sz w:val="24"/>
        </w:rPr>
        <w:t>致：（采购代理机构名称）：</w:t>
      </w:r>
    </w:p>
    <w:p w:rsidR="007537A3" w:rsidRPr="0093305A" w:rsidRDefault="009B4AF2">
      <w:pPr>
        <w:tabs>
          <w:tab w:val="left" w:pos="6300"/>
        </w:tabs>
        <w:snapToGrid w:val="0"/>
        <w:spacing w:line="500" w:lineRule="exact"/>
        <w:ind w:firstLine="570"/>
        <w:rPr>
          <w:rFonts w:ascii="仿宋" w:eastAsia="仿宋" w:hAnsi="仿宋"/>
          <w:sz w:val="24"/>
        </w:rPr>
      </w:pPr>
      <w:r w:rsidRPr="0093305A">
        <w:rPr>
          <w:rFonts w:ascii="仿宋" w:eastAsia="仿宋" w:hAnsi="仿宋" w:hint="eastAsia"/>
          <w:sz w:val="24"/>
        </w:rPr>
        <w:t>（法定代表人姓名）在（投标人名称）任（职务名称）职务，是（投标人名称）的法定代表人。</w:t>
      </w: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firstLine="570"/>
        <w:rPr>
          <w:rFonts w:ascii="仿宋" w:eastAsia="仿宋" w:hAnsi="仿宋"/>
          <w:sz w:val="24"/>
        </w:rPr>
      </w:pPr>
      <w:r w:rsidRPr="0093305A">
        <w:rPr>
          <w:rFonts w:ascii="仿宋" w:eastAsia="仿宋" w:hAnsi="仿宋" w:hint="eastAsia"/>
          <w:sz w:val="24"/>
        </w:rPr>
        <w:t>特此证明。</w:t>
      </w: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firstLine="570"/>
        <w:rPr>
          <w:rFonts w:ascii="仿宋" w:eastAsia="仿宋" w:hAnsi="仿宋"/>
          <w:sz w:val="24"/>
        </w:rPr>
      </w:pPr>
      <w:r w:rsidRPr="0093305A">
        <w:rPr>
          <w:rFonts w:ascii="仿宋" w:eastAsia="仿宋" w:hAnsi="仿宋" w:hint="eastAsia"/>
          <w:sz w:val="24"/>
        </w:rPr>
        <w:t xml:space="preserve">                                             （投标人公章）</w:t>
      </w: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firstLine="570"/>
        <w:rPr>
          <w:rFonts w:ascii="仿宋" w:eastAsia="仿宋" w:hAnsi="仿宋"/>
          <w:sz w:val="24"/>
        </w:rPr>
      </w:pPr>
      <w:r w:rsidRPr="0093305A">
        <w:rPr>
          <w:rFonts w:ascii="仿宋" w:eastAsia="仿宋" w:hAnsi="仿宋" w:hint="eastAsia"/>
          <w:sz w:val="24"/>
        </w:rPr>
        <w:t xml:space="preserve">                                             年   月   日</w:t>
      </w: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firstLine="570"/>
        <w:rPr>
          <w:rFonts w:ascii="仿宋" w:eastAsia="仿宋" w:hAnsi="仿宋"/>
          <w:sz w:val="24"/>
        </w:rPr>
      </w:pPr>
      <w:r w:rsidRPr="0093305A">
        <w:rPr>
          <w:rFonts w:ascii="仿宋" w:eastAsia="仿宋" w:hAnsi="仿宋" w:hint="eastAsia"/>
          <w:sz w:val="24"/>
        </w:rPr>
        <w:t>（附：法定代表人身份证正反面复印件）</w:t>
      </w: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firstLine="570"/>
        <w:rPr>
          <w:rFonts w:ascii="仿宋" w:eastAsia="仿宋" w:hAnsi="仿宋"/>
        </w:rPr>
      </w:pPr>
      <w:r w:rsidRPr="0093305A">
        <w:rPr>
          <w:rFonts w:ascii="仿宋" w:eastAsia="仿宋" w:hAnsi="仿宋"/>
        </w:rPr>
        <w:br w:type="column"/>
      </w:r>
      <w:r w:rsidRPr="0093305A">
        <w:rPr>
          <w:rFonts w:ascii="仿宋" w:eastAsia="仿宋" w:hAnsi="仿宋" w:hint="eastAsia"/>
        </w:rPr>
        <w:lastRenderedPageBreak/>
        <w:t>（四）法定代表人授权委托书（格式）</w:t>
      </w: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firstLineChars="200" w:firstLine="480"/>
        <w:rPr>
          <w:rFonts w:ascii="仿宋" w:eastAsia="仿宋" w:hAnsi="仿宋"/>
          <w:sz w:val="24"/>
        </w:rPr>
      </w:pPr>
      <w:r w:rsidRPr="0093305A">
        <w:rPr>
          <w:rFonts w:ascii="仿宋" w:eastAsia="仿宋" w:hAnsi="仿宋" w:hint="eastAsia"/>
          <w:sz w:val="24"/>
          <w:szCs w:val="28"/>
        </w:rPr>
        <w:t>招标项目名称</w:t>
      </w:r>
      <w:r w:rsidRPr="0093305A">
        <w:rPr>
          <w:rFonts w:ascii="仿宋" w:eastAsia="仿宋" w:hAnsi="仿宋" w:hint="eastAsia"/>
          <w:sz w:val="24"/>
        </w:rPr>
        <w:t>：</w:t>
      </w: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firstLineChars="200" w:firstLine="480"/>
        <w:rPr>
          <w:rFonts w:ascii="仿宋" w:eastAsia="仿宋" w:hAnsi="仿宋"/>
          <w:sz w:val="24"/>
        </w:rPr>
      </w:pPr>
      <w:r w:rsidRPr="0093305A">
        <w:rPr>
          <w:rFonts w:ascii="仿宋" w:eastAsia="仿宋" w:hAnsi="仿宋" w:hint="eastAsia"/>
          <w:sz w:val="24"/>
        </w:rPr>
        <w:t>致：（采购代理机构名称）：</w:t>
      </w:r>
    </w:p>
    <w:p w:rsidR="007537A3" w:rsidRPr="0093305A" w:rsidRDefault="009B4AF2">
      <w:pPr>
        <w:tabs>
          <w:tab w:val="left" w:pos="6300"/>
        </w:tabs>
        <w:snapToGrid w:val="0"/>
        <w:spacing w:line="500" w:lineRule="exact"/>
        <w:ind w:firstLineChars="200" w:firstLine="480"/>
        <w:rPr>
          <w:rFonts w:ascii="仿宋" w:eastAsia="仿宋" w:hAnsi="仿宋"/>
          <w:sz w:val="24"/>
        </w:rPr>
      </w:pPr>
      <w:r w:rsidRPr="0093305A">
        <w:rPr>
          <w:rFonts w:ascii="仿宋" w:eastAsia="仿宋" w:hAnsi="仿宋" w:hint="eastAsia"/>
          <w:sz w:val="24"/>
        </w:rPr>
        <w:t>（投标人法定代表人名称）是（投标人名称）的法定代表人，特授权（被授权人姓名及身份证代码）代表我单位全权办理上述项目的投标、谈判、签约等具体工作，并签署全部有关文件、协议及合同。</w:t>
      </w:r>
    </w:p>
    <w:p w:rsidR="007537A3" w:rsidRPr="0093305A" w:rsidRDefault="009B4AF2">
      <w:pPr>
        <w:tabs>
          <w:tab w:val="left" w:pos="6300"/>
        </w:tabs>
        <w:snapToGrid w:val="0"/>
        <w:spacing w:line="500" w:lineRule="exact"/>
        <w:ind w:firstLineChars="200" w:firstLine="480"/>
        <w:rPr>
          <w:rFonts w:ascii="仿宋" w:eastAsia="仿宋" w:hAnsi="仿宋"/>
          <w:sz w:val="24"/>
        </w:rPr>
      </w:pPr>
      <w:r w:rsidRPr="0093305A">
        <w:rPr>
          <w:rFonts w:ascii="仿宋" w:eastAsia="仿宋" w:hAnsi="仿宋" w:hint="eastAsia"/>
          <w:sz w:val="24"/>
        </w:rPr>
        <w:t>我单位对被授权人的签字负全部责任。</w:t>
      </w:r>
    </w:p>
    <w:p w:rsidR="007537A3" w:rsidRPr="0093305A" w:rsidRDefault="009B4AF2">
      <w:pPr>
        <w:tabs>
          <w:tab w:val="left" w:pos="6300"/>
        </w:tabs>
        <w:snapToGrid w:val="0"/>
        <w:spacing w:line="500" w:lineRule="exact"/>
        <w:ind w:firstLineChars="200" w:firstLine="480"/>
        <w:rPr>
          <w:rFonts w:ascii="仿宋" w:eastAsia="仿宋" w:hAnsi="仿宋"/>
          <w:sz w:val="24"/>
        </w:rPr>
      </w:pPr>
      <w:r w:rsidRPr="0093305A">
        <w:rPr>
          <w:rFonts w:ascii="仿宋" w:eastAsia="仿宋" w:hAnsi="仿宋" w:hint="eastAsia"/>
          <w:sz w:val="24"/>
        </w:rPr>
        <w:t>在撤消授权的书面通知以前，本授权书一直有效。被授权人在授权书有效期内签署的所有文件不因授权的撤消而失效。</w:t>
      </w: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firstLine="570"/>
        <w:rPr>
          <w:rFonts w:ascii="仿宋" w:eastAsia="仿宋" w:hAnsi="仿宋"/>
          <w:sz w:val="24"/>
        </w:rPr>
      </w:pPr>
      <w:r w:rsidRPr="0093305A">
        <w:rPr>
          <w:rFonts w:ascii="仿宋" w:eastAsia="仿宋" w:hAnsi="仿宋" w:hint="eastAsia"/>
          <w:sz w:val="24"/>
        </w:rPr>
        <w:t>被授权人：                                 投标人法定代表人：</w:t>
      </w:r>
    </w:p>
    <w:p w:rsidR="007537A3" w:rsidRPr="0093305A" w:rsidRDefault="009B4AF2">
      <w:pPr>
        <w:tabs>
          <w:tab w:val="left" w:pos="6300"/>
        </w:tabs>
        <w:snapToGrid w:val="0"/>
        <w:spacing w:line="500" w:lineRule="exact"/>
        <w:ind w:firstLine="570"/>
        <w:rPr>
          <w:rFonts w:ascii="仿宋" w:eastAsia="仿宋" w:hAnsi="仿宋"/>
          <w:sz w:val="24"/>
          <w:szCs w:val="28"/>
        </w:rPr>
      </w:pPr>
      <w:r w:rsidRPr="0093305A">
        <w:rPr>
          <w:rFonts w:ascii="仿宋" w:eastAsia="仿宋" w:hAnsi="仿宋" w:hint="eastAsia"/>
          <w:sz w:val="24"/>
          <w:szCs w:val="28"/>
        </w:rPr>
        <w:t>（签字或盖章）                                （签字或盖章）</w:t>
      </w:r>
    </w:p>
    <w:p w:rsidR="007537A3" w:rsidRPr="0093305A" w:rsidRDefault="007537A3">
      <w:pPr>
        <w:tabs>
          <w:tab w:val="left" w:pos="6300"/>
        </w:tabs>
        <w:snapToGrid w:val="0"/>
        <w:spacing w:line="500" w:lineRule="exact"/>
        <w:ind w:firstLine="570"/>
        <w:rPr>
          <w:rFonts w:ascii="仿宋" w:eastAsia="仿宋" w:hAnsi="仿宋"/>
          <w:sz w:val="24"/>
          <w:szCs w:val="28"/>
        </w:rPr>
      </w:pP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firstLine="570"/>
        <w:rPr>
          <w:rFonts w:ascii="仿宋" w:eastAsia="仿宋" w:hAnsi="仿宋"/>
          <w:sz w:val="24"/>
        </w:rPr>
      </w:pPr>
      <w:r w:rsidRPr="0093305A">
        <w:rPr>
          <w:rFonts w:ascii="仿宋" w:eastAsia="仿宋" w:hAnsi="仿宋" w:hint="eastAsia"/>
          <w:sz w:val="24"/>
        </w:rPr>
        <w:t>（附：被授权人身份证正反面复印件）</w:t>
      </w: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right="480" w:firstLine="570"/>
        <w:jc w:val="right"/>
        <w:rPr>
          <w:rFonts w:ascii="仿宋" w:eastAsia="仿宋" w:hAnsi="仿宋"/>
          <w:sz w:val="24"/>
        </w:rPr>
      </w:pPr>
      <w:r w:rsidRPr="0093305A">
        <w:rPr>
          <w:rFonts w:ascii="仿宋" w:eastAsia="仿宋" w:hAnsi="仿宋" w:hint="eastAsia"/>
          <w:sz w:val="24"/>
        </w:rPr>
        <w:t>（投标人公章）</w:t>
      </w:r>
    </w:p>
    <w:p w:rsidR="007537A3" w:rsidRPr="0093305A" w:rsidRDefault="009B4AF2">
      <w:pPr>
        <w:tabs>
          <w:tab w:val="left" w:pos="6300"/>
        </w:tabs>
        <w:snapToGrid w:val="0"/>
        <w:spacing w:line="500" w:lineRule="exact"/>
        <w:ind w:right="480" w:firstLine="570"/>
        <w:jc w:val="right"/>
        <w:rPr>
          <w:rFonts w:ascii="仿宋" w:eastAsia="仿宋" w:hAnsi="仿宋"/>
          <w:sz w:val="24"/>
        </w:rPr>
      </w:pPr>
      <w:r w:rsidRPr="0093305A">
        <w:rPr>
          <w:rFonts w:ascii="仿宋" w:eastAsia="仿宋" w:hAnsi="仿宋" w:hint="eastAsia"/>
          <w:sz w:val="24"/>
        </w:rPr>
        <w:t>年   月   日</w:t>
      </w:r>
    </w:p>
    <w:p w:rsidR="007537A3" w:rsidRPr="0093305A" w:rsidRDefault="007537A3">
      <w:pPr>
        <w:tabs>
          <w:tab w:val="left" w:pos="6300"/>
        </w:tabs>
        <w:snapToGrid w:val="0"/>
        <w:spacing w:line="500" w:lineRule="exact"/>
        <w:ind w:right="480" w:firstLine="570"/>
        <w:jc w:val="right"/>
        <w:rPr>
          <w:rFonts w:ascii="仿宋" w:eastAsia="仿宋" w:hAnsi="仿宋"/>
          <w:sz w:val="24"/>
        </w:rPr>
      </w:pPr>
    </w:p>
    <w:p w:rsidR="007537A3" w:rsidRPr="0093305A" w:rsidRDefault="009B4AF2">
      <w:pPr>
        <w:tabs>
          <w:tab w:val="left" w:pos="6300"/>
        </w:tabs>
        <w:snapToGrid w:val="0"/>
        <w:spacing w:line="500" w:lineRule="exact"/>
        <w:ind w:right="480" w:firstLine="570"/>
        <w:jc w:val="left"/>
        <w:rPr>
          <w:rFonts w:ascii="仿宋" w:eastAsia="仿宋" w:hAnsi="仿宋"/>
          <w:sz w:val="24"/>
        </w:rPr>
      </w:pPr>
      <w:r w:rsidRPr="0093305A">
        <w:rPr>
          <w:rFonts w:ascii="仿宋" w:eastAsia="仿宋" w:hAnsi="仿宋" w:hint="eastAsia"/>
          <w:sz w:val="24"/>
        </w:rPr>
        <w:t>注：</w:t>
      </w:r>
    </w:p>
    <w:p w:rsidR="007537A3" w:rsidRPr="0093305A" w:rsidRDefault="009B4AF2">
      <w:pPr>
        <w:tabs>
          <w:tab w:val="left" w:pos="6300"/>
        </w:tabs>
        <w:snapToGrid w:val="0"/>
        <w:spacing w:line="500" w:lineRule="exact"/>
        <w:ind w:right="480" w:firstLine="570"/>
        <w:jc w:val="left"/>
        <w:rPr>
          <w:rFonts w:ascii="仿宋" w:eastAsia="仿宋" w:hAnsi="仿宋"/>
          <w:sz w:val="24"/>
        </w:rPr>
      </w:pPr>
      <w:r w:rsidRPr="0093305A">
        <w:rPr>
          <w:rFonts w:ascii="仿宋" w:eastAsia="仿宋" w:hAnsi="仿宋" w:hint="eastAsia"/>
          <w:sz w:val="24"/>
        </w:rPr>
        <w:t>1.若为法定代表人办理并签署投标文件的，不提供此文件。</w:t>
      </w:r>
    </w:p>
    <w:p w:rsidR="007537A3" w:rsidRPr="0093305A" w:rsidRDefault="009B4AF2">
      <w:pPr>
        <w:tabs>
          <w:tab w:val="left" w:pos="6300"/>
        </w:tabs>
        <w:snapToGrid w:val="0"/>
        <w:spacing w:line="500" w:lineRule="exact"/>
        <w:ind w:right="480" w:firstLine="570"/>
        <w:jc w:val="left"/>
        <w:rPr>
          <w:rFonts w:ascii="仿宋" w:eastAsia="仿宋" w:hAnsi="仿宋"/>
          <w:sz w:val="24"/>
        </w:rPr>
      </w:pPr>
      <w:r w:rsidRPr="0093305A">
        <w:rPr>
          <w:rFonts w:ascii="仿宋" w:eastAsia="仿宋" w:hAnsi="仿宋" w:hint="eastAsia"/>
          <w:sz w:val="24"/>
        </w:rPr>
        <w:t>2.若为联合体投标的，法定代表人授权委托书由联合体主办方</w:t>
      </w:r>
      <w:r w:rsidRPr="0093305A">
        <w:rPr>
          <w:rFonts w:ascii="仿宋" w:eastAsia="仿宋" w:hAnsi="仿宋" w:cs="宋体" w:hint="eastAsia"/>
          <w:kern w:val="0"/>
          <w:sz w:val="24"/>
          <w:szCs w:val="24"/>
        </w:rPr>
        <w:t>（主体）</w:t>
      </w:r>
      <w:r w:rsidRPr="0093305A">
        <w:rPr>
          <w:rFonts w:ascii="仿宋" w:eastAsia="仿宋" w:hAnsi="仿宋" w:hint="eastAsia"/>
          <w:sz w:val="24"/>
        </w:rPr>
        <w:t>出具。</w:t>
      </w:r>
    </w:p>
    <w:p w:rsidR="007537A3" w:rsidRPr="0093305A" w:rsidRDefault="009B4AF2">
      <w:pPr>
        <w:tabs>
          <w:tab w:val="left" w:pos="6300"/>
        </w:tabs>
        <w:snapToGrid w:val="0"/>
        <w:spacing w:line="500" w:lineRule="exact"/>
        <w:ind w:firstLine="570"/>
        <w:rPr>
          <w:rFonts w:ascii="仿宋" w:eastAsia="仿宋" w:hAnsi="仿宋"/>
        </w:rPr>
      </w:pPr>
      <w:r w:rsidRPr="0093305A">
        <w:rPr>
          <w:rFonts w:ascii="仿宋" w:eastAsia="仿宋" w:hAnsi="仿宋"/>
        </w:rPr>
        <w:br w:type="column"/>
      </w:r>
      <w:r w:rsidRPr="0093305A">
        <w:rPr>
          <w:rFonts w:ascii="仿宋" w:eastAsia="仿宋" w:hAnsi="仿宋" w:hint="eastAsia"/>
        </w:rPr>
        <w:lastRenderedPageBreak/>
        <w:t>（五）年度财务状况报告（表）或其基本开户银行出具的资信证明复印件，本年度新成立或成立不满一年的组织和自然人无法提供财务状况报告（表）的，可提供银行出具的资信证明复印件。</w:t>
      </w:r>
    </w:p>
    <w:p w:rsidR="007537A3" w:rsidRPr="0093305A" w:rsidRDefault="009B4AF2">
      <w:pPr>
        <w:tabs>
          <w:tab w:val="left" w:pos="6300"/>
        </w:tabs>
        <w:snapToGrid w:val="0"/>
        <w:spacing w:line="500" w:lineRule="exact"/>
        <w:ind w:firstLine="570"/>
        <w:jc w:val="center"/>
        <w:rPr>
          <w:rFonts w:ascii="仿宋" w:eastAsia="仿宋" w:hAnsi="仿宋"/>
          <w:sz w:val="24"/>
        </w:rPr>
      </w:pPr>
      <w:r w:rsidRPr="0093305A">
        <w:rPr>
          <w:rFonts w:ascii="仿宋" w:eastAsia="仿宋" w:hAnsi="仿宋"/>
        </w:rPr>
        <w:br w:type="page"/>
      </w:r>
      <w:r w:rsidRPr="0093305A">
        <w:rPr>
          <w:rFonts w:ascii="仿宋" w:eastAsia="仿宋" w:hAnsi="仿宋" w:hint="eastAsia"/>
        </w:rPr>
        <w:lastRenderedPageBreak/>
        <w:t>（六）书面声明</w:t>
      </w: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firstLineChars="200" w:firstLine="480"/>
        <w:rPr>
          <w:rFonts w:ascii="仿宋" w:eastAsia="仿宋" w:hAnsi="仿宋"/>
          <w:sz w:val="24"/>
        </w:rPr>
      </w:pPr>
      <w:r w:rsidRPr="0093305A">
        <w:rPr>
          <w:rFonts w:ascii="仿宋" w:eastAsia="仿宋" w:hAnsi="仿宋" w:hint="eastAsia"/>
          <w:sz w:val="24"/>
          <w:szCs w:val="28"/>
        </w:rPr>
        <w:t>招标项目名称</w:t>
      </w:r>
      <w:r w:rsidRPr="0093305A">
        <w:rPr>
          <w:rFonts w:ascii="仿宋" w:eastAsia="仿宋" w:hAnsi="仿宋" w:hint="eastAsia"/>
          <w:sz w:val="24"/>
        </w:rPr>
        <w:t>：</w:t>
      </w: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firstLineChars="200" w:firstLine="480"/>
        <w:rPr>
          <w:rFonts w:ascii="仿宋" w:eastAsia="仿宋" w:hAnsi="仿宋"/>
          <w:sz w:val="24"/>
        </w:rPr>
      </w:pPr>
      <w:r w:rsidRPr="0093305A">
        <w:rPr>
          <w:rFonts w:ascii="仿宋" w:eastAsia="仿宋" w:hAnsi="仿宋" w:hint="eastAsia"/>
          <w:sz w:val="24"/>
        </w:rPr>
        <w:t>致：（采购代理机构名称）：</w:t>
      </w:r>
    </w:p>
    <w:p w:rsidR="007537A3" w:rsidRPr="0093305A" w:rsidRDefault="009B4AF2">
      <w:pPr>
        <w:tabs>
          <w:tab w:val="left" w:pos="6300"/>
        </w:tabs>
        <w:snapToGrid w:val="0"/>
        <w:spacing w:line="500" w:lineRule="exact"/>
        <w:ind w:firstLineChars="200" w:firstLine="480"/>
        <w:rPr>
          <w:rFonts w:ascii="仿宋" w:eastAsia="仿宋" w:hAnsi="仿宋"/>
          <w:sz w:val="24"/>
        </w:rPr>
      </w:pPr>
      <w:r w:rsidRPr="0093305A">
        <w:rPr>
          <w:rFonts w:ascii="仿宋" w:eastAsia="仿宋" w:hAnsi="仿宋" w:hint="eastAsia"/>
          <w:sz w:val="24"/>
        </w:rPr>
        <w:t>（投标人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投标人资格条件。我方对以上声明负全部法律责任。</w:t>
      </w:r>
    </w:p>
    <w:p w:rsidR="007537A3" w:rsidRPr="0093305A" w:rsidRDefault="007537A3">
      <w:pPr>
        <w:tabs>
          <w:tab w:val="left" w:pos="6300"/>
        </w:tabs>
        <w:snapToGrid w:val="0"/>
        <w:spacing w:line="500" w:lineRule="exact"/>
        <w:ind w:firstLineChars="200" w:firstLine="480"/>
        <w:rPr>
          <w:rFonts w:ascii="仿宋" w:eastAsia="仿宋" w:hAnsi="仿宋"/>
          <w:sz w:val="24"/>
        </w:rPr>
      </w:pPr>
    </w:p>
    <w:p w:rsidR="007537A3" w:rsidRPr="0093305A" w:rsidRDefault="009B4AF2">
      <w:pPr>
        <w:tabs>
          <w:tab w:val="left" w:pos="6300"/>
        </w:tabs>
        <w:snapToGrid w:val="0"/>
        <w:spacing w:line="500" w:lineRule="exact"/>
        <w:ind w:firstLineChars="200" w:firstLine="480"/>
        <w:rPr>
          <w:rFonts w:ascii="仿宋" w:eastAsia="仿宋" w:hAnsi="仿宋"/>
          <w:sz w:val="24"/>
        </w:rPr>
      </w:pPr>
      <w:r w:rsidRPr="0093305A">
        <w:rPr>
          <w:rFonts w:ascii="仿宋" w:eastAsia="仿宋" w:hAnsi="仿宋" w:hint="eastAsia"/>
          <w:sz w:val="24"/>
        </w:rPr>
        <w:t>特此声明。</w:t>
      </w: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7537A3">
      <w:pPr>
        <w:tabs>
          <w:tab w:val="left" w:pos="6300"/>
        </w:tabs>
        <w:snapToGrid w:val="0"/>
        <w:spacing w:line="500" w:lineRule="exact"/>
        <w:ind w:firstLine="570"/>
        <w:rPr>
          <w:rFonts w:ascii="仿宋" w:eastAsia="仿宋" w:hAnsi="仿宋"/>
          <w:sz w:val="24"/>
        </w:rPr>
      </w:pPr>
    </w:p>
    <w:p w:rsidR="007537A3" w:rsidRPr="0093305A" w:rsidRDefault="009B4AF2">
      <w:pPr>
        <w:tabs>
          <w:tab w:val="left" w:pos="6300"/>
        </w:tabs>
        <w:snapToGrid w:val="0"/>
        <w:spacing w:line="500" w:lineRule="exact"/>
        <w:ind w:right="424" w:firstLine="570"/>
        <w:jc w:val="right"/>
        <w:rPr>
          <w:rFonts w:ascii="仿宋" w:eastAsia="仿宋" w:hAnsi="仿宋"/>
          <w:sz w:val="24"/>
        </w:rPr>
      </w:pPr>
      <w:r w:rsidRPr="0093305A">
        <w:rPr>
          <w:rFonts w:ascii="仿宋" w:eastAsia="仿宋" w:hAnsi="仿宋" w:hint="eastAsia"/>
          <w:sz w:val="24"/>
        </w:rPr>
        <w:t>（投标人公章）</w:t>
      </w:r>
    </w:p>
    <w:p w:rsidR="007537A3" w:rsidRPr="0093305A" w:rsidRDefault="009B4AF2">
      <w:pPr>
        <w:tabs>
          <w:tab w:val="left" w:pos="6300"/>
        </w:tabs>
        <w:snapToGrid w:val="0"/>
        <w:spacing w:line="500" w:lineRule="exact"/>
        <w:ind w:right="480" w:firstLine="570"/>
        <w:jc w:val="right"/>
        <w:rPr>
          <w:rFonts w:ascii="仿宋" w:eastAsia="仿宋" w:hAnsi="仿宋"/>
          <w:sz w:val="24"/>
        </w:rPr>
      </w:pPr>
      <w:r w:rsidRPr="0093305A">
        <w:rPr>
          <w:rFonts w:ascii="仿宋" w:eastAsia="仿宋" w:hAnsi="仿宋" w:hint="eastAsia"/>
          <w:sz w:val="24"/>
        </w:rPr>
        <w:t>年   月   日</w:t>
      </w:r>
    </w:p>
    <w:p w:rsidR="007537A3" w:rsidRPr="0093305A" w:rsidRDefault="007537A3">
      <w:pPr>
        <w:snapToGrid w:val="0"/>
        <w:spacing w:line="440" w:lineRule="exact"/>
        <w:ind w:firstLineChars="200" w:firstLine="480"/>
        <w:rPr>
          <w:rFonts w:ascii="仿宋" w:eastAsia="仿宋" w:hAnsi="仿宋"/>
          <w:sz w:val="24"/>
          <w:szCs w:val="24"/>
        </w:rPr>
      </w:pPr>
    </w:p>
    <w:p w:rsidR="007537A3" w:rsidRPr="0093305A" w:rsidRDefault="009B4AF2">
      <w:pPr>
        <w:tabs>
          <w:tab w:val="left" w:pos="6300"/>
        </w:tabs>
        <w:snapToGrid w:val="0"/>
        <w:spacing w:line="500" w:lineRule="exact"/>
        <w:ind w:firstLine="570"/>
        <w:rPr>
          <w:rFonts w:ascii="仿宋" w:eastAsia="仿宋" w:hAnsi="仿宋"/>
        </w:rPr>
      </w:pPr>
      <w:r w:rsidRPr="0093305A">
        <w:rPr>
          <w:rFonts w:ascii="仿宋" w:eastAsia="仿宋" w:hAnsi="仿宋"/>
        </w:rPr>
        <w:br w:type="page"/>
      </w:r>
      <w:r w:rsidRPr="0093305A">
        <w:rPr>
          <w:rFonts w:ascii="仿宋" w:eastAsia="仿宋" w:hAnsi="仿宋" w:hint="eastAsia"/>
        </w:rPr>
        <w:lastRenderedPageBreak/>
        <w:t>（七）税务登记证（副本）复印件</w:t>
      </w:r>
    </w:p>
    <w:p w:rsidR="007537A3" w:rsidRPr="0093305A" w:rsidRDefault="009B4AF2">
      <w:pPr>
        <w:tabs>
          <w:tab w:val="left" w:pos="6300"/>
        </w:tabs>
        <w:snapToGrid w:val="0"/>
        <w:spacing w:line="500" w:lineRule="exact"/>
        <w:ind w:firstLine="560"/>
        <w:rPr>
          <w:rFonts w:ascii="仿宋" w:eastAsia="仿宋" w:hAnsi="仿宋"/>
        </w:rPr>
      </w:pPr>
      <w:r w:rsidRPr="0093305A">
        <w:rPr>
          <w:rFonts w:ascii="仿宋" w:eastAsia="仿宋" w:hAnsi="仿宋" w:hint="eastAsia"/>
        </w:rPr>
        <w:t>（八）缴纳社会保障金的证明材料复印件</w:t>
      </w:r>
    </w:p>
    <w:p w:rsidR="007537A3" w:rsidRPr="0093305A" w:rsidRDefault="009B4AF2">
      <w:pPr>
        <w:tabs>
          <w:tab w:val="left" w:pos="6300"/>
        </w:tabs>
        <w:snapToGrid w:val="0"/>
        <w:spacing w:line="500" w:lineRule="exact"/>
        <w:ind w:firstLineChars="200" w:firstLine="480"/>
        <w:rPr>
          <w:rFonts w:ascii="仿宋" w:eastAsia="仿宋" w:hAnsi="仿宋"/>
          <w:sz w:val="24"/>
          <w:szCs w:val="24"/>
        </w:rPr>
      </w:pPr>
      <w:r w:rsidRPr="0093305A">
        <w:rPr>
          <w:rFonts w:ascii="仿宋" w:eastAsia="仿宋" w:hAnsi="仿宋" w:hint="eastAsia"/>
          <w:sz w:val="24"/>
          <w:szCs w:val="24"/>
        </w:rPr>
        <w:t>缴纳社会保障金的证明材料指：社会保险登记证或缴纳社会保险的凭据（专用收据或社会保险缴纳清单）。依法免税或不需要缴纳社会保障资金的投标人，应提供相应文件证明其依法免税或不需要缴纳社会保障资金。</w:t>
      </w:r>
    </w:p>
    <w:p w:rsidR="007537A3" w:rsidRPr="0093305A" w:rsidRDefault="007537A3">
      <w:pPr>
        <w:tabs>
          <w:tab w:val="left" w:pos="6300"/>
        </w:tabs>
        <w:snapToGrid w:val="0"/>
        <w:spacing w:line="500" w:lineRule="exact"/>
        <w:ind w:firstLineChars="200" w:firstLine="480"/>
        <w:rPr>
          <w:rFonts w:ascii="仿宋" w:eastAsia="仿宋" w:hAnsi="仿宋"/>
          <w:sz w:val="24"/>
          <w:szCs w:val="24"/>
        </w:rPr>
      </w:pPr>
    </w:p>
    <w:p w:rsidR="007537A3" w:rsidRPr="0093305A" w:rsidRDefault="007537A3">
      <w:pPr>
        <w:tabs>
          <w:tab w:val="left" w:pos="6300"/>
        </w:tabs>
        <w:snapToGrid w:val="0"/>
        <w:spacing w:line="500" w:lineRule="exact"/>
        <w:ind w:firstLineChars="200" w:firstLine="480"/>
        <w:rPr>
          <w:rFonts w:ascii="仿宋" w:eastAsia="仿宋" w:hAnsi="仿宋"/>
          <w:sz w:val="24"/>
          <w:szCs w:val="24"/>
        </w:rPr>
      </w:pPr>
    </w:p>
    <w:p w:rsidR="007537A3" w:rsidRPr="0093305A" w:rsidRDefault="007537A3">
      <w:pPr>
        <w:tabs>
          <w:tab w:val="left" w:pos="6300"/>
        </w:tabs>
        <w:snapToGrid w:val="0"/>
        <w:spacing w:line="500" w:lineRule="exact"/>
        <w:ind w:firstLineChars="200" w:firstLine="480"/>
        <w:rPr>
          <w:rFonts w:ascii="仿宋" w:eastAsia="仿宋" w:hAnsi="仿宋"/>
          <w:sz w:val="24"/>
          <w:szCs w:val="24"/>
        </w:rPr>
      </w:pPr>
    </w:p>
    <w:p w:rsidR="007537A3" w:rsidRPr="0093305A" w:rsidRDefault="009B4AF2">
      <w:pPr>
        <w:tabs>
          <w:tab w:val="left" w:pos="6300"/>
        </w:tabs>
        <w:snapToGrid w:val="0"/>
        <w:spacing w:line="500" w:lineRule="exact"/>
        <w:ind w:firstLineChars="200" w:firstLine="480"/>
        <w:rPr>
          <w:rFonts w:ascii="仿宋" w:eastAsia="仿宋" w:hAnsi="仿宋"/>
          <w:sz w:val="24"/>
          <w:szCs w:val="24"/>
        </w:rPr>
      </w:pPr>
      <w:r w:rsidRPr="0093305A">
        <w:rPr>
          <w:rFonts w:ascii="仿宋" w:eastAsia="仿宋" w:hAnsi="仿宋" w:hint="eastAsia"/>
          <w:sz w:val="24"/>
          <w:szCs w:val="24"/>
        </w:rPr>
        <w:t>说明：投标人按“五证合一”登记制度办理营业执照的，</w:t>
      </w:r>
      <w:r w:rsidRPr="0093305A">
        <w:rPr>
          <w:rFonts w:ascii="仿宋" w:eastAsia="仿宋" w:hAnsi="仿宋" w:cs="宋体" w:hint="eastAsia"/>
          <w:kern w:val="0"/>
          <w:sz w:val="24"/>
          <w:szCs w:val="24"/>
        </w:rPr>
        <w:t>组织机构代码证、税务登记证（副本）和社会保险登记证</w:t>
      </w:r>
      <w:r w:rsidRPr="0093305A">
        <w:rPr>
          <w:rFonts w:ascii="仿宋" w:eastAsia="仿宋" w:hAnsi="仿宋" w:hint="eastAsia"/>
          <w:sz w:val="24"/>
          <w:szCs w:val="24"/>
        </w:rPr>
        <w:t>以投标人所提供的营业执照（副本）复印件为准。</w:t>
      </w:r>
    </w:p>
    <w:p w:rsidR="007537A3" w:rsidRPr="0093305A" w:rsidRDefault="009B4AF2">
      <w:pPr>
        <w:tabs>
          <w:tab w:val="left" w:pos="6300"/>
        </w:tabs>
        <w:snapToGrid w:val="0"/>
        <w:spacing w:line="500" w:lineRule="exact"/>
        <w:ind w:firstLine="570"/>
        <w:rPr>
          <w:rFonts w:ascii="仿宋" w:eastAsia="仿宋" w:hAnsi="仿宋"/>
        </w:rPr>
      </w:pPr>
      <w:r w:rsidRPr="0093305A">
        <w:rPr>
          <w:rFonts w:ascii="仿宋" w:eastAsia="仿宋" w:hAnsi="仿宋"/>
          <w:sz w:val="24"/>
          <w:szCs w:val="24"/>
        </w:rPr>
        <w:br w:type="page"/>
      </w:r>
      <w:r w:rsidRPr="0093305A">
        <w:rPr>
          <w:rFonts w:ascii="仿宋" w:eastAsia="仿宋" w:hAnsi="仿宋" w:hint="eastAsia"/>
        </w:rPr>
        <w:lastRenderedPageBreak/>
        <w:t>（九）特定资格条件证书或证明文件</w:t>
      </w: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7537A3">
      <w:pPr>
        <w:tabs>
          <w:tab w:val="left" w:pos="6300"/>
        </w:tabs>
        <w:snapToGrid w:val="0"/>
        <w:spacing w:line="500" w:lineRule="exact"/>
        <w:ind w:firstLine="570"/>
        <w:jc w:val="left"/>
        <w:rPr>
          <w:rFonts w:ascii="仿宋" w:eastAsia="仿宋" w:hAnsi="仿宋"/>
          <w:sz w:val="24"/>
        </w:rPr>
      </w:pPr>
    </w:p>
    <w:p w:rsidR="007537A3" w:rsidRPr="0093305A" w:rsidRDefault="009B4AF2">
      <w:pPr>
        <w:tabs>
          <w:tab w:val="left" w:pos="6300"/>
        </w:tabs>
        <w:snapToGrid w:val="0"/>
        <w:spacing w:line="500" w:lineRule="exact"/>
        <w:jc w:val="center"/>
        <w:rPr>
          <w:rFonts w:ascii="仿宋" w:eastAsia="仿宋" w:hAnsi="仿宋"/>
        </w:rPr>
      </w:pPr>
      <w:r w:rsidRPr="0093305A">
        <w:rPr>
          <w:rFonts w:ascii="仿宋" w:eastAsia="仿宋" w:hAnsi="仿宋" w:hint="eastAsia"/>
        </w:rPr>
        <w:t>（结束）</w:t>
      </w:r>
    </w:p>
    <w:p w:rsidR="007537A3" w:rsidRPr="0093305A" w:rsidRDefault="007537A3">
      <w:pPr>
        <w:snapToGrid w:val="0"/>
        <w:spacing w:line="500" w:lineRule="exact"/>
        <w:ind w:firstLineChars="2100" w:firstLine="5040"/>
        <w:rPr>
          <w:rFonts w:ascii="方正仿宋_GBK" w:eastAsia="方正仿宋_GBK" w:hAnsi="宋体"/>
          <w:sz w:val="24"/>
          <w:szCs w:val="24"/>
        </w:rPr>
      </w:pPr>
    </w:p>
    <w:p w:rsidR="007537A3" w:rsidRPr="0093305A" w:rsidRDefault="007537A3">
      <w:pPr>
        <w:jc w:val="center"/>
        <w:rPr>
          <w:sz w:val="44"/>
          <w:szCs w:val="44"/>
        </w:rPr>
      </w:pPr>
    </w:p>
    <w:p w:rsidR="007537A3" w:rsidRPr="0093305A" w:rsidRDefault="009B4AF2">
      <w:pPr>
        <w:pStyle w:val="2"/>
        <w:rPr>
          <w:szCs w:val="28"/>
        </w:rPr>
      </w:pPr>
      <w:bookmarkStart w:id="130" w:name="_Toc511901583"/>
      <w:r w:rsidRPr="0093305A">
        <w:rPr>
          <w:rFonts w:hint="eastAsia"/>
          <w:szCs w:val="28"/>
        </w:rPr>
        <w:lastRenderedPageBreak/>
        <w:t>六、重庆工商大学投标项目缴费操作手册</w:t>
      </w:r>
      <w:bookmarkEnd w:id="130"/>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9B4AF2">
      <w:pPr>
        <w:jc w:val="center"/>
        <w:rPr>
          <w:sz w:val="52"/>
          <w:szCs w:val="52"/>
        </w:rPr>
      </w:pPr>
      <w:r w:rsidRPr="0093305A">
        <w:rPr>
          <w:rFonts w:hint="eastAsia"/>
          <w:sz w:val="52"/>
          <w:szCs w:val="52"/>
        </w:rPr>
        <w:t>重庆工商大学投标项目缴费</w:t>
      </w:r>
    </w:p>
    <w:p w:rsidR="007537A3" w:rsidRPr="0093305A" w:rsidRDefault="009B4AF2">
      <w:pPr>
        <w:jc w:val="center"/>
        <w:rPr>
          <w:sz w:val="52"/>
          <w:szCs w:val="52"/>
        </w:rPr>
      </w:pPr>
      <w:r w:rsidRPr="0093305A">
        <w:rPr>
          <w:rFonts w:hint="eastAsia"/>
          <w:sz w:val="52"/>
          <w:szCs w:val="52"/>
        </w:rPr>
        <w:t>操作手册</w:t>
      </w:r>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7537A3">
      <w:pPr>
        <w:jc w:val="center"/>
        <w:rPr>
          <w:sz w:val="44"/>
          <w:szCs w:val="44"/>
        </w:rPr>
      </w:pPr>
    </w:p>
    <w:p w:rsidR="007537A3" w:rsidRPr="0093305A" w:rsidRDefault="009B4AF2">
      <w:pPr>
        <w:widowControl/>
        <w:jc w:val="left"/>
        <w:rPr>
          <w:sz w:val="44"/>
          <w:szCs w:val="44"/>
        </w:rPr>
      </w:pPr>
      <w:r w:rsidRPr="0093305A">
        <w:rPr>
          <w:sz w:val="44"/>
          <w:szCs w:val="44"/>
        </w:rPr>
        <w:br w:type="page"/>
      </w:r>
    </w:p>
    <w:p w:rsidR="007537A3" w:rsidRPr="0093305A" w:rsidRDefault="007537A3">
      <w:pPr>
        <w:rPr>
          <w:szCs w:val="28"/>
        </w:rPr>
      </w:pPr>
    </w:p>
    <w:p w:rsidR="007537A3" w:rsidRPr="0093305A" w:rsidRDefault="009B4AF2">
      <w:pPr>
        <w:jc w:val="center"/>
        <w:rPr>
          <w:rFonts w:ascii="黑体" w:eastAsia="黑体" w:hAnsi="黑体" w:cs="黑体"/>
          <w:sz w:val="32"/>
          <w:szCs w:val="32"/>
        </w:rPr>
      </w:pPr>
      <w:r w:rsidRPr="0093305A">
        <w:rPr>
          <w:rFonts w:ascii="黑体" w:eastAsia="黑体" w:hAnsi="黑体" w:cs="黑体" w:hint="eastAsia"/>
          <w:sz w:val="32"/>
          <w:szCs w:val="32"/>
        </w:rPr>
        <w:t>目   录</w:t>
      </w:r>
    </w:p>
    <w:p w:rsidR="007537A3" w:rsidRPr="0093305A" w:rsidRDefault="007537A3">
      <w:pPr>
        <w:jc w:val="center"/>
        <w:rPr>
          <w:rFonts w:ascii="黑体" w:eastAsia="黑体" w:hAnsi="黑体" w:cs="黑体"/>
          <w:sz w:val="32"/>
          <w:szCs w:val="32"/>
        </w:rPr>
      </w:pPr>
    </w:p>
    <w:p w:rsidR="007537A3" w:rsidRPr="0093305A" w:rsidRDefault="0065557D">
      <w:pPr>
        <w:pStyle w:val="10"/>
        <w:tabs>
          <w:tab w:val="right" w:leader="dot" w:pos="8306"/>
        </w:tabs>
        <w:spacing w:line="600" w:lineRule="auto"/>
        <w:ind w:firstLine="240"/>
        <w:rPr>
          <w:rFonts w:ascii="黑体" w:eastAsia="黑体" w:hAnsi="黑体" w:cs="黑体"/>
          <w:sz w:val="24"/>
          <w:szCs w:val="24"/>
        </w:rPr>
      </w:pPr>
      <w:r w:rsidRPr="0093305A">
        <w:rPr>
          <w:rFonts w:ascii="黑体" w:eastAsia="黑体" w:hAnsi="黑体" w:cs="黑体" w:hint="eastAsia"/>
          <w:sz w:val="24"/>
          <w:szCs w:val="24"/>
        </w:rPr>
        <w:fldChar w:fldCharType="begin"/>
      </w:r>
      <w:r w:rsidR="009B4AF2" w:rsidRPr="0093305A">
        <w:rPr>
          <w:rFonts w:ascii="黑体" w:eastAsia="黑体" w:hAnsi="黑体" w:cs="黑体" w:hint="eastAsia"/>
          <w:sz w:val="24"/>
          <w:szCs w:val="24"/>
        </w:rPr>
        <w:instrText xml:space="preserve">TOC \o "1-2" \h \u </w:instrText>
      </w:r>
      <w:r w:rsidRPr="0093305A">
        <w:rPr>
          <w:rFonts w:ascii="黑体" w:eastAsia="黑体" w:hAnsi="黑体" w:cs="黑体" w:hint="eastAsia"/>
          <w:sz w:val="24"/>
          <w:szCs w:val="24"/>
        </w:rPr>
        <w:fldChar w:fldCharType="separate"/>
      </w:r>
      <w:hyperlink w:anchor="_Toc29749" w:history="1">
        <w:r w:rsidR="009B4AF2" w:rsidRPr="0093305A">
          <w:rPr>
            <w:rFonts w:ascii="黑体" w:eastAsia="黑体" w:hAnsi="黑体" w:cs="黑体" w:hint="eastAsia"/>
            <w:kern w:val="44"/>
            <w:sz w:val="24"/>
            <w:szCs w:val="24"/>
          </w:rPr>
          <w:t xml:space="preserve">一、 </w:t>
        </w:r>
        <w:r w:rsidR="009B4AF2" w:rsidRPr="0093305A">
          <w:rPr>
            <w:rFonts w:ascii="黑体" w:eastAsia="黑体" w:hAnsi="黑体" w:cs="黑体" w:hint="eastAsia"/>
            <w:sz w:val="24"/>
            <w:szCs w:val="24"/>
          </w:rPr>
          <w:t>使用个人银行卡缴费（基本存款账户为其他银行）</w:t>
        </w:r>
      </w:hyperlink>
    </w:p>
    <w:p w:rsidR="007537A3" w:rsidRPr="0093305A" w:rsidRDefault="0065557D">
      <w:pPr>
        <w:pStyle w:val="25"/>
        <w:tabs>
          <w:tab w:val="right" w:leader="dot" w:pos="8306"/>
        </w:tabs>
        <w:spacing w:line="600" w:lineRule="auto"/>
        <w:ind w:right="-255"/>
        <w:rPr>
          <w:rFonts w:ascii="黑体" w:eastAsia="黑体" w:hAnsi="黑体" w:cs="黑体"/>
          <w:sz w:val="24"/>
          <w:szCs w:val="24"/>
        </w:rPr>
      </w:pPr>
      <w:hyperlink w:anchor="_Toc29089" w:history="1">
        <w:r w:rsidR="009B4AF2" w:rsidRPr="0093305A">
          <w:rPr>
            <w:rFonts w:ascii="黑体" w:eastAsia="黑体" w:hAnsi="黑体" w:cs="黑体" w:hint="eastAsia"/>
            <w:sz w:val="24"/>
            <w:szCs w:val="24"/>
          </w:rPr>
          <w:t>1、PC端登陆网页缴费</w:t>
        </w:r>
      </w:hyperlink>
    </w:p>
    <w:p w:rsidR="007537A3" w:rsidRPr="0093305A" w:rsidRDefault="0065557D">
      <w:pPr>
        <w:pStyle w:val="25"/>
        <w:tabs>
          <w:tab w:val="right" w:leader="dot" w:pos="8306"/>
        </w:tabs>
        <w:spacing w:line="600" w:lineRule="auto"/>
        <w:ind w:right="-255"/>
        <w:rPr>
          <w:rFonts w:ascii="黑体" w:eastAsia="黑体" w:hAnsi="黑体" w:cs="黑体"/>
          <w:sz w:val="24"/>
          <w:szCs w:val="24"/>
        </w:rPr>
      </w:pPr>
      <w:hyperlink w:anchor="_Toc28985" w:history="1">
        <w:r w:rsidR="009B4AF2" w:rsidRPr="0093305A">
          <w:rPr>
            <w:rFonts w:ascii="黑体" w:eastAsia="黑体" w:hAnsi="黑体" w:cs="黑体" w:hint="eastAsia"/>
            <w:sz w:val="24"/>
            <w:szCs w:val="24"/>
          </w:rPr>
          <w:t>2、登陆工行手机银行缴费</w:t>
        </w:r>
      </w:hyperlink>
    </w:p>
    <w:p w:rsidR="007537A3" w:rsidRPr="0093305A" w:rsidRDefault="0065557D">
      <w:pPr>
        <w:pStyle w:val="25"/>
        <w:tabs>
          <w:tab w:val="right" w:leader="dot" w:pos="8306"/>
        </w:tabs>
        <w:spacing w:line="600" w:lineRule="auto"/>
        <w:ind w:right="-255"/>
        <w:rPr>
          <w:rFonts w:ascii="黑体" w:eastAsia="黑体" w:hAnsi="黑体" w:cs="黑体"/>
          <w:sz w:val="24"/>
          <w:szCs w:val="24"/>
        </w:rPr>
      </w:pPr>
      <w:hyperlink w:anchor="_Toc28108" w:history="1">
        <w:r w:rsidR="009B4AF2" w:rsidRPr="0093305A">
          <w:rPr>
            <w:rFonts w:ascii="黑体" w:eastAsia="黑体" w:hAnsi="黑体" w:cs="黑体" w:hint="eastAsia"/>
            <w:sz w:val="24"/>
            <w:szCs w:val="24"/>
          </w:rPr>
          <w:t>3、工行大厅自助机具缴费</w:t>
        </w:r>
      </w:hyperlink>
    </w:p>
    <w:p w:rsidR="007537A3" w:rsidRPr="0093305A" w:rsidRDefault="0065557D">
      <w:pPr>
        <w:pStyle w:val="10"/>
        <w:tabs>
          <w:tab w:val="right" w:leader="dot" w:pos="8306"/>
        </w:tabs>
        <w:spacing w:line="600" w:lineRule="auto"/>
        <w:rPr>
          <w:rFonts w:ascii="黑体" w:eastAsia="黑体" w:hAnsi="黑体" w:cs="黑体"/>
          <w:sz w:val="24"/>
          <w:szCs w:val="24"/>
        </w:rPr>
      </w:pPr>
      <w:hyperlink w:anchor="_Toc7470" w:history="1">
        <w:r w:rsidR="009B4AF2" w:rsidRPr="0093305A">
          <w:rPr>
            <w:rFonts w:ascii="黑体" w:eastAsia="黑体" w:hAnsi="黑体" w:cs="黑体" w:hint="eastAsia"/>
            <w:sz w:val="24"/>
            <w:szCs w:val="24"/>
          </w:rPr>
          <w:t>二、登陆工行企业网上银行缴费（基本存款账户为工商银行）</w:t>
        </w:r>
      </w:hyperlink>
    </w:p>
    <w:p w:rsidR="007537A3" w:rsidRPr="0093305A" w:rsidRDefault="0065557D">
      <w:pPr>
        <w:jc w:val="left"/>
        <w:rPr>
          <w:szCs w:val="28"/>
        </w:rPr>
      </w:pPr>
      <w:r w:rsidRPr="0093305A">
        <w:rPr>
          <w:rFonts w:ascii="黑体" w:eastAsia="黑体" w:hAnsi="黑体" w:cs="黑体" w:hint="eastAsia"/>
          <w:sz w:val="24"/>
          <w:szCs w:val="24"/>
        </w:rPr>
        <w:fldChar w:fldCharType="end"/>
      </w:r>
    </w:p>
    <w:p w:rsidR="007537A3" w:rsidRPr="0093305A" w:rsidRDefault="007537A3">
      <w:pPr>
        <w:jc w:val="left"/>
        <w:rPr>
          <w:szCs w:val="28"/>
        </w:rPr>
      </w:pPr>
    </w:p>
    <w:p w:rsidR="007537A3" w:rsidRPr="0093305A" w:rsidRDefault="007537A3">
      <w:pPr>
        <w:jc w:val="left"/>
        <w:rPr>
          <w:szCs w:val="28"/>
        </w:rPr>
      </w:pPr>
    </w:p>
    <w:p w:rsidR="007537A3" w:rsidRPr="0093305A" w:rsidRDefault="007537A3">
      <w:pPr>
        <w:jc w:val="left"/>
        <w:rPr>
          <w:szCs w:val="28"/>
        </w:rPr>
      </w:pPr>
    </w:p>
    <w:p w:rsidR="007537A3" w:rsidRPr="0093305A" w:rsidRDefault="007537A3">
      <w:pPr>
        <w:jc w:val="left"/>
        <w:rPr>
          <w:szCs w:val="28"/>
        </w:rPr>
      </w:pPr>
    </w:p>
    <w:p w:rsidR="007537A3" w:rsidRPr="0093305A" w:rsidRDefault="007537A3">
      <w:pPr>
        <w:jc w:val="left"/>
        <w:rPr>
          <w:szCs w:val="28"/>
        </w:rPr>
      </w:pPr>
    </w:p>
    <w:p w:rsidR="007537A3" w:rsidRPr="0093305A" w:rsidRDefault="007537A3">
      <w:pPr>
        <w:jc w:val="left"/>
        <w:rPr>
          <w:szCs w:val="28"/>
        </w:rPr>
      </w:pPr>
    </w:p>
    <w:p w:rsidR="007537A3" w:rsidRPr="0093305A" w:rsidRDefault="007537A3">
      <w:pPr>
        <w:jc w:val="left"/>
        <w:rPr>
          <w:szCs w:val="28"/>
        </w:rPr>
      </w:pPr>
    </w:p>
    <w:p w:rsidR="007537A3" w:rsidRPr="0093305A" w:rsidRDefault="007537A3">
      <w:pPr>
        <w:jc w:val="left"/>
        <w:rPr>
          <w:szCs w:val="28"/>
        </w:rPr>
      </w:pPr>
    </w:p>
    <w:p w:rsidR="007537A3" w:rsidRPr="0093305A" w:rsidRDefault="007537A3">
      <w:pPr>
        <w:jc w:val="left"/>
        <w:rPr>
          <w:szCs w:val="28"/>
        </w:rPr>
      </w:pPr>
    </w:p>
    <w:p w:rsidR="007537A3" w:rsidRPr="0093305A" w:rsidRDefault="007537A3">
      <w:pPr>
        <w:jc w:val="left"/>
        <w:rPr>
          <w:szCs w:val="28"/>
        </w:rPr>
      </w:pPr>
    </w:p>
    <w:p w:rsidR="007537A3" w:rsidRPr="0093305A" w:rsidRDefault="007537A3">
      <w:pPr>
        <w:jc w:val="left"/>
        <w:rPr>
          <w:szCs w:val="28"/>
        </w:rPr>
      </w:pPr>
    </w:p>
    <w:p w:rsidR="007537A3" w:rsidRPr="0093305A" w:rsidRDefault="007537A3">
      <w:pPr>
        <w:jc w:val="left"/>
        <w:rPr>
          <w:szCs w:val="28"/>
        </w:rPr>
      </w:pPr>
    </w:p>
    <w:p w:rsidR="007537A3" w:rsidRPr="0093305A" w:rsidRDefault="009B4AF2">
      <w:pPr>
        <w:widowControl/>
        <w:jc w:val="left"/>
        <w:rPr>
          <w:szCs w:val="28"/>
        </w:rPr>
      </w:pPr>
      <w:r w:rsidRPr="0093305A">
        <w:rPr>
          <w:szCs w:val="28"/>
        </w:rPr>
        <w:br w:type="page"/>
      </w:r>
    </w:p>
    <w:p w:rsidR="007537A3" w:rsidRPr="0093305A" w:rsidRDefault="009B4AF2">
      <w:bookmarkStart w:id="131" w:name="_Toc32434"/>
      <w:bookmarkStart w:id="132" w:name="_Toc11513"/>
      <w:bookmarkStart w:id="133" w:name="_Toc29749"/>
      <w:bookmarkStart w:id="134" w:name="_Toc481164102"/>
      <w:r w:rsidRPr="0093305A">
        <w:rPr>
          <w:rFonts w:hint="eastAsia"/>
        </w:rPr>
        <w:lastRenderedPageBreak/>
        <w:t>一、使用个人银行卡缴费</w:t>
      </w:r>
      <w:bookmarkEnd w:id="131"/>
      <w:bookmarkEnd w:id="132"/>
      <w:bookmarkEnd w:id="133"/>
      <w:bookmarkEnd w:id="134"/>
    </w:p>
    <w:p w:rsidR="007537A3" w:rsidRPr="0093305A" w:rsidRDefault="009B4AF2">
      <w:bookmarkStart w:id="135" w:name="_Toc29089"/>
      <w:bookmarkStart w:id="136" w:name="_Toc481164103"/>
      <w:r w:rsidRPr="0093305A">
        <w:t>1</w:t>
      </w:r>
      <w:r w:rsidRPr="0093305A">
        <w:rPr>
          <w:rFonts w:cs="黑体" w:hint="eastAsia"/>
        </w:rPr>
        <w:t>、</w:t>
      </w:r>
      <w:r w:rsidRPr="0093305A">
        <w:t>PC</w:t>
      </w:r>
      <w:r w:rsidRPr="0093305A">
        <w:rPr>
          <w:rFonts w:cs="黑体" w:hint="eastAsia"/>
        </w:rPr>
        <w:t>端登陆网页缴费</w:t>
      </w:r>
      <w:bookmarkEnd w:id="135"/>
      <w:bookmarkEnd w:id="136"/>
    </w:p>
    <w:p w:rsidR="007537A3" w:rsidRPr="0093305A" w:rsidRDefault="009B4AF2">
      <w:r w:rsidRPr="0093305A">
        <w:rPr>
          <w:rFonts w:cs="宋体" w:hint="eastAsia"/>
        </w:rPr>
        <w:t>第一步：登陆网址</w:t>
      </w:r>
      <w:hyperlink r:id="rId21" w:history="1">
        <w:r w:rsidRPr="0093305A">
          <w:rPr>
            <w:rStyle w:val="afa"/>
            <w:color w:val="auto"/>
          </w:rPr>
          <w:t>https://fee.icbc.com.cn/</w:t>
        </w:r>
      </w:hyperlink>
      <w:r w:rsidRPr="0093305A">
        <w:rPr>
          <w:rFonts w:cs="宋体" w:hint="eastAsia"/>
        </w:rPr>
        <w:t>，进入工行</w:t>
      </w:r>
      <w:r w:rsidRPr="0093305A">
        <w:t>e</w:t>
      </w:r>
      <w:r w:rsidRPr="0093305A">
        <w:rPr>
          <w:rFonts w:cs="宋体" w:hint="eastAsia"/>
        </w:rPr>
        <w:t>缴费界面。</w:t>
      </w:r>
    </w:p>
    <w:p w:rsidR="007537A3" w:rsidRPr="0093305A" w:rsidRDefault="009B4AF2">
      <w:r w:rsidRPr="0093305A">
        <w:rPr>
          <w:rFonts w:cs="宋体" w:hint="eastAsia"/>
        </w:rPr>
        <w:t>第二步：城市切换为“重庆”</w:t>
      </w:r>
    </w:p>
    <w:p w:rsidR="007537A3" w:rsidRPr="0093305A" w:rsidRDefault="009B4AF2">
      <w:r w:rsidRPr="0093305A">
        <w:rPr>
          <w:noProof/>
        </w:rPr>
        <w:drawing>
          <wp:inline distT="0" distB="0" distL="0" distR="0">
            <wp:extent cx="5828030" cy="555625"/>
            <wp:effectExtent l="19050" t="0" r="1270" b="0"/>
            <wp:docPr id="22" name="图片 1" descr="360截图2016070611385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360截图20160706113852937"/>
                    <pic:cNvPicPr>
                      <a:picLocks noChangeAspect="1" noChangeArrowheads="1"/>
                    </pic:cNvPicPr>
                  </pic:nvPicPr>
                  <pic:blipFill>
                    <a:blip r:embed="rId22" cstate="print"/>
                    <a:srcRect/>
                    <a:stretch>
                      <a:fillRect/>
                    </a:stretch>
                  </pic:blipFill>
                  <pic:spPr>
                    <a:xfrm>
                      <a:off x="0" y="0"/>
                      <a:ext cx="5828030" cy="555625"/>
                    </a:xfrm>
                    <a:prstGeom prst="rect">
                      <a:avLst/>
                    </a:prstGeom>
                    <a:noFill/>
                    <a:ln w="9525">
                      <a:noFill/>
                      <a:miter lim="800000"/>
                      <a:headEnd/>
                      <a:tailEnd/>
                    </a:ln>
                  </pic:spPr>
                </pic:pic>
              </a:graphicData>
            </a:graphic>
          </wp:inline>
        </w:drawing>
      </w:r>
    </w:p>
    <w:p w:rsidR="007537A3" w:rsidRPr="0093305A" w:rsidRDefault="009B4AF2">
      <w:pPr>
        <w:rPr>
          <w:sz w:val="24"/>
          <w:szCs w:val="24"/>
        </w:rPr>
      </w:pPr>
      <w:r w:rsidRPr="0093305A">
        <w:rPr>
          <w:rFonts w:cs="宋体" w:hint="eastAsia"/>
        </w:rPr>
        <w:t>第三步：点击“学杂费”</w:t>
      </w:r>
    </w:p>
    <w:p w:rsidR="007537A3" w:rsidRPr="0093305A" w:rsidRDefault="009B4AF2">
      <w:r w:rsidRPr="0093305A">
        <w:rPr>
          <w:noProof/>
        </w:rPr>
        <w:drawing>
          <wp:inline distT="0" distB="0" distL="0" distR="0">
            <wp:extent cx="5266690" cy="3217545"/>
            <wp:effectExtent l="1905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noChangeArrowheads="1"/>
                    </pic:cNvPicPr>
                  </pic:nvPicPr>
                  <pic:blipFill>
                    <a:blip r:embed="rId23" cstate="print"/>
                    <a:srcRect/>
                    <a:stretch>
                      <a:fillRect/>
                    </a:stretch>
                  </pic:blipFill>
                  <pic:spPr>
                    <a:xfrm>
                      <a:off x="0" y="0"/>
                      <a:ext cx="5266690" cy="3217545"/>
                    </a:xfrm>
                    <a:prstGeom prst="rect">
                      <a:avLst/>
                    </a:prstGeom>
                    <a:noFill/>
                    <a:ln w="9525">
                      <a:noFill/>
                      <a:miter lim="800000"/>
                      <a:headEnd/>
                      <a:tailEnd/>
                    </a:ln>
                  </pic:spPr>
                </pic:pic>
              </a:graphicData>
            </a:graphic>
          </wp:inline>
        </w:drawing>
      </w:r>
    </w:p>
    <w:p w:rsidR="007537A3" w:rsidRPr="0093305A" w:rsidRDefault="009B4AF2">
      <w:r w:rsidRPr="0093305A">
        <w:rPr>
          <w:rFonts w:cs="宋体" w:hint="eastAsia"/>
        </w:rPr>
        <w:t>第四步：在搜索框中输入“重庆工商大学标书制作费”，点击右侧的“立即缴费”。</w:t>
      </w:r>
    </w:p>
    <w:p w:rsidR="007537A3" w:rsidRPr="0093305A" w:rsidRDefault="009B4AF2">
      <w:r w:rsidRPr="0093305A">
        <w:rPr>
          <w:noProof/>
        </w:rPr>
        <w:drawing>
          <wp:inline distT="0" distB="0" distL="0" distR="0">
            <wp:extent cx="5254625" cy="2425065"/>
            <wp:effectExtent l="19050" t="0" r="3175"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noChangeArrowheads="1"/>
                    </pic:cNvPicPr>
                  </pic:nvPicPr>
                  <pic:blipFill>
                    <a:blip r:embed="rId24" cstate="print"/>
                    <a:srcRect/>
                    <a:stretch>
                      <a:fillRect/>
                    </a:stretch>
                  </pic:blipFill>
                  <pic:spPr>
                    <a:xfrm>
                      <a:off x="0" y="0"/>
                      <a:ext cx="5254625" cy="2425065"/>
                    </a:xfrm>
                    <a:prstGeom prst="rect">
                      <a:avLst/>
                    </a:prstGeom>
                    <a:noFill/>
                    <a:ln w="9525">
                      <a:noFill/>
                      <a:miter lim="800000"/>
                      <a:headEnd/>
                      <a:tailEnd/>
                    </a:ln>
                  </pic:spPr>
                </pic:pic>
              </a:graphicData>
            </a:graphic>
          </wp:inline>
        </w:drawing>
      </w:r>
    </w:p>
    <w:p w:rsidR="007537A3" w:rsidRPr="0093305A" w:rsidRDefault="007537A3"/>
    <w:p w:rsidR="007537A3" w:rsidRPr="0093305A" w:rsidRDefault="009B4AF2">
      <w:r w:rsidRPr="0093305A">
        <w:rPr>
          <w:rFonts w:cs="宋体" w:hint="eastAsia"/>
        </w:rPr>
        <w:t>第五步：依次录入投标项目编号（请确保和招标文件的编号一致。）</w:t>
      </w:r>
    </w:p>
    <w:p w:rsidR="007537A3" w:rsidRPr="0093305A" w:rsidRDefault="009B4AF2">
      <w:pPr>
        <w:rPr>
          <w:sz w:val="24"/>
          <w:szCs w:val="24"/>
        </w:rPr>
      </w:pPr>
      <w:r w:rsidRPr="0093305A">
        <w:rPr>
          <w:noProof/>
        </w:rPr>
        <w:lastRenderedPageBreak/>
        <w:drawing>
          <wp:inline distT="0" distB="0" distL="0" distR="0">
            <wp:extent cx="5266690" cy="3941445"/>
            <wp:effectExtent l="19050" t="0" r="0"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noChangeArrowheads="1"/>
                    </pic:cNvPicPr>
                  </pic:nvPicPr>
                  <pic:blipFill>
                    <a:blip r:embed="rId25" cstate="print"/>
                    <a:srcRect/>
                    <a:stretch>
                      <a:fillRect/>
                    </a:stretch>
                  </pic:blipFill>
                  <pic:spPr>
                    <a:xfrm>
                      <a:off x="0" y="0"/>
                      <a:ext cx="5266690" cy="3941445"/>
                    </a:xfrm>
                    <a:prstGeom prst="rect">
                      <a:avLst/>
                    </a:prstGeom>
                    <a:noFill/>
                    <a:ln w="9525">
                      <a:noFill/>
                      <a:miter lim="800000"/>
                      <a:headEnd/>
                      <a:tailEnd/>
                    </a:ln>
                  </pic:spPr>
                </pic:pic>
              </a:graphicData>
            </a:graphic>
          </wp:inline>
        </w:drawing>
      </w:r>
    </w:p>
    <w:p w:rsidR="007537A3" w:rsidRPr="0093305A" w:rsidRDefault="009B4AF2">
      <w:r w:rsidRPr="0093305A">
        <w:rPr>
          <w:rFonts w:cs="宋体" w:hint="eastAsia"/>
        </w:rPr>
        <w:t>第六步：完成缴费。您可以使用工行卡或是他行卡完成支付。</w:t>
      </w:r>
    </w:p>
    <w:p w:rsidR="007537A3" w:rsidRPr="0093305A" w:rsidRDefault="009B4AF2">
      <w:r w:rsidRPr="0093305A">
        <w:rPr>
          <w:noProof/>
        </w:rPr>
        <w:drawing>
          <wp:inline distT="0" distB="0" distL="0" distR="0">
            <wp:extent cx="5266690" cy="3941445"/>
            <wp:effectExtent l="19050" t="0" r="0"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noChangeArrowheads="1"/>
                    </pic:cNvPicPr>
                  </pic:nvPicPr>
                  <pic:blipFill>
                    <a:blip r:embed="rId26" cstate="print"/>
                    <a:srcRect/>
                    <a:stretch>
                      <a:fillRect/>
                    </a:stretch>
                  </pic:blipFill>
                  <pic:spPr>
                    <a:xfrm>
                      <a:off x="0" y="0"/>
                      <a:ext cx="5266690" cy="3941445"/>
                    </a:xfrm>
                    <a:prstGeom prst="rect">
                      <a:avLst/>
                    </a:prstGeom>
                    <a:noFill/>
                    <a:ln w="9525">
                      <a:noFill/>
                      <a:miter lim="800000"/>
                      <a:headEnd/>
                      <a:tailEnd/>
                    </a:ln>
                  </pic:spPr>
                </pic:pic>
              </a:graphicData>
            </a:graphic>
          </wp:inline>
        </w:drawing>
      </w:r>
    </w:p>
    <w:p w:rsidR="007537A3" w:rsidRPr="0093305A" w:rsidRDefault="009B4AF2">
      <w:bookmarkStart w:id="137" w:name="_Toc28985"/>
      <w:bookmarkStart w:id="138" w:name="_Toc481164104"/>
      <w:r w:rsidRPr="0093305A">
        <w:t>2</w:t>
      </w:r>
      <w:r w:rsidRPr="0093305A">
        <w:rPr>
          <w:rFonts w:cs="黑体" w:hint="eastAsia"/>
        </w:rPr>
        <w:t>、登陆工行手机银行缴费</w:t>
      </w:r>
      <w:bookmarkEnd w:id="137"/>
      <w:bookmarkEnd w:id="138"/>
    </w:p>
    <w:p w:rsidR="007537A3" w:rsidRPr="0093305A" w:rsidRDefault="009B4AF2">
      <w:pPr>
        <w:rPr>
          <w:sz w:val="24"/>
          <w:szCs w:val="24"/>
        </w:rPr>
      </w:pPr>
      <w:r w:rsidRPr="0093305A">
        <w:rPr>
          <w:rFonts w:cs="宋体" w:hint="eastAsia"/>
          <w:sz w:val="24"/>
          <w:szCs w:val="24"/>
        </w:rPr>
        <w:t>第一步：登陆中国工商银行手机银行（工银融</w:t>
      </w:r>
      <w:r w:rsidRPr="0093305A">
        <w:rPr>
          <w:sz w:val="24"/>
          <w:szCs w:val="24"/>
        </w:rPr>
        <w:t>e</w:t>
      </w:r>
      <w:r w:rsidRPr="0093305A">
        <w:rPr>
          <w:rFonts w:cs="宋体" w:hint="eastAsia"/>
          <w:sz w:val="24"/>
          <w:szCs w:val="24"/>
        </w:rPr>
        <w:t>行），点击“</w:t>
      </w:r>
      <w:r w:rsidRPr="0093305A">
        <w:rPr>
          <w:sz w:val="24"/>
          <w:szCs w:val="24"/>
        </w:rPr>
        <w:t>e</w:t>
      </w:r>
      <w:r w:rsidRPr="0093305A">
        <w:rPr>
          <w:rFonts w:cs="宋体" w:hint="eastAsia"/>
          <w:sz w:val="24"/>
          <w:szCs w:val="24"/>
        </w:rPr>
        <w:t>缴费”</w:t>
      </w:r>
    </w:p>
    <w:p w:rsidR="007537A3" w:rsidRPr="0093305A" w:rsidRDefault="009B4AF2">
      <w:pPr>
        <w:rPr>
          <w:sz w:val="24"/>
          <w:szCs w:val="24"/>
        </w:rPr>
      </w:pPr>
      <w:r w:rsidRPr="0093305A">
        <w:rPr>
          <w:noProof/>
          <w:sz w:val="24"/>
          <w:szCs w:val="24"/>
        </w:rPr>
        <w:lastRenderedPageBreak/>
        <w:drawing>
          <wp:inline distT="0" distB="0" distL="0" distR="0">
            <wp:extent cx="2181860" cy="3020695"/>
            <wp:effectExtent l="19050" t="0" r="8890" b="0"/>
            <wp:docPr id="27" name="图片 6" descr="Screenshot_2016-05-20-10-33-02_mh146372783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Screenshot_2016-05-20-10-33-02_mh1463727835480"/>
                    <pic:cNvPicPr>
                      <a:picLocks noChangeAspect="1" noChangeArrowheads="1"/>
                    </pic:cNvPicPr>
                  </pic:nvPicPr>
                  <pic:blipFill>
                    <a:blip r:embed="rId27" cstate="print"/>
                    <a:srcRect/>
                    <a:stretch>
                      <a:fillRect/>
                    </a:stretch>
                  </pic:blipFill>
                  <pic:spPr>
                    <a:xfrm>
                      <a:off x="0" y="0"/>
                      <a:ext cx="2181860" cy="3020695"/>
                    </a:xfrm>
                    <a:prstGeom prst="rect">
                      <a:avLst/>
                    </a:prstGeom>
                    <a:noFill/>
                    <a:ln w="9525">
                      <a:noFill/>
                      <a:miter lim="800000"/>
                      <a:headEnd/>
                      <a:tailEnd/>
                    </a:ln>
                  </pic:spPr>
                </pic:pic>
              </a:graphicData>
            </a:graphic>
          </wp:inline>
        </w:drawing>
      </w:r>
    </w:p>
    <w:p w:rsidR="007537A3" w:rsidRPr="0093305A" w:rsidRDefault="009B4AF2">
      <w:r w:rsidRPr="0093305A">
        <w:rPr>
          <w:rFonts w:cs="宋体" w:hint="eastAsia"/>
        </w:rPr>
        <w:t>第二步：选择“学杂费”，在“请输入缴费名称”中输入“重庆工商大学标书制作费”</w:t>
      </w:r>
    </w:p>
    <w:p w:rsidR="007537A3" w:rsidRPr="0093305A" w:rsidRDefault="009B4AF2">
      <w:pPr>
        <w:rPr>
          <w:sz w:val="24"/>
          <w:szCs w:val="24"/>
        </w:rPr>
      </w:pPr>
      <w:r w:rsidRPr="0093305A">
        <w:rPr>
          <w:noProof/>
          <w:sz w:val="24"/>
          <w:szCs w:val="24"/>
        </w:rPr>
        <w:drawing>
          <wp:inline distT="0" distB="0" distL="0" distR="0">
            <wp:extent cx="2158365" cy="3848735"/>
            <wp:effectExtent l="19050" t="0" r="0" b="0"/>
            <wp:docPr id="28" name="图片 7" descr="Screenshot_2016-05-20-10-33-25_mh146372789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Screenshot_2016-05-20-10-33-25_mh1463727892356"/>
                    <pic:cNvPicPr>
                      <a:picLocks noChangeAspect="1" noChangeArrowheads="1"/>
                    </pic:cNvPicPr>
                  </pic:nvPicPr>
                  <pic:blipFill>
                    <a:blip r:embed="rId28" cstate="print"/>
                    <a:srcRect/>
                    <a:stretch>
                      <a:fillRect/>
                    </a:stretch>
                  </pic:blipFill>
                  <pic:spPr>
                    <a:xfrm>
                      <a:off x="0" y="0"/>
                      <a:ext cx="2158365" cy="3848735"/>
                    </a:xfrm>
                    <a:prstGeom prst="rect">
                      <a:avLst/>
                    </a:prstGeom>
                    <a:noFill/>
                    <a:ln w="9525">
                      <a:noFill/>
                      <a:miter lim="800000"/>
                      <a:headEnd/>
                      <a:tailEnd/>
                    </a:ln>
                  </pic:spPr>
                </pic:pic>
              </a:graphicData>
            </a:graphic>
          </wp:inline>
        </w:drawing>
      </w:r>
      <w:r w:rsidRPr="0093305A">
        <w:rPr>
          <w:noProof/>
          <w:sz w:val="24"/>
          <w:szCs w:val="24"/>
        </w:rPr>
        <w:drawing>
          <wp:inline distT="0" distB="0" distL="0" distR="0">
            <wp:extent cx="2315210" cy="3843020"/>
            <wp:effectExtent l="19050" t="0" r="8890" b="0"/>
            <wp:docPr id="8" name="图片 8" descr="Screenshot_2016-05-20-10-34-19_mh146372791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_2016-05-20-10-34-19_mh1463727918267"/>
                    <pic:cNvPicPr>
                      <a:picLocks noChangeAspect="1" noChangeArrowheads="1"/>
                    </pic:cNvPicPr>
                  </pic:nvPicPr>
                  <pic:blipFill>
                    <a:blip r:embed="rId29" cstate="print"/>
                    <a:srcRect/>
                    <a:stretch>
                      <a:fillRect/>
                    </a:stretch>
                  </pic:blipFill>
                  <pic:spPr>
                    <a:xfrm>
                      <a:off x="0" y="0"/>
                      <a:ext cx="2315210" cy="3843020"/>
                    </a:xfrm>
                    <a:prstGeom prst="rect">
                      <a:avLst/>
                    </a:prstGeom>
                    <a:noFill/>
                    <a:ln w="9525">
                      <a:noFill/>
                      <a:miter lim="800000"/>
                      <a:headEnd/>
                      <a:tailEnd/>
                    </a:ln>
                  </pic:spPr>
                </pic:pic>
              </a:graphicData>
            </a:graphic>
          </wp:inline>
        </w:drawing>
      </w:r>
    </w:p>
    <w:p w:rsidR="007537A3" w:rsidRPr="0093305A" w:rsidRDefault="009B4AF2">
      <w:r w:rsidRPr="0093305A">
        <w:rPr>
          <w:rFonts w:cs="宋体" w:hint="eastAsia"/>
        </w:rPr>
        <w:t>第三步：然后依次录入投标项目编号等信息</w:t>
      </w:r>
    </w:p>
    <w:p w:rsidR="007537A3" w:rsidRPr="0093305A" w:rsidRDefault="009B4AF2">
      <w:pPr>
        <w:rPr>
          <w:sz w:val="24"/>
          <w:szCs w:val="24"/>
        </w:rPr>
      </w:pPr>
      <w:r w:rsidRPr="0093305A">
        <w:rPr>
          <w:noProof/>
          <w:sz w:val="24"/>
          <w:szCs w:val="24"/>
        </w:rPr>
        <w:lastRenderedPageBreak/>
        <w:drawing>
          <wp:inline distT="0" distB="0" distL="0" distR="0">
            <wp:extent cx="2349500" cy="3860165"/>
            <wp:effectExtent l="19050" t="0" r="0" b="0"/>
            <wp:docPr id="9" name="图片 9" descr="Screenshot_2016-05-20-10-41-05_mh146372800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reenshot_2016-05-20-10-41-05_mh1463728007684"/>
                    <pic:cNvPicPr>
                      <a:picLocks noChangeAspect="1" noChangeArrowheads="1"/>
                    </pic:cNvPicPr>
                  </pic:nvPicPr>
                  <pic:blipFill>
                    <a:blip r:embed="rId30" cstate="print"/>
                    <a:srcRect/>
                    <a:stretch>
                      <a:fillRect/>
                    </a:stretch>
                  </pic:blipFill>
                  <pic:spPr>
                    <a:xfrm>
                      <a:off x="0" y="0"/>
                      <a:ext cx="2349500" cy="3860165"/>
                    </a:xfrm>
                    <a:prstGeom prst="rect">
                      <a:avLst/>
                    </a:prstGeom>
                    <a:noFill/>
                    <a:ln w="9525">
                      <a:noFill/>
                      <a:miter lim="800000"/>
                      <a:headEnd/>
                      <a:tailEnd/>
                    </a:ln>
                  </pic:spPr>
                </pic:pic>
              </a:graphicData>
            </a:graphic>
          </wp:inline>
        </w:drawing>
      </w:r>
    </w:p>
    <w:p w:rsidR="007537A3" w:rsidRPr="0093305A" w:rsidRDefault="009B4AF2">
      <w:r w:rsidRPr="0093305A">
        <w:rPr>
          <w:rFonts w:cs="宋体" w:hint="eastAsia"/>
        </w:rPr>
        <w:t>第四步：进入支付页面，可以用手机银行支付，也可只用工银</w:t>
      </w:r>
      <w:r w:rsidRPr="0093305A">
        <w:t>e</w:t>
      </w:r>
      <w:r w:rsidRPr="0093305A">
        <w:rPr>
          <w:rFonts w:cs="宋体" w:hint="eastAsia"/>
        </w:rPr>
        <w:t>支付。</w:t>
      </w:r>
    </w:p>
    <w:p w:rsidR="007537A3" w:rsidRPr="0093305A" w:rsidRDefault="009B4AF2">
      <w:r w:rsidRPr="0093305A">
        <w:rPr>
          <w:noProof/>
        </w:rPr>
        <w:drawing>
          <wp:inline distT="0" distB="0" distL="0" distR="0">
            <wp:extent cx="2425065" cy="3912235"/>
            <wp:effectExtent l="19050" t="0" r="0" b="0"/>
            <wp:docPr id="10" name="图片 10" descr="Screenshot_2016-05-20-15-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reenshot_2016-05-20-15-08-57"/>
                    <pic:cNvPicPr>
                      <a:picLocks noChangeAspect="1" noChangeArrowheads="1"/>
                    </pic:cNvPicPr>
                  </pic:nvPicPr>
                  <pic:blipFill>
                    <a:blip r:embed="rId31" cstate="print"/>
                    <a:srcRect/>
                    <a:stretch>
                      <a:fillRect/>
                    </a:stretch>
                  </pic:blipFill>
                  <pic:spPr>
                    <a:xfrm>
                      <a:off x="0" y="0"/>
                      <a:ext cx="2425065" cy="3912235"/>
                    </a:xfrm>
                    <a:prstGeom prst="rect">
                      <a:avLst/>
                    </a:prstGeom>
                    <a:noFill/>
                    <a:ln w="9525">
                      <a:noFill/>
                      <a:miter lim="800000"/>
                      <a:headEnd/>
                      <a:tailEnd/>
                    </a:ln>
                  </pic:spPr>
                </pic:pic>
              </a:graphicData>
            </a:graphic>
          </wp:inline>
        </w:drawing>
      </w:r>
    </w:p>
    <w:p w:rsidR="007537A3" w:rsidRPr="0093305A" w:rsidRDefault="009B4AF2">
      <w:bookmarkStart w:id="139" w:name="_Toc18785"/>
      <w:bookmarkStart w:id="140" w:name="_Toc10923"/>
      <w:bookmarkStart w:id="141" w:name="_Toc28108"/>
      <w:bookmarkStart w:id="142" w:name="_Toc481164105"/>
      <w:r w:rsidRPr="0093305A">
        <w:t>3</w:t>
      </w:r>
      <w:r w:rsidRPr="0093305A">
        <w:rPr>
          <w:rFonts w:cs="黑体" w:hint="eastAsia"/>
        </w:rPr>
        <w:t>、工行大厅自助机具缴费</w:t>
      </w:r>
      <w:bookmarkEnd w:id="139"/>
      <w:bookmarkEnd w:id="140"/>
      <w:bookmarkEnd w:id="141"/>
      <w:bookmarkEnd w:id="142"/>
    </w:p>
    <w:p w:rsidR="007537A3" w:rsidRPr="0093305A" w:rsidRDefault="009B4AF2">
      <w:pPr>
        <w:rPr>
          <w:sz w:val="24"/>
          <w:szCs w:val="24"/>
        </w:rPr>
      </w:pPr>
      <w:r w:rsidRPr="0093305A">
        <w:rPr>
          <w:noProof/>
          <w:sz w:val="24"/>
          <w:szCs w:val="24"/>
        </w:rPr>
        <w:lastRenderedPageBreak/>
        <w:drawing>
          <wp:inline distT="0" distB="0" distL="0" distR="0">
            <wp:extent cx="5260975" cy="7482840"/>
            <wp:effectExtent l="19050" t="0" r="0" b="0"/>
            <wp:docPr id="11" name="图片 11" descr="1234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341204"/>
                    <pic:cNvPicPr>
                      <a:picLocks noChangeAspect="1" noChangeArrowheads="1"/>
                    </pic:cNvPicPr>
                  </pic:nvPicPr>
                  <pic:blipFill>
                    <a:blip r:embed="rId32" cstate="print"/>
                    <a:srcRect/>
                    <a:stretch>
                      <a:fillRect/>
                    </a:stretch>
                  </pic:blipFill>
                  <pic:spPr>
                    <a:xfrm>
                      <a:off x="0" y="0"/>
                      <a:ext cx="5260975" cy="7482840"/>
                    </a:xfrm>
                    <a:prstGeom prst="rect">
                      <a:avLst/>
                    </a:prstGeom>
                    <a:noFill/>
                    <a:ln w="9525">
                      <a:noFill/>
                      <a:miter lim="800000"/>
                      <a:headEnd/>
                      <a:tailEnd/>
                    </a:ln>
                  </pic:spPr>
                </pic:pic>
              </a:graphicData>
            </a:graphic>
          </wp:inline>
        </w:drawing>
      </w:r>
    </w:p>
    <w:p w:rsidR="007537A3" w:rsidRPr="0093305A" w:rsidRDefault="007537A3">
      <w:pPr>
        <w:rPr>
          <w:sz w:val="24"/>
          <w:szCs w:val="24"/>
        </w:rPr>
      </w:pPr>
    </w:p>
    <w:p w:rsidR="007537A3" w:rsidRPr="0093305A" w:rsidRDefault="007537A3">
      <w:pPr>
        <w:rPr>
          <w:sz w:val="24"/>
          <w:szCs w:val="24"/>
        </w:rPr>
      </w:pPr>
    </w:p>
    <w:p w:rsidR="007537A3" w:rsidRPr="0093305A" w:rsidRDefault="007537A3">
      <w:pPr>
        <w:rPr>
          <w:sz w:val="24"/>
          <w:szCs w:val="24"/>
        </w:rPr>
      </w:pPr>
    </w:p>
    <w:p w:rsidR="007537A3" w:rsidRPr="0093305A" w:rsidRDefault="009B4AF2">
      <w:pPr>
        <w:rPr>
          <w:sz w:val="24"/>
          <w:szCs w:val="24"/>
        </w:rPr>
      </w:pPr>
      <w:r w:rsidRPr="0093305A">
        <w:rPr>
          <w:noProof/>
          <w:sz w:val="24"/>
          <w:szCs w:val="24"/>
        </w:rPr>
        <w:lastRenderedPageBreak/>
        <w:drawing>
          <wp:inline distT="0" distB="0" distL="0" distR="0">
            <wp:extent cx="5260975" cy="7482840"/>
            <wp:effectExtent l="19050" t="0" r="0" b="0"/>
            <wp:docPr id="12" name="图片 12" descr="1234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341205"/>
                    <pic:cNvPicPr>
                      <a:picLocks noChangeAspect="1" noChangeArrowheads="1"/>
                    </pic:cNvPicPr>
                  </pic:nvPicPr>
                  <pic:blipFill>
                    <a:blip r:embed="rId33" cstate="print"/>
                    <a:srcRect/>
                    <a:stretch>
                      <a:fillRect/>
                    </a:stretch>
                  </pic:blipFill>
                  <pic:spPr>
                    <a:xfrm>
                      <a:off x="0" y="0"/>
                      <a:ext cx="5260975" cy="7482840"/>
                    </a:xfrm>
                    <a:prstGeom prst="rect">
                      <a:avLst/>
                    </a:prstGeom>
                    <a:noFill/>
                    <a:ln w="9525">
                      <a:noFill/>
                      <a:miter lim="800000"/>
                      <a:headEnd/>
                      <a:tailEnd/>
                    </a:ln>
                  </pic:spPr>
                </pic:pic>
              </a:graphicData>
            </a:graphic>
          </wp:inline>
        </w:drawing>
      </w:r>
    </w:p>
    <w:p w:rsidR="007537A3" w:rsidRPr="0093305A" w:rsidRDefault="007537A3">
      <w:pPr>
        <w:rPr>
          <w:sz w:val="24"/>
          <w:szCs w:val="24"/>
        </w:rPr>
      </w:pPr>
    </w:p>
    <w:p w:rsidR="007537A3" w:rsidRPr="0093305A" w:rsidRDefault="007537A3">
      <w:pPr>
        <w:rPr>
          <w:sz w:val="24"/>
          <w:szCs w:val="24"/>
        </w:rPr>
      </w:pPr>
    </w:p>
    <w:p w:rsidR="007537A3" w:rsidRPr="0093305A" w:rsidRDefault="007537A3">
      <w:pPr>
        <w:rPr>
          <w:sz w:val="24"/>
          <w:szCs w:val="24"/>
        </w:rPr>
      </w:pPr>
    </w:p>
    <w:p w:rsidR="007537A3" w:rsidRPr="0093305A" w:rsidRDefault="007537A3">
      <w:pPr>
        <w:rPr>
          <w:sz w:val="24"/>
          <w:szCs w:val="24"/>
        </w:rPr>
      </w:pPr>
    </w:p>
    <w:p w:rsidR="007537A3" w:rsidRPr="0093305A" w:rsidRDefault="007537A3">
      <w:pPr>
        <w:rPr>
          <w:sz w:val="24"/>
          <w:szCs w:val="24"/>
        </w:rPr>
      </w:pPr>
    </w:p>
    <w:p w:rsidR="007537A3" w:rsidRPr="0093305A" w:rsidRDefault="007537A3">
      <w:pPr>
        <w:rPr>
          <w:sz w:val="24"/>
          <w:szCs w:val="24"/>
        </w:rPr>
      </w:pPr>
    </w:p>
    <w:p w:rsidR="007537A3" w:rsidRPr="0093305A" w:rsidRDefault="009B4AF2">
      <w:pPr>
        <w:rPr>
          <w:sz w:val="24"/>
          <w:szCs w:val="24"/>
        </w:rPr>
      </w:pPr>
      <w:r w:rsidRPr="0093305A">
        <w:rPr>
          <w:noProof/>
          <w:sz w:val="24"/>
          <w:szCs w:val="24"/>
        </w:rPr>
        <w:lastRenderedPageBreak/>
        <w:drawing>
          <wp:inline distT="0" distB="0" distL="0" distR="0">
            <wp:extent cx="5260975" cy="7459980"/>
            <wp:effectExtent l="19050" t="0" r="0" b="0"/>
            <wp:docPr id="13" name="图片 13" descr="1234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2341206"/>
                    <pic:cNvPicPr>
                      <a:picLocks noChangeAspect="1" noChangeArrowheads="1"/>
                    </pic:cNvPicPr>
                  </pic:nvPicPr>
                  <pic:blipFill>
                    <a:blip r:embed="rId34" cstate="print"/>
                    <a:srcRect/>
                    <a:stretch>
                      <a:fillRect/>
                    </a:stretch>
                  </pic:blipFill>
                  <pic:spPr>
                    <a:xfrm>
                      <a:off x="0" y="0"/>
                      <a:ext cx="5260975" cy="7459980"/>
                    </a:xfrm>
                    <a:prstGeom prst="rect">
                      <a:avLst/>
                    </a:prstGeom>
                    <a:noFill/>
                    <a:ln w="9525">
                      <a:noFill/>
                      <a:miter lim="800000"/>
                      <a:headEnd/>
                      <a:tailEnd/>
                    </a:ln>
                  </pic:spPr>
                </pic:pic>
              </a:graphicData>
            </a:graphic>
          </wp:inline>
        </w:drawing>
      </w:r>
    </w:p>
    <w:p w:rsidR="007537A3" w:rsidRPr="0093305A" w:rsidRDefault="007537A3"/>
    <w:p w:rsidR="007537A3" w:rsidRPr="0093305A" w:rsidRDefault="007537A3"/>
    <w:p w:rsidR="007537A3" w:rsidRPr="0093305A" w:rsidRDefault="007537A3"/>
    <w:p w:rsidR="007537A3" w:rsidRPr="0093305A" w:rsidRDefault="007537A3"/>
    <w:p w:rsidR="007537A3" w:rsidRPr="0093305A" w:rsidRDefault="007537A3"/>
    <w:p w:rsidR="007537A3" w:rsidRPr="0093305A" w:rsidRDefault="007537A3">
      <w:pPr>
        <w:rPr>
          <w:b/>
          <w:bCs/>
          <w:sz w:val="32"/>
          <w:szCs w:val="32"/>
        </w:rPr>
      </w:pPr>
      <w:bookmarkStart w:id="143" w:name="_Toc9157"/>
    </w:p>
    <w:p w:rsidR="007537A3" w:rsidRPr="0093305A" w:rsidRDefault="009B4AF2">
      <w:bookmarkStart w:id="144" w:name="_Toc7470"/>
      <w:bookmarkStart w:id="145" w:name="_Toc8855"/>
      <w:bookmarkStart w:id="146" w:name="_Toc7104"/>
      <w:bookmarkStart w:id="147" w:name="_Toc481164106"/>
      <w:r w:rsidRPr="0093305A">
        <w:rPr>
          <w:rFonts w:hint="eastAsia"/>
        </w:rPr>
        <w:t>登陆工行企业网上银行缴费</w:t>
      </w:r>
      <w:bookmarkEnd w:id="143"/>
      <w:bookmarkEnd w:id="144"/>
      <w:bookmarkEnd w:id="145"/>
      <w:bookmarkEnd w:id="146"/>
      <w:bookmarkEnd w:id="147"/>
    </w:p>
    <w:p w:rsidR="007537A3" w:rsidRPr="0093305A" w:rsidRDefault="007537A3"/>
    <w:p w:rsidR="007537A3" w:rsidRPr="0093305A" w:rsidRDefault="009B4AF2">
      <w:r w:rsidRPr="0093305A">
        <w:rPr>
          <w:rFonts w:cs="宋体" w:hint="eastAsia"/>
        </w:rPr>
        <w:t>第一步：登陆工行企业网银，点击“付款业务”</w:t>
      </w:r>
    </w:p>
    <w:p w:rsidR="007537A3" w:rsidRPr="0093305A" w:rsidRDefault="009B4AF2">
      <w:r w:rsidRPr="0093305A">
        <w:rPr>
          <w:noProof/>
        </w:rPr>
        <w:drawing>
          <wp:inline distT="0" distB="0" distL="0" distR="0">
            <wp:extent cx="5231765" cy="2118360"/>
            <wp:effectExtent l="1905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5" cstate="print"/>
                    <a:srcRect/>
                    <a:stretch>
                      <a:fillRect/>
                    </a:stretch>
                  </pic:blipFill>
                  <pic:spPr>
                    <a:xfrm>
                      <a:off x="0" y="0"/>
                      <a:ext cx="5231765" cy="2118360"/>
                    </a:xfrm>
                    <a:prstGeom prst="rect">
                      <a:avLst/>
                    </a:prstGeom>
                    <a:noFill/>
                    <a:ln w="9525">
                      <a:noFill/>
                      <a:miter lim="800000"/>
                      <a:headEnd/>
                      <a:tailEnd/>
                    </a:ln>
                  </pic:spPr>
                </pic:pic>
              </a:graphicData>
            </a:graphic>
          </wp:inline>
        </w:drawing>
      </w:r>
    </w:p>
    <w:p w:rsidR="007537A3" w:rsidRPr="0093305A" w:rsidRDefault="007537A3"/>
    <w:p w:rsidR="007537A3" w:rsidRPr="0093305A" w:rsidRDefault="009B4AF2">
      <w:r w:rsidRPr="0093305A">
        <w:rPr>
          <w:rFonts w:cs="宋体" w:hint="eastAsia"/>
        </w:rPr>
        <w:t>第二步：左边功能列表，“在线缴费”功能</w:t>
      </w:r>
    </w:p>
    <w:p w:rsidR="007537A3" w:rsidRPr="0093305A" w:rsidRDefault="009B4AF2">
      <w:r w:rsidRPr="0093305A">
        <w:rPr>
          <w:noProof/>
        </w:rPr>
        <w:drawing>
          <wp:inline distT="0" distB="0" distL="0" distR="0">
            <wp:extent cx="5185410" cy="231521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6" cstate="print"/>
                    <a:srcRect/>
                    <a:stretch>
                      <a:fillRect/>
                    </a:stretch>
                  </pic:blipFill>
                  <pic:spPr>
                    <a:xfrm>
                      <a:off x="0" y="0"/>
                      <a:ext cx="5185410" cy="2315210"/>
                    </a:xfrm>
                    <a:prstGeom prst="rect">
                      <a:avLst/>
                    </a:prstGeom>
                    <a:noFill/>
                    <a:ln w="9525">
                      <a:noFill/>
                      <a:miter lim="800000"/>
                      <a:headEnd/>
                      <a:tailEnd/>
                    </a:ln>
                  </pic:spPr>
                </pic:pic>
              </a:graphicData>
            </a:graphic>
          </wp:inline>
        </w:drawing>
      </w:r>
    </w:p>
    <w:p w:rsidR="007537A3" w:rsidRPr="0093305A" w:rsidRDefault="007537A3"/>
    <w:p w:rsidR="007537A3" w:rsidRPr="0093305A" w:rsidRDefault="007537A3"/>
    <w:p w:rsidR="007537A3" w:rsidRPr="0093305A" w:rsidRDefault="007537A3"/>
    <w:p w:rsidR="007537A3" w:rsidRPr="0093305A" w:rsidRDefault="009B4AF2">
      <w:r w:rsidRPr="0093305A">
        <w:rPr>
          <w:rFonts w:cs="宋体" w:hint="eastAsia"/>
        </w:rPr>
        <w:t>第三步：选择缴费类型“学校学杂费”，地区选择“重庆”。</w:t>
      </w:r>
    </w:p>
    <w:p w:rsidR="007537A3" w:rsidRPr="0093305A" w:rsidRDefault="009B4AF2">
      <w:r w:rsidRPr="0093305A">
        <w:rPr>
          <w:noProof/>
        </w:rPr>
        <w:lastRenderedPageBreak/>
        <w:drawing>
          <wp:inline distT="0" distB="0" distL="0" distR="0">
            <wp:extent cx="4091940" cy="3067050"/>
            <wp:effectExtent l="19050" t="0" r="3810" b="0"/>
            <wp:docPr id="16" name="图片 16" descr="061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613_12"/>
                    <pic:cNvPicPr>
                      <a:picLocks noChangeAspect="1" noChangeArrowheads="1"/>
                    </pic:cNvPicPr>
                  </pic:nvPicPr>
                  <pic:blipFill>
                    <a:blip r:embed="rId37" cstate="print"/>
                    <a:srcRect/>
                    <a:stretch>
                      <a:fillRect/>
                    </a:stretch>
                  </pic:blipFill>
                  <pic:spPr>
                    <a:xfrm>
                      <a:off x="0" y="0"/>
                      <a:ext cx="4091940" cy="3067050"/>
                    </a:xfrm>
                    <a:prstGeom prst="rect">
                      <a:avLst/>
                    </a:prstGeom>
                    <a:noFill/>
                    <a:ln w="9525">
                      <a:noFill/>
                      <a:miter lim="800000"/>
                      <a:headEnd/>
                      <a:tailEnd/>
                    </a:ln>
                  </pic:spPr>
                </pic:pic>
              </a:graphicData>
            </a:graphic>
          </wp:inline>
        </w:drawing>
      </w:r>
    </w:p>
    <w:p w:rsidR="007537A3" w:rsidRPr="0093305A" w:rsidRDefault="007537A3"/>
    <w:p w:rsidR="007537A3" w:rsidRPr="0093305A" w:rsidRDefault="009B4AF2">
      <w:r w:rsidRPr="0093305A">
        <w:rPr>
          <w:rFonts w:cs="宋体" w:hint="eastAsia"/>
        </w:rPr>
        <w:t>第四步</w:t>
      </w:r>
      <w:r w:rsidRPr="0093305A">
        <w:t>.</w:t>
      </w:r>
      <w:r w:rsidRPr="0093305A">
        <w:rPr>
          <w:rFonts w:cs="宋体" w:hint="eastAsia"/>
        </w:rPr>
        <w:t>选择缴费科目“工商大学标书制作费</w:t>
      </w:r>
      <w:r w:rsidRPr="0093305A">
        <w:t>/</w:t>
      </w:r>
      <w:r w:rsidRPr="0093305A">
        <w:rPr>
          <w:rFonts w:cs="宋体" w:hint="eastAsia"/>
        </w:rPr>
        <w:t>工商大学投标保证金”，依次录入投标项目编号等内容（请确保和招标文件一致），输入付款</w:t>
      </w:r>
      <w:r w:rsidRPr="0093305A">
        <w:t>U</w:t>
      </w:r>
      <w:r w:rsidRPr="0093305A">
        <w:rPr>
          <w:rFonts w:cs="宋体" w:hint="eastAsia"/>
        </w:rPr>
        <w:t>盾密码，确认提交缴费指令。</w:t>
      </w:r>
      <w:r w:rsidRPr="0093305A">
        <w:rPr>
          <w:noProof/>
        </w:rPr>
        <w:drawing>
          <wp:inline distT="0" distB="0" distL="0" distR="0">
            <wp:extent cx="4288155" cy="3223260"/>
            <wp:effectExtent l="19050" t="0" r="0" b="0"/>
            <wp:docPr id="17" name="图片 17" descr="061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13_13"/>
                    <pic:cNvPicPr>
                      <a:picLocks noChangeAspect="1" noChangeArrowheads="1"/>
                    </pic:cNvPicPr>
                  </pic:nvPicPr>
                  <pic:blipFill>
                    <a:blip r:embed="rId38" cstate="print"/>
                    <a:srcRect/>
                    <a:stretch>
                      <a:fillRect/>
                    </a:stretch>
                  </pic:blipFill>
                  <pic:spPr>
                    <a:xfrm>
                      <a:off x="0" y="0"/>
                      <a:ext cx="4288155" cy="3223260"/>
                    </a:xfrm>
                    <a:prstGeom prst="rect">
                      <a:avLst/>
                    </a:prstGeom>
                    <a:noFill/>
                    <a:ln w="9525">
                      <a:noFill/>
                      <a:miter lim="800000"/>
                      <a:headEnd/>
                      <a:tailEnd/>
                    </a:ln>
                  </pic:spPr>
                </pic:pic>
              </a:graphicData>
            </a:graphic>
          </wp:inline>
        </w:drawing>
      </w:r>
    </w:p>
    <w:p w:rsidR="007537A3" w:rsidRPr="0093305A" w:rsidRDefault="007537A3">
      <w:pPr>
        <w:jc w:val="left"/>
      </w:pPr>
    </w:p>
    <w:p w:rsidR="007537A3" w:rsidRPr="0093305A" w:rsidRDefault="009B4AF2">
      <w:pPr>
        <w:jc w:val="left"/>
      </w:pPr>
      <w:r w:rsidRPr="0093305A">
        <w:rPr>
          <w:noProof/>
        </w:rPr>
        <w:lastRenderedPageBreak/>
        <w:drawing>
          <wp:inline distT="0" distB="0" distL="0" distR="0">
            <wp:extent cx="4380865" cy="3287395"/>
            <wp:effectExtent l="19050" t="0" r="635" b="0"/>
            <wp:docPr id="18" name="图片 18" descr="0613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613_15"/>
                    <pic:cNvPicPr>
                      <a:picLocks noChangeAspect="1" noChangeArrowheads="1"/>
                    </pic:cNvPicPr>
                  </pic:nvPicPr>
                  <pic:blipFill>
                    <a:blip r:embed="rId39" cstate="print"/>
                    <a:srcRect/>
                    <a:stretch>
                      <a:fillRect/>
                    </a:stretch>
                  </pic:blipFill>
                  <pic:spPr>
                    <a:xfrm>
                      <a:off x="0" y="0"/>
                      <a:ext cx="4380865" cy="3287395"/>
                    </a:xfrm>
                    <a:prstGeom prst="rect">
                      <a:avLst/>
                    </a:prstGeom>
                    <a:noFill/>
                    <a:ln w="9525">
                      <a:noFill/>
                      <a:miter lim="800000"/>
                      <a:headEnd/>
                      <a:tailEnd/>
                    </a:ln>
                  </pic:spPr>
                </pic:pic>
              </a:graphicData>
            </a:graphic>
          </wp:inline>
        </w:drawing>
      </w:r>
    </w:p>
    <w:p w:rsidR="007537A3" w:rsidRPr="0093305A" w:rsidRDefault="009B4AF2">
      <w:pPr>
        <w:jc w:val="left"/>
      </w:pPr>
      <w:r w:rsidRPr="0093305A">
        <w:rPr>
          <w:noProof/>
        </w:rPr>
        <w:drawing>
          <wp:inline distT="0" distB="0" distL="0" distR="0">
            <wp:extent cx="4380865" cy="3287395"/>
            <wp:effectExtent l="19050" t="0" r="635" b="0"/>
            <wp:docPr id="19" name="图片 19" descr="0613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613_17"/>
                    <pic:cNvPicPr>
                      <a:picLocks noChangeAspect="1" noChangeArrowheads="1"/>
                    </pic:cNvPicPr>
                  </pic:nvPicPr>
                  <pic:blipFill>
                    <a:blip r:embed="rId40" cstate="print"/>
                    <a:srcRect/>
                    <a:stretch>
                      <a:fillRect/>
                    </a:stretch>
                  </pic:blipFill>
                  <pic:spPr>
                    <a:xfrm>
                      <a:off x="0" y="0"/>
                      <a:ext cx="4380865" cy="3287395"/>
                    </a:xfrm>
                    <a:prstGeom prst="rect">
                      <a:avLst/>
                    </a:prstGeom>
                    <a:noFill/>
                    <a:ln w="9525">
                      <a:noFill/>
                      <a:miter lim="800000"/>
                      <a:headEnd/>
                      <a:tailEnd/>
                    </a:ln>
                  </pic:spPr>
                </pic:pic>
              </a:graphicData>
            </a:graphic>
          </wp:inline>
        </w:drawing>
      </w:r>
    </w:p>
    <w:p w:rsidR="007537A3" w:rsidRPr="0093305A" w:rsidRDefault="009B4AF2">
      <w:pPr>
        <w:jc w:val="left"/>
      </w:pPr>
      <w:r w:rsidRPr="0093305A">
        <w:rPr>
          <w:rFonts w:cs="宋体" w:hint="eastAsia"/>
        </w:rPr>
        <w:t>第五步</w:t>
      </w:r>
      <w:r w:rsidRPr="0093305A">
        <w:t>.</w:t>
      </w:r>
      <w:r w:rsidRPr="0093305A">
        <w:rPr>
          <w:rFonts w:cs="宋体" w:hint="eastAsia"/>
        </w:rPr>
        <w:t>确认付款。付款</w:t>
      </w:r>
      <w:r w:rsidRPr="0093305A">
        <w:t>U</w:t>
      </w:r>
      <w:r w:rsidRPr="0093305A">
        <w:rPr>
          <w:rFonts w:cs="宋体" w:hint="eastAsia"/>
        </w:rPr>
        <w:t>盾提交缴费指令后，由授权</w:t>
      </w:r>
      <w:r w:rsidRPr="0093305A">
        <w:t>U</w:t>
      </w:r>
      <w:r w:rsidRPr="0093305A">
        <w:rPr>
          <w:rFonts w:cs="宋体" w:hint="eastAsia"/>
        </w:rPr>
        <w:t>盾（复核</w:t>
      </w:r>
      <w:r w:rsidRPr="0093305A">
        <w:t>U</w:t>
      </w:r>
      <w:r w:rsidRPr="0093305A">
        <w:rPr>
          <w:rFonts w:cs="宋体" w:hint="eastAsia"/>
        </w:rPr>
        <w:t>盾）重新登录企业网银选择“付款业务”“缴费业务”批准指令即可。</w:t>
      </w:r>
    </w:p>
    <w:p w:rsidR="007537A3" w:rsidRPr="0093305A" w:rsidRDefault="009B4AF2">
      <w:pPr>
        <w:jc w:val="left"/>
      </w:pPr>
      <w:r w:rsidRPr="0093305A">
        <w:rPr>
          <w:noProof/>
        </w:rPr>
        <w:lastRenderedPageBreak/>
        <w:drawing>
          <wp:inline distT="0" distB="0" distL="0" distR="0">
            <wp:extent cx="4288155" cy="3223260"/>
            <wp:effectExtent l="19050" t="0" r="0" b="0"/>
            <wp:docPr id="20" name="图片 20" descr="0613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613_32"/>
                    <pic:cNvPicPr>
                      <a:picLocks noChangeAspect="1" noChangeArrowheads="1"/>
                    </pic:cNvPicPr>
                  </pic:nvPicPr>
                  <pic:blipFill>
                    <a:blip r:embed="rId41" cstate="print"/>
                    <a:srcRect/>
                    <a:stretch>
                      <a:fillRect/>
                    </a:stretch>
                  </pic:blipFill>
                  <pic:spPr>
                    <a:xfrm>
                      <a:off x="0" y="0"/>
                      <a:ext cx="4288155" cy="3223260"/>
                    </a:xfrm>
                    <a:prstGeom prst="rect">
                      <a:avLst/>
                    </a:prstGeom>
                    <a:noFill/>
                    <a:ln w="9525">
                      <a:noFill/>
                      <a:miter lim="800000"/>
                      <a:headEnd/>
                      <a:tailEnd/>
                    </a:ln>
                  </pic:spPr>
                </pic:pic>
              </a:graphicData>
            </a:graphic>
          </wp:inline>
        </w:drawing>
      </w:r>
    </w:p>
    <w:p w:rsidR="007537A3" w:rsidRPr="0093305A" w:rsidRDefault="009B4AF2">
      <w:pPr>
        <w:jc w:val="left"/>
      </w:pPr>
      <w:r w:rsidRPr="0093305A">
        <w:rPr>
          <w:noProof/>
        </w:rPr>
        <w:drawing>
          <wp:inline distT="0" distB="0" distL="0" distR="0">
            <wp:extent cx="4380865" cy="3287395"/>
            <wp:effectExtent l="19050" t="0" r="635" b="0"/>
            <wp:docPr id="21" name="图片 21" descr="0613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613_33"/>
                    <pic:cNvPicPr>
                      <a:picLocks noChangeAspect="1" noChangeArrowheads="1"/>
                    </pic:cNvPicPr>
                  </pic:nvPicPr>
                  <pic:blipFill>
                    <a:blip r:embed="rId42" cstate="print"/>
                    <a:srcRect/>
                    <a:stretch>
                      <a:fillRect/>
                    </a:stretch>
                  </pic:blipFill>
                  <pic:spPr>
                    <a:xfrm>
                      <a:off x="0" y="0"/>
                      <a:ext cx="4380865" cy="3287395"/>
                    </a:xfrm>
                    <a:prstGeom prst="rect">
                      <a:avLst/>
                    </a:prstGeom>
                    <a:noFill/>
                    <a:ln w="9525">
                      <a:noFill/>
                      <a:miter lim="800000"/>
                      <a:headEnd/>
                      <a:tailEnd/>
                    </a:ln>
                  </pic:spPr>
                </pic:pic>
              </a:graphicData>
            </a:graphic>
          </wp:inline>
        </w:drawing>
      </w:r>
    </w:p>
    <w:p w:rsidR="007537A3" w:rsidRPr="0093305A" w:rsidRDefault="007537A3">
      <w:pPr>
        <w:rPr>
          <w:sz w:val="24"/>
          <w:szCs w:val="24"/>
        </w:rPr>
      </w:pPr>
    </w:p>
    <w:p w:rsidR="007537A3" w:rsidRDefault="009B4AF2">
      <w:pPr>
        <w:jc w:val="left"/>
      </w:pPr>
      <w:r w:rsidRPr="0093305A">
        <w:rPr>
          <w:rFonts w:cs="宋体" w:hint="eastAsia"/>
        </w:rPr>
        <w:t>温馨提示：完成缴费后，可通过“账户管理”“明细”进行查询。</w:t>
      </w:r>
    </w:p>
    <w:p w:rsidR="007537A3" w:rsidRDefault="007537A3"/>
    <w:p w:rsidR="007537A3" w:rsidRDefault="007537A3"/>
    <w:p w:rsidR="007537A3" w:rsidRDefault="007537A3">
      <w:pPr>
        <w:spacing w:line="360" w:lineRule="auto"/>
        <w:ind w:firstLineChars="200" w:firstLine="560"/>
        <w:jc w:val="center"/>
        <w:rPr>
          <w:rFonts w:ascii="方正仿宋_GBK" w:eastAsia="方正仿宋_GBK" w:hAnsi="宋体"/>
        </w:rPr>
      </w:pPr>
    </w:p>
    <w:p w:rsidR="007537A3" w:rsidRDefault="007537A3">
      <w:pPr>
        <w:snapToGrid w:val="0"/>
        <w:spacing w:line="500" w:lineRule="exact"/>
        <w:ind w:firstLineChars="2100" w:firstLine="5040"/>
        <w:jc w:val="center"/>
        <w:rPr>
          <w:rFonts w:ascii="方正仿宋_GBK" w:eastAsia="方正仿宋_GBK" w:hAnsi="宋体"/>
          <w:sz w:val="24"/>
          <w:szCs w:val="24"/>
        </w:rPr>
      </w:pPr>
    </w:p>
    <w:p w:rsidR="007537A3" w:rsidRDefault="007537A3"/>
    <w:p w:rsidR="007537A3" w:rsidRDefault="007537A3"/>
    <w:sectPr w:rsidR="007537A3" w:rsidSect="001576A0">
      <w:headerReference w:type="default" r:id="rId43"/>
      <w:footerReference w:type="default" r:id="rId44"/>
      <w:pgSz w:w="11907" w:h="16840"/>
      <w:pgMar w:top="1134" w:right="1191" w:bottom="1134" w:left="1304" w:header="964" w:footer="992" w:gutter="0"/>
      <w:pgNumType w:fmt="numberInDash"/>
      <w:cols w:space="720"/>
      <w:docGrid w:linePitch="380" w:charSpace="-57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800" w:rsidRDefault="009E7800">
      <w:r>
        <w:separator/>
      </w:r>
    </w:p>
  </w:endnote>
  <w:endnote w:type="continuationSeparator" w:id="0">
    <w:p w:rsidR="009E7800" w:rsidRDefault="009E78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昆仑楷体">
    <w:altName w:val="宋体"/>
    <w:charset w:val="86"/>
    <w:family w:val="modern"/>
    <w:pitch w:val="default"/>
    <w:sig w:usb0="00000001" w:usb1="080E0000" w:usb2="00000010" w:usb3="00000000" w:csb0="00040000" w:csb1="00000000"/>
  </w:font>
  <w:font w:name="楷体_GB2312">
    <w:altName w:val="黑体"/>
    <w:charset w:val="86"/>
    <w:family w:val="modern"/>
    <w:pitch w:val="default"/>
    <w:sig w:usb0="00000000" w:usb1="080E0000" w:usb2="00000010" w:usb3="00000000" w:csb0="00040000" w:csb1="00000000"/>
  </w:font>
  <w:font w:name="文鼎粗黑">
    <w:altName w:val="黑体"/>
    <w:charset w:val="86"/>
    <w:family w:val="modern"/>
    <w:pitch w:val="default"/>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黑体_GBK">
    <w:altName w:val="微软雅黑"/>
    <w:charset w:val="86"/>
    <w:family w:val="script"/>
    <w:pitch w:val="default"/>
    <w:sig w:usb0="00000000" w:usb1="0000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515" w:rsidRDefault="007C4515">
    <w:pPr>
      <w:pStyle w:val="af0"/>
      <w:framePr w:wrap="around" w:vAnchor="text" w:hAnchor="margin" w:xAlign="center" w:y="1"/>
      <w:rPr>
        <w:rStyle w:val="af7"/>
      </w:rPr>
    </w:pPr>
    <w:r>
      <w:fldChar w:fldCharType="begin"/>
    </w:r>
    <w:r>
      <w:rPr>
        <w:rStyle w:val="af7"/>
      </w:rPr>
      <w:instrText xml:space="preserve">PAGE  </w:instrText>
    </w:r>
    <w:r>
      <w:fldChar w:fldCharType="end"/>
    </w:r>
  </w:p>
  <w:p w:rsidR="007C4515" w:rsidRDefault="007C4515">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515" w:rsidRDefault="007C4515">
    <w:pPr>
      <w:pStyle w:val="af0"/>
      <w:jc w:val="center"/>
      <w:rPr>
        <w:sz w:val="24"/>
      </w:rPr>
    </w:pPr>
    <w:r>
      <w:rPr>
        <w:sz w:val="24"/>
      </w:rPr>
      <w:fldChar w:fldCharType="begin"/>
    </w:r>
    <w:r>
      <w:rPr>
        <w:rStyle w:val="af7"/>
      </w:rPr>
      <w:instrText xml:space="preserve"> PAGE </w:instrText>
    </w:r>
    <w:r>
      <w:rPr>
        <w:sz w:val="24"/>
      </w:rPr>
      <w:fldChar w:fldCharType="separate"/>
    </w:r>
    <w:r w:rsidR="0093305A">
      <w:rPr>
        <w:rStyle w:val="af7"/>
        <w:noProof/>
      </w:rPr>
      <w:t>- 2 -</w:t>
    </w:r>
    <w:r>
      <w:rPr>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515" w:rsidRDefault="007C4515">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515" w:rsidRDefault="007C4515">
    <w:pPr>
      <w:pStyle w:val="af0"/>
      <w:framePr w:wrap="around" w:vAnchor="text" w:hAnchor="margin" w:xAlign="right" w:y="1"/>
      <w:rPr>
        <w:rStyle w:val="af7"/>
      </w:rPr>
    </w:pPr>
    <w:r>
      <w:fldChar w:fldCharType="begin"/>
    </w:r>
    <w:r>
      <w:rPr>
        <w:rStyle w:val="af7"/>
      </w:rPr>
      <w:instrText xml:space="preserve">PAGE  </w:instrText>
    </w:r>
    <w:r>
      <w:fldChar w:fldCharType="end"/>
    </w:r>
  </w:p>
  <w:p w:rsidR="007C4515" w:rsidRDefault="007C4515">
    <w:pPr>
      <w:pStyle w:val="af0"/>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515" w:rsidRDefault="007C4515">
    <w:pPr>
      <w:pStyle w:val="af0"/>
      <w:ind w:right="360"/>
      <w:jc w:val="center"/>
    </w:pPr>
    <w:r>
      <w:fldChar w:fldCharType="begin"/>
    </w:r>
    <w:r>
      <w:rPr>
        <w:rStyle w:val="af7"/>
      </w:rPr>
      <w:instrText xml:space="preserve"> PAGE </w:instrText>
    </w:r>
    <w:r>
      <w:fldChar w:fldCharType="separate"/>
    </w:r>
    <w:r w:rsidR="0093305A">
      <w:rPr>
        <w:rStyle w:val="af7"/>
        <w:noProof/>
      </w:rPr>
      <w:t>- 32 -</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515" w:rsidRDefault="007C4515">
    <w:pPr>
      <w:pStyle w:val="af0"/>
      <w:jc w:val="center"/>
      <w:rPr>
        <w:sz w:val="24"/>
      </w:rPr>
    </w:pPr>
    <w:r>
      <w:rPr>
        <w:sz w:val="24"/>
      </w:rPr>
      <w:fldChar w:fldCharType="begin"/>
    </w:r>
    <w:r>
      <w:rPr>
        <w:rStyle w:val="af7"/>
      </w:rPr>
      <w:instrText xml:space="preserve"> PAGE </w:instrText>
    </w:r>
    <w:r>
      <w:rPr>
        <w:sz w:val="24"/>
      </w:rPr>
      <w:fldChar w:fldCharType="separate"/>
    </w:r>
    <w:r w:rsidR="005E14C7">
      <w:rPr>
        <w:rStyle w:val="af7"/>
        <w:noProof/>
      </w:rPr>
      <w:t>- 86 -</w:t>
    </w:r>
    <w:r>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800" w:rsidRDefault="009E7800">
      <w:r>
        <w:separator/>
      </w:r>
    </w:p>
  </w:footnote>
  <w:footnote w:type="continuationSeparator" w:id="0">
    <w:p w:rsidR="009E7800" w:rsidRDefault="009E78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515" w:rsidRDefault="007C4515">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515" w:rsidRDefault="007C4515">
    <w:pPr>
      <w:pStyle w:val="af1"/>
      <w:pBdr>
        <w:bottom w:val="single" w:sz="4" w:space="1" w:color="auto"/>
      </w:pBdr>
      <w:jc w:val="both"/>
      <w:rPr>
        <w:rFonts w:ascii="方正仿宋_GBK" w:eastAsia="方正仿宋_GBK"/>
        <w:sz w:val="21"/>
        <w:szCs w:val="24"/>
      </w:rPr>
    </w:pPr>
    <w:r>
      <w:rPr>
        <w:rFonts w:ascii="方正仿宋_GBK" w:eastAsia="方正仿宋_GBK" w:hint="eastAsia"/>
        <w:sz w:val="21"/>
        <w:szCs w:val="24"/>
      </w:rPr>
      <w:t>重庆工商大学                                                            招标文件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515" w:rsidRDefault="007C4515">
    <w:pPr>
      <w:pStyle w:val="af1"/>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515" w:rsidRDefault="007C4515">
    <w:pPr>
      <w:pStyle w:val="af1"/>
      <w:jc w:val="both"/>
      <w:rPr>
        <w:rFonts w:ascii="方正仿宋_GBK" w:eastAsia="方正仿宋_GBK"/>
        <w:sz w:val="21"/>
        <w:szCs w:val="24"/>
      </w:rPr>
    </w:pPr>
    <w:r>
      <w:rPr>
        <w:rFonts w:ascii="方正仿宋_GBK" w:eastAsia="方正仿宋_GBK" w:hint="eastAsia"/>
        <w:sz w:val="21"/>
        <w:szCs w:val="24"/>
      </w:rPr>
      <w:t>（采购代理机构名称）                                                              招标文件</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515" w:rsidRDefault="007C4515">
    <w:pPr>
      <w:pStyle w:val="af1"/>
      <w:jc w:val="both"/>
      <w:rPr>
        <w:rFonts w:ascii="方正仿宋_GBK" w:eastAsia="方正仿宋_GBK"/>
        <w:sz w:val="21"/>
        <w:szCs w:val="24"/>
      </w:rPr>
    </w:pPr>
    <w:r>
      <w:rPr>
        <w:rFonts w:ascii="方正仿宋_GBK" w:eastAsia="方正仿宋_GBK" w:hint="eastAsia"/>
        <w:sz w:val="21"/>
        <w:szCs w:val="24"/>
      </w:rPr>
      <w:t>重庆工商大学                                                             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77DFDBA"/>
    <w:multiLevelType w:val="singleLevel"/>
    <w:tmpl w:val="B77DFDBA"/>
    <w:lvl w:ilvl="0">
      <w:start w:val="2"/>
      <w:numFmt w:val="decimal"/>
      <w:lvlText w:val="%1."/>
      <w:lvlJc w:val="left"/>
      <w:pPr>
        <w:tabs>
          <w:tab w:val="left" w:pos="312"/>
        </w:tabs>
      </w:pPr>
    </w:lvl>
  </w:abstractNum>
  <w:abstractNum w:abstractNumId="1">
    <w:nsid w:val="00000006"/>
    <w:multiLevelType w:val="multilevel"/>
    <w:tmpl w:val="00000006"/>
    <w:lvl w:ilvl="0">
      <w:start w:val="5"/>
      <w:numFmt w:val="japaneseCounting"/>
      <w:lvlText w:val="%1、"/>
      <w:lvlJc w:val="left"/>
      <w:pPr>
        <w:tabs>
          <w:tab w:val="left" w:pos="480"/>
        </w:tabs>
        <w:ind w:left="480" w:hanging="48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000000B"/>
    <w:multiLevelType w:val="singleLevel"/>
    <w:tmpl w:val="0000000B"/>
    <w:lvl w:ilvl="0">
      <w:start w:val="1"/>
      <w:numFmt w:val="bullet"/>
      <w:lvlText w:val=""/>
      <w:lvlJc w:val="left"/>
      <w:pPr>
        <w:tabs>
          <w:tab w:val="left" w:pos="360"/>
        </w:tabs>
        <w:ind w:left="360" w:hanging="360"/>
      </w:pPr>
      <w:rPr>
        <w:rFonts w:ascii="Wingdings" w:hAnsi="Wingdings" w:hint="default"/>
      </w:rPr>
    </w:lvl>
  </w:abstractNum>
  <w:abstractNum w:abstractNumId="3">
    <w:nsid w:val="00000014"/>
    <w:multiLevelType w:val="multilevel"/>
    <w:tmpl w:val="00000014"/>
    <w:lvl w:ilvl="0">
      <w:start w:val="1"/>
      <w:numFmt w:val="japaneseCounting"/>
      <w:lvlText w:val="第%1篇"/>
      <w:lvlJc w:val="left"/>
      <w:pPr>
        <w:tabs>
          <w:tab w:val="left" w:pos="3941"/>
        </w:tabs>
        <w:ind w:left="3941" w:hanging="153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黑豹">
    <w15:presenceInfo w15:providerId="WPS Office" w15:userId="174763802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2C29"/>
    <w:rsid w:val="00001D94"/>
    <w:rsid w:val="0003389C"/>
    <w:rsid w:val="00053E00"/>
    <w:rsid w:val="000946D0"/>
    <w:rsid w:val="000A0AD4"/>
    <w:rsid w:val="000A5469"/>
    <w:rsid w:val="00122677"/>
    <w:rsid w:val="001551EC"/>
    <w:rsid w:val="001576A0"/>
    <w:rsid w:val="00163A2A"/>
    <w:rsid w:val="001A6FD3"/>
    <w:rsid w:val="001B58DA"/>
    <w:rsid w:val="001D2713"/>
    <w:rsid w:val="002B4B0A"/>
    <w:rsid w:val="002B7378"/>
    <w:rsid w:val="002D0F00"/>
    <w:rsid w:val="002D3237"/>
    <w:rsid w:val="00314D62"/>
    <w:rsid w:val="00342C29"/>
    <w:rsid w:val="003818E2"/>
    <w:rsid w:val="003E1A5B"/>
    <w:rsid w:val="003F759A"/>
    <w:rsid w:val="004A6129"/>
    <w:rsid w:val="004E1819"/>
    <w:rsid w:val="00527801"/>
    <w:rsid w:val="0056750D"/>
    <w:rsid w:val="005856F0"/>
    <w:rsid w:val="00587892"/>
    <w:rsid w:val="005B2AB4"/>
    <w:rsid w:val="005E14C7"/>
    <w:rsid w:val="00604D9F"/>
    <w:rsid w:val="00634D5F"/>
    <w:rsid w:val="00643189"/>
    <w:rsid w:val="0065557D"/>
    <w:rsid w:val="00660BBE"/>
    <w:rsid w:val="00670F3C"/>
    <w:rsid w:val="00675F21"/>
    <w:rsid w:val="0068125F"/>
    <w:rsid w:val="00691D1B"/>
    <w:rsid w:val="00696382"/>
    <w:rsid w:val="006A1FCC"/>
    <w:rsid w:val="006A5109"/>
    <w:rsid w:val="006B36DE"/>
    <w:rsid w:val="006B54AF"/>
    <w:rsid w:val="006E7271"/>
    <w:rsid w:val="006F27E5"/>
    <w:rsid w:val="006F5B0C"/>
    <w:rsid w:val="007537A3"/>
    <w:rsid w:val="0076155C"/>
    <w:rsid w:val="00766B04"/>
    <w:rsid w:val="00766D5B"/>
    <w:rsid w:val="007845AE"/>
    <w:rsid w:val="00795A1B"/>
    <w:rsid w:val="007A4ACC"/>
    <w:rsid w:val="007C4515"/>
    <w:rsid w:val="007E3375"/>
    <w:rsid w:val="007F2906"/>
    <w:rsid w:val="008033FA"/>
    <w:rsid w:val="00911416"/>
    <w:rsid w:val="00921F5D"/>
    <w:rsid w:val="00922738"/>
    <w:rsid w:val="0093305A"/>
    <w:rsid w:val="00987D54"/>
    <w:rsid w:val="009B4AF2"/>
    <w:rsid w:val="009E7800"/>
    <w:rsid w:val="009F071D"/>
    <w:rsid w:val="00A26481"/>
    <w:rsid w:val="00A50A15"/>
    <w:rsid w:val="00A73A9E"/>
    <w:rsid w:val="00AA1756"/>
    <w:rsid w:val="00AE2C1D"/>
    <w:rsid w:val="00AE3639"/>
    <w:rsid w:val="00AF56CC"/>
    <w:rsid w:val="00B20A8E"/>
    <w:rsid w:val="00B27A73"/>
    <w:rsid w:val="00BA1185"/>
    <w:rsid w:val="00BA36D8"/>
    <w:rsid w:val="00BD2E81"/>
    <w:rsid w:val="00C05E59"/>
    <w:rsid w:val="00C6233E"/>
    <w:rsid w:val="00C67201"/>
    <w:rsid w:val="00C835BF"/>
    <w:rsid w:val="00CA2090"/>
    <w:rsid w:val="00CA2105"/>
    <w:rsid w:val="00CD3427"/>
    <w:rsid w:val="00CE3B33"/>
    <w:rsid w:val="00D079F5"/>
    <w:rsid w:val="00DA5B3F"/>
    <w:rsid w:val="00DF18AB"/>
    <w:rsid w:val="00E13EBB"/>
    <w:rsid w:val="00E31683"/>
    <w:rsid w:val="00E403B0"/>
    <w:rsid w:val="00E43CAE"/>
    <w:rsid w:val="00E46B87"/>
    <w:rsid w:val="00E5266A"/>
    <w:rsid w:val="00E643F7"/>
    <w:rsid w:val="00E92AEF"/>
    <w:rsid w:val="00EE0CA7"/>
    <w:rsid w:val="00F07677"/>
    <w:rsid w:val="00F70128"/>
    <w:rsid w:val="00FC514A"/>
    <w:rsid w:val="441C1E18"/>
    <w:rsid w:val="744D4EDB"/>
    <w:rsid w:val="7CE1248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unhideWhenUsed="1"/>
    <w:lsdException w:name="index heading" w:semiHidden="1" w:unhideWhenUsed="1"/>
    <w:lsdException w:name="caption" w:uiPriority="0" w:qFormat="1"/>
    <w:lsdException w:name="table of figures" w:uiPriority="0"/>
    <w:lsdException w:name="envelope address" w:semiHidden="1" w:unhideWhenUsed="1"/>
    <w:lsdException w:name="envelope return" w:semiHidden="1" w:unhideWhenUsed="1"/>
    <w:lsdException w:name="footnote reference" w:uiPriority="0"/>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lsdException w:name="List" w:semiHidden="1" w:unhideWhenUsed="1"/>
    <w:lsdException w:name="List Bullet" w:semiHidden="1" w:unhideWhenUsed="1"/>
    <w:lsdException w:name="List Number" w:semiHidden="1" w:unhideWhenUsed="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semiHidden="1" w:unhideWhenUsed="1"/>
    <w:lsdException w:name="List Number 2" w:uiPriority="0"/>
    <w:lsdException w:name="List Number 3" w:uiPriority="0"/>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uiPriority="0"/>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76A0"/>
    <w:pPr>
      <w:widowControl w:val="0"/>
      <w:jc w:val="both"/>
    </w:pPr>
    <w:rPr>
      <w:rFonts w:ascii="Times New Roman" w:eastAsia="宋体" w:hAnsi="Times New Roman" w:cs="Times New Roman"/>
      <w:kern w:val="2"/>
      <w:sz w:val="28"/>
    </w:rPr>
  </w:style>
  <w:style w:type="paragraph" w:styleId="1">
    <w:name w:val="heading 1"/>
    <w:basedOn w:val="a"/>
    <w:next w:val="a"/>
    <w:link w:val="1Char"/>
    <w:qFormat/>
    <w:rsid w:val="001576A0"/>
    <w:pPr>
      <w:keepNext/>
      <w:tabs>
        <w:tab w:val="left" w:pos="3360"/>
      </w:tabs>
      <w:snapToGrid w:val="0"/>
      <w:spacing w:beforeLines="100" w:afterLines="50" w:line="800" w:lineRule="atLeast"/>
      <w:jc w:val="center"/>
      <w:outlineLvl w:val="0"/>
    </w:pPr>
    <w:rPr>
      <w:rFonts w:eastAsia="黑体"/>
      <w:sz w:val="44"/>
    </w:rPr>
  </w:style>
  <w:style w:type="paragraph" w:styleId="2">
    <w:name w:val="heading 2"/>
    <w:basedOn w:val="a"/>
    <w:next w:val="a"/>
    <w:link w:val="2Char"/>
    <w:qFormat/>
    <w:rsid w:val="001576A0"/>
    <w:pPr>
      <w:keepNext/>
      <w:keepLines/>
      <w:adjustRightInd w:val="0"/>
      <w:snapToGrid w:val="0"/>
      <w:spacing w:line="360" w:lineRule="auto"/>
      <w:outlineLvl w:val="1"/>
    </w:pPr>
    <w:rPr>
      <w:rFonts w:ascii="宋体" w:hAnsi="宋体"/>
    </w:rPr>
  </w:style>
  <w:style w:type="paragraph" w:styleId="3">
    <w:name w:val="heading 3"/>
    <w:basedOn w:val="a"/>
    <w:next w:val="a"/>
    <w:link w:val="3Char"/>
    <w:qFormat/>
    <w:rsid w:val="001576A0"/>
    <w:pPr>
      <w:keepNext/>
      <w:keepLines/>
      <w:spacing w:before="260" w:after="260" w:line="413" w:lineRule="auto"/>
      <w:jc w:val="center"/>
      <w:outlineLvl w:val="2"/>
    </w:pPr>
    <w:rPr>
      <w:b/>
      <w:sz w:val="44"/>
    </w:rPr>
  </w:style>
  <w:style w:type="paragraph" w:styleId="4">
    <w:name w:val="heading 4"/>
    <w:basedOn w:val="a"/>
    <w:next w:val="a"/>
    <w:link w:val="4Char"/>
    <w:qFormat/>
    <w:rsid w:val="001576A0"/>
    <w:pPr>
      <w:keepNext/>
      <w:keepLines/>
      <w:tabs>
        <w:tab w:val="left" w:pos="720"/>
      </w:tabs>
      <w:spacing w:before="560" w:after="290" w:line="377" w:lineRule="auto"/>
      <w:ind w:left="420" w:hanging="420"/>
      <w:outlineLvl w:val="3"/>
    </w:pPr>
    <w:rPr>
      <w:rFonts w:ascii="Arial" w:eastAsia="黑体" w:hAnsi="Arial"/>
      <w:b/>
    </w:rPr>
  </w:style>
  <w:style w:type="paragraph" w:styleId="5">
    <w:name w:val="heading 5"/>
    <w:basedOn w:val="a"/>
    <w:next w:val="a"/>
    <w:link w:val="5Char"/>
    <w:qFormat/>
    <w:rsid w:val="001576A0"/>
    <w:pPr>
      <w:keepNext/>
      <w:keepLines/>
      <w:tabs>
        <w:tab w:val="left" w:pos="2551"/>
      </w:tabs>
      <w:spacing w:before="280" w:after="290" w:line="372" w:lineRule="auto"/>
      <w:ind w:left="2551" w:hanging="850"/>
      <w:outlineLvl w:val="4"/>
    </w:pPr>
    <w:rPr>
      <w:b/>
    </w:rPr>
  </w:style>
  <w:style w:type="paragraph" w:styleId="6">
    <w:name w:val="heading 6"/>
    <w:basedOn w:val="a"/>
    <w:next w:val="a"/>
    <w:link w:val="6Char"/>
    <w:qFormat/>
    <w:rsid w:val="001576A0"/>
    <w:pPr>
      <w:keepNext/>
      <w:keepLines/>
      <w:tabs>
        <w:tab w:val="left" w:pos="1152"/>
      </w:tabs>
      <w:adjustRightInd w:val="0"/>
      <w:snapToGrid w:val="0"/>
      <w:spacing w:before="240" w:after="64" w:line="317" w:lineRule="auto"/>
      <w:ind w:left="1152" w:hanging="1152"/>
      <w:outlineLvl w:val="5"/>
    </w:pPr>
    <w:rPr>
      <w:rFonts w:ascii="Arial" w:eastAsia="黑体" w:hAnsi="Arial"/>
      <w:b/>
      <w:sz w:val="24"/>
    </w:rPr>
  </w:style>
  <w:style w:type="paragraph" w:styleId="7">
    <w:name w:val="heading 7"/>
    <w:basedOn w:val="a"/>
    <w:next w:val="a"/>
    <w:link w:val="7Char"/>
    <w:qFormat/>
    <w:rsid w:val="001576A0"/>
    <w:pPr>
      <w:keepNext/>
      <w:keepLines/>
      <w:tabs>
        <w:tab w:val="left" w:pos="1296"/>
      </w:tabs>
      <w:adjustRightInd w:val="0"/>
      <w:snapToGrid w:val="0"/>
      <w:spacing w:before="240" w:after="64" w:line="317" w:lineRule="auto"/>
      <w:ind w:left="1296" w:hanging="1296"/>
      <w:outlineLvl w:val="6"/>
    </w:pPr>
    <w:rPr>
      <w:rFonts w:ascii="Arial" w:eastAsia="黑体" w:hAnsi="Arial"/>
      <w:b/>
      <w:sz w:val="24"/>
    </w:rPr>
  </w:style>
  <w:style w:type="paragraph" w:styleId="8">
    <w:name w:val="heading 8"/>
    <w:basedOn w:val="a"/>
    <w:next w:val="a"/>
    <w:link w:val="8Char"/>
    <w:qFormat/>
    <w:rsid w:val="001576A0"/>
    <w:pPr>
      <w:keepNext/>
      <w:keepLines/>
      <w:tabs>
        <w:tab w:val="left" w:pos="1440"/>
      </w:tabs>
      <w:adjustRightInd w:val="0"/>
      <w:snapToGrid w:val="0"/>
      <w:spacing w:before="240" w:after="64" w:line="317" w:lineRule="auto"/>
      <w:ind w:left="1440" w:hanging="1440"/>
      <w:outlineLvl w:val="7"/>
    </w:pPr>
    <w:rPr>
      <w:rFonts w:ascii="Arial" w:eastAsia="黑体" w:hAnsi="Arial"/>
      <w:b/>
      <w:sz w:val="24"/>
    </w:rPr>
  </w:style>
  <w:style w:type="paragraph" w:styleId="9">
    <w:name w:val="heading 9"/>
    <w:basedOn w:val="a"/>
    <w:next w:val="a"/>
    <w:link w:val="9Char"/>
    <w:qFormat/>
    <w:rsid w:val="001576A0"/>
    <w:pPr>
      <w:keepNext/>
      <w:keepLines/>
      <w:tabs>
        <w:tab w:val="left" w:pos="1584"/>
      </w:tabs>
      <w:adjustRightInd w:val="0"/>
      <w:snapToGrid w:val="0"/>
      <w:spacing w:before="240" w:after="64" w:line="317" w:lineRule="auto"/>
      <w:ind w:left="1584" w:hanging="1584"/>
      <w:outlineLvl w:val="8"/>
    </w:pPr>
    <w:rPr>
      <w:rFonts w:ascii="Arial" w:eastAsia="黑体" w:hAnsi="Arial"/>
      <w:b/>
      <w:sz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rsid w:val="001576A0"/>
    <w:pPr>
      <w:adjustRightInd w:val="0"/>
      <w:snapToGrid w:val="0"/>
      <w:spacing w:line="360" w:lineRule="auto"/>
      <w:ind w:leftChars="400" w:left="100" w:hangingChars="200" w:hanging="200"/>
    </w:pPr>
    <w:rPr>
      <w:sz w:val="24"/>
    </w:rPr>
  </w:style>
  <w:style w:type="paragraph" w:styleId="a3">
    <w:name w:val="annotation subject"/>
    <w:basedOn w:val="a4"/>
    <w:next w:val="a4"/>
    <w:link w:val="Char1"/>
    <w:rsid w:val="001576A0"/>
    <w:rPr>
      <w:rFonts w:asciiTheme="minorHAnsi" w:eastAsiaTheme="minorEastAsia" w:hAnsiTheme="minorHAnsi" w:cstheme="minorBidi"/>
      <w:b/>
      <w:sz w:val="21"/>
      <w:szCs w:val="22"/>
    </w:rPr>
  </w:style>
  <w:style w:type="paragraph" w:styleId="a4">
    <w:name w:val="annotation text"/>
    <w:basedOn w:val="a"/>
    <w:link w:val="Char2"/>
    <w:unhideWhenUsed/>
    <w:rsid w:val="001576A0"/>
    <w:pPr>
      <w:jc w:val="left"/>
    </w:pPr>
  </w:style>
  <w:style w:type="paragraph" w:styleId="70">
    <w:name w:val="toc 7"/>
    <w:basedOn w:val="a"/>
    <w:next w:val="a"/>
    <w:rsid w:val="001576A0"/>
    <w:pPr>
      <w:ind w:leftChars="1200" w:left="2520"/>
    </w:pPr>
  </w:style>
  <w:style w:type="paragraph" w:styleId="a5">
    <w:name w:val="Body Text First Indent"/>
    <w:basedOn w:val="a"/>
    <w:link w:val="Char10"/>
    <w:rsid w:val="001576A0"/>
    <w:pPr>
      <w:spacing w:line="360" w:lineRule="auto"/>
      <w:ind w:firstLine="420"/>
    </w:pPr>
    <w:rPr>
      <w:rFonts w:ascii="宋体" w:eastAsia="仿宋_GB2312" w:hAnsi="宋体" w:cstheme="minorBidi"/>
      <w:sz w:val="24"/>
      <w:szCs w:val="22"/>
    </w:rPr>
  </w:style>
  <w:style w:type="paragraph" w:styleId="20">
    <w:name w:val="List Number 2"/>
    <w:basedOn w:val="a"/>
    <w:rsid w:val="001576A0"/>
    <w:pPr>
      <w:tabs>
        <w:tab w:val="left" w:pos="3474"/>
      </w:tabs>
      <w:spacing w:line="360" w:lineRule="auto"/>
      <w:ind w:left="3474" w:hanging="360"/>
    </w:pPr>
    <w:rPr>
      <w:sz w:val="24"/>
    </w:rPr>
  </w:style>
  <w:style w:type="paragraph" w:styleId="40">
    <w:name w:val="List Bullet 4"/>
    <w:basedOn w:val="a"/>
    <w:rsid w:val="001576A0"/>
    <w:pPr>
      <w:widowControl/>
      <w:tabs>
        <w:tab w:val="left" w:pos="1134"/>
      </w:tabs>
      <w:adjustRightInd w:val="0"/>
      <w:snapToGrid w:val="0"/>
      <w:spacing w:before="120" w:line="280" w:lineRule="atLeast"/>
      <w:ind w:left="1418" w:hanging="284"/>
      <w:jc w:val="left"/>
    </w:pPr>
    <w:rPr>
      <w:rFonts w:ascii="宋体"/>
      <w:kern w:val="0"/>
      <w:sz w:val="22"/>
    </w:rPr>
  </w:style>
  <w:style w:type="paragraph" w:styleId="a6">
    <w:name w:val="Normal Indent"/>
    <w:basedOn w:val="a"/>
    <w:rsid w:val="001576A0"/>
    <w:pPr>
      <w:adjustRightInd w:val="0"/>
      <w:snapToGrid w:val="0"/>
      <w:spacing w:line="360" w:lineRule="auto"/>
      <w:ind w:firstLine="420"/>
    </w:pPr>
    <w:rPr>
      <w:sz w:val="24"/>
    </w:rPr>
  </w:style>
  <w:style w:type="paragraph" w:styleId="a7">
    <w:name w:val="caption"/>
    <w:basedOn w:val="a"/>
    <w:next w:val="a"/>
    <w:qFormat/>
    <w:rsid w:val="001576A0"/>
    <w:pPr>
      <w:widowControl/>
      <w:tabs>
        <w:tab w:val="left" w:pos="1134"/>
      </w:tabs>
      <w:adjustRightInd w:val="0"/>
      <w:snapToGrid w:val="0"/>
      <w:spacing w:line="280" w:lineRule="atLeast"/>
      <w:jc w:val="left"/>
    </w:pPr>
    <w:rPr>
      <w:rFonts w:eastAsia="PMingLiU"/>
      <w:b/>
      <w:kern w:val="0"/>
      <w:sz w:val="24"/>
      <w:lang w:eastAsia="zh-TW"/>
    </w:rPr>
  </w:style>
  <w:style w:type="paragraph" w:styleId="a8">
    <w:name w:val="Document Map"/>
    <w:basedOn w:val="a"/>
    <w:link w:val="Char11"/>
    <w:rsid w:val="001576A0"/>
    <w:pPr>
      <w:shd w:val="clear" w:color="auto" w:fill="000080"/>
    </w:pPr>
    <w:rPr>
      <w:rFonts w:asciiTheme="minorHAnsi" w:eastAsiaTheme="minorEastAsia" w:hAnsiTheme="minorHAnsi" w:cstheme="minorBidi"/>
      <w:szCs w:val="22"/>
    </w:rPr>
  </w:style>
  <w:style w:type="paragraph" w:styleId="a9">
    <w:name w:val="toa heading"/>
    <w:basedOn w:val="a"/>
    <w:next w:val="a"/>
    <w:rsid w:val="001576A0"/>
    <w:pPr>
      <w:spacing w:before="120"/>
    </w:pPr>
    <w:rPr>
      <w:rFonts w:ascii="Arial" w:hAnsi="Arial"/>
      <w:sz w:val="24"/>
    </w:rPr>
  </w:style>
  <w:style w:type="paragraph" w:styleId="31">
    <w:name w:val="Body Text 3"/>
    <w:basedOn w:val="a"/>
    <w:link w:val="3Char1"/>
    <w:rsid w:val="001576A0"/>
    <w:pPr>
      <w:adjustRightInd w:val="0"/>
      <w:snapToGrid w:val="0"/>
      <w:spacing w:after="120" w:line="360" w:lineRule="auto"/>
    </w:pPr>
    <w:rPr>
      <w:rFonts w:asciiTheme="minorHAnsi" w:eastAsiaTheme="minorEastAsia" w:hAnsiTheme="minorHAnsi" w:cstheme="minorBidi"/>
      <w:sz w:val="16"/>
      <w:szCs w:val="22"/>
    </w:rPr>
  </w:style>
  <w:style w:type="paragraph" w:styleId="32">
    <w:name w:val="List Bullet 3"/>
    <w:basedOn w:val="a"/>
    <w:rsid w:val="001576A0"/>
    <w:pPr>
      <w:tabs>
        <w:tab w:val="left" w:pos="1200"/>
      </w:tabs>
      <w:adjustRightInd w:val="0"/>
      <w:snapToGrid w:val="0"/>
      <w:spacing w:line="360" w:lineRule="auto"/>
      <w:ind w:left="1200" w:hanging="360"/>
    </w:pPr>
    <w:rPr>
      <w:sz w:val="24"/>
    </w:rPr>
  </w:style>
  <w:style w:type="paragraph" w:styleId="aa">
    <w:name w:val="Body Text"/>
    <w:basedOn w:val="a"/>
    <w:link w:val="Char12"/>
    <w:rsid w:val="001576A0"/>
    <w:rPr>
      <w:rFonts w:ascii="仿宋_GB2312" w:eastAsia="仿宋_GB2312" w:hAnsiTheme="minorHAnsi" w:cstheme="minorBidi"/>
      <w:sz w:val="32"/>
      <w:szCs w:val="22"/>
    </w:rPr>
  </w:style>
  <w:style w:type="paragraph" w:styleId="ab">
    <w:name w:val="Body Text Indent"/>
    <w:basedOn w:val="a"/>
    <w:link w:val="Char13"/>
    <w:rsid w:val="001576A0"/>
    <w:pPr>
      <w:spacing w:line="700" w:lineRule="exact"/>
      <w:ind w:left="960"/>
    </w:pPr>
    <w:rPr>
      <w:rFonts w:asciiTheme="minorHAnsi" w:eastAsiaTheme="minorEastAsia" w:hAnsiTheme="minorHAnsi" w:cstheme="minorBidi"/>
      <w:sz w:val="44"/>
      <w:szCs w:val="22"/>
    </w:rPr>
  </w:style>
  <w:style w:type="paragraph" w:styleId="33">
    <w:name w:val="List Number 3"/>
    <w:basedOn w:val="a"/>
    <w:rsid w:val="001576A0"/>
    <w:pPr>
      <w:tabs>
        <w:tab w:val="left" w:pos="2120"/>
      </w:tabs>
      <w:adjustRightInd w:val="0"/>
      <w:snapToGrid w:val="0"/>
      <w:spacing w:line="360" w:lineRule="auto"/>
      <w:ind w:left="2120" w:hanging="720"/>
    </w:pPr>
    <w:rPr>
      <w:sz w:val="24"/>
    </w:rPr>
  </w:style>
  <w:style w:type="paragraph" w:styleId="21">
    <w:name w:val="List 2"/>
    <w:basedOn w:val="a"/>
    <w:rsid w:val="001576A0"/>
    <w:pPr>
      <w:adjustRightInd w:val="0"/>
      <w:snapToGrid w:val="0"/>
      <w:spacing w:line="360" w:lineRule="auto"/>
      <w:ind w:leftChars="200" w:left="100" w:hangingChars="200" w:hanging="200"/>
    </w:pPr>
    <w:rPr>
      <w:sz w:val="24"/>
    </w:rPr>
  </w:style>
  <w:style w:type="paragraph" w:styleId="ac">
    <w:name w:val="List Continue"/>
    <w:basedOn w:val="a"/>
    <w:rsid w:val="001576A0"/>
    <w:pPr>
      <w:adjustRightInd w:val="0"/>
      <w:snapToGrid w:val="0"/>
      <w:spacing w:after="120" w:line="360" w:lineRule="auto"/>
      <w:ind w:leftChars="200" w:left="420"/>
    </w:pPr>
    <w:rPr>
      <w:sz w:val="24"/>
    </w:rPr>
  </w:style>
  <w:style w:type="paragraph" w:styleId="22">
    <w:name w:val="List Bullet 2"/>
    <w:basedOn w:val="a"/>
    <w:rsid w:val="001576A0"/>
    <w:pPr>
      <w:tabs>
        <w:tab w:val="left" w:pos="780"/>
      </w:tabs>
      <w:adjustRightInd w:val="0"/>
      <w:snapToGrid w:val="0"/>
      <w:spacing w:line="360" w:lineRule="auto"/>
      <w:ind w:left="780" w:hanging="360"/>
    </w:pPr>
    <w:rPr>
      <w:sz w:val="24"/>
    </w:rPr>
  </w:style>
  <w:style w:type="paragraph" w:styleId="50">
    <w:name w:val="toc 5"/>
    <w:basedOn w:val="a"/>
    <w:next w:val="a"/>
    <w:rsid w:val="001576A0"/>
    <w:pPr>
      <w:ind w:leftChars="800" w:left="1680"/>
    </w:pPr>
  </w:style>
  <w:style w:type="paragraph" w:styleId="34">
    <w:name w:val="toc 3"/>
    <w:basedOn w:val="a"/>
    <w:next w:val="a"/>
    <w:rsid w:val="001576A0"/>
    <w:pPr>
      <w:ind w:leftChars="400" w:left="840"/>
    </w:pPr>
  </w:style>
  <w:style w:type="paragraph" w:styleId="ad">
    <w:name w:val="Plain Text"/>
    <w:basedOn w:val="a"/>
    <w:link w:val="Char"/>
    <w:rsid w:val="001576A0"/>
    <w:pPr>
      <w:adjustRightInd w:val="0"/>
      <w:snapToGrid w:val="0"/>
      <w:spacing w:line="360" w:lineRule="auto"/>
    </w:pPr>
    <w:rPr>
      <w:rFonts w:ascii="宋体" w:hAnsi="Courier New"/>
      <w:sz w:val="21"/>
    </w:rPr>
  </w:style>
  <w:style w:type="paragraph" w:styleId="80">
    <w:name w:val="toc 8"/>
    <w:basedOn w:val="a"/>
    <w:next w:val="a"/>
    <w:rsid w:val="001576A0"/>
    <w:pPr>
      <w:ind w:leftChars="1400" w:left="2940"/>
    </w:pPr>
  </w:style>
  <w:style w:type="paragraph" w:styleId="ae">
    <w:name w:val="Date"/>
    <w:basedOn w:val="a"/>
    <w:next w:val="a"/>
    <w:link w:val="Char14"/>
    <w:rsid w:val="001576A0"/>
    <w:rPr>
      <w:rFonts w:asciiTheme="minorHAnsi" w:eastAsiaTheme="minorEastAsia" w:hAnsiTheme="minorHAnsi" w:cstheme="minorBidi"/>
      <w:szCs w:val="22"/>
    </w:rPr>
  </w:style>
  <w:style w:type="paragraph" w:styleId="23">
    <w:name w:val="Body Text Indent 2"/>
    <w:basedOn w:val="a"/>
    <w:link w:val="2Char1"/>
    <w:rsid w:val="001576A0"/>
    <w:pPr>
      <w:snapToGrid w:val="0"/>
      <w:spacing w:line="440" w:lineRule="atLeast"/>
      <w:ind w:firstLine="570"/>
    </w:pPr>
    <w:rPr>
      <w:rFonts w:ascii="宋体" w:eastAsiaTheme="minorEastAsia" w:hAnsiTheme="minorHAnsi" w:cstheme="minorBidi"/>
      <w:szCs w:val="22"/>
    </w:rPr>
  </w:style>
  <w:style w:type="paragraph" w:styleId="af">
    <w:name w:val="Balloon Text"/>
    <w:basedOn w:val="a"/>
    <w:link w:val="Char15"/>
    <w:uiPriority w:val="99"/>
    <w:rsid w:val="001576A0"/>
    <w:rPr>
      <w:rFonts w:asciiTheme="minorHAnsi" w:eastAsiaTheme="minorEastAsia" w:hAnsiTheme="minorHAnsi" w:cstheme="minorBidi"/>
      <w:sz w:val="18"/>
      <w:szCs w:val="22"/>
    </w:rPr>
  </w:style>
  <w:style w:type="paragraph" w:styleId="af0">
    <w:name w:val="footer"/>
    <w:basedOn w:val="a"/>
    <w:link w:val="Char16"/>
    <w:uiPriority w:val="99"/>
    <w:rsid w:val="001576A0"/>
    <w:pPr>
      <w:tabs>
        <w:tab w:val="center" w:pos="4153"/>
        <w:tab w:val="right" w:pos="8306"/>
      </w:tabs>
      <w:snapToGrid w:val="0"/>
      <w:jc w:val="left"/>
    </w:pPr>
    <w:rPr>
      <w:rFonts w:asciiTheme="minorHAnsi" w:eastAsiaTheme="minorEastAsia" w:hAnsiTheme="minorHAnsi" w:cstheme="minorBidi"/>
      <w:sz w:val="18"/>
      <w:szCs w:val="22"/>
    </w:rPr>
  </w:style>
  <w:style w:type="paragraph" w:styleId="24">
    <w:name w:val="Body Text First Indent 2"/>
    <w:basedOn w:val="ab"/>
    <w:link w:val="2Char10"/>
    <w:rsid w:val="001576A0"/>
    <w:pPr>
      <w:spacing w:after="120" w:line="240" w:lineRule="auto"/>
      <w:ind w:leftChars="200" w:left="420" w:firstLineChars="200" w:firstLine="420"/>
    </w:pPr>
    <w:rPr>
      <w:sz w:val="21"/>
    </w:rPr>
  </w:style>
  <w:style w:type="paragraph" w:styleId="af1">
    <w:name w:val="header"/>
    <w:basedOn w:val="a"/>
    <w:link w:val="Char20"/>
    <w:uiPriority w:val="99"/>
    <w:rsid w:val="001576A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22"/>
    </w:rPr>
  </w:style>
  <w:style w:type="paragraph" w:styleId="10">
    <w:name w:val="toc 1"/>
    <w:basedOn w:val="a"/>
    <w:next w:val="a"/>
    <w:uiPriority w:val="39"/>
    <w:rsid w:val="001576A0"/>
    <w:pPr>
      <w:tabs>
        <w:tab w:val="left" w:pos="1260"/>
        <w:tab w:val="left" w:pos="1685"/>
        <w:tab w:val="right" w:leader="dot" w:pos="8400"/>
      </w:tabs>
      <w:spacing w:line="320" w:lineRule="exact"/>
      <w:ind w:firstLineChars="100" w:firstLine="280"/>
    </w:pPr>
  </w:style>
  <w:style w:type="paragraph" w:styleId="41">
    <w:name w:val="List Continue 4"/>
    <w:basedOn w:val="a"/>
    <w:rsid w:val="001576A0"/>
    <w:pPr>
      <w:adjustRightInd w:val="0"/>
      <w:snapToGrid w:val="0"/>
      <w:spacing w:after="120" w:line="360" w:lineRule="auto"/>
      <w:ind w:leftChars="800" w:left="1680"/>
    </w:pPr>
    <w:rPr>
      <w:sz w:val="24"/>
    </w:rPr>
  </w:style>
  <w:style w:type="paragraph" w:styleId="42">
    <w:name w:val="toc 4"/>
    <w:basedOn w:val="a"/>
    <w:next w:val="a"/>
    <w:rsid w:val="001576A0"/>
    <w:pPr>
      <w:ind w:leftChars="600" w:left="1260"/>
    </w:pPr>
  </w:style>
  <w:style w:type="paragraph" w:styleId="af2">
    <w:name w:val="footnote text"/>
    <w:basedOn w:val="a"/>
    <w:link w:val="Char17"/>
    <w:rsid w:val="001576A0"/>
    <w:pPr>
      <w:spacing w:line="360" w:lineRule="auto"/>
    </w:pPr>
    <w:rPr>
      <w:rFonts w:asciiTheme="minorHAnsi" w:eastAsiaTheme="minorEastAsia" w:hAnsiTheme="minorHAnsi" w:cstheme="minorBidi"/>
      <w:sz w:val="18"/>
      <w:szCs w:val="22"/>
    </w:rPr>
  </w:style>
  <w:style w:type="paragraph" w:styleId="60">
    <w:name w:val="toc 6"/>
    <w:basedOn w:val="a"/>
    <w:next w:val="a"/>
    <w:rsid w:val="001576A0"/>
    <w:pPr>
      <w:ind w:leftChars="1000" w:left="2100"/>
    </w:pPr>
  </w:style>
  <w:style w:type="paragraph" w:styleId="51">
    <w:name w:val="List 5"/>
    <w:basedOn w:val="a"/>
    <w:rsid w:val="001576A0"/>
    <w:pPr>
      <w:adjustRightInd w:val="0"/>
      <w:snapToGrid w:val="0"/>
      <w:spacing w:line="360" w:lineRule="auto"/>
      <w:ind w:leftChars="800" w:left="100" w:hangingChars="200" w:hanging="200"/>
    </w:pPr>
    <w:rPr>
      <w:sz w:val="24"/>
    </w:rPr>
  </w:style>
  <w:style w:type="paragraph" w:styleId="35">
    <w:name w:val="Body Text Indent 3"/>
    <w:basedOn w:val="a"/>
    <w:link w:val="3Char10"/>
    <w:rsid w:val="001576A0"/>
    <w:pPr>
      <w:spacing w:line="360" w:lineRule="auto"/>
      <w:ind w:firstLine="632"/>
    </w:pPr>
    <w:rPr>
      <w:rFonts w:ascii="黑体" w:eastAsia="黑体" w:hAnsiTheme="minorHAnsi" w:cstheme="minorBidi"/>
      <w:szCs w:val="22"/>
    </w:rPr>
  </w:style>
  <w:style w:type="paragraph" w:styleId="af3">
    <w:name w:val="table of figures"/>
    <w:basedOn w:val="a"/>
    <w:next w:val="a"/>
    <w:rsid w:val="001576A0"/>
    <w:pPr>
      <w:tabs>
        <w:tab w:val="right" w:leader="dot" w:pos="8640"/>
      </w:tabs>
      <w:spacing w:line="360" w:lineRule="auto"/>
      <w:ind w:left="400" w:hanging="400"/>
    </w:pPr>
    <w:rPr>
      <w:sz w:val="24"/>
    </w:rPr>
  </w:style>
  <w:style w:type="paragraph" w:styleId="25">
    <w:name w:val="toc 2"/>
    <w:basedOn w:val="a"/>
    <w:next w:val="a"/>
    <w:uiPriority w:val="39"/>
    <w:rsid w:val="001576A0"/>
    <w:pPr>
      <w:tabs>
        <w:tab w:val="right" w:leader="dot" w:pos="8400"/>
      </w:tabs>
      <w:spacing w:line="440" w:lineRule="exact"/>
      <w:ind w:leftChars="100" w:left="280" w:rightChars="-91" w:right="-91"/>
    </w:pPr>
  </w:style>
  <w:style w:type="paragraph" w:styleId="90">
    <w:name w:val="toc 9"/>
    <w:basedOn w:val="a"/>
    <w:next w:val="a"/>
    <w:rsid w:val="001576A0"/>
    <w:pPr>
      <w:ind w:leftChars="1600" w:left="3360"/>
    </w:pPr>
  </w:style>
  <w:style w:type="paragraph" w:styleId="26">
    <w:name w:val="Body Text 2"/>
    <w:basedOn w:val="a"/>
    <w:link w:val="2Char11"/>
    <w:rsid w:val="001576A0"/>
    <w:pPr>
      <w:adjustRightInd w:val="0"/>
      <w:snapToGrid w:val="0"/>
      <w:spacing w:after="120" w:line="480" w:lineRule="auto"/>
    </w:pPr>
    <w:rPr>
      <w:rFonts w:asciiTheme="minorHAnsi" w:eastAsiaTheme="minorEastAsia" w:hAnsiTheme="minorHAnsi" w:cstheme="minorBidi"/>
      <w:sz w:val="24"/>
      <w:szCs w:val="22"/>
    </w:rPr>
  </w:style>
  <w:style w:type="paragraph" w:styleId="43">
    <w:name w:val="List 4"/>
    <w:basedOn w:val="a"/>
    <w:rsid w:val="001576A0"/>
    <w:pPr>
      <w:adjustRightInd w:val="0"/>
      <w:snapToGrid w:val="0"/>
      <w:spacing w:line="360" w:lineRule="auto"/>
      <w:ind w:leftChars="600" w:left="100" w:hangingChars="200" w:hanging="200"/>
    </w:pPr>
    <w:rPr>
      <w:sz w:val="24"/>
    </w:rPr>
  </w:style>
  <w:style w:type="paragraph" w:styleId="27">
    <w:name w:val="List Continue 2"/>
    <w:basedOn w:val="a"/>
    <w:rsid w:val="001576A0"/>
    <w:pPr>
      <w:adjustRightInd w:val="0"/>
      <w:snapToGrid w:val="0"/>
      <w:spacing w:after="120" w:line="360" w:lineRule="auto"/>
      <w:ind w:leftChars="400" w:left="840"/>
    </w:pPr>
    <w:rPr>
      <w:sz w:val="24"/>
    </w:rPr>
  </w:style>
  <w:style w:type="paragraph" w:styleId="af4">
    <w:name w:val="Normal (Web)"/>
    <w:basedOn w:val="a"/>
    <w:qFormat/>
    <w:rsid w:val="001576A0"/>
    <w:pPr>
      <w:widowControl/>
      <w:spacing w:before="100" w:beforeAutospacing="1" w:after="100" w:afterAutospacing="1"/>
      <w:jc w:val="left"/>
    </w:pPr>
    <w:rPr>
      <w:rFonts w:ascii="Arial Unicode MS" w:eastAsia="Arial Unicode MS" w:hAnsi="Arial Unicode MS"/>
      <w:kern w:val="0"/>
      <w:sz w:val="24"/>
    </w:rPr>
  </w:style>
  <w:style w:type="paragraph" w:styleId="36">
    <w:name w:val="List Continue 3"/>
    <w:basedOn w:val="a"/>
    <w:rsid w:val="001576A0"/>
    <w:pPr>
      <w:adjustRightInd w:val="0"/>
      <w:snapToGrid w:val="0"/>
      <w:spacing w:after="120" w:line="360" w:lineRule="auto"/>
      <w:ind w:leftChars="600" w:left="1260"/>
    </w:pPr>
    <w:rPr>
      <w:sz w:val="24"/>
    </w:rPr>
  </w:style>
  <w:style w:type="paragraph" w:styleId="11">
    <w:name w:val="index 1"/>
    <w:basedOn w:val="a"/>
    <w:next w:val="a"/>
    <w:rsid w:val="001576A0"/>
    <w:pPr>
      <w:adjustRightInd w:val="0"/>
      <w:spacing w:line="240" w:lineRule="atLeast"/>
      <w:textAlignment w:val="baseline"/>
    </w:pPr>
    <w:rPr>
      <w:rFonts w:ascii="宋体"/>
      <w:kern w:val="0"/>
      <w:sz w:val="21"/>
    </w:rPr>
  </w:style>
  <w:style w:type="paragraph" w:styleId="af5">
    <w:name w:val="Title"/>
    <w:basedOn w:val="a"/>
    <w:link w:val="Char18"/>
    <w:qFormat/>
    <w:rsid w:val="001576A0"/>
    <w:pPr>
      <w:widowControl/>
      <w:spacing w:after="240" w:line="360" w:lineRule="auto"/>
      <w:jc w:val="center"/>
    </w:pPr>
    <w:rPr>
      <w:rFonts w:ascii="Arial" w:eastAsiaTheme="minorEastAsia" w:hAnsi="Arial" w:cstheme="minorBidi"/>
      <w:b/>
      <w:smallCaps/>
      <w:kern w:val="28"/>
      <w:sz w:val="36"/>
      <w:szCs w:val="22"/>
      <w:lang w:eastAsia="en-US"/>
    </w:rPr>
  </w:style>
  <w:style w:type="character" w:styleId="af6">
    <w:name w:val="Strong"/>
    <w:uiPriority w:val="22"/>
    <w:qFormat/>
    <w:rsid w:val="001576A0"/>
    <w:rPr>
      <w:b/>
    </w:rPr>
  </w:style>
  <w:style w:type="character" w:styleId="af7">
    <w:name w:val="page number"/>
    <w:basedOn w:val="a0"/>
    <w:rsid w:val="001576A0"/>
  </w:style>
  <w:style w:type="character" w:styleId="af8">
    <w:name w:val="FollowedHyperlink"/>
    <w:rsid w:val="001576A0"/>
    <w:rPr>
      <w:color w:val="800080"/>
      <w:u w:val="single"/>
    </w:rPr>
  </w:style>
  <w:style w:type="character" w:styleId="af9">
    <w:name w:val="Emphasis"/>
    <w:qFormat/>
    <w:rsid w:val="001576A0"/>
    <w:rPr>
      <w:i/>
    </w:rPr>
  </w:style>
  <w:style w:type="character" w:styleId="afa">
    <w:name w:val="Hyperlink"/>
    <w:uiPriority w:val="99"/>
    <w:rsid w:val="001576A0"/>
    <w:rPr>
      <w:color w:val="0000FF"/>
      <w:u w:val="single"/>
    </w:rPr>
  </w:style>
  <w:style w:type="character" w:styleId="afb">
    <w:name w:val="annotation reference"/>
    <w:rsid w:val="001576A0"/>
    <w:rPr>
      <w:sz w:val="21"/>
    </w:rPr>
  </w:style>
  <w:style w:type="character" w:styleId="afc">
    <w:name w:val="footnote reference"/>
    <w:rsid w:val="001576A0"/>
    <w:rPr>
      <w:position w:val="6"/>
      <w:sz w:val="14"/>
      <w:vertAlign w:val="superscript"/>
    </w:rPr>
  </w:style>
  <w:style w:type="character" w:customStyle="1" w:styleId="1Char">
    <w:name w:val="标题 1 Char"/>
    <w:basedOn w:val="a0"/>
    <w:link w:val="1"/>
    <w:rsid w:val="001576A0"/>
    <w:rPr>
      <w:rFonts w:ascii="Times New Roman" w:eastAsia="黑体" w:hAnsi="Times New Roman" w:cs="Times New Roman"/>
      <w:sz w:val="44"/>
      <w:szCs w:val="20"/>
    </w:rPr>
  </w:style>
  <w:style w:type="character" w:customStyle="1" w:styleId="2Char">
    <w:name w:val="标题 2 Char"/>
    <w:basedOn w:val="a0"/>
    <w:link w:val="2"/>
    <w:rsid w:val="001576A0"/>
    <w:rPr>
      <w:rFonts w:ascii="宋体" w:eastAsia="宋体" w:hAnsi="宋体" w:cs="Times New Roman"/>
      <w:sz w:val="28"/>
      <w:szCs w:val="20"/>
    </w:rPr>
  </w:style>
  <w:style w:type="character" w:customStyle="1" w:styleId="3Char">
    <w:name w:val="标题 3 Char"/>
    <w:basedOn w:val="a0"/>
    <w:link w:val="3"/>
    <w:rsid w:val="001576A0"/>
    <w:rPr>
      <w:rFonts w:ascii="Times New Roman" w:eastAsia="宋体" w:hAnsi="Times New Roman" w:cs="Times New Roman"/>
      <w:b/>
      <w:sz w:val="44"/>
      <w:szCs w:val="20"/>
    </w:rPr>
  </w:style>
  <w:style w:type="character" w:customStyle="1" w:styleId="4Char">
    <w:name w:val="标题 4 Char"/>
    <w:basedOn w:val="a0"/>
    <w:link w:val="4"/>
    <w:rsid w:val="001576A0"/>
    <w:rPr>
      <w:rFonts w:ascii="Arial" w:eastAsia="黑体" w:hAnsi="Arial" w:cs="Times New Roman"/>
      <w:b/>
      <w:sz w:val="28"/>
      <w:szCs w:val="20"/>
    </w:rPr>
  </w:style>
  <w:style w:type="character" w:customStyle="1" w:styleId="5Char">
    <w:name w:val="标题 5 Char"/>
    <w:basedOn w:val="a0"/>
    <w:link w:val="5"/>
    <w:rsid w:val="001576A0"/>
    <w:rPr>
      <w:rFonts w:ascii="Times New Roman" w:eastAsia="宋体" w:hAnsi="Times New Roman" w:cs="Times New Roman"/>
      <w:b/>
      <w:sz w:val="28"/>
      <w:szCs w:val="20"/>
    </w:rPr>
  </w:style>
  <w:style w:type="character" w:customStyle="1" w:styleId="6Char">
    <w:name w:val="标题 6 Char"/>
    <w:basedOn w:val="a0"/>
    <w:link w:val="6"/>
    <w:rsid w:val="001576A0"/>
    <w:rPr>
      <w:rFonts w:ascii="Arial" w:eastAsia="黑体" w:hAnsi="Arial" w:cs="Times New Roman"/>
      <w:b/>
      <w:sz w:val="24"/>
      <w:szCs w:val="20"/>
    </w:rPr>
  </w:style>
  <w:style w:type="character" w:customStyle="1" w:styleId="7Char">
    <w:name w:val="标题 7 Char"/>
    <w:basedOn w:val="a0"/>
    <w:link w:val="7"/>
    <w:rsid w:val="001576A0"/>
    <w:rPr>
      <w:rFonts w:ascii="Arial" w:eastAsia="黑体" w:hAnsi="Arial" w:cs="Times New Roman"/>
      <w:b/>
      <w:sz w:val="24"/>
      <w:szCs w:val="20"/>
    </w:rPr>
  </w:style>
  <w:style w:type="character" w:customStyle="1" w:styleId="8Char">
    <w:name w:val="标题 8 Char"/>
    <w:basedOn w:val="a0"/>
    <w:link w:val="8"/>
    <w:rsid w:val="001576A0"/>
    <w:rPr>
      <w:rFonts w:ascii="Arial" w:eastAsia="黑体" w:hAnsi="Arial" w:cs="Times New Roman"/>
      <w:b/>
      <w:sz w:val="24"/>
      <w:szCs w:val="20"/>
    </w:rPr>
  </w:style>
  <w:style w:type="character" w:customStyle="1" w:styleId="9Char">
    <w:name w:val="标题 9 Char"/>
    <w:basedOn w:val="a0"/>
    <w:link w:val="9"/>
    <w:rsid w:val="001576A0"/>
    <w:rPr>
      <w:rFonts w:ascii="Arial" w:eastAsia="黑体" w:hAnsi="Arial" w:cs="Times New Roman"/>
      <w:b/>
      <w:sz w:val="24"/>
      <w:szCs w:val="20"/>
    </w:rPr>
  </w:style>
  <w:style w:type="character" w:customStyle="1" w:styleId="CharChar7">
    <w:name w:val="Char Char7"/>
    <w:qFormat/>
    <w:rsid w:val="001576A0"/>
    <w:rPr>
      <w:rFonts w:ascii="宋体" w:eastAsia="宋体" w:hAnsi="宋体"/>
      <w:kern w:val="2"/>
      <w:sz w:val="28"/>
    </w:rPr>
  </w:style>
  <w:style w:type="character" w:customStyle="1" w:styleId="CharChar4">
    <w:name w:val="Char Char4"/>
    <w:rsid w:val="001576A0"/>
    <w:rPr>
      <w:rFonts w:eastAsia="宋体"/>
      <w:b/>
      <w:kern w:val="2"/>
      <w:sz w:val="21"/>
      <w:lang w:val="en-US" w:eastAsia="zh-CN"/>
    </w:rPr>
  </w:style>
  <w:style w:type="character" w:customStyle="1" w:styleId="3Char0">
    <w:name w:val="正文文本 3 Char"/>
    <w:rsid w:val="001576A0"/>
    <w:rPr>
      <w:sz w:val="16"/>
    </w:rPr>
  </w:style>
  <w:style w:type="character" w:customStyle="1" w:styleId="Char0">
    <w:name w:val="小 Char"/>
    <w:rsid w:val="001576A0"/>
    <w:rPr>
      <w:rFonts w:ascii="宋体" w:eastAsia="宋体" w:hAnsi="Courier New"/>
      <w:kern w:val="2"/>
      <w:sz w:val="21"/>
      <w:lang w:val="en-US" w:eastAsia="zh-CN" w:bidi="ar-SA"/>
    </w:rPr>
  </w:style>
  <w:style w:type="character" w:customStyle="1" w:styleId="Char3">
    <w:name w:val="批注框文本 Char"/>
    <w:uiPriority w:val="99"/>
    <w:rsid w:val="001576A0"/>
    <w:rPr>
      <w:sz w:val="18"/>
    </w:rPr>
  </w:style>
  <w:style w:type="character" w:customStyle="1" w:styleId="Char4">
    <w:name w:val="批注主题 Char"/>
    <w:rsid w:val="001576A0"/>
    <w:rPr>
      <w:b/>
    </w:rPr>
  </w:style>
  <w:style w:type="character" w:customStyle="1" w:styleId="Char2">
    <w:name w:val="批注文字 Char2"/>
    <w:basedOn w:val="a0"/>
    <w:link w:val="a4"/>
    <w:rsid w:val="001576A0"/>
    <w:rPr>
      <w:rFonts w:ascii="Times New Roman" w:eastAsia="宋体" w:hAnsi="Times New Roman" w:cs="Times New Roman"/>
      <w:sz w:val="28"/>
      <w:szCs w:val="20"/>
    </w:rPr>
  </w:style>
  <w:style w:type="character" w:customStyle="1" w:styleId="2Char0">
    <w:name w:val="正文首行缩进 2 Char"/>
    <w:rsid w:val="001576A0"/>
  </w:style>
  <w:style w:type="character" w:customStyle="1" w:styleId="Char5">
    <w:name w:val="正文文本缩进 Char"/>
    <w:rsid w:val="001576A0"/>
    <w:rPr>
      <w:sz w:val="44"/>
    </w:rPr>
  </w:style>
  <w:style w:type="character" w:customStyle="1" w:styleId="Char6">
    <w:name w:val="正文首行缩进 Char"/>
    <w:rsid w:val="001576A0"/>
    <w:rPr>
      <w:rFonts w:ascii="宋体" w:eastAsia="仿宋_GB2312" w:hAnsi="宋体"/>
      <w:sz w:val="24"/>
    </w:rPr>
  </w:style>
  <w:style w:type="character" w:customStyle="1" w:styleId="TableTextCharCharCharChar">
    <w:name w:val="Table Text Char Char Char Char"/>
    <w:rsid w:val="001576A0"/>
    <w:rPr>
      <w:rFonts w:ascii="Arial" w:hAnsi="Arial"/>
      <w:kern w:val="2"/>
      <w:sz w:val="18"/>
      <w:lang w:val="en-US" w:eastAsia="zh-CN" w:bidi="ar-SA"/>
    </w:rPr>
  </w:style>
  <w:style w:type="character" w:customStyle="1" w:styleId="Char19">
    <w:name w:val="批注文字 Char1"/>
    <w:rsid w:val="001576A0"/>
    <w:rPr>
      <w:rFonts w:eastAsia="PMingLiU"/>
      <w:sz w:val="24"/>
      <w:lang w:eastAsia="zh-TW"/>
    </w:rPr>
  </w:style>
  <w:style w:type="character" w:customStyle="1" w:styleId="font1">
    <w:name w:val="font1"/>
    <w:rsid w:val="001576A0"/>
    <w:rPr>
      <w:color w:val="000000"/>
      <w:sz w:val="18"/>
    </w:rPr>
  </w:style>
  <w:style w:type="character" w:customStyle="1" w:styleId="110">
    <w:name w:val="未命名11"/>
    <w:rsid w:val="001576A0"/>
    <w:rPr>
      <w:color w:val="77FFFF"/>
      <w:sz w:val="24"/>
    </w:rPr>
  </w:style>
  <w:style w:type="character" w:customStyle="1" w:styleId="content-white1">
    <w:name w:val="content-white1"/>
    <w:rsid w:val="001576A0"/>
    <w:rPr>
      <w:color w:val="auto"/>
      <w:sz w:val="18"/>
      <w:u w:val="none"/>
    </w:rPr>
  </w:style>
  <w:style w:type="character" w:customStyle="1" w:styleId="CharChar9">
    <w:name w:val="Char Char9"/>
    <w:rsid w:val="001576A0"/>
    <w:rPr>
      <w:kern w:val="2"/>
      <w:sz w:val="28"/>
    </w:rPr>
  </w:style>
  <w:style w:type="character" w:customStyle="1" w:styleId="CharChar8">
    <w:name w:val="Char Char8"/>
    <w:rsid w:val="001576A0"/>
    <w:rPr>
      <w:rFonts w:eastAsia="PMingLiU"/>
      <w:sz w:val="24"/>
      <w:lang w:eastAsia="zh-TW"/>
    </w:rPr>
  </w:style>
  <w:style w:type="character" w:customStyle="1" w:styleId="CharChar3">
    <w:name w:val="Char Char3"/>
    <w:rsid w:val="001576A0"/>
    <w:rPr>
      <w:rFonts w:eastAsia="宋体"/>
      <w:kern w:val="2"/>
      <w:sz w:val="18"/>
      <w:lang w:val="en-US" w:eastAsia="zh-CN"/>
    </w:rPr>
  </w:style>
  <w:style w:type="character" w:customStyle="1" w:styleId="top-det1">
    <w:name w:val="top-det1"/>
    <w:rsid w:val="001576A0"/>
    <w:rPr>
      <w:b/>
      <w:color w:val="000000"/>
    </w:rPr>
  </w:style>
  <w:style w:type="character" w:customStyle="1" w:styleId="Char7">
    <w:name w:val="批注文字 Char"/>
    <w:rsid w:val="001576A0"/>
    <w:rPr>
      <w:rFonts w:ascii="PMingLiU" w:eastAsia="PMingLiU" w:hAnsi="PMingLiU" w:cs="PMingLiU" w:hint="eastAsia"/>
      <w:sz w:val="24"/>
      <w:lang w:eastAsia="zh-TW"/>
    </w:rPr>
  </w:style>
  <w:style w:type="character" w:customStyle="1" w:styleId="CharChar6">
    <w:name w:val="Char Char6"/>
    <w:rsid w:val="001576A0"/>
    <w:rPr>
      <w:rFonts w:ascii="仿宋_GB2312" w:eastAsia="仿宋_GB2312"/>
      <w:kern w:val="2"/>
      <w:sz w:val="32"/>
    </w:rPr>
  </w:style>
  <w:style w:type="character" w:customStyle="1" w:styleId="2Char2">
    <w:name w:val="正文文本缩进 2 Char"/>
    <w:rsid w:val="001576A0"/>
    <w:rPr>
      <w:rFonts w:ascii="宋体"/>
      <w:sz w:val="28"/>
    </w:rPr>
  </w:style>
  <w:style w:type="character" w:customStyle="1" w:styleId="CharChar2">
    <w:name w:val="Char Char2"/>
    <w:rsid w:val="001576A0"/>
    <w:rPr>
      <w:rFonts w:eastAsia="宋体"/>
      <w:kern w:val="2"/>
      <w:sz w:val="18"/>
      <w:lang w:val="en-US" w:eastAsia="zh-CN"/>
    </w:rPr>
  </w:style>
  <w:style w:type="character" w:customStyle="1" w:styleId="Char8">
    <w:name w:val="文档结构图 Char"/>
    <w:rsid w:val="001576A0"/>
    <w:rPr>
      <w:sz w:val="28"/>
      <w:shd w:val="clear" w:color="auto" w:fill="000080"/>
    </w:rPr>
  </w:style>
  <w:style w:type="character" w:customStyle="1" w:styleId="3Char2">
    <w:name w:val="正文文本缩进 3 Char"/>
    <w:rsid w:val="001576A0"/>
    <w:rPr>
      <w:rFonts w:ascii="黑体" w:eastAsia="黑体"/>
      <w:sz w:val="28"/>
    </w:rPr>
  </w:style>
  <w:style w:type="character" w:customStyle="1" w:styleId="2Char3">
    <w:name w:val="正文文本 2 Char"/>
    <w:rsid w:val="001576A0"/>
    <w:rPr>
      <w:sz w:val="24"/>
    </w:rPr>
  </w:style>
  <w:style w:type="character" w:customStyle="1" w:styleId="v151">
    <w:name w:val="v151"/>
    <w:rsid w:val="001576A0"/>
    <w:rPr>
      <w:sz w:val="18"/>
    </w:rPr>
  </w:style>
  <w:style w:type="character" w:customStyle="1" w:styleId="Char21">
    <w:name w:val="日期 Char2"/>
    <w:rsid w:val="001576A0"/>
    <w:rPr>
      <w:kern w:val="2"/>
      <w:sz w:val="28"/>
    </w:rPr>
  </w:style>
  <w:style w:type="character" w:customStyle="1" w:styleId="Char9">
    <w:name w:val="正文文本 Char"/>
    <w:rsid w:val="001576A0"/>
    <w:rPr>
      <w:rFonts w:ascii="仿宋_GB2312" w:eastAsia="仿宋_GB2312"/>
      <w:sz w:val="32"/>
    </w:rPr>
  </w:style>
  <w:style w:type="character" w:customStyle="1" w:styleId="Chara">
    <w:name w:val="脚注文本 Char"/>
    <w:rsid w:val="001576A0"/>
    <w:rPr>
      <w:sz w:val="18"/>
    </w:rPr>
  </w:style>
  <w:style w:type="character" w:customStyle="1" w:styleId="Char1a">
    <w:name w:val="页眉 Char1"/>
    <w:rsid w:val="001576A0"/>
    <w:rPr>
      <w:kern w:val="2"/>
      <w:sz w:val="18"/>
      <w:szCs w:val="18"/>
    </w:rPr>
  </w:style>
  <w:style w:type="character" w:customStyle="1" w:styleId="Charb">
    <w:name w:val="页脚 Char"/>
    <w:uiPriority w:val="99"/>
    <w:rsid w:val="001576A0"/>
    <w:rPr>
      <w:sz w:val="18"/>
    </w:rPr>
  </w:style>
  <w:style w:type="character" w:customStyle="1" w:styleId="TableTextChar1Char">
    <w:name w:val="Table Text Char1 Char"/>
    <w:rsid w:val="001576A0"/>
    <w:rPr>
      <w:rFonts w:ascii="Arial" w:hAnsi="Arial"/>
      <w:kern w:val="2"/>
      <w:sz w:val="18"/>
      <w:lang w:val="en-US" w:eastAsia="zh-CN" w:bidi="ar-SA"/>
    </w:rPr>
  </w:style>
  <w:style w:type="character" w:customStyle="1" w:styleId="TableHeadingCharChar">
    <w:name w:val="Table Heading Char Char"/>
    <w:rsid w:val="001576A0"/>
    <w:rPr>
      <w:rFonts w:ascii="Arial" w:eastAsia="黑体" w:hAnsi="Arial"/>
      <w:kern w:val="2"/>
      <w:sz w:val="18"/>
      <w:lang w:val="en-US" w:eastAsia="zh-CN"/>
    </w:rPr>
  </w:style>
  <w:style w:type="character" w:customStyle="1" w:styleId="CharChar10">
    <w:name w:val="Char Char10"/>
    <w:rsid w:val="001576A0"/>
    <w:rPr>
      <w:rFonts w:eastAsia="宋体"/>
      <w:kern w:val="2"/>
      <w:sz w:val="18"/>
      <w:lang w:val="en-US" w:eastAsia="zh-CN" w:bidi="ar-SA"/>
    </w:rPr>
  </w:style>
  <w:style w:type="character" w:customStyle="1" w:styleId="crowed11">
    <w:name w:val="crowed11"/>
    <w:rsid w:val="001576A0"/>
    <w:rPr>
      <w:rFonts w:hint="default"/>
      <w:sz w:val="24"/>
    </w:rPr>
  </w:style>
  <w:style w:type="character" w:customStyle="1" w:styleId="Charc">
    <w:name w:val="标题 Char"/>
    <w:rsid w:val="001576A0"/>
    <w:rPr>
      <w:rFonts w:ascii="Arial" w:hAnsi="Arial"/>
      <w:b/>
      <w:smallCaps/>
      <w:kern w:val="28"/>
      <w:sz w:val="36"/>
      <w:lang w:eastAsia="en-US"/>
    </w:rPr>
  </w:style>
  <w:style w:type="character" w:customStyle="1" w:styleId="Chard">
    <w:name w:val="页眉 Char"/>
    <w:uiPriority w:val="99"/>
    <w:rsid w:val="001576A0"/>
    <w:rPr>
      <w:sz w:val="18"/>
    </w:rPr>
  </w:style>
  <w:style w:type="character" w:customStyle="1" w:styleId="CharChar">
    <w:name w:val="Char Char"/>
    <w:rsid w:val="001576A0"/>
    <w:rPr>
      <w:rFonts w:ascii="宋体" w:eastAsia="宋体" w:hAnsi="宋体"/>
      <w:kern w:val="2"/>
      <w:sz w:val="24"/>
      <w:lang w:val="en-US" w:eastAsia="zh-CN" w:bidi="ar-SA"/>
    </w:rPr>
  </w:style>
  <w:style w:type="character" w:customStyle="1" w:styleId="CharChar11">
    <w:name w:val="Char Char11"/>
    <w:rsid w:val="001576A0"/>
    <w:rPr>
      <w:rFonts w:ascii="宋体" w:hAnsi="宋体"/>
      <w:kern w:val="2"/>
      <w:sz w:val="28"/>
    </w:rPr>
  </w:style>
  <w:style w:type="character" w:customStyle="1" w:styleId="afd">
    <w:name w:val="样式 宋体"/>
    <w:rsid w:val="001576A0"/>
    <w:rPr>
      <w:rFonts w:ascii="宋体" w:eastAsia="宋体" w:hAnsi="宋体"/>
      <w:sz w:val="28"/>
    </w:rPr>
  </w:style>
  <w:style w:type="character" w:customStyle="1" w:styleId="Chare">
    <w:name w:val="日期 Char"/>
    <w:rsid w:val="001576A0"/>
    <w:rPr>
      <w:sz w:val="28"/>
    </w:rPr>
  </w:style>
  <w:style w:type="character" w:customStyle="1" w:styleId="CharChar5">
    <w:name w:val="Char Char5"/>
    <w:rsid w:val="001576A0"/>
    <w:rPr>
      <w:rFonts w:ascii="Arial" w:eastAsia="宋体" w:hAnsi="Arial"/>
      <w:b/>
      <w:smallCaps/>
      <w:kern w:val="28"/>
      <w:sz w:val="36"/>
      <w:lang w:val="en-US" w:eastAsia="en-US"/>
    </w:rPr>
  </w:style>
  <w:style w:type="character" w:customStyle="1" w:styleId="TableTextChar">
    <w:name w:val="Table Text Char"/>
    <w:rsid w:val="001576A0"/>
    <w:rPr>
      <w:rFonts w:ascii="Arial" w:hAnsi="Arial"/>
      <w:kern w:val="2"/>
      <w:sz w:val="18"/>
      <w:lang w:val="en-US" w:eastAsia="zh-CN" w:bidi="ar-SA"/>
    </w:rPr>
  </w:style>
  <w:style w:type="character" w:customStyle="1" w:styleId="Charf">
    <w:name w:val="文字 Char"/>
    <w:link w:val="afe"/>
    <w:rsid w:val="001576A0"/>
    <w:rPr>
      <w:rFonts w:ascii="宋体" w:eastAsia="宋体"/>
      <w:sz w:val="28"/>
    </w:rPr>
  </w:style>
  <w:style w:type="paragraph" w:customStyle="1" w:styleId="afe">
    <w:name w:val="文字"/>
    <w:basedOn w:val="a"/>
    <w:link w:val="Charf"/>
    <w:rsid w:val="001576A0"/>
    <w:pPr>
      <w:tabs>
        <w:tab w:val="left" w:pos="8520"/>
      </w:tabs>
      <w:spacing w:line="312" w:lineRule="auto"/>
      <w:ind w:right="-210" w:firstLine="556"/>
    </w:pPr>
    <w:rPr>
      <w:rFonts w:ascii="宋体" w:hAnsiTheme="minorHAnsi" w:cstheme="minorBidi"/>
      <w:szCs w:val="22"/>
    </w:rPr>
  </w:style>
  <w:style w:type="character" w:customStyle="1" w:styleId="074Char1">
    <w:name w:val="标书正文:  0.74 厘米 Char1"/>
    <w:rsid w:val="001576A0"/>
    <w:rPr>
      <w:rFonts w:eastAsia="宋体"/>
      <w:kern w:val="2"/>
      <w:sz w:val="24"/>
      <w:lang w:val="en-US" w:eastAsia="zh-CN"/>
    </w:rPr>
  </w:style>
  <w:style w:type="character" w:customStyle="1" w:styleId="Charf0">
    <w:name w:val="正文 + 三号 Char"/>
    <w:rsid w:val="001576A0"/>
    <w:rPr>
      <w:rFonts w:eastAsia="宋体"/>
      <w:kern w:val="2"/>
      <w:sz w:val="21"/>
      <w:lang w:val="en-US" w:eastAsia="zh-CN"/>
    </w:rPr>
  </w:style>
  <w:style w:type="character" w:customStyle="1" w:styleId="2Char1">
    <w:name w:val="正文文本缩进 2 Char1"/>
    <w:basedOn w:val="a0"/>
    <w:link w:val="23"/>
    <w:uiPriority w:val="99"/>
    <w:semiHidden/>
    <w:rsid w:val="001576A0"/>
    <w:rPr>
      <w:rFonts w:ascii="Times New Roman" w:eastAsia="宋体" w:hAnsi="Times New Roman" w:cs="Times New Roman"/>
      <w:sz w:val="28"/>
      <w:szCs w:val="20"/>
    </w:rPr>
  </w:style>
  <w:style w:type="character" w:customStyle="1" w:styleId="Char13">
    <w:name w:val="正文文本缩进 Char1"/>
    <w:basedOn w:val="a0"/>
    <w:link w:val="ab"/>
    <w:uiPriority w:val="99"/>
    <w:semiHidden/>
    <w:rsid w:val="001576A0"/>
    <w:rPr>
      <w:rFonts w:ascii="Times New Roman" w:eastAsia="宋体" w:hAnsi="Times New Roman" w:cs="Times New Roman"/>
      <w:sz w:val="28"/>
      <w:szCs w:val="20"/>
    </w:rPr>
  </w:style>
  <w:style w:type="character" w:customStyle="1" w:styleId="Char17">
    <w:name w:val="脚注文本 Char1"/>
    <w:basedOn w:val="a0"/>
    <w:link w:val="af2"/>
    <w:uiPriority w:val="99"/>
    <w:semiHidden/>
    <w:rsid w:val="001576A0"/>
    <w:rPr>
      <w:rFonts w:ascii="Times New Roman" w:eastAsia="宋体" w:hAnsi="Times New Roman" w:cs="Times New Roman"/>
      <w:sz w:val="18"/>
      <w:szCs w:val="18"/>
    </w:rPr>
  </w:style>
  <w:style w:type="character" w:customStyle="1" w:styleId="Char16">
    <w:name w:val="页脚 Char1"/>
    <w:basedOn w:val="a0"/>
    <w:link w:val="af0"/>
    <w:uiPriority w:val="99"/>
    <w:semiHidden/>
    <w:rsid w:val="001576A0"/>
    <w:rPr>
      <w:rFonts w:ascii="Times New Roman" w:eastAsia="宋体" w:hAnsi="Times New Roman" w:cs="Times New Roman"/>
      <w:sz w:val="18"/>
      <w:szCs w:val="18"/>
    </w:rPr>
  </w:style>
  <w:style w:type="character" w:customStyle="1" w:styleId="3Char1">
    <w:name w:val="正文文本 3 Char1"/>
    <w:basedOn w:val="a0"/>
    <w:link w:val="31"/>
    <w:uiPriority w:val="99"/>
    <w:semiHidden/>
    <w:rsid w:val="001576A0"/>
    <w:rPr>
      <w:rFonts w:ascii="Times New Roman" w:eastAsia="宋体" w:hAnsi="Times New Roman" w:cs="Times New Roman"/>
      <w:sz w:val="16"/>
      <w:szCs w:val="16"/>
    </w:rPr>
  </w:style>
  <w:style w:type="character" w:customStyle="1" w:styleId="Char14">
    <w:name w:val="日期 Char1"/>
    <w:basedOn w:val="a0"/>
    <w:link w:val="ae"/>
    <w:uiPriority w:val="99"/>
    <w:semiHidden/>
    <w:rsid w:val="001576A0"/>
    <w:rPr>
      <w:rFonts w:ascii="Times New Roman" w:eastAsia="宋体" w:hAnsi="Times New Roman" w:cs="Times New Roman"/>
      <w:sz w:val="28"/>
      <w:szCs w:val="20"/>
    </w:rPr>
  </w:style>
  <w:style w:type="character" w:customStyle="1" w:styleId="Char1">
    <w:name w:val="批注主题 Char1"/>
    <w:basedOn w:val="Char2"/>
    <w:link w:val="a3"/>
    <w:uiPriority w:val="99"/>
    <w:semiHidden/>
    <w:rsid w:val="001576A0"/>
    <w:rPr>
      <w:rFonts w:ascii="Times New Roman" w:eastAsia="宋体" w:hAnsi="Times New Roman" w:cs="Times New Roman"/>
      <w:b/>
      <w:bCs/>
      <w:sz w:val="28"/>
      <w:szCs w:val="20"/>
    </w:rPr>
  </w:style>
  <w:style w:type="character" w:customStyle="1" w:styleId="3Char10">
    <w:name w:val="正文文本缩进 3 Char1"/>
    <w:basedOn w:val="a0"/>
    <w:link w:val="35"/>
    <w:uiPriority w:val="99"/>
    <w:semiHidden/>
    <w:rsid w:val="001576A0"/>
    <w:rPr>
      <w:rFonts w:ascii="Times New Roman" w:eastAsia="宋体" w:hAnsi="Times New Roman" w:cs="Times New Roman"/>
      <w:sz w:val="16"/>
      <w:szCs w:val="16"/>
    </w:rPr>
  </w:style>
  <w:style w:type="character" w:customStyle="1" w:styleId="Char11">
    <w:name w:val="文档结构图 Char1"/>
    <w:basedOn w:val="a0"/>
    <w:link w:val="a8"/>
    <w:uiPriority w:val="99"/>
    <w:semiHidden/>
    <w:rsid w:val="001576A0"/>
    <w:rPr>
      <w:rFonts w:ascii="宋体" w:eastAsia="宋体" w:hAnsi="Times New Roman" w:cs="Times New Roman"/>
      <w:sz w:val="18"/>
      <w:szCs w:val="18"/>
    </w:rPr>
  </w:style>
  <w:style w:type="character" w:customStyle="1" w:styleId="Char20">
    <w:name w:val="页眉 Char2"/>
    <w:basedOn w:val="a0"/>
    <w:link w:val="af1"/>
    <w:uiPriority w:val="99"/>
    <w:semiHidden/>
    <w:rsid w:val="001576A0"/>
    <w:rPr>
      <w:rFonts w:ascii="Times New Roman" w:eastAsia="宋体" w:hAnsi="Times New Roman" w:cs="Times New Roman"/>
      <w:sz w:val="18"/>
      <w:szCs w:val="18"/>
    </w:rPr>
  </w:style>
  <w:style w:type="character" w:customStyle="1" w:styleId="Char15">
    <w:name w:val="批注框文本 Char1"/>
    <w:basedOn w:val="a0"/>
    <w:link w:val="af"/>
    <w:uiPriority w:val="99"/>
    <w:semiHidden/>
    <w:rsid w:val="001576A0"/>
    <w:rPr>
      <w:rFonts w:ascii="Times New Roman" w:eastAsia="宋体" w:hAnsi="Times New Roman" w:cs="Times New Roman"/>
      <w:sz w:val="18"/>
      <w:szCs w:val="18"/>
    </w:rPr>
  </w:style>
  <w:style w:type="character" w:customStyle="1" w:styleId="Char12">
    <w:name w:val="正文文本 Char1"/>
    <w:basedOn w:val="a0"/>
    <w:link w:val="aa"/>
    <w:uiPriority w:val="99"/>
    <w:semiHidden/>
    <w:rsid w:val="001576A0"/>
    <w:rPr>
      <w:rFonts w:ascii="Times New Roman" w:eastAsia="宋体" w:hAnsi="Times New Roman" w:cs="Times New Roman"/>
      <w:sz w:val="28"/>
      <w:szCs w:val="20"/>
    </w:rPr>
  </w:style>
  <w:style w:type="character" w:customStyle="1" w:styleId="Char">
    <w:name w:val="纯文本 Char"/>
    <w:basedOn w:val="a0"/>
    <w:link w:val="ad"/>
    <w:rsid w:val="001576A0"/>
    <w:rPr>
      <w:rFonts w:ascii="宋体" w:eastAsia="宋体" w:hAnsi="Courier New" w:cs="Times New Roman"/>
      <w:szCs w:val="20"/>
    </w:rPr>
  </w:style>
  <w:style w:type="character" w:customStyle="1" w:styleId="2Char10">
    <w:name w:val="正文首行缩进 2 Char1"/>
    <w:basedOn w:val="Char13"/>
    <w:link w:val="24"/>
    <w:uiPriority w:val="99"/>
    <w:semiHidden/>
    <w:rsid w:val="001576A0"/>
    <w:rPr>
      <w:rFonts w:ascii="Times New Roman" w:eastAsia="宋体" w:hAnsi="Times New Roman" w:cs="Times New Roman"/>
      <w:sz w:val="28"/>
      <w:szCs w:val="20"/>
    </w:rPr>
  </w:style>
  <w:style w:type="character" w:customStyle="1" w:styleId="Char10">
    <w:name w:val="正文首行缩进 Char1"/>
    <w:basedOn w:val="Char12"/>
    <w:link w:val="a5"/>
    <w:uiPriority w:val="99"/>
    <w:semiHidden/>
    <w:rsid w:val="001576A0"/>
    <w:rPr>
      <w:rFonts w:ascii="Times New Roman" w:eastAsia="宋体" w:hAnsi="Times New Roman" w:cs="Times New Roman"/>
      <w:sz w:val="28"/>
      <w:szCs w:val="20"/>
    </w:rPr>
  </w:style>
  <w:style w:type="character" w:customStyle="1" w:styleId="2Char11">
    <w:name w:val="正文文本 2 Char1"/>
    <w:basedOn w:val="a0"/>
    <w:link w:val="26"/>
    <w:uiPriority w:val="99"/>
    <w:semiHidden/>
    <w:rsid w:val="001576A0"/>
    <w:rPr>
      <w:rFonts w:ascii="Times New Roman" w:eastAsia="宋体" w:hAnsi="Times New Roman" w:cs="Times New Roman"/>
      <w:sz w:val="28"/>
      <w:szCs w:val="20"/>
    </w:rPr>
  </w:style>
  <w:style w:type="character" w:customStyle="1" w:styleId="Char18">
    <w:name w:val="标题 Char1"/>
    <w:basedOn w:val="a0"/>
    <w:link w:val="af5"/>
    <w:uiPriority w:val="10"/>
    <w:rsid w:val="001576A0"/>
    <w:rPr>
      <w:rFonts w:asciiTheme="majorHAnsi" w:eastAsia="宋体" w:hAnsiTheme="majorHAnsi" w:cstheme="majorBidi"/>
      <w:b/>
      <w:bCs/>
      <w:sz w:val="32"/>
      <w:szCs w:val="32"/>
    </w:rPr>
  </w:style>
  <w:style w:type="paragraph" w:customStyle="1" w:styleId="CharCharCharChar">
    <w:name w:val="文档正文 Char Char Char Char"/>
    <w:basedOn w:val="a"/>
    <w:rsid w:val="001576A0"/>
    <w:pPr>
      <w:adjustRightInd w:val="0"/>
      <w:spacing w:line="440" w:lineRule="exact"/>
      <w:ind w:firstLine="420"/>
      <w:textAlignment w:val="baseline"/>
    </w:pPr>
    <w:rPr>
      <w:rFonts w:ascii="Arial Narrow" w:hAnsi="Arial Narrow"/>
      <w:kern w:val="0"/>
      <w:sz w:val="24"/>
    </w:rPr>
  </w:style>
  <w:style w:type="paragraph" w:customStyle="1" w:styleId="605">
    <w:name w:val="样式 标题 6第五层条 + 三号 段前: 0.5 行"/>
    <w:basedOn w:val="6"/>
    <w:rsid w:val="001576A0"/>
    <w:pPr>
      <w:widowControl/>
      <w:adjustRightInd/>
      <w:snapToGrid/>
      <w:spacing w:beforeLines="50"/>
      <w:jc w:val="left"/>
    </w:pPr>
    <w:rPr>
      <w:snapToGrid w:val="0"/>
      <w:kern w:val="24"/>
      <w:sz w:val="28"/>
    </w:rPr>
  </w:style>
  <w:style w:type="paragraph" w:customStyle="1" w:styleId="320">
    <w:name w:val="标题3——2"/>
    <w:basedOn w:val="3"/>
    <w:next w:val="a5"/>
    <w:rsid w:val="001576A0"/>
    <w:pPr>
      <w:tabs>
        <w:tab w:val="left" w:pos="1280"/>
        <w:tab w:val="right" w:leader="dot" w:pos="8777"/>
      </w:tabs>
      <w:spacing w:beforeLines="100" w:after="0" w:line="240" w:lineRule="auto"/>
      <w:ind w:left="851" w:hanging="851"/>
      <w:jc w:val="both"/>
      <w:outlineLvl w:val="9"/>
    </w:pPr>
    <w:rPr>
      <w:rFonts w:ascii="黑体" w:eastAsia="黑体" w:hAnsi="宋体"/>
      <w:sz w:val="30"/>
    </w:rPr>
  </w:style>
  <w:style w:type="paragraph" w:customStyle="1" w:styleId="CharCharCharCharChar">
    <w:name w:val="Char Char Char Char Char"/>
    <w:basedOn w:val="a"/>
    <w:rsid w:val="001576A0"/>
    <w:pPr>
      <w:tabs>
        <w:tab w:val="left" w:pos="425"/>
      </w:tabs>
      <w:ind w:left="425" w:hanging="425"/>
    </w:pPr>
    <w:rPr>
      <w:rFonts w:ascii="Tahoma" w:hAnsi="Tahoma"/>
      <w:sz w:val="24"/>
    </w:rPr>
  </w:style>
  <w:style w:type="paragraph" w:customStyle="1" w:styleId="aff">
    <w:name w:val="列表项目"/>
    <w:basedOn w:val="a"/>
    <w:rsid w:val="001576A0"/>
    <w:pPr>
      <w:tabs>
        <w:tab w:val="left" w:pos="420"/>
      </w:tabs>
      <w:spacing w:line="288" w:lineRule="auto"/>
      <w:ind w:leftChars="200" w:left="840" w:hangingChars="200" w:hanging="420"/>
    </w:pPr>
    <w:rPr>
      <w:sz w:val="21"/>
    </w:rPr>
  </w:style>
  <w:style w:type="paragraph" w:customStyle="1" w:styleId="12">
    <w:name w:val="附录1"/>
    <w:basedOn w:val="a"/>
    <w:next w:val="a"/>
    <w:rsid w:val="001576A0"/>
    <w:pPr>
      <w:tabs>
        <w:tab w:val="left" w:pos="1304"/>
      </w:tabs>
      <w:ind w:left="425" w:hanging="425"/>
      <w:outlineLvl w:val="0"/>
    </w:pPr>
    <w:rPr>
      <w:rFonts w:ascii="黑体" w:eastAsia="黑体" w:hAnsi="黑体"/>
      <w:b/>
      <w:sz w:val="44"/>
    </w:rPr>
  </w:style>
  <w:style w:type="paragraph" w:customStyle="1" w:styleId="bt">
    <w:name w:val="bt"/>
    <w:basedOn w:val="a"/>
    <w:next w:val="aa"/>
    <w:rsid w:val="001576A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aff0">
    <w:name w:val="内容标题"/>
    <w:basedOn w:val="a8"/>
    <w:rsid w:val="001576A0"/>
    <w:rPr>
      <w:rFonts w:ascii="Tahoma" w:hAnsi="Tahoma"/>
      <w:sz w:val="24"/>
    </w:rPr>
  </w:style>
  <w:style w:type="paragraph" w:customStyle="1" w:styleId="TableHeading">
    <w:name w:val="Table Heading"/>
    <w:rsid w:val="001576A0"/>
    <w:pPr>
      <w:keepNext/>
      <w:snapToGrid w:val="0"/>
      <w:spacing w:before="80" w:after="80"/>
      <w:jc w:val="center"/>
    </w:pPr>
    <w:rPr>
      <w:rFonts w:ascii="Arial" w:eastAsia="黑体" w:hAnsi="Arial" w:cs="Times New Roman"/>
      <w:sz w:val="18"/>
    </w:rPr>
  </w:style>
  <w:style w:type="paragraph" w:customStyle="1" w:styleId="aff1">
    <w:name w:val="没有缩进（为图形使用）"/>
    <w:basedOn w:val="a"/>
    <w:rsid w:val="001576A0"/>
    <w:pPr>
      <w:spacing w:before="120" w:after="120" w:line="360" w:lineRule="auto"/>
    </w:pPr>
    <w:rPr>
      <w:sz w:val="24"/>
    </w:rPr>
  </w:style>
  <w:style w:type="paragraph" w:customStyle="1" w:styleId="xl23">
    <w:name w:val="xl23"/>
    <w:basedOn w:val="a"/>
    <w:rsid w:val="001576A0"/>
    <w:pPr>
      <w:widowControl/>
      <w:spacing w:before="100" w:beforeAutospacing="1" w:after="100" w:afterAutospacing="1" w:line="360" w:lineRule="auto"/>
      <w:textAlignment w:val="top"/>
    </w:pPr>
    <w:rPr>
      <w:kern w:val="0"/>
      <w:sz w:val="24"/>
    </w:rPr>
  </w:style>
  <w:style w:type="paragraph" w:customStyle="1" w:styleId="ItemStepinTable">
    <w:name w:val="Item Step in Table"/>
    <w:rsid w:val="001576A0"/>
    <w:pPr>
      <w:tabs>
        <w:tab w:val="left" w:pos="397"/>
      </w:tabs>
      <w:spacing w:before="40" w:after="40"/>
      <w:ind w:left="397" w:hanging="397"/>
      <w:jc w:val="both"/>
    </w:pPr>
    <w:rPr>
      <w:rFonts w:ascii="Arial" w:eastAsia="宋体" w:hAnsi="Arial" w:cs="Times New Roman"/>
      <w:sz w:val="18"/>
    </w:rPr>
  </w:style>
  <w:style w:type="paragraph" w:customStyle="1" w:styleId="aff2">
    <w:name w:val="段落正文"/>
    <w:basedOn w:val="a"/>
    <w:rsid w:val="001576A0"/>
    <w:pPr>
      <w:spacing w:beforeLines="50" w:line="360" w:lineRule="auto"/>
      <w:ind w:firstLineChars="200" w:firstLine="200"/>
    </w:pPr>
    <w:rPr>
      <w:spacing w:val="2"/>
      <w:sz w:val="24"/>
    </w:rPr>
  </w:style>
  <w:style w:type="paragraph" w:customStyle="1" w:styleId="CharChar1">
    <w:name w:val="Char Char1"/>
    <w:basedOn w:val="a"/>
    <w:rsid w:val="001576A0"/>
    <w:pPr>
      <w:widowControl/>
      <w:spacing w:after="160" w:line="240" w:lineRule="exact"/>
      <w:jc w:val="left"/>
    </w:pPr>
    <w:rPr>
      <w:rFonts w:ascii="Verdana" w:hAnsi="Verdana"/>
      <w:kern w:val="0"/>
      <w:sz w:val="20"/>
      <w:lang w:eastAsia="en-US"/>
    </w:rPr>
  </w:style>
  <w:style w:type="paragraph" w:customStyle="1" w:styleId="aff3">
    <w:name w:val="表头文本"/>
    <w:rsid w:val="001576A0"/>
    <w:pPr>
      <w:jc w:val="center"/>
    </w:pPr>
    <w:rPr>
      <w:rFonts w:ascii="Arial" w:eastAsia="宋体" w:hAnsi="Arial" w:cs="Times New Roman"/>
      <w:b/>
      <w:sz w:val="21"/>
    </w:rPr>
  </w:style>
  <w:style w:type="paragraph" w:customStyle="1" w:styleId="ItemList">
    <w:name w:val="Item List"/>
    <w:rsid w:val="001576A0"/>
    <w:pPr>
      <w:tabs>
        <w:tab w:val="left" w:pos="1644"/>
      </w:tabs>
      <w:spacing w:line="300" w:lineRule="auto"/>
      <w:ind w:left="1644" w:hanging="510"/>
      <w:jc w:val="both"/>
    </w:pPr>
    <w:rPr>
      <w:rFonts w:ascii="Arial" w:eastAsia="宋体" w:hAnsi="Arial" w:cs="Times New Roman"/>
      <w:sz w:val="21"/>
    </w:rPr>
  </w:style>
  <w:style w:type="paragraph" w:customStyle="1" w:styleId="13">
    <w:name w:val="文本1"/>
    <w:basedOn w:val="a"/>
    <w:rsid w:val="001576A0"/>
    <w:pPr>
      <w:adjustRightInd w:val="0"/>
      <w:spacing w:line="312" w:lineRule="atLeast"/>
      <w:jc w:val="center"/>
      <w:textAlignment w:val="baseline"/>
    </w:pPr>
    <w:rPr>
      <w:kern w:val="0"/>
      <w:sz w:val="18"/>
    </w:rPr>
  </w:style>
  <w:style w:type="paragraph" w:customStyle="1" w:styleId="14">
    <w:name w:val="文本框样式1"/>
    <w:basedOn w:val="a"/>
    <w:rsid w:val="001576A0"/>
    <w:pPr>
      <w:adjustRightInd w:val="0"/>
      <w:snapToGrid w:val="0"/>
      <w:spacing w:before="60" w:line="180" w:lineRule="exact"/>
      <w:jc w:val="center"/>
    </w:pPr>
    <w:rPr>
      <w:sz w:val="21"/>
    </w:rPr>
  </w:style>
  <w:style w:type="paragraph" w:customStyle="1" w:styleId="aff4">
    <w:name w:val="摘要"/>
    <w:basedOn w:val="a"/>
    <w:next w:val="2"/>
    <w:rsid w:val="001576A0"/>
    <w:pPr>
      <w:spacing w:line="360" w:lineRule="auto"/>
    </w:pPr>
    <w:rPr>
      <w:rFonts w:eastAsia="黑体"/>
      <w:sz w:val="20"/>
    </w:rPr>
  </w:style>
  <w:style w:type="paragraph" w:customStyle="1" w:styleId="CharCharCharCharCharChar">
    <w:name w:val="Char Char 字元 字元 字元 Char Char Char Char"/>
    <w:basedOn w:val="a"/>
    <w:rsid w:val="001576A0"/>
    <w:pPr>
      <w:adjustRightInd w:val="0"/>
      <w:spacing w:line="360" w:lineRule="auto"/>
    </w:pPr>
    <w:rPr>
      <w:kern w:val="0"/>
      <w:sz w:val="24"/>
    </w:rPr>
  </w:style>
  <w:style w:type="paragraph" w:customStyle="1" w:styleId="15">
    <w:name w:val="样式1"/>
    <w:basedOn w:val="4"/>
    <w:rsid w:val="001576A0"/>
    <w:pPr>
      <w:spacing w:before="500" w:after="260" w:line="560" w:lineRule="atLeast"/>
    </w:pPr>
  </w:style>
  <w:style w:type="paragraph" w:customStyle="1" w:styleId="CharCharCharCharCharCharChar">
    <w:name w:val="Char Char Char Char Char Char Char"/>
    <w:basedOn w:val="a8"/>
    <w:rsid w:val="001576A0"/>
    <w:rPr>
      <w:rFonts w:ascii="宋体" w:hAnsi="Tahoma"/>
    </w:rPr>
  </w:style>
  <w:style w:type="paragraph" w:customStyle="1" w:styleId="style1">
    <w:name w:val="style1"/>
    <w:basedOn w:val="a"/>
    <w:rsid w:val="001576A0"/>
    <w:pPr>
      <w:widowControl/>
      <w:spacing w:before="100" w:beforeAutospacing="1" w:after="100" w:afterAutospacing="1"/>
      <w:jc w:val="left"/>
    </w:pPr>
    <w:rPr>
      <w:rFonts w:ascii="宋体" w:hAnsi="宋体"/>
      <w:kern w:val="0"/>
      <w:sz w:val="21"/>
    </w:rPr>
  </w:style>
  <w:style w:type="paragraph" w:customStyle="1" w:styleId="aff5">
    <w:name w:val="表格内文字"/>
    <w:basedOn w:val="ad"/>
    <w:rsid w:val="001576A0"/>
    <w:pPr>
      <w:snapToGrid/>
      <w:spacing w:line="240" w:lineRule="auto"/>
    </w:pPr>
    <w:rPr>
      <w:color w:val="000000"/>
      <w:lang w:val="en-GB"/>
    </w:rPr>
  </w:style>
  <w:style w:type="paragraph" w:customStyle="1" w:styleId="CharCharCharCharChar0">
    <w:name w:val="文档正文 Char Char Char Char Char"/>
    <w:basedOn w:val="a"/>
    <w:rsid w:val="001576A0"/>
    <w:pPr>
      <w:adjustRightInd w:val="0"/>
      <w:spacing w:line="440" w:lineRule="exact"/>
      <w:ind w:firstLine="420"/>
      <w:textAlignment w:val="baseline"/>
    </w:pPr>
    <w:rPr>
      <w:rFonts w:ascii="Arial Narrow" w:hAnsi="Arial Narrow"/>
      <w:kern w:val="0"/>
      <w:sz w:val="24"/>
    </w:rPr>
  </w:style>
  <w:style w:type="paragraph" w:customStyle="1" w:styleId="aff6">
    <w:name w:val="文章正文"/>
    <w:basedOn w:val="a"/>
    <w:rsid w:val="001576A0"/>
    <w:pPr>
      <w:ind w:firstLineChars="200" w:firstLine="560"/>
    </w:pPr>
    <w:rPr>
      <w:rFonts w:ascii="仿宋_GB2312" w:eastAsia="仿宋_GB2312" w:hAnsi="宋体"/>
      <w:color w:val="000000"/>
    </w:rPr>
  </w:style>
  <w:style w:type="paragraph" w:customStyle="1" w:styleId="151">
    <w:name w:val="样式 行距: 1.5 倍行距1"/>
    <w:basedOn w:val="a"/>
    <w:rsid w:val="001576A0"/>
    <w:pPr>
      <w:snapToGrid w:val="0"/>
    </w:pPr>
    <w:rPr>
      <w:sz w:val="21"/>
    </w:rPr>
  </w:style>
  <w:style w:type="paragraph" w:customStyle="1" w:styleId="Charf1">
    <w:name w:val="Char"/>
    <w:basedOn w:val="a"/>
    <w:rsid w:val="001576A0"/>
    <w:pPr>
      <w:spacing w:line="240" w:lineRule="atLeast"/>
      <w:ind w:left="420" w:firstLine="420"/>
    </w:pPr>
    <w:rPr>
      <w:kern w:val="0"/>
      <w:sz w:val="21"/>
    </w:rPr>
  </w:style>
  <w:style w:type="paragraph" w:customStyle="1" w:styleId="aff7">
    <w:name w:val="表头样式"/>
    <w:basedOn w:val="a"/>
    <w:rsid w:val="001576A0"/>
    <w:pPr>
      <w:autoSpaceDE w:val="0"/>
      <w:autoSpaceDN w:val="0"/>
      <w:adjustRightInd w:val="0"/>
      <w:spacing w:line="360" w:lineRule="auto"/>
      <w:jc w:val="left"/>
    </w:pPr>
    <w:rPr>
      <w:b/>
      <w:kern w:val="0"/>
      <w:sz w:val="21"/>
    </w:rPr>
  </w:style>
  <w:style w:type="paragraph" w:customStyle="1" w:styleId="aff8">
    <w:name w:val="表号"/>
    <w:basedOn w:val="a"/>
    <w:rsid w:val="001576A0"/>
    <w:pPr>
      <w:tabs>
        <w:tab w:val="left" w:pos="648"/>
      </w:tabs>
      <w:autoSpaceDE w:val="0"/>
      <w:autoSpaceDN w:val="0"/>
      <w:adjustRightInd w:val="0"/>
      <w:spacing w:before="210" w:after="210"/>
      <w:ind w:left="425" w:hanging="137"/>
      <w:jc w:val="center"/>
    </w:pPr>
    <w:rPr>
      <w:kern w:val="0"/>
      <w:sz w:val="21"/>
      <w:lang w:eastAsia="en-US"/>
    </w:rPr>
  </w:style>
  <w:style w:type="paragraph" w:customStyle="1" w:styleId="074">
    <w:name w:val="标书正文:  0.74 厘米"/>
    <w:basedOn w:val="a"/>
    <w:rsid w:val="001576A0"/>
    <w:pPr>
      <w:snapToGrid w:val="0"/>
      <w:spacing w:line="360" w:lineRule="auto"/>
      <w:ind w:firstLine="420"/>
    </w:pPr>
    <w:rPr>
      <w:sz w:val="24"/>
    </w:rPr>
  </w:style>
  <w:style w:type="paragraph" w:customStyle="1" w:styleId="content">
    <w:name w:val="content"/>
    <w:basedOn w:val="a"/>
    <w:rsid w:val="001576A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CharCharCharChar0">
    <w:name w:val="Char Char Char Char"/>
    <w:basedOn w:val="a"/>
    <w:rsid w:val="001576A0"/>
    <w:pPr>
      <w:pageBreakBefore/>
      <w:widowControl/>
      <w:spacing w:after="160" w:line="240" w:lineRule="exact"/>
      <w:jc w:val="left"/>
    </w:pPr>
    <w:rPr>
      <w:rFonts w:ascii="Verdana" w:hAnsi="Verdana"/>
      <w:kern w:val="0"/>
      <w:sz w:val="20"/>
      <w:lang w:eastAsia="en-US"/>
    </w:rPr>
  </w:style>
  <w:style w:type="paragraph" w:customStyle="1" w:styleId="16">
    <w:name w:val="1.正文"/>
    <w:basedOn w:val="a"/>
    <w:rsid w:val="001576A0"/>
    <w:pPr>
      <w:spacing w:line="360" w:lineRule="auto"/>
      <w:ind w:leftChars="225" w:left="540" w:firstLineChars="225" w:firstLine="540"/>
    </w:pPr>
    <w:rPr>
      <w:sz w:val="24"/>
    </w:rPr>
  </w:style>
  <w:style w:type="paragraph" w:customStyle="1" w:styleId="210">
    <w:name w:val="正文文本缩进 21"/>
    <w:basedOn w:val="a"/>
    <w:rsid w:val="001576A0"/>
    <w:pPr>
      <w:adjustRightInd w:val="0"/>
      <w:spacing w:before="120"/>
      <w:ind w:firstLine="420"/>
      <w:textAlignment w:val="baseline"/>
    </w:pPr>
    <w:rPr>
      <w:sz w:val="24"/>
    </w:rPr>
  </w:style>
  <w:style w:type="paragraph" w:customStyle="1" w:styleId="17">
    <w:name w:val="正文1"/>
    <w:basedOn w:val="a"/>
    <w:rsid w:val="001576A0"/>
    <w:pPr>
      <w:spacing w:line="300" w:lineRule="auto"/>
      <w:ind w:firstLineChars="200" w:firstLine="200"/>
    </w:pPr>
    <w:rPr>
      <w:sz w:val="24"/>
    </w:rPr>
  </w:style>
  <w:style w:type="paragraph" w:customStyle="1" w:styleId="aff9">
    <w:name w:val="样式 宋体 五号 行距: 单倍行距"/>
    <w:basedOn w:val="a"/>
    <w:rsid w:val="001576A0"/>
    <w:pPr>
      <w:adjustRightInd w:val="0"/>
      <w:jc w:val="left"/>
    </w:pPr>
    <w:rPr>
      <w:rFonts w:ascii="宋体" w:hAnsi="宋体"/>
      <w:kern w:val="0"/>
      <w:sz w:val="21"/>
    </w:rPr>
  </w:style>
  <w:style w:type="paragraph" w:customStyle="1" w:styleId="PullQuote">
    <w:name w:val="Pull Quote"/>
    <w:basedOn w:val="a"/>
    <w:rsid w:val="001576A0"/>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i/>
      <w:sz w:val="24"/>
    </w:rPr>
  </w:style>
  <w:style w:type="paragraph" w:customStyle="1" w:styleId="TableTextCharChar">
    <w:name w:val="Table Text Char Char"/>
    <w:rsid w:val="001576A0"/>
    <w:pPr>
      <w:snapToGrid w:val="0"/>
      <w:spacing w:before="80" w:after="80"/>
    </w:pPr>
    <w:rPr>
      <w:rFonts w:ascii="Arial" w:eastAsia="宋体" w:hAnsi="Arial" w:cs="Times New Roman"/>
      <w:kern w:val="2"/>
      <w:sz w:val="18"/>
    </w:rPr>
  </w:style>
  <w:style w:type="paragraph" w:customStyle="1" w:styleId="affa">
    <w:name w:val="编号正文"/>
    <w:basedOn w:val="affb"/>
    <w:rsid w:val="001576A0"/>
    <w:pPr>
      <w:snapToGrid/>
      <w:spacing w:line="360" w:lineRule="auto"/>
      <w:ind w:left="1407" w:hanging="1047"/>
      <w:jc w:val="left"/>
    </w:pPr>
    <w:rPr>
      <w:rFonts w:eastAsia="仿宋_GB2312"/>
    </w:rPr>
  </w:style>
  <w:style w:type="paragraph" w:customStyle="1" w:styleId="affb">
    <w:name w:val="文档正文"/>
    <w:basedOn w:val="a"/>
    <w:rsid w:val="001576A0"/>
    <w:pPr>
      <w:adjustRightInd w:val="0"/>
      <w:snapToGrid w:val="0"/>
      <w:spacing w:line="440" w:lineRule="exact"/>
      <w:ind w:firstLine="567"/>
      <w:textAlignment w:val="baseline"/>
    </w:pPr>
    <w:rPr>
      <w:rFonts w:ascii="Arial Narrow" w:hAnsi="Arial Narrow"/>
      <w:kern w:val="0"/>
      <w:sz w:val="24"/>
    </w:rPr>
  </w:style>
  <w:style w:type="paragraph" w:customStyle="1" w:styleId="affc">
    <w:name w:val="操作步骤"/>
    <w:basedOn w:val="a"/>
    <w:rsid w:val="001576A0"/>
    <w:pPr>
      <w:tabs>
        <w:tab w:val="left" w:pos="425"/>
      </w:tabs>
      <w:autoSpaceDE w:val="0"/>
      <w:autoSpaceDN w:val="0"/>
      <w:adjustRightInd w:val="0"/>
      <w:snapToGrid w:val="0"/>
      <w:spacing w:line="40" w:lineRule="atLeast"/>
      <w:ind w:left="425" w:hanging="425"/>
      <w:textAlignment w:val="bottom"/>
    </w:pPr>
    <w:rPr>
      <w:rFonts w:ascii="昆仑楷体" w:eastAsia="楷体_GB2312"/>
      <w:kern w:val="0"/>
      <w:sz w:val="21"/>
    </w:rPr>
  </w:style>
  <w:style w:type="paragraph" w:customStyle="1" w:styleId="CSS1Char">
    <w:name w:val="CSS1级正文 Char"/>
    <w:basedOn w:val="aa"/>
    <w:rsid w:val="001576A0"/>
    <w:pPr>
      <w:adjustRightInd w:val="0"/>
      <w:snapToGrid w:val="0"/>
      <w:spacing w:line="360" w:lineRule="auto"/>
      <w:ind w:firstLine="480"/>
    </w:pPr>
    <w:rPr>
      <w:rFonts w:ascii="Times New Roman" w:eastAsia="宋体"/>
      <w:sz w:val="24"/>
    </w:rPr>
  </w:style>
  <w:style w:type="paragraph" w:customStyle="1" w:styleId="CharCharCharCharCharChar1Char">
    <w:name w:val="Char Char Char Char Char Char1 Char"/>
    <w:basedOn w:val="a"/>
    <w:rsid w:val="001576A0"/>
    <w:pPr>
      <w:widowControl/>
      <w:spacing w:after="160" w:line="240" w:lineRule="exact"/>
      <w:jc w:val="left"/>
    </w:pPr>
    <w:rPr>
      <w:rFonts w:ascii="Verdana" w:hAnsi="Verdana"/>
      <w:kern w:val="0"/>
      <w:sz w:val="21"/>
      <w:lang w:eastAsia="en-US"/>
    </w:rPr>
  </w:style>
  <w:style w:type="paragraph" w:customStyle="1" w:styleId="18">
    <w:name w:val="首行缩进 1"/>
    <w:basedOn w:val="a"/>
    <w:rsid w:val="001576A0"/>
    <w:pPr>
      <w:spacing w:after="120" w:line="360" w:lineRule="auto"/>
      <w:ind w:firstLineChars="200" w:firstLine="200"/>
    </w:pPr>
    <w:rPr>
      <w:sz w:val="24"/>
    </w:rPr>
  </w:style>
  <w:style w:type="paragraph" w:customStyle="1" w:styleId="0740">
    <w:name w:val="样式 首行缩进:  0.74 厘米"/>
    <w:basedOn w:val="a"/>
    <w:rsid w:val="001576A0"/>
    <w:pPr>
      <w:spacing w:line="360" w:lineRule="auto"/>
      <w:ind w:firstLine="420"/>
    </w:pPr>
    <w:rPr>
      <w:sz w:val="24"/>
    </w:rPr>
  </w:style>
  <w:style w:type="paragraph" w:customStyle="1" w:styleId="19">
    <w:name w:val="1"/>
    <w:basedOn w:val="a"/>
    <w:rsid w:val="001576A0"/>
    <w:rPr>
      <w:rFonts w:ascii="Tahoma" w:hAnsi="Tahoma"/>
      <w:sz w:val="24"/>
    </w:rPr>
  </w:style>
  <w:style w:type="paragraph" w:customStyle="1" w:styleId="affd">
    <w:name w:val="章标题"/>
    <w:next w:val="a"/>
    <w:rsid w:val="001576A0"/>
    <w:pPr>
      <w:spacing w:beforeLines="50" w:afterLines="50"/>
      <w:jc w:val="both"/>
      <w:outlineLvl w:val="1"/>
    </w:pPr>
    <w:rPr>
      <w:rFonts w:ascii="黑体" w:eastAsia="黑体" w:hAnsi="Times New Roman" w:cs="Times New Roman"/>
      <w:sz w:val="24"/>
    </w:rPr>
  </w:style>
  <w:style w:type="paragraph" w:customStyle="1" w:styleId="44">
    <w:name w:val="样式4"/>
    <w:basedOn w:val="4"/>
    <w:rsid w:val="001576A0"/>
    <w:pPr>
      <w:adjustRightInd w:val="0"/>
      <w:snapToGrid w:val="0"/>
      <w:spacing w:before="280" w:line="372" w:lineRule="auto"/>
      <w:ind w:left="0" w:firstLine="0"/>
    </w:pPr>
  </w:style>
  <w:style w:type="paragraph" w:customStyle="1" w:styleId="Title-Date">
    <w:name w:val="Title - Date"/>
    <w:basedOn w:val="af5"/>
    <w:next w:val="a"/>
    <w:rsid w:val="001576A0"/>
    <w:pPr>
      <w:spacing w:before="240" w:after="720"/>
    </w:pPr>
    <w:rPr>
      <w:sz w:val="28"/>
    </w:rPr>
  </w:style>
  <w:style w:type="paragraph" w:customStyle="1" w:styleId="CharCharCharCharCharCharChar1">
    <w:name w:val="Char Char Char Char Char Char Char1"/>
    <w:basedOn w:val="a"/>
    <w:rsid w:val="001576A0"/>
    <w:pPr>
      <w:widowControl/>
      <w:spacing w:after="160" w:line="240" w:lineRule="exact"/>
      <w:jc w:val="left"/>
    </w:pPr>
    <w:rPr>
      <w:rFonts w:ascii="Verdana" w:eastAsia="仿宋_GB2312" w:hAnsi="Verdana"/>
      <w:kern w:val="0"/>
      <w:sz w:val="24"/>
      <w:lang w:eastAsia="en-US"/>
    </w:rPr>
  </w:style>
  <w:style w:type="paragraph" w:customStyle="1" w:styleId="TableTextChar1">
    <w:name w:val="Table Text Char1"/>
    <w:rsid w:val="001576A0"/>
    <w:pPr>
      <w:snapToGrid w:val="0"/>
      <w:spacing w:before="80" w:after="80"/>
    </w:pPr>
    <w:rPr>
      <w:rFonts w:ascii="Arial" w:eastAsia="宋体" w:hAnsi="Arial" w:cs="Times New Roman"/>
      <w:kern w:val="2"/>
      <w:sz w:val="18"/>
    </w:rPr>
  </w:style>
  <w:style w:type="paragraph" w:customStyle="1" w:styleId="CharChar1CharCharCharCharCharCharCharChar">
    <w:name w:val="Char Char1 Char Char Char Char Char Char Char Char"/>
    <w:basedOn w:val="a"/>
    <w:rsid w:val="001576A0"/>
    <w:pPr>
      <w:widowControl/>
      <w:spacing w:after="160" w:line="240" w:lineRule="exact"/>
      <w:jc w:val="left"/>
    </w:pPr>
    <w:rPr>
      <w:rFonts w:ascii="Verdana" w:hAnsi="Verdana"/>
      <w:kern w:val="0"/>
      <w:sz w:val="20"/>
      <w:lang w:eastAsia="en-US"/>
    </w:rPr>
  </w:style>
  <w:style w:type="paragraph" w:customStyle="1" w:styleId="affe">
    <w:name w:val="正文（首行不缩进）"/>
    <w:basedOn w:val="a"/>
    <w:rsid w:val="001576A0"/>
    <w:pPr>
      <w:autoSpaceDE w:val="0"/>
      <w:autoSpaceDN w:val="0"/>
      <w:adjustRightInd w:val="0"/>
      <w:spacing w:line="360" w:lineRule="auto"/>
      <w:jc w:val="left"/>
    </w:pPr>
    <w:rPr>
      <w:kern w:val="0"/>
      <w:sz w:val="21"/>
    </w:rPr>
  </w:style>
  <w:style w:type="paragraph" w:customStyle="1" w:styleId="1xz">
    <w:name w:val="样式1xz"/>
    <w:basedOn w:val="a"/>
    <w:rsid w:val="001576A0"/>
    <w:pPr>
      <w:tabs>
        <w:tab w:val="left" w:pos="1050"/>
        <w:tab w:val="right" w:leader="dot" w:pos="8296"/>
      </w:tabs>
    </w:pPr>
    <w:rPr>
      <w:caps/>
      <w:spacing w:val="20"/>
      <w:sz w:val="24"/>
    </w:rPr>
  </w:style>
  <w:style w:type="paragraph" w:customStyle="1" w:styleId="ParaCharCharCharCharCharCharCharCharChar1CharCharCharChar">
    <w:name w:val="默认段落字体 Para Char Char Char Char Char Char Char Char Char1 Char Char Char Char"/>
    <w:basedOn w:val="a"/>
    <w:rsid w:val="001576A0"/>
    <w:rPr>
      <w:rFonts w:ascii="Tahoma" w:hAnsi="Tahoma"/>
      <w:sz w:val="24"/>
    </w:rPr>
  </w:style>
  <w:style w:type="paragraph" w:customStyle="1" w:styleId="xl40">
    <w:name w:val="xl40"/>
    <w:basedOn w:val="a"/>
    <w:rsid w:val="001576A0"/>
    <w:pPr>
      <w:widowControl/>
      <w:pBdr>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211">
    <w:name w:val="正文文本 21"/>
    <w:basedOn w:val="a"/>
    <w:rsid w:val="001576A0"/>
    <w:pPr>
      <w:adjustRightInd w:val="0"/>
      <w:spacing w:before="120" w:line="360" w:lineRule="auto"/>
      <w:ind w:firstLine="480"/>
      <w:textAlignment w:val="baseline"/>
    </w:pPr>
    <w:rPr>
      <w:sz w:val="24"/>
    </w:rPr>
  </w:style>
  <w:style w:type="paragraph" w:customStyle="1" w:styleId="FigureDescription">
    <w:name w:val="Figure Description"/>
    <w:next w:val="a"/>
    <w:rsid w:val="001576A0"/>
    <w:pPr>
      <w:snapToGrid w:val="0"/>
      <w:spacing w:before="80" w:after="320"/>
      <w:ind w:left="1134"/>
      <w:jc w:val="center"/>
    </w:pPr>
    <w:rPr>
      <w:rFonts w:ascii="Arial" w:eastAsia="黑体" w:hAnsi="Arial" w:cs="Times New Roman"/>
      <w:sz w:val="18"/>
    </w:rPr>
  </w:style>
  <w:style w:type="paragraph" w:customStyle="1" w:styleId="20257">
    <w:name w:val="样式 样式 正文首行缩进 2 + 左  0 字符 + 首行缩进:  2.57 字符"/>
    <w:basedOn w:val="a"/>
    <w:next w:val="a"/>
    <w:rsid w:val="001576A0"/>
    <w:pPr>
      <w:adjustRightInd w:val="0"/>
      <w:snapToGrid w:val="0"/>
      <w:spacing w:after="120"/>
      <w:ind w:firstLineChars="257" w:firstLine="540"/>
    </w:pPr>
    <w:rPr>
      <w:sz w:val="21"/>
    </w:rPr>
  </w:style>
  <w:style w:type="paragraph" w:customStyle="1" w:styleId="afff">
    <w:name w:val="È±Ê¡ÎÄ±¾"/>
    <w:basedOn w:val="a"/>
    <w:rsid w:val="001576A0"/>
    <w:pPr>
      <w:widowControl/>
      <w:overflowPunct w:val="0"/>
      <w:autoSpaceDE w:val="0"/>
      <w:autoSpaceDN w:val="0"/>
      <w:adjustRightInd w:val="0"/>
      <w:jc w:val="left"/>
      <w:textAlignment w:val="baseline"/>
    </w:pPr>
    <w:rPr>
      <w:kern w:val="0"/>
      <w:sz w:val="24"/>
    </w:rPr>
  </w:style>
  <w:style w:type="paragraph" w:customStyle="1" w:styleId="StyleHeading3h3Heading3-oldLevel3HeadH3level3PIM3se">
    <w:name w:val="Style Heading 3h3Heading 3 - oldLevel 3 HeadH3level_3PIM 3se..."/>
    <w:basedOn w:val="3"/>
    <w:rsid w:val="001576A0"/>
    <w:pPr>
      <w:tabs>
        <w:tab w:val="left" w:pos="709"/>
      </w:tabs>
      <w:ind w:left="709" w:hanging="709"/>
      <w:jc w:val="both"/>
    </w:pPr>
    <w:rPr>
      <w:sz w:val="32"/>
    </w:rPr>
  </w:style>
  <w:style w:type="paragraph" w:customStyle="1" w:styleId="afff0">
    <w:name w:val="标准正文"/>
    <w:basedOn w:val="ab"/>
    <w:rsid w:val="001576A0"/>
    <w:pPr>
      <w:spacing w:before="60" w:after="60" w:line="360" w:lineRule="auto"/>
      <w:ind w:left="0" w:firstLine="482"/>
    </w:pPr>
    <w:rPr>
      <w:rFonts w:ascii="Arial" w:hAnsi="Arial"/>
      <w:sz w:val="24"/>
    </w:rPr>
  </w:style>
  <w:style w:type="paragraph" w:customStyle="1" w:styleId="220">
    <w:name w:val="样式 样式 首行缩进:  2 字符 + 首行缩进:  2 字符"/>
    <w:basedOn w:val="a"/>
    <w:rsid w:val="001576A0"/>
    <w:pPr>
      <w:spacing w:line="360" w:lineRule="auto"/>
      <w:ind w:firstLineChars="200" w:firstLine="480"/>
    </w:pPr>
    <w:rPr>
      <w:sz w:val="24"/>
    </w:rPr>
  </w:style>
  <w:style w:type="paragraph" w:customStyle="1" w:styleId="1Heading0SectionHeadPIM1H1h11stlevell11H1">
    <w:name w:val="样式 标题 1章标题Heading 0Section HeadPIM 1H1h11st levell11H1..."/>
    <w:basedOn w:val="1"/>
    <w:rsid w:val="001576A0"/>
    <w:pPr>
      <w:keepLines/>
      <w:pageBreakBefore/>
      <w:tabs>
        <w:tab w:val="clear" w:pos="3360"/>
        <w:tab w:val="left" w:pos="432"/>
      </w:tabs>
      <w:autoSpaceDE w:val="0"/>
      <w:autoSpaceDN w:val="0"/>
      <w:adjustRightInd w:val="0"/>
      <w:spacing w:beforeLines="0" w:afterLines="0" w:line="578" w:lineRule="atLeast"/>
      <w:jc w:val="both"/>
      <w:textAlignment w:val="bottom"/>
    </w:pPr>
    <w:rPr>
      <w:rFonts w:ascii="宋体" w:hAnsi="宋体"/>
      <w:b/>
      <w:kern w:val="44"/>
      <w:sz w:val="36"/>
    </w:rPr>
  </w:style>
  <w:style w:type="paragraph" w:customStyle="1" w:styleId="afff1">
    <w:name w:val="图例"/>
    <w:basedOn w:val="a"/>
    <w:rsid w:val="001576A0"/>
    <w:pPr>
      <w:spacing w:before="120" w:after="120" w:line="360" w:lineRule="auto"/>
      <w:jc w:val="center"/>
    </w:pPr>
    <w:rPr>
      <w:rFonts w:eastAsia="仿宋_GB2312"/>
      <w:b/>
      <w:sz w:val="24"/>
    </w:rPr>
  </w:style>
  <w:style w:type="paragraph" w:customStyle="1" w:styleId="Char22">
    <w:name w:val="Char2"/>
    <w:basedOn w:val="a"/>
    <w:rsid w:val="001576A0"/>
    <w:pPr>
      <w:widowControl/>
      <w:spacing w:line="400" w:lineRule="exact"/>
      <w:jc w:val="center"/>
    </w:pPr>
    <w:rPr>
      <w:sz w:val="24"/>
    </w:rPr>
  </w:style>
  <w:style w:type="paragraph" w:customStyle="1" w:styleId="tabletext">
    <w:name w:val="tabletext"/>
    <w:basedOn w:val="a"/>
    <w:rsid w:val="001576A0"/>
    <w:pPr>
      <w:widowControl/>
      <w:spacing w:before="100" w:beforeAutospacing="1" w:after="100" w:afterAutospacing="1"/>
      <w:jc w:val="left"/>
    </w:pPr>
    <w:rPr>
      <w:rFonts w:ascii="宋体" w:hAnsi="宋体" w:cs="宋体"/>
      <w:kern w:val="0"/>
      <w:sz w:val="24"/>
      <w:szCs w:val="24"/>
    </w:rPr>
  </w:style>
  <w:style w:type="paragraph" w:customStyle="1" w:styleId="52">
    <w:name w:val="标题5"/>
    <w:basedOn w:val="a"/>
    <w:rsid w:val="001576A0"/>
    <w:pPr>
      <w:tabs>
        <w:tab w:val="left" w:pos="0"/>
      </w:tabs>
      <w:autoSpaceDE w:val="0"/>
      <w:autoSpaceDN w:val="0"/>
      <w:adjustRightInd w:val="0"/>
      <w:snapToGrid w:val="0"/>
      <w:spacing w:line="320" w:lineRule="atLeast"/>
    </w:pPr>
    <w:rPr>
      <w:rFonts w:ascii="宋体"/>
      <w:kern w:val="0"/>
      <w:sz w:val="21"/>
    </w:rPr>
  </w:style>
  <w:style w:type="paragraph" w:customStyle="1" w:styleId="TableTextCharCharChar">
    <w:name w:val="Table Text Char Char Char"/>
    <w:rsid w:val="001576A0"/>
    <w:pPr>
      <w:snapToGrid w:val="0"/>
      <w:spacing w:before="80" w:after="80"/>
    </w:pPr>
    <w:rPr>
      <w:rFonts w:ascii="Arial" w:eastAsia="宋体" w:hAnsi="Arial" w:cs="Times New Roman"/>
      <w:kern w:val="2"/>
      <w:sz w:val="18"/>
    </w:rPr>
  </w:style>
  <w:style w:type="paragraph" w:customStyle="1" w:styleId="45">
    <w:name w:val="附录4"/>
    <w:basedOn w:val="a"/>
    <w:next w:val="a"/>
    <w:rsid w:val="001576A0"/>
    <w:pPr>
      <w:widowControl/>
      <w:tabs>
        <w:tab w:val="left" w:pos="1134"/>
      </w:tabs>
      <w:spacing w:line="300" w:lineRule="auto"/>
      <w:ind w:left="1361" w:hanging="1361"/>
      <w:outlineLvl w:val="3"/>
    </w:pPr>
    <w:rPr>
      <w:rFonts w:ascii="Arial" w:eastAsia="黑体" w:hAnsi="Arial"/>
      <w:kern w:val="0"/>
    </w:rPr>
  </w:style>
  <w:style w:type="paragraph" w:customStyle="1" w:styleId="afff2">
    <w:name w:val="标题无"/>
    <w:basedOn w:val="a"/>
    <w:rsid w:val="001576A0"/>
    <w:pPr>
      <w:spacing w:line="360" w:lineRule="auto"/>
    </w:pPr>
    <w:rPr>
      <w:sz w:val="24"/>
    </w:rPr>
  </w:style>
  <w:style w:type="paragraph" w:customStyle="1" w:styleId="16615">
    <w:name w:val="样式 标题 1 + 居中 段前: 6 磅 段后: 6 磅 行距: 1.5 倍行距"/>
    <w:basedOn w:val="1"/>
    <w:rsid w:val="001576A0"/>
    <w:pPr>
      <w:keepLines/>
      <w:tabs>
        <w:tab w:val="clear" w:pos="3360"/>
      </w:tabs>
      <w:adjustRightInd w:val="0"/>
      <w:spacing w:beforeLines="0" w:line="360" w:lineRule="auto"/>
    </w:pPr>
    <w:rPr>
      <w:rFonts w:eastAsia="宋体"/>
      <w:b/>
      <w:kern w:val="44"/>
      <w:sz w:val="32"/>
    </w:rPr>
  </w:style>
  <w:style w:type="paragraph" w:customStyle="1" w:styleId="28">
    <w:name w:val="标题2"/>
    <w:basedOn w:val="2"/>
    <w:rsid w:val="001576A0"/>
    <w:pPr>
      <w:keepNext w:val="0"/>
      <w:keepLines w:val="0"/>
      <w:ind w:firstLineChars="196" w:firstLine="574"/>
      <w:outlineLvl w:val="9"/>
    </w:pPr>
    <w:rPr>
      <w:b/>
      <w:spacing w:val="6"/>
      <w:u w:val="single"/>
    </w:rPr>
  </w:style>
  <w:style w:type="paragraph" w:customStyle="1" w:styleId="afff3">
    <w:name w:val="二级列表"/>
    <w:basedOn w:val="aff2"/>
    <w:next w:val="aff2"/>
    <w:rsid w:val="001576A0"/>
    <w:pPr>
      <w:tabs>
        <w:tab w:val="left" w:pos="2120"/>
      </w:tabs>
      <w:ind w:firstLineChars="0" w:firstLine="0"/>
    </w:pPr>
    <w:rPr>
      <w:b/>
    </w:rPr>
  </w:style>
  <w:style w:type="paragraph" w:customStyle="1" w:styleId="1a">
    <w:name w:val="修订1"/>
    <w:rsid w:val="001576A0"/>
    <w:rPr>
      <w:rFonts w:ascii="Times New Roman" w:eastAsia="宋体" w:hAnsi="Times New Roman" w:cs="Times New Roman"/>
      <w:kern w:val="2"/>
      <w:sz w:val="21"/>
    </w:rPr>
  </w:style>
  <w:style w:type="paragraph" w:customStyle="1" w:styleId="Charf2">
    <w:name w:val="正文格式 Char"/>
    <w:basedOn w:val="a"/>
    <w:rsid w:val="001576A0"/>
    <w:pPr>
      <w:widowControl/>
      <w:adjustRightInd w:val="0"/>
      <w:spacing w:line="440" w:lineRule="atLeast"/>
      <w:ind w:firstLine="510"/>
      <w:textAlignment w:val="baseline"/>
    </w:pPr>
    <w:rPr>
      <w:kern w:val="0"/>
      <w:sz w:val="24"/>
    </w:rPr>
  </w:style>
  <w:style w:type="paragraph" w:customStyle="1" w:styleId="29">
    <w:name w:val="附录2"/>
    <w:basedOn w:val="a"/>
    <w:next w:val="a"/>
    <w:rsid w:val="001576A0"/>
    <w:pPr>
      <w:tabs>
        <w:tab w:val="left" w:pos="420"/>
        <w:tab w:val="left" w:pos="624"/>
      </w:tabs>
      <w:ind w:left="420" w:hanging="420"/>
      <w:outlineLvl w:val="1"/>
    </w:pPr>
    <w:rPr>
      <w:rFonts w:ascii="黑体" w:eastAsia="黑体" w:hAnsi="黑体"/>
      <w:b/>
      <w:sz w:val="32"/>
    </w:rPr>
  </w:style>
  <w:style w:type="paragraph" w:customStyle="1" w:styleId="2a">
    <w:name w:val="样式2"/>
    <w:basedOn w:val="4"/>
    <w:rsid w:val="001576A0"/>
    <w:pPr>
      <w:spacing w:line="400" w:lineRule="exact"/>
      <w:jc w:val="center"/>
      <w:outlineLvl w:val="0"/>
    </w:pPr>
    <w:rPr>
      <w:b w:val="0"/>
      <w:sz w:val="44"/>
    </w:rPr>
  </w:style>
  <w:style w:type="paragraph" w:styleId="afff4">
    <w:name w:val="List Paragraph"/>
    <w:basedOn w:val="a"/>
    <w:uiPriority w:val="34"/>
    <w:qFormat/>
    <w:rsid w:val="001576A0"/>
    <w:pPr>
      <w:ind w:firstLineChars="200" w:firstLine="420"/>
    </w:pPr>
    <w:rPr>
      <w:sz w:val="21"/>
      <w:szCs w:val="24"/>
    </w:rPr>
  </w:style>
  <w:style w:type="paragraph" w:customStyle="1" w:styleId="INStep">
    <w:name w:val="IN Step"/>
    <w:basedOn w:val="a"/>
    <w:rsid w:val="001576A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37">
    <w:name w:val="样式3"/>
    <w:basedOn w:val="1"/>
    <w:next w:val="1"/>
    <w:rsid w:val="001576A0"/>
    <w:pPr>
      <w:keepLines/>
      <w:tabs>
        <w:tab w:val="clear" w:pos="3360"/>
      </w:tabs>
      <w:adjustRightInd w:val="0"/>
      <w:spacing w:beforeLines="0" w:afterLines="0" w:line="576" w:lineRule="auto"/>
      <w:jc w:val="both"/>
    </w:pPr>
    <w:rPr>
      <w:b/>
      <w:kern w:val="44"/>
    </w:rPr>
  </w:style>
  <w:style w:type="paragraph" w:customStyle="1" w:styleId="afff5">
    <w:name w:val="样式 宋体 五号 两端对齐 行距: 单倍行距"/>
    <w:basedOn w:val="a"/>
    <w:rsid w:val="001576A0"/>
    <w:pPr>
      <w:adjustRightInd w:val="0"/>
      <w:textAlignment w:val="baseline"/>
    </w:pPr>
    <w:rPr>
      <w:rFonts w:ascii="宋体" w:hAnsi="宋体"/>
      <w:kern w:val="0"/>
      <w:sz w:val="21"/>
    </w:rPr>
  </w:style>
  <w:style w:type="paragraph" w:customStyle="1" w:styleId="afff6">
    <w:name w:val="缺省文本"/>
    <w:basedOn w:val="a"/>
    <w:rsid w:val="001576A0"/>
    <w:pPr>
      <w:tabs>
        <w:tab w:val="left" w:pos="1260"/>
      </w:tabs>
      <w:autoSpaceDE w:val="0"/>
      <w:autoSpaceDN w:val="0"/>
      <w:adjustRightInd w:val="0"/>
      <w:spacing w:line="360" w:lineRule="auto"/>
      <w:jc w:val="left"/>
    </w:pPr>
    <w:rPr>
      <w:kern w:val="0"/>
      <w:sz w:val="24"/>
    </w:rPr>
  </w:style>
  <w:style w:type="paragraph" w:customStyle="1" w:styleId="Char1b">
    <w:name w:val="Char1"/>
    <w:basedOn w:val="a"/>
    <w:rsid w:val="001576A0"/>
    <w:rPr>
      <w:sz w:val="21"/>
    </w:rPr>
  </w:style>
  <w:style w:type="paragraph" w:customStyle="1" w:styleId="xl27">
    <w:name w:val="xl27"/>
    <w:basedOn w:val="a"/>
    <w:rsid w:val="001576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1"/>
    </w:rPr>
  </w:style>
  <w:style w:type="paragraph" w:customStyle="1" w:styleId="Default">
    <w:name w:val="Default"/>
    <w:rsid w:val="001576A0"/>
    <w:pPr>
      <w:widowControl w:val="0"/>
      <w:autoSpaceDE w:val="0"/>
      <w:autoSpaceDN w:val="0"/>
      <w:adjustRightInd w:val="0"/>
    </w:pPr>
    <w:rPr>
      <w:rFonts w:ascii="黑体" w:eastAsia="宋体" w:hAnsi="黑体" w:cs="黑体"/>
      <w:color w:val="000000"/>
      <w:sz w:val="24"/>
      <w:szCs w:val="24"/>
    </w:rPr>
  </w:style>
  <w:style w:type="paragraph" w:customStyle="1" w:styleId="afff7">
    <w:name w:val="样式"/>
    <w:rsid w:val="001576A0"/>
    <w:pPr>
      <w:widowControl w:val="0"/>
      <w:autoSpaceDE w:val="0"/>
      <w:autoSpaceDN w:val="0"/>
      <w:adjustRightInd w:val="0"/>
    </w:pPr>
    <w:rPr>
      <w:rFonts w:ascii="宋体" w:eastAsia="宋体" w:hAnsi="宋体" w:cs="宋体"/>
      <w:sz w:val="24"/>
      <w:szCs w:val="24"/>
    </w:rPr>
  </w:style>
  <w:style w:type="paragraph" w:customStyle="1" w:styleId="afff8">
    <w:name w:val="表格文本"/>
    <w:rsid w:val="001576A0"/>
    <w:pPr>
      <w:tabs>
        <w:tab w:val="decimal" w:pos="0"/>
      </w:tabs>
    </w:pPr>
    <w:rPr>
      <w:rFonts w:ascii="Arial" w:eastAsia="宋体" w:hAnsi="Arial" w:cs="Times New Roman"/>
      <w:sz w:val="21"/>
    </w:rPr>
  </w:style>
  <w:style w:type="paragraph" w:customStyle="1" w:styleId="1b">
    <w:name w:val="小标题 1"/>
    <w:basedOn w:val="a"/>
    <w:rsid w:val="001576A0"/>
    <w:pPr>
      <w:autoSpaceDE w:val="0"/>
      <w:autoSpaceDN w:val="0"/>
      <w:adjustRightInd w:val="0"/>
      <w:spacing w:line="360" w:lineRule="atLeast"/>
    </w:pPr>
    <w:rPr>
      <w:rFonts w:ascii="文鼎粗黑" w:eastAsia="文鼎粗黑"/>
      <w:kern w:val="0"/>
      <w:sz w:val="22"/>
    </w:rPr>
  </w:style>
  <w:style w:type="paragraph" w:customStyle="1" w:styleId="afff9">
    <w:name w:val="普通正文"/>
    <w:basedOn w:val="a"/>
    <w:rsid w:val="001576A0"/>
    <w:pPr>
      <w:adjustRightInd w:val="0"/>
      <w:spacing w:before="120" w:after="120" w:line="360" w:lineRule="auto"/>
      <w:ind w:firstLine="480"/>
      <w:jc w:val="left"/>
      <w:textAlignment w:val="baseline"/>
    </w:pPr>
    <w:rPr>
      <w:rFonts w:ascii="Arial" w:hAnsi="Arial"/>
      <w:kern w:val="0"/>
      <w:sz w:val="24"/>
    </w:rPr>
  </w:style>
  <w:style w:type="paragraph" w:customStyle="1" w:styleId="afffa">
    <w:name w:val="首行缩进"/>
    <w:basedOn w:val="a"/>
    <w:rsid w:val="001576A0"/>
    <w:pPr>
      <w:spacing w:line="360" w:lineRule="auto"/>
      <w:ind w:firstLineChars="200" w:firstLine="420"/>
    </w:pPr>
    <w:rPr>
      <w:sz w:val="21"/>
    </w:rPr>
  </w:style>
  <w:style w:type="paragraph" w:customStyle="1" w:styleId="00">
    <w:name w:val="00"/>
    <w:basedOn w:val="a"/>
    <w:rsid w:val="001576A0"/>
    <w:pPr>
      <w:autoSpaceDE w:val="0"/>
      <w:autoSpaceDN w:val="0"/>
      <w:adjustRightInd w:val="0"/>
      <w:jc w:val="left"/>
    </w:pPr>
    <w:rPr>
      <w:rFonts w:ascii="黑体" w:eastAsia="黑体"/>
      <w:b/>
      <w:kern w:val="0"/>
      <w:sz w:val="20"/>
    </w:rPr>
  </w:style>
  <w:style w:type="paragraph" w:customStyle="1" w:styleId="afffb">
    <w:name w:val="表文字"/>
    <w:rsid w:val="001576A0"/>
    <w:rPr>
      <w:rFonts w:ascii="宋体" w:eastAsia="宋体" w:hAnsi="Times New Roman" w:cs="Times New Roman"/>
      <w:kern w:val="2"/>
    </w:rPr>
  </w:style>
  <w:style w:type="paragraph" w:customStyle="1" w:styleId="TableText0">
    <w:name w:val="Table Text"/>
    <w:rsid w:val="001576A0"/>
    <w:pPr>
      <w:snapToGrid w:val="0"/>
      <w:spacing w:before="80" w:after="80"/>
    </w:pPr>
    <w:rPr>
      <w:rFonts w:ascii="Arial" w:eastAsia="宋体" w:hAnsi="Arial" w:cs="Times New Roman"/>
      <w:kern w:val="2"/>
      <w:sz w:val="18"/>
    </w:rPr>
  </w:style>
  <w:style w:type="paragraph" w:customStyle="1" w:styleId="CharChar1Char">
    <w:name w:val="Char Char1 Char"/>
    <w:basedOn w:val="a"/>
    <w:rsid w:val="001576A0"/>
    <w:rPr>
      <w:rFonts w:ascii="Tahoma" w:hAnsi="Tahoma"/>
      <w:sz w:val="24"/>
      <w:szCs w:val="24"/>
    </w:rPr>
  </w:style>
  <w:style w:type="paragraph" w:customStyle="1" w:styleId="afffc">
    <w:name w:val="项目"/>
    <w:basedOn w:val="a"/>
    <w:rsid w:val="001576A0"/>
    <w:pPr>
      <w:tabs>
        <w:tab w:val="left" w:pos="1280"/>
      </w:tabs>
      <w:spacing w:before="120" w:after="120" w:line="360" w:lineRule="auto"/>
      <w:ind w:left="-7" w:firstLine="567"/>
      <w:jc w:val="left"/>
      <w:textAlignment w:val="baseline"/>
    </w:pPr>
    <w:rPr>
      <w:rFonts w:ascii="宋体"/>
      <w:kern w:val="0"/>
      <w:sz w:val="24"/>
    </w:rPr>
  </w:style>
  <w:style w:type="paragraph" w:customStyle="1" w:styleId="afffd">
    <w:name w:val="关键词"/>
    <w:basedOn w:val="a"/>
    <w:next w:val="a"/>
    <w:rsid w:val="001576A0"/>
    <w:pPr>
      <w:spacing w:line="360" w:lineRule="auto"/>
    </w:pPr>
    <w:rPr>
      <w:rFonts w:eastAsia="黑体"/>
      <w:sz w:val="20"/>
    </w:rPr>
  </w:style>
  <w:style w:type="paragraph" w:customStyle="1" w:styleId="Char1CharCharChar">
    <w:name w:val="Char1 Char Char Char"/>
    <w:basedOn w:val="a"/>
    <w:rsid w:val="001576A0"/>
    <w:rPr>
      <w:rFonts w:ascii="Tahoma" w:hAnsi="Tahoma"/>
      <w:sz w:val="21"/>
    </w:rPr>
  </w:style>
  <w:style w:type="paragraph" w:customStyle="1" w:styleId="38">
    <w:name w:val="附录3"/>
    <w:basedOn w:val="a"/>
    <w:next w:val="a"/>
    <w:rsid w:val="001576A0"/>
    <w:pPr>
      <w:tabs>
        <w:tab w:val="left" w:pos="851"/>
      </w:tabs>
      <w:ind w:left="425" w:hanging="425"/>
      <w:outlineLvl w:val="2"/>
    </w:pPr>
    <w:rPr>
      <w:rFonts w:eastAsia="黑体"/>
      <w:b/>
      <w:sz w:val="32"/>
    </w:rPr>
  </w:style>
  <w:style w:type="paragraph" w:customStyle="1" w:styleId="xl53">
    <w:name w:val="xl53"/>
    <w:basedOn w:val="a"/>
    <w:rsid w:val="001576A0"/>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AANumbering">
    <w:name w:val="AA Numbering"/>
    <w:basedOn w:val="a"/>
    <w:rsid w:val="001576A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b">
    <w:name w:val="正文字缩2字"/>
    <w:basedOn w:val="a"/>
    <w:rsid w:val="001576A0"/>
    <w:pPr>
      <w:spacing w:before="60" w:after="60" w:line="360" w:lineRule="auto"/>
      <w:ind w:leftChars="200" w:left="200" w:firstLineChars="200" w:firstLine="200"/>
    </w:pPr>
    <w:rPr>
      <w:sz w:val="24"/>
    </w:rPr>
  </w:style>
  <w:style w:type="paragraph" w:customStyle="1" w:styleId="INFeature">
    <w:name w:val="IN Feature"/>
    <w:next w:val="INStep"/>
    <w:rsid w:val="001576A0"/>
    <w:pPr>
      <w:keepNext/>
      <w:keepLines/>
      <w:spacing w:before="240" w:after="240"/>
      <w:outlineLvl w:val="7"/>
    </w:pPr>
    <w:rPr>
      <w:rFonts w:ascii="Arial" w:eastAsia="黑体" w:hAnsi="Arial" w:cs="Times New Roman"/>
      <w:sz w:val="21"/>
    </w:rPr>
  </w:style>
  <w:style w:type="paragraph" w:customStyle="1" w:styleId="CharChar1CharCharCharCharCharCharCharCharCharCharCharCharCharChar">
    <w:name w:val="Char Char1 Char Char Char Char Char Char Char Char Char Char Char Char Char Char"/>
    <w:basedOn w:val="a"/>
    <w:qFormat/>
    <w:rsid w:val="001576A0"/>
    <w:pPr>
      <w:widowControl/>
      <w:spacing w:after="160" w:line="240" w:lineRule="exact"/>
      <w:jc w:val="left"/>
    </w:pPr>
    <w:rPr>
      <w:rFonts w:ascii="Verdana" w:hAnsi="Verdana"/>
      <w:kern w:val="0"/>
      <w:sz w:val="20"/>
      <w:lang w:eastAsia="en-US"/>
    </w:rPr>
  </w:style>
  <w:style w:type="paragraph" w:customStyle="1" w:styleId="Note">
    <w:name w:val="Note"/>
    <w:basedOn w:val="a"/>
    <w:rsid w:val="001576A0"/>
    <w:pPr>
      <w:pBdr>
        <w:top w:val="single" w:sz="12" w:space="3" w:color="auto"/>
        <w:bottom w:val="single" w:sz="12" w:space="3" w:color="auto"/>
      </w:pBdr>
      <w:spacing w:line="360" w:lineRule="auto"/>
    </w:pPr>
    <w:rPr>
      <w:sz w:val="24"/>
    </w:rPr>
  </w:style>
  <w:style w:type="paragraph" w:customStyle="1" w:styleId="afffe">
    <w:name w:val="图标"/>
    <w:basedOn w:val="a"/>
    <w:next w:val="a"/>
    <w:rsid w:val="001576A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ParaCharCharCharCharCharCharChar">
    <w:name w:val="默认段落字体 Para Char Char Char Char Char Char Char"/>
    <w:basedOn w:val="a"/>
    <w:rsid w:val="001576A0"/>
    <w:rPr>
      <w:rFonts w:ascii="Tahoma" w:hAnsi="Tahoma"/>
      <w:sz w:val="24"/>
    </w:rPr>
  </w:style>
  <w:style w:type="paragraph" w:customStyle="1" w:styleId="ItemStep">
    <w:name w:val="Item Step"/>
    <w:rsid w:val="001576A0"/>
    <w:pPr>
      <w:tabs>
        <w:tab w:val="left" w:pos="1644"/>
      </w:tabs>
      <w:ind w:left="1644" w:hanging="510"/>
      <w:outlineLvl w:val="4"/>
    </w:pPr>
    <w:rPr>
      <w:rFonts w:ascii="Arial" w:eastAsia="宋体" w:hAnsi="Arial" w:cs="Times New Roman"/>
      <w:sz w:val="21"/>
    </w:rPr>
  </w:style>
  <w:style w:type="paragraph" w:customStyle="1" w:styleId="TableDescription">
    <w:name w:val="Table Description"/>
    <w:next w:val="a"/>
    <w:rsid w:val="001576A0"/>
    <w:pPr>
      <w:keepNext/>
      <w:snapToGrid w:val="0"/>
      <w:spacing w:before="160" w:after="80"/>
      <w:ind w:left="1134"/>
      <w:jc w:val="center"/>
    </w:pPr>
    <w:rPr>
      <w:rFonts w:ascii="Arial" w:eastAsia="黑体" w:hAnsi="Arial" w:cs="Times New Roman"/>
      <w:sz w:val="18"/>
    </w:rPr>
  </w:style>
  <w:style w:type="paragraph" w:customStyle="1" w:styleId="412">
    <w:name w:val="样式 正文缩进正文（首行缩进两字）表正文正文非缩进特点标题4段1 + 首行缩进:  2 字符"/>
    <w:basedOn w:val="a6"/>
    <w:rsid w:val="001576A0"/>
    <w:pPr>
      <w:ind w:firstLineChars="200" w:firstLine="480"/>
    </w:pPr>
  </w:style>
  <w:style w:type="paragraph" w:customStyle="1" w:styleId="affff">
    <w:name w:val="正文表格"/>
    <w:basedOn w:val="a"/>
    <w:rsid w:val="001576A0"/>
    <w:pPr>
      <w:adjustRightInd w:val="0"/>
      <w:spacing w:before="40" w:after="40"/>
    </w:pPr>
    <w:rPr>
      <w:sz w:val="24"/>
    </w:rPr>
  </w:style>
  <w:style w:type="paragraph" w:customStyle="1" w:styleId="1c">
    <w:name w:val="表格1"/>
    <w:basedOn w:val="a"/>
    <w:next w:val="a"/>
    <w:rsid w:val="001576A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TableContents">
    <w:name w:val="Table Contents"/>
    <w:basedOn w:val="aa"/>
    <w:rsid w:val="001576A0"/>
    <w:pPr>
      <w:suppressAutoHyphens/>
      <w:jc w:val="left"/>
    </w:pPr>
    <w:rPr>
      <w:rFonts w:ascii="Times New Roman" w:eastAsia="Times New Roman"/>
      <w:kern w:val="0"/>
      <w:sz w:val="24"/>
    </w:rPr>
  </w:style>
  <w:style w:type="paragraph" w:customStyle="1" w:styleId="Char1CharCharChar1">
    <w:name w:val="Char1 Char Char Char1"/>
    <w:basedOn w:val="a"/>
    <w:rsid w:val="001576A0"/>
    <w:rPr>
      <w:rFonts w:ascii="Tahoma" w:hAnsi="Tahoma"/>
      <w:sz w:val="24"/>
    </w:rPr>
  </w:style>
  <w:style w:type="paragraph" w:customStyle="1" w:styleId="affff0">
    <w:name w:val="图片文字"/>
    <w:basedOn w:val="a"/>
    <w:rsid w:val="001576A0"/>
    <w:pPr>
      <w:spacing w:line="240" w:lineRule="atLeast"/>
      <w:jc w:val="center"/>
    </w:pPr>
    <w:rPr>
      <w:sz w:val="21"/>
    </w:rPr>
  </w:style>
  <w:style w:type="paragraph" w:customStyle="1" w:styleId="46">
    <w:name w:val="正文4"/>
    <w:basedOn w:val="a"/>
    <w:rsid w:val="001576A0"/>
    <w:pPr>
      <w:tabs>
        <w:tab w:val="left" w:pos="1275"/>
      </w:tabs>
      <w:spacing w:before="60" w:after="60" w:line="360" w:lineRule="auto"/>
      <w:ind w:leftChars="400" w:left="820" w:hanging="705"/>
    </w:pPr>
    <w:rPr>
      <w:sz w:val="24"/>
    </w:rPr>
  </w:style>
  <w:style w:type="paragraph" w:customStyle="1" w:styleId="221">
    <w:name w:val="样式 正文首行缩进 2 + 首行缩进:  2 字符"/>
    <w:basedOn w:val="a"/>
    <w:rsid w:val="001576A0"/>
    <w:pPr>
      <w:tabs>
        <w:tab w:val="left" w:pos="987"/>
      </w:tabs>
      <w:adjustRightInd w:val="0"/>
      <w:snapToGrid w:val="0"/>
      <w:spacing w:line="360" w:lineRule="auto"/>
      <w:ind w:left="987" w:hanging="420"/>
    </w:pPr>
    <w:rPr>
      <w:rFonts w:ascii="Arial" w:hAnsi="Arial"/>
      <w:b/>
      <w:sz w:val="24"/>
    </w:rPr>
  </w:style>
  <w:style w:type="paragraph" w:customStyle="1" w:styleId="affff1">
    <w:name w:val="可研正文"/>
    <w:basedOn w:val="aa"/>
    <w:rsid w:val="001576A0"/>
    <w:pPr>
      <w:adjustRightInd w:val="0"/>
      <w:snapToGrid w:val="0"/>
      <w:spacing w:line="440" w:lineRule="exact"/>
      <w:ind w:firstLine="567"/>
    </w:pPr>
    <w:rPr>
      <w:sz w:val="28"/>
    </w:rPr>
  </w:style>
  <w:style w:type="paragraph" w:customStyle="1" w:styleId="CharCharChar">
    <w:name w:val="Char Char Char"/>
    <w:basedOn w:val="a"/>
    <w:rsid w:val="001576A0"/>
    <w:rPr>
      <w:rFonts w:ascii="Tahoma" w:hAnsi="Tahoma"/>
      <w:sz w:val="24"/>
    </w:rPr>
  </w:style>
  <w:style w:type="paragraph" w:customStyle="1" w:styleId="CharCharCharCharCharCharCharCharCharCharCharCharChar">
    <w:name w:val="Char Char Char Char Char Char Char Char Char Char Char Char Char"/>
    <w:basedOn w:val="a"/>
    <w:rsid w:val="001576A0"/>
    <w:pPr>
      <w:widowControl/>
      <w:spacing w:after="160" w:line="240" w:lineRule="exact"/>
      <w:jc w:val="left"/>
    </w:pPr>
    <w:rPr>
      <w:rFonts w:ascii="Verdana" w:eastAsia="仿宋_GB2312" w:hAnsi="Verdana"/>
      <w:kern w:val="0"/>
      <w:sz w:val="24"/>
      <w:lang w:eastAsia="en-US"/>
    </w:rPr>
  </w:style>
  <w:style w:type="paragraph" w:customStyle="1" w:styleId="affff2">
    <w:name w:val="_"/>
    <w:basedOn w:val="a"/>
    <w:rsid w:val="001576A0"/>
    <w:pPr>
      <w:adjustRightInd w:val="0"/>
      <w:spacing w:line="360" w:lineRule="auto"/>
      <w:ind w:left="480" w:firstLineChars="200" w:firstLine="200"/>
      <w:textAlignment w:val="baseline"/>
    </w:pPr>
    <w:rPr>
      <w:kern w:val="0"/>
      <w:sz w:val="24"/>
    </w:rPr>
  </w:style>
  <w:style w:type="paragraph" w:customStyle="1" w:styleId="affff3">
    <w:name w:val="正文 + 三号"/>
    <w:basedOn w:val="a"/>
    <w:rsid w:val="001576A0"/>
    <w:rPr>
      <w:sz w:val="21"/>
    </w:rPr>
  </w:style>
  <w:style w:type="paragraph" w:customStyle="1" w:styleId="Title-Revision">
    <w:name w:val="Title - Revision"/>
    <w:basedOn w:val="af5"/>
    <w:rsid w:val="001576A0"/>
    <w:pPr>
      <w:spacing w:before="720"/>
    </w:pPr>
  </w:style>
  <w:style w:type="paragraph" w:customStyle="1" w:styleId="affff4">
    <w:name w:val="简单回函地址"/>
    <w:basedOn w:val="a"/>
    <w:rsid w:val="001576A0"/>
    <w:pPr>
      <w:adjustRightInd w:val="0"/>
      <w:snapToGrid w:val="0"/>
      <w:spacing w:line="360" w:lineRule="auto"/>
    </w:pPr>
    <w:rPr>
      <w:sz w:val="24"/>
    </w:rPr>
  </w:style>
  <w:style w:type="paragraph" w:customStyle="1" w:styleId="1d">
    <w:name w:val="列出段落1"/>
    <w:basedOn w:val="a"/>
    <w:uiPriority w:val="34"/>
    <w:qFormat/>
    <w:rsid w:val="001576A0"/>
    <w:pPr>
      <w:ind w:firstLineChars="200" w:firstLine="420"/>
    </w:pPr>
    <w:rPr>
      <w:rFonts w:ascii="Calibri" w:hAnsi="Calibri"/>
      <w:sz w:val="21"/>
      <w:szCs w:val="22"/>
    </w:rPr>
  </w:style>
  <w:style w:type="paragraph" w:styleId="affff5">
    <w:name w:val="No Spacing"/>
    <w:uiPriority w:val="1"/>
    <w:qFormat/>
    <w:rsid w:val="001576A0"/>
    <w:pPr>
      <w:widowControl w:val="0"/>
      <w:jc w:val="both"/>
    </w:pPr>
    <w:rPr>
      <w:rFonts w:ascii="Times New Roman" w:eastAsia="方正仿宋_GBK" w:hAnsi="Times New Roman" w:cs="Times New Roman"/>
      <w:kern w:val="2"/>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png"/><Relationship Id="rId39"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hyperlink" Target="https://fee.icbc.com.cn/" TargetMode="External"/><Relationship Id="rId34" Type="http://schemas.openxmlformats.org/officeDocument/2006/relationships/image" Target="media/image13.jpeg"/><Relationship Id="rId42" Type="http://schemas.openxmlformats.org/officeDocument/2006/relationships/image" Target="media/image21.jpeg"/><Relationship Id="rId47"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zbw.ctbu.edu.cn/&#65289;&#19978;&#19979;&#36733;" TargetMode="External"/><Relationship Id="rId20" Type="http://schemas.openxmlformats.org/officeDocument/2006/relationships/header" Target="header4.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qgp.gov.cn" TargetMode="Externa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hyperlink" Target="http://www.creditchina.gov.cn" TargetMode="External"/><Relationship Id="rId31" Type="http://schemas.openxmlformats.org/officeDocument/2006/relationships/image" Target="media/image10.png"/><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header" Target="header5.xml"/><Relationship Id="rId48"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0EA37B-EF55-4102-9F8D-269DDE884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87</Pages>
  <Words>6972</Words>
  <Characters>39742</Characters>
  <Application>Microsoft Office Word</Application>
  <DocSecurity>0</DocSecurity>
  <Lines>331</Lines>
  <Paragraphs>93</Paragraphs>
  <ScaleCrop>false</ScaleCrop>
  <Company>Hewlett-Packard Company</Company>
  <LinksUpToDate>false</LinksUpToDate>
  <CharactersWithSpaces>46621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17</cp:revision>
  <dcterms:created xsi:type="dcterms:W3CDTF">2018-04-10T03:04:00Z</dcterms:created>
  <dcterms:modified xsi:type="dcterms:W3CDTF">2018-04-23T03:28:00Z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