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Pr>
      <w:r>
        <w:t>本科教学核心课程建设、同步热分析仪等招标公告</w:t>
      </w:r>
    </w:p>
    <w:p>
      <w:pPr>
        <w:pStyle w:val="3"/>
        <w:keepNext w:val="0"/>
        <w:keepLines w:val="0"/>
        <w:widowControl/>
        <w:suppressLineNumbers w:val="0"/>
        <w:spacing w:line="360" w:lineRule="atLeast"/>
        <w:ind w:left="0" w:firstLine="315"/>
        <w:rPr>
          <w:rFonts w:ascii="宋体" w:hAnsi="宋体" w:eastAsia="宋体" w:cs="宋体"/>
          <w:b w:val="0"/>
          <w:i w:val="0"/>
          <w:caps w:val="0"/>
          <w:color w:val="000000"/>
          <w:spacing w:val="0"/>
          <w:sz w:val="27"/>
          <w:szCs w:val="27"/>
        </w:rPr>
      </w:pPr>
      <w:bookmarkStart w:id="0" w:name="_GoBack"/>
      <w:bookmarkEnd w:id="0"/>
      <w:r>
        <w:rPr>
          <w:rFonts w:ascii="仿宋_GB2312" w:hAnsi="宋体" w:eastAsia="仿宋_GB2312" w:cs="仿宋_GB2312"/>
          <w:b w:val="0"/>
          <w:i w:val="0"/>
          <w:caps w:val="0"/>
          <w:color w:val="000000"/>
          <w:spacing w:val="0"/>
          <w:sz w:val="27"/>
          <w:szCs w:val="27"/>
        </w:rPr>
        <w:t>受福州大学委托，福建省天海招标有限公司对[3500]FJTH[GK]2017066-1、</w:t>
      </w:r>
      <w:r>
        <w:rPr>
          <w:rFonts w:hint="default" w:ascii="仿宋_GB2312" w:hAnsi="宋体" w:eastAsia="仿宋_GB2312" w:cs="仿宋_GB2312"/>
          <w:b w:val="0"/>
          <w:i w:val="0"/>
          <w:caps w:val="0"/>
          <w:color w:val="000000"/>
          <w:spacing w:val="0"/>
          <w:sz w:val="27"/>
          <w:szCs w:val="27"/>
        </w:rPr>
        <w:t>本科教学核心课程建设、同步热分析仪等组织进行公开招标，现欢迎国内合格的投标人前来投标。</w:t>
      </w:r>
    </w:p>
    <w:p>
      <w:pPr>
        <w:pStyle w:val="3"/>
        <w:keepNext w:val="0"/>
        <w:keepLines w:val="0"/>
        <w:widowControl/>
        <w:suppressLineNumbers w:val="0"/>
        <w:spacing w:line="360" w:lineRule="atLeast"/>
        <w:ind w:left="0" w:firstLine="0"/>
        <w:rPr>
          <w:rFonts w:hint="eastAsia" w:ascii="宋体" w:hAnsi="宋体" w:eastAsia="宋体" w:cs="宋体"/>
          <w:b w:val="0"/>
          <w:i w:val="0"/>
          <w:caps w:val="0"/>
          <w:color w:val="000000"/>
          <w:spacing w:val="0"/>
          <w:sz w:val="27"/>
          <w:szCs w:val="27"/>
        </w:rPr>
      </w:pPr>
      <w:r>
        <w:rPr>
          <w:rFonts w:hint="default" w:ascii="仿宋_GB2312" w:hAnsi="宋体" w:eastAsia="仿宋_GB2312" w:cs="仿宋_GB2312"/>
          <w:b w:val="0"/>
          <w:i w:val="0"/>
          <w:caps w:val="0"/>
          <w:color w:val="000000"/>
          <w:spacing w:val="0"/>
          <w:sz w:val="27"/>
          <w:szCs w:val="27"/>
        </w:rPr>
        <w:t>1、招标编号：[3500]FJTH[GK]2017066-1</w:t>
      </w:r>
    </w:p>
    <w:p>
      <w:pPr>
        <w:pStyle w:val="3"/>
        <w:keepNext w:val="0"/>
        <w:keepLines w:val="0"/>
        <w:widowControl/>
        <w:suppressLineNumbers w:val="0"/>
        <w:spacing w:line="360" w:lineRule="atLeast"/>
        <w:ind w:left="0" w:firstLine="0"/>
        <w:rPr>
          <w:rFonts w:hint="eastAsia" w:ascii="宋体" w:hAnsi="宋体" w:eastAsia="宋体" w:cs="宋体"/>
          <w:b w:val="0"/>
          <w:i w:val="0"/>
          <w:caps w:val="0"/>
          <w:color w:val="000000"/>
          <w:spacing w:val="0"/>
          <w:sz w:val="27"/>
          <w:szCs w:val="27"/>
        </w:rPr>
      </w:pPr>
      <w:r>
        <w:rPr>
          <w:rFonts w:hint="default" w:ascii="仿宋_GB2312" w:hAnsi="宋体" w:eastAsia="仿宋_GB2312" w:cs="仿宋_GB2312"/>
          <w:b w:val="0"/>
          <w:i w:val="0"/>
          <w:caps w:val="0"/>
          <w:color w:val="000000"/>
          <w:spacing w:val="0"/>
          <w:sz w:val="27"/>
          <w:szCs w:val="27"/>
        </w:rPr>
        <w:t>2、项目名称：本科教学核心课程建设、同步热分析仪等</w:t>
      </w:r>
    </w:p>
    <w:p>
      <w:pPr>
        <w:pStyle w:val="3"/>
        <w:keepNext w:val="0"/>
        <w:keepLines w:val="0"/>
        <w:widowControl/>
        <w:suppressLineNumbers w:val="0"/>
        <w:spacing w:line="360" w:lineRule="atLeast"/>
        <w:ind w:left="0" w:firstLine="0"/>
        <w:rPr>
          <w:rFonts w:hint="eastAsia" w:ascii="宋体" w:hAnsi="宋体" w:eastAsia="宋体" w:cs="宋体"/>
          <w:b w:val="0"/>
          <w:i w:val="0"/>
          <w:caps w:val="0"/>
          <w:color w:val="000000"/>
          <w:spacing w:val="0"/>
          <w:sz w:val="27"/>
          <w:szCs w:val="27"/>
        </w:rPr>
      </w:pPr>
      <w:r>
        <w:rPr>
          <w:rFonts w:hint="default" w:ascii="仿宋_GB2312" w:hAnsi="宋体" w:eastAsia="仿宋_GB2312" w:cs="仿宋_GB2312"/>
          <w:b w:val="0"/>
          <w:i w:val="0"/>
          <w:caps w:val="0"/>
          <w:color w:val="000000"/>
          <w:spacing w:val="0"/>
          <w:sz w:val="27"/>
          <w:szCs w:val="27"/>
        </w:rPr>
        <w:t>3、招标内容及要求：</w:t>
      </w:r>
    </w:p>
    <w:p>
      <w:pPr>
        <w:pStyle w:val="3"/>
        <w:keepNext w:val="0"/>
        <w:keepLines w:val="0"/>
        <w:widowControl/>
        <w:suppressLineNumbers w:val="0"/>
        <w:jc w:val="right"/>
      </w:pPr>
      <w:r>
        <w:rPr>
          <w:rFonts w:hint="eastAsia" w:ascii="宋体" w:hAnsi="宋体" w:eastAsia="宋体" w:cs="宋体"/>
        </w:rPr>
        <w:t>金额单位：人民币元</w:t>
      </w:r>
      <w:r>
        <w:t xml:space="preserve"> </w:t>
      </w:r>
    </w:p>
    <w:tbl>
      <w:tblPr>
        <w:tblW w:w="8299"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922"/>
        <w:gridCol w:w="922"/>
        <w:gridCol w:w="1845"/>
        <w:gridCol w:w="922"/>
        <w:gridCol w:w="922"/>
        <w:gridCol w:w="922"/>
        <w:gridCol w:w="922"/>
        <w:gridCol w:w="92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Header/>
        </w:trPr>
        <w:tc>
          <w:tcPr>
            <w:tcW w:w="92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合同包</w:t>
            </w:r>
          </w:p>
        </w:tc>
        <w:tc>
          <w:tcPr>
            <w:tcW w:w="92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品目号</w:t>
            </w:r>
          </w:p>
        </w:tc>
        <w:tc>
          <w:tcPr>
            <w:tcW w:w="184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采购标的</w:t>
            </w:r>
          </w:p>
        </w:tc>
        <w:tc>
          <w:tcPr>
            <w:tcW w:w="92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允许进口</w:t>
            </w:r>
          </w:p>
        </w:tc>
        <w:tc>
          <w:tcPr>
            <w:tcW w:w="92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数量</w:t>
            </w:r>
          </w:p>
        </w:tc>
        <w:tc>
          <w:tcPr>
            <w:tcW w:w="92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品目号预算</w:t>
            </w:r>
          </w:p>
        </w:tc>
        <w:tc>
          <w:tcPr>
            <w:tcW w:w="92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合同包预算</w:t>
            </w:r>
          </w:p>
        </w:tc>
        <w:tc>
          <w:tcPr>
            <w:tcW w:w="92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投标保证金</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92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1</w:t>
            </w:r>
          </w:p>
        </w:tc>
        <w:tc>
          <w:tcPr>
            <w:tcW w:w="5533" w:type="dxa"/>
            <w:gridSpan w:val="5"/>
            <w:tcBorders>
              <w:top w:val="outset" w:color="auto" w:sz="6" w:space="0"/>
              <w:left w:val="outset" w:color="auto" w:sz="6" w:space="0"/>
              <w:bottom w:val="outset" w:color="auto" w:sz="6" w:space="0"/>
              <w:right w:val="outset" w:color="auto" w:sz="6" w:space="0"/>
            </w:tcBorders>
            <w:shd w:val="clear"/>
            <w:vAlign w:val="center"/>
          </w:tcPr>
          <w:tbl>
            <w:tblPr>
              <w:tblW w:w="5502" w:type="dxa"/>
              <w:jc w:val="center"/>
              <w:tblInd w:w="1" w:type="dxa"/>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917"/>
              <w:gridCol w:w="1834"/>
              <w:gridCol w:w="917"/>
              <w:gridCol w:w="917"/>
              <w:gridCol w:w="917"/>
            </w:tblGrid>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91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1-1</w:t>
                  </w:r>
                </w:p>
              </w:tc>
              <w:tc>
                <w:tcPr>
                  <w:tcW w:w="1834"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本科教学核心课程建设</w:t>
                  </w:r>
                </w:p>
              </w:tc>
              <w:tc>
                <w:tcPr>
                  <w:tcW w:w="91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否</w:t>
                  </w:r>
                </w:p>
              </w:tc>
              <w:tc>
                <w:tcPr>
                  <w:tcW w:w="91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91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235900</w:t>
                  </w:r>
                </w:p>
              </w:tc>
            </w:tr>
          </w:tbl>
          <w:p>
            <w:pPr>
              <w:jc w:val="center"/>
            </w:pPr>
          </w:p>
        </w:tc>
        <w:tc>
          <w:tcPr>
            <w:tcW w:w="92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235900</w:t>
            </w:r>
          </w:p>
        </w:tc>
        <w:tc>
          <w:tcPr>
            <w:tcW w:w="92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4600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92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2</w:t>
            </w:r>
          </w:p>
        </w:tc>
        <w:tc>
          <w:tcPr>
            <w:tcW w:w="5533" w:type="dxa"/>
            <w:gridSpan w:val="5"/>
            <w:tcBorders>
              <w:top w:val="outset" w:color="auto" w:sz="6" w:space="0"/>
              <w:left w:val="outset" w:color="auto" w:sz="6" w:space="0"/>
              <w:bottom w:val="outset" w:color="auto" w:sz="6" w:space="0"/>
              <w:right w:val="outset" w:color="auto" w:sz="6" w:space="0"/>
            </w:tcBorders>
            <w:shd w:val="clear"/>
            <w:vAlign w:val="center"/>
          </w:tcPr>
          <w:tbl>
            <w:tblPr>
              <w:tblW w:w="5502" w:type="dxa"/>
              <w:jc w:val="center"/>
              <w:tblInd w:w="1" w:type="dxa"/>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917"/>
              <w:gridCol w:w="1834"/>
              <w:gridCol w:w="917"/>
              <w:gridCol w:w="917"/>
              <w:gridCol w:w="917"/>
            </w:tblGrid>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91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2-1</w:t>
                  </w:r>
                </w:p>
              </w:tc>
              <w:tc>
                <w:tcPr>
                  <w:tcW w:w="1834"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差示扫描量热仪及热重分析仪</w:t>
                  </w:r>
                </w:p>
              </w:tc>
              <w:tc>
                <w:tcPr>
                  <w:tcW w:w="91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是</w:t>
                  </w:r>
                </w:p>
              </w:tc>
              <w:tc>
                <w:tcPr>
                  <w:tcW w:w="91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91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428500</w:t>
                  </w:r>
                </w:p>
              </w:tc>
            </w:tr>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91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2-2</w:t>
                  </w:r>
                </w:p>
              </w:tc>
              <w:tc>
                <w:tcPr>
                  <w:tcW w:w="1834"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傅立叶红外光谱仪</w:t>
                  </w:r>
                </w:p>
              </w:tc>
              <w:tc>
                <w:tcPr>
                  <w:tcW w:w="91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是</w:t>
                  </w:r>
                </w:p>
              </w:tc>
              <w:tc>
                <w:tcPr>
                  <w:tcW w:w="91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91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281710</w:t>
                  </w:r>
                </w:p>
              </w:tc>
            </w:tr>
          </w:tbl>
          <w:p>
            <w:pPr>
              <w:jc w:val="center"/>
            </w:pPr>
          </w:p>
        </w:tc>
        <w:tc>
          <w:tcPr>
            <w:tcW w:w="92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710210</w:t>
            </w:r>
          </w:p>
        </w:tc>
        <w:tc>
          <w:tcPr>
            <w:tcW w:w="92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14200</w:t>
            </w:r>
          </w:p>
        </w:tc>
      </w:tr>
    </w:tbl>
    <w:p>
      <w:pPr>
        <w:pStyle w:val="3"/>
        <w:keepNext w:val="0"/>
        <w:keepLines w:val="0"/>
        <w:widowControl/>
        <w:suppressLineNumbers w:val="0"/>
        <w:spacing w:line="360" w:lineRule="atLeast"/>
        <w:ind w:left="0" w:firstLine="0"/>
        <w:rPr>
          <w:rFonts w:hint="eastAsia" w:ascii="宋体" w:hAnsi="宋体" w:eastAsia="宋体" w:cs="宋体"/>
          <w:b w:val="0"/>
          <w:i w:val="0"/>
          <w:caps w:val="0"/>
          <w:color w:val="000000"/>
          <w:spacing w:val="0"/>
          <w:sz w:val="27"/>
          <w:szCs w:val="27"/>
        </w:rPr>
      </w:pPr>
      <w:r>
        <w:rPr>
          <w:rFonts w:hint="default" w:ascii="仿宋_GB2312" w:hAnsi="宋体" w:eastAsia="仿宋_GB2312" w:cs="仿宋_GB2312"/>
          <w:b w:val="0"/>
          <w:i w:val="0"/>
          <w:caps w:val="0"/>
          <w:color w:val="000000"/>
          <w:spacing w:val="0"/>
          <w:sz w:val="27"/>
          <w:szCs w:val="27"/>
          <w:shd w:val="clear" w:fill="FFFFFF"/>
        </w:rPr>
        <w:t>4、采购项目需要落实的政府采购政策：进口产品，适用于（除了合同包1“本科教学核心课程建设”外，其他所有合同包品目号适用）。节能产品，适用于（所有合同包或品目号），按照最新一期节能清单执行。环境标志产品，适用于（所有合同包或品目号），按照最新一期环境标志清单执行。信息安全产品，适用于（所有合同包或品目号）。小型、微型企业，适用于（所有合同包或品目号）。监狱企业，适用于（所有合同包或品目号）。信用记录，适用于（所有合同包或品目号），其它详见招标文件规定。</w:t>
      </w:r>
    </w:p>
    <w:p>
      <w:pPr>
        <w:pStyle w:val="3"/>
        <w:keepNext w:val="0"/>
        <w:keepLines w:val="0"/>
        <w:widowControl/>
        <w:suppressLineNumbers w:val="0"/>
        <w:spacing w:line="360" w:lineRule="atLeast"/>
        <w:ind w:left="0" w:firstLine="0"/>
        <w:rPr>
          <w:rFonts w:hint="eastAsia" w:ascii="宋体" w:hAnsi="宋体" w:eastAsia="宋体" w:cs="宋体"/>
          <w:b w:val="0"/>
          <w:i w:val="0"/>
          <w:caps w:val="0"/>
          <w:color w:val="000000"/>
          <w:spacing w:val="0"/>
          <w:sz w:val="27"/>
          <w:szCs w:val="27"/>
        </w:rPr>
      </w:pPr>
      <w:r>
        <w:rPr>
          <w:rFonts w:hint="default" w:ascii="仿宋_GB2312" w:hAnsi="宋体" w:eastAsia="仿宋_GB2312" w:cs="仿宋_GB2312"/>
          <w:b w:val="0"/>
          <w:i w:val="0"/>
          <w:caps w:val="0"/>
          <w:color w:val="000000"/>
          <w:spacing w:val="0"/>
          <w:sz w:val="27"/>
          <w:szCs w:val="27"/>
        </w:rPr>
        <w:t>5、供应商的资格要求：  </w:t>
      </w:r>
    </w:p>
    <w:p>
      <w:pPr>
        <w:pStyle w:val="3"/>
        <w:keepNext w:val="0"/>
        <w:keepLines w:val="0"/>
        <w:widowControl/>
        <w:suppressLineNumbers w:val="0"/>
        <w:spacing w:line="360" w:lineRule="atLeast"/>
        <w:ind w:left="0" w:firstLine="0"/>
        <w:rPr>
          <w:rFonts w:hint="eastAsia" w:ascii="宋体" w:hAnsi="宋体" w:eastAsia="宋体" w:cs="宋体"/>
          <w:b w:val="0"/>
          <w:i w:val="0"/>
          <w:caps w:val="0"/>
          <w:color w:val="000000"/>
          <w:spacing w:val="0"/>
          <w:sz w:val="27"/>
          <w:szCs w:val="27"/>
        </w:rPr>
      </w:pPr>
      <w:r>
        <w:rPr>
          <w:rFonts w:hint="default" w:ascii="仿宋_GB2312" w:hAnsi="宋体" w:eastAsia="仿宋_GB2312" w:cs="仿宋_GB2312"/>
          <w:b w:val="0"/>
          <w:i w:val="0"/>
          <w:caps w:val="0"/>
          <w:color w:val="000000"/>
          <w:spacing w:val="0"/>
          <w:sz w:val="27"/>
          <w:szCs w:val="27"/>
        </w:rPr>
        <w:t>（1）符合《中华人民共和国政府采购法》第二十二条规定条件。</w:t>
      </w:r>
    </w:p>
    <w:p>
      <w:pPr>
        <w:pStyle w:val="3"/>
        <w:keepNext w:val="0"/>
        <w:keepLines w:val="0"/>
        <w:widowControl/>
        <w:suppressLineNumbers w:val="0"/>
      </w:pPr>
      <w:r>
        <w:rPr>
          <w:rStyle w:val="5"/>
        </w:rPr>
        <w:t>包：1</w:t>
      </w:r>
      <w:r>
        <w:t xml:space="preserve"> </w:t>
      </w:r>
    </w:p>
    <w:tbl>
      <w:tblPr>
        <w:tblW w:w="8305" w:type="dxa"/>
        <w:tblCellSpacing w:w="0" w:type="dxa"/>
        <w:tblInd w:w="0" w:type="dxa"/>
        <w:shd w:val="clear"/>
        <w:tblLayout w:type="fixed"/>
        <w:tblCellMar>
          <w:top w:w="0" w:type="dxa"/>
          <w:left w:w="0" w:type="dxa"/>
          <w:bottom w:w="0" w:type="dxa"/>
          <w:right w:w="0" w:type="dxa"/>
        </w:tblCellMar>
      </w:tblPr>
      <w:tblGrid>
        <w:gridCol w:w="1304"/>
        <w:gridCol w:w="7001"/>
      </w:tblGrid>
      <w:tr>
        <w:tblPrEx>
          <w:shd w:val="clear"/>
          <w:tblLayout w:type="fixed"/>
          <w:tblCellMar>
            <w:top w:w="0" w:type="dxa"/>
            <w:left w:w="0" w:type="dxa"/>
            <w:bottom w:w="0" w:type="dxa"/>
            <w:right w:w="0" w:type="dxa"/>
          </w:tblCellMar>
        </w:tblPrEx>
        <w:trPr>
          <w:tblHeader/>
          <w:tblCellSpacing w:w="0" w:type="dxa"/>
        </w:trPr>
        <w:tc>
          <w:tcPr>
            <w:tcW w:w="1304" w:type="dxa"/>
            <w:shd w:val="clear"/>
            <w:vAlign w:val="center"/>
          </w:tcPr>
          <w:p>
            <w:pPr>
              <w:keepNext w:val="0"/>
              <w:keepLines w:val="0"/>
              <w:widowControl/>
              <w:suppressLineNumbers w:val="0"/>
              <w:jc w:val="center"/>
              <w:rPr>
                <w:b/>
              </w:rPr>
            </w:pPr>
            <w:r>
              <w:rPr>
                <w:rFonts w:ascii="宋体" w:hAnsi="宋体" w:eastAsia="宋体" w:cs="宋体"/>
                <w:b/>
                <w:kern w:val="0"/>
                <w:sz w:val="24"/>
                <w:szCs w:val="24"/>
                <w:lang w:val="en-US" w:eastAsia="zh-CN" w:bidi="ar"/>
              </w:rPr>
              <w:t>特定条件</w:t>
            </w:r>
          </w:p>
        </w:tc>
        <w:tc>
          <w:tcPr>
            <w:tcW w:w="7001" w:type="dxa"/>
            <w:shd w:val="clear"/>
            <w:vAlign w:val="center"/>
          </w:tcPr>
          <w:p>
            <w:pPr>
              <w:keepNext w:val="0"/>
              <w:keepLines w:val="0"/>
              <w:widowControl/>
              <w:suppressLineNumbers w:val="0"/>
              <w:jc w:val="center"/>
              <w:rPr>
                <w:b/>
              </w:rPr>
            </w:pPr>
            <w:r>
              <w:rPr>
                <w:rFonts w:ascii="宋体" w:hAnsi="宋体" w:eastAsia="宋体" w:cs="宋体"/>
                <w:b/>
                <w:kern w:val="0"/>
                <w:sz w:val="24"/>
                <w:szCs w:val="24"/>
                <w:lang w:val="en-US" w:eastAsia="zh-CN" w:bidi="ar"/>
              </w:rPr>
              <w:t>特定条件说明</w:t>
            </w:r>
          </w:p>
        </w:tc>
      </w:tr>
      <w:tr>
        <w:tblPrEx>
          <w:tblLayout w:type="fixed"/>
          <w:tblCellMar>
            <w:top w:w="0" w:type="dxa"/>
            <w:left w:w="0" w:type="dxa"/>
            <w:bottom w:w="0" w:type="dxa"/>
            <w:right w:w="0" w:type="dxa"/>
          </w:tblCellMar>
        </w:tblPrEx>
        <w:trPr>
          <w:tblCellSpacing w:w="0" w:type="dxa"/>
        </w:trPr>
        <w:tc>
          <w:tcPr>
            <w:tcW w:w="1304"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执行本合同包所需的设备及专业技术能力特别要求</w:t>
            </w:r>
          </w:p>
        </w:tc>
        <w:tc>
          <w:tcPr>
            <w:tcW w:w="7001"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①具备履行合同所必需的设备：投标人提供办公场所的产地证明材料（属于自有产权的提供产权证复印件；非自有产权的提供产地租赁合同复印件，租赁期限不少于一年）； ②具备专业技术能力：提供负责本项目的主要人员的名单、联系方式及相关学历证书或其它相关证明；</w:t>
            </w:r>
          </w:p>
        </w:tc>
      </w:tr>
    </w:tbl>
    <w:p>
      <w:pPr>
        <w:keepNext w:val="0"/>
        <w:keepLines w:val="0"/>
        <w:widowControl/>
        <w:suppressLineNumbers w:val="0"/>
        <w:jc w:val="left"/>
      </w:pPr>
      <w:r>
        <w:rPr>
          <w:rStyle w:val="5"/>
          <w:rFonts w:ascii="宋体" w:hAnsi="宋体" w:eastAsia="宋体" w:cs="宋体"/>
          <w:kern w:val="0"/>
          <w:sz w:val="24"/>
          <w:szCs w:val="24"/>
          <w:lang w:val="en-US" w:eastAsia="zh-CN" w:bidi="ar"/>
        </w:rPr>
        <w:t>包：2</w:t>
      </w:r>
      <w:r>
        <w:rPr>
          <w:rFonts w:ascii="宋体" w:hAnsi="宋体" w:eastAsia="宋体" w:cs="宋体"/>
          <w:kern w:val="0"/>
          <w:sz w:val="24"/>
          <w:szCs w:val="24"/>
          <w:lang w:val="en-US" w:eastAsia="zh-CN" w:bidi="ar"/>
        </w:rPr>
        <w:t xml:space="preserve"> </w:t>
      </w:r>
    </w:p>
    <w:tbl>
      <w:tblPr>
        <w:tblW w:w="8305" w:type="dxa"/>
        <w:tblCellSpacing w:w="0" w:type="dxa"/>
        <w:tblInd w:w="0" w:type="dxa"/>
        <w:shd w:val="clear"/>
        <w:tblLayout w:type="fixed"/>
        <w:tblCellMar>
          <w:top w:w="0" w:type="dxa"/>
          <w:left w:w="0" w:type="dxa"/>
          <w:bottom w:w="0" w:type="dxa"/>
          <w:right w:w="0" w:type="dxa"/>
        </w:tblCellMar>
      </w:tblPr>
      <w:tblGrid>
        <w:gridCol w:w="1304"/>
        <w:gridCol w:w="7001"/>
      </w:tblGrid>
      <w:tr>
        <w:tblPrEx>
          <w:shd w:val="clear"/>
          <w:tblLayout w:type="fixed"/>
          <w:tblCellMar>
            <w:top w:w="0" w:type="dxa"/>
            <w:left w:w="0" w:type="dxa"/>
            <w:bottom w:w="0" w:type="dxa"/>
            <w:right w:w="0" w:type="dxa"/>
          </w:tblCellMar>
        </w:tblPrEx>
        <w:trPr>
          <w:tblHeader/>
          <w:tblCellSpacing w:w="0" w:type="dxa"/>
        </w:trPr>
        <w:tc>
          <w:tcPr>
            <w:tcW w:w="1304" w:type="dxa"/>
            <w:shd w:val="clear"/>
            <w:vAlign w:val="center"/>
          </w:tcPr>
          <w:p>
            <w:pPr>
              <w:keepNext w:val="0"/>
              <w:keepLines w:val="0"/>
              <w:widowControl/>
              <w:suppressLineNumbers w:val="0"/>
              <w:jc w:val="center"/>
              <w:rPr>
                <w:b/>
              </w:rPr>
            </w:pPr>
            <w:r>
              <w:rPr>
                <w:rFonts w:ascii="宋体" w:hAnsi="宋体" w:eastAsia="宋体" w:cs="宋体"/>
                <w:b/>
                <w:kern w:val="0"/>
                <w:sz w:val="24"/>
                <w:szCs w:val="24"/>
                <w:lang w:val="en-US" w:eastAsia="zh-CN" w:bidi="ar"/>
              </w:rPr>
              <w:t>特定条件</w:t>
            </w:r>
          </w:p>
        </w:tc>
        <w:tc>
          <w:tcPr>
            <w:tcW w:w="7001" w:type="dxa"/>
            <w:shd w:val="clear"/>
            <w:vAlign w:val="center"/>
          </w:tcPr>
          <w:p>
            <w:pPr>
              <w:keepNext w:val="0"/>
              <w:keepLines w:val="0"/>
              <w:widowControl/>
              <w:suppressLineNumbers w:val="0"/>
              <w:jc w:val="center"/>
              <w:rPr>
                <w:b/>
              </w:rPr>
            </w:pPr>
            <w:r>
              <w:rPr>
                <w:rFonts w:ascii="宋体" w:hAnsi="宋体" w:eastAsia="宋体" w:cs="宋体"/>
                <w:b/>
                <w:kern w:val="0"/>
                <w:sz w:val="24"/>
                <w:szCs w:val="24"/>
                <w:lang w:val="en-US" w:eastAsia="zh-CN" w:bidi="ar"/>
              </w:rPr>
              <w:t>特定条件说明</w:t>
            </w:r>
          </w:p>
        </w:tc>
      </w:tr>
      <w:tr>
        <w:tblPrEx>
          <w:tblLayout w:type="fixed"/>
          <w:tblCellMar>
            <w:top w:w="0" w:type="dxa"/>
            <w:left w:w="0" w:type="dxa"/>
            <w:bottom w:w="0" w:type="dxa"/>
            <w:right w:w="0" w:type="dxa"/>
          </w:tblCellMar>
        </w:tblPrEx>
        <w:trPr>
          <w:tblCellSpacing w:w="0" w:type="dxa"/>
        </w:trPr>
        <w:tc>
          <w:tcPr>
            <w:tcW w:w="1304"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执行本合同包所需的设备及专业技术能力特别要求</w:t>
            </w:r>
          </w:p>
        </w:tc>
        <w:tc>
          <w:tcPr>
            <w:tcW w:w="7001"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①具备履行合同所必需的设备：投标人提供办公场所的产地证明材料（属于自有产权的提供产权证复印件；非自有产权的提供产地租赁合同复印件，租赁期限不少于一年）； ②具备专业技术能力：提供负责本项目的主要人员的名单、联系方式及相关学历证书或其它相关证明；</w:t>
            </w:r>
          </w:p>
        </w:tc>
      </w:tr>
    </w:tbl>
    <w:p>
      <w:pPr>
        <w:pStyle w:val="3"/>
        <w:keepNext w:val="0"/>
        <w:keepLines w:val="0"/>
        <w:widowControl/>
        <w:suppressLineNumbers w:val="0"/>
        <w:spacing w:line="360" w:lineRule="atLeast"/>
        <w:ind w:left="0" w:firstLine="0"/>
        <w:rPr>
          <w:rFonts w:hint="eastAsia" w:ascii="宋体" w:hAnsi="宋体" w:eastAsia="宋体" w:cs="宋体"/>
          <w:b w:val="0"/>
          <w:i w:val="0"/>
          <w:caps w:val="0"/>
          <w:color w:val="000000"/>
          <w:spacing w:val="0"/>
          <w:sz w:val="27"/>
          <w:szCs w:val="27"/>
        </w:rPr>
      </w:pPr>
      <w:r>
        <w:rPr>
          <w:rFonts w:hint="default" w:ascii="仿宋_GB2312" w:hAnsi="宋体" w:eastAsia="仿宋_GB2312" w:cs="仿宋_GB2312"/>
          <w:b w:val="0"/>
          <w:i w:val="0"/>
          <w:caps w:val="0"/>
          <w:color w:val="000000"/>
          <w:spacing w:val="0"/>
          <w:sz w:val="27"/>
          <w:szCs w:val="27"/>
        </w:rPr>
        <w:t>6、购买招标文件时间、地点、方式或事项：</w:t>
      </w:r>
    </w:p>
    <w:p>
      <w:pPr>
        <w:pStyle w:val="3"/>
        <w:keepNext w:val="0"/>
        <w:keepLines w:val="0"/>
        <w:widowControl/>
        <w:suppressLineNumbers w:val="0"/>
      </w:pPr>
      <w:r>
        <w:t> 招标文件随同本项目招标公告一并发布；投标人应先在福建省政府采购网(</w:t>
      </w:r>
      <w:r>
        <w:drawing>
          <wp:inline distT="0" distB="0" distL="114300" distR="114300">
            <wp:extent cx="9525" cy="9525"/>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t>http://cz.fjzfcg.gov.cn)注册会员，再通过会员账号在福建省政府采购网上公开信息系统按项目进行报名及下载招标文件，否则投标将被拒绝。</w:t>
      </w:r>
    </w:p>
    <w:p>
      <w:pPr>
        <w:pStyle w:val="3"/>
        <w:keepNext w:val="0"/>
        <w:keepLines w:val="0"/>
        <w:widowControl/>
        <w:suppressLineNumbers w:val="0"/>
        <w:spacing w:line="360" w:lineRule="atLeast"/>
        <w:ind w:left="0" w:firstLine="0"/>
        <w:rPr>
          <w:rFonts w:hint="eastAsia" w:ascii="宋体" w:hAnsi="宋体" w:eastAsia="宋体" w:cs="宋体"/>
          <w:b w:val="0"/>
          <w:i w:val="0"/>
          <w:caps w:val="0"/>
          <w:color w:val="000000"/>
          <w:spacing w:val="0"/>
          <w:sz w:val="27"/>
          <w:szCs w:val="27"/>
        </w:rPr>
      </w:pPr>
      <w:r>
        <w:rPr>
          <w:rFonts w:hint="default" w:ascii="仿宋_GB2312" w:hAnsi="宋体" w:eastAsia="仿宋_GB2312" w:cs="仿宋_GB2312"/>
          <w:b w:val="0"/>
          <w:i w:val="0"/>
          <w:caps w:val="0"/>
          <w:color w:val="000000"/>
          <w:spacing w:val="0"/>
          <w:sz w:val="27"/>
          <w:szCs w:val="27"/>
        </w:rPr>
        <w:t>7、招标文件售价：0元</w:t>
      </w:r>
    </w:p>
    <w:p>
      <w:pPr>
        <w:pStyle w:val="3"/>
        <w:keepNext w:val="0"/>
        <w:keepLines w:val="0"/>
        <w:widowControl/>
        <w:suppressLineNumbers w:val="0"/>
        <w:spacing w:line="360" w:lineRule="atLeast"/>
        <w:ind w:left="0" w:firstLine="0"/>
        <w:rPr>
          <w:rFonts w:hint="eastAsia" w:ascii="宋体" w:hAnsi="宋体" w:eastAsia="宋体" w:cs="宋体"/>
          <w:b w:val="0"/>
          <w:i w:val="0"/>
          <w:caps w:val="0"/>
          <w:color w:val="000000"/>
          <w:spacing w:val="0"/>
          <w:sz w:val="27"/>
          <w:szCs w:val="27"/>
        </w:rPr>
      </w:pPr>
      <w:r>
        <w:rPr>
          <w:rFonts w:hint="default" w:ascii="仿宋_GB2312" w:hAnsi="宋体" w:eastAsia="仿宋_GB2312" w:cs="仿宋_GB2312"/>
          <w:b w:val="0"/>
          <w:i w:val="0"/>
          <w:caps w:val="0"/>
          <w:color w:val="000000"/>
          <w:spacing w:val="0"/>
          <w:sz w:val="27"/>
          <w:szCs w:val="27"/>
        </w:rPr>
        <w:t>8、供应商报名开始时间：2017-08-24 09:30 报名截止时间:2017-09-08 09:30</w:t>
      </w:r>
    </w:p>
    <w:p>
      <w:pPr>
        <w:pStyle w:val="3"/>
        <w:keepNext w:val="0"/>
        <w:keepLines w:val="0"/>
        <w:widowControl/>
        <w:suppressLineNumbers w:val="0"/>
        <w:spacing w:line="360" w:lineRule="atLeast"/>
        <w:ind w:left="0" w:firstLine="0"/>
        <w:rPr>
          <w:rFonts w:hint="eastAsia" w:ascii="宋体" w:hAnsi="宋体" w:eastAsia="宋体" w:cs="宋体"/>
          <w:b w:val="0"/>
          <w:i w:val="0"/>
          <w:caps w:val="0"/>
          <w:color w:val="000000"/>
          <w:spacing w:val="0"/>
          <w:sz w:val="27"/>
          <w:szCs w:val="27"/>
        </w:rPr>
      </w:pPr>
      <w:r>
        <w:rPr>
          <w:rFonts w:hint="default" w:ascii="仿宋_GB2312" w:hAnsi="宋体" w:eastAsia="仿宋_GB2312" w:cs="仿宋_GB2312"/>
          <w:b w:val="0"/>
          <w:i w:val="0"/>
          <w:caps w:val="0"/>
          <w:color w:val="000000"/>
          <w:spacing w:val="0"/>
          <w:sz w:val="27"/>
          <w:szCs w:val="27"/>
        </w:rPr>
        <w:t>9、投标截止时间：2017-09-15 09:00(北京时间)，供应商应在此之前将密封的投标文件送达（开标地点），逾期送达的或不符合规定的投标文件将被拒绝接收。</w:t>
      </w:r>
      <w:r>
        <w:rPr>
          <w:rFonts w:hint="default" w:ascii="仿宋_GB2312" w:hAnsi="宋体" w:eastAsia="仿宋_GB2312" w:cs="仿宋_GB2312"/>
          <w:b w:val="0"/>
          <w:i w:val="0"/>
          <w:caps w:val="0"/>
          <w:color w:val="000000"/>
          <w:spacing w:val="0"/>
          <w:sz w:val="27"/>
          <w:szCs w:val="27"/>
        </w:rPr>
        <w:br w:type="textWrapping"/>
      </w:r>
      <w:r>
        <w:rPr>
          <w:rFonts w:hint="default" w:ascii="仿宋_GB2312" w:hAnsi="宋体" w:eastAsia="仿宋_GB2312" w:cs="仿宋_GB2312"/>
          <w:b w:val="0"/>
          <w:i w:val="0"/>
          <w:caps w:val="0"/>
          <w:color w:val="000000"/>
          <w:spacing w:val="0"/>
          <w:sz w:val="27"/>
          <w:szCs w:val="27"/>
        </w:rPr>
        <w:t>10、开标时间及地点：2017-09-15 09:00，福州市鼓楼区福建省福州市鼓楼区湖东路99号标力大厦12层</w:t>
      </w:r>
    </w:p>
    <w:p>
      <w:pPr>
        <w:pStyle w:val="3"/>
        <w:keepNext w:val="0"/>
        <w:keepLines w:val="0"/>
        <w:widowControl/>
        <w:suppressLineNumbers w:val="0"/>
        <w:spacing w:line="360" w:lineRule="atLeast"/>
        <w:ind w:left="0" w:firstLine="0"/>
        <w:rPr>
          <w:rFonts w:hint="eastAsia" w:ascii="宋体" w:hAnsi="宋体" w:eastAsia="宋体" w:cs="宋体"/>
          <w:b w:val="0"/>
          <w:i w:val="0"/>
          <w:caps w:val="0"/>
          <w:color w:val="000000"/>
          <w:spacing w:val="0"/>
          <w:sz w:val="27"/>
          <w:szCs w:val="27"/>
        </w:rPr>
      </w:pPr>
      <w:r>
        <w:rPr>
          <w:rFonts w:hint="default" w:ascii="仿宋_GB2312" w:hAnsi="宋体" w:eastAsia="仿宋_GB2312" w:cs="仿宋_GB2312"/>
          <w:b w:val="0"/>
          <w:i w:val="0"/>
          <w:caps w:val="0"/>
          <w:color w:val="000000"/>
          <w:spacing w:val="0"/>
          <w:sz w:val="27"/>
          <w:szCs w:val="27"/>
          <w:shd w:val="clear" w:fill="F9F9F9"/>
        </w:rPr>
        <w:t>11、公告截止时间：2017-09-08 09:30</w:t>
      </w:r>
    </w:p>
    <w:p>
      <w:pPr>
        <w:pStyle w:val="3"/>
        <w:keepNext w:val="0"/>
        <w:keepLines w:val="0"/>
        <w:widowControl/>
        <w:suppressLineNumbers w:val="0"/>
        <w:spacing w:line="240" w:lineRule="auto"/>
        <w:ind w:left="0" w:firstLine="0"/>
        <w:jc w:val="left"/>
        <w:rPr>
          <w:rFonts w:hint="eastAsia" w:ascii="宋体" w:hAnsi="宋体" w:eastAsia="宋体" w:cs="宋体"/>
          <w:b w:val="0"/>
          <w:i w:val="0"/>
          <w:caps w:val="0"/>
          <w:color w:val="000000"/>
          <w:spacing w:val="0"/>
          <w:sz w:val="27"/>
          <w:szCs w:val="27"/>
        </w:rPr>
      </w:pPr>
      <w:r>
        <w:rPr>
          <w:rFonts w:hint="default" w:ascii="仿宋_GB2312" w:hAnsi="宋体" w:eastAsia="仿宋_GB2312" w:cs="仿宋_GB2312"/>
          <w:b w:val="0"/>
          <w:i w:val="0"/>
          <w:caps w:val="0"/>
          <w:color w:val="000000"/>
          <w:spacing w:val="0"/>
          <w:sz w:val="27"/>
          <w:szCs w:val="27"/>
        </w:rPr>
        <w:t>12、本项目采购人：福州大学</w:t>
      </w:r>
    </w:p>
    <w:p>
      <w:pPr>
        <w:pStyle w:val="3"/>
        <w:keepNext w:val="0"/>
        <w:keepLines w:val="0"/>
        <w:widowControl/>
        <w:suppressLineNumbers w:val="0"/>
        <w:spacing w:line="240" w:lineRule="auto"/>
        <w:ind w:left="0" w:firstLine="0"/>
        <w:jc w:val="left"/>
        <w:rPr>
          <w:rFonts w:hint="eastAsia" w:ascii="宋体" w:hAnsi="宋体" w:eastAsia="宋体" w:cs="宋体"/>
          <w:b w:val="0"/>
          <w:i w:val="0"/>
          <w:caps w:val="0"/>
          <w:color w:val="000000"/>
          <w:spacing w:val="0"/>
          <w:sz w:val="27"/>
          <w:szCs w:val="27"/>
        </w:rPr>
      </w:pPr>
      <w:r>
        <w:rPr>
          <w:rFonts w:hint="default" w:ascii="仿宋_GB2312" w:hAnsi="宋体" w:eastAsia="仿宋_GB2312" w:cs="仿宋_GB2312"/>
          <w:b w:val="0"/>
          <w:i w:val="0"/>
          <w:caps w:val="0"/>
          <w:color w:val="000000"/>
          <w:spacing w:val="0"/>
          <w:sz w:val="27"/>
          <w:szCs w:val="27"/>
        </w:rPr>
        <w:t>   地址：福建省福州市福州地区大学新区学园路2号</w:t>
      </w:r>
    </w:p>
    <w:p>
      <w:pPr>
        <w:pStyle w:val="3"/>
        <w:keepNext w:val="0"/>
        <w:keepLines w:val="0"/>
        <w:widowControl/>
        <w:suppressLineNumbers w:val="0"/>
        <w:spacing w:line="240" w:lineRule="auto"/>
        <w:ind w:left="0" w:firstLine="0"/>
        <w:jc w:val="left"/>
        <w:rPr>
          <w:rFonts w:hint="eastAsia" w:ascii="宋体" w:hAnsi="宋体" w:eastAsia="宋体" w:cs="宋体"/>
          <w:b w:val="0"/>
          <w:i w:val="0"/>
          <w:caps w:val="0"/>
          <w:color w:val="000000"/>
          <w:spacing w:val="0"/>
          <w:sz w:val="27"/>
          <w:szCs w:val="27"/>
        </w:rPr>
      </w:pPr>
      <w:r>
        <w:rPr>
          <w:rFonts w:hint="default" w:ascii="仿宋_GB2312" w:hAnsi="宋体" w:eastAsia="仿宋_GB2312" w:cs="仿宋_GB2312"/>
          <w:b w:val="0"/>
          <w:i w:val="0"/>
          <w:caps w:val="0"/>
          <w:color w:val="000000"/>
          <w:spacing w:val="0"/>
          <w:sz w:val="27"/>
          <w:szCs w:val="27"/>
        </w:rPr>
        <w:t>   联系人姓名：陈永煊</w:t>
      </w:r>
    </w:p>
    <w:p>
      <w:pPr>
        <w:pStyle w:val="3"/>
        <w:keepNext w:val="0"/>
        <w:keepLines w:val="0"/>
        <w:widowControl/>
        <w:suppressLineNumbers w:val="0"/>
        <w:spacing w:line="240" w:lineRule="auto"/>
        <w:ind w:left="0" w:firstLine="0"/>
        <w:jc w:val="left"/>
        <w:rPr>
          <w:rFonts w:hint="eastAsia" w:ascii="宋体" w:hAnsi="宋体" w:eastAsia="宋体" w:cs="宋体"/>
          <w:b w:val="0"/>
          <w:i w:val="0"/>
          <w:caps w:val="0"/>
          <w:color w:val="000000"/>
          <w:spacing w:val="0"/>
          <w:sz w:val="27"/>
          <w:szCs w:val="27"/>
        </w:rPr>
      </w:pPr>
      <w:r>
        <w:rPr>
          <w:rFonts w:hint="default" w:ascii="仿宋_GB2312" w:hAnsi="宋体" w:eastAsia="仿宋_GB2312" w:cs="仿宋_GB2312"/>
          <w:b w:val="0"/>
          <w:i w:val="0"/>
          <w:caps w:val="0"/>
          <w:color w:val="000000"/>
          <w:spacing w:val="0"/>
          <w:sz w:val="27"/>
          <w:szCs w:val="27"/>
        </w:rPr>
        <w:t>   联系电话：22866491</w:t>
      </w:r>
    </w:p>
    <w:p>
      <w:pPr>
        <w:pStyle w:val="3"/>
        <w:keepNext w:val="0"/>
        <w:keepLines w:val="0"/>
        <w:widowControl/>
        <w:suppressLineNumbers w:val="0"/>
        <w:spacing w:line="240" w:lineRule="auto"/>
        <w:ind w:left="0" w:firstLine="0"/>
        <w:jc w:val="left"/>
        <w:rPr>
          <w:rFonts w:hint="eastAsia" w:ascii="宋体" w:hAnsi="宋体" w:eastAsia="宋体" w:cs="宋体"/>
          <w:b w:val="0"/>
          <w:i w:val="0"/>
          <w:caps w:val="0"/>
          <w:color w:val="000000"/>
          <w:spacing w:val="0"/>
          <w:sz w:val="27"/>
          <w:szCs w:val="27"/>
        </w:rPr>
      </w:pPr>
      <w:r>
        <w:rPr>
          <w:rFonts w:hint="default" w:ascii="仿宋_GB2312" w:hAnsi="宋体" w:eastAsia="仿宋_GB2312" w:cs="仿宋_GB2312"/>
          <w:b w:val="0"/>
          <w:i w:val="0"/>
          <w:caps w:val="0"/>
          <w:color w:val="000000"/>
          <w:spacing w:val="0"/>
          <w:sz w:val="27"/>
          <w:szCs w:val="27"/>
        </w:rPr>
        <w:t>   采购代理机构：福建省天海招标有限公司</w:t>
      </w:r>
    </w:p>
    <w:p>
      <w:pPr>
        <w:pStyle w:val="3"/>
        <w:keepNext w:val="0"/>
        <w:keepLines w:val="0"/>
        <w:widowControl/>
        <w:suppressLineNumbers w:val="0"/>
        <w:spacing w:line="240" w:lineRule="auto"/>
        <w:ind w:left="0" w:firstLine="0"/>
        <w:jc w:val="left"/>
        <w:rPr>
          <w:rFonts w:hint="eastAsia" w:ascii="宋体" w:hAnsi="宋体" w:eastAsia="宋体" w:cs="宋体"/>
          <w:b w:val="0"/>
          <w:i w:val="0"/>
          <w:caps w:val="0"/>
          <w:color w:val="000000"/>
          <w:spacing w:val="0"/>
          <w:sz w:val="27"/>
          <w:szCs w:val="27"/>
        </w:rPr>
      </w:pPr>
      <w:r>
        <w:rPr>
          <w:rFonts w:hint="default" w:ascii="仿宋_GB2312" w:hAnsi="宋体" w:eastAsia="仿宋_GB2312" w:cs="仿宋_GB2312"/>
          <w:b w:val="0"/>
          <w:i w:val="0"/>
          <w:caps w:val="0"/>
          <w:color w:val="000000"/>
          <w:spacing w:val="0"/>
          <w:sz w:val="27"/>
          <w:szCs w:val="27"/>
        </w:rPr>
        <w:t>   地址：福州市鼓楼区福建省福州市鼓楼区湖东路99号标力大厦12层</w:t>
      </w:r>
    </w:p>
    <w:p>
      <w:pPr>
        <w:pStyle w:val="3"/>
        <w:keepNext w:val="0"/>
        <w:keepLines w:val="0"/>
        <w:widowControl/>
        <w:suppressLineNumbers w:val="0"/>
        <w:spacing w:line="240" w:lineRule="auto"/>
        <w:ind w:left="0" w:firstLine="315"/>
        <w:jc w:val="left"/>
        <w:rPr>
          <w:rFonts w:hint="eastAsia" w:ascii="宋体" w:hAnsi="宋体" w:eastAsia="宋体" w:cs="宋体"/>
          <w:b w:val="0"/>
          <w:i w:val="0"/>
          <w:caps w:val="0"/>
          <w:color w:val="000000"/>
          <w:spacing w:val="0"/>
          <w:sz w:val="27"/>
          <w:szCs w:val="27"/>
        </w:rPr>
      </w:pPr>
      <w:r>
        <w:rPr>
          <w:rFonts w:hint="default" w:ascii="仿宋_GB2312" w:hAnsi="宋体" w:eastAsia="仿宋_GB2312" w:cs="仿宋_GB2312"/>
          <w:b w:val="0"/>
          <w:i w:val="0"/>
          <w:caps w:val="0"/>
          <w:color w:val="000000"/>
          <w:spacing w:val="0"/>
          <w:sz w:val="27"/>
          <w:szCs w:val="27"/>
        </w:rPr>
        <w:t> 项目联系人：张志雄</w:t>
      </w:r>
    </w:p>
    <w:p>
      <w:pPr>
        <w:pStyle w:val="3"/>
        <w:keepNext w:val="0"/>
        <w:keepLines w:val="0"/>
        <w:widowControl/>
        <w:suppressLineNumbers w:val="0"/>
        <w:spacing w:line="240" w:lineRule="auto"/>
        <w:ind w:left="0" w:firstLine="315"/>
        <w:jc w:val="left"/>
        <w:rPr>
          <w:rFonts w:hint="eastAsia" w:ascii="宋体" w:hAnsi="宋体" w:eastAsia="宋体" w:cs="宋体"/>
          <w:b w:val="0"/>
          <w:i w:val="0"/>
          <w:caps w:val="0"/>
          <w:color w:val="000000"/>
          <w:spacing w:val="0"/>
          <w:sz w:val="27"/>
          <w:szCs w:val="27"/>
        </w:rPr>
      </w:pPr>
      <w:r>
        <w:rPr>
          <w:rFonts w:hint="default" w:ascii="仿宋_GB2312" w:hAnsi="宋体" w:eastAsia="仿宋_GB2312" w:cs="仿宋_GB2312"/>
          <w:b w:val="0"/>
          <w:i w:val="0"/>
          <w:caps w:val="0"/>
          <w:color w:val="000000"/>
          <w:spacing w:val="0"/>
          <w:sz w:val="27"/>
          <w:szCs w:val="27"/>
        </w:rPr>
        <w:t> 联系电话：0591-87663122转820</w:t>
      </w:r>
    </w:p>
    <w:p>
      <w:pPr>
        <w:pStyle w:val="3"/>
        <w:keepNext w:val="0"/>
        <w:keepLines w:val="0"/>
        <w:widowControl/>
        <w:suppressLineNumbers w:val="0"/>
        <w:spacing w:line="240" w:lineRule="auto"/>
        <w:ind w:left="0" w:firstLine="315"/>
        <w:jc w:val="left"/>
        <w:rPr>
          <w:rFonts w:hint="eastAsia" w:ascii="宋体" w:hAnsi="宋体" w:eastAsia="宋体" w:cs="宋体"/>
          <w:b w:val="0"/>
          <w:i w:val="0"/>
          <w:caps w:val="0"/>
          <w:color w:val="000000"/>
          <w:spacing w:val="0"/>
          <w:sz w:val="27"/>
          <w:szCs w:val="27"/>
        </w:rPr>
      </w:pPr>
      <w:r>
        <w:rPr>
          <w:rFonts w:hint="default" w:ascii="仿宋_GB2312" w:hAnsi="宋体" w:eastAsia="仿宋_GB2312" w:cs="仿宋_GB2312"/>
          <w:b w:val="0"/>
          <w:i w:val="0"/>
          <w:caps w:val="0"/>
          <w:color w:val="000000"/>
          <w:spacing w:val="0"/>
          <w:sz w:val="27"/>
          <w:szCs w:val="27"/>
        </w:rPr>
        <w:t> 网址：cz.fjzfcg.gov.cn</w:t>
      </w:r>
    </w:p>
    <w:p>
      <w:pPr>
        <w:pStyle w:val="3"/>
        <w:keepNext w:val="0"/>
        <w:keepLines w:val="0"/>
        <w:widowControl/>
        <w:suppressLineNumbers w:val="0"/>
        <w:spacing w:line="240" w:lineRule="auto"/>
        <w:ind w:left="0" w:firstLine="315"/>
        <w:jc w:val="left"/>
        <w:rPr>
          <w:rFonts w:hint="eastAsia" w:ascii="宋体" w:hAnsi="宋体" w:eastAsia="宋体" w:cs="宋体"/>
          <w:b w:val="0"/>
          <w:i w:val="0"/>
          <w:caps w:val="0"/>
          <w:color w:val="000000"/>
          <w:spacing w:val="0"/>
          <w:sz w:val="27"/>
          <w:szCs w:val="27"/>
        </w:rPr>
      </w:pPr>
      <w:r>
        <w:rPr>
          <w:rFonts w:hint="default" w:ascii="仿宋_GB2312" w:hAnsi="宋体" w:eastAsia="仿宋_GB2312" w:cs="仿宋_GB2312"/>
          <w:b w:val="0"/>
          <w:i w:val="0"/>
          <w:caps w:val="0"/>
          <w:color w:val="000000"/>
          <w:spacing w:val="0"/>
          <w:sz w:val="27"/>
          <w:szCs w:val="27"/>
        </w:rPr>
        <w:t> 开户名：福建省天海招标有限公司</w:t>
      </w:r>
    </w:p>
    <w:p>
      <w:pPr>
        <w:pStyle w:val="3"/>
        <w:keepNext w:val="0"/>
        <w:keepLines w:val="0"/>
        <w:widowControl/>
        <w:suppressLineNumbers w:val="0"/>
      </w:pPr>
    </w:p>
    <w:p>
      <w:pPr>
        <w:pStyle w:val="3"/>
        <w:keepNext w:val="0"/>
        <w:keepLines w:val="0"/>
        <w:widowControl/>
        <w:suppressLineNumbers w:val="0"/>
      </w:pPr>
    </w:p>
    <w:p>
      <w:pPr>
        <w:pStyle w:val="3"/>
        <w:keepNext w:val="0"/>
        <w:keepLines w:val="0"/>
        <w:widowControl/>
        <w:suppressLineNumbers w:val="0"/>
        <w:spacing w:line="360" w:lineRule="atLeast"/>
        <w:ind w:left="0" w:firstLine="0"/>
        <w:rPr>
          <w:rFonts w:hint="eastAsia" w:ascii="宋体" w:hAnsi="宋体" w:eastAsia="宋体" w:cs="宋体"/>
          <w:b w:val="0"/>
          <w:i w:val="0"/>
          <w:caps w:val="0"/>
          <w:color w:val="000000"/>
          <w:spacing w:val="0"/>
          <w:sz w:val="27"/>
          <w:szCs w:val="27"/>
        </w:rPr>
      </w:pPr>
      <w:r>
        <w:rPr>
          <w:rFonts w:hint="default" w:ascii="仿宋_GB2312" w:hAnsi="宋体" w:eastAsia="仿宋_GB2312" w:cs="仿宋_GB2312"/>
          <w:b w:val="0"/>
          <w:i w:val="0"/>
          <w:caps w:val="0"/>
          <w:color w:val="000000"/>
          <w:spacing w:val="0"/>
          <w:sz w:val="27"/>
          <w:szCs w:val="27"/>
        </w:rPr>
        <w:t> </w:t>
      </w:r>
    </w:p>
    <w:p>
      <w:pPr>
        <w:pStyle w:val="3"/>
        <w:keepNext w:val="0"/>
        <w:keepLines w:val="0"/>
        <w:widowControl/>
        <w:suppressLineNumbers w:val="0"/>
        <w:spacing w:line="360" w:lineRule="atLeast"/>
        <w:ind w:left="0" w:firstLine="0"/>
        <w:jc w:val="center"/>
        <w:rPr>
          <w:rFonts w:hint="eastAsia" w:ascii="宋体" w:hAnsi="宋体" w:eastAsia="宋体" w:cs="宋体"/>
          <w:b w:val="0"/>
          <w:i w:val="0"/>
          <w:caps w:val="0"/>
          <w:color w:val="000000"/>
          <w:spacing w:val="0"/>
          <w:sz w:val="27"/>
          <w:szCs w:val="27"/>
        </w:rPr>
      </w:pPr>
      <w:r>
        <w:rPr>
          <w:rFonts w:hint="default" w:ascii="仿宋_GB2312" w:hAnsi="宋体" w:eastAsia="仿宋_GB2312" w:cs="仿宋_GB2312"/>
          <w:b w:val="0"/>
          <w:i w:val="0"/>
          <w:caps w:val="0"/>
          <w:color w:val="000000"/>
          <w:spacing w:val="0"/>
          <w:sz w:val="27"/>
          <w:szCs w:val="27"/>
        </w:rPr>
        <w:t>                                                 </w:t>
      </w:r>
    </w:p>
    <w:p>
      <w:pPr>
        <w:pStyle w:val="3"/>
        <w:keepNext w:val="0"/>
        <w:keepLines w:val="0"/>
        <w:widowControl/>
        <w:suppressLineNumbers w:val="0"/>
        <w:spacing w:line="360" w:lineRule="atLeast"/>
        <w:ind w:left="0" w:firstLine="420"/>
        <w:jc w:val="right"/>
      </w:pPr>
      <w:r>
        <w:rPr>
          <w:rFonts w:hint="default" w:ascii="仿宋_GB2312" w:eastAsia="仿宋_GB2312" w:cs="仿宋_GB2312"/>
        </w:rPr>
        <w:t>                                            福建省天海招标有限公司</w:t>
      </w:r>
    </w:p>
    <w:p>
      <w:pPr>
        <w:pStyle w:val="3"/>
        <w:keepNext w:val="0"/>
        <w:keepLines w:val="0"/>
        <w:widowControl/>
        <w:suppressLineNumbers w:val="0"/>
        <w:spacing w:line="360" w:lineRule="atLeast"/>
        <w:ind w:left="0" w:firstLine="420"/>
        <w:jc w:val="right"/>
      </w:pPr>
      <w:r>
        <w:t>        </w:t>
      </w:r>
      <w:r>
        <w:rPr>
          <w:rFonts w:hint="default" w:ascii="仿宋_GB2312" w:eastAsia="仿宋_GB2312" w:cs="仿宋_GB2312"/>
        </w:rPr>
        <w:t>                            2017-08-24</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1EE47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GI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2017-08-24T01:45:15Z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