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B0" w:rsidRPr="00400E4A" w:rsidRDefault="00400E4A" w:rsidP="00400E4A">
      <w:pPr>
        <w:jc w:val="center"/>
        <w:rPr>
          <w:rFonts w:ascii="仿宋" w:eastAsia="仿宋" w:hAnsi="仿宋"/>
          <w:sz w:val="36"/>
        </w:rPr>
      </w:pPr>
      <w:r w:rsidRPr="00914D36">
        <w:rPr>
          <w:rFonts w:ascii="仿宋" w:eastAsia="仿宋" w:hAnsi="仿宋" w:hint="eastAsia"/>
          <w:sz w:val="36"/>
        </w:rPr>
        <w:t xml:space="preserve"> </w:t>
      </w:r>
      <w:bookmarkStart w:id="0" w:name="_GoBack"/>
      <w:r w:rsidR="00B203B9" w:rsidRPr="00914D36">
        <w:rPr>
          <w:rFonts w:ascii="仿宋" w:eastAsia="仿宋" w:hAnsi="仿宋" w:hint="eastAsia"/>
          <w:sz w:val="36"/>
        </w:rPr>
        <w:t>电感耦合等离子体质谱仪</w:t>
      </w:r>
      <w:r w:rsidR="00914D36" w:rsidRPr="00914D36">
        <w:rPr>
          <w:rFonts w:ascii="仿宋" w:eastAsia="仿宋" w:hAnsi="仿宋" w:hint="eastAsia"/>
          <w:sz w:val="36"/>
        </w:rPr>
        <w:t>采购</w:t>
      </w:r>
      <w:r w:rsidRPr="00400E4A">
        <w:rPr>
          <w:rFonts w:ascii="仿宋" w:eastAsia="仿宋" w:hAnsi="仿宋" w:hint="eastAsia"/>
          <w:sz w:val="36"/>
        </w:rPr>
        <w:t>要求</w:t>
      </w:r>
      <w:bookmarkEnd w:id="0"/>
    </w:p>
    <w:p w:rsidR="00400E4A" w:rsidRPr="00B84DD6" w:rsidRDefault="00914D36" w:rsidP="00B84DD6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一、</w:t>
      </w:r>
      <w:r w:rsidR="00400E4A" w:rsidRPr="00B84DD6">
        <w:rPr>
          <w:rFonts w:ascii="仿宋" w:eastAsia="仿宋" w:hAnsi="仿宋" w:hint="eastAsia"/>
          <w:sz w:val="24"/>
        </w:rPr>
        <w:t>技术参数要求</w:t>
      </w:r>
    </w:p>
    <w:p w:rsidR="00B84DD6" w:rsidRPr="00B84DD6" w:rsidRDefault="00B84DD6" w:rsidP="00B84DD6">
      <w:pPr>
        <w:widowControl/>
        <w:snapToGrid w:val="0"/>
        <w:spacing w:line="288" w:lineRule="auto"/>
        <w:rPr>
          <w:rFonts w:ascii="仿宋_GB2312" w:eastAsia="仿宋_GB2312" w:hAnsi="宋体"/>
          <w:sz w:val="24"/>
          <w:szCs w:val="28"/>
        </w:rPr>
      </w:pPr>
      <w:r w:rsidRPr="00B84DD6">
        <w:rPr>
          <w:rFonts w:ascii="仿宋_GB2312" w:eastAsia="仿宋_GB2312" w:hAnsi="宋体" w:hint="eastAsia"/>
          <w:sz w:val="24"/>
          <w:szCs w:val="28"/>
        </w:rPr>
        <w:t>1.射频发生器频率为27.12MHz，功率范围500-1600W连续可调；</w:t>
      </w:r>
    </w:p>
    <w:p w:rsidR="00B84DD6" w:rsidRPr="00B84DD6" w:rsidRDefault="00B84DD6" w:rsidP="00B84DD6">
      <w:pPr>
        <w:widowControl/>
        <w:snapToGrid w:val="0"/>
        <w:spacing w:line="288" w:lineRule="auto"/>
        <w:rPr>
          <w:rFonts w:ascii="仿宋_GB2312" w:eastAsia="仿宋_GB2312" w:hAnsi="宋体"/>
          <w:sz w:val="24"/>
          <w:szCs w:val="28"/>
        </w:rPr>
      </w:pPr>
      <w:r w:rsidRPr="00B84DD6">
        <w:rPr>
          <w:rFonts w:ascii="仿宋_GB2312" w:eastAsia="仿宋_GB2312" w:hAnsi="宋体"/>
          <w:sz w:val="24"/>
          <w:szCs w:val="28"/>
        </w:rPr>
        <w:t>2</w:t>
      </w:r>
      <w:r w:rsidRPr="00B84DD6">
        <w:rPr>
          <w:rFonts w:ascii="仿宋_GB2312" w:eastAsia="仿宋_GB2312" w:hAnsi="宋体" w:hint="eastAsia"/>
          <w:sz w:val="24"/>
          <w:szCs w:val="28"/>
        </w:rPr>
        <w:t>.压缩机制冷的循环水系统，输出水温10~20℃连续可调；</w:t>
      </w:r>
    </w:p>
    <w:p w:rsidR="00B84DD6" w:rsidRPr="00B84DD6" w:rsidRDefault="00B84DD6" w:rsidP="00B84DD6">
      <w:pPr>
        <w:widowControl/>
        <w:snapToGrid w:val="0"/>
        <w:spacing w:line="288" w:lineRule="auto"/>
        <w:rPr>
          <w:rFonts w:ascii="仿宋_GB2312" w:eastAsia="仿宋_GB2312" w:hAnsi="宋体"/>
          <w:sz w:val="24"/>
          <w:szCs w:val="28"/>
        </w:rPr>
      </w:pPr>
      <w:r w:rsidRPr="00B84DD6">
        <w:rPr>
          <w:rFonts w:ascii="仿宋" w:eastAsia="仿宋" w:hAnsi="仿宋" w:hint="eastAsia"/>
          <w:kern w:val="0"/>
          <w:sz w:val="24"/>
        </w:rPr>
        <w:t>★</w:t>
      </w:r>
      <w:r w:rsidRPr="00B84DD6">
        <w:rPr>
          <w:rFonts w:ascii="仿宋_GB2312" w:eastAsia="仿宋_GB2312" w:hAnsi="宋体"/>
          <w:sz w:val="24"/>
          <w:szCs w:val="28"/>
        </w:rPr>
        <w:t>3</w:t>
      </w:r>
      <w:r w:rsidRPr="00B84DD6">
        <w:rPr>
          <w:rFonts w:ascii="仿宋_GB2312" w:eastAsia="仿宋_GB2312" w:hAnsi="宋体" w:hint="eastAsia"/>
          <w:sz w:val="24"/>
          <w:szCs w:val="28"/>
        </w:rPr>
        <w:t>.由安装于真空腔的多极杆构成碰撞反应池，配置高精度流量计控制通入池中高纯氦气，有效消除 ArO ArCl等多原子干扰；</w:t>
      </w:r>
    </w:p>
    <w:p w:rsidR="00B84DD6" w:rsidRPr="00B84DD6" w:rsidRDefault="00B84DD6" w:rsidP="00B84DD6">
      <w:pPr>
        <w:widowControl/>
        <w:snapToGrid w:val="0"/>
        <w:spacing w:line="288" w:lineRule="auto"/>
        <w:rPr>
          <w:rFonts w:ascii="仿宋_GB2312" w:eastAsia="仿宋_GB2312" w:hAnsi="宋体"/>
          <w:sz w:val="24"/>
          <w:szCs w:val="28"/>
        </w:rPr>
      </w:pPr>
      <w:r w:rsidRPr="00B84DD6">
        <w:rPr>
          <w:rFonts w:ascii="仿宋" w:eastAsia="仿宋" w:hAnsi="仿宋" w:hint="eastAsia"/>
          <w:kern w:val="0"/>
          <w:sz w:val="24"/>
        </w:rPr>
        <w:t>★</w:t>
      </w:r>
      <w:r w:rsidRPr="00B84DD6">
        <w:rPr>
          <w:rFonts w:ascii="仿宋_GB2312" w:eastAsia="仿宋_GB2312" w:hAnsi="宋体"/>
          <w:sz w:val="24"/>
          <w:szCs w:val="28"/>
        </w:rPr>
        <w:t>4</w:t>
      </w:r>
      <w:r w:rsidRPr="00B84DD6">
        <w:rPr>
          <w:rFonts w:ascii="仿宋_GB2312" w:eastAsia="仿宋_GB2312" w:hAnsi="宋体" w:hint="eastAsia"/>
          <w:sz w:val="24"/>
          <w:szCs w:val="28"/>
        </w:rPr>
        <w:t>.检测器线性动态范围：≥10个数量级</w:t>
      </w:r>
    </w:p>
    <w:p w:rsidR="00B84DD6" w:rsidRPr="00B84DD6" w:rsidRDefault="00B84DD6" w:rsidP="00B84DD6">
      <w:pPr>
        <w:widowControl/>
        <w:snapToGrid w:val="0"/>
        <w:spacing w:line="288" w:lineRule="auto"/>
        <w:rPr>
          <w:rFonts w:ascii="仿宋_GB2312" w:eastAsia="仿宋_GB2312" w:hAnsi="宋体"/>
          <w:sz w:val="24"/>
          <w:szCs w:val="28"/>
        </w:rPr>
      </w:pPr>
      <w:r w:rsidRPr="00B84DD6">
        <w:rPr>
          <w:rFonts w:ascii="仿宋" w:eastAsia="仿宋" w:hAnsi="仿宋" w:hint="eastAsia"/>
          <w:kern w:val="0"/>
          <w:sz w:val="24"/>
        </w:rPr>
        <w:t>★</w:t>
      </w:r>
      <w:r w:rsidRPr="00B84DD6">
        <w:rPr>
          <w:rFonts w:ascii="仿宋_GB2312" w:eastAsia="仿宋_GB2312" w:hAnsi="宋体"/>
          <w:sz w:val="24"/>
          <w:szCs w:val="28"/>
        </w:rPr>
        <w:t>5</w:t>
      </w:r>
      <w:r w:rsidRPr="00B84DD6">
        <w:rPr>
          <w:rFonts w:ascii="仿宋_GB2312" w:eastAsia="仿宋_GB2312" w:hAnsi="宋体" w:hint="eastAsia"/>
          <w:sz w:val="24"/>
          <w:szCs w:val="28"/>
        </w:rPr>
        <w:t>.满足氧化物干扰产率CeO+/Ce+&lt; 1.5%、双电荷干扰产率Ce++/Ce+&lt; 2.0% 的前提下，灵敏度指标：</w:t>
      </w:r>
    </w:p>
    <w:p w:rsidR="00B84DD6" w:rsidRPr="00B84DD6" w:rsidRDefault="00B84DD6" w:rsidP="00B84DD6">
      <w:pPr>
        <w:widowControl/>
        <w:snapToGrid w:val="0"/>
        <w:spacing w:line="288" w:lineRule="auto"/>
        <w:rPr>
          <w:rFonts w:ascii="仿宋_GB2312" w:eastAsia="仿宋_GB2312" w:hAnsi="宋体"/>
          <w:sz w:val="24"/>
          <w:szCs w:val="28"/>
        </w:rPr>
      </w:pPr>
      <w:r w:rsidRPr="00B84DD6">
        <w:rPr>
          <w:rFonts w:ascii="仿宋_GB2312" w:eastAsia="仿宋_GB2312" w:hAnsi="宋体" w:hint="eastAsia"/>
          <w:sz w:val="24"/>
          <w:szCs w:val="28"/>
        </w:rPr>
        <w:t>中质量89Y或115In≥300M cps/ppm；并且</w:t>
      </w:r>
    </w:p>
    <w:p w:rsidR="00B84DD6" w:rsidRPr="00B84DD6" w:rsidRDefault="00B84DD6" w:rsidP="00B84DD6">
      <w:pPr>
        <w:widowControl/>
        <w:snapToGrid w:val="0"/>
        <w:spacing w:line="288" w:lineRule="auto"/>
        <w:rPr>
          <w:rFonts w:ascii="仿宋_GB2312" w:eastAsia="仿宋_GB2312" w:hAnsi="宋体"/>
          <w:sz w:val="24"/>
          <w:szCs w:val="28"/>
        </w:rPr>
      </w:pPr>
      <w:r w:rsidRPr="00B84DD6">
        <w:rPr>
          <w:rFonts w:ascii="仿宋_GB2312" w:eastAsia="仿宋_GB2312" w:hAnsi="宋体" w:hint="eastAsia"/>
          <w:sz w:val="24"/>
          <w:szCs w:val="28"/>
        </w:rPr>
        <w:t>重质量205Tl≥250M cps/ppm 或者 238U≥350M cps/ppm；</w:t>
      </w:r>
    </w:p>
    <w:p w:rsidR="00B84DD6" w:rsidRPr="00B84DD6" w:rsidRDefault="00B84DD6" w:rsidP="00B84DD6">
      <w:pPr>
        <w:widowControl/>
        <w:snapToGrid w:val="0"/>
        <w:spacing w:line="288" w:lineRule="auto"/>
        <w:rPr>
          <w:rFonts w:ascii="仿宋_GB2312" w:eastAsia="仿宋_GB2312" w:hAnsi="宋体"/>
          <w:sz w:val="24"/>
          <w:szCs w:val="28"/>
        </w:rPr>
      </w:pPr>
      <w:r w:rsidRPr="00B84DD6">
        <w:rPr>
          <w:rFonts w:ascii="仿宋" w:eastAsia="仿宋" w:hAnsi="仿宋" w:hint="eastAsia"/>
          <w:kern w:val="0"/>
          <w:sz w:val="24"/>
        </w:rPr>
        <w:t>★</w:t>
      </w:r>
      <w:r w:rsidRPr="00B84DD6">
        <w:rPr>
          <w:rFonts w:ascii="仿宋_GB2312" w:eastAsia="仿宋_GB2312" w:hAnsi="宋体"/>
          <w:sz w:val="24"/>
          <w:szCs w:val="28"/>
        </w:rPr>
        <w:t>6</w:t>
      </w:r>
      <w:r w:rsidRPr="00B84DD6">
        <w:rPr>
          <w:rFonts w:ascii="仿宋_GB2312" w:eastAsia="仿宋_GB2312" w:hAnsi="宋体" w:hint="eastAsia"/>
          <w:sz w:val="24"/>
          <w:szCs w:val="28"/>
        </w:rPr>
        <w:t>.稳定性（1ppb_</w:t>
      </w:r>
      <w:r w:rsidRPr="00B84DD6">
        <w:rPr>
          <w:rFonts w:ascii="仿宋_GB2312" w:eastAsia="仿宋_GB2312" w:hAnsi="宋体" w:hint="eastAsia"/>
          <w:sz w:val="24"/>
          <w:szCs w:val="28"/>
          <w:vertAlign w:val="superscript"/>
        </w:rPr>
        <w:t>1</w:t>
      </w:r>
      <w:r w:rsidRPr="00B84DD6">
        <w:rPr>
          <w:rFonts w:ascii="仿宋_GB2312" w:eastAsia="仿宋_GB2312" w:hAnsi="宋体"/>
          <w:sz w:val="24"/>
          <w:szCs w:val="28"/>
          <w:vertAlign w:val="superscript"/>
        </w:rPr>
        <w:t>15</w:t>
      </w:r>
      <w:r w:rsidRPr="00B84DD6">
        <w:rPr>
          <w:rFonts w:ascii="仿宋_GB2312" w:eastAsia="仿宋_GB2312" w:hAnsi="宋体" w:hint="eastAsia"/>
          <w:sz w:val="24"/>
          <w:szCs w:val="28"/>
        </w:rPr>
        <w:t>In或者</w:t>
      </w:r>
      <w:r w:rsidRPr="00B84DD6">
        <w:rPr>
          <w:rFonts w:ascii="仿宋_GB2312" w:eastAsia="仿宋_GB2312" w:hAnsi="宋体"/>
          <w:sz w:val="24"/>
          <w:szCs w:val="28"/>
          <w:vertAlign w:val="superscript"/>
        </w:rPr>
        <w:t>89</w:t>
      </w:r>
      <w:r w:rsidRPr="00B84DD6">
        <w:rPr>
          <w:rFonts w:ascii="仿宋_GB2312" w:eastAsia="仿宋_GB2312" w:hAnsi="宋体"/>
          <w:sz w:val="24"/>
          <w:szCs w:val="28"/>
        </w:rPr>
        <w:t>Y</w:t>
      </w:r>
      <w:r w:rsidRPr="00B84DD6">
        <w:rPr>
          <w:rFonts w:ascii="仿宋_GB2312" w:eastAsia="仿宋_GB2312" w:hAnsi="宋体" w:hint="eastAsia"/>
          <w:sz w:val="24"/>
          <w:szCs w:val="28"/>
        </w:rPr>
        <w:t>）：</w:t>
      </w:r>
    </w:p>
    <w:p w:rsidR="00B84DD6" w:rsidRPr="00B84DD6" w:rsidRDefault="00B84DD6" w:rsidP="00B84DD6">
      <w:pPr>
        <w:widowControl/>
        <w:snapToGrid w:val="0"/>
        <w:spacing w:line="288" w:lineRule="auto"/>
        <w:rPr>
          <w:rFonts w:ascii="仿宋_GB2312" w:eastAsia="仿宋_GB2312" w:hAnsi="宋体"/>
          <w:sz w:val="24"/>
          <w:szCs w:val="28"/>
        </w:rPr>
      </w:pPr>
      <w:r w:rsidRPr="00B84DD6">
        <w:rPr>
          <w:rFonts w:ascii="仿宋_GB2312" w:eastAsia="仿宋_GB2312" w:hAnsi="宋体" w:hint="eastAsia"/>
          <w:sz w:val="24"/>
          <w:szCs w:val="28"/>
        </w:rPr>
        <w:t>20分钟短期稳定性：&lt;2% RSD；</w:t>
      </w:r>
    </w:p>
    <w:p w:rsidR="00B84DD6" w:rsidRDefault="00B84DD6" w:rsidP="00B84DD6">
      <w:pPr>
        <w:widowControl/>
        <w:snapToGrid w:val="0"/>
        <w:spacing w:line="288" w:lineRule="auto"/>
        <w:rPr>
          <w:rFonts w:ascii="仿宋_GB2312" w:eastAsia="仿宋_GB2312" w:hAnsi="宋体"/>
          <w:sz w:val="24"/>
          <w:szCs w:val="28"/>
        </w:rPr>
      </w:pPr>
      <w:r w:rsidRPr="00B84DD6">
        <w:rPr>
          <w:rFonts w:ascii="仿宋_GB2312" w:eastAsia="仿宋_GB2312" w:hAnsi="宋体" w:hint="eastAsia"/>
          <w:sz w:val="24"/>
          <w:szCs w:val="28"/>
        </w:rPr>
        <w:t>2小时 长期稳定性：&lt;3% RSD；</w:t>
      </w:r>
    </w:p>
    <w:p w:rsidR="00017C94" w:rsidRPr="00B84DD6" w:rsidRDefault="00017C94" w:rsidP="00B84DD6">
      <w:pPr>
        <w:widowControl/>
        <w:snapToGrid w:val="0"/>
        <w:spacing w:line="288" w:lineRule="auto"/>
        <w:rPr>
          <w:rFonts w:ascii="仿宋_GB2312" w:eastAsia="仿宋_GB2312" w:hAnsi="宋体"/>
          <w:sz w:val="24"/>
          <w:szCs w:val="28"/>
        </w:rPr>
      </w:pPr>
      <w:r>
        <w:rPr>
          <w:rFonts w:ascii="仿宋_GB2312" w:eastAsia="仿宋_GB2312" w:hAnsi="宋体" w:hint="eastAsia"/>
          <w:sz w:val="24"/>
          <w:szCs w:val="28"/>
        </w:rPr>
        <w:t>7：质谱检测范围：</w:t>
      </w:r>
      <w:r w:rsidRPr="00017C94">
        <w:rPr>
          <w:rFonts w:ascii="仿宋_GB2312" w:eastAsia="仿宋_GB2312" w:hAnsi="宋体"/>
          <w:sz w:val="24"/>
          <w:szCs w:val="28"/>
        </w:rPr>
        <w:t>2-255</w:t>
      </w:r>
      <w:r>
        <w:rPr>
          <w:rFonts w:ascii="仿宋_GB2312" w:eastAsia="仿宋_GB2312" w:hAnsi="宋体"/>
          <w:sz w:val="24"/>
          <w:szCs w:val="28"/>
        </w:rPr>
        <w:t xml:space="preserve"> </w:t>
      </w:r>
      <w:r w:rsidRPr="00017C94">
        <w:rPr>
          <w:rFonts w:ascii="仿宋_GB2312" w:eastAsia="仿宋_GB2312" w:hAnsi="宋体"/>
          <w:sz w:val="24"/>
          <w:szCs w:val="28"/>
        </w:rPr>
        <w:t>amu；</w:t>
      </w:r>
    </w:p>
    <w:p w:rsidR="00B84DD6" w:rsidRPr="00B84DD6" w:rsidRDefault="00E6685A" w:rsidP="00B84DD6">
      <w:pPr>
        <w:widowControl/>
        <w:snapToGrid w:val="0"/>
        <w:spacing w:line="288" w:lineRule="auto"/>
        <w:rPr>
          <w:rFonts w:ascii="仿宋_GB2312" w:eastAsia="仿宋_GB2312" w:hAnsi="宋体"/>
          <w:sz w:val="24"/>
          <w:szCs w:val="28"/>
        </w:rPr>
      </w:pPr>
      <w:r>
        <w:rPr>
          <w:rFonts w:ascii="仿宋_GB2312" w:eastAsia="仿宋_GB2312" w:hAnsi="宋体"/>
          <w:sz w:val="24"/>
          <w:szCs w:val="28"/>
        </w:rPr>
        <w:t>8</w:t>
      </w:r>
      <w:r w:rsidR="00B84DD6" w:rsidRPr="00B84DD6">
        <w:rPr>
          <w:rFonts w:ascii="仿宋_GB2312" w:eastAsia="仿宋_GB2312" w:hAnsi="宋体" w:hint="eastAsia"/>
          <w:sz w:val="24"/>
          <w:szCs w:val="28"/>
        </w:rPr>
        <w:t>.背景噪声</w:t>
      </w:r>
    </w:p>
    <w:p w:rsidR="00B84DD6" w:rsidRPr="00B84DD6" w:rsidRDefault="00B84DD6" w:rsidP="00B84DD6">
      <w:pPr>
        <w:widowControl/>
        <w:snapToGrid w:val="0"/>
        <w:spacing w:line="288" w:lineRule="auto"/>
        <w:rPr>
          <w:rFonts w:ascii="仿宋_GB2312" w:eastAsia="仿宋_GB2312" w:hAnsi="宋体"/>
          <w:sz w:val="24"/>
          <w:szCs w:val="28"/>
        </w:rPr>
      </w:pPr>
      <w:r w:rsidRPr="00B84DD6">
        <w:rPr>
          <w:rFonts w:ascii="仿宋_GB2312" w:eastAsia="仿宋_GB2312" w:hAnsi="宋体" w:hint="eastAsia"/>
          <w:sz w:val="24"/>
          <w:szCs w:val="28"/>
        </w:rPr>
        <w:t>在9 amu（实际元素9Be）</w:t>
      </w:r>
      <w:r w:rsidRPr="00B84DD6">
        <w:rPr>
          <w:rFonts w:ascii="仿宋_GB2312" w:eastAsia="仿宋_GB2312" w:hAnsi="宋体" w:hint="eastAsia"/>
          <w:sz w:val="24"/>
          <w:szCs w:val="28"/>
        </w:rPr>
        <w:tab/>
      </w:r>
      <w:r w:rsidRPr="00B84DD6">
        <w:rPr>
          <w:rFonts w:ascii="仿宋_GB2312" w:eastAsia="仿宋_GB2312" w:hAnsi="宋体" w:hint="eastAsia"/>
          <w:sz w:val="24"/>
          <w:szCs w:val="28"/>
        </w:rPr>
        <w:tab/>
      </w:r>
      <w:r w:rsidRPr="00B84DD6">
        <w:rPr>
          <w:rFonts w:ascii="仿宋_GB2312" w:eastAsia="仿宋_GB2312" w:hAnsi="宋体" w:hint="eastAsia"/>
          <w:sz w:val="24"/>
          <w:szCs w:val="28"/>
        </w:rPr>
        <w:tab/>
      </w:r>
      <w:r w:rsidRPr="00B84DD6">
        <w:rPr>
          <w:rFonts w:ascii="仿宋_GB2312" w:eastAsia="仿宋_GB2312" w:hAnsi="宋体" w:hint="eastAsia"/>
          <w:sz w:val="24"/>
          <w:szCs w:val="28"/>
        </w:rPr>
        <w:tab/>
        <w:t xml:space="preserve">   背景噪声 ≤1 cps</w:t>
      </w:r>
    </w:p>
    <w:p w:rsidR="00B84DD6" w:rsidRPr="00B84DD6" w:rsidRDefault="00B84DD6" w:rsidP="00B84DD6">
      <w:pPr>
        <w:widowControl/>
        <w:snapToGrid w:val="0"/>
        <w:spacing w:line="288" w:lineRule="auto"/>
        <w:rPr>
          <w:rFonts w:ascii="仿宋_GB2312" w:eastAsia="仿宋_GB2312" w:hAnsi="宋体"/>
          <w:sz w:val="24"/>
          <w:szCs w:val="28"/>
        </w:rPr>
      </w:pPr>
      <w:r w:rsidRPr="00B84DD6">
        <w:rPr>
          <w:rFonts w:ascii="仿宋_GB2312" w:eastAsia="仿宋_GB2312" w:hAnsi="宋体" w:hint="eastAsia"/>
          <w:sz w:val="24"/>
          <w:szCs w:val="28"/>
        </w:rPr>
        <w:t>或者在4.5amu与220amu（不存在元素）</w:t>
      </w:r>
      <w:r w:rsidRPr="00B84DD6">
        <w:rPr>
          <w:rFonts w:ascii="仿宋_GB2312" w:eastAsia="仿宋_GB2312" w:hAnsi="宋体" w:hint="eastAsia"/>
          <w:sz w:val="24"/>
          <w:szCs w:val="28"/>
        </w:rPr>
        <w:tab/>
        <w:t>背景噪声 ≤0.5 cps</w:t>
      </w:r>
    </w:p>
    <w:p w:rsidR="00B84DD6" w:rsidRPr="00B84DD6" w:rsidRDefault="00E6685A" w:rsidP="00B84DD6">
      <w:pPr>
        <w:widowControl/>
        <w:snapToGrid w:val="0"/>
        <w:spacing w:line="288" w:lineRule="auto"/>
        <w:rPr>
          <w:rFonts w:ascii="仿宋_GB2312" w:eastAsia="仿宋_GB2312" w:hAnsi="宋体"/>
          <w:sz w:val="24"/>
          <w:szCs w:val="28"/>
        </w:rPr>
      </w:pPr>
      <w:r>
        <w:rPr>
          <w:rFonts w:ascii="仿宋_GB2312" w:eastAsia="仿宋_GB2312" w:hAnsi="宋体"/>
          <w:sz w:val="24"/>
          <w:szCs w:val="28"/>
        </w:rPr>
        <w:t>9</w:t>
      </w:r>
      <w:r w:rsidR="00B84DD6" w:rsidRPr="00B84DD6">
        <w:rPr>
          <w:rFonts w:ascii="仿宋_GB2312" w:eastAsia="仿宋_GB2312" w:hAnsi="宋体" w:hint="eastAsia"/>
          <w:sz w:val="24"/>
          <w:szCs w:val="28"/>
        </w:rPr>
        <w:t>.雾化室配置制冷装置；</w:t>
      </w:r>
    </w:p>
    <w:p w:rsidR="00B84DD6" w:rsidRPr="00B84DD6" w:rsidRDefault="00E6685A" w:rsidP="00B84DD6">
      <w:pPr>
        <w:widowControl/>
        <w:snapToGrid w:val="0"/>
        <w:spacing w:line="288" w:lineRule="auto"/>
        <w:rPr>
          <w:rFonts w:ascii="仿宋_GB2312" w:eastAsia="仿宋_GB2312" w:hAnsi="宋体"/>
          <w:sz w:val="24"/>
          <w:szCs w:val="28"/>
        </w:rPr>
      </w:pPr>
      <w:r>
        <w:rPr>
          <w:rFonts w:ascii="仿宋_GB2312" w:eastAsia="仿宋_GB2312" w:hAnsi="宋体"/>
          <w:sz w:val="24"/>
          <w:szCs w:val="28"/>
        </w:rPr>
        <w:t>10</w:t>
      </w:r>
      <w:r w:rsidR="00B84DD6" w:rsidRPr="00B84DD6">
        <w:rPr>
          <w:rFonts w:ascii="仿宋_GB2312" w:eastAsia="仿宋_GB2312" w:hAnsi="宋体" w:hint="eastAsia"/>
          <w:sz w:val="24"/>
          <w:szCs w:val="28"/>
        </w:rPr>
        <w:t>.除整机标配的耗材和配件外，额外配如下耗材和配件：</w:t>
      </w:r>
    </w:p>
    <w:p w:rsidR="00B84DD6" w:rsidRPr="00B84DD6" w:rsidRDefault="00E6685A" w:rsidP="00B84DD6">
      <w:pPr>
        <w:widowControl/>
        <w:snapToGrid w:val="0"/>
        <w:spacing w:line="288" w:lineRule="auto"/>
        <w:rPr>
          <w:rFonts w:ascii="仿宋_GB2312" w:eastAsia="仿宋_GB2312" w:hAnsi="宋体"/>
          <w:sz w:val="24"/>
          <w:szCs w:val="28"/>
        </w:rPr>
      </w:pPr>
      <w:r>
        <w:rPr>
          <w:rFonts w:ascii="仿宋_GB2312" w:eastAsia="仿宋_GB2312" w:hAnsi="宋体"/>
          <w:sz w:val="24"/>
          <w:szCs w:val="28"/>
        </w:rPr>
        <w:t>10</w:t>
      </w:r>
      <w:r w:rsidR="00B84DD6" w:rsidRPr="00B84DD6">
        <w:rPr>
          <w:rFonts w:ascii="仿宋_GB2312" w:eastAsia="仿宋_GB2312" w:hAnsi="宋体" w:hint="eastAsia"/>
          <w:sz w:val="24"/>
          <w:szCs w:val="28"/>
        </w:rPr>
        <w:t>.1蠕动泵进样泵管不少于</w:t>
      </w:r>
      <w:r w:rsidR="00B84DD6" w:rsidRPr="00B84DD6">
        <w:rPr>
          <w:rFonts w:ascii="仿宋_GB2312" w:eastAsia="仿宋_GB2312" w:hAnsi="宋体"/>
          <w:sz w:val="24"/>
          <w:szCs w:val="28"/>
        </w:rPr>
        <w:t>20</w:t>
      </w:r>
      <w:r w:rsidR="00B84DD6" w:rsidRPr="00B84DD6">
        <w:rPr>
          <w:rFonts w:ascii="仿宋_GB2312" w:eastAsia="仿宋_GB2312" w:hAnsi="宋体" w:hint="eastAsia"/>
          <w:sz w:val="24"/>
          <w:szCs w:val="28"/>
        </w:rPr>
        <w:t>根、废液泵管不少于20根</w:t>
      </w:r>
    </w:p>
    <w:p w:rsidR="00B84DD6" w:rsidRPr="00B84DD6" w:rsidRDefault="00E6685A" w:rsidP="00B84DD6">
      <w:pPr>
        <w:widowControl/>
        <w:snapToGrid w:val="0"/>
        <w:spacing w:line="288" w:lineRule="auto"/>
        <w:rPr>
          <w:rFonts w:ascii="仿宋_GB2312" w:eastAsia="仿宋_GB2312" w:hAnsi="宋体"/>
          <w:sz w:val="24"/>
          <w:szCs w:val="28"/>
        </w:rPr>
      </w:pPr>
      <w:r>
        <w:rPr>
          <w:rFonts w:ascii="仿宋_GB2312" w:eastAsia="仿宋_GB2312" w:hAnsi="宋体"/>
          <w:sz w:val="24"/>
          <w:szCs w:val="28"/>
        </w:rPr>
        <w:t>10</w:t>
      </w:r>
      <w:r w:rsidR="00B84DD6" w:rsidRPr="00B84DD6">
        <w:rPr>
          <w:rFonts w:ascii="仿宋_GB2312" w:eastAsia="仿宋_GB2312" w:hAnsi="宋体" w:hint="eastAsia"/>
          <w:sz w:val="24"/>
          <w:szCs w:val="28"/>
        </w:rPr>
        <w:t>.2石英材质的同心雾化器</w:t>
      </w:r>
      <w:r w:rsidR="00B84DD6" w:rsidRPr="00B84DD6">
        <w:rPr>
          <w:rFonts w:ascii="仿宋_GB2312" w:eastAsia="仿宋_GB2312" w:hAnsi="宋体"/>
          <w:sz w:val="24"/>
          <w:szCs w:val="28"/>
        </w:rPr>
        <w:t xml:space="preserve"> </w:t>
      </w:r>
      <w:r w:rsidR="00B84DD6" w:rsidRPr="00B84DD6">
        <w:rPr>
          <w:rFonts w:ascii="仿宋_GB2312" w:eastAsia="仿宋_GB2312" w:hAnsi="宋体" w:hint="eastAsia"/>
          <w:sz w:val="24"/>
          <w:szCs w:val="28"/>
        </w:rPr>
        <w:t>1枚</w:t>
      </w:r>
    </w:p>
    <w:p w:rsidR="00B84DD6" w:rsidRPr="00B84DD6" w:rsidRDefault="00E6685A" w:rsidP="00B84DD6">
      <w:pPr>
        <w:widowControl/>
        <w:snapToGrid w:val="0"/>
        <w:spacing w:line="288" w:lineRule="auto"/>
        <w:rPr>
          <w:rFonts w:ascii="仿宋_GB2312" w:eastAsia="仿宋_GB2312" w:hAnsi="宋体"/>
          <w:sz w:val="24"/>
          <w:szCs w:val="28"/>
        </w:rPr>
      </w:pPr>
      <w:r>
        <w:rPr>
          <w:rFonts w:ascii="仿宋_GB2312" w:eastAsia="仿宋_GB2312" w:hAnsi="宋体"/>
          <w:sz w:val="24"/>
          <w:szCs w:val="28"/>
        </w:rPr>
        <w:t>10</w:t>
      </w:r>
      <w:r w:rsidR="00B84DD6" w:rsidRPr="00B84DD6">
        <w:rPr>
          <w:rFonts w:ascii="仿宋_GB2312" w:eastAsia="仿宋_GB2312" w:hAnsi="宋体" w:hint="eastAsia"/>
          <w:sz w:val="24"/>
          <w:szCs w:val="28"/>
        </w:rPr>
        <w:t>.3石英炬管</w:t>
      </w:r>
      <w:r w:rsidR="00B84DD6" w:rsidRPr="00B84DD6">
        <w:rPr>
          <w:rFonts w:ascii="仿宋_GB2312" w:eastAsia="仿宋_GB2312" w:hAnsi="宋体"/>
          <w:sz w:val="24"/>
          <w:szCs w:val="28"/>
        </w:rPr>
        <w:t>1</w:t>
      </w:r>
      <w:r w:rsidR="00B84DD6" w:rsidRPr="00B84DD6">
        <w:rPr>
          <w:rFonts w:ascii="仿宋_GB2312" w:eastAsia="仿宋_GB2312" w:hAnsi="宋体" w:hint="eastAsia"/>
          <w:sz w:val="24"/>
          <w:szCs w:val="28"/>
        </w:rPr>
        <w:t>根（含中心喷射管</w:t>
      </w:r>
      <w:r w:rsidR="00B84DD6" w:rsidRPr="00B84DD6">
        <w:rPr>
          <w:rFonts w:ascii="仿宋_GB2312" w:eastAsia="仿宋_GB2312" w:hAnsi="宋体"/>
          <w:sz w:val="24"/>
          <w:szCs w:val="28"/>
        </w:rPr>
        <w:t>1</w:t>
      </w:r>
      <w:r w:rsidR="00B84DD6" w:rsidRPr="00B84DD6">
        <w:rPr>
          <w:rFonts w:ascii="仿宋_GB2312" w:eastAsia="仿宋_GB2312" w:hAnsi="宋体" w:hint="eastAsia"/>
          <w:sz w:val="24"/>
          <w:szCs w:val="28"/>
        </w:rPr>
        <w:t>根）</w:t>
      </w:r>
    </w:p>
    <w:p w:rsidR="00B84DD6" w:rsidRPr="00B84DD6" w:rsidRDefault="00E6685A" w:rsidP="00B84DD6">
      <w:pPr>
        <w:widowControl/>
        <w:snapToGrid w:val="0"/>
        <w:spacing w:line="288" w:lineRule="auto"/>
        <w:rPr>
          <w:rFonts w:ascii="仿宋_GB2312" w:eastAsia="仿宋_GB2312" w:hAnsi="宋体"/>
          <w:sz w:val="24"/>
          <w:szCs w:val="28"/>
        </w:rPr>
      </w:pPr>
      <w:r>
        <w:rPr>
          <w:rFonts w:ascii="仿宋_GB2312" w:eastAsia="仿宋_GB2312" w:hAnsi="宋体"/>
          <w:sz w:val="24"/>
          <w:szCs w:val="28"/>
        </w:rPr>
        <w:t>10</w:t>
      </w:r>
      <w:r w:rsidR="00B84DD6" w:rsidRPr="00B84DD6">
        <w:rPr>
          <w:rFonts w:ascii="仿宋_GB2312" w:eastAsia="仿宋_GB2312" w:hAnsi="宋体" w:hint="eastAsia"/>
          <w:sz w:val="24"/>
          <w:szCs w:val="28"/>
        </w:rPr>
        <w:t>.4射频线圈1个</w:t>
      </w:r>
    </w:p>
    <w:p w:rsidR="00B84DD6" w:rsidRPr="00B84DD6" w:rsidRDefault="00E6685A" w:rsidP="00B84DD6">
      <w:pPr>
        <w:widowControl/>
        <w:snapToGrid w:val="0"/>
        <w:spacing w:line="288" w:lineRule="auto"/>
        <w:rPr>
          <w:rFonts w:ascii="仿宋_GB2312" w:eastAsia="仿宋_GB2312" w:hAnsi="宋体"/>
          <w:sz w:val="24"/>
          <w:szCs w:val="28"/>
        </w:rPr>
      </w:pPr>
      <w:r>
        <w:rPr>
          <w:rFonts w:ascii="仿宋_GB2312" w:eastAsia="仿宋_GB2312" w:hAnsi="宋体"/>
          <w:sz w:val="24"/>
          <w:szCs w:val="28"/>
        </w:rPr>
        <w:t>10</w:t>
      </w:r>
      <w:r w:rsidR="00B84DD6" w:rsidRPr="00B84DD6">
        <w:rPr>
          <w:rFonts w:ascii="仿宋_GB2312" w:eastAsia="仿宋_GB2312" w:hAnsi="宋体" w:hint="eastAsia"/>
          <w:sz w:val="24"/>
          <w:szCs w:val="28"/>
        </w:rPr>
        <w:t>.5采样锥与截取锥各</w:t>
      </w:r>
      <w:r w:rsidR="00B84DD6" w:rsidRPr="00B84DD6">
        <w:rPr>
          <w:rFonts w:ascii="仿宋_GB2312" w:eastAsia="仿宋_GB2312" w:hAnsi="宋体"/>
          <w:sz w:val="24"/>
          <w:szCs w:val="28"/>
        </w:rPr>
        <w:t>1</w:t>
      </w:r>
      <w:r w:rsidR="00B84DD6" w:rsidRPr="00B84DD6">
        <w:rPr>
          <w:rFonts w:ascii="仿宋_GB2312" w:eastAsia="仿宋_GB2312" w:hAnsi="宋体" w:hint="eastAsia"/>
          <w:sz w:val="24"/>
          <w:szCs w:val="28"/>
        </w:rPr>
        <w:t xml:space="preserve">枚，锥的石墨垫片 </w:t>
      </w:r>
      <w:r w:rsidR="00B84DD6" w:rsidRPr="00B84DD6">
        <w:rPr>
          <w:rFonts w:ascii="仿宋_GB2312" w:eastAsia="仿宋_GB2312" w:hAnsi="宋体"/>
          <w:sz w:val="24"/>
          <w:szCs w:val="28"/>
        </w:rPr>
        <w:t>20</w:t>
      </w:r>
      <w:r w:rsidR="00B84DD6" w:rsidRPr="00B84DD6">
        <w:rPr>
          <w:rFonts w:ascii="仿宋_GB2312" w:eastAsia="仿宋_GB2312" w:hAnsi="宋体" w:hint="eastAsia"/>
          <w:sz w:val="24"/>
          <w:szCs w:val="28"/>
        </w:rPr>
        <w:t>片</w:t>
      </w:r>
    </w:p>
    <w:p w:rsidR="00B84DD6" w:rsidRPr="00B84DD6" w:rsidRDefault="00B84DD6" w:rsidP="00B84DD6">
      <w:pPr>
        <w:widowControl/>
        <w:snapToGrid w:val="0"/>
        <w:spacing w:line="288" w:lineRule="auto"/>
        <w:rPr>
          <w:rFonts w:ascii="仿宋_GB2312" w:eastAsia="仿宋_GB2312" w:hAnsi="宋体"/>
          <w:sz w:val="24"/>
          <w:szCs w:val="28"/>
        </w:rPr>
      </w:pPr>
      <w:r w:rsidRPr="00B84DD6">
        <w:rPr>
          <w:rFonts w:ascii="仿宋_GB2312" w:eastAsia="仿宋_GB2312" w:hAnsi="宋体" w:hint="eastAsia"/>
          <w:sz w:val="24"/>
          <w:szCs w:val="28"/>
        </w:rPr>
        <w:t>（如果ICPMS使用截取锥嵌片，那么配置采样锥、截取锥、截取锥嵌片各</w:t>
      </w:r>
      <w:r w:rsidRPr="00B84DD6">
        <w:rPr>
          <w:rFonts w:ascii="仿宋_GB2312" w:eastAsia="仿宋_GB2312" w:hAnsi="宋体"/>
          <w:sz w:val="24"/>
          <w:szCs w:val="28"/>
        </w:rPr>
        <w:t>1</w:t>
      </w:r>
      <w:r w:rsidRPr="00B84DD6">
        <w:rPr>
          <w:rFonts w:ascii="仿宋_GB2312" w:eastAsia="仿宋_GB2312" w:hAnsi="宋体" w:hint="eastAsia"/>
          <w:sz w:val="24"/>
          <w:szCs w:val="28"/>
        </w:rPr>
        <w:t>枚；如果ICPMS使用超截取锥，那么配置采样锥、截取锥、超截取锥各1枚）</w:t>
      </w:r>
    </w:p>
    <w:p w:rsidR="00B84DD6" w:rsidRPr="00B84DD6" w:rsidRDefault="00E6685A" w:rsidP="00B84DD6">
      <w:pPr>
        <w:widowControl/>
        <w:snapToGrid w:val="0"/>
        <w:spacing w:line="288" w:lineRule="auto"/>
        <w:rPr>
          <w:rFonts w:ascii="仿宋_GB2312" w:eastAsia="仿宋_GB2312" w:hAnsi="宋体"/>
          <w:sz w:val="24"/>
          <w:szCs w:val="28"/>
        </w:rPr>
      </w:pPr>
      <w:r>
        <w:rPr>
          <w:rFonts w:ascii="仿宋_GB2312" w:eastAsia="仿宋_GB2312" w:hAnsi="宋体"/>
          <w:sz w:val="24"/>
          <w:szCs w:val="28"/>
        </w:rPr>
        <w:t>10</w:t>
      </w:r>
      <w:r w:rsidR="00B84DD6" w:rsidRPr="00B84DD6">
        <w:rPr>
          <w:rFonts w:ascii="仿宋_GB2312" w:eastAsia="仿宋_GB2312" w:hAnsi="宋体" w:hint="eastAsia"/>
          <w:sz w:val="24"/>
          <w:szCs w:val="28"/>
        </w:rPr>
        <w:t>.6机械泵泵油</w:t>
      </w:r>
      <w:r w:rsidR="00B84DD6" w:rsidRPr="00B84DD6">
        <w:rPr>
          <w:rFonts w:ascii="仿宋_GB2312" w:eastAsia="仿宋_GB2312" w:hAnsi="宋体"/>
          <w:sz w:val="24"/>
          <w:szCs w:val="28"/>
        </w:rPr>
        <w:t>2</w:t>
      </w:r>
      <w:r w:rsidR="00B84DD6" w:rsidRPr="00B84DD6">
        <w:rPr>
          <w:rFonts w:ascii="仿宋_GB2312" w:eastAsia="仿宋_GB2312" w:hAnsi="宋体" w:hint="eastAsia"/>
          <w:sz w:val="24"/>
          <w:szCs w:val="28"/>
        </w:rPr>
        <w:t>升</w:t>
      </w:r>
    </w:p>
    <w:p w:rsidR="00B84DD6" w:rsidRPr="00B84DD6" w:rsidRDefault="00E6685A" w:rsidP="00B84DD6">
      <w:pPr>
        <w:widowControl/>
        <w:snapToGrid w:val="0"/>
        <w:spacing w:line="288" w:lineRule="auto"/>
        <w:rPr>
          <w:rFonts w:ascii="仿宋_GB2312" w:eastAsia="仿宋_GB2312" w:hAnsi="宋体"/>
          <w:sz w:val="24"/>
          <w:szCs w:val="28"/>
        </w:rPr>
      </w:pPr>
      <w:r>
        <w:rPr>
          <w:rFonts w:ascii="仿宋_GB2312" w:eastAsia="仿宋_GB2312" w:hAnsi="宋体"/>
          <w:sz w:val="24"/>
          <w:szCs w:val="28"/>
        </w:rPr>
        <w:t>10</w:t>
      </w:r>
      <w:r w:rsidR="00B84DD6" w:rsidRPr="00B84DD6">
        <w:rPr>
          <w:rFonts w:ascii="仿宋_GB2312" w:eastAsia="仿宋_GB2312" w:hAnsi="宋体" w:hint="eastAsia"/>
          <w:sz w:val="24"/>
          <w:szCs w:val="28"/>
        </w:rPr>
        <w:t>.</w:t>
      </w:r>
      <w:r w:rsidR="00B84DD6" w:rsidRPr="00B84DD6">
        <w:rPr>
          <w:rFonts w:ascii="仿宋_GB2312" w:eastAsia="仿宋_GB2312" w:hAnsi="宋体"/>
          <w:sz w:val="24"/>
          <w:szCs w:val="28"/>
        </w:rPr>
        <w:t>7</w:t>
      </w:r>
      <w:r w:rsidR="00B84DD6" w:rsidRPr="00B84DD6">
        <w:rPr>
          <w:rFonts w:ascii="仿宋_GB2312" w:eastAsia="仿宋_GB2312" w:hAnsi="宋体" w:hint="eastAsia"/>
          <w:sz w:val="24"/>
          <w:szCs w:val="28"/>
        </w:rPr>
        <w:t xml:space="preserve"> GE Digital Energy UPS LP33 10KVA或山特C10KS电池</w:t>
      </w:r>
      <w:r w:rsidR="00914D36">
        <w:rPr>
          <w:rFonts w:ascii="仿宋_GB2312" w:eastAsia="仿宋_GB2312" w:hAnsi="宋体" w:hint="eastAsia"/>
          <w:sz w:val="24"/>
          <w:szCs w:val="28"/>
        </w:rPr>
        <w:t>或同等性能设备</w:t>
      </w:r>
      <w:r w:rsidR="00B84DD6" w:rsidRPr="00B84DD6">
        <w:rPr>
          <w:rFonts w:ascii="仿宋_GB2312" w:eastAsia="仿宋_GB2312" w:hAnsi="宋体" w:hint="eastAsia"/>
          <w:sz w:val="24"/>
          <w:szCs w:val="28"/>
        </w:rPr>
        <w:t>1套；</w:t>
      </w:r>
    </w:p>
    <w:p w:rsidR="00B84DD6" w:rsidRPr="00B84DD6" w:rsidRDefault="00B84DD6" w:rsidP="00B84DD6">
      <w:pPr>
        <w:widowControl/>
        <w:snapToGrid w:val="0"/>
        <w:spacing w:line="288" w:lineRule="auto"/>
        <w:rPr>
          <w:rFonts w:ascii="仿宋_GB2312" w:eastAsia="仿宋_GB2312" w:hAnsi="宋体"/>
          <w:sz w:val="24"/>
          <w:szCs w:val="28"/>
        </w:rPr>
      </w:pPr>
      <w:r w:rsidRPr="00B84DD6">
        <w:rPr>
          <w:rFonts w:ascii="仿宋_GB2312" w:eastAsia="仿宋_GB2312" w:hAnsi="宋体" w:hint="eastAsia"/>
          <w:sz w:val="24"/>
          <w:szCs w:val="28"/>
        </w:rPr>
        <w:t>1</w:t>
      </w:r>
      <w:r w:rsidR="00E6685A">
        <w:rPr>
          <w:rFonts w:ascii="仿宋_GB2312" w:eastAsia="仿宋_GB2312" w:hAnsi="宋体"/>
          <w:sz w:val="24"/>
          <w:szCs w:val="28"/>
        </w:rPr>
        <w:t>1</w:t>
      </w:r>
      <w:r w:rsidRPr="00B84DD6">
        <w:rPr>
          <w:rFonts w:ascii="仿宋_GB2312" w:eastAsia="仿宋_GB2312" w:hAnsi="宋体" w:hint="eastAsia"/>
          <w:sz w:val="24"/>
          <w:szCs w:val="28"/>
        </w:rPr>
        <w:t>.承担与已有</w:t>
      </w:r>
      <w:r w:rsidRPr="00B84DD6">
        <w:rPr>
          <w:rFonts w:ascii="仿宋_GB2312" w:eastAsia="仿宋_GB2312" w:hAnsi="宋体"/>
          <w:sz w:val="24"/>
          <w:szCs w:val="28"/>
        </w:rPr>
        <w:t>Newwave 193 HE</w:t>
      </w:r>
      <w:r w:rsidRPr="00B84DD6">
        <w:rPr>
          <w:rFonts w:ascii="仿宋_GB2312" w:eastAsia="仿宋_GB2312" w:hAnsi="宋体" w:hint="eastAsia"/>
          <w:sz w:val="24"/>
          <w:szCs w:val="28"/>
        </w:rPr>
        <w:t>激光剥蚀装置的联机任务</w:t>
      </w:r>
    </w:p>
    <w:p w:rsidR="00B84DD6" w:rsidRPr="00B84DD6" w:rsidRDefault="00B84DD6" w:rsidP="00B84DD6">
      <w:pPr>
        <w:widowControl/>
        <w:snapToGrid w:val="0"/>
        <w:spacing w:line="288" w:lineRule="auto"/>
        <w:rPr>
          <w:rFonts w:ascii="仿宋_GB2312" w:eastAsia="仿宋_GB2312" w:hAnsi="宋体"/>
          <w:sz w:val="24"/>
          <w:szCs w:val="28"/>
        </w:rPr>
      </w:pPr>
      <w:r w:rsidRPr="00B84DD6">
        <w:rPr>
          <w:rFonts w:ascii="仿宋_GB2312" w:eastAsia="仿宋_GB2312" w:hAnsi="宋体" w:hint="eastAsia"/>
          <w:sz w:val="24"/>
          <w:szCs w:val="28"/>
        </w:rPr>
        <w:t>1</w:t>
      </w:r>
      <w:r w:rsidR="00914D36">
        <w:rPr>
          <w:rFonts w:ascii="仿宋_GB2312" w:eastAsia="仿宋_GB2312" w:hAnsi="宋体"/>
          <w:sz w:val="24"/>
          <w:szCs w:val="28"/>
        </w:rPr>
        <w:t>2</w:t>
      </w:r>
      <w:r w:rsidRPr="00B84DD6">
        <w:rPr>
          <w:rFonts w:ascii="仿宋_GB2312" w:eastAsia="仿宋_GB2312" w:hAnsi="宋体"/>
          <w:sz w:val="24"/>
          <w:szCs w:val="28"/>
        </w:rPr>
        <w:t>.</w:t>
      </w:r>
      <w:r w:rsidRPr="00B84DD6">
        <w:rPr>
          <w:rFonts w:ascii="仿宋_GB2312" w:eastAsia="仿宋_GB2312" w:hAnsi="宋体" w:hint="eastAsia"/>
          <w:sz w:val="24"/>
          <w:szCs w:val="28"/>
        </w:rPr>
        <w:t>未带任何功能性限制或者锁定，保障仪器性能可以完全发挥；</w:t>
      </w:r>
    </w:p>
    <w:p w:rsidR="00400E4A" w:rsidRDefault="00400E4A" w:rsidP="00400E4A">
      <w:pPr>
        <w:rPr>
          <w:rFonts w:ascii="仿宋" w:eastAsia="仿宋" w:hAnsi="仿宋"/>
          <w:sz w:val="24"/>
        </w:rPr>
      </w:pPr>
    </w:p>
    <w:p w:rsidR="00400E4A" w:rsidRPr="00914D36" w:rsidRDefault="00914D36" w:rsidP="00914D36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二、</w:t>
      </w:r>
      <w:r w:rsidR="00400E4A" w:rsidRPr="00914D36">
        <w:rPr>
          <w:rFonts w:ascii="仿宋" w:eastAsia="仿宋" w:hAnsi="仿宋" w:hint="eastAsia"/>
          <w:sz w:val="24"/>
        </w:rPr>
        <w:t>商务要求</w:t>
      </w:r>
    </w:p>
    <w:p w:rsidR="00400E4A" w:rsidRDefault="00914D36" w:rsidP="00400E4A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4"/>
        </w:rPr>
      </w:pPr>
      <w:r w:rsidRPr="00B84DD6">
        <w:rPr>
          <w:rFonts w:ascii="仿宋" w:eastAsia="仿宋" w:hAnsi="仿宋" w:hint="eastAsia"/>
          <w:kern w:val="0"/>
          <w:sz w:val="24"/>
        </w:rPr>
        <w:t>★</w:t>
      </w:r>
      <w:r w:rsidR="00400E4A">
        <w:rPr>
          <w:rFonts w:ascii="仿宋" w:eastAsia="仿宋" w:hAnsi="仿宋" w:hint="eastAsia"/>
          <w:sz w:val="24"/>
        </w:rPr>
        <w:t>质保期：</w:t>
      </w:r>
      <w:r>
        <w:rPr>
          <w:rFonts w:ascii="仿宋" w:eastAsia="仿宋" w:hAnsi="仿宋" w:hint="eastAsia"/>
          <w:sz w:val="24"/>
        </w:rPr>
        <w:t>原厂免费质保1</w:t>
      </w:r>
      <w:r w:rsidR="00C177E7">
        <w:rPr>
          <w:rFonts w:ascii="仿宋" w:eastAsia="仿宋" w:hAnsi="仿宋" w:hint="eastAsia"/>
          <w:sz w:val="24"/>
        </w:rPr>
        <w:t>年</w:t>
      </w:r>
    </w:p>
    <w:p w:rsidR="00400E4A" w:rsidRPr="00C177E7" w:rsidRDefault="00400E4A" w:rsidP="00C177E7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交货时间：</w:t>
      </w:r>
      <w:r w:rsidR="00914D36">
        <w:rPr>
          <w:rFonts w:ascii="仿宋" w:eastAsia="仿宋" w:hAnsi="仿宋" w:hint="eastAsia"/>
          <w:sz w:val="24"/>
        </w:rPr>
        <w:t>签订内贸合同或者</w:t>
      </w:r>
      <w:r w:rsidR="00C177E7" w:rsidRPr="00C177E7">
        <w:rPr>
          <w:rFonts w:ascii="仿宋" w:eastAsia="仿宋" w:hAnsi="仿宋" w:hint="eastAsia"/>
          <w:sz w:val="24"/>
        </w:rPr>
        <w:t>收到信用证及免表办理完成后</w:t>
      </w:r>
      <w:r w:rsidR="00C177E7" w:rsidRPr="00C177E7">
        <w:rPr>
          <w:rFonts w:ascii="仿宋" w:eastAsia="仿宋" w:hAnsi="仿宋"/>
          <w:sz w:val="24"/>
        </w:rPr>
        <w:t>6个月内</w:t>
      </w:r>
    </w:p>
    <w:p w:rsidR="00400E4A" w:rsidRDefault="00400E4A" w:rsidP="00C177E7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培训要求：</w:t>
      </w:r>
      <w:r w:rsidR="00C177E7" w:rsidRPr="00C177E7">
        <w:rPr>
          <w:rFonts w:ascii="仿宋" w:eastAsia="仿宋" w:hAnsi="仿宋" w:hint="eastAsia"/>
          <w:sz w:val="24"/>
        </w:rPr>
        <w:t>安装时可提供</w:t>
      </w:r>
      <w:r w:rsidR="00CB2EEE">
        <w:rPr>
          <w:rFonts w:ascii="仿宋" w:eastAsia="仿宋" w:hAnsi="仿宋"/>
          <w:sz w:val="24"/>
        </w:rPr>
        <w:t>2</w:t>
      </w:r>
      <w:r w:rsidR="00C177E7" w:rsidRPr="00C177E7">
        <w:rPr>
          <w:rFonts w:ascii="仿宋" w:eastAsia="仿宋" w:hAnsi="仿宋"/>
          <w:sz w:val="24"/>
        </w:rPr>
        <w:t>日以上用户现场培训；除安装时的培训外，</w:t>
      </w:r>
      <w:r w:rsidR="00C177E7" w:rsidRPr="00C177E7">
        <w:rPr>
          <w:rFonts w:ascii="仿宋" w:eastAsia="仿宋" w:hAnsi="仿宋"/>
          <w:sz w:val="24"/>
        </w:rPr>
        <w:lastRenderedPageBreak/>
        <w:t>供应商可提供不限次数的电话、邮件、视频等形式的远程操作培训及技术服务；如需现场培训，用户提前预约，均可免除人工服务费。</w:t>
      </w:r>
    </w:p>
    <w:p w:rsidR="00400E4A" w:rsidRPr="00C177E7" w:rsidRDefault="00400E4A" w:rsidP="00E735C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4"/>
        </w:rPr>
      </w:pPr>
      <w:r w:rsidRPr="00C177E7">
        <w:rPr>
          <w:rFonts w:ascii="仿宋" w:eastAsia="仿宋" w:hAnsi="仿宋" w:hint="eastAsia"/>
          <w:sz w:val="24"/>
        </w:rPr>
        <w:t>售后服务响应要求：</w:t>
      </w:r>
      <w:r w:rsidR="00C177E7" w:rsidRPr="00C177E7">
        <w:rPr>
          <w:rFonts w:ascii="仿宋" w:eastAsia="仿宋" w:hAnsi="仿宋" w:hint="eastAsia"/>
          <w:sz w:val="24"/>
        </w:rPr>
        <w:t>可提供</w:t>
      </w:r>
      <w:r w:rsidR="00C177E7" w:rsidRPr="00C177E7">
        <w:rPr>
          <w:rFonts w:ascii="仿宋" w:eastAsia="仿宋" w:hAnsi="仿宋"/>
          <w:sz w:val="24"/>
        </w:rPr>
        <w:t>4小时内电话或邮件响应，48小时到现场的本地服务。</w:t>
      </w:r>
    </w:p>
    <w:p w:rsidR="003C01B8" w:rsidRDefault="003C01B8" w:rsidP="003C01B8">
      <w:pPr>
        <w:rPr>
          <w:rFonts w:ascii="仿宋" w:eastAsia="仿宋" w:hAnsi="仿宋"/>
          <w:sz w:val="24"/>
        </w:rPr>
      </w:pPr>
    </w:p>
    <w:p w:rsidR="003C01B8" w:rsidRPr="00914D36" w:rsidRDefault="00914D36" w:rsidP="00914D36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三、</w:t>
      </w:r>
      <w:r w:rsidR="003C01B8" w:rsidRPr="00914D36">
        <w:rPr>
          <w:rFonts w:ascii="仿宋" w:eastAsia="仿宋" w:hAnsi="仿宋" w:hint="eastAsia"/>
          <w:sz w:val="24"/>
        </w:rPr>
        <w:t>其他要求</w:t>
      </w:r>
    </w:p>
    <w:p w:rsidR="00914D36" w:rsidRDefault="00914D36" w:rsidP="00B84DD6">
      <w:pPr>
        <w:rPr>
          <w:rFonts w:ascii="仿宋_GB2312" w:eastAsia="仿宋_GB2312" w:hAnsi="宋体"/>
          <w:sz w:val="24"/>
          <w:szCs w:val="28"/>
        </w:rPr>
      </w:pPr>
    </w:p>
    <w:p w:rsidR="00B84DD6" w:rsidRPr="00B84DD6" w:rsidRDefault="00B84DD6" w:rsidP="00B84DD6">
      <w:pPr>
        <w:rPr>
          <w:rFonts w:ascii="仿宋" w:eastAsia="仿宋" w:hAnsi="仿宋"/>
          <w:sz w:val="24"/>
        </w:rPr>
      </w:pPr>
      <w:r w:rsidRPr="00B84DD6">
        <w:rPr>
          <w:rFonts w:ascii="仿宋_GB2312" w:eastAsia="仿宋_GB2312" w:hAnsi="宋体" w:hint="eastAsia"/>
          <w:sz w:val="24"/>
          <w:szCs w:val="28"/>
        </w:rPr>
        <w:t>在订货的任一阶段如有加征惩罚性关税</w:t>
      </w:r>
      <w:r w:rsidR="00C52E77">
        <w:rPr>
          <w:rFonts w:ascii="仿宋_GB2312" w:eastAsia="仿宋_GB2312" w:hAnsi="宋体" w:hint="eastAsia"/>
          <w:sz w:val="24"/>
          <w:szCs w:val="28"/>
        </w:rPr>
        <w:t>产生</w:t>
      </w:r>
      <w:r w:rsidRPr="00B84DD6">
        <w:rPr>
          <w:rFonts w:ascii="仿宋_GB2312" w:eastAsia="仿宋_GB2312" w:hAnsi="宋体" w:hint="eastAsia"/>
          <w:sz w:val="24"/>
          <w:szCs w:val="28"/>
        </w:rPr>
        <w:t>，由厂家完全承担。</w:t>
      </w:r>
    </w:p>
    <w:p w:rsidR="00836DBC" w:rsidRPr="00B84DD6" w:rsidRDefault="00836DBC" w:rsidP="00836DBC">
      <w:pPr>
        <w:rPr>
          <w:rFonts w:ascii="仿宋" w:eastAsia="仿宋" w:hAnsi="仿宋"/>
          <w:sz w:val="24"/>
        </w:rPr>
      </w:pPr>
    </w:p>
    <w:sectPr w:rsidR="00836DBC" w:rsidRPr="00B84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F0" w:rsidRDefault="00C27AF0" w:rsidP="00527434">
      <w:r>
        <w:separator/>
      </w:r>
    </w:p>
  </w:endnote>
  <w:endnote w:type="continuationSeparator" w:id="0">
    <w:p w:rsidR="00C27AF0" w:rsidRDefault="00C27AF0" w:rsidP="0052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F0" w:rsidRDefault="00C27AF0" w:rsidP="00527434">
      <w:r>
        <w:separator/>
      </w:r>
    </w:p>
  </w:footnote>
  <w:footnote w:type="continuationSeparator" w:id="0">
    <w:p w:rsidR="00C27AF0" w:rsidRDefault="00C27AF0" w:rsidP="0052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0480E"/>
    <w:multiLevelType w:val="hybridMultilevel"/>
    <w:tmpl w:val="EA60E5D6"/>
    <w:lvl w:ilvl="0" w:tplc="68FCF8B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68D46C6"/>
    <w:multiLevelType w:val="hybridMultilevel"/>
    <w:tmpl w:val="8BF844F8"/>
    <w:lvl w:ilvl="0" w:tplc="639843C6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BB"/>
    <w:rsid w:val="00017C94"/>
    <w:rsid w:val="00051DBB"/>
    <w:rsid w:val="001364EF"/>
    <w:rsid w:val="00146DC7"/>
    <w:rsid w:val="00207202"/>
    <w:rsid w:val="003C01B8"/>
    <w:rsid w:val="00400E4A"/>
    <w:rsid w:val="004A52B0"/>
    <w:rsid w:val="004D2D2F"/>
    <w:rsid w:val="00527434"/>
    <w:rsid w:val="00836DBC"/>
    <w:rsid w:val="00914D36"/>
    <w:rsid w:val="00A82CE9"/>
    <w:rsid w:val="00B203B9"/>
    <w:rsid w:val="00B84DD6"/>
    <w:rsid w:val="00C177E7"/>
    <w:rsid w:val="00C27AF0"/>
    <w:rsid w:val="00C52E77"/>
    <w:rsid w:val="00CB2EEE"/>
    <w:rsid w:val="00DF18A3"/>
    <w:rsid w:val="00E6685A"/>
    <w:rsid w:val="00F8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29912"/>
  <w15:chartTrackingRefBased/>
  <w15:docId w15:val="{02A124F6-8EF6-4DE9-830F-956F329C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E4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27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743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7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74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wym</dc:creator>
  <cp:keywords/>
  <dc:description/>
  <cp:lastModifiedBy>w xu</cp:lastModifiedBy>
  <cp:revision>2</cp:revision>
  <dcterms:created xsi:type="dcterms:W3CDTF">2019-10-15T06:59:00Z</dcterms:created>
  <dcterms:modified xsi:type="dcterms:W3CDTF">2019-10-15T06:59:00Z</dcterms:modified>
</cp:coreProperties>
</file>