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kern w:val="0"/>
          <w:sz w:val="48"/>
          <w:szCs w:val="48"/>
        </w:rPr>
      </w:pPr>
      <w:r>
        <w:rPr>
          <w:rFonts w:hint="eastAsia" w:ascii="华文中宋" w:hAnsi="华文中宋" w:eastAsia="华文中宋"/>
          <w:kern w:val="0"/>
          <w:sz w:val="48"/>
          <w:szCs w:val="48"/>
        </w:rPr>
        <w:t>招标公告</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江苏省华采招标有限公司受</w:t>
      </w:r>
      <w:r>
        <w:rPr>
          <w:rFonts w:hint="eastAsia" w:ascii="Arial" w:hAnsi="Arial" w:eastAsia="宋体" w:cs="Arial"/>
          <w:kern w:val="0"/>
          <w:sz w:val="20"/>
          <w:szCs w:val="20"/>
        </w:rPr>
        <w:t>东南大学</w:t>
      </w:r>
      <w:r>
        <w:rPr>
          <w:rFonts w:ascii="Arial" w:hAnsi="Arial" w:eastAsia="宋体" w:cs="Arial"/>
          <w:kern w:val="0"/>
          <w:sz w:val="20"/>
          <w:szCs w:val="20"/>
        </w:rPr>
        <w:t>委托对下列产品及服务进行国际公开竞争性招标，</w:t>
      </w:r>
      <w:r>
        <w:rPr>
          <w:rFonts w:ascii="Arial" w:hAnsi="Arial" w:eastAsia="宋体" w:cs="Arial"/>
          <w:kern w:val="0"/>
          <w:sz w:val="20"/>
          <w:szCs w:val="20"/>
          <w:highlight w:val="none"/>
        </w:rPr>
        <w:t>于2018-0</w:t>
      </w:r>
      <w:r>
        <w:rPr>
          <w:rFonts w:hint="eastAsia" w:ascii="Arial" w:hAnsi="Arial" w:eastAsia="宋体" w:cs="Arial"/>
          <w:kern w:val="0"/>
          <w:sz w:val="20"/>
          <w:szCs w:val="20"/>
          <w:highlight w:val="none"/>
          <w:lang w:val="en-US" w:eastAsia="zh-CN"/>
        </w:rPr>
        <w:t>8</w:t>
      </w:r>
      <w:r>
        <w:rPr>
          <w:rFonts w:ascii="Arial" w:hAnsi="Arial" w:eastAsia="宋体" w:cs="Arial"/>
          <w:kern w:val="0"/>
          <w:sz w:val="20"/>
          <w:szCs w:val="20"/>
          <w:highlight w:val="none"/>
        </w:rPr>
        <w:t>-</w:t>
      </w:r>
      <w:r>
        <w:rPr>
          <w:rFonts w:hint="eastAsia" w:ascii="Arial" w:hAnsi="Arial" w:eastAsia="宋体" w:cs="Arial"/>
          <w:kern w:val="0"/>
          <w:sz w:val="20"/>
          <w:szCs w:val="20"/>
          <w:highlight w:val="none"/>
          <w:lang w:val="en-US" w:eastAsia="zh-CN"/>
        </w:rPr>
        <w:t>17</w:t>
      </w:r>
      <w:r>
        <w:rPr>
          <w:rFonts w:ascii="Arial" w:hAnsi="Arial" w:eastAsia="宋体" w:cs="Arial"/>
          <w:kern w:val="0"/>
          <w:sz w:val="20"/>
          <w:szCs w:val="20"/>
        </w:rPr>
        <w:t>在中国国际招标网公告。 本次招标采用传统招标方式，现邀请合格投标人参加投标。</w:t>
      </w:r>
    </w:p>
    <w:p>
      <w:pPr>
        <w:widowControl/>
        <w:numPr>
          <w:ilvl w:val="0"/>
          <w:numId w:val="2"/>
        </w:numPr>
        <w:wordWrap w:val="0"/>
        <w:spacing w:line="407" w:lineRule="atLeast"/>
        <w:jc w:val="left"/>
        <w:outlineLvl w:val="0"/>
        <w:rPr>
          <w:rFonts w:ascii="Arial" w:hAnsi="Arial" w:eastAsia="宋体" w:cs="Arial"/>
          <w:b/>
          <w:kern w:val="0"/>
          <w:sz w:val="20"/>
          <w:szCs w:val="20"/>
        </w:rPr>
      </w:pPr>
      <w:r>
        <w:rPr>
          <w:rFonts w:ascii="Arial" w:hAnsi="Arial" w:eastAsia="宋体" w:cs="Arial"/>
          <w:b/>
          <w:kern w:val="0"/>
          <w:sz w:val="20"/>
          <w:szCs w:val="20"/>
        </w:rPr>
        <w:t>招标条件</w:t>
      </w:r>
    </w:p>
    <w:p>
      <w:pPr>
        <w:widowControl/>
        <w:numPr>
          <w:ilvl w:val="0"/>
          <w:numId w:val="0"/>
        </w:numPr>
        <w:wordWrap w:val="0"/>
        <w:spacing w:line="407" w:lineRule="atLeast"/>
        <w:ind w:firstLine="400" w:firstLineChars="200"/>
        <w:jc w:val="left"/>
        <w:outlineLvl w:val="0"/>
        <w:rPr>
          <w:rFonts w:hint="eastAsia" w:ascii="Arial" w:hAnsi="Arial" w:eastAsia="宋体" w:cs="Arial"/>
          <w:kern w:val="0"/>
          <w:sz w:val="20"/>
          <w:szCs w:val="20"/>
          <w:lang w:eastAsia="zh-CN"/>
        </w:rPr>
      </w:pPr>
      <w:r>
        <w:rPr>
          <w:rFonts w:ascii="Arial" w:hAnsi="Arial" w:eastAsia="宋体" w:cs="Arial"/>
          <w:kern w:val="0"/>
          <w:sz w:val="20"/>
          <w:szCs w:val="20"/>
        </w:rPr>
        <w:t>项目概况：</w:t>
      </w:r>
      <w:r>
        <w:rPr>
          <w:rFonts w:hint="eastAsia" w:ascii="Arial" w:hAnsi="Arial" w:eastAsia="宋体" w:cs="Arial"/>
          <w:kern w:val="0"/>
          <w:sz w:val="20"/>
          <w:szCs w:val="20"/>
          <w:lang w:eastAsia="zh-CN"/>
        </w:rPr>
        <w:t>东南大学量子信息研究中心矢量网络分析仪采购</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资金到位或资金来源落实情况：已落实</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项目已具备招标条件的说明：已具备</w:t>
      </w:r>
    </w:p>
    <w:p>
      <w:pPr>
        <w:widowControl/>
        <w:wordWrap w:val="0"/>
        <w:spacing w:line="407" w:lineRule="atLeast"/>
        <w:jc w:val="left"/>
        <w:rPr>
          <w:rFonts w:ascii="Arial" w:hAnsi="Arial" w:eastAsia="宋体" w:cs="Arial"/>
          <w:b/>
          <w:kern w:val="0"/>
          <w:sz w:val="20"/>
          <w:szCs w:val="20"/>
        </w:rPr>
      </w:pPr>
      <w:r>
        <w:rPr>
          <w:rFonts w:ascii="Arial" w:hAnsi="Arial" w:eastAsia="宋体" w:cs="Arial"/>
          <w:b/>
          <w:kern w:val="0"/>
          <w:sz w:val="20"/>
          <w:szCs w:val="20"/>
        </w:rPr>
        <w:t>2、招标内容：</w:t>
      </w:r>
    </w:p>
    <w:p>
      <w:pPr>
        <w:widowControl/>
        <w:wordWrap w:val="0"/>
        <w:spacing w:line="407" w:lineRule="atLeast"/>
        <w:ind w:firstLine="356"/>
        <w:jc w:val="left"/>
        <w:rPr>
          <w:rFonts w:hint="eastAsia" w:ascii="Arial" w:hAnsi="Arial" w:eastAsia="宋体" w:cs="Arial"/>
          <w:kern w:val="0"/>
          <w:sz w:val="20"/>
          <w:szCs w:val="20"/>
        </w:rPr>
      </w:pPr>
      <w:r>
        <w:rPr>
          <w:rFonts w:ascii="Arial" w:hAnsi="Arial" w:eastAsia="宋体" w:cs="Arial"/>
          <w:kern w:val="0"/>
          <w:sz w:val="20"/>
          <w:szCs w:val="20"/>
        </w:rPr>
        <w:t>招标项目编号：</w:t>
      </w:r>
      <w:r>
        <w:rPr>
          <w:rFonts w:hint="eastAsia" w:ascii="Arial" w:hAnsi="Arial" w:eastAsia="宋体" w:cs="Arial"/>
          <w:kern w:val="0"/>
          <w:sz w:val="20"/>
          <w:szCs w:val="20"/>
        </w:rPr>
        <w:t>1297-1842018</w:t>
      </w:r>
      <w:r>
        <w:rPr>
          <w:rFonts w:hint="eastAsia" w:ascii="Arial" w:hAnsi="Arial" w:eastAsia="宋体" w:cs="Arial"/>
          <w:kern w:val="0"/>
          <w:sz w:val="20"/>
          <w:szCs w:val="20"/>
          <w:lang w:val="en-US" w:eastAsia="zh-CN"/>
        </w:rPr>
        <w:t>8</w:t>
      </w:r>
      <w:r>
        <w:rPr>
          <w:rFonts w:hint="eastAsia" w:ascii="Arial" w:hAnsi="Arial" w:eastAsia="宋体" w:cs="Arial"/>
          <w:kern w:val="0"/>
          <w:sz w:val="20"/>
          <w:szCs w:val="20"/>
        </w:rPr>
        <w:t>2</w:t>
      </w:r>
      <w:r>
        <w:rPr>
          <w:rFonts w:hint="eastAsia" w:ascii="Arial" w:hAnsi="Arial" w:eastAsia="宋体" w:cs="Arial"/>
          <w:kern w:val="0"/>
          <w:sz w:val="20"/>
          <w:szCs w:val="20"/>
          <w:lang w:val="en-US" w:eastAsia="zh-CN"/>
        </w:rPr>
        <w:t>47</w:t>
      </w:r>
      <w:r>
        <w:rPr>
          <w:rFonts w:hint="eastAsia" w:ascii="Arial" w:hAnsi="Arial" w:eastAsia="宋体" w:cs="Arial"/>
          <w:kern w:val="0"/>
          <w:sz w:val="20"/>
          <w:szCs w:val="20"/>
        </w:rPr>
        <w:t>A</w:t>
      </w:r>
    </w:p>
    <w:p>
      <w:pPr>
        <w:widowControl/>
        <w:wordWrap w:val="0"/>
        <w:spacing w:line="407" w:lineRule="atLeast"/>
        <w:ind w:firstLine="400" w:firstLineChars="200"/>
        <w:jc w:val="left"/>
        <w:rPr>
          <w:rFonts w:hint="eastAsia" w:ascii="Arial" w:hAnsi="Arial" w:eastAsia="宋体" w:cs="Arial"/>
          <w:kern w:val="0"/>
          <w:sz w:val="20"/>
          <w:szCs w:val="20"/>
          <w:lang w:eastAsia="zh-CN"/>
        </w:rPr>
      </w:pPr>
      <w:r>
        <w:rPr>
          <w:rFonts w:ascii="Arial" w:hAnsi="Arial" w:eastAsia="宋体" w:cs="Arial"/>
          <w:kern w:val="0"/>
          <w:sz w:val="20"/>
          <w:szCs w:val="20"/>
        </w:rPr>
        <w:t>招标项目名称：</w:t>
      </w:r>
      <w:r>
        <w:rPr>
          <w:rFonts w:hint="eastAsia" w:ascii="Arial" w:hAnsi="Arial" w:eastAsia="宋体" w:cs="Arial"/>
          <w:kern w:val="0"/>
          <w:sz w:val="20"/>
          <w:szCs w:val="20"/>
          <w:lang w:eastAsia="zh-CN"/>
        </w:rPr>
        <w:t>东南大学量子信息研究中心矢量网络分析仪采购</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项目实施地点：中国江苏省</w:t>
      </w:r>
    </w:p>
    <w:p>
      <w:pPr>
        <w:widowControl/>
        <w:wordWrap w:val="0"/>
        <w:spacing w:line="407" w:lineRule="atLeast"/>
        <w:ind w:firstLine="400" w:firstLineChars="200"/>
        <w:jc w:val="left"/>
        <w:rPr>
          <w:rFonts w:hint="eastAsia" w:ascii="Arial" w:hAnsi="Arial" w:eastAsia="宋体" w:cs="Arial"/>
          <w:kern w:val="0"/>
          <w:sz w:val="20"/>
          <w:szCs w:val="20"/>
        </w:rPr>
      </w:pPr>
      <w:r>
        <w:rPr>
          <w:rFonts w:ascii="Arial" w:hAnsi="Arial" w:eastAsia="宋体" w:cs="Arial"/>
          <w:kern w:val="0"/>
          <w:sz w:val="20"/>
          <w:szCs w:val="20"/>
        </w:rPr>
        <w:t>招标产品列表(主要设备)：</w:t>
      </w:r>
      <w:r>
        <w:rPr>
          <w:rFonts w:hint="eastAsia" w:ascii="Arial" w:hAnsi="Arial" w:eastAsia="宋体" w:cs="Arial"/>
          <w:kern w:val="0"/>
          <w:sz w:val="20"/>
          <w:szCs w:val="20"/>
        </w:rPr>
        <w:t>量子信息研究中心采购矢量网络分析仪</w:t>
      </w:r>
      <w:r>
        <w:rPr>
          <w:rFonts w:hint="eastAsia" w:ascii="Arial" w:hAnsi="Arial" w:eastAsia="宋体" w:cs="Arial"/>
          <w:kern w:val="0"/>
          <w:sz w:val="20"/>
          <w:szCs w:val="20"/>
          <w:lang w:val="en-US" w:eastAsia="zh-CN"/>
        </w:rPr>
        <w:t xml:space="preserve">   1</w:t>
      </w:r>
      <w:r>
        <w:rPr>
          <w:rFonts w:hint="eastAsia" w:ascii="Arial" w:hAnsi="Arial" w:eastAsia="宋体" w:cs="Arial"/>
          <w:kern w:val="0"/>
          <w:sz w:val="20"/>
          <w:szCs w:val="20"/>
        </w:rPr>
        <w:t>台</w:t>
      </w:r>
    </w:p>
    <w:p>
      <w:pPr>
        <w:widowControl/>
        <w:wordWrap w:val="0"/>
        <w:spacing w:line="407" w:lineRule="atLeast"/>
        <w:ind w:firstLine="400" w:firstLineChars="200"/>
        <w:jc w:val="left"/>
        <w:rPr>
          <w:rFonts w:ascii="Arial" w:hAnsi="Arial" w:eastAsia="宋体" w:cs="Arial"/>
          <w:kern w:val="0"/>
          <w:sz w:val="20"/>
          <w:szCs w:val="20"/>
        </w:rPr>
      </w:pPr>
      <w:r>
        <w:rPr>
          <w:rFonts w:hint="eastAsia" w:ascii="Arial" w:hAnsi="Arial" w:eastAsia="宋体" w:cs="Arial"/>
          <w:kern w:val="0"/>
          <w:sz w:val="20"/>
          <w:szCs w:val="20"/>
        </w:rPr>
        <w:t>（</w:t>
      </w:r>
      <w:r>
        <w:rPr>
          <w:rFonts w:ascii="Arial" w:hAnsi="Arial" w:eastAsia="宋体" w:cs="Arial"/>
          <w:kern w:val="0"/>
          <w:sz w:val="20"/>
          <w:szCs w:val="20"/>
        </w:rPr>
        <w:t>详见招标文件第八章</w:t>
      </w:r>
      <w:r>
        <w:rPr>
          <w:rFonts w:hint="eastAsia" w:ascii="Arial" w:hAnsi="Arial" w:eastAsia="宋体" w:cs="Arial"/>
          <w:kern w:val="0"/>
          <w:sz w:val="20"/>
          <w:szCs w:val="20"/>
        </w:rPr>
        <w:t>）</w:t>
      </w:r>
    </w:p>
    <w:p>
      <w:pPr>
        <w:widowControl/>
        <w:wordWrap w:val="0"/>
        <w:spacing w:line="407" w:lineRule="atLeast"/>
        <w:jc w:val="left"/>
        <w:outlineLvl w:val="0"/>
        <w:rPr>
          <w:rFonts w:ascii="Arial" w:hAnsi="Arial" w:eastAsia="宋体" w:cs="Arial"/>
          <w:b/>
          <w:kern w:val="0"/>
          <w:sz w:val="20"/>
          <w:szCs w:val="20"/>
        </w:rPr>
      </w:pPr>
      <w:r>
        <w:rPr>
          <w:rFonts w:ascii="Arial" w:hAnsi="Arial" w:eastAsia="宋体" w:cs="Arial"/>
          <w:b/>
          <w:kern w:val="0"/>
          <w:sz w:val="20"/>
          <w:szCs w:val="20"/>
        </w:rPr>
        <w:t>3、投标人资格要求</w:t>
      </w:r>
    </w:p>
    <w:p>
      <w:pPr>
        <w:widowControl/>
        <w:wordWrap w:val="0"/>
        <w:spacing w:line="407" w:lineRule="atLeast"/>
        <w:ind w:firstLine="356"/>
        <w:jc w:val="left"/>
        <w:rPr>
          <w:rFonts w:ascii="Arial" w:hAnsi="Arial" w:eastAsia="宋体" w:cs="Arial"/>
          <w:kern w:val="0"/>
          <w:sz w:val="20"/>
          <w:szCs w:val="20"/>
        </w:rPr>
      </w:pPr>
      <w:r>
        <w:rPr>
          <w:rFonts w:hint="eastAsia" w:ascii="Arial" w:hAnsi="Arial" w:eastAsia="宋体" w:cs="Arial"/>
          <w:kern w:val="0"/>
          <w:sz w:val="20"/>
          <w:szCs w:val="20"/>
        </w:rPr>
        <w:t>提供公司简介及与本采购类似的近期业绩情况（提供项目合同复印件或中标通知书等相关资料）；</w:t>
      </w:r>
    </w:p>
    <w:p>
      <w:pPr>
        <w:widowControl/>
        <w:wordWrap w:val="0"/>
        <w:spacing w:line="407" w:lineRule="atLeast"/>
        <w:ind w:firstLine="356"/>
        <w:jc w:val="left"/>
        <w:rPr>
          <w:rFonts w:ascii="Arial" w:hAnsi="Arial" w:eastAsia="宋体" w:cs="Arial"/>
          <w:kern w:val="0"/>
          <w:sz w:val="20"/>
          <w:szCs w:val="20"/>
        </w:rPr>
      </w:pPr>
      <w:r>
        <w:rPr>
          <w:rFonts w:hint="eastAsia" w:ascii="Arial" w:hAnsi="Arial" w:eastAsia="宋体" w:cs="Arial"/>
          <w:kern w:val="0"/>
          <w:sz w:val="20"/>
          <w:szCs w:val="20"/>
        </w:rPr>
        <w:t>提供与本邀请书所购设备生产厂商针对该项目的销售代理授权委托书（原件），并提供代理商的营业执照、税务登记证、组织机构代码证的复印件并加盖本单位的公章。(如三证合一只提供营业执照即可)</w:t>
      </w:r>
    </w:p>
    <w:p>
      <w:pPr>
        <w:widowControl/>
        <w:wordWrap w:val="0"/>
        <w:spacing w:line="407" w:lineRule="atLeast"/>
        <w:ind w:firstLine="356"/>
        <w:jc w:val="left"/>
        <w:rPr>
          <w:rFonts w:ascii="Arial" w:hAnsi="Arial" w:eastAsia="宋体" w:cs="Arial"/>
          <w:kern w:val="0"/>
          <w:sz w:val="20"/>
          <w:szCs w:val="20"/>
        </w:rPr>
      </w:pPr>
      <w:r>
        <w:rPr>
          <w:rFonts w:hint="eastAsia" w:ascii="Arial" w:hAnsi="Arial" w:eastAsia="宋体" w:cs="Arial"/>
          <w:kern w:val="0"/>
          <w:sz w:val="20"/>
          <w:szCs w:val="20"/>
        </w:rPr>
        <w:t>特别注明：如招标文件第一册此部分内容如冲突，以此部分描述为准。</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是否接受联合体投标：不接受</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未领购招标文件是否可以参加投标：不可以</w:t>
      </w:r>
    </w:p>
    <w:p>
      <w:pPr>
        <w:widowControl/>
        <w:wordWrap w:val="0"/>
        <w:spacing w:line="407" w:lineRule="atLeast"/>
        <w:jc w:val="left"/>
        <w:rPr>
          <w:rFonts w:ascii="Arial" w:hAnsi="Arial" w:eastAsia="宋体" w:cs="Arial"/>
          <w:b/>
          <w:kern w:val="0"/>
          <w:sz w:val="20"/>
          <w:szCs w:val="20"/>
          <w:highlight w:val="none"/>
        </w:rPr>
      </w:pPr>
      <w:r>
        <w:rPr>
          <w:rFonts w:ascii="Arial" w:hAnsi="Arial" w:eastAsia="宋体" w:cs="Arial"/>
          <w:b/>
          <w:kern w:val="0"/>
          <w:sz w:val="20"/>
          <w:szCs w:val="20"/>
        </w:rPr>
        <w:t>4、招标文件的获取</w:t>
      </w:r>
    </w:p>
    <w:p>
      <w:pPr>
        <w:widowControl/>
        <w:wordWrap w:val="0"/>
        <w:spacing w:line="407" w:lineRule="atLeast"/>
        <w:ind w:firstLine="356"/>
        <w:jc w:val="left"/>
        <w:rPr>
          <w:rFonts w:hint="eastAsia" w:ascii="Arial" w:hAnsi="Arial" w:eastAsia="宋体" w:cs="Arial"/>
          <w:kern w:val="0"/>
          <w:sz w:val="20"/>
          <w:szCs w:val="20"/>
          <w:highlight w:val="none"/>
          <w:lang w:val="en-US" w:eastAsia="zh-CN"/>
        </w:rPr>
      </w:pPr>
      <w:r>
        <w:rPr>
          <w:rFonts w:ascii="Arial" w:hAnsi="Arial" w:eastAsia="宋体" w:cs="Arial"/>
          <w:kern w:val="0"/>
          <w:sz w:val="20"/>
          <w:szCs w:val="20"/>
          <w:highlight w:val="none"/>
        </w:rPr>
        <w:t>招标文件领购开始时间：2018-0</w:t>
      </w:r>
      <w:r>
        <w:rPr>
          <w:rFonts w:hint="eastAsia" w:ascii="Arial" w:hAnsi="Arial" w:eastAsia="宋体" w:cs="Arial"/>
          <w:kern w:val="0"/>
          <w:sz w:val="20"/>
          <w:szCs w:val="20"/>
          <w:highlight w:val="none"/>
          <w:lang w:val="en-US" w:eastAsia="zh-CN"/>
        </w:rPr>
        <w:t>8</w:t>
      </w:r>
      <w:r>
        <w:rPr>
          <w:rFonts w:ascii="Arial" w:hAnsi="Arial" w:eastAsia="宋体" w:cs="Arial"/>
          <w:kern w:val="0"/>
          <w:sz w:val="20"/>
          <w:szCs w:val="20"/>
          <w:highlight w:val="none"/>
        </w:rPr>
        <w:t>-</w:t>
      </w:r>
      <w:r>
        <w:rPr>
          <w:rFonts w:hint="eastAsia" w:ascii="Arial" w:hAnsi="Arial" w:eastAsia="宋体" w:cs="Arial"/>
          <w:kern w:val="0"/>
          <w:sz w:val="20"/>
          <w:szCs w:val="20"/>
          <w:highlight w:val="none"/>
          <w:lang w:val="en-US" w:eastAsia="zh-CN"/>
        </w:rPr>
        <w:t>27</w:t>
      </w:r>
    </w:p>
    <w:p>
      <w:pPr>
        <w:widowControl/>
        <w:wordWrap w:val="0"/>
        <w:spacing w:line="407" w:lineRule="atLeast"/>
        <w:ind w:firstLine="356"/>
        <w:jc w:val="left"/>
        <w:rPr>
          <w:rFonts w:hint="eastAsia" w:ascii="Arial" w:hAnsi="Arial" w:eastAsia="宋体" w:cs="Arial"/>
          <w:kern w:val="0"/>
          <w:sz w:val="20"/>
          <w:szCs w:val="20"/>
          <w:highlight w:val="none"/>
          <w:lang w:val="en-US" w:eastAsia="zh-CN"/>
        </w:rPr>
      </w:pPr>
      <w:r>
        <w:rPr>
          <w:rFonts w:ascii="Arial" w:hAnsi="Arial" w:eastAsia="宋体" w:cs="Arial"/>
          <w:kern w:val="0"/>
          <w:sz w:val="20"/>
          <w:szCs w:val="20"/>
          <w:highlight w:val="none"/>
        </w:rPr>
        <w:t>招标文件领购结束时间：2018-0</w:t>
      </w:r>
      <w:r>
        <w:rPr>
          <w:rFonts w:hint="eastAsia" w:ascii="Arial" w:hAnsi="Arial" w:eastAsia="宋体" w:cs="Arial"/>
          <w:kern w:val="0"/>
          <w:sz w:val="20"/>
          <w:szCs w:val="20"/>
          <w:highlight w:val="none"/>
          <w:lang w:val="en-US" w:eastAsia="zh-CN"/>
        </w:rPr>
        <w:t>9</w:t>
      </w:r>
      <w:r>
        <w:rPr>
          <w:rFonts w:ascii="Arial" w:hAnsi="Arial" w:eastAsia="宋体" w:cs="Arial"/>
          <w:kern w:val="0"/>
          <w:sz w:val="20"/>
          <w:szCs w:val="20"/>
          <w:highlight w:val="none"/>
        </w:rPr>
        <w:t>-</w:t>
      </w:r>
      <w:r>
        <w:rPr>
          <w:rFonts w:hint="eastAsia" w:ascii="Arial" w:hAnsi="Arial" w:eastAsia="宋体" w:cs="Arial"/>
          <w:kern w:val="0"/>
          <w:sz w:val="20"/>
          <w:szCs w:val="20"/>
          <w:highlight w:val="none"/>
          <w:lang w:val="en-US" w:eastAsia="zh-CN"/>
        </w:rPr>
        <w:t>03</w:t>
      </w:r>
    </w:p>
    <w:p>
      <w:pPr>
        <w:widowControl/>
        <w:wordWrap w:val="0"/>
        <w:spacing w:line="407" w:lineRule="atLeast"/>
        <w:ind w:firstLine="356"/>
        <w:jc w:val="left"/>
        <w:rPr>
          <w:rFonts w:ascii="Arial" w:hAnsi="Arial" w:eastAsia="宋体" w:cs="Arial"/>
          <w:kern w:val="0"/>
          <w:sz w:val="20"/>
          <w:szCs w:val="20"/>
          <w:highlight w:val="none"/>
        </w:rPr>
      </w:pPr>
      <w:r>
        <w:rPr>
          <w:rFonts w:ascii="Arial" w:hAnsi="Arial" w:eastAsia="宋体" w:cs="Arial"/>
          <w:kern w:val="0"/>
          <w:sz w:val="20"/>
          <w:szCs w:val="20"/>
          <w:highlight w:val="none"/>
        </w:rPr>
        <w:t>是否在线售卖标书：否</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获取招标文件方式：现场领购</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招标文件领购地点：南京市雨花区安德门大街46号北三楼</w:t>
      </w:r>
    </w:p>
    <w:p>
      <w:pPr>
        <w:widowControl/>
        <w:wordWrap w:val="0"/>
        <w:spacing w:line="407" w:lineRule="atLeast"/>
        <w:ind w:firstLine="356"/>
        <w:jc w:val="left"/>
        <w:rPr>
          <w:rFonts w:hint="eastAsia" w:ascii="Arial" w:hAnsi="Arial" w:eastAsia="宋体" w:cs="Arial"/>
          <w:kern w:val="0"/>
          <w:sz w:val="20"/>
          <w:szCs w:val="20"/>
          <w:lang w:val="en-US" w:eastAsia="zh-CN"/>
        </w:rPr>
      </w:pPr>
      <w:r>
        <w:rPr>
          <w:rFonts w:ascii="Arial" w:hAnsi="Arial" w:eastAsia="宋体" w:cs="Arial"/>
          <w:kern w:val="0"/>
          <w:sz w:val="20"/>
          <w:szCs w:val="20"/>
        </w:rPr>
        <w:t>招标文件售价：</w:t>
      </w:r>
      <w:r>
        <w:rPr>
          <w:rFonts w:hint="default" w:ascii="Arial" w:hAnsi="Arial" w:eastAsia="宋体" w:cs="Arial"/>
          <w:kern w:val="0"/>
          <w:sz w:val="20"/>
          <w:szCs w:val="20"/>
        </w:rPr>
        <w:t>¥</w:t>
      </w:r>
      <w:r>
        <w:rPr>
          <w:rFonts w:hint="eastAsia" w:ascii="Arial" w:hAnsi="Arial" w:eastAsia="宋体" w:cs="Arial"/>
          <w:kern w:val="0"/>
          <w:sz w:val="20"/>
          <w:szCs w:val="20"/>
          <w:lang w:val="en-US" w:eastAsia="zh-CN"/>
        </w:rPr>
        <w:t>5</w:t>
      </w:r>
      <w:r>
        <w:rPr>
          <w:rFonts w:ascii="Arial" w:hAnsi="Arial" w:eastAsia="宋体" w:cs="Arial"/>
          <w:kern w:val="0"/>
          <w:sz w:val="20"/>
          <w:szCs w:val="20"/>
        </w:rPr>
        <w:t>00/$</w:t>
      </w:r>
      <w:r>
        <w:rPr>
          <w:rFonts w:hint="eastAsia" w:ascii="Arial" w:hAnsi="Arial" w:eastAsia="宋体" w:cs="Arial"/>
          <w:kern w:val="0"/>
          <w:sz w:val="20"/>
          <w:szCs w:val="20"/>
          <w:lang w:val="en-US" w:eastAsia="zh-CN"/>
        </w:rPr>
        <w:t>80</w:t>
      </w:r>
    </w:p>
    <w:p>
      <w:pPr>
        <w:widowControl/>
        <w:wordWrap w:val="0"/>
        <w:spacing w:line="407" w:lineRule="atLeast"/>
        <w:jc w:val="left"/>
        <w:outlineLvl w:val="0"/>
        <w:rPr>
          <w:rFonts w:ascii="Arial" w:hAnsi="Arial" w:eastAsia="宋体" w:cs="Arial"/>
          <w:b/>
          <w:kern w:val="0"/>
          <w:sz w:val="20"/>
          <w:szCs w:val="20"/>
        </w:rPr>
      </w:pPr>
      <w:r>
        <w:rPr>
          <w:rFonts w:ascii="Arial" w:hAnsi="Arial" w:eastAsia="宋体" w:cs="Arial"/>
          <w:b/>
          <w:kern w:val="0"/>
          <w:sz w:val="20"/>
          <w:szCs w:val="20"/>
        </w:rPr>
        <w:t>5、投标文件的递交</w:t>
      </w:r>
      <w:bookmarkStart w:id="0" w:name="_GoBack"/>
      <w:bookmarkEnd w:id="0"/>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投标截止时间（开标时间</w:t>
      </w:r>
      <w:r>
        <w:rPr>
          <w:rFonts w:ascii="Arial" w:hAnsi="Arial" w:eastAsia="宋体" w:cs="Arial"/>
          <w:kern w:val="0"/>
          <w:sz w:val="20"/>
          <w:szCs w:val="20"/>
          <w:highlight w:val="none"/>
        </w:rPr>
        <w:t>）：2018-0</w:t>
      </w:r>
      <w:r>
        <w:rPr>
          <w:rFonts w:hint="eastAsia" w:ascii="Arial" w:hAnsi="Arial" w:eastAsia="宋体" w:cs="Arial"/>
          <w:kern w:val="0"/>
          <w:sz w:val="20"/>
          <w:szCs w:val="20"/>
          <w:highlight w:val="none"/>
          <w:lang w:val="en-US" w:eastAsia="zh-CN"/>
        </w:rPr>
        <w:t>9</w:t>
      </w:r>
      <w:r>
        <w:rPr>
          <w:rFonts w:ascii="Arial" w:hAnsi="Arial" w:eastAsia="宋体" w:cs="Arial"/>
          <w:kern w:val="0"/>
          <w:sz w:val="20"/>
          <w:szCs w:val="20"/>
          <w:highlight w:val="none"/>
        </w:rPr>
        <w:t>-</w:t>
      </w:r>
      <w:r>
        <w:rPr>
          <w:rFonts w:hint="eastAsia" w:ascii="Arial" w:hAnsi="Arial" w:eastAsia="宋体" w:cs="Arial"/>
          <w:kern w:val="0"/>
          <w:sz w:val="20"/>
          <w:szCs w:val="20"/>
          <w:highlight w:val="none"/>
          <w:lang w:val="en-US" w:eastAsia="zh-CN"/>
        </w:rPr>
        <w:t>18  09</w:t>
      </w:r>
      <w:r>
        <w:rPr>
          <w:rFonts w:ascii="Arial" w:hAnsi="Arial" w:eastAsia="宋体" w:cs="Arial"/>
          <w:kern w:val="0"/>
          <w:sz w:val="20"/>
          <w:szCs w:val="20"/>
          <w:highlight w:val="none"/>
        </w:rPr>
        <w:t>:</w:t>
      </w:r>
      <w:r>
        <w:rPr>
          <w:rFonts w:hint="eastAsia" w:ascii="Arial" w:hAnsi="Arial" w:eastAsia="宋体" w:cs="Arial"/>
          <w:kern w:val="0"/>
          <w:sz w:val="20"/>
          <w:szCs w:val="20"/>
          <w:highlight w:val="none"/>
        </w:rPr>
        <w:t>3</w:t>
      </w:r>
      <w:r>
        <w:rPr>
          <w:rFonts w:ascii="Arial" w:hAnsi="Arial" w:eastAsia="宋体" w:cs="Arial"/>
          <w:kern w:val="0"/>
          <w:sz w:val="20"/>
          <w:szCs w:val="20"/>
          <w:highlight w:val="none"/>
        </w:rPr>
        <w:t>0</w:t>
      </w:r>
    </w:p>
    <w:p>
      <w:pPr>
        <w:widowControl/>
        <w:wordWrap w:val="0"/>
        <w:spacing w:line="407" w:lineRule="atLeast"/>
        <w:ind w:firstLine="356"/>
        <w:jc w:val="left"/>
        <w:rPr>
          <w:rFonts w:hint="eastAsia" w:ascii="Arial" w:hAnsi="Arial" w:eastAsia="宋体" w:cs="Arial"/>
          <w:kern w:val="0"/>
          <w:sz w:val="20"/>
          <w:szCs w:val="20"/>
        </w:rPr>
      </w:pPr>
      <w:r>
        <w:rPr>
          <w:rFonts w:ascii="Arial" w:hAnsi="Arial" w:eastAsia="宋体" w:cs="Arial"/>
          <w:kern w:val="0"/>
          <w:sz w:val="20"/>
          <w:szCs w:val="20"/>
        </w:rPr>
        <w:t>投标文件送达地点：</w:t>
      </w:r>
      <w:r>
        <w:rPr>
          <w:rFonts w:hint="eastAsia" w:ascii="Arial" w:hAnsi="Arial" w:eastAsia="宋体" w:cs="Arial"/>
          <w:kern w:val="0"/>
          <w:sz w:val="20"/>
          <w:szCs w:val="20"/>
        </w:rPr>
        <w:t>南京市雨花台区软件大道109号</w:t>
      </w:r>
      <w:r>
        <w:rPr>
          <w:rFonts w:hint="eastAsia" w:ascii="Arial" w:hAnsi="Arial" w:eastAsia="宋体" w:cs="Arial"/>
          <w:kern w:val="0"/>
          <w:sz w:val="20"/>
          <w:szCs w:val="20"/>
          <w:lang w:eastAsia="zh-CN"/>
        </w:rPr>
        <w:t>（雨花客厅）</w:t>
      </w:r>
      <w:r>
        <w:rPr>
          <w:rFonts w:hint="eastAsia" w:ascii="Arial" w:hAnsi="Arial" w:eastAsia="宋体" w:cs="Arial"/>
          <w:kern w:val="0"/>
          <w:sz w:val="20"/>
          <w:szCs w:val="20"/>
        </w:rPr>
        <w:t>2幢910开标大厅</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开标地点：</w:t>
      </w:r>
      <w:r>
        <w:rPr>
          <w:rFonts w:hint="eastAsia" w:ascii="Arial" w:hAnsi="Arial" w:eastAsia="宋体" w:cs="Arial"/>
          <w:kern w:val="0"/>
          <w:sz w:val="20"/>
          <w:szCs w:val="20"/>
        </w:rPr>
        <w:t>南京市雨花台区软件大道109号</w:t>
      </w:r>
    </w:p>
    <w:p>
      <w:pPr>
        <w:widowControl/>
        <w:wordWrap w:val="0"/>
        <w:spacing w:line="407" w:lineRule="atLeast"/>
        <w:jc w:val="left"/>
        <w:rPr>
          <w:rFonts w:ascii="Arial" w:hAnsi="Arial" w:eastAsia="宋体" w:cs="Arial"/>
          <w:kern w:val="0"/>
          <w:sz w:val="20"/>
          <w:szCs w:val="20"/>
        </w:rPr>
      </w:pPr>
      <w:r>
        <w:rPr>
          <w:rFonts w:ascii="Arial" w:hAnsi="Arial" w:eastAsia="宋体" w:cs="Arial"/>
          <w:kern w:val="0"/>
          <w:sz w:val="20"/>
          <w:szCs w:val="20"/>
        </w:rPr>
        <w:t>6、投标人在投标前需在中国国际招标网上完成注册。评标结果将在中国国际招标网公示。</w:t>
      </w:r>
    </w:p>
    <w:p>
      <w:pPr>
        <w:widowControl/>
        <w:wordWrap w:val="0"/>
        <w:spacing w:line="407" w:lineRule="atLeast"/>
        <w:jc w:val="left"/>
        <w:outlineLvl w:val="0"/>
        <w:rPr>
          <w:rFonts w:ascii="Arial" w:hAnsi="Arial" w:eastAsia="宋体" w:cs="Arial"/>
          <w:b/>
          <w:kern w:val="0"/>
          <w:sz w:val="20"/>
          <w:szCs w:val="20"/>
        </w:rPr>
      </w:pPr>
      <w:r>
        <w:rPr>
          <w:rFonts w:ascii="Arial" w:hAnsi="Arial" w:eastAsia="宋体" w:cs="Arial"/>
          <w:b/>
          <w:kern w:val="0"/>
          <w:sz w:val="20"/>
          <w:szCs w:val="20"/>
        </w:rPr>
        <w:t>7、联系方式</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招标人：东南大学</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地址：南京市玄武区四牌楼59号</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联系人：</w:t>
      </w:r>
      <w:r>
        <w:rPr>
          <w:rFonts w:hint="eastAsia" w:ascii="Arial" w:hAnsi="Arial" w:eastAsia="宋体" w:cs="Arial"/>
          <w:kern w:val="0"/>
          <w:sz w:val="20"/>
          <w:szCs w:val="20"/>
        </w:rPr>
        <w:t>量子信息研究中心</w:t>
      </w:r>
      <w:r>
        <w:rPr>
          <w:rFonts w:ascii="Arial" w:hAnsi="Arial" w:eastAsia="宋体" w:cs="Arial"/>
          <w:kern w:val="0"/>
          <w:sz w:val="20"/>
          <w:szCs w:val="20"/>
        </w:rPr>
        <w:t>：</w:t>
      </w:r>
      <w:r>
        <w:rPr>
          <w:rFonts w:hint="eastAsia" w:ascii="Arial" w:hAnsi="Arial" w:eastAsia="宋体" w:cs="Arial"/>
          <w:kern w:val="0"/>
          <w:sz w:val="20"/>
          <w:szCs w:val="20"/>
        </w:rPr>
        <w:t>张在琛  TEL：13915907955</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招标代理机构：江苏省华采招标有限公司</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地址：南京市雨花区安德门大街46号北三楼</w:t>
      </w:r>
    </w:p>
    <w:p>
      <w:pPr>
        <w:widowControl/>
        <w:wordWrap w:val="0"/>
        <w:spacing w:line="407" w:lineRule="atLeast"/>
        <w:ind w:firstLine="356"/>
        <w:jc w:val="left"/>
        <w:rPr>
          <w:rFonts w:hint="eastAsia" w:ascii="Arial" w:hAnsi="Arial" w:eastAsia="宋体" w:cs="Arial"/>
          <w:kern w:val="0"/>
          <w:sz w:val="20"/>
          <w:szCs w:val="20"/>
        </w:rPr>
      </w:pPr>
      <w:r>
        <w:rPr>
          <w:rFonts w:ascii="Arial" w:hAnsi="Arial" w:eastAsia="宋体" w:cs="Arial"/>
          <w:kern w:val="0"/>
          <w:sz w:val="20"/>
          <w:szCs w:val="20"/>
        </w:rPr>
        <w:t>联系人：罗工</w:t>
      </w:r>
      <w:r>
        <w:rPr>
          <w:rFonts w:hint="eastAsia" w:ascii="Arial" w:hAnsi="Arial" w:eastAsia="宋体" w:cs="Arial"/>
          <w:kern w:val="0"/>
          <w:sz w:val="20"/>
          <w:szCs w:val="20"/>
        </w:rPr>
        <w:t>/</w:t>
      </w:r>
      <w:r>
        <w:rPr>
          <w:rFonts w:hint="eastAsia" w:ascii="Arial" w:hAnsi="Arial" w:eastAsia="宋体" w:cs="Arial"/>
          <w:kern w:val="0"/>
          <w:sz w:val="20"/>
          <w:szCs w:val="20"/>
          <w:lang w:eastAsia="zh-CN"/>
        </w:rPr>
        <w:t>李</w:t>
      </w:r>
      <w:r>
        <w:rPr>
          <w:rFonts w:hint="eastAsia" w:ascii="Arial" w:hAnsi="Arial" w:eastAsia="宋体" w:cs="Arial"/>
          <w:kern w:val="0"/>
          <w:sz w:val="20"/>
          <w:szCs w:val="20"/>
        </w:rPr>
        <w:t>工</w:t>
      </w:r>
    </w:p>
    <w:p>
      <w:pPr>
        <w:widowControl/>
        <w:wordWrap w:val="0"/>
        <w:spacing w:line="407" w:lineRule="atLeast"/>
        <w:ind w:firstLine="356"/>
        <w:jc w:val="left"/>
        <w:rPr>
          <w:rFonts w:hint="eastAsia" w:ascii="Arial" w:hAnsi="Arial" w:eastAsia="宋体" w:cs="Arial"/>
          <w:kern w:val="0"/>
          <w:sz w:val="20"/>
          <w:szCs w:val="20"/>
          <w:lang w:val="en-US" w:eastAsia="zh-CN"/>
        </w:rPr>
      </w:pPr>
      <w:r>
        <w:rPr>
          <w:rFonts w:hint="eastAsia" w:ascii="Arial" w:hAnsi="Arial" w:eastAsia="宋体" w:cs="Arial"/>
          <w:kern w:val="0"/>
          <w:sz w:val="20"/>
          <w:szCs w:val="20"/>
          <w:lang w:eastAsia="zh-CN"/>
        </w:rPr>
        <w:t>邮箱：</w:t>
      </w:r>
      <w:r>
        <w:rPr>
          <w:rFonts w:hint="eastAsia" w:ascii="Arial" w:hAnsi="Arial" w:eastAsia="宋体" w:cs="Arial"/>
          <w:kern w:val="0"/>
          <w:sz w:val="20"/>
          <w:szCs w:val="20"/>
          <w:lang w:val="en-US" w:eastAsia="zh-CN"/>
        </w:rPr>
        <w:t>jshc666666@163.com</w:t>
      </w:r>
    </w:p>
    <w:p>
      <w:pPr>
        <w:widowControl/>
        <w:wordWrap w:val="0"/>
        <w:spacing w:line="407" w:lineRule="atLeast"/>
        <w:ind w:firstLine="356"/>
        <w:jc w:val="left"/>
        <w:rPr>
          <w:rFonts w:hint="eastAsia" w:ascii="Arial" w:hAnsi="Arial" w:eastAsia="宋体" w:cs="Arial"/>
          <w:kern w:val="0"/>
          <w:sz w:val="20"/>
          <w:szCs w:val="20"/>
          <w:lang w:val="en-US" w:eastAsia="zh-CN"/>
        </w:rPr>
      </w:pPr>
      <w:r>
        <w:rPr>
          <w:rFonts w:ascii="Arial" w:hAnsi="Arial" w:eastAsia="宋体" w:cs="Arial"/>
          <w:kern w:val="0"/>
          <w:sz w:val="20"/>
          <w:szCs w:val="20"/>
        </w:rPr>
        <w:t>联系方式 ：</w:t>
      </w:r>
      <w:r>
        <w:rPr>
          <w:rFonts w:hint="eastAsia" w:ascii="Arial" w:hAnsi="Arial" w:eastAsia="宋体" w:cs="Arial"/>
          <w:kern w:val="0"/>
          <w:sz w:val="20"/>
          <w:szCs w:val="20"/>
        </w:rPr>
        <w:t>025-</w:t>
      </w:r>
      <w:r>
        <w:rPr>
          <w:rFonts w:hint="eastAsia" w:ascii="Arial" w:hAnsi="Arial" w:eastAsia="宋体" w:cs="Arial"/>
          <w:kern w:val="0"/>
          <w:sz w:val="20"/>
          <w:szCs w:val="20"/>
          <w:lang w:val="en-US" w:eastAsia="zh-CN"/>
        </w:rPr>
        <w:t>52402663-835</w:t>
      </w:r>
    </w:p>
    <w:p>
      <w:pPr>
        <w:widowControl/>
        <w:wordWrap w:val="0"/>
        <w:spacing w:line="407" w:lineRule="atLeast"/>
        <w:jc w:val="left"/>
        <w:rPr>
          <w:rFonts w:ascii="Arial" w:hAnsi="Arial" w:eastAsia="宋体" w:cs="Arial"/>
          <w:b/>
          <w:kern w:val="0"/>
          <w:sz w:val="20"/>
          <w:szCs w:val="20"/>
        </w:rPr>
      </w:pPr>
      <w:r>
        <w:rPr>
          <w:rFonts w:ascii="Arial" w:hAnsi="Arial" w:eastAsia="宋体" w:cs="Arial"/>
          <w:b/>
          <w:kern w:val="0"/>
          <w:sz w:val="20"/>
          <w:szCs w:val="20"/>
        </w:rPr>
        <w:t>8、汇款方式</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招标代理机构开户银行(人民币): 招商银行南京分行奥体支行</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招标代理机构开户银行(美元): 交通银行江苏省分行营业部</w:t>
      </w:r>
    </w:p>
    <w:p>
      <w:pPr>
        <w:widowControl/>
        <w:wordWrap w:val="0"/>
        <w:spacing w:line="407" w:lineRule="atLeast"/>
        <w:ind w:firstLine="356"/>
        <w:jc w:val="left"/>
        <w:rPr>
          <w:rFonts w:ascii="Arial" w:hAnsi="Arial" w:eastAsia="宋体" w:cs="Arial"/>
          <w:kern w:val="0"/>
          <w:sz w:val="20"/>
          <w:szCs w:val="20"/>
        </w:rPr>
      </w:pPr>
      <w:r>
        <w:rPr>
          <w:rFonts w:ascii="Arial" w:hAnsi="Arial" w:eastAsia="宋体" w:cs="Arial"/>
          <w:kern w:val="0"/>
          <w:sz w:val="20"/>
          <w:szCs w:val="20"/>
        </w:rPr>
        <w:t>账号(人民币): 125907375810501</w:t>
      </w:r>
    </w:p>
    <w:p>
      <w:pPr>
        <w:widowControl/>
        <w:wordWrap w:val="0"/>
        <w:spacing w:line="407" w:lineRule="atLeast"/>
        <w:ind w:firstLine="356"/>
        <w:jc w:val="left"/>
        <w:rPr>
          <w:rFonts w:hint="eastAsia" w:ascii="Arial" w:hAnsi="Arial" w:eastAsia="宋体" w:cs="Arial"/>
          <w:kern w:val="0"/>
          <w:sz w:val="20"/>
          <w:szCs w:val="20"/>
        </w:rPr>
      </w:pPr>
      <w:r>
        <w:rPr>
          <w:rFonts w:ascii="Arial" w:hAnsi="Arial" w:eastAsia="宋体" w:cs="Arial"/>
          <w:kern w:val="0"/>
          <w:sz w:val="20"/>
          <w:szCs w:val="20"/>
        </w:rPr>
        <w:t>账号(美元): 320006669146300004132</w:t>
      </w:r>
    </w:p>
    <w:p>
      <w:pPr>
        <w:widowControl/>
        <w:wordWrap w:val="0"/>
        <w:spacing w:line="407" w:lineRule="atLeast"/>
        <w:ind w:firstLine="356"/>
        <w:jc w:val="left"/>
        <w:rPr>
          <w:rFonts w:hint="eastAsia" w:ascii="Arial" w:hAnsi="Arial" w:eastAsia="宋体" w:cs="Arial"/>
          <w:kern w:val="0"/>
          <w:sz w:val="20"/>
          <w:szCs w:val="20"/>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491EE"/>
    <w:multiLevelType w:val="singleLevel"/>
    <w:tmpl w:val="9D5491EE"/>
    <w:lvl w:ilvl="0" w:tentative="0">
      <w:start w:val="1"/>
      <w:numFmt w:val="decimal"/>
      <w:suff w:val="nothing"/>
      <w:lvlText w:val="%1、"/>
      <w:lvlJc w:val="left"/>
    </w:lvl>
  </w:abstractNum>
  <w:abstractNum w:abstractNumId="1">
    <w:nsid w:val="4F8609EE"/>
    <w:multiLevelType w:val="multilevel"/>
    <w:tmpl w:val="4F8609EE"/>
    <w:lvl w:ilvl="0" w:tentative="0">
      <w:start w:val="2"/>
      <w:numFmt w:val="none"/>
      <w:pStyle w:val="3"/>
      <w:lvlText w:val="二、"/>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556F"/>
    <w:rsid w:val="00013D36"/>
    <w:rsid w:val="00024D4A"/>
    <w:rsid w:val="000F63F2"/>
    <w:rsid w:val="00184D6A"/>
    <w:rsid w:val="001D6FD0"/>
    <w:rsid w:val="002212CF"/>
    <w:rsid w:val="002552B6"/>
    <w:rsid w:val="0026404B"/>
    <w:rsid w:val="00274985"/>
    <w:rsid w:val="0029490F"/>
    <w:rsid w:val="002A36CD"/>
    <w:rsid w:val="002B2F58"/>
    <w:rsid w:val="002E306F"/>
    <w:rsid w:val="002F7B09"/>
    <w:rsid w:val="00332476"/>
    <w:rsid w:val="00385B13"/>
    <w:rsid w:val="004021B6"/>
    <w:rsid w:val="004520D0"/>
    <w:rsid w:val="004A145C"/>
    <w:rsid w:val="004F042A"/>
    <w:rsid w:val="005274D0"/>
    <w:rsid w:val="00623940"/>
    <w:rsid w:val="006572DA"/>
    <w:rsid w:val="00666E17"/>
    <w:rsid w:val="006865E4"/>
    <w:rsid w:val="006C5BA0"/>
    <w:rsid w:val="006C696D"/>
    <w:rsid w:val="006D648F"/>
    <w:rsid w:val="007710FB"/>
    <w:rsid w:val="0080186B"/>
    <w:rsid w:val="0082556F"/>
    <w:rsid w:val="0085305A"/>
    <w:rsid w:val="008A6637"/>
    <w:rsid w:val="008C6ABA"/>
    <w:rsid w:val="008D4B66"/>
    <w:rsid w:val="009171C1"/>
    <w:rsid w:val="00992C5E"/>
    <w:rsid w:val="009A080C"/>
    <w:rsid w:val="009A1F29"/>
    <w:rsid w:val="009E49F8"/>
    <w:rsid w:val="00AB3F83"/>
    <w:rsid w:val="00AD06E0"/>
    <w:rsid w:val="00B03BED"/>
    <w:rsid w:val="00B53EF2"/>
    <w:rsid w:val="00B775C7"/>
    <w:rsid w:val="00C37DF7"/>
    <w:rsid w:val="00C37F51"/>
    <w:rsid w:val="00CB0D7E"/>
    <w:rsid w:val="00CD2CFE"/>
    <w:rsid w:val="00D04E66"/>
    <w:rsid w:val="00D85EE6"/>
    <w:rsid w:val="00D861F7"/>
    <w:rsid w:val="00DA1B0D"/>
    <w:rsid w:val="00DC6BEC"/>
    <w:rsid w:val="00E16D23"/>
    <w:rsid w:val="00E53429"/>
    <w:rsid w:val="00E56F9E"/>
    <w:rsid w:val="00E9164A"/>
    <w:rsid w:val="00EA4F9F"/>
    <w:rsid w:val="00F06748"/>
    <w:rsid w:val="00F97B45"/>
    <w:rsid w:val="00FC55D5"/>
    <w:rsid w:val="0AFC14AC"/>
    <w:rsid w:val="0BA82F6F"/>
    <w:rsid w:val="0DA80DB2"/>
    <w:rsid w:val="0DE722F7"/>
    <w:rsid w:val="113D501A"/>
    <w:rsid w:val="170F4394"/>
    <w:rsid w:val="172D4D3C"/>
    <w:rsid w:val="17A503A7"/>
    <w:rsid w:val="18F34E29"/>
    <w:rsid w:val="1ACA5B6A"/>
    <w:rsid w:val="1B041D74"/>
    <w:rsid w:val="1B66451F"/>
    <w:rsid w:val="1D271902"/>
    <w:rsid w:val="1EEE79A3"/>
    <w:rsid w:val="1F8A07DC"/>
    <w:rsid w:val="1F963247"/>
    <w:rsid w:val="20F05F4D"/>
    <w:rsid w:val="216B1079"/>
    <w:rsid w:val="2BAB5B0A"/>
    <w:rsid w:val="30425939"/>
    <w:rsid w:val="304727A8"/>
    <w:rsid w:val="31123197"/>
    <w:rsid w:val="3A2229BC"/>
    <w:rsid w:val="3ABC38AE"/>
    <w:rsid w:val="420F057A"/>
    <w:rsid w:val="43551220"/>
    <w:rsid w:val="436A22DB"/>
    <w:rsid w:val="45FA422C"/>
    <w:rsid w:val="4BBC43E6"/>
    <w:rsid w:val="503E269D"/>
    <w:rsid w:val="54046312"/>
    <w:rsid w:val="54706CB1"/>
    <w:rsid w:val="54B35370"/>
    <w:rsid w:val="555A1C7E"/>
    <w:rsid w:val="5C701338"/>
    <w:rsid w:val="63312765"/>
    <w:rsid w:val="67BB5862"/>
    <w:rsid w:val="6CE0355E"/>
    <w:rsid w:val="6ED75D0B"/>
    <w:rsid w:val="70602482"/>
    <w:rsid w:val="73C70D88"/>
    <w:rsid w:val="73D20616"/>
    <w:rsid w:val="762238AC"/>
    <w:rsid w:val="76452E7F"/>
    <w:rsid w:val="791E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新宋体" w:asciiTheme="minorHAnsi" w:hAnsiTheme="minorHAnsi" w:cstheme="minorBidi"/>
      <w:kern w:val="2"/>
      <w:sz w:val="24"/>
      <w:szCs w:val="21"/>
      <w:lang w:val="en-US" w:eastAsia="zh-CN" w:bidi="ar-SA"/>
    </w:rPr>
  </w:style>
  <w:style w:type="paragraph" w:styleId="2">
    <w:name w:val="heading 1"/>
    <w:basedOn w:val="1"/>
    <w:next w:val="1"/>
    <w:link w:val="11"/>
    <w:qFormat/>
    <w:uiPriority w:val="0"/>
    <w:pPr>
      <w:keepNext/>
      <w:keepLines/>
      <w:spacing w:before="340" w:after="330" w:line="578" w:lineRule="auto"/>
      <w:jc w:val="center"/>
      <w:outlineLvl w:val="0"/>
    </w:pPr>
    <w:rPr>
      <w:rFonts w:eastAsia="华文中宋"/>
      <w:bCs/>
      <w:kern w:val="44"/>
      <w:sz w:val="36"/>
      <w:szCs w:val="44"/>
    </w:rPr>
  </w:style>
  <w:style w:type="paragraph" w:styleId="3">
    <w:name w:val="heading 2"/>
    <w:basedOn w:val="1"/>
    <w:next w:val="1"/>
    <w:link w:val="12"/>
    <w:qFormat/>
    <w:uiPriority w:val="0"/>
    <w:pPr>
      <w:keepNext/>
      <w:keepLines/>
      <w:numPr>
        <w:ilvl w:val="0"/>
        <w:numId w:val="1"/>
      </w:numPr>
      <w:spacing w:before="260" w:after="260" w:line="500" w:lineRule="exact"/>
      <w:jc w:val="left"/>
      <w:outlineLvl w:val="1"/>
    </w:pPr>
    <w:rPr>
      <w:rFonts w:ascii="宋体" w:hAnsi="宋体" w:eastAsia="华文中宋"/>
      <w:bCs/>
      <w:color w:val="000000"/>
      <w:sz w:val="30"/>
      <w:szCs w:val="32"/>
    </w:rPr>
  </w:style>
  <w:style w:type="paragraph" w:styleId="4">
    <w:name w:val="heading 3"/>
    <w:basedOn w:val="1"/>
    <w:next w:val="1"/>
    <w:link w:val="13"/>
    <w:qFormat/>
    <w:uiPriority w:val="0"/>
    <w:pPr>
      <w:keepNext/>
      <w:keepLines/>
      <w:spacing w:before="260" w:after="260" w:line="416" w:lineRule="auto"/>
      <w:jc w:val="center"/>
      <w:outlineLvl w:val="2"/>
    </w:pPr>
    <w:rPr>
      <w:rFonts w:ascii="Calibri" w:hAnsi="Calibri" w:eastAsiaTheme="minorEastAsia"/>
      <w:bCs/>
      <w:szCs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16"/>
    <w:semiHidden/>
    <w:unhideWhenUsed/>
    <w:qFormat/>
    <w:uiPriority w:val="99"/>
    <w:rPr>
      <w:rFonts w:ascii="宋体" w:eastAsia="宋体"/>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jc w:val="left"/>
    </w:pPr>
  </w:style>
  <w:style w:type="character" w:customStyle="1" w:styleId="11">
    <w:name w:val="标题 1 Char"/>
    <w:link w:val="2"/>
    <w:qFormat/>
    <w:uiPriority w:val="0"/>
    <w:rPr>
      <w:rFonts w:eastAsia="华文中宋"/>
      <w:bCs/>
      <w:kern w:val="44"/>
      <w:sz w:val="36"/>
      <w:szCs w:val="44"/>
    </w:rPr>
  </w:style>
  <w:style w:type="character" w:customStyle="1" w:styleId="12">
    <w:name w:val="标题 2 Char"/>
    <w:link w:val="3"/>
    <w:qFormat/>
    <w:uiPriority w:val="0"/>
    <w:rPr>
      <w:rFonts w:ascii="宋体" w:hAnsi="宋体" w:eastAsia="华文中宋"/>
      <w:bCs/>
      <w:color w:val="000000"/>
      <w:sz w:val="30"/>
      <w:szCs w:val="32"/>
    </w:rPr>
  </w:style>
  <w:style w:type="character" w:customStyle="1" w:styleId="13">
    <w:name w:val="标题 3 Char"/>
    <w:link w:val="4"/>
    <w:qFormat/>
    <w:uiPriority w:val="0"/>
    <w:rPr>
      <w:rFonts w:ascii="Calibri" w:hAnsi="Calibri"/>
      <w:bCs/>
      <w:sz w:val="24"/>
      <w:szCs w:val="32"/>
    </w:rPr>
  </w:style>
  <w:style w:type="character" w:customStyle="1" w:styleId="14">
    <w:name w:val="页眉 Char"/>
    <w:basedOn w:val="9"/>
    <w:link w:val="7"/>
    <w:semiHidden/>
    <w:qFormat/>
    <w:uiPriority w:val="99"/>
    <w:rPr>
      <w:rFonts w:eastAsia="新宋体"/>
      <w:sz w:val="18"/>
      <w:szCs w:val="18"/>
    </w:rPr>
  </w:style>
  <w:style w:type="character" w:customStyle="1" w:styleId="15">
    <w:name w:val="页脚 Char"/>
    <w:basedOn w:val="9"/>
    <w:link w:val="6"/>
    <w:semiHidden/>
    <w:qFormat/>
    <w:uiPriority w:val="99"/>
    <w:rPr>
      <w:rFonts w:eastAsia="新宋体"/>
      <w:sz w:val="18"/>
      <w:szCs w:val="18"/>
    </w:rPr>
  </w:style>
  <w:style w:type="character" w:customStyle="1" w:styleId="16">
    <w:name w:val="文档结构图 Char"/>
    <w:basedOn w:val="9"/>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165</Words>
  <Characters>941</Characters>
  <Lines>7</Lines>
  <Paragraphs>2</Paragraphs>
  <TotalTime>41</TotalTime>
  <ScaleCrop>false</ScaleCrop>
  <LinksUpToDate>false</LinksUpToDate>
  <CharactersWithSpaces>1104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2018-07-21T14:23:00Z</dcterms:created>
  <dc:creator>User</dc:creator>
  <cp:lastModifiedBy>华采招标（李）</cp:lastModifiedBy>
  <dcterms:modified xsi:type="dcterms:W3CDTF">2018-08-27T01:48:05Z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