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C3F" w:rsidRDefault="006F2C3F" w:rsidP="006F2C3F">
      <w:pPr>
        <w:spacing w:line="288" w:lineRule="auto"/>
        <w:ind w:left="272" w:hangingChars="113" w:hanging="272"/>
        <w:rPr>
          <w:rFonts w:ascii="宋体" w:hAnsi="宋体"/>
          <w:b/>
          <w:sz w:val="24"/>
        </w:rPr>
      </w:pPr>
      <w:r>
        <w:rPr>
          <w:rFonts w:ascii="宋体" w:hAnsi="宋体" w:hint="eastAsia"/>
          <w:b/>
          <w:sz w:val="24"/>
        </w:rPr>
        <w:t>一、为落实政府采购政策需满足的要求：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7117"/>
      </w:tblGrid>
      <w:tr w:rsidR="006F2C3F">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b/>
                <w:sz w:val="21"/>
                <w:szCs w:val="21"/>
              </w:rPr>
            </w:pPr>
            <w:r>
              <w:rPr>
                <w:rFonts w:ascii="宋体" w:hAnsi="宋体" w:hint="eastAsia"/>
                <w:b/>
                <w:sz w:val="21"/>
                <w:szCs w:val="21"/>
              </w:rPr>
              <w:t>序号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b/>
                <w:sz w:val="21"/>
                <w:szCs w:val="21"/>
              </w:rPr>
            </w:pPr>
            <w:r>
              <w:rPr>
                <w:rFonts w:ascii="宋体" w:hAnsi="宋体" w:hint="eastAsia"/>
                <w:b/>
                <w:sz w:val="21"/>
                <w:szCs w:val="21"/>
              </w:rPr>
              <w:t>政策名称</w:t>
            </w:r>
          </w:p>
        </w:tc>
        <w:tc>
          <w:tcPr>
            <w:tcW w:w="7117"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b/>
                <w:sz w:val="21"/>
                <w:szCs w:val="21"/>
              </w:rPr>
            </w:pPr>
            <w:r>
              <w:rPr>
                <w:rFonts w:ascii="宋体" w:hAnsi="宋体" w:hint="eastAsia"/>
                <w:b/>
                <w:sz w:val="21"/>
                <w:szCs w:val="21"/>
              </w:rPr>
              <w:t>内容</w:t>
            </w:r>
          </w:p>
        </w:tc>
      </w:tr>
      <w:tr w:rsidR="006F2C3F">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sz w:val="21"/>
                <w:szCs w:val="21"/>
              </w:rPr>
            </w:pPr>
            <w:r>
              <w:rPr>
                <w:rFonts w:ascii="宋体" w:hAnsi="宋体" w:hint="eastAsia"/>
                <w:sz w:val="21"/>
                <w:szCs w:val="21"/>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sz w:val="21"/>
                <w:szCs w:val="21"/>
              </w:rPr>
            </w:pPr>
            <w:r>
              <w:rPr>
                <w:rFonts w:ascii="宋体" w:hAnsi="宋体" w:hint="eastAsia"/>
                <w:sz w:val="21"/>
                <w:szCs w:val="21"/>
              </w:rPr>
              <w:t>政府采购促进中小企业发展</w:t>
            </w:r>
          </w:p>
        </w:tc>
        <w:tc>
          <w:tcPr>
            <w:tcW w:w="7117"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rPr>
                <w:rFonts w:ascii="宋体" w:hAnsi="宋体" w:hint="eastAsia"/>
                <w:sz w:val="21"/>
                <w:szCs w:val="21"/>
              </w:rPr>
            </w:pPr>
            <w:r>
              <w:rPr>
                <w:rFonts w:ascii="宋体" w:hAnsi="宋体" w:hint="eastAsia"/>
                <w:sz w:val="21"/>
                <w:szCs w:val="21"/>
              </w:rPr>
              <w:t>提供材料详见招标文件第六章“报价文件”</w:t>
            </w:r>
          </w:p>
        </w:tc>
      </w:tr>
      <w:tr w:rsidR="006F2C3F">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sz w:val="21"/>
                <w:szCs w:val="21"/>
              </w:rPr>
            </w:pPr>
            <w:r>
              <w:rPr>
                <w:rFonts w:ascii="宋体" w:hAnsi="宋体" w:hint="eastAsia"/>
                <w:sz w:val="21"/>
                <w:szCs w:val="21"/>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sz w:val="21"/>
                <w:szCs w:val="21"/>
              </w:rPr>
            </w:pPr>
            <w:r>
              <w:rPr>
                <w:rFonts w:ascii="宋体" w:hAnsi="宋体" w:hint="eastAsia"/>
                <w:sz w:val="21"/>
                <w:szCs w:val="21"/>
              </w:rPr>
              <w:t>政府采购支持监狱企业发展</w:t>
            </w:r>
          </w:p>
        </w:tc>
        <w:tc>
          <w:tcPr>
            <w:tcW w:w="7117"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rPr>
                <w:rFonts w:ascii="宋体" w:hAnsi="宋体" w:hint="eastAsia"/>
                <w:sz w:val="21"/>
                <w:szCs w:val="21"/>
              </w:rPr>
            </w:pPr>
            <w:r>
              <w:rPr>
                <w:rFonts w:ascii="宋体" w:hAnsi="宋体" w:hint="eastAsia"/>
                <w:sz w:val="21"/>
                <w:szCs w:val="21"/>
              </w:rPr>
              <w:t>提供材料详见招标文件第六章“报价文件”</w:t>
            </w:r>
          </w:p>
        </w:tc>
      </w:tr>
      <w:tr w:rsidR="006F2C3F">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sz w:val="21"/>
                <w:szCs w:val="21"/>
              </w:rPr>
            </w:pPr>
            <w:r>
              <w:rPr>
                <w:rFonts w:ascii="宋体" w:hAnsi="宋体" w:hint="eastAsia"/>
                <w:sz w:val="21"/>
                <w:szCs w:val="21"/>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sz w:val="21"/>
                <w:szCs w:val="21"/>
              </w:rPr>
            </w:pPr>
            <w:r>
              <w:rPr>
                <w:rFonts w:ascii="宋体" w:hAnsi="宋体" w:hint="eastAsia"/>
                <w:sz w:val="21"/>
                <w:szCs w:val="21"/>
              </w:rPr>
              <w:t>政府采购促进残疾人就业</w:t>
            </w:r>
          </w:p>
        </w:tc>
        <w:tc>
          <w:tcPr>
            <w:tcW w:w="7117"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rPr>
                <w:rFonts w:ascii="宋体" w:hAnsi="宋体" w:hint="eastAsia"/>
                <w:sz w:val="21"/>
                <w:szCs w:val="21"/>
              </w:rPr>
            </w:pPr>
            <w:r>
              <w:rPr>
                <w:rFonts w:ascii="宋体" w:hAnsi="宋体" w:hint="eastAsia"/>
                <w:sz w:val="21"/>
                <w:szCs w:val="21"/>
              </w:rPr>
              <w:t>提供材料详见招标文件第六章“报价文件”</w:t>
            </w:r>
          </w:p>
        </w:tc>
      </w:tr>
      <w:tr w:rsidR="006F2C3F">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sz w:val="21"/>
                <w:szCs w:val="21"/>
              </w:rPr>
            </w:pPr>
            <w:r>
              <w:rPr>
                <w:rFonts w:ascii="宋体" w:hAnsi="宋体" w:hint="eastAsia"/>
                <w:sz w:val="21"/>
                <w:szCs w:val="21"/>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sz w:val="21"/>
                <w:szCs w:val="21"/>
              </w:rPr>
            </w:pPr>
            <w:r>
              <w:rPr>
                <w:rFonts w:ascii="宋体" w:hAnsi="宋体" w:hint="eastAsia"/>
                <w:sz w:val="21"/>
                <w:szCs w:val="21"/>
              </w:rPr>
              <w:t>政府采购鼓励</w:t>
            </w:r>
          </w:p>
          <w:p w:rsidR="006F2C3F" w:rsidRDefault="006F2C3F">
            <w:pPr>
              <w:spacing w:line="288" w:lineRule="auto"/>
              <w:jc w:val="center"/>
              <w:rPr>
                <w:rFonts w:ascii="宋体" w:hAnsi="宋体" w:hint="eastAsia"/>
                <w:sz w:val="21"/>
                <w:szCs w:val="21"/>
              </w:rPr>
            </w:pPr>
            <w:r>
              <w:rPr>
                <w:rFonts w:ascii="宋体" w:hAnsi="宋体" w:hint="eastAsia"/>
                <w:sz w:val="21"/>
                <w:szCs w:val="21"/>
              </w:rPr>
              <w:t>节能产品</w:t>
            </w:r>
          </w:p>
        </w:tc>
        <w:tc>
          <w:tcPr>
            <w:tcW w:w="7117"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left"/>
              <w:rPr>
                <w:rFonts w:ascii="宋体" w:hAnsi="宋体" w:hint="eastAsia"/>
                <w:sz w:val="21"/>
                <w:szCs w:val="21"/>
              </w:rPr>
            </w:pPr>
            <w:r>
              <w:rPr>
                <w:rFonts w:ascii="宋体" w:hAnsi="宋体" w:hint="eastAsia"/>
                <w:sz w:val="21"/>
                <w:szCs w:val="21"/>
              </w:rPr>
              <w:t>优先采购节能产品: 提供材料详见招标文件第六章“商务和技术文件”；</w:t>
            </w:r>
          </w:p>
        </w:tc>
      </w:tr>
      <w:tr w:rsidR="006F2C3F">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sz w:val="21"/>
                <w:szCs w:val="21"/>
              </w:rPr>
            </w:pPr>
            <w:r>
              <w:rPr>
                <w:rFonts w:ascii="宋体" w:hAnsi="宋体" w:hint="eastAsia"/>
                <w:sz w:val="21"/>
                <w:szCs w:val="21"/>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sz w:val="21"/>
                <w:szCs w:val="21"/>
              </w:rPr>
            </w:pPr>
            <w:r>
              <w:rPr>
                <w:rFonts w:ascii="宋体" w:hAnsi="宋体" w:hint="eastAsia"/>
                <w:sz w:val="21"/>
                <w:szCs w:val="21"/>
              </w:rPr>
              <w:t>政府采购鼓励</w:t>
            </w:r>
          </w:p>
          <w:p w:rsidR="006F2C3F" w:rsidRDefault="006F2C3F">
            <w:pPr>
              <w:spacing w:line="288" w:lineRule="auto"/>
              <w:jc w:val="center"/>
              <w:rPr>
                <w:rFonts w:ascii="宋体" w:hAnsi="宋体" w:hint="eastAsia"/>
                <w:sz w:val="21"/>
                <w:szCs w:val="21"/>
              </w:rPr>
            </w:pPr>
            <w:r>
              <w:rPr>
                <w:rFonts w:ascii="宋体" w:hAnsi="宋体" w:hint="eastAsia"/>
                <w:sz w:val="21"/>
                <w:szCs w:val="21"/>
              </w:rPr>
              <w:t>环保产品</w:t>
            </w:r>
          </w:p>
        </w:tc>
        <w:tc>
          <w:tcPr>
            <w:tcW w:w="7117"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left"/>
              <w:rPr>
                <w:rFonts w:ascii="宋体" w:hAnsi="宋体" w:hint="eastAsia"/>
                <w:sz w:val="21"/>
                <w:szCs w:val="21"/>
              </w:rPr>
            </w:pPr>
            <w:r>
              <w:rPr>
                <w:rFonts w:ascii="宋体" w:hAnsi="宋体" w:hint="eastAsia"/>
                <w:sz w:val="21"/>
                <w:szCs w:val="21"/>
              </w:rPr>
              <w:t>优先采购环保产品: 提供材料详见招标文件第六章“商务和技术文件”；</w:t>
            </w:r>
          </w:p>
        </w:tc>
      </w:tr>
    </w:tbl>
    <w:p w:rsidR="006F2C3F" w:rsidRDefault="006F2C3F" w:rsidP="006F2C3F">
      <w:pPr>
        <w:spacing w:line="288" w:lineRule="auto"/>
        <w:rPr>
          <w:rFonts w:ascii="宋体" w:hAnsi="宋体" w:hint="eastAsia"/>
          <w:sz w:val="21"/>
          <w:szCs w:val="21"/>
        </w:rPr>
      </w:pPr>
    </w:p>
    <w:p w:rsidR="006F2C3F" w:rsidRDefault="006F2C3F" w:rsidP="006F2C3F">
      <w:pPr>
        <w:spacing w:line="288" w:lineRule="auto"/>
        <w:ind w:left="272" w:hangingChars="113" w:hanging="272"/>
        <w:rPr>
          <w:rFonts w:ascii="宋体" w:hAnsi="宋体" w:hint="eastAsia"/>
          <w:b/>
          <w:sz w:val="24"/>
        </w:rPr>
      </w:pPr>
      <w:r>
        <w:rPr>
          <w:rFonts w:ascii="宋体" w:hAnsi="宋体" w:hint="eastAsia"/>
          <w:b/>
          <w:sz w:val="24"/>
        </w:rPr>
        <w:t>二、采购资金的支付方式、时间、条件：</w:t>
      </w:r>
    </w:p>
    <w:p w:rsidR="006F2C3F" w:rsidRDefault="006F2C3F" w:rsidP="006F2C3F">
      <w:pPr>
        <w:spacing w:line="288" w:lineRule="auto"/>
        <w:rPr>
          <w:rFonts w:ascii="宋体" w:hAnsi="宋体" w:cs="宋体" w:hint="eastAsia"/>
          <w:sz w:val="21"/>
          <w:szCs w:val="21"/>
        </w:rPr>
      </w:pPr>
      <w:r>
        <w:rPr>
          <w:rFonts w:ascii="宋体" w:hAnsi="宋体" w:cs="宋体" w:hint="eastAsia"/>
          <w:sz w:val="21"/>
          <w:szCs w:val="21"/>
        </w:rPr>
        <w:t>1、货款支付方式：</w:t>
      </w:r>
    </w:p>
    <w:p w:rsidR="006F2C3F" w:rsidRDefault="006F2C3F" w:rsidP="006F2C3F">
      <w:pPr>
        <w:spacing w:line="288" w:lineRule="auto"/>
        <w:ind w:firstLineChars="200" w:firstLine="420"/>
        <w:rPr>
          <w:rFonts w:ascii="宋体" w:hAnsi="宋体" w:cs="宋体" w:hint="eastAsia"/>
          <w:sz w:val="21"/>
          <w:szCs w:val="21"/>
        </w:rPr>
      </w:pPr>
      <w:r>
        <w:rPr>
          <w:rFonts w:ascii="宋体" w:hAnsi="宋体" w:cs="宋体" w:hint="eastAsia"/>
          <w:sz w:val="21"/>
          <w:szCs w:val="21"/>
        </w:rPr>
        <w:t>（1）国产设备及境内直接供货的进口设备：合同签订时中标人须缴纳合同总价5%的金额作为履约保证金；需方在货到验收合格后，凭验收报告支付100%合同款项；履约保证金在验收合格货物使用6个月后若无质量及服务问题办理无息退还手续。</w:t>
      </w:r>
    </w:p>
    <w:p w:rsidR="006F2C3F" w:rsidRDefault="006F2C3F" w:rsidP="006F2C3F">
      <w:pPr>
        <w:spacing w:line="288" w:lineRule="auto"/>
        <w:ind w:firstLineChars="200" w:firstLine="420"/>
        <w:rPr>
          <w:rFonts w:ascii="宋体" w:hAnsi="宋体" w:cs="宋体" w:hint="eastAsia"/>
          <w:sz w:val="21"/>
          <w:szCs w:val="21"/>
        </w:rPr>
      </w:pPr>
      <w:r>
        <w:rPr>
          <w:rFonts w:ascii="宋体" w:hAnsi="宋体" w:cs="宋体" w:hint="eastAsia"/>
          <w:sz w:val="21"/>
          <w:szCs w:val="21"/>
        </w:rPr>
        <w:t>（2）需需方办理进口手续的进口设备：凭装运单据支付90%合同款项，凭验收报告支付剩余尾款。如未约定，不交纳履约保证金；如有约定，按约定执行。</w:t>
      </w:r>
    </w:p>
    <w:p w:rsidR="006F2C3F" w:rsidRDefault="006F2C3F" w:rsidP="006F2C3F">
      <w:pPr>
        <w:spacing w:line="288" w:lineRule="auto"/>
        <w:ind w:firstLineChars="200" w:firstLine="420"/>
        <w:rPr>
          <w:rFonts w:ascii="宋体" w:hAnsi="宋体" w:cs="宋体" w:hint="eastAsia"/>
          <w:sz w:val="21"/>
          <w:szCs w:val="21"/>
        </w:rPr>
      </w:pPr>
      <w:r>
        <w:rPr>
          <w:rFonts w:ascii="宋体" w:hAnsi="宋体" w:cs="宋体" w:hint="eastAsia"/>
          <w:sz w:val="21"/>
          <w:szCs w:val="21"/>
        </w:rPr>
        <w:t>3、保证金交款帐户信息：</w:t>
      </w:r>
    </w:p>
    <w:p w:rsidR="006F2C3F" w:rsidRDefault="006F2C3F" w:rsidP="006F2C3F">
      <w:pPr>
        <w:spacing w:line="288" w:lineRule="auto"/>
        <w:ind w:firstLineChars="200" w:firstLine="420"/>
        <w:rPr>
          <w:rFonts w:ascii="宋体" w:hAnsi="宋体" w:cs="宋体" w:hint="eastAsia"/>
          <w:sz w:val="21"/>
          <w:szCs w:val="21"/>
        </w:rPr>
      </w:pPr>
      <w:r>
        <w:rPr>
          <w:rFonts w:ascii="宋体" w:hAnsi="宋体" w:cs="宋体" w:hint="eastAsia"/>
          <w:sz w:val="21"/>
          <w:szCs w:val="21"/>
        </w:rPr>
        <w:t>开户行：农行杭州市浙大支行紫金港支行</w:t>
      </w:r>
    </w:p>
    <w:p w:rsidR="006F2C3F" w:rsidRDefault="006F2C3F" w:rsidP="006F2C3F">
      <w:pPr>
        <w:spacing w:line="288" w:lineRule="auto"/>
        <w:ind w:firstLineChars="200" w:firstLine="420"/>
        <w:rPr>
          <w:rFonts w:ascii="宋体" w:hAnsi="宋体" w:cs="宋体" w:hint="eastAsia"/>
          <w:sz w:val="21"/>
          <w:szCs w:val="21"/>
        </w:rPr>
      </w:pPr>
      <w:r>
        <w:rPr>
          <w:rFonts w:ascii="宋体" w:hAnsi="宋体" w:cs="宋体" w:hint="eastAsia"/>
          <w:sz w:val="21"/>
          <w:szCs w:val="21"/>
        </w:rPr>
        <w:t>账号：19042201040000014</w:t>
      </w:r>
    </w:p>
    <w:p w:rsidR="006F2C3F" w:rsidRDefault="006F2C3F" w:rsidP="006F2C3F">
      <w:pPr>
        <w:spacing w:line="288" w:lineRule="auto"/>
        <w:ind w:firstLineChars="200" w:firstLine="420"/>
        <w:rPr>
          <w:rFonts w:ascii="宋体" w:hAnsi="宋体" w:cs="宋体" w:hint="eastAsia"/>
          <w:sz w:val="21"/>
          <w:szCs w:val="21"/>
        </w:rPr>
      </w:pPr>
      <w:r>
        <w:rPr>
          <w:rFonts w:ascii="宋体" w:hAnsi="宋体" w:cs="宋体" w:hint="eastAsia"/>
          <w:sz w:val="21"/>
          <w:szCs w:val="21"/>
        </w:rPr>
        <w:t>行号：103331004223</w:t>
      </w:r>
    </w:p>
    <w:p w:rsidR="006F2C3F" w:rsidRDefault="006F2C3F" w:rsidP="006F2C3F">
      <w:pPr>
        <w:spacing w:line="288" w:lineRule="auto"/>
        <w:ind w:firstLineChars="200" w:firstLine="422"/>
        <w:rPr>
          <w:rFonts w:ascii="宋体" w:hAnsi="宋体" w:cs="宋体" w:hint="eastAsia"/>
          <w:b/>
          <w:bCs/>
          <w:sz w:val="21"/>
          <w:szCs w:val="21"/>
        </w:rPr>
      </w:pPr>
      <w:r>
        <w:rPr>
          <w:rFonts w:ascii="宋体" w:hAnsi="宋体" w:cs="宋体" w:hint="eastAsia"/>
          <w:b/>
          <w:bCs/>
          <w:sz w:val="21"/>
          <w:szCs w:val="21"/>
        </w:rPr>
        <w:t xml:space="preserve">请备注“xxxxx项目履约保证金” </w:t>
      </w:r>
    </w:p>
    <w:p w:rsidR="006F2C3F" w:rsidRDefault="006F2C3F" w:rsidP="006F2C3F">
      <w:pPr>
        <w:spacing w:line="288" w:lineRule="auto"/>
        <w:rPr>
          <w:rFonts w:ascii="宋体" w:hAnsi="宋体" w:cs="宋体" w:hint="eastAsia"/>
          <w:sz w:val="21"/>
          <w:szCs w:val="21"/>
        </w:rPr>
      </w:pPr>
      <w:r>
        <w:rPr>
          <w:rFonts w:ascii="宋体" w:hAnsi="宋体" w:cs="宋体" w:hint="eastAsia"/>
          <w:sz w:val="21"/>
          <w:szCs w:val="21"/>
        </w:rPr>
        <w:t>2、货款的结算：</w:t>
      </w:r>
    </w:p>
    <w:p w:rsidR="006F2C3F" w:rsidRDefault="006F2C3F" w:rsidP="006F2C3F">
      <w:pPr>
        <w:spacing w:line="288" w:lineRule="auto"/>
        <w:ind w:firstLineChars="200" w:firstLine="420"/>
        <w:rPr>
          <w:rFonts w:ascii="宋体" w:hAnsi="宋体" w:cs="宋体" w:hint="eastAsia"/>
          <w:sz w:val="21"/>
          <w:szCs w:val="21"/>
        </w:rPr>
      </w:pPr>
      <w:r>
        <w:rPr>
          <w:rFonts w:ascii="宋体" w:hAnsi="宋体" w:cs="宋体" w:hint="eastAsia"/>
          <w:sz w:val="21"/>
          <w:szCs w:val="21"/>
        </w:rPr>
        <w:t>（1）国产设备及境内直接供货的进口设备货款由需方负责支付。</w:t>
      </w:r>
    </w:p>
    <w:p w:rsidR="006F2C3F" w:rsidRDefault="006F2C3F" w:rsidP="006F2C3F">
      <w:pPr>
        <w:spacing w:line="288" w:lineRule="auto"/>
        <w:ind w:firstLineChars="200" w:firstLine="420"/>
        <w:rPr>
          <w:rFonts w:ascii="宋体" w:hAnsi="宋体" w:cs="宋体" w:hint="eastAsia"/>
          <w:sz w:val="21"/>
          <w:szCs w:val="21"/>
        </w:rPr>
      </w:pPr>
      <w:r>
        <w:rPr>
          <w:rFonts w:ascii="宋体" w:hAnsi="宋体" w:cs="宋体" w:hint="eastAsia"/>
          <w:sz w:val="21"/>
          <w:szCs w:val="21"/>
        </w:rPr>
        <w:t>开票信息：开具增值税专用发票；</w:t>
      </w:r>
    </w:p>
    <w:p w:rsidR="006F2C3F" w:rsidRDefault="006F2C3F" w:rsidP="006F2C3F">
      <w:pPr>
        <w:spacing w:line="288" w:lineRule="auto"/>
        <w:ind w:firstLineChars="200" w:firstLine="420"/>
        <w:rPr>
          <w:rFonts w:ascii="宋体" w:hAnsi="宋体" w:cs="宋体" w:hint="eastAsia"/>
          <w:sz w:val="21"/>
          <w:szCs w:val="21"/>
        </w:rPr>
      </w:pPr>
      <w:r>
        <w:rPr>
          <w:rFonts w:ascii="宋体" w:hAnsi="宋体" w:cs="宋体" w:hint="eastAsia"/>
          <w:sz w:val="21"/>
          <w:szCs w:val="21"/>
        </w:rPr>
        <w:t>抬头：浙江大学</w:t>
      </w:r>
    </w:p>
    <w:p w:rsidR="006F2C3F" w:rsidRDefault="006F2C3F" w:rsidP="006F2C3F">
      <w:pPr>
        <w:spacing w:line="288" w:lineRule="auto"/>
        <w:ind w:firstLineChars="200" w:firstLine="420"/>
        <w:rPr>
          <w:rFonts w:ascii="宋体" w:hAnsi="宋体" w:cs="宋体" w:hint="eastAsia"/>
          <w:sz w:val="21"/>
          <w:szCs w:val="21"/>
        </w:rPr>
      </w:pPr>
      <w:r>
        <w:rPr>
          <w:rFonts w:ascii="宋体" w:hAnsi="宋体" w:cs="宋体" w:hint="eastAsia"/>
          <w:sz w:val="21"/>
          <w:szCs w:val="21"/>
        </w:rPr>
        <w:t>纳税人识别号：12100000470095016Q</w:t>
      </w:r>
    </w:p>
    <w:p w:rsidR="006F2C3F" w:rsidRDefault="006F2C3F" w:rsidP="006F2C3F">
      <w:pPr>
        <w:spacing w:line="288" w:lineRule="auto"/>
        <w:ind w:firstLineChars="200" w:firstLine="420"/>
        <w:rPr>
          <w:rFonts w:ascii="宋体" w:hAnsi="宋体" w:cs="宋体" w:hint="eastAsia"/>
          <w:sz w:val="21"/>
          <w:szCs w:val="21"/>
        </w:rPr>
      </w:pPr>
      <w:r>
        <w:rPr>
          <w:rFonts w:ascii="宋体" w:hAnsi="宋体" w:cs="宋体" w:hint="eastAsia"/>
          <w:sz w:val="21"/>
          <w:szCs w:val="21"/>
        </w:rPr>
        <w:t>地址：杭州市余杭塘路866号，电话88981919</w:t>
      </w:r>
    </w:p>
    <w:p w:rsidR="006F2C3F" w:rsidRDefault="006F2C3F" w:rsidP="006F2C3F">
      <w:pPr>
        <w:spacing w:line="288" w:lineRule="auto"/>
        <w:ind w:firstLineChars="200" w:firstLine="420"/>
        <w:rPr>
          <w:rFonts w:ascii="宋体" w:hAnsi="宋体" w:cs="宋体" w:hint="eastAsia"/>
          <w:sz w:val="21"/>
          <w:szCs w:val="21"/>
        </w:rPr>
      </w:pPr>
      <w:r>
        <w:rPr>
          <w:rFonts w:ascii="宋体" w:hAnsi="宋体" w:cs="宋体" w:hint="eastAsia"/>
          <w:sz w:val="21"/>
          <w:szCs w:val="21"/>
        </w:rPr>
        <w:t>开户行：农行杭州市浙大支行紫金港支行</w:t>
      </w:r>
    </w:p>
    <w:p w:rsidR="006F2C3F" w:rsidRDefault="006F2C3F" w:rsidP="006F2C3F">
      <w:pPr>
        <w:spacing w:line="288" w:lineRule="auto"/>
        <w:ind w:firstLineChars="200" w:firstLine="420"/>
        <w:rPr>
          <w:rFonts w:ascii="宋体" w:hAnsi="宋体" w:cs="宋体" w:hint="eastAsia"/>
          <w:sz w:val="21"/>
          <w:szCs w:val="21"/>
        </w:rPr>
      </w:pPr>
      <w:r>
        <w:rPr>
          <w:rFonts w:ascii="宋体" w:hAnsi="宋体" w:cs="宋体" w:hint="eastAsia"/>
          <w:sz w:val="21"/>
          <w:szCs w:val="21"/>
        </w:rPr>
        <w:t>账号：19042201040000014</w:t>
      </w:r>
    </w:p>
    <w:p w:rsidR="006F2C3F" w:rsidRDefault="006F2C3F" w:rsidP="006F2C3F">
      <w:pPr>
        <w:spacing w:line="288" w:lineRule="auto"/>
        <w:ind w:firstLineChars="200" w:firstLine="420"/>
        <w:rPr>
          <w:rFonts w:ascii="宋体" w:hAnsi="宋体" w:cs="宋体" w:hint="eastAsia"/>
          <w:sz w:val="21"/>
          <w:szCs w:val="21"/>
        </w:rPr>
      </w:pPr>
      <w:r>
        <w:rPr>
          <w:rFonts w:ascii="宋体" w:hAnsi="宋体" w:cs="宋体" w:hint="eastAsia"/>
          <w:sz w:val="21"/>
          <w:szCs w:val="21"/>
        </w:rPr>
        <w:t>行号：103331004223</w:t>
      </w:r>
    </w:p>
    <w:p w:rsidR="006F2C3F" w:rsidRDefault="006F2C3F" w:rsidP="006F2C3F">
      <w:pPr>
        <w:spacing w:line="288" w:lineRule="auto"/>
        <w:ind w:firstLineChars="200" w:firstLine="420"/>
        <w:rPr>
          <w:rFonts w:ascii="宋体" w:hAnsi="宋体" w:cs="宋体" w:hint="eastAsia"/>
          <w:sz w:val="21"/>
          <w:szCs w:val="21"/>
        </w:rPr>
      </w:pPr>
      <w:r>
        <w:rPr>
          <w:rFonts w:ascii="宋体" w:hAnsi="宋体" w:cs="宋体" w:hint="eastAsia"/>
          <w:sz w:val="21"/>
          <w:szCs w:val="21"/>
        </w:rPr>
        <w:t>（2）需需方办理进口手续的进口设备货款，由需方委托指定的外贸公司与中标人指定的境外供应商签订外贸合同后按合同付款。</w:t>
      </w:r>
    </w:p>
    <w:p w:rsidR="006F2C3F" w:rsidRDefault="006F2C3F" w:rsidP="006F2C3F">
      <w:pPr>
        <w:spacing w:line="288" w:lineRule="auto"/>
        <w:rPr>
          <w:rFonts w:ascii="宋体" w:hAnsi="宋体" w:cs="宋体" w:hint="eastAsia"/>
          <w:sz w:val="21"/>
          <w:szCs w:val="21"/>
        </w:rPr>
      </w:pPr>
      <w:r>
        <w:rPr>
          <w:rFonts w:ascii="宋体" w:hAnsi="宋体" w:cs="宋体" w:hint="eastAsia"/>
          <w:sz w:val="21"/>
          <w:szCs w:val="21"/>
        </w:rPr>
        <w:lastRenderedPageBreak/>
        <w:t>3、履约保证金的退还：</w:t>
      </w:r>
    </w:p>
    <w:p w:rsidR="006F2C3F" w:rsidRDefault="006F2C3F" w:rsidP="006F2C3F">
      <w:pPr>
        <w:spacing w:line="288" w:lineRule="auto"/>
        <w:ind w:firstLineChars="200" w:firstLine="420"/>
        <w:rPr>
          <w:rFonts w:ascii="宋体" w:hAnsi="宋体" w:cs="宋体" w:hint="eastAsia"/>
          <w:sz w:val="21"/>
          <w:szCs w:val="21"/>
        </w:rPr>
      </w:pPr>
      <w:r>
        <w:rPr>
          <w:rFonts w:ascii="宋体" w:hAnsi="宋体" w:cs="宋体" w:hint="eastAsia"/>
          <w:sz w:val="21"/>
          <w:szCs w:val="21"/>
        </w:rPr>
        <w:t>（1）履约保证金在验收合格货物使用6个月后若无质量及服务问题办理无息退还手续。</w:t>
      </w:r>
    </w:p>
    <w:p w:rsidR="006F2C3F" w:rsidRDefault="006F2C3F" w:rsidP="006F2C3F">
      <w:pPr>
        <w:spacing w:line="288" w:lineRule="auto"/>
        <w:ind w:firstLineChars="200" w:firstLine="420"/>
        <w:rPr>
          <w:rFonts w:ascii="宋体" w:hAnsi="宋体" w:hint="eastAsia"/>
          <w:b/>
          <w:sz w:val="24"/>
        </w:rPr>
      </w:pPr>
      <w:r>
        <w:rPr>
          <w:rFonts w:ascii="宋体" w:hAnsi="宋体" w:cs="宋体" w:hint="eastAsia"/>
          <w:sz w:val="21"/>
          <w:szCs w:val="21"/>
        </w:rPr>
        <w:t>（2）联系人：浙江大学采购中心刘老师：0571-88981170。</w:t>
      </w:r>
    </w:p>
    <w:p w:rsidR="006F2C3F" w:rsidRDefault="006F2C3F" w:rsidP="006F2C3F">
      <w:pPr>
        <w:spacing w:line="288" w:lineRule="auto"/>
        <w:ind w:left="272" w:hangingChars="113" w:hanging="272"/>
        <w:rPr>
          <w:rFonts w:ascii="宋体" w:hAnsi="宋体" w:hint="eastAsia"/>
          <w:b/>
          <w:sz w:val="24"/>
        </w:rPr>
      </w:pPr>
      <w:r>
        <w:rPr>
          <w:rFonts w:ascii="宋体" w:hAnsi="宋体" w:hint="eastAsia"/>
          <w:b/>
          <w:sz w:val="24"/>
        </w:rPr>
        <w:t>三、服务要求</w:t>
      </w:r>
      <w:r>
        <w:rPr>
          <w:rFonts w:ascii="宋体" w:hAnsi="宋体" w:hint="eastAsia"/>
          <w:b/>
          <w:spacing w:val="-6"/>
          <w:sz w:val="24"/>
        </w:rPr>
        <w:t>（技术要求里另有注明的以技术要求为准）</w:t>
      </w:r>
      <w:r>
        <w:rPr>
          <w:rFonts w:ascii="宋体" w:hAnsi="宋体" w:hint="eastAsia"/>
          <w:b/>
          <w:sz w:val="24"/>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7371"/>
      </w:tblGrid>
      <w:tr w:rsidR="006F2C3F">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spacing w:val="-6"/>
                <w:sz w:val="21"/>
                <w:szCs w:val="21"/>
              </w:rPr>
            </w:pPr>
            <w:r>
              <w:rPr>
                <w:rFonts w:ascii="宋体" w:hAnsi="宋体"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rPr>
                <w:rFonts w:ascii="宋体" w:hAnsi="宋体" w:hint="eastAsia"/>
                <w:spacing w:val="-6"/>
                <w:sz w:val="21"/>
                <w:szCs w:val="21"/>
              </w:rPr>
            </w:pPr>
            <w:r>
              <w:rPr>
                <w:rFonts w:ascii="宋体" w:hAnsi="宋体" w:hint="eastAsia"/>
                <w:spacing w:val="-6"/>
                <w:sz w:val="21"/>
                <w:szCs w:val="21"/>
              </w:rPr>
              <w:t>1年</w:t>
            </w:r>
          </w:p>
        </w:tc>
      </w:tr>
      <w:tr w:rsidR="006F2C3F">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spacing w:val="-6"/>
                <w:sz w:val="21"/>
                <w:szCs w:val="21"/>
              </w:rPr>
            </w:pPr>
            <w:r>
              <w:rPr>
                <w:rFonts w:ascii="宋体" w:hAnsi="宋体" w:hint="eastAsia"/>
                <w:sz w:val="21"/>
                <w:szCs w:val="21"/>
              </w:rPr>
              <w:t>服务标准</w:t>
            </w:r>
          </w:p>
        </w:tc>
        <w:tc>
          <w:tcPr>
            <w:tcW w:w="7371"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rPr>
                <w:rFonts w:ascii="宋体" w:hAnsi="宋体" w:hint="eastAsia"/>
                <w:spacing w:val="-6"/>
                <w:sz w:val="21"/>
                <w:szCs w:val="21"/>
              </w:rPr>
            </w:pPr>
            <w:r>
              <w:rPr>
                <w:rFonts w:ascii="宋体" w:hAnsi="宋体" w:hint="eastAsia"/>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6F2C3F">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sz w:val="21"/>
                <w:szCs w:val="21"/>
              </w:rPr>
            </w:pPr>
            <w:r>
              <w:rPr>
                <w:rFonts w:ascii="宋体" w:hAnsi="宋体" w:hint="eastAsia"/>
                <w:sz w:val="21"/>
                <w:szCs w:val="21"/>
              </w:rPr>
              <w:t>服务效率</w:t>
            </w:r>
          </w:p>
        </w:tc>
        <w:tc>
          <w:tcPr>
            <w:tcW w:w="7371"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rPr>
                <w:rFonts w:ascii="宋体" w:hAnsi="宋体" w:hint="eastAsia"/>
                <w:sz w:val="21"/>
                <w:szCs w:val="21"/>
              </w:rPr>
            </w:pPr>
            <w:r>
              <w:rPr>
                <w:rFonts w:ascii="宋体" w:hAnsi="宋体" w:hint="eastAsia"/>
                <w:sz w:val="21"/>
                <w:szCs w:val="21"/>
              </w:rPr>
              <w:t>合同货物出现故障后，中标人接到采购人通知应在不超过2小时内做出响应，不超过1个工作日内解决故障。</w:t>
            </w:r>
          </w:p>
        </w:tc>
      </w:tr>
      <w:tr w:rsidR="006F2C3F">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spacing w:val="-6"/>
                <w:sz w:val="21"/>
                <w:szCs w:val="21"/>
              </w:rPr>
            </w:pPr>
            <w:r>
              <w:rPr>
                <w:rFonts w:ascii="宋体" w:hAnsi="宋体"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rPr>
                <w:rFonts w:ascii="宋体" w:hAnsi="宋体" w:hint="eastAsia"/>
                <w:spacing w:val="-6"/>
                <w:sz w:val="21"/>
                <w:szCs w:val="21"/>
              </w:rPr>
            </w:pPr>
            <w:r>
              <w:rPr>
                <w:rFonts w:ascii="宋体" w:hAnsi="宋体" w:hint="eastAsia"/>
                <w:spacing w:val="-6"/>
                <w:sz w:val="21"/>
                <w:szCs w:val="21"/>
              </w:rPr>
              <w:t>交付时间：合同签订后180日内完成供货安装。</w:t>
            </w:r>
          </w:p>
          <w:p w:rsidR="006F2C3F" w:rsidRDefault="006F2C3F">
            <w:pPr>
              <w:spacing w:line="288" w:lineRule="auto"/>
              <w:rPr>
                <w:rFonts w:ascii="宋体" w:hAnsi="宋体" w:hint="eastAsia"/>
                <w:spacing w:val="-6"/>
                <w:sz w:val="21"/>
                <w:szCs w:val="21"/>
              </w:rPr>
            </w:pPr>
            <w:r>
              <w:rPr>
                <w:rFonts w:ascii="宋体" w:hAnsi="宋体" w:hint="eastAsia"/>
                <w:spacing w:val="-6"/>
                <w:sz w:val="21"/>
                <w:szCs w:val="21"/>
              </w:rPr>
              <w:t>交货地点：采购人指定地点。</w:t>
            </w:r>
          </w:p>
        </w:tc>
      </w:tr>
      <w:tr w:rsidR="006F2C3F">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spacing w:val="-6"/>
                <w:sz w:val="21"/>
                <w:szCs w:val="21"/>
              </w:rPr>
            </w:pPr>
            <w:r>
              <w:rPr>
                <w:rFonts w:ascii="宋体" w:hAnsi="宋体" w:hint="eastAsia"/>
                <w:spacing w:val="-6"/>
                <w:sz w:val="21"/>
                <w:szCs w:val="21"/>
              </w:rPr>
              <w:t>验收标准</w:t>
            </w:r>
          </w:p>
        </w:tc>
        <w:tc>
          <w:tcPr>
            <w:tcW w:w="7371"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rPr>
                <w:rFonts w:ascii="宋体" w:hAnsi="宋体" w:hint="eastAsia"/>
                <w:sz w:val="21"/>
                <w:szCs w:val="21"/>
              </w:rPr>
            </w:pPr>
            <w:r>
              <w:rPr>
                <w:rFonts w:ascii="宋体" w:hAnsi="宋体" w:hint="eastAsia"/>
                <w:sz w:val="21"/>
                <w:szCs w:val="21"/>
              </w:rPr>
              <w:t>1.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6F2C3F" w:rsidRDefault="006F2C3F">
            <w:pPr>
              <w:spacing w:line="288" w:lineRule="auto"/>
              <w:rPr>
                <w:rFonts w:ascii="宋体" w:hAnsi="宋体" w:hint="eastAsia"/>
                <w:sz w:val="21"/>
                <w:szCs w:val="21"/>
              </w:rPr>
            </w:pPr>
            <w:r>
              <w:rPr>
                <w:rFonts w:ascii="宋体" w:hAnsi="宋体" w:hint="eastAsia"/>
                <w:sz w:val="21"/>
                <w:szCs w:val="21"/>
              </w:rPr>
              <w:t>2.投标人应于投标文件中提供合同货物的验收标准和检测办法，并在验收中提供采购人认可的相应检测手段，验收标准应符合中国有关的国家、地方、行业的标准，如若中标，经采购人确认后作为验收的依据。</w:t>
            </w:r>
          </w:p>
          <w:p w:rsidR="006F2C3F" w:rsidRDefault="006F2C3F">
            <w:pPr>
              <w:spacing w:line="288" w:lineRule="auto"/>
              <w:rPr>
                <w:rFonts w:ascii="宋体" w:hAnsi="宋体" w:hint="eastAsia"/>
                <w:sz w:val="21"/>
                <w:szCs w:val="21"/>
              </w:rPr>
            </w:pPr>
            <w:r>
              <w:rPr>
                <w:rFonts w:ascii="宋体" w:hAnsi="宋体" w:hint="eastAsia"/>
                <w:sz w:val="21"/>
                <w:szCs w:val="21"/>
              </w:rPr>
              <w:t>3.如中标人委托国内代理（或其他机构）负责安装或配合安装，应在签约时指明，但中标人仍要对合同货物及其安装质量负全部责任。</w:t>
            </w:r>
          </w:p>
          <w:p w:rsidR="006F2C3F" w:rsidRDefault="006F2C3F">
            <w:pPr>
              <w:spacing w:line="288" w:lineRule="auto"/>
              <w:rPr>
                <w:rFonts w:ascii="宋体" w:hAnsi="宋体" w:hint="eastAsia"/>
                <w:sz w:val="21"/>
                <w:szCs w:val="21"/>
              </w:rPr>
            </w:pPr>
            <w:r>
              <w:rPr>
                <w:rFonts w:ascii="宋体" w:hAnsi="宋体" w:hint="eastAsia"/>
                <w:sz w:val="21"/>
                <w:szCs w:val="21"/>
              </w:rPr>
              <w:t>4.验收费用由中标人承担。</w:t>
            </w:r>
          </w:p>
        </w:tc>
      </w:tr>
      <w:tr w:rsidR="006F2C3F">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spacing w:val="-6"/>
                <w:sz w:val="21"/>
                <w:szCs w:val="21"/>
              </w:rPr>
            </w:pPr>
            <w:r>
              <w:rPr>
                <w:rFonts w:ascii="宋体" w:hAnsi="宋体" w:hint="eastAsia"/>
                <w:sz w:val="21"/>
                <w:szCs w:val="21"/>
              </w:rPr>
              <w:t>其他技术、服务要求</w:t>
            </w:r>
          </w:p>
        </w:tc>
        <w:tc>
          <w:tcPr>
            <w:tcW w:w="7371"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rPr>
                <w:rFonts w:ascii="宋体" w:hAnsi="宋体" w:hint="eastAsia"/>
                <w:sz w:val="21"/>
                <w:szCs w:val="21"/>
              </w:rPr>
            </w:pPr>
            <w:r>
              <w:rPr>
                <w:rFonts w:ascii="宋体" w:hAnsi="宋体" w:hint="eastAsia"/>
                <w:sz w:val="21"/>
                <w:szCs w:val="21"/>
              </w:rPr>
              <w:t>1.培训：</w:t>
            </w:r>
          </w:p>
          <w:p w:rsidR="006F2C3F" w:rsidRDefault="006F2C3F">
            <w:pPr>
              <w:spacing w:line="288" w:lineRule="auto"/>
              <w:rPr>
                <w:rFonts w:ascii="宋体" w:hAnsi="宋体" w:hint="eastAsia"/>
                <w:sz w:val="21"/>
                <w:szCs w:val="21"/>
              </w:rPr>
            </w:pPr>
            <w:r>
              <w:rPr>
                <w:rFonts w:ascii="宋体" w:hAnsi="宋体" w:hint="eastAsia"/>
                <w:sz w:val="21"/>
                <w:szCs w:val="21"/>
              </w:rPr>
              <w:t>1.1 中标人应对采购人的操作人员、维修人员免费进行培训。</w:t>
            </w:r>
          </w:p>
          <w:p w:rsidR="006F2C3F" w:rsidRDefault="006F2C3F">
            <w:pPr>
              <w:spacing w:line="288" w:lineRule="auto"/>
              <w:rPr>
                <w:rFonts w:ascii="宋体" w:hAnsi="宋体" w:hint="eastAsia"/>
                <w:sz w:val="21"/>
                <w:szCs w:val="21"/>
              </w:rPr>
            </w:pPr>
            <w:r>
              <w:rPr>
                <w:rFonts w:ascii="宋体" w:hAnsi="宋体" w:hint="eastAsia"/>
                <w:sz w:val="21"/>
                <w:szCs w:val="21"/>
              </w:rPr>
              <w:t>1.2 中标人应提供相应的培训计划。</w:t>
            </w:r>
          </w:p>
          <w:p w:rsidR="006F2C3F" w:rsidRDefault="006F2C3F">
            <w:pPr>
              <w:spacing w:line="288" w:lineRule="auto"/>
              <w:rPr>
                <w:rFonts w:ascii="宋体" w:hAnsi="宋体" w:hint="eastAsia"/>
                <w:sz w:val="21"/>
                <w:szCs w:val="21"/>
              </w:rPr>
            </w:pPr>
            <w:r>
              <w:rPr>
                <w:rFonts w:ascii="宋体" w:hAnsi="宋体" w:hint="eastAsia"/>
                <w:sz w:val="21"/>
                <w:szCs w:val="21"/>
              </w:rPr>
              <w:t>1.3 标人应对上述内容的实现方式、地点、人数、时间在投标文件中详细说明。</w:t>
            </w:r>
          </w:p>
          <w:p w:rsidR="006F2C3F" w:rsidRDefault="006F2C3F">
            <w:pPr>
              <w:spacing w:line="288" w:lineRule="auto"/>
              <w:rPr>
                <w:rFonts w:ascii="宋体" w:hAnsi="宋体" w:hint="eastAsia"/>
                <w:sz w:val="21"/>
                <w:szCs w:val="21"/>
              </w:rPr>
            </w:pPr>
            <w:r>
              <w:rPr>
                <w:rFonts w:ascii="宋体" w:hAnsi="宋体" w:hint="eastAsia"/>
                <w:sz w:val="21"/>
                <w:szCs w:val="21"/>
              </w:rPr>
              <w:t>2.技术支持：</w:t>
            </w:r>
          </w:p>
          <w:p w:rsidR="006F2C3F" w:rsidRDefault="006F2C3F">
            <w:pPr>
              <w:spacing w:line="288" w:lineRule="auto"/>
              <w:rPr>
                <w:rFonts w:ascii="宋体" w:hAnsi="宋体" w:hint="eastAsia"/>
                <w:sz w:val="21"/>
                <w:szCs w:val="21"/>
              </w:rPr>
            </w:pPr>
            <w:r>
              <w:rPr>
                <w:rFonts w:ascii="宋体" w:hAnsi="宋体" w:hint="eastAsia"/>
                <w:sz w:val="21"/>
                <w:szCs w:val="21"/>
              </w:rPr>
              <w:t>中标人应及时免费提供合同货物软件的升级，免费提供合同货物新功能和应用的资料。</w:t>
            </w:r>
          </w:p>
          <w:p w:rsidR="006F2C3F" w:rsidRDefault="006F2C3F">
            <w:pPr>
              <w:spacing w:line="288" w:lineRule="auto"/>
              <w:rPr>
                <w:rFonts w:ascii="宋体" w:hAnsi="宋体" w:hint="eastAsia"/>
                <w:sz w:val="21"/>
                <w:szCs w:val="21"/>
              </w:rPr>
            </w:pPr>
            <w:r>
              <w:rPr>
                <w:rFonts w:ascii="宋体" w:hAnsi="宋体" w:hint="eastAsia"/>
                <w:sz w:val="21"/>
                <w:szCs w:val="21"/>
              </w:rPr>
              <w:t>3.安装调试（若需要安装调试）：</w:t>
            </w:r>
          </w:p>
          <w:p w:rsidR="006F2C3F" w:rsidRDefault="006F2C3F">
            <w:pPr>
              <w:spacing w:line="288" w:lineRule="auto"/>
              <w:rPr>
                <w:rFonts w:ascii="宋体" w:hAnsi="宋体" w:hint="eastAsia"/>
                <w:sz w:val="21"/>
                <w:szCs w:val="21"/>
              </w:rPr>
            </w:pPr>
            <w:r>
              <w:rPr>
                <w:rFonts w:ascii="宋体" w:hAnsi="宋体" w:hint="eastAsia"/>
                <w:sz w:val="21"/>
                <w:szCs w:val="21"/>
              </w:rPr>
              <w:t>3.1 安装地点：采购人指定地点。</w:t>
            </w:r>
          </w:p>
          <w:p w:rsidR="006F2C3F" w:rsidRDefault="006F2C3F">
            <w:pPr>
              <w:spacing w:line="288" w:lineRule="auto"/>
              <w:rPr>
                <w:rFonts w:ascii="宋体" w:hAnsi="宋体" w:hint="eastAsia"/>
                <w:sz w:val="21"/>
                <w:szCs w:val="21"/>
              </w:rPr>
            </w:pPr>
            <w:r>
              <w:rPr>
                <w:rFonts w:ascii="宋体" w:hAnsi="宋体" w:hint="eastAsia"/>
                <w:sz w:val="21"/>
                <w:szCs w:val="21"/>
              </w:rPr>
              <w:t>3.2 安装完成时间：接到采购人通知后在7日内完成安装和调试，如在规定的时间内由于中标人的原因不能完成安装和调试，中标人应承担由此给采购人造成的损失。</w:t>
            </w:r>
          </w:p>
          <w:p w:rsidR="006F2C3F" w:rsidRDefault="006F2C3F">
            <w:pPr>
              <w:spacing w:line="288" w:lineRule="auto"/>
              <w:rPr>
                <w:rFonts w:ascii="宋体" w:hAnsi="宋体" w:hint="eastAsia"/>
                <w:sz w:val="21"/>
                <w:szCs w:val="21"/>
              </w:rPr>
            </w:pPr>
            <w:r>
              <w:rPr>
                <w:rFonts w:ascii="宋体" w:hAnsi="宋体" w:hint="eastAsia"/>
                <w:sz w:val="21"/>
                <w:szCs w:val="21"/>
              </w:rPr>
              <w:lastRenderedPageBreak/>
              <w:t>3.3 安装标准：符合我国国家有关技术规范要求和技术标准，所有的软件和硬件必须保证同时安装到位。</w:t>
            </w:r>
          </w:p>
          <w:p w:rsidR="006F2C3F" w:rsidRDefault="006F2C3F">
            <w:pPr>
              <w:spacing w:line="288" w:lineRule="auto"/>
              <w:rPr>
                <w:rFonts w:ascii="宋体" w:hAnsi="宋体" w:hint="eastAsia"/>
                <w:sz w:val="21"/>
                <w:szCs w:val="21"/>
              </w:rPr>
            </w:pPr>
            <w:r>
              <w:rPr>
                <w:rFonts w:ascii="宋体" w:hAnsi="宋体" w:hint="eastAsia"/>
                <w:sz w:val="21"/>
                <w:szCs w:val="21"/>
              </w:rPr>
              <w:t>3.4 中标人免费提供合同货物的安装服务。</w:t>
            </w:r>
          </w:p>
          <w:p w:rsidR="006F2C3F" w:rsidRDefault="006F2C3F">
            <w:pPr>
              <w:spacing w:line="288" w:lineRule="auto"/>
              <w:rPr>
                <w:rFonts w:ascii="宋体" w:hAnsi="宋体" w:hint="eastAsia"/>
                <w:sz w:val="21"/>
                <w:szCs w:val="21"/>
              </w:rPr>
            </w:pPr>
            <w:r>
              <w:rPr>
                <w:rFonts w:ascii="宋体" w:hAnsi="宋体" w:hint="eastAsia"/>
                <w:sz w:val="21"/>
                <w:szCs w:val="21"/>
              </w:rPr>
              <w:t>3.5 中标人在投标文件中应提供安装调试计划、对安装场地和环境的要求。</w:t>
            </w:r>
          </w:p>
        </w:tc>
      </w:tr>
    </w:tbl>
    <w:p w:rsidR="006F2C3F" w:rsidRDefault="006F2C3F" w:rsidP="006F2C3F">
      <w:pPr>
        <w:spacing w:line="288" w:lineRule="auto"/>
        <w:rPr>
          <w:rFonts w:ascii="宋体" w:hAnsi="宋体" w:hint="eastAsia"/>
          <w:b/>
          <w:sz w:val="24"/>
        </w:rPr>
      </w:pPr>
      <w:r>
        <w:rPr>
          <w:rFonts w:ascii="宋体" w:hAnsi="宋体" w:hint="eastAsia"/>
          <w:b/>
          <w:sz w:val="24"/>
        </w:rPr>
        <w:lastRenderedPageBreak/>
        <w:t>四、技术要求：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95"/>
        <w:gridCol w:w="669"/>
        <w:gridCol w:w="647"/>
        <w:gridCol w:w="5778"/>
      </w:tblGrid>
      <w:tr w:rsidR="006F2C3F">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b/>
                <w:sz w:val="21"/>
                <w:szCs w:val="21"/>
              </w:rPr>
            </w:pPr>
            <w:r>
              <w:rPr>
                <w:rFonts w:ascii="宋体" w:hAnsi="宋体" w:hint="eastAsia"/>
                <w:b/>
                <w:sz w:val="21"/>
                <w:szCs w:val="21"/>
              </w:rPr>
              <w:t>序号</w:t>
            </w:r>
          </w:p>
        </w:tc>
        <w:tc>
          <w:tcPr>
            <w:tcW w:w="1695"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b/>
                <w:sz w:val="21"/>
                <w:szCs w:val="21"/>
              </w:rPr>
            </w:pPr>
            <w:r>
              <w:rPr>
                <w:rFonts w:ascii="宋体" w:hAnsi="宋体" w:hint="eastAsia"/>
                <w:b/>
                <w:sz w:val="21"/>
                <w:szCs w:val="21"/>
              </w:rPr>
              <w:t>设备名称</w:t>
            </w:r>
          </w:p>
        </w:tc>
        <w:tc>
          <w:tcPr>
            <w:tcW w:w="669"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b/>
                <w:sz w:val="21"/>
                <w:szCs w:val="21"/>
              </w:rPr>
            </w:pPr>
            <w:r>
              <w:rPr>
                <w:rFonts w:ascii="宋体" w:hAnsi="宋体" w:hint="eastAsia"/>
                <w:b/>
                <w:sz w:val="21"/>
                <w:szCs w:val="21"/>
              </w:rPr>
              <w:t>数量</w:t>
            </w:r>
          </w:p>
        </w:tc>
        <w:tc>
          <w:tcPr>
            <w:tcW w:w="647"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b/>
                <w:sz w:val="21"/>
                <w:szCs w:val="21"/>
              </w:rPr>
            </w:pPr>
            <w:r>
              <w:rPr>
                <w:rFonts w:ascii="宋体" w:hAnsi="宋体" w:hint="eastAsia"/>
                <w:b/>
                <w:sz w:val="21"/>
                <w:szCs w:val="21"/>
              </w:rPr>
              <w:t>单位</w:t>
            </w:r>
          </w:p>
        </w:tc>
        <w:tc>
          <w:tcPr>
            <w:tcW w:w="5778"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b/>
                <w:sz w:val="21"/>
                <w:szCs w:val="21"/>
              </w:rPr>
            </w:pPr>
            <w:r>
              <w:rPr>
                <w:rFonts w:ascii="宋体" w:hAnsi="宋体" w:hint="eastAsia"/>
                <w:b/>
                <w:sz w:val="21"/>
                <w:szCs w:val="21"/>
              </w:rPr>
              <w:t>功能、目标、质量、安全、技术规格、物理特性等要求</w:t>
            </w:r>
          </w:p>
        </w:tc>
      </w:tr>
      <w:tr w:rsidR="006F2C3F">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F2C3F" w:rsidRDefault="006F2C3F">
            <w:pPr>
              <w:spacing w:line="288" w:lineRule="auto"/>
              <w:jc w:val="center"/>
              <w:rPr>
                <w:rFonts w:ascii="宋体" w:hAnsi="宋体" w:hint="eastAsia"/>
                <w:sz w:val="21"/>
                <w:szCs w:val="21"/>
              </w:rPr>
            </w:pPr>
            <w:r>
              <w:rPr>
                <w:rFonts w:ascii="宋体" w:hAnsi="宋体" w:hint="eastAsia"/>
                <w:sz w:val="21"/>
                <w:szCs w:val="21"/>
              </w:rPr>
              <w:t>1</w:t>
            </w:r>
          </w:p>
        </w:tc>
        <w:tc>
          <w:tcPr>
            <w:tcW w:w="1695" w:type="dxa"/>
            <w:tcBorders>
              <w:top w:val="single" w:sz="4" w:space="0" w:color="auto"/>
              <w:left w:val="single" w:sz="4" w:space="0" w:color="auto"/>
              <w:bottom w:val="single" w:sz="4" w:space="0" w:color="auto"/>
              <w:right w:val="single" w:sz="4" w:space="0" w:color="auto"/>
            </w:tcBorders>
            <w:vAlign w:val="center"/>
            <w:hideMark/>
          </w:tcPr>
          <w:p w:rsidR="006F2C3F" w:rsidRDefault="006F2C3F">
            <w:pPr>
              <w:widowControl/>
              <w:jc w:val="center"/>
              <w:textAlignment w:val="center"/>
              <w:rPr>
                <w:rFonts w:ascii="宋体" w:hAnsi="宋体" w:hint="eastAsia"/>
                <w:sz w:val="21"/>
                <w:szCs w:val="21"/>
              </w:rPr>
            </w:pPr>
            <w:r>
              <w:rPr>
                <w:rFonts w:ascii="宋体" w:hAnsi="宋体" w:cs="宋体" w:hint="eastAsia"/>
                <w:sz w:val="21"/>
                <w:szCs w:val="21"/>
              </w:rPr>
              <w:t>场发射扫描电子显微镜</w:t>
            </w:r>
          </w:p>
        </w:tc>
        <w:tc>
          <w:tcPr>
            <w:tcW w:w="669" w:type="dxa"/>
            <w:tcBorders>
              <w:top w:val="single" w:sz="4" w:space="0" w:color="auto"/>
              <w:left w:val="single" w:sz="4" w:space="0" w:color="auto"/>
              <w:bottom w:val="single" w:sz="4" w:space="0" w:color="auto"/>
              <w:right w:val="single" w:sz="4" w:space="0" w:color="auto"/>
            </w:tcBorders>
            <w:vAlign w:val="center"/>
            <w:hideMark/>
          </w:tcPr>
          <w:p w:rsidR="006F2C3F" w:rsidRDefault="006F2C3F">
            <w:pPr>
              <w:widowControl/>
              <w:jc w:val="center"/>
              <w:textAlignment w:val="center"/>
              <w:rPr>
                <w:rFonts w:ascii="宋体" w:hAnsi="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F2C3F" w:rsidRDefault="006F2C3F">
            <w:pPr>
              <w:widowControl/>
              <w:jc w:val="center"/>
              <w:textAlignment w:val="center"/>
              <w:rPr>
                <w:rFonts w:ascii="宋体" w:hAnsi="宋体" w:hint="eastAsia"/>
                <w:sz w:val="21"/>
                <w:szCs w:val="21"/>
              </w:rPr>
            </w:pPr>
            <w:r>
              <w:rPr>
                <w:rFonts w:ascii="宋体" w:hAnsi="宋体" w:hint="eastAsia"/>
                <w:sz w:val="21"/>
                <w:szCs w:val="21"/>
              </w:rPr>
              <w:t>套</w:t>
            </w:r>
          </w:p>
        </w:tc>
        <w:tc>
          <w:tcPr>
            <w:tcW w:w="5778" w:type="dxa"/>
            <w:tcBorders>
              <w:top w:val="single" w:sz="4" w:space="0" w:color="auto"/>
              <w:left w:val="single" w:sz="4" w:space="0" w:color="auto"/>
              <w:bottom w:val="single" w:sz="4" w:space="0" w:color="auto"/>
              <w:right w:val="single" w:sz="4" w:space="0" w:color="auto"/>
            </w:tcBorders>
            <w:vAlign w:val="center"/>
            <w:hideMark/>
          </w:tcPr>
          <w:p w:rsidR="006F2C3F" w:rsidRDefault="006F2C3F">
            <w:pPr>
              <w:rPr>
                <w:rFonts w:ascii="宋体" w:hAnsi="宋体" w:cs="宋体" w:hint="eastAsia"/>
                <w:sz w:val="21"/>
                <w:szCs w:val="21"/>
              </w:rPr>
            </w:pPr>
            <w:r>
              <w:rPr>
                <w:rFonts w:ascii="宋体" w:hAnsi="宋体" w:cs="宋体" w:hint="eastAsia"/>
                <w:sz w:val="21"/>
                <w:szCs w:val="21"/>
              </w:rPr>
              <w:t>1、电子光学系统</w:t>
            </w:r>
          </w:p>
          <w:p w:rsidR="006F2C3F" w:rsidRDefault="006F2C3F">
            <w:pPr>
              <w:rPr>
                <w:rFonts w:ascii="宋体" w:hAnsi="宋体" w:cs="宋体" w:hint="eastAsia"/>
                <w:sz w:val="21"/>
                <w:szCs w:val="21"/>
              </w:rPr>
            </w:pPr>
            <w:r>
              <w:rPr>
                <w:rFonts w:hint="eastAsia"/>
                <w:sz w:val="21"/>
                <w:szCs w:val="21"/>
              </w:rPr>
              <w:t>▲</w:t>
            </w:r>
            <w:r>
              <w:rPr>
                <w:rFonts w:ascii="宋体" w:hAnsi="宋体" w:cs="宋体" w:hint="eastAsia"/>
                <w:sz w:val="21"/>
                <w:szCs w:val="21"/>
              </w:rPr>
              <w:t>1.1、二次电子分辨率：≤0.7nm@15kV，≤1.2nm@1kV（非样品台减速模式下）；</w:t>
            </w:r>
          </w:p>
          <w:p w:rsidR="006F2C3F" w:rsidRDefault="006F2C3F">
            <w:pPr>
              <w:rPr>
                <w:rFonts w:ascii="宋体" w:hAnsi="宋体" w:cs="宋体" w:hint="eastAsia"/>
                <w:sz w:val="21"/>
                <w:szCs w:val="21"/>
              </w:rPr>
            </w:pPr>
            <w:r>
              <w:rPr>
                <w:rFonts w:ascii="宋体" w:hAnsi="宋体" w:cs="宋体" w:hint="eastAsia"/>
                <w:sz w:val="21"/>
                <w:szCs w:val="21"/>
              </w:rPr>
              <w:t>1.2、放大倍率：15-2,000,000倍（底片放大倍率），根据加速电压和工作距离的改变，改变放大倍数时自动校准；</w:t>
            </w:r>
          </w:p>
          <w:p w:rsidR="006F2C3F" w:rsidRDefault="006F2C3F">
            <w:pPr>
              <w:rPr>
                <w:rFonts w:ascii="宋体" w:hAnsi="宋体" w:cs="宋体" w:hint="eastAsia"/>
                <w:sz w:val="21"/>
                <w:szCs w:val="21"/>
              </w:rPr>
            </w:pPr>
            <w:r>
              <w:rPr>
                <w:rFonts w:ascii="宋体" w:hAnsi="宋体" w:cs="宋体" w:hint="eastAsia"/>
                <w:sz w:val="21"/>
                <w:szCs w:val="21"/>
              </w:rPr>
              <w:t>1.3、电子束加速电压：0.02kV~30 kV，步进10V，连续可调；</w:t>
            </w:r>
          </w:p>
          <w:p w:rsidR="006F2C3F" w:rsidRDefault="006F2C3F">
            <w:pPr>
              <w:rPr>
                <w:rFonts w:ascii="宋体" w:hAnsi="宋体" w:cs="宋体" w:hint="eastAsia"/>
                <w:sz w:val="21"/>
                <w:szCs w:val="21"/>
              </w:rPr>
            </w:pPr>
            <w:r>
              <w:rPr>
                <w:rFonts w:hint="eastAsia"/>
                <w:sz w:val="21"/>
                <w:szCs w:val="21"/>
              </w:rPr>
              <w:t>▲</w:t>
            </w:r>
            <w:r>
              <w:rPr>
                <w:rFonts w:ascii="宋体" w:hAnsi="宋体" w:cs="宋体" w:hint="eastAsia"/>
                <w:sz w:val="21"/>
                <w:szCs w:val="21"/>
              </w:rPr>
              <w:t>1.4、着陆能量范围（Electron beam landing energy range）：20eV~30keV（非样品台减速模式)；</w:t>
            </w:r>
          </w:p>
          <w:p w:rsidR="006F2C3F" w:rsidRDefault="006F2C3F">
            <w:pPr>
              <w:rPr>
                <w:rFonts w:ascii="宋体" w:hAnsi="宋体" w:cs="宋体" w:hint="eastAsia"/>
                <w:sz w:val="21"/>
                <w:szCs w:val="21"/>
              </w:rPr>
            </w:pPr>
            <w:r>
              <w:rPr>
                <w:rFonts w:ascii="宋体" w:hAnsi="宋体" w:cs="宋体" w:hint="eastAsia"/>
                <w:sz w:val="21"/>
                <w:szCs w:val="21"/>
              </w:rPr>
              <w:t>1.5、电子束流：最大束流不小于20nA，</w:t>
            </w:r>
          </w:p>
          <w:p w:rsidR="006F2C3F" w:rsidRDefault="006F2C3F">
            <w:pPr>
              <w:rPr>
                <w:rFonts w:ascii="宋体" w:hAnsi="宋体" w:cs="宋体" w:hint="eastAsia"/>
                <w:sz w:val="21"/>
                <w:szCs w:val="21"/>
              </w:rPr>
            </w:pPr>
            <w:r>
              <w:rPr>
                <w:rFonts w:hint="eastAsia"/>
                <w:sz w:val="21"/>
                <w:szCs w:val="21"/>
              </w:rPr>
              <w:t>▲</w:t>
            </w:r>
            <w:r>
              <w:rPr>
                <w:rFonts w:ascii="宋体" w:hAnsi="宋体" w:cs="宋体" w:hint="eastAsia"/>
                <w:sz w:val="21"/>
                <w:szCs w:val="21"/>
              </w:rPr>
              <w:t>1.6、电子枪为肖特基场发射电子枪，电子束束流稳定性优于0.2%/h；</w:t>
            </w:r>
          </w:p>
          <w:p w:rsidR="006F2C3F" w:rsidRDefault="006F2C3F">
            <w:pPr>
              <w:rPr>
                <w:rFonts w:ascii="宋体" w:hAnsi="宋体" w:cs="宋体" w:hint="eastAsia"/>
                <w:sz w:val="21"/>
                <w:szCs w:val="21"/>
              </w:rPr>
            </w:pPr>
            <w:r>
              <w:rPr>
                <w:rFonts w:hint="eastAsia"/>
                <w:sz w:val="21"/>
                <w:szCs w:val="21"/>
              </w:rPr>
              <w:t>▲</w:t>
            </w:r>
            <w:r>
              <w:rPr>
                <w:rFonts w:ascii="宋体" w:hAnsi="宋体" w:cs="宋体" w:hint="eastAsia"/>
                <w:sz w:val="21"/>
                <w:szCs w:val="21"/>
              </w:rPr>
              <w:t>1.7、配合能谱分析在35°最佳出射角时，光学系统分析工作距离可近到9mm以下；</w:t>
            </w:r>
          </w:p>
          <w:p w:rsidR="006F2C3F" w:rsidRDefault="006F2C3F">
            <w:pPr>
              <w:rPr>
                <w:rFonts w:ascii="宋体" w:hAnsi="宋体" w:cs="宋体" w:hint="eastAsia"/>
                <w:sz w:val="21"/>
                <w:szCs w:val="21"/>
              </w:rPr>
            </w:pPr>
            <w:r>
              <w:rPr>
                <w:rFonts w:ascii="宋体" w:hAnsi="宋体" w:cs="宋体" w:hint="eastAsia"/>
                <w:sz w:val="21"/>
                <w:szCs w:val="21"/>
              </w:rPr>
              <w:t>1.8、样品通用性好，在1kV以下，直接对倾斜样品，样品断面，样品边缘或易损伤的不导电样品进行高分辨成像；</w:t>
            </w:r>
          </w:p>
          <w:p w:rsidR="006F2C3F" w:rsidRDefault="006F2C3F">
            <w:pPr>
              <w:rPr>
                <w:rFonts w:ascii="宋体" w:hAnsi="宋体" w:cs="宋体" w:hint="eastAsia"/>
                <w:sz w:val="21"/>
                <w:szCs w:val="21"/>
              </w:rPr>
            </w:pPr>
            <w:r>
              <w:rPr>
                <w:rFonts w:ascii="宋体" w:hAnsi="宋体" w:cs="宋体" w:hint="eastAsia"/>
                <w:sz w:val="21"/>
                <w:szCs w:val="21"/>
              </w:rPr>
              <w:t>1.9、可对铁磁性和易磁性材料进行2mm内短距离下，进行底片倍率高于300,000倍的高分辨成像；</w:t>
            </w:r>
          </w:p>
          <w:p w:rsidR="006F2C3F" w:rsidRDefault="006F2C3F">
            <w:pPr>
              <w:rPr>
                <w:rFonts w:ascii="宋体" w:hAnsi="宋体" w:cs="宋体" w:hint="eastAsia"/>
                <w:sz w:val="21"/>
                <w:szCs w:val="21"/>
              </w:rPr>
            </w:pPr>
            <w:r>
              <w:rPr>
                <w:rFonts w:ascii="宋体" w:hAnsi="宋体" w:cs="宋体" w:hint="eastAsia"/>
                <w:sz w:val="21"/>
                <w:szCs w:val="21"/>
              </w:rPr>
              <w:t>1.10、可变光阑孔：不低于6孔，光阑孔自动切换，无需移动光阑；</w:t>
            </w:r>
          </w:p>
          <w:p w:rsidR="006F2C3F" w:rsidRDefault="006F2C3F">
            <w:pPr>
              <w:rPr>
                <w:rFonts w:ascii="宋体" w:hAnsi="宋体" w:cs="宋体" w:hint="eastAsia"/>
                <w:sz w:val="21"/>
                <w:szCs w:val="21"/>
              </w:rPr>
            </w:pPr>
            <w:r>
              <w:rPr>
                <w:rFonts w:ascii="宋体" w:hAnsi="宋体" w:cs="宋体" w:hint="eastAsia"/>
                <w:sz w:val="21"/>
                <w:szCs w:val="21"/>
              </w:rPr>
              <w:t>1.11、具有双通道模式，可以在同一区域同时进行镜筒内二次电子和能量选择背散射两个探测器拍照，一次得到同区域的二次电子和背散射的图片；</w:t>
            </w:r>
          </w:p>
          <w:p w:rsidR="006F2C3F" w:rsidRDefault="006F2C3F">
            <w:pPr>
              <w:rPr>
                <w:rFonts w:ascii="宋体" w:hAnsi="宋体" w:cs="宋体" w:hint="eastAsia"/>
                <w:sz w:val="21"/>
                <w:szCs w:val="21"/>
              </w:rPr>
            </w:pPr>
            <w:r>
              <w:rPr>
                <w:rFonts w:ascii="宋体" w:hAnsi="宋体" w:cs="宋体" w:hint="eastAsia"/>
                <w:sz w:val="21"/>
                <w:szCs w:val="21"/>
              </w:rPr>
              <w:t>2、样品室及样品台：</w:t>
            </w:r>
          </w:p>
          <w:p w:rsidR="006F2C3F" w:rsidRDefault="006F2C3F">
            <w:pPr>
              <w:rPr>
                <w:rFonts w:ascii="宋体" w:hAnsi="宋体" w:cs="宋体" w:hint="eastAsia"/>
                <w:sz w:val="21"/>
                <w:szCs w:val="21"/>
              </w:rPr>
            </w:pPr>
            <w:r>
              <w:rPr>
                <w:rFonts w:hint="eastAsia"/>
                <w:sz w:val="21"/>
                <w:szCs w:val="21"/>
              </w:rPr>
              <w:t>▲</w:t>
            </w:r>
            <w:r>
              <w:rPr>
                <w:rFonts w:ascii="宋体" w:hAnsi="宋体" w:cs="宋体" w:hint="eastAsia"/>
                <w:sz w:val="21"/>
                <w:szCs w:val="21"/>
              </w:rPr>
              <w:t>2.1、样品室：样品室内部尺寸不小于330mm(宽)×330mm(深) ×270mm(高)；</w:t>
            </w:r>
          </w:p>
          <w:p w:rsidR="006F2C3F" w:rsidRDefault="006F2C3F">
            <w:pPr>
              <w:rPr>
                <w:rFonts w:ascii="宋体" w:hAnsi="宋体" w:cs="宋体" w:hint="eastAsia"/>
                <w:sz w:val="21"/>
                <w:szCs w:val="21"/>
              </w:rPr>
            </w:pPr>
            <w:r>
              <w:rPr>
                <w:rFonts w:ascii="宋体" w:hAnsi="宋体" w:cs="宋体" w:hint="eastAsia"/>
                <w:sz w:val="21"/>
                <w:szCs w:val="21"/>
              </w:rPr>
              <w:t>2.2、可直接放入的样品最大样品直径不小于200mm；</w:t>
            </w:r>
          </w:p>
          <w:p w:rsidR="006F2C3F" w:rsidRDefault="006F2C3F">
            <w:pPr>
              <w:rPr>
                <w:rFonts w:ascii="宋体" w:hAnsi="宋体" w:cs="宋体" w:hint="eastAsia"/>
                <w:sz w:val="21"/>
                <w:szCs w:val="21"/>
              </w:rPr>
            </w:pPr>
            <w:r>
              <w:rPr>
                <w:rFonts w:hint="eastAsia"/>
                <w:sz w:val="21"/>
                <w:szCs w:val="21"/>
              </w:rPr>
              <w:t>▲</w:t>
            </w:r>
            <w:r>
              <w:rPr>
                <w:rFonts w:ascii="宋体" w:hAnsi="宋体" w:cs="宋体" w:hint="eastAsia"/>
                <w:sz w:val="21"/>
                <w:szCs w:val="21"/>
              </w:rPr>
              <w:t>2.3、配置五轴优中心马达驱动样品台，移动XY方向最大移动范围：X≥130mm，Y≥130mm, R=360°（旋转）；</w:t>
            </w:r>
          </w:p>
          <w:p w:rsidR="006F2C3F" w:rsidRDefault="006F2C3F">
            <w:pPr>
              <w:rPr>
                <w:rFonts w:ascii="宋体" w:hAnsi="宋体" w:cs="宋体" w:hint="eastAsia"/>
                <w:sz w:val="21"/>
                <w:szCs w:val="21"/>
              </w:rPr>
            </w:pPr>
            <w:r>
              <w:rPr>
                <w:rFonts w:ascii="宋体" w:hAnsi="宋体" w:cs="宋体" w:hint="eastAsia"/>
                <w:sz w:val="21"/>
                <w:szCs w:val="21"/>
              </w:rPr>
              <w:t>★2.4、样品台Z方向最大移动范围：Z≥50mm，双向倾斜，倾斜范围不小于-3°-70°；</w:t>
            </w:r>
          </w:p>
          <w:p w:rsidR="006F2C3F" w:rsidRDefault="006F2C3F">
            <w:pPr>
              <w:rPr>
                <w:rFonts w:ascii="宋体" w:hAnsi="宋体" w:cs="宋体" w:hint="eastAsia"/>
                <w:sz w:val="21"/>
                <w:szCs w:val="21"/>
              </w:rPr>
            </w:pPr>
            <w:r>
              <w:rPr>
                <w:rFonts w:ascii="宋体" w:hAnsi="宋体" w:cs="宋体" w:hint="eastAsia"/>
                <w:sz w:val="21"/>
                <w:szCs w:val="21"/>
              </w:rPr>
              <w:t>2.5、配置马达台快捷控制器或轨迹球，多功能旋钮操作控制面板；</w:t>
            </w:r>
          </w:p>
          <w:p w:rsidR="006F2C3F" w:rsidRDefault="006F2C3F">
            <w:pPr>
              <w:rPr>
                <w:rFonts w:ascii="宋体" w:hAnsi="宋体" w:cs="宋体" w:hint="eastAsia"/>
                <w:sz w:val="21"/>
                <w:szCs w:val="21"/>
              </w:rPr>
            </w:pPr>
            <w:r>
              <w:rPr>
                <w:rFonts w:ascii="宋体" w:hAnsi="宋体" w:cs="宋体" w:hint="eastAsia"/>
                <w:sz w:val="21"/>
                <w:szCs w:val="21"/>
              </w:rPr>
              <w:t>2.6、样品座：配有单样品座，九孔样品座，多功能样品座；</w:t>
            </w:r>
          </w:p>
          <w:p w:rsidR="006F2C3F" w:rsidRDefault="006F2C3F">
            <w:pPr>
              <w:rPr>
                <w:rFonts w:ascii="宋体" w:hAnsi="宋体" w:cs="宋体" w:hint="eastAsia"/>
                <w:sz w:val="21"/>
                <w:szCs w:val="21"/>
              </w:rPr>
            </w:pPr>
            <w:r>
              <w:rPr>
                <w:rFonts w:ascii="宋体" w:hAnsi="宋体" w:cs="宋体" w:hint="eastAsia"/>
                <w:sz w:val="21"/>
                <w:szCs w:val="21"/>
              </w:rPr>
              <w:t>2.7、预留能谱仪等常用附件接口和软件通讯接口；</w:t>
            </w:r>
          </w:p>
          <w:p w:rsidR="006F2C3F" w:rsidRDefault="006F2C3F">
            <w:pPr>
              <w:rPr>
                <w:rFonts w:ascii="宋体" w:hAnsi="宋体" w:cs="宋体" w:hint="eastAsia"/>
                <w:sz w:val="21"/>
                <w:szCs w:val="21"/>
              </w:rPr>
            </w:pPr>
            <w:r>
              <w:rPr>
                <w:rFonts w:ascii="宋体" w:hAnsi="宋体" w:cs="宋体" w:hint="eastAsia"/>
                <w:sz w:val="21"/>
                <w:szCs w:val="21"/>
              </w:rPr>
              <w:t>2.8、最大可载样品重量500g；</w:t>
            </w:r>
          </w:p>
          <w:p w:rsidR="006F2C3F" w:rsidRDefault="006F2C3F">
            <w:pPr>
              <w:rPr>
                <w:rFonts w:ascii="宋体" w:hAnsi="宋体" w:cs="宋体" w:hint="eastAsia"/>
                <w:sz w:val="21"/>
                <w:szCs w:val="21"/>
              </w:rPr>
            </w:pPr>
            <w:r>
              <w:rPr>
                <w:rFonts w:ascii="宋体" w:hAnsi="宋体" w:cs="宋体" w:hint="eastAsia"/>
                <w:sz w:val="21"/>
                <w:szCs w:val="21"/>
              </w:rPr>
              <w:t>2.9、样品触碰极靴告警；</w:t>
            </w:r>
          </w:p>
          <w:p w:rsidR="006F2C3F" w:rsidRDefault="006F2C3F">
            <w:pPr>
              <w:rPr>
                <w:rFonts w:ascii="宋体" w:hAnsi="宋体" w:cs="宋体" w:hint="eastAsia"/>
                <w:sz w:val="21"/>
                <w:szCs w:val="21"/>
              </w:rPr>
            </w:pPr>
            <w:r>
              <w:rPr>
                <w:rFonts w:ascii="宋体" w:hAnsi="宋体" w:cs="宋体" w:hint="eastAsia"/>
                <w:sz w:val="21"/>
                <w:szCs w:val="21"/>
              </w:rPr>
              <w:lastRenderedPageBreak/>
              <w:t>2.10、样品室大舱门可以打开，未来可拓展搭配纳米机械手、纳米压痕仪、拉伸台、热台、冷台等设备，在SEM样品室内进行原位实验观察；</w:t>
            </w:r>
          </w:p>
          <w:p w:rsidR="006F2C3F" w:rsidRDefault="006F2C3F">
            <w:pPr>
              <w:rPr>
                <w:rFonts w:ascii="宋体" w:hAnsi="宋体" w:cs="宋体" w:hint="eastAsia"/>
                <w:sz w:val="21"/>
                <w:szCs w:val="21"/>
              </w:rPr>
            </w:pPr>
            <w:r>
              <w:rPr>
                <w:rFonts w:ascii="宋体" w:hAnsi="宋体" w:cs="宋体" w:hint="eastAsia"/>
                <w:sz w:val="21"/>
                <w:szCs w:val="21"/>
              </w:rPr>
              <w:t>★2.11、配有样品预交换室，交换室直径≥75mm，通过样品交换仓可放至最大样品尺寸不小于75mm；</w:t>
            </w:r>
          </w:p>
          <w:p w:rsidR="006F2C3F" w:rsidRDefault="006F2C3F">
            <w:pPr>
              <w:rPr>
                <w:rFonts w:ascii="宋体" w:hAnsi="宋体" w:cs="宋体" w:hint="eastAsia"/>
                <w:sz w:val="21"/>
                <w:szCs w:val="21"/>
              </w:rPr>
            </w:pPr>
            <w:r>
              <w:rPr>
                <w:rFonts w:ascii="宋体" w:hAnsi="宋体" w:cs="宋体" w:hint="eastAsia"/>
                <w:sz w:val="21"/>
                <w:szCs w:val="21"/>
              </w:rPr>
              <w:t>3、探测器：</w:t>
            </w:r>
          </w:p>
          <w:p w:rsidR="006F2C3F" w:rsidRDefault="006F2C3F">
            <w:pPr>
              <w:rPr>
                <w:rFonts w:ascii="宋体" w:hAnsi="宋体" w:cs="宋体" w:hint="eastAsia"/>
                <w:sz w:val="21"/>
                <w:szCs w:val="21"/>
              </w:rPr>
            </w:pPr>
            <w:r>
              <w:rPr>
                <w:rFonts w:ascii="宋体" w:hAnsi="宋体" w:cs="宋体" w:hint="eastAsia"/>
                <w:sz w:val="21"/>
                <w:szCs w:val="21"/>
              </w:rPr>
              <w:t>3.1、样品室二次电子探测器；</w:t>
            </w:r>
          </w:p>
          <w:p w:rsidR="006F2C3F" w:rsidRDefault="006F2C3F">
            <w:pPr>
              <w:rPr>
                <w:rFonts w:ascii="宋体" w:hAnsi="宋体" w:cs="宋体" w:hint="eastAsia"/>
                <w:sz w:val="21"/>
                <w:szCs w:val="21"/>
              </w:rPr>
            </w:pPr>
            <w:r>
              <w:rPr>
                <w:rFonts w:ascii="宋体" w:hAnsi="宋体" w:cs="宋体" w:hint="eastAsia"/>
                <w:sz w:val="21"/>
                <w:szCs w:val="21"/>
              </w:rPr>
              <w:t>3.2、镜筒内二次电子探测器，使用过程无需加偏压；</w:t>
            </w:r>
          </w:p>
          <w:p w:rsidR="006F2C3F" w:rsidRDefault="006F2C3F">
            <w:pPr>
              <w:rPr>
                <w:rFonts w:ascii="宋体" w:hAnsi="宋体" w:cs="宋体" w:hint="eastAsia"/>
                <w:sz w:val="21"/>
                <w:szCs w:val="21"/>
              </w:rPr>
            </w:pPr>
            <w:r>
              <w:rPr>
                <w:rFonts w:ascii="宋体" w:hAnsi="宋体" w:cs="宋体" w:hint="eastAsia"/>
                <w:sz w:val="21"/>
                <w:szCs w:val="21"/>
              </w:rPr>
              <w:t>3.3、样品室内伸缩式环形背散射探测器，外环有4象限，可以进行多种模式成像；</w:t>
            </w:r>
          </w:p>
          <w:p w:rsidR="006F2C3F" w:rsidRDefault="006F2C3F">
            <w:pPr>
              <w:rPr>
                <w:rFonts w:ascii="宋体" w:hAnsi="宋体" w:cs="宋体" w:hint="eastAsia"/>
                <w:sz w:val="21"/>
                <w:szCs w:val="21"/>
              </w:rPr>
            </w:pPr>
            <w:r>
              <w:rPr>
                <w:rFonts w:ascii="宋体" w:hAnsi="宋体" w:cs="宋体" w:hint="eastAsia"/>
                <w:sz w:val="21"/>
                <w:szCs w:val="21"/>
              </w:rPr>
              <w:t>3.4、样品室内红外CCD相机观察系统，与SEM软件集成一体，SEM拍摄时可以同时用CCD监控样品台情况；</w:t>
            </w:r>
          </w:p>
          <w:p w:rsidR="006F2C3F" w:rsidRDefault="006F2C3F">
            <w:pPr>
              <w:rPr>
                <w:rFonts w:ascii="宋体" w:hAnsi="宋体" w:cs="宋体" w:hint="eastAsia"/>
                <w:sz w:val="21"/>
                <w:szCs w:val="21"/>
              </w:rPr>
            </w:pPr>
            <w:r>
              <w:rPr>
                <w:rFonts w:hint="eastAsia"/>
                <w:sz w:val="21"/>
                <w:szCs w:val="21"/>
              </w:rPr>
              <w:t>▲</w:t>
            </w:r>
            <w:r>
              <w:rPr>
                <w:rFonts w:ascii="宋体" w:hAnsi="宋体" w:cs="宋体" w:hint="eastAsia"/>
                <w:sz w:val="21"/>
                <w:szCs w:val="21"/>
              </w:rPr>
              <w:t xml:space="preserve">3.5、镜筒内正光轴上的能量选择背散射电子探测器（EsB）和能量过滤系统，能量过滤范围&gt;1400V可调；或者顶探测器（Top detector）和能量过滤器（Top Filter Fuction）；或者具有UC单色器高分辨模式； </w:t>
            </w:r>
          </w:p>
          <w:p w:rsidR="006F2C3F" w:rsidRDefault="006F2C3F">
            <w:pPr>
              <w:rPr>
                <w:rFonts w:ascii="宋体" w:hAnsi="宋体" w:cs="宋体" w:hint="eastAsia"/>
                <w:sz w:val="21"/>
                <w:szCs w:val="21"/>
              </w:rPr>
            </w:pPr>
            <w:r>
              <w:rPr>
                <w:rFonts w:ascii="宋体" w:hAnsi="宋体" w:cs="宋体" w:hint="eastAsia"/>
                <w:sz w:val="21"/>
                <w:szCs w:val="21"/>
              </w:rPr>
              <w:t>3.6、配置样品电流监视器；</w:t>
            </w:r>
          </w:p>
          <w:p w:rsidR="006F2C3F" w:rsidRDefault="006F2C3F">
            <w:pPr>
              <w:rPr>
                <w:rFonts w:ascii="宋体" w:hAnsi="宋体" w:cs="宋体" w:hint="eastAsia"/>
                <w:sz w:val="21"/>
                <w:szCs w:val="21"/>
              </w:rPr>
            </w:pPr>
            <w:r>
              <w:rPr>
                <w:rFonts w:ascii="宋体" w:hAnsi="宋体" w:cs="宋体" w:hint="eastAsia"/>
                <w:sz w:val="21"/>
                <w:szCs w:val="21"/>
              </w:rPr>
              <w:t>★4、全无油真空系统：</w:t>
            </w:r>
          </w:p>
          <w:p w:rsidR="006F2C3F" w:rsidRDefault="006F2C3F">
            <w:pPr>
              <w:rPr>
                <w:rFonts w:ascii="宋体" w:hAnsi="宋体" w:cs="宋体" w:hint="eastAsia"/>
                <w:sz w:val="21"/>
                <w:szCs w:val="21"/>
              </w:rPr>
            </w:pPr>
            <w:r>
              <w:rPr>
                <w:rFonts w:ascii="宋体" w:hAnsi="宋体" w:cs="宋体" w:hint="eastAsia"/>
                <w:sz w:val="21"/>
                <w:szCs w:val="21"/>
              </w:rPr>
              <w:t>4.1、无油机械泵，磁悬浮涡轮分子泵和离子泵；</w:t>
            </w:r>
          </w:p>
          <w:p w:rsidR="006F2C3F" w:rsidRDefault="006F2C3F">
            <w:pPr>
              <w:rPr>
                <w:rFonts w:ascii="宋体" w:hAnsi="宋体" w:cs="宋体" w:hint="eastAsia"/>
                <w:sz w:val="21"/>
                <w:szCs w:val="21"/>
              </w:rPr>
            </w:pPr>
            <w:r>
              <w:rPr>
                <w:rFonts w:ascii="宋体" w:hAnsi="宋体" w:cs="宋体" w:hint="eastAsia"/>
                <w:sz w:val="21"/>
                <w:szCs w:val="21"/>
              </w:rPr>
              <w:t>4.2、样品室真空度：高真空模式优于2.0×10-4 Pa，电子枪真空度：10-7Pa数量级；</w:t>
            </w:r>
          </w:p>
          <w:p w:rsidR="006F2C3F" w:rsidRDefault="006F2C3F">
            <w:pPr>
              <w:rPr>
                <w:rFonts w:ascii="宋体" w:hAnsi="宋体" w:cs="宋体" w:hint="eastAsia"/>
                <w:sz w:val="21"/>
                <w:szCs w:val="21"/>
              </w:rPr>
            </w:pPr>
            <w:r>
              <w:rPr>
                <w:rFonts w:ascii="宋体" w:hAnsi="宋体" w:cs="宋体" w:hint="eastAsia"/>
                <w:sz w:val="21"/>
                <w:szCs w:val="21"/>
              </w:rPr>
              <w:t>4.3、真空系统静音模式，机械泵只需要工作几分钟，就可以保持长时间运行，可有效降低噪音，提高真空系统的寿命；</w:t>
            </w:r>
          </w:p>
          <w:p w:rsidR="006F2C3F" w:rsidRDefault="006F2C3F">
            <w:pPr>
              <w:rPr>
                <w:rFonts w:ascii="宋体" w:hAnsi="宋体" w:cs="宋体" w:hint="eastAsia"/>
                <w:sz w:val="21"/>
                <w:szCs w:val="21"/>
              </w:rPr>
            </w:pPr>
            <w:r>
              <w:rPr>
                <w:rFonts w:ascii="宋体" w:hAnsi="宋体" w:cs="宋体" w:hint="eastAsia"/>
                <w:sz w:val="21"/>
                <w:szCs w:val="21"/>
              </w:rPr>
              <w:t>5.数字图像记录系统</w:t>
            </w:r>
          </w:p>
          <w:p w:rsidR="006F2C3F" w:rsidRDefault="006F2C3F">
            <w:pPr>
              <w:rPr>
                <w:rFonts w:ascii="宋体" w:hAnsi="宋体" w:cs="宋体" w:hint="eastAsia"/>
                <w:sz w:val="21"/>
                <w:szCs w:val="21"/>
              </w:rPr>
            </w:pPr>
            <w:r>
              <w:rPr>
                <w:rFonts w:ascii="宋体" w:hAnsi="宋体" w:cs="宋体" w:hint="eastAsia"/>
                <w:sz w:val="21"/>
                <w:szCs w:val="21"/>
              </w:rPr>
              <w:t>★5.1、最大图像存储分辨率：32k×24k像素；</w:t>
            </w:r>
          </w:p>
          <w:p w:rsidR="006F2C3F" w:rsidRDefault="006F2C3F">
            <w:pPr>
              <w:rPr>
                <w:rFonts w:ascii="宋体" w:hAnsi="宋体" w:cs="宋体" w:hint="eastAsia"/>
                <w:sz w:val="21"/>
                <w:szCs w:val="21"/>
              </w:rPr>
            </w:pPr>
            <w:r>
              <w:rPr>
                <w:rFonts w:ascii="宋体" w:hAnsi="宋体" w:cs="宋体" w:hint="eastAsia"/>
                <w:sz w:val="21"/>
                <w:szCs w:val="21"/>
              </w:rPr>
              <w:t>5.2、图像显示：1240×768像素，至少2台24” LCD显示器；</w:t>
            </w:r>
          </w:p>
          <w:p w:rsidR="006F2C3F" w:rsidRDefault="006F2C3F">
            <w:pPr>
              <w:rPr>
                <w:rFonts w:ascii="宋体" w:hAnsi="宋体" w:cs="宋体" w:hint="eastAsia"/>
                <w:sz w:val="21"/>
                <w:szCs w:val="21"/>
              </w:rPr>
            </w:pPr>
            <w:r>
              <w:rPr>
                <w:rFonts w:ascii="宋体" w:hAnsi="宋体" w:cs="宋体" w:hint="eastAsia"/>
                <w:sz w:val="21"/>
                <w:szCs w:val="21"/>
              </w:rPr>
              <w:t>5.3、图像记录：TIFF, BMP或JPEG；</w:t>
            </w:r>
          </w:p>
          <w:p w:rsidR="006F2C3F" w:rsidRDefault="006F2C3F">
            <w:pPr>
              <w:rPr>
                <w:rFonts w:ascii="宋体" w:hAnsi="宋体" w:cs="宋体" w:hint="eastAsia"/>
                <w:sz w:val="21"/>
                <w:szCs w:val="21"/>
              </w:rPr>
            </w:pPr>
            <w:r>
              <w:rPr>
                <w:rFonts w:ascii="宋体" w:hAnsi="宋体" w:cs="宋体" w:hint="eastAsia"/>
                <w:sz w:val="21"/>
                <w:szCs w:val="21"/>
              </w:rPr>
              <w:t>5.4、具有漂移校正软件和中心点功能；</w:t>
            </w:r>
          </w:p>
          <w:p w:rsidR="006F2C3F" w:rsidRDefault="006F2C3F">
            <w:pPr>
              <w:rPr>
                <w:rFonts w:ascii="宋体" w:hAnsi="宋体" w:cs="宋体" w:hint="eastAsia"/>
                <w:sz w:val="21"/>
                <w:szCs w:val="21"/>
              </w:rPr>
            </w:pPr>
            <w:r>
              <w:rPr>
                <w:rFonts w:ascii="宋体" w:hAnsi="宋体" w:cs="宋体" w:hint="eastAsia"/>
                <w:sz w:val="21"/>
                <w:szCs w:val="21"/>
              </w:rPr>
              <w:t>5.5、具备样品触碰极靴告警；</w:t>
            </w:r>
          </w:p>
          <w:p w:rsidR="006F2C3F" w:rsidRDefault="006F2C3F">
            <w:pPr>
              <w:rPr>
                <w:rFonts w:ascii="宋体" w:hAnsi="宋体" w:cs="宋体" w:hint="eastAsia"/>
                <w:sz w:val="21"/>
                <w:szCs w:val="21"/>
              </w:rPr>
            </w:pPr>
            <w:r>
              <w:rPr>
                <w:rFonts w:ascii="宋体" w:hAnsi="宋体" w:cs="宋体" w:hint="eastAsia"/>
                <w:sz w:val="21"/>
                <w:szCs w:val="21"/>
              </w:rPr>
              <w:t>5.6、可自动调节：电子枪对中、真空控制、亮度与衬度、调焦和象散、动态聚焦、倾斜补偿；</w:t>
            </w:r>
          </w:p>
          <w:p w:rsidR="006F2C3F" w:rsidRDefault="006F2C3F">
            <w:pPr>
              <w:rPr>
                <w:rFonts w:ascii="宋体" w:hAnsi="宋体" w:cs="宋体" w:hint="eastAsia"/>
                <w:sz w:val="21"/>
                <w:szCs w:val="21"/>
              </w:rPr>
            </w:pPr>
            <w:r>
              <w:rPr>
                <w:rFonts w:ascii="宋体" w:hAnsi="宋体" w:cs="宋体" w:hint="eastAsia"/>
                <w:sz w:val="21"/>
                <w:szCs w:val="21"/>
              </w:rPr>
              <w:t>5.7、具有高级测量软件，可以对各类半导体样品进行高度或长度测量；</w:t>
            </w:r>
          </w:p>
          <w:p w:rsidR="006F2C3F" w:rsidRDefault="006F2C3F">
            <w:pPr>
              <w:rPr>
                <w:rFonts w:ascii="宋体" w:hAnsi="宋体" w:cs="宋体" w:hint="eastAsia"/>
                <w:sz w:val="21"/>
                <w:szCs w:val="21"/>
              </w:rPr>
            </w:pPr>
            <w:r>
              <w:rPr>
                <w:rFonts w:ascii="宋体" w:hAnsi="宋体" w:cs="宋体" w:hint="eastAsia"/>
                <w:sz w:val="21"/>
                <w:szCs w:val="21"/>
              </w:rPr>
              <w:t>5.8、预留电子背散射衍射（EBSD）接口，后续可以升级EBSD</w:t>
            </w:r>
          </w:p>
          <w:p w:rsidR="006F2C3F" w:rsidRDefault="006F2C3F">
            <w:pPr>
              <w:rPr>
                <w:rFonts w:ascii="宋体" w:hAnsi="宋体" w:cs="宋体" w:hint="eastAsia"/>
                <w:sz w:val="21"/>
                <w:szCs w:val="21"/>
              </w:rPr>
            </w:pPr>
            <w:r>
              <w:rPr>
                <w:rFonts w:ascii="宋体" w:hAnsi="宋体" w:cs="宋体" w:hint="eastAsia"/>
                <w:sz w:val="21"/>
                <w:szCs w:val="21"/>
              </w:rPr>
              <w:t>6、控制和数据处理系统：</w:t>
            </w:r>
          </w:p>
          <w:p w:rsidR="006F2C3F" w:rsidRDefault="006F2C3F">
            <w:pPr>
              <w:rPr>
                <w:rFonts w:ascii="宋体" w:hAnsi="宋体" w:cs="宋体" w:hint="eastAsia"/>
                <w:sz w:val="21"/>
                <w:szCs w:val="21"/>
              </w:rPr>
            </w:pPr>
            <w:r>
              <w:rPr>
                <w:rFonts w:ascii="宋体" w:hAnsi="宋体" w:cs="宋体" w:hint="eastAsia"/>
                <w:sz w:val="21"/>
                <w:szCs w:val="21"/>
              </w:rPr>
              <w:t>6.1、基于网络架构的数据传输系统；</w:t>
            </w:r>
          </w:p>
          <w:p w:rsidR="006F2C3F" w:rsidRDefault="006F2C3F">
            <w:pPr>
              <w:rPr>
                <w:rFonts w:ascii="宋体" w:hAnsi="宋体" w:cs="宋体" w:hint="eastAsia"/>
                <w:sz w:val="21"/>
                <w:szCs w:val="21"/>
              </w:rPr>
            </w:pPr>
            <w:r>
              <w:rPr>
                <w:rFonts w:ascii="宋体" w:hAnsi="宋体" w:cs="宋体" w:hint="eastAsia"/>
                <w:sz w:val="21"/>
                <w:szCs w:val="21"/>
              </w:rPr>
              <w:t>6.2、计算机系统 Intel Xeon, Quad core processor以上CPU；DDRII 8G内存；SATA-II 250以上硬盘；独立显卡；DVD刻录机；不小于24” LCD显示器；</w:t>
            </w:r>
          </w:p>
          <w:p w:rsidR="006F2C3F" w:rsidRDefault="006F2C3F">
            <w:pPr>
              <w:rPr>
                <w:rFonts w:ascii="宋体" w:hAnsi="宋体" w:cs="宋体" w:hint="eastAsia"/>
                <w:sz w:val="21"/>
                <w:szCs w:val="21"/>
              </w:rPr>
            </w:pPr>
            <w:r>
              <w:rPr>
                <w:rFonts w:ascii="宋体" w:hAnsi="宋体" w:cs="宋体" w:hint="eastAsia"/>
                <w:sz w:val="21"/>
                <w:szCs w:val="21"/>
              </w:rPr>
              <w:t>6.3、专业版Windows操作系统；</w:t>
            </w:r>
          </w:p>
          <w:p w:rsidR="006F2C3F" w:rsidRDefault="006F2C3F">
            <w:pPr>
              <w:rPr>
                <w:rFonts w:ascii="宋体" w:hAnsi="宋体" w:cs="宋体" w:hint="eastAsia"/>
                <w:sz w:val="21"/>
                <w:szCs w:val="21"/>
              </w:rPr>
            </w:pPr>
            <w:r>
              <w:rPr>
                <w:rFonts w:ascii="宋体" w:hAnsi="宋体" w:cs="宋体" w:hint="eastAsia"/>
                <w:sz w:val="21"/>
                <w:szCs w:val="21"/>
              </w:rPr>
              <w:t>6.4、预留光电关联接口：</w:t>
            </w:r>
          </w:p>
          <w:p w:rsidR="006F2C3F" w:rsidRDefault="006F2C3F">
            <w:pPr>
              <w:rPr>
                <w:rFonts w:ascii="宋体" w:hAnsi="宋体" w:cs="宋体" w:hint="eastAsia"/>
                <w:sz w:val="21"/>
                <w:szCs w:val="21"/>
              </w:rPr>
            </w:pPr>
            <w:r>
              <w:rPr>
                <w:rFonts w:ascii="宋体" w:hAnsi="宋体" w:cs="宋体" w:hint="eastAsia"/>
                <w:sz w:val="21"/>
                <w:szCs w:val="21"/>
              </w:rPr>
              <w:t>6.4.1、升级光电关联之后在光学显微镜下观察的感兴趣区域，可以通过自动重定位功能在电镜中直接找到此感兴趣区域，从而获得更高的分辨率的电镜图像；</w:t>
            </w:r>
          </w:p>
          <w:p w:rsidR="006F2C3F" w:rsidRDefault="006F2C3F">
            <w:pPr>
              <w:rPr>
                <w:rFonts w:ascii="宋体" w:hAnsi="宋体" w:cs="宋体" w:hint="eastAsia"/>
                <w:sz w:val="21"/>
                <w:szCs w:val="21"/>
              </w:rPr>
            </w:pPr>
            <w:r>
              <w:rPr>
                <w:rFonts w:ascii="宋体" w:hAnsi="宋体" w:cs="宋体" w:hint="eastAsia"/>
                <w:sz w:val="21"/>
                <w:szCs w:val="21"/>
              </w:rPr>
              <w:lastRenderedPageBreak/>
              <w:t>6.4.2、可一次性同时导入大量的不同光镜视野区域的照片，不需要任何比对，点击光镜图片，可在电子显微镜下自动到对应的光镜观察的区域；</w:t>
            </w:r>
          </w:p>
          <w:p w:rsidR="006F2C3F" w:rsidRDefault="006F2C3F">
            <w:pPr>
              <w:rPr>
                <w:rFonts w:ascii="宋体" w:hAnsi="宋体" w:cs="宋体" w:hint="eastAsia"/>
                <w:sz w:val="21"/>
                <w:szCs w:val="21"/>
              </w:rPr>
            </w:pPr>
            <w:r>
              <w:rPr>
                <w:rFonts w:ascii="宋体" w:hAnsi="宋体" w:cs="宋体" w:hint="eastAsia"/>
                <w:sz w:val="21"/>
                <w:szCs w:val="21"/>
              </w:rPr>
              <w:t>6.4.3、光电关联是一种双向的系统，如果首先使用扫描电镜，同样也可以在相关光学显微镜中定位相同的区域，并能以高效的工作流程将光镜中丰富的信息叠加到电镜图片中；</w:t>
            </w:r>
          </w:p>
          <w:p w:rsidR="006F2C3F" w:rsidRDefault="006F2C3F">
            <w:pPr>
              <w:rPr>
                <w:rFonts w:ascii="宋体" w:hAnsi="宋体" w:cs="宋体" w:hint="eastAsia"/>
                <w:sz w:val="21"/>
                <w:szCs w:val="21"/>
              </w:rPr>
            </w:pPr>
            <w:r>
              <w:rPr>
                <w:rFonts w:ascii="宋体" w:hAnsi="宋体" w:cs="宋体" w:hint="eastAsia"/>
                <w:sz w:val="21"/>
                <w:szCs w:val="21"/>
              </w:rPr>
              <w:t>7、能谱仪：</w:t>
            </w:r>
          </w:p>
          <w:p w:rsidR="006F2C3F" w:rsidRDefault="006F2C3F">
            <w:pPr>
              <w:rPr>
                <w:rFonts w:ascii="宋体" w:hAnsi="宋体" w:cs="宋体" w:hint="eastAsia"/>
                <w:sz w:val="21"/>
                <w:szCs w:val="21"/>
              </w:rPr>
            </w:pPr>
            <w:r>
              <w:rPr>
                <w:rFonts w:ascii="宋体" w:hAnsi="宋体" w:cs="宋体" w:hint="eastAsia"/>
                <w:sz w:val="21"/>
                <w:szCs w:val="21"/>
              </w:rPr>
              <w:t>7.1、探测器：分析型SDD硅漂移电制冷探测器，30mm2有效面积，50mm2晶体面积，高分子超薄窗设计，无需液氮冷却，仅消耗电能；</w:t>
            </w:r>
          </w:p>
          <w:p w:rsidR="006F2C3F" w:rsidRDefault="006F2C3F">
            <w:pPr>
              <w:rPr>
                <w:rFonts w:ascii="宋体" w:hAnsi="宋体" w:cs="宋体" w:hint="eastAsia"/>
                <w:sz w:val="21"/>
                <w:szCs w:val="21"/>
              </w:rPr>
            </w:pPr>
            <w:r>
              <w:rPr>
                <w:rFonts w:ascii="宋体" w:hAnsi="宋体" w:cs="宋体" w:hint="eastAsia"/>
                <w:sz w:val="21"/>
                <w:szCs w:val="21"/>
              </w:rPr>
              <w:t>7.2、能量分辨率：Mn Ka保证优于129eV（@计数率100,000cps）；以上探测器能量分辨率保证符合ISO 15632:2012标准；</w:t>
            </w:r>
          </w:p>
          <w:p w:rsidR="006F2C3F" w:rsidRDefault="006F2C3F">
            <w:pPr>
              <w:rPr>
                <w:rFonts w:ascii="宋体" w:hAnsi="宋体" w:cs="宋体" w:hint="eastAsia"/>
                <w:sz w:val="21"/>
                <w:szCs w:val="21"/>
              </w:rPr>
            </w:pPr>
            <w:r>
              <w:rPr>
                <w:rFonts w:ascii="宋体" w:hAnsi="宋体" w:cs="宋体" w:hint="eastAsia"/>
                <w:sz w:val="21"/>
                <w:szCs w:val="21"/>
              </w:rPr>
              <w:t>7.3、元素分析范围: B5~Cf98；</w:t>
            </w:r>
          </w:p>
          <w:p w:rsidR="006F2C3F" w:rsidRDefault="006F2C3F">
            <w:pPr>
              <w:rPr>
                <w:rFonts w:ascii="宋体" w:hAnsi="宋体" w:cs="宋体" w:hint="eastAsia"/>
                <w:sz w:val="21"/>
                <w:szCs w:val="21"/>
              </w:rPr>
            </w:pPr>
            <w:r>
              <w:rPr>
                <w:rFonts w:ascii="宋体" w:hAnsi="宋体" w:cs="宋体" w:hint="eastAsia"/>
                <w:sz w:val="21"/>
                <w:szCs w:val="21"/>
              </w:rPr>
              <w:t>7.4、具备零峰修正功能，可以快速稳定谱峰，开机后无需重新修正峰位；</w:t>
            </w:r>
          </w:p>
          <w:p w:rsidR="006F2C3F" w:rsidRDefault="006F2C3F">
            <w:pPr>
              <w:rPr>
                <w:rFonts w:ascii="宋体" w:hAnsi="宋体" w:cs="宋体" w:hint="eastAsia"/>
                <w:sz w:val="21"/>
                <w:szCs w:val="21"/>
              </w:rPr>
            </w:pPr>
            <w:r>
              <w:rPr>
                <w:rFonts w:ascii="宋体" w:hAnsi="宋体" w:cs="宋体" w:hint="eastAsia"/>
                <w:sz w:val="21"/>
                <w:szCs w:val="21"/>
              </w:rPr>
              <w:t>7.5、具备元素谱图Live功能，移动样品时，元素谱图实时刷新显示，无需在电镜和能；</w:t>
            </w:r>
          </w:p>
          <w:p w:rsidR="006F2C3F" w:rsidRDefault="006F2C3F">
            <w:pPr>
              <w:rPr>
                <w:rFonts w:ascii="宋体" w:hAnsi="宋体" w:cs="宋体" w:hint="eastAsia"/>
                <w:sz w:val="21"/>
                <w:szCs w:val="21"/>
              </w:rPr>
            </w:pPr>
            <w:r>
              <w:rPr>
                <w:rFonts w:ascii="宋体" w:hAnsi="宋体" w:cs="宋体" w:hint="eastAsia"/>
                <w:sz w:val="21"/>
                <w:szCs w:val="21"/>
              </w:rPr>
              <w:t>谱软件间切换；在谱图采集时实时显示定量分析结果；</w:t>
            </w:r>
          </w:p>
          <w:p w:rsidR="006F2C3F" w:rsidRDefault="006F2C3F">
            <w:pPr>
              <w:rPr>
                <w:rFonts w:ascii="宋体" w:hAnsi="宋体" w:cs="宋体" w:hint="eastAsia"/>
                <w:sz w:val="21"/>
                <w:szCs w:val="21"/>
              </w:rPr>
            </w:pPr>
            <w:r>
              <w:rPr>
                <w:rFonts w:ascii="宋体" w:hAnsi="宋体" w:cs="宋体" w:hint="eastAsia"/>
                <w:sz w:val="21"/>
                <w:szCs w:val="21"/>
              </w:rPr>
              <w:t>7.6、定性分析：可自动标识谱峰，可进行谱重构；</w:t>
            </w:r>
          </w:p>
          <w:p w:rsidR="006F2C3F" w:rsidRDefault="006F2C3F">
            <w:pPr>
              <w:rPr>
                <w:rFonts w:ascii="宋体" w:hAnsi="宋体" w:cs="宋体" w:hint="eastAsia"/>
                <w:sz w:val="21"/>
                <w:szCs w:val="21"/>
              </w:rPr>
            </w:pPr>
            <w:r>
              <w:rPr>
                <w:rFonts w:ascii="宋体" w:hAnsi="宋体" w:cs="宋体" w:hint="eastAsia"/>
                <w:sz w:val="21"/>
                <w:szCs w:val="21"/>
              </w:rPr>
              <w:t>7.7、定量分析：具有完备的虚拟标样库；</w:t>
            </w:r>
          </w:p>
          <w:p w:rsidR="006F2C3F" w:rsidRDefault="006F2C3F">
            <w:pPr>
              <w:rPr>
                <w:rFonts w:ascii="宋体" w:hAnsi="宋体" w:cs="宋体" w:hint="eastAsia"/>
                <w:sz w:val="21"/>
                <w:szCs w:val="21"/>
              </w:rPr>
            </w:pPr>
            <w:r>
              <w:rPr>
                <w:rFonts w:ascii="宋体" w:hAnsi="宋体" w:cs="宋体" w:hint="eastAsia"/>
                <w:sz w:val="21"/>
                <w:szCs w:val="21"/>
              </w:rPr>
              <w:t>7.8、电子图像最高分辨率达2048*2048像素；元素面分布图分辨率最高达1024*1024像素；可从面分布图上进行谱图重建；</w:t>
            </w:r>
          </w:p>
          <w:p w:rsidR="006F2C3F" w:rsidRDefault="006F2C3F">
            <w:pPr>
              <w:rPr>
                <w:rFonts w:ascii="宋体" w:hAnsi="宋体" w:cs="宋体" w:hint="eastAsia"/>
                <w:sz w:val="21"/>
                <w:szCs w:val="21"/>
              </w:rPr>
            </w:pPr>
            <w:r>
              <w:rPr>
                <w:rFonts w:ascii="宋体" w:hAnsi="宋体" w:cs="宋体" w:hint="eastAsia"/>
                <w:sz w:val="21"/>
                <w:szCs w:val="21"/>
              </w:rPr>
              <w:t>7.9、线扫描分析每条线可包含高达8192点，可从线扫描结果重建单点谱图；</w:t>
            </w:r>
          </w:p>
          <w:p w:rsidR="006F2C3F" w:rsidRDefault="006F2C3F">
            <w:pPr>
              <w:rPr>
                <w:rFonts w:ascii="宋体" w:hAnsi="宋体" w:cs="宋体" w:hint="eastAsia"/>
                <w:sz w:val="21"/>
                <w:szCs w:val="21"/>
              </w:rPr>
            </w:pPr>
            <w:r>
              <w:rPr>
                <w:rFonts w:ascii="宋体" w:hAnsi="宋体" w:cs="宋体" w:hint="eastAsia"/>
                <w:sz w:val="21"/>
                <w:szCs w:val="21"/>
              </w:rPr>
              <w:t>7.10、可高效进行脉冲处理和图像采集，在1,000,000计数率下进行元素面分布分析，在100,000计数率下进行定量分析；</w:t>
            </w:r>
          </w:p>
          <w:p w:rsidR="006F2C3F" w:rsidRDefault="006F2C3F">
            <w:pPr>
              <w:rPr>
                <w:rFonts w:ascii="宋体" w:hAnsi="宋体" w:cs="宋体" w:hint="eastAsia"/>
                <w:sz w:val="21"/>
                <w:szCs w:val="21"/>
              </w:rPr>
            </w:pPr>
            <w:r>
              <w:rPr>
                <w:rFonts w:ascii="宋体" w:hAnsi="宋体" w:cs="宋体" w:hint="eastAsia"/>
                <w:sz w:val="21"/>
                <w:szCs w:val="21"/>
              </w:rPr>
              <w:t>8、离子溅射仪：</w:t>
            </w:r>
          </w:p>
          <w:p w:rsidR="006F2C3F" w:rsidRDefault="006F2C3F">
            <w:pPr>
              <w:rPr>
                <w:rFonts w:ascii="宋体" w:hAnsi="宋体" w:cs="宋体" w:hint="eastAsia"/>
                <w:sz w:val="21"/>
                <w:szCs w:val="21"/>
              </w:rPr>
            </w:pPr>
            <w:r>
              <w:rPr>
                <w:rFonts w:ascii="宋体" w:hAnsi="宋体" w:cs="宋体" w:hint="eastAsia"/>
                <w:sz w:val="21"/>
                <w:szCs w:val="21"/>
              </w:rPr>
              <w:t>★8.1、样品室大小：直径不小于120mm，高不小于120mm，样品台：可以装载12个样品，高度可调范围为50mm；</w:t>
            </w:r>
          </w:p>
          <w:p w:rsidR="006F2C3F" w:rsidRDefault="006F2C3F">
            <w:pPr>
              <w:rPr>
                <w:rFonts w:ascii="宋体" w:hAnsi="宋体" w:cs="宋体" w:hint="eastAsia"/>
                <w:sz w:val="21"/>
                <w:szCs w:val="21"/>
              </w:rPr>
            </w:pPr>
            <w:r>
              <w:rPr>
                <w:rFonts w:ascii="宋体" w:hAnsi="宋体" w:cs="宋体" w:hint="eastAsia"/>
                <w:sz w:val="21"/>
                <w:szCs w:val="21"/>
              </w:rPr>
              <w:t>8.2、靶材：原装Au 靶，直径57mm，厚0.1mm；溅射时间：0-300s；</w:t>
            </w:r>
          </w:p>
          <w:p w:rsidR="006F2C3F" w:rsidRDefault="006F2C3F">
            <w:pPr>
              <w:rPr>
                <w:rFonts w:ascii="宋体" w:hAnsi="宋体" w:cs="宋体" w:hint="eastAsia"/>
                <w:sz w:val="21"/>
                <w:szCs w:val="21"/>
              </w:rPr>
            </w:pPr>
            <w:r>
              <w:rPr>
                <w:rFonts w:ascii="宋体" w:hAnsi="宋体" w:cs="宋体" w:hint="eastAsia"/>
                <w:sz w:val="21"/>
                <w:szCs w:val="21"/>
              </w:rPr>
              <w:t>8.3、抽气速率：9.25m³/hr ，真空度到4x10-4mbar；</w:t>
            </w:r>
          </w:p>
          <w:p w:rsidR="006F2C3F" w:rsidRDefault="006F2C3F">
            <w:pPr>
              <w:rPr>
                <w:rFonts w:ascii="宋体" w:hAnsi="宋体" w:cs="宋体" w:hint="eastAsia"/>
                <w:sz w:val="21"/>
                <w:szCs w:val="21"/>
              </w:rPr>
            </w:pPr>
            <w:r>
              <w:rPr>
                <w:rFonts w:ascii="宋体" w:hAnsi="宋体" w:cs="宋体" w:hint="eastAsia"/>
                <w:sz w:val="21"/>
                <w:szCs w:val="21"/>
              </w:rPr>
              <w:t>8.4、溅射控制：微处理器控制，安全互锁，可调（10、20、30、40mA）程序化数字控制；</w:t>
            </w:r>
          </w:p>
          <w:p w:rsidR="006F2C3F" w:rsidRDefault="006F2C3F">
            <w:pPr>
              <w:rPr>
                <w:rFonts w:ascii="宋体" w:hAnsi="宋体" w:cs="宋体" w:hint="eastAsia"/>
                <w:sz w:val="21"/>
                <w:szCs w:val="21"/>
              </w:rPr>
            </w:pPr>
            <w:r>
              <w:rPr>
                <w:rFonts w:ascii="宋体" w:hAnsi="宋体" w:cs="宋体" w:hint="eastAsia"/>
                <w:sz w:val="21"/>
                <w:szCs w:val="21"/>
              </w:rPr>
              <w:t>8.5、溅射头：低电压平面磁控管，靶材更换快速，环绕暗区护罩；</w:t>
            </w:r>
          </w:p>
          <w:p w:rsidR="006F2C3F" w:rsidRDefault="006F2C3F">
            <w:pPr>
              <w:rPr>
                <w:rFonts w:ascii="宋体" w:hAnsi="宋体" w:cs="宋体" w:hint="eastAsia"/>
                <w:sz w:val="21"/>
                <w:szCs w:val="21"/>
              </w:rPr>
            </w:pPr>
            <w:r>
              <w:rPr>
                <w:rFonts w:ascii="宋体" w:hAnsi="宋体" w:cs="宋体" w:hint="eastAsia"/>
                <w:sz w:val="21"/>
                <w:szCs w:val="21"/>
              </w:rPr>
              <w:t>8.6、控制方法：自动气体换气和泄气功能，自动处理排序，自动放气；</w:t>
            </w:r>
          </w:p>
          <w:p w:rsidR="006F2C3F" w:rsidRDefault="006F2C3F">
            <w:pPr>
              <w:rPr>
                <w:rFonts w:ascii="宋体" w:hAnsi="宋体" w:cs="宋体" w:hint="eastAsia"/>
                <w:sz w:val="21"/>
                <w:szCs w:val="21"/>
              </w:rPr>
            </w:pPr>
            <w:r>
              <w:rPr>
                <w:rFonts w:ascii="宋体" w:hAnsi="宋体" w:cs="宋体" w:hint="eastAsia"/>
                <w:sz w:val="21"/>
                <w:szCs w:val="21"/>
              </w:rPr>
              <w:t>9、主动式减震台：</w:t>
            </w:r>
          </w:p>
          <w:p w:rsidR="006F2C3F" w:rsidRDefault="006F2C3F">
            <w:pPr>
              <w:rPr>
                <w:rFonts w:ascii="宋体" w:hAnsi="宋体" w:cs="宋体" w:hint="eastAsia"/>
                <w:sz w:val="21"/>
                <w:szCs w:val="21"/>
              </w:rPr>
            </w:pPr>
            <w:r>
              <w:rPr>
                <w:rFonts w:ascii="宋体" w:hAnsi="宋体" w:cs="宋体" w:hint="eastAsia"/>
                <w:sz w:val="21"/>
                <w:szCs w:val="21"/>
              </w:rPr>
              <w:t>9.1、实现全振动频率范围内的衰减，无共振频率，无增幅现象；</w:t>
            </w:r>
          </w:p>
          <w:p w:rsidR="006F2C3F" w:rsidRDefault="006F2C3F">
            <w:pPr>
              <w:rPr>
                <w:rFonts w:ascii="宋体" w:hAnsi="宋体" w:cs="宋体" w:hint="eastAsia"/>
                <w:sz w:val="21"/>
                <w:szCs w:val="21"/>
              </w:rPr>
            </w:pPr>
            <w:r>
              <w:rPr>
                <w:rFonts w:ascii="宋体" w:hAnsi="宋体" w:cs="宋体" w:hint="eastAsia"/>
                <w:sz w:val="21"/>
                <w:szCs w:val="21"/>
              </w:rPr>
              <w:t>9.2、主动隔振单元：内含加速度传感器，位移传感器及空气</w:t>
            </w:r>
            <w:r>
              <w:rPr>
                <w:rFonts w:ascii="宋体" w:hAnsi="宋体" w:cs="宋体" w:hint="eastAsia"/>
                <w:sz w:val="21"/>
                <w:szCs w:val="21"/>
              </w:rPr>
              <w:lastRenderedPageBreak/>
              <w:t>伺服阀；</w:t>
            </w:r>
          </w:p>
          <w:p w:rsidR="006F2C3F" w:rsidRDefault="006F2C3F">
            <w:pPr>
              <w:rPr>
                <w:rFonts w:ascii="宋体" w:hAnsi="宋体" w:cs="宋体" w:hint="eastAsia"/>
                <w:sz w:val="21"/>
                <w:szCs w:val="21"/>
              </w:rPr>
            </w:pPr>
            <w:r>
              <w:rPr>
                <w:rFonts w:ascii="宋体" w:hAnsi="宋体" w:cs="宋体" w:hint="eastAsia"/>
                <w:sz w:val="21"/>
                <w:szCs w:val="21"/>
              </w:rPr>
              <w:t>9.3、减振方式：气动和线性马达执行器，来实现振动衰减；</w:t>
            </w:r>
          </w:p>
          <w:p w:rsidR="006F2C3F" w:rsidRDefault="006F2C3F">
            <w:pPr>
              <w:rPr>
                <w:rFonts w:ascii="宋体" w:hAnsi="宋体" w:cs="宋体" w:hint="eastAsia"/>
                <w:sz w:val="21"/>
                <w:szCs w:val="21"/>
              </w:rPr>
            </w:pPr>
            <w:r>
              <w:rPr>
                <w:rFonts w:ascii="宋体" w:hAnsi="宋体" w:cs="宋体" w:hint="eastAsia"/>
                <w:sz w:val="21"/>
                <w:szCs w:val="21"/>
              </w:rPr>
              <w:t>9.4、隔振单元：6自由度反馈及前馈控制的双重主动控制；</w:t>
            </w:r>
          </w:p>
          <w:p w:rsidR="006F2C3F" w:rsidRDefault="006F2C3F">
            <w:pPr>
              <w:rPr>
                <w:rFonts w:ascii="宋体" w:hAnsi="宋体" w:cs="宋体" w:hint="eastAsia"/>
                <w:sz w:val="21"/>
                <w:szCs w:val="21"/>
              </w:rPr>
            </w:pPr>
            <w:r>
              <w:rPr>
                <w:rFonts w:ascii="宋体" w:hAnsi="宋体" w:cs="宋体" w:hint="eastAsia"/>
                <w:sz w:val="21"/>
                <w:szCs w:val="21"/>
              </w:rPr>
              <w:t>★9.5、主动式减震范围：0.5 Hz-200 Hz，减振指标：</w:t>
            </w:r>
          </w:p>
          <w:p w:rsidR="006F2C3F" w:rsidRDefault="006F2C3F">
            <w:pPr>
              <w:rPr>
                <w:rFonts w:ascii="宋体" w:hAnsi="宋体" w:cs="宋体" w:hint="eastAsia"/>
                <w:sz w:val="21"/>
                <w:szCs w:val="21"/>
              </w:rPr>
            </w:pPr>
            <w:r>
              <w:rPr>
                <w:rFonts w:ascii="宋体" w:hAnsi="宋体" w:cs="宋体" w:hint="eastAsia"/>
                <w:sz w:val="21"/>
                <w:szCs w:val="21"/>
              </w:rPr>
              <w:t>水平方向：</w:t>
            </w:r>
          </w:p>
          <w:p w:rsidR="006F2C3F" w:rsidRDefault="006F2C3F">
            <w:pPr>
              <w:rPr>
                <w:rFonts w:ascii="宋体" w:hAnsi="宋体" w:cs="宋体" w:hint="eastAsia"/>
                <w:sz w:val="21"/>
                <w:szCs w:val="21"/>
              </w:rPr>
            </w:pPr>
            <w:r>
              <w:rPr>
                <w:rFonts w:ascii="宋体" w:hAnsi="宋体" w:cs="宋体" w:hint="eastAsia"/>
                <w:sz w:val="21"/>
                <w:szCs w:val="21"/>
              </w:rPr>
              <w:t>0.5Hz，-20dB，1.0Hz，-25dB，1.6Hz，-26dB，2Hz，-26dB，3.15Hz，-24dB，</w:t>
            </w:r>
          </w:p>
          <w:p w:rsidR="006F2C3F" w:rsidRDefault="006F2C3F">
            <w:pPr>
              <w:rPr>
                <w:rFonts w:ascii="宋体" w:hAnsi="宋体" w:cs="宋体" w:hint="eastAsia"/>
                <w:sz w:val="21"/>
                <w:szCs w:val="21"/>
              </w:rPr>
            </w:pPr>
            <w:r>
              <w:rPr>
                <w:rFonts w:ascii="宋体" w:hAnsi="宋体" w:cs="宋体" w:hint="eastAsia"/>
                <w:sz w:val="21"/>
                <w:szCs w:val="21"/>
              </w:rPr>
              <w:t>5-8Hz，-22dB，10Hz，-40dB，10Hz以上：≥ -40dB；</w:t>
            </w:r>
          </w:p>
          <w:p w:rsidR="006F2C3F" w:rsidRDefault="006F2C3F">
            <w:pPr>
              <w:rPr>
                <w:rFonts w:ascii="宋体" w:hAnsi="宋体" w:cs="宋体" w:hint="eastAsia"/>
                <w:sz w:val="21"/>
                <w:szCs w:val="21"/>
              </w:rPr>
            </w:pPr>
            <w:r>
              <w:rPr>
                <w:rFonts w:ascii="宋体" w:hAnsi="宋体" w:cs="宋体" w:hint="eastAsia"/>
                <w:sz w:val="21"/>
                <w:szCs w:val="21"/>
              </w:rPr>
              <w:t>垂直方向：</w:t>
            </w:r>
          </w:p>
          <w:p w:rsidR="006F2C3F" w:rsidRDefault="006F2C3F">
            <w:pPr>
              <w:rPr>
                <w:rFonts w:ascii="宋体" w:hAnsi="宋体" w:cs="宋体" w:hint="eastAsia"/>
                <w:sz w:val="21"/>
                <w:szCs w:val="21"/>
              </w:rPr>
            </w:pPr>
            <w:r>
              <w:rPr>
                <w:rFonts w:ascii="宋体" w:hAnsi="宋体" w:cs="宋体" w:hint="eastAsia"/>
                <w:sz w:val="21"/>
                <w:szCs w:val="21"/>
              </w:rPr>
              <w:t>0.5Hz，-20dB，1.0Hz，-25dB，1.6Hz，-28dB，2Hz，-29dB，3.15Hz，-29dB，</w:t>
            </w:r>
          </w:p>
          <w:p w:rsidR="006F2C3F" w:rsidRDefault="006F2C3F">
            <w:pPr>
              <w:rPr>
                <w:rFonts w:ascii="宋体" w:hAnsi="宋体" w:cs="宋体" w:hint="eastAsia"/>
                <w:sz w:val="21"/>
                <w:szCs w:val="21"/>
              </w:rPr>
            </w:pPr>
            <w:r>
              <w:rPr>
                <w:rFonts w:ascii="宋体" w:hAnsi="宋体" w:cs="宋体" w:hint="eastAsia"/>
                <w:sz w:val="21"/>
                <w:szCs w:val="21"/>
              </w:rPr>
              <w:t>4-6.3Hz，-36dB，8Hz，-29dB，10Hz，-40dB，10Hz以上：≥ -40dB；</w:t>
            </w:r>
          </w:p>
          <w:p w:rsidR="006F2C3F" w:rsidRDefault="006F2C3F">
            <w:pPr>
              <w:rPr>
                <w:rFonts w:ascii="宋体" w:hAnsi="宋体" w:cs="宋体" w:hint="eastAsia"/>
                <w:sz w:val="21"/>
                <w:szCs w:val="21"/>
              </w:rPr>
            </w:pPr>
            <w:r>
              <w:rPr>
                <w:rFonts w:ascii="宋体" w:hAnsi="宋体" w:cs="宋体" w:hint="eastAsia"/>
                <w:sz w:val="21"/>
                <w:szCs w:val="21"/>
              </w:rPr>
              <w:t>9.6、加速度传感器：频率范围：DC-400Hz，最小分辨率：≤1*10-6m/sec2，最大耐冲击参数：1000m/sec2；</w:t>
            </w:r>
          </w:p>
          <w:p w:rsidR="006F2C3F" w:rsidRDefault="006F2C3F">
            <w:pPr>
              <w:rPr>
                <w:rFonts w:ascii="宋体" w:hAnsi="宋体" w:cs="宋体" w:hint="eastAsia"/>
                <w:sz w:val="21"/>
                <w:szCs w:val="21"/>
              </w:rPr>
            </w:pPr>
            <w:r>
              <w:rPr>
                <w:rFonts w:ascii="宋体" w:hAnsi="宋体" w:cs="宋体" w:hint="eastAsia"/>
                <w:sz w:val="21"/>
                <w:szCs w:val="21"/>
              </w:rPr>
              <w:t>9.7、位移传感器：最小分辨率：≤3um，行程范围：1-5mm。</w:t>
            </w:r>
          </w:p>
          <w:p w:rsidR="006F2C3F" w:rsidRDefault="006F2C3F">
            <w:pPr>
              <w:rPr>
                <w:rFonts w:ascii="宋体" w:hAnsi="宋体" w:cs="宋体" w:hint="eastAsia"/>
                <w:sz w:val="21"/>
                <w:szCs w:val="21"/>
              </w:rPr>
            </w:pPr>
            <w:r>
              <w:rPr>
                <w:rFonts w:ascii="宋体" w:hAnsi="宋体" w:cs="宋体" w:hint="eastAsia"/>
                <w:sz w:val="21"/>
                <w:szCs w:val="21"/>
              </w:rPr>
              <w:t>9.8、载荷重量：1000kg；输出分辨率 16位。</w:t>
            </w:r>
          </w:p>
          <w:p w:rsidR="006F2C3F" w:rsidRDefault="006F2C3F">
            <w:pPr>
              <w:rPr>
                <w:rFonts w:ascii="宋体" w:hAnsi="宋体" w:cs="宋体" w:hint="eastAsia"/>
                <w:sz w:val="21"/>
                <w:szCs w:val="21"/>
              </w:rPr>
            </w:pPr>
            <w:r>
              <w:rPr>
                <w:rFonts w:ascii="宋体" w:hAnsi="宋体" w:cs="宋体" w:hint="eastAsia"/>
                <w:sz w:val="21"/>
                <w:szCs w:val="21"/>
              </w:rPr>
              <w:t>9.9、制造商在国内有办事处，原厂工程师负责现场安装调试。</w:t>
            </w:r>
          </w:p>
          <w:p w:rsidR="006F2C3F" w:rsidRDefault="006F2C3F">
            <w:pPr>
              <w:rPr>
                <w:rFonts w:ascii="宋体" w:hAnsi="宋体" w:cs="宋体" w:hint="eastAsia"/>
                <w:sz w:val="21"/>
                <w:szCs w:val="21"/>
              </w:rPr>
            </w:pPr>
            <w:r>
              <w:rPr>
                <w:rFonts w:ascii="宋体" w:hAnsi="宋体" w:cs="宋体" w:hint="eastAsia"/>
                <w:sz w:val="21"/>
                <w:szCs w:val="21"/>
              </w:rPr>
              <w:t>10、配置清单：</w:t>
            </w:r>
          </w:p>
          <w:p w:rsidR="006F2C3F" w:rsidRDefault="006F2C3F">
            <w:pPr>
              <w:rPr>
                <w:rFonts w:ascii="宋体" w:hAnsi="宋体" w:cs="宋体" w:hint="eastAsia"/>
                <w:sz w:val="21"/>
                <w:szCs w:val="21"/>
              </w:rPr>
            </w:pPr>
            <w:r>
              <w:rPr>
                <w:rFonts w:ascii="宋体" w:hAnsi="宋体" w:cs="宋体" w:hint="eastAsia"/>
                <w:sz w:val="21"/>
                <w:szCs w:val="21"/>
              </w:rPr>
              <w:t>10.1、场发射扫描电子显微镜主机1套；</w:t>
            </w:r>
          </w:p>
          <w:p w:rsidR="006F2C3F" w:rsidRDefault="006F2C3F">
            <w:pPr>
              <w:rPr>
                <w:rFonts w:ascii="宋体" w:hAnsi="宋体" w:cs="宋体" w:hint="eastAsia"/>
                <w:sz w:val="21"/>
                <w:szCs w:val="21"/>
              </w:rPr>
            </w:pPr>
            <w:r>
              <w:rPr>
                <w:rFonts w:ascii="宋体" w:hAnsi="宋体" w:cs="宋体" w:hint="eastAsia"/>
                <w:sz w:val="21"/>
                <w:szCs w:val="21"/>
              </w:rPr>
              <w:t>10.2、镜筒内二次电子探测器1套；</w:t>
            </w:r>
          </w:p>
          <w:p w:rsidR="006F2C3F" w:rsidRDefault="006F2C3F">
            <w:pPr>
              <w:rPr>
                <w:rFonts w:ascii="宋体" w:hAnsi="宋体" w:cs="宋体" w:hint="eastAsia"/>
                <w:sz w:val="21"/>
                <w:szCs w:val="21"/>
              </w:rPr>
            </w:pPr>
            <w:r>
              <w:rPr>
                <w:rFonts w:ascii="宋体" w:hAnsi="宋体" w:cs="宋体" w:hint="eastAsia"/>
                <w:sz w:val="21"/>
                <w:szCs w:val="21"/>
              </w:rPr>
              <w:t>10.3、样品舱内二次电子探测器1套；</w:t>
            </w:r>
          </w:p>
          <w:p w:rsidR="006F2C3F" w:rsidRDefault="006F2C3F">
            <w:pPr>
              <w:rPr>
                <w:rFonts w:ascii="宋体" w:hAnsi="宋体" w:cs="宋体" w:hint="eastAsia"/>
                <w:sz w:val="21"/>
                <w:szCs w:val="21"/>
              </w:rPr>
            </w:pPr>
            <w:r>
              <w:rPr>
                <w:rFonts w:ascii="宋体" w:hAnsi="宋体" w:cs="宋体" w:hint="eastAsia"/>
                <w:sz w:val="21"/>
                <w:szCs w:val="21"/>
              </w:rPr>
              <w:t>10.4、样品室内环形多象限环形背散射探测器1套；</w:t>
            </w:r>
          </w:p>
          <w:p w:rsidR="006F2C3F" w:rsidRDefault="006F2C3F">
            <w:pPr>
              <w:rPr>
                <w:rFonts w:ascii="宋体" w:hAnsi="宋体" w:cs="宋体" w:hint="eastAsia"/>
                <w:sz w:val="21"/>
                <w:szCs w:val="21"/>
              </w:rPr>
            </w:pPr>
            <w:r>
              <w:rPr>
                <w:rFonts w:ascii="宋体" w:hAnsi="宋体" w:cs="宋体" w:hint="eastAsia"/>
                <w:sz w:val="21"/>
                <w:szCs w:val="21"/>
              </w:rPr>
              <w:t>10.5、红外CCD相机一套，拍图时可以同时使用1套；</w:t>
            </w:r>
          </w:p>
          <w:p w:rsidR="006F2C3F" w:rsidRDefault="006F2C3F">
            <w:pPr>
              <w:rPr>
                <w:rFonts w:ascii="宋体" w:hAnsi="宋体" w:cs="宋体" w:hint="eastAsia"/>
                <w:sz w:val="21"/>
                <w:szCs w:val="21"/>
              </w:rPr>
            </w:pPr>
            <w:r>
              <w:rPr>
                <w:rFonts w:ascii="宋体" w:hAnsi="宋体" w:cs="宋体" w:hint="eastAsia"/>
                <w:sz w:val="21"/>
                <w:szCs w:val="21"/>
              </w:rPr>
              <w:t>10.6、电流监视器1套；</w:t>
            </w:r>
          </w:p>
          <w:p w:rsidR="006F2C3F" w:rsidRDefault="006F2C3F">
            <w:pPr>
              <w:rPr>
                <w:rFonts w:ascii="宋体" w:hAnsi="宋体" w:cs="宋体" w:hint="eastAsia"/>
                <w:sz w:val="21"/>
                <w:szCs w:val="21"/>
              </w:rPr>
            </w:pPr>
            <w:r>
              <w:rPr>
                <w:rFonts w:ascii="宋体" w:hAnsi="宋体" w:cs="宋体" w:hint="eastAsia"/>
                <w:sz w:val="21"/>
                <w:szCs w:val="21"/>
              </w:rPr>
              <w:t>10.7、位于镜筒内正光轴上的能量选择背散射探测器或同样功能的探测器1套</w:t>
            </w:r>
          </w:p>
          <w:p w:rsidR="006F2C3F" w:rsidRDefault="006F2C3F">
            <w:pPr>
              <w:rPr>
                <w:rFonts w:ascii="宋体" w:hAnsi="宋体" w:cs="宋体" w:hint="eastAsia"/>
                <w:sz w:val="21"/>
                <w:szCs w:val="21"/>
              </w:rPr>
            </w:pPr>
            <w:r>
              <w:rPr>
                <w:rFonts w:ascii="宋体" w:hAnsi="宋体" w:cs="宋体" w:hint="eastAsia"/>
                <w:sz w:val="21"/>
                <w:szCs w:val="21"/>
              </w:rPr>
              <w:t>10.8、能量过滤系统，调节范围0~1500V 1套</w:t>
            </w:r>
          </w:p>
          <w:p w:rsidR="006F2C3F" w:rsidRDefault="006F2C3F">
            <w:pPr>
              <w:rPr>
                <w:rFonts w:ascii="宋体" w:hAnsi="宋体" w:cs="宋体" w:hint="eastAsia"/>
                <w:sz w:val="21"/>
                <w:szCs w:val="21"/>
              </w:rPr>
            </w:pPr>
            <w:r>
              <w:rPr>
                <w:rFonts w:ascii="宋体" w:hAnsi="宋体" w:cs="宋体" w:hint="eastAsia"/>
                <w:sz w:val="21"/>
                <w:szCs w:val="21"/>
              </w:rPr>
              <w:t>10.9、控制部分：工作站2台，24寸及以上电镜专用显示装置 2套；</w:t>
            </w:r>
          </w:p>
          <w:p w:rsidR="006F2C3F" w:rsidRDefault="006F2C3F">
            <w:pPr>
              <w:rPr>
                <w:rFonts w:ascii="宋体" w:hAnsi="宋体" w:cs="宋体" w:hint="eastAsia"/>
                <w:sz w:val="21"/>
                <w:szCs w:val="21"/>
              </w:rPr>
            </w:pPr>
            <w:r>
              <w:rPr>
                <w:rFonts w:ascii="宋体" w:hAnsi="宋体" w:cs="宋体" w:hint="eastAsia"/>
                <w:sz w:val="21"/>
                <w:szCs w:val="21"/>
              </w:rPr>
              <w:t>10.10、光电关联软硬件接口1套；</w:t>
            </w:r>
          </w:p>
          <w:p w:rsidR="006F2C3F" w:rsidRDefault="006F2C3F">
            <w:pPr>
              <w:rPr>
                <w:rFonts w:ascii="宋体" w:hAnsi="宋体" w:cs="宋体" w:hint="eastAsia"/>
                <w:sz w:val="21"/>
                <w:szCs w:val="21"/>
              </w:rPr>
            </w:pPr>
            <w:r>
              <w:rPr>
                <w:rFonts w:ascii="宋体" w:hAnsi="宋体" w:cs="宋体" w:hint="eastAsia"/>
                <w:sz w:val="21"/>
                <w:szCs w:val="21"/>
              </w:rPr>
              <w:t>10.11、原装冷却循环水1套；</w:t>
            </w:r>
          </w:p>
          <w:p w:rsidR="006F2C3F" w:rsidRDefault="006F2C3F">
            <w:pPr>
              <w:rPr>
                <w:rFonts w:ascii="宋体" w:hAnsi="宋体" w:cs="宋体" w:hint="eastAsia"/>
                <w:sz w:val="21"/>
                <w:szCs w:val="21"/>
              </w:rPr>
            </w:pPr>
            <w:r>
              <w:rPr>
                <w:rFonts w:ascii="宋体" w:hAnsi="宋体" w:cs="宋体" w:hint="eastAsia"/>
                <w:sz w:val="21"/>
                <w:szCs w:val="21"/>
              </w:rPr>
              <w:t>10.12、原装空气压缩机1套；</w:t>
            </w:r>
          </w:p>
          <w:p w:rsidR="006F2C3F" w:rsidRDefault="006F2C3F">
            <w:pPr>
              <w:rPr>
                <w:rFonts w:ascii="宋体" w:hAnsi="宋体" w:cs="宋体" w:hint="eastAsia"/>
                <w:sz w:val="21"/>
                <w:szCs w:val="21"/>
              </w:rPr>
            </w:pPr>
            <w:r>
              <w:rPr>
                <w:rFonts w:ascii="宋体" w:hAnsi="宋体" w:cs="宋体" w:hint="eastAsia"/>
                <w:sz w:val="21"/>
                <w:szCs w:val="21"/>
              </w:rPr>
              <w:t>10.13、稳压电源1套，6kW 维持1小时以上；</w:t>
            </w:r>
          </w:p>
          <w:p w:rsidR="006F2C3F" w:rsidRDefault="006F2C3F">
            <w:pPr>
              <w:rPr>
                <w:rFonts w:ascii="宋体" w:hAnsi="宋体" w:cs="宋体" w:hint="eastAsia"/>
                <w:sz w:val="21"/>
                <w:szCs w:val="21"/>
              </w:rPr>
            </w:pPr>
            <w:r>
              <w:rPr>
                <w:rFonts w:ascii="宋体" w:hAnsi="宋体" w:cs="宋体" w:hint="eastAsia"/>
                <w:sz w:val="21"/>
                <w:szCs w:val="21"/>
              </w:rPr>
              <w:t>10.14、高分辨能谱，有效面积大于30mm² 1套；</w:t>
            </w:r>
          </w:p>
          <w:p w:rsidR="006F2C3F" w:rsidRDefault="006F2C3F">
            <w:pPr>
              <w:rPr>
                <w:rFonts w:ascii="宋体" w:hAnsi="宋体" w:cs="宋体" w:hint="eastAsia"/>
                <w:sz w:val="21"/>
                <w:szCs w:val="21"/>
              </w:rPr>
            </w:pPr>
            <w:r>
              <w:rPr>
                <w:rFonts w:ascii="宋体" w:hAnsi="宋体" w:cs="宋体" w:hint="eastAsia"/>
                <w:sz w:val="21"/>
                <w:szCs w:val="21"/>
              </w:rPr>
              <w:t>10.15、高性能喷金仪1套；</w:t>
            </w:r>
          </w:p>
          <w:p w:rsidR="006F2C3F" w:rsidRDefault="006F2C3F">
            <w:pPr>
              <w:rPr>
                <w:rFonts w:ascii="宋体" w:hAnsi="宋体" w:cs="宋体" w:hint="eastAsia"/>
                <w:sz w:val="21"/>
                <w:szCs w:val="21"/>
              </w:rPr>
            </w:pPr>
            <w:r>
              <w:rPr>
                <w:rFonts w:ascii="宋体" w:hAnsi="宋体" w:cs="宋体" w:hint="eastAsia"/>
                <w:sz w:val="21"/>
                <w:szCs w:val="21"/>
              </w:rPr>
              <w:t>10.16、主动式减震台1套；</w:t>
            </w:r>
          </w:p>
          <w:p w:rsidR="006F2C3F" w:rsidRDefault="006F2C3F">
            <w:pPr>
              <w:rPr>
                <w:rFonts w:ascii="宋体" w:hAnsi="宋体" w:cs="宋体" w:hint="eastAsia"/>
                <w:sz w:val="21"/>
                <w:szCs w:val="21"/>
              </w:rPr>
            </w:pPr>
            <w:r>
              <w:rPr>
                <w:rFonts w:ascii="宋体" w:hAnsi="宋体" w:cs="宋体" w:hint="eastAsia"/>
                <w:sz w:val="21"/>
                <w:szCs w:val="21"/>
              </w:rPr>
              <w:t>10.17、高分辨肖特基场发射灯丝及密封系统1套；</w:t>
            </w:r>
          </w:p>
          <w:p w:rsidR="006F2C3F" w:rsidRDefault="006F2C3F">
            <w:pPr>
              <w:rPr>
                <w:rFonts w:ascii="宋体" w:hAnsi="宋体" w:cs="宋体" w:hint="eastAsia"/>
                <w:sz w:val="21"/>
                <w:szCs w:val="21"/>
              </w:rPr>
            </w:pPr>
            <w:r>
              <w:rPr>
                <w:rFonts w:ascii="宋体" w:hAnsi="宋体" w:cs="宋体" w:hint="eastAsia"/>
                <w:sz w:val="21"/>
                <w:szCs w:val="21"/>
              </w:rPr>
              <w:t>10.18、多孔光阑1套；</w:t>
            </w:r>
          </w:p>
          <w:p w:rsidR="006F2C3F" w:rsidRDefault="006F2C3F">
            <w:pPr>
              <w:rPr>
                <w:rFonts w:ascii="宋体" w:hAnsi="宋体" w:cs="宋体" w:hint="eastAsia"/>
                <w:sz w:val="21"/>
                <w:szCs w:val="21"/>
              </w:rPr>
            </w:pPr>
            <w:r>
              <w:rPr>
                <w:rFonts w:ascii="宋体" w:hAnsi="宋体" w:cs="宋体" w:hint="eastAsia"/>
                <w:sz w:val="21"/>
                <w:szCs w:val="21"/>
              </w:rPr>
              <w:t>10.19、九孔样品台1个，截面样品台2个，单样品台1个，特殊样品台适配器3个；</w:t>
            </w:r>
          </w:p>
          <w:p w:rsidR="006F2C3F" w:rsidRDefault="006F2C3F">
            <w:pPr>
              <w:rPr>
                <w:rFonts w:ascii="宋体" w:hAnsi="宋体" w:cs="宋体" w:hint="eastAsia"/>
                <w:sz w:val="21"/>
                <w:szCs w:val="21"/>
              </w:rPr>
            </w:pPr>
            <w:r>
              <w:rPr>
                <w:rFonts w:ascii="宋体" w:hAnsi="宋体" w:cs="宋体" w:hint="eastAsia"/>
                <w:sz w:val="21"/>
                <w:szCs w:val="21"/>
              </w:rPr>
              <w:t>11、售后服务：</w:t>
            </w:r>
          </w:p>
          <w:p w:rsidR="006F2C3F" w:rsidRDefault="006F2C3F">
            <w:pPr>
              <w:rPr>
                <w:rFonts w:ascii="宋体" w:hAnsi="宋体" w:cs="宋体" w:hint="eastAsia"/>
                <w:sz w:val="21"/>
                <w:szCs w:val="21"/>
              </w:rPr>
            </w:pPr>
            <w:r>
              <w:rPr>
                <w:rFonts w:ascii="宋体" w:hAnsi="宋体" w:cs="宋体" w:hint="eastAsia"/>
                <w:sz w:val="21"/>
                <w:szCs w:val="21"/>
              </w:rPr>
              <w:t>11.1、包装要求：应使用适合于空运、海运或陆运等长途运输方式；适合气候变化；抗震、防潮、防雨、防锈、防冻。投标</w:t>
            </w:r>
            <w:r>
              <w:rPr>
                <w:rFonts w:ascii="宋体" w:hAnsi="宋体" w:cs="宋体" w:hint="eastAsia"/>
                <w:sz w:val="21"/>
                <w:szCs w:val="21"/>
              </w:rPr>
              <w:lastRenderedPageBreak/>
              <w:t>商应对任何由于不当包装或防护措施不利而导致的商品损坏、损失、锈蚀、费用增长等后果负责；</w:t>
            </w:r>
          </w:p>
          <w:p w:rsidR="006F2C3F" w:rsidRDefault="006F2C3F">
            <w:pPr>
              <w:rPr>
                <w:rFonts w:ascii="宋体" w:hAnsi="宋体" w:cs="宋体" w:hint="eastAsia"/>
                <w:sz w:val="21"/>
                <w:szCs w:val="21"/>
              </w:rPr>
            </w:pPr>
            <w:r>
              <w:rPr>
                <w:rFonts w:ascii="宋体" w:hAnsi="宋体" w:cs="宋体" w:hint="eastAsia"/>
                <w:sz w:val="21"/>
                <w:szCs w:val="21"/>
              </w:rPr>
              <w:t>11.2、在未验收前，货物保管、安全均由投标人负责；提供的产品须为原装正品，相关配套附件质量优良，数量齐全；</w:t>
            </w:r>
          </w:p>
          <w:p w:rsidR="006F2C3F" w:rsidRDefault="006F2C3F">
            <w:pPr>
              <w:rPr>
                <w:rFonts w:ascii="宋体" w:hAnsi="宋体" w:cs="宋体" w:hint="eastAsia"/>
                <w:sz w:val="21"/>
                <w:szCs w:val="21"/>
              </w:rPr>
            </w:pPr>
            <w:r>
              <w:rPr>
                <w:rFonts w:ascii="宋体" w:hAnsi="宋体" w:cs="宋体" w:hint="eastAsia"/>
                <w:sz w:val="21"/>
                <w:szCs w:val="21"/>
              </w:rPr>
              <w:t>11.3、质保期：一年，保修期内的零部件、配件和人工等均为免费；</w:t>
            </w:r>
          </w:p>
          <w:p w:rsidR="006F2C3F" w:rsidRDefault="006F2C3F">
            <w:pPr>
              <w:rPr>
                <w:rFonts w:ascii="宋体" w:hAnsi="宋体" w:cs="宋体" w:hint="eastAsia"/>
                <w:sz w:val="21"/>
                <w:szCs w:val="21"/>
              </w:rPr>
            </w:pPr>
            <w:r>
              <w:rPr>
                <w:rFonts w:ascii="宋体" w:hAnsi="宋体" w:cs="宋体" w:hint="eastAsia"/>
                <w:sz w:val="21"/>
                <w:szCs w:val="21"/>
              </w:rPr>
              <w:t>11.4、如投标产品为进口产品，制造商需在国内有售后服务和备件中心，并提供售后服务承诺。</w:t>
            </w:r>
          </w:p>
          <w:p w:rsidR="006F2C3F" w:rsidRDefault="006F2C3F">
            <w:pPr>
              <w:rPr>
                <w:rFonts w:hint="eastAsia"/>
              </w:rPr>
            </w:pPr>
            <w:r>
              <w:rPr>
                <w:rFonts w:ascii="宋体" w:hAnsi="宋体" w:cs="宋体" w:hint="eastAsia"/>
                <w:sz w:val="21"/>
                <w:szCs w:val="21"/>
              </w:rPr>
              <w:t>11.5、要求仪器安装后有操作培训，应用培训，直至需方可以独立使用设备，投标文件应包含详细的培训计划。</w:t>
            </w:r>
          </w:p>
        </w:tc>
      </w:tr>
    </w:tbl>
    <w:p w:rsidR="006F2C3F" w:rsidRDefault="006F2C3F" w:rsidP="006F2C3F">
      <w:pPr>
        <w:spacing w:line="288" w:lineRule="auto"/>
        <w:rPr>
          <w:rFonts w:ascii="宋体" w:hAnsi="宋体"/>
          <w:b/>
          <w:sz w:val="21"/>
          <w:szCs w:val="21"/>
        </w:rPr>
      </w:pPr>
      <w:r>
        <w:rPr>
          <w:rFonts w:ascii="宋体" w:hAnsi="宋体" w:hint="eastAsia"/>
          <w:b/>
          <w:sz w:val="21"/>
          <w:szCs w:val="21"/>
        </w:rPr>
        <w:lastRenderedPageBreak/>
        <w:t>注：</w:t>
      </w:r>
    </w:p>
    <w:p w:rsidR="006F2C3F" w:rsidRDefault="006F2C3F" w:rsidP="006F2C3F">
      <w:pPr>
        <w:widowControl/>
        <w:spacing w:line="288" w:lineRule="auto"/>
        <w:rPr>
          <w:rFonts w:ascii="宋体" w:hAnsi="宋体" w:hint="eastAsia"/>
          <w:b/>
          <w:sz w:val="21"/>
          <w:szCs w:val="21"/>
        </w:rPr>
      </w:pPr>
      <w:r>
        <w:rPr>
          <w:rFonts w:ascii="宋体" w:hAnsi="宋体" w:hint="eastAsia"/>
          <w:b/>
          <w:sz w:val="21"/>
          <w:szCs w:val="21"/>
        </w:rPr>
        <w:t>1.除招标文件中所明确的技术规格和品牌外，欢迎其他能满足本项目技术需求且性能相当于或高于所明确品牌的产品参加投标报价。同时在采购需求偏离表中作出详细对比说明。</w:t>
      </w:r>
    </w:p>
    <w:p w:rsidR="006F2C3F" w:rsidRDefault="006F2C3F" w:rsidP="006F2C3F">
      <w:pPr>
        <w:widowControl/>
        <w:spacing w:line="288" w:lineRule="auto"/>
        <w:rPr>
          <w:rFonts w:ascii="宋体" w:hAnsi="宋体" w:hint="eastAsia"/>
          <w:b/>
          <w:sz w:val="21"/>
          <w:szCs w:val="21"/>
        </w:rPr>
      </w:pPr>
      <w:r>
        <w:rPr>
          <w:rFonts w:ascii="宋体" w:hAnsi="宋体" w:hint="eastAsia"/>
          <w:b/>
          <w:sz w:val="21"/>
          <w:szCs w:val="21"/>
        </w:rPr>
        <w:t>2.如技术要求中未特别注明需执行的国家相关标准、行业标准、地方标准或者其他标准、规范，则统一准、规范。</w:t>
      </w:r>
    </w:p>
    <w:p w:rsidR="002B4EDD" w:rsidRDefault="006F2C3F" w:rsidP="006F2C3F">
      <w:r>
        <w:rPr>
          <w:rFonts w:ascii="宋体" w:hAnsi="宋体" w:hint="eastAsia"/>
          <w:bCs/>
          <w:sz w:val="21"/>
          <w:szCs w:val="21"/>
        </w:rPr>
        <w:br w:type="page"/>
      </w:r>
      <w:bookmarkStart w:id="0" w:name="_GoBack"/>
      <w:bookmarkEnd w:id="0"/>
    </w:p>
    <w:sectPr w:rsidR="002B4E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50B" w:rsidRDefault="0053650B" w:rsidP="006F2C3F">
      <w:r>
        <w:separator/>
      </w:r>
    </w:p>
  </w:endnote>
  <w:endnote w:type="continuationSeparator" w:id="0">
    <w:p w:rsidR="0053650B" w:rsidRDefault="0053650B" w:rsidP="006F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50B" w:rsidRDefault="0053650B" w:rsidP="006F2C3F">
      <w:r>
        <w:separator/>
      </w:r>
    </w:p>
  </w:footnote>
  <w:footnote w:type="continuationSeparator" w:id="0">
    <w:p w:rsidR="0053650B" w:rsidRDefault="0053650B" w:rsidP="006F2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3C"/>
    <w:rsid w:val="002B4EDD"/>
    <w:rsid w:val="0032723C"/>
    <w:rsid w:val="0053650B"/>
    <w:rsid w:val="006F2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411EA2-2F2D-4BA4-AA83-26DBC874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6F2C3F"/>
    <w:pPr>
      <w:widowControl w:val="0"/>
      <w:jc w:val="both"/>
    </w:pPr>
    <w:rPr>
      <w:rFonts w:ascii="Times New Roman" w:eastAsia="宋体" w:hAnsi="Times New Roman" w:cs="Times New Roman"/>
      <w:sz w:val="28"/>
      <w:szCs w:val="24"/>
    </w:rPr>
  </w:style>
  <w:style w:type="paragraph" w:styleId="1">
    <w:name w:val="heading 1"/>
    <w:basedOn w:val="a"/>
    <w:next w:val="a"/>
    <w:link w:val="10"/>
    <w:uiPriority w:val="9"/>
    <w:qFormat/>
    <w:rsid w:val="006F2C3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C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F2C3F"/>
    <w:rPr>
      <w:sz w:val="18"/>
      <w:szCs w:val="18"/>
    </w:rPr>
  </w:style>
  <w:style w:type="paragraph" w:styleId="a5">
    <w:name w:val="footer"/>
    <w:basedOn w:val="a"/>
    <w:link w:val="a6"/>
    <w:uiPriority w:val="99"/>
    <w:unhideWhenUsed/>
    <w:rsid w:val="006F2C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F2C3F"/>
    <w:rPr>
      <w:sz w:val="18"/>
      <w:szCs w:val="18"/>
    </w:rPr>
  </w:style>
  <w:style w:type="character" w:customStyle="1" w:styleId="10">
    <w:name w:val="标题 1 字符"/>
    <w:basedOn w:val="a0"/>
    <w:link w:val="1"/>
    <w:uiPriority w:val="9"/>
    <w:rsid w:val="006F2C3F"/>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2020-04-17T02:05:00Z</dcterms:created>
  <dcterms:modified xsi:type="dcterms:W3CDTF">2020-04-17T02:05:00Z</dcterms:modified>
</cp:coreProperties>
</file>