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BD" w:rsidRDefault="00D047BD" w:rsidP="00D047BD">
      <w:pPr>
        <w:numPr>
          <w:ilvl w:val="0"/>
          <w:numId w:val="4"/>
        </w:numPr>
        <w:spacing w:line="360" w:lineRule="auto"/>
        <w:ind w:firstLine="723"/>
        <w:jc w:val="center"/>
        <w:outlineLvl w:val="0"/>
        <w:rPr>
          <w:rFonts w:ascii="宋体" w:hAnsi="宋体" w:hint="eastAsia"/>
          <w:b/>
          <w:sz w:val="36"/>
          <w:szCs w:val="36"/>
        </w:rPr>
      </w:pPr>
      <w:bookmarkStart w:id="0" w:name="_Toc487313676"/>
      <w:r>
        <w:rPr>
          <w:rFonts w:ascii="宋体" w:hAnsi="宋体" w:hint="eastAsia"/>
          <w:b/>
          <w:sz w:val="36"/>
          <w:szCs w:val="36"/>
        </w:rPr>
        <w:t>招标公告（代投标邀请函）</w:t>
      </w:r>
      <w:bookmarkEnd w:id="0"/>
    </w:p>
    <w:p w:rsidR="00D047BD" w:rsidRDefault="00D047BD" w:rsidP="00D047BD">
      <w:pPr>
        <w:spacing w:line="360" w:lineRule="auto"/>
        <w:ind w:firstLineChars="200" w:firstLine="420"/>
        <w:rPr>
          <w:rFonts w:ascii="宋体" w:hAnsi="宋体" w:hint="eastAsia"/>
          <w:sz w:val="21"/>
          <w:szCs w:val="21"/>
        </w:rPr>
      </w:pPr>
    </w:p>
    <w:p w:rsidR="00D047BD" w:rsidRPr="00A66224" w:rsidRDefault="00D047BD" w:rsidP="00D047BD">
      <w:pPr>
        <w:spacing w:line="360" w:lineRule="auto"/>
        <w:ind w:firstLineChars="200" w:firstLine="420"/>
        <w:rPr>
          <w:rFonts w:ascii="宋体" w:hAnsi="宋体"/>
          <w:sz w:val="21"/>
          <w:szCs w:val="21"/>
        </w:rPr>
      </w:pPr>
      <w:bookmarkStart w:id="1" w:name="_Toc276368880"/>
      <w:bookmarkStart w:id="2" w:name="_Toc317262243"/>
      <w:bookmarkStart w:id="3" w:name="_Toc487313677"/>
      <w:r w:rsidRPr="00A66224">
        <w:rPr>
          <w:rFonts w:ascii="宋体" w:hAnsi="宋体" w:hint="eastAsia"/>
          <w:sz w:val="21"/>
          <w:szCs w:val="21"/>
        </w:rPr>
        <w:t>湖北大鹏工程咨询有限公司受</w:t>
      </w:r>
      <w:r w:rsidRPr="00A66224">
        <w:rPr>
          <w:rFonts w:ascii="宋体" w:hAnsi="宋体"/>
          <w:sz w:val="21"/>
          <w:szCs w:val="21"/>
        </w:rPr>
        <w:t>中国地质大学（武汉）</w:t>
      </w:r>
      <w:r w:rsidRPr="00A66224">
        <w:rPr>
          <w:rFonts w:ascii="宋体" w:hAnsi="宋体" w:hint="eastAsia"/>
          <w:sz w:val="21"/>
          <w:szCs w:val="21"/>
        </w:rPr>
        <w:t>的委托，对其“</w:t>
      </w:r>
      <w:r w:rsidRPr="00C577DA">
        <w:rPr>
          <w:rFonts w:ascii="宋体" w:hAnsi="宋体" w:hint="eastAsia"/>
          <w:sz w:val="21"/>
          <w:szCs w:val="21"/>
        </w:rPr>
        <w:t>中国地质大学（武汉）实验室台、柜及纯水专用设备设施采购</w:t>
      </w:r>
      <w:r w:rsidRPr="00A66224">
        <w:rPr>
          <w:rFonts w:ascii="宋体" w:hAnsi="宋体" w:hint="eastAsia"/>
          <w:sz w:val="21"/>
          <w:szCs w:val="21"/>
        </w:rPr>
        <w:t>”组织公开招标，欢迎符合资格条件的供应商参加本项目的投标。</w:t>
      </w:r>
    </w:p>
    <w:p w:rsidR="00D047BD" w:rsidRDefault="00D047BD" w:rsidP="00D047BD">
      <w:pPr>
        <w:pStyle w:val="2"/>
        <w:numPr>
          <w:ilvl w:val="0"/>
          <w:numId w:val="5"/>
        </w:numPr>
        <w:spacing w:before="260" w:after="260" w:line="240" w:lineRule="auto"/>
        <w:jc w:val="both"/>
        <w:rPr>
          <w:rFonts w:ascii="宋体" w:hAnsi="宋体" w:hint="eastAsia"/>
          <w:sz w:val="21"/>
          <w:szCs w:val="21"/>
        </w:rPr>
      </w:pPr>
      <w:r>
        <w:rPr>
          <w:rFonts w:ascii="宋体" w:hAnsi="宋体" w:hint="eastAsia"/>
          <w:sz w:val="21"/>
          <w:szCs w:val="21"/>
        </w:rPr>
        <w:t>项目概况</w:t>
      </w:r>
      <w:bookmarkEnd w:id="1"/>
      <w:bookmarkEnd w:id="2"/>
      <w:bookmarkEnd w:id="3"/>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1</w:t>
      </w:r>
      <w:r>
        <w:rPr>
          <w:rFonts w:ascii="宋体" w:hAnsi="宋体" w:hint="eastAsia"/>
          <w:sz w:val="21"/>
          <w:szCs w:val="21"/>
          <w:lang w:val="hr-HR"/>
        </w:rPr>
        <w:t>、</w:t>
      </w:r>
      <w:r>
        <w:rPr>
          <w:rFonts w:ascii="宋体" w:hAnsi="宋体" w:hint="eastAsia"/>
          <w:sz w:val="21"/>
          <w:szCs w:val="21"/>
        </w:rPr>
        <w:t>项目</w:t>
      </w:r>
      <w:r>
        <w:rPr>
          <w:rFonts w:ascii="宋体" w:hAnsi="宋体" w:hint="eastAsia"/>
          <w:sz w:val="21"/>
          <w:szCs w:val="21"/>
          <w:lang w:val="hr-HR"/>
        </w:rPr>
        <w:t>编号：</w:t>
      </w:r>
      <w:r>
        <w:rPr>
          <w:rFonts w:ascii="宋体" w:hAnsi="宋体"/>
          <w:sz w:val="21"/>
          <w:szCs w:val="21"/>
          <w:lang w:val="hr-HR"/>
        </w:rPr>
        <w:t>HBDP20180</w:t>
      </w:r>
      <w:r>
        <w:rPr>
          <w:rFonts w:ascii="宋体" w:hAnsi="宋体" w:hint="eastAsia"/>
          <w:sz w:val="21"/>
          <w:szCs w:val="21"/>
          <w:lang w:val="hr-HR"/>
        </w:rPr>
        <w:t>5</w:t>
      </w:r>
      <w:r>
        <w:rPr>
          <w:rFonts w:ascii="宋体" w:hAnsi="宋体"/>
          <w:sz w:val="21"/>
          <w:szCs w:val="21"/>
          <w:lang w:val="hr-HR"/>
        </w:rPr>
        <w:t>00</w:t>
      </w:r>
      <w:r>
        <w:rPr>
          <w:rFonts w:ascii="宋体" w:hAnsi="宋体" w:hint="eastAsia"/>
          <w:sz w:val="21"/>
          <w:szCs w:val="21"/>
          <w:lang w:val="hr-HR"/>
        </w:rPr>
        <w:t>4</w:t>
      </w:r>
    </w:p>
    <w:p w:rsidR="00D047BD" w:rsidRPr="00C577DA"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2、项目名称：</w:t>
      </w:r>
      <w:r w:rsidRPr="00C577DA">
        <w:rPr>
          <w:rFonts w:ascii="宋体" w:hAnsi="宋体" w:hint="eastAsia"/>
          <w:sz w:val="21"/>
          <w:szCs w:val="21"/>
        </w:rPr>
        <w:t>中国地质大学（武汉）实验室台、柜及纯水专用设备设施采购</w:t>
      </w:r>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3、</w:t>
      </w:r>
      <w:bookmarkStart w:id="4" w:name="_Toc259607746"/>
      <w:r>
        <w:rPr>
          <w:rFonts w:ascii="宋体" w:hAnsi="宋体" w:hint="eastAsia"/>
          <w:sz w:val="21"/>
          <w:szCs w:val="21"/>
        </w:rPr>
        <w:t>采购内容</w:t>
      </w:r>
      <w:bookmarkEnd w:id="4"/>
      <w:r>
        <w:rPr>
          <w:rFonts w:ascii="宋体" w:hAnsi="宋体" w:hint="eastAsia"/>
          <w:sz w:val="21"/>
          <w:szCs w:val="21"/>
        </w:rPr>
        <w:t>：本次采购共分1个包。采购内容如下，具体技术及商务要求详见本项目招标文件第三章内容。</w:t>
      </w:r>
    </w:p>
    <w:tbl>
      <w:tblPr>
        <w:tblW w:w="0" w:type="auto"/>
        <w:jc w:val="center"/>
        <w:tblLayout w:type="fixed"/>
        <w:tblLook w:val="0000"/>
      </w:tblPr>
      <w:tblGrid>
        <w:gridCol w:w="697"/>
        <w:gridCol w:w="4543"/>
        <w:gridCol w:w="2160"/>
        <w:gridCol w:w="1080"/>
      </w:tblGrid>
      <w:tr w:rsidR="00D047BD" w:rsidTr="00671BFF">
        <w:trPr>
          <w:trHeight w:val="270"/>
          <w:jc w:val="center"/>
        </w:trPr>
        <w:tc>
          <w:tcPr>
            <w:tcW w:w="697" w:type="dxa"/>
            <w:tcBorders>
              <w:top w:val="single" w:sz="4" w:space="0" w:color="auto"/>
              <w:left w:val="single" w:sz="4" w:space="0" w:color="auto"/>
              <w:bottom w:val="single" w:sz="4" w:space="0" w:color="auto"/>
              <w:right w:val="single" w:sz="4" w:space="0" w:color="auto"/>
            </w:tcBorders>
            <w:vAlign w:val="center"/>
          </w:tcPr>
          <w:p w:rsidR="00D047BD" w:rsidRDefault="00D047BD" w:rsidP="00671BFF">
            <w:pPr>
              <w:widowControl/>
              <w:jc w:val="center"/>
              <w:rPr>
                <w:rFonts w:ascii="宋体" w:hAnsi="宋体" w:cs="宋体"/>
                <w:b/>
                <w:bCs/>
                <w:color w:val="000000"/>
                <w:kern w:val="0"/>
                <w:sz w:val="21"/>
                <w:szCs w:val="21"/>
              </w:rPr>
            </w:pPr>
            <w:proofErr w:type="gramStart"/>
            <w:r>
              <w:rPr>
                <w:rFonts w:ascii="宋体" w:hAnsi="宋体" w:cs="宋体" w:hint="eastAsia"/>
                <w:b/>
                <w:bCs/>
                <w:color w:val="000000"/>
                <w:kern w:val="0"/>
                <w:sz w:val="21"/>
                <w:szCs w:val="21"/>
              </w:rPr>
              <w:t>包号</w:t>
            </w:r>
            <w:proofErr w:type="gramEnd"/>
          </w:p>
        </w:tc>
        <w:tc>
          <w:tcPr>
            <w:tcW w:w="4543" w:type="dxa"/>
            <w:tcBorders>
              <w:top w:val="single" w:sz="4" w:space="0" w:color="auto"/>
              <w:left w:val="single" w:sz="4" w:space="0" w:color="auto"/>
              <w:bottom w:val="single" w:sz="4" w:space="0" w:color="auto"/>
              <w:right w:val="single" w:sz="4" w:space="0" w:color="auto"/>
            </w:tcBorders>
            <w:vAlign w:val="center"/>
          </w:tcPr>
          <w:p w:rsidR="00D047BD" w:rsidRDefault="00D047BD" w:rsidP="00671BFF">
            <w:pPr>
              <w:widowControl/>
              <w:jc w:val="center"/>
              <w:rPr>
                <w:rFonts w:ascii="宋体" w:hAnsi="宋体" w:cs="宋体"/>
                <w:b/>
                <w:bCs/>
                <w:kern w:val="0"/>
                <w:sz w:val="21"/>
                <w:szCs w:val="21"/>
              </w:rPr>
            </w:pPr>
            <w:r>
              <w:rPr>
                <w:rFonts w:ascii="宋体" w:hAnsi="宋体" w:cs="宋体" w:hint="eastAsia"/>
                <w:b/>
                <w:bCs/>
                <w:kern w:val="0"/>
                <w:sz w:val="21"/>
                <w:szCs w:val="21"/>
              </w:rPr>
              <w:t>采购内容</w:t>
            </w:r>
          </w:p>
        </w:tc>
        <w:tc>
          <w:tcPr>
            <w:tcW w:w="2160" w:type="dxa"/>
            <w:tcBorders>
              <w:top w:val="single" w:sz="4" w:space="0" w:color="auto"/>
              <w:left w:val="nil"/>
              <w:bottom w:val="single" w:sz="4" w:space="0" w:color="auto"/>
              <w:right w:val="single" w:sz="4" w:space="0" w:color="auto"/>
            </w:tcBorders>
            <w:vAlign w:val="center"/>
          </w:tcPr>
          <w:p w:rsidR="00D047BD" w:rsidRDefault="00D047BD" w:rsidP="00671BFF">
            <w:pPr>
              <w:widowControl/>
              <w:jc w:val="center"/>
              <w:rPr>
                <w:rFonts w:ascii="宋体" w:hAnsi="宋体" w:cs="宋体"/>
                <w:b/>
                <w:bCs/>
                <w:color w:val="000000"/>
                <w:kern w:val="0"/>
                <w:sz w:val="21"/>
                <w:szCs w:val="21"/>
              </w:rPr>
            </w:pPr>
            <w:r>
              <w:rPr>
                <w:rFonts w:ascii="宋体" w:hAnsi="宋体" w:cs="宋体" w:hint="eastAsia"/>
                <w:b/>
                <w:bCs/>
                <w:kern w:val="0"/>
                <w:sz w:val="21"/>
                <w:szCs w:val="21"/>
              </w:rPr>
              <w:t>工期要求</w:t>
            </w:r>
          </w:p>
        </w:tc>
        <w:tc>
          <w:tcPr>
            <w:tcW w:w="1080" w:type="dxa"/>
            <w:tcBorders>
              <w:top w:val="single" w:sz="4" w:space="0" w:color="auto"/>
              <w:left w:val="nil"/>
              <w:bottom w:val="single" w:sz="4" w:space="0" w:color="auto"/>
              <w:right w:val="single" w:sz="4" w:space="0" w:color="auto"/>
            </w:tcBorders>
            <w:vAlign w:val="center"/>
          </w:tcPr>
          <w:p w:rsidR="00D047BD" w:rsidRDefault="00D047BD" w:rsidP="00671BFF">
            <w:pPr>
              <w:widowControl/>
              <w:jc w:val="center"/>
              <w:rPr>
                <w:rFonts w:ascii="宋体" w:hAnsi="宋体" w:cs="宋体"/>
                <w:b/>
                <w:bCs/>
                <w:color w:val="000000"/>
                <w:kern w:val="0"/>
                <w:sz w:val="21"/>
                <w:szCs w:val="21"/>
              </w:rPr>
            </w:pPr>
            <w:r>
              <w:rPr>
                <w:rFonts w:ascii="宋体" w:hAnsi="宋体" w:cs="宋体" w:hint="eastAsia"/>
                <w:b/>
                <w:bCs/>
                <w:color w:val="000000"/>
                <w:kern w:val="0"/>
                <w:sz w:val="21"/>
                <w:szCs w:val="21"/>
              </w:rPr>
              <w:t>预算金额（万元）</w:t>
            </w:r>
          </w:p>
        </w:tc>
      </w:tr>
      <w:tr w:rsidR="00D047BD" w:rsidTr="00671BFF">
        <w:trPr>
          <w:trHeight w:val="1194"/>
          <w:jc w:val="center"/>
        </w:trPr>
        <w:tc>
          <w:tcPr>
            <w:tcW w:w="697" w:type="dxa"/>
            <w:tcBorders>
              <w:top w:val="single" w:sz="4" w:space="0" w:color="auto"/>
              <w:left w:val="single" w:sz="4" w:space="0" w:color="auto"/>
              <w:bottom w:val="single" w:sz="4" w:space="0" w:color="auto"/>
              <w:right w:val="single" w:sz="4" w:space="0" w:color="auto"/>
            </w:tcBorders>
            <w:vAlign w:val="center"/>
          </w:tcPr>
          <w:p w:rsidR="00D047BD" w:rsidRDefault="00D047BD" w:rsidP="00671BFF">
            <w:pPr>
              <w:widowControl/>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4543" w:type="dxa"/>
            <w:tcBorders>
              <w:top w:val="nil"/>
              <w:left w:val="single" w:sz="4" w:space="0" w:color="auto"/>
              <w:bottom w:val="single" w:sz="4" w:space="0" w:color="auto"/>
              <w:right w:val="single" w:sz="4" w:space="0" w:color="auto"/>
            </w:tcBorders>
            <w:vAlign w:val="center"/>
          </w:tcPr>
          <w:p w:rsidR="00D047BD" w:rsidRDefault="00D047BD" w:rsidP="00671BFF">
            <w:pPr>
              <w:jc w:val="center"/>
              <w:rPr>
                <w:rFonts w:ascii="宋体" w:hAnsi="宋体"/>
                <w:sz w:val="21"/>
                <w:szCs w:val="21"/>
              </w:rPr>
            </w:pPr>
            <w:r>
              <w:rPr>
                <w:rFonts w:ascii="宋体" w:hAnsi="宋体" w:hint="eastAsia"/>
                <w:sz w:val="21"/>
                <w:szCs w:val="21"/>
              </w:rPr>
              <w:t>实验室台、柜及纯水专用设备设施采购</w:t>
            </w:r>
          </w:p>
        </w:tc>
        <w:tc>
          <w:tcPr>
            <w:tcW w:w="2160" w:type="dxa"/>
            <w:tcBorders>
              <w:top w:val="nil"/>
              <w:left w:val="nil"/>
              <w:bottom w:val="single" w:sz="4" w:space="0" w:color="auto"/>
              <w:right w:val="single" w:sz="4" w:space="0" w:color="auto"/>
            </w:tcBorders>
            <w:vAlign w:val="center"/>
          </w:tcPr>
          <w:p w:rsidR="00D047BD" w:rsidRPr="00B076F2" w:rsidRDefault="00D047BD" w:rsidP="00671BFF">
            <w:pPr>
              <w:jc w:val="center"/>
              <w:rPr>
                <w:rFonts w:ascii="宋体" w:hAnsi="宋体" w:hint="eastAsia"/>
                <w:sz w:val="21"/>
                <w:szCs w:val="21"/>
              </w:rPr>
            </w:pPr>
            <w:r w:rsidRPr="00B076F2">
              <w:rPr>
                <w:rFonts w:ascii="宋体" w:hAnsi="宋体" w:hint="eastAsia"/>
                <w:sz w:val="21"/>
                <w:szCs w:val="21"/>
              </w:rPr>
              <w:t>合同签订后60</w:t>
            </w:r>
            <w:proofErr w:type="gramStart"/>
            <w:r w:rsidRPr="00B076F2">
              <w:rPr>
                <w:rFonts w:ascii="宋体" w:hAnsi="宋体" w:hint="eastAsia"/>
                <w:sz w:val="21"/>
                <w:szCs w:val="21"/>
              </w:rPr>
              <w:t>日历天</w:t>
            </w:r>
            <w:proofErr w:type="gramEnd"/>
          </w:p>
        </w:tc>
        <w:tc>
          <w:tcPr>
            <w:tcW w:w="1080" w:type="dxa"/>
            <w:tcBorders>
              <w:top w:val="nil"/>
              <w:left w:val="single" w:sz="4" w:space="0" w:color="auto"/>
              <w:bottom w:val="single" w:sz="4" w:space="0" w:color="000000"/>
              <w:right w:val="single" w:sz="4" w:space="0" w:color="auto"/>
            </w:tcBorders>
            <w:vAlign w:val="center"/>
          </w:tcPr>
          <w:p w:rsidR="00D047BD" w:rsidRPr="00B076F2" w:rsidRDefault="00D047BD" w:rsidP="00671BFF">
            <w:pPr>
              <w:widowControl/>
              <w:jc w:val="center"/>
              <w:rPr>
                <w:rFonts w:ascii="宋体" w:hAnsi="宋体" w:hint="eastAsia"/>
                <w:sz w:val="21"/>
                <w:szCs w:val="21"/>
              </w:rPr>
            </w:pPr>
            <w:r w:rsidRPr="00B076F2">
              <w:rPr>
                <w:rFonts w:ascii="宋体" w:hAnsi="宋体" w:hint="eastAsia"/>
                <w:sz w:val="21"/>
                <w:szCs w:val="21"/>
              </w:rPr>
              <w:t>400</w:t>
            </w:r>
          </w:p>
        </w:tc>
      </w:tr>
    </w:tbl>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投标人投标报价超过该</w:t>
      </w:r>
      <w:proofErr w:type="gramStart"/>
      <w:r>
        <w:rPr>
          <w:rFonts w:ascii="宋体" w:hAnsi="宋体" w:hint="eastAsia"/>
          <w:sz w:val="21"/>
          <w:szCs w:val="21"/>
        </w:rPr>
        <w:t>包预算</w:t>
      </w:r>
      <w:proofErr w:type="gramEnd"/>
      <w:r>
        <w:rPr>
          <w:rFonts w:ascii="宋体" w:hAnsi="宋体" w:hint="eastAsia"/>
          <w:sz w:val="21"/>
          <w:szCs w:val="21"/>
        </w:rPr>
        <w:t>金额的，其该包投标为无效投标。</w:t>
      </w:r>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多包投标的相关规定：不限报名包数、不限中标包数。</w:t>
      </w:r>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其他要求：无。</w:t>
      </w:r>
    </w:p>
    <w:p w:rsidR="00D047BD" w:rsidRDefault="00D047BD" w:rsidP="00D047BD">
      <w:pPr>
        <w:pStyle w:val="2"/>
        <w:numPr>
          <w:ilvl w:val="0"/>
          <w:numId w:val="5"/>
        </w:numPr>
        <w:spacing w:before="260" w:after="260" w:line="240" w:lineRule="auto"/>
        <w:jc w:val="both"/>
        <w:rPr>
          <w:rFonts w:ascii="宋体" w:hAnsi="宋体"/>
          <w:sz w:val="21"/>
          <w:szCs w:val="21"/>
        </w:rPr>
      </w:pPr>
      <w:bookmarkStart w:id="5" w:name="_Toc259607747"/>
      <w:bookmarkStart w:id="6" w:name="_Toc276368881"/>
      <w:bookmarkStart w:id="7" w:name="_Toc317262244"/>
      <w:bookmarkStart w:id="8" w:name="_Toc487313678"/>
      <w:r>
        <w:rPr>
          <w:rFonts w:ascii="宋体" w:hAnsi="宋体" w:hint="eastAsia"/>
          <w:sz w:val="21"/>
          <w:szCs w:val="21"/>
        </w:rPr>
        <w:t>投标资格要求</w:t>
      </w:r>
      <w:bookmarkEnd w:id="5"/>
      <w:bookmarkEnd w:id="6"/>
      <w:bookmarkEnd w:id="7"/>
      <w:bookmarkEnd w:id="8"/>
    </w:p>
    <w:p w:rsidR="00D047BD" w:rsidRPr="00013A01" w:rsidRDefault="00D047BD" w:rsidP="00D047BD">
      <w:pPr>
        <w:spacing w:line="360" w:lineRule="auto"/>
        <w:ind w:firstLineChars="200" w:firstLine="420"/>
        <w:rPr>
          <w:rFonts w:ascii="宋体" w:hAnsi="宋体" w:hint="eastAsia"/>
          <w:sz w:val="21"/>
          <w:szCs w:val="21"/>
        </w:rPr>
      </w:pPr>
      <w:bookmarkStart w:id="9" w:name="_Toc276368882"/>
      <w:r w:rsidRPr="00013A01">
        <w:rPr>
          <w:rFonts w:ascii="宋体" w:hAnsi="宋体" w:hint="eastAsia"/>
          <w:sz w:val="21"/>
          <w:szCs w:val="21"/>
        </w:rPr>
        <w:t>投标资格要求为本次项目投标人应具备的基本条件，参加各包投标的投标人必须满足投标资格要求中的对应各包的所有条款，并按照招标文件的规定提交资格证明文件，未按要求递交的投标人，其投标为无效投标。</w:t>
      </w:r>
    </w:p>
    <w:p w:rsidR="00D047BD" w:rsidRPr="00013A01" w:rsidRDefault="00D047BD" w:rsidP="00D047BD">
      <w:pPr>
        <w:pStyle w:val="a9"/>
        <w:widowControl/>
        <w:numPr>
          <w:ilvl w:val="0"/>
          <w:numId w:val="6"/>
        </w:numPr>
        <w:shd w:val="clear" w:color="auto" w:fill="FFFFFF"/>
        <w:spacing w:line="360" w:lineRule="auto"/>
        <w:ind w:firstLine="480"/>
        <w:rPr>
          <w:rFonts w:ascii="宋体" w:hAnsi="宋体" w:hint="eastAsia"/>
        </w:rPr>
      </w:pPr>
      <w:r w:rsidRPr="00013A01">
        <w:rPr>
          <w:rFonts w:ascii="宋体" w:hAnsi="宋体"/>
        </w:rPr>
        <w:t>具有独立承担民事责任的能力(在中华人民共和国境内注册取得营业执照的独立法人,具有相应经营范围</w:t>
      </w:r>
      <w:r w:rsidRPr="00013A01">
        <w:rPr>
          <w:rFonts w:ascii="宋体" w:hAnsi="宋体" w:hint="eastAsia"/>
        </w:rPr>
        <w:t>：需包含</w:t>
      </w:r>
      <w:proofErr w:type="gramStart"/>
      <w:r w:rsidRPr="00013A01">
        <w:rPr>
          <w:rFonts w:ascii="宋体" w:hAnsi="宋体" w:hint="eastAsia"/>
        </w:rPr>
        <w:t>实验室台柜或</w:t>
      </w:r>
      <w:proofErr w:type="gramEnd"/>
      <w:r w:rsidRPr="00013A01">
        <w:rPr>
          <w:rFonts w:ascii="宋体" w:hAnsi="宋体" w:hint="eastAsia"/>
        </w:rPr>
        <w:t>实验室成套设备</w:t>
      </w:r>
      <w:r w:rsidRPr="00013A01">
        <w:rPr>
          <w:rFonts w:ascii="宋体" w:hAnsi="宋体"/>
        </w:rPr>
        <w:t>)；</w:t>
      </w:r>
      <w:r w:rsidRPr="00013A01">
        <w:rPr>
          <w:rFonts w:ascii="宋体" w:hAnsi="宋体" w:hint="eastAsia"/>
        </w:rPr>
        <w:t xml:space="preserve">                                                        </w:t>
      </w:r>
    </w:p>
    <w:p w:rsidR="00D047BD" w:rsidRPr="00013A01" w:rsidRDefault="00D047BD" w:rsidP="00D047BD">
      <w:pPr>
        <w:numPr>
          <w:ilvl w:val="0"/>
          <w:numId w:val="6"/>
        </w:numPr>
        <w:spacing w:line="360" w:lineRule="auto"/>
        <w:ind w:firstLineChars="200" w:firstLine="420"/>
        <w:rPr>
          <w:rFonts w:ascii="宋体" w:hAnsi="宋体" w:hint="eastAsia"/>
          <w:sz w:val="21"/>
          <w:szCs w:val="21"/>
        </w:rPr>
      </w:pPr>
      <w:r w:rsidRPr="00013A01">
        <w:rPr>
          <w:rFonts w:ascii="宋体" w:hAnsi="宋体" w:hint="eastAsia"/>
          <w:sz w:val="21"/>
          <w:szCs w:val="21"/>
        </w:rPr>
        <w:t>投标人的实验</w:t>
      </w:r>
      <w:proofErr w:type="gramStart"/>
      <w:r w:rsidRPr="00013A01">
        <w:rPr>
          <w:rFonts w:ascii="宋体" w:hAnsi="宋体" w:hint="eastAsia"/>
          <w:sz w:val="21"/>
          <w:szCs w:val="21"/>
        </w:rPr>
        <w:t>台产品</w:t>
      </w:r>
      <w:proofErr w:type="gramEnd"/>
      <w:r w:rsidRPr="00013A01">
        <w:rPr>
          <w:rFonts w:ascii="宋体" w:hAnsi="宋体" w:hint="eastAsia"/>
          <w:sz w:val="21"/>
          <w:szCs w:val="21"/>
        </w:rPr>
        <w:t>需具有符合国家标准《实验室家具通用技术条件GB 24820-2009》的质检报告。</w:t>
      </w:r>
    </w:p>
    <w:p w:rsidR="00D047BD" w:rsidRPr="00013A01" w:rsidRDefault="00D047BD" w:rsidP="00D047BD">
      <w:pPr>
        <w:pStyle w:val="a9"/>
        <w:widowControl/>
        <w:numPr>
          <w:ilvl w:val="0"/>
          <w:numId w:val="6"/>
        </w:numPr>
        <w:shd w:val="clear" w:color="auto" w:fill="FFFFFF"/>
        <w:spacing w:line="360" w:lineRule="auto"/>
        <w:ind w:firstLine="480"/>
        <w:rPr>
          <w:rFonts w:ascii="宋体" w:hAnsi="宋体" w:hint="eastAsia"/>
        </w:rPr>
      </w:pPr>
      <w:r w:rsidRPr="00013A01">
        <w:rPr>
          <w:rFonts w:ascii="宋体" w:hAnsi="宋体"/>
        </w:rPr>
        <w:lastRenderedPageBreak/>
        <w:t>参加政府采购活动前三年内，在经营活动中没有重大违法记录（提供声明函）；</w:t>
      </w:r>
    </w:p>
    <w:p w:rsidR="00D047BD" w:rsidRPr="00013A01" w:rsidRDefault="00D047BD" w:rsidP="00D047BD">
      <w:pPr>
        <w:pStyle w:val="a9"/>
        <w:widowControl/>
        <w:numPr>
          <w:ilvl w:val="0"/>
          <w:numId w:val="6"/>
        </w:numPr>
        <w:shd w:val="clear" w:color="auto" w:fill="FFFFFF"/>
        <w:spacing w:line="360" w:lineRule="auto"/>
        <w:ind w:firstLine="480"/>
        <w:rPr>
          <w:rFonts w:ascii="宋体" w:hAnsi="宋体" w:hint="eastAsia"/>
        </w:rPr>
      </w:pPr>
      <w:r w:rsidRPr="00013A01">
        <w:rPr>
          <w:rFonts w:ascii="宋体" w:hAnsi="宋体"/>
        </w:rPr>
        <w:t>供应商在“信用中国”（www.creditchina.gov.cn）网站中未被列入失信被执行人、重大税收违法案件当事人名单、政府采购严重违法失信行为记录名单和“中国政府采购”网站（www.ccgp.gov.cn）政府采购严重违法失信行为记录名单证明。（提供招标公告时间内的网页截图）</w:t>
      </w:r>
    </w:p>
    <w:p w:rsidR="00D047BD" w:rsidRPr="00013A01" w:rsidRDefault="00D047BD" w:rsidP="00D047BD">
      <w:pPr>
        <w:pStyle w:val="a9"/>
        <w:widowControl/>
        <w:numPr>
          <w:ilvl w:val="0"/>
          <w:numId w:val="6"/>
        </w:numPr>
        <w:shd w:val="clear" w:color="auto" w:fill="FFFFFF"/>
        <w:spacing w:line="360" w:lineRule="auto"/>
        <w:ind w:firstLine="480"/>
        <w:rPr>
          <w:rFonts w:ascii="宋体" w:hAnsi="宋体"/>
        </w:rPr>
      </w:pPr>
      <w:r w:rsidRPr="00013A01">
        <w:rPr>
          <w:rFonts w:ascii="宋体" w:hAnsi="宋体"/>
        </w:rPr>
        <w:t>法律、行政法规规定的其他条件。</w:t>
      </w:r>
    </w:p>
    <w:p w:rsidR="00D047BD" w:rsidRPr="00013A01" w:rsidRDefault="00D047BD" w:rsidP="00D047BD">
      <w:pPr>
        <w:numPr>
          <w:ilvl w:val="0"/>
          <w:numId w:val="6"/>
        </w:numPr>
        <w:spacing w:line="360" w:lineRule="auto"/>
        <w:ind w:firstLine="420"/>
        <w:rPr>
          <w:rFonts w:ascii="宋体" w:hAnsi="宋体"/>
          <w:sz w:val="21"/>
          <w:szCs w:val="21"/>
        </w:rPr>
      </w:pPr>
      <w:r w:rsidRPr="00013A01">
        <w:rPr>
          <w:rFonts w:ascii="宋体" w:hAnsi="宋体" w:hint="eastAsia"/>
          <w:sz w:val="21"/>
          <w:szCs w:val="21"/>
        </w:rPr>
        <w:t>本项目不接受联合体投标。</w:t>
      </w:r>
    </w:p>
    <w:p w:rsidR="00D047BD" w:rsidRPr="00013A01" w:rsidRDefault="00D047BD" w:rsidP="00D047BD">
      <w:pPr>
        <w:pStyle w:val="2"/>
        <w:spacing w:line="240" w:lineRule="auto"/>
        <w:ind w:left="420"/>
        <w:rPr>
          <w:rFonts w:ascii="宋体" w:hAnsi="宋体"/>
          <w:b w:val="0"/>
          <w:bCs/>
          <w:sz w:val="21"/>
          <w:szCs w:val="21"/>
        </w:rPr>
      </w:pPr>
      <w:bookmarkStart w:id="10" w:name="_Toc317262245"/>
      <w:bookmarkStart w:id="11" w:name="_Toc487313679"/>
      <w:r w:rsidRPr="00013A01">
        <w:rPr>
          <w:rFonts w:ascii="宋体" w:hAnsi="宋体" w:hint="eastAsia"/>
          <w:b w:val="0"/>
          <w:bCs/>
          <w:sz w:val="21"/>
          <w:szCs w:val="21"/>
        </w:rPr>
        <w:t>三、招标文件</w:t>
      </w:r>
      <w:bookmarkEnd w:id="9"/>
      <w:bookmarkEnd w:id="10"/>
      <w:r w:rsidRPr="00013A01">
        <w:rPr>
          <w:rFonts w:ascii="宋体" w:hAnsi="宋体" w:hint="eastAsia"/>
          <w:b w:val="0"/>
          <w:bCs/>
          <w:sz w:val="21"/>
          <w:szCs w:val="21"/>
        </w:rPr>
        <w:t>的获取</w:t>
      </w:r>
      <w:bookmarkEnd w:id="11"/>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1、获取时间：</w:t>
      </w:r>
      <w:r>
        <w:rPr>
          <w:rFonts w:ascii="宋体" w:hAnsi="宋体" w:hint="eastAsia"/>
          <w:sz w:val="21"/>
          <w:szCs w:val="21"/>
          <w:u w:val="single"/>
        </w:rPr>
        <w:t>2018</w:t>
      </w:r>
      <w:r>
        <w:rPr>
          <w:rFonts w:ascii="宋体" w:hAnsi="宋体" w:hint="eastAsia"/>
          <w:sz w:val="21"/>
          <w:szCs w:val="21"/>
        </w:rPr>
        <w:t>年</w:t>
      </w:r>
      <w:r>
        <w:rPr>
          <w:rFonts w:ascii="宋体" w:hAnsi="宋体" w:hint="eastAsia"/>
          <w:sz w:val="21"/>
          <w:szCs w:val="21"/>
          <w:u w:val="single"/>
        </w:rPr>
        <w:t>07</w:t>
      </w:r>
      <w:r w:rsidRPr="00927705">
        <w:rPr>
          <w:rFonts w:ascii="宋体" w:hAnsi="宋体" w:hint="eastAsia"/>
          <w:sz w:val="21"/>
          <w:szCs w:val="21"/>
        </w:rPr>
        <w:t>月</w:t>
      </w:r>
      <w:r w:rsidRPr="00927705">
        <w:rPr>
          <w:rFonts w:ascii="宋体" w:hAnsi="宋体" w:hint="eastAsia"/>
          <w:sz w:val="21"/>
          <w:szCs w:val="21"/>
          <w:u w:val="single"/>
        </w:rPr>
        <w:t>2</w:t>
      </w:r>
      <w:r>
        <w:rPr>
          <w:rFonts w:ascii="宋体" w:hAnsi="宋体" w:hint="eastAsia"/>
          <w:sz w:val="21"/>
          <w:szCs w:val="21"/>
          <w:u w:val="single"/>
        </w:rPr>
        <w:t>4</w:t>
      </w:r>
      <w:r>
        <w:rPr>
          <w:rFonts w:ascii="宋体" w:hAnsi="宋体" w:hint="eastAsia"/>
          <w:sz w:val="21"/>
          <w:szCs w:val="21"/>
        </w:rPr>
        <w:t>日起至</w:t>
      </w:r>
      <w:r>
        <w:rPr>
          <w:rFonts w:ascii="宋体" w:hAnsi="宋体" w:hint="eastAsia"/>
          <w:sz w:val="21"/>
          <w:szCs w:val="21"/>
          <w:u w:val="single"/>
        </w:rPr>
        <w:t>2018</w:t>
      </w:r>
      <w:r>
        <w:rPr>
          <w:rFonts w:ascii="宋体" w:hAnsi="宋体" w:hint="eastAsia"/>
          <w:sz w:val="21"/>
          <w:szCs w:val="21"/>
        </w:rPr>
        <w:t>年</w:t>
      </w:r>
      <w:r>
        <w:rPr>
          <w:rFonts w:ascii="宋体" w:hAnsi="宋体" w:hint="eastAsia"/>
          <w:sz w:val="21"/>
          <w:szCs w:val="21"/>
          <w:u w:val="single"/>
        </w:rPr>
        <w:t>07</w:t>
      </w:r>
      <w:r w:rsidRPr="00927705">
        <w:rPr>
          <w:rFonts w:ascii="宋体" w:hAnsi="宋体" w:hint="eastAsia"/>
          <w:sz w:val="21"/>
          <w:szCs w:val="21"/>
        </w:rPr>
        <w:t>月</w:t>
      </w:r>
      <w:r>
        <w:rPr>
          <w:rFonts w:ascii="宋体" w:hAnsi="宋体" w:hint="eastAsia"/>
          <w:sz w:val="21"/>
          <w:szCs w:val="21"/>
          <w:u w:val="single"/>
        </w:rPr>
        <w:t>30</w:t>
      </w:r>
      <w:r>
        <w:rPr>
          <w:rFonts w:ascii="宋体" w:hAnsi="宋体" w:hint="eastAsia"/>
          <w:sz w:val="21"/>
          <w:szCs w:val="21"/>
        </w:rPr>
        <w:t>日每天上午8：30～12：00、下午14：00～17：30（节假日除外）。</w:t>
      </w:r>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2、获取地点：</w:t>
      </w:r>
      <w:r w:rsidRPr="00927705">
        <w:rPr>
          <w:rFonts w:ascii="宋体" w:hAnsi="宋体" w:hint="eastAsia"/>
          <w:sz w:val="21"/>
          <w:szCs w:val="21"/>
        </w:rPr>
        <w:t>湖北大鹏工程咨询有限公司（武汉市洪山区</w:t>
      </w:r>
      <w:proofErr w:type="gramStart"/>
      <w:r w:rsidRPr="00927705">
        <w:rPr>
          <w:rFonts w:ascii="宋体" w:hAnsi="宋体" w:hint="eastAsia"/>
          <w:sz w:val="21"/>
          <w:szCs w:val="21"/>
        </w:rPr>
        <w:t>珞</w:t>
      </w:r>
      <w:proofErr w:type="gramEnd"/>
      <w:r w:rsidRPr="00927705">
        <w:rPr>
          <w:rFonts w:ascii="宋体" w:hAnsi="宋体" w:hint="eastAsia"/>
          <w:sz w:val="21"/>
          <w:szCs w:val="21"/>
        </w:rPr>
        <w:t>狮南路和</w:t>
      </w:r>
      <w:proofErr w:type="gramStart"/>
      <w:r w:rsidRPr="00927705">
        <w:rPr>
          <w:rFonts w:ascii="宋体" w:hAnsi="宋体" w:hint="eastAsia"/>
          <w:sz w:val="21"/>
          <w:szCs w:val="21"/>
        </w:rPr>
        <w:t>文荟</w:t>
      </w:r>
      <w:proofErr w:type="gramEnd"/>
      <w:r w:rsidRPr="00927705">
        <w:rPr>
          <w:rFonts w:ascii="宋体" w:hAnsi="宋体" w:hint="eastAsia"/>
          <w:sz w:val="21"/>
          <w:szCs w:val="21"/>
        </w:rPr>
        <w:t>路交叉口南湖星光时代16层1号房）。</w:t>
      </w:r>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3、投标人获取文件须携带资料：A、满足“第二条投标资格要求”的1-4项要求的原件及复印件一套加盖公章。B、投标人法定代表人凭法定代表人身份证明书（原件）或委托代理人凭法定代表人授权书（原件）、本人身份证（原件）。</w:t>
      </w:r>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4、售价：售价人民币300元，售后不退。</w:t>
      </w:r>
      <w:bookmarkStart w:id="12" w:name="_Toc487313680"/>
      <w:bookmarkStart w:id="13" w:name="_Toc259607749"/>
    </w:p>
    <w:p w:rsidR="00D047BD" w:rsidRDefault="00D047BD" w:rsidP="00D047BD">
      <w:pPr>
        <w:spacing w:line="360" w:lineRule="auto"/>
        <w:ind w:firstLineChars="200" w:firstLine="420"/>
        <w:rPr>
          <w:rFonts w:ascii="宋体" w:hAnsi="宋体" w:hint="eastAsia"/>
          <w:sz w:val="21"/>
          <w:szCs w:val="21"/>
        </w:rPr>
      </w:pPr>
      <w:r>
        <w:rPr>
          <w:rFonts w:ascii="宋体" w:hAnsi="宋体" w:hint="eastAsia"/>
          <w:sz w:val="21"/>
          <w:szCs w:val="21"/>
        </w:rPr>
        <w:t>5、投标文件送达地点及</w:t>
      </w:r>
      <w:bookmarkStart w:id="14" w:name="_Toc276368885"/>
      <w:bookmarkStart w:id="15" w:name="_Toc317262248"/>
      <w:r>
        <w:rPr>
          <w:rFonts w:ascii="宋体" w:hAnsi="宋体" w:hint="eastAsia"/>
          <w:sz w:val="21"/>
          <w:szCs w:val="21"/>
        </w:rPr>
        <w:t>投标截止时间</w:t>
      </w:r>
      <w:bookmarkEnd w:id="12"/>
      <w:bookmarkEnd w:id="14"/>
      <w:bookmarkEnd w:id="15"/>
    </w:p>
    <w:p w:rsidR="00D047BD" w:rsidRDefault="00D047BD" w:rsidP="00D047BD">
      <w:pPr>
        <w:spacing w:line="360" w:lineRule="auto"/>
        <w:ind w:firstLineChars="400" w:firstLine="840"/>
        <w:rPr>
          <w:rFonts w:ascii="宋体" w:hAnsi="宋体" w:hint="eastAsia"/>
          <w:sz w:val="21"/>
          <w:szCs w:val="21"/>
        </w:rPr>
      </w:pPr>
      <w:r>
        <w:rPr>
          <w:rFonts w:ascii="宋体" w:hAnsi="宋体" w:hint="eastAsia"/>
          <w:sz w:val="21"/>
          <w:szCs w:val="21"/>
        </w:rPr>
        <w:t>送达地点：湖北大鹏工程咨询有限公司会议室（武汉市洪山区</w:t>
      </w:r>
      <w:proofErr w:type="gramStart"/>
      <w:r>
        <w:rPr>
          <w:rFonts w:ascii="宋体" w:hAnsi="宋体" w:hint="eastAsia"/>
          <w:sz w:val="21"/>
          <w:szCs w:val="21"/>
        </w:rPr>
        <w:t>珞</w:t>
      </w:r>
      <w:proofErr w:type="gramEnd"/>
      <w:r>
        <w:rPr>
          <w:rFonts w:ascii="宋体" w:hAnsi="宋体" w:hint="eastAsia"/>
          <w:sz w:val="21"/>
          <w:szCs w:val="21"/>
        </w:rPr>
        <w:t>狮南路和</w:t>
      </w:r>
      <w:proofErr w:type="gramStart"/>
      <w:r>
        <w:rPr>
          <w:rFonts w:ascii="宋体" w:hAnsi="宋体" w:hint="eastAsia"/>
          <w:sz w:val="21"/>
          <w:szCs w:val="21"/>
        </w:rPr>
        <w:t>文荟</w:t>
      </w:r>
      <w:proofErr w:type="gramEnd"/>
      <w:r>
        <w:rPr>
          <w:rFonts w:ascii="宋体" w:hAnsi="宋体" w:hint="eastAsia"/>
          <w:sz w:val="21"/>
          <w:szCs w:val="21"/>
        </w:rPr>
        <w:t>路交叉口南湖星光时代16层1号房）。</w:t>
      </w:r>
    </w:p>
    <w:p w:rsidR="00D047BD" w:rsidRDefault="00D047BD" w:rsidP="00D047BD">
      <w:pPr>
        <w:spacing w:line="360" w:lineRule="auto"/>
        <w:ind w:firstLineChars="400" w:firstLine="840"/>
        <w:rPr>
          <w:rFonts w:ascii="宋体" w:hAnsi="宋体" w:hint="eastAsia"/>
          <w:sz w:val="21"/>
          <w:szCs w:val="21"/>
        </w:rPr>
      </w:pPr>
      <w:r>
        <w:rPr>
          <w:rFonts w:ascii="宋体" w:hAnsi="宋体" w:hint="eastAsia"/>
          <w:sz w:val="21"/>
          <w:szCs w:val="21"/>
        </w:rPr>
        <w:t>送达截止时间：2018年08月20日09:30时（北京时间）</w:t>
      </w:r>
    </w:p>
    <w:p w:rsidR="00D047BD" w:rsidRDefault="00D047BD" w:rsidP="00D047BD">
      <w:pPr>
        <w:spacing w:line="360" w:lineRule="auto"/>
        <w:ind w:firstLineChars="400" w:firstLine="840"/>
        <w:rPr>
          <w:rFonts w:ascii="宋体" w:hAnsi="宋体" w:hint="eastAsia"/>
          <w:sz w:val="21"/>
          <w:szCs w:val="21"/>
          <w:u w:val="single"/>
        </w:rPr>
      </w:pPr>
      <w:r>
        <w:rPr>
          <w:rFonts w:ascii="宋体" w:hAnsi="宋体" w:hint="eastAsia"/>
          <w:sz w:val="21"/>
          <w:szCs w:val="21"/>
        </w:rPr>
        <w:t>接收文件</w:t>
      </w:r>
      <w:r>
        <w:rPr>
          <w:rFonts w:ascii="宋体" w:hAnsi="宋体" w:hint="eastAsia"/>
          <w:sz w:val="21"/>
          <w:szCs w:val="21"/>
          <w:lang w:val="zh-CN"/>
        </w:rPr>
        <w:t>的</w:t>
      </w:r>
      <w:r>
        <w:rPr>
          <w:rFonts w:ascii="宋体" w:hAnsi="宋体" w:hint="eastAsia"/>
          <w:sz w:val="21"/>
          <w:szCs w:val="21"/>
        </w:rPr>
        <w:t>时间：截止时间前1小时内接受文件。</w:t>
      </w:r>
    </w:p>
    <w:p w:rsidR="00D047BD" w:rsidRDefault="00D047BD" w:rsidP="00D047BD">
      <w:pPr>
        <w:pStyle w:val="2"/>
        <w:numPr>
          <w:ilvl w:val="0"/>
          <w:numId w:val="5"/>
        </w:numPr>
        <w:spacing w:before="260" w:after="260" w:line="240" w:lineRule="auto"/>
        <w:jc w:val="both"/>
        <w:rPr>
          <w:rFonts w:ascii="宋体" w:hAnsi="宋体"/>
          <w:sz w:val="21"/>
          <w:szCs w:val="21"/>
        </w:rPr>
      </w:pPr>
      <w:bookmarkStart w:id="16" w:name="_Toc276368886"/>
      <w:bookmarkStart w:id="17" w:name="_Toc317262249"/>
      <w:bookmarkStart w:id="18" w:name="_Toc487313681"/>
      <w:r>
        <w:rPr>
          <w:rFonts w:ascii="宋体" w:hAnsi="宋体" w:hint="eastAsia"/>
          <w:sz w:val="21"/>
          <w:szCs w:val="21"/>
        </w:rPr>
        <w:t>开标地点</w:t>
      </w:r>
      <w:bookmarkEnd w:id="13"/>
      <w:bookmarkEnd w:id="16"/>
      <w:bookmarkEnd w:id="17"/>
      <w:r>
        <w:rPr>
          <w:rFonts w:ascii="宋体" w:hAnsi="宋体" w:hint="eastAsia"/>
          <w:sz w:val="21"/>
          <w:szCs w:val="21"/>
        </w:rPr>
        <w:t>及开标时间</w:t>
      </w:r>
      <w:bookmarkEnd w:id="18"/>
    </w:p>
    <w:p w:rsidR="00D047BD" w:rsidRPr="00013A01" w:rsidRDefault="00D047BD" w:rsidP="00D047BD">
      <w:pPr>
        <w:spacing w:line="360" w:lineRule="auto"/>
        <w:rPr>
          <w:rFonts w:ascii="宋体" w:hAnsi="宋体" w:hint="eastAsia"/>
          <w:sz w:val="21"/>
          <w:szCs w:val="21"/>
        </w:rPr>
      </w:pPr>
      <w:r>
        <w:rPr>
          <w:rFonts w:ascii="宋体" w:hAnsi="宋体" w:hint="eastAsia"/>
          <w:sz w:val="21"/>
          <w:szCs w:val="21"/>
        </w:rPr>
        <w:t>开标地点：</w:t>
      </w:r>
      <w:r w:rsidRPr="00013A01">
        <w:rPr>
          <w:rFonts w:ascii="宋体" w:hAnsi="宋体" w:hint="eastAsia"/>
          <w:sz w:val="21"/>
          <w:szCs w:val="21"/>
        </w:rPr>
        <w:t>湖北大鹏工程咨询有限公司会议室</w:t>
      </w:r>
    </w:p>
    <w:p w:rsidR="00D047BD" w:rsidRPr="00013A01" w:rsidRDefault="00D047BD" w:rsidP="00D047BD">
      <w:pPr>
        <w:spacing w:line="360" w:lineRule="auto"/>
        <w:rPr>
          <w:rFonts w:ascii="宋体" w:hAnsi="宋体" w:hint="eastAsia"/>
          <w:sz w:val="21"/>
          <w:szCs w:val="21"/>
        </w:rPr>
      </w:pPr>
      <w:r>
        <w:rPr>
          <w:rFonts w:ascii="宋体" w:hAnsi="宋体" w:hint="eastAsia"/>
          <w:sz w:val="21"/>
          <w:szCs w:val="21"/>
        </w:rPr>
        <w:t>地    址：</w:t>
      </w:r>
      <w:r w:rsidRPr="00013A01">
        <w:rPr>
          <w:rFonts w:ascii="宋体" w:hAnsi="宋体" w:hint="eastAsia"/>
          <w:sz w:val="21"/>
          <w:szCs w:val="21"/>
        </w:rPr>
        <w:t>武汉市洪山区</w:t>
      </w:r>
      <w:proofErr w:type="gramStart"/>
      <w:r w:rsidRPr="00013A01">
        <w:rPr>
          <w:rFonts w:ascii="宋体" w:hAnsi="宋体" w:hint="eastAsia"/>
          <w:sz w:val="21"/>
          <w:szCs w:val="21"/>
        </w:rPr>
        <w:t>珞</w:t>
      </w:r>
      <w:proofErr w:type="gramEnd"/>
      <w:r w:rsidRPr="00013A01">
        <w:rPr>
          <w:rFonts w:ascii="宋体" w:hAnsi="宋体" w:hint="eastAsia"/>
          <w:sz w:val="21"/>
          <w:szCs w:val="21"/>
        </w:rPr>
        <w:t>狮南路和</w:t>
      </w:r>
      <w:proofErr w:type="gramStart"/>
      <w:r w:rsidRPr="00013A01">
        <w:rPr>
          <w:rFonts w:ascii="宋体" w:hAnsi="宋体" w:hint="eastAsia"/>
          <w:sz w:val="21"/>
          <w:szCs w:val="21"/>
        </w:rPr>
        <w:t>文荟</w:t>
      </w:r>
      <w:proofErr w:type="gramEnd"/>
      <w:r w:rsidRPr="00013A01">
        <w:rPr>
          <w:rFonts w:ascii="宋体" w:hAnsi="宋体" w:hint="eastAsia"/>
          <w:sz w:val="21"/>
          <w:szCs w:val="21"/>
        </w:rPr>
        <w:t>路交叉口南湖星光时代16层1号房</w:t>
      </w:r>
    </w:p>
    <w:p w:rsidR="00D047BD" w:rsidRDefault="00D047BD" w:rsidP="00D047BD">
      <w:pPr>
        <w:spacing w:line="360" w:lineRule="auto"/>
        <w:rPr>
          <w:rFonts w:ascii="宋体" w:hAnsi="宋体" w:hint="eastAsia"/>
          <w:sz w:val="21"/>
          <w:szCs w:val="21"/>
        </w:rPr>
      </w:pPr>
    </w:p>
    <w:p w:rsidR="00D047BD" w:rsidRDefault="00D047BD" w:rsidP="00D047BD">
      <w:pPr>
        <w:spacing w:line="360" w:lineRule="auto"/>
        <w:rPr>
          <w:rFonts w:ascii="宋体" w:hAnsi="宋体" w:hint="eastAsia"/>
          <w:sz w:val="21"/>
          <w:szCs w:val="21"/>
        </w:rPr>
      </w:pPr>
      <w:r>
        <w:rPr>
          <w:rFonts w:ascii="宋体" w:hAnsi="宋体" w:hint="eastAsia"/>
          <w:sz w:val="21"/>
          <w:szCs w:val="21"/>
        </w:rPr>
        <w:t>开标时间：2018年08月20日09:30时（北京时间）</w:t>
      </w:r>
    </w:p>
    <w:p w:rsidR="00D047BD" w:rsidRDefault="00D047BD" w:rsidP="00D047BD">
      <w:pPr>
        <w:spacing w:line="360" w:lineRule="auto"/>
        <w:rPr>
          <w:rFonts w:ascii="宋体" w:hAnsi="宋体" w:hint="eastAsia"/>
          <w:sz w:val="21"/>
          <w:szCs w:val="21"/>
          <w:u w:val="single"/>
        </w:rPr>
      </w:pPr>
      <w:r>
        <w:rPr>
          <w:rFonts w:ascii="宋体" w:hAnsi="宋体" w:hint="eastAsia"/>
          <w:sz w:val="21"/>
          <w:szCs w:val="21"/>
        </w:rPr>
        <w:t>参加要求：届时敬请参加投标的授权代表携本人二代身份证原件及响应文件出席开标会议</w:t>
      </w:r>
      <w:bookmarkStart w:id="19" w:name="_Toc259607750"/>
      <w:bookmarkStart w:id="20" w:name="_Toc276368887"/>
      <w:bookmarkStart w:id="21" w:name="_Toc317262250"/>
    </w:p>
    <w:p w:rsidR="00D047BD" w:rsidRDefault="00D047BD" w:rsidP="00D047BD">
      <w:pPr>
        <w:pStyle w:val="2"/>
        <w:numPr>
          <w:ilvl w:val="0"/>
          <w:numId w:val="5"/>
        </w:numPr>
        <w:spacing w:before="260" w:after="260" w:line="240" w:lineRule="auto"/>
        <w:jc w:val="both"/>
        <w:rPr>
          <w:rFonts w:ascii="宋体" w:hAnsi="宋体"/>
          <w:sz w:val="21"/>
          <w:szCs w:val="21"/>
        </w:rPr>
      </w:pPr>
      <w:bookmarkStart w:id="22" w:name="_Toc487313682"/>
      <w:r>
        <w:rPr>
          <w:rFonts w:ascii="宋体" w:hAnsi="宋体" w:hint="eastAsia"/>
          <w:sz w:val="21"/>
          <w:szCs w:val="21"/>
        </w:rPr>
        <w:t>采购人联系方式</w:t>
      </w:r>
      <w:bookmarkEnd w:id="19"/>
      <w:bookmarkEnd w:id="20"/>
      <w:bookmarkEnd w:id="21"/>
      <w:bookmarkEnd w:id="22"/>
    </w:p>
    <w:p w:rsidR="00D047BD" w:rsidRDefault="00D047BD" w:rsidP="00D047BD">
      <w:pPr>
        <w:spacing w:line="360" w:lineRule="auto"/>
        <w:rPr>
          <w:rFonts w:ascii="宋体" w:hAnsi="宋体" w:hint="eastAsia"/>
          <w:sz w:val="21"/>
          <w:szCs w:val="21"/>
        </w:rPr>
      </w:pPr>
      <w:r>
        <w:rPr>
          <w:rFonts w:ascii="宋体" w:hAnsi="宋体" w:hint="eastAsia"/>
          <w:sz w:val="21"/>
          <w:szCs w:val="21"/>
        </w:rPr>
        <w:t>采 购 人：中国地质大学（武汉）</w:t>
      </w:r>
    </w:p>
    <w:p w:rsidR="00D047BD" w:rsidRDefault="00D047BD" w:rsidP="00D047BD">
      <w:pPr>
        <w:spacing w:line="360" w:lineRule="auto"/>
        <w:rPr>
          <w:rFonts w:ascii="宋体" w:hAnsi="宋体" w:hint="eastAsia"/>
          <w:sz w:val="21"/>
          <w:szCs w:val="21"/>
        </w:rPr>
      </w:pPr>
      <w:r>
        <w:rPr>
          <w:rFonts w:ascii="宋体" w:hAnsi="宋体" w:hint="eastAsia"/>
          <w:sz w:val="21"/>
          <w:szCs w:val="21"/>
        </w:rPr>
        <w:t>地    址： 湖北省武汉市</w:t>
      </w:r>
      <w:proofErr w:type="gramStart"/>
      <w:r>
        <w:rPr>
          <w:rFonts w:ascii="宋体" w:hAnsi="宋体" w:hint="eastAsia"/>
          <w:sz w:val="21"/>
          <w:szCs w:val="21"/>
        </w:rPr>
        <w:t>鲁磨路</w:t>
      </w:r>
      <w:proofErr w:type="gramEnd"/>
    </w:p>
    <w:p w:rsidR="00D047BD" w:rsidRDefault="00D047BD" w:rsidP="00D047BD">
      <w:pPr>
        <w:spacing w:line="360" w:lineRule="auto"/>
        <w:rPr>
          <w:rFonts w:ascii="宋体" w:hAnsi="宋体" w:hint="eastAsia"/>
          <w:sz w:val="21"/>
          <w:szCs w:val="21"/>
        </w:rPr>
      </w:pPr>
      <w:r>
        <w:rPr>
          <w:rFonts w:ascii="宋体" w:hAnsi="宋体" w:hint="eastAsia"/>
          <w:sz w:val="21"/>
          <w:szCs w:val="21"/>
        </w:rPr>
        <w:t>采购部门联系人：倪老师</w:t>
      </w:r>
    </w:p>
    <w:p w:rsidR="00D047BD" w:rsidRDefault="00D047BD" w:rsidP="00D047BD">
      <w:pPr>
        <w:spacing w:line="360" w:lineRule="auto"/>
        <w:rPr>
          <w:rFonts w:ascii="宋体" w:hAnsi="宋体" w:hint="eastAsia"/>
          <w:sz w:val="21"/>
          <w:szCs w:val="21"/>
        </w:rPr>
      </w:pPr>
      <w:r>
        <w:rPr>
          <w:rFonts w:ascii="宋体" w:hAnsi="宋体" w:hint="eastAsia"/>
          <w:sz w:val="21"/>
          <w:szCs w:val="21"/>
        </w:rPr>
        <w:t>联系电话：18502703788</w:t>
      </w:r>
    </w:p>
    <w:p w:rsidR="00D047BD" w:rsidRDefault="00D047BD" w:rsidP="00D047BD">
      <w:pPr>
        <w:pStyle w:val="2"/>
        <w:numPr>
          <w:ilvl w:val="0"/>
          <w:numId w:val="5"/>
        </w:numPr>
        <w:spacing w:before="260" w:after="260" w:line="240" w:lineRule="auto"/>
        <w:jc w:val="both"/>
        <w:rPr>
          <w:rFonts w:ascii="宋体" w:hAnsi="宋体"/>
          <w:sz w:val="21"/>
          <w:szCs w:val="21"/>
        </w:rPr>
      </w:pPr>
      <w:bookmarkStart w:id="23" w:name="_Toc259607751"/>
      <w:bookmarkStart w:id="24" w:name="_Toc276368888"/>
      <w:bookmarkStart w:id="25" w:name="_Toc317262251"/>
      <w:bookmarkStart w:id="26" w:name="_Toc487313683"/>
      <w:r>
        <w:rPr>
          <w:rFonts w:ascii="宋体" w:hAnsi="宋体" w:hint="eastAsia"/>
          <w:sz w:val="21"/>
          <w:szCs w:val="21"/>
        </w:rPr>
        <w:t>采购代理机构联系方式</w:t>
      </w:r>
      <w:bookmarkEnd w:id="23"/>
      <w:bookmarkEnd w:id="24"/>
      <w:bookmarkEnd w:id="25"/>
      <w:bookmarkEnd w:id="26"/>
    </w:p>
    <w:p w:rsidR="00D047BD" w:rsidRDefault="00D047BD" w:rsidP="00D047BD">
      <w:pPr>
        <w:spacing w:line="360" w:lineRule="auto"/>
        <w:rPr>
          <w:rFonts w:ascii="宋体" w:hAnsi="宋体" w:hint="eastAsia"/>
          <w:sz w:val="21"/>
          <w:szCs w:val="21"/>
        </w:rPr>
      </w:pPr>
      <w:bookmarkStart w:id="27" w:name="_Toc318643462"/>
      <w:bookmarkStart w:id="28" w:name="_Toc334539189"/>
      <w:r>
        <w:rPr>
          <w:rFonts w:ascii="宋体" w:hAnsi="宋体" w:hint="eastAsia"/>
          <w:sz w:val="21"/>
          <w:szCs w:val="21"/>
        </w:rPr>
        <w:t xml:space="preserve">代理机构：湖北大鹏工程咨询有限公司               </w:t>
      </w:r>
    </w:p>
    <w:p w:rsidR="00D047BD" w:rsidRDefault="00D047BD" w:rsidP="00D047BD">
      <w:pPr>
        <w:spacing w:line="360" w:lineRule="auto"/>
        <w:rPr>
          <w:rFonts w:ascii="宋体" w:hAnsi="宋体" w:hint="eastAsia"/>
          <w:sz w:val="21"/>
          <w:szCs w:val="21"/>
        </w:rPr>
      </w:pPr>
      <w:r>
        <w:rPr>
          <w:rFonts w:ascii="宋体" w:hAnsi="宋体" w:hint="eastAsia"/>
          <w:sz w:val="21"/>
          <w:szCs w:val="21"/>
        </w:rPr>
        <w:t>地</w:t>
      </w:r>
      <w:r>
        <w:rPr>
          <w:rFonts w:ascii="宋体" w:hAnsi="宋体"/>
          <w:sz w:val="21"/>
          <w:szCs w:val="21"/>
        </w:rPr>
        <w:t xml:space="preserve">    </w:t>
      </w:r>
      <w:r>
        <w:rPr>
          <w:rFonts w:ascii="宋体" w:hAnsi="宋体" w:hint="eastAsia"/>
          <w:sz w:val="21"/>
          <w:szCs w:val="21"/>
        </w:rPr>
        <w:t>址：武汉市洪山区</w:t>
      </w:r>
      <w:proofErr w:type="gramStart"/>
      <w:r>
        <w:rPr>
          <w:rFonts w:ascii="宋体" w:hAnsi="宋体" w:hint="eastAsia"/>
          <w:sz w:val="21"/>
          <w:szCs w:val="21"/>
        </w:rPr>
        <w:t>珞</w:t>
      </w:r>
      <w:proofErr w:type="gramEnd"/>
      <w:r>
        <w:rPr>
          <w:rFonts w:ascii="宋体" w:hAnsi="宋体" w:hint="eastAsia"/>
          <w:sz w:val="21"/>
          <w:szCs w:val="21"/>
        </w:rPr>
        <w:t>狮南路和</w:t>
      </w:r>
      <w:proofErr w:type="gramStart"/>
      <w:r>
        <w:rPr>
          <w:rFonts w:ascii="宋体" w:hAnsi="宋体" w:hint="eastAsia"/>
          <w:sz w:val="21"/>
          <w:szCs w:val="21"/>
        </w:rPr>
        <w:t>文荟</w:t>
      </w:r>
      <w:proofErr w:type="gramEnd"/>
      <w:r>
        <w:rPr>
          <w:rFonts w:ascii="宋体" w:hAnsi="宋体" w:hint="eastAsia"/>
          <w:sz w:val="21"/>
          <w:szCs w:val="21"/>
        </w:rPr>
        <w:t>路交叉口南湖星光时代16层1号房</w:t>
      </w:r>
    </w:p>
    <w:p w:rsidR="00D047BD" w:rsidRDefault="00D047BD" w:rsidP="00D047BD">
      <w:pPr>
        <w:spacing w:line="360" w:lineRule="auto"/>
        <w:rPr>
          <w:rFonts w:ascii="宋体" w:hAnsi="宋体" w:hint="eastAsia"/>
          <w:sz w:val="21"/>
          <w:szCs w:val="21"/>
        </w:rPr>
      </w:pPr>
      <w:r>
        <w:rPr>
          <w:rFonts w:ascii="宋体" w:hAnsi="宋体" w:hint="eastAsia"/>
          <w:sz w:val="21"/>
          <w:szCs w:val="21"/>
        </w:rPr>
        <w:t>联</w:t>
      </w:r>
      <w:r>
        <w:rPr>
          <w:rFonts w:ascii="宋体" w:hAnsi="宋体"/>
          <w:sz w:val="21"/>
          <w:szCs w:val="21"/>
        </w:rPr>
        <w:t xml:space="preserve"> </w:t>
      </w:r>
      <w:r>
        <w:rPr>
          <w:rFonts w:ascii="宋体" w:hAnsi="宋体" w:hint="eastAsia"/>
          <w:sz w:val="21"/>
          <w:szCs w:val="21"/>
        </w:rPr>
        <w:t>系</w:t>
      </w:r>
      <w:r>
        <w:rPr>
          <w:rFonts w:ascii="宋体" w:hAnsi="宋体"/>
          <w:sz w:val="21"/>
          <w:szCs w:val="21"/>
        </w:rPr>
        <w:t xml:space="preserve"> </w:t>
      </w:r>
      <w:r>
        <w:rPr>
          <w:rFonts w:ascii="宋体" w:hAnsi="宋体" w:hint="eastAsia"/>
          <w:sz w:val="21"/>
          <w:szCs w:val="21"/>
        </w:rPr>
        <w:t>人：黄雪娥</w:t>
      </w:r>
    </w:p>
    <w:p w:rsidR="00D047BD" w:rsidRDefault="00D047BD" w:rsidP="00D047BD">
      <w:pPr>
        <w:spacing w:line="360" w:lineRule="auto"/>
        <w:rPr>
          <w:rFonts w:ascii="宋体" w:hAnsi="宋体"/>
          <w:sz w:val="21"/>
          <w:szCs w:val="21"/>
        </w:rPr>
      </w:pPr>
      <w:r>
        <w:rPr>
          <w:rFonts w:ascii="宋体" w:hAnsi="宋体" w:hint="eastAsia"/>
          <w:sz w:val="21"/>
          <w:szCs w:val="21"/>
        </w:rPr>
        <w:t>手    机：18627735996</w:t>
      </w:r>
    </w:p>
    <w:p w:rsidR="00D047BD" w:rsidRDefault="00D047BD" w:rsidP="00D047BD">
      <w:pPr>
        <w:spacing w:line="360" w:lineRule="auto"/>
        <w:rPr>
          <w:rFonts w:ascii="宋体" w:hAnsi="宋体" w:hint="eastAsia"/>
          <w:sz w:val="21"/>
          <w:szCs w:val="21"/>
        </w:rPr>
      </w:pPr>
      <w:r>
        <w:rPr>
          <w:rFonts w:ascii="宋体" w:hAnsi="宋体" w:hint="eastAsia"/>
          <w:sz w:val="21"/>
          <w:szCs w:val="21"/>
        </w:rPr>
        <w:t>电</w:t>
      </w:r>
      <w:r>
        <w:rPr>
          <w:rFonts w:ascii="宋体" w:hAnsi="宋体"/>
          <w:sz w:val="21"/>
          <w:szCs w:val="21"/>
        </w:rPr>
        <w:t xml:space="preserve">    </w:t>
      </w:r>
      <w:r>
        <w:rPr>
          <w:rFonts w:ascii="宋体" w:hAnsi="宋体" w:hint="eastAsia"/>
          <w:sz w:val="21"/>
          <w:szCs w:val="21"/>
        </w:rPr>
        <w:t>话：027-59730828</w:t>
      </w:r>
    </w:p>
    <w:p w:rsidR="00D047BD" w:rsidRDefault="00D047BD" w:rsidP="00D047BD">
      <w:pPr>
        <w:spacing w:line="360" w:lineRule="auto"/>
        <w:rPr>
          <w:rFonts w:ascii="宋体" w:hAnsi="宋体"/>
          <w:sz w:val="21"/>
          <w:szCs w:val="21"/>
        </w:rPr>
      </w:pPr>
      <w:r>
        <w:rPr>
          <w:rFonts w:ascii="宋体" w:hAnsi="宋体" w:hint="eastAsia"/>
          <w:sz w:val="21"/>
          <w:szCs w:val="21"/>
        </w:rPr>
        <w:t>传</w:t>
      </w:r>
      <w:r>
        <w:rPr>
          <w:rFonts w:ascii="宋体" w:hAnsi="宋体"/>
          <w:sz w:val="21"/>
          <w:szCs w:val="21"/>
        </w:rPr>
        <w:t xml:space="preserve">    </w:t>
      </w:r>
      <w:r>
        <w:rPr>
          <w:rFonts w:ascii="宋体" w:hAnsi="宋体" w:hint="eastAsia"/>
          <w:sz w:val="21"/>
          <w:szCs w:val="21"/>
        </w:rPr>
        <w:t>真：027-59730828</w:t>
      </w:r>
    </w:p>
    <w:p w:rsidR="00D047BD" w:rsidRDefault="00D047BD" w:rsidP="00D047BD">
      <w:pPr>
        <w:spacing w:line="360" w:lineRule="auto"/>
        <w:rPr>
          <w:rFonts w:ascii="宋体" w:hAnsi="宋体" w:hint="eastAsia"/>
          <w:sz w:val="21"/>
          <w:szCs w:val="21"/>
        </w:rPr>
      </w:pPr>
      <w:proofErr w:type="gramStart"/>
      <w:r>
        <w:rPr>
          <w:rFonts w:ascii="宋体" w:hAnsi="宋体" w:hint="eastAsia"/>
          <w:sz w:val="21"/>
          <w:szCs w:val="21"/>
        </w:rPr>
        <w:t>邮</w:t>
      </w:r>
      <w:proofErr w:type="gramEnd"/>
      <w:r>
        <w:rPr>
          <w:rFonts w:ascii="宋体" w:hAnsi="宋体" w:hint="eastAsia"/>
          <w:sz w:val="21"/>
          <w:szCs w:val="21"/>
        </w:rPr>
        <w:t xml:space="preserve">    箱：1334342798@qq.com</w:t>
      </w:r>
      <w:bookmarkStart w:id="29" w:name="_Toc276368891"/>
      <w:bookmarkEnd w:id="27"/>
      <w:bookmarkEnd w:id="28"/>
    </w:p>
    <w:p w:rsidR="00D047BD" w:rsidRDefault="00D047BD" w:rsidP="00D047BD">
      <w:pPr>
        <w:pStyle w:val="2"/>
        <w:numPr>
          <w:ilvl w:val="0"/>
          <w:numId w:val="5"/>
        </w:numPr>
        <w:spacing w:before="260" w:after="260" w:line="240" w:lineRule="auto"/>
        <w:jc w:val="both"/>
        <w:rPr>
          <w:rFonts w:ascii="宋体" w:hAnsi="宋体" w:hint="eastAsia"/>
          <w:sz w:val="21"/>
          <w:szCs w:val="21"/>
        </w:rPr>
      </w:pPr>
      <w:bookmarkStart w:id="30" w:name="_Toc487313684"/>
      <w:bookmarkEnd w:id="29"/>
      <w:r>
        <w:rPr>
          <w:rFonts w:ascii="宋体" w:hAnsi="宋体" w:hint="eastAsia"/>
          <w:sz w:val="21"/>
          <w:szCs w:val="21"/>
        </w:rPr>
        <w:t>信息发布媒体及发布时间</w:t>
      </w:r>
      <w:bookmarkEnd w:id="30"/>
    </w:p>
    <w:p w:rsidR="00D047BD" w:rsidRDefault="00D047BD" w:rsidP="00D047BD">
      <w:pPr>
        <w:spacing w:line="360" w:lineRule="auto"/>
        <w:rPr>
          <w:rFonts w:ascii="宋体" w:hAnsi="宋体" w:hint="eastAsia"/>
          <w:sz w:val="21"/>
          <w:szCs w:val="21"/>
        </w:rPr>
      </w:pPr>
      <w:r>
        <w:rPr>
          <w:rFonts w:ascii="宋体" w:hAnsi="宋体" w:hint="eastAsia"/>
          <w:sz w:val="21"/>
          <w:szCs w:val="21"/>
        </w:rPr>
        <w:t>发布媒体：中国政府采购网</w:t>
      </w:r>
    </w:p>
    <w:p w:rsidR="00D047BD" w:rsidRDefault="00D047BD" w:rsidP="00D047BD">
      <w:pPr>
        <w:spacing w:line="360" w:lineRule="auto"/>
        <w:ind w:firstLine="420"/>
        <w:rPr>
          <w:rFonts w:ascii="宋体" w:hAnsi="宋体" w:hint="eastAsia"/>
          <w:sz w:val="21"/>
          <w:szCs w:val="21"/>
        </w:rPr>
      </w:pPr>
      <w:r>
        <w:rPr>
          <w:rFonts w:ascii="宋体" w:hAnsi="宋体" w:hint="eastAsia"/>
          <w:sz w:val="21"/>
          <w:szCs w:val="21"/>
        </w:rPr>
        <w:t>发布时间：2018年07月23日</w:t>
      </w:r>
    </w:p>
    <w:p w:rsidR="00CD57A2" w:rsidRDefault="00CD57A2" w:rsidP="00B2245E">
      <w:pPr>
        <w:ind w:firstLine="480"/>
      </w:pPr>
    </w:p>
    <w:sectPr w:rsidR="00CD57A2" w:rsidSect="00CD57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3BE8"/>
    <w:multiLevelType w:val="multilevel"/>
    <w:tmpl w:val="179B3BE8"/>
    <w:lvl w:ilvl="0">
      <w:start w:val="1"/>
      <w:numFmt w:val="chineseCountingThousand"/>
      <w:lvlText w:val="%1、"/>
      <w:lvlJc w:val="left"/>
      <w:pPr>
        <w:ind w:left="420" w:hanging="420"/>
      </w:pPr>
    </w:lvl>
    <w:lvl w:ilvl="1">
      <w:start w:val="1"/>
      <w:numFmt w:val="chineseCountingThousand"/>
      <w:lvlText w:val="%2、"/>
      <w:lvlJc w:val="left"/>
      <w:pPr>
        <w:ind w:left="840" w:hanging="420"/>
      </w:pPr>
      <w:rPr>
        <w:rFonts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7549D3"/>
    <w:multiLevelType w:val="multilevel"/>
    <w:tmpl w:val="197549D3"/>
    <w:lvl w:ilvl="0">
      <w:start w:val="1"/>
      <w:numFmt w:val="japaneseCounting"/>
      <w:lvlText w:val="第%1章"/>
      <w:lvlJc w:val="left"/>
      <w:pPr>
        <w:tabs>
          <w:tab w:val="num" w:pos="1305"/>
        </w:tabs>
        <w:ind w:left="1305" w:hanging="1305"/>
      </w:pPr>
      <w:rPr>
        <w:rFonts w:hint="default"/>
        <w:b/>
        <w:sz w:val="36"/>
        <w:szCs w:val="36"/>
      </w:rPr>
    </w:lvl>
    <w:lvl w:ilvl="1">
      <w:start w:val="1"/>
      <w:numFmt w:val="japaneseCounting"/>
      <w:lvlText w:val="%2、"/>
      <w:lvlJc w:val="left"/>
      <w:pPr>
        <w:tabs>
          <w:tab w:val="num" w:pos="840"/>
        </w:tabs>
        <w:ind w:left="840" w:hanging="420"/>
      </w:pPr>
      <w:rPr>
        <w:rFonts w:hint="default"/>
        <w:b/>
        <w:sz w:val="21"/>
        <w:szCs w:val="21"/>
      </w:rPr>
    </w:lvl>
    <w:lvl w:ilvl="2">
      <w:start w:val="6"/>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80DEFAE"/>
    <w:multiLevelType w:val="singleLevel"/>
    <w:tmpl w:val="580DEFAE"/>
    <w:lvl w:ilvl="0">
      <w:start w:val="1"/>
      <w:numFmt w:val="decimal"/>
      <w:suff w:val="nothing"/>
      <w:lvlText w:val="%1、"/>
      <w:lvlJc w:val="left"/>
    </w:lvl>
  </w:abstractNum>
  <w:abstractNum w:abstractNumId="3">
    <w:nsid w:val="5AD5B6B8"/>
    <w:multiLevelType w:val="singleLevel"/>
    <w:tmpl w:val="29F8586E"/>
    <w:lvl w:ilvl="0">
      <w:start w:val="1"/>
      <w:numFmt w:val="chineseCountingThousand"/>
      <w:lvlText w:val="%1、"/>
      <w:lvlJc w:val="left"/>
      <w:pPr>
        <w:ind w:left="3546" w:hanging="420"/>
      </w:pPr>
      <w:rPr>
        <w:rFonts w:hint="eastAsia"/>
      </w:rPr>
    </w:lvl>
  </w:abstractNum>
  <w:abstractNum w:abstractNumId="4">
    <w:nsid w:val="6CEE4440"/>
    <w:multiLevelType w:val="hybridMultilevel"/>
    <w:tmpl w:val="0130DB90"/>
    <w:lvl w:ilvl="0" w:tplc="6894526E">
      <w:start w:val="1"/>
      <w:numFmt w:val="chineseCountingThousand"/>
      <w:pStyle w:val="3"/>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72D766A0"/>
    <w:multiLevelType w:val="hybridMultilevel"/>
    <w:tmpl w:val="A502C5B8"/>
    <w:lvl w:ilvl="0" w:tplc="9552DBA4">
      <w:start w:val="1"/>
      <w:numFmt w:val="decimal"/>
      <w:pStyle w:val="4"/>
      <w:lvlText w:val="%1、"/>
      <w:lvlJc w:val="right"/>
      <w:pPr>
        <w:ind w:left="620" w:hanging="4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47BD"/>
    <w:rsid w:val="00546F50"/>
    <w:rsid w:val="007074EB"/>
    <w:rsid w:val="00930F14"/>
    <w:rsid w:val="009B7C1D"/>
    <w:rsid w:val="00B15BFB"/>
    <w:rsid w:val="00B2245E"/>
    <w:rsid w:val="00CD57A2"/>
    <w:rsid w:val="00D04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BD"/>
    <w:pPr>
      <w:widowControl w:val="0"/>
      <w:jc w:val="both"/>
    </w:pPr>
    <w:rPr>
      <w:kern w:val="2"/>
      <w:sz w:val="28"/>
      <w:szCs w:val="24"/>
    </w:rPr>
  </w:style>
  <w:style w:type="paragraph" w:styleId="1">
    <w:name w:val="heading 1"/>
    <w:basedOn w:val="a"/>
    <w:next w:val="a"/>
    <w:link w:val="1Char"/>
    <w:qFormat/>
    <w:rsid w:val="00B2245E"/>
    <w:pPr>
      <w:keepNext/>
      <w:keepLines/>
      <w:jc w:val="center"/>
      <w:outlineLvl w:val="0"/>
    </w:pPr>
    <w:rPr>
      <w:b/>
      <w:bCs/>
      <w:kern w:val="44"/>
      <w:sz w:val="32"/>
      <w:szCs w:val="44"/>
    </w:rPr>
  </w:style>
  <w:style w:type="paragraph" w:styleId="2">
    <w:name w:val="heading 2"/>
    <w:basedOn w:val="a"/>
    <w:next w:val="a"/>
    <w:link w:val="2Char"/>
    <w:uiPriority w:val="99"/>
    <w:qFormat/>
    <w:rsid w:val="00B2245E"/>
    <w:pPr>
      <w:keepNext/>
      <w:keepLines/>
      <w:spacing w:line="415" w:lineRule="auto"/>
      <w:jc w:val="left"/>
      <w:outlineLvl w:val="1"/>
    </w:pPr>
    <w:rPr>
      <w:rFonts w:ascii="Arial" w:hAnsi="Arial"/>
      <w:b/>
      <w:sz w:val="30"/>
    </w:rPr>
  </w:style>
  <w:style w:type="paragraph" w:styleId="3">
    <w:name w:val="heading 3"/>
    <w:basedOn w:val="a"/>
    <w:next w:val="a"/>
    <w:link w:val="3Char"/>
    <w:qFormat/>
    <w:rsid w:val="00B2245E"/>
    <w:pPr>
      <w:keepNext/>
      <w:keepLines/>
      <w:numPr>
        <w:numId w:val="2"/>
      </w:numPr>
      <w:spacing w:before="120" w:after="120" w:line="300" w:lineRule="auto"/>
      <w:ind w:firstLine="0"/>
      <w:outlineLvl w:val="2"/>
    </w:pPr>
    <w:rPr>
      <w:rFonts w:ascii="宋体"/>
      <w:b/>
    </w:rPr>
  </w:style>
  <w:style w:type="paragraph" w:styleId="4">
    <w:name w:val="heading 4"/>
    <w:basedOn w:val="a"/>
    <w:next w:val="a"/>
    <w:link w:val="4Char"/>
    <w:qFormat/>
    <w:rsid w:val="00B2245E"/>
    <w:pPr>
      <w:keepNext/>
      <w:keepLines/>
      <w:numPr>
        <w:numId w:val="3"/>
      </w:numPr>
      <w:spacing w:line="376" w:lineRule="auto"/>
      <w:ind w:firstLine="0"/>
      <w:jc w:val="left"/>
      <w:outlineLvl w:val="3"/>
    </w:pPr>
    <w:rPr>
      <w:rFonts w:ascii="Arial" w:hAnsi="Arial" w:cstheme="majorBidi"/>
      <w:b/>
      <w:bCs/>
      <w:szCs w:val="28"/>
    </w:rPr>
  </w:style>
  <w:style w:type="paragraph" w:styleId="5">
    <w:name w:val="heading 5"/>
    <w:basedOn w:val="a"/>
    <w:next w:val="a"/>
    <w:link w:val="5Char"/>
    <w:qFormat/>
    <w:rsid w:val="00B2245E"/>
    <w:pPr>
      <w:tabs>
        <w:tab w:val="right" w:leader="middleDot" w:pos="9628"/>
      </w:tabs>
      <w:adjustRightInd w:val="0"/>
      <w:snapToGrid w:val="0"/>
      <w:spacing w:line="440" w:lineRule="atLeast"/>
      <w:ind w:firstLine="567"/>
      <w:textAlignment w:val="baseline"/>
      <w:outlineLvl w:val="4"/>
    </w:pPr>
    <w:rPr>
      <w:rFonts w:eastAsia="仿宋_GB2312"/>
      <w:kern w:val="0"/>
    </w:rPr>
  </w:style>
  <w:style w:type="paragraph" w:styleId="6">
    <w:name w:val="heading 6"/>
    <w:basedOn w:val="a"/>
    <w:next w:val="a"/>
    <w:link w:val="6Char"/>
    <w:qFormat/>
    <w:rsid w:val="00B2245E"/>
    <w:pPr>
      <w:keepNext/>
      <w:keepLines/>
      <w:widowControl/>
      <w:tabs>
        <w:tab w:val="left" w:pos="1440"/>
      </w:tabs>
      <w:spacing w:before="240" w:after="64" w:line="320" w:lineRule="auto"/>
      <w:ind w:left="1152" w:hanging="1152"/>
      <w:jc w:val="left"/>
      <w:outlineLvl w:val="5"/>
    </w:pPr>
    <w:rPr>
      <w:rFonts w:ascii="Arial" w:eastAsia="黑体" w:hAnsi="Arial"/>
      <w:b/>
      <w:bCs/>
      <w:kern w:val="0"/>
    </w:rPr>
  </w:style>
  <w:style w:type="paragraph" w:styleId="7">
    <w:name w:val="heading 7"/>
    <w:basedOn w:val="a"/>
    <w:next w:val="a"/>
    <w:link w:val="7Char"/>
    <w:qFormat/>
    <w:rsid w:val="00B2245E"/>
    <w:pPr>
      <w:keepNext/>
      <w:keepLines/>
      <w:widowControl/>
      <w:tabs>
        <w:tab w:val="left" w:pos="2520"/>
      </w:tabs>
      <w:spacing w:before="240" w:after="64" w:line="320" w:lineRule="auto"/>
      <w:ind w:left="1296" w:hanging="1296"/>
      <w:jc w:val="left"/>
      <w:outlineLvl w:val="6"/>
    </w:pPr>
    <w:rPr>
      <w:b/>
      <w:bCs/>
      <w:kern w:val="0"/>
    </w:rPr>
  </w:style>
  <w:style w:type="paragraph" w:styleId="8">
    <w:name w:val="heading 8"/>
    <w:basedOn w:val="a"/>
    <w:next w:val="a"/>
    <w:link w:val="8Char"/>
    <w:qFormat/>
    <w:rsid w:val="00B2245E"/>
    <w:pPr>
      <w:keepNext/>
      <w:keepLines/>
      <w:widowControl/>
      <w:tabs>
        <w:tab w:val="left" w:pos="1440"/>
      </w:tabs>
      <w:spacing w:before="240" w:after="64" w:line="320" w:lineRule="auto"/>
      <w:ind w:left="1440" w:hanging="1440"/>
      <w:jc w:val="left"/>
      <w:outlineLvl w:val="7"/>
    </w:pPr>
    <w:rPr>
      <w:rFonts w:ascii="Arial" w:eastAsia="黑体" w:hAnsi="Arial"/>
      <w:kern w:val="0"/>
    </w:rPr>
  </w:style>
  <w:style w:type="paragraph" w:styleId="9">
    <w:name w:val="heading 9"/>
    <w:basedOn w:val="a"/>
    <w:next w:val="a"/>
    <w:link w:val="9Char"/>
    <w:qFormat/>
    <w:rsid w:val="00B2245E"/>
    <w:pPr>
      <w:keepNext/>
      <w:keepLines/>
      <w:widowControl/>
      <w:tabs>
        <w:tab w:val="left" w:pos="1584"/>
      </w:tabs>
      <w:spacing w:before="240" w:after="64" w:line="320" w:lineRule="auto"/>
      <w:ind w:left="1584" w:hanging="1584"/>
      <w:jc w:val="left"/>
      <w:outlineLvl w:val="8"/>
    </w:pPr>
    <w:rPr>
      <w:rFonts w:ascii="Arial" w:eastAsia="黑体" w:hAnsi="Arial"/>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sid w:val="00B2245E"/>
    <w:rPr>
      <w:rFonts w:ascii="Arial" w:hAnsi="Arial" w:cstheme="majorBidi"/>
      <w:b/>
      <w:bCs/>
      <w:kern w:val="2"/>
      <w:sz w:val="24"/>
      <w:szCs w:val="28"/>
    </w:rPr>
  </w:style>
  <w:style w:type="character" w:customStyle="1" w:styleId="1Char">
    <w:name w:val="标题 1 Char"/>
    <w:link w:val="1"/>
    <w:rsid w:val="00B2245E"/>
    <w:rPr>
      <w:b/>
      <w:bCs/>
      <w:kern w:val="44"/>
      <w:sz w:val="32"/>
      <w:szCs w:val="44"/>
    </w:rPr>
  </w:style>
  <w:style w:type="character" w:customStyle="1" w:styleId="2Char">
    <w:name w:val="标题 2 Char"/>
    <w:link w:val="2"/>
    <w:uiPriority w:val="99"/>
    <w:rsid w:val="00B2245E"/>
    <w:rPr>
      <w:rFonts w:ascii="Arial" w:hAnsi="Arial"/>
      <w:b/>
      <w:kern w:val="2"/>
      <w:sz w:val="30"/>
    </w:rPr>
  </w:style>
  <w:style w:type="character" w:customStyle="1" w:styleId="3Char">
    <w:name w:val="标题 3 Char"/>
    <w:link w:val="3"/>
    <w:rsid w:val="00B2245E"/>
    <w:rPr>
      <w:rFonts w:ascii="宋体"/>
      <w:b/>
      <w:kern w:val="2"/>
      <w:sz w:val="24"/>
    </w:rPr>
  </w:style>
  <w:style w:type="character" w:customStyle="1" w:styleId="5Char">
    <w:name w:val="标题 5 Char"/>
    <w:link w:val="5"/>
    <w:rsid w:val="00B2245E"/>
    <w:rPr>
      <w:rFonts w:eastAsia="仿宋_GB2312"/>
      <w:sz w:val="28"/>
    </w:rPr>
  </w:style>
  <w:style w:type="character" w:customStyle="1" w:styleId="6Char">
    <w:name w:val="标题 6 Char"/>
    <w:link w:val="6"/>
    <w:rsid w:val="00B2245E"/>
    <w:rPr>
      <w:rFonts w:ascii="Arial" w:eastAsia="黑体" w:hAnsi="Arial"/>
      <w:b/>
      <w:bCs/>
      <w:sz w:val="24"/>
      <w:szCs w:val="24"/>
    </w:rPr>
  </w:style>
  <w:style w:type="character" w:customStyle="1" w:styleId="7Char">
    <w:name w:val="标题 7 Char"/>
    <w:link w:val="7"/>
    <w:rsid w:val="00B2245E"/>
    <w:rPr>
      <w:b/>
      <w:bCs/>
      <w:sz w:val="24"/>
      <w:szCs w:val="24"/>
    </w:rPr>
  </w:style>
  <w:style w:type="character" w:customStyle="1" w:styleId="8Char">
    <w:name w:val="标题 8 Char"/>
    <w:link w:val="8"/>
    <w:rsid w:val="00B2245E"/>
    <w:rPr>
      <w:rFonts w:ascii="Arial" w:eastAsia="黑体" w:hAnsi="Arial"/>
      <w:sz w:val="24"/>
      <w:szCs w:val="24"/>
    </w:rPr>
  </w:style>
  <w:style w:type="character" w:customStyle="1" w:styleId="9Char">
    <w:name w:val="标题 9 Char"/>
    <w:link w:val="9"/>
    <w:rsid w:val="00B2245E"/>
    <w:rPr>
      <w:rFonts w:ascii="Arial" w:eastAsia="黑体" w:hAnsi="Arial"/>
      <w:sz w:val="21"/>
      <w:szCs w:val="21"/>
    </w:rPr>
  </w:style>
  <w:style w:type="paragraph" w:styleId="a3">
    <w:name w:val="caption"/>
    <w:basedOn w:val="a"/>
    <w:next w:val="a"/>
    <w:qFormat/>
    <w:rsid w:val="00B2245E"/>
    <w:rPr>
      <w:rFonts w:ascii="Arial" w:eastAsia="黑体" w:hAnsi="Arial"/>
      <w:sz w:val="20"/>
    </w:rPr>
  </w:style>
  <w:style w:type="paragraph" w:styleId="a4">
    <w:name w:val="Title"/>
    <w:basedOn w:val="a"/>
    <w:link w:val="Char"/>
    <w:qFormat/>
    <w:rsid w:val="00B2245E"/>
    <w:pPr>
      <w:adjustRightInd w:val="0"/>
      <w:spacing w:before="240" w:after="60" w:line="420" w:lineRule="atLeast"/>
      <w:jc w:val="center"/>
      <w:textAlignment w:val="baseline"/>
      <w:outlineLvl w:val="0"/>
    </w:pPr>
    <w:rPr>
      <w:rFonts w:ascii="Arial" w:hAnsi="Arial"/>
      <w:b/>
      <w:kern w:val="0"/>
      <w:sz w:val="32"/>
    </w:rPr>
  </w:style>
  <w:style w:type="character" w:customStyle="1" w:styleId="Char">
    <w:name w:val="标题 Char"/>
    <w:link w:val="a4"/>
    <w:rsid w:val="00B2245E"/>
    <w:rPr>
      <w:rFonts w:ascii="Arial" w:hAnsi="Arial"/>
      <w:b/>
      <w:sz w:val="32"/>
    </w:rPr>
  </w:style>
  <w:style w:type="paragraph" w:styleId="a5">
    <w:name w:val="Subtitle"/>
    <w:basedOn w:val="a"/>
    <w:link w:val="Char0"/>
    <w:qFormat/>
    <w:rsid w:val="00B2245E"/>
    <w:pPr>
      <w:keepNext/>
      <w:adjustRightInd w:val="0"/>
      <w:spacing w:before="240" w:after="60" w:line="312" w:lineRule="atLeast"/>
      <w:jc w:val="center"/>
      <w:textAlignment w:val="baseline"/>
    </w:pPr>
    <w:rPr>
      <w:rFonts w:ascii="Arial" w:hAnsi="Arial"/>
      <w:b/>
      <w:kern w:val="0"/>
      <w:sz w:val="32"/>
    </w:rPr>
  </w:style>
  <w:style w:type="character" w:customStyle="1" w:styleId="Char0">
    <w:name w:val="副标题 Char"/>
    <w:link w:val="a5"/>
    <w:rsid w:val="00B2245E"/>
    <w:rPr>
      <w:rFonts w:ascii="Arial" w:hAnsi="Arial"/>
      <w:b/>
      <w:sz w:val="32"/>
    </w:rPr>
  </w:style>
  <w:style w:type="character" w:styleId="a6">
    <w:name w:val="Strong"/>
    <w:qFormat/>
    <w:rsid w:val="00B2245E"/>
    <w:rPr>
      <w:b/>
    </w:rPr>
  </w:style>
  <w:style w:type="character" w:styleId="a7">
    <w:name w:val="Emphasis"/>
    <w:qFormat/>
    <w:rsid w:val="00B2245E"/>
    <w:rPr>
      <w:b w:val="0"/>
      <w:bCs w:val="0"/>
      <w:i w:val="0"/>
      <w:iCs w:val="0"/>
      <w:color w:val="CC0033"/>
    </w:rPr>
  </w:style>
  <w:style w:type="paragraph" w:styleId="a8">
    <w:name w:val="No Spacing"/>
    <w:qFormat/>
    <w:rsid w:val="00B2245E"/>
    <w:pPr>
      <w:widowControl w:val="0"/>
      <w:jc w:val="both"/>
    </w:pPr>
    <w:rPr>
      <w:rFonts w:ascii="Calibri" w:hAnsi="Calibri"/>
      <w:kern w:val="2"/>
      <w:sz w:val="21"/>
      <w:szCs w:val="22"/>
    </w:rPr>
  </w:style>
  <w:style w:type="paragraph" w:styleId="a9">
    <w:name w:val="List Paragraph"/>
    <w:basedOn w:val="a"/>
    <w:qFormat/>
    <w:rsid w:val="00B2245E"/>
    <w:pPr>
      <w:ind w:firstLine="420"/>
    </w:pPr>
    <w:rPr>
      <w:rFonts w:ascii="Calibri" w:hAnsi="Calibri"/>
      <w:szCs w:val="22"/>
    </w:rPr>
  </w:style>
  <w:style w:type="paragraph" w:styleId="TOC">
    <w:name w:val="TOC Heading"/>
    <w:basedOn w:val="1"/>
    <w:next w:val="a"/>
    <w:uiPriority w:val="39"/>
    <w:semiHidden/>
    <w:unhideWhenUsed/>
    <w:qFormat/>
    <w:rsid w:val="00B2245E"/>
    <w:pPr>
      <w:widowControl/>
      <w:spacing w:before="480" w:line="276" w:lineRule="auto"/>
      <w:jc w:val="left"/>
      <w:outlineLvl w:val="9"/>
    </w:pPr>
    <w:rPr>
      <w:rFonts w:ascii="Cambria" w:hAnsi="Cambria"/>
      <w:color w:val="365F91"/>
      <w:kern w:val="0"/>
      <w:sz w:val="28"/>
      <w:szCs w:val="28"/>
    </w:rPr>
  </w:style>
  <w:style w:type="paragraph" w:customStyle="1" w:styleId="Style1">
    <w:name w:val="_Style 1"/>
    <w:basedOn w:val="a"/>
    <w:qFormat/>
    <w:rsid w:val="00B2245E"/>
    <w:pPr>
      <w:ind w:firstLine="420"/>
    </w:pPr>
    <w:rPr>
      <w:rFonts w:ascii="Calibri" w:hAnsi="Calibri"/>
      <w:szCs w:val="22"/>
    </w:rPr>
  </w:style>
  <w:style w:type="paragraph" w:styleId="aa">
    <w:name w:val="Document Map"/>
    <w:basedOn w:val="a"/>
    <w:link w:val="Char1"/>
    <w:uiPriority w:val="99"/>
    <w:semiHidden/>
    <w:unhideWhenUsed/>
    <w:rsid w:val="00D047BD"/>
    <w:rPr>
      <w:rFonts w:ascii="宋体"/>
      <w:sz w:val="18"/>
      <w:szCs w:val="18"/>
    </w:rPr>
  </w:style>
  <w:style w:type="character" w:customStyle="1" w:styleId="Char1">
    <w:name w:val="文档结构图 Char"/>
    <w:basedOn w:val="a0"/>
    <w:link w:val="aa"/>
    <w:uiPriority w:val="99"/>
    <w:semiHidden/>
    <w:rsid w:val="00D047B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2018-07-23T11:32:00Z</dcterms:created>
  <dcterms:modified xsi:type="dcterms:W3CDTF">2018-07-23T11:32:00Z</dcterms:modified>
</cp:coreProperties>
</file>