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F2" w:rsidRPr="00795DD1" w:rsidRDefault="006916F2" w:rsidP="00B2177B">
      <w:pPr>
        <w:adjustRightInd w:val="0"/>
        <w:snapToGrid w:val="0"/>
        <w:spacing w:line="360" w:lineRule="auto"/>
        <w:ind w:leftChars="415" w:left="871"/>
        <w:jc w:val="left"/>
        <w:rPr>
          <w:rFonts w:ascii="仿宋_GB2312" w:eastAsia="仿宋_GB2312"/>
          <w:kern w:val="0"/>
          <w:sz w:val="28"/>
          <w:szCs w:val="28"/>
        </w:rPr>
      </w:pPr>
      <w:r w:rsidRPr="00795DD1">
        <w:rPr>
          <w:rFonts w:ascii="仿宋_GB2312" w:eastAsia="仿宋_GB2312" w:hint="eastAsia"/>
          <w:kern w:val="0"/>
          <w:sz w:val="28"/>
          <w:szCs w:val="28"/>
        </w:rPr>
        <w:t>武汉大学</w:t>
      </w:r>
      <w:r w:rsidR="000E695F" w:rsidRPr="00795DD1">
        <w:rPr>
          <w:rFonts w:ascii="仿宋_GB2312" w:eastAsia="仿宋_GB2312" w:hAnsi="Eureka" w:hint="eastAsia"/>
          <w:sz w:val="28"/>
          <w:szCs w:val="28"/>
        </w:rPr>
        <w:t>电感耦合等离子体</w:t>
      </w:r>
      <w:r w:rsidR="000E695F" w:rsidRPr="00071E44">
        <w:rPr>
          <w:rFonts w:ascii="仿宋_GB2312" w:eastAsia="仿宋_GB2312" w:hAnsi="Verdana" w:hint="eastAsia"/>
          <w:bCs/>
          <w:color w:val="222222"/>
          <w:sz w:val="28"/>
          <w:szCs w:val="28"/>
        </w:rPr>
        <w:t>质谱仪</w:t>
      </w:r>
      <w:r w:rsidR="000E695F" w:rsidRPr="00071E44">
        <w:rPr>
          <w:rFonts w:ascii="仿宋_GB2312" w:eastAsia="仿宋_GB2312" w:hAnsi="Verdana" w:hint="eastAsia"/>
          <w:b/>
          <w:bCs/>
          <w:color w:val="222222"/>
          <w:sz w:val="28"/>
          <w:szCs w:val="28"/>
        </w:rPr>
        <w:t>/</w:t>
      </w:r>
      <w:r w:rsidR="000E695F" w:rsidRPr="00795DD1">
        <w:rPr>
          <w:rFonts w:ascii="仿宋_GB2312" w:eastAsia="仿宋_GB2312" w:hint="eastAsia"/>
          <w:sz w:val="28"/>
          <w:szCs w:val="28"/>
        </w:rPr>
        <w:t>全谱直读等离子体发射光谱仪</w:t>
      </w:r>
      <w:r w:rsidRPr="00795DD1">
        <w:rPr>
          <w:rFonts w:ascii="仿宋_GB2312" w:eastAsia="仿宋_GB2312" w:hint="eastAsia"/>
          <w:kern w:val="0"/>
          <w:sz w:val="28"/>
          <w:szCs w:val="28"/>
        </w:rPr>
        <w:t>项目公开招标公告</w:t>
      </w:r>
      <w:r w:rsidR="00B2177B">
        <w:rPr>
          <w:rFonts w:ascii="仿宋_GB2312" w:eastAsia="仿宋_GB2312" w:hint="eastAsia"/>
          <w:kern w:val="0"/>
          <w:sz w:val="28"/>
          <w:szCs w:val="28"/>
        </w:rPr>
        <w:t xml:space="preserve"> </w:t>
      </w:r>
      <w:r w:rsidRPr="00795DD1">
        <w:rPr>
          <w:rFonts w:ascii="仿宋_GB2312" w:eastAsia="仿宋_GB2312" w:hint="eastAsia"/>
          <w:kern w:val="0"/>
          <w:sz w:val="28"/>
          <w:szCs w:val="28"/>
        </w:rPr>
        <w:t>（开标时间2017年</w:t>
      </w:r>
      <w:r w:rsidR="00792B60">
        <w:rPr>
          <w:rFonts w:ascii="仿宋_GB2312" w:eastAsia="仿宋_GB2312" w:hint="eastAsia"/>
          <w:kern w:val="0"/>
          <w:sz w:val="28"/>
          <w:szCs w:val="28"/>
        </w:rPr>
        <w:t>9</w:t>
      </w:r>
      <w:r w:rsidRPr="00795DD1">
        <w:rPr>
          <w:rFonts w:ascii="仿宋_GB2312" w:eastAsia="仿宋_GB2312" w:hint="eastAsia"/>
          <w:kern w:val="0"/>
          <w:sz w:val="28"/>
          <w:szCs w:val="28"/>
        </w:rPr>
        <w:t>月</w:t>
      </w:r>
      <w:r w:rsidR="00792B60">
        <w:rPr>
          <w:rFonts w:ascii="仿宋_GB2312" w:eastAsia="仿宋_GB2312" w:hint="eastAsia"/>
          <w:kern w:val="0"/>
          <w:sz w:val="28"/>
          <w:szCs w:val="28"/>
        </w:rPr>
        <w:t>2</w:t>
      </w:r>
      <w:r w:rsidRPr="00795DD1">
        <w:rPr>
          <w:rFonts w:ascii="仿宋_GB2312" w:eastAsia="仿宋_GB2312" w:hint="eastAsia"/>
          <w:kern w:val="0"/>
          <w:sz w:val="28"/>
          <w:szCs w:val="28"/>
        </w:rPr>
        <w:t>9日）</w:t>
      </w:r>
    </w:p>
    <w:p w:rsidR="006916F2" w:rsidRPr="00795DD1" w:rsidRDefault="006916F2" w:rsidP="006916F2">
      <w:pPr>
        <w:widowControl/>
        <w:shd w:val="clear" w:color="auto" w:fill="FFFFFF"/>
        <w:spacing w:line="360" w:lineRule="atLeast"/>
        <w:ind w:firstLine="330"/>
        <w:jc w:val="left"/>
        <w:rPr>
          <w:rFonts w:ascii="仿宋_GB2312" w:eastAsia="仿宋_GB2312" w:hAnsi="simsun" w:cs="宋体"/>
          <w:color w:val="000000"/>
          <w:kern w:val="0"/>
          <w:sz w:val="28"/>
          <w:szCs w:val="28"/>
        </w:rPr>
      </w:pPr>
      <w:r w:rsidRPr="00795DD1">
        <w:rPr>
          <w:rFonts w:ascii="仿宋_GB2312" w:eastAsia="仿宋_GB2312" w:hAnsi="simsun" w:cs="宋体" w:hint="eastAsia"/>
          <w:color w:val="000000"/>
          <w:kern w:val="0"/>
          <w:sz w:val="28"/>
          <w:szCs w:val="28"/>
        </w:rPr>
        <w:t>根据国家采购与招投标法律法规的相关规定，武汉大学拟对</w:t>
      </w:r>
      <w:r w:rsidR="00071E44" w:rsidRPr="00795DD1">
        <w:rPr>
          <w:rFonts w:ascii="仿宋_GB2312" w:eastAsia="仿宋_GB2312" w:hAnsi="Eureka" w:hint="eastAsia"/>
          <w:sz w:val="28"/>
          <w:szCs w:val="28"/>
        </w:rPr>
        <w:t>电感耦合等离子体</w:t>
      </w:r>
      <w:r w:rsidR="00071E44" w:rsidRPr="00071E44">
        <w:rPr>
          <w:rFonts w:ascii="仿宋_GB2312" w:eastAsia="仿宋_GB2312" w:hAnsi="Verdana" w:hint="eastAsia"/>
          <w:bCs/>
          <w:color w:val="222222"/>
          <w:sz w:val="28"/>
          <w:szCs w:val="28"/>
        </w:rPr>
        <w:t>质谱仪</w:t>
      </w:r>
      <w:r w:rsidR="000E695F" w:rsidRPr="00795DD1">
        <w:rPr>
          <w:rFonts w:ascii="仿宋_GB2312" w:eastAsia="仿宋_GB2312" w:hAnsi="Verdana" w:hint="eastAsia"/>
          <w:b/>
          <w:bCs/>
          <w:color w:val="222222"/>
          <w:sz w:val="28"/>
          <w:szCs w:val="28"/>
          <w:shd w:val="clear" w:color="auto" w:fill="F5F7FA"/>
        </w:rPr>
        <w:t>/</w:t>
      </w:r>
      <w:r w:rsidR="000E695F" w:rsidRPr="00795DD1">
        <w:rPr>
          <w:rFonts w:ascii="仿宋_GB2312" w:eastAsia="仿宋_GB2312" w:hint="eastAsia"/>
          <w:sz w:val="28"/>
          <w:szCs w:val="28"/>
        </w:rPr>
        <w:t>全谱直读等离子体发射光谱仪</w:t>
      </w:r>
      <w:r w:rsidRPr="00795DD1">
        <w:rPr>
          <w:rFonts w:ascii="仿宋_GB2312" w:eastAsia="仿宋_GB2312" w:hAnsi="simsun" w:cs="宋体" w:hint="eastAsia"/>
          <w:color w:val="000000"/>
          <w:kern w:val="0"/>
          <w:sz w:val="28"/>
          <w:szCs w:val="28"/>
        </w:rPr>
        <w:t>项目进行公开招标，欢迎具备相应资格条件的投标人参加投标。现将有关事项公告如下：</w:t>
      </w:r>
      <w:r w:rsidRPr="00795DD1">
        <w:rPr>
          <w:rFonts w:ascii="仿宋_GB2312" w:eastAsia="仿宋_GB2312" w:hAnsi="simsun" w:cs="宋体" w:hint="eastAsia"/>
          <w:b/>
          <w:color w:val="000000"/>
          <w:kern w:val="0"/>
          <w:sz w:val="28"/>
          <w:szCs w:val="28"/>
        </w:rPr>
        <w:t>（本项目同时在中国政府采购网上公告）</w:t>
      </w:r>
    </w:p>
    <w:p w:rsidR="006916F2" w:rsidRPr="00795DD1" w:rsidRDefault="006916F2" w:rsidP="006916F2">
      <w:pPr>
        <w:widowControl/>
        <w:shd w:val="clear" w:color="auto" w:fill="FFFFFF"/>
        <w:spacing w:line="360" w:lineRule="atLeast"/>
        <w:ind w:firstLine="330"/>
        <w:jc w:val="left"/>
        <w:rPr>
          <w:rFonts w:ascii="仿宋_GB2312" w:eastAsia="仿宋_GB2312" w:hAnsi="simsun" w:cs="宋体"/>
          <w:color w:val="000000"/>
          <w:kern w:val="0"/>
          <w:sz w:val="28"/>
          <w:szCs w:val="28"/>
        </w:rPr>
      </w:pPr>
      <w:r w:rsidRPr="00795DD1">
        <w:rPr>
          <w:rFonts w:ascii="仿宋_GB2312" w:eastAsia="仿宋_GB2312" w:hAnsi="simsun" w:cs="宋体" w:hint="eastAsia"/>
          <w:color w:val="000000"/>
          <w:kern w:val="0"/>
          <w:sz w:val="28"/>
          <w:szCs w:val="28"/>
        </w:rPr>
        <w:t>一、招标内容:</w:t>
      </w:r>
      <w:r w:rsidR="00795DD1" w:rsidRPr="00795DD1">
        <w:rPr>
          <w:rFonts w:ascii="仿宋_GB2312" w:eastAsia="仿宋_GB2312" w:hAnsi="Eureka" w:hint="eastAsia"/>
          <w:sz w:val="28"/>
          <w:szCs w:val="28"/>
        </w:rPr>
        <w:t xml:space="preserve"> 电感耦合等离子体</w:t>
      </w:r>
      <w:r w:rsidR="00795DD1" w:rsidRPr="00795DD1">
        <w:rPr>
          <w:rFonts w:ascii="仿宋_GB2312" w:eastAsia="仿宋_GB2312" w:hAnsi="Verdana" w:hint="eastAsia"/>
          <w:bCs/>
          <w:color w:val="222222"/>
          <w:sz w:val="28"/>
          <w:szCs w:val="28"/>
          <w:shd w:val="clear" w:color="auto" w:fill="F5F7FA"/>
        </w:rPr>
        <w:t>质谱仪</w:t>
      </w:r>
      <w:r w:rsidR="00795DD1" w:rsidRPr="00795DD1">
        <w:rPr>
          <w:rFonts w:ascii="仿宋_GB2312" w:eastAsia="仿宋_GB2312" w:hAnsi="Verdana" w:hint="eastAsia"/>
          <w:b/>
          <w:bCs/>
          <w:color w:val="222222"/>
          <w:sz w:val="28"/>
          <w:szCs w:val="28"/>
          <w:shd w:val="clear" w:color="auto" w:fill="F5F7FA"/>
        </w:rPr>
        <w:t>/</w:t>
      </w:r>
      <w:r w:rsidR="00795DD1" w:rsidRPr="00795DD1">
        <w:rPr>
          <w:rFonts w:ascii="仿宋_GB2312" w:eastAsia="仿宋_GB2312" w:hint="eastAsia"/>
          <w:sz w:val="28"/>
          <w:szCs w:val="28"/>
        </w:rPr>
        <w:t>全谱直读等离子体发射光谱仪</w:t>
      </w:r>
      <w:r w:rsidRPr="00795DD1">
        <w:rPr>
          <w:rFonts w:ascii="仿宋_GB2312" w:eastAsia="仿宋_GB2312" w:hAnsi="simsun" w:cs="宋体" w:hint="eastAsia"/>
          <w:color w:val="000000"/>
          <w:kern w:val="0"/>
          <w:sz w:val="28"/>
          <w:szCs w:val="28"/>
        </w:rPr>
        <w:t>（参数详见招标文件附件）</w:t>
      </w:r>
      <w:r w:rsidRPr="00795DD1">
        <w:rPr>
          <w:rFonts w:ascii="仿宋_GB2312" w:eastAsia="仿宋_GB2312" w:hAnsi="simsun" w:cs="宋体" w:hint="eastAsia"/>
          <w:color w:val="000000"/>
          <w:kern w:val="0"/>
          <w:sz w:val="28"/>
          <w:szCs w:val="28"/>
        </w:rPr>
        <w:br/>
        <w:t>1、本次招标共</w:t>
      </w:r>
      <w:r w:rsidR="000E695F" w:rsidRPr="00795DD1">
        <w:rPr>
          <w:rFonts w:ascii="仿宋_GB2312" w:eastAsia="仿宋_GB2312" w:hAnsi="simsun" w:cs="宋体" w:hint="eastAsia"/>
          <w:color w:val="000000"/>
          <w:kern w:val="0"/>
          <w:sz w:val="28"/>
          <w:szCs w:val="28"/>
          <w:u w:val="single"/>
        </w:rPr>
        <w:t>2</w:t>
      </w:r>
      <w:r w:rsidRPr="00795DD1">
        <w:rPr>
          <w:rFonts w:ascii="仿宋_GB2312" w:eastAsia="仿宋_GB2312" w:hAnsi="simsun" w:cs="宋体" w:hint="eastAsia"/>
          <w:color w:val="000000"/>
          <w:kern w:val="0"/>
          <w:sz w:val="28"/>
          <w:szCs w:val="28"/>
          <w:u w:val="single"/>
        </w:rPr>
        <w:t>个</w:t>
      </w:r>
      <w:r w:rsidRPr="00795DD1">
        <w:rPr>
          <w:rFonts w:ascii="仿宋_GB2312" w:eastAsia="仿宋_GB2312" w:hAnsi="simsun" w:cs="宋体" w:hint="eastAsia"/>
          <w:color w:val="000000"/>
          <w:kern w:val="0"/>
          <w:sz w:val="28"/>
          <w:szCs w:val="28"/>
        </w:rPr>
        <w:t xml:space="preserve">标段：投标人可以对其中一个或多个标段进行投标，所投标段内项目必须完全响应本招标文件所列示内容。 </w:t>
      </w:r>
      <w:r w:rsidRPr="00795DD1">
        <w:rPr>
          <w:rFonts w:ascii="simsun" w:eastAsia="仿宋_GB2312" w:hAnsi="simsun" w:cs="宋体" w:hint="eastAsia"/>
          <w:color w:val="000000"/>
          <w:kern w:val="0"/>
          <w:sz w:val="28"/>
          <w:szCs w:val="28"/>
        </w:rPr>
        <w:t> </w:t>
      </w:r>
    </w:p>
    <w:p w:rsidR="006916F2" w:rsidRPr="00795DD1" w:rsidRDefault="006916F2" w:rsidP="006916F2">
      <w:pPr>
        <w:widowControl/>
        <w:shd w:val="clear" w:color="auto" w:fill="FFFFFF"/>
        <w:spacing w:line="360" w:lineRule="atLeast"/>
        <w:jc w:val="left"/>
        <w:rPr>
          <w:rStyle w:val="a4"/>
          <w:rFonts w:ascii="仿宋_GB2312" w:eastAsia="仿宋_GB2312" w:hAnsi="simsun"/>
          <w:b w:val="0"/>
          <w:bCs w:val="0"/>
          <w:color w:val="000000"/>
          <w:sz w:val="28"/>
          <w:szCs w:val="28"/>
          <w:shd w:val="clear" w:color="auto" w:fill="FFFFFF"/>
        </w:rPr>
      </w:pPr>
      <w:r w:rsidRPr="00795DD1">
        <w:rPr>
          <w:rFonts w:ascii="仿宋_GB2312" w:eastAsia="仿宋_GB2312" w:hAnsi="simsun" w:cs="宋体" w:hint="eastAsia"/>
          <w:b/>
          <w:color w:val="000000"/>
          <w:kern w:val="0"/>
          <w:sz w:val="28"/>
          <w:szCs w:val="28"/>
        </w:rPr>
        <w:t>标段</w:t>
      </w:r>
      <w:r w:rsidR="00795DD1" w:rsidRPr="00795DD1">
        <w:rPr>
          <w:rFonts w:ascii="仿宋_GB2312" w:eastAsia="仿宋_GB2312" w:hAnsi="simsun" w:cs="宋体" w:hint="eastAsia"/>
          <w:b/>
          <w:color w:val="000000"/>
          <w:kern w:val="0"/>
          <w:sz w:val="28"/>
          <w:szCs w:val="28"/>
        </w:rPr>
        <w:t>一</w:t>
      </w:r>
      <w:r w:rsidRPr="00795DD1">
        <w:rPr>
          <w:rFonts w:ascii="仿宋_GB2312" w:eastAsia="仿宋_GB2312" w:hAnsi="simsun" w:cs="宋体" w:hint="eastAsia"/>
          <w:color w:val="000000"/>
          <w:kern w:val="0"/>
          <w:sz w:val="28"/>
          <w:szCs w:val="28"/>
        </w:rPr>
        <w:t>：</w:t>
      </w:r>
      <w:r w:rsidR="00071E44" w:rsidRPr="00795DD1">
        <w:rPr>
          <w:rFonts w:ascii="仿宋_GB2312" w:eastAsia="仿宋_GB2312" w:hAnsi="Eureka" w:hint="eastAsia"/>
          <w:sz w:val="28"/>
          <w:szCs w:val="28"/>
        </w:rPr>
        <w:t>电感耦合等离子体</w:t>
      </w:r>
      <w:r w:rsidR="00071E44" w:rsidRPr="00071E44">
        <w:rPr>
          <w:rFonts w:ascii="仿宋_GB2312" w:eastAsia="仿宋_GB2312" w:hAnsi="Verdana" w:hint="eastAsia"/>
          <w:bCs/>
          <w:color w:val="222222"/>
          <w:sz w:val="28"/>
          <w:szCs w:val="28"/>
        </w:rPr>
        <w:t>质谱仪</w:t>
      </w:r>
      <w:r w:rsidRPr="00795DD1">
        <w:rPr>
          <w:rFonts w:ascii="仿宋_GB2312" w:eastAsia="仿宋_GB2312" w:hint="eastAsia"/>
          <w:b/>
          <w:sz w:val="28"/>
          <w:szCs w:val="28"/>
        </w:rPr>
        <w:t xml:space="preserve">      </w:t>
      </w:r>
      <w:r w:rsidRPr="00795DD1">
        <w:rPr>
          <w:rStyle w:val="a4"/>
          <w:rFonts w:ascii="仿宋_GB2312" w:eastAsia="仿宋_GB2312" w:hAnsi="simsun" w:hint="eastAsia"/>
          <w:b w:val="0"/>
          <w:bCs w:val="0"/>
          <w:color w:val="000000"/>
          <w:sz w:val="28"/>
          <w:szCs w:val="28"/>
          <w:shd w:val="clear" w:color="auto" w:fill="FFFFFF"/>
        </w:rPr>
        <w:t>采购预算：人民币</w:t>
      </w:r>
      <w:r w:rsidR="00795DD1" w:rsidRPr="00795DD1">
        <w:rPr>
          <w:rStyle w:val="a4"/>
          <w:rFonts w:ascii="仿宋_GB2312" w:eastAsia="仿宋_GB2312" w:hAnsi="simsun" w:hint="eastAsia"/>
          <w:b w:val="0"/>
          <w:bCs w:val="0"/>
          <w:color w:val="000000"/>
          <w:sz w:val="28"/>
          <w:szCs w:val="28"/>
          <w:shd w:val="clear" w:color="auto" w:fill="FFFFFF"/>
        </w:rPr>
        <w:t>120</w:t>
      </w:r>
      <w:r w:rsidRPr="00795DD1">
        <w:rPr>
          <w:rStyle w:val="a4"/>
          <w:rFonts w:ascii="仿宋_GB2312" w:eastAsia="仿宋_GB2312" w:hAnsi="simsun" w:hint="eastAsia"/>
          <w:b w:val="0"/>
          <w:bCs w:val="0"/>
          <w:color w:val="000000"/>
          <w:sz w:val="28"/>
          <w:szCs w:val="28"/>
          <w:shd w:val="clear" w:color="auto" w:fill="FFFFFF"/>
        </w:rPr>
        <w:t>万元</w:t>
      </w:r>
    </w:p>
    <w:p w:rsidR="00795DD1" w:rsidRPr="00795DD1" w:rsidRDefault="00795DD1" w:rsidP="006916F2">
      <w:pPr>
        <w:widowControl/>
        <w:shd w:val="clear" w:color="auto" w:fill="FFFFFF"/>
        <w:spacing w:line="360" w:lineRule="atLeast"/>
        <w:jc w:val="left"/>
        <w:rPr>
          <w:rFonts w:ascii="仿宋_GB2312" w:eastAsia="仿宋_GB2312" w:hAnsi="simsun" w:cs="宋体"/>
          <w:color w:val="000000"/>
          <w:kern w:val="0"/>
          <w:sz w:val="28"/>
          <w:szCs w:val="28"/>
        </w:rPr>
      </w:pPr>
      <w:r w:rsidRPr="00795DD1">
        <w:rPr>
          <w:rFonts w:ascii="仿宋_GB2312" w:eastAsia="仿宋_GB2312" w:hAnsi="simsun" w:cs="宋体" w:hint="eastAsia"/>
          <w:b/>
          <w:color w:val="000000"/>
          <w:kern w:val="0"/>
          <w:sz w:val="28"/>
          <w:szCs w:val="28"/>
        </w:rPr>
        <w:t>标段二</w:t>
      </w:r>
      <w:r w:rsidRPr="00795DD1">
        <w:rPr>
          <w:rFonts w:ascii="仿宋_GB2312" w:eastAsia="仿宋_GB2312" w:hAnsi="simsun" w:cs="宋体" w:hint="eastAsia"/>
          <w:color w:val="000000"/>
          <w:kern w:val="0"/>
          <w:sz w:val="28"/>
          <w:szCs w:val="28"/>
        </w:rPr>
        <w:t>：</w:t>
      </w:r>
      <w:r w:rsidRPr="00795DD1">
        <w:rPr>
          <w:rFonts w:ascii="仿宋_GB2312" w:eastAsia="仿宋_GB2312" w:hint="eastAsia"/>
          <w:sz w:val="28"/>
          <w:szCs w:val="28"/>
        </w:rPr>
        <w:t xml:space="preserve">全谱直读等离子体发射光谱仪  </w:t>
      </w:r>
      <w:r w:rsidRPr="00795DD1">
        <w:rPr>
          <w:rStyle w:val="a4"/>
          <w:rFonts w:ascii="仿宋_GB2312" w:eastAsia="仿宋_GB2312" w:hAnsi="simsun" w:hint="eastAsia"/>
          <w:b w:val="0"/>
          <w:bCs w:val="0"/>
          <w:color w:val="000000"/>
          <w:sz w:val="28"/>
          <w:szCs w:val="28"/>
          <w:shd w:val="clear" w:color="auto" w:fill="FFFFFF"/>
        </w:rPr>
        <w:t>采购预算：人民币60万元</w:t>
      </w:r>
    </w:p>
    <w:p w:rsidR="006916F2" w:rsidRPr="00795DD1" w:rsidRDefault="006916F2" w:rsidP="006916F2">
      <w:pPr>
        <w:widowControl/>
        <w:shd w:val="clear" w:color="auto" w:fill="FFFFFF"/>
        <w:spacing w:line="360" w:lineRule="atLeast"/>
        <w:jc w:val="left"/>
        <w:rPr>
          <w:rFonts w:ascii="仿宋_GB2312" w:eastAsia="仿宋_GB2312" w:hAnsi="simsun" w:cs="宋体"/>
          <w:color w:val="000000"/>
          <w:kern w:val="0"/>
          <w:sz w:val="28"/>
          <w:szCs w:val="28"/>
        </w:rPr>
      </w:pPr>
      <w:r w:rsidRPr="00795DD1">
        <w:rPr>
          <w:rFonts w:ascii="仿宋_GB2312" w:eastAsia="仿宋_GB2312" w:hAnsi="simsun" w:cs="宋体" w:hint="eastAsia"/>
          <w:color w:val="000000"/>
          <w:kern w:val="0"/>
          <w:sz w:val="28"/>
          <w:szCs w:val="28"/>
        </w:rPr>
        <w:t>2、招标范围：货物的供应、运输、安装、调试、培训和售后服务等。</w:t>
      </w:r>
      <w:r w:rsidRPr="00795DD1">
        <w:rPr>
          <w:rFonts w:ascii="仿宋_GB2312" w:eastAsia="仿宋_GB2312" w:hAnsi="simsun" w:cs="宋体" w:hint="eastAsia"/>
          <w:color w:val="000000"/>
          <w:kern w:val="0"/>
          <w:sz w:val="28"/>
          <w:szCs w:val="28"/>
        </w:rPr>
        <w:br/>
        <w:t>二、投标人资格要求：</w:t>
      </w:r>
      <w:r w:rsidRPr="00795DD1">
        <w:rPr>
          <w:rFonts w:ascii="仿宋_GB2312" w:eastAsia="仿宋_GB2312" w:hAnsi="simsun" w:cs="宋体" w:hint="eastAsia"/>
          <w:color w:val="000000"/>
          <w:kern w:val="0"/>
          <w:sz w:val="28"/>
          <w:szCs w:val="28"/>
        </w:rPr>
        <w:br/>
        <w:t>投标人须符合《中华人民共和国政府采购法》第二十二条规定的资格条件。</w:t>
      </w:r>
      <w:r w:rsidRPr="00795DD1">
        <w:rPr>
          <w:rFonts w:ascii="仿宋_GB2312" w:eastAsia="仿宋_GB2312" w:hAnsi="simsun" w:cs="宋体" w:hint="eastAsia"/>
          <w:color w:val="000000"/>
          <w:kern w:val="0"/>
          <w:sz w:val="28"/>
          <w:szCs w:val="28"/>
        </w:rPr>
        <w:br/>
        <w:t>（一）具有独立承担民事责任的能力；</w:t>
      </w:r>
      <w:r w:rsidRPr="00795DD1">
        <w:rPr>
          <w:rFonts w:ascii="仿宋_GB2312" w:eastAsia="仿宋_GB2312" w:hAnsi="simsun" w:cs="宋体" w:hint="eastAsia"/>
          <w:color w:val="000000"/>
          <w:kern w:val="0"/>
          <w:sz w:val="28"/>
          <w:szCs w:val="28"/>
        </w:rPr>
        <w:br/>
        <w:t>（二）具有良好的商业信誉和健全的财务会计制度；</w:t>
      </w:r>
      <w:r w:rsidRPr="00795DD1">
        <w:rPr>
          <w:rFonts w:ascii="仿宋_GB2312" w:eastAsia="仿宋_GB2312" w:hAnsi="simsun" w:cs="宋体" w:hint="eastAsia"/>
          <w:color w:val="000000"/>
          <w:kern w:val="0"/>
          <w:sz w:val="28"/>
          <w:szCs w:val="28"/>
        </w:rPr>
        <w:br/>
        <w:t>（三）具有履行合同所必需的设备和专业技术能力；</w:t>
      </w:r>
      <w:r w:rsidRPr="00795DD1">
        <w:rPr>
          <w:rFonts w:ascii="仿宋_GB2312" w:eastAsia="仿宋_GB2312" w:hAnsi="simsun" w:cs="宋体" w:hint="eastAsia"/>
          <w:color w:val="000000"/>
          <w:kern w:val="0"/>
          <w:sz w:val="28"/>
          <w:szCs w:val="28"/>
        </w:rPr>
        <w:br/>
        <w:t>（四）有依法缴纳税收和社会保障资金的良好记录；</w:t>
      </w:r>
      <w:r w:rsidRPr="00795DD1">
        <w:rPr>
          <w:rFonts w:ascii="仿宋_GB2312" w:eastAsia="仿宋_GB2312" w:hAnsi="simsun" w:cs="宋体" w:hint="eastAsia"/>
          <w:color w:val="000000"/>
          <w:kern w:val="0"/>
          <w:sz w:val="28"/>
          <w:szCs w:val="28"/>
        </w:rPr>
        <w:br/>
        <w:t>（五）参加政府采购活动前三年内，在经营活动中没有重大违法记录；</w:t>
      </w:r>
      <w:r w:rsidRPr="00795DD1">
        <w:rPr>
          <w:rFonts w:ascii="仿宋_GB2312" w:eastAsia="仿宋_GB2312" w:hAnsi="simsun" w:cs="宋体" w:hint="eastAsia"/>
          <w:color w:val="000000"/>
          <w:kern w:val="0"/>
          <w:sz w:val="28"/>
          <w:szCs w:val="28"/>
        </w:rPr>
        <w:br/>
        <w:t>（六）法律、行政法规规定的其他条件。</w:t>
      </w:r>
      <w:r w:rsidRPr="00795DD1">
        <w:rPr>
          <w:rFonts w:ascii="仿宋_GB2312" w:eastAsia="仿宋_GB2312" w:hAnsi="simsun" w:cs="宋体" w:hint="eastAsia"/>
          <w:color w:val="000000"/>
          <w:kern w:val="0"/>
          <w:sz w:val="28"/>
          <w:szCs w:val="28"/>
        </w:rPr>
        <w:br/>
      </w:r>
      <w:r w:rsidRPr="00795DD1">
        <w:rPr>
          <w:rFonts w:ascii="仿宋_GB2312" w:eastAsia="仿宋_GB2312" w:hAnsi="simsun" w:cs="宋体" w:hint="eastAsia"/>
          <w:color w:val="000000"/>
          <w:kern w:val="0"/>
          <w:sz w:val="28"/>
          <w:szCs w:val="28"/>
        </w:rPr>
        <w:lastRenderedPageBreak/>
        <w:t>（七）本项目不接受联合体投标。</w:t>
      </w:r>
      <w:r w:rsidRPr="00795DD1">
        <w:rPr>
          <w:rFonts w:ascii="仿宋_GB2312" w:eastAsia="仿宋_GB2312" w:hAnsi="simsun" w:cs="宋体" w:hint="eastAsia"/>
          <w:color w:val="000000"/>
          <w:kern w:val="0"/>
          <w:sz w:val="28"/>
          <w:szCs w:val="28"/>
        </w:rPr>
        <w:br/>
      </w:r>
      <w:r w:rsidRPr="00795DD1">
        <w:rPr>
          <w:rFonts w:ascii="simsun" w:eastAsia="仿宋_GB2312" w:hAnsi="simsun" w:cs="宋体" w:hint="eastAsia"/>
          <w:color w:val="000000"/>
          <w:kern w:val="0"/>
          <w:sz w:val="28"/>
          <w:szCs w:val="28"/>
        </w:rPr>
        <w:t> </w:t>
      </w:r>
      <w:r w:rsidRPr="00795DD1">
        <w:rPr>
          <w:rFonts w:ascii="仿宋_GB2312" w:eastAsia="仿宋_GB2312" w:hAnsi="simsun" w:cs="宋体" w:hint="eastAsia"/>
          <w:color w:val="000000"/>
          <w:kern w:val="0"/>
          <w:sz w:val="28"/>
          <w:szCs w:val="28"/>
        </w:rPr>
        <w:t>三、获取招标文件的时间：即日起至2017年</w:t>
      </w:r>
      <w:r w:rsidR="00795DD1" w:rsidRPr="00795DD1">
        <w:rPr>
          <w:rFonts w:ascii="仿宋_GB2312" w:eastAsia="仿宋_GB2312" w:hAnsi="simsun" w:cs="宋体" w:hint="eastAsia"/>
          <w:kern w:val="0"/>
          <w:sz w:val="28"/>
          <w:szCs w:val="28"/>
        </w:rPr>
        <w:t>9</w:t>
      </w:r>
      <w:r w:rsidRPr="00795DD1">
        <w:rPr>
          <w:rFonts w:ascii="仿宋_GB2312" w:eastAsia="仿宋_GB2312" w:hAnsi="simsun" w:cs="宋体" w:hint="eastAsia"/>
          <w:kern w:val="0"/>
          <w:sz w:val="28"/>
          <w:szCs w:val="28"/>
        </w:rPr>
        <w:t>月</w:t>
      </w:r>
      <w:r w:rsidR="00795DD1" w:rsidRPr="00795DD1">
        <w:rPr>
          <w:rFonts w:ascii="仿宋_GB2312" w:eastAsia="仿宋_GB2312" w:hAnsi="simsun" w:cs="宋体" w:hint="eastAsia"/>
          <w:kern w:val="0"/>
          <w:sz w:val="28"/>
          <w:szCs w:val="28"/>
        </w:rPr>
        <w:t>27</w:t>
      </w:r>
      <w:r w:rsidRPr="00795DD1">
        <w:rPr>
          <w:rFonts w:ascii="仿宋_GB2312" w:eastAsia="仿宋_GB2312" w:hAnsi="simsun" w:cs="宋体" w:hint="eastAsia"/>
          <w:color w:val="000000"/>
          <w:kern w:val="0"/>
          <w:sz w:val="28"/>
          <w:szCs w:val="28"/>
        </w:rPr>
        <w:t>日下午五时整。(欲</w:t>
      </w:r>
      <w:r w:rsidR="00E6706B" w:rsidRPr="00E6706B">
        <w:rPr>
          <w:rFonts w:ascii="仿宋_GB2312" w:eastAsia="仿宋_GB2312" w:hAnsi="simsun" w:cs="宋体" w:hint="eastAsia"/>
          <w:b/>
          <w:color w:val="000000"/>
          <w:kern w:val="0"/>
          <w:sz w:val="28"/>
          <w:szCs w:val="28"/>
        </w:rPr>
        <w:t>响应采购</w:t>
      </w:r>
      <w:r w:rsidRPr="00795DD1">
        <w:rPr>
          <w:rFonts w:ascii="仿宋_GB2312" w:eastAsia="仿宋_GB2312" w:hAnsi="simsun" w:cs="宋体" w:hint="eastAsia"/>
          <w:color w:val="000000"/>
          <w:kern w:val="0"/>
          <w:sz w:val="28"/>
          <w:szCs w:val="28"/>
        </w:rPr>
        <w:t>的公司请登陆</w:t>
      </w:r>
      <w:r w:rsidRPr="00795DD1">
        <w:rPr>
          <w:rFonts w:ascii="仿宋_GB2312" w:eastAsia="仿宋_GB2312" w:hAnsi="simsun" w:hint="eastAsia"/>
          <w:color w:val="000000"/>
          <w:sz w:val="28"/>
          <w:szCs w:val="28"/>
          <w:shd w:val="clear" w:color="auto" w:fill="FFFFFF"/>
        </w:rPr>
        <w:t>http://cgzb.whu.edu.cn/SBZB/BidingList_Public.aspx</w:t>
      </w:r>
      <w:r w:rsidRPr="00795DD1">
        <w:rPr>
          <w:rFonts w:ascii="仿宋_GB2312" w:eastAsia="仿宋_GB2312" w:hAnsi="simsun" w:cs="宋体" w:hint="eastAsia"/>
          <w:color w:val="000000"/>
          <w:kern w:val="0"/>
          <w:sz w:val="28"/>
          <w:szCs w:val="28"/>
        </w:rPr>
        <w:t>报名时间截止前须缴纳保证金，保证金</w:t>
      </w:r>
      <w:r w:rsidRPr="00795DD1">
        <w:rPr>
          <w:rFonts w:ascii="仿宋_GB2312" w:eastAsia="仿宋_GB2312" w:hAnsi="simsun" w:hint="eastAsia"/>
          <w:color w:val="000000"/>
          <w:sz w:val="28"/>
          <w:szCs w:val="28"/>
          <w:shd w:val="clear" w:color="auto" w:fill="FFFFFF"/>
        </w:rPr>
        <w:t>必须从公司基本账户汇出缴纳。</w:t>
      </w:r>
      <w:r w:rsidRPr="00795DD1">
        <w:rPr>
          <w:rFonts w:ascii="仿宋_GB2312" w:eastAsia="仿宋_GB2312" w:hAnsi="simsun" w:cs="宋体" w:hint="eastAsia"/>
          <w:color w:val="000000"/>
          <w:kern w:val="0"/>
          <w:sz w:val="28"/>
          <w:szCs w:val="28"/>
        </w:rPr>
        <w:t>)</w:t>
      </w:r>
      <w:r w:rsidRPr="00795DD1">
        <w:rPr>
          <w:rFonts w:ascii="仿宋_GB2312" w:eastAsia="仿宋_GB2312" w:hAnsi="simsun" w:cs="宋体" w:hint="eastAsia"/>
          <w:color w:val="000000"/>
          <w:kern w:val="0"/>
          <w:sz w:val="28"/>
          <w:szCs w:val="28"/>
        </w:rPr>
        <w:br/>
        <w:t>四、开标时间、地点：2017年</w:t>
      </w:r>
      <w:r w:rsidR="00795DD1" w:rsidRPr="00071E44">
        <w:rPr>
          <w:rFonts w:ascii="仿宋_GB2312" w:eastAsia="仿宋_GB2312" w:hAnsi="simsun" w:cs="宋体" w:hint="eastAsia"/>
          <w:kern w:val="0"/>
          <w:sz w:val="28"/>
          <w:szCs w:val="28"/>
        </w:rPr>
        <w:t>9</w:t>
      </w:r>
      <w:r w:rsidRPr="00071E44">
        <w:rPr>
          <w:rFonts w:ascii="仿宋_GB2312" w:eastAsia="仿宋_GB2312" w:hAnsi="simsun" w:cs="宋体" w:hint="eastAsia"/>
          <w:kern w:val="0"/>
          <w:sz w:val="28"/>
          <w:szCs w:val="28"/>
        </w:rPr>
        <w:t>月</w:t>
      </w:r>
      <w:r w:rsidR="00795DD1" w:rsidRPr="00071E44">
        <w:rPr>
          <w:rFonts w:ascii="仿宋_GB2312" w:eastAsia="仿宋_GB2312" w:hAnsi="simsun" w:cs="宋体" w:hint="eastAsia"/>
          <w:kern w:val="0"/>
          <w:sz w:val="28"/>
          <w:szCs w:val="28"/>
        </w:rPr>
        <w:t>2</w:t>
      </w:r>
      <w:r w:rsidRPr="00071E44">
        <w:rPr>
          <w:rFonts w:ascii="仿宋_GB2312" w:eastAsia="仿宋_GB2312" w:hAnsi="simsun" w:cs="宋体" w:hint="eastAsia"/>
          <w:kern w:val="0"/>
          <w:sz w:val="28"/>
          <w:szCs w:val="28"/>
        </w:rPr>
        <w:t>9日</w:t>
      </w:r>
      <w:r w:rsidRPr="00795DD1">
        <w:rPr>
          <w:rFonts w:ascii="仿宋_GB2312" w:eastAsia="仿宋_GB2312" w:hAnsi="simsun" w:cs="宋体" w:hint="eastAsia"/>
          <w:color w:val="000000"/>
          <w:kern w:val="0"/>
          <w:sz w:val="28"/>
          <w:szCs w:val="28"/>
        </w:rPr>
        <w:t>上午9:00，武汉大学采购与招投标管理中心会议室</w:t>
      </w:r>
      <w:r w:rsidRPr="00795DD1">
        <w:rPr>
          <w:rFonts w:ascii="仿宋_GB2312" w:eastAsia="仿宋_GB2312" w:hAnsi="simsun" w:cs="宋体" w:hint="eastAsia"/>
          <w:color w:val="000000"/>
          <w:kern w:val="0"/>
          <w:sz w:val="28"/>
          <w:szCs w:val="28"/>
        </w:rPr>
        <w:br/>
        <w:t>五、联系人及联系方式：</w:t>
      </w:r>
      <w:r w:rsidRPr="00795DD1">
        <w:rPr>
          <w:rFonts w:ascii="仿宋_GB2312" w:eastAsia="仿宋_GB2312" w:hAnsi="simsun" w:cs="宋体" w:hint="eastAsia"/>
          <w:color w:val="000000"/>
          <w:kern w:val="0"/>
          <w:sz w:val="28"/>
          <w:szCs w:val="28"/>
        </w:rPr>
        <w:br/>
        <w:t>项目联系人：张老师、</w:t>
      </w:r>
      <w:r w:rsidR="00795DD1" w:rsidRPr="00795DD1">
        <w:rPr>
          <w:rFonts w:ascii="仿宋_GB2312" w:eastAsia="仿宋_GB2312" w:hAnsi="simsun" w:cs="宋体" w:hint="eastAsia"/>
          <w:color w:val="000000"/>
          <w:kern w:val="0"/>
          <w:sz w:val="28"/>
          <w:szCs w:val="28"/>
        </w:rPr>
        <w:t>肖</w:t>
      </w:r>
      <w:r w:rsidRPr="00795DD1">
        <w:rPr>
          <w:rFonts w:ascii="仿宋_GB2312" w:eastAsia="仿宋_GB2312" w:hAnsi="simsun" w:cs="宋体" w:hint="eastAsia"/>
          <w:color w:val="000000"/>
          <w:kern w:val="0"/>
          <w:sz w:val="28"/>
          <w:szCs w:val="28"/>
        </w:rPr>
        <w:t>老师</w:t>
      </w:r>
      <w:r w:rsidRPr="00795DD1">
        <w:rPr>
          <w:rFonts w:ascii="仿宋_GB2312" w:eastAsia="仿宋_GB2312" w:hAnsi="simsun" w:cs="宋体" w:hint="eastAsia"/>
          <w:color w:val="000000"/>
          <w:kern w:val="0"/>
          <w:sz w:val="28"/>
          <w:szCs w:val="28"/>
        </w:rPr>
        <w:br/>
        <w:t>联系电话：6875458</w:t>
      </w:r>
      <w:r w:rsidR="00071E44">
        <w:rPr>
          <w:rFonts w:ascii="仿宋_GB2312" w:eastAsia="仿宋_GB2312" w:hAnsi="simsun" w:cs="宋体" w:hint="eastAsia"/>
          <w:color w:val="000000"/>
          <w:kern w:val="0"/>
          <w:sz w:val="28"/>
          <w:szCs w:val="28"/>
        </w:rPr>
        <w:t>3</w:t>
      </w:r>
      <w:r w:rsidRPr="00795DD1">
        <w:rPr>
          <w:rFonts w:ascii="仿宋_GB2312" w:eastAsia="仿宋_GB2312" w:hAnsi="simsun" w:cs="宋体" w:hint="eastAsia"/>
          <w:color w:val="000000"/>
          <w:kern w:val="0"/>
          <w:sz w:val="28"/>
          <w:szCs w:val="28"/>
        </w:rPr>
        <w:t>,</w:t>
      </w:r>
      <w:r w:rsidRPr="00795DD1">
        <w:rPr>
          <w:rFonts w:ascii="simsun" w:eastAsia="仿宋_GB2312" w:hAnsi="simsun" w:cs="宋体" w:hint="eastAsia"/>
          <w:color w:val="000000"/>
          <w:kern w:val="0"/>
          <w:sz w:val="28"/>
          <w:szCs w:val="28"/>
        </w:rPr>
        <w:t> </w:t>
      </w:r>
      <w:r w:rsidRPr="00795DD1">
        <w:rPr>
          <w:rFonts w:ascii="仿宋_GB2312" w:eastAsia="仿宋_GB2312" w:hAnsi="simsun" w:cs="宋体" w:hint="eastAsia"/>
          <w:color w:val="000000"/>
          <w:kern w:val="0"/>
          <w:sz w:val="28"/>
          <w:szCs w:val="28"/>
        </w:rPr>
        <w:br/>
      </w:r>
      <w:r w:rsidRPr="00795DD1">
        <w:rPr>
          <w:rFonts w:ascii="simsun" w:eastAsia="仿宋_GB2312" w:hAnsi="simsun" w:cs="宋体" w:hint="eastAsia"/>
          <w:color w:val="000000"/>
          <w:kern w:val="0"/>
          <w:sz w:val="28"/>
          <w:szCs w:val="28"/>
        </w:rPr>
        <w:t>                                 </w:t>
      </w:r>
      <w:r w:rsidRPr="00795DD1">
        <w:rPr>
          <w:rFonts w:ascii="仿宋_GB2312" w:eastAsia="仿宋_GB2312" w:hAnsi="simsun" w:cs="宋体" w:hint="eastAsia"/>
          <w:color w:val="000000"/>
          <w:kern w:val="0"/>
          <w:sz w:val="28"/>
          <w:szCs w:val="28"/>
        </w:rPr>
        <w:t xml:space="preserve"> 武汉大学采购与招投标管理中心</w:t>
      </w:r>
      <w:r w:rsidRPr="00795DD1">
        <w:rPr>
          <w:rFonts w:ascii="仿宋_GB2312" w:eastAsia="仿宋_GB2312" w:hAnsi="simsun" w:cs="宋体" w:hint="eastAsia"/>
          <w:color w:val="000000"/>
          <w:kern w:val="0"/>
          <w:sz w:val="28"/>
          <w:szCs w:val="28"/>
        </w:rPr>
        <w:br/>
      </w:r>
      <w:r w:rsidRPr="00795DD1">
        <w:rPr>
          <w:rFonts w:ascii="simsun" w:eastAsia="仿宋_GB2312" w:hAnsi="simsun" w:cs="宋体" w:hint="eastAsia"/>
          <w:color w:val="000000"/>
          <w:kern w:val="0"/>
          <w:sz w:val="28"/>
          <w:szCs w:val="28"/>
        </w:rPr>
        <w:t>           </w:t>
      </w:r>
      <w:r w:rsidRPr="00795DD1">
        <w:rPr>
          <w:rFonts w:ascii="仿宋_GB2312" w:eastAsia="仿宋_GB2312" w:hAnsi="simsun" w:cs="宋体" w:hint="eastAsia"/>
          <w:color w:val="000000"/>
          <w:kern w:val="0"/>
          <w:sz w:val="28"/>
          <w:szCs w:val="28"/>
        </w:rPr>
        <w:t xml:space="preserve"> </w:t>
      </w:r>
      <w:r w:rsidRPr="00795DD1">
        <w:rPr>
          <w:rFonts w:ascii="simsun" w:eastAsia="仿宋_GB2312" w:hAnsi="simsun" w:cs="宋体" w:hint="eastAsia"/>
          <w:color w:val="000000"/>
          <w:kern w:val="0"/>
          <w:sz w:val="28"/>
          <w:szCs w:val="28"/>
        </w:rPr>
        <w:t>                            </w:t>
      </w:r>
      <w:r w:rsidRPr="00795DD1">
        <w:rPr>
          <w:rFonts w:ascii="仿宋_GB2312" w:eastAsia="仿宋_GB2312" w:hAnsi="simsun" w:cs="宋体" w:hint="eastAsia"/>
          <w:color w:val="000000"/>
          <w:kern w:val="0"/>
          <w:sz w:val="28"/>
          <w:szCs w:val="28"/>
        </w:rPr>
        <w:t>2017年</w:t>
      </w:r>
      <w:r w:rsidR="00795DD1" w:rsidRPr="00795DD1">
        <w:rPr>
          <w:rFonts w:ascii="仿宋_GB2312" w:eastAsia="仿宋_GB2312" w:hAnsi="simsun" w:cs="宋体" w:hint="eastAsia"/>
          <w:color w:val="000000"/>
          <w:kern w:val="0"/>
          <w:sz w:val="28"/>
          <w:szCs w:val="28"/>
        </w:rPr>
        <w:t>9</w:t>
      </w:r>
      <w:r w:rsidRPr="00795DD1">
        <w:rPr>
          <w:rFonts w:ascii="仿宋_GB2312" w:eastAsia="仿宋_GB2312" w:hAnsi="simsun" w:cs="宋体" w:hint="eastAsia"/>
          <w:color w:val="000000"/>
          <w:kern w:val="0"/>
          <w:sz w:val="28"/>
          <w:szCs w:val="28"/>
        </w:rPr>
        <w:t>月</w:t>
      </w:r>
      <w:r w:rsidR="00795DD1" w:rsidRPr="00795DD1">
        <w:rPr>
          <w:rFonts w:ascii="仿宋_GB2312" w:eastAsia="仿宋_GB2312" w:hAnsi="simsun" w:cs="宋体" w:hint="eastAsia"/>
          <w:color w:val="000000"/>
          <w:kern w:val="0"/>
          <w:sz w:val="28"/>
          <w:szCs w:val="28"/>
        </w:rPr>
        <w:t>8</w:t>
      </w:r>
      <w:r w:rsidRPr="00795DD1">
        <w:rPr>
          <w:rFonts w:ascii="仿宋_GB2312" w:eastAsia="仿宋_GB2312" w:hAnsi="simsun" w:cs="宋体" w:hint="eastAsia"/>
          <w:color w:val="000000"/>
          <w:kern w:val="0"/>
          <w:sz w:val="28"/>
          <w:szCs w:val="28"/>
        </w:rPr>
        <w:t>日</w:t>
      </w:r>
      <w:r w:rsidRPr="00795DD1">
        <w:rPr>
          <w:rFonts w:ascii="仿宋_GB2312" w:eastAsia="仿宋_GB2312" w:hAnsi="simsun" w:cs="宋体" w:hint="eastAsia"/>
          <w:color w:val="000000"/>
          <w:kern w:val="0"/>
          <w:sz w:val="28"/>
          <w:szCs w:val="28"/>
        </w:rPr>
        <w:br/>
      </w:r>
      <w:r w:rsidRPr="00795DD1">
        <w:rPr>
          <w:rFonts w:ascii="simsun" w:eastAsia="仿宋_GB2312" w:hAnsi="simsun" w:cs="宋体" w:hint="eastAsia"/>
          <w:color w:val="000000"/>
          <w:kern w:val="0"/>
          <w:sz w:val="28"/>
          <w:szCs w:val="28"/>
        </w:rPr>
        <w:t> </w:t>
      </w:r>
      <w:r w:rsidRPr="00795DD1">
        <w:rPr>
          <w:rFonts w:ascii="仿宋_GB2312" w:eastAsia="仿宋_GB2312" w:hAnsi="simsun" w:cs="宋体" w:hint="eastAsia"/>
          <w:color w:val="000000"/>
          <w:kern w:val="0"/>
          <w:sz w:val="28"/>
          <w:szCs w:val="28"/>
        </w:rPr>
        <w:br/>
      </w:r>
      <w:r w:rsidRPr="00795DD1">
        <w:rPr>
          <w:rFonts w:ascii="simsun" w:eastAsia="仿宋_GB2312" w:hAnsi="simsun" w:cs="宋体" w:hint="eastAsia"/>
          <w:color w:val="000000"/>
          <w:kern w:val="0"/>
          <w:sz w:val="28"/>
          <w:szCs w:val="28"/>
        </w:rPr>
        <w:t> </w:t>
      </w:r>
      <w:r w:rsidRPr="00795DD1">
        <w:rPr>
          <w:rFonts w:ascii="仿宋_GB2312" w:eastAsia="仿宋_GB2312" w:hAnsi="simsun" w:cs="宋体" w:hint="eastAsia"/>
          <w:color w:val="000000"/>
          <w:kern w:val="0"/>
          <w:sz w:val="28"/>
          <w:szCs w:val="28"/>
        </w:rPr>
        <w:br/>
      </w:r>
      <w:r w:rsidRPr="00795DD1">
        <w:rPr>
          <w:rFonts w:ascii="simsun" w:eastAsia="仿宋_GB2312" w:hAnsi="simsun" w:cs="宋体" w:hint="eastAsia"/>
          <w:color w:val="000000"/>
          <w:kern w:val="0"/>
          <w:sz w:val="28"/>
          <w:szCs w:val="28"/>
        </w:rPr>
        <w:t> </w:t>
      </w:r>
    </w:p>
    <w:p w:rsidR="006916F2" w:rsidRPr="00795DD1" w:rsidRDefault="006916F2" w:rsidP="006916F2">
      <w:pPr>
        <w:widowControl/>
        <w:shd w:val="clear" w:color="auto" w:fill="FFFFFF"/>
        <w:spacing w:line="360" w:lineRule="atLeast"/>
        <w:jc w:val="center"/>
        <w:rPr>
          <w:rFonts w:ascii="仿宋_GB2312" w:eastAsia="仿宋_GB2312" w:hAnsi="simsun" w:cs="宋体"/>
          <w:b/>
          <w:color w:val="000000"/>
          <w:kern w:val="0"/>
          <w:sz w:val="28"/>
          <w:szCs w:val="28"/>
        </w:rPr>
      </w:pPr>
      <w:r w:rsidRPr="00795DD1">
        <w:rPr>
          <w:rFonts w:ascii="仿宋_GB2312" w:eastAsia="仿宋_GB2312" w:hAnsi="simsun" w:cs="宋体" w:hint="eastAsia"/>
          <w:color w:val="000000"/>
          <w:kern w:val="0"/>
          <w:sz w:val="28"/>
          <w:szCs w:val="28"/>
        </w:rPr>
        <w:br w:type="page"/>
      </w:r>
      <w:r w:rsidRPr="00795DD1">
        <w:rPr>
          <w:rFonts w:ascii="仿宋_GB2312" w:eastAsia="仿宋_GB2312" w:hAnsi="simsun" w:cs="宋体" w:hint="eastAsia"/>
          <w:b/>
          <w:color w:val="000000"/>
          <w:kern w:val="0"/>
          <w:sz w:val="28"/>
          <w:szCs w:val="28"/>
        </w:rPr>
        <w:lastRenderedPageBreak/>
        <w:t>武汉大学</w:t>
      </w:r>
      <w:r w:rsidR="00071E44" w:rsidRPr="00795DD1">
        <w:rPr>
          <w:rFonts w:ascii="仿宋_GB2312" w:eastAsia="仿宋_GB2312" w:hAnsi="Eureka" w:hint="eastAsia"/>
          <w:sz w:val="28"/>
          <w:szCs w:val="28"/>
        </w:rPr>
        <w:t>电感耦合等离子体</w:t>
      </w:r>
      <w:r w:rsidR="00071E44" w:rsidRPr="00071E44">
        <w:rPr>
          <w:rFonts w:ascii="仿宋_GB2312" w:eastAsia="仿宋_GB2312" w:hAnsi="Verdana" w:hint="eastAsia"/>
          <w:bCs/>
          <w:color w:val="222222"/>
          <w:sz w:val="28"/>
          <w:szCs w:val="28"/>
        </w:rPr>
        <w:t>质谱仪</w:t>
      </w:r>
      <w:r w:rsidR="00795DD1" w:rsidRPr="00795DD1">
        <w:rPr>
          <w:rFonts w:ascii="仿宋_GB2312" w:eastAsia="仿宋_GB2312" w:hAnsi="Verdana" w:hint="eastAsia"/>
          <w:b/>
          <w:bCs/>
          <w:color w:val="222222"/>
          <w:sz w:val="28"/>
          <w:szCs w:val="28"/>
          <w:shd w:val="clear" w:color="auto" w:fill="F5F7FA"/>
        </w:rPr>
        <w:t>/</w:t>
      </w:r>
      <w:r w:rsidR="00795DD1" w:rsidRPr="00795DD1">
        <w:rPr>
          <w:rFonts w:ascii="仿宋_GB2312" w:eastAsia="仿宋_GB2312" w:hint="eastAsia"/>
          <w:sz w:val="28"/>
          <w:szCs w:val="28"/>
        </w:rPr>
        <w:t>全谱直读等离子体发射光谱仪</w:t>
      </w:r>
      <w:r w:rsidRPr="00795DD1">
        <w:rPr>
          <w:rFonts w:ascii="仿宋_GB2312" w:eastAsia="仿宋_GB2312" w:hAnsi="simsun" w:cs="宋体" w:hint="eastAsia"/>
          <w:b/>
          <w:bCs/>
          <w:kern w:val="0"/>
          <w:sz w:val="28"/>
          <w:szCs w:val="28"/>
        </w:rPr>
        <w:t>项目</w:t>
      </w:r>
      <w:r w:rsidRPr="00795DD1">
        <w:rPr>
          <w:rFonts w:ascii="仿宋_GB2312" w:eastAsia="仿宋_GB2312" w:hAnsi="simsun" w:cs="宋体" w:hint="eastAsia"/>
          <w:b/>
          <w:color w:val="000000"/>
          <w:kern w:val="0"/>
          <w:sz w:val="28"/>
          <w:szCs w:val="28"/>
        </w:rPr>
        <w:t>招标文件</w:t>
      </w:r>
    </w:p>
    <w:p w:rsidR="000E695F" w:rsidRPr="00795DD1" w:rsidRDefault="00932205" w:rsidP="00932205">
      <w:pPr>
        <w:rPr>
          <w:rFonts w:ascii="仿宋_GB2312" w:eastAsia="仿宋_GB2312"/>
          <w:b/>
          <w:sz w:val="28"/>
          <w:szCs w:val="28"/>
        </w:rPr>
      </w:pPr>
      <w:r>
        <w:rPr>
          <w:rFonts w:ascii="仿宋_GB2312" w:eastAsia="仿宋_GB2312" w:hAnsi="simsun" w:cs="宋体" w:hint="eastAsia"/>
          <w:color w:val="000000"/>
          <w:kern w:val="0"/>
          <w:sz w:val="28"/>
          <w:szCs w:val="28"/>
        </w:rPr>
        <w:t xml:space="preserve">    </w:t>
      </w:r>
      <w:r w:rsidR="006916F2" w:rsidRPr="00795DD1">
        <w:rPr>
          <w:rFonts w:ascii="仿宋_GB2312" w:eastAsia="仿宋_GB2312" w:hAnsi="simsun" w:cs="宋体" w:hint="eastAsia"/>
          <w:color w:val="000000"/>
          <w:kern w:val="0"/>
          <w:sz w:val="28"/>
          <w:szCs w:val="28"/>
        </w:rPr>
        <w:t>根据国家采购与招投标法律法规的相关规定，武汉大学拟对</w:t>
      </w:r>
      <w:r w:rsidR="00071E44" w:rsidRPr="00795DD1">
        <w:rPr>
          <w:rFonts w:ascii="仿宋_GB2312" w:eastAsia="仿宋_GB2312" w:hAnsi="Eureka" w:hint="eastAsia"/>
          <w:sz w:val="28"/>
          <w:szCs w:val="28"/>
        </w:rPr>
        <w:t>电感耦合等离子体</w:t>
      </w:r>
      <w:r w:rsidR="00071E44" w:rsidRPr="00071E44">
        <w:rPr>
          <w:rFonts w:ascii="仿宋_GB2312" w:eastAsia="仿宋_GB2312" w:hAnsi="Verdana" w:hint="eastAsia"/>
          <w:bCs/>
          <w:color w:val="222222"/>
          <w:sz w:val="28"/>
          <w:szCs w:val="28"/>
        </w:rPr>
        <w:t>质谱仪</w:t>
      </w:r>
      <w:r w:rsidR="00795DD1" w:rsidRPr="00795DD1">
        <w:rPr>
          <w:rFonts w:ascii="仿宋_GB2312" w:eastAsia="仿宋_GB2312" w:hAnsi="Verdana" w:hint="eastAsia"/>
          <w:b/>
          <w:bCs/>
          <w:color w:val="222222"/>
          <w:sz w:val="28"/>
          <w:szCs w:val="28"/>
          <w:shd w:val="clear" w:color="auto" w:fill="F5F7FA"/>
        </w:rPr>
        <w:t>/</w:t>
      </w:r>
      <w:r w:rsidR="00795DD1" w:rsidRPr="00795DD1">
        <w:rPr>
          <w:rFonts w:ascii="仿宋_GB2312" w:eastAsia="仿宋_GB2312" w:hint="eastAsia"/>
          <w:sz w:val="28"/>
          <w:szCs w:val="28"/>
        </w:rPr>
        <w:t>全谱直读等离子体发射光谱仪</w:t>
      </w:r>
      <w:r>
        <w:rPr>
          <w:rFonts w:ascii="仿宋_GB2312" w:eastAsia="仿宋_GB2312" w:hAnsi="simsun" w:cs="宋体" w:hint="eastAsia"/>
          <w:color w:val="000000"/>
          <w:kern w:val="0"/>
          <w:sz w:val="28"/>
          <w:szCs w:val="28"/>
        </w:rPr>
        <w:t>项目进行公开</w:t>
      </w:r>
      <w:r w:rsidR="006916F2" w:rsidRPr="00795DD1">
        <w:rPr>
          <w:rFonts w:ascii="仿宋_GB2312" w:eastAsia="仿宋_GB2312" w:hAnsi="simsun" w:cs="宋体" w:hint="eastAsia"/>
          <w:color w:val="000000"/>
          <w:kern w:val="0"/>
          <w:sz w:val="28"/>
          <w:szCs w:val="28"/>
        </w:rPr>
        <w:t>标，欢迎具备相应资格条件的投标人参加投标。</w:t>
      </w:r>
      <w:r w:rsidR="006916F2" w:rsidRPr="00795DD1">
        <w:rPr>
          <w:rFonts w:ascii="仿宋_GB2312" w:eastAsia="仿宋_GB2312" w:hAnsi="simsun" w:cs="宋体" w:hint="eastAsia"/>
          <w:color w:val="000000"/>
          <w:kern w:val="0"/>
          <w:sz w:val="28"/>
          <w:szCs w:val="28"/>
        </w:rPr>
        <w:br/>
        <w:t>一、招标内容及技术指标要求（详见附件）</w:t>
      </w:r>
      <w:r w:rsidR="006916F2" w:rsidRPr="00795DD1">
        <w:rPr>
          <w:rFonts w:ascii="仿宋_GB2312" w:eastAsia="仿宋_GB2312" w:hAnsi="simsun" w:cs="宋体" w:hint="eastAsia"/>
          <w:color w:val="000000"/>
          <w:kern w:val="0"/>
          <w:sz w:val="28"/>
          <w:szCs w:val="28"/>
        </w:rPr>
        <w:br/>
        <w:t>二、本项目招标时间安排表</w:t>
      </w:r>
      <w:r w:rsidR="006916F2" w:rsidRPr="00795DD1">
        <w:rPr>
          <w:rFonts w:ascii="仿宋_GB2312" w:eastAsia="仿宋_GB2312" w:hAnsi="simsun" w:cs="宋体" w:hint="eastAsia"/>
          <w:color w:val="000000"/>
          <w:kern w:val="0"/>
          <w:sz w:val="28"/>
          <w:szCs w:val="28"/>
        </w:rPr>
        <w:br/>
        <w:t>1、投标人提出书面问题时间：投标人应认真阅读招标文件中的所有条款、事项、格式和技术规范、参数、图纸、附表和附件等要求。如有疑问，应在投标截止时间</w:t>
      </w:r>
      <w:r w:rsidR="00E6706B">
        <w:rPr>
          <w:rFonts w:ascii="仿宋_GB2312" w:eastAsia="仿宋_GB2312" w:hAnsi="simsun" w:cs="宋体" w:hint="eastAsia"/>
          <w:color w:val="000000"/>
          <w:kern w:val="0"/>
          <w:sz w:val="28"/>
          <w:szCs w:val="28"/>
        </w:rPr>
        <w:t>16</w:t>
      </w:r>
      <w:r w:rsidR="006916F2" w:rsidRPr="00795DD1">
        <w:rPr>
          <w:rFonts w:ascii="仿宋_GB2312" w:eastAsia="仿宋_GB2312" w:hAnsi="simsun" w:cs="宋体" w:hint="eastAsia"/>
          <w:color w:val="000000"/>
          <w:kern w:val="0"/>
          <w:sz w:val="28"/>
          <w:szCs w:val="28"/>
        </w:rPr>
        <w:t>天前以书面形式提出（质疑函请注明公司名称、联系人、联系方式并加盖单位公章）；逾期不予受理。</w:t>
      </w:r>
      <w:r w:rsidR="006916F2" w:rsidRPr="00795DD1">
        <w:rPr>
          <w:rFonts w:ascii="仿宋_GB2312" w:eastAsia="仿宋_GB2312" w:hAnsi="simsun" w:cs="宋体" w:hint="eastAsia"/>
          <w:color w:val="000000"/>
          <w:kern w:val="0"/>
          <w:sz w:val="28"/>
          <w:szCs w:val="28"/>
        </w:rPr>
        <w:br/>
        <w:t>2、招标人发答疑文件时间：答疑文件或修改后的招标文件在投标截止时间</w:t>
      </w:r>
      <w:r w:rsidR="00E6706B" w:rsidRPr="00E6706B">
        <w:rPr>
          <w:rFonts w:ascii="仿宋_GB2312" w:eastAsia="仿宋_GB2312" w:hAnsi="simsun" w:cs="宋体" w:hint="eastAsia"/>
          <w:b/>
          <w:color w:val="000000"/>
          <w:kern w:val="0"/>
          <w:sz w:val="28"/>
          <w:szCs w:val="28"/>
        </w:rPr>
        <w:t>15</w:t>
      </w:r>
      <w:r w:rsidR="006916F2" w:rsidRPr="00795DD1">
        <w:rPr>
          <w:rFonts w:ascii="仿宋_GB2312" w:eastAsia="仿宋_GB2312" w:hAnsi="simsun" w:cs="宋体" w:hint="eastAsia"/>
          <w:color w:val="000000"/>
          <w:kern w:val="0"/>
          <w:sz w:val="28"/>
          <w:szCs w:val="28"/>
        </w:rPr>
        <w:t>天前以</w:t>
      </w:r>
      <w:r w:rsidR="006916F2" w:rsidRPr="00795DD1">
        <w:rPr>
          <w:rFonts w:ascii="仿宋_GB2312" w:eastAsia="仿宋_GB2312" w:hAnsi="simsun" w:cs="宋体" w:hint="eastAsia"/>
          <w:color w:val="000000"/>
          <w:kern w:val="0"/>
          <w:sz w:val="28"/>
          <w:szCs w:val="28"/>
          <w:u w:val="single"/>
        </w:rPr>
        <w:t>电子邮件或电话方式</w:t>
      </w:r>
      <w:r w:rsidR="006916F2" w:rsidRPr="00795DD1">
        <w:rPr>
          <w:rFonts w:ascii="仿宋_GB2312" w:eastAsia="仿宋_GB2312" w:hAnsi="simsun" w:cs="宋体" w:hint="eastAsia"/>
          <w:color w:val="000000"/>
          <w:kern w:val="0"/>
          <w:sz w:val="28"/>
          <w:szCs w:val="28"/>
        </w:rPr>
        <w:t>通知所有购买招标文件的投标人。请投标人自行、及时查看邮箱（不及时查看邮箱者责任自负）。投标人应立即以传真或电邮形式回复招标人，确认已收到。没有回复的，视同已收到。</w:t>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br/>
        <w:t>3、为使投标人有充分的时间重新编制投标文件，招标人有权推迟开标日期，并将此变更以</w:t>
      </w:r>
      <w:r w:rsidR="006916F2" w:rsidRPr="00795DD1">
        <w:rPr>
          <w:rFonts w:ascii="仿宋_GB2312" w:eastAsia="仿宋_GB2312" w:hAnsi="simsun" w:cs="宋体" w:hint="eastAsia"/>
          <w:color w:val="000000"/>
          <w:kern w:val="0"/>
          <w:sz w:val="28"/>
          <w:szCs w:val="28"/>
          <w:u w:val="single"/>
        </w:rPr>
        <w:t>电子邮件或电话方式</w:t>
      </w:r>
      <w:r w:rsidR="006916F2" w:rsidRPr="00795DD1">
        <w:rPr>
          <w:rFonts w:ascii="仿宋_GB2312" w:eastAsia="仿宋_GB2312" w:hAnsi="simsun" w:cs="宋体" w:hint="eastAsia"/>
          <w:color w:val="000000"/>
          <w:kern w:val="0"/>
          <w:sz w:val="28"/>
          <w:szCs w:val="28"/>
        </w:rPr>
        <w:t>通知所有购买招标文件的投标人。</w:t>
      </w:r>
      <w:r w:rsidR="006916F2" w:rsidRPr="00795DD1">
        <w:rPr>
          <w:rFonts w:ascii="仿宋_GB2312" w:eastAsia="仿宋_GB2312" w:hAnsi="simsun" w:cs="宋体" w:hint="eastAsia"/>
          <w:color w:val="000000"/>
          <w:kern w:val="0"/>
          <w:sz w:val="28"/>
          <w:szCs w:val="28"/>
        </w:rPr>
        <w:br/>
        <w:t>4、投标文件递交时间：2017年</w:t>
      </w:r>
      <w:r w:rsidRPr="00071E44">
        <w:rPr>
          <w:rFonts w:ascii="仿宋_GB2312" w:eastAsia="仿宋_GB2312" w:hAnsi="simsun" w:cs="宋体" w:hint="eastAsia"/>
          <w:kern w:val="0"/>
          <w:sz w:val="28"/>
          <w:szCs w:val="28"/>
        </w:rPr>
        <w:t>9</w:t>
      </w:r>
      <w:r w:rsidR="006916F2" w:rsidRPr="00071E44">
        <w:rPr>
          <w:rFonts w:ascii="仿宋_GB2312" w:eastAsia="仿宋_GB2312" w:hAnsi="simsun" w:cs="宋体" w:hint="eastAsia"/>
          <w:kern w:val="0"/>
          <w:sz w:val="28"/>
          <w:szCs w:val="28"/>
        </w:rPr>
        <w:t>月</w:t>
      </w:r>
      <w:r w:rsidRPr="00071E44">
        <w:rPr>
          <w:rFonts w:ascii="仿宋_GB2312" w:eastAsia="仿宋_GB2312" w:hAnsi="simsun" w:cs="宋体" w:hint="eastAsia"/>
          <w:kern w:val="0"/>
          <w:sz w:val="28"/>
          <w:szCs w:val="28"/>
        </w:rPr>
        <w:t>2</w:t>
      </w:r>
      <w:r w:rsidR="006916F2" w:rsidRPr="00071E44">
        <w:rPr>
          <w:rFonts w:ascii="仿宋_GB2312" w:eastAsia="仿宋_GB2312" w:hAnsi="simsun" w:cs="宋体" w:hint="eastAsia"/>
          <w:kern w:val="0"/>
          <w:sz w:val="28"/>
          <w:szCs w:val="28"/>
        </w:rPr>
        <w:t>9日</w:t>
      </w:r>
      <w:r w:rsidR="006916F2" w:rsidRPr="00795DD1">
        <w:rPr>
          <w:rFonts w:ascii="仿宋_GB2312" w:eastAsia="仿宋_GB2312" w:hAnsi="simsun" w:cs="宋体" w:hint="eastAsia"/>
          <w:color w:val="000000"/>
          <w:kern w:val="0"/>
          <w:sz w:val="28"/>
          <w:szCs w:val="28"/>
        </w:rPr>
        <w:t>上午8:30--9:00。地点：武汉大学采购与招投标管理中心</w:t>
      </w:r>
      <w:r w:rsidR="00071E44" w:rsidRPr="00071E44">
        <w:rPr>
          <w:rFonts w:ascii="仿宋_GB2312" w:eastAsia="仿宋_GB2312" w:hAnsi="simsun" w:cs="宋体" w:hint="eastAsia"/>
          <w:kern w:val="0"/>
          <w:sz w:val="28"/>
          <w:szCs w:val="28"/>
        </w:rPr>
        <w:t>407</w:t>
      </w:r>
      <w:r w:rsidR="006916F2" w:rsidRPr="00795DD1">
        <w:rPr>
          <w:rFonts w:ascii="仿宋_GB2312" w:eastAsia="仿宋_GB2312" w:hAnsi="simsun" w:cs="宋体" w:hint="eastAsia"/>
          <w:color w:val="000000"/>
          <w:kern w:val="0"/>
          <w:sz w:val="28"/>
          <w:szCs w:val="28"/>
        </w:rPr>
        <w:t>室</w:t>
      </w:r>
      <w:r w:rsidR="006916F2" w:rsidRPr="00795DD1">
        <w:rPr>
          <w:rFonts w:ascii="仿宋_GB2312" w:eastAsia="仿宋_GB2312" w:hAnsi="simsun" w:cs="宋体" w:hint="eastAsia"/>
          <w:color w:val="000000"/>
          <w:kern w:val="0"/>
          <w:sz w:val="28"/>
          <w:szCs w:val="28"/>
        </w:rPr>
        <w:br/>
        <w:t>投标截止及开标时间</w:t>
      </w:r>
      <w:r w:rsidR="006916F2" w:rsidRPr="00795DD1">
        <w:rPr>
          <w:rFonts w:ascii="仿宋_GB2312" w:eastAsia="仿宋_GB2312" w:hAnsi="simsun" w:cs="宋体" w:hint="eastAsia"/>
          <w:color w:val="000000"/>
          <w:kern w:val="0"/>
          <w:sz w:val="28"/>
          <w:szCs w:val="28"/>
          <w:u w:val="single"/>
        </w:rPr>
        <w:t>201</w:t>
      </w:r>
      <w:r w:rsidR="004C2CF2" w:rsidRPr="00795DD1">
        <w:rPr>
          <w:rFonts w:ascii="仿宋_GB2312" w:eastAsia="仿宋_GB2312" w:hAnsi="simsun" w:cs="宋体" w:hint="eastAsia"/>
          <w:color w:val="000000"/>
          <w:kern w:val="0"/>
          <w:sz w:val="28"/>
          <w:szCs w:val="28"/>
          <w:u w:val="single"/>
        </w:rPr>
        <w:t>7</w:t>
      </w:r>
      <w:r w:rsidR="006916F2" w:rsidRPr="00795DD1">
        <w:rPr>
          <w:rFonts w:ascii="仿宋_GB2312" w:eastAsia="仿宋_GB2312" w:hAnsi="simsun" w:cs="宋体" w:hint="eastAsia"/>
          <w:color w:val="000000"/>
          <w:kern w:val="0"/>
          <w:sz w:val="28"/>
          <w:szCs w:val="28"/>
        </w:rPr>
        <w:t>年</w:t>
      </w:r>
      <w:r w:rsidRPr="00071E44">
        <w:rPr>
          <w:rFonts w:ascii="仿宋_GB2312" w:eastAsia="仿宋_GB2312" w:hAnsi="simsun" w:cs="宋体" w:hint="eastAsia"/>
          <w:kern w:val="0"/>
          <w:sz w:val="28"/>
          <w:szCs w:val="28"/>
          <w:u w:val="single"/>
        </w:rPr>
        <w:t>9</w:t>
      </w:r>
      <w:r w:rsidR="006916F2" w:rsidRPr="00071E44">
        <w:rPr>
          <w:rFonts w:ascii="仿宋_GB2312" w:eastAsia="仿宋_GB2312" w:hAnsi="simsun" w:cs="宋体" w:hint="eastAsia"/>
          <w:kern w:val="0"/>
          <w:sz w:val="28"/>
          <w:szCs w:val="28"/>
        </w:rPr>
        <w:t>月</w:t>
      </w:r>
      <w:r w:rsidRPr="00071E44">
        <w:rPr>
          <w:rFonts w:ascii="仿宋_GB2312" w:eastAsia="仿宋_GB2312" w:hAnsi="simsun" w:cs="宋体" w:hint="eastAsia"/>
          <w:kern w:val="0"/>
          <w:sz w:val="28"/>
          <w:szCs w:val="28"/>
        </w:rPr>
        <w:t>2</w:t>
      </w:r>
      <w:r w:rsidR="006916F2" w:rsidRPr="00071E44">
        <w:rPr>
          <w:rFonts w:ascii="仿宋_GB2312" w:eastAsia="仿宋_GB2312" w:hAnsi="simsun" w:cs="宋体" w:hint="eastAsia"/>
          <w:kern w:val="0"/>
          <w:sz w:val="28"/>
          <w:szCs w:val="28"/>
          <w:u w:val="single"/>
        </w:rPr>
        <w:t>9</w:t>
      </w:r>
      <w:r w:rsidR="006916F2" w:rsidRPr="00071E44">
        <w:rPr>
          <w:rFonts w:ascii="仿宋_GB2312" w:eastAsia="仿宋_GB2312" w:hAnsi="simsun" w:cs="宋体" w:hint="eastAsia"/>
          <w:kern w:val="0"/>
          <w:sz w:val="28"/>
          <w:szCs w:val="28"/>
        </w:rPr>
        <w:t>日</w:t>
      </w:r>
      <w:r w:rsidR="006916F2" w:rsidRPr="00795DD1">
        <w:rPr>
          <w:rFonts w:ascii="仿宋_GB2312" w:eastAsia="仿宋_GB2312" w:hAnsi="simsun" w:cs="宋体" w:hint="eastAsia"/>
          <w:color w:val="000000"/>
          <w:kern w:val="0"/>
          <w:sz w:val="28"/>
          <w:szCs w:val="28"/>
        </w:rPr>
        <w:t>上午9：00。地点：武汉大学</w:t>
      </w:r>
      <w:r w:rsidR="006916F2" w:rsidRPr="00795DD1">
        <w:rPr>
          <w:rFonts w:ascii="仿宋_GB2312" w:eastAsia="仿宋_GB2312" w:hAnsi="simsun" w:cs="宋体" w:hint="eastAsia"/>
          <w:color w:val="000000"/>
          <w:kern w:val="0"/>
          <w:sz w:val="28"/>
          <w:szCs w:val="28"/>
        </w:rPr>
        <w:lastRenderedPageBreak/>
        <w:t>采购与招投标管理中心会议室</w:t>
      </w:r>
      <w:r w:rsidR="006916F2" w:rsidRPr="00795DD1">
        <w:rPr>
          <w:rFonts w:ascii="仿宋_GB2312" w:eastAsia="仿宋_GB2312" w:hAnsi="simsun" w:cs="宋体" w:hint="eastAsia"/>
          <w:color w:val="000000"/>
          <w:kern w:val="0"/>
          <w:sz w:val="28"/>
          <w:szCs w:val="28"/>
        </w:rPr>
        <w:br/>
        <w:t>三、投标文件编制</w:t>
      </w:r>
      <w:r w:rsidR="006916F2" w:rsidRPr="00795DD1">
        <w:rPr>
          <w:rFonts w:ascii="仿宋_GB2312" w:eastAsia="仿宋_GB2312" w:hAnsi="simsun" w:cs="宋体" w:hint="eastAsia"/>
          <w:color w:val="000000"/>
          <w:kern w:val="0"/>
          <w:sz w:val="28"/>
          <w:szCs w:val="28"/>
        </w:rPr>
        <w:br/>
        <w:t>投标文件所有内容须装订为一册，正本1份、副本</w:t>
      </w:r>
      <w:r>
        <w:rPr>
          <w:rFonts w:ascii="仿宋_GB2312" w:eastAsia="仿宋_GB2312" w:hAnsi="simsun" w:cs="宋体" w:hint="eastAsia"/>
          <w:color w:val="000000"/>
          <w:kern w:val="0"/>
          <w:sz w:val="28"/>
          <w:szCs w:val="28"/>
        </w:rPr>
        <w:t>4</w:t>
      </w:r>
      <w:r w:rsidR="006916F2" w:rsidRPr="00795DD1">
        <w:rPr>
          <w:rFonts w:ascii="仿宋_GB2312" w:eastAsia="仿宋_GB2312" w:hAnsi="simsun" w:cs="宋体" w:hint="eastAsia"/>
          <w:color w:val="000000"/>
          <w:kern w:val="0"/>
          <w:sz w:val="28"/>
          <w:szCs w:val="28"/>
        </w:rPr>
        <w:t>份。</w:t>
      </w:r>
      <w:r w:rsidR="006916F2" w:rsidRPr="00795DD1">
        <w:rPr>
          <w:rFonts w:ascii="仿宋_GB2312" w:eastAsia="仿宋_GB2312" w:hAnsi="simsun" w:cs="宋体" w:hint="eastAsia"/>
          <w:color w:val="000000"/>
          <w:kern w:val="0"/>
          <w:sz w:val="28"/>
          <w:szCs w:val="28"/>
        </w:rPr>
        <w:br/>
        <w:t>1、投标文件须载明如下内容：投标函、开标一览表、分项报价清单、技术响应情况表、法定代表人身份证明书、法定代表人授权委托书、公司简介；公司营业执照、税务登记证、组织机构代码证复印件及有关资信证明（加盖公章）、供货期、质保期等。投标人应按本招标文件要求提交商务、技术部分的内容和需要投标人自行编写的其他文件。投标文件的编制要求及编排顺序必须使用格式样本。（请上本中心网站</w:t>
      </w:r>
      <w:hyperlink r:id="rId6" w:history="1">
        <w:r w:rsidR="006916F2" w:rsidRPr="00795DD1">
          <w:rPr>
            <w:rStyle w:val="a3"/>
            <w:rFonts w:ascii="仿宋_GB2312" w:eastAsia="仿宋_GB2312" w:hint="eastAsia"/>
            <w:sz w:val="28"/>
            <w:szCs w:val="28"/>
          </w:rPr>
          <w:t>http://zb.whu.edu.cn/uploadfile/2015/0901/20150901104050187.doc</w:t>
        </w:r>
      </w:hyperlink>
      <w:r w:rsidR="006916F2" w:rsidRPr="00795DD1">
        <w:rPr>
          <w:rFonts w:ascii="仿宋_GB2312" w:eastAsia="仿宋_GB2312" w:hAnsi="simsun" w:cs="宋体" w:hint="eastAsia"/>
          <w:color w:val="000000"/>
          <w:kern w:val="0"/>
          <w:sz w:val="28"/>
          <w:szCs w:val="28"/>
        </w:rPr>
        <w:t>下载“投标文件格式”)。</w:t>
      </w:r>
      <w:r w:rsidR="006916F2" w:rsidRPr="00795DD1">
        <w:rPr>
          <w:rFonts w:ascii="仿宋_GB2312" w:eastAsia="仿宋_GB2312" w:hAnsi="simsun" w:cs="宋体" w:hint="eastAsia"/>
          <w:color w:val="000000"/>
          <w:kern w:val="0"/>
          <w:sz w:val="28"/>
          <w:szCs w:val="28"/>
        </w:rPr>
        <w:br/>
        <w:t>2、投标文件规格幅面（A4）,按“投标文件格式”所规定的内容顺序，统一编目、编页码装订（投标文件中复印件及投标产品手册、介绍、说明书等技术资料均须与投标文件正文一起逐页编排页码）。</w:t>
      </w:r>
      <w:r w:rsidR="006916F2" w:rsidRPr="00795DD1">
        <w:rPr>
          <w:rFonts w:ascii="仿宋_GB2312" w:eastAsia="仿宋_GB2312" w:hAnsi="simsun" w:cs="宋体" w:hint="eastAsia"/>
          <w:color w:val="000000"/>
          <w:kern w:val="0"/>
          <w:sz w:val="28"/>
          <w:szCs w:val="28"/>
        </w:rPr>
        <w:br/>
        <w:t>四、投标文件包封</w:t>
      </w:r>
      <w:r w:rsidR="006916F2" w:rsidRPr="00795DD1">
        <w:rPr>
          <w:rFonts w:ascii="仿宋_GB2312" w:eastAsia="仿宋_GB2312" w:hAnsi="simsun" w:cs="宋体" w:hint="eastAsia"/>
          <w:color w:val="000000"/>
          <w:kern w:val="0"/>
          <w:sz w:val="28"/>
          <w:szCs w:val="28"/>
        </w:rPr>
        <w:br/>
        <w:t>1、投标文件</w:t>
      </w:r>
      <w:r w:rsidR="006916F2" w:rsidRPr="00795DD1">
        <w:rPr>
          <w:rFonts w:ascii="仿宋_GB2312" w:eastAsia="仿宋_GB2312" w:hAnsi="simsun" w:cs="宋体" w:hint="eastAsia"/>
          <w:color w:val="000000"/>
          <w:kern w:val="0"/>
          <w:sz w:val="28"/>
          <w:szCs w:val="28"/>
          <w:u w:val="single"/>
        </w:rPr>
        <w:t>1</w:t>
      </w:r>
      <w:r w:rsidR="006916F2" w:rsidRPr="00795DD1">
        <w:rPr>
          <w:rFonts w:ascii="仿宋_GB2312" w:eastAsia="仿宋_GB2312" w:hAnsi="simsun" w:cs="宋体" w:hint="eastAsia"/>
          <w:color w:val="000000"/>
          <w:kern w:val="0"/>
          <w:sz w:val="28"/>
          <w:szCs w:val="28"/>
        </w:rPr>
        <w:t>正本</w:t>
      </w:r>
      <w:r w:rsidR="006916F2" w:rsidRPr="00795DD1">
        <w:rPr>
          <w:rFonts w:ascii="仿宋_GB2312" w:eastAsia="仿宋_GB2312" w:hAnsi="simsun" w:cs="宋体" w:hint="eastAsia"/>
          <w:color w:val="000000"/>
          <w:kern w:val="0"/>
          <w:sz w:val="28"/>
          <w:szCs w:val="28"/>
          <w:u w:val="single"/>
        </w:rPr>
        <w:t>2</w:t>
      </w:r>
      <w:r w:rsidR="006916F2" w:rsidRPr="00795DD1">
        <w:rPr>
          <w:rFonts w:ascii="仿宋_GB2312" w:eastAsia="仿宋_GB2312" w:hAnsi="simsun" w:cs="宋体" w:hint="eastAsia"/>
          <w:color w:val="000000"/>
          <w:kern w:val="0"/>
          <w:sz w:val="28"/>
          <w:szCs w:val="28"/>
        </w:rPr>
        <w:t>副本合并成一个包封，封包上应写明投标人名称和项目名称（包括标段），在封袋骑缝处以显著标志密封，并加盖单位公章和法定代表人(或委托代理人)印签。</w:t>
      </w:r>
      <w:r w:rsidR="006916F2" w:rsidRPr="00795DD1">
        <w:rPr>
          <w:rFonts w:ascii="仿宋_GB2312" w:eastAsia="仿宋_GB2312" w:hAnsi="simsun" w:cs="宋体" w:hint="eastAsia"/>
          <w:color w:val="000000"/>
          <w:kern w:val="0"/>
          <w:sz w:val="28"/>
          <w:szCs w:val="28"/>
        </w:rPr>
        <w:br/>
        <w:t>2、“开标一览表”请用信封单独密封，在投标截止时间前单独提交。信封上写明投标人名称、项目名称（包括标段）。信封骑缝处加盖单位公章和法定代表人(或委托代理人)印鉴。</w:t>
      </w:r>
      <w:r w:rsidR="006916F2" w:rsidRPr="00795DD1">
        <w:rPr>
          <w:rFonts w:ascii="仿宋_GB2312" w:eastAsia="仿宋_GB2312" w:hAnsi="simsun" w:cs="宋体" w:hint="eastAsia"/>
          <w:color w:val="000000"/>
          <w:kern w:val="0"/>
          <w:sz w:val="28"/>
          <w:szCs w:val="28"/>
        </w:rPr>
        <w:br/>
      </w:r>
      <w:r w:rsidR="006916F2" w:rsidRPr="00795DD1">
        <w:rPr>
          <w:rFonts w:ascii="仿宋_GB2312" w:eastAsia="仿宋_GB2312" w:hAnsi="simsun" w:cs="宋体" w:hint="eastAsia"/>
          <w:color w:val="000000"/>
          <w:kern w:val="0"/>
          <w:sz w:val="28"/>
          <w:szCs w:val="28"/>
        </w:rPr>
        <w:lastRenderedPageBreak/>
        <w:t>3、投标人投报多个标段的，应对每个标段分别报价并分别填报开标一览表。</w:t>
      </w:r>
      <w:r w:rsidR="006916F2" w:rsidRPr="00795DD1">
        <w:rPr>
          <w:rFonts w:ascii="仿宋_GB2312" w:eastAsia="仿宋_GB2312" w:hAnsi="simsun" w:cs="宋体" w:hint="eastAsia"/>
          <w:color w:val="000000"/>
          <w:kern w:val="0"/>
          <w:sz w:val="28"/>
          <w:szCs w:val="28"/>
        </w:rPr>
        <w:br/>
        <w:t>五、投标文件的递交</w:t>
      </w:r>
      <w:r w:rsidR="006916F2" w:rsidRPr="00795DD1">
        <w:rPr>
          <w:rFonts w:ascii="仿宋_GB2312" w:eastAsia="仿宋_GB2312" w:hAnsi="simsun" w:cs="宋体" w:hint="eastAsia"/>
          <w:color w:val="000000"/>
          <w:kern w:val="0"/>
          <w:sz w:val="28"/>
          <w:szCs w:val="28"/>
        </w:rPr>
        <w:br/>
        <w:t>1、投标文件须由投标人的法定代表人或其委托代理人递交。</w:t>
      </w:r>
      <w:r w:rsidR="006916F2" w:rsidRPr="00795DD1">
        <w:rPr>
          <w:rFonts w:ascii="仿宋_GB2312" w:eastAsia="仿宋_GB2312" w:hAnsi="simsun" w:cs="宋体" w:hint="eastAsia"/>
          <w:color w:val="000000"/>
          <w:kern w:val="0"/>
          <w:sz w:val="28"/>
          <w:szCs w:val="28"/>
        </w:rPr>
        <w:br/>
        <w:t>2、投标人应在规定的时间和地点递交投标文件，逾期递交的投标文件不予受理并原封退回。</w:t>
      </w:r>
      <w:r w:rsidR="006916F2" w:rsidRPr="00795DD1">
        <w:rPr>
          <w:rFonts w:ascii="仿宋_GB2312" w:eastAsia="仿宋_GB2312" w:hAnsi="simsun" w:cs="宋体" w:hint="eastAsia"/>
          <w:color w:val="000000"/>
          <w:kern w:val="0"/>
          <w:sz w:val="28"/>
          <w:szCs w:val="28"/>
        </w:rPr>
        <w:br/>
        <w:t>3、未按规定进行密封的投标文件不予受理。</w:t>
      </w:r>
      <w:r w:rsidR="006916F2" w:rsidRPr="00795DD1">
        <w:rPr>
          <w:rFonts w:ascii="仿宋_GB2312" w:eastAsia="仿宋_GB2312" w:hAnsi="simsun" w:cs="宋体" w:hint="eastAsia"/>
          <w:color w:val="000000"/>
          <w:kern w:val="0"/>
          <w:sz w:val="28"/>
          <w:szCs w:val="28"/>
        </w:rPr>
        <w:br/>
        <w:t>六、评标办法</w:t>
      </w:r>
      <w:r w:rsidR="006916F2" w:rsidRPr="00795DD1">
        <w:rPr>
          <w:rFonts w:ascii="仿宋_GB2312" w:eastAsia="仿宋_GB2312" w:hAnsi="simsun" w:cs="宋体" w:hint="eastAsia"/>
          <w:color w:val="000000"/>
          <w:kern w:val="0"/>
          <w:sz w:val="28"/>
          <w:szCs w:val="28"/>
        </w:rPr>
        <w:br/>
        <w:t>（一）评标原则</w:t>
      </w:r>
      <w:r w:rsidR="006916F2" w:rsidRPr="00795DD1">
        <w:rPr>
          <w:rFonts w:ascii="仿宋_GB2312" w:eastAsia="仿宋_GB2312" w:hAnsi="simsun" w:cs="宋体" w:hint="eastAsia"/>
          <w:color w:val="000000"/>
          <w:kern w:val="0"/>
          <w:sz w:val="28"/>
          <w:szCs w:val="28"/>
        </w:rPr>
        <w:br/>
        <w:t>公平、公正；竞争、择优；反不正当竞争。</w:t>
      </w:r>
      <w:r w:rsidR="006916F2" w:rsidRPr="00795DD1">
        <w:rPr>
          <w:rFonts w:ascii="仿宋_GB2312" w:eastAsia="仿宋_GB2312" w:hAnsi="simsun" w:cs="宋体" w:hint="eastAsia"/>
          <w:color w:val="000000"/>
          <w:kern w:val="0"/>
          <w:sz w:val="28"/>
          <w:szCs w:val="28"/>
        </w:rPr>
        <w:br/>
        <w:t>（二）评审指标</w:t>
      </w:r>
      <w:r w:rsidR="006916F2" w:rsidRPr="00795DD1">
        <w:rPr>
          <w:rFonts w:ascii="仿宋_GB2312" w:eastAsia="仿宋_GB2312" w:hAnsi="simsun" w:cs="宋体" w:hint="eastAsia"/>
          <w:color w:val="000000"/>
          <w:kern w:val="0"/>
          <w:sz w:val="28"/>
          <w:szCs w:val="28"/>
        </w:rPr>
        <w:br/>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t xml:space="preserve"> </w:t>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t>一般以产品质量、技术参数、投标报价、供货期限、质量保证、售后服务、同类项目业绩、社会信誉等为主要指标。</w:t>
      </w:r>
      <w:r w:rsidR="006916F2" w:rsidRPr="00795DD1">
        <w:rPr>
          <w:rFonts w:ascii="仿宋_GB2312" w:eastAsia="仿宋_GB2312" w:hAnsi="simsun" w:cs="宋体" w:hint="eastAsia"/>
          <w:color w:val="000000"/>
          <w:kern w:val="0"/>
          <w:sz w:val="28"/>
          <w:szCs w:val="28"/>
        </w:rPr>
        <w:br/>
        <w:t>（三）评标</w:t>
      </w:r>
      <w:r w:rsidR="006916F2" w:rsidRPr="00795DD1">
        <w:rPr>
          <w:rFonts w:ascii="仿宋_GB2312" w:eastAsia="仿宋_GB2312" w:hAnsi="simsun" w:cs="宋体" w:hint="eastAsia"/>
          <w:color w:val="000000"/>
          <w:kern w:val="0"/>
          <w:sz w:val="28"/>
          <w:szCs w:val="28"/>
        </w:rPr>
        <w:br/>
        <w:t>1、符合性评审</w:t>
      </w:r>
      <w:r w:rsidR="006916F2" w:rsidRPr="00795DD1">
        <w:rPr>
          <w:rFonts w:ascii="仿宋_GB2312" w:eastAsia="仿宋_GB2312" w:hAnsi="simsun" w:cs="宋体" w:hint="eastAsia"/>
          <w:color w:val="000000"/>
          <w:kern w:val="0"/>
          <w:sz w:val="28"/>
          <w:szCs w:val="28"/>
        </w:rPr>
        <w:br/>
        <w:t>评标委员会严格依据招标文件规定的各项要求，对投标文件的商务资质、技术配置、价格组成等进行审核，经评标委员会认定为符合性评审不合格，不得进入下一阶段评审。投标文件有下列情形之一的，视为符合性评审不合格：</w:t>
      </w:r>
      <w:r w:rsidR="006916F2" w:rsidRPr="00795DD1">
        <w:rPr>
          <w:rFonts w:ascii="仿宋_GB2312" w:eastAsia="仿宋_GB2312" w:hAnsi="simsun" w:cs="宋体" w:hint="eastAsia"/>
          <w:color w:val="000000"/>
          <w:kern w:val="0"/>
          <w:sz w:val="28"/>
          <w:szCs w:val="28"/>
        </w:rPr>
        <w:br/>
        <w:t>(1)投标函未加盖投标人的公章及法定代表人印章（签字），或法定代表人委托代理人没有有效的委托书的；</w:t>
      </w:r>
      <w:r w:rsidR="006916F2" w:rsidRPr="00795DD1">
        <w:rPr>
          <w:rFonts w:ascii="仿宋_GB2312" w:eastAsia="仿宋_GB2312" w:hAnsi="simsun" w:cs="宋体" w:hint="eastAsia"/>
          <w:color w:val="000000"/>
          <w:kern w:val="0"/>
          <w:sz w:val="28"/>
          <w:szCs w:val="28"/>
        </w:rPr>
        <w:br/>
        <w:t>(2)投标人资质、业绩证明文件未提供或不能满足招标文件的要求的；</w:t>
      </w:r>
      <w:r w:rsidR="006916F2" w:rsidRPr="00795DD1">
        <w:rPr>
          <w:rFonts w:ascii="仿宋_GB2312" w:eastAsia="仿宋_GB2312" w:hAnsi="simsun" w:cs="宋体" w:hint="eastAsia"/>
          <w:color w:val="000000"/>
          <w:kern w:val="0"/>
          <w:sz w:val="28"/>
          <w:szCs w:val="28"/>
        </w:rPr>
        <w:br/>
      </w:r>
      <w:r w:rsidR="006916F2" w:rsidRPr="00795DD1">
        <w:rPr>
          <w:rFonts w:ascii="仿宋_GB2312" w:eastAsia="仿宋_GB2312" w:hAnsi="simsun" w:cs="宋体" w:hint="eastAsia"/>
          <w:color w:val="000000"/>
          <w:kern w:val="0"/>
          <w:sz w:val="28"/>
          <w:szCs w:val="28"/>
        </w:rPr>
        <w:lastRenderedPageBreak/>
        <w:t>(3)投标文件不满足招标文件技术规格中主要参数要求或主要参数无技术资料支持的；</w:t>
      </w:r>
      <w:r w:rsidR="006916F2" w:rsidRPr="00795DD1">
        <w:rPr>
          <w:rFonts w:ascii="仿宋_GB2312" w:eastAsia="仿宋_GB2312" w:hAnsi="simsun" w:cs="宋体" w:hint="eastAsia"/>
          <w:color w:val="000000"/>
          <w:kern w:val="0"/>
          <w:sz w:val="28"/>
          <w:szCs w:val="28"/>
        </w:rPr>
        <w:br/>
        <w:t>(4)投标文件技术规格、参数超出允许偏离的最大范围的；</w:t>
      </w:r>
      <w:r w:rsidR="006916F2" w:rsidRPr="00795DD1">
        <w:rPr>
          <w:rFonts w:ascii="仿宋_GB2312" w:eastAsia="仿宋_GB2312" w:hAnsi="simsun" w:cs="宋体" w:hint="eastAsia"/>
          <w:color w:val="000000"/>
          <w:kern w:val="0"/>
          <w:sz w:val="28"/>
          <w:szCs w:val="28"/>
        </w:rPr>
        <w:br/>
        <w:t>(5)投标文件技术规格中的响应与事实情况不符或虚假投标的；</w:t>
      </w:r>
      <w:r w:rsidR="006916F2" w:rsidRPr="00795DD1">
        <w:rPr>
          <w:rFonts w:ascii="仿宋_GB2312" w:eastAsia="仿宋_GB2312" w:hAnsi="simsun" w:cs="宋体" w:hint="eastAsia"/>
          <w:color w:val="000000"/>
          <w:kern w:val="0"/>
          <w:sz w:val="28"/>
          <w:szCs w:val="28"/>
        </w:rPr>
        <w:br/>
        <w:t>(6)有备选方案的投标人，凡未按要求注明主选方案的；</w:t>
      </w:r>
      <w:r w:rsidR="006916F2" w:rsidRPr="00795DD1">
        <w:rPr>
          <w:rFonts w:ascii="仿宋_GB2312" w:eastAsia="仿宋_GB2312" w:hAnsi="simsun" w:cs="宋体" w:hint="eastAsia"/>
          <w:color w:val="000000"/>
          <w:kern w:val="0"/>
          <w:sz w:val="28"/>
          <w:szCs w:val="28"/>
        </w:rPr>
        <w:br/>
        <w:t>(7)未按规定格式填写，内容不全或关键字迹模糊、无法辨认的；</w:t>
      </w:r>
      <w:r w:rsidR="006916F2" w:rsidRPr="00795DD1">
        <w:rPr>
          <w:rFonts w:ascii="仿宋_GB2312" w:eastAsia="仿宋_GB2312" w:hAnsi="simsun" w:cs="宋体" w:hint="eastAsia"/>
          <w:color w:val="000000"/>
          <w:kern w:val="0"/>
          <w:sz w:val="28"/>
          <w:szCs w:val="28"/>
        </w:rPr>
        <w:br/>
        <w:t>(8)不符合招标文件中规定的其他实质性要求的。</w:t>
      </w:r>
      <w:r w:rsidR="006916F2" w:rsidRPr="00795DD1">
        <w:rPr>
          <w:rFonts w:ascii="仿宋_GB2312" w:eastAsia="仿宋_GB2312" w:hAnsi="simsun" w:cs="宋体" w:hint="eastAsia"/>
          <w:color w:val="000000"/>
          <w:kern w:val="0"/>
          <w:sz w:val="28"/>
          <w:szCs w:val="28"/>
        </w:rPr>
        <w:br/>
        <w:t>2、详细评审</w:t>
      </w:r>
      <w:r w:rsidR="006916F2" w:rsidRPr="00795DD1">
        <w:rPr>
          <w:rFonts w:ascii="仿宋_GB2312" w:eastAsia="仿宋_GB2312" w:hAnsi="simsun" w:cs="宋体" w:hint="eastAsia"/>
          <w:color w:val="000000"/>
          <w:kern w:val="0"/>
          <w:sz w:val="28"/>
          <w:szCs w:val="28"/>
        </w:rPr>
        <w:br/>
        <w:t>(1)评标委员会对已通过符合性评审的所有投标文件中的主要技术配置和性能参数进行逐一比较，明确不同品牌之间的参数或配置差异；</w:t>
      </w:r>
      <w:r w:rsidR="006916F2" w:rsidRPr="00795DD1">
        <w:rPr>
          <w:rFonts w:ascii="仿宋_GB2312" w:eastAsia="仿宋_GB2312" w:hAnsi="simsun" w:cs="宋体" w:hint="eastAsia"/>
          <w:color w:val="000000"/>
          <w:kern w:val="0"/>
          <w:sz w:val="28"/>
          <w:szCs w:val="28"/>
        </w:rPr>
        <w:br/>
        <w:t>(2)评标委员会结合投标报价、技术性能、质量差异、同类项目业绩、售后保证等进行综合评审；</w:t>
      </w:r>
      <w:r w:rsidR="006916F2" w:rsidRPr="00795DD1">
        <w:rPr>
          <w:rFonts w:ascii="仿宋_GB2312" w:eastAsia="仿宋_GB2312" w:hAnsi="simsun" w:cs="宋体" w:hint="eastAsia"/>
          <w:color w:val="000000"/>
          <w:kern w:val="0"/>
          <w:sz w:val="28"/>
          <w:szCs w:val="28"/>
        </w:rPr>
        <w:br/>
        <w:t>(3)评标委员会按照综合评审的原则，独立地对符合招标要求的投标进行择优排序。</w:t>
      </w:r>
      <w:r w:rsidR="006916F2" w:rsidRPr="00795DD1">
        <w:rPr>
          <w:rFonts w:ascii="仿宋_GB2312" w:eastAsia="仿宋_GB2312" w:hAnsi="simsun" w:cs="宋体" w:hint="eastAsia"/>
          <w:color w:val="000000"/>
          <w:kern w:val="0"/>
          <w:sz w:val="28"/>
          <w:szCs w:val="28"/>
        </w:rPr>
        <w:br/>
        <w:t>3、有下列情形之一的，应进行重新招标</w:t>
      </w:r>
      <w:r w:rsidR="006916F2" w:rsidRPr="00795DD1">
        <w:rPr>
          <w:rFonts w:ascii="仿宋_GB2312" w:eastAsia="仿宋_GB2312" w:hAnsi="simsun" w:cs="宋体" w:hint="eastAsia"/>
          <w:color w:val="000000"/>
          <w:kern w:val="0"/>
          <w:sz w:val="28"/>
          <w:szCs w:val="28"/>
        </w:rPr>
        <w:br/>
        <w:t>(1)所有投标人的投标报价均超过了采购预算的；</w:t>
      </w:r>
      <w:r w:rsidR="006916F2" w:rsidRPr="00795DD1">
        <w:rPr>
          <w:rFonts w:ascii="仿宋_GB2312" w:eastAsia="仿宋_GB2312" w:hAnsi="simsun" w:cs="宋体" w:hint="eastAsia"/>
          <w:color w:val="000000"/>
          <w:kern w:val="0"/>
          <w:sz w:val="28"/>
          <w:szCs w:val="28"/>
        </w:rPr>
        <w:br/>
        <w:t>(2)因投标明显缺乏竞争时，评标委员会可以否决全部投标。</w:t>
      </w:r>
      <w:r w:rsidR="006916F2" w:rsidRPr="00795DD1">
        <w:rPr>
          <w:rFonts w:ascii="仿宋_GB2312" w:eastAsia="仿宋_GB2312" w:hAnsi="simsun" w:cs="宋体" w:hint="eastAsia"/>
          <w:color w:val="000000"/>
          <w:kern w:val="0"/>
          <w:sz w:val="28"/>
          <w:szCs w:val="28"/>
        </w:rPr>
        <w:br/>
        <w:t>（四）定标</w:t>
      </w:r>
      <w:r w:rsidR="006916F2" w:rsidRPr="00795DD1">
        <w:rPr>
          <w:rFonts w:ascii="仿宋_GB2312" w:eastAsia="仿宋_GB2312" w:hAnsi="simsun" w:cs="宋体" w:hint="eastAsia"/>
          <w:color w:val="000000"/>
          <w:kern w:val="0"/>
          <w:sz w:val="28"/>
          <w:szCs w:val="28"/>
        </w:rPr>
        <w:br/>
        <w:t>1、评标委员会综合各评委的评审结果，并按照评委中少数服从多数的原则，最终作出评标决定。评标决定可以直接确定中标人，也可以推荐中标候选人。当评审结果为“推荐中标候选人”时，须经商务谈判小组依序与中标候选人洽谈后确定中标人；</w:t>
      </w:r>
      <w:r w:rsidR="006916F2" w:rsidRPr="00795DD1">
        <w:rPr>
          <w:rFonts w:ascii="仿宋_GB2312" w:eastAsia="仿宋_GB2312" w:hAnsi="simsun" w:cs="宋体" w:hint="eastAsia"/>
          <w:color w:val="000000"/>
          <w:kern w:val="0"/>
          <w:sz w:val="28"/>
          <w:szCs w:val="28"/>
        </w:rPr>
        <w:br/>
      </w:r>
      <w:r w:rsidR="006916F2" w:rsidRPr="00795DD1">
        <w:rPr>
          <w:rFonts w:ascii="仿宋_GB2312" w:eastAsia="仿宋_GB2312" w:hAnsi="simsun" w:cs="宋体" w:hint="eastAsia"/>
          <w:color w:val="000000"/>
          <w:kern w:val="0"/>
          <w:sz w:val="28"/>
          <w:szCs w:val="28"/>
        </w:rPr>
        <w:lastRenderedPageBreak/>
        <w:t>2、评标委员会完成评标程序后，对最终评标决定作出书面报告并由评委签名确认。</w:t>
      </w:r>
      <w:r w:rsidR="006916F2" w:rsidRPr="00795DD1">
        <w:rPr>
          <w:rFonts w:ascii="仿宋_GB2312" w:eastAsia="仿宋_GB2312" w:hAnsi="simsun" w:cs="宋体" w:hint="eastAsia"/>
          <w:color w:val="000000"/>
          <w:kern w:val="0"/>
          <w:sz w:val="28"/>
          <w:szCs w:val="28"/>
        </w:rPr>
        <w:br/>
        <w:t>七、付款方式</w:t>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br/>
        <w:t>1、国内设备：货到验收合格后支付90％货款，余额10％作为质保金在验收合格半年后支付。</w:t>
      </w:r>
      <w:r w:rsidR="006916F2" w:rsidRPr="00795DD1">
        <w:rPr>
          <w:rFonts w:ascii="仿宋_GB2312" w:eastAsia="仿宋_GB2312" w:hAnsi="simsun" w:cs="宋体" w:hint="eastAsia"/>
          <w:color w:val="000000"/>
          <w:kern w:val="0"/>
          <w:sz w:val="28"/>
          <w:szCs w:val="28"/>
        </w:rPr>
        <w:br/>
        <w:t>2、进口设备：(1)合同金额在1.5万美元以下，货到验收合格后付款（T/T）；(2)合同金额在1.5万美元以上采取信用证方式（L／C），签订合同后开出90％信用证，见单即付，余额10％作为质保金在验收合格一个月后采取电汇或其他方式支付。</w:t>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br/>
        <w:t>采购联系人：张老师、</w:t>
      </w:r>
      <w:r w:rsidR="00071E44">
        <w:rPr>
          <w:rFonts w:ascii="仿宋_GB2312" w:eastAsia="仿宋_GB2312" w:hAnsi="simsun" w:cs="宋体" w:hint="eastAsia"/>
          <w:color w:val="000000"/>
          <w:kern w:val="0"/>
          <w:sz w:val="28"/>
          <w:szCs w:val="28"/>
        </w:rPr>
        <w:t>肖</w:t>
      </w:r>
      <w:r w:rsidR="006916F2" w:rsidRPr="00795DD1">
        <w:rPr>
          <w:rFonts w:ascii="仿宋_GB2312" w:eastAsia="仿宋_GB2312" w:hAnsi="simsun" w:cs="宋体" w:hint="eastAsia"/>
          <w:color w:val="000000"/>
          <w:kern w:val="0"/>
          <w:sz w:val="28"/>
          <w:szCs w:val="28"/>
        </w:rPr>
        <w:t>老师</w:t>
      </w:r>
      <w:r w:rsidR="006916F2" w:rsidRPr="00795DD1">
        <w:rPr>
          <w:rFonts w:ascii="仿宋_GB2312" w:eastAsia="仿宋_GB2312" w:hAnsi="simsun" w:cs="宋体" w:hint="eastAsia"/>
          <w:color w:val="000000"/>
          <w:kern w:val="0"/>
          <w:sz w:val="28"/>
          <w:szCs w:val="28"/>
        </w:rPr>
        <w:br/>
        <w:t>联系电话：6875458</w:t>
      </w:r>
      <w:r w:rsidR="00071E44">
        <w:rPr>
          <w:rFonts w:ascii="仿宋_GB2312" w:eastAsia="仿宋_GB2312" w:hAnsi="simsun" w:cs="宋体" w:hint="eastAsia"/>
          <w:color w:val="000000"/>
          <w:kern w:val="0"/>
          <w:sz w:val="28"/>
          <w:szCs w:val="28"/>
        </w:rPr>
        <w:t>3</w:t>
      </w:r>
      <w:r w:rsidR="006916F2" w:rsidRPr="00795DD1">
        <w:rPr>
          <w:rFonts w:ascii="仿宋_GB2312" w:eastAsia="仿宋_GB2312" w:hAnsi="simsun" w:cs="宋体" w:hint="eastAsia"/>
          <w:color w:val="000000"/>
          <w:kern w:val="0"/>
          <w:sz w:val="28"/>
          <w:szCs w:val="28"/>
        </w:rPr>
        <w:t>、</w:t>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br/>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t xml:space="preserve"> </w:t>
      </w:r>
      <w:r w:rsidR="006916F2" w:rsidRPr="00795DD1">
        <w:rPr>
          <w:rFonts w:ascii="simsun" w:eastAsia="仿宋_GB2312" w:hAnsi="simsun" w:cs="宋体" w:hint="eastAsia"/>
          <w:color w:val="000000"/>
          <w:kern w:val="0"/>
          <w:sz w:val="28"/>
          <w:szCs w:val="28"/>
        </w:rPr>
        <w:t>  </w:t>
      </w:r>
      <w:r w:rsidR="00071E44">
        <w:rPr>
          <w:rFonts w:ascii="仿宋_GB2312" w:eastAsia="仿宋_GB2312" w:hAnsi="simsun" w:cs="宋体" w:hint="eastAsia"/>
          <w:color w:val="000000"/>
          <w:kern w:val="0"/>
          <w:sz w:val="28"/>
          <w:szCs w:val="28"/>
        </w:rPr>
        <w:t xml:space="preserve">    </w:t>
      </w:r>
      <w:r w:rsidR="006916F2" w:rsidRPr="00795DD1">
        <w:rPr>
          <w:rFonts w:ascii="仿宋_GB2312" w:eastAsia="仿宋_GB2312" w:hAnsi="simsun" w:cs="宋体" w:hint="eastAsia"/>
          <w:color w:val="000000"/>
          <w:kern w:val="0"/>
          <w:sz w:val="28"/>
          <w:szCs w:val="28"/>
        </w:rPr>
        <w:t>武汉大学采购与招投标管理中心</w:t>
      </w:r>
      <w:r w:rsidR="006916F2" w:rsidRPr="00795DD1">
        <w:rPr>
          <w:rFonts w:ascii="仿宋_GB2312" w:eastAsia="仿宋_GB2312" w:hAnsi="simsun" w:cs="宋体" w:hint="eastAsia"/>
          <w:color w:val="000000"/>
          <w:kern w:val="0"/>
          <w:sz w:val="28"/>
          <w:szCs w:val="28"/>
        </w:rPr>
        <w:br/>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t xml:space="preserve"> </w:t>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t xml:space="preserve">        </w:t>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simsun" w:cs="宋体" w:hint="eastAsia"/>
          <w:color w:val="000000"/>
          <w:kern w:val="0"/>
          <w:sz w:val="28"/>
          <w:szCs w:val="28"/>
        </w:rPr>
        <w:t xml:space="preserve">               2017年</w:t>
      </w:r>
      <w:r w:rsidR="00071E44">
        <w:rPr>
          <w:rFonts w:ascii="仿宋_GB2312" w:eastAsia="仿宋_GB2312" w:hAnsi="simsun" w:cs="宋体" w:hint="eastAsia"/>
          <w:color w:val="000000"/>
          <w:kern w:val="0"/>
          <w:sz w:val="28"/>
          <w:szCs w:val="28"/>
        </w:rPr>
        <w:t>9</w:t>
      </w:r>
      <w:r w:rsidR="006916F2" w:rsidRPr="00795DD1">
        <w:rPr>
          <w:rFonts w:ascii="仿宋_GB2312" w:eastAsia="仿宋_GB2312" w:hAnsi="simsun" w:cs="宋体" w:hint="eastAsia"/>
          <w:color w:val="000000"/>
          <w:kern w:val="0"/>
          <w:sz w:val="28"/>
          <w:szCs w:val="28"/>
        </w:rPr>
        <w:t>月8日</w:t>
      </w:r>
      <w:r w:rsidR="006916F2" w:rsidRPr="00795DD1">
        <w:rPr>
          <w:rFonts w:ascii="仿宋_GB2312" w:eastAsia="仿宋_GB2312" w:hAnsi="simsun" w:cs="宋体" w:hint="eastAsia"/>
          <w:color w:val="000000"/>
          <w:kern w:val="0"/>
          <w:sz w:val="28"/>
          <w:szCs w:val="28"/>
        </w:rPr>
        <w:br/>
      </w:r>
      <w:r w:rsidR="006916F2" w:rsidRPr="00795DD1">
        <w:rPr>
          <w:rFonts w:ascii="simsun" w:eastAsia="仿宋_GB2312" w:hAnsi="simsun" w:cs="宋体" w:hint="eastAsia"/>
          <w:color w:val="000000"/>
          <w:kern w:val="0"/>
          <w:sz w:val="28"/>
          <w:szCs w:val="28"/>
        </w:rPr>
        <w:t> </w:t>
      </w:r>
      <w:r w:rsidR="006916F2" w:rsidRPr="00795DD1">
        <w:rPr>
          <w:rFonts w:ascii="仿宋_GB2312" w:eastAsia="仿宋_GB2312" w:hAnsi="宋体" w:cs="宋体" w:hint="eastAsia"/>
          <w:b/>
          <w:bCs/>
          <w:sz w:val="28"/>
          <w:szCs w:val="28"/>
        </w:rPr>
        <w:t>标段</w:t>
      </w:r>
      <w:r w:rsidR="00071E44">
        <w:rPr>
          <w:rFonts w:ascii="仿宋_GB2312" w:eastAsia="仿宋_GB2312" w:hAnsi="宋体" w:cs="宋体" w:hint="eastAsia"/>
          <w:b/>
          <w:bCs/>
          <w:sz w:val="28"/>
          <w:szCs w:val="28"/>
        </w:rPr>
        <w:t>一</w:t>
      </w:r>
      <w:r w:rsidR="006916F2" w:rsidRPr="00795DD1">
        <w:rPr>
          <w:rFonts w:ascii="仿宋_GB2312" w:eastAsia="仿宋_GB2312" w:hAnsi="宋体" w:cs="宋体" w:hint="eastAsia"/>
          <w:b/>
          <w:bCs/>
          <w:sz w:val="28"/>
          <w:szCs w:val="28"/>
        </w:rPr>
        <w:t xml:space="preserve">  </w:t>
      </w:r>
      <w:r w:rsidR="00071E44" w:rsidRPr="00795DD1">
        <w:rPr>
          <w:rFonts w:ascii="仿宋_GB2312" w:eastAsia="仿宋_GB2312" w:hAnsi="Eureka" w:hint="eastAsia"/>
          <w:sz w:val="28"/>
          <w:szCs w:val="28"/>
        </w:rPr>
        <w:t>电感耦合等离子体</w:t>
      </w:r>
      <w:r w:rsidR="00071E44" w:rsidRPr="00071E44">
        <w:rPr>
          <w:rFonts w:ascii="仿宋_GB2312" w:eastAsia="仿宋_GB2312" w:hAnsi="Verdana" w:hint="eastAsia"/>
          <w:bCs/>
          <w:color w:val="222222"/>
          <w:sz w:val="28"/>
          <w:szCs w:val="28"/>
        </w:rPr>
        <w:t>质谱仪</w:t>
      </w:r>
      <w:r w:rsidR="000E695F" w:rsidRPr="00795DD1">
        <w:rPr>
          <w:rFonts w:ascii="仿宋_GB2312" w:eastAsia="仿宋_GB2312" w:hint="eastAsia"/>
          <w:b/>
          <w:sz w:val="28"/>
          <w:szCs w:val="28"/>
        </w:rPr>
        <w:t xml:space="preserve">ICP-MS技术指标 （要求进口设备）  </w:t>
      </w:r>
    </w:p>
    <w:p w:rsidR="000E695F" w:rsidRPr="00795DD1" w:rsidRDefault="000E695F" w:rsidP="000E695F">
      <w:pPr>
        <w:spacing w:line="360" w:lineRule="auto"/>
        <w:rPr>
          <w:rFonts w:ascii="仿宋_GB2312" w:eastAsia="仿宋_GB2312"/>
          <w:b/>
          <w:sz w:val="28"/>
          <w:szCs w:val="28"/>
        </w:rPr>
      </w:pPr>
      <w:r w:rsidRPr="00795DD1">
        <w:rPr>
          <w:rFonts w:ascii="仿宋_GB2312" w:eastAsia="仿宋_GB2312" w:hint="eastAsia"/>
          <w:b/>
          <w:sz w:val="28"/>
          <w:szCs w:val="28"/>
        </w:rPr>
        <w:t>一、仪器基本结构</w:t>
      </w:r>
    </w:p>
    <w:p w:rsidR="000E695F" w:rsidRPr="00795DD1" w:rsidRDefault="000E695F" w:rsidP="000E695F">
      <w:pPr>
        <w:rPr>
          <w:rFonts w:ascii="仿宋_GB2312" w:eastAsia="仿宋_GB2312" w:hAnsi="Eureka"/>
          <w:sz w:val="28"/>
          <w:szCs w:val="28"/>
        </w:rPr>
      </w:pPr>
      <w:r w:rsidRPr="00795DD1">
        <w:rPr>
          <w:rFonts w:ascii="仿宋_GB2312" w:eastAsia="仿宋_GB2312" w:hAnsi="Eureka" w:hint="eastAsia"/>
          <w:sz w:val="28"/>
          <w:szCs w:val="28"/>
        </w:rPr>
        <w:t>1.1由电感耦合等离子体离子源、离子透镜、碰撞反应池、质量过滤器、离子检测系统等部分构成。由微机和软件对仪器进行控制，并进行数据获取、压缩、处理显示和存储。质谱仪还包括维持高真空的所有设备，以及进行常规溶液样品雾化的进样系统。ICP-MS的功能包括样品引入、原子化、离子化和质量分析，以进行样品的定性确认、定量成分分析以及元素成分的同位素分析和形态分析。</w:t>
      </w:r>
    </w:p>
    <w:p w:rsidR="000E695F" w:rsidRPr="00795DD1" w:rsidRDefault="000E695F" w:rsidP="000E695F">
      <w:pPr>
        <w:rPr>
          <w:rFonts w:ascii="仿宋_GB2312" w:eastAsia="仿宋_GB2312" w:hAnsi="Eureka"/>
          <w:sz w:val="28"/>
          <w:szCs w:val="28"/>
        </w:rPr>
      </w:pPr>
      <w:r w:rsidRPr="00795DD1">
        <w:rPr>
          <w:rFonts w:ascii="仿宋_GB2312" w:eastAsia="仿宋_GB2312" w:hAnsi="Eureka" w:hint="eastAsia"/>
          <w:b/>
          <w:sz w:val="28"/>
          <w:szCs w:val="28"/>
        </w:rPr>
        <w:lastRenderedPageBreak/>
        <w:t>*</w:t>
      </w:r>
      <w:r w:rsidRPr="00795DD1">
        <w:rPr>
          <w:rFonts w:ascii="仿宋_GB2312" w:eastAsia="仿宋_GB2312" w:hAnsi="Eureka" w:hint="eastAsia"/>
          <w:sz w:val="28"/>
          <w:szCs w:val="28"/>
        </w:rPr>
        <w:t>1.2仪器结构组成中必须包含有三个四级杆结构。（提供官方发布仪器内部结构图证明）</w:t>
      </w:r>
    </w:p>
    <w:p w:rsidR="000E695F" w:rsidRPr="00795DD1" w:rsidRDefault="000E695F" w:rsidP="000E695F">
      <w:pPr>
        <w:rPr>
          <w:rFonts w:ascii="仿宋_GB2312" w:eastAsia="仿宋_GB2312" w:hAnsi="Eureka"/>
          <w:sz w:val="28"/>
          <w:szCs w:val="28"/>
        </w:rPr>
      </w:pPr>
    </w:p>
    <w:p w:rsidR="000E695F" w:rsidRPr="00795DD1" w:rsidRDefault="000E695F" w:rsidP="000E695F">
      <w:pPr>
        <w:spacing w:line="360" w:lineRule="auto"/>
        <w:rPr>
          <w:rFonts w:ascii="仿宋_GB2312" w:eastAsia="仿宋_GB2312"/>
          <w:b/>
          <w:sz w:val="28"/>
          <w:szCs w:val="28"/>
          <w:lang w:val="zh-CN"/>
        </w:rPr>
      </w:pPr>
      <w:r w:rsidRPr="00795DD1">
        <w:rPr>
          <w:rFonts w:ascii="仿宋_GB2312" w:eastAsia="仿宋_GB2312" w:hint="eastAsia"/>
          <w:b/>
          <w:sz w:val="28"/>
          <w:szCs w:val="28"/>
        </w:rPr>
        <w:t>二、</w:t>
      </w:r>
      <w:r w:rsidRPr="00795DD1">
        <w:rPr>
          <w:rFonts w:ascii="仿宋_GB2312" w:eastAsia="仿宋_GB2312" w:hint="eastAsia"/>
          <w:b/>
          <w:sz w:val="28"/>
          <w:szCs w:val="28"/>
          <w:lang w:val="zh-CN"/>
        </w:rPr>
        <w:t>仪器基本参数</w:t>
      </w: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2.1 进样系统（雾室和雾化器）</w:t>
      </w:r>
    </w:p>
    <w:p w:rsidR="000E695F" w:rsidRPr="00795DD1" w:rsidRDefault="000E695F" w:rsidP="000E695F">
      <w:pPr>
        <w:rPr>
          <w:rFonts w:ascii="仿宋_GB2312" w:eastAsia="仿宋_GB2312"/>
          <w:sz w:val="28"/>
          <w:szCs w:val="28"/>
        </w:rPr>
      </w:pPr>
      <w:r w:rsidRPr="00795DD1">
        <w:rPr>
          <w:rFonts w:ascii="仿宋_GB2312" w:eastAsia="仿宋_GB2312" w:hint="eastAsia"/>
          <w:sz w:val="28"/>
          <w:szCs w:val="28"/>
        </w:rPr>
        <w:t>2.1.1 同心雾化器和旋流雾室构成. ，炬管和中心管为一体式设计。</w:t>
      </w:r>
    </w:p>
    <w:p w:rsidR="000E695F" w:rsidRPr="00795DD1" w:rsidRDefault="000E695F" w:rsidP="000E695F">
      <w:pPr>
        <w:rPr>
          <w:rFonts w:ascii="仿宋_GB2312" w:eastAsia="仿宋_GB2312"/>
          <w:sz w:val="28"/>
          <w:szCs w:val="28"/>
        </w:rPr>
      </w:pPr>
      <w:r w:rsidRPr="00795DD1">
        <w:rPr>
          <w:rFonts w:ascii="仿宋_GB2312" w:eastAsia="仿宋_GB2312" w:hint="eastAsia"/>
          <w:sz w:val="28"/>
          <w:szCs w:val="28"/>
        </w:rPr>
        <w:t>2.1.2</w:t>
      </w:r>
      <w:r w:rsidRPr="00795DD1">
        <w:rPr>
          <w:rFonts w:ascii="仿宋_GB2312" w:eastAsia="仿宋_GB2312" w:hAnsi="Eureka" w:hint="eastAsia"/>
          <w:sz w:val="28"/>
          <w:szCs w:val="28"/>
        </w:rPr>
        <w:t xml:space="preserve">雾室应直接连接到炬管的基座上，而无需在雾室与炬管之间使用传输管。 </w:t>
      </w:r>
    </w:p>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2.2 等离子体</w:t>
      </w:r>
    </w:p>
    <w:p w:rsidR="000E695F" w:rsidRPr="00795DD1" w:rsidRDefault="000E695F" w:rsidP="000E695F">
      <w:pPr>
        <w:rPr>
          <w:rFonts w:ascii="仿宋_GB2312" w:eastAsia="仿宋_GB2312" w:hAnsi="Eureka"/>
          <w:sz w:val="28"/>
          <w:szCs w:val="28"/>
        </w:rPr>
      </w:pPr>
      <w:r w:rsidRPr="00795DD1">
        <w:rPr>
          <w:rFonts w:ascii="仿宋_GB2312" w:eastAsia="仿宋_GB2312" w:hint="eastAsia"/>
          <w:sz w:val="28"/>
          <w:szCs w:val="28"/>
        </w:rPr>
        <w:t>2.2.1</w:t>
      </w:r>
      <w:r w:rsidRPr="00795DD1">
        <w:rPr>
          <w:rFonts w:ascii="仿宋_GB2312" w:eastAsia="仿宋_GB2312" w:hAnsi="Eureka" w:hint="eastAsia"/>
          <w:sz w:val="28"/>
          <w:szCs w:val="28"/>
        </w:rPr>
        <w:t>射频发生器频率</w:t>
      </w:r>
      <w:r w:rsidRPr="00795DD1">
        <w:rPr>
          <w:rFonts w:ascii="仿宋_GB2312" w:eastAsia="仿宋_GB2312" w:hAnsi="宋体" w:cs="Arial" w:hint="eastAsia"/>
          <w:sz w:val="28"/>
          <w:szCs w:val="28"/>
        </w:rPr>
        <w:t>≥27</w:t>
      </w:r>
      <w:r w:rsidRPr="00795DD1">
        <w:rPr>
          <w:rFonts w:ascii="仿宋_GB2312" w:eastAsia="仿宋_GB2312" w:hAnsi="Eureka" w:hint="eastAsia"/>
          <w:sz w:val="28"/>
          <w:szCs w:val="28"/>
        </w:rPr>
        <w:t>MHz。</w:t>
      </w:r>
    </w:p>
    <w:p w:rsidR="000E695F" w:rsidRPr="00795DD1" w:rsidRDefault="000E695F" w:rsidP="000E695F">
      <w:pPr>
        <w:rPr>
          <w:rFonts w:ascii="仿宋_GB2312" w:eastAsia="仿宋_GB2312" w:hAnsi="Eureka"/>
          <w:sz w:val="28"/>
          <w:szCs w:val="28"/>
        </w:rPr>
      </w:pPr>
      <w:r w:rsidRPr="00795DD1">
        <w:rPr>
          <w:rFonts w:ascii="仿宋_GB2312" w:eastAsia="仿宋_GB2312" w:hint="eastAsia"/>
          <w:sz w:val="28"/>
          <w:szCs w:val="28"/>
        </w:rPr>
        <w:t>2.2.2</w:t>
      </w:r>
      <w:r w:rsidRPr="00795DD1">
        <w:rPr>
          <w:rFonts w:ascii="仿宋_GB2312" w:eastAsia="仿宋_GB2312" w:hAnsi="Eureka" w:hint="eastAsia"/>
          <w:sz w:val="28"/>
          <w:szCs w:val="28"/>
        </w:rPr>
        <w:t xml:space="preserve"> 功率600－1600W，连续1W可调。</w:t>
      </w:r>
    </w:p>
    <w:p w:rsidR="000E695F" w:rsidRPr="00795DD1" w:rsidRDefault="000E695F" w:rsidP="000E695F">
      <w:pPr>
        <w:ind w:right="-20" w:hanging="7"/>
        <w:rPr>
          <w:rFonts w:ascii="仿宋_GB2312" w:eastAsia="仿宋_GB2312" w:hAnsi="Eureka"/>
          <w:sz w:val="28"/>
          <w:szCs w:val="28"/>
        </w:rPr>
      </w:pPr>
      <w:r w:rsidRPr="00795DD1">
        <w:rPr>
          <w:rFonts w:ascii="仿宋_GB2312" w:eastAsia="仿宋_GB2312" w:hint="eastAsia"/>
          <w:sz w:val="28"/>
          <w:szCs w:val="28"/>
        </w:rPr>
        <w:t>2.2.3</w:t>
      </w:r>
      <w:r w:rsidRPr="00795DD1">
        <w:rPr>
          <w:rFonts w:ascii="仿宋_GB2312" w:eastAsia="仿宋_GB2312" w:hAnsi="Eureka" w:hint="eastAsia"/>
          <w:sz w:val="28"/>
          <w:szCs w:val="28"/>
        </w:rPr>
        <w:t>计算机控制X,Y, Z方向自动调谐。</w:t>
      </w:r>
    </w:p>
    <w:p w:rsidR="000E695F" w:rsidRPr="00795DD1" w:rsidRDefault="000E695F" w:rsidP="000E695F">
      <w:pPr>
        <w:ind w:right="-20" w:hanging="7"/>
        <w:rPr>
          <w:rFonts w:ascii="仿宋_GB2312" w:eastAsia="仿宋_GB2312" w:hAnsi="Eureka"/>
          <w:sz w:val="28"/>
          <w:szCs w:val="28"/>
        </w:rPr>
      </w:pPr>
      <w:r w:rsidRPr="00795DD1">
        <w:rPr>
          <w:rFonts w:ascii="仿宋_GB2312" w:eastAsia="仿宋_GB2312" w:hint="eastAsia"/>
          <w:sz w:val="28"/>
          <w:szCs w:val="28"/>
        </w:rPr>
        <w:t>2.2.4</w:t>
      </w:r>
      <w:r w:rsidRPr="00795DD1">
        <w:rPr>
          <w:rFonts w:ascii="仿宋_GB2312" w:eastAsia="仿宋_GB2312" w:hAnsi="Eureka" w:hint="eastAsia"/>
          <w:sz w:val="28"/>
          <w:szCs w:val="28"/>
        </w:rPr>
        <w:t>等离子体具有全彩色的观察窗，通过观察窗可以实时观察锥孔和炬管中心管是否需要清洗。</w:t>
      </w:r>
    </w:p>
    <w:p w:rsidR="000E695F" w:rsidRPr="00795DD1" w:rsidRDefault="000E695F" w:rsidP="000E695F">
      <w:pPr>
        <w:tabs>
          <w:tab w:val="left" w:pos="9070"/>
        </w:tabs>
        <w:ind w:right="-20" w:hanging="7"/>
        <w:rPr>
          <w:rFonts w:ascii="仿宋_GB2312" w:eastAsia="仿宋_GB2312" w:hAnsi="Eureka"/>
          <w:sz w:val="28"/>
          <w:szCs w:val="28"/>
        </w:rPr>
      </w:pPr>
      <w:r w:rsidRPr="00795DD1">
        <w:rPr>
          <w:rFonts w:ascii="仿宋_GB2312" w:eastAsia="仿宋_GB2312" w:hint="eastAsia"/>
          <w:sz w:val="28"/>
          <w:szCs w:val="28"/>
        </w:rPr>
        <w:t>2.2.5</w:t>
      </w:r>
      <w:r w:rsidRPr="00795DD1">
        <w:rPr>
          <w:rFonts w:ascii="仿宋_GB2312" w:eastAsia="仿宋_GB2312" w:hAnsi="Eureka" w:hint="eastAsia"/>
          <w:sz w:val="28"/>
          <w:szCs w:val="28"/>
        </w:rPr>
        <w:t xml:space="preserve">使用镍锥时，测量镍的检出限低于1ppt。使用铂锥时，测量铂的检出限低于1ppt。 </w:t>
      </w:r>
    </w:p>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2.3 接口和离子透镜</w:t>
      </w:r>
    </w:p>
    <w:p w:rsidR="000E695F" w:rsidRPr="00795DD1" w:rsidRDefault="000E695F" w:rsidP="000E695F">
      <w:pPr>
        <w:rPr>
          <w:rFonts w:ascii="仿宋_GB2312" w:eastAsia="仿宋_GB2312"/>
          <w:b/>
          <w:sz w:val="28"/>
          <w:szCs w:val="28"/>
        </w:rPr>
      </w:pPr>
      <w:r w:rsidRPr="00795DD1">
        <w:rPr>
          <w:rFonts w:ascii="仿宋_GB2312" w:eastAsia="仿宋_GB2312" w:hint="eastAsia"/>
          <w:sz w:val="28"/>
          <w:szCs w:val="28"/>
        </w:rPr>
        <w:t>2.3.1接口：</w:t>
      </w:r>
      <w:r w:rsidRPr="00795DD1">
        <w:rPr>
          <w:rFonts w:ascii="仿宋_GB2312" w:eastAsia="仿宋_GB2312" w:hAnsi="Eureka" w:hint="eastAsia"/>
          <w:sz w:val="28"/>
          <w:szCs w:val="28"/>
        </w:rPr>
        <w:t>必须含有</w:t>
      </w:r>
      <w:r w:rsidRPr="00795DD1">
        <w:rPr>
          <w:rFonts w:ascii="仿宋_GB2312" w:eastAsia="仿宋_GB2312" w:hint="eastAsia"/>
          <w:sz w:val="28"/>
          <w:szCs w:val="28"/>
        </w:rPr>
        <w:t>采样锥、截取锥</w:t>
      </w:r>
    </w:p>
    <w:p w:rsidR="000E695F" w:rsidRPr="00795DD1" w:rsidRDefault="000E695F" w:rsidP="000E695F">
      <w:pPr>
        <w:rPr>
          <w:rFonts w:ascii="仿宋_GB2312" w:eastAsia="仿宋_GB2312"/>
          <w:color w:val="000000"/>
          <w:sz w:val="28"/>
          <w:szCs w:val="28"/>
        </w:rPr>
      </w:pPr>
      <w:r w:rsidRPr="00795DD1">
        <w:rPr>
          <w:rFonts w:ascii="仿宋_GB2312" w:eastAsia="仿宋_GB2312" w:hAnsi="Eureka" w:hint="eastAsia"/>
          <w:sz w:val="28"/>
          <w:szCs w:val="28"/>
        </w:rPr>
        <w:t>2.3.2</w:t>
      </w:r>
      <w:r w:rsidRPr="00795DD1">
        <w:rPr>
          <w:rFonts w:ascii="仿宋_GB2312" w:eastAsia="仿宋_GB2312" w:hint="eastAsia"/>
          <w:sz w:val="28"/>
          <w:szCs w:val="28"/>
        </w:rPr>
        <w:t>所有锥锥孔直径≥0.5mm。</w:t>
      </w:r>
    </w:p>
    <w:p w:rsidR="000E695F" w:rsidRPr="00795DD1" w:rsidRDefault="000E695F" w:rsidP="000E695F">
      <w:pPr>
        <w:pStyle w:val="a7"/>
        <w:rPr>
          <w:rFonts w:ascii="仿宋_GB2312" w:eastAsia="仿宋_GB2312"/>
          <w:sz w:val="28"/>
          <w:szCs w:val="28"/>
        </w:rPr>
      </w:pPr>
      <w:r w:rsidRPr="00795DD1">
        <w:rPr>
          <w:rFonts w:ascii="仿宋_GB2312" w:eastAsia="仿宋_GB2312" w:hAnsi="Eureka" w:hint="eastAsia"/>
          <w:sz w:val="28"/>
          <w:szCs w:val="28"/>
        </w:rPr>
        <w:t>*2.3.3</w:t>
      </w:r>
      <w:r w:rsidRPr="00795DD1">
        <w:rPr>
          <w:rFonts w:ascii="仿宋_GB2312" w:eastAsia="仿宋_GB2312" w:hint="eastAsia"/>
          <w:sz w:val="28"/>
          <w:szCs w:val="28"/>
        </w:rPr>
        <w:t>四级杆离子偏转器离子透镜将待分析离子方向偏转90</w:t>
      </w:r>
      <w:r w:rsidRPr="00795DD1">
        <w:rPr>
          <w:rFonts w:ascii="仿宋_GB2312" w:eastAsia="仿宋_GB2312" w:hint="eastAsia"/>
          <w:sz w:val="28"/>
          <w:szCs w:val="28"/>
          <w:vertAlign w:val="superscript"/>
        </w:rPr>
        <w:t>0</w:t>
      </w:r>
      <w:r w:rsidRPr="00795DD1">
        <w:rPr>
          <w:rFonts w:ascii="仿宋_GB2312" w:eastAsia="仿宋_GB2312" w:hint="eastAsia"/>
          <w:sz w:val="28"/>
          <w:szCs w:val="28"/>
        </w:rPr>
        <w:t>，彻底与未电离的中性粒子和光子分离。离子透镜彻底免维护。</w:t>
      </w:r>
    </w:p>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2.5 碰撞反应池</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kern w:val="0"/>
          <w:sz w:val="28"/>
          <w:szCs w:val="28"/>
        </w:rPr>
        <w:t>2.5.1</w:t>
      </w:r>
      <w:r w:rsidRPr="00795DD1">
        <w:rPr>
          <w:rFonts w:ascii="仿宋_GB2312" w:eastAsia="仿宋_GB2312" w:hint="eastAsia"/>
          <w:sz w:val="28"/>
          <w:szCs w:val="28"/>
        </w:rPr>
        <w:t xml:space="preserve"> ICPMS碰撞反应池必须包含一套四极杆装置。</w:t>
      </w:r>
    </w:p>
    <w:p w:rsidR="000E695F" w:rsidRPr="00795DD1" w:rsidRDefault="000E695F" w:rsidP="000E695F">
      <w:pPr>
        <w:spacing w:line="360" w:lineRule="exact"/>
        <w:rPr>
          <w:rFonts w:ascii="仿宋_GB2312" w:eastAsia="仿宋_GB2312"/>
          <w:sz w:val="28"/>
          <w:szCs w:val="28"/>
        </w:rPr>
      </w:pPr>
      <w:r w:rsidRPr="00795DD1">
        <w:rPr>
          <w:rFonts w:ascii="仿宋_GB2312" w:eastAsia="仿宋_GB2312" w:hAnsi="Eureka" w:hint="eastAsia"/>
          <w:kern w:val="0"/>
          <w:sz w:val="28"/>
          <w:szCs w:val="28"/>
        </w:rPr>
        <w:t>2.5.2必须具有</w:t>
      </w:r>
      <w:r w:rsidRPr="00795DD1">
        <w:rPr>
          <w:rFonts w:ascii="仿宋_GB2312" w:eastAsia="仿宋_GB2312" w:hint="eastAsia"/>
          <w:sz w:val="28"/>
          <w:szCs w:val="28"/>
        </w:rPr>
        <w:t>三路碰撞反应气通道，在碰撞反应池中可以使用H</w:t>
      </w:r>
      <w:r w:rsidRPr="00795DD1">
        <w:rPr>
          <w:rFonts w:ascii="仿宋_GB2312" w:eastAsia="仿宋_GB2312" w:hint="eastAsia"/>
          <w:sz w:val="28"/>
          <w:szCs w:val="28"/>
          <w:vertAlign w:val="subscript"/>
        </w:rPr>
        <w:t>2</w:t>
      </w:r>
      <w:r w:rsidRPr="00795DD1">
        <w:rPr>
          <w:rFonts w:ascii="仿宋_GB2312" w:eastAsia="仿宋_GB2312" w:hint="eastAsia"/>
          <w:sz w:val="28"/>
          <w:szCs w:val="28"/>
        </w:rPr>
        <w:t>，He等多种气体。可以使用CH</w:t>
      </w:r>
      <w:r w:rsidRPr="00795DD1">
        <w:rPr>
          <w:rFonts w:ascii="仿宋_GB2312" w:eastAsia="仿宋_GB2312" w:hint="eastAsia"/>
          <w:sz w:val="28"/>
          <w:szCs w:val="28"/>
          <w:vertAlign w:val="subscript"/>
        </w:rPr>
        <w:t>4</w:t>
      </w:r>
      <w:r w:rsidRPr="00795DD1">
        <w:rPr>
          <w:rFonts w:ascii="仿宋_GB2312" w:eastAsia="仿宋_GB2312" w:hint="eastAsia"/>
          <w:sz w:val="28"/>
          <w:szCs w:val="28"/>
        </w:rPr>
        <w:t>、O</w:t>
      </w:r>
      <w:r w:rsidRPr="00795DD1">
        <w:rPr>
          <w:rFonts w:ascii="仿宋_GB2312" w:eastAsia="仿宋_GB2312" w:hint="eastAsia"/>
          <w:sz w:val="28"/>
          <w:szCs w:val="28"/>
          <w:vertAlign w:val="subscript"/>
        </w:rPr>
        <w:t>2</w:t>
      </w:r>
      <w:r w:rsidRPr="00795DD1">
        <w:rPr>
          <w:rFonts w:ascii="仿宋_GB2312" w:eastAsia="仿宋_GB2312" w:hint="eastAsia"/>
          <w:sz w:val="28"/>
          <w:szCs w:val="28"/>
        </w:rPr>
        <w:t>、NH</w:t>
      </w:r>
      <w:r w:rsidRPr="00795DD1">
        <w:rPr>
          <w:rFonts w:ascii="仿宋_GB2312" w:eastAsia="仿宋_GB2312" w:hint="eastAsia"/>
          <w:sz w:val="28"/>
          <w:szCs w:val="28"/>
          <w:vertAlign w:val="subscript"/>
        </w:rPr>
        <w:t>3</w:t>
      </w:r>
      <w:r w:rsidRPr="00795DD1">
        <w:rPr>
          <w:rFonts w:ascii="仿宋_GB2312" w:eastAsia="仿宋_GB2312" w:hint="eastAsia"/>
          <w:sz w:val="28"/>
          <w:szCs w:val="28"/>
        </w:rPr>
        <w:t>等气体的优先。</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b/>
          <w:sz w:val="28"/>
          <w:szCs w:val="28"/>
        </w:rPr>
        <w:t>*</w:t>
      </w:r>
      <w:r w:rsidRPr="00795DD1">
        <w:rPr>
          <w:rFonts w:ascii="仿宋_GB2312" w:eastAsia="仿宋_GB2312" w:hAnsi="Eureka" w:hint="eastAsia"/>
          <w:kern w:val="0"/>
          <w:sz w:val="28"/>
          <w:szCs w:val="28"/>
        </w:rPr>
        <w:t>2.5.3</w:t>
      </w:r>
      <w:r w:rsidRPr="00795DD1">
        <w:rPr>
          <w:rFonts w:ascii="仿宋_GB2312" w:eastAsia="仿宋_GB2312" w:hint="eastAsia"/>
          <w:sz w:val="28"/>
          <w:szCs w:val="28"/>
        </w:rPr>
        <w:t>用氦气或氢气分析 100%甲醇中 52Cr 时，检出限优于1ppt。</w:t>
      </w:r>
    </w:p>
    <w:p w:rsidR="000E695F" w:rsidRPr="00795DD1" w:rsidRDefault="000E695F" w:rsidP="000E695F">
      <w:pPr>
        <w:rPr>
          <w:rFonts w:ascii="仿宋_GB2312" w:eastAsia="仿宋_GB2312"/>
          <w:sz w:val="28"/>
          <w:szCs w:val="28"/>
        </w:rPr>
      </w:pPr>
      <w:r w:rsidRPr="00795DD1">
        <w:rPr>
          <w:rFonts w:ascii="仿宋_GB2312" w:eastAsia="仿宋_GB2312" w:hint="eastAsia"/>
          <w:sz w:val="28"/>
          <w:szCs w:val="28"/>
        </w:rPr>
        <w:t>*2.5.4分析 80Se 时，检出限优于1ppt。（需要提供公开发表的应用文献）</w:t>
      </w:r>
    </w:p>
    <w:p w:rsidR="000E695F" w:rsidRPr="00795DD1" w:rsidRDefault="000E695F" w:rsidP="000E695F">
      <w:pPr>
        <w:rPr>
          <w:rFonts w:ascii="仿宋_GB2312" w:eastAsia="仿宋_GB2312"/>
          <w:sz w:val="28"/>
          <w:szCs w:val="28"/>
        </w:rPr>
      </w:pPr>
      <w:r w:rsidRPr="00795DD1">
        <w:rPr>
          <w:rFonts w:ascii="仿宋_GB2312" w:eastAsia="仿宋_GB2312" w:hint="eastAsia"/>
          <w:sz w:val="28"/>
          <w:szCs w:val="28"/>
        </w:rPr>
        <w:t>*2.5.5分析 S 或P 时，检出限优于 0.1ppb。</w:t>
      </w:r>
      <w:bookmarkStart w:id="0" w:name="OLE_LINK11"/>
      <w:bookmarkStart w:id="1" w:name="OLE_LINK12"/>
      <w:r w:rsidRPr="00795DD1">
        <w:rPr>
          <w:rFonts w:ascii="仿宋_GB2312" w:eastAsia="仿宋_GB2312" w:hint="eastAsia"/>
          <w:sz w:val="28"/>
          <w:szCs w:val="28"/>
        </w:rPr>
        <w:t>（需要提供公开发表的应用文献）</w:t>
      </w:r>
    </w:p>
    <w:bookmarkEnd w:id="0"/>
    <w:bookmarkEnd w:id="1"/>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2.6 主四级杆质量分析器</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kern w:val="0"/>
          <w:sz w:val="28"/>
          <w:szCs w:val="28"/>
        </w:rPr>
        <w:t>2.6.1</w:t>
      </w:r>
      <w:r w:rsidRPr="00795DD1">
        <w:rPr>
          <w:rFonts w:ascii="仿宋_GB2312" w:eastAsia="仿宋_GB2312" w:hint="eastAsia"/>
          <w:sz w:val="28"/>
          <w:szCs w:val="28"/>
        </w:rPr>
        <w:t>带有预四极杆的超高稳定金属合金四极杆质量分析器。</w:t>
      </w:r>
    </w:p>
    <w:p w:rsidR="000E695F" w:rsidRPr="00795DD1" w:rsidRDefault="000E695F" w:rsidP="00792B60">
      <w:pPr>
        <w:spacing w:beforeLines="25"/>
        <w:rPr>
          <w:rFonts w:ascii="仿宋_GB2312" w:eastAsia="仿宋_GB2312"/>
          <w:sz w:val="28"/>
          <w:szCs w:val="28"/>
        </w:rPr>
      </w:pPr>
      <w:r w:rsidRPr="00795DD1">
        <w:rPr>
          <w:rFonts w:ascii="仿宋_GB2312" w:eastAsia="仿宋_GB2312" w:hint="eastAsia"/>
          <w:sz w:val="28"/>
          <w:szCs w:val="28"/>
        </w:rPr>
        <w:t>2.6.2分析的质量范围2-285amu。</w:t>
      </w:r>
    </w:p>
    <w:p w:rsidR="000E695F" w:rsidRPr="00795DD1" w:rsidRDefault="000E695F" w:rsidP="00792B60">
      <w:pPr>
        <w:spacing w:beforeLines="25"/>
        <w:rPr>
          <w:rFonts w:ascii="仿宋_GB2312" w:eastAsia="仿宋_GB2312"/>
          <w:sz w:val="28"/>
          <w:szCs w:val="28"/>
        </w:rPr>
      </w:pPr>
      <w:r w:rsidRPr="00795DD1">
        <w:rPr>
          <w:rFonts w:ascii="仿宋_GB2312" w:eastAsia="仿宋_GB2312" w:hint="eastAsia"/>
          <w:sz w:val="28"/>
          <w:szCs w:val="28"/>
        </w:rPr>
        <w:t>2.6.3可以扫描出任何质量数1.2amu分辨率的谱图，常规分辨率0.6-0.8amu；多元素分析时各元素可设置0.5－1.2 amu分辨率任意可调。</w:t>
      </w:r>
    </w:p>
    <w:p w:rsidR="000E695F" w:rsidRPr="00795DD1" w:rsidRDefault="000E695F" w:rsidP="00792B60">
      <w:pPr>
        <w:spacing w:beforeLines="25"/>
        <w:rPr>
          <w:rFonts w:ascii="仿宋_GB2312" w:eastAsia="仿宋_GB2312"/>
          <w:sz w:val="28"/>
          <w:szCs w:val="28"/>
        </w:rPr>
      </w:pPr>
      <w:r w:rsidRPr="00795DD1">
        <w:rPr>
          <w:rFonts w:ascii="仿宋_GB2312" w:eastAsia="仿宋_GB2312" w:hint="eastAsia"/>
          <w:sz w:val="28"/>
          <w:szCs w:val="28"/>
        </w:rPr>
        <w:t>2.6.4扫描速率(sle</w:t>
      </w:r>
      <w:r w:rsidRPr="00795DD1">
        <w:rPr>
          <w:rFonts w:ascii="仿宋_GB2312" w:eastAsia="仿宋_GB2312" w:hAnsi="宋体" w:cs="Arial" w:hint="eastAsia"/>
          <w:sz w:val="28"/>
          <w:szCs w:val="28"/>
        </w:rPr>
        <w:t>w speed)</w:t>
      </w:r>
      <w:bookmarkStart w:id="2" w:name="OLE_LINK13"/>
      <w:bookmarkStart w:id="3" w:name="OLE_LINK14"/>
      <w:r w:rsidRPr="00795DD1">
        <w:rPr>
          <w:rFonts w:ascii="仿宋_GB2312" w:eastAsia="仿宋_GB2312" w:hAnsi="宋体" w:cs="Arial" w:hint="eastAsia"/>
          <w:sz w:val="28"/>
          <w:szCs w:val="28"/>
        </w:rPr>
        <w:t>≥</w:t>
      </w:r>
      <w:bookmarkEnd w:id="2"/>
      <w:bookmarkEnd w:id="3"/>
      <w:r w:rsidRPr="00795DD1">
        <w:rPr>
          <w:rFonts w:ascii="仿宋_GB2312" w:eastAsia="仿宋_GB2312" w:hAnsi="宋体" w:cs="Arial" w:hint="eastAsia"/>
          <w:sz w:val="28"/>
          <w:szCs w:val="28"/>
        </w:rPr>
        <w:t>2000</w:t>
      </w:r>
      <w:r w:rsidRPr="00795DD1">
        <w:rPr>
          <w:rFonts w:ascii="仿宋_GB2312" w:eastAsia="仿宋_GB2312" w:hint="eastAsia"/>
          <w:sz w:val="28"/>
          <w:szCs w:val="28"/>
        </w:rPr>
        <w:t>amu/sec。</w:t>
      </w:r>
      <w:r w:rsidRPr="00795DD1">
        <w:rPr>
          <w:rFonts w:ascii="仿宋_GB2312" w:eastAsia="仿宋_GB2312" w:hAnsi="宋体" w:hint="eastAsia"/>
          <w:sz w:val="28"/>
          <w:szCs w:val="28"/>
        </w:rPr>
        <w:t>一秒钟实测2000个不同质量数的测量数据，须提供厂家签字盖章的软件截屏加以说明，或者以软件演示为准</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kern w:val="0"/>
          <w:sz w:val="28"/>
          <w:szCs w:val="28"/>
        </w:rPr>
        <w:t>*2.6.5 四级杆的频率</w:t>
      </w:r>
      <w:bookmarkStart w:id="4" w:name="OLE_LINK4"/>
      <w:bookmarkStart w:id="5" w:name="OLE_LINK5"/>
      <w:r w:rsidRPr="00795DD1">
        <w:rPr>
          <w:rFonts w:ascii="仿宋_GB2312" w:eastAsia="仿宋_GB2312" w:hint="eastAsia"/>
          <w:sz w:val="28"/>
          <w:szCs w:val="28"/>
        </w:rPr>
        <w:t>≥</w:t>
      </w:r>
      <w:bookmarkEnd w:id="4"/>
      <w:bookmarkEnd w:id="5"/>
      <w:r w:rsidRPr="00795DD1">
        <w:rPr>
          <w:rFonts w:ascii="仿宋_GB2312" w:eastAsia="仿宋_GB2312" w:hint="eastAsia"/>
          <w:sz w:val="28"/>
          <w:szCs w:val="28"/>
        </w:rPr>
        <w:t>2.5MHz。</w:t>
      </w:r>
    </w:p>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2.7 检测器</w:t>
      </w:r>
    </w:p>
    <w:p w:rsidR="000E695F" w:rsidRPr="00795DD1" w:rsidRDefault="000E695F" w:rsidP="000E695F">
      <w:pPr>
        <w:jc w:val="left"/>
        <w:rPr>
          <w:rFonts w:ascii="仿宋_GB2312" w:eastAsia="仿宋_GB2312"/>
          <w:sz w:val="28"/>
          <w:szCs w:val="28"/>
        </w:rPr>
      </w:pPr>
      <w:r w:rsidRPr="00795DD1">
        <w:rPr>
          <w:rFonts w:ascii="仿宋_GB2312" w:eastAsia="仿宋_GB2312" w:hAnsi="Eureka" w:hint="eastAsia"/>
          <w:kern w:val="0"/>
          <w:sz w:val="28"/>
          <w:szCs w:val="28"/>
        </w:rPr>
        <w:lastRenderedPageBreak/>
        <w:t>2.7.1</w:t>
      </w:r>
      <w:r w:rsidRPr="00795DD1">
        <w:rPr>
          <w:rFonts w:ascii="仿宋_GB2312" w:eastAsia="仿宋_GB2312" w:hint="eastAsia"/>
          <w:sz w:val="28"/>
          <w:szCs w:val="28"/>
        </w:rPr>
        <w:t>脉冲、模拟双模式检测器。</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kern w:val="0"/>
          <w:sz w:val="28"/>
          <w:szCs w:val="28"/>
        </w:rPr>
        <w:t>2.7.2</w:t>
      </w:r>
      <w:r w:rsidRPr="00795DD1">
        <w:rPr>
          <w:rFonts w:ascii="仿宋_GB2312" w:eastAsia="仿宋_GB2312" w:hint="eastAsia"/>
          <w:sz w:val="28"/>
          <w:szCs w:val="28"/>
        </w:rPr>
        <w:t>动态范围：≥10个数量级。</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kern w:val="0"/>
          <w:sz w:val="28"/>
          <w:szCs w:val="28"/>
        </w:rPr>
        <w:t>2.7.3</w:t>
      </w:r>
      <w:r w:rsidRPr="00795DD1">
        <w:rPr>
          <w:rFonts w:ascii="仿宋_GB2312" w:eastAsia="仿宋_GB2312" w:hAnsi="宋体" w:cs="Arial" w:hint="eastAsia"/>
          <w:sz w:val="28"/>
          <w:szCs w:val="28"/>
        </w:rPr>
        <w:t>高效瞬时信号采集和单颗粒分析功能：检测器采集速度:≥ 10万点/s。（</w:t>
      </w:r>
      <w:r w:rsidRPr="00795DD1">
        <w:rPr>
          <w:rFonts w:ascii="仿宋_GB2312" w:eastAsia="仿宋_GB2312" w:hAnsi="宋体" w:cs="Arial" w:hint="eastAsia"/>
          <w:bCs/>
          <w:sz w:val="28"/>
          <w:szCs w:val="28"/>
        </w:rPr>
        <w:t>需提供公开参数说明）</w:t>
      </w:r>
    </w:p>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2.8 真空系统</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kern w:val="0"/>
          <w:sz w:val="28"/>
          <w:szCs w:val="28"/>
        </w:rPr>
        <w:t>2.8.1大于或等于</w:t>
      </w:r>
      <w:r w:rsidRPr="00795DD1">
        <w:rPr>
          <w:rFonts w:ascii="仿宋_GB2312" w:eastAsia="仿宋_GB2312" w:hint="eastAsia"/>
          <w:sz w:val="28"/>
          <w:szCs w:val="28"/>
        </w:rPr>
        <w:t>二级真空系统。待机状态真空度小于 1×10-8 torr，仪器在点火工作状态真空度10-6-10-7 torr（提供官方软件截图证明）</w:t>
      </w:r>
    </w:p>
    <w:p w:rsidR="000E695F" w:rsidRPr="00795DD1" w:rsidRDefault="000E695F" w:rsidP="000E695F">
      <w:pPr>
        <w:rPr>
          <w:rFonts w:ascii="仿宋_GB2312" w:eastAsia="仿宋_GB2312"/>
          <w:sz w:val="28"/>
          <w:szCs w:val="28"/>
        </w:rPr>
      </w:pPr>
      <w:r w:rsidRPr="00795DD1">
        <w:rPr>
          <w:rFonts w:ascii="仿宋_GB2312" w:eastAsia="仿宋_GB2312" w:hAnsi="Eureka" w:hint="eastAsia"/>
          <w:kern w:val="0"/>
          <w:sz w:val="28"/>
          <w:szCs w:val="28"/>
        </w:rPr>
        <w:t>2.8.2</w:t>
      </w:r>
      <w:r w:rsidRPr="00795DD1">
        <w:rPr>
          <w:rFonts w:ascii="仿宋_GB2312" w:eastAsia="仿宋_GB2312" w:hint="eastAsia"/>
          <w:sz w:val="28"/>
          <w:szCs w:val="28"/>
        </w:rPr>
        <w:t>在彻底关闭仪器24小时后，</w:t>
      </w:r>
      <w:r w:rsidRPr="00795DD1">
        <w:rPr>
          <w:rFonts w:ascii="仿宋_GB2312" w:eastAsia="仿宋_GB2312" w:hAnsi="宋体" w:cs="Arial" w:hint="eastAsia"/>
          <w:sz w:val="28"/>
          <w:szCs w:val="28"/>
        </w:rPr>
        <w:t>冷启动至工作所需真空度时间≤10分钟</w:t>
      </w:r>
      <w:r w:rsidRPr="00795DD1">
        <w:rPr>
          <w:rFonts w:ascii="仿宋_GB2312" w:eastAsia="仿宋_GB2312" w:hint="eastAsia"/>
          <w:sz w:val="28"/>
          <w:szCs w:val="28"/>
        </w:rPr>
        <w:t>。</w:t>
      </w:r>
      <w:r w:rsidRPr="00795DD1">
        <w:rPr>
          <w:rFonts w:ascii="仿宋_GB2312" w:eastAsia="仿宋_GB2312" w:hAnsi="宋体" w:cs="Arial" w:hint="eastAsia"/>
          <w:bCs/>
          <w:sz w:val="28"/>
          <w:szCs w:val="28"/>
        </w:rPr>
        <w:t>（需提供厂家官方资料证明）</w:t>
      </w:r>
    </w:p>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bookmarkStart w:id="6" w:name="OLE_LINK3"/>
      <w:bookmarkStart w:id="7" w:name="OLE_LINK6"/>
      <w:r w:rsidRPr="00795DD1">
        <w:rPr>
          <w:rFonts w:ascii="仿宋_GB2312" w:eastAsia="仿宋_GB2312" w:hint="eastAsia"/>
          <w:b/>
          <w:sz w:val="28"/>
          <w:szCs w:val="28"/>
        </w:rPr>
        <w:t>2.9 自动进样器</w:t>
      </w:r>
    </w:p>
    <w:p w:rsidR="000E695F" w:rsidRPr="00795DD1" w:rsidRDefault="000E695F" w:rsidP="000E695F">
      <w:pPr>
        <w:rPr>
          <w:rFonts w:ascii="仿宋_GB2312" w:eastAsia="仿宋_GB2312"/>
          <w:sz w:val="28"/>
          <w:szCs w:val="28"/>
        </w:rPr>
      </w:pPr>
      <w:r w:rsidRPr="00795DD1">
        <w:rPr>
          <w:rFonts w:ascii="仿宋_GB2312" w:eastAsia="仿宋_GB2312" w:hint="eastAsia"/>
          <w:sz w:val="28"/>
          <w:szCs w:val="28"/>
        </w:rPr>
        <w:t>2.9.1位数≥157位</w:t>
      </w:r>
    </w:p>
    <w:bookmarkEnd w:id="6"/>
    <w:bookmarkEnd w:id="7"/>
    <w:p w:rsidR="000E695F" w:rsidRPr="00795DD1" w:rsidRDefault="000E695F" w:rsidP="000E695F">
      <w:pPr>
        <w:rPr>
          <w:rFonts w:ascii="仿宋_GB2312" w:eastAsia="仿宋_GB2312"/>
          <w:b/>
          <w:sz w:val="28"/>
          <w:szCs w:val="28"/>
        </w:rPr>
      </w:pPr>
    </w:p>
    <w:p w:rsidR="000E695F" w:rsidRPr="00795DD1" w:rsidRDefault="000E695F" w:rsidP="000E695F">
      <w:pPr>
        <w:spacing w:line="360" w:lineRule="auto"/>
        <w:rPr>
          <w:rFonts w:ascii="仿宋_GB2312" w:eastAsia="仿宋_GB2312"/>
          <w:b/>
          <w:sz w:val="28"/>
          <w:szCs w:val="28"/>
        </w:rPr>
      </w:pPr>
      <w:bookmarkStart w:id="8" w:name="OLE_LINK1"/>
      <w:bookmarkStart w:id="9" w:name="OLE_LINK2"/>
      <w:r w:rsidRPr="00795DD1">
        <w:rPr>
          <w:rFonts w:ascii="仿宋_GB2312" w:eastAsia="仿宋_GB2312" w:hint="eastAsia"/>
          <w:b/>
          <w:sz w:val="28"/>
          <w:szCs w:val="28"/>
        </w:rPr>
        <w:t>三、仪器性能参数</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3.1 质量分辨率：0.1amu~1.2amu范围内连续可调，在一次分析中不同元素可以设置不同的分辨率；</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3.2 线性动态范围：系统的线性动态范围至少10个数量级，数据偏离线性不超过5%；</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3.3 丰度灵敏度：在M＋1处&gt;1×10</w:t>
      </w:r>
      <w:r w:rsidRPr="00795DD1">
        <w:rPr>
          <w:rFonts w:ascii="仿宋_GB2312" w:eastAsia="仿宋_GB2312" w:hint="eastAsia"/>
          <w:sz w:val="28"/>
          <w:szCs w:val="28"/>
          <w:vertAlign w:val="superscript"/>
        </w:rPr>
        <w:t>7</w:t>
      </w:r>
      <w:r w:rsidRPr="00795DD1">
        <w:rPr>
          <w:rFonts w:ascii="仿宋_GB2312" w:eastAsia="仿宋_GB2312" w:hint="eastAsia"/>
          <w:sz w:val="28"/>
          <w:szCs w:val="28"/>
        </w:rPr>
        <w:t>，在M－1处&gt;1×10</w:t>
      </w:r>
      <w:r w:rsidRPr="00795DD1">
        <w:rPr>
          <w:rFonts w:ascii="仿宋_GB2312" w:eastAsia="仿宋_GB2312" w:hint="eastAsia"/>
          <w:sz w:val="28"/>
          <w:szCs w:val="28"/>
          <w:vertAlign w:val="superscript"/>
        </w:rPr>
        <w:t>6</w:t>
      </w:r>
      <w:r w:rsidRPr="00795DD1">
        <w:rPr>
          <w:rFonts w:ascii="仿宋_GB2312" w:eastAsia="仿宋_GB2312" w:hint="eastAsia"/>
          <w:sz w:val="28"/>
          <w:szCs w:val="28"/>
        </w:rPr>
        <w:t>；</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3.4 背景稳定性：定义为220amu处背景信号的平均值，低于1.0cps；</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3.5 双电荷离子：Ce++/Ce+&lt;3%；</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3.6 氧化物离子：CeO+/Ce+&lt;2.5%；</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lastRenderedPageBreak/>
        <w:t>3.7 短期精密度：&lt;2%RSD；</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 xml:space="preserve">3.8 长期稳定性：4小时稳定性&lt;3%RSD； </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3.9 检出限：Li&lt;0.5ppt；In&lt;0.1ppt；Bi&lt;0.1ppt；</w:t>
      </w:r>
    </w:p>
    <w:p w:rsidR="000E695F" w:rsidRPr="00795DD1" w:rsidRDefault="000E695F" w:rsidP="000E695F">
      <w:pPr>
        <w:adjustRightInd w:val="0"/>
        <w:snapToGrid w:val="0"/>
        <w:spacing w:line="300" w:lineRule="auto"/>
        <w:jc w:val="left"/>
        <w:rPr>
          <w:rFonts w:ascii="仿宋_GB2312" w:eastAsia="仿宋_GB2312" w:hAnsi="宋体" w:cs="Arial"/>
          <w:bCs/>
          <w:sz w:val="28"/>
          <w:szCs w:val="28"/>
        </w:rPr>
      </w:pPr>
      <w:r w:rsidRPr="00795DD1">
        <w:rPr>
          <w:rFonts w:ascii="仿宋_GB2312" w:eastAsia="仿宋_GB2312" w:hint="eastAsia"/>
          <w:sz w:val="28"/>
          <w:szCs w:val="28"/>
        </w:rPr>
        <w:t>3.11 同位素比精密度：</w:t>
      </w:r>
      <w:r w:rsidRPr="00795DD1">
        <w:rPr>
          <w:rFonts w:ascii="仿宋_GB2312" w:eastAsia="仿宋_GB2312" w:hint="eastAsia"/>
          <w:sz w:val="28"/>
          <w:szCs w:val="28"/>
          <w:vertAlign w:val="superscript"/>
        </w:rPr>
        <w:t>107</w:t>
      </w:r>
      <w:r w:rsidRPr="00795DD1">
        <w:rPr>
          <w:rFonts w:ascii="仿宋_GB2312" w:eastAsia="仿宋_GB2312" w:hint="eastAsia"/>
          <w:sz w:val="28"/>
          <w:szCs w:val="28"/>
        </w:rPr>
        <w:t>Ag/</w:t>
      </w:r>
      <w:r w:rsidRPr="00795DD1">
        <w:rPr>
          <w:rFonts w:ascii="仿宋_GB2312" w:eastAsia="仿宋_GB2312" w:hint="eastAsia"/>
          <w:sz w:val="28"/>
          <w:szCs w:val="28"/>
          <w:vertAlign w:val="superscript"/>
        </w:rPr>
        <w:t>109</w:t>
      </w:r>
      <w:r w:rsidRPr="00795DD1">
        <w:rPr>
          <w:rFonts w:ascii="仿宋_GB2312" w:eastAsia="仿宋_GB2312" w:hint="eastAsia"/>
          <w:sz w:val="28"/>
          <w:szCs w:val="28"/>
        </w:rPr>
        <w:t>Ag，&lt;0.08%RSD；</w:t>
      </w:r>
      <w:r w:rsidRPr="00795DD1">
        <w:rPr>
          <w:rFonts w:ascii="仿宋_GB2312" w:eastAsia="仿宋_GB2312" w:hAnsi="宋体" w:cs="Arial" w:hint="eastAsia"/>
          <w:bCs/>
          <w:sz w:val="28"/>
          <w:szCs w:val="28"/>
        </w:rPr>
        <w:t>（需提供公开参数说明）</w:t>
      </w:r>
    </w:p>
    <w:p w:rsidR="000E695F" w:rsidRPr="00795DD1" w:rsidRDefault="000E695F" w:rsidP="00792B60">
      <w:pPr>
        <w:spacing w:beforeLines="25" w:line="300" w:lineRule="auto"/>
        <w:rPr>
          <w:rFonts w:ascii="仿宋_GB2312" w:eastAsia="仿宋_GB2312" w:hAnsi="宋体" w:cs="Arial"/>
          <w:sz w:val="28"/>
          <w:szCs w:val="28"/>
        </w:rPr>
      </w:pPr>
      <w:r w:rsidRPr="00795DD1">
        <w:rPr>
          <w:rFonts w:ascii="仿宋_GB2312" w:eastAsia="仿宋_GB2312" w:hint="eastAsia"/>
          <w:sz w:val="28"/>
          <w:szCs w:val="28"/>
        </w:rPr>
        <w:t>3.13</w:t>
      </w:r>
      <w:r w:rsidRPr="00795DD1">
        <w:rPr>
          <w:rFonts w:ascii="仿宋_GB2312" w:eastAsia="仿宋_GB2312" w:hAnsi="宋体" w:cs="Arial" w:hint="eastAsia"/>
          <w:sz w:val="28"/>
          <w:szCs w:val="28"/>
        </w:rPr>
        <w:t>仪器软件可兼容专业单颗粒（纳米）尺寸分析软件功能，可实现单颗粒（纳米）尺寸及含量的快速分析。</w:t>
      </w:r>
      <w:r w:rsidRPr="00795DD1">
        <w:rPr>
          <w:rFonts w:ascii="仿宋_GB2312" w:eastAsia="仿宋_GB2312" w:hAnsi="宋体" w:cs="Arial" w:hint="eastAsia"/>
          <w:bCs/>
          <w:sz w:val="28"/>
          <w:szCs w:val="28"/>
        </w:rPr>
        <w:t>（</w:t>
      </w:r>
      <w:r w:rsidRPr="00795DD1">
        <w:rPr>
          <w:rFonts w:ascii="仿宋_GB2312" w:eastAsia="仿宋_GB2312" w:hAnsi="宋体" w:cs="Arial" w:hint="eastAsia"/>
          <w:sz w:val="28"/>
          <w:szCs w:val="28"/>
        </w:rPr>
        <w:t>该功能对单颗粒分析非常重要，</w:t>
      </w:r>
      <w:r w:rsidRPr="00795DD1">
        <w:rPr>
          <w:rFonts w:ascii="仿宋_GB2312" w:eastAsia="仿宋_GB2312" w:hAnsi="宋体" w:cs="Arial" w:hint="eastAsia"/>
          <w:bCs/>
          <w:sz w:val="28"/>
          <w:szCs w:val="28"/>
        </w:rPr>
        <w:t>需提供厂家官方软件证明）</w:t>
      </w:r>
    </w:p>
    <w:p w:rsidR="000E695F" w:rsidRPr="00795DD1" w:rsidRDefault="000E695F" w:rsidP="000E695F">
      <w:pPr>
        <w:adjustRightInd w:val="0"/>
        <w:snapToGrid w:val="0"/>
        <w:spacing w:line="300" w:lineRule="auto"/>
        <w:jc w:val="left"/>
        <w:rPr>
          <w:rFonts w:ascii="仿宋_GB2312" w:eastAsia="仿宋_GB2312"/>
          <w:sz w:val="28"/>
          <w:szCs w:val="28"/>
        </w:rPr>
      </w:pPr>
      <w:r w:rsidRPr="00795DD1">
        <w:rPr>
          <w:rFonts w:ascii="仿宋_GB2312" w:eastAsia="仿宋_GB2312" w:hint="eastAsia"/>
          <w:sz w:val="28"/>
          <w:szCs w:val="28"/>
        </w:rPr>
        <w:t>3.14交叉污染与记忆效应：在正常的仪器运行条件下，绝大部分元素应在30秒内清洗使信号降低到原来信号的0.1%以下；</w:t>
      </w:r>
    </w:p>
    <w:bookmarkEnd w:id="8"/>
    <w:bookmarkEnd w:id="9"/>
    <w:p w:rsidR="000E695F" w:rsidRPr="00795DD1" w:rsidRDefault="000E695F" w:rsidP="000E695F">
      <w:pPr>
        <w:rPr>
          <w:rFonts w:ascii="仿宋_GB2312" w:eastAsia="仿宋_GB2312"/>
          <w:sz w:val="28"/>
          <w:szCs w:val="28"/>
        </w:rPr>
      </w:pPr>
    </w:p>
    <w:p w:rsidR="000E695F" w:rsidRPr="00795DD1" w:rsidRDefault="000E695F" w:rsidP="000E695F">
      <w:pPr>
        <w:rPr>
          <w:rFonts w:ascii="仿宋_GB2312" w:eastAsia="仿宋_GB2312"/>
          <w:b/>
          <w:sz w:val="28"/>
          <w:szCs w:val="28"/>
        </w:rPr>
      </w:pPr>
      <w:r w:rsidRPr="00795DD1">
        <w:rPr>
          <w:rFonts w:ascii="仿宋_GB2312" w:eastAsia="仿宋_GB2312" w:hint="eastAsia"/>
          <w:b/>
          <w:sz w:val="28"/>
          <w:szCs w:val="28"/>
        </w:rPr>
        <w:t>四. 仪器配置要求</w:t>
      </w:r>
    </w:p>
    <w:p w:rsidR="000E695F" w:rsidRPr="00795DD1" w:rsidRDefault="000E695F" w:rsidP="000E695F">
      <w:pPr>
        <w:rPr>
          <w:rFonts w:ascii="仿宋_GB2312" w:eastAsia="仿宋_GB2312"/>
          <w:bCs/>
          <w:sz w:val="28"/>
          <w:szCs w:val="28"/>
        </w:rPr>
      </w:pPr>
      <w:r w:rsidRPr="00795DD1">
        <w:rPr>
          <w:rFonts w:ascii="仿宋_GB2312" w:eastAsia="仿宋_GB2312" w:hint="eastAsia"/>
          <w:bCs/>
          <w:sz w:val="28"/>
          <w:szCs w:val="28"/>
        </w:rPr>
        <w:t>4.1 ICP-MS主机（含碰撞反应池）；</w:t>
      </w:r>
    </w:p>
    <w:p w:rsidR="000E695F" w:rsidRPr="00795DD1" w:rsidRDefault="000E695F" w:rsidP="000E695F">
      <w:pPr>
        <w:rPr>
          <w:rFonts w:ascii="仿宋_GB2312" w:eastAsia="仿宋_GB2312"/>
          <w:bCs/>
          <w:sz w:val="28"/>
          <w:szCs w:val="28"/>
        </w:rPr>
      </w:pPr>
      <w:r w:rsidRPr="00795DD1">
        <w:rPr>
          <w:rFonts w:ascii="仿宋_GB2312" w:eastAsia="仿宋_GB2312" w:hint="eastAsia"/>
          <w:bCs/>
          <w:sz w:val="28"/>
          <w:szCs w:val="28"/>
        </w:rPr>
        <w:t>4.2操作软件；</w:t>
      </w:r>
    </w:p>
    <w:p w:rsidR="000E695F" w:rsidRPr="00795DD1" w:rsidRDefault="000E695F" w:rsidP="000E695F">
      <w:pPr>
        <w:rPr>
          <w:rFonts w:ascii="仿宋_GB2312" w:eastAsia="仿宋_GB2312"/>
          <w:bCs/>
          <w:sz w:val="28"/>
          <w:szCs w:val="28"/>
        </w:rPr>
      </w:pPr>
      <w:r w:rsidRPr="00795DD1">
        <w:rPr>
          <w:rFonts w:ascii="仿宋_GB2312" w:eastAsia="仿宋_GB2312" w:hint="eastAsia"/>
          <w:bCs/>
          <w:sz w:val="28"/>
          <w:szCs w:val="28"/>
        </w:rPr>
        <w:t>4.3原装进口冷却循环水系统 1台；</w:t>
      </w:r>
    </w:p>
    <w:p w:rsidR="000E695F" w:rsidRPr="00795DD1" w:rsidRDefault="000E695F" w:rsidP="000E695F">
      <w:pPr>
        <w:rPr>
          <w:rFonts w:ascii="仿宋_GB2312" w:eastAsia="仿宋_GB2312"/>
          <w:bCs/>
          <w:sz w:val="28"/>
          <w:szCs w:val="28"/>
        </w:rPr>
      </w:pPr>
      <w:r w:rsidRPr="00795DD1">
        <w:rPr>
          <w:rFonts w:ascii="仿宋_GB2312" w:eastAsia="仿宋_GB2312" w:hint="eastAsia"/>
          <w:bCs/>
          <w:sz w:val="28"/>
          <w:szCs w:val="28"/>
        </w:rPr>
        <w:t>4.4原厂调试标液  1套；</w:t>
      </w:r>
    </w:p>
    <w:p w:rsidR="000E695F" w:rsidRPr="00795DD1" w:rsidRDefault="000E695F" w:rsidP="000E695F">
      <w:pPr>
        <w:rPr>
          <w:rFonts w:ascii="仿宋_GB2312" w:eastAsia="仿宋_GB2312"/>
          <w:bCs/>
          <w:sz w:val="28"/>
          <w:szCs w:val="28"/>
        </w:rPr>
      </w:pPr>
      <w:r w:rsidRPr="00795DD1">
        <w:rPr>
          <w:rFonts w:ascii="仿宋_GB2312" w:eastAsia="仿宋_GB2312" w:hint="eastAsia"/>
          <w:bCs/>
          <w:sz w:val="28"/>
          <w:szCs w:val="28"/>
        </w:rPr>
        <w:t>4.5 自动进样器（157位）</w:t>
      </w:r>
    </w:p>
    <w:p w:rsidR="000E695F" w:rsidRPr="00795DD1" w:rsidRDefault="000E695F" w:rsidP="000E695F">
      <w:pPr>
        <w:rPr>
          <w:rFonts w:ascii="仿宋_GB2312" w:eastAsia="仿宋_GB2312"/>
          <w:bCs/>
          <w:sz w:val="28"/>
          <w:szCs w:val="28"/>
        </w:rPr>
      </w:pPr>
      <w:r w:rsidRPr="00795DD1">
        <w:rPr>
          <w:rFonts w:ascii="仿宋_GB2312" w:eastAsia="仿宋_GB2312" w:hint="eastAsia"/>
          <w:bCs/>
          <w:sz w:val="28"/>
          <w:szCs w:val="28"/>
        </w:rPr>
        <w:t>4.6消耗品要求：（除主机安装之外的）</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镍采样锥</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1个</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镍截取锥</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1个</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石英矩管</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1个</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石英中心管</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1个</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同心雾化器</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1个</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旋流雾室</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1个</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lastRenderedPageBreak/>
        <w:t>蠕动泵排液管</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4包(12根/包)</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蠕动泵进样管</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4包12根/包)</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进样毛细管（10FT/包）</w:t>
      </w:r>
      <w:r w:rsidRPr="00795DD1">
        <w:rPr>
          <w:rFonts w:ascii="仿宋_GB2312" w:eastAsia="仿宋_GB2312" w:hint="eastAsia"/>
          <w:bCs/>
          <w:sz w:val="28"/>
          <w:szCs w:val="28"/>
        </w:rPr>
        <w:tab/>
      </w:r>
      <w:r w:rsidRPr="00795DD1">
        <w:rPr>
          <w:rFonts w:ascii="仿宋_GB2312" w:eastAsia="仿宋_GB2312" w:hint="eastAsia"/>
          <w:bCs/>
          <w:sz w:val="28"/>
          <w:szCs w:val="28"/>
        </w:rPr>
        <w:tab/>
        <w:t>1包</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长效泵油</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1瓶</w:t>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冷却剂</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10升</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p>
    <w:p w:rsidR="000E695F" w:rsidRPr="00795DD1" w:rsidRDefault="000E695F" w:rsidP="000E695F">
      <w:pPr>
        <w:ind w:firstLine="420"/>
        <w:rPr>
          <w:rFonts w:ascii="仿宋_GB2312" w:eastAsia="仿宋_GB2312"/>
          <w:bCs/>
          <w:sz w:val="28"/>
          <w:szCs w:val="28"/>
        </w:rPr>
      </w:pPr>
      <w:r w:rsidRPr="00795DD1">
        <w:rPr>
          <w:rFonts w:ascii="仿宋_GB2312" w:eastAsia="仿宋_GB2312" w:hint="eastAsia"/>
          <w:bCs/>
          <w:sz w:val="28"/>
          <w:szCs w:val="28"/>
        </w:rPr>
        <w:t>采样锥O型圈</w:t>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r>
      <w:r w:rsidRPr="00795DD1">
        <w:rPr>
          <w:rFonts w:ascii="仿宋_GB2312" w:eastAsia="仿宋_GB2312" w:hint="eastAsia"/>
          <w:bCs/>
          <w:sz w:val="28"/>
          <w:szCs w:val="28"/>
        </w:rPr>
        <w:tab/>
        <w:t>5个</w:t>
      </w:r>
    </w:p>
    <w:p w:rsidR="000E695F" w:rsidRPr="00795DD1" w:rsidRDefault="000E695F" w:rsidP="000E695F">
      <w:pPr>
        <w:ind w:firstLine="420"/>
        <w:rPr>
          <w:rFonts w:ascii="仿宋_GB2312" w:eastAsia="仿宋_GB2312"/>
          <w:bCs/>
          <w:sz w:val="28"/>
          <w:szCs w:val="28"/>
        </w:rPr>
      </w:pPr>
    </w:p>
    <w:p w:rsidR="000E695F" w:rsidRPr="00795DD1" w:rsidRDefault="000E695F" w:rsidP="000E695F">
      <w:pPr>
        <w:rPr>
          <w:rFonts w:ascii="仿宋_GB2312" w:eastAsia="仿宋_GB2312"/>
          <w:b/>
          <w:bCs/>
          <w:sz w:val="28"/>
          <w:szCs w:val="28"/>
        </w:rPr>
      </w:pPr>
      <w:r w:rsidRPr="00795DD1">
        <w:rPr>
          <w:rFonts w:ascii="仿宋_GB2312" w:eastAsia="仿宋_GB2312" w:hint="eastAsia"/>
          <w:b/>
          <w:bCs/>
          <w:sz w:val="28"/>
          <w:szCs w:val="28"/>
        </w:rPr>
        <w:t>五、其他配套配置要求</w:t>
      </w:r>
    </w:p>
    <w:p w:rsidR="000E695F" w:rsidRPr="00795DD1" w:rsidRDefault="000E695F" w:rsidP="000E695F">
      <w:pPr>
        <w:rPr>
          <w:rFonts w:ascii="仿宋_GB2312" w:eastAsia="仿宋_GB2312"/>
          <w:bCs/>
          <w:sz w:val="28"/>
          <w:szCs w:val="28"/>
        </w:rPr>
      </w:pPr>
      <w:r w:rsidRPr="00795DD1">
        <w:rPr>
          <w:rFonts w:ascii="仿宋_GB2312" w:eastAsia="仿宋_GB2312" w:hint="eastAsia"/>
          <w:bCs/>
          <w:sz w:val="28"/>
          <w:szCs w:val="28"/>
        </w:rPr>
        <w:t>5.1  电脑，配置不低于酷睿双核, 8 GB内存，500G以上硬盘，22”液晶，带专业版Windows 7 或更高版本的计算机操作系统软件。</w:t>
      </w:r>
    </w:p>
    <w:p w:rsidR="000E695F" w:rsidRPr="00795DD1" w:rsidRDefault="000E695F" w:rsidP="007A3994">
      <w:pPr>
        <w:rPr>
          <w:rFonts w:ascii="仿宋_GB2312" w:eastAsia="仿宋_GB2312" w:hAnsi="宋体" w:cs="Arial"/>
          <w:b/>
          <w:sz w:val="28"/>
          <w:szCs w:val="28"/>
        </w:rPr>
      </w:pPr>
      <w:r w:rsidRPr="00795DD1">
        <w:rPr>
          <w:rFonts w:ascii="仿宋_GB2312" w:eastAsia="仿宋_GB2312" w:hint="eastAsia"/>
          <w:bCs/>
          <w:sz w:val="28"/>
          <w:szCs w:val="28"/>
        </w:rPr>
        <w:t>5.2  激光打印机 1台。</w:t>
      </w:r>
    </w:p>
    <w:p w:rsidR="000E695F" w:rsidRPr="00795DD1" w:rsidRDefault="000E695F" w:rsidP="000E695F">
      <w:pPr>
        <w:rPr>
          <w:rFonts w:ascii="仿宋_GB2312" w:eastAsia="仿宋_GB2312"/>
          <w:b/>
          <w:bCs/>
          <w:sz w:val="28"/>
          <w:szCs w:val="28"/>
        </w:rPr>
      </w:pPr>
      <w:r w:rsidRPr="00795DD1">
        <w:rPr>
          <w:rFonts w:ascii="仿宋_GB2312" w:eastAsia="仿宋_GB2312" w:hint="eastAsia"/>
          <w:b/>
          <w:bCs/>
          <w:sz w:val="28"/>
          <w:szCs w:val="28"/>
        </w:rPr>
        <w:t>六、服务要求</w:t>
      </w:r>
    </w:p>
    <w:p w:rsidR="000E695F" w:rsidRPr="00795DD1" w:rsidRDefault="000E695F" w:rsidP="00792B60">
      <w:pPr>
        <w:spacing w:beforeLines="25" w:line="300" w:lineRule="auto"/>
        <w:rPr>
          <w:rFonts w:ascii="仿宋_GB2312" w:eastAsia="仿宋_GB2312" w:hAnsi="宋体" w:cs="Arial"/>
          <w:sz w:val="28"/>
          <w:szCs w:val="28"/>
        </w:rPr>
      </w:pPr>
      <w:r w:rsidRPr="00795DD1">
        <w:rPr>
          <w:rFonts w:ascii="仿宋_GB2312" w:eastAsia="仿宋_GB2312" w:hAnsi="宋体" w:cs="Arial" w:hint="eastAsia"/>
          <w:sz w:val="28"/>
          <w:szCs w:val="28"/>
        </w:rPr>
        <w:t>1、整机三年质保（带原厂货号、拨打厂商400电话可查）。</w:t>
      </w:r>
    </w:p>
    <w:p w:rsidR="000E695F" w:rsidRPr="00795DD1" w:rsidRDefault="000E695F" w:rsidP="00792B60">
      <w:pPr>
        <w:spacing w:beforeLines="25" w:line="300" w:lineRule="auto"/>
        <w:rPr>
          <w:rFonts w:ascii="仿宋_GB2312" w:eastAsia="仿宋_GB2312" w:hAnsi="宋体" w:cs="Arial"/>
          <w:sz w:val="28"/>
          <w:szCs w:val="28"/>
        </w:rPr>
      </w:pPr>
      <w:r w:rsidRPr="00795DD1">
        <w:rPr>
          <w:rFonts w:ascii="仿宋_GB2312" w:eastAsia="仿宋_GB2312" w:hAnsi="宋体" w:cs="Arial" w:hint="eastAsia"/>
          <w:sz w:val="28"/>
          <w:szCs w:val="28"/>
        </w:rPr>
        <w:t>2、仪器现场安装</w:t>
      </w:r>
      <w:r w:rsidR="007A3994">
        <w:rPr>
          <w:rFonts w:ascii="仿宋_GB2312" w:eastAsia="仿宋_GB2312" w:hint="eastAsia"/>
          <w:sz w:val="28"/>
          <w:szCs w:val="28"/>
        </w:rPr>
        <w:t>验收</w:t>
      </w:r>
      <w:r w:rsidRPr="00795DD1">
        <w:rPr>
          <w:rFonts w:ascii="仿宋_GB2312" w:eastAsia="仿宋_GB2312" w:hAnsi="宋体" w:cs="Arial" w:hint="eastAsia"/>
          <w:sz w:val="28"/>
          <w:szCs w:val="28"/>
        </w:rPr>
        <w:t>须达到招标文件要求，30天内调试未通过，供应商须30天内更换一套同型号仪器或全款退货，相关费用由供应商承担、终身免费提供软件升级。</w:t>
      </w:r>
    </w:p>
    <w:p w:rsidR="000E695F" w:rsidRPr="00795DD1" w:rsidRDefault="000E695F" w:rsidP="00792B60">
      <w:pPr>
        <w:spacing w:beforeLines="25" w:line="300" w:lineRule="auto"/>
        <w:rPr>
          <w:rFonts w:ascii="仿宋_GB2312" w:eastAsia="仿宋_GB2312" w:hAnsi="宋体" w:cs="Arial"/>
          <w:sz w:val="28"/>
          <w:szCs w:val="28"/>
        </w:rPr>
      </w:pPr>
      <w:r w:rsidRPr="00795DD1">
        <w:rPr>
          <w:rFonts w:ascii="仿宋_GB2312" w:eastAsia="仿宋_GB2312" w:hAnsi="宋体" w:cs="Arial" w:hint="eastAsia"/>
          <w:sz w:val="28"/>
          <w:szCs w:val="28"/>
        </w:rPr>
        <w:t>3、现场培训和4人次全免费供应商在国内技术中心的仪器应用培训（含交通食宿）。</w:t>
      </w:r>
    </w:p>
    <w:p w:rsidR="000E695F" w:rsidRPr="00795DD1" w:rsidRDefault="000E695F" w:rsidP="00792B60">
      <w:pPr>
        <w:spacing w:beforeLines="25" w:line="300" w:lineRule="auto"/>
        <w:rPr>
          <w:rFonts w:ascii="仿宋_GB2312" w:eastAsia="仿宋_GB2312" w:hAnsi="宋体" w:cs="Arial"/>
          <w:sz w:val="28"/>
          <w:szCs w:val="28"/>
        </w:rPr>
      </w:pPr>
      <w:r w:rsidRPr="00795DD1">
        <w:rPr>
          <w:rFonts w:ascii="仿宋_GB2312" w:eastAsia="仿宋_GB2312" w:hAnsi="宋体" w:cs="Arial" w:hint="eastAsia"/>
          <w:sz w:val="28"/>
          <w:szCs w:val="28"/>
        </w:rPr>
        <w:t>4、配件耗材终身</w:t>
      </w:r>
      <w:r w:rsidR="00AB5D20">
        <w:rPr>
          <w:rFonts w:ascii="仿宋_GB2312" w:eastAsia="仿宋_GB2312" w:hAnsi="宋体" w:cs="Arial" w:hint="eastAsia"/>
          <w:sz w:val="28"/>
          <w:szCs w:val="28"/>
        </w:rPr>
        <w:t>不低</w:t>
      </w:r>
      <w:r w:rsidR="00B2177B">
        <w:rPr>
          <w:rFonts w:ascii="仿宋_GB2312" w:eastAsia="仿宋_GB2312" w:hAnsi="宋体" w:cs="Arial" w:hint="eastAsia"/>
          <w:sz w:val="28"/>
          <w:szCs w:val="28"/>
        </w:rPr>
        <w:t>于</w:t>
      </w:r>
      <w:r w:rsidRPr="00795DD1">
        <w:rPr>
          <w:rFonts w:ascii="仿宋_GB2312" w:eastAsia="仿宋_GB2312" w:hAnsi="宋体" w:cs="Arial" w:hint="eastAsia"/>
          <w:sz w:val="28"/>
          <w:szCs w:val="28"/>
        </w:rPr>
        <w:t>7折优惠。</w:t>
      </w:r>
      <w:r w:rsidR="00AB5D20">
        <w:rPr>
          <w:rFonts w:ascii="仿宋_GB2312" w:eastAsia="仿宋_GB2312" w:hAnsi="宋体" w:cs="Arial" w:hint="eastAsia"/>
          <w:sz w:val="28"/>
          <w:szCs w:val="28"/>
        </w:rPr>
        <w:t>（当时市场公开报价）</w:t>
      </w:r>
    </w:p>
    <w:p w:rsidR="00A76916" w:rsidRPr="00795DD1" w:rsidRDefault="00A76916" w:rsidP="000E695F">
      <w:pPr>
        <w:ind w:firstLine="330"/>
        <w:rPr>
          <w:rFonts w:ascii="仿宋_GB2312" w:eastAsia="仿宋_GB2312"/>
          <w:sz w:val="28"/>
          <w:szCs w:val="28"/>
        </w:rPr>
      </w:pPr>
    </w:p>
    <w:p w:rsidR="00B2177B" w:rsidRPr="00B2177B" w:rsidRDefault="00B2177B" w:rsidP="000E695F">
      <w:pPr>
        <w:adjustRightInd w:val="0"/>
        <w:snapToGrid w:val="0"/>
        <w:rPr>
          <w:rFonts w:ascii="仿宋_GB2312" w:eastAsia="仿宋_GB2312"/>
          <w:sz w:val="28"/>
          <w:szCs w:val="28"/>
        </w:rPr>
      </w:pPr>
    </w:p>
    <w:p w:rsidR="000E695F" w:rsidRPr="00795DD1" w:rsidRDefault="00071E44" w:rsidP="000E695F">
      <w:pPr>
        <w:adjustRightInd w:val="0"/>
        <w:snapToGrid w:val="0"/>
        <w:rPr>
          <w:rFonts w:ascii="仿宋_GB2312" w:eastAsia="仿宋_GB2312"/>
          <w:sz w:val="28"/>
          <w:szCs w:val="28"/>
        </w:rPr>
      </w:pPr>
      <w:r w:rsidRPr="00795DD1">
        <w:rPr>
          <w:rFonts w:ascii="仿宋_GB2312" w:eastAsia="仿宋_GB2312" w:hAnsi="simsun" w:cs="宋体" w:hint="eastAsia"/>
          <w:b/>
          <w:color w:val="000000"/>
          <w:kern w:val="0"/>
          <w:sz w:val="28"/>
          <w:szCs w:val="28"/>
        </w:rPr>
        <w:t>标段二</w:t>
      </w:r>
      <w:r>
        <w:rPr>
          <w:rFonts w:ascii="仿宋_GB2312" w:eastAsia="仿宋_GB2312" w:hAnsi="simsun" w:cs="宋体" w:hint="eastAsia"/>
          <w:b/>
          <w:color w:val="000000"/>
          <w:kern w:val="0"/>
          <w:sz w:val="28"/>
          <w:szCs w:val="28"/>
        </w:rPr>
        <w:t xml:space="preserve">   </w:t>
      </w:r>
      <w:r w:rsidR="000E695F" w:rsidRPr="00795DD1">
        <w:rPr>
          <w:rFonts w:ascii="仿宋_GB2312" w:eastAsia="仿宋_GB2312" w:hint="eastAsia"/>
          <w:sz w:val="28"/>
          <w:szCs w:val="28"/>
        </w:rPr>
        <w:t>全谱直读等离子体发射光谱仪主要技术指标（要求进口设备）</w:t>
      </w:r>
      <w:bookmarkStart w:id="10" w:name="_GoBack"/>
      <w:bookmarkEnd w:id="10"/>
    </w:p>
    <w:p w:rsidR="000E695F" w:rsidRPr="00795DD1" w:rsidRDefault="000E695F" w:rsidP="000E695F">
      <w:pPr>
        <w:adjustRightInd w:val="0"/>
        <w:snapToGrid w:val="0"/>
        <w:rPr>
          <w:rFonts w:ascii="仿宋_GB2312" w:eastAsia="仿宋_GB2312"/>
          <w:sz w:val="28"/>
          <w:szCs w:val="28"/>
        </w:rPr>
      </w:pPr>
    </w:p>
    <w:p w:rsidR="000E695F" w:rsidRPr="00795DD1" w:rsidRDefault="000E695F" w:rsidP="000E695F">
      <w:pPr>
        <w:adjustRightInd w:val="0"/>
        <w:snapToGrid w:val="0"/>
        <w:rPr>
          <w:rFonts w:ascii="仿宋_GB2312" w:eastAsia="仿宋_GB2312"/>
          <w:sz w:val="28"/>
          <w:szCs w:val="28"/>
        </w:rPr>
      </w:pPr>
      <w:r w:rsidRPr="00795DD1">
        <w:rPr>
          <w:rFonts w:ascii="仿宋_GB2312" w:eastAsia="仿宋_GB2312" w:hint="eastAsia"/>
          <w:sz w:val="28"/>
          <w:szCs w:val="28"/>
        </w:rPr>
        <w:t>1、技术参数</w:t>
      </w:r>
    </w:p>
    <w:p w:rsidR="000E695F" w:rsidRPr="00795DD1" w:rsidRDefault="000E695F" w:rsidP="000E695F">
      <w:pPr>
        <w:adjustRightInd w:val="0"/>
        <w:snapToGrid w:val="0"/>
        <w:rPr>
          <w:rFonts w:ascii="仿宋_GB2312" w:eastAsia="仿宋_GB2312"/>
          <w:sz w:val="28"/>
          <w:szCs w:val="28"/>
        </w:rPr>
      </w:pPr>
      <w:r w:rsidRPr="00795DD1">
        <w:rPr>
          <w:rFonts w:ascii="仿宋_GB2312" w:eastAsia="仿宋_GB2312" w:hint="eastAsia"/>
          <w:sz w:val="28"/>
          <w:szCs w:val="28"/>
        </w:rPr>
        <w:t>1、1检测器：固体检测器CCD或CID。</w:t>
      </w:r>
    </w:p>
    <w:p w:rsidR="000E695F" w:rsidRPr="00795DD1" w:rsidRDefault="000E695F" w:rsidP="000E695F">
      <w:pPr>
        <w:adjustRightInd w:val="0"/>
        <w:snapToGrid w:val="0"/>
        <w:ind w:left="8400" w:hangingChars="3000" w:hanging="8400"/>
        <w:rPr>
          <w:rFonts w:ascii="仿宋_GB2312" w:eastAsia="仿宋_GB2312"/>
          <w:sz w:val="28"/>
          <w:szCs w:val="28"/>
        </w:rPr>
      </w:pPr>
      <w:r w:rsidRPr="00795DD1">
        <w:rPr>
          <w:rFonts w:ascii="仿宋_GB2312" w:eastAsia="仿宋_GB2312" w:hint="eastAsia"/>
          <w:sz w:val="28"/>
          <w:szCs w:val="28"/>
        </w:rPr>
        <w:t>1、2光学系统：中阶梯光栅、棱镜二维色散系统，波长范围</w:t>
      </w:r>
    </w:p>
    <w:p w:rsidR="000E695F" w:rsidRPr="00795DD1" w:rsidRDefault="000E695F" w:rsidP="000E695F">
      <w:pPr>
        <w:adjustRightInd w:val="0"/>
        <w:snapToGrid w:val="0"/>
        <w:ind w:leftChars="200" w:left="8400" w:hangingChars="2850" w:hanging="7980"/>
        <w:rPr>
          <w:rFonts w:ascii="仿宋_GB2312" w:eastAsia="仿宋_GB2312"/>
          <w:sz w:val="28"/>
          <w:szCs w:val="28"/>
        </w:rPr>
      </w:pPr>
      <w:r w:rsidRPr="00795DD1">
        <w:rPr>
          <w:rFonts w:ascii="仿宋_GB2312" w:eastAsia="仿宋_GB2312" w:hint="eastAsia"/>
          <w:sz w:val="28"/>
          <w:szCs w:val="28"/>
        </w:rPr>
        <w:t>166-847nm。</w:t>
      </w:r>
    </w:p>
    <w:p w:rsidR="000E695F" w:rsidRPr="00795DD1" w:rsidRDefault="000E695F" w:rsidP="000E695F">
      <w:pPr>
        <w:adjustRightInd w:val="0"/>
        <w:snapToGrid w:val="0"/>
        <w:rPr>
          <w:rFonts w:ascii="仿宋_GB2312" w:eastAsia="仿宋_GB2312"/>
          <w:sz w:val="28"/>
          <w:szCs w:val="28"/>
        </w:rPr>
      </w:pPr>
      <w:r w:rsidRPr="00795DD1">
        <w:rPr>
          <w:rFonts w:ascii="仿宋_GB2312" w:eastAsia="仿宋_GB2312" w:hint="eastAsia"/>
          <w:sz w:val="28"/>
          <w:szCs w:val="28"/>
        </w:rPr>
        <w:t>1、3 等离子体：垂直式；频率：27MHz以上，功率≥1500W。</w:t>
      </w:r>
    </w:p>
    <w:p w:rsidR="000E695F" w:rsidRPr="00795DD1" w:rsidRDefault="000E695F" w:rsidP="000E695F">
      <w:pPr>
        <w:adjustRightInd w:val="0"/>
        <w:snapToGrid w:val="0"/>
        <w:ind w:left="8260" w:hangingChars="2950" w:hanging="8260"/>
        <w:rPr>
          <w:rFonts w:ascii="仿宋_GB2312" w:eastAsia="仿宋_GB2312"/>
          <w:sz w:val="28"/>
          <w:szCs w:val="28"/>
        </w:rPr>
      </w:pPr>
      <w:r w:rsidRPr="00795DD1">
        <w:rPr>
          <w:rFonts w:ascii="仿宋_GB2312" w:eastAsia="仿宋_GB2312" w:hint="eastAsia"/>
          <w:sz w:val="28"/>
          <w:szCs w:val="28"/>
        </w:rPr>
        <w:t>1、4 进样系统：蠕动泵、雾化器、雾化室、炬管等智能化，流量可</w:t>
      </w:r>
    </w:p>
    <w:p w:rsidR="000E695F" w:rsidRPr="00795DD1" w:rsidRDefault="000E695F" w:rsidP="000E695F">
      <w:pPr>
        <w:adjustRightInd w:val="0"/>
        <w:snapToGrid w:val="0"/>
        <w:ind w:left="8260" w:hangingChars="2950" w:hanging="8260"/>
        <w:rPr>
          <w:rFonts w:ascii="仿宋_GB2312" w:eastAsia="仿宋_GB2312"/>
          <w:sz w:val="28"/>
          <w:szCs w:val="28"/>
        </w:rPr>
      </w:pPr>
      <w:r w:rsidRPr="00795DD1">
        <w:rPr>
          <w:rFonts w:ascii="仿宋_GB2312" w:eastAsia="仿宋_GB2312" w:hint="eastAsia"/>
          <w:sz w:val="28"/>
          <w:szCs w:val="28"/>
        </w:rPr>
        <w:t>控。</w:t>
      </w:r>
    </w:p>
    <w:p w:rsidR="000E695F" w:rsidRPr="00795DD1" w:rsidRDefault="000E695F" w:rsidP="000E695F">
      <w:pPr>
        <w:adjustRightInd w:val="0"/>
        <w:snapToGrid w:val="0"/>
        <w:ind w:left="560" w:hangingChars="200" w:hanging="560"/>
        <w:rPr>
          <w:rFonts w:ascii="仿宋_GB2312" w:eastAsia="仿宋_GB2312"/>
          <w:sz w:val="28"/>
          <w:szCs w:val="28"/>
        </w:rPr>
      </w:pPr>
      <w:r w:rsidRPr="00795DD1">
        <w:rPr>
          <w:rFonts w:ascii="仿宋_GB2312" w:eastAsia="仿宋_GB2312" w:hint="eastAsia"/>
          <w:sz w:val="28"/>
          <w:szCs w:val="28"/>
        </w:rPr>
        <w:t>1、5分析软件：全中文多任务、多用途操作平台及相关配套。</w:t>
      </w:r>
    </w:p>
    <w:p w:rsidR="000E695F" w:rsidRPr="00795DD1" w:rsidRDefault="000E695F" w:rsidP="000E695F">
      <w:pPr>
        <w:adjustRightInd w:val="0"/>
        <w:snapToGrid w:val="0"/>
        <w:rPr>
          <w:rFonts w:ascii="仿宋_GB2312" w:eastAsia="仿宋_GB2312"/>
          <w:sz w:val="28"/>
          <w:szCs w:val="28"/>
        </w:rPr>
      </w:pPr>
      <w:r w:rsidRPr="00795DD1">
        <w:rPr>
          <w:rFonts w:ascii="仿宋_GB2312" w:eastAsia="仿宋_GB2312" w:hint="eastAsia"/>
          <w:sz w:val="28"/>
          <w:szCs w:val="28"/>
        </w:rPr>
        <w:t xml:space="preserve">1、6分析性能：半宽光学分辨率：在200nm处分辨率≤0.007nm </w:t>
      </w:r>
    </w:p>
    <w:p w:rsidR="000E695F" w:rsidRPr="00795DD1" w:rsidRDefault="000E695F" w:rsidP="000E695F">
      <w:pPr>
        <w:adjustRightInd w:val="0"/>
        <w:snapToGrid w:val="0"/>
        <w:rPr>
          <w:rFonts w:ascii="仿宋_GB2312" w:eastAsia="仿宋_GB2312"/>
          <w:sz w:val="28"/>
          <w:szCs w:val="28"/>
        </w:rPr>
      </w:pPr>
      <w:r w:rsidRPr="00795DD1">
        <w:rPr>
          <w:rFonts w:ascii="仿宋_GB2312" w:eastAsia="仿宋_GB2312" w:hint="eastAsia"/>
          <w:sz w:val="28"/>
          <w:szCs w:val="28"/>
        </w:rPr>
        <w:t>在400nm处分辨率≤0.014nm。检出限：As189.042nm为4ug/L  Ba455.403nm为0.5ug/L：精密度：测定1mg/L-10mg/L浓度的多元素混合标准液，重复10次RSD%≤1.0%；稳定性：连续测定1mg/L-10mg/L浓度的多元素混合标准液4小时以上RSD%≤2.0%；</w:t>
      </w:r>
    </w:p>
    <w:p w:rsidR="000E695F" w:rsidRPr="00795DD1" w:rsidRDefault="000E695F" w:rsidP="000E695F">
      <w:pPr>
        <w:adjustRightInd w:val="0"/>
        <w:snapToGrid w:val="0"/>
        <w:rPr>
          <w:rFonts w:ascii="仿宋_GB2312" w:eastAsia="仿宋_GB2312"/>
          <w:sz w:val="28"/>
          <w:szCs w:val="28"/>
        </w:rPr>
      </w:pPr>
      <w:r w:rsidRPr="00795DD1">
        <w:rPr>
          <w:rFonts w:ascii="仿宋_GB2312" w:eastAsia="仿宋_GB2312" w:hint="eastAsia"/>
          <w:sz w:val="28"/>
          <w:szCs w:val="28"/>
        </w:rPr>
        <w:t>分析速度：同时测定20个元素用时小于1分钟。</w:t>
      </w:r>
    </w:p>
    <w:p w:rsidR="000E695F" w:rsidRPr="00795DD1" w:rsidRDefault="000E695F" w:rsidP="000E695F">
      <w:pPr>
        <w:adjustRightInd w:val="0"/>
        <w:snapToGrid w:val="0"/>
        <w:rPr>
          <w:rFonts w:ascii="仿宋_GB2312" w:eastAsia="仿宋_GB2312"/>
          <w:sz w:val="28"/>
          <w:szCs w:val="28"/>
        </w:rPr>
      </w:pPr>
    </w:p>
    <w:p w:rsidR="000E695F" w:rsidRPr="00795DD1" w:rsidRDefault="000E695F" w:rsidP="000E695F">
      <w:pPr>
        <w:adjustRightInd w:val="0"/>
        <w:snapToGrid w:val="0"/>
        <w:rPr>
          <w:rFonts w:ascii="仿宋_GB2312" w:eastAsia="仿宋_GB2312"/>
          <w:sz w:val="28"/>
          <w:szCs w:val="28"/>
        </w:rPr>
      </w:pPr>
      <w:r w:rsidRPr="00795DD1">
        <w:rPr>
          <w:rFonts w:ascii="仿宋_GB2312" w:eastAsia="仿宋_GB2312" w:hint="eastAsia"/>
          <w:sz w:val="28"/>
          <w:szCs w:val="28"/>
        </w:rPr>
        <w:t>2、主要配件：ICP主机；进样系统；光学系统；数据处理系统；</w:t>
      </w:r>
    </w:p>
    <w:p w:rsidR="000E695F" w:rsidRPr="00795DD1" w:rsidRDefault="000E695F" w:rsidP="000E695F">
      <w:pPr>
        <w:adjustRightInd w:val="0"/>
        <w:snapToGrid w:val="0"/>
        <w:ind w:firstLineChars="650" w:firstLine="1820"/>
        <w:rPr>
          <w:rFonts w:ascii="仿宋_GB2312" w:eastAsia="仿宋_GB2312"/>
          <w:sz w:val="28"/>
          <w:szCs w:val="28"/>
        </w:rPr>
      </w:pPr>
      <w:r w:rsidRPr="00795DD1">
        <w:rPr>
          <w:rFonts w:ascii="仿宋_GB2312" w:eastAsia="仿宋_GB2312" w:hint="eastAsia"/>
          <w:sz w:val="28"/>
          <w:szCs w:val="28"/>
        </w:rPr>
        <w:t>稳压电源。</w:t>
      </w:r>
    </w:p>
    <w:p w:rsidR="000E695F" w:rsidRPr="00795DD1" w:rsidRDefault="000E695F" w:rsidP="000E695F">
      <w:pPr>
        <w:rPr>
          <w:rFonts w:ascii="仿宋_GB2312" w:eastAsia="仿宋_GB2312"/>
          <w:sz w:val="28"/>
          <w:szCs w:val="28"/>
        </w:rPr>
      </w:pPr>
      <w:r w:rsidRPr="00795DD1">
        <w:rPr>
          <w:rFonts w:ascii="仿宋_GB2312" w:eastAsia="仿宋_GB2312" w:hint="eastAsia"/>
          <w:sz w:val="28"/>
          <w:szCs w:val="28"/>
        </w:rPr>
        <w:t>3、服务要求</w:t>
      </w:r>
    </w:p>
    <w:p w:rsidR="000E695F" w:rsidRPr="00795DD1" w:rsidRDefault="000E695F" w:rsidP="000E695F">
      <w:pPr>
        <w:adjustRightInd w:val="0"/>
        <w:snapToGrid w:val="0"/>
        <w:ind w:left="560" w:hangingChars="200" w:hanging="560"/>
        <w:rPr>
          <w:rFonts w:ascii="仿宋_GB2312" w:eastAsia="仿宋_GB2312"/>
          <w:sz w:val="28"/>
          <w:szCs w:val="28"/>
        </w:rPr>
      </w:pPr>
      <w:r w:rsidRPr="00795DD1">
        <w:rPr>
          <w:rFonts w:ascii="仿宋_GB2312" w:eastAsia="仿宋_GB2312" w:hint="eastAsia"/>
          <w:sz w:val="28"/>
          <w:szCs w:val="28"/>
        </w:rPr>
        <w:t>3、1整机三年质保（带原厂货号、拨打厂商400电话可查）。</w:t>
      </w:r>
    </w:p>
    <w:p w:rsidR="000E695F" w:rsidRPr="00795DD1" w:rsidRDefault="000E695F" w:rsidP="000E695F">
      <w:pPr>
        <w:adjustRightInd w:val="0"/>
        <w:snapToGrid w:val="0"/>
        <w:ind w:left="560" w:hangingChars="200" w:hanging="560"/>
        <w:rPr>
          <w:rFonts w:ascii="仿宋_GB2312" w:eastAsia="仿宋_GB2312"/>
          <w:sz w:val="28"/>
          <w:szCs w:val="28"/>
        </w:rPr>
      </w:pPr>
      <w:r w:rsidRPr="00795DD1">
        <w:rPr>
          <w:rFonts w:ascii="仿宋_GB2312" w:eastAsia="仿宋_GB2312" w:hint="eastAsia"/>
          <w:sz w:val="28"/>
          <w:szCs w:val="28"/>
        </w:rPr>
        <w:t>3、2仪器现场安装</w:t>
      </w:r>
      <w:r w:rsidR="007A3994">
        <w:rPr>
          <w:rFonts w:ascii="仿宋_GB2312" w:eastAsia="仿宋_GB2312" w:hint="eastAsia"/>
          <w:sz w:val="28"/>
          <w:szCs w:val="28"/>
        </w:rPr>
        <w:t>验收</w:t>
      </w:r>
      <w:r w:rsidRPr="00795DD1">
        <w:rPr>
          <w:rFonts w:ascii="仿宋_GB2312" w:eastAsia="仿宋_GB2312" w:hint="eastAsia"/>
          <w:sz w:val="28"/>
          <w:szCs w:val="28"/>
        </w:rPr>
        <w:t>须达到招标文件要求，30天内调试未通过，供应商须30天内更换一套同型号仪器或全款退货，相关费用由供应商承担、终身免费提供软件升级。</w:t>
      </w:r>
    </w:p>
    <w:p w:rsidR="000E695F" w:rsidRPr="00795DD1" w:rsidRDefault="000E695F" w:rsidP="000E695F">
      <w:pPr>
        <w:adjustRightInd w:val="0"/>
        <w:snapToGrid w:val="0"/>
        <w:ind w:left="560" w:hangingChars="200" w:hanging="560"/>
        <w:rPr>
          <w:rFonts w:ascii="仿宋_GB2312" w:eastAsia="仿宋_GB2312"/>
          <w:sz w:val="28"/>
          <w:szCs w:val="28"/>
        </w:rPr>
      </w:pPr>
      <w:r w:rsidRPr="00795DD1">
        <w:rPr>
          <w:rFonts w:ascii="仿宋_GB2312" w:eastAsia="仿宋_GB2312" w:hint="eastAsia"/>
          <w:sz w:val="28"/>
          <w:szCs w:val="28"/>
        </w:rPr>
        <w:t>3、3现场培训和4人次全免费在供应商国内技术中心的仪器应用培训（含交通食宿）。</w:t>
      </w:r>
    </w:p>
    <w:p w:rsidR="00B2177B" w:rsidRPr="00795DD1" w:rsidRDefault="00B2177B" w:rsidP="00792B60">
      <w:pPr>
        <w:spacing w:beforeLines="25" w:line="300" w:lineRule="auto"/>
        <w:rPr>
          <w:rFonts w:ascii="仿宋_GB2312" w:eastAsia="仿宋_GB2312" w:hAnsi="宋体" w:cs="Arial"/>
          <w:sz w:val="28"/>
          <w:szCs w:val="28"/>
        </w:rPr>
      </w:pPr>
      <w:r>
        <w:rPr>
          <w:rFonts w:ascii="仿宋_GB2312" w:eastAsia="仿宋_GB2312" w:hint="eastAsia"/>
          <w:sz w:val="28"/>
          <w:szCs w:val="28"/>
        </w:rPr>
        <w:t>4</w:t>
      </w:r>
      <w:r w:rsidR="000E695F" w:rsidRPr="00795DD1">
        <w:rPr>
          <w:rFonts w:ascii="仿宋_GB2312" w:eastAsia="仿宋_GB2312" w:hint="eastAsia"/>
          <w:sz w:val="28"/>
          <w:szCs w:val="28"/>
        </w:rPr>
        <w:t>、</w:t>
      </w:r>
      <w:r w:rsidRPr="00795DD1">
        <w:rPr>
          <w:rFonts w:ascii="仿宋_GB2312" w:eastAsia="仿宋_GB2312" w:hAnsi="宋体" w:cs="Arial" w:hint="eastAsia"/>
          <w:sz w:val="28"/>
          <w:szCs w:val="28"/>
        </w:rPr>
        <w:t>配件耗材终身</w:t>
      </w:r>
      <w:r>
        <w:rPr>
          <w:rFonts w:ascii="仿宋_GB2312" w:eastAsia="仿宋_GB2312" w:hAnsi="宋体" w:cs="Arial" w:hint="eastAsia"/>
          <w:sz w:val="28"/>
          <w:szCs w:val="28"/>
        </w:rPr>
        <w:t>不低于</w:t>
      </w:r>
      <w:r w:rsidRPr="00795DD1">
        <w:rPr>
          <w:rFonts w:ascii="仿宋_GB2312" w:eastAsia="仿宋_GB2312" w:hAnsi="宋体" w:cs="Arial" w:hint="eastAsia"/>
          <w:sz w:val="28"/>
          <w:szCs w:val="28"/>
        </w:rPr>
        <w:t>7折优惠。</w:t>
      </w:r>
      <w:r>
        <w:rPr>
          <w:rFonts w:ascii="仿宋_GB2312" w:eastAsia="仿宋_GB2312" w:hAnsi="宋体" w:cs="Arial" w:hint="eastAsia"/>
          <w:sz w:val="28"/>
          <w:szCs w:val="28"/>
        </w:rPr>
        <w:t>（当时市场公开报价）</w:t>
      </w:r>
    </w:p>
    <w:p w:rsidR="000E695F" w:rsidRPr="00795DD1" w:rsidRDefault="000E695F" w:rsidP="000E695F">
      <w:pPr>
        <w:adjustRightInd w:val="0"/>
        <w:snapToGrid w:val="0"/>
        <w:ind w:left="560" w:hangingChars="200" w:hanging="560"/>
        <w:rPr>
          <w:rFonts w:ascii="仿宋_GB2312" w:eastAsia="仿宋_GB2312"/>
          <w:sz w:val="28"/>
          <w:szCs w:val="28"/>
        </w:rPr>
      </w:pPr>
      <w:r w:rsidRPr="00795DD1">
        <w:rPr>
          <w:rFonts w:ascii="仿宋_GB2312" w:eastAsia="仿宋_GB2312" w:hint="eastAsia"/>
          <w:sz w:val="28"/>
          <w:szCs w:val="28"/>
        </w:rPr>
        <w:t>。</w:t>
      </w:r>
    </w:p>
    <w:p w:rsidR="000E695F" w:rsidRPr="00795DD1" w:rsidRDefault="000E695F" w:rsidP="000E695F">
      <w:pPr>
        <w:adjustRightInd w:val="0"/>
        <w:snapToGrid w:val="0"/>
        <w:ind w:left="560" w:hangingChars="200" w:hanging="560"/>
        <w:rPr>
          <w:rFonts w:ascii="仿宋_GB2312" w:eastAsia="仿宋_GB2312"/>
          <w:sz w:val="28"/>
          <w:szCs w:val="28"/>
        </w:rPr>
      </w:pPr>
    </w:p>
    <w:p w:rsidR="000E695F" w:rsidRPr="00795DD1" w:rsidRDefault="000E695F" w:rsidP="000E695F">
      <w:pPr>
        <w:ind w:firstLine="330"/>
        <w:rPr>
          <w:rFonts w:ascii="仿宋_GB2312" w:eastAsia="仿宋_GB2312"/>
          <w:sz w:val="28"/>
          <w:szCs w:val="28"/>
        </w:rPr>
      </w:pPr>
    </w:p>
    <w:sectPr w:rsidR="000E695F" w:rsidRPr="00795DD1" w:rsidSect="00A769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0C" w:rsidRDefault="0062170C" w:rsidP="00632DD4">
      <w:r>
        <w:separator/>
      </w:r>
    </w:p>
  </w:endnote>
  <w:endnote w:type="continuationSeparator" w:id="1">
    <w:p w:rsidR="0062170C" w:rsidRDefault="0062170C" w:rsidP="00632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Eureka">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imsu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0C" w:rsidRDefault="0062170C" w:rsidP="00632DD4">
      <w:r>
        <w:separator/>
      </w:r>
    </w:p>
  </w:footnote>
  <w:footnote w:type="continuationSeparator" w:id="1">
    <w:p w:rsidR="0062170C" w:rsidRDefault="0062170C" w:rsidP="00632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6F2"/>
    <w:rsid w:val="00071E44"/>
    <w:rsid w:val="000E4CC5"/>
    <w:rsid w:val="000E695F"/>
    <w:rsid w:val="002B39EE"/>
    <w:rsid w:val="003654B3"/>
    <w:rsid w:val="004C2CF2"/>
    <w:rsid w:val="0062170C"/>
    <w:rsid w:val="00632DD4"/>
    <w:rsid w:val="00676294"/>
    <w:rsid w:val="006916F2"/>
    <w:rsid w:val="006D53B3"/>
    <w:rsid w:val="00792B60"/>
    <w:rsid w:val="00795DD1"/>
    <w:rsid w:val="007A3994"/>
    <w:rsid w:val="00932205"/>
    <w:rsid w:val="00A76916"/>
    <w:rsid w:val="00AB5D20"/>
    <w:rsid w:val="00B2177B"/>
    <w:rsid w:val="00BA270E"/>
    <w:rsid w:val="00C168CF"/>
    <w:rsid w:val="00CB5BA7"/>
    <w:rsid w:val="00D6377E"/>
    <w:rsid w:val="00E670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16F2"/>
    <w:rPr>
      <w:color w:val="0000FF"/>
      <w:u w:val="single"/>
    </w:rPr>
  </w:style>
  <w:style w:type="character" w:styleId="a4">
    <w:name w:val="Strong"/>
    <w:uiPriority w:val="22"/>
    <w:qFormat/>
    <w:rsid w:val="006916F2"/>
    <w:rPr>
      <w:b/>
      <w:bCs/>
    </w:rPr>
  </w:style>
  <w:style w:type="character" w:customStyle="1" w:styleId="Char">
    <w:name w:val="纯文本 Char"/>
    <w:link w:val="a5"/>
    <w:uiPriority w:val="99"/>
    <w:locked/>
    <w:rsid w:val="006916F2"/>
    <w:rPr>
      <w:rFonts w:ascii="宋体" w:hAnsi="Courier New"/>
    </w:rPr>
  </w:style>
  <w:style w:type="paragraph" w:styleId="a5">
    <w:name w:val="Plain Text"/>
    <w:basedOn w:val="a"/>
    <w:link w:val="Char"/>
    <w:uiPriority w:val="99"/>
    <w:rsid w:val="006916F2"/>
    <w:rPr>
      <w:rFonts w:ascii="宋体" w:eastAsiaTheme="minorEastAsia" w:hAnsi="Courier New" w:cstheme="minorBidi"/>
      <w:szCs w:val="22"/>
    </w:rPr>
  </w:style>
  <w:style w:type="character" w:customStyle="1" w:styleId="Char1">
    <w:name w:val="纯文本 Char1"/>
    <w:basedOn w:val="a0"/>
    <w:link w:val="a5"/>
    <w:uiPriority w:val="99"/>
    <w:semiHidden/>
    <w:rsid w:val="006916F2"/>
    <w:rPr>
      <w:rFonts w:ascii="宋体" w:eastAsia="宋体" w:hAnsi="Courier New" w:cs="Courier New"/>
      <w:szCs w:val="21"/>
    </w:rPr>
  </w:style>
  <w:style w:type="paragraph" w:styleId="a6">
    <w:name w:val="header"/>
    <w:basedOn w:val="a"/>
    <w:link w:val="Char0"/>
    <w:uiPriority w:val="99"/>
    <w:semiHidden/>
    <w:unhideWhenUsed/>
    <w:rsid w:val="00632D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32DD4"/>
    <w:rPr>
      <w:rFonts w:ascii="Times New Roman" w:eastAsia="宋体" w:hAnsi="Times New Roman" w:cs="Times New Roman"/>
      <w:sz w:val="18"/>
      <w:szCs w:val="18"/>
    </w:rPr>
  </w:style>
  <w:style w:type="paragraph" w:styleId="a7">
    <w:name w:val="footer"/>
    <w:basedOn w:val="a"/>
    <w:link w:val="Char2"/>
    <w:unhideWhenUsed/>
    <w:rsid w:val="00632DD4"/>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632D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b.whu.edu.cn/uploadfile/2015/0901/20150901104050187.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张伟</dc:creator>
  <cp:keywords/>
  <dc:description/>
  <cp:lastModifiedBy>张伟</cp:lastModifiedBy>
  <cp:revision>2</cp:revision>
  <dcterms:created xsi:type="dcterms:W3CDTF">2017-09-08T02:54:00Z</dcterms:created>
  <dcterms:modified xsi:type="dcterms:W3CDTF">2017-09-08T02:54:00Z</dcterms:modified>
</cp:coreProperties>
</file>