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706BE" w:rsidRDefault="00F706BE">
      <w:pPr>
        <w:spacing w:line="1600" w:lineRule="exact"/>
        <w:jc w:val="center"/>
        <w:rPr>
          <w:rFonts w:ascii="宋体" w:hAnsi="宋体"/>
          <w:color w:val="000000"/>
          <w:sz w:val="100"/>
        </w:rPr>
      </w:pPr>
      <w:r>
        <w:rPr>
          <w:rFonts w:ascii="宋体" w:hAnsi="宋体" w:hint="eastAsia"/>
          <w:color w:val="000000"/>
          <w:sz w:val="100"/>
        </w:rPr>
        <w:t>西南大学</w:t>
      </w:r>
    </w:p>
    <w:p w:rsidR="00F706BE" w:rsidRDefault="00F706BE">
      <w:pPr>
        <w:spacing w:line="1600" w:lineRule="exact"/>
        <w:jc w:val="center"/>
        <w:rPr>
          <w:rFonts w:ascii="宋体" w:hAnsi="宋体"/>
          <w:color w:val="000000"/>
          <w:sz w:val="130"/>
          <w:szCs w:val="130"/>
        </w:rPr>
      </w:pPr>
      <w:r>
        <w:rPr>
          <w:rFonts w:ascii="宋体" w:hAnsi="宋体" w:hint="eastAsia"/>
          <w:color w:val="000000"/>
          <w:sz w:val="130"/>
          <w:szCs w:val="130"/>
        </w:rPr>
        <w:t>招 标 文 件</w:t>
      </w:r>
    </w:p>
    <w:p w:rsidR="00F706BE" w:rsidRDefault="00F706BE">
      <w:pPr>
        <w:pStyle w:val="af4"/>
        <w:spacing w:line="500" w:lineRule="exact"/>
        <w:ind w:left="0"/>
        <w:rPr>
          <w:rFonts w:ascii="宋体" w:hAnsi="宋体"/>
          <w:color w:val="000000"/>
          <w:sz w:val="32"/>
        </w:rPr>
      </w:pPr>
    </w:p>
    <w:p w:rsidR="00F706BE" w:rsidRDefault="00F706BE">
      <w:pPr>
        <w:pStyle w:val="af4"/>
        <w:spacing w:line="500" w:lineRule="exact"/>
        <w:ind w:left="0"/>
        <w:jc w:val="center"/>
        <w:rPr>
          <w:rFonts w:ascii="宋体" w:hAnsi="宋体"/>
          <w:color w:val="000000"/>
          <w:sz w:val="32"/>
        </w:rPr>
      </w:pPr>
    </w:p>
    <w:p w:rsidR="00F706BE" w:rsidRDefault="00F706BE" w:rsidP="004135A8">
      <w:pPr>
        <w:pStyle w:val="af4"/>
        <w:spacing w:line="800" w:lineRule="exact"/>
        <w:ind w:left="0"/>
        <w:jc w:val="center"/>
        <w:rPr>
          <w:rFonts w:ascii="宋体" w:hAnsi="宋体"/>
          <w:color w:val="000000"/>
          <w:sz w:val="32"/>
        </w:rPr>
      </w:pPr>
    </w:p>
    <w:p w:rsidR="00A30D2D" w:rsidRDefault="00A30D2D" w:rsidP="004135A8">
      <w:pPr>
        <w:pStyle w:val="af4"/>
        <w:spacing w:line="800" w:lineRule="exact"/>
        <w:ind w:left="0"/>
        <w:jc w:val="center"/>
        <w:rPr>
          <w:rFonts w:ascii="宋体" w:hAnsi="宋体"/>
          <w:color w:val="000000"/>
          <w:sz w:val="32"/>
        </w:rPr>
      </w:pPr>
    </w:p>
    <w:p w:rsidR="004E5DE8" w:rsidRPr="00A11130" w:rsidRDefault="004E5DE8" w:rsidP="00A30D2D">
      <w:pPr>
        <w:pStyle w:val="af4"/>
        <w:spacing w:line="360" w:lineRule="auto"/>
        <w:ind w:left="0"/>
        <w:jc w:val="center"/>
        <w:rPr>
          <w:rFonts w:ascii="宋体" w:hAnsi="宋体"/>
          <w:color w:val="000000"/>
          <w:sz w:val="32"/>
        </w:rPr>
      </w:pPr>
    </w:p>
    <w:p w:rsidR="00F706BE" w:rsidRPr="004135A8" w:rsidRDefault="00F706BE" w:rsidP="00A30D2D">
      <w:pPr>
        <w:spacing w:line="360" w:lineRule="auto"/>
        <w:ind w:firstLineChars="200" w:firstLine="960"/>
        <w:rPr>
          <w:rFonts w:ascii="宋体" w:hAnsi="宋体"/>
          <w:color w:val="FF0000"/>
          <w:sz w:val="48"/>
          <w:szCs w:val="48"/>
        </w:rPr>
      </w:pPr>
      <w:r w:rsidRPr="004135A8">
        <w:rPr>
          <w:rFonts w:ascii="宋体" w:hAnsi="宋体" w:hint="eastAsia"/>
          <w:color w:val="000000"/>
          <w:sz w:val="48"/>
          <w:szCs w:val="48"/>
        </w:rPr>
        <w:t>项目编号：</w:t>
      </w:r>
      <w:r w:rsidR="00BD3906">
        <w:rPr>
          <w:rFonts w:ascii="宋体" w:hAnsi="宋体" w:hint="eastAsia"/>
          <w:color w:val="000000"/>
          <w:sz w:val="48"/>
          <w:szCs w:val="48"/>
        </w:rPr>
        <w:t>AT20170305</w:t>
      </w:r>
    </w:p>
    <w:p w:rsidR="00894EC2" w:rsidRDefault="00F706BE" w:rsidP="008B2778">
      <w:pPr>
        <w:spacing w:line="600" w:lineRule="exact"/>
        <w:ind w:leftChars="350" w:left="4100" w:hangingChars="650" w:hanging="3120"/>
        <w:rPr>
          <w:rFonts w:ascii="宋体" w:hAnsi="宋体"/>
          <w:color w:val="000000"/>
          <w:sz w:val="48"/>
          <w:szCs w:val="48"/>
        </w:rPr>
      </w:pPr>
      <w:r w:rsidRPr="004135A8">
        <w:rPr>
          <w:rFonts w:ascii="宋体" w:hAnsi="宋体" w:hint="eastAsia"/>
          <w:color w:val="000000"/>
          <w:sz w:val="48"/>
          <w:szCs w:val="48"/>
        </w:rPr>
        <w:t>项目名称：</w:t>
      </w:r>
      <w:bookmarkStart w:id="0" w:name="OLE_LINK1"/>
      <w:bookmarkStart w:id="1" w:name="OLE_LINK3"/>
      <w:r w:rsidR="0025420C">
        <w:rPr>
          <w:rFonts w:ascii="宋体" w:hAnsi="宋体" w:hint="eastAsia"/>
          <w:color w:val="000000"/>
          <w:sz w:val="48"/>
          <w:szCs w:val="48"/>
        </w:rPr>
        <w:t>全身用X射线计算机</w:t>
      </w:r>
    </w:p>
    <w:p w:rsidR="00F706BE" w:rsidRPr="004135A8" w:rsidRDefault="0025420C" w:rsidP="008B2778">
      <w:pPr>
        <w:spacing w:line="600" w:lineRule="exact"/>
        <w:ind w:leftChars="1000" w:left="2800" w:firstLineChars="100" w:firstLine="480"/>
        <w:rPr>
          <w:rFonts w:ascii="宋体" w:hAnsi="宋体"/>
          <w:color w:val="000000"/>
          <w:sz w:val="48"/>
          <w:szCs w:val="48"/>
        </w:rPr>
      </w:pPr>
      <w:r>
        <w:rPr>
          <w:rFonts w:ascii="宋体" w:hAnsi="宋体" w:hint="eastAsia"/>
          <w:color w:val="000000"/>
          <w:sz w:val="48"/>
          <w:szCs w:val="48"/>
        </w:rPr>
        <w:t>体层摄影装置（CT）</w:t>
      </w:r>
      <w:r w:rsidR="00A30D2D">
        <w:rPr>
          <w:rFonts w:ascii="宋体" w:hAnsi="宋体" w:hint="eastAsia"/>
          <w:color w:val="000000"/>
          <w:sz w:val="48"/>
          <w:szCs w:val="48"/>
        </w:rPr>
        <w:t>采购</w:t>
      </w:r>
    </w:p>
    <w:bookmarkEnd w:id="0"/>
    <w:bookmarkEnd w:id="1"/>
    <w:p w:rsidR="00F706BE" w:rsidRPr="00B223F3" w:rsidRDefault="00F706BE">
      <w:pPr>
        <w:pStyle w:val="af4"/>
        <w:spacing w:line="500" w:lineRule="exact"/>
        <w:ind w:left="0"/>
        <w:jc w:val="center"/>
        <w:rPr>
          <w:rFonts w:ascii="宋体" w:hAnsi="宋体"/>
          <w:color w:val="000000"/>
          <w:sz w:val="48"/>
          <w:szCs w:val="48"/>
        </w:rPr>
      </w:pPr>
    </w:p>
    <w:p w:rsidR="00F706BE" w:rsidRPr="00894EC2" w:rsidRDefault="00F706BE">
      <w:pPr>
        <w:pStyle w:val="af4"/>
        <w:spacing w:line="500" w:lineRule="exact"/>
        <w:ind w:left="0"/>
        <w:jc w:val="center"/>
        <w:rPr>
          <w:rFonts w:ascii="宋体" w:hAnsi="宋体"/>
          <w:color w:val="000000"/>
          <w:sz w:val="32"/>
        </w:rPr>
      </w:pPr>
    </w:p>
    <w:p w:rsidR="00F706BE" w:rsidRDefault="00F706BE">
      <w:pPr>
        <w:pStyle w:val="af4"/>
        <w:spacing w:line="500" w:lineRule="exact"/>
        <w:ind w:left="0"/>
        <w:jc w:val="center"/>
        <w:rPr>
          <w:rFonts w:ascii="宋体" w:hAnsi="宋体"/>
          <w:color w:val="000000"/>
          <w:sz w:val="32"/>
        </w:rPr>
      </w:pPr>
    </w:p>
    <w:p w:rsidR="00F706BE" w:rsidRDefault="00F706BE">
      <w:pPr>
        <w:pStyle w:val="af4"/>
        <w:spacing w:line="500" w:lineRule="exact"/>
        <w:ind w:left="0"/>
        <w:jc w:val="center"/>
        <w:rPr>
          <w:rFonts w:ascii="宋体" w:hAnsi="宋体"/>
          <w:color w:val="000000"/>
          <w:sz w:val="32"/>
        </w:rPr>
      </w:pPr>
    </w:p>
    <w:p w:rsidR="00F706BE" w:rsidRDefault="00F706BE">
      <w:pPr>
        <w:pStyle w:val="af4"/>
        <w:spacing w:line="500" w:lineRule="exact"/>
        <w:ind w:left="0"/>
        <w:jc w:val="center"/>
        <w:rPr>
          <w:rFonts w:ascii="宋体" w:hAnsi="宋体"/>
          <w:color w:val="000000"/>
          <w:sz w:val="32"/>
        </w:rPr>
      </w:pPr>
    </w:p>
    <w:p w:rsidR="00F706BE" w:rsidRDefault="00F706BE">
      <w:pPr>
        <w:pStyle w:val="af4"/>
        <w:spacing w:line="500" w:lineRule="exact"/>
        <w:ind w:left="0"/>
        <w:jc w:val="center"/>
        <w:rPr>
          <w:rFonts w:ascii="宋体" w:hAnsi="宋体"/>
          <w:color w:val="000000"/>
          <w:sz w:val="32"/>
        </w:rPr>
      </w:pPr>
    </w:p>
    <w:p w:rsidR="00F706BE" w:rsidRPr="004135A8" w:rsidRDefault="00F706BE" w:rsidP="0025420C">
      <w:pPr>
        <w:spacing w:line="800" w:lineRule="exact"/>
        <w:ind w:firstLineChars="700" w:firstLine="3360"/>
        <w:rPr>
          <w:rFonts w:ascii="宋体" w:hAnsi="宋体"/>
          <w:color w:val="000000"/>
          <w:sz w:val="48"/>
          <w:szCs w:val="48"/>
        </w:rPr>
      </w:pPr>
      <w:r w:rsidRPr="004135A8">
        <w:rPr>
          <w:rFonts w:ascii="宋体" w:hAnsi="宋体" w:hint="eastAsia"/>
          <w:color w:val="000000"/>
          <w:sz w:val="48"/>
          <w:szCs w:val="48"/>
        </w:rPr>
        <w:t>采购人：西南大学</w:t>
      </w:r>
    </w:p>
    <w:p w:rsidR="00F706BE" w:rsidRPr="004135A8" w:rsidRDefault="00F706BE" w:rsidP="004135A8">
      <w:pPr>
        <w:spacing w:line="800" w:lineRule="exact"/>
        <w:ind w:firstLineChars="200" w:firstLine="960"/>
        <w:jc w:val="center"/>
        <w:rPr>
          <w:rFonts w:ascii="宋体" w:hAnsi="宋体"/>
          <w:color w:val="000000"/>
          <w:sz w:val="48"/>
          <w:szCs w:val="48"/>
        </w:rPr>
      </w:pPr>
      <w:r w:rsidRPr="004135A8">
        <w:rPr>
          <w:rFonts w:ascii="宋体" w:hAnsi="宋体" w:hint="eastAsia"/>
          <w:color w:val="000000"/>
          <w:sz w:val="48"/>
          <w:szCs w:val="48"/>
        </w:rPr>
        <w:t>二○</w:t>
      </w:r>
      <w:r w:rsidR="004A1D84" w:rsidRPr="004135A8">
        <w:rPr>
          <w:rFonts w:ascii="宋体" w:hAnsi="宋体" w:hint="eastAsia"/>
          <w:color w:val="000000"/>
          <w:sz w:val="48"/>
          <w:szCs w:val="48"/>
        </w:rPr>
        <w:t>一七年</w:t>
      </w:r>
      <w:r w:rsidR="004A1D84">
        <w:rPr>
          <w:rFonts w:ascii="宋体" w:hAnsi="宋体" w:hint="eastAsia"/>
          <w:color w:val="000000"/>
          <w:sz w:val="48"/>
          <w:szCs w:val="48"/>
        </w:rPr>
        <w:t>七</w:t>
      </w:r>
      <w:r w:rsidR="004A1D84" w:rsidRPr="004135A8">
        <w:rPr>
          <w:rFonts w:ascii="宋体" w:hAnsi="宋体" w:hint="eastAsia"/>
          <w:color w:val="000000"/>
          <w:sz w:val="48"/>
          <w:szCs w:val="48"/>
        </w:rPr>
        <w:t>月</w:t>
      </w:r>
    </w:p>
    <w:p w:rsidR="00050F21" w:rsidRDefault="00050F21">
      <w:pPr>
        <w:snapToGrid w:val="0"/>
        <w:spacing w:line="360" w:lineRule="auto"/>
        <w:jc w:val="center"/>
        <w:rPr>
          <w:rFonts w:ascii="宋体" w:hAnsi="宋体"/>
          <w:b/>
          <w:color w:val="000000"/>
          <w:sz w:val="36"/>
          <w:szCs w:val="36"/>
        </w:rPr>
      </w:pPr>
    </w:p>
    <w:p w:rsidR="00050F21" w:rsidRDefault="00050F21">
      <w:pPr>
        <w:snapToGrid w:val="0"/>
        <w:spacing w:line="360" w:lineRule="auto"/>
        <w:jc w:val="center"/>
        <w:rPr>
          <w:rFonts w:ascii="宋体" w:hAnsi="宋体"/>
          <w:b/>
          <w:color w:val="000000"/>
          <w:sz w:val="36"/>
          <w:szCs w:val="36"/>
        </w:rPr>
      </w:pPr>
    </w:p>
    <w:p w:rsidR="00F706BE" w:rsidRPr="0067268E" w:rsidRDefault="00F706BE">
      <w:pPr>
        <w:snapToGrid w:val="0"/>
        <w:spacing w:line="360" w:lineRule="auto"/>
        <w:jc w:val="center"/>
        <w:rPr>
          <w:rFonts w:ascii="宋体" w:hAnsi="宋体"/>
          <w:b/>
          <w:color w:val="000000"/>
          <w:sz w:val="36"/>
          <w:szCs w:val="36"/>
        </w:rPr>
      </w:pPr>
      <w:r w:rsidRPr="0067268E">
        <w:rPr>
          <w:rFonts w:ascii="宋体" w:hAnsi="宋体" w:hint="eastAsia"/>
          <w:b/>
          <w:color w:val="000000"/>
          <w:sz w:val="36"/>
          <w:szCs w:val="36"/>
        </w:rPr>
        <w:t>目   录</w:t>
      </w:r>
    </w:p>
    <w:p w:rsidR="00F706BE" w:rsidRDefault="00F706BE">
      <w:pPr>
        <w:snapToGrid w:val="0"/>
        <w:spacing w:line="360" w:lineRule="auto"/>
        <w:jc w:val="center"/>
        <w:rPr>
          <w:rFonts w:ascii="宋体" w:hAnsi="宋体"/>
          <w:b/>
          <w:color w:val="000000"/>
          <w:sz w:val="30"/>
          <w:szCs w:val="30"/>
        </w:rPr>
      </w:pPr>
    </w:p>
    <w:p w:rsidR="00FE4FE0" w:rsidRDefault="00FE4FE0" w:rsidP="00DF1C37">
      <w:pPr>
        <w:snapToGrid w:val="0"/>
        <w:spacing w:line="480" w:lineRule="auto"/>
        <w:jc w:val="center"/>
        <w:rPr>
          <w:rFonts w:ascii="宋体" w:hAnsi="宋体"/>
          <w:b/>
          <w:color w:val="000000"/>
          <w:sz w:val="30"/>
          <w:szCs w:val="30"/>
        </w:rPr>
      </w:pPr>
    </w:p>
    <w:p w:rsidR="00FE4FE0" w:rsidRPr="00FE4FE0" w:rsidRDefault="00FE4FE0" w:rsidP="00DF1C37">
      <w:pPr>
        <w:pStyle w:val="af6"/>
        <w:numPr>
          <w:ilvl w:val="0"/>
          <w:numId w:val="17"/>
        </w:numPr>
        <w:snapToGrid w:val="0"/>
        <w:spacing w:line="480" w:lineRule="auto"/>
        <w:ind w:firstLineChars="0"/>
        <w:rPr>
          <w:rFonts w:ascii="宋体" w:hAnsi="宋体"/>
          <w:b/>
          <w:color w:val="000000"/>
          <w:sz w:val="30"/>
          <w:szCs w:val="30"/>
        </w:rPr>
      </w:pPr>
      <w:r w:rsidRPr="00FE4FE0">
        <w:rPr>
          <w:rFonts w:ascii="宋体" w:hAnsi="宋体" w:hint="eastAsia"/>
          <w:b/>
          <w:color w:val="000000"/>
          <w:sz w:val="30"/>
          <w:szCs w:val="30"/>
        </w:rPr>
        <w:t>投标邀请书</w:t>
      </w:r>
      <w:r w:rsidRPr="00FE4FE0">
        <w:rPr>
          <w:rFonts w:ascii="宋体" w:hAnsi="宋体"/>
          <w:b/>
          <w:color w:val="000000"/>
          <w:sz w:val="30"/>
          <w:szCs w:val="30"/>
        </w:rPr>
        <w:t>……</w:t>
      </w:r>
      <w:proofErr w:type="gramStart"/>
      <w:r w:rsidRPr="00FE4FE0">
        <w:rPr>
          <w:rFonts w:ascii="宋体" w:hAnsi="宋体"/>
          <w:b/>
          <w:color w:val="000000"/>
          <w:sz w:val="30"/>
          <w:szCs w:val="30"/>
        </w:rPr>
        <w:t>………………………………………</w:t>
      </w:r>
      <w:r w:rsidR="00DF1C37" w:rsidRPr="00FE4FE0">
        <w:rPr>
          <w:rFonts w:ascii="宋体" w:hAnsi="宋体"/>
          <w:b/>
          <w:color w:val="000000"/>
          <w:sz w:val="30"/>
          <w:szCs w:val="30"/>
        </w:rPr>
        <w:t>…</w:t>
      </w:r>
      <w:proofErr w:type="gramEnd"/>
      <w:r w:rsidRPr="00FE4FE0">
        <w:rPr>
          <w:rFonts w:ascii="宋体" w:hAnsi="宋体" w:hint="eastAsia"/>
          <w:b/>
          <w:color w:val="000000"/>
          <w:sz w:val="30"/>
          <w:szCs w:val="30"/>
        </w:rPr>
        <w:t>4</w:t>
      </w:r>
    </w:p>
    <w:p w:rsidR="00FE4FE0" w:rsidRDefault="00FE4FE0" w:rsidP="00DF1C37">
      <w:pPr>
        <w:pStyle w:val="af6"/>
        <w:numPr>
          <w:ilvl w:val="0"/>
          <w:numId w:val="17"/>
        </w:numPr>
        <w:snapToGrid w:val="0"/>
        <w:spacing w:line="480" w:lineRule="auto"/>
        <w:ind w:firstLineChars="0"/>
        <w:rPr>
          <w:rFonts w:ascii="宋体" w:hAnsi="宋体"/>
          <w:b/>
          <w:color w:val="000000"/>
          <w:sz w:val="30"/>
          <w:szCs w:val="30"/>
        </w:rPr>
      </w:pPr>
      <w:r>
        <w:rPr>
          <w:rFonts w:ascii="宋体" w:hAnsi="宋体" w:hint="eastAsia"/>
          <w:b/>
          <w:color w:val="000000"/>
          <w:sz w:val="30"/>
          <w:szCs w:val="30"/>
        </w:rPr>
        <w:t>项目技术规格、参数及质量要求</w:t>
      </w:r>
      <w:r>
        <w:rPr>
          <w:rFonts w:ascii="宋体" w:hAnsi="宋体"/>
          <w:b/>
          <w:color w:val="000000"/>
          <w:sz w:val="30"/>
          <w:szCs w:val="30"/>
        </w:rPr>
        <w:t>……</w:t>
      </w:r>
      <w:proofErr w:type="gramStart"/>
      <w:r>
        <w:rPr>
          <w:rFonts w:ascii="宋体" w:hAnsi="宋体"/>
          <w:b/>
          <w:color w:val="000000"/>
          <w:sz w:val="30"/>
          <w:szCs w:val="30"/>
        </w:rPr>
        <w:t>………………</w:t>
      </w:r>
      <w:r w:rsidR="00DF1C37" w:rsidRPr="00FE4FE0">
        <w:rPr>
          <w:rFonts w:ascii="宋体" w:hAnsi="宋体"/>
          <w:b/>
          <w:color w:val="000000"/>
          <w:sz w:val="30"/>
          <w:szCs w:val="30"/>
        </w:rPr>
        <w:t>…</w:t>
      </w:r>
      <w:proofErr w:type="gramEnd"/>
      <w:r>
        <w:rPr>
          <w:rFonts w:ascii="宋体" w:hAnsi="宋体" w:hint="eastAsia"/>
          <w:b/>
          <w:color w:val="000000"/>
          <w:sz w:val="30"/>
          <w:szCs w:val="30"/>
        </w:rPr>
        <w:t>7</w:t>
      </w:r>
    </w:p>
    <w:p w:rsidR="00FE4FE0" w:rsidRDefault="00FE4FE0" w:rsidP="00DF1C37">
      <w:pPr>
        <w:pStyle w:val="af6"/>
        <w:numPr>
          <w:ilvl w:val="0"/>
          <w:numId w:val="17"/>
        </w:numPr>
        <w:snapToGrid w:val="0"/>
        <w:spacing w:line="480" w:lineRule="auto"/>
        <w:ind w:firstLineChars="0"/>
        <w:rPr>
          <w:rFonts w:ascii="宋体" w:hAnsi="宋体"/>
          <w:b/>
          <w:color w:val="000000"/>
          <w:sz w:val="30"/>
          <w:szCs w:val="30"/>
        </w:rPr>
      </w:pPr>
      <w:r>
        <w:rPr>
          <w:rFonts w:ascii="宋体" w:hAnsi="宋体" w:hint="eastAsia"/>
          <w:b/>
          <w:color w:val="000000"/>
          <w:sz w:val="30"/>
          <w:szCs w:val="30"/>
        </w:rPr>
        <w:t>项目商务要求</w:t>
      </w:r>
      <w:r>
        <w:rPr>
          <w:rFonts w:ascii="宋体" w:hAnsi="宋体"/>
          <w:b/>
          <w:color w:val="000000"/>
          <w:sz w:val="30"/>
          <w:szCs w:val="30"/>
        </w:rPr>
        <w:t>……</w:t>
      </w:r>
      <w:proofErr w:type="gramStart"/>
      <w:r>
        <w:rPr>
          <w:rFonts w:ascii="宋体" w:hAnsi="宋体"/>
          <w:b/>
          <w:color w:val="000000"/>
          <w:sz w:val="30"/>
          <w:szCs w:val="30"/>
        </w:rPr>
        <w:t>……………………………………</w:t>
      </w:r>
      <w:r w:rsidR="00DF1C37" w:rsidRPr="00FE4FE0">
        <w:rPr>
          <w:rFonts w:ascii="宋体" w:hAnsi="宋体"/>
          <w:b/>
          <w:color w:val="000000"/>
          <w:sz w:val="30"/>
          <w:szCs w:val="30"/>
        </w:rPr>
        <w:t>…</w:t>
      </w:r>
      <w:proofErr w:type="gramEnd"/>
      <w:r>
        <w:rPr>
          <w:rFonts w:ascii="宋体" w:hAnsi="宋体" w:hint="eastAsia"/>
          <w:b/>
          <w:color w:val="000000"/>
          <w:sz w:val="30"/>
          <w:szCs w:val="30"/>
        </w:rPr>
        <w:t>19</w:t>
      </w:r>
    </w:p>
    <w:p w:rsidR="00FE4FE0" w:rsidRDefault="00FE4FE0" w:rsidP="00DF1C37">
      <w:pPr>
        <w:pStyle w:val="af6"/>
        <w:numPr>
          <w:ilvl w:val="0"/>
          <w:numId w:val="17"/>
        </w:numPr>
        <w:snapToGrid w:val="0"/>
        <w:spacing w:line="480" w:lineRule="auto"/>
        <w:ind w:firstLineChars="0"/>
        <w:rPr>
          <w:rFonts w:ascii="宋体" w:hAnsi="宋体"/>
          <w:b/>
          <w:color w:val="000000"/>
          <w:sz w:val="30"/>
          <w:szCs w:val="30"/>
        </w:rPr>
      </w:pPr>
      <w:r>
        <w:rPr>
          <w:rFonts w:ascii="宋体" w:hAnsi="宋体" w:hint="eastAsia"/>
          <w:b/>
          <w:color w:val="000000"/>
          <w:sz w:val="30"/>
          <w:szCs w:val="30"/>
        </w:rPr>
        <w:t>评标方法、评标标准、无效投标条款</w:t>
      </w:r>
      <w:proofErr w:type="gramStart"/>
      <w:r>
        <w:rPr>
          <w:rFonts w:ascii="宋体" w:hAnsi="宋体" w:hint="eastAsia"/>
          <w:b/>
          <w:color w:val="000000"/>
          <w:sz w:val="30"/>
          <w:szCs w:val="30"/>
        </w:rPr>
        <w:t>和废标条款</w:t>
      </w:r>
      <w:proofErr w:type="gramEnd"/>
      <w:r>
        <w:rPr>
          <w:rFonts w:ascii="宋体" w:hAnsi="宋体"/>
          <w:b/>
          <w:color w:val="000000"/>
          <w:sz w:val="30"/>
          <w:szCs w:val="30"/>
        </w:rPr>
        <w:t>…</w:t>
      </w:r>
      <w:r w:rsidR="00DF1C37" w:rsidRPr="00FE4FE0">
        <w:rPr>
          <w:rFonts w:ascii="宋体" w:hAnsi="宋体"/>
          <w:b/>
          <w:color w:val="000000"/>
          <w:sz w:val="30"/>
          <w:szCs w:val="30"/>
        </w:rPr>
        <w:t>…</w:t>
      </w:r>
      <w:r>
        <w:rPr>
          <w:rFonts w:ascii="宋体" w:hAnsi="宋体" w:hint="eastAsia"/>
          <w:b/>
          <w:color w:val="000000"/>
          <w:sz w:val="30"/>
          <w:szCs w:val="30"/>
        </w:rPr>
        <w:t>23</w:t>
      </w:r>
    </w:p>
    <w:p w:rsidR="00FE4FE0" w:rsidRDefault="00FE4FE0" w:rsidP="00DF1C37">
      <w:pPr>
        <w:pStyle w:val="af6"/>
        <w:numPr>
          <w:ilvl w:val="0"/>
          <w:numId w:val="17"/>
        </w:numPr>
        <w:snapToGrid w:val="0"/>
        <w:spacing w:line="480" w:lineRule="auto"/>
        <w:ind w:firstLineChars="0"/>
        <w:rPr>
          <w:rFonts w:ascii="宋体" w:hAnsi="宋体"/>
          <w:b/>
          <w:color w:val="000000"/>
          <w:sz w:val="30"/>
          <w:szCs w:val="30"/>
        </w:rPr>
      </w:pPr>
      <w:r>
        <w:rPr>
          <w:rFonts w:ascii="宋体" w:hAnsi="宋体" w:hint="eastAsia"/>
          <w:b/>
          <w:color w:val="000000"/>
          <w:sz w:val="30"/>
          <w:szCs w:val="30"/>
        </w:rPr>
        <w:t>投标人须知</w:t>
      </w:r>
      <w:r>
        <w:rPr>
          <w:rFonts w:ascii="宋体" w:hAnsi="宋体"/>
          <w:b/>
          <w:color w:val="000000"/>
          <w:sz w:val="30"/>
          <w:szCs w:val="30"/>
        </w:rPr>
        <w:t>……</w:t>
      </w:r>
      <w:proofErr w:type="gramStart"/>
      <w:r>
        <w:rPr>
          <w:rFonts w:ascii="宋体" w:hAnsi="宋体"/>
          <w:b/>
          <w:color w:val="000000"/>
          <w:sz w:val="30"/>
          <w:szCs w:val="30"/>
        </w:rPr>
        <w:t>………………………………………</w:t>
      </w:r>
      <w:r w:rsidR="00DF1C37" w:rsidRPr="00FE4FE0">
        <w:rPr>
          <w:rFonts w:ascii="宋体" w:hAnsi="宋体"/>
          <w:b/>
          <w:color w:val="000000"/>
          <w:sz w:val="30"/>
          <w:szCs w:val="30"/>
        </w:rPr>
        <w:t>…</w:t>
      </w:r>
      <w:proofErr w:type="gramEnd"/>
      <w:r>
        <w:rPr>
          <w:rFonts w:ascii="宋体" w:hAnsi="宋体" w:hint="eastAsia"/>
          <w:b/>
          <w:color w:val="000000"/>
          <w:sz w:val="30"/>
          <w:szCs w:val="30"/>
        </w:rPr>
        <w:t>29</w:t>
      </w:r>
    </w:p>
    <w:p w:rsidR="00FE4FE0" w:rsidRDefault="00FE4FE0" w:rsidP="00DF1C37">
      <w:pPr>
        <w:pStyle w:val="af6"/>
        <w:numPr>
          <w:ilvl w:val="0"/>
          <w:numId w:val="17"/>
        </w:numPr>
        <w:snapToGrid w:val="0"/>
        <w:spacing w:line="480" w:lineRule="auto"/>
        <w:ind w:firstLineChars="0"/>
        <w:rPr>
          <w:rFonts w:ascii="宋体" w:hAnsi="宋体"/>
          <w:b/>
          <w:color w:val="000000"/>
          <w:sz w:val="30"/>
          <w:szCs w:val="30"/>
        </w:rPr>
      </w:pPr>
      <w:r>
        <w:rPr>
          <w:rFonts w:ascii="宋体" w:hAnsi="宋体" w:hint="eastAsia"/>
          <w:b/>
          <w:color w:val="000000"/>
          <w:sz w:val="30"/>
          <w:szCs w:val="30"/>
        </w:rPr>
        <w:t>合同主要条款和格式合同（样本）</w:t>
      </w:r>
      <w:r>
        <w:rPr>
          <w:rFonts w:ascii="宋体" w:hAnsi="宋体"/>
          <w:b/>
          <w:color w:val="000000"/>
          <w:sz w:val="30"/>
          <w:szCs w:val="30"/>
        </w:rPr>
        <w:t>……</w:t>
      </w:r>
      <w:proofErr w:type="gramStart"/>
      <w:r>
        <w:rPr>
          <w:rFonts w:ascii="宋体" w:hAnsi="宋体"/>
          <w:b/>
          <w:color w:val="000000"/>
          <w:sz w:val="30"/>
          <w:szCs w:val="30"/>
        </w:rPr>
        <w:t>……………</w:t>
      </w:r>
      <w:r w:rsidR="00DF1C37" w:rsidRPr="00FE4FE0">
        <w:rPr>
          <w:rFonts w:ascii="宋体" w:hAnsi="宋体"/>
          <w:b/>
          <w:color w:val="000000"/>
          <w:sz w:val="30"/>
          <w:szCs w:val="30"/>
        </w:rPr>
        <w:t>…</w:t>
      </w:r>
      <w:proofErr w:type="gramEnd"/>
      <w:r>
        <w:rPr>
          <w:rFonts w:ascii="宋体" w:hAnsi="宋体" w:hint="eastAsia"/>
          <w:b/>
          <w:color w:val="000000"/>
          <w:sz w:val="30"/>
          <w:szCs w:val="30"/>
        </w:rPr>
        <w:t>36</w:t>
      </w:r>
    </w:p>
    <w:p w:rsidR="00FE4FE0" w:rsidRDefault="00FE4FE0" w:rsidP="00DF1C37">
      <w:pPr>
        <w:pStyle w:val="af6"/>
        <w:numPr>
          <w:ilvl w:val="0"/>
          <w:numId w:val="17"/>
        </w:numPr>
        <w:snapToGrid w:val="0"/>
        <w:spacing w:line="480" w:lineRule="auto"/>
        <w:ind w:firstLineChars="0"/>
        <w:rPr>
          <w:rFonts w:ascii="宋体" w:hAnsi="宋体"/>
          <w:b/>
          <w:color w:val="000000"/>
          <w:sz w:val="30"/>
          <w:szCs w:val="30"/>
        </w:rPr>
      </w:pPr>
      <w:r>
        <w:rPr>
          <w:rFonts w:ascii="宋体" w:hAnsi="宋体" w:hint="eastAsia"/>
          <w:b/>
          <w:color w:val="000000"/>
          <w:sz w:val="30"/>
          <w:szCs w:val="30"/>
        </w:rPr>
        <w:t>投标文件格式</w:t>
      </w:r>
      <w:r>
        <w:rPr>
          <w:rFonts w:ascii="宋体" w:hAnsi="宋体"/>
          <w:b/>
          <w:color w:val="000000"/>
          <w:sz w:val="30"/>
          <w:szCs w:val="30"/>
        </w:rPr>
        <w:t>……</w:t>
      </w:r>
      <w:proofErr w:type="gramStart"/>
      <w:r>
        <w:rPr>
          <w:rFonts w:ascii="宋体" w:hAnsi="宋体"/>
          <w:b/>
          <w:color w:val="000000"/>
          <w:sz w:val="30"/>
          <w:szCs w:val="30"/>
        </w:rPr>
        <w:t>……………………………………</w:t>
      </w:r>
      <w:r w:rsidR="00DF1C37" w:rsidRPr="00FE4FE0">
        <w:rPr>
          <w:rFonts w:ascii="宋体" w:hAnsi="宋体"/>
          <w:b/>
          <w:color w:val="000000"/>
          <w:sz w:val="30"/>
          <w:szCs w:val="30"/>
        </w:rPr>
        <w:t>…</w:t>
      </w:r>
      <w:proofErr w:type="gramEnd"/>
      <w:r>
        <w:rPr>
          <w:rFonts w:ascii="宋体" w:hAnsi="宋体" w:hint="eastAsia"/>
          <w:b/>
          <w:color w:val="000000"/>
          <w:sz w:val="30"/>
          <w:szCs w:val="30"/>
        </w:rPr>
        <w:t>45</w:t>
      </w:r>
    </w:p>
    <w:p w:rsidR="00FE4FE0" w:rsidRDefault="00FE4FE0" w:rsidP="00FE4FE0">
      <w:pPr>
        <w:snapToGrid w:val="0"/>
        <w:spacing w:line="360" w:lineRule="auto"/>
        <w:rPr>
          <w:rFonts w:ascii="宋体" w:hAnsi="宋体"/>
          <w:b/>
          <w:color w:val="000000"/>
          <w:sz w:val="30"/>
          <w:szCs w:val="30"/>
        </w:rPr>
      </w:pPr>
    </w:p>
    <w:p w:rsidR="00FE4FE0" w:rsidRDefault="00FE4FE0" w:rsidP="00FE4FE0">
      <w:pPr>
        <w:snapToGrid w:val="0"/>
        <w:spacing w:line="360" w:lineRule="auto"/>
        <w:rPr>
          <w:rFonts w:ascii="宋体" w:hAnsi="宋体"/>
          <w:b/>
          <w:color w:val="000000"/>
          <w:sz w:val="30"/>
          <w:szCs w:val="30"/>
        </w:rPr>
      </w:pPr>
    </w:p>
    <w:p w:rsidR="00FE4FE0" w:rsidRDefault="00FE4FE0" w:rsidP="00FE4FE0">
      <w:pPr>
        <w:snapToGrid w:val="0"/>
        <w:spacing w:line="360" w:lineRule="auto"/>
        <w:rPr>
          <w:rFonts w:ascii="宋体" w:hAnsi="宋体"/>
          <w:b/>
          <w:color w:val="000000"/>
          <w:sz w:val="30"/>
          <w:szCs w:val="30"/>
        </w:rPr>
      </w:pPr>
    </w:p>
    <w:p w:rsidR="00FE4FE0" w:rsidRDefault="00FE4FE0" w:rsidP="00FE4FE0">
      <w:pPr>
        <w:snapToGrid w:val="0"/>
        <w:spacing w:line="360" w:lineRule="auto"/>
        <w:rPr>
          <w:rFonts w:ascii="宋体" w:hAnsi="宋体"/>
          <w:b/>
          <w:color w:val="000000"/>
          <w:sz w:val="30"/>
          <w:szCs w:val="30"/>
        </w:rPr>
      </w:pPr>
    </w:p>
    <w:p w:rsidR="00FE4FE0" w:rsidRDefault="00FE4FE0" w:rsidP="00FE4FE0">
      <w:pPr>
        <w:snapToGrid w:val="0"/>
        <w:spacing w:line="360" w:lineRule="auto"/>
        <w:rPr>
          <w:rFonts w:ascii="宋体" w:hAnsi="宋体"/>
          <w:b/>
          <w:color w:val="000000"/>
          <w:sz w:val="30"/>
          <w:szCs w:val="30"/>
        </w:rPr>
      </w:pPr>
    </w:p>
    <w:p w:rsidR="00FE4FE0" w:rsidRDefault="00FE4FE0" w:rsidP="00FE4FE0">
      <w:pPr>
        <w:snapToGrid w:val="0"/>
        <w:spacing w:line="360" w:lineRule="auto"/>
        <w:rPr>
          <w:rFonts w:ascii="宋体" w:hAnsi="宋体"/>
          <w:b/>
          <w:color w:val="000000"/>
          <w:sz w:val="30"/>
          <w:szCs w:val="30"/>
        </w:rPr>
      </w:pPr>
    </w:p>
    <w:p w:rsidR="00FE4FE0" w:rsidRDefault="00FE4FE0" w:rsidP="00FE4FE0">
      <w:pPr>
        <w:snapToGrid w:val="0"/>
        <w:spacing w:line="360" w:lineRule="auto"/>
        <w:rPr>
          <w:rFonts w:ascii="宋体" w:hAnsi="宋体"/>
          <w:b/>
          <w:color w:val="000000"/>
          <w:sz w:val="30"/>
          <w:szCs w:val="30"/>
        </w:rPr>
      </w:pPr>
    </w:p>
    <w:p w:rsidR="00FE4FE0" w:rsidRDefault="00FE4FE0" w:rsidP="00FE4FE0">
      <w:pPr>
        <w:snapToGrid w:val="0"/>
        <w:spacing w:line="360" w:lineRule="auto"/>
        <w:rPr>
          <w:rFonts w:ascii="宋体" w:hAnsi="宋体"/>
          <w:b/>
          <w:color w:val="000000"/>
          <w:sz w:val="30"/>
          <w:szCs w:val="30"/>
        </w:rPr>
      </w:pPr>
    </w:p>
    <w:p w:rsidR="00FE4FE0" w:rsidRDefault="00FE4FE0" w:rsidP="00FE4FE0">
      <w:pPr>
        <w:snapToGrid w:val="0"/>
        <w:spacing w:line="360" w:lineRule="auto"/>
        <w:rPr>
          <w:rFonts w:ascii="宋体" w:hAnsi="宋体"/>
          <w:b/>
          <w:color w:val="000000"/>
          <w:sz w:val="30"/>
          <w:szCs w:val="30"/>
        </w:rPr>
      </w:pPr>
    </w:p>
    <w:p w:rsidR="00FE4FE0" w:rsidRDefault="00FE4FE0" w:rsidP="00FE4FE0">
      <w:pPr>
        <w:snapToGrid w:val="0"/>
        <w:spacing w:line="360" w:lineRule="auto"/>
        <w:rPr>
          <w:rFonts w:ascii="宋体" w:hAnsi="宋体"/>
          <w:b/>
          <w:color w:val="000000"/>
          <w:sz w:val="30"/>
          <w:szCs w:val="30"/>
        </w:rPr>
      </w:pPr>
    </w:p>
    <w:p w:rsidR="00F706BE" w:rsidRDefault="00F706BE">
      <w:pPr>
        <w:pStyle w:val="1"/>
        <w:numPr>
          <w:ilvl w:val="0"/>
          <w:numId w:val="2"/>
        </w:numPr>
        <w:tabs>
          <w:tab w:val="left" w:pos="1530"/>
        </w:tabs>
        <w:spacing w:beforeLines="0" w:afterLines="0" w:line="360" w:lineRule="auto"/>
        <w:ind w:left="1531" w:hanging="1531"/>
        <w:rPr>
          <w:rFonts w:ascii="宋体" w:eastAsia="宋体" w:hAnsi="宋体"/>
          <w:color w:val="000000"/>
        </w:rPr>
      </w:pPr>
      <w:bookmarkStart w:id="2" w:name="_Toc463788380"/>
      <w:r>
        <w:rPr>
          <w:rFonts w:ascii="宋体" w:eastAsia="宋体" w:hAnsi="宋体" w:hint="eastAsia"/>
          <w:color w:val="000000"/>
        </w:rPr>
        <w:lastRenderedPageBreak/>
        <w:t>投标邀请书</w:t>
      </w:r>
      <w:bookmarkEnd w:id="2"/>
    </w:p>
    <w:p w:rsidR="00F706BE" w:rsidRDefault="00F706BE">
      <w:pPr>
        <w:spacing w:line="360" w:lineRule="auto"/>
        <w:rPr>
          <w:rFonts w:ascii="宋体" w:hAnsi="宋体"/>
          <w:color w:val="000000"/>
          <w:sz w:val="24"/>
          <w:szCs w:val="24"/>
        </w:rPr>
      </w:pPr>
    </w:p>
    <w:p w:rsidR="00F706BE" w:rsidRDefault="00F706BE">
      <w:pPr>
        <w:snapToGrid w:val="0"/>
        <w:spacing w:line="360" w:lineRule="auto"/>
        <w:ind w:firstLine="645"/>
        <w:rPr>
          <w:rFonts w:ascii="宋体" w:hAnsi="宋体"/>
          <w:color w:val="000000"/>
          <w:sz w:val="24"/>
          <w:szCs w:val="24"/>
        </w:rPr>
      </w:pPr>
      <w:bookmarkStart w:id="3" w:name="_Toc381713424"/>
      <w:r>
        <w:rPr>
          <w:rFonts w:ascii="宋体" w:hAnsi="宋体" w:hint="eastAsia"/>
          <w:color w:val="000000"/>
          <w:sz w:val="24"/>
          <w:szCs w:val="24"/>
        </w:rPr>
        <w:t>西南大学</w:t>
      </w:r>
      <w:r w:rsidR="00B223F3">
        <w:rPr>
          <w:rFonts w:ascii="宋体" w:hAnsi="宋体" w:hint="eastAsia"/>
          <w:color w:val="000000"/>
          <w:sz w:val="24"/>
          <w:szCs w:val="24"/>
        </w:rPr>
        <w:t>现</w:t>
      </w:r>
      <w:r>
        <w:rPr>
          <w:rFonts w:ascii="宋体" w:hAnsi="宋体" w:hint="eastAsia"/>
          <w:color w:val="000000"/>
          <w:sz w:val="24"/>
          <w:szCs w:val="24"/>
        </w:rPr>
        <w:t>对</w:t>
      </w:r>
      <w:r w:rsidR="0025420C">
        <w:rPr>
          <w:rFonts w:ascii="宋体" w:hAnsi="宋体" w:hint="eastAsia"/>
          <w:color w:val="000000"/>
          <w:sz w:val="24"/>
          <w:szCs w:val="24"/>
        </w:rPr>
        <w:t>全身用X射线计算机体层摄影装置（CT）</w:t>
      </w:r>
      <w:r>
        <w:rPr>
          <w:rFonts w:ascii="宋体" w:hAnsi="宋体" w:hint="eastAsia"/>
          <w:color w:val="000000"/>
          <w:sz w:val="24"/>
          <w:szCs w:val="24"/>
        </w:rPr>
        <w:t>进行公开招标采购，</w:t>
      </w:r>
      <w:r w:rsidR="00B223F3">
        <w:rPr>
          <w:rFonts w:ascii="宋体" w:hAnsi="宋体" w:hint="eastAsia"/>
          <w:sz w:val="24"/>
          <w:szCs w:val="24"/>
        </w:rPr>
        <w:t>欢迎有资格的供应商参加投标</w:t>
      </w:r>
      <w:r>
        <w:rPr>
          <w:rFonts w:ascii="宋体" w:hAnsi="宋体" w:hint="eastAsia"/>
          <w:color w:val="000000"/>
          <w:sz w:val="24"/>
          <w:szCs w:val="24"/>
        </w:rPr>
        <w:t>。</w:t>
      </w:r>
      <w:bookmarkEnd w:id="3"/>
    </w:p>
    <w:p w:rsidR="00A91F44" w:rsidRDefault="00A91F44" w:rsidP="00A30D2D">
      <w:pPr>
        <w:pStyle w:val="2"/>
        <w:numPr>
          <w:ilvl w:val="0"/>
          <w:numId w:val="18"/>
        </w:numPr>
        <w:spacing w:line="500" w:lineRule="exact"/>
        <w:ind w:firstLineChars="0"/>
      </w:pPr>
      <w:bookmarkStart w:id="4" w:name="_Toc473983384"/>
      <w:r>
        <w:rPr>
          <w:rFonts w:hint="eastAsia"/>
        </w:rPr>
        <w:t>招标项目内容</w:t>
      </w:r>
      <w:bookmarkEnd w:id="4"/>
    </w:p>
    <w:p w:rsidR="00A30D2D" w:rsidRDefault="00A30D2D" w:rsidP="002D63E6">
      <w:pPr>
        <w:pStyle w:val="af6"/>
        <w:ind w:left="1202" w:right="420" w:firstLineChars="3150" w:firstLine="6615"/>
      </w:pPr>
    </w:p>
    <w:tbl>
      <w:tblPr>
        <w:tblW w:w="10324" w:type="dxa"/>
        <w:tblInd w:w="-511" w:type="dxa"/>
        <w:tblLayout w:type="fixed"/>
        <w:tblLook w:val="0000"/>
      </w:tblPr>
      <w:tblGrid>
        <w:gridCol w:w="1045"/>
        <w:gridCol w:w="2798"/>
        <w:gridCol w:w="887"/>
        <w:gridCol w:w="1239"/>
        <w:gridCol w:w="1875"/>
        <w:gridCol w:w="2480"/>
      </w:tblGrid>
      <w:tr w:rsidR="00A30D2D" w:rsidTr="005903CB">
        <w:trPr>
          <w:trHeight w:val="458"/>
        </w:trPr>
        <w:tc>
          <w:tcPr>
            <w:tcW w:w="1045" w:type="dxa"/>
            <w:tcBorders>
              <w:top w:val="single" w:sz="4" w:space="0" w:color="auto"/>
              <w:left w:val="single" w:sz="4" w:space="0" w:color="auto"/>
              <w:bottom w:val="single" w:sz="4" w:space="0" w:color="auto"/>
              <w:right w:val="single" w:sz="4" w:space="0" w:color="auto"/>
            </w:tcBorders>
            <w:noWrap/>
            <w:vAlign w:val="center"/>
          </w:tcPr>
          <w:p w:rsidR="00A30D2D" w:rsidRDefault="00B46126" w:rsidP="00875A42">
            <w:pPr>
              <w:widowControl/>
              <w:jc w:val="center"/>
              <w:rPr>
                <w:rFonts w:ascii="仿宋_GB2312" w:eastAsia="仿宋_GB2312" w:hAnsi="宋体" w:cs="宋体"/>
                <w:b/>
                <w:bCs/>
                <w:kern w:val="0"/>
                <w:szCs w:val="28"/>
              </w:rPr>
            </w:pPr>
            <w:r>
              <w:rPr>
                <w:rFonts w:ascii="仿宋_GB2312" w:eastAsia="仿宋_GB2312" w:hAnsi="宋体" w:cs="宋体" w:hint="eastAsia"/>
                <w:b/>
                <w:bCs/>
                <w:kern w:val="0"/>
                <w:szCs w:val="28"/>
              </w:rPr>
              <w:t>序号</w:t>
            </w:r>
          </w:p>
        </w:tc>
        <w:tc>
          <w:tcPr>
            <w:tcW w:w="2798" w:type="dxa"/>
            <w:tcBorders>
              <w:top w:val="single" w:sz="4" w:space="0" w:color="auto"/>
              <w:left w:val="nil"/>
              <w:bottom w:val="single" w:sz="4" w:space="0" w:color="auto"/>
              <w:right w:val="single" w:sz="4" w:space="0" w:color="auto"/>
            </w:tcBorders>
            <w:vAlign w:val="center"/>
          </w:tcPr>
          <w:p w:rsidR="00A30D2D" w:rsidRDefault="00A30D2D" w:rsidP="00875A42">
            <w:pPr>
              <w:widowControl/>
              <w:jc w:val="center"/>
              <w:rPr>
                <w:rFonts w:ascii="仿宋_GB2312" w:eastAsia="仿宋_GB2312" w:hAnsi="宋体" w:cs="宋体"/>
                <w:b/>
                <w:bCs/>
                <w:kern w:val="0"/>
                <w:szCs w:val="28"/>
              </w:rPr>
            </w:pPr>
            <w:r>
              <w:rPr>
                <w:rFonts w:ascii="仿宋_GB2312" w:eastAsia="仿宋_GB2312" w:hAnsi="宋体" w:cs="宋体" w:hint="eastAsia"/>
                <w:b/>
                <w:bCs/>
                <w:kern w:val="0"/>
                <w:szCs w:val="28"/>
              </w:rPr>
              <w:t>设备名称</w:t>
            </w:r>
          </w:p>
        </w:tc>
        <w:tc>
          <w:tcPr>
            <w:tcW w:w="887" w:type="dxa"/>
            <w:tcBorders>
              <w:top w:val="single" w:sz="4" w:space="0" w:color="auto"/>
              <w:left w:val="nil"/>
              <w:bottom w:val="single" w:sz="4" w:space="0" w:color="auto"/>
              <w:right w:val="single" w:sz="4" w:space="0" w:color="auto"/>
            </w:tcBorders>
            <w:noWrap/>
            <w:vAlign w:val="center"/>
          </w:tcPr>
          <w:p w:rsidR="00A30D2D" w:rsidRDefault="00A30D2D" w:rsidP="00875A42">
            <w:pPr>
              <w:widowControl/>
              <w:jc w:val="center"/>
              <w:rPr>
                <w:rFonts w:ascii="仿宋_GB2312" w:eastAsia="仿宋_GB2312" w:hAnsi="宋体" w:cs="宋体"/>
                <w:b/>
                <w:bCs/>
                <w:kern w:val="0"/>
                <w:szCs w:val="28"/>
              </w:rPr>
            </w:pPr>
            <w:r>
              <w:rPr>
                <w:rFonts w:ascii="仿宋_GB2312" w:eastAsia="仿宋_GB2312" w:hAnsi="宋体" w:cs="宋体" w:hint="eastAsia"/>
                <w:b/>
                <w:bCs/>
                <w:kern w:val="0"/>
                <w:szCs w:val="28"/>
              </w:rPr>
              <w:t>单位</w:t>
            </w:r>
          </w:p>
        </w:tc>
        <w:tc>
          <w:tcPr>
            <w:tcW w:w="1239" w:type="dxa"/>
            <w:tcBorders>
              <w:top w:val="single" w:sz="4" w:space="0" w:color="auto"/>
              <w:left w:val="nil"/>
              <w:bottom w:val="single" w:sz="4" w:space="0" w:color="auto"/>
              <w:right w:val="single" w:sz="4" w:space="0" w:color="auto"/>
            </w:tcBorders>
            <w:noWrap/>
            <w:vAlign w:val="center"/>
          </w:tcPr>
          <w:p w:rsidR="00A30D2D" w:rsidRDefault="00A30D2D" w:rsidP="00875A42">
            <w:pPr>
              <w:widowControl/>
              <w:jc w:val="center"/>
              <w:rPr>
                <w:rFonts w:ascii="仿宋_GB2312" w:eastAsia="仿宋_GB2312" w:hAnsi="宋体" w:cs="宋体"/>
                <w:b/>
                <w:bCs/>
                <w:kern w:val="0"/>
                <w:szCs w:val="28"/>
              </w:rPr>
            </w:pPr>
            <w:r>
              <w:rPr>
                <w:rFonts w:ascii="仿宋_GB2312" w:eastAsia="仿宋_GB2312" w:hAnsi="宋体" w:cs="宋体" w:hint="eastAsia"/>
                <w:b/>
                <w:bCs/>
                <w:kern w:val="0"/>
                <w:szCs w:val="28"/>
              </w:rPr>
              <w:t>数量</w:t>
            </w:r>
          </w:p>
        </w:tc>
        <w:tc>
          <w:tcPr>
            <w:tcW w:w="1875" w:type="dxa"/>
            <w:tcBorders>
              <w:top w:val="single" w:sz="4" w:space="0" w:color="auto"/>
              <w:left w:val="nil"/>
              <w:bottom w:val="single" w:sz="4" w:space="0" w:color="auto"/>
              <w:right w:val="single" w:sz="4" w:space="0" w:color="auto"/>
            </w:tcBorders>
            <w:noWrap/>
            <w:vAlign w:val="center"/>
          </w:tcPr>
          <w:p w:rsidR="00A30D2D" w:rsidRDefault="00A30D2D" w:rsidP="00875A42">
            <w:pPr>
              <w:widowControl/>
              <w:jc w:val="center"/>
              <w:rPr>
                <w:rFonts w:ascii="仿宋_GB2312" w:eastAsia="仿宋_GB2312" w:hAnsi="宋体" w:cs="宋体"/>
                <w:b/>
                <w:bCs/>
                <w:kern w:val="0"/>
                <w:szCs w:val="28"/>
              </w:rPr>
            </w:pPr>
            <w:r>
              <w:rPr>
                <w:rFonts w:ascii="仿宋_GB2312" w:eastAsia="仿宋_GB2312" w:hAnsi="宋体" w:cs="宋体" w:hint="eastAsia"/>
                <w:b/>
                <w:bCs/>
                <w:kern w:val="0"/>
                <w:szCs w:val="28"/>
              </w:rPr>
              <w:t>采购预算</w:t>
            </w:r>
          </w:p>
          <w:p w:rsidR="00A30D2D" w:rsidRDefault="00A30D2D" w:rsidP="00875A42">
            <w:pPr>
              <w:widowControl/>
              <w:jc w:val="center"/>
              <w:rPr>
                <w:rFonts w:ascii="仿宋_GB2312" w:eastAsia="仿宋_GB2312" w:hAnsi="宋体" w:cs="宋体"/>
                <w:b/>
                <w:bCs/>
                <w:kern w:val="0"/>
                <w:szCs w:val="28"/>
              </w:rPr>
            </w:pPr>
            <w:r>
              <w:rPr>
                <w:rFonts w:ascii="仿宋_GB2312" w:eastAsia="仿宋_GB2312" w:hAnsi="宋体" w:cs="宋体" w:hint="eastAsia"/>
                <w:b/>
                <w:bCs/>
                <w:kern w:val="0"/>
                <w:szCs w:val="28"/>
              </w:rPr>
              <w:t>（万元）</w:t>
            </w:r>
          </w:p>
        </w:tc>
        <w:tc>
          <w:tcPr>
            <w:tcW w:w="2480" w:type="dxa"/>
            <w:tcBorders>
              <w:top w:val="single" w:sz="4" w:space="0" w:color="auto"/>
              <w:left w:val="nil"/>
              <w:bottom w:val="single" w:sz="4" w:space="0" w:color="auto"/>
              <w:right w:val="single" w:sz="4" w:space="0" w:color="auto"/>
            </w:tcBorders>
            <w:vAlign w:val="center"/>
          </w:tcPr>
          <w:p w:rsidR="00A30D2D" w:rsidRDefault="00A30D2D" w:rsidP="00875A42">
            <w:pPr>
              <w:widowControl/>
              <w:jc w:val="center"/>
              <w:rPr>
                <w:rFonts w:ascii="仿宋_GB2312" w:eastAsia="仿宋_GB2312" w:hAnsi="宋体" w:cs="宋体"/>
                <w:b/>
                <w:bCs/>
                <w:kern w:val="0"/>
                <w:szCs w:val="28"/>
              </w:rPr>
            </w:pPr>
            <w:r>
              <w:rPr>
                <w:rFonts w:ascii="仿宋_GB2312" w:eastAsia="仿宋_GB2312" w:hAnsi="宋体" w:cs="宋体" w:hint="eastAsia"/>
                <w:b/>
                <w:bCs/>
                <w:kern w:val="0"/>
                <w:szCs w:val="28"/>
              </w:rPr>
              <w:t>备注</w:t>
            </w:r>
          </w:p>
        </w:tc>
      </w:tr>
      <w:tr w:rsidR="00286ED1" w:rsidTr="005903CB">
        <w:trPr>
          <w:trHeight w:val="5447"/>
        </w:trPr>
        <w:tc>
          <w:tcPr>
            <w:tcW w:w="1045" w:type="dxa"/>
            <w:tcBorders>
              <w:top w:val="nil"/>
              <w:left w:val="single" w:sz="4" w:space="0" w:color="auto"/>
              <w:bottom w:val="single" w:sz="4" w:space="0" w:color="auto"/>
              <w:right w:val="single" w:sz="4" w:space="0" w:color="auto"/>
            </w:tcBorders>
            <w:noWrap/>
            <w:vAlign w:val="center"/>
          </w:tcPr>
          <w:p w:rsidR="00286ED1" w:rsidRPr="005903CB" w:rsidRDefault="00286ED1" w:rsidP="005903CB">
            <w:pPr>
              <w:spacing w:line="400" w:lineRule="exact"/>
              <w:ind w:firstLineChars="200" w:firstLine="480"/>
              <w:rPr>
                <w:rFonts w:ascii="宋体" w:hAnsi="宋体"/>
                <w:sz w:val="24"/>
                <w:szCs w:val="24"/>
              </w:rPr>
            </w:pPr>
            <w:r w:rsidRPr="005903CB">
              <w:rPr>
                <w:rFonts w:ascii="宋体" w:hAnsi="宋体" w:hint="eastAsia"/>
                <w:sz w:val="24"/>
                <w:szCs w:val="24"/>
              </w:rPr>
              <w:t>1</w:t>
            </w:r>
          </w:p>
        </w:tc>
        <w:tc>
          <w:tcPr>
            <w:tcW w:w="2798" w:type="dxa"/>
            <w:tcBorders>
              <w:top w:val="nil"/>
              <w:left w:val="nil"/>
              <w:bottom w:val="single" w:sz="4" w:space="0" w:color="auto"/>
              <w:right w:val="single" w:sz="4" w:space="0" w:color="auto"/>
            </w:tcBorders>
            <w:vAlign w:val="center"/>
          </w:tcPr>
          <w:p w:rsidR="00286ED1" w:rsidRPr="005903CB" w:rsidRDefault="00286ED1" w:rsidP="005903CB">
            <w:pPr>
              <w:spacing w:line="400" w:lineRule="exact"/>
              <w:rPr>
                <w:rFonts w:ascii="宋体" w:hAnsi="宋体"/>
                <w:sz w:val="24"/>
                <w:szCs w:val="24"/>
              </w:rPr>
            </w:pPr>
            <w:r w:rsidRPr="005903CB">
              <w:rPr>
                <w:rFonts w:ascii="宋体" w:hAnsi="宋体" w:hint="eastAsia"/>
                <w:sz w:val="24"/>
                <w:szCs w:val="24"/>
              </w:rPr>
              <w:t>全身用X射线计算机体层摄影装置（CT）</w:t>
            </w:r>
          </w:p>
        </w:tc>
        <w:tc>
          <w:tcPr>
            <w:tcW w:w="887" w:type="dxa"/>
            <w:tcBorders>
              <w:top w:val="nil"/>
              <w:left w:val="nil"/>
              <w:bottom w:val="single" w:sz="4" w:space="0" w:color="auto"/>
              <w:right w:val="single" w:sz="4" w:space="0" w:color="auto"/>
            </w:tcBorders>
            <w:noWrap/>
            <w:vAlign w:val="center"/>
          </w:tcPr>
          <w:p w:rsidR="00286ED1" w:rsidRPr="005903CB" w:rsidRDefault="00286ED1" w:rsidP="005903CB">
            <w:pPr>
              <w:spacing w:line="400" w:lineRule="exact"/>
              <w:jc w:val="center"/>
              <w:rPr>
                <w:rFonts w:ascii="宋体" w:hAnsi="宋体"/>
                <w:sz w:val="24"/>
                <w:szCs w:val="24"/>
              </w:rPr>
            </w:pPr>
            <w:r w:rsidRPr="005903CB">
              <w:rPr>
                <w:rFonts w:ascii="宋体" w:hAnsi="宋体" w:hint="eastAsia"/>
                <w:sz w:val="24"/>
                <w:szCs w:val="24"/>
              </w:rPr>
              <w:t>套</w:t>
            </w:r>
          </w:p>
        </w:tc>
        <w:tc>
          <w:tcPr>
            <w:tcW w:w="1239" w:type="dxa"/>
            <w:tcBorders>
              <w:top w:val="nil"/>
              <w:left w:val="nil"/>
              <w:bottom w:val="single" w:sz="4" w:space="0" w:color="auto"/>
              <w:right w:val="single" w:sz="4" w:space="0" w:color="auto"/>
            </w:tcBorders>
            <w:noWrap/>
            <w:vAlign w:val="center"/>
          </w:tcPr>
          <w:p w:rsidR="00286ED1" w:rsidRPr="005903CB" w:rsidRDefault="00286ED1" w:rsidP="005903CB">
            <w:pPr>
              <w:spacing w:line="400" w:lineRule="exact"/>
              <w:ind w:firstLineChars="200" w:firstLine="480"/>
              <w:rPr>
                <w:rFonts w:ascii="宋体" w:hAnsi="宋体"/>
                <w:sz w:val="24"/>
                <w:szCs w:val="24"/>
              </w:rPr>
            </w:pPr>
            <w:r w:rsidRPr="005903CB">
              <w:rPr>
                <w:rFonts w:ascii="宋体" w:hAnsi="宋体" w:hint="eastAsia"/>
                <w:sz w:val="24"/>
                <w:szCs w:val="24"/>
              </w:rPr>
              <w:t>1</w:t>
            </w:r>
          </w:p>
        </w:tc>
        <w:tc>
          <w:tcPr>
            <w:tcW w:w="1875" w:type="dxa"/>
            <w:tcBorders>
              <w:top w:val="nil"/>
              <w:left w:val="nil"/>
              <w:bottom w:val="single" w:sz="4" w:space="0" w:color="auto"/>
              <w:right w:val="single" w:sz="4" w:space="0" w:color="auto"/>
            </w:tcBorders>
            <w:noWrap/>
            <w:vAlign w:val="center"/>
          </w:tcPr>
          <w:p w:rsidR="00286ED1" w:rsidRPr="005903CB" w:rsidRDefault="00286ED1" w:rsidP="005903CB">
            <w:pPr>
              <w:spacing w:line="400" w:lineRule="exact"/>
              <w:jc w:val="center"/>
              <w:rPr>
                <w:rFonts w:ascii="宋体" w:hAnsi="宋体"/>
                <w:sz w:val="24"/>
                <w:szCs w:val="24"/>
              </w:rPr>
            </w:pPr>
            <w:r w:rsidRPr="005903CB">
              <w:rPr>
                <w:rFonts w:ascii="宋体" w:hAnsi="宋体" w:hint="eastAsia"/>
                <w:sz w:val="24"/>
                <w:szCs w:val="24"/>
              </w:rPr>
              <w:t>494.00</w:t>
            </w:r>
          </w:p>
        </w:tc>
        <w:tc>
          <w:tcPr>
            <w:tcW w:w="2480" w:type="dxa"/>
            <w:tcBorders>
              <w:top w:val="nil"/>
              <w:left w:val="nil"/>
              <w:bottom w:val="single" w:sz="4" w:space="0" w:color="auto"/>
              <w:right w:val="single" w:sz="4" w:space="0" w:color="auto"/>
            </w:tcBorders>
          </w:tcPr>
          <w:p w:rsidR="00286ED1" w:rsidRPr="005903CB" w:rsidRDefault="00286ED1" w:rsidP="005903CB">
            <w:pPr>
              <w:spacing w:line="400" w:lineRule="exact"/>
              <w:ind w:firstLineChars="200" w:firstLine="480"/>
              <w:rPr>
                <w:rFonts w:ascii="宋体" w:hAnsi="宋体"/>
                <w:sz w:val="24"/>
                <w:szCs w:val="24"/>
              </w:rPr>
            </w:pPr>
            <w:r w:rsidRPr="005903CB">
              <w:rPr>
                <w:rFonts w:ascii="宋体" w:hAnsi="宋体" w:hint="eastAsia"/>
                <w:sz w:val="24"/>
                <w:szCs w:val="24"/>
              </w:rPr>
              <w:t>1.须提供2013年以后最新机型，以注册</w:t>
            </w:r>
            <w:proofErr w:type="gramStart"/>
            <w:r w:rsidRPr="005903CB">
              <w:rPr>
                <w:rFonts w:ascii="宋体" w:hAnsi="宋体" w:hint="eastAsia"/>
                <w:sz w:val="24"/>
                <w:szCs w:val="24"/>
              </w:rPr>
              <w:t>证首次</w:t>
            </w:r>
            <w:proofErr w:type="gramEnd"/>
            <w:r w:rsidRPr="005903CB">
              <w:rPr>
                <w:rFonts w:ascii="宋体" w:hAnsi="宋体" w:hint="eastAsia"/>
                <w:sz w:val="24"/>
                <w:szCs w:val="24"/>
              </w:rPr>
              <w:t>注册日期为准。须提供图像采集≥32层/360°机型。要求各品牌提供的32层CT机型须与自身品牌的64排128层CT的平台系列一致（提供技术白皮书证明）。</w:t>
            </w:r>
          </w:p>
          <w:p w:rsidR="00286ED1" w:rsidRPr="005903CB" w:rsidRDefault="00286ED1" w:rsidP="005903CB">
            <w:pPr>
              <w:spacing w:line="400" w:lineRule="exact"/>
              <w:ind w:firstLineChars="200" w:firstLine="480"/>
              <w:rPr>
                <w:rFonts w:ascii="宋体" w:hAnsi="宋体"/>
                <w:sz w:val="24"/>
                <w:szCs w:val="24"/>
              </w:rPr>
            </w:pPr>
            <w:r w:rsidRPr="005903CB">
              <w:rPr>
                <w:rFonts w:ascii="宋体" w:hAnsi="宋体" w:hint="eastAsia"/>
                <w:sz w:val="24"/>
                <w:szCs w:val="24"/>
              </w:rPr>
              <w:t>2.投标产品必须提供超高端平台的高清低剂量迭代功能（提供技术白皮书证明）。</w:t>
            </w:r>
          </w:p>
          <w:p w:rsidR="00286ED1" w:rsidRPr="005903CB" w:rsidRDefault="00286ED1" w:rsidP="005903CB">
            <w:pPr>
              <w:spacing w:line="400" w:lineRule="exact"/>
              <w:ind w:firstLineChars="200" w:firstLine="480"/>
              <w:rPr>
                <w:rFonts w:ascii="宋体" w:hAnsi="宋体"/>
                <w:sz w:val="24"/>
                <w:szCs w:val="24"/>
              </w:rPr>
            </w:pPr>
            <w:r w:rsidRPr="005903CB">
              <w:rPr>
                <w:rFonts w:ascii="宋体" w:hAnsi="宋体" w:hint="eastAsia"/>
                <w:sz w:val="24"/>
                <w:szCs w:val="24"/>
              </w:rPr>
              <w:t>3.详细技术规格要求见第二篇项目技术规格、数量及质量要求</w:t>
            </w:r>
          </w:p>
          <w:p w:rsidR="00286ED1" w:rsidRPr="005903CB" w:rsidRDefault="00286ED1" w:rsidP="005903CB">
            <w:pPr>
              <w:spacing w:line="400" w:lineRule="exact"/>
              <w:ind w:firstLineChars="200" w:firstLine="480"/>
              <w:rPr>
                <w:rFonts w:ascii="宋体" w:hAnsi="宋体"/>
                <w:sz w:val="24"/>
                <w:szCs w:val="24"/>
              </w:rPr>
            </w:pPr>
            <w:r w:rsidRPr="005903CB">
              <w:rPr>
                <w:rFonts w:ascii="宋体" w:hAnsi="宋体" w:hint="eastAsia"/>
                <w:sz w:val="24"/>
                <w:szCs w:val="24"/>
              </w:rPr>
              <w:t>4.本项目不接受进口产品投标（进口产品指通过海关报关</w:t>
            </w:r>
            <w:proofErr w:type="gramStart"/>
            <w:r w:rsidRPr="005903CB">
              <w:rPr>
                <w:rFonts w:ascii="宋体" w:hAnsi="宋体" w:hint="eastAsia"/>
                <w:sz w:val="24"/>
                <w:szCs w:val="24"/>
              </w:rPr>
              <w:t>验</w:t>
            </w:r>
            <w:proofErr w:type="gramEnd"/>
            <w:r w:rsidRPr="005903CB">
              <w:rPr>
                <w:rFonts w:ascii="宋体" w:hAnsi="宋体" w:hint="eastAsia"/>
                <w:sz w:val="24"/>
                <w:szCs w:val="24"/>
              </w:rPr>
              <w:t>放进中国境内且产自关境外的产品）</w:t>
            </w:r>
          </w:p>
        </w:tc>
      </w:tr>
    </w:tbl>
    <w:p w:rsidR="00A30D2D" w:rsidRDefault="00A30D2D" w:rsidP="00A30D2D">
      <w:pPr>
        <w:pStyle w:val="af6"/>
        <w:ind w:left="1202" w:firstLineChars="0" w:firstLine="0"/>
      </w:pPr>
    </w:p>
    <w:p w:rsidR="00AF7C58" w:rsidRDefault="00AF7C58" w:rsidP="00A30D2D">
      <w:pPr>
        <w:pStyle w:val="af6"/>
        <w:ind w:left="1202" w:firstLineChars="0" w:firstLine="0"/>
      </w:pPr>
    </w:p>
    <w:p w:rsidR="00B223F3" w:rsidRPr="00344C2D" w:rsidRDefault="00B223F3" w:rsidP="00344C2D">
      <w:pPr>
        <w:ind w:firstLineChars="150" w:firstLine="420"/>
        <w:rPr>
          <w:sz w:val="24"/>
          <w:szCs w:val="24"/>
        </w:rPr>
      </w:pPr>
      <w:bookmarkStart w:id="5" w:name="_Toc473983385"/>
      <w:r>
        <w:rPr>
          <w:rFonts w:hint="eastAsia"/>
        </w:rPr>
        <w:t>二、资金来源</w:t>
      </w:r>
      <w:bookmarkEnd w:id="5"/>
    </w:p>
    <w:p w:rsidR="00B114E8" w:rsidRPr="00B114E8" w:rsidRDefault="005D46B2" w:rsidP="00B114E8">
      <w:pPr>
        <w:spacing w:line="400" w:lineRule="exact"/>
        <w:ind w:firstLineChars="200" w:firstLine="480"/>
        <w:rPr>
          <w:rFonts w:ascii="宋体" w:hAnsi="宋体"/>
          <w:sz w:val="24"/>
          <w:szCs w:val="24"/>
        </w:rPr>
      </w:pPr>
      <w:r>
        <w:rPr>
          <w:rFonts w:ascii="宋体" w:hAnsi="宋体" w:hint="eastAsia"/>
          <w:sz w:val="24"/>
          <w:szCs w:val="24"/>
        </w:rPr>
        <w:t>西南大学</w:t>
      </w:r>
      <w:r w:rsidR="00344C2D">
        <w:rPr>
          <w:rFonts w:ascii="宋体" w:hAnsi="宋体" w:hint="eastAsia"/>
          <w:sz w:val="24"/>
          <w:szCs w:val="24"/>
        </w:rPr>
        <w:t>办实事</w:t>
      </w:r>
      <w:r>
        <w:rPr>
          <w:rFonts w:ascii="宋体" w:hAnsi="宋体" w:hint="eastAsia"/>
          <w:sz w:val="24"/>
          <w:szCs w:val="24"/>
        </w:rPr>
        <w:t>经费</w:t>
      </w:r>
      <w:r w:rsidR="00BA6CE0">
        <w:rPr>
          <w:rFonts w:ascii="宋体" w:hAnsi="宋体" w:hint="eastAsia"/>
          <w:sz w:val="24"/>
          <w:szCs w:val="24"/>
        </w:rPr>
        <w:t>（经费编号：</w:t>
      </w:r>
      <w:r w:rsidR="00B114E8" w:rsidRPr="00B114E8">
        <w:rPr>
          <w:rFonts w:ascii="宋体" w:hAnsi="宋体" w:hint="eastAsia"/>
          <w:sz w:val="24"/>
          <w:szCs w:val="24"/>
        </w:rPr>
        <w:t>100000-20600903-7</w:t>
      </w:r>
      <w:r w:rsidR="00B114E8">
        <w:rPr>
          <w:rFonts w:ascii="宋体" w:hAnsi="宋体" w:hint="eastAsia"/>
          <w:sz w:val="24"/>
          <w:szCs w:val="24"/>
        </w:rPr>
        <w:t>）。</w:t>
      </w:r>
    </w:p>
    <w:p w:rsidR="00B223F3" w:rsidRDefault="00B223F3" w:rsidP="00B223F3">
      <w:pPr>
        <w:pStyle w:val="2"/>
        <w:spacing w:line="500" w:lineRule="exact"/>
        <w:ind w:firstLine="482"/>
      </w:pPr>
      <w:bookmarkStart w:id="6" w:name="_Toc473983386"/>
      <w:r>
        <w:rPr>
          <w:rFonts w:hint="eastAsia"/>
        </w:rPr>
        <w:t>三、投标人资格要求</w:t>
      </w:r>
      <w:bookmarkEnd w:id="6"/>
    </w:p>
    <w:p w:rsidR="00617C3A" w:rsidRDefault="00494CEA" w:rsidP="00617C3A">
      <w:pPr>
        <w:spacing w:line="400" w:lineRule="exact"/>
        <w:ind w:firstLineChars="200" w:firstLine="480"/>
        <w:rPr>
          <w:rFonts w:ascii="宋体" w:hAnsi="宋体"/>
          <w:sz w:val="24"/>
          <w:szCs w:val="24"/>
        </w:rPr>
      </w:pPr>
      <w:bookmarkStart w:id="7" w:name="OLE_LINK13"/>
      <w:bookmarkStart w:id="8" w:name="OLE_LINK14"/>
      <w:r w:rsidRPr="00494CEA">
        <w:rPr>
          <w:rFonts w:ascii="宋体" w:hAnsi="宋体" w:hint="eastAsia"/>
          <w:sz w:val="24"/>
          <w:szCs w:val="24"/>
        </w:rPr>
        <w:t>（1）</w:t>
      </w:r>
      <w:r w:rsidR="00617C3A" w:rsidRPr="00494CEA">
        <w:rPr>
          <w:rFonts w:ascii="宋体" w:hAnsi="宋体" w:hint="eastAsia"/>
          <w:sz w:val="24"/>
          <w:szCs w:val="24"/>
        </w:rPr>
        <w:t>投标人必须具备《政府采购法》第二十二条规定的条件：</w:t>
      </w:r>
    </w:p>
    <w:p w:rsidR="00617C3A" w:rsidRPr="00494CEA" w:rsidRDefault="00617C3A" w:rsidP="00617C3A">
      <w:pPr>
        <w:spacing w:line="400" w:lineRule="exact"/>
        <w:ind w:firstLineChars="200" w:firstLine="480"/>
        <w:rPr>
          <w:rFonts w:ascii="宋体" w:hAnsi="宋体"/>
          <w:sz w:val="24"/>
          <w:szCs w:val="24"/>
        </w:rPr>
      </w:pPr>
      <w:r w:rsidRPr="00494CEA">
        <w:rPr>
          <w:rFonts w:ascii="宋体" w:hAnsi="宋体" w:hint="eastAsia"/>
          <w:sz w:val="24"/>
          <w:szCs w:val="24"/>
        </w:rPr>
        <w:t>①具有独立承担民事责任的能力；</w:t>
      </w:r>
    </w:p>
    <w:p w:rsidR="00617C3A" w:rsidRPr="00494CEA" w:rsidRDefault="00617C3A" w:rsidP="00617C3A">
      <w:pPr>
        <w:spacing w:line="400" w:lineRule="exact"/>
        <w:ind w:firstLineChars="200" w:firstLine="480"/>
        <w:rPr>
          <w:rFonts w:ascii="宋体" w:hAnsi="宋体"/>
          <w:sz w:val="24"/>
          <w:szCs w:val="24"/>
        </w:rPr>
      </w:pPr>
      <w:r w:rsidRPr="00494CEA">
        <w:rPr>
          <w:rFonts w:ascii="宋体" w:hAnsi="宋体" w:hint="eastAsia"/>
          <w:sz w:val="24"/>
          <w:szCs w:val="24"/>
        </w:rPr>
        <w:t>②具有良好的商业信誉和健全的财务会计制度；</w:t>
      </w:r>
    </w:p>
    <w:p w:rsidR="00617C3A" w:rsidRPr="00494CEA" w:rsidRDefault="00617C3A" w:rsidP="00617C3A">
      <w:pPr>
        <w:spacing w:line="400" w:lineRule="exact"/>
        <w:ind w:firstLineChars="200" w:firstLine="480"/>
        <w:rPr>
          <w:rFonts w:ascii="宋体" w:hAnsi="宋体"/>
          <w:sz w:val="24"/>
          <w:szCs w:val="24"/>
        </w:rPr>
      </w:pPr>
      <w:r w:rsidRPr="00494CEA">
        <w:rPr>
          <w:rFonts w:ascii="宋体" w:hAnsi="宋体" w:hint="eastAsia"/>
          <w:sz w:val="24"/>
          <w:szCs w:val="24"/>
        </w:rPr>
        <w:t>③具有履行合同所必需的设备和专业技术能力；</w:t>
      </w:r>
    </w:p>
    <w:p w:rsidR="00617C3A" w:rsidRPr="00494CEA" w:rsidRDefault="00617C3A" w:rsidP="00617C3A">
      <w:pPr>
        <w:spacing w:line="400" w:lineRule="exact"/>
        <w:ind w:firstLineChars="200" w:firstLine="480"/>
        <w:rPr>
          <w:rFonts w:ascii="宋体" w:hAnsi="宋体"/>
          <w:sz w:val="24"/>
          <w:szCs w:val="24"/>
        </w:rPr>
      </w:pPr>
      <w:r w:rsidRPr="00494CEA">
        <w:rPr>
          <w:rFonts w:ascii="宋体" w:hAnsi="宋体" w:hint="eastAsia"/>
          <w:sz w:val="24"/>
          <w:szCs w:val="24"/>
        </w:rPr>
        <w:t>④有依法缴纳税收和社会保障资金的良好记录；</w:t>
      </w:r>
    </w:p>
    <w:p w:rsidR="00617C3A" w:rsidRDefault="00617C3A" w:rsidP="00617C3A">
      <w:pPr>
        <w:spacing w:line="400" w:lineRule="exact"/>
        <w:ind w:firstLineChars="200" w:firstLine="480"/>
        <w:rPr>
          <w:rFonts w:ascii="宋体" w:hAnsi="宋体"/>
          <w:sz w:val="24"/>
          <w:szCs w:val="24"/>
        </w:rPr>
      </w:pPr>
      <w:r w:rsidRPr="00494CEA">
        <w:rPr>
          <w:rFonts w:ascii="宋体" w:hAnsi="宋体" w:hint="eastAsia"/>
          <w:sz w:val="24"/>
          <w:szCs w:val="24"/>
        </w:rPr>
        <w:t>⑤参加政府采购活动前三年内，在经营活动中没有重大违法记录；</w:t>
      </w:r>
    </w:p>
    <w:p w:rsidR="00617C3A" w:rsidRPr="00494CEA" w:rsidRDefault="00617C3A" w:rsidP="00617C3A">
      <w:pPr>
        <w:spacing w:line="400" w:lineRule="exact"/>
        <w:ind w:firstLineChars="200" w:firstLine="480"/>
        <w:rPr>
          <w:rFonts w:ascii="宋体" w:hAnsi="宋体"/>
          <w:sz w:val="24"/>
          <w:szCs w:val="24"/>
        </w:rPr>
      </w:pPr>
      <w:r w:rsidRPr="00494CEA">
        <w:rPr>
          <w:rFonts w:ascii="宋体" w:hAnsi="宋体" w:hint="eastAsia"/>
          <w:sz w:val="24"/>
          <w:szCs w:val="24"/>
        </w:rPr>
        <w:t>⑥法律、行政法规规定的其他条件。</w:t>
      </w:r>
    </w:p>
    <w:p w:rsidR="00D03B92" w:rsidRPr="00D03B92" w:rsidRDefault="00494CEA" w:rsidP="00D03B92">
      <w:pPr>
        <w:spacing w:line="400" w:lineRule="exact"/>
        <w:ind w:firstLineChars="200" w:firstLine="480"/>
        <w:rPr>
          <w:rFonts w:ascii="宋体" w:hAnsi="宋体"/>
          <w:color w:val="000000" w:themeColor="text1"/>
          <w:sz w:val="24"/>
          <w:szCs w:val="24"/>
        </w:rPr>
      </w:pPr>
      <w:r w:rsidRPr="00D03B92">
        <w:rPr>
          <w:rFonts w:ascii="宋体" w:hAnsi="宋体" w:hint="eastAsia"/>
          <w:color w:val="000000" w:themeColor="text1"/>
          <w:sz w:val="24"/>
          <w:szCs w:val="24"/>
        </w:rPr>
        <w:t>（2）</w:t>
      </w:r>
      <w:r w:rsidR="00DE4E61" w:rsidRPr="00D03B92">
        <w:rPr>
          <w:rFonts w:ascii="宋体" w:hAnsi="宋体" w:hint="eastAsia"/>
          <w:color w:val="000000" w:themeColor="text1"/>
          <w:sz w:val="24"/>
          <w:szCs w:val="24"/>
        </w:rPr>
        <w:t>投标人必须具有制造标的物或合法提供货物及安装、培训和</w:t>
      </w:r>
      <w:r w:rsidR="00D03B92" w:rsidRPr="00D03B92">
        <w:rPr>
          <w:rFonts w:ascii="宋体" w:hAnsi="宋体" w:hint="eastAsia"/>
          <w:color w:val="000000" w:themeColor="text1"/>
          <w:sz w:val="24"/>
          <w:szCs w:val="24"/>
        </w:rPr>
        <w:t>提供长期售后服务</w:t>
      </w:r>
      <w:r w:rsidR="00D03B92">
        <w:rPr>
          <w:rFonts w:ascii="宋体" w:hAnsi="宋体" w:hint="eastAsia"/>
          <w:color w:val="000000" w:themeColor="text1"/>
          <w:sz w:val="24"/>
          <w:szCs w:val="24"/>
        </w:rPr>
        <w:t>及</w:t>
      </w:r>
      <w:r w:rsidR="00D03B92" w:rsidRPr="00D03B92">
        <w:rPr>
          <w:rFonts w:ascii="宋体" w:hAnsi="宋体" w:hint="eastAsia"/>
          <w:color w:val="000000" w:themeColor="text1"/>
          <w:sz w:val="24"/>
          <w:szCs w:val="24"/>
        </w:rPr>
        <w:t>备品备件的能力</w:t>
      </w:r>
      <w:r w:rsidR="00DE4E61" w:rsidRPr="00D03B92">
        <w:rPr>
          <w:rFonts w:ascii="宋体" w:hAnsi="宋体" w:hint="eastAsia"/>
          <w:color w:val="000000" w:themeColor="text1"/>
          <w:sz w:val="24"/>
          <w:szCs w:val="24"/>
        </w:rPr>
        <w:t>；</w:t>
      </w:r>
    </w:p>
    <w:p w:rsidR="00494CEA" w:rsidRPr="00D03B92" w:rsidRDefault="00D03B92" w:rsidP="00D03B92">
      <w:pPr>
        <w:snapToGrid w:val="0"/>
        <w:spacing w:line="400" w:lineRule="exact"/>
        <w:ind w:firstLineChars="200" w:firstLine="480"/>
        <w:rPr>
          <w:rFonts w:ascii="宋体" w:hAnsi="宋体"/>
          <w:color w:val="000000" w:themeColor="text1"/>
          <w:sz w:val="24"/>
          <w:szCs w:val="24"/>
        </w:rPr>
      </w:pPr>
      <w:r w:rsidRPr="00D03B92">
        <w:rPr>
          <w:rFonts w:ascii="宋体" w:hAnsi="宋体" w:hint="eastAsia"/>
          <w:color w:val="000000" w:themeColor="text1"/>
          <w:sz w:val="24"/>
          <w:szCs w:val="24"/>
        </w:rPr>
        <w:t>（3）</w:t>
      </w:r>
      <w:r w:rsidR="00F64C5D" w:rsidRPr="00D03B92">
        <w:rPr>
          <w:rFonts w:ascii="宋体" w:hAnsi="宋体" w:hint="eastAsia"/>
          <w:color w:val="000000" w:themeColor="text1"/>
          <w:sz w:val="24"/>
          <w:szCs w:val="24"/>
        </w:rPr>
        <w:t>在法律上和财务上独立、合法运作并独立于采购人；</w:t>
      </w:r>
    </w:p>
    <w:p w:rsidR="005551AC" w:rsidRPr="00D03B92" w:rsidRDefault="005551AC" w:rsidP="00D03B92">
      <w:pPr>
        <w:snapToGrid w:val="0"/>
        <w:spacing w:line="400" w:lineRule="exact"/>
        <w:ind w:firstLineChars="200" w:firstLine="480"/>
        <w:rPr>
          <w:rFonts w:ascii="宋体" w:hAnsi="宋体"/>
          <w:color w:val="000000" w:themeColor="text1"/>
          <w:sz w:val="24"/>
          <w:szCs w:val="24"/>
        </w:rPr>
      </w:pPr>
      <w:r w:rsidRPr="00D03B92">
        <w:rPr>
          <w:rFonts w:ascii="宋体" w:hAnsi="宋体" w:hint="eastAsia"/>
          <w:color w:val="000000" w:themeColor="text1"/>
          <w:sz w:val="24"/>
          <w:szCs w:val="24"/>
        </w:rPr>
        <w:t>（</w:t>
      </w:r>
      <w:r w:rsidR="00D03B92">
        <w:rPr>
          <w:rFonts w:ascii="宋体" w:hAnsi="宋体" w:hint="eastAsia"/>
          <w:color w:val="000000" w:themeColor="text1"/>
          <w:sz w:val="24"/>
          <w:szCs w:val="24"/>
        </w:rPr>
        <w:t>4</w:t>
      </w:r>
      <w:r w:rsidRPr="00D03B92">
        <w:rPr>
          <w:rFonts w:ascii="宋体" w:hAnsi="宋体" w:hint="eastAsia"/>
          <w:color w:val="000000" w:themeColor="text1"/>
          <w:sz w:val="24"/>
          <w:szCs w:val="24"/>
        </w:rPr>
        <w:t>）如投标人为制造商，应具有</w:t>
      </w:r>
      <w:r w:rsidR="00286ED1" w:rsidRPr="00D03B92">
        <w:rPr>
          <w:rFonts w:ascii="宋体" w:hAnsi="宋体" w:hint="eastAsia"/>
          <w:color w:val="000000" w:themeColor="text1"/>
          <w:sz w:val="24"/>
          <w:szCs w:val="24"/>
        </w:rPr>
        <w:t>国家食品药品监督管理局颁发的所投机型的</w:t>
      </w:r>
      <w:r w:rsidRPr="00D03B92">
        <w:rPr>
          <w:rFonts w:ascii="宋体" w:hAnsi="宋体" w:hint="eastAsia"/>
          <w:color w:val="000000" w:themeColor="text1"/>
          <w:sz w:val="24"/>
          <w:szCs w:val="24"/>
        </w:rPr>
        <w:t>《中华人民共和国医疗器械注册证》</w:t>
      </w:r>
      <w:r w:rsidR="00D03B92">
        <w:rPr>
          <w:rFonts w:ascii="宋体" w:hAnsi="宋体" w:hint="eastAsia"/>
          <w:color w:val="000000" w:themeColor="text1"/>
          <w:sz w:val="24"/>
          <w:szCs w:val="24"/>
        </w:rPr>
        <w:t>（</w:t>
      </w:r>
      <w:r w:rsidR="00D03B92" w:rsidRPr="00D03B92">
        <w:rPr>
          <w:rFonts w:ascii="宋体" w:hAnsi="宋体" w:hint="eastAsia"/>
          <w:color w:val="000000" w:themeColor="text1"/>
          <w:sz w:val="24"/>
          <w:szCs w:val="24"/>
        </w:rPr>
        <w:t>正本原件的复印件，加盖投标人公章</w:t>
      </w:r>
      <w:r w:rsidR="005903CB">
        <w:rPr>
          <w:rFonts w:ascii="宋体" w:hAnsi="宋体" w:hint="eastAsia"/>
          <w:color w:val="000000" w:themeColor="text1"/>
          <w:sz w:val="24"/>
          <w:szCs w:val="24"/>
        </w:rPr>
        <w:t>；</w:t>
      </w:r>
      <w:r w:rsidR="005903CB" w:rsidRPr="005903CB">
        <w:rPr>
          <w:rFonts w:ascii="宋体" w:hAnsi="宋体" w:hint="eastAsia"/>
          <w:color w:val="000000" w:themeColor="text1"/>
          <w:sz w:val="24"/>
          <w:szCs w:val="24"/>
        </w:rPr>
        <w:t>招标</w:t>
      </w:r>
      <w:r w:rsidR="005903CB">
        <w:rPr>
          <w:rFonts w:ascii="宋体" w:hAnsi="宋体" w:hint="eastAsia"/>
          <w:color w:val="000000" w:themeColor="text1"/>
          <w:sz w:val="24"/>
          <w:szCs w:val="24"/>
        </w:rPr>
        <w:t>人</w:t>
      </w:r>
      <w:r w:rsidR="005903CB" w:rsidRPr="005903CB">
        <w:rPr>
          <w:rFonts w:ascii="宋体" w:hAnsi="宋体" w:hint="eastAsia"/>
          <w:color w:val="000000" w:themeColor="text1"/>
          <w:sz w:val="24"/>
          <w:szCs w:val="24"/>
        </w:rPr>
        <w:t>保留审核原件的权利</w:t>
      </w:r>
      <w:r w:rsidR="00D03B92">
        <w:rPr>
          <w:rFonts w:hint="eastAsia"/>
        </w:rPr>
        <w:t>）</w:t>
      </w:r>
      <w:r w:rsidR="005458EE" w:rsidRPr="00D03B92">
        <w:rPr>
          <w:rFonts w:ascii="宋体" w:hAnsi="宋体" w:hint="eastAsia"/>
          <w:color w:val="000000" w:themeColor="text1"/>
          <w:sz w:val="24"/>
          <w:szCs w:val="24"/>
        </w:rPr>
        <w:t>和</w:t>
      </w:r>
      <w:r w:rsidR="00F64C5D" w:rsidRPr="00D03B92">
        <w:rPr>
          <w:rFonts w:ascii="宋体" w:hAnsi="宋体" w:hint="eastAsia"/>
          <w:color w:val="000000" w:themeColor="text1"/>
          <w:sz w:val="24"/>
          <w:szCs w:val="24"/>
        </w:rPr>
        <w:t>有效的医疗器械生产企业许可证（复印件，加盖投标人公章</w:t>
      </w:r>
      <w:r w:rsidR="005903CB">
        <w:rPr>
          <w:rFonts w:ascii="宋体" w:hAnsi="宋体" w:hint="eastAsia"/>
          <w:color w:val="000000" w:themeColor="text1"/>
          <w:sz w:val="24"/>
          <w:szCs w:val="24"/>
        </w:rPr>
        <w:t>；</w:t>
      </w:r>
      <w:r w:rsidR="005903CB" w:rsidRPr="005903CB">
        <w:rPr>
          <w:rFonts w:ascii="宋体" w:hAnsi="宋体" w:hint="eastAsia"/>
          <w:color w:val="000000" w:themeColor="text1"/>
          <w:sz w:val="24"/>
          <w:szCs w:val="24"/>
        </w:rPr>
        <w:t>招标</w:t>
      </w:r>
      <w:r w:rsidR="005903CB">
        <w:rPr>
          <w:rFonts w:ascii="宋体" w:hAnsi="宋体" w:hint="eastAsia"/>
          <w:color w:val="000000" w:themeColor="text1"/>
          <w:sz w:val="24"/>
          <w:szCs w:val="24"/>
        </w:rPr>
        <w:t>人</w:t>
      </w:r>
      <w:r w:rsidR="005903CB" w:rsidRPr="005903CB">
        <w:rPr>
          <w:rFonts w:ascii="宋体" w:hAnsi="宋体" w:hint="eastAsia"/>
          <w:color w:val="000000" w:themeColor="text1"/>
          <w:sz w:val="24"/>
          <w:szCs w:val="24"/>
        </w:rPr>
        <w:t>保留审核原件的权利</w:t>
      </w:r>
      <w:r w:rsidR="00F64C5D" w:rsidRPr="00D03B92">
        <w:rPr>
          <w:rFonts w:ascii="宋体" w:hAnsi="宋体" w:hint="eastAsia"/>
          <w:color w:val="000000" w:themeColor="text1"/>
          <w:sz w:val="24"/>
          <w:szCs w:val="24"/>
        </w:rPr>
        <w:t>）</w:t>
      </w:r>
      <w:r w:rsidR="005903CB">
        <w:rPr>
          <w:rFonts w:ascii="宋体" w:hAnsi="宋体" w:hint="eastAsia"/>
          <w:color w:val="000000" w:themeColor="text1"/>
          <w:sz w:val="24"/>
          <w:szCs w:val="24"/>
        </w:rPr>
        <w:t>；</w:t>
      </w:r>
    </w:p>
    <w:p w:rsidR="005551AC" w:rsidRPr="00D03B92" w:rsidRDefault="005551AC" w:rsidP="00D03B92">
      <w:pPr>
        <w:snapToGrid w:val="0"/>
        <w:spacing w:line="400" w:lineRule="exact"/>
        <w:ind w:firstLineChars="200" w:firstLine="480"/>
        <w:rPr>
          <w:rFonts w:ascii="宋体" w:hAnsi="宋体"/>
          <w:color w:val="000000" w:themeColor="text1"/>
          <w:sz w:val="24"/>
          <w:szCs w:val="24"/>
        </w:rPr>
      </w:pPr>
      <w:r w:rsidRPr="00D03B92">
        <w:rPr>
          <w:rFonts w:ascii="宋体" w:hAnsi="宋体" w:hint="eastAsia"/>
          <w:color w:val="000000" w:themeColor="text1"/>
          <w:sz w:val="24"/>
          <w:szCs w:val="24"/>
        </w:rPr>
        <w:t>（</w:t>
      </w:r>
      <w:r w:rsidR="00D03B92">
        <w:rPr>
          <w:rFonts w:ascii="宋体" w:hAnsi="宋体" w:hint="eastAsia"/>
          <w:color w:val="000000" w:themeColor="text1"/>
          <w:sz w:val="24"/>
          <w:szCs w:val="24"/>
        </w:rPr>
        <w:t>5</w:t>
      </w:r>
      <w:r w:rsidRPr="00D03B92">
        <w:rPr>
          <w:rFonts w:ascii="宋体" w:hAnsi="宋体" w:hint="eastAsia"/>
          <w:color w:val="000000" w:themeColor="text1"/>
          <w:sz w:val="24"/>
          <w:szCs w:val="24"/>
        </w:rPr>
        <w:t>）如投标人为代理商，应具有《医疗器械经营企业许可证》</w:t>
      </w:r>
      <w:r w:rsidR="00D03B92" w:rsidRPr="00D03B92">
        <w:rPr>
          <w:rFonts w:ascii="宋体" w:hAnsi="宋体" w:hint="eastAsia"/>
          <w:color w:val="000000" w:themeColor="text1"/>
          <w:sz w:val="24"/>
          <w:szCs w:val="24"/>
        </w:rPr>
        <w:t>（复印件，加盖投标人公章</w:t>
      </w:r>
      <w:r w:rsidR="005903CB">
        <w:rPr>
          <w:rFonts w:ascii="宋体" w:hAnsi="宋体" w:hint="eastAsia"/>
          <w:color w:val="000000" w:themeColor="text1"/>
          <w:sz w:val="24"/>
          <w:szCs w:val="24"/>
        </w:rPr>
        <w:t>；</w:t>
      </w:r>
      <w:r w:rsidR="005903CB" w:rsidRPr="005903CB">
        <w:rPr>
          <w:rFonts w:ascii="宋体" w:hAnsi="宋体" w:hint="eastAsia"/>
          <w:color w:val="000000" w:themeColor="text1"/>
          <w:sz w:val="24"/>
          <w:szCs w:val="24"/>
        </w:rPr>
        <w:t>招标</w:t>
      </w:r>
      <w:r w:rsidR="005903CB">
        <w:rPr>
          <w:rFonts w:ascii="宋体" w:hAnsi="宋体" w:hint="eastAsia"/>
          <w:color w:val="000000" w:themeColor="text1"/>
          <w:sz w:val="24"/>
          <w:szCs w:val="24"/>
        </w:rPr>
        <w:t>人</w:t>
      </w:r>
      <w:r w:rsidR="005903CB" w:rsidRPr="005903CB">
        <w:rPr>
          <w:rFonts w:ascii="宋体" w:hAnsi="宋体" w:hint="eastAsia"/>
          <w:color w:val="000000" w:themeColor="text1"/>
          <w:sz w:val="24"/>
          <w:szCs w:val="24"/>
        </w:rPr>
        <w:t>保留审核原件的权利</w:t>
      </w:r>
      <w:r w:rsidR="00D03B92" w:rsidRPr="00D03B92">
        <w:rPr>
          <w:rFonts w:ascii="宋体" w:hAnsi="宋体" w:hint="eastAsia"/>
          <w:color w:val="000000" w:themeColor="text1"/>
          <w:sz w:val="24"/>
          <w:szCs w:val="24"/>
        </w:rPr>
        <w:t>）</w:t>
      </w:r>
      <w:r w:rsidR="00286ED1" w:rsidRPr="00D03B92">
        <w:rPr>
          <w:rFonts w:ascii="宋体" w:hAnsi="宋体" w:hint="eastAsia"/>
          <w:color w:val="000000" w:themeColor="text1"/>
          <w:sz w:val="24"/>
          <w:szCs w:val="24"/>
        </w:rPr>
        <w:t>，</w:t>
      </w:r>
      <w:r w:rsidRPr="00D03B92">
        <w:rPr>
          <w:rFonts w:ascii="宋体" w:hAnsi="宋体" w:hint="eastAsia"/>
          <w:color w:val="000000" w:themeColor="text1"/>
          <w:sz w:val="24"/>
          <w:szCs w:val="24"/>
        </w:rPr>
        <w:t>还应具有制造商提供的与投标产品一致的</w:t>
      </w:r>
      <w:r w:rsidR="00286ED1" w:rsidRPr="00D03B92">
        <w:rPr>
          <w:rFonts w:ascii="宋体" w:hAnsi="宋体" w:hint="eastAsia"/>
          <w:color w:val="000000" w:themeColor="text1"/>
          <w:sz w:val="24"/>
          <w:szCs w:val="24"/>
        </w:rPr>
        <w:t>国家食品药品监督管理局颁发的</w:t>
      </w:r>
      <w:r w:rsidRPr="00D03B92">
        <w:rPr>
          <w:rFonts w:ascii="宋体" w:hAnsi="宋体" w:hint="eastAsia"/>
          <w:color w:val="000000" w:themeColor="text1"/>
          <w:sz w:val="24"/>
          <w:szCs w:val="24"/>
        </w:rPr>
        <w:t>《中华人民共和国医疗器械注册证》</w:t>
      </w:r>
      <w:r w:rsidR="00D03B92">
        <w:rPr>
          <w:rFonts w:ascii="宋体" w:hAnsi="宋体" w:hint="eastAsia"/>
          <w:color w:val="000000" w:themeColor="text1"/>
          <w:sz w:val="24"/>
          <w:szCs w:val="24"/>
        </w:rPr>
        <w:t>（</w:t>
      </w:r>
      <w:r w:rsidR="00D03B92" w:rsidRPr="00D03B92">
        <w:rPr>
          <w:rFonts w:ascii="宋体" w:hAnsi="宋体" w:hint="eastAsia"/>
          <w:color w:val="000000" w:themeColor="text1"/>
          <w:sz w:val="24"/>
          <w:szCs w:val="24"/>
        </w:rPr>
        <w:t>正本原件的复印件，加盖投标人公章</w:t>
      </w:r>
      <w:r w:rsidR="005903CB">
        <w:rPr>
          <w:rFonts w:ascii="宋体" w:hAnsi="宋体" w:hint="eastAsia"/>
          <w:color w:val="000000" w:themeColor="text1"/>
          <w:sz w:val="24"/>
          <w:szCs w:val="24"/>
        </w:rPr>
        <w:t>；</w:t>
      </w:r>
      <w:r w:rsidR="005903CB" w:rsidRPr="005903CB">
        <w:rPr>
          <w:rFonts w:ascii="宋体" w:hAnsi="宋体" w:hint="eastAsia"/>
          <w:color w:val="000000" w:themeColor="text1"/>
          <w:sz w:val="24"/>
          <w:szCs w:val="24"/>
        </w:rPr>
        <w:t>招标</w:t>
      </w:r>
      <w:r w:rsidR="005903CB">
        <w:rPr>
          <w:rFonts w:ascii="宋体" w:hAnsi="宋体" w:hint="eastAsia"/>
          <w:color w:val="000000" w:themeColor="text1"/>
          <w:sz w:val="24"/>
          <w:szCs w:val="24"/>
        </w:rPr>
        <w:t>人</w:t>
      </w:r>
      <w:r w:rsidR="005903CB" w:rsidRPr="005903CB">
        <w:rPr>
          <w:rFonts w:ascii="宋体" w:hAnsi="宋体" w:hint="eastAsia"/>
          <w:color w:val="000000" w:themeColor="text1"/>
          <w:sz w:val="24"/>
          <w:szCs w:val="24"/>
        </w:rPr>
        <w:t>保留审核原件的权利</w:t>
      </w:r>
      <w:r w:rsidR="00D03B92">
        <w:rPr>
          <w:rFonts w:ascii="宋体" w:hAnsi="宋体" w:hint="eastAsia"/>
          <w:color w:val="000000" w:themeColor="text1"/>
          <w:sz w:val="24"/>
          <w:szCs w:val="24"/>
        </w:rPr>
        <w:t>）</w:t>
      </w:r>
      <w:r w:rsidRPr="00D03B92">
        <w:rPr>
          <w:rFonts w:ascii="宋体" w:hAnsi="宋体" w:hint="eastAsia"/>
          <w:color w:val="000000" w:themeColor="text1"/>
          <w:sz w:val="24"/>
          <w:szCs w:val="24"/>
        </w:rPr>
        <w:t>以及本项目投标中提供投标</w:t>
      </w:r>
      <w:r w:rsidRPr="00B136D3">
        <w:rPr>
          <w:rFonts w:ascii="宋体" w:hAnsi="宋体" w:hint="eastAsia"/>
          <w:color w:val="000000" w:themeColor="text1"/>
          <w:sz w:val="24"/>
          <w:szCs w:val="24"/>
        </w:rPr>
        <w:t>产品的</w:t>
      </w:r>
      <w:r w:rsidRPr="00B136D3">
        <w:rPr>
          <w:rFonts w:ascii="宋体" w:hAnsi="宋体" w:hint="eastAsia"/>
          <w:b/>
          <w:color w:val="000000" w:themeColor="text1"/>
          <w:sz w:val="24"/>
          <w:szCs w:val="24"/>
        </w:rPr>
        <w:t>正式授权书原件</w:t>
      </w:r>
      <w:r w:rsidRPr="00B136D3">
        <w:rPr>
          <w:rFonts w:ascii="宋体" w:hAnsi="宋体" w:hint="eastAsia"/>
          <w:color w:val="000000" w:themeColor="text1"/>
          <w:sz w:val="24"/>
          <w:szCs w:val="24"/>
        </w:rPr>
        <w:t>（同一品牌，若制造商参加投标，则不再接受其授权的代理商参加投标；同一品牌，若代理商</w:t>
      </w:r>
      <w:r w:rsidRPr="00D03B92">
        <w:rPr>
          <w:rFonts w:ascii="宋体" w:hAnsi="宋体" w:hint="eastAsia"/>
          <w:color w:val="000000" w:themeColor="text1"/>
          <w:sz w:val="24"/>
          <w:szCs w:val="24"/>
        </w:rPr>
        <w:t>参加投标，只接受制造商授权的一家代理商参加投标</w:t>
      </w:r>
      <w:r w:rsidR="00D03B92" w:rsidRPr="00D03B92">
        <w:rPr>
          <w:rFonts w:ascii="宋体" w:hAnsi="宋体" w:hint="eastAsia"/>
          <w:color w:val="000000" w:themeColor="text1"/>
          <w:sz w:val="24"/>
          <w:szCs w:val="24"/>
        </w:rPr>
        <w:t>）</w:t>
      </w:r>
      <w:r w:rsidRPr="00D03B92">
        <w:rPr>
          <w:rFonts w:ascii="宋体" w:hAnsi="宋体" w:hint="eastAsia"/>
          <w:color w:val="000000" w:themeColor="text1"/>
          <w:sz w:val="24"/>
          <w:szCs w:val="24"/>
        </w:rPr>
        <w:t>。</w:t>
      </w:r>
    </w:p>
    <w:p w:rsidR="00F64C5D" w:rsidRPr="00D03B92" w:rsidRDefault="00F64C5D" w:rsidP="00D03B92">
      <w:pPr>
        <w:snapToGrid w:val="0"/>
        <w:spacing w:line="400" w:lineRule="exact"/>
        <w:ind w:firstLineChars="150" w:firstLine="360"/>
        <w:rPr>
          <w:rFonts w:ascii="宋体" w:hAnsi="宋体"/>
          <w:color w:val="000000" w:themeColor="text1"/>
          <w:sz w:val="24"/>
          <w:szCs w:val="24"/>
        </w:rPr>
      </w:pPr>
      <w:r w:rsidRPr="00D03B92">
        <w:rPr>
          <w:rFonts w:ascii="宋体" w:hAnsi="宋体" w:hint="eastAsia"/>
          <w:color w:val="000000" w:themeColor="text1"/>
          <w:sz w:val="24"/>
          <w:szCs w:val="24"/>
        </w:rPr>
        <w:t>（</w:t>
      </w:r>
      <w:r w:rsidR="00D03B92">
        <w:rPr>
          <w:rFonts w:ascii="宋体" w:hAnsi="宋体" w:hint="eastAsia"/>
          <w:color w:val="000000" w:themeColor="text1"/>
          <w:sz w:val="24"/>
          <w:szCs w:val="24"/>
        </w:rPr>
        <w:t>6</w:t>
      </w:r>
      <w:r w:rsidRPr="00D03B92">
        <w:rPr>
          <w:rFonts w:ascii="宋体" w:hAnsi="宋体" w:hint="eastAsia"/>
          <w:color w:val="000000" w:themeColor="text1"/>
          <w:sz w:val="24"/>
          <w:szCs w:val="24"/>
        </w:rPr>
        <w:t>）投标文件中注明投标设备首次推出的时间。招标人有权拒绝已经停产或已更换机型的老旧产品。</w:t>
      </w:r>
    </w:p>
    <w:p w:rsidR="00494CEA" w:rsidRDefault="00494CEA" w:rsidP="00494CEA">
      <w:pPr>
        <w:spacing w:line="400" w:lineRule="exact"/>
        <w:ind w:firstLineChars="200" w:firstLine="480"/>
        <w:rPr>
          <w:rFonts w:ascii="宋体" w:hAnsi="宋体"/>
          <w:sz w:val="24"/>
          <w:szCs w:val="24"/>
        </w:rPr>
      </w:pPr>
      <w:r w:rsidRPr="00494CEA">
        <w:rPr>
          <w:rFonts w:ascii="宋体" w:hAnsi="宋体" w:hint="eastAsia"/>
          <w:sz w:val="24"/>
          <w:szCs w:val="24"/>
        </w:rPr>
        <w:t>（</w:t>
      </w:r>
      <w:r w:rsidR="00D03B92">
        <w:rPr>
          <w:rFonts w:ascii="宋体" w:hAnsi="宋体" w:hint="eastAsia"/>
          <w:sz w:val="24"/>
          <w:szCs w:val="24"/>
        </w:rPr>
        <w:t>7</w:t>
      </w:r>
      <w:r w:rsidRPr="00494CEA">
        <w:rPr>
          <w:rFonts w:ascii="宋体" w:hAnsi="宋体" w:hint="eastAsia"/>
          <w:sz w:val="24"/>
          <w:szCs w:val="24"/>
        </w:rPr>
        <w:t>）</w:t>
      </w:r>
      <w:r w:rsidR="00664400">
        <w:rPr>
          <w:rFonts w:ascii="宋体" w:hAnsi="宋体" w:hint="eastAsia"/>
          <w:sz w:val="24"/>
          <w:szCs w:val="24"/>
        </w:rPr>
        <w:t>投标人</w:t>
      </w:r>
      <w:r w:rsidR="00664400" w:rsidRPr="00DB09A9">
        <w:rPr>
          <w:rFonts w:ascii="宋体" w:hAnsi="宋体" w:hint="eastAsia"/>
          <w:sz w:val="24"/>
          <w:szCs w:val="24"/>
        </w:rPr>
        <w:t>不能是正在接受有关部门审查、被其它企业兼并</w:t>
      </w:r>
      <w:r w:rsidR="00664400" w:rsidRPr="00DB09A9">
        <w:rPr>
          <w:rFonts w:ascii="宋体" w:hAnsi="宋体"/>
          <w:sz w:val="24"/>
          <w:szCs w:val="24"/>
        </w:rPr>
        <w:t>（</w:t>
      </w:r>
      <w:r w:rsidR="00664400" w:rsidRPr="00DB09A9">
        <w:rPr>
          <w:rFonts w:ascii="宋体" w:hAnsi="宋体" w:hint="eastAsia"/>
          <w:sz w:val="24"/>
          <w:szCs w:val="24"/>
        </w:rPr>
        <w:t>包括收购、重组</w:t>
      </w:r>
      <w:r w:rsidR="00664400" w:rsidRPr="00DB09A9">
        <w:rPr>
          <w:rFonts w:ascii="宋体" w:hAnsi="宋体"/>
          <w:sz w:val="24"/>
          <w:szCs w:val="24"/>
        </w:rPr>
        <w:t>）</w:t>
      </w:r>
      <w:r w:rsidR="00664400" w:rsidRPr="00DB09A9">
        <w:rPr>
          <w:rFonts w:ascii="宋体" w:hAnsi="宋体" w:hint="eastAsia"/>
          <w:sz w:val="24"/>
          <w:szCs w:val="24"/>
        </w:rPr>
        <w:t>或因重大经济纠纷正在法院打官司等涉及未决诉讼的企业；</w:t>
      </w:r>
    </w:p>
    <w:p w:rsidR="00664400" w:rsidRDefault="00DB09A9" w:rsidP="00664400">
      <w:pPr>
        <w:snapToGrid w:val="0"/>
        <w:spacing w:line="400" w:lineRule="exact"/>
        <w:ind w:firstLineChars="200" w:firstLine="480"/>
        <w:rPr>
          <w:rFonts w:ascii="宋体" w:hAnsi="宋体"/>
          <w:sz w:val="24"/>
          <w:szCs w:val="24"/>
        </w:rPr>
      </w:pPr>
      <w:r>
        <w:rPr>
          <w:rFonts w:ascii="宋体" w:hAnsi="宋体" w:hint="eastAsia"/>
          <w:sz w:val="24"/>
          <w:szCs w:val="24"/>
        </w:rPr>
        <w:t>（</w:t>
      </w:r>
      <w:r w:rsidR="00D03B92">
        <w:rPr>
          <w:rFonts w:ascii="宋体" w:hAnsi="宋体" w:hint="eastAsia"/>
          <w:sz w:val="24"/>
          <w:szCs w:val="24"/>
        </w:rPr>
        <w:t>8</w:t>
      </w:r>
      <w:r>
        <w:rPr>
          <w:rFonts w:ascii="宋体" w:hAnsi="宋体" w:hint="eastAsia"/>
          <w:sz w:val="24"/>
          <w:szCs w:val="24"/>
        </w:rPr>
        <w:t>）</w:t>
      </w:r>
      <w:r w:rsidR="00664400">
        <w:rPr>
          <w:rFonts w:ascii="宋体" w:hAnsi="宋体" w:hint="eastAsia"/>
          <w:sz w:val="24"/>
          <w:szCs w:val="24"/>
        </w:rPr>
        <w:t>投标人</w:t>
      </w:r>
      <w:r w:rsidR="00664400" w:rsidRPr="000D04B7">
        <w:rPr>
          <w:rFonts w:ascii="宋体" w:hAnsi="宋体" w:hint="eastAsia"/>
          <w:sz w:val="24"/>
          <w:szCs w:val="24"/>
        </w:rPr>
        <w:t>不存在失信记录。失信记录是指，截止到投标截止时间，通过“信用中国”网站(www.creditchina.gov.cn)、中国政府采购网(www.ccgp.gov.cn)查询相关主体信用记</w:t>
      </w:r>
      <w:r w:rsidR="00664400" w:rsidRPr="00AF7C58">
        <w:rPr>
          <w:rFonts w:ascii="宋体" w:hAnsi="宋体" w:hint="eastAsia"/>
          <w:color w:val="000000" w:themeColor="text1"/>
          <w:sz w:val="24"/>
          <w:szCs w:val="24"/>
        </w:rPr>
        <w:t>录，列入失信被执行人、重大税收违法案件当事人名单、政府采购严重违法失信行为记录名单且尚未移出（失信记录中有处罚期限的，处罚期满视为已从失信记录名单中移出）；以及其他不符合《中华人民共和国政府采购法》第二十二条规定条件的情况，且被禁止参加</w:t>
      </w:r>
      <w:r w:rsidR="00664400" w:rsidRPr="002A371C">
        <w:rPr>
          <w:rFonts w:ascii="宋体" w:hAnsi="宋体" w:hint="eastAsia"/>
          <w:sz w:val="24"/>
          <w:szCs w:val="24"/>
        </w:rPr>
        <w:t>政府采购活动的期限未满的。</w:t>
      </w:r>
      <w:r w:rsidR="00664400" w:rsidRPr="000D04B7">
        <w:rPr>
          <w:rFonts w:ascii="宋体" w:hAnsi="宋体" w:hint="eastAsia"/>
          <w:sz w:val="24"/>
          <w:szCs w:val="24"/>
        </w:rPr>
        <w:t>存在</w:t>
      </w:r>
      <w:r w:rsidR="00664400">
        <w:rPr>
          <w:rFonts w:ascii="宋体" w:hAnsi="宋体" w:hint="eastAsia"/>
          <w:sz w:val="24"/>
          <w:szCs w:val="24"/>
        </w:rPr>
        <w:t>失信</w:t>
      </w:r>
      <w:r w:rsidR="00664400" w:rsidRPr="000D04B7">
        <w:rPr>
          <w:rFonts w:ascii="宋体" w:hAnsi="宋体" w:hint="eastAsia"/>
          <w:sz w:val="24"/>
          <w:szCs w:val="24"/>
        </w:rPr>
        <w:t>记录的供应商，拒绝其参加本项目投标。</w:t>
      </w:r>
    </w:p>
    <w:p w:rsidR="00494CEA" w:rsidRPr="00494CEA" w:rsidRDefault="00B8023D" w:rsidP="00664400">
      <w:pPr>
        <w:snapToGrid w:val="0"/>
        <w:spacing w:line="400" w:lineRule="exact"/>
        <w:ind w:firstLineChars="200" w:firstLine="480"/>
        <w:rPr>
          <w:rFonts w:ascii="宋体" w:hAnsi="宋体"/>
          <w:sz w:val="24"/>
          <w:szCs w:val="24"/>
        </w:rPr>
      </w:pPr>
      <w:r>
        <w:rPr>
          <w:rFonts w:ascii="宋体" w:hAnsi="宋体" w:hint="eastAsia"/>
          <w:sz w:val="24"/>
          <w:szCs w:val="24"/>
        </w:rPr>
        <w:t>（</w:t>
      </w:r>
      <w:r w:rsidR="00D03B92">
        <w:rPr>
          <w:rFonts w:ascii="宋体" w:hAnsi="宋体" w:hint="eastAsia"/>
          <w:sz w:val="24"/>
          <w:szCs w:val="24"/>
        </w:rPr>
        <w:t>9</w:t>
      </w:r>
      <w:r w:rsidR="00786982" w:rsidRPr="00786982">
        <w:rPr>
          <w:rFonts w:ascii="宋体" w:hAnsi="宋体" w:hint="eastAsia"/>
          <w:sz w:val="24"/>
          <w:szCs w:val="24"/>
        </w:rPr>
        <w:t>）</w:t>
      </w:r>
      <w:r w:rsidR="00494CEA" w:rsidRPr="00494CEA">
        <w:rPr>
          <w:rFonts w:ascii="宋体" w:hAnsi="宋体" w:hint="eastAsia"/>
          <w:sz w:val="24"/>
          <w:szCs w:val="24"/>
        </w:rPr>
        <w:t>本项目不接受联合体投标。</w:t>
      </w:r>
    </w:p>
    <w:p w:rsidR="000D04B7" w:rsidRPr="000D04B7" w:rsidRDefault="000D04B7" w:rsidP="00786982">
      <w:pPr>
        <w:snapToGrid w:val="0"/>
        <w:spacing w:line="420" w:lineRule="exact"/>
        <w:ind w:firstLineChars="200" w:firstLine="480"/>
        <w:rPr>
          <w:rFonts w:ascii="宋体" w:hAnsi="宋体"/>
          <w:sz w:val="24"/>
          <w:szCs w:val="24"/>
        </w:rPr>
      </w:pPr>
      <w:r w:rsidRPr="000D04B7">
        <w:rPr>
          <w:rFonts w:ascii="宋体" w:hAnsi="宋体" w:hint="eastAsia"/>
          <w:sz w:val="24"/>
          <w:szCs w:val="24"/>
        </w:rPr>
        <w:lastRenderedPageBreak/>
        <w:t>（</w:t>
      </w:r>
      <w:r w:rsidR="00D03B92">
        <w:rPr>
          <w:rFonts w:ascii="宋体" w:hAnsi="宋体" w:hint="eastAsia"/>
          <w:sz w:val="24"/>
          <w:szCs w:val="24"/>
        </w:rPr>
        <w:t>10</w:t>
      </w:r>
      <w:r w:rsidRPr="000D04B7">
        <w:rPr>
          <w:rFonts w:ascii="宋体" w:hAnsi="宋体" w:hint="eastAsia"/>
          <w:sz w:val="24"/>
          <w:szCs w:val="24"/>
        </w:rPr>
        <w:t>）</w:t>
      </w:r>
      <w:r w:rsidRPr="000D04B7" w:rsidDel="00C34A09">
        <w:rPr>
          <w:rFonts w:ascii="宋体" w:hAnsi="宋体" w:hint="eastAsia"/>
          <w:sz w:val="24"/>
          <w:szCs w:val="24"/>
        </w:rPr>
        <w:t>符合和满足本项目技术要求和其他有关要求。</w:t>
      </w:r>
    </w:p>
    <w:bookmarkEnd w:id="7"/>
    <w:bookmarkEnd w:id="8"/>
    <w:p w:rsidR="000D04B7" w:rsidRPr="00B8023D" w:rsidRDefault="000D04B7" w:rsidP="00B223F3">
      <w:pPr>
        <w:snapToGrid w:val="0"/>
        <w:spacing w:line="400" w:lineRule="exact"/>
        <w:ind w:firstLineChars="200" w:firstLine="480"/>
        <w:rPr>
          <w:rFonts w:ascii="宋体" w:hAnsi="宋体"/>
          <w:sz w:val="24"/>
          <w:szCs w:val="24"/>
        </w:rPr>
      </w:pPr>
    </w:p>
    <w:p w:rsidR="00CD4B90" w:rsidRPr="00D22314" w:rsidRDefault="00CD4B90" w:rsidP="00CD4B90">
      <w:pPr>
        <w:snapToGrid w:val="0"/>
        <w:spacing w:line="420" w:lineRule="exact"/>
        <w:ind w:firstLineChars="200" w:firstLine="482"/>
        <w:rPr>
          <w:rFonts w:ascii="宋体" w:hAnsi="宋体"/>
          <w:b/>
          <w:sz w:val="24"/>
          <w:szCs w:val="24"/>
        </w:rPr>
      </w:pPr>
      <w:bookmarkStart w:id="9" w:name="_Toc463788399"/>
      <w:r w:rsidRPr="00D22314">
        <w:rPr>
          <w:rFonts w:ascii="宋体" w:hAnsi="宋体" w:hint="eastAsia"/>
          <w:b/>
          <w:sz w:val="24"/>
          <w:szCs w:val="24"/>
        </w:rPr>
        <w:t>四、投标保证金</w:t>
      </w:r>
    </w:p>
    <w:p w:rsidR="000A2632" w:rsidRPr="000A2632" w:rsidRDefault="00CD4B90" w:rsidP="005903CB">
      <w:pPr>
        <w:snapToGrid w:val="0"/>
        <w:spacing w:line="420" w:lineRule="exact"/>
        <w:ind w:leftChars="100" w:left="280" w:firstLineChars="100" w:firstLine="240"/>
        <w:rPr>
          <w:rFonts w:ascii="宋体" w:hAnsi="宋体"/>
          <w:sz w:val="24"/>
          <w:szCs w:val="24"/>
        </w:rPr>
      </w:pPr>
      <w:r w:rsidRPr="00D50259">
        <w:rPr>
          <w:rFonts w:ascii="宋体" w:hAnsi="宋体" w:hint="eastAsia"/>
          <w:sz w:val="24"/>
          <w:szCs w:val="24"/>
        </w:rPr>
        <w:t>（1）</w:t>
      </w:r>
      <w:r w:rsidR="000A2632" w:rsidRPr="000A2632">
        <w:rPr>
          <w:rFonts w:ascii="宋体" w:hAnsi="宋体" w:hint="eastAsia"/>
          <w:sz w:val="24"/>
          <w:szCs w:val="24"/>
        </w:rPr>
        <w:t>投标人须按本项目规定的投标保证金数额进行缴纳</w:t>
      </w:r>
      <w:r w:rsidR="00344C2D">
        <w:rPr>
          <w:rFonts w:ascii="宋体" w:hAnsi="宋体" w:hint="eastAsia"/>
          <w:sz w:val="24"/>
          <w:szCs w:val="24"/>
        </w:rPr>
        <w:t>，投标保证金金额为：</w:t>
      </w:r>
      <w:r w:rsidR="005903CB">
        <w:rPr>
          <w:rFonts w:ascii="宋体" w:hAnsi="宋体" w:hint="eastAsia"/>
          <w:sz w:val="24"/>
          <w:szCs w:val="24"/>
        </w:rPr>
        <w:t>9.5</w:t>
      </w:r>
      <w:r w:rsidR="00344C2D">
        <w:rPr>
          <w:rFonts w:ascii="宋体" w:hAnsi="宋体" w:hint="eastAsia"/>
          <w:sz w:val="24"/>
          <w:szCs w:val="24"/>
        </w:rPr>
        <w:t>万元。</w:t>
      </w:r>
    </w:p>
    <w:p w:rsidR="00CD4B90" w:rsidRPr="00D50259" w:rsidRDefault="00CD4B90" w:rsidP="00344C2D">
      <w:pPr>
        <w:snapToGrid w:val="0"/>
        <w:spacing w:line="420" w:lineRule="exact"/>
        <w:ind w:firstLineChars="200" w:firstLine="480"/>
        <w:rPr>
          <w:rFonts w:ascii="宋体" w:hAnsi="宋体"/>
          <w:sz w:val="24"/>
          <w:szCs w:val="24"/>
        </w:rPr>
      </w:pPr>
      <w:r w:rsidRPr="00D50259">
        <w:rPr>
          <w:rFonts w:ascii="宋体" w:hAnsi="宋体" w:hint="eastAsia"/>
          <w:sz w:val="24"/>
          <w:szCs w:val="24"/>
        </w:rPr>
        <w:t>（2）投标保证金应当以银行支票(限重庆市内供应商)、银行保函、电汇或者政府采购</w:t>
      </w:r>
      <w:r>
        <w:rPr>
          <w:rFonts w:ascii="宋体" w:hAnsi="宋体" w:hint="eastAsia"/>
          <w:sz w:val="24"/>
          <w:szCs w:val="24"/>
        </w:rPr>
        <w:t>投标</w:t>
      </w:r>
      <w:r w:rsidRPr="00D50259">
        <w:rPr>
          <w:rFonts w:ascii="宋体" w:hAnsi="宋体" w:hint="eastAsia"/>
          <w:sz w:val="24"/>
          <w:szCs w:val="24"/>
        </w:rPr>
        <w:t>担保函等非现金形式提交，以银行支票方式提交的，必须是中国境内银行出具的支票，且币种为人民币，否则</w:t>
      </w:r>
      <w:r>
        <w:rPr>
          <w:rFonts w:ascii="宋体" w:hAnsi="宋体" w:hint="eastAsia"/>
          <w:sz w:val="24"/>
          <w:szCs w:val="24"/>
        </w:rPr>
        <w:t>投标</w:t>
      </w:r>
      <w:r w:rsidRPr="00D50259">
        <w:rPr>
          <w:rFonts w:ascii="宋体" w:hAnsi="宋体" w:hint="eastAsia"/>
          <w:sz w:val="24"/>
          <w:szCs w:val="24"/>
        </w:rPr>
        <w:t>文件将被判无效。</w:t>
      </w:r>
    </w:p>
    <w:p w:rsidR="00CD4B90" w:rsidRPr="00D50259" w:rsidRDefault="00CD4B90" w:rsidP="00CD4B90">
      <w:pPr>
        <w:snapToGrid w:val="0"/>
        <w:spacing w:line="420" w:lineRule="exact"/>
        <w:ind w:firstLineChars="200" w:firstLine="480"/>
        <w:rPr>
          <w:rFonts w:ascii="宋体" w:hAnsi="宋体"/>
          <w:sz w:val="24"/>
          <w:szCs w:val="24"/>
        </w:rPr>
      </w:pPr>
      <w:r w:rsidRPr="00D50259">
        <w:rPr>
          <w:rFonts w:ascii="宋体" w:hAnsi="宋体" w:hint="eastAsia"/>
          <w:sz w:val="24"/>
          <w:szCs w:val="24"/>
        </w:rPr>
        <w:t>（3）投标保证金的到账截止时间为</w:t>
      </w:r>
      <w:r>
        <w:rPr>
          <w:rFonts w:ascii="宋体" w:hAnsi="宋体" w:hint="eastAsia"/>
          <w:sz w:val="24"/>
          <w:szCs w:val="24"/>
        </w:rPr>
        <w:t>投标</w:t>
      </w:r>
      <w:r w:rsidRPr="00D50259">
        <w:rPr>
          <w:rFonts w:ascii="宋体" w:hAnsi="宋体" w:hint="eastAsia"/>
          <w:sz w:val="24"/>
          <w:szCs w:val="24"/>
        </w:rPr>
        <w:t>文件截止递交时间。</w:t>
      </w:r>
    </w:p>
    <w:p w:rsidR="00CD4B90" w:rsidRPr="00D50259" w:rsidRDefault="00CD4B90" w:rsidP="00CD4B90">
      <w:pPr>
        <w:snapToGrid w:val="0"/>
        <w:spacing w:line="420" w:lineRule="exact"/>
        <w:ind w:firstLineChars="200" w:firstLine="480"/>
        <w:rPr>
          <w:rFonts w:ascii="宋体" w:hAnsi="宋体"/>
          <w:sz w:val="24"/>
          <w:szCs w:val="24"/>
        </w:rPr>
      </w:pPr>
      <w:r w:rsidRPr="00D50259">
        <w:rPr>
          <w:rFonts w:ascii="宋体" w:hAnsi="宋体" w:hint="eastAsia"/>
          <w:sz w:val="24"/>
          <w:szCs w:val="24"/>
        </w:rPr>
        <w:t>投标保证金到款账户：</w:t>
      </w:r>
    </w:p>
    <w:p w:rsidR="00CD4B90" w:rsidRPr="00D50259" w:rsidRDefault="00CD4B90" w:rsidP="00CD4B90">
      <w:pPr>
        <w:snapToGrid w:val="0"/>
        <w:spacing w:line="420" w:lineRule="exact"/>
        <w:ind w:firstLineChars="200" w:firstLine="480"/>
        <w:rPr>
          <w:rFonts w:ascii="宋体" w:hAnsi="宋体"/>
          <w:sz w:val="24"/>
          <w:szCs w:val="24"/>
        </w:rPr>
      </w:pPr>
      <w:r w:rsidRPr="00D50259">
        <w:rPr>
          <w:rFonts w:ascii="宋体" w:hAnsi="宋体" w:hint="eastAsia"/>
          <w:sz w:val="24"/>
          <w:szCs w:val="24"/>
        </w:rPr>
        <w:t>户  名：西南大学</w:t>
      </w:r>
    </w:p>
    <w:p w:rsidR="00CD4B90" w:rsidRPr="00D50259" w:rsidRDefault="00CD4B90" w:rsidP="00CD4B90">
      <w:pPr>
        <w:snapToGrid w:val="0"/>
        <w:spacing w:line="420" w:lineRule="exact"/>
        <w:ind w:firstLineChars="200" w:firstLine="480"/>
        <w:rPr>
          <w:rFonts w:ascii="宋体" w:hAnsi="宋体"/>
          <w:sz w:val="24"/>
          <w:szCs w:val="24"/>
        </w:rPr>
      </w:pPr>
      <w:r w:rsidRPr="00D50259">
        <w:rPr>
          <w:rFonts w:ascii="宋体" w:hAnsi="宋体" w:hint="eastAsia"/>
          <w:sz w:val="24"/>
          <w:szCs w:val="24"/>
        </w:rPr>
        <w:t>开户行：工行重庆朝阳支行</w:t>
      </w:r>
    </w:p>
    <w:p w:rsidR="00CD4B90" w:rsidRPr="00D50259" w:rsidRDefault="00CD4B90" w:rsidP="00CD4B90">
      <w:pPr>
        <w:snapToGrid w:val="0"/>
        <w:spacing w:line="420" w:lineRule="exact"/>
        <w:ind w:firstLineChars="200" w:firstLine="480"/>
        <w:rPr>
          <w:rFonts w:ascii="宋体" w:hAnsi="宋体"/>
          <w:sz w:val="24"/>
          <w:szCs w:val="24"/>
        </w:rPr>
      </w:pPr>
      <w:r w:rsidRPr="00D50259">
        <w:rPr>
          <w:rFonts w:ascii="宋体" w:hAnsi="宋体" w:hint="eastAsia"/>
          <w:sz w:val="24"/>
          <w:szCs w:val="24"/>
        </w:rPr>
        <w:t>账  号：</w:t>
      </w:r>
      <w:r w:rsidRPr="00D50259">
        <w:rPr>
          <w:rFonts w:ascii="宋体" w:hAnsi="宋体"/>
          <w:sz w:val="24"/>
          <w:szCs w:val="24"/>
        </w:rPr>
        <w:t>31000281 09024968877</w:t>
      </w:r>
    </w:p>
    <w:p w:rsidR="00CD4B90" w:rsidRPr="00D50259" w:rsidRDefault="00CD4B90" w:rsidP="00CD4B90">
      <w:pPr>
        <w:snapToGrid w:val="0"/>
        <w:spacing w:line="420" w:lineRule="exact"/>
        <w:ind w:firstLineChars="200" w:firstLine="480"/>
        <w:rPr>
          <w:rFonts w:ascii="宋体" w:hAnsi="宋体"/>
          <w:sz w:val="24"/>
          <w:szCs w:val="24"/>
        </w:rPr>
      </w:pPr>
      <w:r w:rsidRPr="00D50259">
        <w:rPr>
          <w:rFonts w:ascii="宋体" w:hAnsi="宋体" w:hint="eastAsia"/>
          <w:sz w:val="24"/>
          <w:szCs w:val="24"/>
        </w:rPr>
        <w:t>款项用途请注明：</w:t>
      </w:r>
      <w:r w:rsidR="00594ED8">
        <w:rPr>
          <w:rFonts w:ascii="宋体" w:hAnsi="宋体" w:hint="eastAsia"/>
          <w:sz w:val="24"/>
          <w:szCs w:val="24"/>
        </w:rPr>
        <w:t>ZB20170096</w:t>
      </w:r>
      <w:r w:rsidRPr="00D50259">
        <w:rPr>
          <w:rFonts w:ascii="宋体" w:hAnsi="宋体" w:hint="eastAsia"/>
          <w:sz w:val="24"/>
          <w:szCs w:val="24"/>
        </w:rPr>
        <w:t>项目投标保证金</w:t>
      </w:r>
    </w:p>
    <w:p w:rsidR="00CD4B90" w:rsidRPr="00D50259" w:rsidRDefault="00CD4B90" w:rsidP="00CD4B90">
      <w:pPr>
        <w:snapToGrid w:val="0"/>
        <w:spacing w:line="420" w:lineRule="exact"/>
        <w:ind w:firstLineChars="200" w:firstLine="480"/>
        <w:rPr>
          <w:rFonts w:ascii="宋体" w:hAnsi="宋体"/>
          <w:sz w:val="24"/>
          <w:szCs w:val="24"/>
        </w:rPr>
      </w:pPr>
      <w:r w:rsidRPr="00D50259">
        <w:rPr>
          <w:rFonts w:ascii="宋体" w:hAnsi="宋体" w:hint="eastAsia"/>
          <w:sz w:val="24"/>
          <w:szCs w:val="24"/>
        </w:rPr>
        <w:t>注：各</w:t>
      </w:r>
      <w:r>
        <w:rPr>
          <w:rFonts w:ascii="宋体" w:hAnsi="宋体" w:hint="eastAsia"/>
          <w:sz w:val="24"/>
          <w:szCs w:val="24"/>
        </w:rPr>
        <w:t>投标</w:t>
      </w:r>
      <w:r w:rsidRPr="00D50259">
        <w:rPr>
          <w:rFonts w:ascii="宋体" w:hAnsi="宋体" w:hint="eastAsia"/>
          <w:sz w:val="24"/>
          <w:szCs w:val="24"/>
        </w:rPr>
        <w:t>人在银行转账时须充分考虑银行转账的时间差风险，如同城转账、异地转账及跨行转账的时间要求。</w:t>
      </w:r>
    </w:p>
    <w:p w:rsidR="00CD4B90" w:rsidRPr="00D50259" w:rsidRDefault="00CD4B90" w:rsidP="00CD4B90">
      <w:pPr>
        <w:snapToGrid w:val="0"/>
        <w:spacing w:line="420" w:lineRule="exact"/>
        <w:ind w:firstLineChars="200" w:firstLine="480"/>
        <w:rPr>
          <w:rFonts w:ascii="宋体" w:hAnsi="宋体"/>
          <w:sz w:val="24"/>
          <w:szCs w:val="24"/>
        </w:rPr>
      </w:pPr>
      <w:r w:rsidRPr="00D50259">
        <w:rPr>
          <w:rFonts w:ascii="宋体" w:hAnsi="宋体" w:hint="eastAsia"/>
          <w:sz w:val="24"/>
          <w:szCs w:val="24"/>
        </w:rPr>
        <w:t>（4）投标保证金的退还方式</w:t>
      </w:r>
    </w:p>
    <w:p w:rsidR="00CD4B90" w:rsidRPr="00D50259" w:rsidRDefault="00CD4B90" w:rsidP="00CD4B90">
      <w:pPr>
        <w:snapToGrid w:val="0"/>
        <w:spacing w:line="420" w:lineRule="exact"/>
        <w:ind w:firstLineChars="200" w:firstLine="480"/>
        <w:rPr>
          <w:rFonts w:ascii="宋体" w:hAnsi="宋体"/>
          <w:sz w:val="24"/>
          <w:szCs w:val="24"/>
        </w:rPr>
      </w:pPr>
      <w:r w:rsidRPr="00D50259">
        <w:rPr>
          <w:rFonts w:ascii="宋体" w:hAnsi="宋体" w:hint="eastAsia"/>
          <w:sz w:val="24"/>
          <w:szCs w:val="24"/>
        </w:rPr>
        <w:t>①未</w:t>
      </w:r>
      <w:r>
        <w:rPr>
          <w:rFonts w:ascii="宋体" w:hAnsi="宋体" w:hint="eastAsia"/>
          <w:sz w:val="24"/>
          <w:szCs w:val="24"/>
        </w:rPr>
        <w:t>中标</w:t>
      </w:r>
      <w:r w:rsidRPr="00D50259">
        <w:rPr>
          <w:rFonts w:ascii="宋体" w:hAnsi="宋体" w:hint="eastAsia"/>
          <w:sz w:val="24"/>
          <w:szCs w:val="24"/>
        </w:rPr>
        <w:t>人的投标保证金，在</w:t>
      </w:r>
      <w:r>
        <w:rPr>
          <w:rFonts w:ascii="宋体" w:hAnsi="宋体" w:hint="eastAsia"/>
          <w:sz w:val="24"/>
          <w:szCs w:val="24"/>
        </w:rPr>
        <w:t>中标</w:t>
      </w:r>
      <w:r w:rsidRPr="00D50259">
        <w:rPr>
          <w:rFonts w:ascii="宋体" w:hAnsi="宋体" w:hint="eastAsia"/>
          <w:sz w:val="24"/>
          <w:szCs w:val="24"/>
        </w:rPr>
        <w:t>通知书发放后五个工作日内可办理无息退还。</w:t>
      </w:r>
    </w:p>
    <w:p w:rsidR="00CD4B90" w:rsidRPr="00D50259" w:rsidRDefault="00CD4B90" w:rsidP="00CD4B90">
      <w:pPr>
        <w:snapToGrid w:val="0"/>
        <w:spacing w:line="420" w:lineRule="exact"/>
        <w:ind w:firstLineChars="200" w:firstLine="480"/>
        <w:rPr>
          <w:rFonts w:ascii="宋体" w:hAnsi="宋体"/>
          <w:sz w:val="24"/>
          <w:szCs w:val="24"/>
        </w:rPr>
      </w:pPr>
      <w:r w:rsidRPr="00D50259">
        <w:rPr>
          <w:rFonts w:ascii="宋体" w:hAnsi="宋体" w:hint="eastAsia"/>
          <w:sz w:val="24"/>
          <w:szCs w:val="24"/>
        </w:rPr>
        <w:t>②</w:t>
      </w:r>
      <w:r>
        <w:rPr>
          <w:rFonts w:ascii="宋体" w:hAnsi="宋体" w:hint="eastAsia"/>
          <w:sz w:val="24"/>
          <w:szCs w:val="24"/>
        </w:rPr>
        <w:t>中标</w:t>
      </w:r>
      <w:r w:rsidRPr="00D50259">
        <w:rPr>
          <w:rFonts w:ascii="宋体" w:hAnsi="宋体" w:hint="eastAsia"/>
          <w:sz w:val="24"/>
          <w:szCs w:val="24"/>
        </w:rPr>
        <w:t>人的投标保证金自动转化为履约保证金，在</w:t>
      </w:r>
      <w:r>
        <w:rPr>
          <w:rFonts w:ascii="宋体" w:hAnsi="宋体" w:hint="eastAsia"/>
          <w:sz w:val="24"/>
          <w:szCs w:val="24"/>
        </w:rPr>
        <w:t>项目验收合格后</w:t>
      </w:r>
      <w:r w:rsidRPr="00D50259">
        <w:rPr>
          <w:rFonts w:ascii="宋体" w:hAnsi="宋体" w:hint="eastAsia"/>
          <w:sz w:val="24"/>
          <w:szCs w:val="24"/>
        </w:rPr>
        <w:t>无息退还。</w:t>
      </w:r>
    </w:p>
    <w:p w:rsidR="00CD4B90" w:rsidRPr="00D50259" w:rsidRDefault="00CD4B90" w:rsidP="00CD4B90">
      <w:pPr>
        <w:snapToGrid w:val="0"/>
        <w:spacing w:line="420" w:lineRule="exact"/>
        <w:ind w:firstLineChars="200" w:firstLine="480"/>
        <w:rPr>
          <w:rFonts w:ascii="宋体" w:hAnsi="宋体"/>
          <w:sz w:val="24"/>
          <w:szCs w:val="24"/>
        </w:rPr>
      </w:pPr>
      <w:r w:rsidRPr="00D50259">
        <w:rPr>
          <w:rFonts w:ascii="宋体" w:hAnsi="宋体" w:hint="eastAsia"/>
          <w:sz w:val="24"/>
          <w:szCs w:val="24"/>
        </w:rPr>
        <w:t>③以支票、电汇方式提交的投标保证金，退还时须开具一张以“西南大学”为抬头的收据并加盖原付款单位的财务章或公章，并委派专人携带上述收据至我校，方可办理退款手续；以银行保函或政府采购担保函形式提交的</w:t>
      </w:r>
      <w:r>
        <w:rPr>
          <w:rFonts w:ascii="宋体" w:hAnsi="宋体" w:hint="eastAsia"/>
          <w:sz w:val="24"/>
          <w:szCs w:val="24"/>
        </w:rPr>
        <w:t>投标</w:t>
      </w:r>
      <w:r w:rsidRPr="00D50259">
        <w:rPr>
          <w:rFonts w:ascii="宋体" w:hAnsi="宋体" w:hint="eastAsia"/>
          <w:sz w:val="24"/>
          <w:szCs w:val="24"/>
        </w:rPr>
        <w:t>保证，请委派专人携带授权书至我校，领取保函原件。</w:t>
      </w:r>
    </w:p>
    <w:p w:rsidR="00CD4B90" w:rsidRPr="00D50259" w:rsidRDefault="00CD4B90" w:rsidP="00CD4B90">
      <w:pPr>
        <w:snapToGrid w:val="0"/>
        <w:spacing w:line="420" w:lineRule="exact"/>
        <w:ind w:firstLineChars="200" w:firstLine="480"/>
        <w:rPr>
          <w:rFonts w:ascii="宋体" w:hAnsi="宋体"/>
          <w:sz w:val="24"/>
          <w:szCs w:val="24"/>
        </w:rPr>
      </w:pPr>
      <w:r w:rsidRPr="00D50259">
        <w:rPr>
          <w:rFonts w:ascii="宋体" w:hAnsi="宋体" w:hint="eastAsia"/>
          <w:sz w:val="24"/>
          <w:szCs w:val="24"/>
        </w:rPr>
        <w:t>咨询电话：（023）68253800</w:t>
      </w:r>
    </w:p>
    <w:p w:rsidR="00CD4B90" w:rsidRPr="00D50259" w:rsidRDefault="00CD4B90" w:rsidP="00CD4B90">
      <w:pPr>
        <w:snapToGrid w:val="0"/>
        <w:spacing w:line="420" w:lineRule="exact"/>
        <w:ind w:firstLineChars="200" w:firstLine="480"/>
        <w:rPr>
          <w:rFonts w:ascii="宋体" w:hAnsi="宋体"/>
          <w:sz w:val="24"/>
          <w:szCs w:val="24"/>
        </w:rPr>
      </w:pPr>
    </w:p>
    <w:p w:rsidR="00CD4B90" w:rsidRDefault="00CD4B90" w:rsidP="00CD4B90">
      <w:pPr>
        <w:pStyle w:val="2"/>
        <w:spacing w:line="500" w:lineRule="exact"/>
        <w:ind w:firstLine="482"/>
        <w:rPr>
          <w:b w:val="0"/>
        </w:rPr>
      </w:pPr>
      <w:bookmarkStart w:id="10" w:name="_Toc473983387"/>
      <w:r>
        <w:rPr>
          <w:rFonts w:hint="eastAsia"/>
        </w:rPr>
        <w:t>五、投标、开标有关说明</w:t>
      </w:r>
      <w:bookmarkEnd w:id="10"/>
    </w:p>
    <w:p w:rsidR="00CD4B90" w:rsidRDefault="00CD4B90" w:rsidP="00CD4B90">
      <w:pPr>
        <w:spacing w:line="400" w:lineRule="exact"/>
        <w:ind w:firstLineChars="200" w:firstLine="480"/>
        <w:rPr>
          <w:rFonts w:ascii="宋体" w:hAnsi="宋体"/>
          <w:sz w:val="24"/>
          <w:szCs w:val="24"/>
        </w:rPr>
      </w:pPr>
      <w:r>
        <w:rPr>
          <w:rFonts w:ascii="宋体" w:hAnsi="宋体" w:hint="eastAsia"/>
          <w:sz w:val="24"/>
          <w:szCs w:val="24"/>
        </w:rPr>
        <w:t>（一）凡有意参加投标的供应商，请到西南大学领取或在中国政府采购网、西南大学采购与招投标管理中心网页上下载本项目招标文件以及图纸、补遗等开标前公布的所有项目资料，无论投标人领取或下载与否，均视为已知晓所有招标内容。</w:t>
      </w:r>
    </w:p>
    <w:p w:rsidR="00CD4B90" w:rsidRPr="002549CA" w:rsidRDefault="00CD4B90" w:rsidP="00943B28">
      <w:pPr>
        <w:spacing w:line="420" w:lineRule="exact"/>
        <w:ind w:firstLineChars="200" w:firstLine="480"/>
        <w:rPr>
          <w:rFonts w:ascii="宋体" w:hAnsi="宋体"/>
          <w:color w:val="000000" w:themeColor="text1"/>
          <w:sz w:val="24"/>
          <w:szCs w:val="24"/>
        </w:rPr>
      </w:pPr>
      <w:r w:rsidRPr="002549CA">
        <w:rPr>
          <w:rFonts w:ascii="宋体" w:hAnsi="宋体" w:hint="eastAsia"/>
          <w:color w:val="000000" w:themeColor="text1"/>
          <w:sz w:val="24"/>
          <w:szCs w:val="24"/>
        </w:rPr>
        <w:t>（二）</w:t>
      </w:r>
      <w:r w:rsidRPr="002549CA">
        <w:rPr>
          <w:rFonts w:ascii="宋体" w:hAnsi="宋体"/>
          <w:color w:val="000000" w:themeColor="text1"/>
          <w:sz w:val="24"/>
          <w:szCs w:val="24"/>
        </w:rPr>
        <w:t>招标文件公告期</w:t>
      </w:r>
      <w:r w:rsidRPr="002549CA">
        <w:rPr>
          <w:rFonts w:ascii="宋体" w:hAnsi="宋体" w:hint="eastAsia"/>
          <w:color w:val="000000" w:themeColor="text1"/>
          <w:sz w:val="24"/>
          <w:szCs w:val="24"/>
        </w:rPr>
        <w:t>限</w:t>
      </w:r>
      <w:r w:rsidRPr="002549CA">
        <w:rPr>
          <w:rFonts w:ascii="宋体" w:hAnsi="宋体"/>
          <w:color w:val="000000" w:themeColor="text1"/>
          <w:sz w:val="24"/>
          <w:szCs w:val="24"/>
        </w:rPr>
        <w:t>：自招标公告发布之日</w:t>
      </w:r>
      <w:r w:rsidRPr="00A32C91">
        <w:rPr>
          <w:rFonts w:ascii="宋体" w:hAnsi="宋体"/>
          <w:b/>
          <w:color w:val="000000" w:themeColor="text1"/>
          <w:sz w:val="24"/>
          <w:szCs w:val="24"/>
        </w:rPr>
        <w:t>（</w:t>
      </w:r>
      <w:r w:rsidR="004A1D84" w:rsidRPr="00A32C91">
        <w:rPr>
          <w:rFonts w:ascii="宋体" w:hAnsi="宋体"/>
          <w:b/>
          <w:color w:val="000000" w:themeColor="text1"/>
          <w:sz w:val="24"/>
          <w:szCs w:val="24"/>
        </w:rPr>
        <w:t>201</w:t>
      </w:r>
      <w:r w:rsidR="004A1D84" w:rsidRPr="00A32C91">
        <w:rPr>
          <w:rFonts w:ascii="宋体" w:hAnsi="宋体" w:hint="eastAsia"/>
          <w:b/>
          <w:color w:val="000000" w:themeColor="text1"/>
          <w:sz w:val="24"/>
          <w:szCs w:val="24"/>
        </w:rPr>
        <w:t>7</w:t>
      </w:r>
      <w:r w:rsidR="004A1D84" w:rsidRPr="00A32C91">
        <w:rPr>
          <w:rFonts w:ascii="宋体" w:hAnsi="宋体"/>
          <w:b/>
          <w:color w:val="000000" w:themeColor="text1"/>
          <w:sz w:val="24"/>
          <w:szCs w:val="24"/>
        </w:rPr>
        <w:t>年</w:t>
      </w:r>
      <w:r w:rsidR="004A1D84" w:rsidRPr="00A32C91">
        <w:rPr>
          <w:rFonts w:ascii="宋体" w:hAnsi="宋体" w:hint="eastAsia"/>
          <w:b/>
          <w:color w:val="000000" w:themeColor="text1"/>
          <w:sz w:val="24"/>
          <w:szCs w:val="24"/>
        </w:rPr>
        <w:t>7</w:t>
      </w:r>
      <w:r w:rsidR="004A1D84" w:rsidRPr="00A32C91">
        <w:rPr>
          <w:rFonts w:ascii="宋体" w:hAnsi="宋体"/>
          <w:b/>
          <w:color w:val="000000" w:themeColor="text1"/>
          <w:sz w:val="24"/>
          <w:szCs w:val="24"/>
        </w:rPr>
        <w:t>月</w:t>
      </w:r>
      <w:r w:rsidR="00F53C5A" w:rsidRPr="00A32C91">
        <w:rPr>
          <w:rFonts w:ascii="宋体" w:hAnsi="宋体" w:hint="eastAsia"/>
          <w:b/>
          <w:color w:val="000000" w:themeColor="text1"/>
          <w:sz w:val="24"/>
          <w:szCs w:val="24"/>
        </w:rPr>
        <w:t>24</w:t>
      </w:r>
      <w:r w:rsidRPr="00A32C91">
        <w:rPr>
          <w:rFonts w:ascii="宋体" w:hAnsi="宋体"/>
          <w:b/>
          <w:color w:val="000000" w:themeColor="text1"/>
          <w:sz w:val="24"/>
          <w:szCs w:val="24"/>
        </w:rPr>
        <w:t>日）</w:t>
      </w:r>
      <w:r w:rsidRPr="002549CA">
        <w:rPr>
          <w:rFonts w:ascii="宋体" w:hAnsi="宋体"/>
          <w:color w:val="000000" w:themeColor="text1"/>
          <w:sz w:val="24"/>
          <w:szCs w:val="24"/>
        </w:rPr>
        <w:t>起五个工作日</w:t>
      </w:r>
      <w:r w:rsidRPr="002549CA">
        <w:rPr>
          <w:rFonts w:ascii="宋体" w:hAnsi="宋体" w:hint="eastAsia"/>
          <w:color w:val="000000" w:themeColor="text1"/>
          <w:sz w:val="24"/>
          <w:szCs w:val="24"/>
        </w:rPr>
        <w:t>。</w:t>
      </w:r>
    </w:p>
    <w:p w:rsidR="00943B28" w:rsidRPr="002549CA" w:rsidRDefault="00CD4B90" w:rsidP="00943B28">
      <w:pPr>
        <w:spacing w:line="420" w:lineRule="exact"/>
        <w:ind w:right="11" w:firstLine="482"/>
        <w:rPr>
          <w:rFonts w:ascii="宋体" w:hAnsi="宋体"/>
          <w:color w:val="000000" w:themeColor="text1"/>
          <w:sz w:val="24"/>
          <w:szCs w:val="24"/>
        </w:rPr>
      </w:pPr>
      <w:r w:rsidRPr="002549CA">
        <w:rPr>
          <w:rFonts w:ascii="宋体" w:hAnsi="宋体" w:hint="eastAsia"/>
          <w:color w:val="000000" w:themeColor="text1"/>
          <w:sz w:val="24"/>
          <w:szCs w:val="24"/>
        </w:rPr>
        <w:t>（三）</w:t>
      </w:r>
      <w:r w:rsidR="00943B28" w:rsidRPr="002549CA">
        <w:rPr>
          <w:rFonts w:ascii="宋体" w:hAnsi="宋体" w:hint="eastAsia"/>
          <w:color w:val="000000" w:themeColor="text1"/>
          <w:sz w:val="24"/>
          <w:szCs w:val="24"/>
        </w:rPr>
        <w:t>招标文件购买费</w:t>
      </w:r>
      <w:r w:rsidR="00E8284C">
        <w:rPr>
          <w:rFonts w:ascii="宋体" w:hAnsi="宋体" w:hint="eastAsia"/>
          <w:color w:val="000000" w:themeColor="text1"/>
          <w:sz w:val="24"/>
          <w:szCs w:val="24"/>
        </w:rPr>
        <w:t>10</w:t>
      </w:r>
      <w:r w:rsidR="00BA2ECC">
        <w:rPr>
          <w:rFonts w:ascii="宋体" w:hAnsi="宋体" w:hint="eastAsia"/>
          <w:color w:val="000000" w:themeColor="text1"/>
          <w:sz w:val="24"/>
          <w:szCs w:val="24"/>
        </w:rPr>
        <w:t>00</w:t>
      </w:r>
      <w:r w:rsidR="00943B28" w:rsidRPr="002549CA">
        <w:rPr>
          <w:rFonts w:ascii="宋体" w:hAnsi="宋体" w:hint="eastAsia"/>
          <w:color w:val="000000" w:themeColor="text1"/>
          <w:sz w:val="24"/>
          <w:szCs w:val="24"/>
        </w:rPr>
        <w:t>元/</w:t>
      </w:r>
      <w:r w:rsidR="00E8284C">
        <w:rPr>
          <w:rFonts w:ascii="宋体" w:hAnsi="宋体" w:hint="eastAsia"/>
          <w:color w:val="000000" w:themeColor="text1"/>
          <w:sz w:val="24"/>
          <w:szCs w:val="24"/>
        </w:rPr>
        <w:t>份</w:t>
      </w:r>
      <w:r w:rsidR="00943B28" w:rsidRPr="002549CA">
        <w:rPr>
          <w:rFonts w:ascii="宋体" w:hAnsi="宋体" w:hint="eastAsia"/>
          <w:color w:val="000000" w:themeColor="text1"/>
          <w:sz w:val="24"/>
          <w:szCs w:val="24"/>
        </w:rPr>
        <w:t>，必须于2017年</w:t>
      </w:r>
      <w:r w:rsidR="00A067E8">
        <w:rPr>
          <w:rFonts w:ascii="宋体" w:hAnsi="宋体" w:hint="eastAsia"/>
          <w:color w:val="000000" w:themeColor="text1"/>
          <w:sz w:val="24"/>
          <w:szCs w:val="24"/>
        </w:rPr>
        <w:t>9</w:t>
      </w:r>
      <w:r w:rsidR="00943B28" w:rsidRPr="002549CA">
        <w:rPr>
          <w:rFonts w:ascii="宋体" w:hAnsi="宋体" w:hint="eastAsia"/>
          <w:color w:val="000000" w:themeColor="text1"/>
          <w:sz w:val="24"/>
          <w:szCs w:val="24"/>
        </w:rPr>
        <w:t>月</w:t>
      </w:r>
      <w:r w:rsidR="00A067E8">
        <w:rPr>
          <w:rFonts w:ascii="宋体" w:hAnsi="宋体" w:hint="eastAsia"/>
          <w:color w:val="000000" w:themeColor="text1"/>
          <w:sz w:val="24"/>
          <w:szCs w:val="24"/>
        </w:rPr>
        <w:t>6</w:t>
      </w:r>
      <w:r w:rsidR="00943B28" w:rsidRPr="002549CA">
        <w:rPr>
          <w:rFonts w:ascii="宋体" w:hAnsi="宋体" w:hint="eastAsia"/>
          <w:color w:val="000000" w:themeColor="text1"/>
          <w:sz w:val="24"/>
          <w:szCs w:val="24"/>
        </w:rPr>
        <w:t>日</w:t>
      </w:r>
      <w:r w:rsidR="00150026" w:rsidRPr="002549CA">
        <w:rPr>
          <w:rFonts w:ascii="宋体" w:hAnsi="宋体" w:hint="eastAsia"/>
          <w:color w:val="000000" w:themeColor="text1"/>
          <w:sz w:val="24"/>
          <w:szCs w:val="24"/>
        </w:rPr>
        <w:t>上</w:t>
      </w:r>
      <w:r w:rsidR="00943B28" w:rsidRPr="002549CA">
        <w:rPr>
          <w:rFonts w:ascii="宋体" w:hAnsi="宋体" w:hint="eastAsia"/>
          <w:color w:val="000000" w:themeColor="text1"/>
          <w:sz w:val="24"/>
          <w:szCs w:val="24"/>
        </w:rPr>
        <w:t>午</w:t>
      </w:r>
      <w:r w:rsidR="00150026" w:rsidRPr="002549CA">
        <w:rPr>
          <w:rFonts w:ascii="宋体" w:hAnsi="宋体" w:hint="eastAsia"/>
          <w:color w:val="000000" w:themeColor="text1"/>
          <w:sz w:val="24"/>
          <w:szCs w:val="24"/>
        </w:rPr>
        <w:t>11</w:t>
      </w:r>
      <w:r w:rsidR="00943B28" w:rsidRPr="002549CA">
        <w:rPr>
          <w:rFonts w:ascii="宋体" w:hAnsi="宋体" w:hint="eastAsia"/>
          <w:color w:val="000000" w:themeColor="text1"/>
          <w:sz w:val="24"/>
          <w:szCs w:val="24"/>
        </w:rPr>
        <w:t>：30前交纳。办理时间：每天上午8：30-11：30，下午2：30-5：30，节假日除外。</w:t>
      </w:r>
      <w:r w:rsidR="00F65B71" w:rsidRPr="002549CA">
        <w:rPr>
          <w:rFonts w:ascii="宋体" w:hAnsi="宋体" w:hint="eastAsia"/>
          <w:color w:val="000000" w:themeColor="text1"/>
          <w:sz w:val="24"/>
          <w:szCs w:val="24"/>
        </w:rPr>
        <w:t>售后不退。</w:t>
      </w:r>
    </w:p>
    <w:p w:rsidR="00CD4B90" w:rsidRPr="002549CA" w:rsidRDefault="00CD4B90" w:rsidP="00CD4B90">
      <w:pPr>
        <w:spacing w:line="400" w:lineRule="exact"/>
        <w:ind w:firstLineChars="200" w:firstLine="480"/>
        <w:rPr>
          <w:rFonts w:ascii="宋体" w:hAnsi="宋体"/>
          <w:color w:val="000000" w:themeColor="text1"/>
          <w:sz w:val="24"/>
          <w:szCs w:val="24"/>
        </w:rPr>
      </w:pPr>
      <w:r w:rsidRPr="002549CA">
        <w:rPr>
          <w:rFonts w:ascii="宋体" w:hAnsi="宋体" w:hint="eastAsia"/>
          <w:color w:val="000000" w:themeColor="text1"/>
          <w:sz w:val="24"/>
          <w:szCs w:val="24"/>
        </w:rPr>
        <w:t>（</w:t>
      </w:r>
      <w:r w:rsidR="00200CDB" w:rsidRPr="002549CA">
        <w:rPr>
          <w:rFonts w:ascii="宋体" w:hAnsi="宋体" w:hint="eastAsia"/>
          <w:color w:val="000000" w:themeColor="text1"/>
          <w:sz w:val="24"/>
          <w:szCs w:val="24"/>
        </w:rPr>
        <w:t>四</w:t>
      </w:r>
      <w:r w:rsidRPr="002549CA">
        <w:rPr>
          <w:rFonts w:ascii="宋体" w:hAnsi="宋体" w:hint="eastAsia"/>
          <w:color w:val="000000" w:themeColor="text1"/>
          <w:sz w:val="24"/>
          <w:szCs w:val="24"/>
        </w:rPr>
        <w:t>）供应商须满足以下两种要件，其投标才被接受：</w:t>
      </w:r>
    </w:p>
    <w:p w:rsidR="00CD4B90" w:rsidRPr="002549CA" w:rsidRDefault="00CD4B90" w:rsidP="00CD4B90">
      <w:pPr>
        <w:spacing w:line="400" w:lineRule="exact"/>
        <w:ind w:firstLineChars="200" w:firstLine="480"/>
        <w:rPr>
          <w:rFonts w:ascii="宋体" w:hAnsi="宋体"/>
          <w:color w:val="000000" w:themeColor="text1"/>
          <w:sz w:val="24"/>
          <w:szCs w:val="24"/>
        </w:rPr>
      </w:pPr>
      <w:r w:rsidRPr="002549CA">
        <w:rPr>
          <w:rFonts w:ascii="宋体" w:hAnsi="宋体" w:hint="eastAsia"/>
          <w:color w:val="000000" w:themeColor="text1"/>
          <w:sz w:val="24"/>
          <w:szCs w:val="24"/>
        </w:rPr>
        <w:lastRenderedPageBreak/>
        <w:t>1、在规定时间内购买了招标文件，凡未购买招标文件的供应商，不得参与投标；</w:t>
      </w:r>
    </w:p>
    <w:p w:rsidR="00CD4B90" w:rsidRPr="002549CA" w:rsidRDefault="00CD4B90" w:rsidP="00CD4B90">
      <w:pPr>
        <w:spacing w:line="400" w:lineRule="exact"/>
        <w:ind w:firstLineChars="200" w:firstLine="480"/>
        <w:rPr>
          <w:rFonts w:ascii="宋体" w:hAnsi="宋体"/>
          <w:color w:val="000000" w:themeColor="text1"/>
          <w:sz w:val="24"/>
          <w:szCs w:val="24"/>
        </w:rPr>
      </w:pPr>
      <w:r w:rsidRPr="002549CA">
        <w:rPr>
          <w:rFonts w:ascii="宋体" w:hAnsi="宋体" w:hint="eastAsia"/>
          <w:color w:val="000000" w:themeColor="text1"/>
          <w:sz w:val="24"/>
          <w:szCs w:val="24"/>
        </w:rPr>
        <w:t>2、按时递交了投标文件。</w:t>
      </w:r>
    </w:p>
    <w:p w:rsidR="00CD4B90" w:rsidRPr="002549CA" w:rsidRDefault="00CD4B90" w:rsidP="00CD4B90">
      <w:pPr>
        <w:spacing w:line="400" w:lineRule="exact"/>
        <w:ind w:firstLineChars="200" w:firstLine="480"/>
        <w:rPr>
          <w:rFonts w:ascii="宋体" w:hAnsi="宋体"/>
          <w:color w:val="000000" w:themeColor="text1"/>
          <w:sz w:val="24"/>
          <w:szCs w:val="24"/>
        </w:rPr>
      </w:pPr>
      <w:r w:rsidRPr="002549CA">
        <w:rPr>
          <w:rFonts w:ascii="宋体" w:hAnsi="宋体" w:hint="eastAsia"/>
          <w:color w:val="000000" w:themeColor="text1"/>
          <w:sz w:val="24"/>
          <w:szCs w:val="24"/>
        </w:rPr>
        <w:t>（</w:t>
      </w:r>
      <w:r w:rsidR="00200CDB" w:rsidRPr="002549CA">
        <w:rPr>
          <w:rFonts w:ascii="宋体" w:hAnsi="宋体" w:hint="eastAsia"/>
          <w:color w:val="000000" w:themeColor="text1"/>
          <w:sz w:val="24"/>
          <w:szCs w:val="24"/>
        </w:rPr>
        <w:t>五</w:t>
      </w:r>
      <w:r w:rsidRPr="002549CA">
        <w:rPr>
          <w:rFonts w:ascii="宋体" w:hAnsi="宋体" w:hint="eastAsia"/>
          <w:color w:val="000000" w:themeColor="text1"/>
          <w:sz w:val="24"/>
          <w:szCs w:val="24"/>
        </w:rPr>
        <w:t>）投标开始、截止时间：北京时间2017年</w:t>
      </w:r>
      <w:r w:rsidR="00A067E8">
        <w:rPr>
          <w:rFonts w:ascii="宋体" w:hAnsi="宋体" w:hint="eastAsia"/>
          <w:color w:val="000000" w:themeColor="text1"/>
          <w:sz w:val="24"/>
          <w:szCs w:val="24"/>
        </w:rPr>
        <w:t>9</w:t>
      </w:r>
      <w:r w:rsidRPr="002549CA">
        <w:rPr>
          <w:rFonts w:ascii="宋体" w:hAnsi="宋体" w:hint="eastAsia"/>
          <w:color w:val="000000" w:themeColor="text1"/>
          <w:sz w:val="24"/>
          <w:szCs w:val="24"/>
        </w:rPr>
        <w:t>月</w:t>
      </w:r>
      <w:r w:rsidR="00A067E8">
        <w:rPr>
          <w:rFonts w:ascii="宋体" w:hAnsi="宋体" w:hint="eastAsia"/>
          <w:color w:val="000000" w:themeColor="text1"/>
          <w:sz w:val="24"/>
          <w:szCs w:val="24"/>
        </w:rPr>
        <w:t>6</w:t>
      </w:r>
      <w:r w:rsidRPr="002549CA">
        <w:rPr>
          <w:rFonts w:ascii="宋体" w:hAnsi="宋体" w:hint="eastAsia"/>
          <w:color w:val="000000" w:themeColor="text1"/>
          <w:sz w:val="24"/>
          <w:szCs w:val="24"/>
        </w:rPr>
        <w:t>日</w:t>
      </w:r>
      <w:r w:rsidR="00150026" w:rsidRPr="002549CA">
        <w:rPr>
          <w:rFonts w:ascii="宋体" w:hAnsi="宋体" w:hint="eastAsia"/>
          <w:color w:val="000000" w:themeColor="text1"/>
          <w:sz w:val="24"/>
          <w:szCs w:val="24"/>
        </w:rPr>
        <w:t>下</w:t>
      </w:r>
      <w:r w:rsidR="00341FAF" w:rsidRPr="002549CA">
        <w:rPr>
          <w:rFonts w:ascii="宋体" w:hAnsi="宋体" w:hint="eastAsia"/>
          <w:color w:val="000000" w:themeColor="text1"/>
          <w:sz w:val="24"/>
          <w:szCs w:val="24"/>
        </w:rPr>
        <w:t>午</w:t>
      </w:r>
      <w:r w:rsidR="00150026" w:rsidRPr="002549CA">
        <w:rPr>
          <w:rFonts w:ascii="宋体" w:hAnsi="宋体" w:hint="eastAsia"/>
          <w:color w:val="000000" w:themeColor="text1"/>
          <w:sz w:val="24"/>
          <w:szCs w:val="24"/>
        </w:rPr>
        <w:t>2：30</w:t>
      </w:r>
      <w:r w:rsidRPr="002549CA">
        <w:rPr>
          <w:rFonts w:ascii="宋体" w:hAnsi="宋体" w:hint="eastAsia"/>
          <w:color w:val="000000" w:themeColor="text1"/>
          <w:sz w:val="24"/>
          <w:szCs w:val="24"/>
        </w:rPr>
        <w:t>至</w:t>
      </w:r>
      <w:r w:rsidR="00150026" w:rsidRPr="002549CA">
        <w:rPr>
          <w:rFonts w:ascii="宋体" w:hAnsi="宋体" w:hint="eastAsia"/>
          <w:color w:val="000000" w:themeColor="text1"/>
          <w:sz w:val="24"/>
          <w:szCs w:val="24"/>
        </w:rPr>
        <w:t>3</w:t>
      </w:r>
      <w:r w:rsidRPr="002549CA">
        <w:rPr>
          <w:rFonts w:ascii="宋体" w:hAnsi="宋体" w:hint="eastAsia"/>
          <w:color w:val="000000" w:themeColor="text1"/>
          <w:sz w:val="24"/>
          <w:szCs w:val="24"/>
        </w:rPr>
        <w:t>：</w:t>
      </w:r>
      <w:r w:rsidR="00150026" w:rsidRPr="002549CA">
        <w:rPr>
          <w:rFonts w:ascii="宋体" w:hAnsi="宋体" w:hint="eastAsia"/>
          <w:color w:val="000000" w:themeColor="text1"/>
          <w:sz w:val="24"/>
          <w:szCs w:val="24"/>
        </w:rPr>
        <w:t>0</w:t>
      </w:r>
      <w:r w:rsidRPr="002549CA">
        <w:rPr>
          <w:rFonts w:ascii="宋体" w:hAnsi="宋体" w:hint="eastAsia"/>
          <w:color w:val="000000" w:themeColor="text1"/>
          <w:sz w:val="24"/>
          <w:szCs w:val="24"/>
        </w:rPr>
        <w:t>0。</w:t>
      </w:r>
    </w:p>
    <w:p w:rsidR="00CD4B90" w:rsidRPr="00B136D3" w:rsidRDefault="00CD4B90" w:rsidP="00CD4B90">
      <w:pPr>
        <w:spacing w:line="400" w:lineRule="exact"/>
        <w:ind w:firstLineChars="200" w:firstLine="480"/>
        <w:rPr>
          <w:rFonts w:ascii="宋体" w:hAnsi="宋体"/>
          <w:b/>
          <w:color w:val="000000" w:themeColor="text1"/>
          <w:sz w:val="24"/>
          <w:szCs w:val="24"/>
        </w:rPr>
      </w:pPr>
      <w:r w:rsidRPr="002549CA">
        <w:rPr>
          <w:rFonts w:ascii="宋体" w:hAnsi="宋体" w:hint="eastAsia"/>
          <w:color w:val="000000" w:themeColor="text1"/>
          <w:sz w:val="24"/>
          <w:szCs w:val="24"/>
        </w:rPr>
        <w:t>（</w:t>
      </w:r>
      <w:r w:rsidR="00200CDB" w:rsidRPr="002549CA">
        <w:rPr>
          <w:rFonts w:ascii="宋体" w:hAnsi="宋体" w:hint="eastAsia"/>
          <w:color w:val="000000" w:themeColor="text1"/>
          <w:sz w:val="24"/>
          <w:szCs w:val="24"/>
        </w:rPr>
        <w:t>六</w:t>
      </w:r>
      <w:r w:rsidRPr="002549CA">
        <w:rPr>
          <w:rFonts w:ascii="宋体" w:hAnsi="宋体" w:hint="eastAsia"/>
          <w:color w:val="000000" w:themeColor="text1"/>
          <w:sz w:val="24"/>
          <w:szCs w:val="24"/>
        </w:rPr>
        <w:t>）投标地点：</w:t>
      </w:r>
      <w:r w:rsidR="004A1D84" w:rsidRPr="00B136D3">
        <w:rPr>
          <w:rFonts w:hint="eastAsia"/>
          <w:color w:val="000000" w:themeColor="text1"/>
          <w:sz w:val="24"/>
          <w:szCs w:val="24"/>
        </w:rPr>
        <w:t>重庆市北碚区天生路</w:t>
      </w:r>
      <w:r w:rsidR="004A1D84" w:rsidRPr="00B136D3">
        <w:rPr>
          <w:color w:val="000000" w:themeColor="text1"/>
          <w:sz w:val="24"/>
          <w:szCs w:val="24"/>
        </w:rPr>
        <w:t>2</w:t>
      </w:r>
      <w:r w:rsidR="004A1D84" w:rsidRPr="00B136D3">
        <w:rPr>
          <w:rFonts w:hint="eastAsia"/>
          <w:color w:val="000000" w:themeColor="text1"/>
          <w:sz w:val="24"/>
          <w:szCs w:val="24"/>
        </w:rPr>
        <w:t>16</w:t>
      </w:r>
      <w:r w:rsidR="004A1D84" w:rsidRPr="00B136D3">
        <w:rPr>
          <w:rFonts w:hint="eastAsia"/>
          <w:color w:val="000000" w:themeColor="text1"/>
          <w:sz w:val="24"/>
          <w:szCs w:val="24"/>
        </w:rPr>
        <w:t>号西南大学文俊楼二楼采购与招投标管理中心开标室（西南大学二号门内</w:t>
      </w:r>
      <w:r w:rsidR="004A1D84" w:rsidRPr="00B136D3">
        <w:rPr>
          <w:rFonts w:hint="eastAsia"/>
          <w:color w:val="000000" w:themeColor="text1"/>
          <w:sz w:val="24"/>
          <w:szCs w:val="24"/>
        </w:rPr>
        <w:t>200</w:t>
      </w:r>
      <w:r w:rsidR="004A1D84" w:rsidRPr="00B136D3">
        <w:rPr>
          <w:rFonts w:hint="eastAsia"/>
          <w:color w:val="000000" w:themeColor="text1"/>
          <w:sz w:val="24"/>
          <w:szCs w:val="24"/>
        </w:rPr>
        <w:t>米处）</w:t>
      </w:r>
    </w:p>
    <w:p w:rsidR="00CD4B90" w:rsidRPr="002549CA" w:rsidRDefault="00CD4B90" w:rsidP="00CD4B90">
      <w:pPr>
        <w:spacing w:line="400" w:lineRule="exact"/>
        <w:ind w:firstLineChars="200" w:firstLine="480"/>
        <w:rPr>
          <w:rFonts w:ascii="宋体" w:hAnsi="宋体"/>
          <w:color w:val="000000" w:themeColor="text1"/>
          <w:sz w:val="24"/>
          <w:szCs w:val="24"/>
        </w:rPr>
      </w:pPr>
      <w:r w:rsidRPr="002549CA">
        <w:rPr>
          <w:rFonts w:ascii="宋体" w:hAnsi="宋体" w:hint="eastAsia"/>
          <w:color w:val="000000" w:themeColor="text1"/>
          <w:sz w:val="24"/>
          <w:szCs w:val="24"/>
        </w:rPr>
        <w:t>（</w:t>
      </w:r>
      <w:r w:rsidR="00200CDB" w:rsidRPr="002549CA">
        <w:rPr>
          <w:rFonts w:ascii="宋体" w:hAnsi="宋体" w:hint="eastAsia"/>
          <w:color w:val="000000" w:themeColor="text1"/>
          <w:sz w:val="24"/>
          <w:szCs w:val="24"/>
        </w:rPr>
        <w:t>七</w:t>
      </w:r>
      <w:r w:rsidRPr="002549CA">
        <w:rPr>
          <w:rFonts w:ascii="宋体" w:hAnsi="宋体" w:hint="eastAsia"/>
          <w:color w:val="000000" w:themeColor="text1"/>
          <w:sz w:val="24"/>
          <w:szCs w:val="24"/>
        </w:rPr>
        <w:t>）开标时间：北京时间2017年</w:t>
      </w:r>
      <w:r w:rsidR="00A067E8">
        <w:rPr>
          <w:rFonts w:ascii="宋体" w:hAnsi="宋体" w:hint="eastAsia"/>
          <w:color w:val="000000" w:themeColor="text1"/>
          <w:sz w:val="24"/>
          <w:szCs w:val="24"/>
        </w:rPr>
        <w:t>9</w:t>
      </w:r>
      <w:r w:rsidRPr="002549CA">
        <w:rPr>
          <w:rFonts w:ascii="宋体" w:hAnsi="宋体" w:hint="eastAsia"/>
          <w:color w:val="000000" w:themeColor="text1"/>
          <w:sz w:val="24"/>
          <w:szCs w:val="24"/>
        </w:rPr>
        <w:t>月</w:t>
      </w:r>
      <w:r w:rsidR="00A067E8">
        <w:rPr>
          <w:rFonts w:ascii="宋体" w:hAnsi="宋体" w:hint="eastAsia"/>
          <w:color w:val="000000" w:themeColor="text1"/>
          <w:sz w:val="24"/>
          <w:szCs w:val="24"/>
        </w:rPr>
        <w:t>6</w:t>
      </w:r>
      <w:r w:rsidRPr="002549CA">
        <w:rPr>
          <w:rFonts w:ascii="宋体" w:hAnsi="宋体" w:hint="eastAsia"/>
          <w:color w:val="000000" w:themeColor="text1"/>
          <w:sz w:val="24"/>
          <w:szCs w:val="24"/>
        </w:rPr>
        <w:t>日</w:t>
      </w:r>
      <w:r w:rsidR="00150026" w:rsidRPr="002549CA">
        <w:rPr>
          <w:rFonts w:ascii="宋体" w:hAnsi="宋体" w:hint="eastAsia"/>
          <w:color w:val="000000" w:themeColor="text1"/>
          <w:sz w:val="24"/>
          <w:szCs w:val="24"/>
        </w:rPr>
        <w:t>下</w:t>
      </w:r>
      <w:r w:rsidR="00341FAF" w:rsidRPr="002549CA">
        <w:rPr>
          <w:rFonts w:ascii="宋体" w:hAnsi="宋体" w:hint="eastAsia"/>
          <w:color w:val="000000" w:themeColor="text1"/>
          <w:sz w:val="24"/>
          <w:szCs w:val="24"/>
        </w:rPr>
        <w:t>午</w:t>
      </w:r>
      <w:r w:rsidR="00150026" w:rsidRPr="002549CA">
        <w:rPr>
          <w:rFonts w:ascii="宋体" w:hAnsi="宋体" w:hint="eastAsia"/>
          <w:color w:val="000000" w:themeColor="text1"/>
          <w:sz w:val="24"/>
          <w:szCs w:val="24"/>
        </w:rPr>
        <w:t>3</w:t>
      </w:r>
      <w:r w:rsidRPr="002549CA">
        <w:rPr>
          <w:rFonts w:ascii="宋体" w:hAnsi="宋体" w:hint="eastAsia"/>
          <w:color w:val="000000" w:themeColor="text1"/>
          <w:sz w:val="24"/>
          <w:szCs w:val="24"/>
        </w:rPr>
        <w:t>：</w:t>
      </w:r>
      <w:r w:rsidR="00150026" w:rsidRPr="002549CA">
        <w:rPr>
          <w:rFonts w:ascii="宋体" w:hAnsi="宋体" w:hint="eastAsia"/>
          <w:color w:val="000000" w:themeColor="text1"/>
          <w:sz w:val="24"/>
          <w:szCs w:val="24"/>
        </w:rPr>
        <w:t>0</w:t>
      </w:r>
      <w:r w:rsidRPr="002549CA">
        <w:rPr>
          <w:rFonts w:ascii="宋体" w:hAnsi="宋体" w:hint="eastAsia"/>
          <w:color w:val="000000" w:themeColor="text1"/>
          <w:sz w:val="24"/>
          <w:szCs w:val="24"/>
        </w:rPr>
        <w:t>0。</w:t>
      </w:r>
    </w:p>
    <w:p w:rsidR="00CD4B90" w:rsidRPr="002549CA" w:rsidRDefault="00CD4B90" w:rsidP="00CD4B90">
      <w:pPr>
        <w:spacing w:line="400" w:lineRule="exact"/>
        <w:ind w:firstLineChars="200" w:firstLine="480"/>
        <w:rPr>
          <w:rFonts w:ascii="宋体" w:hAnsi="宋体"/>
          <w:color w:val="000000" w:themeColor="text1"/>
          <w:sz w:val="24"/>
          <w:szCs w:val="24"/>
        </w:rPr>
      </w:pPr>
      <w:r w:rsidRPr="002549CA">
        <w:rPr>
          <w:rFonts w:ascii="宋体" w:hAnsi="宋体" w:hint="eastAsia"/>
          <w:color w:val="000000" w:themeColor="text1"/>
          <w:sz w:val="24"/>
          <w:szCs w:val="24"/>
        </w:rPr>
        <w:t>（</w:t>
      </w:r>
      <w:r w:rsidR="00200CDB" w:rsidRPr="002549CA">
        <w:rPr>
          <w:rFonts w:ascii="宋体" w:hAnsi="宋体" w:hint="eastAsia"/>
          <w:color w:val="000000" w:themeColor="text1"/>
          <w:sz w:val="24"/>
          <w:szCs w:val="24"/>
        </w:rPr>
        <w:t>八</w:t>
      </w:r>
      <w:r w:rsidRPr="002549CA">
        <w:rPr>
          <w:rFonts w:ascii="宋体" w:hAnsi="宋体" w:hint="eastAsia"/>
          <w:color w:val="000000" w:themeColor="text1"/>
          <w:sz w:val="24"/>
          <w:szCs w:val="24"/>
        </w:rPr>
        <w:t>）开标地点：同投标地点。</w:t>
      </w:r>
    </w:p>
    <w:p w:rsidR="00CD4B90" w:rsidRPr="00AE6E8A" w:rsidRDefault="00CD4B90" w:rsidP="00CD4B90">
      <w:pPr>
        <w:spacing w:line="400" w:lineRule="exact"/>
        <w:ind w:firstLineChars="200" w:firstLine="480"/>
        <w:rPr>
          <w:rFonts w:ascii="宋体" w:hAnsi="宋体"/>
          <w:sz w:val="24"/>
          <w:szCs w:val="24"/>
        </w:rPr>
      </w:pPr>
    </w:p>
    <w:p w:rsidR="00CD4B90" w:rsidRDefault="00CD4B90" w:rsidP="00CD4B90">
      <w:pPr>
        <w:pStyle w:val="2"/>
        <w:spacing w:line="500" w:lineRule="exact"/>
        <w:ind w:firstLine="482"/>
        <w:rPr>
          <w:b w:val="0"/>
        </w:rPr>
      </w:pPr>
      <w:bookmarkStart w:id="11" w:name="_Toc473983389"/>
      <w:r>
        <w:rPr>
          <w:rFonts w:hint="eastAsia"/>
        </w:rPr>
        <w:t>六、投标有关规定</w:t>
      </w:r>
      <w:bookmarkEnd w:id="11"/>
    </w:p>
    <w:p w:rsidR="00CD4B90" w:rsidRDefault="00CD4B90" w:rsidP="00CD4B90">
      <w:pPr>
        <w:snapToGrid w:val="0"/>
        <w:spacing w:line="400" w:lineRule="exact"/>
        <w:ind w:firstLineChars="200" w:firstLine="480"/>
        <w:rPr>
          <w:rFonts w:ascii="宋体" w:hAnsi="宋体"/>
          <w:sz w:val="24"/>
          <w:szCs w:val="24"/>
        </w:rPr>
      </w:pPr>
      <w:r>
        <w:rPr>
          <w:rFonts w:ascii="宋体" w:hAnsi="宋体" w:hint="eastAsia"/>
          <w:sz w:val="24"/>
          <w:szCs w:val="24"/>
        </w:rPr>
        <w:t>（一）</w:t>
      </w:r>
      <w:r>
        <w:rPr>
          <w:rFonts w:ascii="宋体" w:hAnsi="宋体"/>
          <w:sz w:val="24"/>
          <w:szCs w:val="24"/>
        </w:rPr>
        <w:t>单位负责人为同一人或者存在直接控股、管理关系的不同供应商，不得参加同一合同项</w:t>
      </w:r>
      <w:r>
        <w:rPr>
          <w:rFonts w:ascii="宋体" w:hAnsi="宋体" w:hint="eastAsia"/>
          <w:sz w:val="24"/>
          <w:szCs w:val="24"/>
        </w:rPr>
        <w:t>（分包）</w:t>
      </w:r>
      <w:r>
        <w:rPr>
          <w:rFonts w:ascii="宋体" w:hAnsi="宋体"/>
          <w:sz w:val="24"/>
          <w:szCs w:val="24"/>
        </w:rPr>
        <w:t>下的政府采购活动。</w:t>
      </w:r>
    </w:p>
    <w:p w:rsidR="00CD4B90" w:rsidRDefault="00CD4B90" w:rsidP="00CD4B90">
      <w:pPr>
        <w:snapToGrid w:val="0"/>
        <w:spacing w:line="400" w:lineRule="exact"/>
        <w:ind w:firstLineChars="200" w:firstLine="480"/>
        <w:rPr>
          <w:rFonts w:ascii="宋体" w:hAnsi="宋体"/>
          <w:sz w:val="24"/>
          <w:szCs w:val="24"/>
        </w:rPr>
      </w:pPr>
      <w:r>
        <w:rPr>
          <w:rFonts w:ascii="宋体" w:hAnsi="宋体" w:hint="eastAsia"/>
          <w:sz w:val="24"/>
          <w:szCs w:val="24"/>
        </w:rPr>
        <w:t>（二）</w:t>
      </w:r>
      <w:r>
        <w:rPr>
          <w:rFonts w:ascii="宋体" w:hAnsi="宋体"/>
          <w:sz w:val="24"/>
          <w:szCs w:val="24"/>
        </w:rPr>
        <w:t>为采购项目提供整体设计、规范编制或者项目管理、监理、检测等服务的供应商，不得再参加</w:t>
      </w:r>
      <w:r>
        <w:rPr>
          <w:rFonts w:ascii="宋体" w:hAnsi="宋体" w:hint="eastAsia"/>
          <w:sz w:val="24"/>
          <w:szCs w:val="24"/>
        </w:rPr>
        <w:t>该采购</w:t>
      </w:r>
      <w:r>
        <w:rPr>
          <w:rFonts w:ascii="宋体" w:hAnsi="宋体"/>
          <w:sz w:val="24"/>
          <w:szCs w:val="24"/>
        </w:rPr>
        <w:t>项目的</w:t>
      </w:r>
      <w:r>
        <w:rPr>
          <w:rFonts w:ascii="宋体" w:hAnsi="宋体" w:hint="eastAsia"/>
          <w:sz w:val="24"/>
          <w:szCs w:val="24"/>
        </w:rPr>
        <w:t>其他</w:t>
      </w:r>
      <w:r>
        <w:rPr>
          <w:rFonts w:ascii="宋体" w:hAnsi="宋体"/>
          <w:sz w:val="24"/>
          <w:szCs w:val="24"/>
        </w:rPr>
        <w:t>采购活动。</w:t>
      </w:r>
    </w:p>
    <w:p w:rsidR="00CD4B90" w:rsidRDefault="00CD4B90" w:rsidP="00CD4B90">
      <w:pPr>
        <w:snapToGrid w:val="0"/>
        <w:spacing w:line="400" w:lineRule="exact"/>
        <w:ind w:firstLineChars="200" w:firstLine="480"/>
        <w:rPr>
          <w:rFonts w:ascii="宋体" w:hAnsi="宋体"/>
          <w:sz w:val="24"/>
          <w:szCs w:val="24"/>
        </w:rPr>
      </w:pPr>
      <w:r>
        <w:rPr>
          <w:rFonts w:ascii="宋体" w:hAnsi="宋体" w:hint="eastAsia"/>
          <w:sz w:val="24"/>
          <w:szCs w:val="24"/>
        </w:rPr>
        <w:t>（三）同一</w:t>
      </w:r>
      <w:r>
        <w:rPr>
          <w:rFonts w:ascii="宋体" w:hAnsi="宋体"/>
          <w:sz w:val="24"/>
          <w:szCs w:val="24"/>
        </w:rPr>
        <w:t>合同项</w:t>
      </w:r>
      <w:r>
        <w:rPr>
          <w:rFonts w:ascii="宋体" w:hAnsi="宋体" w:hint="eastAsia"/>
          <w:sz w:val="24"/>
          <w:szCs w:val="24"/>
        </w:rPr>
        <w:t>（分包）</w:t>
      </w:r>
      <w:r>
        <w:rPr>
          <w:rFonts w:ascii="宋体" w:hAnsi="宋体"/>
          <w:sz w:val="24"/>
          <w:szCs w:val="24"/>
        </w:rPr>
        <w:t>下</w:t>
      </w:r>
      <w:r>
        <w:rPr>
          <w:rFonts w:ascii="宋体" w:hAnsi="宋体" w:hint="eastAsia"/>
          <w:sz w:val="24"/>
          <w:szCs w:val="24"/>
        </w:rPr>
        <w:t>为单一品目的货物采购招标中，同一品牌同一型号产品有多家供应商参加投标，只能按照一家供应商计算。</w:t>
      </w:r>
    </w:p>
    <w:p w:rsidR="00CD4B90" w:rsidRDefault="00CD4B90" w:rsidP="00CD4B90">
      <w:pPr>
        <w:snapToGrid w:val="0"/>
        <w:spacing w:line="400" w:lineRule="exact"/>
        <w:ind w:firstLineChars="200" w:firstLine="480"/>
        <w:rPr>
          <w:rFonts w:ascii="宋体" w:hAnsi="宋体"/>
          <w:sz w:val="24"/>
          <w:szCs w:val="24"/>
        </w:rPr>
      </w:pPr>
      <w:r>
        <w:rPr>
          <w:rFonts w:ascii="宋体" w:hAnsi="宋体" w:hint="eastAsia"/>
          <w:sz w:val="24"/>
          <w:szCs w:val="24"/>
        </w:rPr>
        <w:t>（四）同一</w:t>
      </w:r>
      <w:r>
        <w:rPr>
          <w:rFonts w:ascii="宋体" w:hAnsi="宋体"/>
          <w:sz w:val="24"/>
          <w:szCs w:val="24"/>
        </w:rPr>
        <w:t>合同项</w:t>
      </w:r>
      <w:r>
        <w:rPr>
          <w:rFonts w:ascii="宋体" w:hAnsi="宋体" w:hint="eastAsia"/>
          <w:sz w:val="24"/>
          <w:szCs w:val="24"/>
        </w:rPr>
        <w:t>（分包）</w:t>
      </w:r>
      <w:r>
        <w:rPr>
          <w:rFonts w:ascii="宋体" w:hAnsi="宋体"/>
          <w:sz w:val="24"/>
          <w:szCs w:val="24"/>
        </w:rPr>
        <w:t>下</w:t>
      </w:r>
      <w:r>
        <w:rPr>
          <w:rFonts w:ascii="宋体" w:hAnsi="宋体" w:hint="eastAsia"/>
          <w:sz w:val="24"/>
          <w:szCs w:val="24"/>
        </w:rPr>
        <w:t>的货物，制造商参与投标的，不得再委托代理商参与投标。</w:t>
      </w:r>
    </w:p>
    <w:p w:rsidR="00CD4B90" w:rsidRDefault="00CD4B90" w:rsidP="00CD4B90">
      <w:pPr>
        <w:snapToGrid w:val="0"/>
        <w:spacing w:line="400" w:lineRule="exact"/>
        <w:ind w:firstLineChars="200" w:firstLine="480"/>
        <w:jc w:val="left"/>
        <w:rPr>
          <w:rFonts w:ascii="宋体" w:hAnsi="宋体"/>
          <w:sz w:val="24"/>
          <w:szCs w:val="24"/>
        </w:rPr>
      </w:pPr>
      <w:r>
        <w:rPr>
          <w:rFonts w:ascii="宋体" w:hAnsi="宋体" w:hint="eastAsia"/>
          <w:sz w:val="24"/>
          <w:szCs w:val="24"/>
        </w:rPr>
        <w:t>（五）本项目的补遗文件（如果有）一律在中国政府采购网（http://www.ccgp.gov.cn）和西南大学采购与招投标管理中心网页（</w:t>
      </w:r>
      <w:hyperlink r:id="rId8" w:history="1">
        <w:r w:rsidRPr="001D559B">
          <w:rPr>
            <w:rStyle w:val="a8"/>
            <w:rFonts w:ascii="宋体" w:hAnsi="宋体"/>
            <w:sz w:val="24"/>
            <w:szCs w:val="24"/>
          </w:rPr>
          <w:t>http://caigou.swu.edu.cn/sfw_cms/e?page=cms.index</w:t>
        </w:r>
      </w:hyperlink>
      <w:r>
        <w:rPr>
          <w:rFonts w:ascii="宋体" w:hAnsi="宋体" w:hint="eastAsia"/>
          <w:sz w:val="24"/>
          <w:szCs w:val="24"/>
        </w:rPr>
        <w:t>）上发布，请各投标人注意下载或到西南大学采购与招投标管理中心领取；无论投标人下载或领取与否，均视同投标人已知晓本项目补遗文件的内容。</w:t>
      </w:r>
    </w:p>
    <w:p w:rsidR="00CD4B90" w:rsidRDefault="00CD4B90" w:rsidP="00CD4B90">
      <w:pPr>
        <w:snapToGrid w:val="0"/>
        <w:spacing w:line="400" w:lineRule="exact"/>
        <w:ind w:firstLineChars="200" w:firstLine="480"/>
        <w:rPr>
          <w:rFonts w:ascii="宋体" w:hAnsi="宋体"/>
          <w:sz w:val="24"/>
          <w:szCs w:val="24"/>
        </w:rPr>
      </w:pPr>
      <w:r>
        <w:rPr>
          <w:rFonts w:ascii="宋体" w:hAnsi="宋体" w:hint="eastAsia"/>
          <w:sz w:val="24"/>
          <w:szCs w:val="24"/>
        </w:rPr>
        <w:t>（六）超过投标截止时间递交的投标文件，恕不接收。</w:t>
      </w:r>
    </w:p>
    <w:p w:rsidR="00CD4B90" w:rsidRDefault="00CD4B90" w:rsidP="00CD4B90">
      <w:pPr>
        <w:snapToGrid w:val="0"/>
        <w:spacing w:line="400" w:lineRule="exact"/>
        <w:ind w:firstLineChars="200" w:firstLine="480"/>
        <w:rPr>
          <w:rFonts w:ascii="宋体" w:hAnsi="宋体"/>
          <w:sz w:val="24"/>
          <w:szCs w:val="24"/>
        </w:rPr>
      </w:pPr>
      <w:r>
        <w:rPr>
          <w:rFonts w:ascii="宋体" w:hAnsi="宋体" w:hint="eastAsia"/>
          <w:sz w:val="24"/>
          <w:szCs w:val="24"/>
        </w:rPr>
        <w:t>（七）投标费用：无论投标结果如何，投标人参与本项目投标的所有费用均应由投标人自行承担。</w:t>
      </w:r>
    </w:p>
    <w:p w:rsidR="00CD4B90" w:rsidRDefault="00CD4B90" w:rsidP="00CD4B90">
      <w:pPr>
        <w:snapToGrid w:val="0"/>
        <w:spacing w:line="400" w:lineRule="exact"/>
        <w:ind w:firstLineChars="200" w:firstLine="480"/>
        <w:rPr>
          <w:rFonts w:ascii="宋体" w:hAnsi="宋体"/>
          <w:sz w:val="24"/>
          <w:szCs w:val="24"/>
        </w:rPr>
      </w:pPr>
      <w:r>
        <w:rPr>
          <w:rFonts w:ascii="宋体" w:hAnsi="宋体" w:hint="eastAsia"/>
          <w:sz w:val="24"/>
          <w:szCs w:val="24"/>
        </w:rPr>
        <w:t>（八）本项目不接受联合体投标，不能转包、分包。</w:t>
      </w:r>
    </w:p>
    <w:p w:rsidR="005F5307" w:rsidRDefault="005F5307" w:rsidP="00CD4B90">
      <w:pPr>
        <w:snapToGrid w:val="0"/>
        <w:spacing w:line="400" w:lineRule="exact"/>
        <w:ind w:firstLineChars="200" w:firstLine="480"/>
        <w:rPr>
          <w:rFonts w:ascii="宋体" w:hAnsi="宋体"/>
          <w:sz w:val="24"/>
          <w:szCs w:val="24"/>
        </w:rPr>
      </w:pPr>
    </w:p>
    <w:p w:rsidR="00CD4B90" w:rsidRDefault="00CD4B90" w:rsidP="00CD4B90">
      <w:pPr>
        <w:pStyle w:val="2"/>
        <w:spacing w:line="500" w:lineRule="exact"/>
        <w:ind w:firstLine="482"/>
        <w:rPr>
          <w:b w:val="0"/>
        </w:rPr>
      </w:pPr>
      <w:bookmarkStart w:id="12" w:name="_Toc473983390"/>
      <w:r>
        <w:rPr>
          <w:rFonts w:hint="eastAsia"/>
        </w:rPr>
        <w:t>七、联系方式</w:t>
      </w:r>
      <w:bookmarkEnd w:id="12"/>
    </w:p>
    <w:p w:rsidR="00CD4B90" w:rsidRPr="001F1DA4" w:rsidRDefault="00CD4B90" w:rsidP="00CD4B90">
      <w:pPr>
        <w:snapToGrid w:val="0"/>
        <w:spacing w:line="400" w:lineRule="exact"/>
        <w:ind w:firstLineChars="200" w:firstLine="480"/>
        <w:jc w:val="left"/>
        <w:rPr>
          <w:rFonts w:ascii="宋体" w:hAnsi="宋体"/>
          <w:sz w:val="24"/>
          <w:szCs w:val="24"/>
        </w:rPr>
      </w:pPr>
      <w:r w:rsidRPr="001F1DA4">
        <w:rPr>
          <w:rFonts w:ascii="宋体" w:hAnsi="宋体" w:hint="eastAsia"/>
          <w:sz w:val="24"/>
          <w:szCs w:val="24"/>
        </w:rPr>
        <w:t>联系单位：西南大学采购与招投标管理中心</w:t>
      </w:r>
    </w:p>
    <w:p w:rsidR="00CD4B90" w:rsidRDefault="00CD4B90" w:rsidP="00CD4B90">
      <w:pPr>
        <w:snapToGrid w:val="0"/>
        <w:spacing w:line="400" w:lineRule="exact"/>
        <w:ind w:firstLineChars="200" w:firstLine="480"/>
        <w:jc w:val="left"/>
        <w:rPr>
          <w:rFonts w:ascii="宋体" w:hAnsi="宋体"/>
          <w:sz w:val="24"/>
          <w:szCs w:val="24"/>
        </w:rPr>
      </w:pPr>
      <w:r w:rsidRPr="001F1DA4">
        <w:rPr>
          <w:rFonts w:ascii="宋体" w:hAnsi="宋体" w:hint="eastAsia"/>
          <w:sz w:val="24"/>
          <w:szCs w:val="24"/>
        </w:rPr>
        <w:t>联系电话：</w:t>
      </w:r>
      <w:r w:rsidRPr="001F1DA4">
        <w:rPr>
          <w:rFonts w:ascii="宋体" w:hAnsi="宋体"/>
          <w:sz w:val="24"/>
          <w:szCs w:val="24"/>
        </w:rPr>
        <w:t>023-68250943</w:t>
      </w:r>
      <w:r w:rsidRPr="001F1DA4">
        <w:rPr>
          <w:rFonts w:ascii="宋体" w:hAnsi="宋体" w:hint="eastAsia"/>
          <w:sz w:val="24"/>
          <w:szCs w:val="24"/>
        </w:rPr>
        <w:t xml:space="preserve">    </w:t>
      </w:r>
      <w:proofErr w:type="gramStart"/>
      <w:r w:rsidRPr="001F1DA4">
        <w:rPr>
          <w:rFonts w:ascii="宋体" w:hAnsi="宋体" w:hint="eastAsia"/>
          <w:sz w:val="24"/>
          <w:szCs w:val="24"/>
        </w:rPr>
        <w:t>68251032</w:t>
      </w:r>
      <w:r w:rsidR="008E32CF">
        <w:rPr>
          <w:rFonts w:ascii="宋体" w:hAnsi="宋体" w:hint="eastAsia"/>
          <w:sz w:val="24"/>
          <w:szCs w:val="24"/>
        </w:rPr>
        <w:t xml:space="preserve">  </w:t>
      </w:r>
      <w:r w:rsidR="008909A5">
        <w:rPr>
          <w:rFonts w:ascii="宋体" w:hAnsi="宋体" w:hint="eastAsia"/>
          <w:sz w:val="24"/>
          <w:szCs w:val="24"/>
        </w:rPr>
        <w:t>15123285012</w:t>
      </w:r>
      <w:proofErr w:type="gramEnd"/>
    </w:p>
    <w:p w:rsidR="00CD4B90" w:rsidRPr="001F1DA4" w:rsidRDefault="00CD4B90" w:rsidP="00CD4B90">
      <w:pPr>
        <w:snapToGrid w:val="0"/>
        <w:spacing w:line="400" w:lineRule="exact"/>
        <w:ind w:firstLineChars="200" w:firstLine="480"/>
        <w:jc w:val="left"/>
        <w:rPr>
          <w:rFonts w:ascii="宋体" w:hAnsi="宋体"/>
          <w:sz w:val="24"/>
          <w:szCs w:val="24"/>
        </w:rPr>
      </w:pPr>
      <w:r>
        <w:rPr>
          <w:rFonts w:ascii="宋体" w:hAnsi="宋体" w:hint="eastAsia"/>
          <w:sz w:val="24"/>
          <w:szCs w:val="24"/>
        </w:rPr>
        <w:t>邮箱号：</w:t>
      </w:r>
      <w:hyperlink r:id="rId9" w:history="1">
        <w:r w:rsidRPr="001D559B">
          <w:rPr>
            <w:rStyle w:val="a8"/>
            <w:rFonts w:ascii="宋体" w:hAnsi="宋体" w:hint="eastAsia"/>
            <w:sz w:val="24"/>
            <w:szCs w:val="24"/>
          </w:rPr>
          <w:t>rxzhang@swu.edu.cn</w:t>
        </w:r>
      </w:hyperlink>
      <w:r>
        <w:rPr>
          <w:rFonts w:ascii="宋体" w:hAnsi="宋体" w:hint="eastAsia"/>
          <w:sz w:val="24"/>
          <w:szCs w:val="24"/>
        </w:rPr>
        <w:t xml:space="preserve">  </w:t>
      </w:r>
      <w:hyperlink r:id="rId10" w:history="1">
        <w:r w:rsidR="008E32CF" w:rsidRPr="00D027AC">
          <w:rPr>
            <w:rStyle w:val="a8"/>
            <w:rFonts w:ascii="宋体" w:hAnsi="宋体" w:hint="eastAsia"/>
            <w:sz w:val="24"/>
            <w:szCs w:val="24"/>
          </w:rPr>
          <w:t>yangm@swu.edu.cn</w:t>
        </w:r>
      </w:hyperlink>
      <w:r w:rsidR="008E32CF">
        <w:rPr>
          <w:rFonts w:ascii="宋体" w:hAnsi="宋体" w:hint="eastAsia"/>
          <w:sz w:val="24"/>
          <w:szCs w:val="24"/>
        </w:rPr>
        <w:t xml:space="preserve">  </w:t>
      </w:r>
    </w:p>
    <w:p w:rsidR="00CD4B90" w:rsidRDefault="00CD4B90" w:rsidP="00CD4B90">
      <w:pPr>
        <w:snapToGrid w:val="0"/>
        <w:spacing w:line="400" w:lineRule="exact"/>
        <w:ind w:firstLineChars="200" w:firstLine="480"/>
        <w:jc w:val="left"/>
        <w:rPr>
          <w:rFonts w:ascii="宋体" w:hAnsi="宋体"/>
          <w:sz w:val="24"/>
          <w:szCs w:val="24"/>
        </w:rPr>
      </w:pPr>
      <w:r w:rsidRPr="001F1DA4">
        <w:rPr>
          <w:rFonts w:ascii="宋体" w:hAnsi="宋体" w:hint="eastAsia"/>
          <w:sz w:val="24"/>
          <w:szCs w:val="24"/>
        </w:rPr>
        <w:t>联系人：张老师  杨老师</w:t>
      </w:r>
      <w:r w:rsidR="008E32CF">
        <w:rPr>
          <w:rFonts w:ascii="宋体" w:hAnsi="宋体" w:hint="eastAsia"/>
          <w:sz w:val="24"/>
          <w:szCs w:val="24"/>
        </w:rPr>
        <w:t xml:space="preserve">  向老师 </w:t>
      </w:r>
    </w:p>
    <w:p w:rsidR="00CD4B90" w:rsidRPr="001F1DA4" w:rsidRDefault="00CD4B90" w:rsidP="00CD4B90">
      <w:pPr>
        <w:snapToGrid w:val="0"/>
        <w:spacing w:line="400" w:lineRule="exact"/>
        <w:ind w:firstLineChars="200" w:firstLine="480"/>
        <w:jc w:val="left"/>
        <w:rPr>
          <w:rFonts w:ascii="宋体" w:hAnsi="宋体"/>
          <w:sz w:val="24"/>
          <w:szCs w:val="24"/>
        </w:rPr>
      </w:pPr>
      <w:r w:rsidRPr="001F1DA4">
        <w:rPr>
          <w:rFonts w:ascii="宋体" w:hAnsi="宋体" w:hint="eastAsia"/>
          <w:sz w:val="24"/>
          <w:szCs w:val="24"/>
        </w:rPr>
        <w:t>地址：重庆市北碚区天生路</w:t>
      </w:r>
      <w:r w:rsidRPr="001F1DA4">
        <w:rPr>
          <w:rFonts w:ascii="宋体" w:hAnsi="宋体"/>
          <w:sz w:val="24"/>
          <w:szCs w:val="24"/>
        </w:rPr>
        <w:t>2</w:t>
      </w:r>
      <w:r w:rsidRPr="001F1DA4">
        <w:rPr>
          <w:rFonts w:ascii="宋体" w:hAnsi="宋体" w:hint="eastAsia"/>
          <w:sz w:val="24"/>
          <w:szCs w:val="24"/>
        </w:rPr>
        <w:t>号</w:t>
      </w:r>
    </w:p>
    <w:p w:rsidR="00F706BE" w:rsidRDefault="00F706BE" w:rsidP="00C74E38">
      <w:pPr>
        <w:pStyle w:val="1"/>
        <w:spacing w:before="380" w:after="190"/>
      </w:pPr>
      <w:r>
        <w:rPr>
          <w:rFonts w:hint="eastAsia"/>
        </w:rPr>
        <w:lastRenderedPageBreak/>
        <w:t>第二篇项目技术规格、数量及质量要求</w:t>
      </w:r>
      <w:bookmarkEnd w:id="9"/>
    </w:p>
    <w:p w:rsidR="0013103C" w:rsidRPr="00E2287F" w:rsidRDefault="006602E5" w:rsidP="00E2287F">
      <w:pPr>
        <w:pStyle w:val="2"/>
        <w:spacing w:line="500" w:lineRule="exact"/>
        <w:ind w:firstLine="480"/>
        <w:rPr>
          <w:rFonts w:ascii="微软雅黑" w:eastAsia="微软雅黑" w:hAnsi="微软雅黑"/>
          <w:bCs/>
          <w:szCs w:val="24"/>
        </w:rPr>
      </w:pPr>
      <w:bookmarkStart w:id="13" w:name="_Toc473983392"/>
      <w:bookmarkStart w:id="14" w:name="_Toc463788400"/>
      <w:r w:rsidRPr="00E2287F">
        <w:rPr>
          <w:rFonts w:ascii="微软雅黑" w:eastAsia="微软雅黑" w:hAnsi="微软雅黑" w:hint="eastAsia"/>
          <w:bCs/>
          <w:szCs w:val="24"/>
        </w:rPr>
        <w:t>一、</w:t>
      </w:r>
      <w:bookmarkEnd w:id="13"/>
      <w:bookmarkEnd w:id="14"/>
      <w:r w:rsidR="0013103C" w:rsidRPr="00E2287F">
        <w:rPr>
          <w:rFonts w:ascii="微软雅黑" w:eastAsia="微软雅黑" w:hAnsi="微软雅黑" w:hint="eastAsia"/>
          <w:bCs/>
          <w:szCs w:val="24"/>
        </w:rPr>
        <w:t>招标项目一览表及参数要求</w:t>
      </w:r>
    </w:p>
    <w:p w:rsidR="00892200" w:rsidRDefault="00892200" w:rsidP="00892200">
      <w:pPr>
        <w:rPr>
          <w:rFonts w:ascii="宋体" w:hAnsi="宋体"/>
          <w:sz w:val="21"/>
          <w:szCs w:val="21"/>
        </w:rPr>
      </w:pPr>
    </w:p>
    <w:tbl>
      <w:tblPr>
        <w:tblW w:w="9072" w:type="dxa"/>
        <w:tblInd w:w="30" w:type="dxa"/>
        <w:tblLayout w:type="fixed"/>
        <w:tblCellMar>
          <w:left w:w="30" w:type="dxa"/>
          <w:right w:w="30" w:type="dxa"/>
        </w:tblCellMar>
        <w:tblLook w:val="0000"/>
      </w:tblPr>
      <w:tblGrid>
        <w:gridCol w:w="630"/>
        <w:gridCol w:w="6741"/>
        <w:gridCol w:w="1701"/>
      </w:tblGrid>
      <w:tr w:rsidR="00892200" w:rsidTr="005A6300">
        <w:trPr>
          <w:trHeight w:val="416"/>
        </w:trPr>
        <w:tc>
          <w:tcPr>
            <w:tcW w:w="630" w:type="dxa"/>
            <w:tcBorders>
              <w:top w:val="single" w:sz="6" w:space="0" w:color="000000"/>
              <w:left w:val="single" w:sz="6" w:space="0" w:color="000000"/>
              <w:bottom w:val="single" w:sz="6" w:space="0" w:color="000000"/>
              <w:right w:val="single" w:sz="6" w:space="0" w:color="000000"/>
            </w:tcBorders>
          </w:tcPr>
          <w:p w:rsidR="00892200" w:rsidRDefault="00892200" w:rsidP="005A6300">
            <w:pPr>
              <w:jc w:val="center"/>
              <w:rPr>
                <w:rFonts w:ascii="宋体" w:hAnsi="宋体"/>
                <w:b/>
                <w:bCs/>
                <w:color w:val="000000"/>
                <w:sz w:val="21"/>
                <w:szCs w:val="21"/>
              </w:rPr>
            </w:pPr>
            <w:r>
              <w:rPr>
                <w:rFonts w:ascii="宋体" w:hAnsi="宋体" w:hint="eastAsia"/>
                <w:b/>
                <w:bCs/>
                <w:color w:val="000000"/>
                <w:sz w:val="21"/>
                <w:szCs w:val="21"/>
              </w:rPr>
              <w:t>序号</w:t>
            </w:r>
          </w:p>
        </w:tc>
        <w:tc>
          <w:tcPr>
            <w:tcW w:w="6741" w:type="dxa"/>
            <w:tcBorders>
              <w:top w:val="single" w:sz="6" w:space="0" w:color="000000"/>
              <w:left w:val="single" w:sz="6" w:space="0" w:color="000000"/>
              <w:bottom w:val="single" w:sz="6" w:space="0" w:color="000000"/>
              <w:right w:val="single" w:sz="6" w:space="0" w:color="000000"/>
            </w:tcBorders>
          </w:tcPr>
          <w:p w:rsidR="00892200" w:rsidRDefault="00892200" w:rsidP="005A6300">
            <w:pPr>
              <w:jc w:val="center"/>
              <w:rPr>
                <w:rFonts w:ascii="宋体" w:hAnsi="宋体"/>
                <w:b/>
                <w:bCs/>
                <w:color w:val="000000"/>
                <w:sz w:val="21"/>
                <w:szCs w:val="21"/>
              </w:rPr>
            </w:pPr>
            <w:r>
              <w:rPr>
                <w:rFonts w:ascii="宋体" w:hAnsi="宋体" w:hint="eastAsia"/>
                <w:b/>
                <w:bCs/>
                <w:color w:val="000000"/>
                <w:sz w:val="21"/>
                <w:szCs w:val="21"/>
              </w:rPr>
              <w:t>货 物 名 称</w:t>
            </w:r>
          </w:p>
        </w:tc>
        <w:tc>
          <w:tcPr>
            <w:tcW w:w="1701" w:type="dxa"/>
            <w:tcBorders>
              <w:top w:val="single" w:sz="6" w:space="0" w:color="000000"/>
              <w:left w:val="single" w:sz="6" w:space="0" w:color="000000"/>
              <w:bottom w:val="single" w:sz="6" w:space="0" w:color="000000"/>
              <w:right w:val="single" w:sz="6" w:space="0" w:color="000000"/>
            </w:tcBorders>
          </w:tcPr>
          <w:p w:rsidR="00892200" w:rsidRDefault="00892200" w:rsidP="005A6300">
            <w:pPr>
              <w:jc w:val="center"/>
              <w:rPr>
                <w:rFonts w:ascii="宋体" w:hAnsi="宋体"/>
                <w:b/>
                <w:bCs/>
                <w:color w:val="000000"/>
                <w:sz w:val="21"/>
                <w:szCs w:val="21"/>
              </w:rPr>
            </w:pPr>
            <w:r>
              <w:rPr>
                <w:rFonts w:ascii="宋体" w:hAnsi="宋体" w:hint="eastAsia"/>
                <w:b/>
                <w:bCs/>
                <w:color w:val="000000"/>
                <w:sz w:val="21"/>
                <w:szCs w:val="21"/>
              </w:rPr>
              <w:t>数量</w:t>
            </w:r>
          </w:p>
        </w:tc>
      </w:tr>
      <w:tr w:rsidR="00892200" w:rsidTr="005A6300">
        <w:trPr>
          <w:trHeight w:val="250"/>
        </w:trPr>
        <w:tc>
          <w:tcPr>
            <w:tcW w:w="630" w:type="dxa"/>
            <w:tcBorders>
              <w:top w:val="single" w:sz="6" w:space="0" w:color="000000"/>
              <w:left w:val="single" w:sz="6" w:space="0" w:color="000000"/>
              <w:bottom w:val="single" w:sz="6" w:space="0" w:color="000000"/>
              <w:right w:val="single" w:sz="6" w:space="0" w:color="000000"/>
            </w:tcBorders>
          </w:tcPr>
          <w:p w:rsidR="00892200" w:rsidRDefault="00892200" w:rsidP="005A6300">
            <w:pPr>
              <w:jc w:val="center"/>
              <w:rPr>
                <w:rFonts w:ascii="宋体" w:hAnsi="宋体"/>
                <w:color w:val="000000"/>
                <w:sz w:val="21"/>
                <w:szCs w:val="21"/>
              </w:rPr>
            </w:pPr>
            <w:r>
              <w:rPr>
                <w:rFonts w:ascii="宋体" w:hAnsi="宋体"/>
                <w:color w:val="000000"/>
                <w:sz w:val="21"/>
                <w:szCs w:val="21"/>
              </w:rPr>
              <w:t>1</w:t>
            </w:r>
          </w:p>
        </w:tc>
        <w:tc>
          <w:tcPr>
            <w:tcW w:w="6741" w:type="dxa"/>
            <w:tcBorders>
              <w:top w:val="single" w:sz="6" w:space="0" w:color="000000"/>
              <w:left w:val="single" w:sz="6" w:space="0" w:color="000000"/>
              <w:bottom w:val="single" w:sz="6" w:space="0" w:color="000000"/>
              <w:right w:val="single" w:sz="6" w:space="0" w:color="000000"/>
            </w:tcBorders>
          </w:tcPr>
          <w:p w:rsidR="00892200" w:rsidRDefault="00892200" w:rsidP="005A6300">
            <w:pPr>
              <w:jc w:val="center"/>
              <w:rPr>
                <w:rFonts w:ascii="宋体" w:hAnsi="宋体"/>
                <w:color w:val="000000"/>
                <w:sz w:val="21"/>
                <w:szCs w:val="21"/>
              </w:rPr>
            </w:pPr>
            <w:r>
              <w:rPr>
                <w:rFonts w:ascii="宋体" w:hAnsi="宋体" w:hint="eastAsia"/>
                <w:color w:val="000000"/>
                <w:sz w:val="21"/>
                <w:szCs w:val="21"/>
              </w:rPr>
              <w:t>全身用X射线计算机体层摄影装置</w:t>
            </w:r>
          </w:p>
        </w:tc>
        <w:tc>
          <w:tcPr>
            <w:tcW w:w="1701" w:type="dxa"/>
            <w:tcBorders>
              <w:top w:val="single" w:sz="6" w:space="0" w:color="000000"/>
              <w:left w:val="single" w:sz="6" w:space="0" w:color="000000"/>
              <w:bottom w:val="single" w:sz="6" w:space="0" w:color="000000"/>
              <w:right w:val="single" w:sz="6" w:space="0" w:color="000000"/>
            </w:tcBorders>
          </w:tcPr>
          <w:p w:rsidR="00892200" w:rsidRDefault="00892200" w:rsidP="005A6300">
            <w:pPr>
              <w:jc w:val="center"/>
              <w:rPr>
                <w:rFonts w:ascii="宋体" w:hAnsi="宋体"/>
                <w:color w:val="000000"/>
                <w:sz w:val="21"/>
                <w:szCs w:val="21"/>
              </w:rPr>
            </w:pPr>
            <w:r>
              <w:rPr>
                <w:rFonts w:ascii="宋体" w:hAnsi="宋体"/>
                <w:color w:val="000000"/>
                <w:sz w:val="21"/>
                <w:szCs w:val="21"/>
              </w:rPr>
              <w:t>1</w:t>
            </w:r>
            <w:r>
              <w:rPr>
                <w:rFonts w:ascii="宋体" w:hAnsi="宋体" w:hint="eastAsia"/>
                <w:color w:val="000000"/>
                <w:sz w:val="21"/>
                <w:szCs w:val="21"/>
              </w:rPr>
              <w:t>套</w:t>
            </w:r>
          </w:p>
        </w:tc>
      </w:tr>
    </w:tbl>
    <w:p w:rsidR="00892200" w:rsidRDefault="00892200" w:rsidP="00892200">
      <w:pPr>
        <w:rPr>
          <w:rFonts w:ascii="宋体" w:hAnsi="宋体"/>
          <w:sz w:val="21"/>
          <w:szCs w:val="21"/>
        </w:rPr>
      </w:pPr>
    </w:p>
    <w:p w:rsidR="00892200" w:rsidRDefault="00892200" w:rsidP="00892200">
      <w:pPr>
        <w:rPr>
          <w:rFonts w:ascii="宋体" w:hAnsi="宋体"/>
          <w:b/>
          <w:sz w:val="21"/>
          <w:szCs w:val="21"/>
        </w:rPr>
      </w:pPr>
      <w:r>
        <w:rPr>
          <w:rFonts w:ascii="宋体" w:hAnsi="宋体" w:hint="eastAsia"/>
          <w:b/>
          <w:sz w:val="21"/>
          <w:szCs w:val="21"/>
        </w:rPr>
        <w:t>二</w:t>
      </w:r>
      <w:r>
        <w:rPr>
          <w:rFonts w:ascii="宋体" w:hAnsi="宋体"/>
          <w:b/>
          <w:sz w:val="21"/>
          <w:szCs w:val="21"/>
        </w:rPr>
        <w:t>.</w:t>
      </w:r>
      <w:r>
        <w:rPr>
          <w:rFonts w:ascii="宋体" w:hAnsi="宋体" w:hint="eastAsia"/>
          <w:b/>
          <w:sz w:val="21"/>
          <w:szCs w:val="21"/>
        </w:rPr>
        <w:t>设备技术要求及相应配置</w:t>
      </w:r>
    </w:p>
    <w:p w:rsidR="00892200" w:rsidRDefault="00892200" w:rsidP="00892200">
      <w:pPr>
        <w:rPr>
          <w:rFonts w:ascii="宋体" w:hAnsi="宋体"/>
          <w:b/>
          <w:sz w:val="21"/>
          <w:szCs w:val="21"/>
        </w:rPr>
      </w:pPr>
    </w:p>
    <w:tbl>
      <w:tblPr>
        <w:tblW w:w="9072" w:type="dxa"/>
        <w:tblInd w:w="30" w:type="dxa"/>
        <w:tblLayout w:type="fixed"/>
        <w:tblCellMar>
          <w:left w:w="30" w:type="dxa"/>
          <w:right w:w="30" w:type="dxa"/>
        </w:tblCellMar>
        <w:tblLook w:val="0000"/>
      </w:tblPr>
      <w:tblGrid>
        <w:gridCol w:w="709"/>
        <w:gridCol w:w="2552"/>
        <w:gridCol w:w="5811"/>
      </w:tblGrid>
      <w:tr w:rsidR="00892200" w:rsidTr="005A6300">
        <w:trPr>
          <w:trHeight w:val="250"/>
          <w:tblHeader/>
        </w:trPr>
        <w:tc>
          <w:tcPr>
            <w:tcW w:w="709" w:type="dxa"/>
            <w:tcBorders>
              <w:top w:val="single" w:sz="6" w:space="0" w:color="000000"/>
              <w:left w:val="single" w:sz="6" w:space="0" w:color="000000"/>
              <w:bottom w:val="single" w:sz="6" w:space="0" w:color="000000"/>
              <w:right w:val="single" w:sz="6" w:space="0" w:color="000000"/>
            </w:tcBorders>
          </w:tcPr>
          <w:p w:rsidR="00892200" w:rsidRDefault="00892200" w:rsidP="005A6300">
            <w:pPr>
              <w:jc w:val="right"/>
              <w:rPr>
                <w:rFonts w:ascii="宋体" w:hAnsi="宋体"/>
                <w:b/>
                <w:bCs/>
                <w:sz w:val="21"/>
                <w:szCs w:val="21"/>
              </w:rPr>
            </w:pPr>
          </w:p>
        </w:tc>
        <w:tc>
          <w:tcPr>
            <w:tcW w:w="2552" w:type="dxa"/>
            <w:tcBorders>
              <w:top w:val="single" w:sz="6" w:space="0" w:color="000000"/>
              <w:left w:val="single" w:sz="6" w:space="0" w:color="000000"/>
              <w:bottom w:val="single" w:sz="6" w:space="0" w:color="000000"/>
              <w:right w:val="single" w:sz="6" w:space="0" w:color="000000"/>
            </w:tcBorders>
          </w:tcPr>
          <w:p w:rsidR="00892200" w:rsidRDefault="00892200" w:rsidP="005A6300">
            <w:pPr>
              <w:jc w:val="right"/>
              <w:rPr>
                <w:rFonts w:ascii="宋体" w:hAnsi="宋体"/>
                <w:b/>
                <w:bCs/>
                <w:sz w:val="21"/>
                <w:szCs w:val="21"/>
              </w:rPr>
            </w:pPr>
          </w:p>
        </w:tc>
        <w:tc>
          <w:tcPr>
            <w:tcW w:w="5811" w:type="dxa"/>
            <w:tcBorders>
              <w:top w:val="single" w:sz="6" w:space="0" w:color="000000"/>
              <w:left w:val="single" w:sz="6" w:space="0" w:color="000000"/>
              <w:bottom w:val="single" w:sz="6" w:space="0" w:color="000000"/>
              <w:right w:val="single" w:sz="6" w:space="0" w:color="000000"/>
            </w:tcBorders>
          </w:tcPr>
          <w:p w:rsidR="00892200" w:rsidRDefault="00892200" w:rsidP="005A6300">
            <w:pPr>
              <w:rPr>
                <w:rFonts w:ascii="宋体" w:hAnsi="宋体"/>
                <w:b/>
                <w:bCs/>
                <w:sz w:val="21"/>
                <w:szCs w:val="21"/>
              </w:rPr>
            </w:pPr>
            <w:r>
              <w:rPr>
                <w:rFonts w:ascii="宋体" w:hAnsi="宋体" w:hint="eastAsia"/>
                <w:b/>
                <w:bCs/>
                <w:sz w:val="21"/>
                <w:szCs w:val="21"/>
              </w:rPr>
              <w:t>招标要求</w:t>
            </w:r>
          </w:p>
        </w:tc>
      </w:tr>
      <w:tr w:rsidR="00892200" w:rsidTr="005A6300">
        <w:trPr>
          <w:trHeight w:val="250"/>
        </w:trPr>
        <w:tc>
          <w:tcPr>
            <w:tcW w:w="709" w:type="dxa"/>
            <w:tcBorders>
              <w:top w:val="single" w:sz="6" w:space="0" w:color="000000"/>
              <w:left w:val="single" w:sz="6" w:space="0" w:color="000000"/>
              <w:bottom w:val="single" w:sz="6" w:space="0" w:color="000000"/>
              <w:right w:val="single" w:sz="6" w:space="0" w:color="000000"/>
            </w:tcBorders>
          </w:tcPr>
          <w:p w:rsidR="00892200" w:rsidRDefault="00892200" w:rsidP="005A6300">
            <w:pPr>
              <w:rPr>
                <w:rFonts w:ascii="宋体" w:hAnsi="宋体"/>
                <w:b/>
                <w:bCs/>
                <w:sz w:val="21"/>
                <w:szCs w:val="21"/>
              </w:rPr>
            </w:pPr>
            <w:proofErr w:type="gramStart"/>
            <w:r>
              <w:rPr>
                <w:rFonts w:ascii="宋体" w:hAnsi="宋体" w:hint="eastAsia"/>
                <w:b/>
                <w:bCs/>
                <w:sz w:val="21"/>
                <w:szCs w:val="21"/>
              </w:rPr>
              <w:t>一</w:t>
            </w:r>
            <w:proofErr w:type="gramEnd"/>
            <w:r>
              <w:rPr>
                <w:rFonts w:ascii="宋体" w:hAnsi="宋体"/>
                <w:b/>
                <w:bCs/>
                <w:sz w:val="21"/>
                <w:szCs w:val="21"/>
              </w:rPr>
              <w:t xml:space="preserve">. </w:t>
            </w:r>
          </w:p>
        </w:tc>
        <w:tc>
          <w:tcPr>
            <w:tcW w:w="2552" w:type="dxa"/>
            <w:tcBorders>
              <w:top w:val="single" w:sz="6" w:space="0" w:color="000000"/>
              <w:left w:val="single" w:sz="6" w:space="0" w:color="000000"/>
              <w:bottom w:val="single" w:sz="6" w:space="0" w:color="000000"/>
              <w:right w:val="single" w:sz="6" w:space="0" w:color="000000"/>
            </w:tcBorders>
          </w:tcPr>
          <w:p w:rsidR="00892200" w:rsidRDefault="00B114E8" w:rsidP="005A6300">
            <w:pPr>
              <w:rPr>
                <w:rFonts w:ascii="宋体" w:hAnsi="宋体"/>
                <w:b/>
                <w:bCs/>
                <w:sz w:val="21"/>
                <w:szCs w:val="21"/>
              </w:rPr>
            </w:pPr>
            <w:r>
              <w:rPr>
                <w:rFonts w:ascii="宋体" w:hAnsi="宋体" w:hint="eastAsia"/>
                <w:b/>
                <w:bCs/>
                <w:sz w:val="21"/>
                <w:szCs w:val="21"/>
              </w:rPr>
              <w:t>总体要求</w:t>
            </w:r>
          </w:p>
        </w:tc>
        <w:tc>
          <w:tcPr>
            <w:tcW w:w="5811" w:type="dxa"/>
            <w:tcBorders>
              <w:top w:val="single" w:sz="6" w:space="0" w:color="000000"/>
              <w:left w:val="single" w:sz="6" w:space="0" w:color="000000"/>
              <w:bottom w:val="single" w:sz="6" w:space="0" w:color="000000"/>
              <w:right w:val="single" w:sz="6" w:space="0" w:color="000000"/>
            </w:tcBorders>
          </w:tcPr>
          <w:p w:rsidR="00892200" w:rsidRDefault="00892200" w:rsidP="005A6300">
            <w:pPr>
              <w:jc w:val="right"/>
              <w:rPr>
                <w:rFonts w:ascii="宋体" w:hAnsi="宋体"/>
                <w:b/>
                <w:bCs/>
                <w:sz w:val="21"/>
                <w:szCs w:val="21"/>
              </w:rPr>
            </w:pPr>
          </w:p>
        </w:tc>
      </w:tr>
      <w:tr w:rsidR="00892200" w:rsidTr="005A6300">
        <w:trPr>
          <w:trHeight w:val="250"/>
        </w:trPr>
        <w:tc>
          <w:tcPr>
            <w:tcW w:w="709" w:type="dxa"/>
            <w:tcBorders>
              <w:top w:val="single" w:sz="6" w:space="0" w:color="000000"/>
              <w:left w:val="single" w:sz="6" w:space="0" w:color="000000"/>
              <w:bottom w:val="single" w:sz="6" w:space="0" w:color="000000"/>
              <w:right w:val="single" w:sz="6" w:space="0" w:color="000000"/>
            </w:tcBorders>
          </w:tcPr>
          <w:p w:rsidR="00892200" w:rsidRDefault="00892200" w:rsidP="005A6300">
            <w:pPr>
              <w:rPr>
                <w:rFonts w:ascii="宋体" w:hAnsi="宋体"/>
                <w:sz w:val="21"/>
                <w:szCs w:val="21"/>
              </w:rPr>
            </w:pPr>
            <w:r>
              <w:rPr>
                <w:rFonts w:ascii="宋体" w:hAnsi="宋体" w:hint="eastAsia"/>
                <w:sz w:val="21"/>
                <w:szCs w:val="21"/>
              </w:rPr>
              <w:t>*1</w:t>
            </w:r>
          </w:p>
        </w:tc>
        <w:tc>
          <w:tcPr>
            <w:tcW w:w="2552" w:type="dxa"/>
            <w:tcBorders>
              <w:top w:val="single" w:sz="6" w:space="0" w:color="000000"/>
              <w:left w:val="single" w:sz="6" w:space="0" w:color="000000"/>
              <w:bottom w:val="single" w:sz="6" w:space="0" w:color="000000"/>
              <w:right w:val="single" w:sz="6" w:space="0" w:color="000000"/>
            </w:tcBorders>
          </w:tcPr>
          <w:p w:rsidR="00892200" w:rsidRDefault="00892200" w:rsidP="005A6300">
            <w:pPr>
              <w:rPr>
                <w:rFonts w:ascii="宋体" w:hAnsi="宋体"/>
                <w:sz w:val="21"/>
                <w:szCs w:val="21"/>
              </w:rPr>
            </w:pPr>
            <w:r>
              <w:rPr>
                <w:rFonts w:ascii="宋体" w:hAnsi="宋体" w:hint="eastAsia"/>
                <w:sz w:val="21"/>
                <w:szCs w:val="21"/>
              </w:rPr>
              <w:t>机型</w:t>
            </w:r>
          </w:p>
        </w:tc>
        <w:tc>
          <w:tcPr>
            <w:tcW w:w="5811" w:type="dxa"/>
            <w:tcBorders>
              <w:top w:val="single" w:sz="6" w:space="0" w:color="000000"/>
              <w:left w:val="single" w:sz="6" w:space="0" w:color="000000"/>
              <w:bottom w:val="single" w:sz="6" w:space="0" w:color="000000"/>
              <w:right w:val="single" w:sz="6" w:space="0" w:color="000000"/>
            </w:tcBorders>
          </w:tcPr>
          <w:p w:rsidR="00892200" w:rsidRDefault="00892200" w:rsidP="00B114E8">
            <w:pPr>
              <w:rPr>
                <w:rFonts w:ascii="宋体" w:hAnsi="宋体"/>
                <w:sz w:val="21"/>
                <w:szCs w:val="21"/>
              </w:rPr>
            </w:pPr>
            <w:r w:rsidRPr="00E722C7">
              <w:rPr>
                <w:rFonts w:ascii="宋体" w:hAnsi="宋体" w:hint="eastAsia"/>
                <w:sz w:val="21"/>
                <w:szCs w:val="21"/>
              </w:rPr>
              <w:t>须提供2013年以后最新机型，以注册</w:t>
            </w:r>
            <w:proofErr w:type="gramStart"/>
            <w:r w:rsidRPr="00E722C7">
              <w:rPr>
                <w:rFonts w:ascii="宋体" w:hAnsi="宋体" w:hint="eastAsia"/>
                <w:sz w:val="21"/>
                <w:szCs w:val="21"/>
              </w:rPr>
              <w:t>证首次</w:t>
            </w:r>
            <w:proofErr w:type="gramEnd"/>
            <w:r w:rsidRPr="00E722C7">
              <w:rPr>
                <w:rFonts w:ascii="宋体" w:hAnsi="宋体" w:hint="eastAsia"/>
                <w:sz w:val="21"/>
                <w:szCs w:val="21"/>
              </w:rPr>
              <w:t>注册日期为准。</w:t>
            </w:r>
            <w:r>
              <w:rPr>
                <w:rFonts w:ascii="宋体" w:hAnsi="宋体" w:hint="eastAsia"/>
                <w:sz w:val="21"/>
                <w:szCs w:val="21"/>
              </w:rPr>
              <w:t>须提供</w:t>
            </w:r>
            <w:r w:rsidRPr="00E824BB">
              <w:rPr>
                <w:rFonts w:ascii="宋体" w:hAnsi="宋体" w:hint="eastAsia"/>
                <w:sz w:val="21"/>
                <w:szCs w:val="21"/>
              </w:rPr>
              <w:t>图像采集≥</w:t>
            </w:r>
            <w:r>
              <w:rPr>
                <w:rFonts w:ascii="宋体" w:hAnsi="宋体" w:hint="eastAsia"/>
                <w:sz w:val="21"/>
                <w:szCs w:val="21"/>
              </w:rPr>
              <w:t>32层</w:t>
            </w:r>
            <w:r w:rsidRPr="00E824BB">
              <w:rPr>
                <w:rFonts w:ascii="宋体" w:hAnsi="宋体" w:hint="eastAsia"/>
                <w:sz w:val="21"/>
                <w:szCs w:val="21"/>
              </w:rPr>
              <w:t>/</w:t>
            </w:r>
            <w:r w:rsidRPr="00E824BB">
              <w:rPr>
                <w:rFonts w:ascii="宋体" w:hAnsi="宋体"/>
                <w:sz w:val="21"/>
                <w:szCs w:val="21"/>
              </w:rPr>
              <w:t>360</w:t>
            </w:r>
            <w:r>
              <w:rPr>
                <w:rFonts w:ascii="Arial" w:hAnsi="Arial" w:cs="Arial"/>
                <w:color w:val="333333"/>
              </w:rPr>
              <w:t>°</w:t>
            </w:r>
            <w:r>
              <w:rPr>
                <w:rFonts w:ascii="宋体" w:hAnsi="宋体" w:hint="eastAsia"/>
                <w:sz w:val="21"/>
                <w:szCs w:val="21"/>
              </w:rPr>
              <w:t>机型，要求各品牌提供的32层CT机型须与自身品牌的64排128层CT的</w:t>
            </w:r>
            <w:r w:rsidRPr="00E722C7">
              <w:rPr>
                <w:rFonts w:ascii="宋体" w:hAnsi="宋体" w:hint="eastAsia"/>
                <w:sz w:val="21"/>
                <w:szCs w:val="21"/>
              </w:rPr>
              <w:t>平台</w:t>
            </w:r>
            <w:r>
              <w:rPr>
                <w:rFonts w:ascii="宋体" w:hAnsi="宋体" w:hint="eastAsia"/>
                <w:sz w:val="21"/>
                <w:szCs w:val="21"/>
              </w:rPr>
              <w:t>系列一致（</w:t>
            </w:r>
            <w:r w:rsidRPr="00837786">
              <w:rPr>
                <w:rFonts w:ascii="宋体" w:hAnsi="宋体" w:hint="eastAsia"/>
                <w:sz w:val="21"/>
                <w:szCs w:val="21"/>
              </w:rPr>
              <w:t>提供技术白皮书证明</w:t>
            </w:r>
            <w:r>
              <w:rPr>
                <w:rFonts w:ascii="宋体" w:hAnsi="宋体" w:hint="eastAsia"/>
                <w:sz w:val="21"/>
                <w:szCs w:val="21"/>
              </w:rPr>
              <w:t>）</w:t>
            </w:r>
          </w:p>
        </w:tc>
      </w:tr>
      <w:tr w:rsidR="00892200" w:rsidTr="005A6300">
        <w:trPr>
          <w:trHeight w:val="250"/>
        </w:trPr>
        <w:tc>
          <w:tcPr>
            <w:tcW w:w="709" w:type="dxa"/>
            <w:tcBorders>
              <w:top w:val="single" w:sz="6" w:space="0" w:color="000000"/>
              <w:left w:val="single" w:sz="6" w:space="0" w:color="000000"/>
              <w:bottom w:val="single" w:sz="6" w:space="0" w:color="000000"/>
              <w:right w:val="single" w:sz="6" w:space="0" w:color="000000"/>
            </w:tcBorders>
          </w:tcPr>
          <w:p w:rsidR="00892200" w:rsidRDefault="00892200" w:rsidP="005A6300">
            <w:pPr>
              <w:rPr>
                <w:rFonts w:ascii="宋体" w:hAnsi="宋体"/>
                <w:sz w:val="21"/>
                <w:szCs w:val="21"/>
              </w:rPr>
            </w:pPr>
            <w:r>
              <w:rPr>
                <w:rFonts w:ascii="宋体" w:hAnsi="宋体" w:hint="eastAsia"/>
                <w:sz w:val="21"/>
                <w:szCs w:val="21"/>
              </w:rPr>
              <w:t>*2</w:t>
            </w:r>
          </w:p>
        </w:tc>
        <w:tc>
          <w:tcPr>
            <w:tcW w:w="2552" w:type="dxa"/>
            <w:tcBorders>
              <w:top w:val="single" w:sz="6" w:space="0" w:color="000000"/>
              <w:left w:val="single" w:sz="6" w:space="0" w:color="000000"/>
              <w:bottom w:val="single" w:sz="6" w:space="0" w:color="000000"/>
              <w:right w:val="single" w:sz="6" w:space="0" w:color="000000"/>
            </w:tcBorders>
          </w:tcPr>
          <w:p w:rsidR="00892200" w:rsidRDefault="00892200" w:rsidP="005A6300">
            <w:pPr>
              <w:rPr>
                <w:rFonts w:ascii="宋体" w:hAnsi="宋体"/>
                <w:sz w:val="21"/>
                <w:szCs w:val="21"/>
              </w:rPr>
            </w:pPr>
            <w:r>
              <w:rPr>
                <w:rFonts w:ascii="宋体" w:hAnsi="宋体" w:hint="eastAsia"/>
                <w:sz w:val="21"/>
                <w:szCs w:val="21"/>
              </w:rPr>
              <w:t>平  台</w:t>
            </w:r>
          </w:p>
        </w:tc>
        <w:tc>
          <w:tcPr>
            <w:tcW w:w="5811" w:type="dxa"/>
            <w:tcBorders>
              <w:top w:val="single" w:sz="6" w:space="0" w:color="000000"/>
              <w:left w:val="single" w:sz="6" w:space="0" w:color="000000"/>
              <w:bottom w:val="single" w:sz="6" w:space="0" w:color="000000"/>
              <w:right w:val="single" w:sz="6" w:space="0" w:color="000000"/>
            </w:tcBorders>
          </w:tcPr>
          <w:p w:rsidR="00892200" w:rsidRDefault="00892200" w:rsidP="00B114E8">
            <w:pPr>
              <w:rPr>
                <w:rFonts w:ascii="宋体" w:hAnsi="宋体"/>
                <w:sz w:val="21"/>
                <w:szCs w:val="21"/>
              </w:rPr>
            </w:pPr>
            <w:r>
              <w:rPr>
                <w:rFonts w:ascii="宋体" w:hAnsi="宋体" w:hint="eastAsia"/>
                <w:spacing w:val="20"/>
                <w:sz w:val="21"/>
                <w:szCs w:val="21"/>
              </w:rPr>
              <w:t>投</w:t>
            </w:r>
            <w:r>
              <w:rPr>
                <w:rFonts w:ascii="宋体" w:hAnsi="宋体" w:hint="eastAsia"/>
                <w:sz w:val="21"/>
                <w:szCs w:val="21"/>
              </w:rPr>
              <w:t>标产品必须提供超高端平台的高清低剂量迭代功能（</w:t>
            </w:r>
            <w:r w:rsidRPr="00837786">
              <w:rPr>
                <w:rFonts w:ascii="宋体" w:hAnsi="宋体" w:hint="eastAsia"/>
                <w:sz w:val="21"/>
                <w:szCs w:val="21"/>
              </w:rPr>
              <w:t>提供技术白皮书证明</w:t>
            </w:r>
            <w:r>
              <w:rPr>
                <w:rFonts w:ascii="宋体" w:hAnsi="宋体" w:hint="eastAsia"/>
                <w:sz w:val="21"/>
                <w:szCs w:val="21"/>
              </w:rPr>
              <w:t>）</w:t>
            </w:r>
          </w:p>
        </w:tc>
      </w:tr>
      <w:tr w:rsidR="006542B5" w:rsidTr="00695E2A">
        <w:trPr>
          <w:trHeight w:val="250"/>
        </w:trPr>
        <w:tc>
          <w:tcPr>
            <w:tcW w:w="709" w:type="dxa"/>
            <w:tcBorders>
              <w:top w:val="single" w:sz="6" w:space="0" w:color="000000"/>
              <w:left w:val="single" w:sz="6" w:space="0" w:color="000000"/>
              <w:bottom w:val="single" w:sz="6" w:space="0" w:color="000000"/>
              <w:right w:val="single" w:sz="6" w:space="0" w:color="000000"/>
            </w:tcBorders>
          </w:tcPr>
          <w:p w:rsidR="006542B5" w:rsidRPr="0092194C" w:rsidRDefault="003629B3" w:rsidP="00695E2A">
            <w:pPr>
              <w:rPr>
                <w:rFonts w:ascii="宋体" w:hAnsi="宋体"/>
                <w:sz w:val="21"/>
                <w:szCs w:val="21"/>
              </w:rPr>
            </w:pPr>
            <w:r>
              <w:rPr>
                <w:rFonts w:ascii="宋体" w:hAnsi="宋体" w:hint="eastAsia"/>
                <w:sz w:val="21"/>
                <w:szCs w:val="21"/>
              </w:rPr>
              <w:t>*</w:t>
            </w:r>
            <w:r w:rsidR="006542B5">
              <w:rPr>
                <w:rFonts w:ascii="宋体" w:hAnsi="宋体" w:hint="eastAsia"/>
                <w:sz w:val="21"/>
                <w:szCs w:val="21"/>
              </w:rPr>
              <w:t>3</w:t>
            </w:r>
          </w:p>
        </w:tc>
        <w:tc>
          <w:tcPr>
            <w:tcW w:w="8363" w:type="dxa"/>
            <w:gridSpan w:val="2"/>
            <w:tcBorders>
              <w:top w:val="single" w:sz="6" w:space="0" w:color="000000"/>
              <w:left w:val="single" w:sz="6" w:space="0" w:color="000000"/>
              <w:bottom w:val="single" w:sz="6" w:space="0" w:color="000000"/>
              <w:right w:val="single" w:sz="6" w:space="0" w:color="000000"/>
            </w:tcBorders>
          </w:tcPr>
          <w:p w:rsidR="006542B5" w:rsidRDefault="006542B5" w:rsidP="00B114E8">
            <w:pPr>
              <w:rPr>
                <w:rFonts w:ascii="宋体" w:hAnsi="宋体"/>
                <w:spacing w:val="20"/>
                <w:sz w:val="21"/>
                <w:szCs w:val="21"/>
              </w:rPr>
            </w:pPr>
            <w:r w:rsidRPr="0092194C">
              <w:rPr>
                <w:rFonts w:ascii="宋体" w:hAnsi="宋体" w:hint="eastAsia"/>
                <w:sz w:val="21"/>
                <w:szCs w:val="21"/>
              </w:rPr>
              <w:t>医院已有PACS系统，需要厂商免费配合及提供相关技术支持，保证能够连入医院现有PACS系统</w:t>
            </w:r>
          </w:p>
        </w:tc>
      </w:tr>
      <w:tr w:rsidR="006542B5" w:rsidRPr="003629B3" w:rsidTr="00695E2A">
        <w:trPr>
          <w:trHeight w:val="250"/>
        </w:trPr>
        <w:tc>
          <w:tcPr>
            <w:tcW w:w="709" w:type="dxa"/>
            <w:tcBorders>
              <w:top w:val="single" w:sz="6" w:space="0" w:color="000000"/>
              <w:left w:val="single" w:sz="6" w:space="0" w:color="000000"/>
              <w:bottom w:val="single" w:sz="6" w:space="0" w:color="000000"/>
              <w:right w:val="single" w:sz="6" w:space="0" w:color="000000"/>
            </w:tcBorders>
          </w:tcPr>
          <w:p w:rsidR="006542B5" w:rsidRPr="003629B3" w:rsidRDefault="006542B5" w:rsidP="00695E2A">
            <w:pPr>
              <w:rPr>
                <w:rFonts w:ascii="宋体" w:hAnsi="宋体"/>
                <w:color w:val="000000" w:themeColor="text1"/>
                <w:sz w:val="21"/>
                <w:szCs w:val="21"/>
              </w:rPr>
            </w:pPr>
            <w:r w:rsidRPr="003629B3">
              <w:rPr>
                <w:rFonts w:ascii="宋体" w:hAnsi="宋体" w:hint="eastAsia"/>
                <w:color w:val="000000" w:themeColor="text1"/>
                <w:sz w:val="21"/>
                <w:szCs w:val="21"/>
              </w:rPr>
              <w:t>4</w:t>
            </w:r>
          </w:p>
        </w:tc>
        <w:tc>
          <w:tcPr>
            <w:tcW w:w="8363" w:type="dxa"/>
            <w:gridSpan w:val="2"/>
            <w:tcBorders>
              <w:top w:val="single" w:sz="6" w:space="0" w:color="000000"/>
              <w:left w:val="single" w:sz="6" w:space="0" w:color="000000"/>
              <w:bottom w:val="single" w:sz="6" w:space="0" w:color="000000"/>
              <w:right w:val="single" w:sz="6" w:space="0" w:color="000000"/>
            </w:tcBorders>
          </w:tcPr>
          <w:p w:rsidR="006542B5" w:rsidRPr="003629B3" w:rsidRDefault="006542B5" w:rsidP="00995421">
            <w:pPr>
              <w:rPr>
                <w:rFonts w:ascii="宋体" w:hAnsi="宋体"/>
                <w:color w:val="000000" w:themeColor="text1"/>
                <w:spacing w:val="20"/>
                <w:sz w:val="21"/>
                <w:szCs w:val="21"/>
              </w:rPr>
            </w:pPr>
            <w:r w:rsidRPr="003629B3">
              <w:rPr>
                <w:rFonts w:ascii="宋体" w:hAnsi="宋体" w:hint="eastAsia"/>
                <w:color w:val="000000" w:themeColor="text1"/>
                <w:sz w:val="21"/>
                <w:szCs w:val="21"/>
              </w:rPr>
              <w:t>因需要腾出拟购设备的安装场地，供应商</w:t>
            </w:r>
            <w:r w:rsidR="003629B3" w:rsidRPr="003629B3">
              <w:rPr>
                <w:rFonts w:ascii="宋体" w:hAnsi="宋体" w:hint="eastAsia"/>
                <w:color w:val="000000" w:themeColor="text1"/>
                <w:sz w:val="21"/>
                <w:szCs w:val="21"/>
              </w:rPr>
              <w:t>可</w:t>
            </w:r>
            <w:r w:rsidR="00995421">
              <w:rPr>
                <w:rFonts w:ascii="宋体" w:hAnsi="宋体" w:hint="eastAsia"/>
                <w:color w:val="000000" w:themeColor="text1"/>
                <w:sz w:val="21"/>
                <w:szCs w:val="21"/>
              </w:rPr>
              <w:t>根据我校医</w:t>
            </w:r>
            <w:proofErr w:type="gramStart"/>
            <w:r w:rsidR="00995421">
              <w:rPr>
                <w:rFonts w:ascii="宋体" w:hAnsi="宋体" w:hint="eastAsia"/>
                <w:color w:val="000000" w:themeColor="text1"/>
                <w:sz w:val="21"/>
                <w:szCs w:val="21"/>
              </w:rPr>
              <w:t>院实际</w:t>
            </w:r>
            <w:proofErr w:type="gramEnd"/>
            <w:r w:rsidR="00995421">
              <w:rPr>
                <w:rFonts w:ascii="宋体" w:hAnsi="宋体" w:hint="eastAsia"/>
                <w:color w:val="000000" w:themeColor="text1"/>
                <w:sz w:val="21"/>
                <w:szCs w:val="21"/>
              </w:rPr>
              <w:t>现场情况</w:t>
            </w:r>
            <w:r w:rsidRPr="003629B3">
              <w:rPr>
                <w:rFonts w:ascii="宋体" w:hAnsi="宋体" w:hint="eastAsia"/>
                <w:color w:val="000000" w:themeColor="text1"/>
                <w:sz w:val="21"/>
                <w:szCs w:val="21"/>
              </w:rPr>
              <w:t>免费</w:t>
            </w:r>
            <w:r w:rsidR="003629B3" w:rsidRPr="003629B3">
              <w:rPr>
                <w:rFonts w:ascii="宋体" w:hAnsi="宋体" w:hint="eastAsia"/>
                <w:color w:val="000000" w:themeColor="text1"/>
                <w:sz w:val="21"/>
                <w:szCs w:val="21"/>
              </w:rPr>
              <w:t>提供</w:t>
            </w:r>
            <w:r w:rsidRPr="003629B3">
              <w:rPr>
                <w:rFonts w:ascii="宋体" w:hAnsi="宋体" w:hint="eastAsia"/>
                <w:color w:val="000000" w:themeColor="text1"/>
                <w:sz w:val="21"/>
                <w:szCs w:val="21"/>
              </w:rPr>
              <w:t>拟安装的房间现有的DR设备</w:t>
            </w:r>
            <w:r w:rsidR="00995421">
              <w:rPr>
                <w:rFonts w:ascii="宋体" w:hAnsi="宋体" w:hint="eastAsia"/>
                <w:color w:val="000000" w:themeColor="text1"/>
                <w:sz w:val="21"/>
                <w:szCs w:val="21"/>
              </w:rPr>
              <w:t>的</w:t>
            </w:r>
            <w:r w:rsidRPr="003629B3">
              <w:rPr>
                <w:rFonts w:ascii="宋体" w:hAnsi="宋体" w:hint="eastAsia"/>
                <w:color w:val="000000" w:themeColor="text1"/>
                <w:sz w:val="21"/>
                <w:szCs w:val="21"/>
              </w:rPr>
              <w:t>拆除</w:t>
            </w:r>
            <w:r w:rsidR="00995421">
              <w:rPr>
                <w:rFonts w:ascii="宋体" w:hAnsi="宋体" w:hint="eastAsia"/>
                <w:color w:val="000000" w:themeColor="text1"/>
                <w:sz w:val="21"/>
                <w:szCs w:val="21"/>
              </w:rPr>
              <w:t>和</w:t>
            </w:r>
            <w:r w:rsidRPr="003629B3">
              <w:rPr>
                <w:rFonts w:ascii="宋体" w:hAnsi="宋体" w:hint="eastAsia"/>
                <w:color w:val="000000" w:themeColor="text1"/>
                <w:sz w:val="21"/>
                <w:szCs w:val="21"/>
              </w:rPr>
              <w:t>移</w:t>
            </w:r>
            <w:r w:rsidR="00995421">
              <w:rPr>
                <w:rFonts w:ascii="宋体" w:hAnsi="宋体" w:hint="eastAsia"/>
                <w:color w:val="000000" w:themeColor="text1"/>
                <w:sz w:val="21"/>
                <w:szCs w:val="21"/>
              </w:rPr>
              <w:t>机</w:t>
            </w:r>
            <w:r w:rsidR="003629B3" w:rsidRPr="003629B3">
              <w:rPr>
                <w:rFonts w:ascii="宋体" w:hAnsi="宋体" w:hint="eastAsia"/>
                <w:color w:val="000000" w:themeColor="text1"/>
                <w:sz w:val="21"/>
                <w:szCs w:val="21"/>
              </w:rPr>
              <w:t>方案</w:t>
            </w:r>
            <w:r w:rsidR="00995421">
              <w:rPr>
                <w:rFonts w:ascii="宋体" w:hAnsi="宋体" w:hint="eastAsia"/>
                <w:color w:val="000000" w:themeColor="text1"/>
                <w:sz w:val="21"/>
                <w:szCs w:val="21"/>
              </w:rPr>
              <w:t>以及所需费用</w:t>
            </w:r>
            <w:r w:rsidR="003629B3" w:rsidRPr="003629B3">
              <w:rPr>
                <w:rFonts w:ascii="宋体" w:hAnsi="宋体" w:hint="eastAsia"/>
                <w:color w:val="000000" w:themeColor="text1"/>
                <w:sz w:val="21"/>
                <w:szCs w:val="21"/>
              </w:rPr>
              <w:t>供</w:t>
            </w:r>
            <w:r w:rsidR="00995421">
              <w:rPr>
                <w:rFonts w:ascii="宋体" w:hAnsi="宋体" w:hint="eastAsia"/>
                <w:color w:val="000000" w:themeColor="text1"/>
                <w:sz w:val="21"/>
                <w:szCs w:val="21"/>
              </w:rPr>
              <w:t>参考，但该方案不作为评标因素。</w:t>
            </w:r>
          </w:p>
        </w:tc>
      </w:tr>
      <w:tr w:rsidR="006542B5" w:rsidTr="005A6300">
        <w:trPr>
          <w:trHeight w:val="250"/>
        </w:trPr>
        <w:tc>
          <w:tcPr>
            <w:tcW w:w="709" w:type="dxa"/>
            <w:tcBorders>
              <w:top w:val="single" w:sz="6" w:space="0" w:color="000000"/>
              <w:left w:val="single" w:sz="6" w:space="0" w:color="000000"/>
              <w:bottom w:val="single" w:sz="6" w:space="0" w:color="000000"/>
              <w:right w:val="single" w:sz="6" w:space="0" w:color="000000"/>
            </w:tcBorders>
          </w:tcPr>
          <w:p w:rsidR="006542B5" w:rsidRDefault="006542B5" w:rsidP="005A6300">
            <w:pPr>
              <w:rPr>
                <w:rFonts w:ascii="宋体" w:hAnsi="宋体"/>
                <w:b/>
                <w:bCs/>
                <w:sz w:val="21"/>
                <w:szCs w:val="21"/>
              </w:rPr>
            </w:pPr>
            <w:r>
              <w:rPr>
                <w:rFonts w:ascii="宋体" w:hAnsi="宋体" w:hint="eastAsia"/>
                <w:b/>
                <w:bCs/>
                <w:sz w:val="21"/>
                <w:szCs w:val="21"/>
              </w:rPr>
              <w:t>二</w:t>
            </w:r>
            <w:r>
              <w:rPr>
                <w:rFonts w:ascii="宋体" w:hAnsi="宋体"/>
                <w:b/>
                <w:bCs/>
                <w:sz w:val="21"/>
                <w:szCs w:val="21"/>
              </w:rPr>
              <w:t xml:space="preserve">. </w:t>
            </w:r>
          </w:p>
        </w:tc>
        <w:tc>
          <w:tcPr>
            <w:tcW w:w="2552" w:type="dxa"/>
            <w:tcBorders>
              <w:top w:val="single" w:sz="6" w:space="0" w:color="000000"/>
              <w:left w:val="single" w:sz="6" w:space="0" w:color="000000"/>
              <w:bottom w:val="single" w:sz="6" w:space="0" w:color="000000"/>
              <w:right w:val="single" w:sz="6" w:space="0" w:color="000000"/>
            </w:tcBorders>
          </w:tcPr>
          <w:p w:rsidR="006542B5" w:rsidRDefault="006542B5" w:rsidP="005A6300">
            <w:pPr>
              <w:rPr>
                <w:rFonts w:ascii="宋体" w:hAnsi="宋体"/>
                <w:b/>
                <w:bCs/>
                <w:sz w:val="21"/>
                <w:szCs w:val="21"/>
              </w:rPr>
            </w:pPr>
            <w:r>
              <w:rPr>
                <w:rFonts w:ascii="宋体" w:hAnsi="宋体" w:hint="eastAsia"/>
                <w:b/>
                <w:bCs/>
                <w:sz w:val="21"/>
                <w:szCs w:val="21"/>
              </w:rPr>
              <w:t>设备合法销售有关文件</w:t>
            </w:r>
          </w:p>
        </w:tc>
        <w:tc>
          <w:tcPr>
            <w:tcW w:w="5811" w:type="dxa"/>
            <w:tcBorders>
              <w:top w:val="single" w:sz="6" w:space="0" w:color="000000"/>
              <w:left w:val="single" w:sz="6" w:space="0" w:color="000000"/>
              <w:bottom w:val="single" w:sz="6" w:space="0" w:color="000000"/>
              <w:right w:val="single" w:sz="6" w:space="0" w:color="000000"/>
            </w:tcBorders>
          </w:tcPr>
          <w:p w:rsidR="006542B5" w:rsidRDefault="006542B5" w:rsidP="005A6300">
            <w:pPr>
              <w:jc w:val="right"/>
              <w:rPr>
                <w:rFonts w:ascii="宋体" w:hAnsi="宋体"/>
                <w:b/>
                <w:bCs/>
                <w:sz w:val="21"/>
                <w:szCs w:val="21"/>
              </w:rPr>
            </w:pPr>
          </w:p>
        </w:tc>
      </w:tr>
      <w:tr w:rsidR="006542B5" w:rsidTr="005A6300">
        <w:trPr>
          <w:cantSplit/>
          <w:trHeight w:val="250"/>
        </w:trPr>
        <w:tc>
          <w:tcPr>
            <w:tcW w:w="709" w:type="dxa"/>
            <w:tcBorders>
              <w:top w:val="single" w:sz="6" w:space="0" w:color="000000"/>
              <w:left w:val="single" w:sz="6" w:space="0" w:color="000000"/>
              <w:bottom w:val="nil"/>
              <w:right w:val="single" w:sz="6" w:space="0" w:color="000000"/>
            </w:tcBorders>
          </w:tcPr>
          <w:p w:rsidR="006542B5" w:rsidRDefault="006542B5" w:rsidP="005A6300">
            <w:pPr>
              <w:rPr>
                <w:rFonts w:ascii="宋体" w:hAnsi="宋体"/>
                <w:sz w:val="21"/>
                <w:szCs w:val="21"/>
              </w:rPr>
            </w:pPr>
            <w:r>
              <w:rPr>
                <w:rFonts w:ascii="宋体" w:hAnsi="宋体" w:hint="eastAsia"/>
                <w:sz w:val="21"/>
                <w:szCs w:val="21"/>
              </w:rPr>
              <w:t>*1</w:t>
            </w:r>
          </w:p>
        </w:tc>
        <w:tc>
          <w:tcPr>
            <w:tcW w:w="2552" w:type="dxa"/>
            <w:tcBorders>
              <w:top w:val="single" w:sz="6" w:space="0" w:color="000000"/>
              <w:left w:val="single" w:sz="6" w:space="0" w:color="000000"/>
              <w:bottom w:val="nil"/>
              <w:right w:val="single" w:sz="6" w:space="0" w:color="000000"/>
            </w:tcBorders>
          </w:tcPr>
          <w:p w:rsidR="006542B5" w:rsidRDefault="006542B5" w:rsidP="005A6300">
            <w:pPr>
              <w:rPr>
                <w:rFonts w:ascii="宋体" w:hAnsi="宋体"/>
                <w:sz w:val="21"/>
                <w:szCs w:val="21"/>
              </w:rPr>
            </w:pPr>
            <w:r>
              <w:rPr>
                <w:rFonts w:ascii="宋体" w:hAnsi="宋体" w:hint="eastAsia"/>
                <w:sz w:val="21"/>
                <w:szCs w:val="21"/>
              </w:rPr>
              <w:t>国际论证、国内论证</w:t>
            </w:r>
          </w:p>
        </w:tc>
        <w:tc>
          <w:tcPr>
            <w:tcW w:w="5811" w:type="dxa"/>
            <w:tcBorders>
              <w:top w:val="single" w:sz="6" w:space="0" w:color="000000"/>
              <w:left w:val="single" w:sz="6" w:space="0" w:color="000000"/>
              <w:bottom w:val="single" w:sz="6" w:space="0" w:color="000000"/>
              <w:right w:val="single" w:sz="6" w:space="0" w:color="000000"/>
            </w:tcBorders>
          </w:tcPr>
          <w:p w:rsidR="006542B5" w:rsidRDefault="006542B5" w:rsidP="005A6300">
            <w:pPr>
              <w:rPr>
                <w:rFonts w:ascii="宋体" w:hAnsi="宋体"/>
                <w:sz w:val="21"/>
                <w:szCs w:val="21"/>
              </w:rPr>
            </w:pPr>
            <w:r>
              <w:rPr>
                <w:rFonts w:ascii="宋体" w:hAnsi="宋体" w:hint="eastAsia"/>
                <w:sz w:val="21"/>
                <w:szCs w:val="21"/>
              </w:rPr>
              <w:t>投标设备必须通过有关国际认证，如通过FDA或CE认证，通过有关</w:t>
            </w:r>
            <w:proofErr w:type="gramStart"/>
            <w:r>
              <w:rPr>
                <w:rFonts w:ascii="宋体" w:hAnsi="宋体" w:hint="eastAsia"/>
                <w:sz w:val="21"/>
                <w:szCs w:val="21"/>
              </w:rPr>
              <w:t>国内国家</w:t>
            </w:r>
            <w:proofErr w:type="gramEnd"/>
            <w:r>
              <w:rPr>
                <w:rFonts w:ascii="宋体" w:hAnsi="宋体" w:hint="eastAsia"/>
                <w:sz w:val="21"/>
                <w:szCs w:val="21"/>
              </w:rPr>
              <w:t>医疗器械注册证CFDA证</w:t>
            </w:r>
          </w:p>
        </w:tc>
      </w:tr>
      <w:tr w:rsidR="006542B5" w:rsidTr="005A6300">
        <w:trPr>
          <w:trHeight w:val="278"/>
        </w:trPr>
        <w:tc>
          <w:tcPr>
            <w:tcW w:w="709" w:type="dxa"/>
            <w:tcBorders>
              <w:top w:val="single" w:sz="6" w:space="0" w:color="000000"/>
              <w:left w:val="single" w:sz="6" w:space="0" w:color="000000"/>
              <w:bottom w:val="single" w:sz="6" w:space="0" w:color="000000"/>
              <w:right w:val="single" w:sz="6" w:space="0" w:color="000000"/>
            </w:tcBorders>
          </w:tcPr>
          <w:p w:rsidR="006542B5" w:rsidRDefault="006542B5" w:rsidP="005A6300">
            <w:pPr>
              <w:rPr>
                <w:rFonts w:ascii="宋体" w:hAnsi="宋体"/>
                <w:b/>
                <w:bCs/>
                <w:sz w:val="21"/>
                <w:szCs w:val="21"/>
              </w:rPr>
            </w:pPr>
            <w:r>
              <w:rPr>
                <w:rFonts w:ascii="宋体" w:hAnsi="宋体" w:hint="eastAsia"/>
                <w:b/>
                <w:bCs/>
                <w:sz w:val="21"/>
                <w:szCs w:val="21"/>
              </w:rPr>
              <w:t>三</w:t>
            </w:r>
            <w:r>
              <w:rPr>
                <w:rFonts w:ascii="宋体" w:hAnsi="宋体"/>
                <w:b/>
                <w:bCs/>
                <w:sz w:val="21"/>
                <w:szCs w:val="21"/>
              </w:rPr>
              <w:t>.</w:t>
            </w:r>
          </w:p>
        </w:tc>
        <w:tc>
          <w:tcPr>
            <w:tcW w:w="2552" w:type="dxa"/>
            <w:tcBorders>
              <w:top w:val="single" w:sz="6" w:space="0" w:color="000000"/>
              <w:left w:val="single" w:sz="6" w:space="0" w:color="000000"/>
              <w:bottom w:val="single" w:sz="6" w:space="0" w:color="000000"/>
              <w:right w:val="single" w:sz="6" w:space="0" w:color="000000"/>
            </w:tcBorders>
          </w:tcPr>
          <w:p w:rsidR="006542B5" w:rsidRDefault="006542B5" w:rsidP="005A6300">
            <w:pPr>
              <w:rPr>
                <w:rFonts w:ascii="宋体" w:hAnsi="宋体"/>
                <w:b/>
                <w:bCs/>
                <w:sz w:val="21"/>
                <w:szCs w:val="21"/>
              </w:rPr>
            </w:pPr>
            <w:r>
              <w:rPr>
                <w:rFonts w:ascii="宋体" w:hAnsi="宋体" w:hint="eastAsia"/>
                <w:b/>
                <w:bCs/>
                <w:sz w:val="21"/>
                <w:szCs w:val="21"/>
              </w:rPr>
              <w:t>主要参数</w:t>
            </w:r>
          </w:p>
        </w:tc>
        <w:tc>
          <w:tcPr>
            <w:tcW w:w="5811" w:type="dxa"/>
            <w:tcBorders>
              <w:top w:val="single" w:sz="6" w:space="0" w:color="000000"/>
              <w:left w:val="single" w:sz="6" w:space="0" w:color="000000"/>
              <w:bottom w:val="single" w:sz="6" w:space="0" w:color="000000"/>
              <w:right w:val="single" w:sz="6" w:space="0" w:color="000000"/>
            </w:tcBorders>
          </w:tcPr>
          <w:p w:rsidR="006542B5" w:rsidRDefault="006542B5" w:rsidP="005A6300">
            <w:pPr>
              <w:jc w:val="right"/>
              <w:rPr>
                <w:rFonts w:ascii="宋体" w:hAnsi="宋体"/>
                <w:b/>
                <w:bCs/>
                <w:sz w:val="21"/>
                <w:szCs w:val="21"/>
              </w:rPr>
            </w:pPr>
          </w:p>
        </w:tc>
      </w:tr>
      <w:tr w:rsidR="006542B5" w:rsidTr="005A6300">
        <w:trPr>
          <w:trHeight w:val="250"/>
        </w:trPr>
        <w:tc>
          <w:tcPr>
            <w:tcW w:w="709" w:type="dxa"/>
            <w:tcBorders>
              <w:top w:val="single" w:sz="6" w:space="0" w:color="000000"/>
              <w:left w:val="single" w:sz="6" w:space="0" w:color="000000"/>
              <w:bottom w:val="single" w:sz="6" w:space="0" w:color="000000"/>
              <w:right w:val="single" w:sz="6" w:space="0" w:color="000000"/>
            </w:tcBorders>
          </w:tcPr>
          <w:p w:rsidR="006542B5" w:rsidRDefault="006542B5" w:rsidP="005A6300">
            <w:pPr>
              <w:rPr>
                <w:rFonts w:ascii="宋体" w:hAnsi="宋体"/>
                <w:b/>
                <w:bCs/>
                <w:sz w:val="21"/>
                <w:szCs w:val="21"/>
              </w:rPr>
            </w:pPr>
            <w:r>
              <w:rPr>
                <w:rFonts w:ascii="宋体" w:hAnsi="宋体" w:hint="eastAsia"/>
                <w:b/>
                <w:bCs/>
                <w:sz w:val="21"/>
                <w:szCs w:val="21"/>
              </w:rPr>
              <w:t>1</w:t>
            </w:r>
          </w:p>
        </w:tc>
        <w:tc>
          <w:tcPr>
            <w:tcW w:w="2552" w:type="dxa"/>
            <w:tcBorders>
              <w:top w:val="single" w:sz="6" w:space="0" w:color="000000"/>
              <w:left w:val="single" w:sz="6" w:space="0" w:color="000000"/>
              <w:bottom w:val="single" w:sz="6" w:space="0" w:color="000000"/>
              <w:right w:val="single" w:sz="6" w:space="0" w:color="000000"/>
            </w:tcBorders>
          </w:tcPr>
          <w:p w:rsidR="006542B5" w:rsidRDefault="006542B5" w:rsidP="005A6300">
            <w:pPr>
              <w:rPr>
                <w:rFonts w:ascii="宋体" w:hAnsi="宋体"/>
                <w:b/>
                <w:bCs/>
                <w:sz w:val="21"/>
                <w:szCs w:val="21"/>
              </w:rPr>
            </w:pPr>
            <w:r>
              <w:rPr>
                <w:rFonts w:ascii="宋体" w:hAnsi="宋体" w:hint="eastAsia"/>
                <w:b/>
                <w:bCs/>
                <w:sz w:val="21"/>
                <w:szCs w:val="21"/>
              </w:rPr>
              <w:t>机架系统</w:t>
            </w:r>
          </w:p>
        </w:tc>
        <w:tc>
          <w:tcPr>
            <w:tcW w:w="5811" w:type="dxa"/>
            <w:tcBorders>
              <w:top w:val="single" w:sz="6" w:space="0" w:color="000000"/>
              <w:left w:val="single" w:sz="6" w:space="0" w:color="000000"/>
              <w:bottom w:val="single" w:sz="6" w:space="0" w:color="000000"/>
              <w:right w:val="single" w:sz="6" w:space="0" w:color="000000"/>
            </w:tcBorders>
          </w:tcPr>
          <w:p w:rsidR="006542B5" w:rsidRDefault="006542B5" w:rsidP="005A6300">
            <w:pPr>
              <w:jc w:val="right"/>
              <w:rPr>
                <w:rFonts w:ascii="宋体" w:hAnsi="宋体"/>
                <w:b/>
                <w:bCs/>
                <w:sz w:val="21"/>
                <w:szCs w:val="21"/>
              </w:rPr>
            </w:pPr>
          </w:p>
        </w:tc>
      </w:tr>
      <w:tr w:rsidR="006542B5" w:rsidTr="005A6300">
        <w:trPr>
          <w:trHeight w:val="250"/>
        </w:trPr>
        <w:tc>
          <w:tcPr>
            <w:tcW w:w="709" w:type="dxa"/>
            <w:tcBorders>
              <w:top w:val="single" w:sz="6" w:space="0" w:color="000000"/>
              <w:left w:val="single" w:sz="6" w:space="0" w:color="000000"/>
              <w:bottom w:val="single" w:sz="6" w:space="0" w:color="000000"/>
              <w:right w:val="single" w:sz="6" w:space="0" w:color="000000"/>
            </w:tcBorders>
          </w:tcPr>
          <w:p w:rsidR="006542B5" w:rsidRPr="00D54ECC" w:rsidRDefault="006542B5" w:rsidP="005A6300">
            <w:pPr>
              <w:rPr>
                <w:rFonts w:ascii="宋体" w:hAnsi="宋体"/>
                <w:sz w:val="21"/>
                <w:szCs w:val="21"/>
              </w:rPr>
            </w:pPr>
            <w:r w:rsidRPr="00D54ECC">
              <w:rPr>
                <w:rFonts w:ascii="宋体" w:hAnsi="宋体" w:hint="eastAsia"/>
                <w:sz w:val="21"/>
                <w:szCs w:val="21"/>
              </w:rPr>
              <w:t>*1</w:t>
            </w:r>
            <w:r w:rsidRPr="00D54ECC">
              <w:rPr>
                <w:rFonts w:ascii="宋体" w:hAnsi="宋体"/>
                <w:sz w:val="21"/>
                <w:szCs w:val="21"/>
              </w:rPr>
              <w:t>.1</w:t>
            </w:r>
          </w:p>
        </w:tc>
        <w:tc>
          <w:tcPr>
            <w:tcW w:w="2552" w:type="dxa"/>
            <w:tcBorders>
              <w:top w:val="single" w:sz="6" w:space="0" w:color="000000"/>
              <w:left w:val="single" w:sz="6" w:space="0" w:color="000000"/>
              <w:bottom w:val="single" w:sz="6" w:space="0" w:color="000000"/>
              <w:right w:val="single" w:sz="6" w:space="0" w:color="000000"/>
            </w:tcBorders>
          </w:tcPr>
          <w:p w:rsidR="006542B5" w:rsidRPr="00D54ECC" w:rsidRDefault="006542B5" w:rsidP="005A6300">
            <w:pPr>
              <w:rPr>
                <w:rFonts w:ascii="宋体" w:hAnsi="宋体"/>
                <w:sz w:val="21"/>
                <w:szCs w:val="21"/>
              </w:rPr>
            </w:pPr>
            <w:r w:rsidRPr="00D54ECC">
              <w:rPr>
                <w:rFonts w:ascii="宋体" w:hAnsi="宋体" w:hint="eastAsia"/>
                <w:sz w:val="21"/>
                <w:szCs w:val="21"/>
              </w:rPr>
              <w:t>整机影像链一体化设计, 非拼装机</w:t>
            </w:r>
          </w:p>
        </w:tc>
        <w:tc>
          <w:tcPr>
            <w:tcW w:w="5811" w:type="dxa"/>
            <w:tcBorders>
              <w:top w:val="single" w:sz="6" w:space="0" w:color="000000"/>
              <w:left w:val="single" w:sz="6" w:space="0" w:color="000000"/>
              <w:bottom w:val="single" w:sz="6" w:space="0" w:color="000000"/>
              <w:right w:val="single" w:sz="6" w:space="0" w:color="000000"/>
            </w:tcBorders>
          </w:tcPr>
          <w:p w:rsidR="006542B5" w:rsidRPr="00D54ECC" w:rsidRDefault="006542B5" w:rsidP="005A6300">
            <w:pPr>
              <w:rPr>
                <w:rFonts w:ascii="宋体" w:hAnsi="宋体"/>
                <w:sz w:val="21"/>
                <w:szCs w:val="21"/>
              </w:rPr>
            </w:pPr>
            <w:r w:rsidRPr="00D54ECC">
              <w:rPr>
                <w:rFonts w:ascii="宋体" w:hAnsi="宋体" w:hint="eastAsia"/>
                <w:sz w:val="21"/>
                <w:szCs w:val="21"/>
              </w:rPr>
              <w:t>高压发生器、探测器、球管、准直器和图像采集处理系统等CT影像</w:t>
            </w:r>
            <w:proofErr w:type="gramStart"/>
            <w:r w:rsidRPr="00D54ECC">
              <w:rPr>
                <w:rFonts w:ascii="宋体" w:hAnsi="宋体" w:hint="eastAsia"/>
                <w:sz w:val="21"/>
                <w:szCs w:val="21"/>
              </w:rPr>
              <w:t>链核心</w:t>
            </w:r>
            <w:proofErr w:type="gramEnd"/>
            <w:r w:rsidRPr="00D54ECC">
              <w:rPr>
                <w:rFonts w:ascii="宋体" w:hAnsi="宋体" w:hint="eastAsia"/>
                <w:sz w:val="21"/>
                <w:szCs w:val="21"/>
              </w:rPr>
              <w:t>部件与主机</w:t>
            </w:r>
            <w:r>
              <w:rPr>
                <w:rFonts w:ascii="宋体" w:hAnsi="宋体" w:hint="eastAsia"/>
                <w:sz w:val="21"/>
                <w:szCs w:val="21"/>
              </w:rPr>
              <w:t>为</w:t>
            </w:r>
            <w:r w:rsidRPr="00D54ECC">
              <w:rPr>
                <w:rFonts w:ascii="宋体" w:hAnsi="宋体" w:hint="eastAsia"/>
                <w:sz w:val="21"/>
                <w:szCs w:val="21"/>
              </w:rPr>
              <w:t>同一</w:t>
            </w:r>
            <w:r>
              <w:rPr>
                <w:rFonts w:ascii="宋体" w:hAnsi="宋体" w:hint="eastAsia"/>
                <w:sz w:val="21"/>
                <w:szCs w:val="21"/>
              </w:rPr>
              <w:t>品牌</w:t>
            </w:r>
            <w:r w:rsidRPr="00D54ECC">
              <w:rPr>
                <w:rFonts w:ascii="宋体" w:hAnsi="宋体" w:hint="eastAsia"/>
                <w:sz w:val="21"/>
                <w:szCs w:val="21"/>
              </w:rPr>
              <w:t>制造商生产。</w:t>
            </w:r>
          </w:p>
        </w:tc>
      </w:tr>
      <w:tr w:rsidR="006542B5" w:rsidTr="005A6300">
        <w:trPr>
          <w:trHeight w:val="250"/>
        </w:trPr>
        <w:tc>
          <w:tcPr>
            <w:tcW w:w="709" w:type="dxa"/>
            <w:tcBorders>
              <w:top w:val="single" w:sz="6" w:space="0" w:color="000000"/>
              <w:left w:val="single" w:sz="6" w:space="0" w:color="000000"/>
              <w:bottom w:val="single" w:sz="6" w:space="0" w:color="000000"/>
              <w:right w:val="single" w:sz="6" w:space="0" w:color="000000"/>
            </w:tcBorders>
          </w:tcPr>
          <w:p w:rsidR="006542B5" w:rsidRDefault="006542B5" w:rsidP="005A6300">
            <w:pPr>
              <w:rPr>
                <w:rFonts w:ascii="宋体" w:hAnsi="宋体"/>
                <w:sz w:val="21"/>
                <w:szCs w:val="21"/>
              </w:rPr>
            </w:pPr>
            <w:r>
              <w:rPr>
                <w:rFonts w:ascii="宋体" w:hAnsi="宋体" w:hint="eastAsia"/>
                <w:sz w:val="21"/>
                <w:szCs w:val="21"/>
              </w:rPr>
              <w:t>1</w:t>
            </w:r>
            <w:r>
              <w:rPr>
                <w:rFonts w:ascii="宋体" w:hAnsi="宋体"/>
                <w:sz w:val="21"/>
                <w:szCs w:val="21"/>
              </w:rPr>
              <w:t>.</w:t>
            </w:r>
            <w:r>
              <w:rPr>
                <w:rFonts w:ascii="宋体" w:hAnsi="宋体" w:hint="eastAsia"/>
                <w:sz w:val="21"/>
                <w:szCs w:val="21"/>
              </w:rPr>
              <w:t>2</w:t>
            </w:r>
          </w:p>
        </w:tc>
        <w:tc>
          <w:tcPr>
            <w:tcW w:w="2552" w:type="dxa"/>
            <w:tcBorders>
              <w:top w:val="single" w:sz="6" w:space="0" w:color="000000"/>
              <w:left w:val="single" w:sz="6" w:space="0" w:color="000000"/>
              <w:bottom w:val="single" w:sz="6" w:space="0" w:color="000000"/>
              <w:right w:val="single" w:sz="6" w:space="0" w:color="000000"/>
            </w:tcBorders>
          </w:tcPr>
          <w:p w:rsidR="006542B5" w:rsidRDefault="006542B5" w:rsidP="005A6300">
            <w:pPr>
              <w:rPr>
                <w:rFonts w:ascii="宋体" w:hAnsi="宋体"/>
                <w:sz w:val="21"/>
                <w:szCs w:val="21"/>
              </w:rPr>
            </w:pPr>
            <w:r>
              <w:rPr>
                <w:rFonts w:ascii="宋体" w:hAnsi="宋体" w:hint="eastAsia"/>
                <w:sz w:val="21"/>
                <w:szCs w:val="21"/>
              </w:rPr>
              <w:t>旋转方式</w:t>
            </w:r>
          </w:p>
        </w:tc>
        <w:tc>
          <w:tcPr>
            <w:tcW w:w="5811" w:type="dxa"/>
            <w:tcBorders>
              <w:top w:val="single" w:sz="6" w:space="0" w:color="000000"/>
              <w:left w:val="single" w:sz="6" w:space="0" w:color="000000"/>
              <w:bottom w:val="single" w:sz="6" w:space="0" w:color="000000"/>
              <w:right w:val="single" w:sz="6" w:space="0" w:color="000000"/>
            </w:tcBorders>
          </w:tcPr>
          <w:p w:rsidR="006542B5" w:rsidRDefault="006542B5" w:rsidP="005A6300">
            <w:pPr>
              <w:rPr>
                <w:rFonts w:ascii="宋体" w:hAnsi="宋体"/>
                <w:sz w:val="21"/>
                <w:szCs w:val="21"/>
              </w:rPr>
            </w:pPr>
            <w:r>
              <w:rPr>
                <w:rFonts w:ascii="宋体" w:hAnsi="宋体" w:hint="eastAsia"/>
                <w:sz w:val="21"/>
                <w:szCs w:val="21"/>
              </w:rPr>
              <w:t>螺旋</w:t>
            </w:r>
          </w:p>
        </w:tc>
      </w:tr>
      <w:tr w:rsidR="006542B5" w:rsidTr="005A6300">
        <w:trPr>
          <w:trHeight w:val="250"/>
        </w:trPr>
        <w:tc>
          <w:tcPr>
            <w:tcW w:w="709" w:type="dxa"/>
            <w:tcBorders>
              <w:top w:val="single" w:sz="6" w:space="0" w:color="000000"/>
              <w:left w:val="single" w:sz="6" w:space="0" w:color="000000"/>
              <w:bottom w:val="single" w:sz="6" w:space="0" w:color="000000"/>
              <w:right w:val="single" w:sz="6" w:space="0" w:color="000000"/>
            </w:tcBorders>
          </w:tcPr>
          <w:p w:rsidR="006542B5" w:rsidRDefault="006542B5" w:rsidP="005A6300">
            <w:pPr>
              <w:rPr>
                <w:rFonts w:ascii="宋体" w:hAnsi="宋体"/>
                <w:sz w:val="21"/>
                <w:szCs w:val="21"/>
              </w:rPr>
            </w:pPr>
            <w:r>
              <w:rPr>
                <w:rFonts w:ascii="宋体" w:hAnsi="宋体" w:hint="eastAsia"/>
                <w:sz w:val="21"/>
                <w:szCs w:val="21"/>
              </w:rPr>
              <w:t>1</w:t>
            </w:r>
            <w:r>
              <w:rPr>
                <w:rFonts w:ascii="宋体" w:hAnsi="宋体"/>
                <w:sz w:val="21"/>
                <w:szCs w:val="21"/>
              </w:rPr>
              <w:t>.</w:t>
            </w:r>
            <w:r>
              <w:rPr>
                <w:rFonts w:ascii="宋体" w:hAnsi="宋体" w:hint="eastAsia"/>
                <w:sz w:val="21"/>
                <w:szCs w:val="21"/>
              </w:rPr>
              <w:t>3</w:t>
            </w:r>
          </w:p>
        </w:tc>
        <w:tc>
          <w:tcPr>
            <w:tcW w:w="2552" w:type="dxa"/>
            <w:tcBorders>
              <w:top w:val="single" w:sz="6" w:space="0" w:color="000000"/>
              <w:left w:val="single" w:sz="6" w:space="0" w:color="000000"/>
              <w:bottom w:val="single" w:sz="6" w:space="0" w:color="000000"/>
              <w:right w:val="single" w:sz="6" w:space="0" w:color="000000"/>
            </w:tcBorders>
          </w:tcPr>
          <w:p w:rsidR="006542B5" w:rsidRDefault="006542B5" w:rsidP="005A6300">
            <w:pPr>
              <w:rPr>
                <w:rFonts w:ascii="宋体" w:hAnsi="宋体"/>
                <w:sz w:val="21"/>
                <w:szCs w:val="21"/>
              </w:rPr>
            </w:pPr>
            <w:r>
              <w:rPr>
                <w:rFonts w:ascii="宋体" w:hAnsi="宋体" w:hint="eastAsia"/>
                <w:sz w:val="21"/>
                <w:szCs w:val="21"/>
              </w:rPr>
              <w:t>机架宽度</w:t>
            </w:r>
          </w:p>
        </w:tc>
        <w:tc>
          <w:tcPr>
            <w:tcW w:w="5811" w:type="dxa"/>
            <w:tcBorders>
              <w:top w:val="single" w:sz="6" w:space="0" w:color="000000"/>
              <w:left w:val="single" w:sz="6" w:space="0" w:color="000000"/>
              <w:bottom w:val="single" w:sz="6" w:space="0" w:color="000000"/>
              <w:right w:val="single" w:sz="6" w:space="0" w:color="000000"/>
            </w:tcBorders>
          </w:tcPr>
          <w:p w:rsidR="006542B5" w:rsidRDefault="006542B5" w:rsidP="005A6300">
            <w:pPr>
              <w:rPr>
                <w:rFonts w:ascii="宋体" w:hAnsi="宋体"/>
                <w:sz w:val="21"/>
                <w:szCs w:val="21"/>
              </w:rPr>
            </w:pPr>
            <w:r>
              <w:rPr>
                <w:rFonts w:ascii="宋体" w:hAnsi="宋体" w:hint="eastAsia"/>
                <w:sz w:val="21"/>
                <w:szCs w:val="21"/>
              </w:rPr>
              <w:t>≤205cm</w:t>
            </w:r>
          </w:p>
        </w:tc>
      </w:tr>
      <w:tr w:rsidR="006542B5" w:rsidTr="005A6300">
        <w:trPr>
          <w:trHeight w:val="250"/>
        </w:trPr>
        <w:tc>
          <w:tcPr>
            <w:tcW w:w="709" w:type="dxa"/>
            <w:tcBorders>
              <w:top w:val="single" w:sz="6" w:space="0" w:color="000000"/>
              <w:left w:val="single" w:sz="6" w:space="0" w:color="000000"/>
              <w:bottom w:val="single" w:sz="6" w:space="0" w:color="000000"/>
              <w:right w:val="single" w:sz="6" w:space="0" w:color="000000"/>
            </w:tcBorders>
          </w:tcPr>
          <w:p w:rsidR="006542B5" w:rsidRDefault="006542B5" w:rsidP="005A6300">
            <w:pPr>
              <w:rPr>
                <w:rFonts w:ascii="宋体" w:hAnsi="宋体"/>
                <w:sz w:val="21"/>
                <w:szCs w:val="21"/>
              </w:rPr>
            </w:pPr>
            <w:r>
              <w:rPr>
                <w:rFonts w:ascii="宋体" w:hAnsi="宋体" w:hint="eastAsia"/>
                <w:sz w:val="21"/>
                <w:szCs w:val="21"/>
              </w:rPr>
              <w:t>1</w:t>
            </w:r>
            <w:r>
              <w:rPr>
                <w:rFonts w:ascii="宋体" w:hAnsi="宋体"/>
                <w:sz w:val="21"/>
                <w:szCs w:val="21"/>
              </w:rPr>
              <w:t>.</w:t>
            </w:r>
            <w:r>
              <w:rPr>
                <w:rFonts w:ascii="宋体" w:hAnsi="宋体" w:hint="eastAsia"/>
                <w:sz w:val="21"/>
                <w:szCs w:val="21"/>
              </w:rPr>
              <w:t>4</w:t>
            </w:r>
          </w:p>
        </w:tc>
        <w:tc>
          <w:tcPr>
            <w:tcW w:w="2552" w:type="dxa"/>
            <w:tcBorders>
              <w:top w:val="single" w:sz="6" w:space="0" w:color="000000"/>
              <w:left w:val="single" w:sz="6" w:space="0" w:color="000000"/>
              <w:bottom w:val="single" w:sz="6" w:space="0" w:color="000000"/>
              <w:right w:val="single" w:sz="6" w:space="0" w:color="000000"/>
            </w:tcBorders>
          </w:tcPr>
          <w:p w:rsidR="006542B5" w:rsidRDefault="006542B5" w:rsidP="005A6300">
            <w:pPr>
              <w:rPr>
                <w:rFonts w:ascii="宋体" w:hAnsi="宋体"/>
                <w:sz w:val="21"/>
                <w:szCs w:val="21"/>
              </w:rPr>
            </w:pPr>
            <w:r>
              <w:rPr>
                <w:rFonts w:ascii="宋体" w:hAnsi="宋体" w:hint="eastAsia"/>
                <w:sz w:val="21"/>
                <w:szCs w:val="21"/>
              </w:rPr>
              <w:t>孔径</w:t>
            </w:r>
          </w:p>
        </w:tc>
        <w:tc>
          <w:tcPr>
            <w:tcW w:w="5811" w:type="dxa"/>
            <w:tcBorders>
              <w:top w:val="single" w:sz="6" w:space="0" w:color="000000"/>
              <w:left w:val="single" w:sz="6" w:space="0" w:color="000000"/>
              <w:bottom w:val="single" w:sz="6" w:space="0" w:color="000000"/>
              <w:right w:val="single" w:sz="6" w:space="0" w:color="000000"/>
            </w:tcBorders>
          </w:tcPr>
          <w:p w:rsidR="006542B5" w:rsidRDefault="006542B5" w:rsidP="005A6300">
            <w:pPr>
              <w:rPr>
                <w:rFonts w:ascii="宋体" w:hAnsi="宋体"/>
                <w:sz w:val="21"/>
                <w:szCs w:val="21"/>
              </w:rPr>
            </w:pPr>
            <w:r>
              <w:rPr>
                <w:rFonts w:ascii="宋体" w:hAnsi="宋体" w:hint="eastAsia"/>
                <w:sz w:val="21"/>
                <w:szCs w:val="21"/>
              </w:rPr>
              <w:t>≥</w:t>
            </w:r>
            <w:r>
              <w:rPr>
                <w:rFonts w:ascii="宋体" w:hAnsi="宋体"/>
                <w:sz w:val="21"/>
                <w:szCs w:val="21"/>
              </w:rPr>
              <w:t>70cm</w:t>
            </w:r>
          </w:p>
        </w:tc>
      </w:tr>
      <w:tr w:rsidR="006542B5" w:rsidTr="005A6300">
        <w:trPr>
          <w:trHeight w:val="250"/>
        </w:trPr>
        <w:tc>
          <w:tcPr>
            <w:tcW w:w="709" w:type="dxa"/>
            <w:tcBorders>
              <w:top w:val="single" w:sz="6" w:space="0" w:color="000000"/>
              <w:left w:val="single" w:sz="6" w:space="0" w:color="000000"/>
              <w:bottom w:val="single" w:sz="6" w:space="0" w:color="000000"/>
              <w:right w:val="single" w:sz="6" w:space="0" w:color="000000"/>
            </w:tcBorders>
          </w:tcPr>
          <w:p w:rsidR="006542B5" w:rsidRDefault="006542B5" w:rsidP="005A6300">
            <w:pPr>
              <w:rPr>
                <w:rFonts w:ascii="宋体" w:hAnsi="宋体"/>
                <w:sz w:val="21"/>
                <w:szCs w:val="21"/>
              </w:rPr>
            </w:pPr>
            <w:r>
              <w:rPr>
                <w:rFonts w:ascii="宋体" w:hAnsi="宋体" w:hint="eastAsia"/>
                <w:sz w:val="21"/>
                <w:szCs w:val="21"/>
              </w:rPr>
              <w:t>1</w:t>
            </w:r>
            <w:r>
              <w:rPr>
                <w:rFonts w:ascii="宋体" w:hAnsi="宋体"/>
                <w:sz w:val="21"/>
                <w:szCs w:val="21"/>
              </w:rPr>
              <w:t>.</w:t>
            </w:r>
            <w:r>
              <w:rPr>
                <w:rFonts w:ascii="宋体" w:hAnsi="宋体" w:hint="eastAsia"/>
                <w:sz w:val="21"/>
                <w:szCs w:val="21"/>
              </w:rPr>
              <w:t>5</w:t>
            </w:r>
          </w:p>
        </w:tc>
        <w:tc>
          <w:tcPr>
            <w:tcW w:w="2552" w:type="dxa"/>
            <w:tcBorders>
              <w:top w:val="single" w:sz="6" w:space="0" w:color="000000"/>
              <w:left w:val="single" w:sz="6" w:space="0" w:color="000000"/>
              <w:bottom w:val="single" w:sz="6" w:space="0" w:color="000000"/>
              <w:right w:val="single" w:sz="6" w:space="0" w:color="000000"/>
            </w:tcBorders>
          </w:tcPr>
          <w:p w:rsidR="006542B5" w:rsidRDefault="006542B5" w:rsidP="005A6300">
            <w:pPr>
              <w:rPr>
                <w:rFonts w:ascii="宋体" w:hAnsi="宋体"/>
                <w:sz w:val="21"/>
                <w:szCs w:val="21"/>
              </w:rPr>
            </w:pPr>
            <w:r>
              <w:rPr>
                <w:rFonts w:ascii="宋体" w:hAnsi="宋体" w:hint="eastAsia"/>
                <w:sz w:val="21"/>
                <w:szCs w:val="21"/>
              </w:rPr>
              <w:t>机架倾角</w:t>
            </w:r>
          </w:p>
        </w:tc>
        <w:tc>
          <w:tcPr>
            <w:tcW w:w="5811" w:type="dxa"/>
            <w:tcBorders>
              <w:top w:val="single" w:sz="6" w:space="0" w:color="000000"/>
              <w:left w:val="single" w:sz="6" w:space="0" w:color="000000"/>
              <w:bottom w:val="single" w:sz="6" w:space="0" w:color="000000"/>
              <w:right w:val="single" w:sz="6" w:space="0" w:color="000000"/>
            </w:tcBorders>
          </w:tcPr>
          <w:p w:rsidR="006542B5" w:rsidRDefault="006542B5" w:rsidP="005A6300">
            <w:pPr>
              <w:rPr>
                <w:rFonts w:ascii="宋体" w:hAnsi="宋体"/>
                <w:sz w:val="21"/>
                <w:szCs w:val="21"/>
              </w:rPr>
            </w:pPr>
            <w:r>
              <w:rPr>
                <w:rFonts w:ascii="宋体" w:hAnsi="宋体" w:hint="eastAsia"/>
                <w:sz w:val="21"/>
                <w:szCs w:val="21"/>
              </w:rPr>
              <w:t>≥</w:t>
            </w:r>
            <w:r>
              <w:rPr>
                <w:rFonts w:ascii="宋体" w:hAnsi="宋体" w:hint="eastAsia"/>
                <w:sz w:val="21"/>
                <w:szCs w:val="21"/>
              </w:rPr>
              <w:sym w:font="Symbol" w:char="F0B1"/>
            </w:r>
            <w:r>
              <w:rPr>
                <w:rFonts w:ascii="宋体" w:hAnsi="宋体"/>
                <w:sz w:val="21"/>
                <w:szCs w:val="21"/>
              </w:rPr>
              <w:t>30</w:t>
            </w:r>
            <w:r>
              <w:rPr>
                <w:rFonts w:ascii="宋体" w:hAnsi="宋体" w:hint="eastAsia"/>
                <w:sz w:val="21"/>
                <w:szCs w:val="21"/>
              </w:rPr>
              <w:t>度</w:t>
            </w:r>
          </w:p>
        </w:tc>
      </w:tr>
      <w:tr w:rsidR="006542B5" w:rsidTr="005A6300">
        <w:trPr>
          <w:trHeight w:val="250"/>
        </w:trPr>
        <w:tc>
          <w:tcPr>
            <w:tcW w:w="709" w:type="dxa"/>
            <w:tcBorders>
              <w:top w:val="single" w:sz="6" w:space="0" w:color="000000"/>
              <w:left w:val="single" w:sz="6" w:space="0" w:color="000000"/>
              <w:bottom w:val="single" w:sz="6" w:space="0" w:color="000000"/>
              <w:right w:val="single" w:sz="6" w:space="0" w:color="000000"/>
            </w:tcBorders>
          </w:tcPr>
          <w:p w:rsidR="006542B5" w:rsidRDefault="006542B5" w:rsidP="005A6300">
            <w:pPr>
              <w:rPr>
                <w:rFonts w:ascii="宋体" w:hAnsi="宋体"/>
                <w:sz w:val="21"/>
                <w:szCs w:val="21"/>
              </w:rPr>
            </w:pPr>
            <w:r>
              <w:rPr>
                <w:rFonts w:ascii="宋体" w:hAnsi="宋体" w:hint="eastAsia"/>
                <w:sz w:val="21"/>
                <w:szCs w:val="21"/>
              </w:rPr>
              <w:t>1</w:t>
            </w:r>
            <w:r>
              <w:rPr>
                <w:rFonts w:ascii="宋体" w:hAnsi="宋体"/>
                <w:sz w:val="21"/>
                <w:szCs w:val="21"/>
              </w:rPr>
              <w:t>.</w:t>
            </w:r>
            <w:r>
              <w:rPr>
                <w:rFonts w:ascii="宋体" w:hAnsi="宋体" w:hint="eastAsia"/>
                <w:sz w:val="21"/>
                <w:szCs w:val="21"/>
              </w:rPr>
              <w:t>6</w:t>
            </w:r>
          </w:p>
        </w:tc>
        <w:tc>
          <w:tcPr>
            <w:tcW w:w="2552" w:type="dxa"/>
            <w:tcBorders>
              <w:top w:val="single" w:sz="6" w:space="0" w:color="000000"/>
              <w:left w:val="single" w:sz="6" w:space="0" w:color="000000"/>
              <w:bottom w:val="single" w:sz="6" w:space="0" w:color="000000"/>
              <w:right w:val="single" w:sz="6" w:space="0" w:color="000000"/>
            </w:tcBorders>
          </w:tcPr>
          <w:p w:rsidR="006542B5" w:rsidRDefault="006542B5" w:rsidP="005A6300">
            <w:pPr>
              <w:rPr>
                <w:rFonts w:ascii="宋体" w:hAnsi="宋体"/>
                <w:sz w:val="21"/>
                <w:szCs w:val="21"/>
              </w:rPr>
            </w:pPr>
            <w:r>
              <w:rPr>
                <w:rFonts w:ascii="宋体" w:hAnsi="宋体" w:hint="eastAsia"/>
                <w:sz w:val="21"/>
                <w:szCs w:val="21"/>
              </w:rPr>
              <w:t>探测器类型</w:t>
            </w:r>
          </w:p>
        </w:tc>
        <w:tc>
          <w:tcPr>
            <w:tcW w:w="5811" w:type="dxa"/>
            <w:tcBorders>
              <w:top w:val="single" w:sz="6" w:space="0" w:color="000000"/>
              <w:left w:val="single" w:sz="6" w:space="0" w:color="000000"/>
              <w:bottom w:val="single" w:sz="6" w:space="0" w:color="000000"/>
              <w:right w:val="single" w:sz="6" w:space="0" w:color="000000"/>
            </w:tcBorders>
          </w:tcPr>
          <w:p w:rsidR="006542B5" w:rsidRDefault="006542B5" w:rsidP="005A6300">
            <w:pPr>
              <w:rPr>
                <w:rFonts w:ascii="宋体" w:hAnsi="宋体"/>
                <w:sz w:val="21"/>
                <w:szCs w:val="21"/>
              </w:rPr>
            </w:pPr>
            <w:r>
              <w:rPr>
                <w:rFonts w:ascii="宋体" w:hAnsi="宋体" w:hint="eastAsia"/>
                <w:sz w:val="21"/>
                <w:szCs w:val="21"/>
              </w:rPr>
              <w:t>固体稀土陶瓷探测器</w:t>
            </w:r>
          </w:p>
        </w:tc>
      </w:tr>
      <w:tr w:rsidR="006542B5" w:rsidTr="005A6300">
        <w:trPr>
          <w:trHeight w:val="250"/>
        </w:trPr>
        <w:tc>
          <w:tcPr>
            <w:tcW w:w="709" w:type="dxa"/>
            <w:tcBorders>
              <w:top w:val="single" w:sz="6" w:space="0" w:color="000000"/>
              <w:left w:val="single" w:sz="6" w:space="0" w:color="000000"/>
              <w:bottom w:val="single" w:sz="6" w:space="0" w:color="000000"/>
              <w:right w:val="single" w:sz="6" w:space="0" w:color="000000"/>
            </w:tcBorders>
          </w:tcPr>
          <w:p w:rsidR="006542B5" w:rsidRDefault="006542B5" w:rsidP="005A6300">
            <w:pPr>
              <w:rPr>
                <w:rFonts w:ascii="宋体" w:hAnsi="宋体"/>
                <w:sz w:val="21"/>
                <w:szCs w:val="21"/>
              </w:rPr>
            </w:pPr>
            <w:r>
              <w:rPr>
                <w:rFonts w:ascii="宋体" w:hAnsi="宋体" w:hint="eastAsia"/>
                <w:sz w:val="21"/>
                <w:szCs w:val="21"/>
              </w:rPr>
              <w:t>1</w:t>
            </w:r>
            <w:r>
              <w:rPr>
                <w:rFonts w:ascii="宋体" w:hAnsi="宋体"/>
                <w:sz w:val="21"/>
                <w:szCs w:val="21"/>
              </w:rPr>
              <w:t>.</w:t>
            </w:r>
            <w:r>
              <w:rPr>
                <w:rFonts w:ascii="宋体" w:hAnsi="宋体" w:hint="eastAsia"/>
                <w:sz w:val="21"/>
                <w:szCs w:val="21"/>
              </w:rPr>
              <w:t>7</w:t>
            </w:r>
          </w:p>
        </w:tc>
        <w:tc>
          <w:tcPr>
            <w:tcW w:w="2552" w:type="dxa"/>
            <w:tcBorders>
              <w:top w:val="single" w:sz="6" w:space="0" w:color="000000"/>
              <w:left w:val="single" w:sz="6" w:space="0" w:color="000000"/>
              <w:bottom w:val="single" w:sz="6" w:space="0" w:color="000000"/>
              <w:right w:val="single" w:sz="6" w:space="0" w:color="000000"/>
            </w:tcBorders>
          </w:tcPr>
          <w:p w:rsidR="006542B5" w:rsidRDefault="006542B5" w:rsidP="005A6300">
            <w:pPr>
              <w:rPr>
                <w:rFonts w:ascii="宋体" w:hAnsi="宋体"/>
                <w:sz w:val="21"/>
                <w:szCs w:val="21"/>
              </w:rPr>
            </w:pPr>
            <w:r>
              <w:rPr>
                <w:rFonts w:ascii="宋体" w:hAnsi="宋体" w:hint="eastAsia"/>
                <w:sz w:val="21"/>
                <w:szCs w:val="21"/>
              </w:rPr>
              <w:t>探测器排列</w:t>
            </w:r>
          </w:p>
        </w:tc>
        <w:tc>
          <w:tcPr>
            <w:tcW w:w="5811" w:type="dxa"/>
            <w:tcBorders>
              <w:top w:val="single" w:sz="6" w:space="0" w:color="000000"/>
              <w:left w:val="single" w:sz="6" w:space="0" w:color="000000"/>
              <w:bottom w:val="single" w:sz="6" w:space="0" w:color="000000"/>
              <w:right w:val="single" w:sz="6" w:space="0" w:color="000000"/>
            </w:tcBorders>
          </w:tcPr>
          <w:p w:rsidR="006542B5" w:rsidRDefault="006542B5" w:rsidP="005A6300">
            <w:pPr>
              <w:rPr>
                <w:rFonts w:ascii="宋体" w:hAnsi="宋体"/>
                <w:sz w:val="21"/>
                <w:szCs w:val="21"/>
              </w:rPr>
            </w:pPr>
            <w:r>
              <w:rPr>
                <w:rFonts w:ascii="宋体" w:hAnsi="宋体" w:hint="eastAsia"/>
                <w:sz w:val="21"/>
                <w:szCs w:val="21"/>
              </w:rPr>
              <w:t>≥</w:t>
            </w:r>
            <w:r>
              <w:rPr>
                <w:rFonts w:ascii="宋体" w:hAnsi="宋体"/>
                <w:sz w:val="21"/>
                <w:szCs w:val="21"/>
              </w:rPr>
              <w:t>24</w:t>
            </w:r>
            <w:r>
              <w:rPr>
                <w:rFonts w:ascii="宋体" w:hAnsi="宋体" w:hint="eastAsia"/>
                <w:sz w:val="21"/>
                <w:szCs w:val="21"/>
              </w:rPr>
              <w:t>排</w:t>
            </w:r>
          </w:p>
        </w:tc>
      </w:tr>
      <w:tr w:rsidR="006542B5" w:rsidTr="005A6300">
        <w:trPr>
          <w:trHeight w:val="250"/>
        </w:trPr>
        <w:tc>
          <w:tcPr>
            <w:tcW w:w="709" w:type="dxa"/>
            <w:tcBorders>
              <w:top w:val="single" w:sz="6" w:space="0" w:color="000000"/>
              <w:left w:val="single" w:sz="6" w:space="0" w:color="000000"/>
              <w:bottom w:val="single" w:sz="6" w:space="0" w:color="000000"/>
              <w:right w:val="single" w:sz="6" w:space="0" w:color="000000"/>
            </w:tcBorders>
          </w:tcPr>
          <w:p w:rsidR="006542B5" w:rsidRDefault="006542B5" w:rsidP="005A6300">
            <w:pPr>
              <w:rPr>
                <w:rFonts w:ascii="宋体" w:hAnsi="宋体"/>
                <w:sz w:val="21"/>
                <w:szCs w:val="21"/>
              </w:rPr>
            </w:pPr>
            <w:r>
              <w:rPr>
                <w:rFonts w:ascii="宋体" w:hAnsi="宋体" w:hint="eastAsia"/>
                <w:sz w:val="21"/>
                <w:szCs w:val="21"/>
              </w:rPr>
              <w:t>*1</w:t>
            </w:r>
            <w:r>
              <w:rPr>
                <w:rFonts w:ascii="宋体" w:hAnsi="宋体"/>
                <w:sz w:val="21"/>
                <w:szCs w:val="21"/>
              </w:rPr>
              <w:t>.</w:t>
            </w:r>
            <w:r>
              <w:rPr>
                <w:rFonts w:ascii="宋体" w:hAnsi="宋体" w:hint="eastAsia"/>
                <w:sz w:val="21"/>
                <w:szCs w:val="21"/>
              </w:rPr>
              <w:t>8</w:t>
            </w:r>
          </w:p>
        </w:tc>
        <w:tc>
          <w:tcPr>
            <w:tcW w:w="2552" w:type="dxa"/>
            <w:tcBorders>
              <w:top w:val="single" w:sz="6" w:space="0" w:color="000000"/>
              <w:left w:val="single" w:sz="6" w:space="0" w:color="000000"/>
              <w:bottom w:val="single" w:sz="6" w:space="0" w:color="000000"/>
              <w:right w:val="single" w:sz="6" w:space="0" w:color="000000"/>
            </w:tcBorders>
          </w:tcPr>
          <w:p w:rsidR="006542B5" w:rsidRDefault="006542B5" w:rsidP="005A6300">
            <w:pPr>
              <w:rPr>
                <w:rFonts w:ascii="宋体" w:hAnsi="宋体"/>
                <w:sz w:val="21"/>
                <w:szCs w:val="21"/>
              </w:rPr>
            </w:pPr>
            <w:r>
              <w:rPr>
                <w:rFonts w:ascii="宋体" w:hAnsi="宋体" w:hint="eastAsia"/>
                <w:sz w:val="21"/>
                <w:szCs w:val="21"/>
              </w:rPr>
              <w:t>每排探测器物理个数</w:t>
            </w:r>
          </w:p>
        </w:tc>
        <w:tc>
          <w:tcPr>
            <w:tcW w:w="5811" w:type="dxa"/>
            <w:tcBorders>
              <w:top w:val="single" w:sz="6" w:space="0" w:color="000000"/>
              <w:left w:val="single" w:sz="6" w:space="0" w:color="000000"/>
              <w:bottom w:val="single" w:sz="6" w:space="0" w:color="000000"/>
              <w:right w:val="single" w:sz="6" w:space="0" w:color="000000"/>
            </w:tcBorders>
          </w:tcPr>
          <w:p w:rsidR="006542B5" w:rsidRDefault="006542B5" w:rsidP="005A6300">
            <w:pPr>
              <w:rPr>
                <w:rFonts w:ascii="宋体" w:hAnsi="宋体"/>
                <w:sz w:val="21"/>
                <w:szCs w:val="21"/>
              </w:rPr>
            </w:pPr>
            <w:r>
              <w:rPr>
                <w:rFonts w:ascii="宋体" w:hAnsi="宋体" w:hint="eastAsia"/>
                <w:sz w:val="21"/>
                <w:szCs w:val="21"/>
              </w:rPr>
              <w:t>≥9</w:t>
            </w:r>
            <w:r>
              <w:rPr>
                <w:rFonts w:ascii="宋体" w:hAnsi="宋体"/>
                <w:sz w:val="21"/>
                <w:szCs w:val="21"/>
              </w:rPr>
              <w:t>00</w:t>
            </w:r>
            <w:r>
              <w:rPr>
                <w:rFonts w:ascii="宋体" w:hAnsi="宋体" w:hint="eastAsia"/>
                <w:sz w:val="21"/>
                <w:szCs w:val="21"/>
              </w:rPr>
              <w:t>个</w:t>
            </w:r>
          </w:p>
        </w:tc>
      </w:tr>
      <w:tr w:rsidR="006542B5" w:rsidTr="005A6300">
        <w:trPr>
          <w:trHeight w:val="250"/>
        </w:trPr>
        <w:tc>
          <w:tcPr>
            <w:tcW w:w="709" w:type="dxa"/>
            <w:tcBorders>
              <w:top w:val="single" w:sz="6" w:space="0" w:color="000000"/>
              <w:left w:val="single" w:sz="6" w:space="0" w:color="000000"/>
              <w:bottom w:val="single" w:sz="6" w:space="0" w:color="000000"/>
              <w:right w:val="single" w:sz="6" w:space="0" w:color="000000"/>
            </w:tcBorders>
          </w:tcPr>
          <w:p w:rsidR="006542B5" w:rsidRDefault="006542B5" w:rsidP="005A6300">
            <w:pPr>
              <w:rPr>
                <w:rFonts w:ascii="宋体" w:hAnsi="宋体"/>
                <w:sz w:val="21"/>
                <w:szCs w:val="21"/>
              </w:rPr>
            </w:pPr>
            <w:r>
              <w:rPr>
                <w:rFonts w:ascii="宋体" w:hAnsi="宋体" w:hint="eastAsia"/>
                <w:sz w:val="21"/>
                <w:szCs w:val="21"/>
              </w:rPr>
              <w:t>1</w:t>
            </w:r>
            <w:r>
              <w:rPr>
                <w:rFonts w:ascii="宋体" w:hAnsi="宋体"/>
                <w:sz w:val="21"/>
                <w:szCs w:val="21"/>
              </w:rPr>
              <w:t>.</w:t>
            </w:r>
            <w:r>
              <w:rPr>
                <w:rFonts w:ascii="宋体" w:hAnsi="宋体" w:hint="eastAsia"/>
                <w:sz w:val="21"/>
                <w:szCs w:val="21"/>
              </w:rPr>
              <w:t>9</w:t>
            </w:r>
          </w:p>
        </w:tc>
        <w:tc>
          <w:tcPr>
            <w:tcW w:w="2552" w:type="dxa"/>
            <w:tcBorders>
              <w:top w:val="single" w:sz="6" w:space="0" w:color="000000"/>
              <w:left w:val="single" w:sz="6" w:space="0" w:color="000000"/>
              <w:bottom w:val="single" w:sz="6" w:space="0" w:color="000000"/>
              <w:right w:val="single" w:sz="6" w:space="0" w:color="000000"/>
            </w:tcBorders>
          </w:tcPr>
          <w:p w:rsidR="006542B5" w:rsidRDefault="006542B5" w:rsidP="005A6300">
            <w:pPr>
              <w:rPr>
                <w:rFonts w:ascii="宋体" w:hAnsi="宋体"/>
                <w:sz w:val="21"/>
                <w:szCs w:val="21"/>
              </w:rPr>
            </w:pPr>
            <w:r>
              <w:rPr>
                <w:rFonts w:ascii="宋体" w:hAnsi="宋体" w:hint="eastAsia"/>
                <w:sz w:val="21"/>
                <w:szCs w:val="21"/>
              </w:rPr>
              <w:t>滑环类型</w:t>
            </w:r>
          </w:p>
        </w:tc>
        <w:tc>
          <w:tcPr>
            <w:tcW w:w="5811" w:type="dxa"/>
            <w:tcBorders>
              <w:top w:val="single" w:sz="6" w:space="0" w:color="000000"/>
              <w:left w:val="single" w:sz="6" w:space="0" w:color="000000"/>
              <w:bottom w:val="single" w:sz="6" w:space="0" w:color="000000"/>
              <w:right w:val="single" w:sz="6" w:space="0" w:color="000000"/>
            </w:tcBorders>
          </w:tcPr>
          <w:p w:rsidR="006542B5" w:rsidRDefault="006542B5" w:rsidP="005A6300">
            <w:pPr>
              <w:rPr>
                <w:rFonts w:ascii="宋体" w:hAnsi="宋体"/>
                <w:sz w:val="21"/>
                <w:szCs w:val="21"/>
              </w:rPr>
            </w:pPr>
            <w:r>
              <w:rPr>
                <w:rFonts w:ascii="宋体" w:hAnsi="宋体" w:hint="eastAsia"/>
                <w:sz w:val="21"/>
                <w:szCs w:val="21"/>
              </w:rPr>
              <w:t>低压滑环</w:t>
            </w:r>
          </w:p>
        </w:tc>
      </w:tr>
      <w:tr w:rsidR="006542B5" w:rsidRPr="00E824BB" w:rsidTr="005A6300">
        <w:trPr>
          <w:trHeight w:val="250"/>
        </w:trPr>
        <w:tc>
          <w:tcPr>
            <w:tcW w:w="709"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*1.</w:t>
            </w:r>
            <w:r>
              <w:rPr>
                <w:rFonts w:ascii="宋体" w:hAnsi="宋体" w:hint="eastAsia"/>
                <w:sz w:val="21"/>
                <w:szCs w:val="21"/>
              </w:rPr>
              <w:t>10</w:t>
            </w:r>
          </w:p>
        </w:tc>
        <w:tc>
          <w:tcPr>
            <w:tcW w:w="2552"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探测器宽度</w:t>
            </w:r>
          </w:p>
        </w:tc>
        <w:tc>
          <w:tcPr>
            <w:tcW w:w="5811"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≥20mm</w:t>
            </w:r>
          </w:p>
        </w:tc>
      </w:tr>
      <w:tr w:rsidR="006542B5" w:rsidRPr="00E824BB" w:rsidTr="005A6300">
        <w:trPr>
          <w:trHeight w:val="250"/>
        </w:trPr>
        <w:tc>
          <w:tcPr>
            <w:tcW w:w="709"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1.1</w:t>
            </w:r>
            <w:r>
              <w:rPr>
                <w:rFonts w:ascii="宋体" w:hAnsi="宋体" w:hint="eastAsia"/>
                <w:sz w:val="21"/>
                <w:szCs w:val="21"/>
              </w:rPr>
              <w:t>1</w:t>
            </w:r>
          </w:p>
        </w:tc>
        <w:tc>
          <w:tcPr>
            <w:tcW w:w="2552"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探测器最小单元宽度</w:t>
            </w:r>
          </w:p>
        </w:tc>
        <w:tc>
          <w:tcPr>
            <w:tcW w:w="5811"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≤0.625</w:t>
            </w:r>
            <w:r w:rsidRPr="00E824BB">
              <w:rPr>
                <w:rFonts w:ascii="宋体" w:hAnsi="宋体"/>
                <w:sz w:val="21"/>
                <w:szCs w:val="21"/>
              </w:rPr>
              <w:t>mm</w:t>
            </w:r>
          </w:p>
        </w:tc>
      </w:tr>
      <w:tr w:rsidR="006542B5" w:rsidRPr="00E824BB" w:rsidTr="005A6300">
        <w:trPr>
          <w:trHeight w:val="250"/>
        </w:trPr>
        <w:tc>
          <w:tcPr>
            <w:tcW w:w="709"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*1</w:t>
            </w:r>
            <w:r w:rsidRPr="00E824BB">
              <w:rPr>
                <w:rFonts w:ascii="宋体" w:hAnsi="宋体"/>
                <w:sz w:val="21"/>
                <w:szCs w:val="21"/>
              </w:rPr>
              <w:t>.1</w:t>
            </w:r>
            <w:r>
              <w:rPr>
                <w:rFonts w:ascii="宋体" w:hAnsi="宋体" w:hint="eastAsia"/>
                <w:sz w:val="21"/>
                <w:szCs w:val="21"/>
              </w:rPr>
              <w:t>2</w:t>
            </w:r>
          </w:p>
        </w:tc>
        <w:tc>
          <w:tcPr>
            <w:tcW w:w="2552"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proofErr w:type="gramStart"/>
            <w:r w:rsidRPr="00E824BB">
              <w:rPr>
                <w:rFonts w:ascii="宋体" w:hAnsi="宋体" w:hint="eastAsia"/>
                <w:sz w:val="21"/>
                <w:szCs w:val="21"/>
              </w:rPr>
              <w:t>球管焦点</w:t>
            </w:r>
            <w:proofErr w:type="gramEnd"/>
            <w:r w:rsidRPr="00E824BB">
              <w:rPr>
                <w:rFonts w:ascii="宋体" w:hAnsi="宋体" w:hint="eastAsia"/>
                <w:sz w:val="21"/>
                <w:szCs w:val="21"/>
              </w:rPr>
              <w:t>到等中心点距离</w:t>
            </w:r>
          </w:p>
        </w:tc>
        <w:tc>
          <w:tcPr>
            <w:tcW w:w="5811"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≤55</w:t>
            </w:r>
            <w:r w:rsidRPr="00E824BB">
              <w:rPr>
                <w:rFonts w:ascii="宋体" w:hAnsi="宋体"/>
                <w:sz w:val="21"/>
                <w:szCs w:val="21"/>
              </w:rPr>
              <w:t>cm</w:t>
            </w:r>
          </w:p>
        </w:tc>
      </w:tr>
      <w:tr w:rsidR="006542B5" w:rsidRPr="00E824BB" w:rsidTr="005A6300">
        <w:trPr>
          <w:trHeight w:val="250"/>
        </w:trPr>
        <w:tc>
          <w:tcPr>
            <w:tcW w:w="709"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1.1</w:t>
            </w:r>
            <w:r>
              <w:rPr>
                <w:rFonts w:ascii="宋体" w:hAnsi="宋体" w:hint="eastAsia"/>
                <w:sz w:val="21"/>
                <w:szCs w:val="21"/>
              </w:rPr>
              <w:t>3</w:t>
            </w:r>
          </w:p>
        </w:tc>
        <w:tc>
          <w:tcPr>
            <w:tcW w:w="2552"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机架上</w:t>
            </w:r>
            <w:proofErr w:type="gramStart"/>
            <w:r w:rsidRPr="00E824BB">
              <w:rPr>
                <w:rFonts w:ascii="宋体" w:hAnsi="宋体" w:hint="eastAsia"/>
                <w:sz w:val="21"/>
                <w:szCs w:val="21"/>
              </w:rPr>
              <w:t>液晶屏触控</w:t>
            </w:r>
            <w:proofErr w:type="gramEnd"/>
            <w:r w:rsidRPr="00E824BB">
              <w:rPr>
                <w:rFonts w:ascii="宋体" w:hAnsi="宋体" w:hint="eastAsia"/>
                <w:sz w:val="21"/>
                <w:szCs w:val="21"/>
              </w:rPr>
              <w:t>操作，方便医生操作</w:t>
            </w:r>
          </w:p>
        </w:tc>
        <w:tc>
          <w:tcPr>
            <w:tcW w:w="5811"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具备</w:t>
            </w:r>
          </w:p>
        </w:tc>
      </w:tr>
      <w:tr w:rsidR="006542B5" w:rsidRPr="00E824BB" w:rsidTr="005A6300">
        <w:trPr>
          <w:trHeight w:val="250"/>
        </w:trPr>
        <w:tc>
          <w:tcPr>
            <w:tcW w:w="709"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1.1</w:t>
            </w:r>
            <w:r>
              <w:rPr>
                <w:rFonts w:ascii="宋体" w:hAnsi="宋体" w:hint="eastAsia"/>
                <w:sz w:val="21"/>
                <w:szCs w:val="21"/>
              </w:rPr>
              <w:t>4</w:t>
            </w:r>
          </w:p>
        </w:tc>
        <w:tc>
          <w:tcPr>
            <w:tcW w:w="2552"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pBdr>
                <w:top w:val="dotted" w:sz="6" w:space="2" w:color="5B9BD5"/>
                <w:left w:val="dotted" w:sz="6" w:space="2" w:color="5B9BD5"/>
              </w:pBdr>
              <w:rPr>
                <w:rFonts w:ascii="宋体" w:hAnsi="宋体"/>
                <w:sz w:val="21"/>
                <w:szCs w:val="21"/>
              </w:rPr>
            </w:pPr>
            <w:r w:rsidRPr="00E824BB">
              <w:rPr>
                <w:rFonts w:ascii="宋体" w:hAnsi="宋体"/>
                <w:sz w:val="21"/>
                <w:szCs w:val="21"/>
              </w:rPr>
              <w:t>一键式急诊流程</w:t>
            </w:r>
          </w:p>
        </w:tc>
        <w:tc>
          <w:tcPr>
            <w:tcW w:w="5811"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pBdr>
                <w:top w:val="dotted" w:sz="6" w:space="2" w:color="5B9BD5"/>
                <w:left w:val="dotted" w:sz="6" w:space="2" w:color="5B9BD5"/>
              </w:pBdr>
              <w:rPr>
                <w:rFonts w:ascii="宋体" w:hAnsi="宋体"/>
                <w:sz w:val="21"/>
                <w:szCs w:val="21"/>
              </w:rPr>
            </w:pPr>
            <w:r w:rsidRPr="00E824BB">
              <w:rPr>
                <w:rFonts w:ascii="宋体" w:hAnsi="宋体" w:hint="eastAsia"/>
                <w:sz w:val="21"/>
                <w:szCs w:val="21"/>
              </w:rPr>
              <w:t>具备</w:t>
            </w:r>
          </w:p>
        </w:tc>
      </w:tr>
      <w:tr w:rsidR="006542B5" w:rsidRPr="00E824BB" w:rsidTr="005A6300">
        <w:trPr>
          <w:trHeight w:val="250"/>
        </w:trPr>
        <w:tc>
          <w:tcPr>
            <w:tcW w:w="709"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1.1</w:t>
            </w:r>
            <w:r>
              <w:rPr>
                <w:rFonts w:ascii="宋体" w:hAnsi="宋体" w:hint="eastAsia"/>
                <w:sz w:val="21"/>
                <w:szCs w:val="21"/>
              </w:rPr>
              <w:t>5</w:t>
            </w:r>
          </w:p>
        </w:tc>
        <w:tc>
          <w:tcPr>
            <w:tcW w:w="2552"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pBdr>
                <w:top w:val="dotted" w:sz="6" w:space="2" w:color="5B9BD5"/>
                <w:left w:val="dotted" w:sz="6" w:space="2" w:color="5B9BD5"/>
              </w:pBdr>
              <w:rPr>
                <w:rFonts w:ascii="宋体" w:hAnsi="宋体"/>
                <w:sz w:val="21"/>
                <w:szCs w:val="21"/>
              </w:rPr>
            </w:pPr>
            <w:r w:rsidRPr="00A11130">
              <w:rPr>
                <w:rFonts w:ascii="宋体" w:hAnsi="宋体" w:hint="eastAsia"/>
                <w:sz w:val="21"/>
                <w:szCs w:val="21"/>
              </w:rPr>
              <w:t>变频节能技术</w:t>
            </w:r>
          </w:p>
        </w:tc>
        <w:tc>
          <w:tcPr>
            <w:tcW w:w="5811"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pBdr>
                <w:top w:val="dotted" w:sz="6" w:space="2" w:color="5B9BD5"/>
                <w:left w:val="dotted" w:sz="6" w:space="2" w:color="5B9BD5"/>
              </w:pBdr>
              <w:rPr>
                <w:rFonts w:ascii="宋体" w:hAnsi="宋体"/>
                <w:sz w:val="21"/>
                <w:szCs w:val="21"/>
              </w:rPr>
            </w:pPr>
            <w:r w:rsidRPr="00E824BB">
              <w:rPr>
                <w:rFonts w:ascii="宋体" w:hAnsi="宋体" w:hint="eastAsia"/>
                <w:sz w:val="21"/>
                <w:szCs w:val="21"/>
              </w:rPr>
              <w:t>具备</w:t>
            </w:r>
          </w:p>
        </w:tc>
      </w:tr>
      <w:tr w:rsidR="006542B5" w:rsidRPr="00E824BB" w:rsidTr="005A6300">
        <w:trPr>
          <w:trHeight w:val="278"/>
        </w:trPr>
        <w:tc>
          <w:tcPr>
            <w:tcW w:w="709"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b/>
                <w:bCs/>
                <w:sz w:val="21"/>
                <w:szCs w:val="21"/>
              </w:rPr>
            </w:pPr>
            <w:r w:rsidRPr="00E824BB">
              <w:rPr>
                <w:rFonts w:ascii="宋体" w:hAnsi="宋体" w:hint="eastAsia"/>
                <w:b/>
                <w:bCs/>
                <w:sz w:val="21"/>
                <w:szCs w:val="21"/>
              </w:rPr>
              <w:t>2</w:t>
            </w:r>
          </w:p>
        </w:tc>
        <w:tc>
          <w:tcPr>
            <w:tcW w:w="2552"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b/>
                <w:bCs/>
                <w:sz w:val="21"/>
                <w:szCs w:val="21"/>
              </w:rPr>
            </w:pPr>
            <w:r w:rsidRPr="00E824BB">
              <w:rPr>
                <w:rFonts w:ascii="宋体" w:hAnsi="宋体" w:hint="eastAsia"/>
                <w:b/>
                <w:bCs/>
                <w:sz w:val="21"/>
                <w:szCs w:val="21"/>
              </w:rPr>
              <w:t>扫描</w:t>
            </w:r>
            <w:proofErr w:type="gramStart"/>
            <w:r w:rsidRPr="00E824BB">
              <w:rPr>
                <w:rFonts w:ascii="宋体" w:hAnsi="宋体" w:hint="eastAsia"/>
                <w:b/>
                <w:bCs/>
                <w:sz w:val="21"/>
                <w:szCs w:val="21"/>
              </w:rPr>
              <w:t>床系统</w:t>
            </w:r>
            <w:proofErr w:type="gramEnd"/>
          </w:p>
        </w:tc>
        <w:tc>
          <w:tcPr>
            <w:tcW w:w="5811"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jc w:val="right"/>
              <w:rPr>
                <w:rFonts w:ascii="宋体" w:hAnsi="宋体"/>
                <w:b/>
                <w:bCs/>
                <w:sz w:val="21"/>
                <w:szCs w:val="21"/>
              </w:rPr>
            </w:pPr>
          </w:p>
        </w:tc>
      </w:tr>
      <w:tr w:rsidR="006542B5" w:rsidRPr="00E824BB" w:rsidTr="005A6300">
        <w:trPr>
          <w:trHeight w:val="250"/>
        </w:trPr>
        <w:tc>
          <w:tcPr>
            <w:tcW w:w="709"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2</w:t>
            </w:r>
            <w:r w:rsidRPr="00E824BB">
              <w:rPr>
                <w:rFonts w:ascii="宋体" w:hAnsi="宋体"/>
                <w:sz w:val="21"/>
                <w:szCs w:val="21"/>
              </w:rPr>
              <w:t>.1</w:t>
            </w:r>
          </w:p>
        </w:tc>
        <w:tc>
          <w:tcPr>
            <w:tcW w:w="2552"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proofErr w:type="gramStart"/>
            <w:r w:rsidRPr="00E824BB">
              <w:rPr>
                <w:rFonts w:ascii="宋体" w:hAnsi="宋体" w:hint="eastAsia"/>
                <w:sz w:val="21"/>
                <w:szCs w:val="21"/>
              </w:rPr>
              <w:t>床水平</w:t>
            </w:r>
            <w:proofErr w:type="gramEnd"/>
            <w:r w:rsidRPr="00E824BB">
              <w:rPr>
                <w:rFonts w:ascii="宋体" w:hAnsi="宋体" w:hint="eastAsia"/>
                <w:sz w:val="21"/>
                <w:szCs w:val="21"/>
              </w:rPr>
              <w:t>移动范围</w:t>
            </w:r>
          </w:p>
        </w:tc>
        <w:tc>
          <w:tcPr>
            <w:tcW w:w="5811"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w:t>
            </w:r>
            <w:r w:rsidRPr="00E824BB">
              <w:rPr>
                <w:rFonts w:ascii="宋体" w:hAnsi="宋体"/>
                <w:sz w:val="21"/>
                <w:szCs w:val="21"/>
              </w:rPr>
              <w:t>1600mm</w:t>
            </w:r>
          </w:p>
        </w:tc>
      </w:tr>
      <w:tr w:rsidR="006542B5" w:rsidRPr="00E824BB" w:rsidTr="005A6300">
        <w:trPr>
          <w:trHeight w:val="250"/>
        </w:trPr>
        <w:tc>
          <w:tcPr>
            <w:tcW w:w="709"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lastRenderedPageBreak/>
              <w:t>2</w:t>
            </w:r>
            <w:r w:rsidRPr="00E824BB">
              <w:rPr>
                <w:rFonts w:ascii="宋体" w:hAnsi="宋体"/>
                <w:sz w:val="21"/>
                <w:szCs w:val="21"/>
              </w:rPr>
              <w:t>.2</w:t>
            </w:r>
          </w:p>
        </w:tc>
        <w:tc>
          <w:tcPr>
            <w:tcW w:w="2552"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proofErr w:type="gramStart"/>
            <w:r w:rsidRPr="00E824BB">
              <w:rPr>
                <w:rFonts w:ascii="宋体" w:hAnsi="宋体" w:hint="eastAsia"/>
                <w:sz w:val="21"/>
                <w:szCs w:val="21"/>
              </w:rPr>
              <w:t>床水平</w:t>
            </w:r>
            <w:proofErr w:type="gramEnd"/>
            <w:r w:rsidRPr="00E824BB">
              <w:rPr>
                <w:rFonts w:ascii="宋体" w:hAnsi="宋体" w:hint="eastAsia"/>
                <w:sz w:val="21"/>
                <w:szCs w:val="21"/>
              </w:rPr>
              <w:t>移动速度</w:t>
            </w:r>
          </w:p>
        </w:tc>
        <w:tc>
          <w:tcPr>
            <w:tcW w:w="5811"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w:t>
            </w:r>
            <w:r w:rsidRPr="00E824BB">
              <w:rPr>
                <w:rFonts w:ascii="宋体" w:hAnsi="宋体"/>
                <w:sz w:val="21"/>
                <w:szCs w:val="21"/>
              </w:rPr>
              <w:t>0.5-100mm</w:t>
            </w:r>
            <w:r w:rsidRPr="00E824BB">
              <w:rPr>
                <w:rFonts w:ascii="宋体" w:hAnsi="宋体" w:hint="eastAsia"/>
                <w:sz w:val="21"/>
                <w:szCs w:val="21"/>
              </w:rPr>
              <w:t>/</w:t>
            </w:r>
            <w:r w:rsidRPr="00E824BB">
              <w:rPr>
                <w:rFonts w:ascii="宋体" w:hAnsi="宋体"/>
                <w:sz w:val="21"/>
                <w:szCs w:val="21"/>
              </w:rPr>
              <w:t>s</w:t>
            </w:r>
          </w:p>
        </w:tc>
      </w:tr>
      <w:tr w:rsidR="006542B5" w:rsidRPr="00E824BB" w:rsidTr="005A6300">
        <w:trPr>
          <w:trHeight w:val="250"/>
        </w:trPr>
        <w:tc>
          <w:tcPr>
            <w:tcW w:w="709"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2</w:t>
            </w:r>
            <w:r w:rsidRPr="00E824BB">
              <w:rPr>
                <w:rFonts w:ascii="宋体" w:hAnsi="宋体"/>
                <w:sz w:val="21"/>
                <w:szCs w:val="21"/>
              </w:rPr>
              <w:t>.3</w:t>
            </w:r>
          </w:p>
        </w:tc>
        <w:tc>
          <w:tcPr>
            <w:tcW w:w="2552"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床垂直移动范围</w:t>
            </w:r>
          </w:p>
        </w:tc>
        <w:tc>
          <w:tcPr>
            <w:tcW w:w="5811"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≥45</w:t>
            </w:r>
            <w:r w:rsidRPr="00E824BB">
              <w:rPr>
                <w:rFonts w:ascii="宋体" w:hAnsi="宋体"/>
                <w:sz w:val="21"/>
                <w:szCs w:val="21"/>
              </w:rPr>
              <w:t>-97cm</w:t>
            </w:r>
          </w:p>
        </w:tc>
      </w:tr>
      <w:tr w:rsidR="006542B5" w:rsidRPr="00E824BB" w:rsidTr="005A6300">
        <w:trPr>
          <w:trHeight w:val="250"/>
        </w:trPr>
        <w:tc>
          <w:tcPr>
            <w:tcW w:w="709"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2</w:t>
            </w:r>
            <w:r w:rsidRPr="00E824BB">
              <w:rPr>
                <w:rFonts w:ascii="宋体" w:hAnsi="宋体"/>
                <w:sz w:val="21"/>
                <w:szCs w:val="21"/>
              </w:rPr>
              <w:t>.4</w:t>
            </w:r>
          </w:p>
        </w:tc>
        <w:tc>
          <w:tcPr>
            <w:tcW w:w="2552"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床定位精度</w:t>
            </w:r>
          </w:p>
        </w:tc>
        <w:tc>
          <w:tcPr>
            <w:tcW w:w="5811"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w:t>
            </w:r>
            <w:r w:rsidRPr="00E824BB">
              <w:rPr>
                <w:rFonts w:ascii="宋体" w:hAnsi="宋体" w:hint="eastAsia"/>
                <w:sz w:val="21"/>
                <w:szCs w:val="21"/>
              </w:rPr>
              <w:sym w:font="Symbol" w:char="F0B1"/>
            </w:r>
            <w:r w:rsidRPr="00E824BB">
              <w:rPr>
                <w:rFonts w:ascii="宋体" w:hAnsi="宋体"/>
                <w:sz w:val="21"/>
                <w:szCs w:val="21"/>
              </w:rPr>
              <w:t>0.25mm</w:t>
            </w:r>
          </w:p>
        </w:tc>
      </w:tr>
      <w:tr w:rsidR="006542B5" w:rsidRPr="00E824BB" w:rsidTr="005A6300">
        <w:trPr>
          <w:trHeight w:val="250"/>
        </w:trPr>
        <w:tc>
          <w:tcPr>
            <w:tcW w:w="709"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2.5</w:t>
            </w:r>
          </w:p>
        </w:tc>
        <w:tc>
          <w:tcPr>
            <w:tcW w:w="2552"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高清快</w:t>
            </w:r>
            <w:proofErr w:type="gramStart"/>
            <w:r w:rsidRPr="00E824BB">
              <w:rPr>
                <w:rFonts w:ascii="宋体" w:hAnsi="宋体" w:hint="eastAsia"/>
                <w:sz w:val="21"/>
                <w:szCs w:val="21"/>
              </w:rPr>
              <w:t>扫功能</w:t>
            </w:r>
            <w:proofErr w:type="gramEnd"/>
          </w:p>
        </w:tc>
        <w:tc>
          <w:tcPr>
            <w:tcW w:w="5811"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具备</w:t>
            </w:r>
          </w:p>
        </w:tc>
      </w:tr>
      <w:tr w:rsidR="006542B5" w:rsidRPr="00E824BB" w:rsidTr="008F0477">
        <w:trPr>
          <w:trHeight w:val="564"/>
        </w:trPr>
        <w:tc>
          <w:tcPr>
            <w:tcW w:w="709"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2.6</w:t>
            </w:r>
          </w:p>
        </w:tc>
        <w:tc>
          <w:tcPr>
            <w:tcW w:w="2552"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预设摆位，无需定位，</w:t>
            </w:r>
            <w:proofErr w:type="gramStart"/>
            <w:r w:rsidRPr="00E824BB">
              <w:rPr>
                <w:rFonts w:ascii="宋体" w:hAnsi="宋体" w:hint="eastAsia"/>
                <w:sz w:val="21"/>
                <w:szCs w:val="21"/>
              </w:rPr>
              <w:t>一键进床到位</w:t>
            </w:r>
            <w:proofErr w:type="gramEnd"/>
          </w:p>
        </w:tc>
        <w:tc>
          <w:tcPr>
            <w:tcW w:w="5811"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具备</w:t>
            </w:r>
          </w:p>
        </w:tc>
      </w:tr>
      <w:tr w:rsidR="006542B5" w:rsidRPr="00E824BB" w:rsidTr="005A6300">
        <w:trPr>
          <w:trHeight w:val="250"/>
        </w:trPr>
        <w:tc>
          <w:tcPr>
            <w:tcW w:w="709"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b/>
                <w:bCs/>
                <w:sz w:val="21"/>
                <w:szCs w:val="21"/>
              </w:rPr>
            </w:pPr>
            <w:r w:rsidRPr="00E824BB">
              <w:rPr>
                <w:rFonts w:ascii="宋体" w:hAnsi="宋体" w:hint="eastAsia"/>
                <w:b/>
                <w:bCs/>
                <w:sz w:val="21"/>
                <w:szCs w:val="21"/>
              </w:rPr>
              <w:t>3</w:t>
            </w:r>
          </w:p>
        </w:tc>
        <w:tc>
          <w:tcPr>
            <w:tcW w:w="2552"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b/>
                <w:bCs/>
                <w:sz w:val="21"/>
                <w:szCs w:val="21"/>
              </w:rPr>
            </w:pPr>
            <w:r w:rsidRPr="00E824BB">
              <w:rPr>
                <w:rFonts w:ascii="宋体" w:hAnsi="宋体" w:hint="eastAsia"/>
                <w:b/>
                <w:bCs/>
                <w:sz w:val="21"/>
                <w:szCs w:val="21"/>
              </w:rPr>
              <w:t>高压系统</w:t>
            </w:r>
          </w:p>
        </w:tc>
        <w:tc>
          <w:tcPr>
            <w:tcW w:w="5811"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jc w:val="right"/>
              <w:rPr>
                <w:rFonts w:ascii="宋体" w:hAnsi="宋体"/>
                <w:b/>
                <w:bCs/>
                <w:sz w:val="21"/>
                <w:szCs w:val="21"/>
              </w:rPr>
            </w:pPr>
          </w:p>
        </w:tc>
      </w:tr>
      <w:tr w:rsidR="006542B5" w:rsidRPr="00E824BB" w:rsidTr="005A6300">
        <w:trPr>
          <w:trHeight w:val="250"/>
        </w:trPr>
        <w:tc>
          <w:tcPr>
            <w:tcW w:w="709"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3</w:t>
            </w:r>
            <w:r w:rsidRPr="00E824BB">
              <w:rPr>
                <w:rFonts w:ascii="宋体" w:hAnsi="宋体"/>
                <w:sz w:val="21"/>
                <w:szCs w:val="21"/>
              </w:rPr>
              <w:t>.1</w:t>
            </w:r>
          </w:p>
        </w:tc>
        <w:tc>
          <w:tcPr>
            <w:tcW w:w="2552"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高压发生器功率</w:t>
            </w:r>
          </w:p>
        </w:tc>
        <w:tc>
          <w:tcPr>
            <w:tcW w:w="5811"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w:t>
            </w:r>
            <w:r w:rsidRPr="00E824BB">
              <w:rPr>
                <w:rFonts w:ascii="宋体" w:hAnsi="宋体"/>
                <w:sz w:val="21"/>
                <w:szCs w:val="21"/>
              </w:rPr>
              <w:t>40KW</w:t>
            </w:r>
          </w:p>
        </w:tc>
      </w:tr>
      <w:tr w:rsidR="006542B5" w:rsidRPr="00E824BB" w:rsidTr="005A6300">
        <w:trPr>
          <w:trHeight w:val="250"/>
        </w:trPr>
        <w:tc>
          <w:tcPr>
            <w:tcW w:w="709"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3</w:t>
            </w:r>
            <w:r w:rsidRPr="00E824BB">
              <w:rPr>
                <w:rFonts w:ascii="宋体" w:hAnsi="宋体"/>
                <w:sz w:val="21"/>
                <w:szCs w:val="21"/>
              </w:rPr>
              <w:t>.2</w:t>
            </w:r>
          </w:p>
        </w:tc>
        <w:tc>
          <w:tcPr>
            <w:tcW w:w="2552"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proofErr w:type="gramStart"/>
            <w:r w:rsidRPr="00E824BB">
              <w:rPr>
                <w:rFonts w:ascii="宋体" w:hAnsi="宋体" w:hint="eastAsia"/>
                <w:sz w:val="21"/>
                <w:szCs w:val="21"/>
              </w:rPr>
              <w:t>球管热容量</w:t>
            </w:r>
            <w:proofErr w:type="gramEnd"/>
            <w:r w:rsidRPr="00E824BB">
              <w:rPr>
                <w:rFonts w:ascii="宋体" w:hAnsi="宋体"/>
                <w:sz w:val="21"/>
                <w:szCs w:val="21"/>
              </w:rPr>
              <w:t>(100%</w:t>
            </w:r>
            <w:r w:rsidRPr="00E824BB">
              <w:rPr>
                <w:rFonts w:ascii="宋体" w:hAnsi="宋体" w:hint="eastAsia"/>
                <w:sz w:val="21"/>
                <w:szCs w:val="21"/>
              </w:rPr>
              <w:t>效率，非等效数据)</w:t>
            </w:r>
          </w:p>
        </w:tc>
        <w:tc>
          <w:tcPr>
            <w:tcW w:w="5811"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≥3.</w:t>
            </w:r>
            <w:r w:rsidRPr="00E824BB">
              <w:rPr>
                <w:rFonts w:ascii="宋体" w:hAnsi="宋体"/>
                <w:sz w:val="21"/>
                <w:szCs w:val="21"/>
              </w:rPr>
              <w:t>5MHU</w:t>
            </w:r>
          </w:p>
        </w:tc>
      </w:tr>
      <w:tr w:rsidR="006542B5" w:rsidRPr="00E824BB" w:rsidTr="005A6300">
        <w:trPr>
          <w:trHeight w:val="250"/>
        </w:trPr>
        <w:tc>
          <w:tcPr>
            <w:tcW w:w="709"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3</w:t>
            </w:r>
            <w:r w:rsidRPr="00E824BB">
              <w:rPr>
                <w:rFonts w:ascii="宋体" w:hAnsi="宋体"/>
                <w:sz w:val="21"/>
                <w:szCs w:val="21"/>
              </w:rPr>
              <w:t>.3</w:t>
            </w:r>
          </w:p>
        </w:tc>
        <w:tc>
          <w:tcPr>
            <w:tcW w:w="2552"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阳极最大散热率</w:t>
            </w:r>
          </w:p>
        </w:tc>
        <w:tc>
          <w:tcPr>
            <w:tcW w:w="5811"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w:t>
            </w:r>
            <w:r w:rsidRPr="00E824BB">
              <w:rPr>
                <w:rFonts w:ascii="宋体" w:hAnsi="宋体"/>
                <w:sz w:val="21"/>
                <w:szCs w:val="21"/>
              </w:rPr>
              <w:t>800KHU/min</w:t>
            </w:r>
          </w:p>
        </w:tc>
      </w:tr>
      <w:tr w:rsidR="006542B5" w:rsidRPr="00E824BB" w:rsidTr="005A6300">
        <w:trPr>
          <w:trHeight w:val="250"/>
        </w:trPr>
        <w:tc>
          <w:tcPr>
            <w:tcW w:w="709"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*3</w:t>
            </w:r>
            <w:r w:rsidRPr="00E824BB">
              <w:rPr>
                <w:rFonts w:ascii="宋体" w:hAnsi="宋体"/>
                <w:sz w:val="21"/>
                <w:szCs w:val="21"/>
              </w:rPr>
              <w:t>.4</w:t>
            </w:r>
          </w:p>
        </w:tc>
        <w:tc>
          <w:tcPr>
            <w:tcW w:w="2552"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proofErr w:type="gramStart"/>
            <w:r w:rsidRPr="00E824BB">
              <w:rPr>
                <w:rFonts w:ascii="宋体" w:hAnsi="宋体" w:hint="eastAsia"/>
                <w:sz w:val="21"/>
                <w:szCs w:val="21"/>
              </w:rPr>
              <w:t>球管最小</w:t>
            </w:r>
            <w:proofErr w:type="gramEnd"/>
            <w:r w:rsidRPr="00E824BB">
              <w:rPr>
                <w:rFonts w:ascii="宋体" w:hAnsi="宋体" w:hint="eastAsia"/>
                <w:sz w:val="21"/>
                <w:szCs w:val="21"/>
              </w:rPr>
              <w:t>输出电流</w:t>
            </w:r>
          </w:p>
        </w:tc>
        <w:tc>
          <w:tcPr>
            <w:tcW w:w="5811"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w:t>
            </w:r>
            <w:r w:rsidRPr="00E824BB">
              <w:rPr>
                <w:rFonts w:ascii="宋体" w:hAnsi="宋体"/>
                <w:sz w:val="21"/>
                <w:szCs w:val="21"/>
              </w:rPr>
              <w:t>10mA</w:t>
            </w:r>
          </w:p>
        </w:tc>
      </w:tr>
      <w:tr w:rsidR="006542B5" w:rsidRPr="00E824BB" w:rsidTr="005A6300">
        <w:trPr>
          <w:trHeight w:val="250"/>
        </w:trPr>
        <w:tc>
          <w:tcPr>
            <w:tcW w:w="709"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*3</w:t>
            </w:r>
            <w:r w:rsidRPr="00E824BB">
              <w:rPr>
                <w:rFonts w:ascii="宋体" w:hAnsi="宋体"/>
                <w:sz w:val="21"/>
                <w:szCs w:val="21"/>
              </w:rPr>
              <w:t>.5</w:t>
            </w:r>
          </w:p>
        </w:tc>
        <w:tc>
          <w:tcPr>
            <w:tcW w:w="2552"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proofErr w:type="gramStart"/>
            <w:r w:rsidRPr="00E824BB">
              <w:rPr>
                <w:rFonts w:ascii="宋体" w:hAnsi="宋体" w:hint="eastAsia"/>
                <w:sz w:val="21"/>
                <w:szCs w:val="21"/>
              </w:rPr>
              <w:t>球管最大</w:t>
            </w:r>
            <w:proofErr w:type="gramEnd"/>
            <w:r w:rsidRPr="00E824BB">
              <w:rPr>
                <w:rFonts w:ascii="宋体" w:hAnsi="宋体" w:hint="eastAsia"/>
                <w:sz w:val="21"/>
                <w:szCs w:val="21"/>
              </w:rPr>
              <w:t>输出电流（物理参数，非等效数据）</w:t>
            </w:r>
          </w:p>
        </w:tc>
        <w:tc>
          <w:tcPr>
            <w:tcW w:w="5811"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≥350mA</w:t>
            </w:r>
          </w:p>
        </w:tc>
      </w:tr>
      <w:tr w:rsidR="006542B5" w:rsidRPr="00E824BB" w:rsidTr="005A6300">
        <w:trPr>
          <w:trHeight w:val="250"/>
        </w:trPr>
        <w:tc>
          <w:tcPr>
            <w:tcW w:w="709"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3</w:t>
            </w:r>
            <w:r w:rsidRPr="00E824BB">
              <w:rPr>
                <w:rFonts w:ascii="宋体" w:hAnsi="宋体"/>
                <w:sz w:val="21"/>
                <w:szCs w:val="21"/>
              </w:rPr>
              <w:t>.6</w:t>
            </w:r>
          </w:p>
        </w:tc>
        <w:tc>
          <w:tcPr>
            <w:tcW w:w="2552"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proofErr w:type="gramStart"/>
            <w:r w:rsidRPr="00E824BB">
              <w:rPr>
                <w:rFonts w:ascii="宋体" w:hAnsi="宋体" w:hint="eastAsia"/>
                <w:sz w:val="21"/>
                <w:szCs w:val="21"/>
              </w:rPr>
              <w:t>球管电压</w:t>
            </w:r>
            <w:proofErr w:type="gramEnd"/>
            <w:r w:rsidRPr="00E824BB">
              <w:rPr>
                <w:rFonts w:ascii="宋体" w:hAnsi="宋体" w:hint="eastAsia"/>
                <w:sz w:val="21"/>
                <w:szCs w:val="21"/>
              </w:rPr>
              <w:t>范围</w:t>
            </w:r>
          </w:p>
        </w:tc>
        <w:tc>
          <w:tcPr>
            <w:tcW w:w="5811"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w:t>
            </w:r>
            <w:r w:rsidRPr="00E824BB">
              <w:rPr>
                <w:rFonts w:ascii="宋体" w:hAnsi="宋体"/>
                <w:sz w:val="21"/>
                <w:szCs w:val="21"/>
              </w:rPr>
              <w:t>80-1</w:t>
            </w:r>
            <w:r w:rsidRPr="00E824BB">
              <w:rPr>
                <w:rFonts w:ascii="宋体" w:hAnsi="宋体" w:hint="eastAsia"/>
                <w:sz w:val="21"/>
                <w:szCs w:val="21"/>
              </w:rPr>
              <w:t>40</w:t>
            </w:r>
            <w:r w:rsidRPr="00E824BB">
              <w:rPr>
                <w:rFonts w:ascii="宋体" w:hAnsi="宋体"/>
                <w:sz w:val="21"/>
                <w:szCs w:val="21"/>
              </w:rPr>
              <w:t>KV</w:t>
            </w:r>
          </w:p>
        </w:tc>
      </w:tr>
      <w:tr w:rsidR="006542B5" w:rsidRPr="00E824BB" w:rsidTr="005A6300">
        <w:trPr>
          <w:trHeight w:val="250"/>
        </w:trPr>
        <w:tc>
          <w:tcPr>
            <w:tcW w:w="709"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*3</w:t>
            </w:r>
            <w:r w:rsidRPr="00E824BB">
              <w:rPr>
                <w:rFonts w:ascii="宋体" w:hAnsi="宋体"/>
                <w:sz w:val="21"/>
                <w:szCs w:val="21"/>
              </w:rPr>
              <w:t>.7</w:t>
            </w:r>
          </w:p>
        </w:tc>
        <w:tc>
          <w:tcPr>
            <w:tcW w:w="2552"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小焦点大小</w:t>
            </w:r>
          </w:p>
        </w:tc>
        <w:tc>
          <w:tcPr>
            <w:tcW w:w="5811"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w:t>
            </w:r>
            <w:r w:rsidRPr="00E824BB">
              <w:rPr>
                <w:rFonts w:ascii="宋体" w:hAnsi="宋体"/>
                <w:sz w:val="21"/>
                <w:szCs w:val="21"/>
              </w:rPr>
              <w:t>0.4mm</w:t>
            </w:r>
            <w:r w:rsidRPr="00E824BB">
              <w:rPr>
                <w:rFonts w:ascii="宋体" w:hAnsi="宋体"/>
                <w:sz w:val="21"/>
                <w:szCs w:val="21"/>
                <w:vertAlign w:val="superscript"/>
              </w:rPr>
              <w:t>2</w:t>
            </w:r>
          </w:p>
        </w:tc>
      </w:tr>
      <w:tr w:rsidR="006542B5" w:rsidRPr="00E824BB" w:rsidTr="005A6300">
        <w:trPr>
          <w:trHeight w:val="250"/>
        </w:trPr>
        <w:tc>
          <w:tcPr>
            <w:tcW w:w="709"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*3</w:t>
            </w:r>
            <w:r w:rsidRPr="00E824BB">
              <w:rPr>
                <w:rFonts w:ascii="宋体" w:hAnsi="宋体"/>
                <w:sz w:val="21"/>
                <w:szCs w:val="21"/>
              </w:rPr>
              <w:t>.8</w:t>
            </w:r>
          </w:p>
        </w:tc>
        <w:tc>
          <w:tcPr>
            <w:tcW w:w="2552"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大焦点大小</w:t>
            </w:r>
          </w:p>
        </w:tc>
        <w:tc>
          <w:tcPr>
            <w:tcW w:w="5811"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≤1.</w:t>
            </w:r>
            <w:r w:rsidRPr="00E824BB">
              <w:rPr>
                <w:rFonts w:ascii="宋体" w:hAnsi="宋体"/>
                <w:sz w:val="21"/>
                <w:szCs w:val="21"/>
              </w:rPr>
              <w:t>2mm</w:t>
            </w:r>
            <w:r w:rsidRPr="00E824BB">
              <w:rPr>
                <w:rFonts w:ascii="宋体" w:hAnsi="宋体"/>
                <w:sz w:val="21"/>
                <w:szCs w:val="21"/>
                <w:vertAlign w:val="superscript"/>
              </w:rPr>
              <w:t>2</w:t>
            </w:r>
          </w:p>
        </w:tc>
      </w:tr>
      <w:tr w:rsidR="006542B5" w:rsidRPr="00E824BB" w:rsidTr="005A6300">
        <w:trPr>
          <w:cantSplit/>
          <w:trHeight w:val="225"/>
        </w:trPr>
        <w:tc>
          <w:tcPr>
            <w:tcW w:w="709" w:type="dxa"/>
            <w:tcBorders>
              <w:top w:val="single" w:sz="6" w:space="0" w:color="000000"/>
              <w:left w:val="single" w:sz="6" w:space="0" w:color="000000"/>
              <w:bottom w:val="single" w:sz="4" w:space="0" w:color="auto"/>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*3</w:t>
            </w:r>
            <w:r w:rsidRPr="00E824BB">
              <w:rPr>
                <w:rFonts w:ascii="宋体" w:hAnsi="宋体"/>
                <w:sz w:val="21"/>
                <w:szCs w:val="21"/>
              </w:rPr>
              <w:t>.9</w:t>
            </w:r>
          </w:p>
        </w:tc>
        <w:tc>
          <w:tcPr>
            <w:tcW w:w="2552" w:type="dxa"/>
            <w:tcBorders>
              <w:top w:val="single" w:sz="6" w:space="0" w:color="000000"/>
              <w:left w:val="single" w:sz="6" w:space="0" w:color="000000"/>
              <w:bottom w:val="single" w:sz="4" w:space="0" w:color="auto"/>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最大单次连续螺旋扫描时间</w:t>
            </w:r>
          </w:p>
        </w:tc>
        <w:tc>
          <w:tcPr>
            <w:tcW w:w="5811" w:type="dxa"/>
            <w:tcBorders>
              <w:top w:val="single" w:sz="6" w:space="0" w:color="000000"/>
              <w:left w:val="single" w:sz="6" w:space="0" w:color="000000"/>
              <w:bottom w:val="single" w:sz="4" w:space="0" w:color="auto"/>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w:t>
            </w:r>
            <w:r w:rsidRPr="00E824BB">
              <w:rPr>
                <w:rFonts w:ascii="宋体" w:hAnsi="宋体"/>
                <w:sz w:val="21"/>
                <w:szCs w:val="21"/>
              </w:rPr>
              <w:t>120</w:t>
            </w:r>
            <w:r w:rsidRPr="00E824BB">
              <w:rPr>
                <w:rFonts w:ascii="宋体" w:hAnsi="宋体" w:hint="eastAsia"/>
                <w:sz w:val="21"/>
                <w:szCs w:val="21"/>
              </w:rPr>
              <w:t>秒</w:t>
            </w:r>
          </w:p>
        </w:tc>
      </w:tr>
      <w:tr w:rsidR="006542B5" w:rsidRPr="00E824BB" w:rsidTr="005A6300">
        <w:trPr>
          <w:trHeight w:val="250"/>
        </w:trPr>
        <w:tc>
          <w:tcPr>
            <w:tcW w:w="709"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b/>
                <w:bCs/>
                <w:sz w:val="21"/>
                <w:szCs w:val="21"/>
              </w:rPr>
            </w:pPr>
            <w:r w:rsidRPr="00E824BB">
              <w:rPr>
                <w:rFonts w:ascii="宋体" w:hAnsi="宋体" w:hint="eastAsia"/>
                <w:b/>
                <w:bCs/>
                <w:sz w:val="21"/>
                <w:szCs w:val="21"/>
              </w:rPr>
              <w:t>4</w:t>
            </w:r>
          </w:p>
        </w:tc>
        <w:tc>
          <w:tcPr>
            <w:tcW w:w="2552"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b/>
                <w:bCs/>
                <w:sz w:val="21"/>
                <w:szCs w:val="21"/>
              </w:rPr>
            </w:pPr>
            <w:r w:rsidRPr="00E824BB">
              <w:rPr>
                <w:rFonts w:ascii="宋体" w:hAnsi="宋体" w:hint="eastAsia"/>
                <w:b/>
                <w:bCs/>
                <w:sz w:val="21"/>
                <w:szCs w:val="21"/>
              </w:rPr>
              <w:t>主操作台</w:t>
            </w:r>
          </w:p>
        </w:tc>
        <w:tc>
          <w:tcPr>
            <w:tcW w:w="5811"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jc w:val="right"/>
              <w:rPr>
                <w:rFonts w:ascii="宋体" w:hAnsi="宋体"/>
                <w:b/>
                <w:bCs/>
                <w:sz w:val="21"/>
                <w:szCs w:val="21"/>
              </w:rPr>
            </w:pPr>
          </w:p>
        </w:tc>
      </w:tr>
      <w:tr w:rsidR="006542B5" w:rsidRPr="00E824BB" w:rsidTr="005A6300">
        <w:trPr>
          <w:trHeight w:val="250"/>
        </w:trPr>
        <w:tc>
          <w:tcPr>
            <w:tcW w:w="709"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4</w:t>
            </w:r>
            <w:r w:rsidRPr="00E824BB">
              <w:rPr>
                <w:rFonts w:ascii="宋体" w:hAnsi="宋体"/>
                <w:sz w:val="21"/>
                <w:szCs w:val="21"/>
              </w:rPr>
              <w:t>.1</w:t>
            </w:r>
          </w:p>
        </w:tc>
        <w:tc>
          <w:tcPr>
            <w:tcW w:w="2552"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主计算机操作系统</w:t>
            </w:r>
          </w:p>
        </w:tc>
        <w:tc>
          <w:tcPr>
            <w:tcW w:w="5811"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Linux或Windows</w:t>
            </w:r>
          </w:p>
        </w:tc>
      </w:tr>
      <w:tr w:rsidR="006542B5" w:rsidRPr="00E824BB" w:rsidTr="005A6300">
        <w:trPr>
          <w:trHeight w:val="250"/>
        </w:trPr>
        <w:tc>
          <w:tcPr>
            <w:tcW w:w="709"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4</w:t>
            </w:r>
            <w:r w:rsidRPr="00E824BB">
              <w:rPr>
                <w:rFonts w:ascii="宋体" w:hAnsi="宋体"/>
                <w:sz w:val="21"/>
                <w:szCs w:val="21"/>
              </w:rPr>
              <w:t>.2</w:t>
            </w:r>
          </w:p>
        </w:tc>
        <w:tc>
          <w:tcPr>
            <w:tcW w:w="2552"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内存</w:t>
            </w:r>
          </w:p>
        </w:tc>
        <w:tc>
          <w:tcPr>
            <w:tcW w:w="5811"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≥16</w:t>
            </w:r>
            <w:r w:rsidRPr="00E824BB">
              <w:rPr>
                <w:rFonts w:ascii="宋体" w:hAnsi="宋体"/>
                <w:sz w:val="21"/>
                <w:szCs w:val="21"/>
              </w:rPr>
              <w:t>GB</w:t>
            </w:r>
          </w:p>
        </w:tc>
      </w:tr>
      <w:tr w:rsidR="006542B5" w:rsidRPr="00E824BB" w:rsidTr="005A6300">
        <w:trPr>
          <w:trHeight w:val="250"/>
        </w:trPr>
        <w:tc>
          <w:tcPr>
            <w:tcW w:w="709"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4</w:t>
            </w:r>
            <w:r w:rsidRPr="00E824BB">
              <w:rPr>
                <w:rFonts w:ascii="宋体" w:hAnsi="宋体"/>
                <w:sz w:val="21"/>
                <w:szCs w:val="21"/>
              </w:rPr>
              <w:t>.3</w:t>
            </w:r>
          </w:p>
        </w:tc>
        <w:tc>
          <w:tcPr>
            <w:tcW w:w="2552"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硬盘容量</w:t>
            </w:r>
          </w:p>
        </w:tc>
        <w:tc>
          <w:tcPr>
            <w:tcW w:w="5811"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≥1200</w:t>
            </w:r>
            <w:r w:rsidRPr="00E824BB">
              <w:rPr>
                <w:rFonts w:ascii="宋体" w:hAnsi="宋体"/>
                <w:sz w:val="21"/>
                <w:szCs w:val="21"/>
              </w:rPr>
              <w:t>GB</w:t>
            </w:r>
          </w:p>
        </w:tc>
      </w:tr>
      <w:tr w:rsidR="006542B5" w:rsidRPr="00E824BB" w:rsidTr="005A6300">
        <w:trPr>
          <w:trHeight w:val="222"/>
        </w:trPr>
        <w:tc>
          <w:tcPr>
            <w:tcW w:w="709"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4</w:t>
            </w:r>
            <w:r w:rsidRPr="00E824BB">
              <w:rPr>
                <w:rFonts w:ascii="宋体" w:hAnsi="宋体"/>
                <w:sz w:val="21"/>
                <w:szCs w:val="21"/>
              </w:rPr>
              <w:t>.4</w:t>
            </w:r>
          </w:p>
        </w:tc>
        <w:tc>
          <w:tcPr>
            <w:tcW w:w="2552"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图像存储量</w:t>
            </w:r>
          </w:p>
        </w:tc>
        <w:tc>
          <w:tcPr>
            <w:tcW w:w="5811"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≥400,</w:t>
            </w:r>
            <w:r w:rsidRPr="00E824BB">
              <w:rPr>
                <w:rFonts w:ascii="宋体" w:hAnsi="宋体"/>
                <w:sz w:val="21"/>
                <w:szCs w:val="21"/>
              </w:rPr>
              <w:t>000</w:t>
            </w:r>
            <w:r w:rsidRPr="00E824BB">
              <w:rPr>
                <w:rFonts w:ascii="宋体" w:hAnsi="宋体" w:hint="eastAsia"/>
                <w:sz w:val="21"/>
                <w:szCs w:val="21"/>
              </w:rPr>
              <w:t>幅无压缩图像（</w:t>
            </w:r>
            <w:r w:rsidRPr="00E824BB">
              <w:rPr>
                <w:rFonts w:ascii="宋体" w:hAnsi="宋体"/>
                <w:sz w:val="21"/>
                <w:szCs w:val="21"/>
              </w:rPr>
              <w:t>512×512</w:t>
            </w:r>
            <w:r w:rsidRPr="00E824BB">
              <w:rPr>
                <w:rFonts w:hint="eastAsia"/>
                <w:sz w:val="22"/>
                <w:szCs w:val="22"/>
              </w:rPr>
              <w:t>无压缩图像</w:t>
            </w:r>
            <w:r w:rsidRPr="00E824BB">
              <w:rPr>
                <w:rFonts w:ascii="宋体" w:hAnsi="宋体" w:hint="eastAsia"/>
                <w:sz w:val="21"/>
                <w:szCs w:val="21"/>
              </w:rPr>
              <w:t>）</w:t>
            </w:r>
          </w:p>
        </w:tc>
      </w:tr>
      <w:tr w:rsidR="006542B5" w:rsidRPr="00E824BB" w:rsidTr="005A6300">
        <w:trPr>
          <w:trHeight w:val="270"/>
        </w:trPr>
        <w:tc>
          <w:tcPr>
            <w:tcW w:w="709"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4</w:t>
            </w:r>
            <w:r w:rsidRPr="00E824BB">
              <w:rPr>
                <w:rFonts w:ascii="宋体" w:hAnsi="宋体"/>
                <w:sz w:val="21"/>
                <w:szCs w:val="21"/>
              </w:rPr>
              <w:t>.5</w:t>
            </w:r>
          </w:p>
        </w:tc>
        <w:tc>
          <w:tcPr>
            <w:tcW w:w="2552"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同步处理功能</w:t>
            </w:r>
          </w:p>
        </w:tc>
        <w:tc>
          <w:tcPr>
            <w:tcW w:w="5811"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具有</w:t>
            </w:r>
          </w:p>
        </w:tc>
      </w:tr>
      <w:tr w:rsidR="006542B5" w:rsidRPr="00E824BB" w:rsidTr="005A6300">
        <w:trPr>
          <w:trHeight w:val="250"/>
        </w:trPr>
        <w:tc>
          <w:tcPr>
            <w:tcW w:w="709"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4</w:t>
            </w:r>
            <w:r w:rsidRPr="00E824BB">
              <w:rPr>
                <w:rFonts w:ascii="宋体" w:hAnsi="宋体"/>
                <w:sz w:val="21"/>
                <w:szCs w:val="21"/>
              </w:rPr>
              <w:t>.6</w:t>
            </w:r>
          </w:p>
        </w:tc>
        <w:tc>
          <w:tcPr>
            <w:tcW w:w="2552"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同步同屏显示不同方式后处理的图像</w:t>
            </w:r>
          </w:p>
        </w:tc>
        <w:tc>
          <w:tcPr>
            <w:tcW w:w="5811"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具有</w:t>
            </w:r>
          </w:p>
        </w:tc>
      </w:tr>
      <w:tr w:rsidR="006542B5" w:rsidRPr="00E824BB" w:rsidTr="005A6300">
        <w:trPr>
          <w:trHeight w:val="250"/>
        </w:trPr>
        <w:tc>
          <w:tcPr>
            <w:tcW w:w="709"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4</w:t>
            </w:r>
            <w:r w:rsidRPr="00E824BB">
              <w:rPr>
                <w:rFonts w:ascii="宋体" w:hAnsi="宋体"/>
                <w:sz w:val="21"/>
                <w:szCs w:val="21"/>
              </w:rPr>
              <w:t xml:space="preserve">.7 </w:t>
            </w:r>
          </w:p>
        </w:tc>
        <w:tc>
          <w:tcPr>
            <w:tcW w:w="2552"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同步摄片</w:t>
            </w:r>
          </w:p>
        </w:tc>
        <w:tc>
          <w:tcPr>
            <w:tcW w:w="5811"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具有</w:t>
            </w:r>
          </w:p>
        </w:tc>
      </w:tr>
      <w:tr w:rsidR="006542B5" w:rsidRPr="00E824BB" w:rsidTr="005A6300">
        <w:trPr>
          <w:trHeight w:val="250"/>
        </w:trPr>
        <w:tc>
          <w:tcPr>
            <w:tcW w:w="709"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4</w:t>
            </w:r>
            <w:r w:rsidRPr="00E824BB">
              <w:rPr>
                <w:rFonts w:ascii="宋体" w:hAnsi="宋体"/>
                <w:sz w:val="21"/>
                <w:szCs w:val="21"/>
              </w:rPr>
              <w:t>.</w:t>
            </w:r>
            <w:r w:rsidRPr="00E824BB">
              <w:rPr>
                <w:rFonts w:ascii="宋体" w:hAnsi="宋体" w:hint="eastAsia"/>
                <w:sz w:val="21"/>
                <w:szCs w:val="21"/>
              </w:rPr>
              <w:t>8</w:t>
            </w:r>
          </w:p>
        </w:tc>
        <w:tc>
          <w:tcPr>
            <w:tcW w:w="2552"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高分辨率显示器</w:t>
            </w:r>
          </w:p>
        </w:tc>
        <w:tc>
          <w:tcPr>
            <w:tcW w:w="5811"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tabs>
                <w:tab w:val="left" w:pos="30232"/>
              </w:tabs>
              <w:rPr>
                <w:rFonts w:ascii="宋体" w:hAnsi="宋体"/>
                <w:sz w:val="21"/>
                <w:szCs w:val="21"/>
              </w:rPr>
            </w:pPr>
            <w:r w:rsidRPr="00E824BB">
              <w:rPr>
                <w:rFonts w:ascii="宋体" w:hAnsi="宋体" w:hint="eastAsia"/>
                <w:sz w:val="21"/>
                <w:szCs w:val="21"/>
              </w:rPr>
              <w:t>≥19英寸LCD（</w:t>
            </w:r>
            <w:r w:rsidRPr="00E824BB">
              <w:rPr>
                <w:rFonts w:ascii="宋体" w:hAnsi="宋体"/>
                <w:sz w:val="21"/>
                <w:szCs w:val="21"/>
              </w:rPr>
              <w:t>1024× 1280</w:t>
            </w:r>
            <w:r w:rsidRPr="00E824BB">
              <w:rPr>
                <w:rFonts w:ascii="宋体" w:hAnsi="宋体" w:hint="eastAsia"/>
                <w:sz w:val="21"/>
                <w:szCs w:val="21"/>
              </w:rPr>
              <w:t>）</w:t>
            </w:r>
          </w:p>
        </w:tc>
      </w:tr>
      <w:tr w:rsidR="006542B5" w:rsidRPr="00E824BB" w:rsidTr="005A6300">
        <w:trPr>
          <w:trHeight w:val="250"/>
        </w:trPr>
        <w:tc>
          <w:tcPr>
            <w:tcW w:w="709"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4</w:t>
            </w:r>
            <w:r w:rsidRPr="00E824BB">
              <w:rPr>
                <w:rFonts w:ascii="宋体" w:hAnsi="宋体"/>
                <w:sz w:val="21"/>
                <w:szCs w:val="21"/>
              </w:rPr>
              <w:t>.9</w:t>
            </w:r>
          </w:p>
        </w:tc>
        <w:tc>
          <w:tcPr>
            <w:tcW w:w="2552"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显示器要求逐行扫描</w:t>
            </w:r>
          </w:p>
        </w:tc>
        <w:tc>
          <w:tcPr>
            <w:tcW w:w="5811"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扫描线≥</w:t>
            </w:r>
            <w:r w:rsidRPr="00E824BB">
              <w:rPr>
                <w:rFonts w:ascii="宋体" w:hAnsi="宋体"/>
                <w:sz w:val="21"/>
                <w:szCs w:val="21"/>
              </w:rPr>
              <w:t xml:space="preserve">1024  </w:t>
            </w:r>
          </w:p>
          <w:p w:rsidR="006542B5" w:rsidRPr="00E824BB" w:rsidRDefault="006542B5" w:rsidP="005A6300">
            <w:pPr>
              <w:rPr>
                <w:rFonts w:ascii="宋体" w:hAnsi="宋体"/>
                <w:sz w:val="21"/>
                <w:szCs w:val="21"/>
              </w:rPr>
            </w:pPr>
            <w:r w:rsidRPr="00E824BB">
              <w:rPr>
                <w:rFonts w:ascii="宋体" w:hAnsi="宋体" w:hint="eastAsia"/>
                <w:sz w:val="21"/>
                <w:szCs w:val="21"/>
              </w:rPr>
              <w:t>帧频≥</w:t>
            </w:r>
            <w:r w:rsidRPr="00E824BB">
              <w:rPr>
                <w:rFonts w:ascii="宋体" w:hAnsi="宋体"/>
                <w:sz w:val="21"/>
                <w:szCs w:val="21"/>
              </w:rPr>
              <w:t>70</w:t>
            </w:r>
            <w:r w:rsidRPr="00E824BB">
              <w:rPr>
                <w:rFonts w:ascii="宋体" w:hAnsi="宋体" w:hint="eastAsia"/>
                <w:sz w:val="21"/>
                <w:szCs w:val="21"/>
              </w:rPr>
              <w:t>帧</w:t>
            </w:r>
          </w:p>
        </w:tc>
      </w:tr>
      <w:tr w:rsidR="006542B5" w:rsidRPr="00E824BB" w:rsidTr="005A6300">
        <w:trPr>
          <w:cantSplit/>
          <w:trHeight w:val="280"/>
        </w:trPr>
        <w:tc>
          <w:tcPr>
            <w:tcW w:w="709"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b/>
                <w:bCs/>
                <w:sz w:val="21"/>
                <w:szCs w:val="21"/>
              </w:rPr>
            </w:pPr>
            <w:r w:rsidRPr="00E824BB">
              <w:rPr>
                <w:rFonts w:ascii="宋体" w:hAnsi="宋体" w:hint="eastAsia"/>
                <w:b/>
                <w:bCs/>
                <w:sz w:val="21"/>
                <w:szCs w:val="21"/>
              </w:rPr>
              <w:t>5</w:t>
            </w:r>
          </w:p>
        </w:tc>
        <w:tc>
          <w:tcPr>
            <w:tcW w:w="2552"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b/>
                <w:bCs/>
                <w:sz w:val="21"/>
                <w:szCs w:val="21"/>
              </w:rPr>
            </w:pPr>
            <w:r w:rsidRPr="00E824BB">
              <w:rPr>
                <w:rFonts w:ascii="宋体" w:hAnsi="宋体" w:hint="eastAsia"/>
                <w:b/>
                <w:bCs/>
                <w:sz w:val="21"/>
                <w:szCs w:val="21"/>
              </w:rPr>
              <w:t>扫描参数</w:t>
            </w:r>
          </w:p>
        </w:tc>
        <w:tc>
          <w:tcPr>
            <w:tcW w:w="5811"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jc w:val="right"/>
              <w:rPr>
                <w:rFonts w:ascii="宋体" w:hAnsi="宋体"/>
                <w:b/>
                <w:bCs/>
                <w:sz w:val="21"/>
                <w:szCs w:val="21"/>
              </w:rPr>
            </w:pPr>
          </w:p>
        </w:tc>
      </w:tr>
      <w:tr w:rsidR="006542B5" w:rsidRPr="00E824BB" w:rsidTr="005A6300">
        <w:trPr>
          <w:trHeight w:val="250"/>
        </w:trPr>
        <w:tc>
          <w:tcPr>
            <w:tcW w:w="709"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5</w:t>
            </w:r>
            <w:r w:rsidRPr="00E824BB">
              <w:rPr>
                <w:rFonts w:ascii="宋体" w:hAnsi="宋体"/>
                <w:sz w:val="21"/>
                <w:szCs w:val="21"/>
              </w:rPr>
              <w:t>.1</w:t>
            </w:r>
          </w:p>
        </w:tc>
        <w:tc>
          <w:tcPr>
            <w:tcW w:w="2552"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扫描时间</w:t>
            </w:r>
          </w:p>
        </w:tc>
        <w:tc>
          <w:tcPr>
            <w:tcW w:w="5811"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w:t>
            </w:r>
            <w:r w:rsidRPr="00E824BB">
              <w:rPr>
                <w:rFonts w:ascii="宋体" w:hAnsi="宋体"/>
                <w:sz w:val="21"/>
                <w:szCs w:val="21"/>
              </w:rPr>
              <w:t>0.8s/360</w:t>
            </w:r>
            <w:r>
              <w:rPr>
                <w:rFonts w:ascii="Arial" w:hAnsi="Arial" w:cs="Arial"/>
                <w:color w:val="333333"/>
              </w:rPr>
              <w:t>°</w:t>
            </w:r>
          </w:p>
        </w:tc>
      </w:tr>
      <w:tr w:rsidR="006542B5" w:rsidRPr="00E824BB" w:rsidTr="005A6300">
        <w:trPr>
          <w:trHeight w:val="250"/>
        </w:trPr>
        <w:tc>
          <w:tcPr>
            <w:tcW w:w="709"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5</w:t>
            </w:r>
            <w:r w:rsidRPr="00E824BB">
              <w:rPr>
                <w:rFonts w:ascii="宋体" w:hAnsi="宋体"/>
                <w:sz w:val="21"/>
                <w:szCs w:val="21"/>
              </w:rPr>
              <w:t>.2</w:t>
            </w:r>
          </w:p>
        </w:tc>
        <w:tc>
          <w:tcPr>
            <w:tcW w:w="2552"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图像采集</w:t>
            </w:r>
          </w:p>
        </w:tc>
        <w:tc>
          <w:tcPr>
            <w:tcW w:w="5811"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≥32层/</w:t>
            </w:r>
            <w:r w:rsidRPr="00E824BB">
              <w:rPr>
                <w:rFonts w:ascii="宋体" w:hAnsi="宋体"/>
                <w:sz w:val="21"/>
                <w:szCs w:val="21"/>
              </w:rPr>
              <w:t>360</w:t>
            </w:r>
            <w:r>
              <w:rPr>
                <w:rFonts w:ascii="Arial" w:hAnsi="Arial" w:cs="Arial"/>
                <w:color w:val="333333"/>
              </w:rPr>
              <w:t>°</w:t>
            </w:r>
          </w:p>
        </w:tc>
      </w:tr>
      <w:tr w:rsidR="006542B5" w:rsidRPr="00E824BB" w:rsidTr="005A6300">
        <w:trPr>
          <w:trHeight w:val="250"/>
        </w:trPr>
        <w:tc>
          <w:tcPr>
            <w:tcW w:w="709"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5</w:t>
            </w:r>
            <w:r w:rsidRPr="00E824BB">
              <w:rPr>
                <w:rFonts w:ascii="宋体" w:hAnsi="宋体"/>
                <w:sz w:val="21"/>
                <w:szCs w:val="21"/>
              </w:rPr>
              <w:t>.3</w:t>
            </w:r>
          </w:p>
        </w:tc>
        <w:tc>
          <w:tcPr>
            <w:tcW w:w="2552"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扫描速度可选范围</w:t>
            </w:r>
          </w:p>
        </w:tc>
        <w:tc>
          <w:tcPr>
            <w:tcW w:w="5811"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 xml:space="preserve">≥6种 </w:t>
            </w:r>
          </w:p>
        </w:tc>
      </w:tr>
      <w:tr w:rsidR="006542B5" w:rsidRPr="00E824BB" w:rsidTr="005A6300">
        <w:trPr>
          <w:trHeight w:val="278"/>
        </w:trPr>
        <w:tc>
          <w:tcPr>
            <w:tcW w:w="709"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5</w:t>
            </w:r>
            <w:r w:rsidRPr="00E824BB">
              <w:rPr>
                <w:rFonts w:ascii="宋体" w:hAnsi="宋体"/>
                <w:sz w:val="21"/>
                <w:szCs w:val="21"/>
              </w:rPr>
              <w:t>.4</w:t>
            </w:r>
          </w:p>
        </w:tc>
        <w:tc>
          <w:tcPr>
            <w:tcW w:w="2552"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最大扫描视野</w:t>
            </w:r>
            <w:r w:rsidRPr="00E824BB">
              <w:rPr>
                <w:rFonts w:ascii="宋体" w:hAnsi="宋体"/>
                <w:sz w:val="21"/>
                <w:szCs w:val="21"/>
              </w:rPr>
              <w:t>FOV</w:t>
            </w:r>
          </w:p>
        </w:tc>
        <w:tc>
          <w:tcPr>
            <w:tcW w:w="5811"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sz w:val="21"/>
                <w:szCs w:val="21"/>
              </w:rPr>
              <w:t>50cm</w:t>
            </w:r>
          </w:p>
        </w:tc>
      </w:tr>
      <w:tr w:rsidR="006542B5" w:rsidRPr="00E824BB" w:rsidTr="005A6300">
        <w:trPr>
          <w:trHeight w:val="250"/>
        </w:trPr>
        <w:tc>
          <w:tcPr>
            <w:tcW w:w="709"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5</w:t>
            </w:r>
            <w:r w:rsidRPr="00E824BB">
              <w:rPr>
                <w:rFonts w:ascii="宋体" w:hAnsi="宋体"/>
                <w:sz w:val="21"/>
                <w:szCs w:val="21"/>
              </w:rPr>
              <w:t>.5</w:t>
            </w:r>
          </w:p>
        </w:tc>
        <w:tc>
          <w:tcPr>
            <w:tcW w:w="2552"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定位像长度</w:t>
            </w:r>
          </w:p>
        </w:tc>
        <w:tc>
          <w:tcPr>
            <w:tcW w:w="5811"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w:t>
            </w:r>
            <w:r w:rsidRPr="00E824BB">
              <w:rPr>
                <w:rFonts w:ascii="宋体" w:hAnsi="宋体"/>
                <w:sz w:val="21"/>
                <w:szCs w:val="21"/>
              </w:rPr>
              <w:t>100cm</w:t>
            </w:r>
          </w:p>
        </w:tc>
      </w:tr>
      <w:tr w:rsidR="006542B5" w:rsidRPr="00E824BB" w:rsidTr="005A6300">
        <w:trPr>
          <w:trHeight w:val="250"/>
        </w:trPr>
        <w:tc>
          <w:tcPr>
            <w:tcW w:w="709"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5</w:t>
            </w:r>
            <w:r w:rsidRPr="00E824BB">
              <w:rPr>
                <w:rFonts w:ascii="宋体" w:hAnsi="宋体"/>
                <w:sz w:val="21"/>
                <w:szCs w:val="21"/>
              </w:rPr>
              <w:t>.6</w:t>
            </w:r>
          </w:p>
        </w:tc>
        <w:tc>
          <w:tcPr>
            <w:tcW w:w="2552"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定位</w:t>
            </w:r>
            <w:proofErr w:type="gramStart"/>
            <w:r w:rsidRPr="00E824BB">
              <w:rPr>
                <w:rFonts w:ascii="宋体" w:hAnsi="宋体" w:hint="eastAsia"/>
                <w:sz w:val="21"/>
                <w:szCs w:val="21"/>
              </w:rPr>
              <w:t>像方向</w:t>
            </w:r>
            <w:proofErr w:type="gramEnd"/>
          </w:p>
        </w:tc>
        <w:tc>
          <w:tcPr>
            <w:tcW w:w="5811"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后前，前后，左右侧位，任意角度</w:t>
            </w:r>
          </w:p>
        </w:tc>
      </w:tr>
      <w:tr w:rsidR="006542B5" w:rsidRPr="00E824BB" w:rsidTr="005A6300">
        <w:trPr>
          <w:trHeight w:val="250"/>
        </w:trPr>
        <w:tc>
          <w:tcPr>
            <w:tcW w:w="709"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5</w:t>
            </w:r>
            <w:r w:rsidRPr="00E824BB">
              <w:rPr>
                <w:rFonts w:ascii="宋体" w:hAnsi="宋体"/>
                <w:sz w:val="21"/>
                <w:szCs w:val="21"/>
              </w:rPr>
              <w:t>.7</w:t>
            </w:r>
          </w:p>
        </w:tc>
        <w:tc>
          <w:tcPr>
            <w:tcW w:w="2552"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空间分辨率</w:t>
            </w:r>
          </w:p>
        </w:tc>
        <w:tc>
          <w:tcPr>
            <w:tcW w:w="5811" w:type="dxa"/>
            <w:tcBorders>
              <w:top w:val="single" w:sz="6" w:space="0" w:color="000000"/>
              <w:left w:val="single" w:sz="6" w:space="0" w:color="000000"/>
              <w:bottom w:val="single" w:sz="6" w:space="0" w:color="000000"/>
              <w:right w:val="single" w:sz="6" w:space="0" w:color="000000"/>
            </w:tcBorders>
          </w:tcPr>
          <w:p w:rsidR="006542B5" w:rsidRPr="006D5903" w:rsidRDefault="006542B5" w:rsidP="005A6300">
            <w:pPr>
              <w:rPr>
                <w:rFonts w:ascii="宋体" w:hAnsi="宋体"/>
                <w:sz w:val="21"/>
                <w:szCs w:val="21"/>
              </w:rPr>
            </w:pPr>
            <w:r w:rsidRPr="00E824BB">
              <w:rPr>
                <w:rFonts w:ascii="宋体" w:hAnsi="宋体" w:hint="eastAsia"/>
                <w:sz w:val="21"/>
                <w:szCs w:val="21"/>
              </w:rPr>
              <w:t>≥15</w:t>
            </w:r>
            <w:r w:rsidRPr="00E824BB">
              <w:rPr>
                <w:rFonts w:ascii="宋体" w:hAnsi="宋体"/>
                <w:sz w:val="21"/>
                <w:szCs w:val="21"/>
              </w:rPr>
              <w:t>LP/cm (0%MTF)</w:t>
            </w:r>
          </w:p>
        </w:tc>
      </w:tr>
      <w:tr w:rsidR="006542B5" w:rsidRPr="00E824BB" w:rsidTr="005A6300">
        <w:trPr>
          <w:trHeight w:val="250"/>
        </w:trPr>
        <w:tc>
          <w:tcPr>
            <w:tcW w:w="709"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*5.8</w:t>
            </w:r>
          </w:p>
        </w:tc>
        <w:tc>
          <w:tcPr>
            <w:tcW w:w="2552"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pBdr>
                <w:bottom w:val="single" w:sz="6" w:space="1" w:color="auto"/>
              </w:pBdr>
              <w:rPr>
                <w:rFonts w:ascii="宋体" w:hAnsi="宋体"/>
                <w:sz w:val="21"/>
                <w:szCs w:val="21"/>
              </w:rPr>
            </w:pPr>
            <w:r w:rsidRPr="00E824BB">
              <w:rPr>
                <w:rFonts w:ascii="宋体" w:hAnsi="宋体" w:hint="eastAsia"/>
                <w:sz w:val="21"/>
                <w:szCs w:val="21"/>
              </w:rPr>
              <w:t>Z轴可视空间分辨率</w:t>
            </w:r>
          </w:p>
        </w:tc>
        <w:tc>
          <w:tcPr>
            <w:tcW w:w="5811"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pBdr>
                <w:bottom w:val="single" w:sz="6" w:space="1" w:color="auto"/>
              </w:pBdr>
              <w:rPr>
                <w:rFonts w:ascii="宋体" w:hAnsi="宋体"/>
                <w:sz w:val="21"/>
                <w:szCs w:val="21"/>
              </w:rPr>
            </w:pPr>
            <w:r w:rsidRPr="00E824BB">
              <w:rPr>
                <w:rFonts w:ascii="宋体" w:hAnsi="宋体" w:hint="eastAsia"/>
                <w:sz w:val="21"/>
                <w:szCs w:val="21"/>
              </w:rPr>
              <w:t>≤</w:t>
            </w:r>
            <w:r>
              <w:rPr>
                <w:rFonts w:ascii="宋体" w:hAnsi="宋体" w:hint="eastAsia"/>
                <w:sz w:val="21"/>
                <w:szCs w:val="21"/>
              </w:rPr>
              <w:t>0.30</w:t>
            </w:r>
            <w:r w:rsidRPr="00E824BB">
              <w:rPr>
                <w:rFonts w:ascii="宋体" w:hAnsi="宋体"/>
                <w:sz w:val="21"/>
                <w:szCs w:val="21"/>
              </w:rPr>
              <w:t>mm</w:t>
            </w:r>
          </w:p>
        </w:tc>
      </w:tr>
      <w:tr w:rsidR="006542B5" w:rsidRPr="00E824BB" w:rsidTr="005A6300">
        <w:trPr>
          <w:trHeight w:val="250"/>
        </w:trPr>
        <w:tc>
          <w:tcPr>
            <w:tcW w:w="709"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5</w:t>
            </w:r>
            <w:r w:rsidRPr="00E824BB">
              <w:rPr>
                <w:rFonts w:ascii="宋体" w:hAnsi="宋体"/>
                <w:sz w:val="21"/>
                <w:szCs w:val="21"/>
              </w:rPr>
              <w:t>.</w:t>
            </w:r>
            <w:r w:rsidRPr="00E824BB">
              <w:rPr>
                <w:rFonts w:ascii="宋体" w:hAnsi="宋体" w:hint="eastAsia"/>
                <w:sz w:val="21"/>
                <w:szCs w:val="21"/>
              </w:rPr>
              <w:t>9</w:t>
            </w:r>
          </w:p>
        </w:tc>
        <w:tc>
          <w:tcPr>
            <w:tcW w:w="2552"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密度分辨率</w:t>
            </w:r>
          </w:p>
        </w:tc>
        <w:tc>
          <w:tcPr>
            <w:tcW w:w="5811"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w:t>
            </w:r>
            <w:r w:rsidRPr="00E824BB">
              <w:rPr>
                <w:rFonts w:ascii="宋体" w:hAnsi="宋体"/>
                <w:sz w:val="21"/>
                <w:szCs w:val="21"/>
              </w:rPr>
              <w:t>5mm@0.3% 1</w:t>
            </w:r>
            <w:r w:rsidRPr="00E824BB">
              <w:rPr>
                <w:rFonts w:ascii="宋体" w:hAnsi="宋体" w:hint="eastAsia"/>
                <w:sz w:val="21"/>
                <w:szCs w:val="21"/>
              </w:rPr>
              <w:t>0</w:t>
            </w:r>
            <w:r w:rsidRPr="00E824BB">
              <w:rPr>
                <w:rFonts w:ascii="宋体" w:hAnsi="宋体"/>
                <w:sz w:val="21"/>
                <w:szCs w:val="21"/>
              </w:rPr>
              <w:t>mGy</w:t>
            </w:r>
          </w:p>
        </w:tc>
      </w:tr>
      <w:tr w:rsidR="006542B5" w:rsidRPr="00E824BB" w:rsidTr="005A6300">
        <w:trPr>
          <w:trHeight w:val="250"/>
        </w:trPr>
        <w:tc>
          <w:tcPr>
            <w:tcW w:w="709"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5</w:t>
            </w:r>
            <w:r w:rsidRPr="00E824BB">
              <w:rPr>
                <w:rFonts w:ascii="宋体" w:hAnsi="宋体"/>
                <w:sz w:val="21"/>
                <w:szCs w:val="21"/>
              </w:rPr>
              <w:t>.</w:t>
            </w:r>
            <w:r w:rsidRPr="00E824BB">
              <w:rPr>
                <w:rFonts w:ascii="宋体" w:hAnsi="宋体" w:hint="eastAsia"/>
                <w:sz w:val="21"/>
                <w:szCs w:val="21"/>
              </w:rPr>
              <w:t>10</w:t>
            </w:r>
          </w:p>
        </w:tc>
        <w:tc>
          <w:tcPr>
            <w:tcW w:w="2552"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图像重建速度</w:t>
            </w:r>
          </w:p>
        </w:tc>
        <w:tc>
          <w:tcPr>
            <w:tcW w:w="5811"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≥22幅/秒</w:t>
            </w:r>
            <w:r w:rsidRPr="00E824BB">
              <w:rPr>
                <w:rFonts w:ascii="宋体" w:hAnsi="宋体"/>
                <w:sz w:val="21"/>
                <w:szCs w:val="21"/>
              </w:rPr>
              <w:t>(</w:t>
            </w:r>
            <w:r w:rsidRPr="00E824BB">
              <w:rPr>
                <w:rFonts w:ascii="宋体" w:hAnsi="宋体" w:hint="eastAsia"/>
                <w:sz w:val="21"/>
                <w:szCs w:val="21"/>
              </w:rPr>
              <w:t>任意层厚，</w:t>
            </w:r>
            <w:r w:rsidRPr="00E824BB">
              <w:rPr>
                <w:rFonts w:ascii="宋体" w:hAnsi="宋体"/>
                <w:sz w:val="21"/>
                <w:szCs w:val="21"/>
              </w:rPr>
              <w:t>512×512</w:t>
            </w:r>
            <w:r w:rsidRPr="00E824BB">
              <w:rPr>
                <w:rFonts w:ascii="宋体" w:hAnsi="宋体" w:hint="eastAsia"/>
                <w:sz w:val="21"/>
                <w:szCs w:val="21"/>
              </w:rPr>
              <w:t>矩阵</w:t>
            </w:r>
            <w:r w:rsidRPr="00E824BB">
              <w:rPr>
                <w:rFonts w:ascii="宋体" w:hAnsi="宋体"/>
                <w:sz w:val="21"/>
                <w:szCs w:val="21"/>
              </w:rPr>
              <w:t>)</w:t>
            </w:r>
          </w:p>
        </w:tc>
      </w:tr>
      <w:tr w:rsidR="006542B5" w:rsidRPr="00E824BB" w:rsidTr="005A6300">
        <w:trPr>
          <w:trHeight w:val="250"/>
        </w:trPr>
        <w:tc>
          <w:tcPr>
            <w:tcW w:w="709"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5</w:t>
            </w:r>
            <w:r w:rsidRPr="00E824BB">
              <w:rPr>
                <w:rFonts w:ascii="宋体" w:hAnsi="宋体"/>
                <w:sz w:val="21"/>
                <w:szCs w:val="21"/>
              </w:rPr>
              <w:t>.1</w:t>
            </w:r>
            <w:r w:rsidRPr="00E824BB">
              <w:rPr>
                <w:rFonts w:ascii="宋体" w:hAnsi="宋体" w:hint="eastAsia"/>
                <w:sz w:val="21"/>
                <w:szCs w:val="21"/>
              </w:rPr>
              <w:t>1</w:t>
            </w:r>
          </w:p>
        </w:tc>
        <w:tc>
          <w:tcPr>
            <w:tcW w:w="2552"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扫描程序存储</w:t>
            </w:r>
          </w:p>
        </w:tc>
        <w:tc>
          <w:tcPr>
            <w:tcW w:w="5811"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≥30</w:t>
            </w:r>
            <w:r w:rsidRPr="00E824BB">
              <w:rPr>
                <w:rFonts w:ascii="宋体" w:hAnsi="宋体"/>
                <w:sz w:val="21"/>
                <w:szCs w:val="21"/>
              </w:rPr>
              <w:t>00</w:t>
            </w:r>
            <w:r w:rsidRPr="00E824BB">
              <w:rPr>
                <w:rFonts w:ascii="宋体" w:hAnsi="宋体" w:hint="eastAsia"/>
                <w:sz w:val="21"/>
                <w:szCs w:val="21"/>
              </w:rPr>
              <w:t>组</w:t>
            </w:r>
          </w:p>
        </w:tc>
      </w:tr>
      <w:tr w:rsidR="006542B5" w:rsidRPr="00E824BB" w:rsidTr="005A6300">
        <w:trPr>
          <w:trHeight w:val="250"/>
        </w:trPr>
        <w:tc>
          <w:tcPr>
            <w:tcW w:w="709"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5</w:t>
            </w:r>
            <w:r w:rsidRPr="00E824BB">
              <w:rPr>
                <w:rFonts w:ascii="宋体" w:hAnsi="宋体"/>
                <w:sz w:val="21"/>
                <w:szCs w:val="21"/>
              </w:rPr>
              <w:t>.1</w:t>
            </w:r>
            <w:r w:rsidRPr="00E824BB">
              <w:rPr>
                <w:rFonts w:ascii="宋体" w:hAnsi="宋体" w:hint="eastAsia"/>
                <w:sz w:val="21"/>
                <w:szCs w:val="21"/>
              </w:rPr>
              <w:t>2</w:t>
            </w:r>
          </w:p>
        </w:tc>
        <w:tc>
          <w:tcPr>
            <w:tcW w:w="2552"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proofErr w:type="gramStart"/>
            <w:r w:rsidRPr="00E824BB">
              <w:rPr>
                <w:rFonts w:ascii="宋体" w:hAnsi="宋体" w:hint="eastAsia"/>
                <w:sz w:val="21"/>
                <w:szCs w:val="21"/>
              </w:rPr>
              <w:t>实时定</w:t>
            </w:r>
            <w:proofErr w:type="gramEnd"/>
            <w:r w:rsidRPr="00E824BB">
              <w:rPr>
                <w:rFonts w:ascii="宋体" w:hAnsi="宋体" w:hint="eastAsia"/>
                <w:sz w:val="21"/>
                <w:szCs w:val="21"/>
              </w:rPr>
              <w:t>位相功能</w:t>
            </w:r>
          </w:p>
        </w:tc>
        <w:tc>
          <w:tcPr>
            <w:tcW w:w="5811"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具有</w:t>
            </w:r>
          </w:p>
        </w:tc>
      </w:tr>
      <w:tr w:rsidR="006542B5" w:rsidRPr="00E824BB" w:rsidTr="005A6300">
        <w:trPr>
          <w:trHeight w:val="250"/>
        </w:trPr>
        <w:tc>
          <w:tcPr>
            <w:tcW w:w="709"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b/>
                <w:bCs/>
                <w:sz w:val="21"/>
                <w:szCs w:val="21"/>
              </w:rPr>
            </w:pPr>
            <w:r w:rsidRPr="00E824BB">
              <w:rPr>
                <w:rFonts w:ascii="宋体" w:hAnsi="宋体" w:hint="eastAsia"/>
                <w:b/>
                <w:bCs/>
                <w:sz w:val="21"/>
                <w:szCs w:val="21"/>
              </w:rPr>
              <w:t>6</w:t>
            </w:r>
          </w:p>
        </w:tc>
        <w:tc>
          <w:tcPr>
            <w:tcW w:w="2552"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b/>
                <w:bCs/>
                <w:sz w:val="21"/>
                <w:szCs w:val="21"/>
              </w:rPr>
            </w:pPr>
            <w:r w:rsidRPr="00E824BB">
              <w:rPr>
                <w:rFonts w:ascii="宋体" w:hAnsi="宋体" w:hint="eastAsia"/>
                <w:b/>
                <w:bCs/>
                <w:sz w:val="21"/>
                <w:szCs w:val="21"/>
              </w:rPr>
              <w:t>高级功能</w:t>
            </w:r>
          </w:p>
        </w:tc>
        <w:tc>
          <w:tcPr>
            <w:tcW w:w="5811"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b/>
                <w:bCs/>
                <w:sz w:val="21"/>
                <w:szCs w:val="21"/>
              </w:rPr>
            </w:pPr>
            <w:r w:rsidRPr="00E824BB">
              <w:rPr>
                <w:rFonts w:ascii="宋体" w:hAnsi="宋体" w:hint="eastAsia"/>
                <w:b/>
                <w:bCs/>
                <w:sz w:val="21"/>
                <w:szCs w:val="21"/>
              </w:rPr>
              <w:t>具有</w:t>
            </w:r>
          </w:p>
        </w:tc>
      </w:tr>
      <w:tr w:rsidR="006542B5" w:rsidRPr="00E824BB" w:rsidTr="005A6300">
        <w:trPr>
          <w:trHeight w:val="250"/>
        </w:trPr>
        <w:tc>
          <w:tcPr>
            <w:tcW w:w="709"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6</w:t>
            </w:r>
            <w:r w:rsidRPr="00E824BB">
              <w:rPr>
                <w:rFonts w:ascii="宋体" w:hAnsi="宋体"/>
                <w:sz w:val="21"/>
                <w:szCs w:val="21"/>
              </w:rPr>
              <w:t>.1</w:t>
            </w:r>
          </w:p>
        </w:tc>
        <w:tc>
          <w:tcPr>
            <w:tcW w:w="2552"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脑出血测量</w:t>
            </w:r>
          </w:p>
        </w:tc>
        <w:tc>
          <w:tcPr>
            <w:tcW w:w="5811"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b/>
                <w:sz w:val="21"/>
                <w:szCs w:val="21"/>
              </w:rPr>
            </w:pPr>
            <w:r w:rsidRPr="00E824BB">
              <w:rPr>
                <w:rFonts w:ascii="宋体" w:hAnsi="宋体" w:hint="eastAsia"/>
                <w:sz w:val="21"/>
                <w:szCs w:val="21"/>
              </w:rPr>
              <w:t>具有</w:t>
            </w:r>
          </w:p>
        </w:tc>
      </w:tr>
      <w:tr w:rsidR="006542B5" w:rsidRPr="00E824BB" w:rsidTr="005A6300">
        <w:trPr>
          <w:trHeight w:val="250"/>
        </w:trPr>
        <w:tc>
          <w:tcPr>
            <w:tcW w:w="709"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6</w:t>
            </w:r>
            <w:r w:rsidRPr="00E824BB">
              <w:rPr>
                <w:rFonts w:ascii="宋体" w:hAnsi="宋体"/>
                <w:sz w:val="21"/>
                <w:szCs w:val="21"/>
              </w:rPr>
              <w:t>.2</w:t>
            </w:r>
          </w:p>
        </w:tc>
        <w:tc>
          <w:tcPr>
            <w:tcW w:w="2552"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脑表面积</w:t>
            </w:r>
            <w:proofErr w:type="gramStart"/>
            <w:r w:rsidRPr="00E824BB">
              <w:rPr>
                <w:rFonts w:ascii="宋体" w:hAnsi="宋体" w:hint="eastAsia"/>
                <w:sz w:val="21"/>
                <w:szCs w:val="21"/>
              </w:rPr>
              <w:t>分分析</w:t>
            </w:r>
            <w:proofErr w:type="gramEnd"/>
          </w:p>
        </w:tc>
        <w:tc>
          <w:tcPr>
            <w:tcW w:w="5811"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具有</w:t>
            </w:r>
          </w:p>
        </w:tc>
      </w:tr>
      <w:tr w:rsidR="006542B5" w:rsidRPr="00E824BB" w:rsidTr="005A6300">
        <w:trPr>
          <w:trHeight w:val="250"/>
        </w:trPr>
        <w:tc>
          <w:tcPr>
            <w:tcW w:w="709"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*6</w:t>
            </w:r>
            <w:r w:rsidRPr="00E824BB">
              <w:rPr>
                <w:rFonts w:ascii="宋体" w:hAnsi="宋体"/>
                <w:sz w:val="21"/>
                <w:szCs w:val="21"/>
              </w:rPr>
              <w:t>.3</w:t>
            </w:r>
          </w:p>
        </w:tc>
        <w:tc>
          <w:tcPr>
            <w:tcW w:w="2552"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肺小结节评估</w:t>
            </w:r>
          </w:p>
        </w:tc>
        <w:tc>
          <w:tcPr>
            <w:tcW w:w="5811"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具有</w:t>
            </w:r>
            <w:r>
              <w:rPr>
                <w:rFonts w:ascii="宋体" w:hAnsi="宋体" w:hint="eastAsia"/>
                <w:sz w:val="21"/>
                <w:szCs w:val="21"/>
              </w:rPr>
              <w:t xml:space="preserve">                                                                                                                                                                                                                                                                                                                                                         </w:t>
            </w:r>
          </w:p>
        </w:tc>
      </w:tr>
      <w:tr w:rsidR="006542B5" w:rsidRPr="00E824BB" w:rsidTr="005A6300">
        <w:trPr>
          <w:trHeight w:val="250"/>
        </w:trPr>
        <w:tc>
          <w:tcPr>
            <w:tcW w:w="709"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lastRenderedPageBreak/>
              <w:t>6</w:t>
            </w:r>
            <w:r w:rsidRPr="00E824BB">
              <w:rPr>
                <w:rFonts w:ascii="宋体" w:hAnsi="宋体"/>
                <w:sz w:val="21"/>
                <w:szCs w:val="21"/>
              </w:rPr>
              <w:t>.4</w:t>
            </w:r>
          </w:p>
        </w:tc>
        <w:tc>
          <w:tcPr>
            <w:tcW w:w="2552"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肺气肿评估</w:t>
            </w:r>
          </w:p>
        </w:tc>
        <w:tc>
          <w:tcPr>
            <w:tcW w:w="5811"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具有</w:t>
            </w:r>
          </w:p>
        </w:tc>
      </w:tr>
      <w:tr w:rsidR="006542B5" w:rsidRPr="00E824BB" w:rsidTr="005A6300">
        <w:trPr>
          <w:trHeight w:val="250"/>
        </w:trPr>
        <w:tc>
          <w:tcPr>
            <w:tcW w:w="709"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6</w:t>
            </w:r>
            <w:r w:rsidRPr="00E824BB">
              <w:rPr>
                <w:rFonts w:ascii="宋体" w:hAnsi="宋体"/>
                <w:sz w:val="21"/>
                <w:szCs w:val="21"/>
              </w:rPr>
              <w:t>.5</w:t>
            </w:r>
          </w:p>
        </w:tc>
        <w:tc>
          <w:tcPr>
            <w:tcW w:w="2552"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肺功能评估</w:t>
            </w:r>
          </w:p>
        </w:tc>
        <w:tc>
          <w:tcPr>
            <w:tcW w:w="5811"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具有</w:t>
            </w:r>
          </w:p>
        </w:tc>
      </w:tr>
      <w:tr w:rsidR="006542B5" w:rsidRPr="00E824BB" w:rsidTr="005A6300">
        <w:trPr>
          <w:trHeight w:val="250"/>
        </w:trPr>
        <w:tc>
          <w:tcPr>
            <w:tcW w:w="709"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6</w:t>
            </w:r>
            <w:r w:rsidRPr="00E824BB">
              <w:rPr>
                <w:rFonts w:ascii="宋体" w:hAnsi="宋体"/>
                <w:sz w:val="21"/>
                <w:szCs w:val="21"/>
              </w:rPr>
              <w:t>.6</w:t>
            </w:r>
          </w:p>
        </w:tc>
        <w:tc>
          <w:tcPr>
            <w:tcW w:w="2552"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肝体积测量</w:t>
            </w:r>
          </w:p>
        </w:tc>
        <w:tc>
          <w:tcPr>
            <w:tcW w:w="5811"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具有</w:t>
            </w:r>
          </w:p>
        </w:tc>
      </w:tr>
      <w:tr w:rsidR="006542B5" w:rsidRPr="00E824BB" w:rsidTr="005A6300">
        <w:trPr>
          <w:trHeight w:val="250"/>
        </w:trPr>
        <w:tc>
          <w:tcPr>
            <w:tcW w:w="709"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6</w:t>
            </w:r>
            <w:r w:rsidRPr="00E824BB">
              <w:rPr>
                <w:rFonts w:ascii="宋体" w:hAnsi="宋体"/>
                <w:sz w:val="21"/>
                <w:szCs w:val="21"/>
              </w:rPr>
              <w:t>.7</w:t>
            </w:r>
          </w:p>
        </w:tc>
        <w:tc>
          <w:tcPr>
            <w:tcW w:w="2552"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肝脏三期诊断模式</w:t>
            </w:r>
          </w:p>
        </w:tc>
        <w:tc>
          <w:tcPr>
            <w:tcW w:w="5811"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具有</w:t>
            </w:r>
          </w:p>
        </w:tc>
      </w:tr>
      <w:tr w:rsidR="006542B5" w:rsidRPr="00E824BB" w:rsidTr="005A6300">
        <w:trPr>
          <w:trHeight w:val="250"/>
        </w:trPr>
        <w:tc>
          <w:tcPr>
            <w:tcW w:w="709"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6</w:t>
            </w:r>
            <w:r w:rsidRPr="00E824BB">
              <w:rPr>
                <w:rFonts w:ascii="宋体" w:hAnsi="宋体"/>
                <w:sz w:val="21"/>
                <w:szCs w:val="21"/>
              </w:rPr>
              <w:t>.</w:t>
            </w:r>
            <w:r w:rsidRPr="00E824BB">
              <w:rPr>
                <w:rFonts w:ascii="宋体" w:hAnsi="宋体" w:hint="eastAsia"/>
                <w:sz w:val="21"/>
                <w:szCs w:val="21"/>
              </w:rPr>
              <w:t>8</w:t>
            </w:r>
          </w:p>
        </w:tc>
        <w:tc>
          <w:tcPr>
            <w:tcW w:w="2552"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sz w:val="21"/>
                <w:szCs w:val="21"/>
              </w:rPr>
              <w:t>3D</w:t>
            </w:r>
            <w:r w:rsidRPr="00E824BB">
              <w:rPr>
                <w:rFonts w:ascii="宋体" w:hAnsi="宋体" w:hint="eastAsia"/>
                <w:sz w:val="21"/>
                <w:szCs w:val="21"/>
              </w:rPr>
              <w:t>软件包</w:t>
            </w:r>
          </w:p>
        </w:tc>
        <w:tc>
          <w:tcPr>
            <w:tcW w:w="5811" w:type="dxa"/>
            <w:tcBorders>
              <w:top w:val="single" w:sz="6" w:space="0" w:color="000000"/>
              <w:left w:val="single" w:sz="6" w:space="0" w:color="000000"/>
              <w:bottom w:val="single" w:sz="6" w:space="0" w:color="000000"/>
              <w:right w:val="single" w:sz="6" w:space="0" w:color="000000"/>
            </w:tcBorders>
          </w:tcPr>
          <w:p w:rsidR="006542B5" w:rsidRPr="004668DA" w:rsidRDefault="006542B5" w:rsidP="005A6300">
            <w:pPr>
              <w:rPr>
                <w:rFonts w:ascii="宋体" w:hAnsi="宋体"/>
                <w:sz w:val="21"/>
                <w:szCs w:val="21"/>
              </w:rPr>
            </w:pPr>
            <w:r w:rsidRPr="00E824BB">
              <w:rPr>
                <w:rFonts w:ascii="宋体" w:hAnsi="宋体" w:hint="eastAsia"/>
                <w:sz w:val="21"/>
                <w:szCs w:val="21"/>
              </w:rPr>
              <w:t>具有。</w:t>
            </w:r>
            <w:r w:rsidRPr="004668DA">
              <w:rPr>
                <w:rFonts w:ascii="宋体" w:hAnsi="宋体"/>
                <w:sz w:val="21"/>
                <w:szCs w:val="21"/>
              </w:rPr>
              <w:t>扫描后直接从原始数据重建诊断需要的MPR/MIP图像。不需先人工重建二维薄层图像，再重建MPR/MIP</w:t>
            </w:r>
          </w:p>
        </w:tc>
      </w:tr>
      <w:tr w:rsidR="006542B5" w:rsidRPr="00E824BB" w:rsidTr="005A6300">
        <w:trPr>
          <w:trHeight w:val="250"/>
        </w:trPr>
        <w:tc>
          <w:tcPr>
            <w:tcW w:w="709"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6</w:t>
            </w:r>
            <w:r w:rsidRPr="00E824BB">
              <w:rPr>
                <w:rFonts w:ascii="宋体" w:hAnsi="宋体"/>
                <w:sz w:val="21"/>
                <w:szCs w:val="21"/>
              </w:rPr>
              <w:t>.</w:t>
            </w:r>
            <w:r w:rsidRPr="00E824BB">
              <w:rPr>
                <w:rFonts w:ascii="宋体" w:hAnsi="宋体" w:hint="eastAsia"/>
                <w:sz w:val="21"/>
                <w:szCs w:val="21"/>
              </w:rPr>
              <w:t>9</w:t>
            </w:r>
          </w:p>
        </w:tc>
        <w:tc>
          <w:tcPr>
            <w:tcW w:w="2552"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三维容积显示</w:t>
            </w:r>
          </w:p>
          <w:p w:rsidR="006542B5" w:rsidRPr="00E824BB" w:rsidRDefault="006542B5" w:rsidP="005A6300">
            <w:pPr>
              <w:rPr>
                <w:rFonts w:ascii="宋体" w:hAnsi="宋体"/>
                <w:sz w:val="21"/>
                <w:szCs w:val="21"/>
              </w:rPr>
            </w:pPr>
            <w:r w:rsidRPr="00E824BB">
              <w:rPr>
                <w:rFonts w:ascii="宋体" w:hAnsi="宋体"/>
                <w:sz w:val="21"/>
                <w:szCs w:val="21"/>
              </w:rPr>
              <w:t>(Volume Rendering)</w:t>
            </w:r>
          </w:p>
        </w:tc>
        <w:tc>
          <w:tcPr>
            <w:tcW w:w="5811"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具有</w:t>
            </w:r>
          </w:p>
        </w:tc>
      </w:tr>
      <w:tr w:rsidR="006542B5" w:rsidRPr="00E824BB" w:rsidTr="005A6300">
        <w:trPr>
          <w:trHeight w:val="250"/>
        </w:trPr>
        <w:tc>
          <w:tcPr>
            <w:tcW w:w="709"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6</w:t>
            </w:r>
            <w:r w:rsidRPr="00E824BB">
              <w:rPr>
                <w:rFonts w:ascii="宋体" w:hAnsi="宋体"/>
                <w:sz w:val="21"/>
                <w:szCs w:val="21"/>
              </w:rPr>
              <w:t>.1</w:t>
            </w:r>
            <w:r w:rsidRPr="00E824BB">
              <w:rPr>
                <w:rFonts w:ascii="宋体" w:hAnsi="宋体" w:hint="eastAsia"/>
                <w:sz w:val="21"/>
                <w:szCs w:val="21"/>
              </w:rPr>
              <w:t>0</w:t>
            </w:r>
          </w:p>
        </w:tc>
        <w:tc>
          <w:tcPr>
            <w:tcW w:w="2552"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儿童彩色编码系统</w:t>
            </w:r>
          </w:p>
        </w:tc>
        <w:tc>
          <w:tcPr>
            <w:tcW w:w="5811"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具有</w:t>
            </w:r>
          </w:p>
        </w:tc>
      </w:tr>
      <w:tr w:rsidR="006542B5" w:rsidRPr="00E824BB" w:rsidTr="005A6300">
        <w:trPr>
          <w:trHeight w:val="250"/>
        </w:trPr>
        <w:tc>
          <w:tcPr>
            <w:tcW w:w="709"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6</w:t>
            </w:r>
            <w:r w:rsidRPr="00E824BB">
              <w:rPr>
                <w:rFonts w:ascii="宋体" w:hAnsi="宋体"/>
                <w:sz w:val="21"/>
                <w:szCs w:val="21"/>
              </w:rPr>
              <w:t>.1</w:t>
            </w:r>
            <w:r w:rsidRPr="00E824BB">
              <w:rPr>
                <w:rFonts w:ascii="宋体" w:hAnsi="宋体" w:hint="eastAsia"/>
                <w:sz w:val="21"/>
                <w:szCs w:val="21"/>
              </w:rPr>
              <w:t>1</w:t>
            </w:r>
          </w:p>
        </w:tc>
        <w:tc>
          <w:tcPr>
            <w:tcW w:w="2552"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儿童趣味导航系统</w:t>
            </w:r>
          </w:p>
        </w:tc>
        <w:tc>
          <w:tcPr>
            <w:tcW w:w="5811"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具有</w:t>
            </w:r>
          </w:p>
        </w:tc>
      </w:tr>
      <w:tr w:rsidR="006542B5" w:rsidRPr="00E824BB" w:rsidTr="005A6300">
        <w:trPr>
          <w:trHeight w:val="250"/>
        </w:trPr>
        <w:tc>
          <w:tcPr>
            <w:tcW w:w="709" w:type="dxa"/>
            <w:tcBorders>
              <w:top w:val="single" w:sz="6" w:space="0" w:color="000000"/>
              <w:left w:val="single" w:sz="6" w:space="0" w:color="000000"/>
              <w:bottom w:val="single" w:sz="6" w:space="0" w:color="000000"/>
              <w:right w:val="single" w:sz="6" w:space="0" w:color="000000"/>
            </w:tcBorders>
          </w:tcPr>
          <w:p w:rsidR="006542B5" w:rsidRPr="00E824BB" w:rsidRDefault="007258A3" w:rsidP="005A6300">
            <w:pPr>
              <w:rPr>
                <w:rFonts w:ascii="宋体" w:hAnsi="宋体"/>
                <w:sz w:val="21"/>
                <w:szCs w:val="21"/>
              </w:rPr>
            </w:pPr>
            <w:r w:rsidRPr="00E824BB">
              <w:rPr>
                <w:rFonts w:ascii="宋体" w:hAnsi="宋体" w:hint="eastAsia"/>
                <w:sz w:val="21"/>
                <w:szCs w:val="21"/>
              </w:rPr>
              <w:t>*</w:t>
            </w:r>
            <w:r w:rsidR="006542B5" w:rsidRPr="00E824BB">
              <w:rPr>
                <w:rFonts w:ascii="宋体" w:hAnsi="宋体" w:hint="eastAsia"/>
                <w:sz w:val="21"/>
                <w:szCs w:val="21"/>
              </w:rPr>
              <w:t>6</w:t>
            </w:r>
            <w:r w:rsidR="006542B5" w:rsidRPr="00E824BB">
              <w:rPr>
                <w:rFonts w:ascii="宋体" w:hAnsi="宋体"/>
                <w:sz w:val="21"/>
                <w:szCs w:val="21"/>
              </w:rPr>
              <w:t>.1</w:t>
            </w:r>
            <w:r w:rsidR="006542B5" w:rsidRPr="00E824BB">
              <w:rPr>
                <w:rFonts w:ascii="宋体" w:hAnsi="宋体" w:hint="eastAsia"/>
                <w:sz w:val="21"/>
                <w:szCs w:val="21"/>
              </w:rPr>
              <w:t>2</w:t>
            </w:r>
          </w:p>
        </w:tc>
        <w:tc>
          <w:tcPr>
            <w:tcW w:w="2552"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sz w:val="21"/>
                <w:szCs w:val="21"/>
              </w:rPr>
              <w:t>3D</w:t>
            </w:r>
            <w:r w:rsidRPr="00E824BB">
              <w:rPr>
                <w:rFonts w:ascii="宋体" w:hAnsi="宋体" w:hint="eastAsia"/>
                <w:sz w:val="21"/>
                <w:szCs w:val="21"/>
              </w:rPr>
              <w:t>自动</w:t>
            </w:r>
            <w:proofErr w:type="gramStart"/>
            <w:r w:rsidRPr="00E824BB">
              <w:rPr>
                <w:rFonts w:ascii="宋体" w:hAnsi="宋体" w:hint="eastAsia"/>
                <w:sz w:val="21"/>
                <w:szCs w:val="21"/>
              </w:rPr>
              <w:t>毫安技术</w:t>
            </w:r>
            <w:proofErr w:type="gramEnd"/>
          </w:p>
        </w:tc>
        <w:tc>
          <w:tcPr>
            <w:tcW w:w="5811"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具有</w:t>
            </w:r>
          </w:p>
        </w:tc>
      </w:tr>
      <w:tr w:rsidR="006542B5" w:rsidRPr="00E824BB" w:rsidTr="005A6300">
        <w:trPr>
          <w:trHeight w:val="250"/>
        </w:trPr>
        <w:tc>
          <w:tcPr>
            <w:tcW w:w="709"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6</w:t>
            </w:r>
            <w:r w:rsidRPr="00E824BB">
              <w:rPr>
                <w:rFonts w:ascii="宋体" w:hAnsi="宋体"/>
                <w:sz w:val="21"/>
                <w:szCs w:val="21"/>
              </w:rPr>
              <w:t>.1</w:t>
            </w:r>
            <w:r w:rsidRPr="00E824BB">
              <w:rPr>
                <w:rFonts w:ascii="宋体" w:hAnsi="宋体" w:hint="eastAsia"/>
                <w:sz w:val="21"/>
                <w:szCs w:val="21"/>
              </w:rPr>
              <w:t>3</w:t>
            </w:r>
          </w:p>
        </w:tc>
        <w:tc>
          <w:tcPr>
            <w:tcW w:w="2552"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动、静脉同时监测</w:t>
            </w:r>
          </w:p>
        </w:tc>
        <w:tc>
          <w:tcPr>
            <w:tcW w:w="5811"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具有</w:t>
            </w:r>
          </w:p>
        </w:tc>
      </w:tr>
      <w:tr w:rsidR="006542B5" w:rsidRPr="00E824BB" w:rsidTr="005A6300">
        <w:trPr>
          <w:trHeight w:val="250"/>
        </w:trPr>
        <w:tc>
          <w:tcPr>
            <w:tcW w:w="709"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6</w:t>
            </w:r>
            <w:r w:rsidRPr="00E824BB">
              <w:rPr>
                <w:rFonts w:ascii="宋体" w:hAnsi="宋体"/>
                <w:sz w:val="21"/>
                <w:szCs w:val="21"/>
              </w:rPr>
              <w:t>.1</w:t>
            </w:r>
            <w:r w:rsidRPr="00E824BB">
              <w:rPr>
                <w:rFonts w:ascii="宋体" w:hAnsi="宋体" w:hint="eastAsia"/>
                <w:sz w:val="21"/>
                <w:szCs w:val="21"/>
              </w:rPr>
              <w:t>4</w:t>
            </w:r>
          </w:p>
        </w:tc>
        <w:tc>
          <w:tcPr>
            <w:tcW w:w="2552"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智能呼吸导航系统</w:t>
            </w:r>
          </w:p>
        </w:tc>
        <w:tc>
          <w:tcPr>
            <w:tcW w:w="5811"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具有</w:t>
            </w:r>
          </w:p>
        </w:tc>
      </w:tr>
      <w:tr w:rsidR="006542B5" w:rsidRPr="00E824BB" w:rsidTr="005A6300">
        <w:trPr>
          <w:trHeight w:val="250"/>
        </w:trPr>
        <w:tc>
          <w:tcPr>
            <w:tcW w:w="709"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6</w:t>
            </w:r>
            <w:r w:rsidRPr="00E824BB">
              <w:rPr>
                <w:rFonts w:ascii="宋体" w:hAnsi="宋体"/>
                <w:sz w:val="21"/>
                <w:szCs w:val="21"/>
              </w:rPr>
              <w:t>.1</w:t>
            </w:r>
            <w:r w:rsidRPr="00E824BB">
              <w:rPr>
                <w:rFonts w:ascii="宋体" w:hAnsi="宋体" w:hint="eastAsia"/>
                <w:sz w:val="21"/>
                <w:szCs w:val="21"/>
              </w:rPr>
              <w:t>5</w:t>
            </w:r>
          </w:p>
        </w:tc>
        <w:tc>
          <w:tcPr>
            <w:tcW w:w="2552"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造影剂同步触发功能</w:t>
            </w:r>
          </w:p>
        </w:tc>
        <w:tc>
          <w:tcPr>
            <w:tcW w:w="5811"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具有</w:t>
            </w:r>
          </w:p>
        </w:tc>
      </w:tr>
      <w:tr w:rsidR="006542B5" w:rsidRPr="00E824BB" w:rsidTr="005A6300">
        <w:trPr>
          <w:trHeight w:val="250"/>
        </w:trPr>
        <w:tc>
          <w:tcPr>
            <w:tcW w:w="709"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6</w:t>
            </w:r>
            <w:r w:rsidRPr="00E824BB">
              <w:rPr>
                <w:rFonts w:ascii="宋体" w:hAnsi="宋体"/>
                <w:sz w:val="21"/>
                <w:szCs w:val="21"/>
              </w:rPr>
              <w:t>.</w:t>
            </w:r>
            <w:r w:rsidRPr="00E824BB">
              <w:rPr>
                <w:rFonts w:ascii="宋体" w:hAnsi="宋体" w:hint="eastAsia"/>
                <w:sz w:val="21"/>
                <w:szCs w:val="21"/>
              </w:rPr>
              <w:t>16</w:t>
            </w:r>
          </w:p>
        </w:tc>
        <w:tc>
          <w:tcPr>
            <w:tcW w:w="2552"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三维血管</w:t>
            </w:r>
            <w:r w:rsidRPr="00E824BB">
              <w:rPr>
                <w:rFonts w:ascii="宋体" w:hAnsi="宋体"/>
                <w:sz w:val="21"/>
                <w:szCs w:val="21"/>
              </w:rPr>
              <w:t>CTA</w:t>
            </w:r>
          </w:p>
        </w:tc>
        <w:tc>
          <w:tcPr>
            <w:tcW w:w="5811"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具有</w:t>
            </w:r>
          </w:p>
        </w:tc>
      </w:tr>
      <w:tr w:rsidR="006542B5" w:rsidRPr="00E824BB" w:rsidTr="005A6300">
        <w:trPr>
          <w:trHeight w:val="250"/>
        </w:trPr>
        <w:tc>
          <w:tcPr>
            <w:tcW w:w="709" w:type="dxa"/>
            <w:tcBorders>
              <w:top w:val="single" w:sz="6" w:space="0" w:color="000000"/>
              <w:left w:val="single" w:sz="6" w:space="0" w:color="000000"/>
              <w:bottom w:val="single" w:sz="4" w:space="0" w:color="auto"/>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*6</w:t>
            </w:r>
            <w:r w:rsidRPr="00E824BB">
              <w:rPr>
                <w:rFonts w:ascii="宋体" w:hAnsi="宋体"/>
                <w:sz w:val="21"/>
                <w:szCs w:val="21"/>
              </w:rPr>
              <w:t>.</w:t>
            </w:r>
            <w:r w:rsidRPr="00E824BB">
              <w:rPr>
                <w:rFonts w:ascii="宋体" w:hAnsi="宋体" w:hint="eastAsia"/>
                <w:sz w:val="21"/>
                <w:szCs w:val="21"/>
              </w:rPr>
              <w:t>17</w:t>
            </w:r>
          </w:p>
        </w:tc>
        <w:tc>
          <w:tcPr>
            <w:tcW w:w="2552"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C</w:t>
            </w:r>
            <w:r w:rsidRPr="00E824BB">
              <w:rPr>
                <w:rFonts w:ascii="宋体" w:hAnsi="宋体"/>
                <w:sz w:val="21"/>
                <w:szCs w:val="21"/>
              </w:rPr>
              <w:t>T</w:t>
            </w:r>
            <w:r w:rsidRPr="00E824BB">
              <w:rPr>
                <w:rFonts w:ascii="宋体" w:hAnsi="宋体" w:hint="eastAsia"/>
                <w:sz w:val="21"/>
                <w:szCs w:val="21"/>
              </w:rPr>
              <w:t>血管造影术</w:t>
            </w:r>
          </w:p>
        </w:tc>
        <w:tc>
          <w:tcPr>
            <w:tcW w:w="5811"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具有</w:t>
            </w:r>
          </w:p>
        </w:tc>
      </w:tr>
      <w:tr w:rsidR="006542B5" w:rsidRPr="00E824BB" w:rsidTr="005A6300">
        <w:trPr>
          <w:trHeight w:val="250"/>
        </w:trPr>
        <w:tc>
          <w:tcPr>
            <w:tcW w:w="709" w:type="dxa"/>
            <w:tcBorders>
              <w:top w:val="single" w:sz="6" w:space="0" w:color="000000"/>
              <w:left w:val="single" w:sz="6" w:space="0" w:color="000000"/>
              <w:bottom w:val="single" w:sz="4" w:space="0" w:color="auto"/>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*6</w:t>
            </w:r>
            <w:r w:rsidRPr="00E824BB">
              <w:rPr>
                <w:rFonts w:ascii="宋体" w:hAnsi="宋体"/>
                <w:sz w:val="21"/>
                <w:szCs w:val="21"/>
              </w:rPr>
              <w:t>.</w:t>
            </w:r>
            <w:r w:rsidRPr="00E824BB">
              <w:rPr>
                <w:rFonts w:ascii="宋体" w:hAnsi="宋体" w:hint="eastAsia"/>
                <w:sz w:val="21"/>
                <w:szCs w:val="21"/>
              </w:rPr>
              <w:t>18</w:t>
            </w:r>
          </w:p>
        </w:tc>
        <w:tc>
          <w:tcPr>
            <w:tcW w:w="2552"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proofErr w:type="gramStart"/>
            <w:r w:rsidRPr="00E824BB">
              <w:rPr>
                <w:rFonts w:ascii="宋体" w:hAnsi="宋体" w:hint="eastAsia"/>
                <w:sz w:val="21"/>
                <w:szCs w:val="21"/>
              </w:rPr>
              <w:t>自动融骨</w:t>
            </w:r>
            <w:proofErr w:type="gramEnd"/>
          </w:p>
        </w:tc>
        <w:tc>
          <w:tcPr>
            <w:tcW w:w="5811"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具有</w:t>
            </w:r>
          </w:p>
        </w:tc>
      </w:tr>
      <w:tr w:rsidR="006542B5" w:rsidRPr="00E824BB" w:rsidTr="005A6300">
        <w:trPr>
          <w:trHeight w:val="250"/>
        </w:trPr>
        <w:tc>
          <w:tcPr>
            <w:tcW w:w="709" w:type="dxa"/>
            <w:tcBorders>
              <w:top w:val="single" w:sz="4" w:space="0" w:color="auto"/>
              <w:left w:val="single" w:sz="4" w:space="0" w:color="auto"/>
              <w:bottom w:val="single" w:sz="4" w:space="0" w:color="auto"/>
              <w:right w:val="single" w:sz="4" w:space="0" w:color="auto"/>
            </w:tcBorders>
          </w:tcPr>
          <w:p w:rsidR="006542B5" w:rsidRPr="00E824BB" w:rsidRDefault="006542B5" w:rsidP="005A6300">
            <w:pPr>
              <w:rPr>
                <w:rFonts w:ascii="宋体" w:hAnsi="宋体"/>
                <w:sz w:val="21"/>
                <w:szCs w:val="21"/>
              </w:rPr>
            </w:pPr>
            <w:r w:rsidRPr="00E824BB">
              <w:rPr>
                <w:rFonts w:ascii="宋体" w:hAnsi="宋体" w:hint="eastAsia"/>
                <w:sz w:val="21"/>
                <w:szCs w:val="21"/>
              </w:rPr>
              <w:t>6</w:t>
            </w:r>
            <w:r w:rsidRPr="00E824BB">
              <w:rPr>
                <w:rFonts w:ascii="宋体" w:hAnsi="宋体"/>
                <w:sz w:val="21"/>
                <w:szCs w:val="21"/>
              </w:rPr>
              <w:t>.</w:t>
            </w:r>
            <w:r w:rsidRPr="00E824BB">
              <w:rPr>
                <w:rFonts w:ascii="宋体" w:hAnsi="宋体" w:hint="eastAsia"/>
                <w:sz w:val="21"/>
                <w:szCs w:val="21"/>
              </w:rPr>
              <w:t>19</w:t>
            </w:r>
          </w:p>
        </w:tc>
        <w:tc>
          <w:tcPr>
            <w:tcW w:w="2552" w:type="dxa"/>
            <w:tcBorders>
              <w:top w:val="single" w:sz="6" w:space="0" w:color="000000"/>
              <w:left w:val="single" w:sz="4" w:space="0" w:color="auto"/>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造影剂智能动态跟踪</w:t>
            </w:r>
          </w:p>
        </w:tc>
        <w:tc>
          <w:tcPr>
            <w:tcW w:w="5811"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一次注射完成</w:t>
            </w:r>
          </w:p>
        </w:tc>
      </w:tr>
      <w:tr w:rsidR="006542B5" w:rsidRPr="00E824BB" w:rsidTr="005A6300">
        <w:trPr>
          <w:trHeight w:val="250"/>
        </w:trPr>
        <w:tc>
          <w:tcPr>
            <w:tcW w:w="709" w:type="dxa"/>
            <w:tcBorders>
              <w:top w:val="single" w:sz="4" w:space="0" w:color="auto"/>
              <w:left w:val="single" w:sz="4" w:space="0" w:color="auto"/>
              <w:bottom w:val="single" w:sz="4" w:space="0" w:color="auto"/>
              <w:right w:val="single" w:sz="4" w:space="0" w:color="auto"/>
            </w:tcBorders>
          </w:tcPr>
          <w:p w:rsidR="006542B5" w:rsidRPr="00E824BB" w:rsidRDefault="006542B5" w:rsidP="005A6300">
            <w:pPr>
              <w:rPr>
                <w:rFonts w:ascii="宋体" w:hAnsi="宋体"/>
                <w:sz w:val="21"/>
                <w:szCs w:val="21"/>
              </w:rPr>
            </w:pPr>
            <w:r w:rsidRPr="00E824BB">
              <w:rPr>
                <w:rFonts w:ascii="宋体" w:hAnsi="宋体" w:hint="eastAsia"/>
                <w:sz w:val="21"/>
                <w:szCs w:val="21"/>
              </w:rPr>
              <w:t>6</w:t>
            </w:r>
            <w:r w:rsidRPr="00E824BB">
              <w:rPr>
                <w:rFonts w:ascii="宋体" w:hAnsi="宋体"/>
                <w:sz w:val="21"/>
                <w:szCs w:val="21"/>
              </w:rPr>
              <w:t>.2</w:t>
            </w:r>
            <w:r w:rsidRPr="00E824BB">
              <w:rPr>
                <w:rFonts w:ascii="宋体" w:hAnsi="宋体" w:hint="eastAsia"/>
                <w:sz w:val="21"/>
                <w:szCs w:val="21"/>
              </w:rPr>
              <w:t>0</w:t>
            </w:r>
          </w:p>
        </w:tc>
        <w:tc>
          <w:tcPr>
            <w:tcW w:w="2552" w:type="dxa"/>
            <w:tcBorders>
              <w:top w:val="single" w:sz="6" w:space="0" w:color="000000"/>
              <w:left w:val="single" w:sz="4" w:space="0" w:color="auto"/>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螺旋扫描降噪软件</w:t>
            </w:r>
          </w:p>
        </w:tc>
        <w:tc>
          <w:tcPr>
            <w:tcW w:w="5811"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有</w:t>
            </w:r>
          </w:p>
        </w:tc>
      </w:tr>
      <w:tr w:rsidR="006542B5" w:rsidRPr="00E824BB" w:rsidTr="005A6300">
        <w:trPr>
          <w:trHeight w:val="250"/>
        </w:trPr>
        <w:tc>
          <w:tcPr>
            <w:tcW w:w="709" w:type="dxa"/>
            <w:tcBorders>
              <w:top w:val="single" w:sz="4" w:space="0" w:color="auto"/>
              <w:left w:val="single" w:sz="4" w:space="0" w:color="auto"/>
              <w:bottom w:val="single" w:sz="4" w:space="0" w:color="auto"/>
              <w:right w:val="single" w:sz="4" w:space="0" w:color="auto"/>
            </w:tcBorders>
          </w:tcPr>
          <w:p w:rsidR="006542B5" w:rsidRPr="00E824BB" w:rsidRDefault="006542B5" w:rsidP="005A6300">
            <w:pPr>
              <w:rPr>
                <w:rFonts w:ascii="宋体" w:hAnsi="宋体"/>
                <w:sz w:val="21"/>
                <w:szCs w:val="21"/>
              </w:rPr>
            </w:pPr>
            <w:r w:rsidRPr="00E824BB">
              <w:rPr>
                <w:rFonts w:ascii="宋体" w:hAnsi="宋体" w:hint="eastAsia"/>
                <w:sz w:val="21"/>
                <w:szCs w:val="21"/>
              </w:rPr>
              <w:t>6.21</w:t>
            </w:r>
          </w:p>
        </w:tc>
        <w:tc>
          <w:tcPr>
            <w:tcW w:w="2552" w:type="dxa"/>
            <w:tcBorders>
              <w:top w:val="single" w:sz="6" w:space="0" w:color="000000"/>
              <w:left w:val="single" w:sz="4" w:space="0" w:color="auto"/>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最大密度投影</w:t>
            </w:r>
            <w:r w:rsidRPr="00E824BB">
              <w:rPr>
                <w:rFonts w:ascii="宋体" w:hAnsi="宋体"/>
                <w:sz w:val="21"/>
                <w:szCs w:val="21"/>
              </w:rPr>
              <w:t>MIP</w:t>
            </w:r>
          </w:p>
        </w:tc>
        <w:tc>
          <w:tcPr>
            <w:tcW w:w="5811"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具有</w:t>
            </w:r>
          </w:p>
        </w:tc>
      </w:tr>
      <w:tr w:rsidR="006542B5" w:rsidRPr="00E824BB" w:rsidTr="005A6300">
        <w:trPr>
          <w:trHeight w:val="250"/>
        </w:trPr>
        <w:tc>
          <w:tcPr>
            <w:tcW w:w="709" w:type="dxa"/>
            <w:tcBorders>
              <w:top w:val="single" w:sz="4" w:space="0" w:color="auto"/>
              <w:left w:val="single" w:sz="4" w:space="0" w:color="auto"/>
              <w:bottom w:val="single" w:sz="4" w:space="0" w:color="auto"/>
              <w:right w:val="single" w:sz="4" w:space="0" w:color="auto"/>
            </w:tcBorders>
          </w:tcPr>
          <w:p w:rsidR="006542B5" w:rsidRPr="00E824BB" w:rsidRDefault="006542B5" w:rsidP="005A6300">
            <w:pPr>
              <w:rPr>
                <w:rFonts w:ascii="宋体" w:hAnsi="宋体"/>
                <w:sz w:val="21"/>
                <w:szCs w:val="21"/>
              </w:rPr>
            </w:pPr>
            <w:r w:rsidRPr="00E824BB">
              <w:rPr>
                <w:rFonts w:ascii="宋体" w:hAnsi="宋体" w:hint="eastAsia"/>
                <w:sz w:val="21"/>
                <w:szCs w:val="21"/>
              </w:rPr>
              <w:t>6</w:t>
            </w:r>
            <w:r w:rsidRPr="00E824BB">
              <w:rPr>
                <w:rFonts w:ascii="宋体" w:hAnsi="宋体"/>
                <w:sz w:val="21"/>
                <w:szCs w:val="21"/>
              </w:rPr>
              <w:t>.2</w:t>
            </w:r>
            <w:r w:rsidRPr="00E824BB">
              <w:rPr>
                <w:rFonts w:ascii="宋体" w:hAnsi="宋体" w:hint="eastAsia"/>
                <w:sz w:val="21"/>
                <w:szCs w:val="21"/>
              </w:rPr>
              <w:t>2</w:t>
            </w:r>
          </w:p>
        </w:tc>
        <w:tc>
          <w:tcPr>
            <w:tcW w:w="2552" w:type="dxa"/>
            <w:tcBorders>
              <w:top w:val="single" w:sz="6" w:space="0" w:color="000000"/>
              <w:left w:val="single" w:sz="4" w:space="0" w:color="auto"/>
              <w:bottom w:val="single" w:sz="4" w:space="0" w:color="auto"/>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最小密度投影</w:t>
            </w:r>
            <w:r w:rsidRPr="00E824BB">
              <w:rPr>
                <w:rFonts w:ascii="宋体" w:hAnsi="宋体"/>
                <w:sz w:val="21"/>
                <w:szCs w:val="21"/>
              </w:rPr>
              <w:t>MinIP</w:t>
            </w:r>
          </w:p>
        </w:tc>
        <w:tc>
          <w:tcPr>
            <w:tcW w:w="5811"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r w:rsidRPr="00E824BB">
              <w:rPr>
                <w:rFonts w:ascii="宋体" w:hAnsi="宋体" w:hint="eastAsia"/>
                <w:sz w:val="21"/>
                <w:szCs w:val="21"/>
              </w:rPr>
              <w:t>具有</w:t>
            </w:r>
          </w:p>
        </w:tc>
      </w:tr>
      <w:tr w:rsidR="006542B5" w:rsidRPr="00E824BB" w:rsidTr="005A6300">
        <w:trPr>
          <w:trHeight w:val="250"/>
        </w:trPr>
        <w:tc>
          <w:tcPr>
            <w:tcW w:w="709" w:type="dxa"/>
            <w:tcBorders>
              <w:top w:val="single" w:sz="4" w:space="0" w:color="auto"/>
              <w:left w:val="single" w:sz="4" w:space="0" w:color="auto"/>
              <w:bottom w:val="single" w:sz="4" w:space="0" w:color="auto"/>
              <w:right w:val="single" w:sz="4" w:space="0" w:color="auto"/>
            </w:tcBorders>
          </w:tcPr>
          <w:p w:rsidR="006542B5" w:rsidRPr="00E824BB" w:rsidRDefault="006542B5" w:rsidP="005A6300">
            <w:pPr>
              <w:rPr>
                <w:rFonts w:ascii="宋体" w:hAnsi="宋体"/>
                <w:sz w:val="21"/>
                <w:szCs w:val="21"/>
              </w:rPr>
            </w:pPr>
            <w:r w:rsidRPr="00E824BB">
              <w:rPr>
                <w:rFonts w:ascii="宋体" w:hAnsi="宋体" w:hint="eastAsia"/>
                <w:sz w:val="21"/>
                <w:szCs w:val="21"/>
              </w:rPr>
              <w:t>6</w:t>
            </w:r>
            <w:r w:rsidRPr="00E824BB">
              <w:rPr>
                <w:rFonts w:ascii="宋体" w:hAnsi="宋体"/>
                <w:sz w:val="21"/>
                <w:szCs w:val="21"/>
              </w:rPr>
              <w:t>.2</w:t>
            </w:r>
            <w:r w:rsidRPr="00E824BB">
              <w:rPr>
                <w:rFonts w:ascii="宋体" w:hAnsi="宋体" w:hint="eastAsia"/>
                <w:sz w:val="21"/>
                <w:szCs w:val="21"/>
              </w:rPr>
              <w:t>3</w:t>
            </w:r>
          </w:p>
        </w:tc>
        <w:tc>
          <w:tcPr>
            <w:tcW w:w="2552" w:type="dxa"/>
            <w:tcBorders>
              <w:top w:val="single" w:sz="4" w:space="0" w:color="auto"/>
              <w:left w:val="single" w:sz="4" w:space="0" w:color="auto"/>
              <w:bottom w:val="single" w:sz="4" w:space="0" w:color="auto"/>
              <w:right w:val="single" w:sz="4" w:space="0" w:color="auto"/>
            </w:tcBorders>
          </w:tcPr>
          <w:p w:rsidR="006542B5" w:rsidRPr="00E824BB" w:rsidRDefault="006542B5" w:rsidP="005A6300">
            <w:pPr>
              <w:rPr>
                <w:rFonts w:ascii="宋体" w:hAnsi="宋体"/>
                <w:sz w:val="21"/>
                <w:szCs w:val="21"/>
              </w:rPr>
            </w:pPr>
            <w:r w:rsidRPr="00E824BB">
              <w:rPr>
                <w:rFonts w:ascii="宋体" w:hAnsi="宋体"/>
                <w:sz w:val="21"/>
                <w:szCs w:val="21"/>
              </w:rPr>
              <w:t>MPR</w:t>
            </w:r>
          </w:p>
        </w:tc>
        <w:tc>
          <w:tcPr>
            <w:tcW w:w="5811" w:type="dxa"/>
            <w:tcBorders>
              <w:top w:val="single" w:sz="6" w:space="0" w:color="000000"/>
              <w:left w:val="single" w:sz="4" w:space="0" w:color="auto"/>
              <w:bottom w:val="single" w:sz="6" w:space="0" w:color="000000"/>
              <w:right w:val="single" w:sz="6" w:space="0" w:color="000000"/>
            </w:tcBorders>
          </w:tcPr>
          <w:p w:rsidR="006542B5" w:rsidRPr="00E824BB" w:rsidRDefault="006542B5" w:rsidP="005A6300">
            <w:r w:rsidRPr="00E824BB">
              <w:rPr>
                <w:rFonts w:ascii="宋体" w:hAnsi="宋体" w:hint="eastAsia"/>
                <w:sz w:val="21"/>
                <w:szCs w:val="21"/>
              </w:rPr>
              <w:t>具有</w:t>
            </w:r>
          </w:p>
        </w:tc>
      </w:tr>
      <w:tr w:rsidR="006542B5" w:rsidRPr="00E824BB" w:rsidTr="005A6300">
        <w:trPr>
          <w:cantSplit/>
          <w:trHeight w:val="250"/>
        </w:trPr>
        <w:tc>
          <w:tcPr>
            <w:tcW w:w="709" w:type="dxa"/>
            <w:tcBorders>
              <w:top w:val="single" w:sz="4" w:space="0" w:color="auto"/>
              <w:left w:val="single" w:sz="4" w:space="0" w:color="auto"/>
              <w:bottom w:val="single" w:sz="4" w:space="0" w:color="auto"/>
              <w:right w:val="single" w:sz="4" w:space="0" w:color="auto"/>
            </w:tcBorders>
          </w:tcPr>
          <w:p w:rsidR="006542B5" w:rsidRPr="00E824BB" w:rsidRDefault="006542B5" w:rsidP="005A6300">
            <w:pPr>
              <w:rPr>
                <w:rFonts w:ascii="宋体" w:hAnsi="宋体"/>
                <w:sz w:val="21"/>
                <w:szCs w:val="21"/>
              </w:rPr>
            </w:pPr>
            <w:r w:rsidRPr="00E824BB">
              <w:rPr>
                <w:rFonts w:ascii="宋体" w:hAnsi="宋体" w:hint="eastAsia"/>
                <w:sz w:val="21"/>
                <w:szCs w:val="21"/>
              </w:rPr>
              <w:t>6</w:t>
            </w:r>
            <w:r w:rsidRPr="00E824BB">
              <w:rPr>
                <w:rFonts w:ascii="宋体" w:hAnsi="宋体"/>
                <w:sz w:val="21"/>
                <w:szCs w:val="21"/>
              </w:rPr>
              <w:t>.2</w:t>
            </w:r>
            <w:r w:rsidRPr="00E824BB">
              <w:rPr>
                <w:rFonts w:ascii="宋体" w:hAnsi="宋体" w:hint="eastAsia"/>
                <w:sz w:val="21"/>
                <w:szCs w:val="21"/>
              </w:rPr>
              <w:t>4</w:t>
            </w:r>
          </w:p>
        </w:tc>
        <w:tc>
          <w:tcPr>
            <w:tcW w:w="2552" w:type="dxa"/>
            <w:tcBorders>
              <w:top w:val="single" w:sz="4" w:space="0" w:color="auto"/>
              <w:left w:val="single" w:sz="4" w:space="0" w:color="auto"/>
              <w:bottom w:val="single" w:sz="4" w:space="0" w:color="auto"/>
              <w:right w:val="single" w:sz="4" w:space="0" w:color="auto"/>
            </w:tcBorders>
          </w:tcPr>
          <w:p w:rsidR="006542B5" w:rsidRPr="00E824BB" w:rsidRDefault="006542B5" w:rsidP="005A6300">
            <w:pPr>
              <w:rPr>
                <w:rFonts w:ascii="宋体" w:hAnsi="宋体"/>
                <w:sz w:val="21"/>
                <w:szCs w:val="21"/>
              </w:rPr>
            </w:pPr>
            <w:r w:rsidRPr="00E824BB">
              <w:rPr>
                <w:rFonts w:ascii="宋体" w:hAnsi="宋体"/>
                <w:sz w:val="21"/>
                <w:szCs w:val="21"/>
              </w:rPr>
              <w:t>MPVR</w:t>
            </w:r>
          </w:p>
        </w:tc>
        <w:tc>
          <w:tcPr>
            <w:tcW w:w="5811" w:type="dxa"/>
            <w:tcBorders>
              <w:top w:val="single" w:sz="6" w:space="0" w:color="000000"/>
              <w:left w:val="single" w:sz="4" w:space="0" w:color="auto"/>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具有</w:t>
            </w:r>
          </w:p>
        </w:tc>
      </w:tr>
      <w:tr w:rsidR="006542B5" w:rsidRPr="00E824BB" w:rsidTr="005A6300">
        <w:trPr>
          <w:cantSplit/>
          <w:trHeight w:val="250"/>
        </w:trPr>
        <w:tc>
          <w:tcPr>
            <w:tcW w:w="709" w:type="dxa"/>
            <w:tcBorders>
              <w:top w:val="single" w:sz="4" w:space="0" w:color="auto"/>
              <w:left w:val="single" w:sz="4" w:space="0" w:color="auto"/>
              <w:bottom w:val="single" w:sz="4" w:space="0" w:color="auto"/>
              <w:right w:val="single" w:sz="4" w:space="0" w:color="auto"/>
            </w:tcBorders>
          </w:tcPr>
          <w:p w:rsidR="006542B5" w:rsidRPr="00E824BB" w:rsidRDefault="006542B5" w:rsidP="005A6300">
            <w:pPr>
              <w:rPr>
                <w:rFonts w:ascii="宋体" w:hAnsi="宋体"/>
                <w:sz w:val="21"/>
                <w:szCs w:val="21"/>
              </w:rPr>
            </w:pPr>
            <w:r w:rsidRPr="00E824BB">
              <w:rPr>
                <w:rFonts w:ascii="宋体" w:hAnsi="宋体" w:hint="eastAsia"/>
                <w:sz w:val="21"/>
                <w:szCs w:val="21"/>
              </w:rPr>
              <w:t>6</w:t>
            </w:r>
            <w:r w:rsidRPr="00E824BB">
              <w:rPr>
                <w:rFonts w:ascii="宋体" w:hAnsi="宋体"/>
                <w:sz w:val="21"/>
                <w:szCs w:val="21"/>
              </w:rPr>
              <w:t>.</w:t>
            </w:r>
            <w:r w:rsidRPr="00E824BB">
              <w:rPr>
                <w:rFonts w:ascii="宋体" w:hAnsi="宋体" w:hint="eastAsia"/>
                <w:sz w:val="21"/>
                <w:szCs w:val="21"/>
              </w:rPr>
              <w:t>25</w:t>
            </w:r>
          </w:p>
        </w:tc>
        <w:tc>
          <w:tcPr>
            <w:tcW w:w="2552" w:type="dxa"/>
            <w:tcBorders>
              <w:top w:val="single" w:sz="4" w:space="0" w:color="auto"/>
              <w:left w:val="single" w:sz="6" w:space="0" w:color="000000"/>
              <w:bottom w:val="single" w:sz="4" w:space="0" w:color="auto"/>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仿真内窥镜功能</w:t>
            </w:r>
          </w:p>
        </w:tc>
        <w:tc>
          <w:tcPr>
            <w:tcW w:w="5811" w:type="dxa"/>
            <w:tcBorders>
              <w:top w:val="single" w:sz="6" w:space="0" w:color="000000"/>
              <w:left w:val="single" w:sz="6" w:space="0" w:color="000000"/>
              <w:bottom w:val="single" w:sz="4" w:space="0" w:color="auto"/>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要求该功能可同时显示管腔器官的内部、腔壁和</w:t>
            </w:r>
            <w:proofErr w:type="gramStart"/>
            <w:r w:rsidRPr="00E824BB">
              <w:rPr>
                <w:rFonts w:ascii="宋体" w:hAnsi="宋体" w:hint="eastAsia"/>
                <w:sz w:val="21"/>
                <w:szCs w:val="21"/>
              </w:rPr>
              <w:t>外部,</w:t>
            </w:r>
            <w:proofErr w:type="gramEnd"/>
            <w:r w:rsidRPr="00E824BB">
              <w:rPr>
                <w:rFonts w:ascii="宋体" w:hAnsi="宋体" w:hint="eastAsia"/>
                <w:sz w:val="21"/>
                <w:szCs w:val="21"/>
              </w:rPr>
              <w:t xml:space="preserve">并可作动态内窥镜(即模拟飞行) </w:t>
            </w:r>
          </w:p>
        </w:tc>
      </w:tr>
      <w:tr w:rsidR="006542B5" w:rsidRPr="00E824BB" w:rsidTr="005A6300">
        <w:trPr>
          <w:trHeight w:val="250"/>
        </w:trPr>
        <w:tc>
          <w:tcPr>
            <w:tcW w:w="709" w:type="dxa"/>
            <w:tcBorders>
              <w:top w:val="single" w:sz="4" w:space="0" w:color="auto"/>
              <w:left w:val="single" w:sz="6" w:space="0" w:color="000000"/>
              <w:bottom w:val="single" w:sz="4" w:space="0" w:color="auto"/>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6</w:t>
            </w:r>
            <w:r w:rsidRPr="00E824BB">
              <w:rPr>
                <w:rFonts w:ascii="宋体" w:hAnsi="宋体"/>
                <w:sz w:val="21"/>
                <w:szCs w:val="21"/>
              </w:rPr>
              <w:t>.</w:t>
            </w:r>
            <w:r w:rsidRPr="00E824BB">
              <w:rPr>
                <w:rFonts w:ascii="宋体" w:hAnsi="宋体" w:hint="eastAsia"/>
                <w:sz w:val="21"/>
                <w:szCs w:val="21"/>
              </w:rPr>
              <w:t>26</w:t>
            </w:r>
          </w:p>
        </w:tc>
        <w:tc>
          <w:tcPr>
            <w:tcW w:w="2552"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sz w:val="21"/>
                <w:szCs w:val="21"/>
              </w:rPr>
              <w:t>CT</w:t>
            </w:r>
            <w:r w:rsidRPr="00E824BB">
              <w:rPr>
                <w:rFonts w:ascii="宋体" w:hAnsi="宋体" w:hint="eastAsia"/>
                <w:sz w:val="21"/>
                <w:szCs w:val="21"/>
              </w:rPr>
              <w:t>电影</w:t>
            </w:r>
          </w:p>
        </w:tc>
        <w:tc>
          <w:tcPr>
            <w:tcW w:w="5811"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具有</w:t>
            </w:r>
          </w:p>
        </w:tc>
      </w:tr>
      <w:tr w:rsidR="006542B5" w:rsidRPr="00E824BB" w:rsidTr="005A6300">
        <w:trPr>
          <w:trHeight w:val="250"/>
        </w:trPr>
        <w:tc>
          <w:tcPr>
            <w:tcW w:w="709"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6.27</w:t>
            </w:r>
          </w:p>
        </w:tc>
        <w:tc>
          <w:tcPr>
            <w:tcW w:w="2552"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全景齿科成像</w:t>
            </w:r>
          </w:p>
        </w:tc>
        <w:tc>
          <w:tcPr>
            <w:tcW w:w="5811"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具有</w:t>
            </w:r>
          </w:p>
        </w:tc>
      </w:tr>
      <w:tr w:rsidR="006542B5" w:rsidRPr="00E824BB" w:rsidTr="005A6300">
        <w:trPr>
          <w:cantSplit/>
          <w:trHeight w:val="315"/>
        </w:trPr>
        <w:tc>
          <w:tcPr>
            <w:tcW w:w="709"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6</w:t>
            </w:r>
            <w:r w:rsidRPr="00E824BB">
              <w:rPr>
                <w:rFonts w:ascii="宋体" w:hAnsi="宋体"/>
                <w:sz w:val="21"/>
                <w:szCs w:val="21"/>
              </w:rPr>
              <w:t>.</w:t>
            </w:r>
            <w:r w:rsidRPr="00E824BB">
              <w:rPr>
                <w:rFonts w:ascii="宋体" w:hAnsi="宋体" w:hint="eastAsia"/>
                <w:sz w:val="21"/>
                <w:szCs w:val="21"/>
              </w:rPr>
              <w:t>28</w:t>
            </w:r>
          </w:p>
        </w:tc>
        <w:tc>
          <w:tcPr>
            <w:tcW w:w="2552"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骨科畸形矫正成像</w:t>
            </w:r>
          </w:p>
        </w:tc>
        <w:tc>
          <w:tcPr>
            <w:tcW w:w="5811"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具有</w:t>
            </w:r>
          </w:p>
        </w:tc>
      </w:tr>
      <w:tr w:rsidR="006542B5" w:rsidRPr="00E824BB" w:rsidTr="005A6300">
        <w:trPr>
          <w:trHeight w:val="250"/>
        </w:trPr>
        <w:tc>
          <w:tcPr>
            <w:tcW w:w="709"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6</w:t>
            </w:r>
            <w:r w:rsidRPr="00E824BB">
              <w:rPr>
                <w:rFonts w:ascii="宋体" w:hAnsi="宋体"/>
                <w:sz w:val="21"/>
                <w:szCs w:val="21"/>
              </w:rPr>
              <w:t>.</w:t>
            </w:r>
            <w:r w:rsidRPr="00E824BB">
              <w:rPr>
                <w:rFonts w:ascii="宋体" w:hAnsi="宋体" w:hint="eastAsia"/>
                <w:sz w:val="21"/>
                <w:szCs w:val="21"/>
              </w:rPr>
              <w:t>29</w:t>
            </w:r>
          </w:p>
        </w:tc>
        <w:tc>
          <w:tcPr>
            <w:tcW w:w="2552"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内耳多功能3D成像</w:t>
            </w:r>
          </w:p>
        </w:tc>
        <w:tc>
          <w:tcPr>
            <w:tcW w:w="5811"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具有</w:t>
            </w:r>
          </w:p>
        </w:tc>
      </w:tr>
      <w:tr w:rsidR="006542B5" w:rsidRPr="00E824BB" w:rsidTr="005A6300">
        <w:trPr>
          <w:trHeight w:val="250"/>
        </w:trPr>
        <w:tc>
          <w:tcPr>
            <w:tcW w:w="709"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6</w:t>
            </w:r>
            <w:r w:rsidRPr="00E824BB">
              <w:rPr>
                <w:rFonts w:ascii="宋体" w:hAnsi="宋体"/>
                <w:sz w:val="21"/>
                <w:szCs w:val="21"/>
              </w:rPr>
              <w:t>.</w:t>
            </w:r>
            <w:r w:rsidRPr="00E824BB">
              <w:rPr>
                <w:rFonts w:ascii="宋体" w:hAnsi="宋体" w:hint="eastAsia"/>
                <w:sz w:val="21"/>
                <w:szCs w:val="21"/>
              </w:rPr>
              <w:t>30</w:t>
            </w:r>
          </w:p>
        </w:tc>
        <w:tc>
          <w:tcPr>
            <w:tcW w:w="2552"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CT尿路造影</w:t>
            </w:r>
          </w:p>
        </w:tc>
        <w:tc>
          <w:tcPr>
            <w:tcW w:w="5811"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具有</w:t>
            </w:r>
          </w:p>
        </w:tc>
      </w:tr>
      <w:tr w:rsidR="006542B5" w:rsidRPr="00E824BB" w:rsidTr="005A6300">
        <w:trPr>
          <w:trHeight w:val="250"/>
        </w:trPr>
        <w:tc>
          <w:tcPr>
            <w:tcW w:w="709"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6</w:t>
            </w:r>
            <w:r w:rsidRPr="00E824BB">
              <w:rPr>
                <w:rFonts w:ascii="宋体" w:hAnsi="宋体"/>
                <w:sz w:val="21"/>
                <w:szCs w:val="21"/>
              </w:rPr>
              <w:t>.</w:t>
            </w:r>
            <w:r w:rsidRPr="00E824BB">
              <w:rPr>
                <w:rFonts w:ascii="宋体" w:hAnsi="宋体" w:hint="eastAsia"/>
                <w:sz w:val="21"/>
                <w:szCs w:val="21"/>
              </w:rPr>
              <w:t>31</w:t>
            </w:r>
          </w:p>
        </w:tc>
        <w:tc>
          <w:tcPr>
            <w:tcW w:w="2552"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sz w:val="21"/>
                <w:szCs w:val="21"/>
              </w:rPr>
              <w:t>虚拟双重消化道造影</w:t>
            </w:r>
          </w:p>
        </w:tc>
        <w:tc>
          <w:tcPr>
            <w:tcW w:w="5811"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具有</w:t>
            </w:r>
          </w:p>
        </w:tc>
      </w:tr>
      <w:tr w:rsidR="006542B5" w:rsidRPr="00E824BB" w:rsidTr="005A6300">
        <w:trPr>
          <w:trHeight w:val="250"/>
        </w:trPr>
        <w:tc>
          <w:tcPr>
            <w:tcW w:w="709"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6</w:t>
            </w:r>
            <w:r w:rsidRPr="00E824BB">
              <w:rPr>
                <w:rFonts w:ascii="宋体" w:hAnsi="宋体"/>
                <w:sz w:val="21"/>
                <w:szCs w:val="21"/>
              </w:rPr>
              <w:t>.</w:t>
            </w:r>
            <w:r w:rsidRPr="00E824BB">
              <w:rPr>
                <w:rFonts w:ascii="宋体" w:hAnsi="宋体" w:hint="eastAsia"/>
                <w:sz w:val="21"/>
                <w:szCs w:val="21"/>
              </w:rPr>
              <w:t>32</w:t>
            </w:r>
          </w:p>
        </w:tc>
        <w:tc>
          <w:tcPr>
            <w:tcW w:w="2552"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sz w:val="21"/>
                <w:szCs w:val="21"/>
              </w:rPr>
              <w:t>CT彩色透视解剖图谱</w:t>
            </w:r>
          </w:p>
        </w:tc>
        <w:tc>
          <w:tcPr>
            <w:tcW w:w="5811"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具有</w:t>
            </w:r>
          </w:p>
        </w:tc>
      </w:tr>
      <w:tr w:rsidR="006542B5" w:rsidRPr="00E824BB" w:rsidTr="005A6300">
        <w:trPr>
          <w:trHeight w:val="250"/>
        </w:trPr>
        <w:tc>
          <w:tcPr>
            <w:tcW w:w="709"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r w:rsidRPr="00E824BB">
              <w:rPr>
                <w:rFonts w:ascii="宋体" w:hAnsi="宋体" w:hint="eastAsia"/>
                <w:sz w:val="21"/>
                <w:szCs w:val="21"/>
              </w:rPr>
              <w:t>6</w:t>
            </w:r>
            <w:r w:rsidRPr="00E824BB">
              <w:rPr>
                <w:rFonts w:ascii="宋体" w:hAnsi="宋体"/>
                <w:sz w:val="21"/>
                <w:szCs w:val="21"/>
              </w:rPr>
              <w:t>.</w:t>
            </w:r>
            <w:r w:rsidRPr="00E824BB">
              <w:rPr>
                <w:rFonts w:ascii="宋体" w:hAnsi="宋体" w:hint="eastAsia"/>
                <w:sz w:val="21"/>
                <w:szCs w:val="21"/>
              </w:rPr>
              <w:t>33</w:t>
            </w:r>
          </w:p>
        </w:tc>
        <w:tc>
          <w:tcPr>
            <w:tcW w:w="2552"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肺纹理增强软件</w:t>
            </w:r>
          </w:p>
        </w:tc>
        <w:tc>
          <w:tcPr>
            <w:tcW w:w="5811"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具有</w:t>
            </w:r>
          </w:p>
        </w:tc>
      </w:tr>
      <w:tr w:rsidR="006542B5" w:rsidRPr="00E824BB" w:rsidTr="005A6300">
        <w:trPr>
          <w:trHeight w:val="250"/>
        </w:trPr>
        <w:tc>
          <w:tcPr>
            <w:tcW w:w="709"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r w:rsidRPr="00E824BB">
              <w:rPr>
                <w:rFonts w:ascii="宋体" w:hAnsi="宋体" w:hint="eastAsia"/>
                <w:sz w:val="21"/>
                <w:szCs w:val="21"/>
              </w:rPr>
              <w:t>6</w:t>
            </w:r>
            <w:r w:rsidRPr="00E824BB">
              <w:rPr>
                <w:rFonts w:ascii="宋体" w:hAnsi="宋体"/>
                <w:sz w:val="21"/>
                <w:szCs w:val="21"/>
              </w:rPr>
              <w:t>.</w:t>
            </w:r>
            <w:r w:rsidRPr="00E824BB">
              <w:rPr>
                <w:rFonts w:ascii="宋体" w:hAnsi="宋体" w:hint="eastAsia"/>
                <w:sz w:val="21"/>
                <w:szCs w:val="21"/>
              </w:rPr>
              <w:t>34</w:t>
            </w:r>
          </w:p>
        </w:tc>
        <w:tc>
          <w:tcPr>
            <w:tcW w:w="2552"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运动伪影校正软件</w:t>
            </w:r>
          </w:p>
        </w:tc>
        <w:tc>
          <w:tcPr>
            <w:tcW w:w="5811"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具有</w:t>
            </w:r>
          </w:p>
        </w:tc>
      </w:tr>
      <w:tr w:rsidR="006542B5" w:rsidRPr="00E824BB" w:rsidTr="005A6300">
        <w:trPr>
          <w:trHeight w:val="250"/>
        </w:trPr>
        <w:tc>
          <w:tcPr>
            <w:tcW w:w="709"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r w:rsidRPr="00E824BB">
              <w:rPr>
                <w:rFonts w:ascii="宋体" w:hAnsi="宋体" w:hint="eastAsia"/>
                <w:sz w:val="21"/>
                <w:szCs w:val="21"/>
              </w:rPr>
              <w:t>6</w:t>
            </w:r>
            <w:r w:rsidRPr="00E824BB">
              <w:rPr>
                <w:rFonts w:ascii="宋体" w:hAnsi="宋体"/>
                <w:sz w:val="21"/>
                <w:szCs w:val="21"/>
              </w:rPr>
              <w:t>.</w:t>
            </w:r>
            <w:r w:rsidRPr="00E824BB">
              <w:rPr>
                <w:rFonts w:ascii="宋体" w:hAnsi="宋体" w:hint="eastAsia"/>
                <w:sz w:val="21"/>
                <w:szCs w:val="21"/>
              </w:rPr>
              <w:t>35</w:t>
            </w:r>
          </w:p>
        </w:tc>
        <w:tc>
          <w:tcPr>
            <w:tcW w:w="2552"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条状伪影消除软件</w:t>
            </w:r>
          </w:p>
        </w:tc>
        <w:tc>
          <w:tcPr>
            <w:tcW w:w="5811"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具有</w:t>
            </w:r>
          </w:p>
        </w:tc>
      </w:tr>
      <w:tr w:rsidR="006542B5" w:rsidRPr="00E824BB" w:rsidTr="005A6300">
        <w:trPr>
          <w:trHeight w:val="250"/>
        </w:trPr>
        <w:tc>
          <w:tcPr>
            <w:tcW w:w="709"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r w:rsidRPr="00E824BB">
              <w:rPr>
                <w:rFonts w:ascii="宋体" w:hAnsi="宋体" w:hint="eastAsia"/>
                <w:sz w:val="21"/>
                <w:szCs w:val="21"/>
              </w:rPr>
              <w:t>6</w:t>
            </w:r>
            <w:r w:rsidRPr="00E824BB">
              <w:rPr>
                <w:rFonts w:ascii="宋体" w:hAnsi="宋体"/>
                <w:sz w:val="21"/>
                <w:szCs w:val="21"/>
              </w:rPr>
              <w:t>.</w:t>
            </w:r>
            <w:r w:rsidRPr="00E824BB">
              <w:rPr>
                <w:rFonts w:ascii="宋体" w:hAnsi="宋体" w:hint="eastAsia"/>
                <w:sz w:val="21"/>
                <w:szCs w:val="21"/>
              </w:rPr>
              <w:t>36</w:t>
            </w:r>
          </w:p>
        </w:tc>
        <w:tc>
          <w:tcPr>
            <w:tcW w:w="2552"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后颅窝伪影校正软件</w:t>
            </w:r>
          </w:p>
        </w:tc>
        <w:tc>
          <w:tcPr>
            <w:tcW w:w="5811"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具有</w:t>
            </w:r>
          </w:p>
        </w:tc>
      </w:tr>
      <w:tr w:rsidR="006542B5" w:rsidRPr="00E824BB" w:rsidTr="005A6300">
        <w:trPr>
          <w:trHeight w:val="250"/>
        </w:trPr>
        <w:tc>
          <w:tcPr>
            <w:tcW w:w="709"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r w:rsidRPr="00E824BB">
              <w:rPr>
                <w:rFonts w:ascii="宋体" w:hAnsi="宋体" w:hint="eastAsia"/>
                <w:sz w:val="21"/>
                <w:szCs w:val="21"/>
              </w:rPr>
              <w:t>6</w:t>
            </w:r>
            <w:r w:rsidRPr="00E824BB">
              <w:rPr>
                <w:rFonts w:ascii="宋体" w:hAnsi="宋体"/>
                <w:sz w:val="21"/>
                <w:szCs w:val="21"/>
              </w:rPr>
              <w:t>.</w:t>
            </w:r>
            <w:r w:rsidRPr="00E824BB">
              <w:rPr>
                <w:rFonts w:ascii="宋体" w:hAnsi="宋体" w:hint="eastAsia"/>
                <w:sz w:val="21"/>
                <w:szCs w:val="21"/>
              </w:rPr>
              <w:t>37</w:t>
            </w:r>
          </w:p>
        </w:tc>
        <w:tc>
          <w:tcPr>
            <w:tcW w:w="2552"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焦点自动跟踪功能</w:t>
            </w:r>
          </w:p>
        </w:tc>
        <w:tc>
          <w:tcPr>
            <w:tcW w:w="5811"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proofErr w:type="gramStart"/>
            <w:r w:rsidRPr="00E824BB">
              <w:rPr>
                <w:rFonts w:hAnsi="宋体" w:hint="eastAsia"/>
                <w:sz w:val="21"/>
                <w:szCs w:val="21"/>
              </w:rPr>
              <w:t>球管准直</w:t>
            </w:r>
            <w:proofErr w:type="gramEnd"/>
            <w:r w:rsidRPr="00E824BB">
              <w:rPr>
                <w:rFonts w:hAnsi="宋体" w:hint="eastAsia"/>
                <w:sz w:val="21"/>
                <w:szCs w:val="21"/>
              </w:rPr>
              <w:t>器可自动跟踪焦点轨迹</w:t>
            </w:r>
          </w:p>
        </w:tc>
      </w:tr>
      <w:tr w:rsidR="006542B5" w:rsidRPr="00E824BB" w:rsidTr="005A6300">
        <w:trPr>
          <w:trHeight w:val="250"/>
        </w:trPr>
        <w:tc>
          <w:tcPr>
            <w:tcW w:w="709"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6.38</w:t>
            </w:r>
          </w:p>
        </w:tc>
        <w:tc>
          <w:tcPr>
            <w:tcW w:w="2552"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X射线优化滤过功能及装置</w:t>
            </w:r>
          </w:p>
          <w:p w:rsidR="006542B5" w:rsidRPr="00E824BB" w:rsidRDefault="006542B5" w:rsidP="005A6300">
            <w:pPr>
              <w:rPr>
                <w:rFonts w:ascii="宋体" w:hAnsi="宋体"/>
                <w:sz w:val="21"/>
                <w:szCs w:val="21"/>
              </w:rPr>
            </w:pPr>
            <w:r w:rsidRPr="00E824BB">
              <w:rPr>
                <w:rFonts w:ascii="宋体" w:hAnsi="宋体" w:hint="eastAsia"/>
                <w:sz w:val="21"/>
                <w:szCs w:val="21"/>
              </w:rPr>
              <w:t>提供软件名称及硬件配置</w:t>
            </w:r>
          </w:p>
        </w:tc>
        <w:tc>
          <w:tcPr>
            <w:tcW w:w="5811"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pStyle w:val="25"/>
              <w:rPr>
                <w:rFonts w:hAnsi="宋体"/>
                <w:sz w:val="21"/>
                <w:szCs w:val="21"/>
              </w:rPr>
            </w:pPr>
            <w:r w:rsidRPr="00E824BB">
              <w:rPr>
                <w:rFonts w:hAnsi="宋体" w:hint="eastAsia"/>
                <w:sz w:val="21"/>
                <w:szCs w:val="21"/>
              </w:rPr>
              <w:t>具有</w:t>
            </w:r>
          </w:p>
        </w:tc>
      </w:tr>
      <w:tr w:rsidR="006542B5" w:rsidRPr="00E824BB" w:rsidTr="005A6300">
        <w:trPr>
          <w:trHeight w:val="250"/>
        </w:trPr>
        <w:tc>
          <w:tcPr>
            <w:tcW w:w="709"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6.39</w:t>
            </w:r>
          </w:p>
        </w:tc>
        <w:tc>
          <w:tcPr>
            <w:tcW w:w="2552"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呼吸控制图形提示</w:t>
            </w:r>
          </w:p>
        </w:tc>
        <w:tc>
          <w:tcPr>
            <w:tcW w:w="5811"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具备</w:t>
            </w:r>
          </w:p>
        </w:tc>
      </w:tr>
      <w:tr w:rsidR="006542B5" w:rsidRPr="00E824BB" w:rsidTr="005A6300">
        <w:trPr>
          <w:trHeight w:val="250"/>
        </w:trPr>
        <w:tc>
          <w:tcPr>
            <w:tcW w:w="709"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6.40</w:t>
            </w:r>
          </w:p>
        </w:tc>
        <w:tc>
          <w:tcPr>
            <w:tcW w:w="2552"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呼吸控制语音提示</w:t>
            </w:r>
          </w:p>
        </w:tc>
        <w:tc>
          <w:tcPr>
            <w:tcW w:w="5811"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具备</w:t>
            </w:r>
          </w:p>
        </w:tc>
      </w:tr>
      <w:tr w:rsidR="006542B5" w:rsidRPr="00E824BB" w:rsidTr="005A6300">
        <w:trPr>
          <w:trHeight w:val="250"/>
        </w:trPr>
        <w:tc>
          <w:tcPr>
            <w:tcW w:w="709"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6.41</w:t>
            </w:r>
          </w:p>
        </w:tc>
        <w:tc>
          <w:tcPr>
            <w:tcW w:w="2552"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低剂量扫描功能</w:t>
            </w:r>
          </w:p>
        </w:tc>
        <w:tc>
          <w:tcPr>
            <w:tcW w:w="5811" w:type="dxa"/>
            <w:tcBorders>
              <w:top w:val="single" w:sz="6" w:space="0" w:color="000000"/>
              <w:left w:val="single" w:sz="6" w:space="0" w:color="000000"/>
              <w:bottom w:val="single" w:sz="6" w:space="0" w:color="000000"/>
              <w:right w:val="single" w:sz="6" w:space="0" w:color="000000"/>
            </w:tcBorders>
          </w:tcPr>
          <w:p w:rsidR="006542B5" w:rsidRPr="00F24750" w:rsidRDefault="006542B5" w:rsidP="005A6300">
            <w:pPr>
              <w:rPr>
                <w:rFonts w:ascii="宋体" w:hAnsi="宋体"/>
                <w:color w:val="000000" w:themeColor="text1"/>
                <w:sz w:val="21"/>
                <w:szCs w:val="21"/>
              </w:rPr>
            </w:pPr>
            <w:r w:rsidRPr="00F24750">
              <w:rPr>
                <w:rFonts w:ascii="宋体" w:hAnsi="宋体" w:hint="eastAsia"/>
                <w:color w:val="000000" w:themeColor="text1"/>
                <w:sz w:val="21"/>
                <w:szCs w:val="21"/>
              </w:rPr>
              <w:t>有，可达到最低10</w:t>
            </w:r>
            <w:r w:rsidRPr="00F24750">
              <w:rPr>
                <w:rFonts w:ascii="宋体" w:hAnsi="宋体"/>
                <w:color w:val="000000" w:themeColor="text1"/>
                <w:sz w:val="21"/>
                <w:szCs w:val="21"/>
              </w:rPr>
              <w:t>mA</w:t>
            </w:r>
            <w:r w:rsidRPr="00F24750">
              <w:rPr>
                <w:rFonts w:ascii="宋体" w:hAnsi="宋体" w:hint="eastAsia"/>
                <w:color w:val="000000" w:themeColor="text1"/>
                <w:sz w:val="21"/>
                <w:szCs w:val="21"/>
              </w:rPr>
              <w:t>的扫描剂量</w:t>
            </w:r>
          </w:p>
        </w:tc>
      </w:tr>
      <w:tr w:rsidR="006542B5" w:rsidRPr="00E824BB" w:rsidTr="005A6300">
        <w:trPr>
          <w:trHeight w:val="250"/>
        </w:trPr>
        <w:tc>
          <w:tcPr>
            <w:tcW w:w="709"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*6</w:t>
            </w:r>
            <w:r w:rsidRPr="00E824BB">
              <w:rPr>
                <w:rFonts w:ascii="宋体" w:hAnsi="宋体"/>
                <w:sz w:val="21"/>
                <w:szCs w:val="21"/>
              </w:rPr>
              <w:t>.</w:t>
            </w:r>
            <w:r w:rsidRPr="00E824BB">
              <w:rPr>
                <w:rFonts w:ascii="宋体" w:hAnsi="宋体" w:hint="eastAsia"/>
                <w:sz w:val="21"/>
                <w:szCs w:val="21"/>
              </w:rPr>
              <w:t>42</w:t>
            </w:r>
          </w:p>
        </w:tc>
        <w:tc>
          <w:tcPr>
            <w:tcW w:w="2552"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sz w:val="21"/>
                <w:szCs w:val="21"/>
              </w:rPr>
              <w:t>低剂量肺癌筛查</w:t>
            </w:r>
            <w:r w:rsidRPr="00E824BB">
              <w:rPr>
                <w:rFonts w:ascii="宋体" w:hAnsi="宋体" w:hint="eastAsia"/>
                <w:sz w:val="21"/>
                <w:szCs w:val="21"/>
              </w:rPr>
              <w:t>方案</w:t>
            </w:r>
          </w:p>
        </w:tc>
        <w:tc>
          <w:tcPr>
            <w:tcW w:w="5811" w:type="dxa"/>
            <w:tcBorders>
              <w:top w:val="single" w:sz="6" w:space="0" w:color="000000"/>
              <w:left w:val="single" w:sz="6" w:space="0" w:color="000000"/>
              <w:bottom w:val="single" w:sz="6" w:space="0" w:color="000000"/>
              <w:right w:val="single" w:sz="6" w:space="0" w:color="000000"/>
            </w:tcBorders>
          </w:tcPr>
          <w:p w:rsidR="006542B5" w:rsidRPr="00F24750" w:rsidRDefault="006542B5" w:rsidP="005A6300">
            <w:pPr>
              <w:rPr>
                <w:rFonts w:ascii="宋体" w:hAnsi="宋体"/>
                <w:color w:val="000000" w:themeColor="text1"/>
                <w:sz w:val="21"/>
                <w:szCs w:val="21"/>
              </w:rPr>
            </w:pPr>
            <w:r w:rsidRPr="00F24750">
              <w:rPr>
                <w:rFonts w:ascii="宋体" w:hAnsi="宋体" w:hint="eastAsia"/>
                <w:color w:val="000000" w:themeColor="text1"/>
                <w:sz w:val="21"/>
                <w:szCs w:val="21"/>
              </w:rPr>
              <w:t>具备</w:t>
            </w:r>
            <w:r w:rsidR="009C7220" w:rsidRPr="00F24750">
              <w:rPr>
                <w:rFonts w:ascii="宋体" w:hAnsi="宋体" w:hint="eastAsia"/>
                <w:color w:val="000000" w:themeColor="text1"/>
                <w:sz w:val="21"/>
                <w:szCs w:val="21"/>
              </w:rPr>
              <w:t>（≤10mA的剂量）</w:t>
            </w:r>
            <w:r w:rsidRPr="00F24750">
              <w:rPr>
                <w:rFonts w:ascii="宋体" w:hAnsi="宋体" w:hint="eastAsia"/>
                <w:color w:val="000000" w:themeColor="text1"/>
                <w:sz w:val="21"/>
                <w:szCs w:val="21"/>
              </w:rPr>
              <w:t>，获得FDA认证</w:t>
            </w:r>
          </w:p>
        </w:tc>
      </w:tr>
      <w:tr w:rsidR="006542B5" w:rsidRPr="00E824BB" w:rsidTr="005A6300">
        <w:trPr>
          <w:trHeight w:val="250"/>
        </w:trPr>
        <w:tc>
          <w:tcPr>
            <w:tcW w:w="709"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r w:rsidRPr="00E824BB">
              <w:rPr>
                <w:rFonts w:ascii="宋体" w:hAnsi="宋体" w:hint="eastAsia"/>
                <w:sz w:val="21"/>
                <w:szCs w:val="21"/>
              </w:rPr>
              <w:t>6</w:t>
            </w:r>
            <w:r w:rsidRPr="00E824BB">
              <w:rPr>
                <w:rFonts w:ascii="宋体" w:hAnsi="宋体"/>
                <w:sz w:val="21"/>
                <w:szCs w:val="21"/>
              </w:rPr>
              <w:t>.</w:t>
            </w:r>
            <w:r w:rsidRPr="00E824BB">
              <w:rPr>
                <w:rFonts w:ascii="宋体" w:hAnsi="宋体" w:hint="eastAsia"/>
                <w:sz w:val="21"/>
                <w:szCs w:val="21"/>
              </w:rPr>
              <w:t>43</w:t>
            </w:r>
          </w:p>
        </w:tc>
        <w:tc>
          <w:tcPr>
            <w:tcW w:w="2552"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sz w:val="21"/>
                <w:szCs w:val="21"/>
              </w:rPr>
              <w:t xml:space="preserve">Dicom3.0 </w:t>
            </w:r>
            <w:r w:rsidRPr="00E824BB">
              <w:rPr>
                <w:rFonts w:ascii="宋体" w:hAnsi="宋体" w:hint="eastAsia"/>
                <w:sz w:val="21"/>
                <w:szCs w:val="21"/>
              </w:rPr>
              <w:t>数字接口</w:t>
            </w:r>
          </w:p>
        </w:tc>
        <w:tc>
          <w:tcPr>
            <w:tcW w:w="5811"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具备。符合DICOM标准的工作列表、存储、传输、查询、打印、工作单（</w:t>
            </w:r>
            <w:r w:rsidRPr="00E824BB">
              <w:rPr>
                <w:rFonts w:ascii="宋体" w:hAnsi="宋体"/>
                <w:sz w:val="21"/>
                <w:szCs w:val="21"/>
              </w:rPr>
              <w:t>worklist</w:t>
            </w:r>
            <w:r w:rsidRPr="00E824BB">
              <w:rPr>
                <w:rFonts w:ascii="宋体" w:hAnsi="宋体" w:hint="eastAsia"/>
                <w:sz w:val="21"/>
                <w:szCs w:val="21"/>
              </w:rPr>
              <w:t>）等功能</w:t>
            </w:r>
          </w:p>
        </w:tc>
      </w:tr>
      <w:tr w:rsidR="006542B5" w:rsidRPr="00E824BB" w:rsidTr="005A6300">
        <w:trPr>
          <w:trHeight w:val="250"/>
        </w:trPr>
        <w:tc>
          <w:tcPr>
            <w:tcW w:w="709"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r w:rsidRPr="00E824BB">
              <w:rPr>
                <w:rFonts w:ascii="宋体" w:hAnsi="宋体" w:hint="eastAsia"/>
                <w:sz w:val="21"/>
                <w:szCs w:val="21"/>
              </w:rPr>
              <w:t>6</w:t>
            </w:r>
            <w:r w:rsidRPr="00E824BB">
              <w:rPr>
                <w:rFonts w:ascii="宋体" w:hAnsi="宋体"/>
                <w:sz w:val="21"/>
                <w:szCs w:val="21"/>
              </w:rPr>
              <w:t>.</w:t>
            </w:r>
            <w:r w:rsidRPr="00E824BB">
              <w:rPr>
                <w:rFonts w:ascii="宋体" w:hAnsi="宋体" w:hint="eastAsia"/>
                <w:sz w:val="21"/>
                <w:szCs w:val="21"/>
              </w:rPr>
              <w:t>44</w:t>
            </w:r>
          </w:p>
        </w:tc>
        <w:tc>
          <w:tcPr>
            <w:tcW w:w="2552"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模拟手术刀功能</w:t>
            </w:r>
          </w:p>
        </w:tc>
        <w:tc>
          <w:tcPr>
            <w:tcW w:w="5811"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 xml:space="preserve">具备 </w:t>
            </w:r>
          </w:p>
        </w:tc>
      </w:tr>
      <w:tr w:rsidR="006542B5" w:rsidRPr="00E824BB" w:rsidTr="005A6300">
        <w:trPr>
          <w:trHeight w:val="250"/>
        </w:trPr>
        <w:tc>
          <w:tcPr>
            <w:tcW w:w="709"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r w:rsidRPr="00E824BB">
              <w:rPr>
                <w:rFonts w:ascii="宋体" w:hAnsi="宋体" w:hint="eastAsia"/>
                <w:sz w:val="21"/>
                <w:szCs w:val="21"/>
              </w:rPr>
              <w:t>6</w:t>
            </w:r>
            <w:r w:rsidRPr="00E824BB">
              <w:rPr>
                <w:rFonts w:ascii="宋体" w:hAnsi="宋体"/>
                <w:sz w:val="21"/>
                <w:szCs w:val="21"/>
              </w:rPr>
              <w:t>.</w:t>
            </w:r>
            <w:r w:rsidRPr="00E824BB">
              <w:rPr>
                <w:rFonts w:ascii="宋体" w:hAnsi="宋体" w:hint="eastAsia"/>
                <w:sz w:val="21"/>
                <w:szCs w:val="21"/>
              </w:rPr>
              <w:t>45</w:t>
            </w:r>
          </w:p>
        </w:tc>
        <w:tc>
          <w:tcPr>
            <w:tcW w:w="2552"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透明技术</w:t>
            </w:r>
          </w:p>
        </w:tc>
        <w:tc>
          <w:tcPr>
            <w:tcW w:w="5811"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具备</w:t>
            </w:r>
          </w:p>
        </w:tc>
      </w:tr>
      <w:tr w:rsidR="006542B5" w:rsidRPr="00E824BB" w:rsidTr="005A6300">
        <w:trPr>
          <w:trHeight w:val="250"/>
        </w:trPr>
        <w:tc>
          <w:tcPr>
            <w:tcW w:w="709"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r w:rsidRPr="00E824BB">
              <w:rPr>
                <w:rFonts w:ascii="宋体" w:hAnsi="宋体" w:hint="eastAsia"/>
                <w:sz w:val="21"/>
                <w:szCs w:val="21"/>
              </w:rPr>
              <w:t>6</w:t>
            </w:r>
            <w:r w:rsidRPr="00E824BB">
              <w:rPr>
                <w:rFonts w:ascii="宋体" w:hAnsi="宋体"/>
                <w:sz w:val="21"/>
                <w:szCs w:val="21"/>
              </w:rPr>
              <w:t>.</w:t>
            </w:r>
            <w:r w:rsidRPr="00E824BB">
              <w:rPr>
                <w:rFonts w:ascii="宋体" w:hAnsi="宋体" w:hint="eastAsia"/>
                <w:sz w:val="21"/>
                <w:szCs w:val="21"/>
              </w:rPr>
              <w:t>46</w:t>
            </w:r>
          </w:p>
        </w:tc>
        <w:tc>
          <w:tcPr>
            <w:tcW w:w="2552"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不同病人的扫描图像可以</w:t>
            </w:r>
            <w:r w:rsidRPr="00E824BB">
              <w:rPr>
                <w:rFonts w:ascii="宋体" w:hAnsi="宋体" w:hint="eastAsia"/>
                <w:sz w:val="21"/>
                <w:szCs w:val="21"/>
              </w:rPr>
              <w:lastRenderedPageBreak/>
              <w:t>在同一屏上分屏电影回放对比观察</w:t>
            </w:r>
          </w:p>
        </w:tc>
        <w:tc>
          <w:tcPr>
            <w:tcW w:w="5811"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lastRenderedPageBreak/>
              <w:t>具备</w:t>
            </w:r>
          </w:p>
        </w:tc>
      </w:tr>
      <w:tr w:rsidR="006542B5" w:rsidRPr="00E824BB" w:rsidTr="005A6300">
        <w:trPr>
          <w:trHeight w:val="250"/>
        </w:trPr>
        <w:tc>
          <w:tcPr>
            <w:tcW w:w="709"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lastRenderedPageBreak/>
              <w:t>6</w:t>
            </w:r>
            <w:r w:rsidRPr="00E824BB">
              <w:rPr>
                <w:rFonts w:ascii="宋体" w:hAnsi="宋体"/>
                <w:sz w:val="21"/>
                <w:szCs w:val="21"/>
              </w:rPr>
              <w:t>.</w:t>
            </w:r>
            <w:r w:rsidRPr="00E824BB">
              <w:rPr>
                <w:rFonts w:ascii="宋体" w:hAnsi="宋体" w:hint="eastAsia"/>
                <w:sz w:val="21"/>
                <w:szCs w:val="21"/>
              </w:rPr>
              <w:t>47</w:t>
            </w:r>
          </w:p>
        </w:tc>
        <w:tc>
          <w:tcPr>
            <w:tcW w:w="2552"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多感兴趣区时间密度曲线自动分析软件</w:t>
            </w:r>
          </w:p>
        </w:tc>
        <w:tc>
          <w:tcPr>
            <w:tcW w:w="5811"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sz w:val="21"/>
                <w:szCs w:val="21"/>
              </w:rPr>
              <w:t>具备</w:t>
            </w:r>
          </w:p>
        </w:tc>
      </w:tr>
      <w:tr w:rsidR="006542B5" w:rsidRPr="00E824BB" w:rsidTr="005A6300">
        <w:trPr>
          <w:trHeight w:val="250"/>
        </w:trPr>
        <w:tc>
          <w:tcPr>
            <w:tcW w:w="709"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6</w:t>
            </w:r>
            <w:r w:rsidRPr="00E824BB">
              <w:rPr>
                <w:rFonts w:ascii="宋体" w:hAnsi="宋体"/>
                <w:sz w:val="21"/>
                <w:szCs w:val="21"/>
              </w:rPr>
              <w:t>.</w:t>
            </w:r>
            <w:r w:rsidRPr="00E824BB">
              <w:rPr>
                <w:rFonts w:ascii="宋体" w:hAnsi="宋体" w:hint="eastAsia"/>
                <w:sz w:val="21"/>
                <w:szCs w:val="21"/>
              </w:rPr>
              <w:t>48</w:t>
            </w:r>
          </w:p>
        </w:tc>
        <w:tc>
          <w:tcPr>
            <w:tcW w:w="2552"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并行重建功能</w:t>
            </w:r>
          </w:p>
        </w:tc>
        <w:tc>
          <w:tcPr>
            <w:tcW w:w="5811"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sz w:val="21"/>
                <w:szCs w:val="21"/>
              </w:rPr>
              <w:t>并行处理多种模式的图像的重建，可以在一个扫描方案中预置多种不同算法的重建任务。</w:t>
            </w:r>
          </w:p>
        </w:tc>
      </w:tr>
      <w:tr w:rsidR="006542B5" w:rsidRPr="00E824BB" w:rsidTr="005A6300">
        <w:trPr>
          <w:trHeight w:val="250"/>
        </w:trPr>
        <w:tc>
          <w:tcPr>
            <w:tcW w:w="709"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r w:rsidRPr="00E824BB">
              <w:rPr>
                <w:rFonts w:ascii="宋体" w:hAnsi="宋体" w:hint="eastAsia"/>
                <w:b/>
                <w:bCs/>
                <w:sz w:val="21"/>
                <w:szCs w:val="21"/>
              </w:rPr>
              <w:t>7</w:t>
            </w:r>
          </w:p>
        </w:tc>
        <w:tc>
          <w:tcPr>
            <w:tcW w:w="2552"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Arial" w:hAnsi="Arial" w:cs="Arial"/>
                <w:szCs w:val="21"/>
              </w:rPr>
            </w:pPr>
            <w:r w:rsidRPr="00E824BB">
              <w:rPr>
                <w:rFonts w:ascii="宋体" w:hAnsi="宋体" w:hint="eastAsia"/>
                <w:b/>
                <w:bCs/>
                <w:sz w:val="21"/>
                <w:szCs w:val="21"/>
              </w:rPr>
              <w:t>售后服务</w:t>
            </w:r>
          </w:p>
        </w:tc>
        <w:tc>
          <w:tcPr>
            <w:tcW w:w="5811" w:type="dxa"/>
            <w:tcBorders>
              <w:top w:val="single" w:sz="6" w:space="0" w:color="000000"/>
              <w:left w:val="single" w:sz="6" w:space="0" w:color="000000"/>
              <w:bottom w:val="single" w:sz="4" w:space="0" w:color="auto"/>
              <w:right w:val="single" w:sz="6" w:space="0" w:color="000000"/>
            </w:tcBorders>
          </w:tcPr>
          <w:p w:rsidR="006542B5" w:rsidRPr="00E824BB" w:rsidRDefault="006542B5" w:rsidP="005A6300">
            <w:pPr>
              <w:rPr>
                <w:szCs w:val="21"/>
              </w:rPr>
            </w:pPr>
          </w:p>
        </w:tc>
      </w:tr>
      <w:tr w:rsidR="006542B5" w:rsidRPr="00E824BB" w:rsidTr="005A6300">
        <w:trPr>
          <w:trHeight w:val="250"/>
        </w:trPr>
        <w:tc>
          <w:tcPr>
            <w:tcW w:w="709"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b/>
                <w:bCs/>
                <w:sz w:val="21"/>
                <w:szCs w:val="21"/>
              </w:rPr>
            </w:pPr>
            <w:r w:rsidRPr="00E824BB">
              <w:rPr>
                <w:rFonts w:ascii="宋体" w:hAnsi="宋体" w:hint="eastAsia"/>
                <w:sz w:val="21"/>
                <w:szCs w:val="21"/>
              </w:rPr>
              <w:t>7</w:t>
            </w:r>
            <w:r w:rsidRPr="00E824BB">
              <w:rPr>
                <w:rFonts w:ascii="宋体" w:hAnsi="宋体"/>
                <w:sz w:val="21"/>
                <w:szCs w:val="21"/>
              </w:rPr>
              <w:t>.1</w:t>
            </w:r>
          </w:p>
        </w:tc>
        <w:tc>
          <w:tcPr>
            <w:tcW w:w="2552" w:type="dxa"/>
            <w:tcBorders>
              <w:top w:val="single" w:sz="6" w:space="0" w:color="000000"/>
              <w:left w:val="single" w:sz="6" w:space="0" w:color="000000"/>
              <w:right w:val="single" w:sz="6" w:space="0" w:color="000000"/>
            </w:tcBorders>
          </w:tcPr>
          <w:p w:rsidR="006542B5" w:rsidRPr="00E824BB" w:rsidRDefault="006542B5" w:rsidP="005A6300">
            <w:pPr>
              <w:rPr>
                <w:rFonts w:ascii="宋体" w:hAnsi="宋体"/>
                <w:b/>
                <w:bCs/>
                <w:sz w:val="21"/>
                <w:szCs w:val="21"/>
              </w:rPr>
            </w:pPr>
            <w:r w:rsidRPr="00E824BB">
              <w:rPr>
                <w:rFonts w:ascii="宋体" w:hAnsi="宋体" w:hint="eastAsia"/>
                <w:sz w:val="21"/>
                <w:szCs w:val="21"/>
              </w:rPr>
              <w:t>维修点</w:t>
            </w:r>
          </w:p>
        </w:tc>
        <w:tc>
          <w:tcPr>
            <w:tcW w:w="5811" w:type="dxa"/>
            <w:tcBorders>
              <w:top w:val="single" w:sz="4" w:space="0" w:color="auto"/>
              <w:left w:val="single" w:sz="6" w:space="0" w:color="000000"/>
              <w:bottom w:val="single" w:sz="6" w:space="0" w:color="000000"/>
              <w:right w:val="single" w:sz="6" w:space="0" w:color="000000"/>
            </w:tcBorders>
          </w:tcPr>
          <w:p w:rsidR="006542B5" w:rsidRPr="00E824BB" w:rsidRDefault="006542B5" w:rsidP="005A6300">
            <w:pPr>
              <w:rPr>
                <w:rFonts w:ascii="宋体" w:hAnsi="宋体"/>
                <w:b/>
                <w:bCs/>
                <w:sz w:val="21"/>
                <w:szCs w:val="21"/>
              </w:rPr>
            </w:pPr>
            <w:r w:rsidRPr="00E824BB">
              <w:rPr>
                <w:rFonts w:ascii="宋体" w:hAnsi="宋体" w:hint="eastAsia"/>
                <w:sz w:val="21"/>
                <w:szCs w:val="21"/>
              </w:rPr>
              <w:t>市内有固定维修点，提供详细地址及联系电话</w:t>
            </w:r>
          </w:p>
        </w:tc>
      </w:tr>
      <w:tr w:rsidR="006542B5" w:rsidRPr="00E824BB" w:rsidTr="005A6300">
        <w:trPr>
          <w:cantSplit/>
          <w:trHeight w:val="250"/>
        </w:trPr>
        <w:tc>
          <w:tcPr>
            <w:tcW w:w="709" w:type="dxa"/>
            <w:tcBorders>
              <w:top w:val="single" w:sz="6" w:space="0" w:color="000000"/>
              <w:left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7</w:t>
            </w:r>
            <w:r w:rsidRPr="00E824BB">
              <w:rPr>
                <w:rFonts w:ascii="宋体" w:hAnsi="宋体"/>
                <w:sz w:val="21"/>
                <w:szCs w:val="21"/>
              </w:rPr>
              <w:t>.</w:t>
            </w:r>
            <w:r w:rsidRPr="00E824BB">
              <w:rPr>
                <w:rFonts w:ascii="宋体" w:hAnsi="宋体" w:hint="eastAsia"/>
                <w:sz w:val="21"/>
                <w:szCs w:val="21"/>
              </w:rPr>
              <w:t>2</w:t>
            </w:r>
          </w:p>
        </w:tc>
        <w:tc>
          <w:tcPr>
            <w:tcW w:w="2552"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配件仓库</w:t>
            </w:r>
          </w:p>
        </w:tc>
        <w:tc>
          <w:tcPr>
            <w:tcW w:w="5811" w:type="dxa"/>
            <w:tcBorders>
              <w:top w:val="single" w:sz="4" w:space="0" w:color="auto"/>
              <w:left w:val="single" w:sz="6" w:space="0" w:color="000000"/>
              <w:bottom w:val="single" w:sz="4" w:space="0" w:color="auto"/>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国内有固定的配件仓库，提供国内配件仓库详细地址</w:t>
            </w:r>
          </w:p>
        </w:tc>
      </w:tr>
      <w:tr w:rsidR="006542B5" w:rsidRPr="00E824BB" w:rsidTr="005A6300">
        <w:trPr>
          <w:cantSplit/>
          <w:trHeight w:val="274"/>
        </w:trPr>
        <w:tc>
          <w:tcPr>
            <w:tcW w:w="709"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7</w:t>
            </w:r>
            <w:r w:rsidRPr="00E824BB">
              <w:rPr>
                <w:rFonts w:ascii="宋体" w:hAnsi="宋体"/>
                <w:sz w:val="21"/>
                <w:szCs w:val="21"/>
              </w:rPr>
              <w:t>.</w:t>
            </w:r>
            <w:r w:rsidRPr="00E824BB">
              <w:rPr>
                <w:rFonts w:ascii="宋体" w:hAnsi="宋体" w:hint="eastAsia"/>
                <w:sz w:val="21"/>
                <w:szCs w:val="21"/>
              </w:rPr>
              <w:t>3</w:t>
            </w:r>
          </w:p>
        </w:tc>
        <w:tc>
          <w:tcPr>
            <w:tcW w:w="2552"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电话维修系统</w:t>
            </w:r>
          </w:p>
        </w:tc>
        <w:tc>
          <w:tcPr>
            <w:tcW w:w="5811" w:type="dxa"/>
            <w:tcBorders>
              <w:top w:val="single" w:sz="6" w:space="0" w:color="000000"/>
              <w:left w:val="single" w:sz="6" w:space="0" w:color="000000"/>
              <w:bottom w:val="single" w:sz="4" w:space="0" w:color="auto"/>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国内有800免费电话维修系统，提供</w:t>
            </w:r>
            <w:r w:rsidRPr="00E824BB">
              <w:rPr>
                <w:rFonts w:ascii="宋体" w:hAnsi="宋体"/>
                <w:sz w:val="21"/>
                <w:szCs w:val="21"/>
              </w:rPr>
              <w:t>800</w:t>
            </w:r>
            <w:r w:rsidRPr="00E824BB">
              <w:rPr>
                <w:rFonts w:ascii="宋体" w:hAnsi="宋体" w:hint="eastAsia"/>
                <w:sz w:val="21"/>
                <w:szCs w:val="21"/>
              </w:rPr>
              <w:t>免费电话号码</w:t>
            </w:r>
          </w:p>
        </w:tc>
      </w:tr>
      <w:tr w:rsidR="006542B5" w:rsidRPr="00E824BB" w:rsidTr="005A6300">
        <w:trPr>
          <w:cantSplit/>
          <w:trHeight w:val="270"/>
        </w:trPr>
        <w:tc>
          <w:tcPr>
            <w:tcW w:w="709"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7.4</w:t>
            </w:r>
          </w:p>
        </w:tc>
        <w:tc>
          <w:tcPr>
            <w:tcW w:w="2552"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远程维修诊断系统</w:t>
            </w:r>
          </w:p>
        </w:tc>
        <w:tc>
          <w:tcPr>
            <w:tcW w:w="5811" w:type="dxa"/>
            <w:tcBorders>
              <w:top w:val="single" w:sz="6" w:space="0" w:color="000000"/>
              <w:left w:val="single" w:sz="6" w:space="0" w:color="000000"/>
              <w:bottom w:val="single" w:sz="4" w:space="0" w:color="auto"/>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提供远程维修中心的详细地址</w:t>
            </w:r>
          </w:p>
        </w:tc>
      </w:tr>
      <w:tr w:rsidR="006542B5" w:rsidRPr="00E824BB" w:rsidTr="005A6300">
        <w:trPr>
          <w:cantSplit/>
          <w:trHeight w:val="270"/>
        </w:trPr>
        <w:tc>
          <w:tcPr>
            <w:tcW w:w="709"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Pr>
                <w:rFonts w:ascii="宋体" w:hAnsi="宋体" w:hint="eastAsia"/>
                <w:sz w:val="21"/>
                <w:szCs w:val="21"/>
              </w:rPr>
              <w:t>7.5</w:t>
            </w:r>
          </w:p>
        </w:tc>
        <w:tc>
          <w:tcPr>
            <w:tcW w:w="2552" w:type="dxa"/>
            <w:tcBorders>
              <w:top w:val="single" w:sz="6" w:space="0" w:color="000000"/>
              <w:left w:val="single" w:sz="6" w:space="0" w:color="000000"/>
              <w:bottom w:val="single" w:sz="4" w:space="0" w:color="auto"/>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保修期内的开机率</w:t>
            </w:r>
          </w:p>
        </w:tc>
        <w:tc>
          <w:tcPr>
            <w:tcW w:w="5811"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r w:rsidRPr="00E824BB">
              <w:rPr>
                <w:rFonts w:ascii="宋体" w:hAnsi="宋体" w:hint="eastAsia"/>
                <w:sz w:val="21"/>
                <w:szCs w:val="21"/>
              </w:rPr>
              <w:t>投标方保证开机率≥</w:t>
            </w:r>
            <w:r w:rsidRPr="00E824BB">
              <w:rPr>
                <w:rFonts w:ascii="宋体" w:hAnsi="宋体"/>
                <w:sz w:val="21"/>
                <w:szCs w:val="21"/>
              </w:rPr>
              <w:t>90</w:t>
            </w:r>
            <w:r w:rsidRPr="00E824BB">
              <w:rPr>
                <w:rFonts w:ascii="宋体" w:hAnsi="宋体" w:hint="eastAsia"/>
                <w:sz w:val="21"/>
                <w:szCs w:val="21"/>
              </w:rPr>
              <w:t>％（按一年365天计算）</w:t>
            </w:r>
          </w:p>
        </w:tc>
      </w:tr>
      <w:tr w:rsidR="006542B5" w:rsidRPr="00E824BB" w:rsidTr="005A6300">
        <w:trPr>
          <w:cantSplit/>
          <w:trHeight w:val="272"/>
        </w:trPr>
        <w:tc>
          <w:tcPr>
            <w:tcW w:w="709" w:type="dxa"/>
            <w:tcBorders>
              <w:top w:val="single" w:sz="6" w:space="0" w:color="000000"/>
              <w:left w:val="single" w:sz="6" w:space="0" w:color="000000"/>
              <w:bottom w:val="single" w:sz="4" w:space="0" w:color="auto"/>
              <w:right w:val="single" w:sz="6" w:space="0" w:color="000000"/>
            </w:tcBorders>
          </w:tcPr>
          <w:p w:rsidR="006542B5" w:rsidRPr="00F60C39" w:rsidRDefault="006542B5" w:rsidP="005A6300">
            <w:pPr>
              <w:rPr>
                <w:rFonts w:ascii="宋体" w:hAnsi="宋体"/>
                <w:b/>
                <w:sz w:val="21"/>
                <w:szCs w:val="21"/>
              </w:rPr>
            </w:pPr>
            <w:r w:rsidRPr="00F60C39">
              <w:rPr>
                <w:rFonts w:ascii="宋体" w:hAnsi="宋体" w:hint="eastAsia"/>
                <w:b/>
                <w:sz w:val="21"/>
                <w:szCs w:val="21"/>
              </w:rPr>
              <w:t>8</w:t>
            </w:r>
          </w:p>
        </w:tc>
        <w:tc>
          <w:tcPr>
            <w:tcW w:w="2552" w:type="dxa"/>
            <w:tcBorders>
              <w:top w:val="single" w:sz="6" w:space="0" w:color="000000"/>
              <w:left w:val="single" w:sz="6" w:space="0" w:color="000000"/>
              <w:bottom w:val="single" w:sz="6" w:space="0" w:color="000000"/>
              <w:right w:val="single" w:sz="6" w:space="0" w:color="000000"/>
            </w:tcBorders>
          </w:tcPr>
          <w:p w:rsidR="006542B5" w:rsidRPr="00AC155C" w:rsidRDefault="006542B5" w:rsidP="005A6300">
            <w:pPr>
              <w:rPr>
                <w:rFonts w:ascii="宋体" w:hAnsi="宋体"/>
                <w:b/>
                <w:sz w:val="21"/>
                <w:szCs w:val="21"/>
              </w:rPr>
            </w:pPr>
            <w:r w:rsidRPr="00AC155C">
              <w:rPr>
                <w:rFonts w:ascii="宋体" w:hAnsi="宋体" w:hint="eastAsia"/>
                <w:b/>
                <w:sz w:val="21"/>
                <w:szCs w:val="21"/>
              </w:rPr>
              <w:t>其他</w:t>
            </w:r>
          </w:p>
        </w:tc>
        <w:tc>
          <w:tcPr>
            <w:tcW w:w="5811" w:type="dxa"/>
            <w:tcBorders>
              <w:top w:val="single" w:sz="6" w:space="0" w:color="000000"/>
              <w:left w:val="single" w:sz="6" w:space="0" w:color="000000"/>
              <w:bottom w:val="single" w:sz="6" w:space="0" w:color="000000"/>
              <w:right w:val="single" w:sz="6" w:space="0" w:color="000000"/>
            </w:tcBorders>
          </w:tcPr>
          <w:p w:rsidR="006542B5" w:rsidRPr="00E824BB" w:rsidRDefault="006542B5" w:rsidP="005A6300">
            <w:pPr>
              <w:rPr>
                <w:rFonts w:ascii="宋体" w:hAnsi="宋体"/>
                <w:sz w:val="21"/>
                <w:szCs w:val="21"/>
              </w:rPr>
            </w:pPr>
          </w:p>
        </w:tc>
      </w:tr>
      <w:tr w:rsidR="006542B5" w:rsidRPr="00E824BB" w:rsidTr="005A6300">
        <w:trPr>
          <w:trHeight w:val="250"/>
        </w:trPr>
        <w:tc>
          <w:tcPr>
            <w:tcW w:w="709" w:type="dxa"/>
            <w:tcBorders>
              <w:top w:val="single" w:sz="6" w:space="0" w:color="000000"/>
              <w:left w:val="single" w:sz="6" w:space="0" w:color="000000"/>
              <w:bottom w:val="single" w:sz="6" w:space="0" w:color="000000"/>
              <w:right w:val="single" w:sz="6" w:space="0" w:color="000000"/>
            </w:tcBorders>
          </w:tcPr>
          <w:p w:rsidR="006542B5" w:rsidRPr="0092194C" w:rsidRDefault="006542B5" w:rsidP="005A6300">
            <w:pPr>
              <w:rPr>
                <w:rFonts w:ascii="宋体" w:hAnsi="宋体"/>
                <w:sz w:val="21"/>
                <w:szCs w:val="21"/>
              </w:rPr>
            </w:pPr>
            <w:r w:rsidRPr="0092194C">
              <w:rPr>
                <w:rFonts w:ascii="宋体" w:hAnsi="宋体" w:hint="eastAsia"/>
                <w:sz w:val="21"/>
                <w:szCs w:val="21"/>
              </w:rPr>
              <w:t>8.1</w:t>
            </w:r>
          </w:p>
        </w:tc>
        <w:tc>
          <w:tcPr>
            <w:tcW w:w="2552" w:type="dxa"/>
            <w:tcBorders>
              <w:top w:val="single" w:sz="6" w:space="0" w:color="000000"/>
              <w:left w:val="single" w:sz="6" w:space="0" w:color="000000"/>
              <w:bottom w:val="single" w:sz="6" w:space="0" w:color="000000"/>
              <w:right w:val="single" w:sz="6" w:space="0" w:color="000000"/>
            </w:tcBorders>
          </w:tcPr>
          <w:p w:rsidR="006542B5" w:rsidRPr="0092194C" w:rsidRDefault="006542B5" w:rsidP="005A6300">
            <w:pPr>
              <w:rPr>
                <w:rFonts w:ascii="宋体" w:hAnsi="宋体"/>
                <w:sz w:val="21"/>
                <w:szCs w:val="21"/>
              </w:rPr>
            </w:pPr>
            <w:r w:rsidRPr="0092194C">
              <w:rPr>
                <w:rFonts w:ascii="宋体" w:hAnsi="宋体" w:hint="eastAsia"/>
                <w:sz w:val="21"/>
                <w:szCs w:val="21"/>
              </w:rPr>
              <w:t>配备</w:t>
            </w:r>
            <w:r w:rsidRPr="0092194C">
              <w:rPr>
                <w:rFonts w:ascii="宋体" w:hAnsi="宋体"/>
                <w:sz w:val="21"/>
                <w:szCs w:val="21"/>
              </w:rPr>
              <w:t>原厂高级影像处理工作站</w:t>
            </w:r>
          </w:p>
        </w:tc>
        <w:tc>
          <w:tcPr>
            <w:tcW w:w="5811" w:type="dxa"/>
            <w:tcBorders>
              <w:top w:val="single" w:sz="6" w:space="0" w:color="000000"/>
              <w:left w:val="single" w:sz="6" w:space="0" w:color="000000"/>
              <w:bottom w:val="single" w:sz="6" w:space="0" w:color="000000"/>
              <w:right w:val="single" w:sz="6" w:space="0" w:color="000000"/>
            </w:tcBorders>
          </w:tcPr>
          <w:p w:rsidR="006542B5" w:rsidRPr="0092194C" w:rsidRDefault="006542B5" w:rsidP="005A6300">
            <w:pPr>
              <w:rPr>
                <w:rFonts w:ascii="宋体" w:hAnsi="宋体"/>
                <w:sz w:val="21"/>
                <w:szCs w:val="21"/>
              </w:rPr>
            </w:pPr>
            <w:r w:rsidRPr="0092194C">
              <w:rPr>
                <w:rFonts w:ascii="宋体" w:hAnsi="宋体" w:hint="eastAsia"/>
                <w:sz w:val="21"/>
                <w:szCs w:val="21"/>
              </w:rPr>
              <w:t>2套</w:t>
            </w:r>
          </w:p>
        </w:tc>
      </w:tr>
      <w:tr w:rsidR="006542B5" w:rsidRPr="00E824BB" w:rsidTr="005A6300">
        <w:trPr>
          <w:trHeight w:val="250"/>
        </w:trPr>
        <w:tc>
          <w:tcPr>
            <w:tcW w:w="709" w:type="dxa"/>
            <w:tcBorders>
              <w:top w:val="single" w:sz="6" w:space="0" w:color="000000"/>
              <w:left w:val="single" w:sz="6" w:space="0" w:color="000000"/>
              <w:bottom w:val="single" w:sz="6" w:space="0" w:color="000000"/>
              <w:right w:val="single" w:sz="6" w:space="0" w:color="000000"/>
            </w:tcBorders>
          </w:tcPr>
          <w:p w:rsidR="006542B5" w:rsidRPr="0092194C" w:rsidRDefault="006542B5" w:rsidP="005A6300">
            <w:pPr>
              <w:rPr>
                <w:rFonts w:ascii="宋体" w:hAnsi="宋体"/>
                <w:sz w:val="21"/>
                <w:szCs w:val="21"/>
              </w:rPr>
            </w:pPr>
            <w:r w:rsidRPr="0092194C">
              <w:rPr>
                <w:rFonts w:ascii="宋体" w:hAnsi="宋体" w:hint="eastAsia"/>
                <w:sz w:val="21"/>
                <w:szCs w:val="21"/>
              </w:rPr>
              <w:t>8.2</w:t>
            </w:r>
          </w:p>
        </w:tc>
        <w:tc>
          <w:tcPr>
            <w:tcW w:w="2552" w:type="dxa"/>
            <w:tcBorders>
              <w:top w:val="single" w:sz="6" w:space="0" w:color="000000"/>
              <w:left w:val="single" w:sz="6" w:space="0" w:color="000000"/>
              <w:bottom w:val="single" w:sz="6" w:space="0" w:color="000000"/>
              <w:right w:val="single" w:sz="6" w:space="0" w:color="000000"/>
            </w:tcBorders>
          </w:tcPr>
          <w:p w:rsidR="006542B5" w:rsidRPr="0092194C" w:rsidRDefault="006542B5" w:rsidP="005A6300">
            <w:pPr>
              <w:rPr>
                <w:rFonts w:ascii="宋体" w:hAnsi="宋体"/>
                <w:sz w:val="21"/>
                <w:szCs w:val="21"/>
              </w:rPr>
            </w:pPr>
            <w:r w:rsidRPr="0092194C">
              <w:rPr>
                <w:rFonts w:ascii="宋体" w:hAnsi="宋体" w:hint="eastAsia"/>
                <w:sz w:val="21"/>
                <w:szCs w:val="21"/>
              </w:rPr>
              <w:t>图文报告工作站</w:t>
            </w:r>
          </w:p>
        </w:tc>
        <w:tc>
          <w:tcPr>
            <w:tcW w:w="5811" w:type="dxa"/>
            <w:tcBorders>
              <w:top w:val="single" w:sz="6" w:space="0" w:color="000000"/>
              <w:left w:val="single" w:sz="6" w:space="0" w:color="000000"/>
              <w:bottom w:val="single" w:sz="6" w:space="0" w:color="000000"/>
              <w:right w:val="single" w:sz="6" w:space="0" w:color="000000"/>
            </w:tcBorders>
          </w:tcPr>
          <w:p w:rsidR="006542B5" w:rsidRPr="0092194C" w:rsidRDefault="006542B5" w:rsidP="005A6300">
            <w:pPr>
              <w:rPr>
                <w:rFonts w:ascii="宋体" w:hAnsi="宋体"/>
                <w:sz w:val="21"/>
                <w:szCs w:val="21"/>
              </w:rPr>
            </w:pPr>
            <w:r w:rsidRPr="0092194C">
              <w:rPr>
                <w:rFonts w:ascii="宋体" w:hAnsi="宋体" w:hint="eastAsia"/>
                <w:sz w:val="21"/>
                <w:szCs w:val="21"/>
              </w:rPr>
              <w:t>2套</w:t>
            </w:r>
          </w:p>
        </w:tc>
      </w:tr>
      <w:tr w:rsidR="006542B5" w:rsidRPr="00E824BB" w:rsidTr="005A6300">
        <w:trPr>
          <w:trHeight w:val="250"/>
        </w:trPr>
        <w:tc>
          <w:tcPr>
            <w:tcW w:w="709" w:type="dxa"/>
            <w:tcBorders>
              <w:top w:val="single" w:sz="6" w:space="0" w:color="000000"/>
              <w:left w:val="single" w:sz="6" w:space="0" w:color="000000"/>
              <w:bottom w:val="single" w:sz="6" w:space="0" w:color="000000"/>
              <w:right w:val="single" w:sz="6" w:space="0" w:color="000000"/>
            </w:tcBorders>
          </w:tcPr>
          <w:p w:rsidR="006542B5" w:rsidRPr="0092194C" w:rsidRDefault="006542B5" w:rsidP="005A6300">
            <w:pPr>
              <w:rPr>
                <w:rFonts w:ascii="宋体" w:hAnsi="宋体"/>
                <w:sz w:val="21"/>
                <w:szCs w:val="21"/>
              </w:rPr>
            </w:pPr>
            <w:r w:rsidRPr="0092194C">
              <w:rPr>
                <w:rFonts w:ascii="宋体" w:hAnsi="宋体" w:hint="eastAsia"/>
                <w:sz w:val="21"/>
                <w:szCs w:val="21"/>
              </w:rPr>
              <w:t>8.3</w:t>
            </w:r>
          </w:p>
        </w:tc>
        <w:tc>
          <w:tcPr>
            <w:tcW w:w="2552" w:type="dxa"/>
            <w:tcBorders>
              <w:top w:val="single" w:sz="6" w:space="0" w:color="000000"/>
              <w:left w:val="single" w:sz="6" w:space="0" w:color="000000"/>
              <w:bottom w:val="single" w:sz="6" w:space="0" w:color="000000"/>
              <w:right w:val="single" w:sz="6" w:space="0" w:color="000000"/>
            </w:tcBorders>
          </w:tcPr>
          <w:p w:rsidR="006542B5" w:rsidRPr="0092194C" w:rsidRDefault="006542B5" w:rsidP="005A6300">
            <w:pPr>
              <w:rPr>
                <w:rFonts w:ascii="宋体" w:hAnsi="宋体"/>
                <w:sz w:val="21"/>
                <w:szCs w:val="21"/>
              </w:rPr>
            </w:pPr>
            <w:r w:rsidRPr="0092194C">
              <w:rPr>
                <w:rFonts w:ascii="宋体" w:hAnsi="宋体"/>
                <w:sz w:val="21"/>
                <w:szCs w:val="21"/>
              </w:rPr>
              <w:t>配备高压注射器</w:t>
            </w:r>
          </w:p>
        </w:tc>
        <w:tc>
          <w:tcPr>
            <w:tcW w:w="5811" w:type="dxa"/>
            <w:tcBorders>
              <w:top w:val="single" w:sz="6" w:space="0" w:color="000000"/>
              <w:left w:val="single" w:sz="6" w:space="0" w:color="000000"/>
              <w:bottom w:val="single" w:sz="6" w:space="0" w:color="000000"/>
              <w:right w:val="single" w:sz="6" w:space="0" w:color="000000"/>
            </w:tcBorders>
          </w:tcPr>
          <w:p w:rsidR="006542B5" w:rsidRPr="0092194C" w:rsidRDefault="006542B5" w:rsidP="005A6300">
            <w:pPr>
              <w:rPr>
                <w:rFonts w:ascii="宋体" w:hAnsi="宋体"/>
                <w:sz w:val="21"/>
                <w:szCs w:val="21"/>
              </w:rPr>
            </w:pPr>
            <w:r w:rsidRPr="0092194C">
              <w:rPr>
                <w:rFonts w:ascii="宋体" w:hAnsi="宋体" w:hint="eastAsia"/>
                <w:sz w:val="21"/>
                <w:szCs w:val="21"/>
              </w:rPr>
              <w:t>1套</w:t>
            </w:r>
          </w:p>
        </w:tc>
      </w:tr>
      <w:tr w:rsidR="006542B5" w:rsidRPr="00E824BB" w:rsidTr="005A6300">
        <w:trPr>
          <w:trHeight w:val="250"/>
        </w:trPr>
        <w:tc>
          <w:tcPr>
            <w:tcW w:w="709" w:type="dxa"/>
            <w:tcBorders>
              <w:top w:val="single" w:sz="6" w:space="0" w:color="000000"/>
              <w:left w:val="single" w:sz="6" w:space="0" w:color="000000"/>
              <w:bottom w:val="single" w:sz="6" w:space="0" w:color="000000"/>
              <w:right w:val="single" w:sz="6" w:space="0" w:color="000000"/>
            </w:tcBorders>
          </w:tcPr>
          <w:p w:rsidR="006542B5" w:rsidRPr="0092194C" w:rsidRDefault="006542B5" w:rsidP="005A6300">
            <w:pPr>
              <w:rPr>
                <w:rFonts w:ascii="宋体" w:hAnsi="宋体"/>
                <w:sz w:val="21"/>
                <w:szCs w:val="21"/>
              </w:rPr>
            </w:pPr>
            <w:r w:rsidRPr="0092194C">
              <w:rPr>
                <w:rFonts w:ascii="宋体" w:hAnsi="宋体" w:hint="eastAsia"/>
                <w:sz w:val="21"/>
                <w:szCs w:val="21"/>
              </w:rPr>
              <w:t>8.4</w:t>
            </w:r>
          </w:p>
        </w:tc>
        <w:tc>
          <w:tcPr>
            <w:tcW w:w="2552" w:type="dxa"/>
            <w:tcBorders>
              <w:top w:val="single" w:sz="6" w:space="0" w:color="000000"/>
              <w:left w:val="single" w:sz="6" w:space="0" w:color="000000"/>
              <w:bottom w:val="single" w:sz="6" w:space="0" w:color="000000"/>
              <w:right w:val="single" w:sz="6" w:space="0" w:color="000000"/>
            </w:tcBorders>
          </w:tcPr>
          <w:p w:rsidR="006542B5" w:rsidRPr="0092194C" w:rsidRDefault="006542B5" w:rsidP="005A6300">
            <w:pPr>
              <w:rPr>
                <w:rFonts w:ascii="宋体" w:hAnsi="宋体"/>
                <w:sz w:val="21"/>
                <w:szCs w:val="21"/>
              </w:rPr>
            </w:pPr>
            <w:r w:rsidRPr="0092194C">
              <w:rPr>
                <w:rFonts w:ascii="宋体" w:hAnsi="宋体"/>
                <w:sz w:val="21"/>
                <w:szCs w:val="21"/>
              </w:rPr>
              <w:t>配备</w:t>
            </w:r>
            <w:r w:rsidRPr="0092194C">
              <w:rPr>
                <w:rFonts w:ascii="宋体" w:hAnsi="宋体" w:hint="eastAsia"/>
                <w:sz w:val="21"/>
                <w:szCs w:val="21"/>
              </w:rPr>
              <w:t>医用专业显示器</w:t>
            </w:r>
          </w:p>
        </w:tc>
        <w:tc>
          <w:tcPr>
            <w:tcW w:w="5811" w:type="dxa"/>
            <w:tcBorders>
              <w:top w:val="single" w:sz="6" w:space="0" w:color="000000"/>
              <w:left w:val="single" w:sz="6" w:space="0" w:color="000000"/>
              <w:bottom w:val="single" w:sz="6" w:space="0" w:color="000000"/>
              <w:right w:val="single" w:sz="6" w:space="0" w:color="000000"/>
            </w:tcBorders>
          </w:tcPr>
          <w:p w:rsidR="006542B5" w:rsidRPr="0092194C" w:rsidRDefault="006542B5" w:rsidP="005A6300">
            <w:pPr>
              <w:rPr>
                <w:rFonts w:ascii="宋体" w:hAnsi="宋体"/>
                <w:sz w:val="21"/>
                <w:szCs w:val="21"/>
              </w:rPr>
            </w:pPr>
            <w:r w:rsidRPr="0092194C">
              <w:rPr>
                <w:rFonts w:ascii="宋体" w:hAnsi="宋体" w:hint="eastAsia"/>
                <w:sz w:val="21"/>
                <w:szCs w:val="21"/>
              </w:rPr>
              <w:t>2套</w:t>
            </w:r>
          </w:p>
        </w:tc>
      </w:tr>
      <w:tr w:rsidR="006542B5" w:rsidRPr="00E824BB" w:rsidTr="005A6300">
        <w:trPr>
          <w:trHeight w:val="250"/>
        </w:trPr>
        <w:tc>
          <w:tcPr>
            <w:tcW w:w="709" w:type="dxa"/>
            <w:tcBorders>
              <w:top w:val="single" w:sz="6" w:space="0" w:color="000000"/>
              <w:left w:val="single" w:sz="6" w:space="0" w:color="000000"/>
              <w:bottom w:val="single" w:sz="6" w:space="0" w:color="000000"/>
              <w:right w:val="single" w:sz="6" w:space="0" w:color="000000"/>
            </w:tcBorders>
          </w:tcPr>
          <w:p w:rsidR="006542B5" w:rsidRPr="0092194C" w:rsidRDefault="006542B5" w:rsidP="005A6300">
            <w:pPr>
              <w:rPr>
                <w:rFonts w:ascii="宋体" w:hAnsi="宋体"/>
                <w:sz w:val="21"/>
                <w:szCs w:val="21"/>
              </w:rPr>
            </w:pPr>
            <w:r w:rsidRPr="0092194C">
              <w:rPr>
                <w:rFonts w:ascii="宋体" w:hAnsi="宋体" w:hint="eastAsia"/>
                <w:sz w:val="21"/>
                <w:szCs w:val="21"/>
              </w:rPr>
              <w:t>8.5</w:t>
            </w:r>
          </w:p>
        </w:tc>
        <w:tc>
          <w:tcPr>
            <w:tcW w:w="2552" w:type="dxa"/>
            <w:tcBorders>
              <w:top w:val="single" w:sz="6" w:space="0" w:color="000000"/>
              <w:left w:val="single" w:sz="6" w:space="0" w:color="000000"/>
              <w:bottom w:val="single" w:sz="6" w:space="0" w:color="000000"/>
              <w:right w:val="single" w:sz="6" w:space="0" w:color="000000"/>
            </w:tcBorders>
          </w:tcPr>
          <w:p w:rsidR="006542B5" w:rsidRPr="0092194C" w:rsidRDefault="006542B5" w:rsidP="005A6300">
            <w:pPr>
              <w:rPr>
                <w:rFonts w:ascii="宋体" w:hAnsi="宋体"/>
                <w:sz w:val="21"/>
                <w:szCs w:val="21"/>
              </w:rPr>
            </w:pPr>
            <w:r w:rsidRPr="0092194C">
              <w:rPr>
                <w:rFonts w:ascii="宋体" w:hAnsi="宋体" w:hint="eastAsia"/>
                <w:sz w:val="21"/>
                <w:szCs w:val="21"/>
              </w:rPr>
              <w:t>球管保用次数:20万秒次</w:t>
            </w:r>
          </w:p>
        </w:tc>
        <w:tc>
          <w:tcPr>
            <w:tcW w:w="5811" w:type="dxa"/>
            <w:tcBorders>
              <w:top w:val="single" w:sz="6" w:space="0" w:color="000000"/>
              <w:left w:val="single" w:sz="6" w:space="0" w:color="000000"/>
              <w:bottom w:val="single" w:sz="6" w:space="0" w:color="000000"/>
              <w:right w:val="single" w:sz="6" w:space="0" w:color="000000"/>
            </w:tcBorders>
          </w:tcPr>
          <w:p w:rsidR="006542B5" w:rsidRPr="0092194C" w:rsidRDefault="006542B5" w:rsidP="005A6300">
            <w:pPr>
              <w:rPr>
                <w:sz w:val="21"/>
                <w:szCs w:val="21"/>
              </w:rPr>
            </w:pPr>
            <w:r w:rsidRPr="0092194C">
              <w:rPr>
                <w:rFonts w:hint="eastAsia"/>
                <w:sz w:val="21"/>
                <w:szCs w:val="21"/>
              </w:rPr>
              <w:t>提供</w:t>
            </w:r>
          </w:p>
        </w:tc>
      </w:tr>
      <w:tr w:rsidR="006542B5" w:rsidRPr="00E824BB" w:rsidTr="005A6300">
        <w:trPr>
          <w:trHeight w:val="250"/>
        </w:trPr>
        <w:tc>
          <w:tcPr>
            <w:tcW w:w="709" w:type="dxa"/>
            <w:tcBorders>
              <w:top w:val="single" w:sz="6" w:space="0" w:color="000000"/>
              <w:left w:val="single" w:sz="6" w:space="0" w:color="000000"/>
              <w:bottom w:val="single" w:sz="6" w:space="0" w:color="000000"/>
              <w:right w:val="single" w:sz="6" w:space="0" w:color="000000"/>
            </w:tcBorders>
          </w:tcPr>
          <w:p w:rsidR="006542B5" w:rsidRPr="0092194C" w:rsidRDefault="006542B5" w:rsidP="005A6300">
            <w:pPr>
              <w:rPr>
                <w:rFonts w:ascii="宋体" w:hAnsi="宋体"/>
                <w:sz w:val="21"/>
                <w:szCs w:val="21"/>
              </w:rPr>
            </w:pPr>
            <w:r w:rsidRPr="0092194C">
              <w:rPr>
                <w:rFonts w:ascii="宋体" w:hAnsi="宋体" w:hint="eastAsia"/>
                <w:sz w:val="21"/>
                <w:szCs w:val="21"/>
              </w:rPr>
              <w:t>8.6</w:t>
            </w:r>
          </w:p>
        </w:tc>
        <w:tc>
          <w:tcPr>
            <w:tcW w:w="2552" w:type="dxa"/>
            <w:tcBorders>
              <w:top w:val="single" w:sz="6" w:space="0" w:color="000000"/>
              <w:left w:val="single" w:sz="6" w:space="0" w:color="000000"/>
              <w:bottom w:val="single" w:sz="6" w:space="0" w:color="000000"/>
              <w:right w:val="single" w:sz="6" w:space="0" w:color="000000"/>
            </w:tcBorders>
          </w:tcPr>
          <w:p w:rsidR="006542B5" w:rsidRPr="0092194C" w:rsidRDefault="006542B5" w:rsidP="005A6300">
            <w:pPr>
              <w:rPr>
                <w:rFonts w:ascii="宋体" w:hAnsi="宋体"/>
                <w:sz w:val="21"/>
                <w:szCs w:val="21"/>
              </w:rPr>
            </w:pPr>
            <w:r w:rsidRPr="0092194C">
              <w:rPr>
                <w:rFonts w:ascii="宋体" w:hAnsi="宋体" w:hint="eastAsia"/>
                <w:sz w:val="21"/>
                <w:szCs w:val="21"/>
              </w:rPr>
              <w:t>没有维修密码，开放式维修</w:t>
            </w:r>
          </w:p>
        </w:tc>
        <w:tc>
          <w:tcPr>
            <w:tcW w:w="5811" w:type="dxa"/>
            <w:tcBorders>
              <w:top w:val="single" w:sz="6" w:space="0" w:color="000000"/>
              <w:left w:val="single" w:sz="6" w:space="0" w:color="000000"/>
              <w:bottom w:val="single" w:sz="6" w:space="0" w:color="000000"/>
              <w:right w:val="single" w:sz="6" w:space="0" w:color="000000"/>
            </w:tcBorders>
          </w:tcPr>
          <w:p w:rsidR="006542B5" w:rsidRPr="0092194C" w:rsidRDefault="006542B5" w:rsidP="005A6300">
            <w:pPr>
              <w:rPr>
                <w:sz w:val="21"/>
                <w:szCs w:val="21"/>
              </w:rPr>
            </w:pPr>
            <w:r w:rsidRPr="0092194C">
              <w:rPr>
                <w:rFonts w:hint="eastAsia"/>
                <w:sz w:val="21"/>
                <w:szCs w:val="21"/>
              </w:rPr>
              <w:t>提供</w:t>
            </w:r>
          </w:p>
        </w:tc>
      </w:tr>
    </w:tbl>
    <w:p w:rsidR="00E46164" w:rsidRDefault="00F92F77">
      <w:pPr>
        <w:pStyle w:val="2"/>
        <w:spacing w:line="360" w:lineRule="exact"/>
        <w:ind w:firstLineChars="0" w:firstLine="0"/>
        <w:rPr>
          <w:sz w:val="21"/>
          <w:szCs w:val="21"/>
        </w:rPr>
      </w:pPr>
      <w:r w:rsidRPr="005E79C0">
        <w:rPr>
          <w:rFonts w:hint="eastAsia"/>
          <w:sz w:val="21"/>
          <w:szCs w:val="21"/>
        </w:rPr>
        <w:t>注</w:t>
      </w:r>
      <w:r w:rsidRPr="005E79C0">
        <w:rPr>
          <w:rFonts w:hint="eastAsia"/>
          <w:bCs/>
          <w:color w:val="000000" w:themeColor="text1"/>
          <w:szCs w:val="24"/>
        </w:rPr>
        <w:t>：</w:t>
      </w:r>
      <w:r w:rsidRPr="005E79C0">
        <w:rPr>
          <w:rFonts w:hint="eastAsia"/>
          <w:sz w:val="21"/>
          <w:szCs w:val="21"/>
        </w:rPr>
        <w:t>1、供应商须以包为单位进行完整投标，不能将一个分包的内容拆分后投标，否则投标无效。</w:t>
      </w:r>
    </w:p>
    <w:p w:rsidR="00E46164" w:rsidRDefault="00F92F77">
      <w:pPr>
        <w:pStyle w:val="2"/>
        <w:spacing w:line="360" w:lineRule="exact"/>
        <w:ind w:firstLine="422"/>
        <w:rPr>
          <w:sz w:val="21"/>
          <w:szCs w:val="21"/>
        </w:rPr>
      </w:pPr>
      <w:r w:rsidRPr="005E79C0">
        <w:rPr>
          <w:rFonts w:hint="eastAsia"/>
          <w:sz w:val="21"/>
          <w:szCs w:val="21"/>
        </w:rPr>
        <w:t>2、以上技术规格中指出的工艺、材料和设备的标准，以及参照的品牌或型号仅</w:t>
      </w:r>
      <w:proofErr w:type="gramStart"/>
      <w:r w:rsidRPr="005E79C0">
        <w:rPr>
          <w:rFonts w:hint="eastAsia"/>
          <w:sz w:val="21"/>
          <w:szCs w:val="21"/>
        </w:rPr>
        <w:t>起说明</w:t>
      </w:r>
      <w:proofErr w:type="gramEnd"/>
      <w:r w:rsidRPr="005E79C0">
        <w:rPr>
          <w:rFonts w:hint="eastAsia"/>
          <w:sz w:val="21"/>
          <w:szCs w:val="21"/>
        </w:rPr>
        <w:t>作用，并没有任何限制性。供应商在投标中可以选用替代标准、品牌或型号，但这些替代要实质上相当于该技术规格的要求。</w:t>
      </w:r>
    </w:p>
    <w:p w:rsidR="00E46164" w:rsidRDefault="00F92F77">
      <w:pPr>
        <w:pStyle w:val="2"/>
        <w:spacing w:line="360" w:lineRule="exact"/>
        <w:ind w:firstLineChars="250" w:firstLine="527"/>
        <w:rPr>
          <w:sz w:val="21"/>
          <w:szCs w:val="21"/>
        </w:rPr>
      </w:pPr>
      <w:r w:rsidRPr="005E79C0">
        <w:rPr>
          <w:rFonts w:hint="eastAsia"/>
          <w:sz w:val="21"/>
          <w:szCs w:val="21"/>
        </w:rPr>
        <w:t>3、本项目不组织统一现场察勘，供应商可自行前往西南大学医院一院</w:t>
      </w:r>
      <w:r w:rsidR="00AD0117">
        <w:rPr>
          <w:rFonts w:hint="eastAsia"/>
          <w:sz w:val="21"/>
          <w:szCs w:val="21"/>
        </w:rPr>
        <w:t>(北区)</w:t>
      </w:r>
      <w:r w:rsidRPr="005E79C0">
        <w:rPr>
          <w:rFonts w:hint="eastAsia"/>
          <w:sz w:val="21"/>
          <w:szCs w:val="21"/>
        </w:rPr>
        <w:t xml:space="preserve">进行现场察勘后再制作投标方案。联系人：付老师，电话：15123163460 </w:t>
      </w:r>
    </w:p>
    <w:p w:rsidR="00F92F77" w:rsidRPr="00F92F77" w:rsidRDefault="00F92F77" w:rsidP="00506955">
      <w:pPr>
        <w:pStyle w:val="2"/>
        <w:spacing w:line="500" w:lineRule="exact"/>
        <w:ind w:firstLineChars="0" w:firstLine="0"/>
        <w:rPr>
          <w:b w:val="0"/>
          <w:sz w:val="21"/>
          <w:szCs w:val="21"/>
        </w:rPr>
      </w:pPr>
    </w:p>
    <w:p w:rsidR="00EB28CD" w:rsidRPr="00B95BF5" w:rsidRDefault="00EB28CD" w:rsidP="005E0D5F">
      <w:pPr>
        <w:pStyle w:val="23"/>
        <w:ind w:leftChars="0" w:left="0" w:right="-255"/>
        <w:jc w:val="left"/>
        <w:rPr>
          <w:rFonts w:ascii="微软雅黑" w:eastAsia="微软雅黑" w:hAnsi="微软雅黑"/>
          <w:sz w:val="24"/>
          <w:szCs w:val="24"/>
        </w:rPr>
      </w:pPr>
      <w:r>
        <w:rPr>
          <w:rFonts w:ascii="宋体" w:hAnsi="宋体" w:hint="eastAsia"/>
          <w:color w:val="000000"/>
          <w:sz w:val="24"/>
          <w:szCs w:val="24"/>
        </w:rPr>
        <w:t>三、</w:t>
      </w:r>
      <w:r w:rsidRPr="00B95BF5">
        <w:rPr>
          <w:rFonts w:ascii="微软雅黑" w:eastAsia="微软雅黑" w:hAnsi="微软雅黑" w:hint="eastAsia"/>
          <w:sz w:val="24"/>
          <w:szCs w:val="24"/>
        </w:rPr>
        <w:t>技术总则：</w:t>
      </w:r>
    </w:p>
    <w:p w:rsidR="00EB28CD" w:rsidRPr="004D436E" w:rsidRDefault="00EB28CD" w:rsidP="00EB28CD">
      <w:pPr>
        <w:spacing w:line="420" w:lineRule="exact"/>
        <w:ind w:firstLineChars="200" w:firstLine="480"/>
        <w:rPr>
          <w:rFonts w:ascii="微软雅黑" w:eastAsia="微软雅黑" w:hAnsi="微软雅黑"/>
          <w:sz w:val="24"/>
          <w:szCs w:val="24"/>
        </w:rPr>
      </w:pPr>
      <w:r w:rsidRPr="004D436E">
        <w:rPr>
          <w:rFonts w:ascii="微软雅黑" w:eastAsia="微软雅黑" w:hAnsi="微软雅黑" w:hint="eastAsia"/>
          <w:sz w:val="24"/>
          <w:szCs w:val="24"/>
        </w:rPr>
        <w:t>1、本次</w:t>
      </w:r>
      <w:r>
        <w:rPr>
          <w:rFonts w:ascii="微软雅黑" w:eastAsia="微软雅黑" w:hAnsi="微软雅黑" w:hint="eastAsia"/>
          <w:sz w:val="24"/>
          <w:szCs w:val="24"/>
        </w:rPr>
        <w:t>采购</w:t>
      </w:r>
      <w:r w:rsidRPr="004D436E">
        <w:rPr>
          <w:rFonts w:ascii="微软雅黑" w:eastAsia="微软雅黑" w:hAnsi="微软雅黑" w:hint="eastAsia"/>
          <w:sz w:val="24"/>
          <w:szCs w:val="24"/>
        </w:rPr>
        <w:t>货物质量主要执行中华人民共和国国家标准</w:t>
      </w:r>
      <w:r>
        <w:rPr>
          <w:rFonts w:ascii="微软雅黑" w:eastAsia="微软雅黑" w:hAnsi="微软雅黑" w:hint="eastAsia"/>
          <w:sz w:val="24"/>
          <w:szCs w:val="24"/>
        </w:rPr>
        <w:t>和</w:t>
      </w:r>
      <w:r w:rsidRPr="004D436E">
        <w:rPr>
          <w:rFonts w:ascii="微软雅黑" w:eastAsia="微软雅黑" w:hAnsi="微软雅黑" w:hint="eastAsia"/>
          <w:sz w:val="24"/>
          <w:szCs w:val="24"/>
        </w:rPr>
        <w:t>中华人民共和国行业标准</w:t>
      </w:r>
      <w:r>
        <w:rPr>
          <w:rFonts w:ascii="微软雅黑" w:eastAsia="微软雅黑" w:hAnsi="微软雅黑" w:hint="eastAsia"/>
          <w:sz w:val="24"/>
          <w:szCs w:val="24"/>
        </w:rPr>
        <w:t>。</w:t>
      </w:r>
    </w:p>
    <w:p w:rsidR="00EB28CD" w:rsidRDefault="00EB28CD" w:rsidP="00EB28CD">
      <w:pPr>
        <w:adjustRightInd w:val="0"/>
        <w:snapToGrid w:val="0"/>
        <w:spacing w:line="420" w:lineRule="exact"/>
        <w:ind w:firstLineChars="200" w:firstLine="480"/>
        <w:rPr>
          <w:rFonts w:ascii="微软雅黑" w:eastAsia="微软雅黑" w:hAnsi="微软雅黑"/>
          <w:sz w:val="24"/>
          <w:szCs w:val="24"/>
        </w:rPr>
      </w:pPr>
      <w:r w:rsidRPr="004D436E">
        <w:rPr>
          <w:rFonts w:ascii="微软雅黑" w:eastAsia="微软雅黑" w:hAnsi="微软雅黑" w:hint="eastAsia"/>
          <w:sz w:val="24"/>
          <w:szCs w:val="24"/>
        </w:rPr>
        <w:t>2、</w:t>
      </w:r>
      <w:bookmarkStart w:id="15" w:name="OLE_LINK7"/>
      <w:bookmarkStart w:id="16" w:name="OLE_LINK8"/>
      <w:r>
        <w:rPr>
          <w:rFonts w:ascii="微软雅黑" w:eastAsia="微软雅黑" w:hAnsi="微软雅黑" w:hint="eastAsia"/>
          <w:sz w:val="24"/>
          <w:szCs w:val="24"/>
        </w:rPr>
        <w:t>采购</w:t>
      </w:r>
      <w:r w:rsidRPr="004D436E">
        <w:rPr>
          <w:rFonts w:ascii="微软雅黑" w:eastAsia="微软雅黑" w:hAnsi="微软雅黑" w:hint="eastAsia"/>
          <w:sz w:val="24"/>
          <w:szCs w:val="24"/>
        </w:rPr>
        <w:t>货物技术规范中货物型号等执行中华人民共和国标准</w:t>
      </w:r>
      <w:bookmarkEnd w:id="15"/>
      <w:bookmarkEnd w:id="16"/>
      <w:r w:rsidRPr="004D436E">
        <w:rPr>
          <w:rFonts w:ascii="微软雅黑" w:eastAsia="微软雅黑" w:hAnsi="微软雅黑" w:hint="eastAsia"/>
          <w:sz w:val="24"/>
          <w:szCs w:val="24"/>
        </w:rPr>
        <w:t>。没有国内标准的采用国外相应标准。</w:t>
      </w:r>
    </w:p>
    <w:p w:rsidR="00EB28CD" w:rsidRDefault="005E0D5F" w:rsidP="00EB28CD">
      <w:pPr>
        <w:snapToGrid w:val="0"/>
        <w:spacing w:line="400" w:lineRule="exact"/>
        <w:ind w:firstLineChars="200" w:firstLine="480"/>
        <w:rPr>
          <w:rFonts w:ascii="微软雅黑" w:eastAsia="微软雅黑" w:hAnsi="微软雅黑" w:cs="宋体"/>
          <w:b/>
          <w:kern w:val="0"/>
          <w:sz w:val="24"/>
          <w:szCs w:val="24"/>
        </w:rPr>
      </w:pPr>
      <w:r>
        <w:rPr>
          <w:rFonts w:ascii="微软雅黑" w:eastAsia="微软雅黑" w:hAnsi="微软雅黑" w:cs="宋体" w:hint="eastAsia"/>
          <w:b/>
          <w:kern w:val="0"/>
          <w:sz w:val="24"/>
          <w:szCs w:val="24"/>
        </w:rPr>
        <w:t>3</w:t>
      </w:r>
      <w:r w:rsidR="00EB28CD" w:rsidRPr="00603052">
        <w:rPr>
          <w:rFonts w:ascii="微软雅黑" w:eastAsia="微软雅黑" w:hAnsi="微软雅黑" w:cs="宋体" w:hint="eastAsia"/>
          <w:b/>
          <w:kern w:val="0"/>
          <w:sz w:val="24"/>
          <w:szCs w:val="24"/>
        </w:rPr>
        <w:t>、</w:t>
      </w:r>
      <w:r w:rsidR="00A57E03">
        <w:rPr>
          <w:rFonts w:ascii="微软雅黑" w:eastAsia="微软雅黑" w:hAnsi="微软雅黑" w:cs="宋体" w:hint="eastAsia"/>
          <w:b/>
          <w:kern w:val="0"/>
          <w:sz w:val="24"/>
          <w:szCs w:val="24"/>
        </w:rPr>
        <w:t>投</w:t>
      </w:r>
      <w:r w:rsidR="00EB28CD" w:rsidRPr="00603052">
        <w:rPr>
          <w:rFonts w:ascii="微软雅黑" w:eastAsia="微软雅黑" w:hAnsi="微软雅黑" w:cs="宋体" w:hint="eastAsia"/>
          <w:b/>
          <w:kern w:val="0"/>
          <w:sz w:val="24"/>
          <w:szCs w:val="24"/>
        </w:rPr>
        <w:t>标人应按</w:t>
      </w:r>
      <w:r w:rsidR="004A46BF">
        <w:rPr>
          <w:rFonts w:ascii="微软雅黑" w:eastAsia="微软雅黑" w:hAnsi="微软雅黑" w:cs="宋体" w:hint="eastAsia"/>
          <w:b/>
          <w:kern w:val="0"/>
          <w:sz w:val="24"/>
          <w:szCs w:val="24"/>
        </w:rPr>
        <w:t>招标</w:t>
      </w:r>
      <w:r w:rsidR="00EB28CD">
        <w:rPr>
          <w:rFonts w:ascii="微软雅黑" w:eastAsia="微软雅黑" w:hAnsi="微软雅黑" w:cs="宋体" w:hint="eastAsia"/>
          <w:b/>
          <w:kern w:val="0"/>
          <w:sz w:val="24"/>
          <w:szCs w:val="24"/>
        </w:rPr>
        <w:t>文件</w:t>
      </w:r>
      <w:r w:rsidR="00EB28CD" w:rsidRPr="00603052">
        <w:rPr>
          <w:rFonts w:ascii="微软雅黑" w:eastAsia="微软雅黑" w:hAnsi="微软雅黑" w:cs="宋体" w:hint="eastAsia"/>
          <w:b/>
          <w:kern w:val="0"/>
          <w:sz w:val="24"/>
          <w:szCs w:val="24"/>
        </w:rPr>
        <w:t>要求如实填写技术规格响应表（技术条款差异表）</w:t>
      </w:r>
      <w:r w:rsidR="00EB28CD" w:rsidRPr="00603052">
        <w:rPr>
          <w:rFonts w:ascii="微软雅黑" w:eastAsia="微软雅黑" w:hAnsi="微软雅黑" w:cs="宋体"/>
          <w:b/>
          <w:kern w:val="0"/>
          <w:sz w:val="24"/>
          <w:szCs w:val="24"/>
        </w:rPr>
        <w:t>,</w:t>
      </w:r>
      <w:r w:rsidR="00EB28CD" w:rsidRPr="00603052">
        <w:rPr>
          <w:rFonts w:ascii="微软雅黑" w:eastAsia="微软雅黑" w:hAnsi="微软雅黑" w:cs="宋体" w:hint="eastAsia"/>
          <w:b/>
          <w:kern w:val="0"/>
          <w:sz w:val="24"/>
          <w:szCs w:val="24"/>
        </w:rPr>
        <w:t>凡未应答的将视为无效</w:t>
      </w:r>
      <w:r w:rsidR="00A57E03">
        <w:rPr>
          <w:rFonts w:ascii="微软雅黑" w:eastAsia="微软雅黑" w:hAnsi="微软雅黑" w:cs="宋体" w:hint="eastAsia"/>
          <w:b/>
          <w:kern w:val="0"/>
          <w:sz w:val="24"/>
          <w:szCs w:val="24"/>
        </w:rPr>
        <w:t>投</w:t>
      </w:r>
      <w:r w:rsidR="00EB28CD">
        <w:rPr>
          <w:rFonts w:ascii="微软雅黑" w:eastAsia="微软雅黑" w:hAnsi="微软雅黑" w:cs="宋体" w:hint="eastAsia"/>
          <w:b/>
          <w:kern w:val="0"/>
          <w:sz w:val="24"/>
          <w:szCs w:val="24"/>
        </w:rPr>
        <w:t>标</w:t>
      </w:r>
      <w:r w:rsidR="00EB28CD" w:rsidRPr="00603052">
        <w:rPr>
          <w:rFonts w:ascii="微软雅黑" w:eastAsia="微软雅黑" w:hAnsi="微软雅黑" w:cs="宋体" w:hint="eastAsia"/>
          <w:b/>
          <w:kern w:val="0"/>
          <w:sz w:val="24"/>
          <w:szCs w:val="24"/>
        </w:rPr>
        <w:t>。如所供货物与</w:t>
      </w:r>
      <w:r w:rsidR="004A46BF">
        <w:rPr>
          <w:rFonts w:ascii="微软雅黑" w:eastAsia="微软雅黑" w:hAnsi="微软雅黑" w:cs="宋体" w:hint="eastAsia"/>
          <w:b/>
          <w:kern w:val="0"/>
          <w:sz w:val="24"/>
          <w:szCs w:val="24"/>
        </w:rPr>
        <w:t>招标</w:t>
      </w:r>
      <w:r w:rsidR="00EB28CD" w:rsidRPr="00603052">
        <w:rPr>
          <w:rFonts w:ascii="微软雅黑" w:eastAsia="微软雅黑" w:hAnsi="微软雅黑" w:cs="宋体" w:hint="eastAsia"/>
          <w:b/>
          <w:kern w:val="0"/>
          <w:sz w:val="24"/>
          <w:szCs w:val="24"/>
        </w:rPr>
        <w:t>文件技术规格要求存在偏离的，应在技术规格响应表（技术条款差异表）中注明。假如有负偏差而不注明，一经查实，视为</w:t>
      </w:r>
      <w:r w:rsidR="00EB28CD">
        <w:rPr>
          <w:rFonts w:ascii="微软雅黑" w:eastAsia="微软雅黑" w:hAnsi="微软雅黑" w:cs="宋体" w:hint="eastAsia"/>
          <w:b/>
          <w:kern w:val="0"/>
          <w:sz w:val="24"/>
          <w:szCs w:val="24"/>
        </w:rPr>
        <w:t>虚</w:t>
      </w:r>
      <w:r w:rsidR="00EB28CD" w:rsidRPr="00603052">
        <w:rPr>
          <w:rFonts w:ascii="微软雅黑" w:eastAsia="微软雅黑" w:hAnsi="微软雅黑" w:cs="宋体" w:hint="eastAsia"/>
          <w:b/>
          <w:kern w:val="0"/>
          <w:sz w:val="24"/>
          <w:szCs w:val="24"/>
        </w:rPr>
        <w:t>假应标，并</w:t>
      </w:r>
      <w:r w:rsidR="00EB28CD">
        <w:rPr>
          <w:rFonts w:ascii="微软雅黑" w:eastAsia="微软雅黑" w:hAnsi="微软雅黑" w:cs="宋体" w:hint="eastAsia"/>
          <w:b/>
          <w:kern w:val="0"/>
          <w:sz w:val="24"/>
          <w:szCs w:val="24"/>
        </w:rPr>
        <w:t>没收</w:t>
      </w:r>
      <w:r w:rsidR="00EB28CD" w:rsidRPr="00603052">
        <w:rPr>
          <w:rFonts w:ascii="微软雅黑" w:eastAsia="微软雅黑" w:hAnsi="微软雅黑" w:hint="eastAsia"/>
          <w:b/>
          <w:sz w:val="24"/>
          <w:szCs w:val="24"/>
        </w:rPr>
        <w:t>其</w:t>
      </w:r>
      <w:r w:rsidR="000E2257">
        <w:rPr>
          <w:rFonts w:ascii="微软雅黑" w:eastAsia="微软雅黑" w:hAnsi="微软雅黑" w:hint="eastAsia"/>
          <w:b/>
          <w:sz w:val="24"/>
          <w:szCs w:val="24"/>
        </w:rPr>
        <w:t>投标</w:t>
      </w:r>
      <w:r w:rsidR="00EB28CD" w:rsidRPr="00603052">
        <w:rPr>
          <w:rFonts w:ascii="微软雅黑" w:eastAsia="微软雅黑" w:hAnsi="微软雅黑" w:cs="宋体" w:hint="eastAsia"/>
          <w:b/>
          <w:kern w:val="0"/>
          <w:sz w:val="24"/>
          <w:szCs w:val="24"/>
        </w:rPr>
        <w:t>保证金。</w:t>
      </w:r>
    </w:p>
    <w:p w:rsidR="00A57E03" w:rsidRPr="00A57E03" w:rsidRDefault="005E0D5F" w:rsidP="00A57E03">
      <w:pPr>
        <w:snapToGrid w:val="0"/>
        <w:spacing w:line="400" w:lineRule="exact"/>
        <w:ind w:firstLineChars="200" w:firstLine="480"/>
        <w:rPr>
          <w:rFonts w:ascii="微软雅黑" w:eastAsia="微软雅黑" w:hAnsi="微软雅黑" w:cs="宋体"/>
          <w:b/>
          <w:kern w:val="0"/>
          <w:sz w:val="24"/>
          <w:szCs w:val="24"/>
        </w:rPr>
      </w:pPr>
      <w:r>
        <w:rPr>
          <w:rFonts w:ascii="微软雅黑" w:eastAsia="微软雅黑" w:hAnsi="微软雅黑" w:cs="宋体" w:hint="eastAsia"/>
          <w:b/>
          <w:kern w:val="0"/>
          <w:sz w:val="24"/>
          <w:szCs w:val="24"/>
        </w:rPr>
        <w:t>4</w:t>
      </w:r>
      <w:r w:rsidR="00A57E03" w:rsidRPr="00A57E03">
        <w:rPr>
          <w:rFonts w:ascii="微软雅黑" w:eastAsia="微软雅黑" w:hAnsi="微软雅黑" w:cs="宋体" w:hint="eastAsia"/>
          <w:b/>
          <w:kern w:val="0"/>
          <w:sz w:val="24"/>
          <w:szCs w:val="24"/>
        </w:rPr>
        <w:t>、投标产品的功能若不是标准配置所具有的，而需加装功能模组、模块、功能板等，投标人必须明确声明。否则，由此引起的一切经济、法律问题将由投标人承担。</w:t>
      </w:r>
    </w:p>
    <w:p w:rsidR="005D56A0" w:rsidRPr="00D04156" w:rsidRDefault="005E0D5F" w:rsidP="005D56A0">
      <w:pPr>
        <w:snapToGrid w:val="0"/>
        <w:spacing w:line="400" w:lineRule="exact"/>
        <w:ind w:firstLineChars="200" w:firstLine="480"/>
        <w:rPr>
          <w:rFonts w:ascii="微软雅黑" w:eastAsia="微软雅黑" w:hAnsi="微软雅黑"/>
          <w:b/>
          <w:color w:val="000000" w:themeColor="text1"/>
          <w:sz w:val="24"/>
          <w:szCs w:val="24"/>
        </w:rPr>
      </w:pPr>
      <w:r>
        <w:rPr>
          <w:rFonts w:ascii="微软雅黑" w:eastAsia="微软雅黑" w:hAnsi="微软雅黑" w:cs="宋体" w:hint="eastAsia"/>
          <w:b/>
          <w:kern w:val="0"/>
          <w:sz w:val="24"/>
          <w:szCs w:val="24"/>
        </w:rPr>
        <w:t>5</w:t>
      </w:r>
      <w:r w:rsidR="00A57E03">
        <w:rPr>
          <w:rFonts w:ascii="微软雅黑" w:eastAsia="微软雅黑" w:hAnsi="微软雅黑" w:cs="宋体" w:hint="eastAsia"/>
          <w:b/>
          <w:kern w:val="0"/>
          <w:sz w:val="24"/>
          <w:szCs w:val="24"/>
        </w:rPr>
        <w:t>、</w:t>
      </w:r>
      <w:r w:rsidR="00A57E03" w:rsidRPr="00A57E03">
        <w:rPr>
          <w:rFonts w:ascii="微软雅黑" w:eastAsia="微软雅黑" w:hAnsi="微软雅黑" w:cs="宋体" w:hint="eastAsia"/>
          <w:b/>
          <w:kern w:val="0"/>
          <w:sz w:val="24"/>
          <w:szCs w:val="24"/>
        </w:rPr>
        <w:t>投标产品</w:t>
      </w:r>
      <w:r w:rsidR="006E42C1">
        <w:rPr>
          <w:rFonts w:ascii="微软雅黑" w:eastAsia="微软雅黑" w:hAnsi="微软雅黑" w:cs="宋体" w:hint="eastAsia"/>
          <w:b/>
          <w:kern w:val="0"/>
          <w:sz w:val="24"/>
          <w:szCs w:val="24"/>
        </w:rPr>
        <w:t>应</w:t>
      </w:r>
      <w:r w:rsidR="00A57E03" w:rsidRPr="00A57E03">
        <w:rPr>
          <w:rFonts w:ascii="微软雅黑" w:eastAsia="微软雅黑" w:hAnsi="微软雅黑" w:cs="宋体" w:hint="eastAsia"/>
          <w:b/>
          <w:kern w:val="0"/>
          <w:sz w:val="24"/>
          <w:szCs w:val="24"/>
        </w:rPr>
        <w:t>提供技术支持性文件，如由</w:t>
      </w:r>
      <w:r w:rsidR="002A3EA5" w:rsidRPr="002A3EA5">
        <w:rPr>
          <w:rFonts w:ascii="微软雅黑" w:eastAsia="微软雅黑" w:hAnsi="微软雅黑" w:cs="宋体" w:hint="eastAsia"/>
          <w:b/>
          <w:kern w:val="0"/>
          <w:sz w:val="24"/>
          <w:szCs w:val="24"/>
        </w:rPr>
        <w:t>生产厂家印制的产品彩页或关于其产品及性能指标的证明文件</w:t>
      </w:r>
      <w:r w:rsidR="002A3EA5">
        <w:rPr>
          <w:rFonts w:ascii="微软雅黑" w:eastAsia="微软雅黑" w:hAnsi="微软雅黑" w:cs="宋体" w:hint="eastAsia"/>
          <w:b/>
          <w:kern w:val="0"/>
          <w:sz w:val="24"/>
          <w:szCs w:val="24"/>
        </w:rPr>
        <w:t>，</w:t>
      </w:r>
      <w:r w:rsidR="006E42C1">
        <w:rPr>
          <w:rFonts w:ascii="微软雅黑" w:eastAsia="微软雅黑" w:hAnsi="微软雅黑" w:hint="eastAsia"/>
          <w:b/>
          <w:sz w:val="24"/>
          <w:szCs w:val="24"/>
        </w:rPr>
        <w:t>若生产厂</w:t>
      </w:r>
      <w:r w:rsidR="006E42C1" w:rsidRPr="00CC0662">
        <w:rPr>
          <w:rFonts w:ascii="微软雅黑" w:eastAsia="微软雅黑" w:hAnsi="微软雅黑" w:hint="eastAsia"/>
          <w:b/>
          <w:sz w:val="24"/>
          <w:szCs w:val="24"/>
        </w:rPr>
        <w:t>商</w:t>
      </w:r>
      <w:r w:rsidR="006E42C1" w:rsidRPr="00A57E03">
        <w:rPr>
          <w:rFonts w:ascii="微软雅黑" w:eastAsia="微软雅黑" w:hAnsi="微软雅黑" w:cs="宋体" w:hint="eastAsia"/>
          <w:b/>
          <w:kern w:val="0"/>
          <w:sz w:val="24"/>
          <w:szCs w:val="24"/>
        </w:rPr>
        <w:t>印制的产品彩页</w:t>
      </w:r>
      <w:r w:rsidR="006E42C1">
        <w:rPr>
          <w:rFonts w:ascii="微软雅黑" w:eastAsia="微软雅黑" w:hAnsi="微软雅黑" w:hint="eastAsia"/>
          <w:b/>
          <w:sz w:val="24"/>
          <w:szCs w:val="24"/>
        </w:rPr>
        <w:t>或</w:t>
      </w:r>
      <w:r w:rsidR="002A3EA5" w:rsidRPr="002A3EA5">
        <w:rPr>
          <w:rFonts w:ascii="微软雅黑" w:eastAsia="微软雅黑" w:hAnsi="微软雅黑" w:cs="宋体" w:hint="eastAsia"/>
          <w:b/>
          <w:kern w:val="0"/>
          <w:sz w:val="24"/>
          <w:szCs w:val="24"/>
        </w:rPr>
        <w:t>关于其产品及性能指标的证明文件</w:t>
      </w:r>
      <w:r w:rsidR="006E42C1" w:rsidRPr="00CC0662">
        <w:rPr>
          <w:rFonts w:ascii="微软雅黑" w:eastAsia="微软雅黑" w:hAnsi="微软雅黑" w:hint="eastAsia"/>
          <w:b/>
          <w:sz w:val="24"/>
          <w:szCs w:val="24"/>
        </w:rPr>
        <w:t>不能体现</w:t>
      </w:r>
      <w:r w:rsidR="002A3EA5">
        <w:rPr>
          <w:rFonts w:ascii="微软雅黑" w:eastAsia="微软雅黑" w:hAnsi="微软雅黑" w:hint="eastAsia"/>
          <w:b/>
          <w:sz w:val="24"/>
          <w:szCs w:val="24"/>
        </w:rPr>
        <w:t>招标文件</w:t>
      </w:r>
      <w:r w:rsidR="006E42C1" w:rsidRPr="00CC0662">
        <w:rPr>
          <w:rFonts w:ascii="微软雅黑" w:eastAsia="微软雅黑" w:hAnsi="微软雅黑" w:hint="eastAsia"/>
          <w:b/>
          <w:sz w:val="24"/>
          <w:szCs w:val="24"/>
        </w:rPr>
        <w:t>要求的</w:t>
      </w:r>
      <w:r w:rsidR="002A3EA5">
        <w:rPr>
          <w:rFonts w:ascii="微软雅黑" w:eastAsia="微软雅黑" w:hAnsi="微软雅黑" w:hint="eastAsia"/>
          <w:b/>
          <w:sz w:val="24"/>
          <w:szCs w:val="24"/>
        </w:rPr>
        <w:t>技术</w:t>
      </w:r>
      <w:r w:rsidR="006E42C1" w:rsidRPr="00CC0662">
        <w:rPr>
          <w:rFonts w:ascii="微软雅黑" w:eastAsia="微软雅黑" w:hAnsi="微软雅黑" w:hint="eastAsia"/>
          <w:b/>
          <w:sz w:val="24"/>
          <w:szCs w:val="24"/>
        </w:rPr>
        <w:t>指标及功能</w:t>
      </w:r>
      <w:r w:rsidR="002A3EA5">
        <w:rPr>
          <w:rFonts w:ascii="微软雅黑" w:eastAsia="微软雅黑" w:hAnsi="微软雅黑" w:hint="eastAsia"/>
          <w:b/>
          <w:sz w:val="24"/>
          <w:szCs w:val="24"/>
        </w:rPr>
        <w:t>时，</w:t>
      </w:r>
      <w:r w:rsidR="002A3EA5" w:rsidRPr="00CC0662">
        <w:rPr>
          <w:rFonts w:ascii="微软雅黑" w:eastAsia="微软雅黑" w:hAnsi="微软雅黑" w:hint="eastAsia"/>
          <w:b/>
          <w:sz w:val="24"/>
          <w:szCs w:val="24"/>
        </w:rPr>
        <w:t>须提供详细的相应技术方案描述</w:t>
      </w:r>
      <w:r w:rsidR="002A3EA5">
        <w:rPr>
          <w:rFonts w:ascii="微软雅黑" w:eastAsia="微软雅黑" w:hAnsi="微软雅黑" w:hint="eastAsia"/>
          <w:b/>
          <w:sz w:val="24"/>
          <w:szCs w:val="24"/>
        </w:rPr>
        <w:t>。</w:t>
      </w:r>
      <w:r w:rsidR="00E8462E" w:rsidRPr="00D04156">
        <w:rPr>
          <w:rFonts w:ascii="微软雅黑" w:eastAsia="微软雅黑" w:hAnsi="微软雅黑" w:hint="eastAsia"/>
          <w:b/>
          <w:color w:val="000000" w:themeColor="text1"/>
          <w:sz w:val="24"/>
          <w:szCs w:val="24"/>
        </w:rPr>
        <w:t>否则，将影响</w:t>
      </w:r>
      <w:r w:rsidR="00E8462E" w:rsidRPr="00D04156">
        <w:rPr>
          <w:rFonts w:ascii="微软雅黑" w:eastAsia="微软雅黑" w:hAnsi="微软雅黑" w:hint="eastAsia"/>
          <w:b/>
          <w:color w:val="000000" w:themeColor="text1"/>
          <w:sz w:val="24"/>
          <w:szCs w:val="24"/>
        </w:rPr>
        <w:lastRenderedPageBreak/>
        <w:t>评标结果。</w:t>
      </w:r>
    </w:p>
    <w:p w:rsidR="00E46164" w:rsidRDefault="005E0D5F">
      <w:pPr>
        <w:spacing w:line="460" w:lineRule="exact"/>
        <w:ind w:firstLineChars="200" w:firstLine="480"/>
        <w:rPr>
          <w:rFonts w:ascii="微软雅黑" w:eastAsia="微软雅黑" w:hAnsi="微软雅黑"/>
          <w:b/>
          <w:sz w:val="24"/>
          <w:szCs w:val="24"/>
        </w:rPr>
      </w:pPr>
      <w:bookmarkStart w:id="17" w:name="_Toc449302228"/>
      <w:r>
        <w:rPr>
          <w:rFonts w:ascii="微软雅黑" w:eastAsia="微软雅黑" w:hAnsi="微软雅黑" w:hint="eastAsia"/>
          <w:b/>
          <w:sz w:val="24"/>
          <w:szCs w:val="24"/>
        </w:rPr>
        <w:t>6</w:t>
      </w:r>
      <w:r w:rsidR="001B7D37">
        <w:rPr>
          <w:rFonts w:ascii="微软雅黑" w:eastAsia="微软雅黑" w:hAnsi="微软雅黑" w:hint="eastAsia"/>
          <w:b/>
          <w:sz w:val="24"/>
          <w:szCs w:val="24"/>
        </w:rPr>
        <w:t>.投标</w:t>
      </w:r>
      <w:r w:rsidR="001B7D37" w:rsidRPr="00D57954">
        <w:rPr>
          <w:rFonts w:ascii="微软雅黑" w:eastAsia="微软雅黑" w:hAnsi="微软雅黑" w:hint="eastAsia"/>
          <w:b/>
          <w:sz w:val="24"/>
          <w:szCs w:val="24"/>
        </w:rPr>
        <w:t>文件技术参数描述须与</w:t>
      </w:r>
      <w:r w:rsidR="001B7D37">
        <w:rPr>
          <w:rFonts w:ascii="微软雅黑" w:eastAsia="微软雅黑" w:hAnsi="微软雅黑" w:hint="eastAsia"/>
          <w:b/>
          <w:sz w:val="24"/>
          <w:szCs w:val="24"/>
        </w:rPr>
        <w:t>生产</w:t>
      </w:r>
      <w:r w:rsidR="001B7D37" w:rsidRPr="00D57954">
        <w:rPr>
          <w:rFonts w:ascii="微软雅黑" w:eastAsia="微软雅黑" w:hAnsi="微软雅黑" w:hint="eastAsia"/>
          <w:b/>
          <w:sz w:val="24"/>
          <w:szCs w:val="24"/>
        </w:rPr>
        <w:t>厂家的产品彩页和官方网站公布的资料</w:t>
      </w:r>
      <w:r w:rsidR="001B7D37">
        <w:rPr>
          <w:rFonts w:ascii="微软雅黑" w:eastAsia="微软雅黑" w:hAnsi="微软雅黑" w:hint="eastAsia"/>
          <w:b/>
          <w:sz w:val="24"/>
          <w:szCs w:val="24"/>
        </w:rPr>
        <w:t>（若有）</w:t>
      </w:r>
      <w:r w:rsidR="001B7D37" w:rsidRPr="00D57954">
        <w:rPr>
          <w:rFonts w:ascii="微软雅黑" w:eastAsia="微软雅黑" w:hAnsi="微软雅黑" w:hint="eastAsia"/>
          <w:b/>
          <w:sz w:val="24"/>
          <w:szCs w:val="24"/>
        </w:rPr>
        <w:t>相一致。由于</w:t>
      </w:r>
      <w:r w:rsidR="001B7D37">
        <w:rPr>
          <w:rFonts w:ascii="微软雅黑" w:eastAsia="微软雅黑" w:hAnsi="微软雅黑" w:hint="eastAsia"/>
          <w:b/>
          <w:sz w:val="24"/>
          <w:szCs w:val="24"/>
        </w:rPr>
        <w:t>生产</w:t>
      </w:r>
      <w:r w:rsidR="001B7D37" w:rsidRPr="00D57954">
        <w:rPr>
          <w:rFonts w:ascii="微软雅黑" w:eastAsia="微软雅黑" w:hAnsi="微软雅黑" w:hint="eastAsia"/>
          <w:b/>
          <w:sz w:val="24"/>
          <w:szCs w:val="24"/>
        </w:rPr>
        <w:t>厂家的产品彩页和官方网站公布的资料更新滞后造成所投产品技术参数与</w:t>
      </w:r>
      <w:r w:rsidR="001B7D37">
        <w:rPr>
          <w:rFonts w:ascii="微软雅黑" w:eastAsia="微软雅黑" w:hAnsi="微软雅黑" w:hint="eastAsia"/>
          <w:b/>
          <w:sz w:val="24"/>
          <w:szCs w:val="24"/>
        </w:rPr>
        <w:t>生产</w:t>
      </w:r>
      <w:r w:rsidR="001B7D37" w:rsidRPr="00D57954">
        <w:rPr>
          <w:rFonts w:ascii="微软雅黑" w:eastAsia="微软雅黑" w:hAnsi="微软雅黑" w:hint="eastAsia"/>
          <w:b/>
          <w:sz w:val="24"/>
          <w:szCs w:val="24"/>
        </w:rPr>
        <w:t>厂家产品彩页说明</w:t>
      </w:r>
      <w:r w:rsidR="001B7D37">
        <w:rPr>
          <w:rFonts w:ascii="微软雅黑" w:eastAsia="微软雅黑" w:hAnsi="微软雅黑" w:hint="eastAsia"/>
          <w:b/>
          <w:sz w:val="24"/>
          <w:szCs w:val="24"/>
        </w:rPr>
        <w:t>或与官方</w:t>
      </w:r>
      <w:r w:rsidR="001B7D37" w:rsidRPr="00D57954">
        <w:rPr>
          <w:rFonts w:ascii="微软雅黑" w:eastAsia="微软雅黑" w:hAnsi="微软雅黑" w:hint="eastAsia"/>
          <w:b/>
          <w:sz w:val="24"/>
          <w:szCs w:val="24"/>
        </w:rPr>
        <w:t>网站</w:t>
      </w:r>
      <w:r w:rsidR="001B7D37">
        <w:rPr>
          <w:rFonts w:ascii="微软雅黑" w:eastAsia="微软雅黑" w:hAnsi="微软雅黑" w:hint="eastAsia"/>
          <w:b/>
          <w:sz w:val="24"/>
          <w:szCs w:val="24"/>
        </w:rPr>
        <w:t>公布</w:t>
      </w:r>
      <w:r w:rsidR="001B7D37" w:rsidRPr="00D57954">
        <w:rPr>
          <w:rFonts w:ascii="微软雅黑" w:eastAsia="微软雅黑" w:hAnsi="微软雅黑" w:hint="eastAsia"/>
          <w:b/>
          <w:sz w:val="24"/>
          <w:szCs w:val="24"/>
        </w:rPr>
        <w:t>资料不</w:t>
      </w:r>
      <w:r w:rsidR="001B7D37">
        <w:rPr>
          <w:rFonts w:ascii="微软雅黑" w:eastAsia="微软雅黑" w:hAnsi="微软雅黑" w:hint="eastAsia"/>
          <w:b/>
          <w:sz w:val="24"/>
          <w:szCs w:val="24"/>
        </w:rPr>
        <w:t>一致</w:t>
      </w:r>
      <w:r w:rsidR="001B7D37" w:rsidRPr="00D57954">
        <w:rPr>
          <w:rFonts w:ascii="微软雅黑" w:eastAsia="微软雅黑" w:hAnsi="微软雅黑" w:hint="eastAsia"/>
          <w:b/>
          <w:sz w:val="24"/>
          <w:szCs w:val="24"/>
        </w:rPr>
        <w:t>的，须在技术偏离表的备注栏中</w:t>
      </w:r>
      <w:proofErr w:type="gramStart"/>
      <w:r w:rsidR="001B7D37" w:rsidRPr="00D57954">
        <w:rPr>
          <w:rFonts w:ascii="微软雅黑" w:eastAsia="微软雅黑" w:hAnsi="微软雅黑" w:hint="eastAsia"/>
          <w:b/>
          <w:sz w:val="24"/>
          <w:szCs w:val="24"/>
        </w:rPr>
        <w:t>作出</w:t>
      </w:r>
      <w:proofErr w:type="gramEnd"/>
      <w:r w:rsidR="001B7D37" w:rsidRPr="00D57954">
        <w:rPr>
          <w:rFonts w:ascii="微软雅黑" w:eastAsia="微软雅黑" w:hAnsi="微软雅黑" w:hint="eastAsia"/>
          <w:b/>
          <w:sz w:val="24"/>
          <w:szCs w:val="24"/>
        </w:rPr>
        <w:t>特别说明。所递交</w:t>
      </w:r>
      <w:r w:rsidR="001B7D37">
        <w:rPr>
          <w:rFonts w:ascii="微软雅黑" w:eastAsia="微软雅黑" w:hAnsi="微软雅黑" w:hint="eastAsia"/>
          <w:b/>
          <w:sz w:val="24"/>
          <w:szCs w:val="24"/>
        </w:rPr>
        <w:t>投标</w:t>
      </w:r>
      <w:r w:rsidR="001B7D37" w:rsidRPr="00D57954">
        <w:rPr>
          <w:rFonts w:ascii="微软雅黑" w:eastAsia="微软雅黑" w:hAnsi="微软雅黑" w:hint="eastAsia"/>
          <w:b/>
          <w:sz w:val="24"/>
          <w:szCs w:val="24"/>
        </w:rPr>
        <w:t>文件中的技术参数描述与</w:t>
      </w:r>
      <w:r w:rsidR="001B7D37">
        <w:rPr>
          <w:rFonts w:ascii="微软雅黑" w:eastAsia="微软雅黑" w:hAnsi="微软雅黑" w:hint="eastAsia"/>
          <w:b/>
          <w:sz w:val="24"/>
          <w:szCs w:val="24"/>
        </w:rPr>
        <w:t>生产</w:t>
      </w:r>
      <w:r w:rsidR="001B7D37" w:rsidRPr="00D57954">
        <w:rPr>
          <w:rFonts w:ascii="微软雅黑" w:eastAsia="微软雅黑" w:hAnsi="微软雅黑" w:hint="eastAsia"/>
          <w:b/>
          <w:sz w:val="24"/>
          <w:szCs w:val="24"/>
        </w:rPr>
        <w:t>厂家的产品彩页</w:t>
      </w:r>
      <w:r w:rsidR="001B7D37">
        <w:rPr>
          <w:rFonts w:ascii="微软雅黑" w:eastAsia="微软雅黑" w:hAnsi="微软雅黑" w:hint="eastAsia"/>
          <w:b/>
          <w:sz w:val="24"/>
          <w:szCs w:val="24"/>
        </w:rPr>
        <w:t>说明或</w:t>
      </w:r>
      <w:r w:rsidR="001B7D37" w:rsidRPr="00D57954">
        <w:rPr>
          <w:rFonts w:ascii="微软雅黑" w:eastAsia="微软雅黑" w:hAnsi="微软雅黑" w:hint="eastAsia"/>
          <w:b/>
          <w:sz w:val="24"/>
          <w:szCs w:val="24"/>
        </w:rPr>
        <w:t>官方网站公布的资料不一致而又</w:t>
      </w:r>
      <w:r w:rsidR="001B7D37">
        <w:rPr>
          <w:rFonts w:ascii="微软雅黑" w:eastAsia="微软雅黑" w:hAnsi="微软雅黑" w:hint="eastAsia"/>
          <w:b/>
          <w:sz w:val="24"/>
          <w:szCs w:val="24"/>
        </w:rPr>
        <w:t>未</w:t>
      </w:r>
      <w:r w:rsidR="001B7D37" w:rsidRPr="00D57954">
        <w:rPr>
          <w:rFonts w:ascii="微软雅黑" w:eastAsia="微软雅黑" w:hAnsi="微软雅黑" w:hint="eastAsia"/>
          <w:b/>
          <w:sz w:val="24"/>
          <w:szCs w:val="24"/>
        </w:rPr>
        <w:t>在技术偏离表备注栏中</w:t>
      </w:r>
      <w:proofErr w:type="gramStart"/>
      <w:r w:rsidR="001B7D37" w:rsidRPr="00D57954">
        <w:rPr>
          <w:rFonts w:ascii="微软雅黑" w:eastAsia="微软雅黑" w:hAnsi="微软雅黑" w:hint="eastAsia"/>
          <w:b/>
          <w:sz w:val="24"/>
          <w:szCs w:val="24"/>
        </w:rPr>
        <w:t>作出</w:t>
      </w:r>
      <w:proofErr w:type="gramEnd"/>
      <w:r w:rsidR="001B7D37" w:rsidRPr="00D57954">
        <w:rPr>
          <w:rFonts w:ascii="微软雅黑" w:eastAsia="微软雅黑" w:hAnsi="微软雅黑" w:hint="eastAsia"/>
          <w:b/>
          <w:sz w:val="24"/>
          <w:szCs w:val="24"/>
        </w:rPr>
        <w:t>说明的，可视为虚假应标，并</w:t>
      </w:r>
      <w:r w:rsidR="001B7D37">
        <w:rPr>
          <w:rFonts w:ascii="微软雅黑" w:eastAsia="微软雅黑" w:hAnsi="微软雅黑" w:hint="eastAsia"/>
          <w:b/>
          <w:sz w:val="24"/>
          <w:szCs w:val="24"/>
        </w:rPr>
        <w:t>参照</w:t>
      </w:r>
      <w:r w:rsidR="001B7D37" w:rsidRPr="00D57954">
        <w:rPr>
          <w:rFonts w:ascii="微软雅黑" w:eastAsia="微软雅黑" w:hAnsi="微软雅黑" w:hint="eastAsia"/>
          <w:b/>
          <w:sz w:val="24"/>
          <w:szCs w:val="24"/>
        </w:rPr>
        <w:t>国家</w:t>
      </w:r>
      <w:r w:rsidR="001B7D37">
        <w:rPr>
          <w:rFonts w:ascii="微软雅黑" w:eastAsia="微软雅黑" w:hAnsi="微软雅黑" w:hint="eastAsia"/>
          <w:b/>
          <w:sz w:val="24"/>
          <w:szCs w:val="24"/>
        </w:rPr>
        <w:t>政府采购相关法规规定</w:t>
      </w:r>
      <w:r w:rsidR="001B7D37" w:rsidRPr="00D57954">
        <w:rPr>
          <w:rFonts w:ascii="微软雅黑" w:eastAsia="微软雅黑" w:hAnsi="微软雅黑" w:hint="eastAsia"/>
          <w:b/>
          <w:sz w:val="24"/>
          <w:szCs w:val="24"/>
        </w:rPr>
        <w:t>进行处理。</w:t>
      </w:r>
    </w:p>
    <w:p w:rsidR="00E46164" w:rsidRDefault="005E0D5F">
      <w:pPr>
        <w:spacing w:line="460" w:lineRule="exact"/>
        <w:ind w:firstLineChars="200" w:firstLine="480"/>
        <w:rPr>
          <w:rFonts w:ascii="微软雅黑" w:eastAsia="微软雅黑" w:hAnsi="微软雅黑"/>
          <w:b/>
          <w:sz w:val="24"/>
          <w:szCs w:val="24"/>
        </w:rPr>
      </w:pPr>
      <w:r>
        <w:rPr>
          <w:rFonts w:ascii="微软雅黑" w:eastAsia="微软雅黑" w:hAnsi="微软雅黑" w:hint="eastAsia"/>
          <w:b/>
          <w:sz w:val="24"/>
          <w:szCs w:val="24"/>
        </w:rPr>
        <w:t>7</w:t>
      </w:r>
      <w:r w:rsidR="001C66A3" w:rsidRPr="001C66A3">
        <w:rPr>
          <w:rFonts w:ascii="微软雅黑" w:eastAsia="微软雅黑" w:hAnsi="微软雅黑" w:hint="eastAsia"/>
          <w:b/>
          <w:sz w:val="24"/>
          <w:szCs w:val="24"/>
        </w:rPr>
        <w:t>.供应商提供的所有证明材料复印件均须清晰、完整、有效，注明“与原件一致”</w:t>
      </w:r>
    </w:p>
    <w:p w:rsidR="00E46164" w:rsidRDefault="001C66A3">
      <w:pPr>
        <w:spacing w:line="460" w:lineRule="exact"/>
        <w:rPr>
          <w:rFonts w:ascii="微软雅黑" w:eastAsia="微软雅黑" w:hAnsi="微软雅黑"/>
          <w:b/>
          <w:sz w:val="24"/>
          <w:szCs w:val="24"/>
        </w:rPr>
      </w:pPr>
      <w:r w:rsidRPr="001C66A3">
        <w:rPr>
          <w:rFonts w:ascii="微软雅黑" w:eastAsia="微软雅黑" w:hAnsi="微软雅黑" w:hint="eastAsia"/>
          <w:b/>
          <w:sz w:val="24"/>
          <w:szCs w:val="24"/>
        </w:rPr>
        <w:t>并加盖公章，否则无效。</w:t>
      </w:r>
    </w:p>
    <w:p w:rsidR="001C66A3" w:rsidRPr="001C66A3" w:rsidRDefault="005E0D5F" w:rsidP="001C66A3">
      <w:pPr>
        <w:spacing w:line="460" w:lineRule="exact"/>
        <w:ind w:firstLineChars="200" w:firstLine="480"/>
        <w:rPr>
          <w:rFonts w:ascii="Arial" w:hAnsi="Arial" w:cs="Arial"/>
          <w:b/>
          <w:color w:val="333333"/>
          <w:sz w:val="24"/>
          <w:szCs w:val="24"/>
        </w:rPr>
      </w:pPr>
      <w:r>
        <w:rPr>
          <w:rFonts w:ascii="微软雅黑" w:eastAsia="微软雅黑" w:hAnsi="微软雅黑" w:hint="eastAsia"/>
          <w:sz w:val="24"/>
          <w:szCs w:val="24"/>
        </w:rPr>
        <w:t>8</w:t>
      </w:r>
      <w:r w:rsidR="001C66A3" w:rsidRPr="001C66A3">
        <w:rPr>
          <w:rFonts w:ascii="微软雅黑" w:eastAsia="微软雅黑" w:hAnsi="微软雅黑" w:hint="eastAsia"/>
          <w:sz w:val="24"/>
          <w:szCs w:val="24"/>
        </w:rPr>
        <w:t>．投标人须对照招标文件技术规格，将自己所投的所有货物的功能、技术性能、配置、用途等内容按照技术条款差异表格式与招标要求逐条填写，说明所提供货物和服务已对招标文件的技术规格做出了实质性响应，并申明与技术规格条文的偏差和例外。对有具体参数要求的指标，投标人必须提供所投设备的具体参数值，并在偏离简述栏中标明技术及配置的实际响应情况。</w:t>
      </w:r>
      <w:r w:rsidR="001C66A3" w:rsidRPr="001C66A3">
        <w:rPr>
          <w:rFonts w:ascii="微软雅黑" w:eastAsia="微软雅黑" w:hAnsi="微软雅黑" w:hint="eastAsia"/>
          <w:b/>
          <w:sz w:val="24"/>
          <w:szCs w:val="24"/>
        </w:rPr>
        <w:t>对于招标文件给出有区间范围的指标项，若未能按所投设备的具体参数值给出明确的投标应答，而是完全复制招标文件的区间范围指标作为其投标应答内容的，作无效标处理；对于所投设备的功能、技术性能、配置、用途等内容与招标文件要求不相同而又复制招标文件内容作为其投标应答内容的，作无效标处理。</w:t>
      </w:r>
    </w:p>
    <w:p w:rsidR="000D48D1" w:rsidRPr="000D48D1" w:rsidRDefault="005E0D5F" w:rsidP="000D48D1">
      <w:pPr>
        <w:spacing w:line="460" w:lineRule="exact"/>
        <w:ind w:firstLineChars="200" w:firstLine="480"/>
        <w:rPr>
          <w:rFonts w:ascii="微软雅黑" w:eastAsia="微软雅黑" w:hAnsi="微软雅黑"/>
          <w:b/>
          <w:sz w:val="24"/>
          <w:szCs w:val="24"/>
        </w:rPr>
      </w:pPr>
      <w:r>
        <w:rPr>
          <w:rFonts w:ascii="微软雅黑" w:eastAsia="微软雅黑" w:hAnsi="微软雅黑" w:hint="eastAsia"/>
          <w:b/>
          <w:sz w:val="24"/>
          <w:szCs w:val="24"/>
        </w:rPr>
        <w:t>9</w:t>
      </w:r>
      <w:r w:rsidR="001C66A3" w:rsidRPr="000D48D1">
        <w:rPr>
          <w:rFonts w:ascii="微软雅黑" w:eastAsia="微软雅黑" w:hAnsi="微软雅黑" w:hint="eastAsia"/>
          <w:b/>
          <w:sz w:val="24"/>
          <w:szCs w:val="24"/>
        </w:rPr>
        <w:t>.</w:t>
      </w:r>
      <w:r w:rsidR="00782C99" w:rsidRPr="000D48D1">
        <w:rPr>
          <w:rFonts w:ascii="微软雅黑" w:eastAsia="微软雅黑" w:hAnsi="微软雅黑" w:hint="eastAsia"/>
          <w:b/>
          <w:sz w:val="24"/>
          <w:szCs w:val="24"/>
        </w:rPr>
        <w:t>除重量和外形尺寸指标外，</w:t>
      </w:r>
      <w:r w:rsidR="001C66A3" w:rsidRPr="000D48D1">
        <w:rPr>
          <w:rFonts w:ascii="微软雅黑" w:eastAsia="微软雅黑" w:hAnsi="微软雅黑" w:hint="eastAsia"/>
          <w:b/>
          <w:sz w:val="24"/>
          <w:szCs w:val="24"/>
        </w:rPr>
        <w:t>对于有区间值要求的指标项，如标示为“≤”某指标</w:t>
      </w:r>
    </w:p>
    <w:p w:rsidR="001C66A3" w:rsidRDefault="001C66A3" w:rsidP="000D48D1">
      <w:pPr>
        <w:spacing w:line="460" w:lineRule="exact"/>
        <w:rPr>
          <w:rFonts w:ascii="微软雅黑" w:eastAsia="微软雅黑" w:hAnsi="微软雅黑"/>
          <w:b/>
          <w:sz w:val="24"/>
          <w:szCs w:val="24"/>
        </w:rPr>
      </w:pPr>
      <w:r w:rsidRPr="000D48D1">
        <w:rPr>
          <w:rFonts w:ascii="微软雅黑" w:eastAsia="微软雅黑" w:hAnsi="微软雅黑" w:hint="eastAsia"/>
          <w:b/>
          <w:sz w:val="24"/>
          <w:szCs w:val="24"/>
        </w:rPr>
        <w:t>值的，对投标文件进行评审时以“=”该指标值的判定为满足，“＜”该指标值的判定为优于；同样，如标示为“≥”</w:t>
      </w:r>
      <w:proofErr w:type="gramStart"/>
      <w:r w:rsidRPr="000D48D1">
        <w:rPr>
          <w:rFonts w:ascii="微软雅黑" w:eastAsia="微软雅黑" w:hAnsi="微软雅黑" w:hint="eastAsia"/>
          <w:b/>
          <w:sz w:val="24"/>
          <w:szCs w:val="24"/>
        </w:rPr>
        <w:t>某指标</w:t>
      </w:r>
      <w:proofErr w:type="gramEnd"/>
      <w:r w:rsidRPr="000D48D1">
        <w:rPr>
          <w:rFonts w:ascii="微软雅黑" w:eastAsia="微软雅黑" w:hAnsi="微软雅黑" w:hint="eastAsia"/>
          <w:b/>
          <w:sz w:val="24"/>
          <w:szCs w:val="24"/>
        </w:rPr>
        <w:t>值的，以“=”该指标值的判定为满足，“＞该指标值的判定为优于。</w:t>
      </w:r>
    </w:p>
    <w:p w:rsidR="000B22EF" w:rsidRPr="000D48D1" w:rsidRDefault="000B22EF" w:rsidP="000D48D1">
      <w:pPr>
        <w:spacing w:line="460" w:lineRule="exact"/>
        <w:rPr>
          <w:rFonts w:ascii="微软雅黑" w:eastAsia="微软雅黑" w:hAnsi="微软雅黑"/>
          <w:b/>
          <w:sz w:val="24"/>
          <w:szCs w:val="24"/>
        </w:rPr>
      </w:pPr>
    </w:p>
    <w:p w:rsidR="00EB28CD" w:rsidRPr="00D57954" w:rsidRDefault="00F51329" w:rsidP="00EB28CD">
      <w:pPr>
        <w:adjustRightInd w:val="0"/>
        <w:snapToGrid w:val="0"/>
        <w:spacing w:line="4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四</w:t>
      </w:r>
      <w:r w:rsidR="00EB28CD" w:rsidRPr="00D57954">
        <w:rPr>
          <w:rFonts w:ascii="微软雅黑" w:eastAsia="微软雅黑" w:hAnsi="微软雅黑" w:hint="eastAsia"/>
          <w:sz w:val="24"/>
          <w:szCs w:val="24"/>
        </w:rPr>
        <w:t>、附件及备品备件：</w:t>
      </w:r>
      <w:bookmarkEnd w:id="17"/>
    </w:p>
    <w:p w:rsidR="00EB28CD" w:rsidRPr="00D57954" w:rsidRDefault="003F76AF" w:rsidP="00C33961">
      <w:pPr>
        <w:rPr>
          <w:rFonts w:ascii="微软雅黑" w:eastAsia="微软雅黑" w:hAnsi="微软雅黑"/>
          <w:sz w:val="24"/>
          <w:szCs w:val="24"/>
        </w:rPr>
      </w:pPr>
      <w:r>
        <w:rPr>
          <w:rFonts w:ascii="微软雅黑" w:eastAsia="微软雅黑" w:hAnsi="微软雅黑" w:hint="eastAsia"/>
          <w:sz w:val="24"/>
          <w:szCs w:val="24"/>
        </w:rPr>
        <w:t xml:space="preserve">    </w:t>
      </w:r>
      <w:r w:rsidR="00EB28CD">
        <w:rPr>
          <w:rFonts w:ascii="微软雅黑" w:eastAsia="微软雅黑" w:hAnsi="微软雅黑" w:hint="eastAsia"/>
          <w:sz w:val="24"/>
          <w:szCs w:val="24"/>
        </w:rPr>
        <w:t>1.</w:t>
      </w:r>
      <w:r w:rsidR="00F51329">
        <w:rPr>
          <w:rFonts w:ascii="微软雅黑" w:eastAsia="微软雅黑" w:hAnsi="微软雅黑" w:hint="eastAsia"/>
          <w:sz w:val="24"/>
          <w:szCs w:val="24"/>
        </w:rPr>
        <w:t>投标人</w:t>
      </w:r>
      <w:r w:rsidR="00EB28CD" w:rsidRPr="00D57954">
        <w:rPr>
          <w:rFonts w:ascii="微软雅黑" w:eastAsia="微软雅黑" w:hAnsi="微软雅黑" w:hint="eastAsia"/>
          <w:sz w:val="24"/>
          <w:szCs w:val="24"/>
        </w:rPr>
        <w:t>在</w:t>
      </w:r>
      <w:r w:rsidR="00F51329">
        <w:rPr>
          <w:rFonts w:ascii="微软雅黑" w:eastAsia="微软雅黑" w:hAnsi="微软雅黑" w:hint="eastAsia"/>
          <w:sz w:val="24"/>
          <w:szCs w:val="24"/>
        </w:rPr>
        <w:t>投</w:t>
      </w:r>
      <w:r w:rsidR="00EB28CD" w:rsidRPr="00D57954">
        <w:rPr>
          <w:rFonts w:ascii="微软雅黑" w:eastAsia="微软雅黑" w:hAnsi="微软雅黑" w:hint="eastAsia"/>
          <w:sz w:val="24"/>
          <w:szCs w:val="24"/>
        </w:rPr>
        <w:t>标时须提供</w:t>
      </w:r>
      <w:r w:rsidR="00C33961">
        <w:rPr>
          <w:rFonts w:ascii="微软雅黑" w:eastAsia="微软雅黑" w:hAnsi="微软雅黑" w:hint="eastAsia"/>
          <w:sz w:val="24"/>
          <w:szCs w:val="24"/>
        </w:rPr>
        <w:t>设备技术要求内的相应配置以及能保证设备正常运行的所有</w:t>
      </w:r>
      <w:r w:rsidR="00EB28CD" w:rsidRPr="00D57954">
        <w:rPr>
          <w:rFonts w:ascii="微软雅黑" w:eastAsia="微软雅黑" w:hAnsi="微软雅黑" w:hint="eastAsia"/>
          <w:sz w:val="24"/>
          <w:szCs w:val="24"/>
        </w:rPr>
        <w:t>备品备件清单和详细报价</w:t>
      </w:r>
      <w:r w:rsidR="00EB28CD">
        <w:rPr>
          <w:rFonts w:ascii="微软雅黑" w:eastAsia="微软雅黑" w:hAnsi="微软雅黑" w:hint="eastAsia"/>
          <w:sz w:val="24"/>
          <w:szCs w:val="24"/>
        </w:rPr>
        <w:t>，</w:t>
      </w:r>
      <w:r w:rsidR="00EB28CD" w:rsidRPr="00D57954">
        <w:rPr>
          <w:rFonts w:ascii="微软雅黑" w:eastAsia="微软雅黑" w:hAnsi="微软雅黑" w:hint="eastAsia"/>
          <w:sz w:val="24"/>
          <w:szCs w:val="24"/>
        </w:rPr>
        <w:t>备品备件的价格计入</w:t>
      </w:r>
      <w:r w:rsidR="00F51329">
        <w:rPr>
          <w:rFonts w:ascii="微软雅黑" w:eastAsia="微软雅黑" w:hAnsi="微软雅黑" w:hint="eastAsia"/>
          <w:sz w:val="24"/>
          <w:szCs w:val="24"/>
        </w:rPr>
        <w:t>投</w:t>
      </w:r>
      <w:r w:rsidR="00EB28CD">
        <w:rPr>
          <w:rFonts w:ascii="微软雅黑" w:eastAsia="微软雅黑" w:hAnsi="微软雅黑" w:hint="eastAsia"/>
          <w:sz w:val="24"/>
          <w:szCs w:val="24"/>
        </w:rPr>
        <w:t>标</w:t>
      </w:r>
      <w:r w:rsidR="00EB28CD" w:rsidRPr="00D57954">
        <w:rPr>
          <w:rFonts w:ascii="微软雅黑" w:eastAsia="微软雅黑" w:hAnsi="微软雅黑" w:hint="eastAsia"/>
          <w:sz w:val="24"/>
          <w:szCs w:val="24"/>
        </w:rPr>
        <w:t>总价</w:t>
      </w:r>
      <w:r w:rsidR="00EB28CD">
        <w:rPr>
          <w:rFonts w:ascii="微软雅黑" w:eastAsia="微软雅黑" w:hAnsi="微软雅黑" w:hint="eastAsia"/>
          <w:sz w:val="24"/>
          <w:szCs w:val="24"/>
        </w:rPr>
        <w:t>中。</w:t>
      </w:r>
    </w:p>
    <w:p w:rsidR="00EB28CD" w:rsidRDefault="00EB28CD" w:rsidP="00EB28CD">
      <w:pPr>
        <w:adjustRightInd w:val="0"/>
        <w:snapToGrid w:val="0"/>
        <w:spacing w:line="4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2.</w:t>
      </w:r>
      <w:r w:rsidRPr="00FD0C52">
        <w:rPr>
          <w:rFonts w:ascii="微软雅黑" w:eastAsia="微软雅黑" w:hAnsi="微软雅黑" w:hint="eastAsia"/>
          <w:sz w:val="24"/>
          <w:szCs w:val="24"/>
        </w:rPr>
        <w:t>其他附件及选件（供应商可推荐本项目技术</w:t>
      </w:r>
      <w:r w:rsidR="00C33961">
        <w:rPr>
          <w:rFonts w:ascii="微软雅黑" w:eastAsia="微软雅黑" w:hAnsi="微软雅黑" w:hint="eastAsia"/>
          <w:sz w:val="24"/>
          <w:szCs w:val="24"/>
        </w:rPr>
        <w:t>要求</w:t>
      </w:r>
      <w:r w:rsidRPr="00FD0C52">
        <w:rPr>
          <w:rFonts w:ascii="微软雅黑" w:eastAsia="微软雅黑" w:hAnsi="微软雅黑" w:hint="eastAsia"/>
          <w:sz w:val="24"/>
          <w:szCs w:val="24"/>
        </w:rPr>
        <w:t>中没有要求的附件、备件和专用工</w:t>
      </w:r>
    </w:p>
    <w:p w:rsidR="00EB28CD" w:rsidRPr="00FD0C52" w:rsidRDefault="00EB28CD" w:rsidP="00EB28CD">
      <w:pPr>
        <w:adjustRightInd w:val="0"/>
        <w:snapToGrid w:val="0"/>
        <w:spacing w:line="420" w:lineRule="exact"/>
        <w:rPr>
          <w:rFonts w:ascii="微软雅黑" w:eastAsia="微软雅黑" w:hAnsi="微软雅黑"/>
          <w:sz w:val="24"/>
          <w:szCs w:val="24"/>
        </w:rPr>
      </w:pPr>
      <w:proofErr w:type="gramStart"/>
      <w:r w:rsidRPr="00FD0C52">
        <w:rPr>
          <w:rFonts w:ascii="微软雅黑" w:eastAsia="微软雅黑" w:hAnsi="微软雅黑" w:hint="eastAsia"/>
          <w:sz w:val="24"/>
          <w:szCs w:val="24"/>
        </w:rPr>
        <w:t>具作为</w:t>
      </w:r>
      <w:proofErr w:type="gramEnd"/>
      <w:r w:rsidRPr="00FD0C52">
        <w:rPr>
          <w:rFonts w:ascii="微软雅黑" w:eastAsia="微软雅黑" w:hAnsi="微软雅黑" w:hint="eastAsia"/>
          <w:sz w:val="24"/>
          <w:szCs w:val="24"/>
        </w:rPr>
        <w:t>买方选件，并需列明其单价、数量、总价供买方参考，但不供评审使用</w:t>
      </w:r>
      <w:r w:rsidRPr="00FD0C52">
        <w:rPr>
          <w:rFonts w:ascii="微软雅黑" w:eastAsia="微软雅黑" w:hAnsi="微软雅黑"/>
          <w:sz w:val="24"/>
          <w:szCs w:val="24"/>
        </w:rPr>
        <w:t>）</w:t>
      </w:r>
      <w:r w:rsidRPr="00FD0C52">
        <w:rPr>
          <w:rFonts w:ascii="微软雅黑" w:eastAsia="微软雅黑" w:hAnsi="微软雅黑" w:hint="eastAsia"/>
          <w:sz w:val="24"/>
          <w:szCs w:val="24"/>
        </w:rPr>
        <w:t>。</w:t>
      </w:r>
    </w:p>
    <w:p w:rsidR="00EB28CD" w:rsidRPr="00D57954" w:rsidRDefault="00EB28CD" w:rsidP="00EB28CD">
      <w:pPr>
        <w:adjustRightInd w:val="0"/>
        <w:snapToGrid w:val="0"/>
        <w:spacing w:line="420" w:lineRule="exact"/>
        <w:ind w:firstLineChars="200" w:firstLine="480"/>
        <w:rPr>
          <w:rFonts w:ascii="微软雅黑" w:eastAsia="微软雅黑" w:hAnsi="微软雅黑"/>
          <w:sz w:val="24"/>
          <w:szCs w:val="24"/>
        </w:rPr>
      </w:pPr>
    </w:p>
    <w:p w:rsidR="00EB28CD" w:rsidRPr="00D57954" w:rsidRDefault="002973A1" w:rsidP="00EB28CD">
      <w:pPr>
        <w:adjustRightInd w:val="0"/>
        <w:snapToGrid w:val="0"/>
        <w:spacing w:line="420" w:lineRule="exact"/>
        <w:ind w:firstLineChars="200" w:firstLine="480"/>
        <w:rPr>
          <w:rFonts w:ascii="微软雅黑" w:eastAsia="微软雅黑" w:hAnsi="微软雅黑"/>
          <w:sz w:val="24"/>
          <w:szCs w:val="24"/>
        </w:rPr>
      </w:pPr>
      <w:bookmarkStart w:id="18" w:name="_Toc449302229"/>
      <w:r>
        <w:rPr>
          <w:rFonts w:ascii="微软雅黑" w:eastAsia="微软雅黑" w:hAnsi="微软雅黑" w:hint="eastAsia"/>
          <w:sz w:val="24"/>
          <w:szCs w:val="24"/>
        </w:rPr>
        <w:t>五</w:t>
      </w:r>
      <w:r w:rsidR="00EB28CD" w:rsidRPr="00D57954">
        <w:rPr>
          <w:rFonts w:ascii="微软雅黑" w:eastAsia="微软雅黑" w:hAnsi="微软雅黑" w:hint="eastAsia"/>
          <w:sz w:val="24"/>
          <w:szCs w:val="24"/>
        </w:rPr>
        <w:t>、 专用工具</w:t>
      </w:r>
      <w:bookmarkEnd w:id="18"/>
    </w:p>
    <w:p w:rsidR="00EB28CD" w:rsidRPr="00D57954" w:rsidRDefault="00F51329" w:rsidP="00EB28CD">
      <w:pPr>
        <w:adjustRightInd w:val="0"/>
        <w:snapToGrid w:val="0"/>
        <w:spacing w:line="42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投</w:t>
      </w:r>
      <w:r w:rsidR="00EB28CD">
        <w:rPr>
          <w:rFonts w:ascii="微软雅黑" w:eastAsia="微软雅黑" w:hAnsi="微软雅黑" w:hint="eastAsia"/>
          <w:sz w:val="24"/>
          <w:szCs w:val="24"/>
        </w:rPr>
        <w:t>标人</w:t>
      </w:r>
      <w:r w:rsidR="00EB28CD" w:rsidRPr="00D57954">
        <w:rPr>
          <w:rFonts w:ascii="微软雅黑" w:eastAsia="微软雅黑" w:hAnsi="微软雅黑" w:hint="eastAsia"/>
          <w:sz w:val="24"/>
          <w:szCs w:val="24"/>
        </w:rPr>
        <w:t>在</w:t>
      </w:r>
      <w:r>
        <w:rPr>
          <w:rFonts w:ascii="微软雅黑" w:eastAsia="微软雅黑" w:hAnsi="微软雅黑" w:hint="eastAsia"/>
          <w:sz w:val="24"/>
          <w:szCs w:val="24"/>
        </w:rPr>
        <w:t>投</w:t>
      </w:r>
      <w:r w:rsidR="00EB28CD">
        <w:rPr>
          <w:rFonts w:ascii="微软雅黑" w:eastAsia="微软雅黑" w:hAnsi="微软雅黑" w:hint="eastAsia"/>
          <w:sz w:val="24"/>
          <w:szCs w:val="24"/>
        </w:rPr>
        <w:t>标</w:t>
      </w:r>
      <w:r w:rsidR="00EB28CD" w:rsidRPr="00D57954">
        <w:rPr>
          <w:rFonts w:ascii="微软雅黑" w:eastAsia="微软雅黑" w:hAnsi="微软雅黑" w:hint="eastAsia"/>
          <w:sz w:val="24"/>
          <w:szCs w:val="24"/>
        </w:rPr>
        <w:t>时须提供设备安装、调试、维修、保养所需专用工具(如果有)清单和详细</w:t>
      </w:r>
      <w:r w:rsidR="00EB28CD" w:rsidRPr="00D57954">
        <w:rPr>
          <w:rFonts w:ascii="微软雅黑" w:eastAsia="微软雅黑" w:hAnsi="微软雅黑" w:hint="eastAsia"/>
          <w:sz w:val="24"/>
          <w:szCs w:val="24"/>
        </w:rPr>
        <w:lastRenderedPageBreak/>
        <w:t>报价。专用工具的价格计入</w:t>
      </w:r>
      <w:r>
        <w:rPr>
          <w:rFonts w:ascii="微软雅黑" w:eastAsia="微软雅黑" w:hAnsi="微软雅黑" w:hint="eastAsia"/>
          <w:sz w:val="24"/>
          <w:szCs w:val="24"/>
        </w:rPr>
        <w:t>投</w:t>
      </w:r>
      <w:r w:rsidR="00EB28CD" w:rsidRPr="00D57954">
        <w:rPr>
          <w:rFonts w:ascii="微软雅黑" w:eastAsia="微软雅黑" w:hAnsi="微软雅黑" w:hint="eastAsia"/>
          <w:sz w:val="24"/>
          <w:szCs w:val="24"/>
        </w:rPr>
        <w:t>标总价。</w:t>
      </w:r>
    </w:p>
    <w:p w:rsidR="00EB28CD" w:rsidRDefault="00EB28CD" w:rsidP="00EB28CD">
      <w:pPr>
        <w:adjustRightInd w:val="0"/>
        <w:snapToGrid w:val="0"/>
        <w:spacing w:line="420" w:lineRule="exact"/>
        <w:ind w:firstLineChars="200" w:firstLine="480"/>
        <w:rPr>
          <w:rFonts w:ascii="微软雅黑" w:eastAsia="微软雅黑" w:hAnsi="微软雅黑"/>
          <w:sz w:val="24"/>
          <w:szCs w:val="24"/>
        </w:rPr>
      </w:pPr>
    </w:p>
    <w:p w:rsidR="00EB28CD" w:rsidRPr="00D57954" w:rsidRDefault="002973A1" w:rsidP="00EB28CD">
      <w:pPr>
        <w:adjustRightInd w:val="0"/>
        <w:snapToGrid w:val="0"/>
        <w:spacing w:line="420" w:lineRule="exact"/>
        <w:ind w:firstLineChars="200" w:firstLine="480"/>
        <w:rPr>
          <w:rFonts w:ascii="微软雅黑" w:eastAsia="微软雅黑" w:hAnsi="微软雅黑"/>
          <w:sz w:val="24"/>
          <w:szCs w:val="24"/>
        </w:rPr>
      </w:pPr>
      <w:bookmarkStart w:id="19" w:name="_Toc449302230"/>
      <w:r>
        <w:rPr>
          <w:rFonts w:ascii="微软雅黑" w:eastAsia="微软雅黑" w:hAnsi="微软雅黑" w:hint="eastAsia"/>
          <w:sz w:val="24"/>
          <w:szCs w:val="24"/>
        </w:rPr>
        <w:t>六</w:t>
      </w:r>
      <w:r w:rsidR="00EB28CD" w:rsidRPr="00D57954">
        <w:rPr>
          <w:rFonts w:ascii="微软雅黑" w:eastAsia="微软雅黑" w:hAnsi="微软雅黑" w:hint="eastAsia"/>
          <w:sz w:val="24"/>
          <w:szCs w:val="24"/>
        </w:rPr>
        <w:t>、提供文件要求</w:t>
      </w:r>
      <w:bookmarkEnd w:id="19"/>
    </w:p>
    <w:p w:rsidR="00F51329" w:rsidRPr="00F51329" w:rsidRDefault="00F51329" w:rsidP="00F51329">
      <w:pPr>
        <w:adjustRightInd w:val="0"/>
        <w:snapToGrid w:val="0"/>
        <w:spacing w:line="420" w:lineRule="exact"/>
        <w:ind w:firstLineChars="200" w:firstLine="480"/>
        <w:rPr>
          <w:rFonts w:ascii="微软雅黑" w:eastAsia="微软雅黑" w:hAnsi="微软雅黑"/>
          <w:sz w:val="24"/>
          <w:szCs w:val="24"/>
        </w:rPr>
      </w:pPr>
      <w:r w:rsidRPr="00F51329">
        <w:rPr>
          <w:rFonts w:ascii="微软雅黑" w:eastAsia="微软雅黑" w:hAnsi="微软雅黑" w:hint="eastAsia"/>
          <w:sz w:val="24"/>
          <w:szCs w:val="24"/>
        </w:rPr>
        <w:t>（1）投标人在投标文件中应列出其所提供的技术资料的详细清单。</w:t>
      </w:r>
    </w:p>
    <w:p w:rsidR="00F51329" w:rsidRPr="00F51329" w:rsidRDefault="00F51329" w:rsidP="00F51329">
      <w:pPr>
        <w:adjustRightInd w:val="0"/>
        <w:snapToGrid w:val="0"/>
        <w:spacing w:line="420" w:lineRule="exact"/>
        <w:ind w:firstLineChars="200" w:firstLine="480"/>
        <w:rPr>
          <w:rFonts w:ascii="微软雅黑" w:eastAsia="微软雅黑" w:hAnsi="微软雅黑"/>
          <w:sz w:val="24"/>
          <w:szCs w:val="24"/>
        </w:rPr>
      </w:pPr>
      <w:r w:rsidRPr="00F51329">
        <w:rPr>
          <w:rFonts w:ascii="微软雅黑" w:eastAsia="微软雅黑" w:hAnsi="微软雅黑" w:hint="eastAsia"/>
          <w:sz w:val="24"/>
          <w:szCs w:val="24"/>
        </w:rPr>
        <w:t>（2）投标人提供的技术资料应与其提供的设备（包括软件和硬件）相一致，技术资料应该全面、详细。</w:t>
      </w:r>
    </w:p>
    <w:p w:rsidR="00F51329" w:rsidRPr="00F51329" w:rsidRDefault="00F51329" w:rsidP="00F51329">
      <w:pPr>
        <w:adjustRightInd w:val="0"/>
        <w:snapToGrid w:val="0"/>
        <w:spacing w:line="420" w:lineRule="exact"/>
        <w:ind w:firstLineChars="200" w:firstLine="480"/>
        <w:rPr>
          <w:rFonts w:ascii="微软雅黑" w:eastAsia="微软雅黑" w:hAnsi="微软雅黑"/>
          <w:sz w:val="24"/>
          <w:szCs w:val="24"/>
        </w:rPr>
      </w:pPr>
      <w:r w:rsidRPr="00F51329">
        <w:rPr>
          <w:rFonts w:ascii="微软雅黑" w:eastAsia="微软雅黑" w:hAnsi="微软雅黑" w:hint="eastAsia"/>
          <w:sz w:val="24"/>
          <w:szCs w:val="24"/>
        </w:rPr>
        <w:t>（3）</w:t>
      </w:r>
      <w:r w:rsidRPr="00F51329">
        <w:rPr>
          <w:rFonts w:ascii="微软雅黑" w:eastAsia="微软雅黑" w:hAnsi="微软雅黑" w:hint="eastAsia"/>
          <w:sz w:val="24"/>
          <w:szCs w:val="24"/>
        </w:rPr>
        <w:tab/>
        <w:t>投标人所提供的技术说明书等文件资料应为中文，且必须是正式出版和装订的，复印件无效。</w:t>
      </w:r>
    </w:p>
    <w:p w:rsidR="00F51329" w:rsidRPr="00F51329" w:rsidRDefault="00F51329" w:rsidP="00F51329">
      <w:pPr>
        <w:adjustRightInd w:val="0"/>
        <w:snapToGrid w:val="0"/>
        <w:spacing w:line="420" w:lineRule="exact"/>
        <w:ind w:firstLineChars="200" w:firstLine="480"/>
        <w:rPr>
          <w:rFonts w:ascii="微软雅黑" w:eastAsia="微软雅黑" w:hAnsi="微软雅黑"/>
          <w:sz w:val="24"/>
          <w:szCs w:val="24"/>
        </w:rPr>
      </w:pPr>
      <w:r w:rsidRPr="00F51329">
        <w:rPr>
          <w:rFonts w:ascii="微软雅黑" w:eastAsia="微软雅黑" w:hAnsi="微软雅黑" w:hint="eastAsia"/>
          <w:sz w:val="24"/>
          <w:szCs w:val="24"/>
        </w:rPr>
        <w:t>（4）投标人提供的技术资料应能够满足用户对投标方所提供的软、硬件设备安装、管理及运行维护等的需要。投标方提供的技术文件至少应包括：</w:t>
      </w:r>
    </w:p>
    <w:p w:rsidR="00F51329" w:rsidRPr="00F51329" w:rsidRDefault="00F51329" w:rsidP="00F51329">
      <w:pPr>
        <w:adjustRightInd w:val="0"/>
        <w:snapToGrid w:val="0"/>
        <w:spacing w:line="420" w:lineRule="exact"/>
        <w:ind w:firstLineChars="200" w:firstLine="480"/>
        <w:rPr>
          <w:rFonts w:ascii="微软雅黑" w:eastAsia="微软雅黑" w:hAnsi="微软雅黑"/>
          <w:sz w:val="24"/>
          <w:szCs w:val="24"/>
        </w:rPr>
      </w:pPr>
      <w:r w:rsidRPr="00F51329">
        <w:rPr>
          <w:rFonts w:ascii="微软雅黑" w:eastAsia="微软雅黑" w:hAnsi="微软雅黑" w:hint="eastAsia"/>
          <w:sz w:val="24"/>
          <w:szCs w:val="24"/>
        </w:rPr>
        <w:t>--系统说明文件</w:t>
      </w:r>
    </w:p>
    <w:p w:rsidR="00F51329" w:rsidRDefault="00F51329" w:rsidP="00F51329">
      <w:pPr>
        <w:adjustRightInd w:val="0"/>
        <w:snapToGrid w:val="0"/>
        <w:spacing w:line="420" w:lineRule="exact"/>
        <w:ind w:firstLineChars="200" w:firstLine="480"/>
        <w:rPr>
          <w:rFonts w:ascii="微软雅黑" w:eastAsia="微软雅黑" w:hAnsi="微软雅黑"/>
          <w:sz w:val="24"/>
          <w:szCs w:val="24"/>
        </w:rPr>
      </w:pPr>
      <w:r w:rsidRPr="00F51329">
        <w:rPr>
          <w:rFonts w:ascii="微软雅黑" w:eastAsia="微软雅黑" w:hAnsi="微软雅黑" w:hint="eastAsia"/>
          <w:sz w:val="24"/>
          <w:szCs w:val="24"/>
        </w:rPr>
        <w:t>--用户手册（安装、操作、维护、故障排除等）</w:t>
      </w:r>
    </w:p>
    <w:p w:rsidR="00FC7E1A" w:rsidRPr="00D57954" w:rsidRDefault="00FC7E1A" w:rsidP="00FC7E1A">
      <w:pPr>
        <w:adjustRightInd w:val="0"/>
        <w:snapToGrid w:val="0"/>
        <w:spacing w:line="420" w:lineRule="exact"/>
        <w:ind w:firstLineChars="200" w:firstLine="480"/>
        <w:rPr>
          <w:rFonts w:ascii="微软雅黑" w:eastAsia="微软雅黑" w:hAnsi="微软雅黑"/>
          <w:sz w:val="24"/>
          <w:szCs w:val="24"/>
        </w:rPr>
      </w:pPr>
      <w:r w:rsidRPr="00F51329">
        <w:rPr>
          <w:rFonts w:ascii="微软雅黑" w:eastAsia="微软雅黑" w:hAnsi="微软雅黑" w:hint="eastAsia"/>
          <w:sz w:val="24"/>
          <w:szCs w:val="24"/>
        </w:rPr>
        <w:t>--</w:t>
      </w:r>
      <w:r w:rsidRPr="00D57954">
        <w:rPr>
          <w:rFonts w:ascii="微软雅黑" w:eastAsia="微软雅黑" w:hAnsi="微软雅黑" w:hint="eastAsia"/>
          <w:sz w:val="24"/>
          <w:szCs w:val="24"/>
        </w:rPr>
        <w:t>合格证</w:t>
      </w:r>
    </w:p>
    <w:p w:rsidR="00F51329" w:rsidRPr="00F51329" w:rsidRDefault="00F51329" w:rsidP="00F51329">
      <w:pPr>
        <w:adjustRightInd w:val="0"/>
        <w:snapToGrid w:val="0"/>
        <w:spacing w:line="420" w:lineRule="exact"/>
        <w:ind w:firstLineChars="200" w:firstLine="480"/>
        <w:rPr>
          <w:rFonts w:ascii="微软雅黑" w:eastAsia="微软雅黑" w:hAnsi="微软雅黑"/>
          <w:sz w:val="24"/>
          <w:szCs w:val="24"/>
        </w:rPr>
      </w:pPr>
      <w:r w:rsidRPr="00F51329">
        <w:rPr>
          <w:rFonts w:ascii="微软雅黑" w:eastAsia="微软雅黑" w:hAnsi="微软雅黑" w:hint="eastAsia"/>
          <w:sz w:val="24"/>
          <w:szCs w:val="24"/>
        </w:rPr>
        <w:t>（5）所提交的技术资料应随货物包装发运，其费用包括在该产品的基本报价中。</w:t>
      </w:r>
    </w:p>
    <w:p w:rsidR="00F51329" w:rsidRPr="00F51329" w:rsidRDefault="00F51329" w:rsidP="00F51329">
      <w:pPr>
        <w:adjustRightInd w:val="0"/>
        <w:snapToGrid w:val="0"/>
        <w:spacing w:line="420" w:lineRule="exact"/>
        <w:ind w:firstLineChars="200" w:firstLine="480"/>
        <w:rPr>
          <w:rFonts w:ascii="微软雅黑" w:eastAsia="微软雅黑" w:hAnsi="微软雅黑"/>
          <w:sz w:val="24"/>
          <w:szCs w:val="24"/>
        </w:rPr>
      </w:pPr>
      <w:r w:rsidRPr="00F51329">
        <w:rPr>
          <w:rFonts w:ascii="微软雅黑" w:eastAsia="微软雅黑" w:hAnsi="微软雅黑" w:hint="eastAsia"/>
          <w:sz w:val="24"/>
          <w:szCs w:val="24"/>
        </w:rPr>
        <w:t>（6）为了培训的目的，最终用户有权复制这些资料而不受限制和无需另付费用。</w:t>
      </w:r>
    </w:p>
    <w:p w:rsidR="00F51329" w:rsidRPr="00F51329" w:rsidRDefault="00F51329" w:rsidP="00EB28CD">
      <w:pPr>
        <w:adjustRightInd w:val="0"/>
        <w:snapToGrid w:val="0"/>
        <w:spacing w:line="420" w:lineRule="exact"/>
        <w:ind w:firstLineChars="200" w:firstLine="480"/>
        <w:rPr>
          <w:rFonts w:ascii="微软雅黑" w:eastAsia="微软雅黑" w:hAnsi="微软雅黑"/>
          <w:sz w:val="24"/>
          <w:szCs w:val="24"/>
        </w:rPr>
      </w:pPr>
    </w:p>
    <w:p w:rsidR="0083635F" w:rsidRDefault="0083635F">
      <w:pPr>
        <w:pStyle w:val="1"/>
        <w:spacing w:beforeLines="0" w:afterLines="0" w:line="360" w:lineRule="auto"/>
        <w:rPr>
          <w:rFonts w:ascii="宋体" w:eastAsia="宋体" w:hAnsi="宋体"/>
          <w:color w:val="000000"/>
          <w:szCs w:val="44"/>
        </w:rPr>
      </w:pPr>
      <w:bookmarkStart w:id="20" w:name="_Toc463788403"/>
    </w:p>
    <w:p w:rsidR="00F706BE" w:rsidRDefault="00F706BE">
      <w:pPr>
        <w:pStyle w:val="1"/>
        <w:spacing w:beforeLines="0" w:afterLines="0" w:line="360" w:lineRule="auto"/>
        <w:rPr>
          <w:rFonts w:ascii="宋体" w:eastAsia="宋体" w:hAnsi="宋体"/>
          <w:color w:val="000000"/>
          <w:szCs w:val="44"/>
        </w:rPr>
      </w:pPr>
      <w:r>
        <w:rPr>
          <w:rFonts w:ascii="宋体" w:eastAsia="宋体" w:hAnsi="宋体" w:hint="eastAsia"/>
          <w:color w:val="000000"/>
          <w:szCs w:val="44"/>
        </w:rPr>
        <w:t>第三篇  项目商务要求</w:t>
      </w:r>
      <w:bookmarkEnd w:id="20"/>
    </w:p>
    <w:p w:rsidR="00F706BE" w:rsidRDefault="00F706BE">
      <w:pPr>
        <w:pStyle w:val="2"/>
        <w:ind w:firstLine="482"/>
      </w:pPr>
      <w:bookmarkStart w:id="21" w:name="_Toc463788404"/>
      <w:r>
        <w:rPr>
          <w:rFonts w:hint="eastAsia"/>
        </w:rPr>
        <w:t>一、</w:t>
      </w:r>
      <w:r w:rsidR="00B446E4">
        <w:rPr>
          <w:rFonts w:hint="eastAsia"/>
        </w:rPr>
        <w:t>项目完成时间</w:t>
      </w:r>
      <w:r>
        <w:rPr>
          <w:rFonts w:hint="eastAsia"/>
        </w:rPr>
        <w:t>、</w:t>
      </w:r>
      <w:r w:rsidR="00B446E4">
        <w:rPr>
          <w:rFonts w:hint="eastAsia"/>
        </w:rPr>
        <w:t>交货</w:t>
      </w:r>
      <w:r>
        <w:rPr>
          <w:rFonts w:hint="eastAsia"/>
        </w:rPr>
        <w:t>地点及验收方式</w:t>
      </w:r>
      <w:bookmarkEnd w:id="21"/>
    </w:p>
    <w:p w:rsidR="00F706BE" w:rsidRDefault="00AF0EE3">
      <w:pPr>
        <w:snapToGrid w:val="0"/>
        <w:spacing w:line="400" w:lineRule="exact"/>
        <w:ind w:firstLineChars="200" w:firstLine="480"/>
        <w:rPr>
          <w:rFonts w:ascii="宋体" w:hAnsi="宋体" w:cs="宋体"/>
          <w:color w:val="000000"/>
          <w:kern w:val="0"/>
          <w:sz w:val="24"/>
          <w:szCs w:val="24"/>
        </w:rPr>
      </w:pPr>
      <w:r>
        <w:rPr>
          <w:rFonts w:ascii="宋体" w:hAnsi="宋体" w:cs="宋体" w:hint="eastAsia"/>
          <w:color w:val="000000"/>
          <w:kern w:val="0"/>
          <w:sz w:val="24"/>
          <w:szCs w:val="24"/>
        </w:rPr>
        <w:t>（一）项目完成时间</w:t>
      </w:r>
    </w:p>
    <w:p w:rsidR="00F706BE" w:rsidRDefault="0087239E">
      <w:pPr>
        <w:snapToGrid w:val="0"/>
        <w:spacing w:line="400" w:lineRule="exact"/>
        <w:ind w:firstLineChars="200" w:firstLine="480"/>
        <w:rPr>
          <w:rFonts w:ascii="宋体" w:hAnsi="宋体" w:cs="宋体"/>
          <w:color w:val="000000"/>
          <w:kern w:val="0"/>
          <w:sz w:val="24"/>
          <w:szCs w:val="24"/>
        </w:rPr>
      </w:pPr>
      <w:r>
        <w:rPr>
          <w:rFonts w:ascii="宋体" w:hAnsi="宋体" w:cs="宋体" w:hint="eastAsia"/>
          <w:color w:val="000000"/>
          <w:kern w:val="0"/>
          <w:sz w:val="24"/>
          <w:szCs w:val="24"/>
        </w:rPr>
        <w:t>合同签订</w:t>
      </w:r>
      <w:r w:rsidRPr="008909A5">
        <w:rPr>
          <w:rFonts w:ascii="宋体" w:hAnsi="宋体" w:cs="宋体" w:hint="eastAsia"/>
          <w:color w:val="000000" w:themeColor="text1"/>
          <w:kern w:val="0"/>
          <w:sz w:val="24"/>
          <w:szCs w:val="24"/>
        </w:rPr>
        <w:t>后</w:t>
      </w:r>
      <w:r w:rsidR="00005705" w:rsidRPr="008909A5">
        <w:rPr>
          <w:rFonts w:ascii="宋体" w:hAnsi="宋体" w:cs="宋体" w:hint="eastAsia"/>
          <w:color w:val="000000" w:themeColor="text1"/>
          <w:kern w:val="0"/>
          <w:sz w:val="24"/>
          <w:szCs w:val="24"/>
        </w:rPr>
        <w:t>90个日历日内</w:t>
      </w:r>
      <w:r w:rsidRPr="008909A5">
        <w:rPr>
          <w:rFonts w:ascii="宋体" w:hAnsi="宋体" w:cs="宋体" w:hint="eastAsia"/>
          <w:color w:val="000000" w:themeColor="text1"/>
          <w:kern w:val="0"/>
          <w:sz w:val="24"/>
          <w:szCs w:val="24"/>
        </w:rPr>
        <w:t>所</w:t>
      </w:r>
      <w:r>
        <w:rPr>
          <w:rFonts w:ascii="宋体" w:hAnsi="宋体" w:cs="宋体" w:hint="eastAsia"/>
          <w:color w:val="000000"/>
          <w:kern w:val="0"/>
          <w:sz w:val="24"/>
          <w:szCs w:val="24"/>
        </w:rPr>
        <w:t>有设备到货并完成安装调试</w:t>
      </w:r>
      <w:r w:rsidR="00273D40">
        <w:rPr>
          <w:rFonts w:ascii="宋体" w:hAnsi="宋体" w:cs="宋体" w:hint="eastAsia"/>
          <w:color w:val="000000"/>
          <w:kern w:val="0"/>
          <w:sz w:val="24"/>
          <w:szCs w:val="24"/>
        </w:rPr>
        <w:t>。</w:t>
      </w:r>
    </w:p>
    <w:p w:rsidR="00F706BE" w:rsidRDefault="00F706BE">
      <w:pPr>
        <w:snapToGrid w:val="0"/>
        <w:spacing w:line="400" w:lineRule="exact"/>
        <w:ind w:firstLineChars="200" w:firstLine="480"/>
        <w:rPr>
          <w:rFonts w:ascii="宋体" w:hAnsi="宋体" w:cs="宋体"/>
          <w:color w:val="000000"/>
          <w:kern w:val="0"/>
          <w:sz w:val="24"/>
          <w:szCs w:val="24"/>
        </w:rPr>
      </w:pPr>
      <w:r>
        <w:rPr>
          <w:rFonts w:ascii="宋体" w:hAnsi="宋体" w:cs="宋体" w:hint="eastAsia"/>
          <w:color w:val="000000"/>
          <w:kern w:val="0"/>
          <w:sz w:val="24"/>
          <w:szCs w:val="24"/>
        </w:rPr>
        <w:t>（二）交货地点</w:t>
      </w:r>
    </w:p>
    <w:p w:rsidR="00F706BE" w:rsidRDefault="00F706BE">
      <w:pPr>
        <w:snapToGrid w:val="0"/>
        <w:spacing w:line="400" w:lineRule="exact"/>
        <w:ind w:firstLineChars="200" w:firstLine="480"/>
        <w:rPr>
          <w:rFonts w:ascii="宋体" w:hAnsi="宋体" w:cs="宋体"/>
          <w:color w:val="000000"/>
          <w:kern w:val="0"/>
          <w:sz w:val="24"/>
          <w:szCs w:val="24"/>
        </w:rPr>
      </w:pPr>
      <w:r>
        <w:rPr>
          <w:rFonts w:ascii="宋体" w:hAnsi="宋体" w:cs="宋体" w:hint="eastAsia"/>
          <w:color w:val="000000"/>
          <w:kern w:val="0"/>
          <w:sz w:val="24"/>
          <w:szCs w:val="24"/>
        </w:rPr>
        <w:t>交货地点：</w:t>
      </w:r>
      <w:r w:rsidRPr="00005705">
        <w:rPr>
          <w:rFonts w:ascii="宋体" w:hAnsi="宋体" w:cs="宋体" w:hint="eastAsia"/>
          <w:kern w:val="0"/>
          <w:sz w:val="24"/>
          <w:szCs w:val="24"/>
        </w:rPr>
        <w:t>西南大学</w:t>
      </w:r>
      <w:r w:rsidR="00511D2E" w:rsidRPr="00005705">
        <w:rPr>
          <w:rFonts w:ascii="宋体" w:hAnsi="宋体" w:cs="宋体" w:hint="eastAsia"/>
          <w:kern w:val="0"/>
          <w:sz w:val="24"/>
          <w:szCs w:val="24"/>
        </w:rPr>
        <w:t>医院</w:t>
      </w:r>
      <w:r w:rsidR="00005705" w:rsidRPr="00005705">
        <w:rPr>
          <w:rFonts w:ascii="宋体" w:hAnsi="宋体" w:cs="宋体" w:hint="eastAsia"/>
          <w:kern w:val="0"/>
          <w:sz w:val="24"/>
          <w:szCs w:val="24"/>
        </w:rPr>
        <w:t>指定地点</w:t>
      </w:r>
      <w:r w:rsidR="00607ECD" w:rsidRPr="00005705">
        <w:rPr>
          <w:rFonts w:ascii="宋体" w:hAnsi="宋体" w:cs="宋体" w:hint="eastAsia"/>
          <w:kern w:val="0"/>
          <w:sz w:val="24"/>
          <w:szCs w:val="24"/>
        </w:rPr>
        <w:t>。</w:t>
      </w:r>
    </w:p>
    <w:p w:rsidR="00F706BE" w:rsidRDefault="00F706BE">
      <w:pPr>
        <w:snapToGrid w:val="0"/>
        <w:spacing w:line="400" w:lineRule="exact"/>
        <w:ind w:firstLineChars="200" w:firstLine="480"/>
        <w:rPr>
          <w:rFonts w:ascii="宋体" w:hAnsi="宋体" w:cs="宋体"/>
          <w:color w:val="000000"/>
          <w:kern w:val="0"/>
          <w:sz w:val="24"/>
          <w:szCs w:val="24"/>
        </w:rPr>
      </w:pPr>
      <w:r>
        <w:rPr>
          <w:rFonts w:ascii="宋体" w:hAnsi="宋体" w:cs="宋体" w:hint="eastAsia"/>
          <w:color w:val="000000"/>
          <w:kern w:val="0"/>
          <w:sz w:val="24"/>
          <w:szCs w:val="24"/>
        </w:rPr>
        <w:t>（三）验收方式</w:t>
      </w:r>
    </w:p>
    <w:p w:rsidR="00607ECD" w:rsidRDefault="00AF0EE3" w:rsidP="00607ECD">
      <w:pPr>
        <w:pStyle w:val="2d"/>
        <w:ind w:firstLine="480"/>
        <w:rPr>
          <w:rFonts w:ascii="宋体" w:hAnsi="宋体" w:cs="Times New Roman"/>
        </w:rPr>
      </w:pPr>
      <w:bookmarkStart w:id="22" w:name="_Toc463788405"/>
      <w:r>
        <w:rPr>
          <w:rFonts w:ascii="宋体" w:hAnsi="宋体" w:cs="Times New Roman" w:hint="eastAsia"/>
        </w:rPr>
        <w:t>1</w:t>
      </w:r>
      <w:r w:rsidR="00BF7781">
        <w:rPr>
          <w:rFonts w:ascii="宋体" w:hAnsi="宋体" w:cs="Times New Roman" w:hint="eastAsia"/>
        </w:rPr>
        <w:t>、</w:t>
      </w:r>
      <w:r w:rsidR="00607ECD">
        <w:rPr>
          <w:rFonts w:ascii="宋体" w:hAnsi="宋体" w:cs="Times New Roman" w:hint="eastAsia"/>
        </w:rPr>
        <w:t>数量验收</w:t>
      </w:r>
    </w:p>
    <w:p w:rsidR="00607ECD" w:rsidRDefault="00665554" w:rsidP="00607ECD">
      <w:pPr>
        <w:pStyle w:val="2d"/>
        <w:ind w:firstLine="480"/>
        <w:rPr>
          <w:rFonts w:ascii="宋体" w:hAnsi="宋体" w:cs="Times New Roman"/>
        </w:rPr>
      </w:pPr>
      <w:r>
        <w:rPr>
          <w:rFonts w:ascii="宋体" w:hAnsi="宋体" w:cs="Times New Roman" w:hint="eastAsia"/>
        </w:rPr>
        <w:t>（1）</w:t>
      </w:r>
      <w:r w:rsidR="00607ECD">
        <w:rPr>
          <w:rFonts w:ascii="宋体" w:hAnsi="宋体" w:cs="Times New Roman" w:hint="eastAsia"/>
        </w:rPr>
        <w:t>交货时，由</w:t>
      </w:r>
      <w:proofErr w:type="gramStart"/>
      <w:r w:rsidR="0087239E">
        <w:rPr>
          <w:rFonts w:ascii="宋体" w:hAnsi="宋体" w:cs="Times New Roman" w:hint="eastAsia"/>
        </w:rPr>
        <w:t>中标商</w:t>
      </w:r>
      <w:proofErr w:type="gramEnd"/>
      <w:r w:rsidR="00607ECD">
        <w:rPr>
          <w:rFonts w:ascii="宋体" w:hAnsi="宋体" w:cs="Times New Roman" w:hint="eastAsia"/>
        </w:rPr>
        <w:t>和</w:t>
      </w:r>
      <w:r w:rsidR="0087239E">
        <w:rPr>
          <w:rFonts w:ascii="宋体" w:hAnsi="宋体" w:cs="Times New Roman" w:hint="eastAsia"/>
        </w:rPr>
        <w:t>采购</w:t>
      </w:r>
      <w:proofErr w:type="gramStart"/>
      <w:r w:rsidR="0087239E">
        <w:rPr>
          <w:rFonts w:ascii="宋体" w:hAnsi="宋体" w:cs="Times New Roman" w:hint="eastAsia"/>
        </w:rPr>
        <w:t>方</w:t>
      </w:r>
      <w:r w:rsidR="00607ECD">
        <w:rPr>
          <w:rFonts w:ascii="宋体" w:hAnsi="宋体" w:cs="Times New Roman" w:hint="eastAsia"/>
        </w:rPr>
        <w:t>用户</w:t>
      </w:r>
      <w:proofErr w:type="gramEnd"/>
      <w:r w:rsidR="00607ECD">
        <w:rPr>
          <w:rFonts w:ascii="宋体" w:hAnsi="宋体" w:cs="Times New Roman" w:hint="eastAsia"/>
        </w:rPr>
        <w:t>单位</w:t>
      </w:r>
      <w:r w:rsidR="0087239E">
        <w:rPr>
          <w:rFonts w:ascii="宋体" w:hAnsi="宋体" w:cs="Times New Roman" w:hint="eastAsia"/>
        </w:rPr>
        <w:t>人员</w:t>
      </w:r>
      <w:r w:rsidR="00607ECD">
        <w:rPr>
          <w:rFonts w:ascii="宋体" w:hAnsi="宋体" w:cs="Times New Roman" w:hint="eastAsia"/>
        </w:rPr>
        <w:t>当场进行货物品名、数量、品牌、型号及外观验收并形成书面数量验收记录。</w:t>
      </w:r>
    </w:p>
    <w:p w:rsidR="00607ECD" w:rsidRDefault="00665554" w:rsidP="00607ECD">
      <w:pPr>
        <w:pStyle w:val="2d"/>
        <w:ind w:firstLine="480"/>
        <w:rPr>
          <w:rFonts w:ascii="宋体" w:hAnsi="宋体"/>
          <w:kern w:val="0"/>
          <w:szCs w:val="21"/>
        </w:rPr>
      </w:pPr>
      <w:r>
        <w:rPr>
          <w:rFonts w:ascii="宋体" w:hAnsi="宋体" w:cs="Times New Roman" w:hint="eastAsia"/>
        </w:rPr>
        <w:t>（2）</w:t>
      </w:r>
      <w:r w:rsidR="00607ECD">
        <w:rPr>
          <w:rFonts w:ascii="宋体" w:hAnsi="宋体" w:cs="Times New Roman" w:hint="eastAsia"/>
        </w:rPr>
        <w:t>数量验收记录由</w:t>
      </w:r>
      <w:r w:rsidR="0087239E">
        <w:rPr>
          <w:rFonts w:ascii="宋体" w:hAnsi="宋体" w:cs="Times New Roman" w:hint="eastAsia"/>
        </w:rPr>
        <w:t>采购方</w:t>
      </w:r>
      <w:r w:rsidR="00607ECD">
        <w:rPr>
          <w:rFonts w:ascii="宋体" w:hAnsi="宋体" w:cs="Times New Roman" w:hint="eastAsia"/>
        </w:rPr>
        <w:t>指定收货人签字，并加盖用户单位印章方为有效。数量验收记录</w:t>
      </w:r>
      <w:r w:rsidR="00607ECD">
        <w:rPr>
          <w:rFonts w:ascii="宋体" w:hAnsi="宋体" w:hint="eastAsia"/>
          <w:kern w:val="0"/>
          <w:szCs w:val="21"/>
        </w:rPr>
        <w:t>仅证明已按现状收到若干具体单位数量的货物。</w:t>
      </w:r>
    </w:p>
    <w:p w:rsidR="00607ECD" w:rsidRDefault="00BF7781" w:rsidP="00607ECD">
      <w:pPr>
        <w:pStyle w:val="2d"/>
        <w:ind w:firstLine="480"/>
        <w:rPr>
          <w:rFonts w:ascii="宋体" w:hAnsi="宋体" w:cs="Times New Roman"/>
        </w:rPr>
      </w:pPr>
      <w:r>
        <w:rPr>
          <w:rFonts w:ascii="宋体" w:hAnsi="宋体" w:cs="Times New Roman" w:hint="eastAsia"/>
        </w:rPr>
        <w:t>2、</w:t>
      </w:r>
      <w:r w:rsidR="00607ECD">
        <w:rPr>
          <w:rFonts w:ascii="宋体" w:hAnsi="宋体" w:cs="Times New Roman" w:hint="eastAsia"/>
        </w:rPr>
        <w:t>质量性能验收</w:t>
      </w:r>
    </w:p>
    <w:p w:rsidR="00BF7781" w:rsidRDefault="00140B1B" w:rsidP="00BF7781">
      <w:pPr>
        <w:pStyle w:val="2d"/>
        <w:ind w:firstLine="480"/>
        <w:rPr>
          <w:rFonts w:asciiTheme="minorEastAsia" w:eastAsiaTheme="minorEastAsia" w:hAnsiTheme="minorEastAsia"/>
          <w:color w:val="000000"/>
          <w:kern w:val="0"/>
        </w:rPr>
      </w:pPr>
      <w:r>
        <w:rPr>
          <w:rFonts w:asciiTheme="minorEastAsia" w:eastAsiaTheme="minorEastAsia" w:hAnsiTheme="minorEastAsia" w:hint="eastAsia"/>
          <w:color w:val="000000"/>
          <w:kern w:val="0"/>
        </w:rPr>
        <w:t>中标人根据合同规定完成安装调试及现场培训和现场技术服务之后，设备及系统进入试运行期。设备及系统平台连续成功试运行</w:t>
      </w:r>
      <w:r w:rsidR="000E2257">
        <w:rPr>
          <w:rFonts w:asciiTheme="minorEastAsia" w:eastAsiaTheme="minorEastAsia" w:hAnsiTheme="minorEastAsia" w:hint="eastAsia"/>
          <w:color w:val="000000"/>
          <w:kern w:val="0"/>
        </w:rPr>
        <w:t>20</w:t>
      </w:r>
      <w:r>
        <w:rPr>
          <w:rFonts w:asciiTheme="minorEastAsia" w:eastAsiaTheme="minorEastAsia" w:hAnsiTheme="minorEastAsia" w:hint="eastAsia"/>
          <w:color w:val="000000"/>
          <w:kern w:val="0"/>
        </w:rPr>
        <w:t>个工作日后，由中标人提出书面验收申请，</w:t>
      </w:r>
    </w:p>
    <w:p w:rsidR="009E31C0" w:rsidRDefault="009E31C0" w:rsidP="00BF7781">
      <w:pPr>
        <w:pStyle w:val="2d"/>
        <w:ind w:firstLineChars="0" w:firstLine="0"/>
        <w:rPr>
          <w:rFonts w:ascii="宋体" w:hAnsi="宋体" w:cs="Arial"/>
        </w:rPr>
      </w:pPr>
      <w:r>
        <w:rPr>
          <w:rFonts w:asciiTheme="minorEastAsia" w:eastAsiaTheme="minorEastAsia" w:hAnsiTheme="minorEastAsia" w:hint="eastAsia"/>
          <w:color w:val="000000"/>
          <w:kern w:val="0"/>
        </w:rPr>
        <w:lastRenderedPageBreak/>
        <w:t>采购人</w:t>
      </w:r>
      <w:r w:rsidR="00140B1B">
        <w:rPr>
          <w:rFonts w:asciiTheme="minorEastAsia" w:eastAsiaTheme="minorEastAsia" w:hAnsiTheme="minorEastAsia" w:hint="eastAsia"/>
          <w:color w:val="000000"/>
          <w:kern w:val="0"/>
        </w:rPr>
        <w:t>组织</w:t>
      </w:r>
      <w:r w:rsidR="00607ECD">
        <w:rPr>
          <w:rFonts w:ascii="宋体" w:hAnsi="宋体" w:cs="Arial" w:hint="eastAsia"/>
        </w:rPr>
        <w:t>验收</w:t>
      </w:r>
      <w:r>
        <w:rPr>
          <w:rFonts w:ascii="宋体" w:hAnsi="宋体" w:cs="Arial" w:hint="eastAsia"/>
        </w:rPr>
        <w:t>小组进行</w:t>
      </w:r>
      <w:r w:rsidR="00607ECD">
        <w:rPr>
          <w:rFonts w:ascii="宋体" w:hAnsi="宋体" w:cs="Arial" w:hint="eastAsia"/>
        </w:rPr>
        <w:t>质量性能验收，</w:t>
      </w:r>
      <w:r>
        <w:rPr>
          <w:rFonts w:ascii="宋体" w:hAnsi="宋体" w:cs="Arial" w:hint="eastAsia"/>
        </w:rPr>
        <w:t>出具质量性能验收报告，验收合格时间以报告中各方签字、盖章确认的最后时间为准。</w:t>
      </w:r>
    </w:p>
    <w:p w:rsidR="00EE71C0" w:rsidRPr="009D0641" w:rsidRDefault="00BF7781" w:rsidP="009D0641">
      <w:pPr>
        <w:pStyle w:val="2d"/>
        <w:ind w:firstLine="480"/>
        <w:rPr>
          <w:rFonts w:asciiTheme="minorEastAsia" w:eastAsiaTheme="minorEastAsia" w:hAnsiTheme="minorEastAsia"/>
          <w:color w:val="000000"/>
          <w:kern w:val="0"/>
        </w:rPr>
      </w:pPr>
      <w:r>
        <w:rPr>
          <w:rFonts w:asciiTheme="minorEastAsia" w:eastAsiaTheme="minorEastAsia" w:hAnsiTheme="minorEastAsia" w:hint="eastAsia"/>
          <w:color w:val="000000"/>
          <w:kern w:val="0"/>
        </w:rPr>
        <w:t>3、</w:t>
      </w:r>
      <w:r w:rsidR="00EE71C0" w:rsidRPr="009D0641">
        <w:rPr>
          <w:rFonts w:asciiTheme="minorEastAsia" w:eastAsiaTheme="minorEastAsia" w:hAnsiTheme="minorEastAsia" w:hint="eastAsia"/>
          <w:color w:val="000000"/>
          <w:kern w:val="0"/>
        </w:rPr>
        <w:t>货物及其零部件、配件、附件、随机工具等</w:t>
      </w:r>
      <w:r w:rsidR="00EE71C0" w:rsidRPr="009D0641">
        <w:rPr>
          <w:rFonts w:asciiTheme="minorEastAsia" w:eastAsiaTheme="minorEastAsia" w:hAnsiTheme="minorEastAsia"/>
          <w:color w:val="000000"/>
          <w:kern w:val="0"/>
        </w:rPr>
        <w:t>性能参数按照厂家说明书</w:t>
      </w:r>
      <w:r w:rsidR="00EE71C0" w:rsidRPr="009D0641">
        <w:rPr>
          <w:rFonts w:asciiTheme="minorEastAsia" w:eastAsiaTheme="minorEastAsia" w:hAnsiTheme="minorEastAsia" w:hint="eastAsia"/>
          <w:color w:val="000000"/>
          <w:kern w:val="0"/>
        </w:rPr>
        <w:t>、本合同约定、投标文件（含特殊承诺）、招标文件、</w:t>
      </w:r>
      <w:r w:rsidR="00EE71C0" w:rsidRPr="009D0641">
        <w:rPr>
          <w:rFonts w:asciiTheme="minorEastAsia" w:eastAsiaTheme="minorEastAsia" w:hAnsiTheme="minorEastAsia"/>
          <w:color w:val="000000"/>
          <w:kern w:val="0"/>
        </w:rPr>
        <w:t>国家标准、行业标准的顺序进行检验。</w:t>
      </w:r>
      <w:r w:rsidR="00EE71C0" w:rsidRPr="009D0641">
        <w:rPr>
          <w:rFonts w:asciiTheme="minorEastAsia" w:eastAsiaTheme="minorEastAsia" w:hAnsiTheme="minorEastAsia" w:hint="eastAsia"/>
          <w:color w:val="000000"/>
          <w:kern w:val="0"/>
        </w:rPr>
        <w:t>货物零部件、配件、附件、随机工具等的数量验收</w:t>
      </w:r>
      <w:r w:rsidR="00EE71C0" w:rsidRPr="009D0641">
        <w:rPr>
          <w:rFonts w:asciiTheme="minorEastAsia" w:eastAsiaTheme="minorEastAsia" w:hAnsiTheme="minorEastAsia"/>
          <w:color w:val="000000"/>
          <w:kern w:val="0"/>
        </w:rPr>
        <w:t>按照配置清单进行。</w:t>
      </w:r>
    </w:p>
    <w:p w:rsidR="00EE71C0" w:rsidRPr="00B446E4" w:rsidRDefault="00B446E4" w:rsidP="009D0641">
      <w:pPr>
        <w:pStyle w:val="2d"/>
        <w:ind w:firstLine="480"/>
        <w:rPr>
          <w:rFonts w:asciiTheme="minorEastAsia" w:eastAsiaTheme="minorEastAsia" w:hAnsiTheme="minorEastAsia"/>
          <w:color w:val="000000"/>
          <w:kern w:val="0"/>
        </w:rPr>
      </w:pPr>
      <w:r>
        <w:rPr>
          <w:rFonts w:asciiTheme="minorEastAsia" w:eastAsiaTheme="minorEastAsia" w:hAnsiTheme="minorEastAsia" w:hint="eastAsia"/>
          <w:color w:val="000000"/>
          <w:kern w:val="0"/>
        </w:rPr>
        <w:t>4、</w:t>
      </w:r>
      <w:r w:rsidR="0087239E" w:rsidRPr="009D0641">
        <w:rPr>
          <w:rFonts w:asciiTheme="minorEastAsia" w:eastAsiaTheme="minorEastAsia" w:hAnsiTheme="minorEastAsia" w:hint="eastAsia"/>
          <w:color w:val="000000"/>
          <w:kern w:val="0"/>
        </w:rPr>
        <w:t>中标方</w:t>
      </w:r>
      <w:r w:rsidR="00EE71C0" w:rsidRPr="009D0641">
        <w:rPr>
          <w:rFonts w:asciiTheme="minorEastAsia" w:eastAsiaTheme="minorEastAsia" w:hAnsiTheme="minorEastAsia" w:hint="eastAsia"/>
          <w:color w:val="000000"/>
          <w:kern w:val="0"/>
        </w:rPr>
        <w:t>应将所提供货物的清单、零部件、配件、随机工具以及用户使用手册、质量合格证书、保修证书、产品使用说明书等资料按照</w:t>
      </w:r>
      <w:r w:rsidR="00BF7781">
        <w:rPr>
          <w:rFonts w:asciiTheme="minorEastAsia" w:eastAsiaTheme="minorEastAsia" w:hAnsiTheme="minorEastAsia" w:hint="eastAsia"/>
          <w:color w:val="000000"/>
          <w:kern w:val="0"/>
        </w:rPr>
        <w:t>本</w:t>
      </w:r>
      <w:r w:rsidR="00EE71C0" w:rsidRPr="009D0641">
        <w:rPr>
          <w:rFonts w:asciiTheme="minorEastAsia" w:eastAsiaTheme="minorEastAsia" w:hAnsiTheme="minorEastAsia" w:hint="eastAsia"/>
          <w:color w:val="000000"/>
          <w:kern w:val="0"/>
        </w:rPr>
        <w:t>篇第</w:t>
      </w:r>
      <w:r w:rsidR="00BF7781">
        <w:rPr>
          <w:rFonts w:asciiTheme="minorEastAsia" w:eastAsiaTheme="minorEastAsia" w:hAnsiTheme="minorEastAsia" w:hint="eastAsia"/>
          <w:color w:val="000000"/>
          <w:kern w:val="0"/>
        </w:rPr>
        <w:t>一</w:t>
      </w:r>
      <w:r w:rsidR="00EE71C0" w:rsidRPr="009D0641">
        <w:rPr>
          <w:rFonts w:asciiTheme="minorEastAsia" w:eastAsiaTheme="minorEastAsia" w:hAnsiTheme="minorEastAsia" w:hint="eastAsia"/>
          <w:color w:val="000000"/>
          <w:kern w:val="0"/>
        </w:rPr>
        <w:t>.</w:t>
      </w:r>
      <w:r>
        <w:rPr>
          <w:rFonts w:asciiTheme="minorEastAsia" w:eastAsiaTheme="minorEastAsia" w:hAnsiTheme="minorEastAsia" w:hint="eastAsia"/>
          <w:color w:val="000000"/>
          <w:kern w:val="0"/>
        </w:rPr>
        <w:t>（一）条，第一.</w:t>
      </w:r>
      <w:r w:rsidR="00BF7781">
        <w:rPr>
          <w:rFonts w:asciiTheme="minorEastAsia" w:eastAsiaTheme="minorEastAsia" w:hAnsiTheme="minorEastAsia" w:hint="eastAsia"/>
          <w:color w:val="000000"/>
          <w:kern w:val="0"/>
        </w:rPr>
        <w:t>（二）</w:t>
      </w:r>
      <w:r w:rsidR="00EE71C0" w:rsidRPr="009D0641">
        <w:rPr>
          <w:rFonts w:asciiTheme="minorEastAsia" w:eastAsiaTheme="minorEastAsia" w:hAnsiTheme="minorEastAsia" w:hint="eastAsia"/>
          <w:color w:val="000000"/>
          <w:kern w:val="0"/>
        </w:rPr>
        <w:t>条、第</w:t>
      </w:r>
      <w:r w:rsidR="00BF7781">
        <w:rPr>
          <w:rFonts w:asciiTheme="minorEastAsia" w:eastAsiaTheme="minorEastAsia" w:hAnsiTheme="minorEastAsia" w:hint="eastAsia"/>
          <w:color w:val="000000"/>
          <w:kern w:val="0"/>
        </w:rPr>
        <w:t>一.（三）.1</w:t>
      </w:r>
      <w:r w:rsidR="00EE71C0" w:rsidRPr="009D0641">
        <w:rPr>
          <w:rFonts w:asciiTheme="minorEastAsia" w:eastAsiaTheme="minorEastAsia" w:hAnsiTheme="minorEastAsia" w:hint="eastAsia"/>
          <w:color w:val="000000"/>
          <w:kern w:val="0"/>
        </w:rPr>
        <w:t>条之规定与货物</w:t>
      </w:r>
      <w:r w:rsidR="00EE71C0">
        <w:rPr>
          <w:rFonts w:ascii="宋体" w:hAnsi="宋体" w:cs="Arial" w:hint="eastAsia"/>
          <w:color w:val="000000"/>
        </w:rPr>
        <w:t>一并交付给</w:t>
      </w:r>
      <w:r w:rsidR="0087239E">
        <w:rPr>
          <w:rFonts w:ascii="宋体" w:hAnsi="宋体" w:cs="Arial" w:hint="eastAsia"/>
          <w:color w:val="000000"/>
        </w:rPr>
        <w:t>采购方</w:t>
      </w:r>
      <w:r>
        <w:rPr>
          <w:rFonts w:ascii="宋体" w:hAnsi="宋体" w:cs="Arial" w:hint="eastAsia"/>
          <w:color w:val="000000"/>
        </w:rPr>
        <w:t>使</w:t>
      </w:r>
      <w:r w:rsidR="00EE71C0">
        <w:rPr>
          <w:rFonts w:ascii="宋体" w:hAnsi="宋体" w:cs="Arial" w:hint="eastAsia"/>
          <w:color w:val="000000"/>
        </w:rPr>
        <w:t>户单位；</w:t>
      </w:r>
      <w:r w:rsidR="0087239E">
        <w:rPr>
          <w:rFonts w:ascii="宋体" w:hAnsi="宋体" w:cs="Arial" w:hint="eastAsia"/>
          <w:color w:val="000000"/>
        </w:rPr>
        <w:t>中标方</w:t>
      </w:r>
      <w:r w:rsidR="00EE71C0">
        <w:rPr>
          <w:rFonts w:ascii="宋体" w:hAnsi="宋体" w:cs="Arial" w:hint="eastAsia"/>
          <w:color w:val="000000"/>
        </w:rPr>
        <w:t>不能完整交付货物及</w:t>
      </w:r>
      <w:r w:rsidR="00EE71C0" w:rsidRPr="00B446E4">
        <w:rPr>
          <w:rFonts w:asciiTheme="minorEastAsia" w:eastAsiaTheme="minorEastAsia" w:hAnsiTheme="minorEastAsia" w:hint="eastAsia"/>
          <w:color w:val="000000"/>
          <w:kern w:val="0"/>
        </w:rPr>
        <w:t>本款规定的单证和工具的，必须负责补齐，否则视为未完全交货。</w:t>
      </w:r>
    </w:p>
    <w:p w:rsidR="00EE71C0" w:rsidRPr="00B446E4" w:rsidRDefault="00B446E4" w:rsidP="00B446E4">
      <w:pPr>
        <w:pStyle w:val="2d"/>
        <w:ind w:firstLine="480"/>
        <w:rPr>
          <w:rFonts w:asciiTheme="minorEastAsia" w:eastAsiaTheme="minorEastAsia" w:hAnsiTheme="minorEastAsia"/>
          <w:color w:val="000000"/>
          <w:kern w:val="0"/>
        </w:rPr>
      </w:pPr>
      <w:r w:rsidRPr="00B446E4">
        <w:rPr>
          <w:rFonts w:asciiTheme="minorEastAsia" w:eastAsiaTheme="minorEastAsia" w:hAnsiTheme="minorEastAsia" w:hint="eastAsia"/>
          <w:color w:val="000000"/>
          <w:kern w:val="0"/>
        </w:rPr>
        <w:t>5、</w:t>
      </w:r>
      <w:r w:rsidR="00EE71C0" w:rsidRPr="00B446E4">
        <w:rPr>
          <w:rFonts w:asciiTheme="minorEastAsia" w:eastAsiaTheme="minorEastAsia" w:hAnsiTheme="minorEastAsia" w:hint="eastAsia"/>
          <w:color w:val="000000"/>
          <w:kern w:val="0"/>
        </w:rPr>
        <w:t>验收时如发现所交付的货物有短装、次品、损坏、不能正常运行或其它不符合标准及本合同规定之情形者，</w:t>
      </w:r>
      <w:r w:rsidR="0087239E" w:rsidRPr="00B446E4">
        <w:rPr>
          <w:rFonts w:asciiTheme="minorEastAsia" w:eastAsiaTheme="minorEastAsia" w:hAnsiTheme="minorEastAsia" w:hint="eastAsia"/>
          <w:color w:val="000000"/>
          <w:kern w:val="0"/>
        </w:rPr>
        <w:t>中标方</w:t>
      </w:r>
      <w:r w:rsidR="00EE71C0" w:rsidRPr="00B446E4">
        <w:rPr>
          <w:rFonts w:asciiTheme="minorEastAsia" w:eastAsiaTheme="minorEastAsia" w:hAnsiTheme="minorEastAsia" w:hint="eastAsia"/>
          <w:color w:val="000000"/>
          <w:kern w:val="0"/>
        </w:rPr>
        <w:t>与</w:t>
      </w:r>
      <w:r w:rsidR="0087239E" w:rsidRPr="00B446E4">
        <w:rPr>
          <w:rFonts w:asciiTheme="minorEastAsia" w:eastAsiaTheme="minorEastAsia" w:hAnsiTheme="minorEastAsia" w:hint="eastAsia"/>
          <w:color w:val="000000"/>
          <w:kern w:val="0"/>
        </w:rPr>
        <w:t>采购方</w:t>
      </w:r>
      <w:r w:rsidR="00EE71C0" w:rsidRPr="00B446E4">
        <w:rPr>
          <w:rFonts w:asciiTheme="minorEastAsia" w:eastAsiaTheme="minorEastAsia" w:hAnsiTheme="minorEastAsia" w:hint="eastAsia"/>
          <w:color w:val="000000"/>
          <w:kern w:val="0"/>
        </w:rPr>
        <w:t>（或</w:t>
      </w:r>
      <w:r w:rsidR="0087239E" w:rsidRPr="00B446E4">
        <w:rPr>
          <w:rFonts w:asciiTheme="minorEastAsia" w:eastAsiaTheme="minorEastAsia" w:hAnsiTheme="minorEastAsia" w:hint="eastAsia"/>
          <w:color w:val="000000"/>
          <w:kern w:val="0"/>
        </w:rPr>
        <w:t>采购</w:t>
      </w:r>
      <w:proofErr w:type="gramStart"/>
      <w:r w:rsidR="0087239E" w:rsidRPr="00B446E4">
        <w:rPr>
          <w:rFonts w:asciiTheme="minorEastAsia" w:eastAsiaTheme="minorEastAsia" w:hAnsiTheme="minorEastAsia" w:hint="eastAsia"/>
          <w:color w:val="000000"/>
          <w:kern w:val="0"/>
        </w:rPr>
        <w:t>方</w:t>
      </w:r>
      <w:r w:rsidR="00EE71C0" w:rsidRPr="00B446E4">
        <w:rPr>
          <w:rFonts w:asciiTheme="minorEastAsia" w:eastAsiaTheme="minorEastAsia" w:hAnsiTheme="minorEastAsia" w:hint="eastAsia"/>
          <w:color w:val="000000"/>
          <w:kern w:val="0"/>
        </w:rPr>
        <w:t>用户</w:t>
      </w:r>
      <w:proofErr w:type="gramEnd"/>
      <w:r w:rsidR="00EE71C0" w:rsidRPr="00B446E4">
        <w:rPr>
          <w:rFonts w:asciiTheme="minorEastAsia" w:eastAsiaTheme="minorEastAsia" w:hAnsiTheme="minorEastAsia" w:hint="eastAsia"/>
          <w:color w:val="000000"/>
          <w:kern w:val="0"/>
        </w:rPr>
        <w:t>单位）共同做出详尽的现场记录或者签署备忘录，此现场记录或备忘录可用作维修、补充、更换货物或相关部件，或追究违约责任的有效证据，由此产生的时间延误与有关费用由</w:t>
      </w:r>
      <w:r w:rsidR="0087239E" w:rsidRPr="00B446E4">
        <w:rPr>
          <w:rFonts w:asciiTheme="minorEastAsia" w:eastAsiaTheme="minorEastAsia" w:hAnsiTheme="minorEastAsia" w:hint="eastAsia"/>
          <w:color w:val="000000"/>
          <w:kern w:val="0"/>
        </w:rPr>
        <w:t>中标方</w:t>
      </w:r>
      <w:r w:rsidR="00EE71C0" w:rsidRPr="00B446E4">
        <w:rPr>
          <w:rFonts w:asciiTheme="minorEastAsia" w:eastAsiaTheme="minorEastAsia" w:hAnsiTheme="minorEastAsia" w:hint="eastAsia"/>
          <w:color w:val="000000"/>
          <w:kern w:val="0"/>
        </w:rPr>
        <w:t>承担，验收期限相应顺延。</w:t>
      </w:r>
    </w:p>
    <w:p w:rsidR="00EE71C0" w:rsidRPr="00B446E4" w:rsidRDefault="00B446E4" w:rsidP="00B446E4">
      <w:pPr>
        <w:pStyle w:val="2d"/>
        <w:ind w:firstLine="480"/>
        <w:rPr>
          <w:rFonts w:ascii="宋体" w:hAnsi="宋体" w:cs="Arial"/>
          <w:color w:val="000000" w:themeColor="text1"/>
        </w:rPr>
      </w:pPr>
      <w:r>
        <w:rPr>
          <w:rFonts w:asciiTheme="minorEastAsia" w:eastAsiaTheme="minorEastAsia" w:hAnsiTheme="minorEastAsia" w:hint="eastAsia"/>
          <w:color w:val="000000"/>
          <w:kern w:val="0"/>
        </w:rPr>
        <w:t>6、</w:t>
      </w:r>
      <w:r w:rsidR="00EE71C0" w:rsidRPr="00B446E4">
        <w:rPr>
          <w:rFonts w:asciiTheme="minorEastAsia" w:eastAsiaTheme="minorEastAsia" w:hAnsiTheme="minorEastAsia" w:hint="eastAsia"/>
          <w:color w:val="000000"/>
          <w:kern w:val="0"/>
        </w:rPr>
        <w:t>数量验收记录、质量性能验收报告、检验机构的检验报告或者其他供需双方共同签</w:t>
      </w:r>
      <w:r w:rsidR="00EE71C0" w:rsidRPr="00B446E4">
        <w:rPr>
          <w:rFonts w:asciiTheme="minorEastAsia" w:eastAsiaTheme="minorEastAsia" w:hAnsiTheme="minorEastAsia" w:hint="eastAsia"/>
          <w:color w:val="000000" w:themeColor="text1"/>
          <w:kern w:val="0"/>
        </w:rPr>
        <w:t>字</w:t>
      </w:r>
      <w:r w:rsidR="00EE71C0" w:rsidRPr="00B446E4">
        <w:rPr>
          <w:rFonts w:ascii="Arial" w:hAnsi="宋体" w:cs="Arial" w:hint="eastAsia"/>
          <w:color w:val="000000" w:themeColor="text1"/>
        </w:rPr>
        <w:t>确认的书面材料对</w:t>
      </w:r>
      <w:r w:rsidR="00EE71C0" w:rsidRPr="00B446E4">
        <w:rPr>
          <w:rFonts w:ascii="宋体" w:hAnsi="宋体" w:cs="Arial" w:hint="eastAsia"/>
          <w:color w:val="000000" w:themeColor="text1"/>
        </w:rPr>
        <w:t>所交付的货物有短装、次品、损坏、不能正常运行或其它不符合标准及本合同规定之情形的明确记录的，可以视为前款所指的现场记录或者备忘录。</w:t>
      </w:r>
    </w:p>
    <w:p w:rsidR="00DD4CFD" w:rsidRPr="00DD4CFD" w:rsidRDefault="00DD4CFD" w:rsidP="00EE71C0">
      <w:pPr>
        <w:pStyle w:val="2d"/>
        <w:spacing w:line="360" w:lineRule="auto"/>
        <w:ind w:firstLine="480"/>
        <w:rPr>
          <w:rFonts w:ascii="宋体" w:hAnsi="宋体" w:cs="Arial"/>
        </w:rPr>
      </w:pPr>
    </w:p>
    <w:p w:rsidR="00F706BE" w:rsidRDefault="00F706BE">
      <w:pPr>
        <w:pStyle w:val="2"/>
        <w:ind w:firstLine="482"/>
      </w:pPr>
      <w:r>
        <w:rPr>
          <w:rFonts w:hint="eastAsia"/>
        </w:rPr>
        <w:t>二、报价要求</w:t>
      </w:r>
      <w:bookmarkEnd w:id="22"/>
    </w:p>
    <w:p w:rsidR="00EE71C0" w:rsidRDefault="00EE71C0">
      <w:pPr>
        <w:snapToGrid w:val="0"/>
        <w:spacing w:line="400" w:lineRule="exact"/>
        <w:ind w:firstLineChars="200" w:firstLine="480"/>
        <w:rPr>
          <w:rFonts w:ascii="宋体" w:hAnsi="宋体" w:cs="宋体"/>
          <w:color w:val="000000"/>
          <w:kern w:val="0"/>
          <w:sz w:val="24"/>
          <w:szCs w:val="24"/>
        </w:rPr>
      </w:pPr>
      <w:r>
        <w:rPr>
          <w:rFonts w:ascii="宋体" w:hAnsi="宋体" w:cs="宋体" w:hint="eastAsia"/>
          <w:color w:val="000000"/>
          <w:kern w:val="0"/>
          <w:sz w:val="24"/>
          <w:szCs w:val="24"/>
        </w:rPr>
        <w:t>1</w:t>
      </w:r>
      <w:r w:rsidR="00C510A7">
        <w:rPr>
          <w:rFonts w:ascii="宋体" w:hAnsi="宋体" w:cs="宋体" w:hint="eastAsia"/>
          <w:color w:val="000000"/>
          <w:kern w:val="0"/>
          <w:sz w:val="24"/>
          <w:szCs w:val="24"/>
        </w:rPr>
        <w:t>、</w:t>
      </w:r>
      <w:r>
        <w:rPr>
          <w:rFonts w:ascii="宋体" w:hAnsi="宋体" w:cs="宋体" w:hint="eastAsia"/>
          <w:color w:val="000000"/>
          <w:kern w:val="0"/>
          <w:sz w:val="24"/>
          <w:szCs w:val="24"/>
        </w:rPr>
        <w:t>以</w:t>
      </w:r>
      <w:r w:rsidR="00F706BE">
        <w:rPr>
          <w:rFonts w:ascii="宋体" w:hAnsi="宋体" w:cs="宋体" w:hint="eastAsia"/>
          <w:color w:val="000000"/>
          <w:kern w:val="0"/>
          <w:sz w:val="24"/>
          <w:szCs w:val="24"/>
        </w:rPr>
        <w:t>人民币报价，</w:t>
      </w:r>
      <w:r>
        <w:rPr>
          <w:rFonts w:ascii="宋体" w:hAnsi="宋体" w:cs="宋体" w:hint="eastAsia"/>
          <w:color w:val="000000"/>
          <w:kern w:val="0"/>
          <w:sz w:val="24"/>
          <w:szCs w:val="24"/>
        </w:rPr>
        <w:t>价格为交</w:t>
      </w:r>
      <w:proofErr w:type="gramStart"/>
      <w:r>
        <w:rPr>
          <w:rFonts w:ascii="宋体" w:hAnsi="宋体" w:cs="宋体" w:hint="eastAsia"/>
          <w:color w:val="000000"/>
          <w:kern w:val="0"/>
          <w:sz w:val="24"/>
          <w:szCs w:val="24"/>
        </w:rPr>
        <w:t>钥匙价</w:t>
      </w:r>
      <w:proofErr w:type="gramEnd"/>
      <w:r>
        <w:rPr>
          <w:rFonts w:ascii="宋体" w:hAnsi="宋体" w:cs="宋体" w:hint="eastAsia"/>
          <w:color w:val="000000"/>
          <w:kern w:val="0"/>
          <w:sz w:val="24"/>
          <w:szCs w:val="24"/>
        </w:rPr>
        <w:t>,</w:t>
      </w:r>
      <w:r>
        <w:rPr>
          <w:rFonts w:ascii="宋体" w:hAnsi="宋体" w:hint="eastAsia"/>
          <w:sz w:val="24"/>
        </w:rPr>
        <w:t>包括但不限于货物价格、运输费（含保险费）、装卸费、安装调试费、检测验收费、培训费、售后服务费</w:t>
      </w:r>
      <w:r w:rsidR="00B446E4">
        <w:rPr>
          <w:rFonts w:ascii="宋体" w:hAnsi="宋体" w:hint="eastAsia"/>
          <w:sz w:val="24"/>
        </w:rPr>
        <w:t>以及</w:t>
      </w:r>
      <w:r w:rsidR="001E5B80">
        <w:rPr>
          <w:rFonts w:ascii="宋体" w:hAnsi="宋体" w:hint="eastAsia"/>
          <w:b/>
          <w:color w:val="000000" w:themeColor="text1"/>
          <w:sz w:val="24"/>
        </w:rPr>
        <w:t>与本项目有关的所有</w:t>
      </w:r>
      <w:r>
        <w:rPr>
          <w:rFonts w:ascii="宋体" w:hAnsi="宋体" w:hint="eastAsia"/>
          <w:sz w:val="24"/>
        </w:rPr>
        <w:t>税、费；</w:t>
      </w:r>
      <w:r w:rsidR="0087239E">
        <w:rPr>
          <w:rFonts w:ascii="宋体" w:hAnsi="宋体" w:hint="eastAsia"/>
          <w:sz w:val="24"/>
        </w:rPr>
        <w:t>采购方</w:t>
      </w:r>
      <w:r>
        <w:rPr>
          <w:rFonts w:ascii="宋体" w:hAnsi="宋体" w:hint="eastAsia"/>
          <w:sz w:val="24"/>
        </w:rPr>
        <w:t>无须另向</w:t>
      </w:r>
      <w:r w:rsidR="0087239E">
        <w:rPr>
          <w:rFonts w:ascii="宋体" w:hAnsi="宋体" w:hint="eastAsia"/>
          <w:sz w:val="24"/>
        </w:rPr>
        <w:t>中标方</w:t>
      </w:r>
      <w:r>
        <w:rPr>
          <w:rFonts w:ascii="宋体" w:hAnsi="宋体" w:hint="eastAsia"/>
          <w:sz w:val="24"/>
        </w:rPr>
        <w:t>支付其他任何费用。</w:t>
      </w:r>
    </w:p>
    <w:p w:rsidR="00EE71C0" w:rsidRDefault="00EE71C0" w:rsidP="00EE71C0">
      <w:pPr>
        <w:snapToGrid w:val="0"/>
        <w:spacing w:line="400" w:lineRule="exact"/>
        <w:ind w:firstLineChars="200" w:firstLine="480"/>
        <w:rPr>
          <w:rFonts w:ascii="宋体" w:hAnsi="宋体" w:cs="宋体"/>
          <w:color w:val="000000"/>
          <w:kern w:val="0"/>
          <w:sz w:val="24"/>
          <w:szCs w:val="24"/>
        </w:rPr>
      </w:pPr>
      <w:r>
        <w:rPr>
          <w:rFonts w:ascii="宋体" w:hAnsi="宋体" w:hint="eastAsia"/>
          <w:sz w:val="24"/>
        </w:rPr>
        <w:t>2</w:t>
      </w:r>
      <w:r w:rsidR="00C510A7">
        <w:rPr>
          <w:rFonts w:ascii="宋体" w:hAnsi="宋体" w:hint="eastAsia"/>
          <w:sz w:val="24"/>
        </w:rPr>
        <w:t>、</w:t>
      </w:r>
      <w:r>
        <w:rPr>
          <w:rFonts w:ascii="宋体" w:hAnsi="宋体" w:hint="eastAsia"/>
          <w:sz w:val="24"/>
        </w:rPr>
        <w:t>本</w:t>
      </w:r>
      <w:r w:rsidR="00B446E4">
        <w:rPr>
          <w:rFonts w:ascii="宋体" w:hAnsi="宋体" w:hint="eastAsia"/>
          <w:sz w:val="24"/>
        </w:rPr>
        <w:t>项目执行</w:t>
      </w:r>
      <w:r>
        <w:rPr>
          <w:rFonts w:ascii="宋体" w:hAnsi="宋体" w:hint="eastAsia"/>
          <w:sz w:val="24"/>
        </w:rPr>
        <w:t>合同总价固定不变。</w:t>
      </w:r>
    </w:p>
    <w:p w:rsidR="00F706BE" w:rsidRDefault="00F706BE">
      <w:pPr>
        <w:snapToGrid w:val="0"/>
        <w:spacing w:line="400" w:lineRule="exact"/>
        <w:ind w:firstLineChars="200" w:firstLine="480"/>
        <w:rPr>
          <w:rFonts w:ascii="宋体" w:hAnsi="宋体"/>
          <w:sz w:val="24"/>
        </w:rPr>
      </w:pPr>
    </w:p>
    <w:p w:rsidR="00151A29" w:rsidRPr="00484BDF" w:rsidRDefault="00151A29" w:rsidP="00484BDF">
      <w:pPr>
        <w:pStyle w:val="2"/>
        <w:ind w:firstLine="482"/>
      </w:pPr>
      <w:r w:rsidRPr="00484BDF">
        <w:rPr>
          <w:rFonts w:hint="eastAsia"/>
        </w:rPr>
        <w:t>三、质量要求与技术标准</w:t>
      </w:r>
    </w:p>
    <w:p w:rsidR="00151A29" w:rsidRDefault="00EE1B5E" w:rsidP="00151A29">
      <w:pPr>
        <w:pStyle w:val="2d"/>
        <w:ind w:firstLine="480"/>
        <w:rPr>
          <w:rFonts w:ascii="宋体" w:hAnsi="宋体" w:cs="Times New Roman"/>
        </w:rPr>
      </w:pPr>
      <w:r>
        <w:rPr>
          <w:rFonts w:ascii="宋体" w:hAnsi="宋体" w:cs="Times New Roman" w:hint="eastAsia"/>
        </w:rPr>
        <w:t>1、</w:t>
      </w:r>
      <w:r w:rsidR="0087239E">
        <w:rPr>
          <w:rFonts w:ascii="宋体" w:hAnsi="宋体" w:cs="Times New Roman" w:hint="eastAsia"/>
        </w:rPr>
        <w:t>中标方</w:t>
      </w:r>
      <w:r w:rsidR="00151A29">
        <w:rPr>
          <w:rFonts w:ascii="宋体" w:hAnsi="宋体" w:cs="Times New Roman" w:hint="eastAsia"/>
        </w:rPr>
        <w:t>须提供全新的、原厂包装的货物（含零部件、配件、随机工具等），表面无划伤、无碰撞痕迹，内部无瑕疵。</w:t>
      </w:r>
      <w:r w:rsidR="0087239E">
        <w:rPr>
          <w:rFonts w:ascii="宋体" w:hAnsi="宋体" w:cs="Times New Roman" w:hint="eastAsia"/>
        </w:rPr>
        <w:t>中标方</w:t>
      </w:r>
      <w:r w:rsidR="00151A29">
        <w:rPr>
          <w:rFonts w:ascii="宋体" w:hAnsi="宋体" w:cs="Times New Roman" w:hint="eastAsia"/>
        </w:rPr>
        <w:t>不收回包装。</w:t>
      </w:r>
    </w:p>
    <w:p w:rsidR="00151A29" w:rsidRDefault="00EE1B5E" w:rsidP="00151A29">
      <w:pPr>
        <w:pStyle w:val="2d"/>
        <w:ind w:firstLine="480"/>
        <w:rPr>
          <w:rFonts w:ascii="宋体" w:hAnsi="宋体" w:cs="Times New Roman"/>
        </w:rPr>
      </w:pPr>
      <w:r>
        <w:rPr>
          <w:rFonts w:ascii="宋体" w:hAnsi="宋体" w:cs="Times New Roman" w:hint="eastAsia"/>
        </w:rPr>
        <w:t>2、</w:t>
      </w:r>
      <w:r w:rsidR="0087239E">
        <w:rPr>
          <w:rFonts w:ascii="宋体" w:hAnsi="宋体" w:cs="Times New Roman" w:hint="eastAsia"/>
        </w:rPr>
        <w:t>中标方</w:t>
      </w:r>
      <w:r w:rsidR="00151A29">
        <w:rPr>
          <w:rFonts w:ascii="宋体" w:hAnsi="宋体" w:cs="Times New Roman" w:hint="eastAsia"/>
        </w:rPr>
        <w:t>提供的货物应完全符合本</w:t>
      </w:r>
      <w:r>
        <w:rPr>
          <w:rFonts w:ascii="宋体" w:hAnsi="宋体" w:cs="Times New Roman" w:hint="eastAsia"/>
        </w:rPr>
        <w:t>招标文件中</w:t>
      </w:r>
      <w:r w:rsidR="0087239E">
        <w:rPr>
          <w:rFonts w:ascii="宋体" w:hAnsi="宋体" w:cs="Times New Roman" w:hint="eastAsia"/>
        </w:rPr>
        <w:t>采购方</w:t>
      </w:r>
      <w:r w:rsidR="00151A29">
        <w:rPr>
          <w:rFonts w:ascii="宋体" w:hAnsi="宋体" w:cs="Times New Roman" w:hint="eastAsia"/>
        </w:rPr>
        <w:t>提出的，以及</w:t>
      </w:r>
      <w:r w:rsidR="0087239E">
        <w:rPr>
          <w:rFonts w:ascii="宋体" w:hAnsi="宋体" w:cs="Times New Roman" w:hint="eastAsia"/>
        </w:rPr>
        <w:t>中标方</w:t>
      </w:r>
      <w:r w:rsidR="00151A29">
        <w:rPr>
          <w:rFonts w:ascii="宋体" w:hAnsi="宋体" w:cs="Times New Roman" w:hint="eastAsia"/>
        </w:rPr>
        <w:t>承诺的品牌、型号、规格配置、参数性能等各项要求与使用目的。</w:t>
      </w:r>
    </w:p>
    <w:p w:rsidR="00151A29" w:rsidRDefault="00EE1B5E" w:rsidP="00151A29">
      <w:pPr>
        <w:pStyle w:val="2d"/>
        <w:ind w:firstLine="480"/>
        <w:rPr>
          <w:rFonts w:ascii="宋体" w:hAnsi="宋体" w:cs="Times New Roman"/>
        </w:rPr>
      </w:pPr>
      <w:r>
        <w:rPr>
          <w:rFonts w:ascii="宋体" w:hAnsi="宋体" w:cs="Times New Roman" w:hint="eastAsia"/>
        </w:rPr>
        <w:t>3、</w:t>
      </w:r>
      <w:r w:rsidR="0087239E">
        <w:rPr>
          <w:rFonts w:ascii="宋体" w:hAnsi="宋体" w:cs="Times New Roman" w:hint="eastAsia"/>
        </w:rPr>
        <w:t>中标方</w:t>
      </w:r>
      <w:r w:rsidR="00151A29">
        <w:rPr>
          <w:rFonts w:ascii="宋体" w:hAnsi="宋体" w:cs="Times New Roman" w:hint="eastAsia"/>
        </w:rPr>
        <w:t>提供的货物必须符合国家、行业、生产厂商及合同</w:t>
      </w:r>
      <w:r w:rsidR="00016A94">
        <w:rPr>
          <w:rFonts w:ascii="宋体" w:hAnsi="宋体" w:cs="Times New Roman" w:hint="eastAsia"/>
        </w:rPr>
        <w:t>规定</w:t>
      </w:r>
      <w:r w:rsidR="00151A29">
        <w:rPr>
          <w:rFonts w:ascii="宋体" w:hAnsi="宋体" w:cs="Times New Roman" w:hint="eastAsia"/>
        </w:rPr>
        <w:t>的技术标准、安全质量标准、环保标准、售后服务标准。</w:t>
      </w:r>
    </w:p>
    <w:p w:rsidR="00151A29" w:rsidRPr="00FA1405" w:rsidRDefault="00151A29" w:rsidP="00151A29">
      <w:pPr>
        <w:pStyle w:val="2d"/>
        <w:ind w:firstLine="480"/>
        <w:rPr>
          <w:rFonts w:ascii="宋体" w:hAnsi="宋体" w:cs="Times New Roman"/>
          <w:color w:val="000000" w:themeColor="text1"/>
        </w:rPr>
      </w:pPr>
      <w:r>
        <w:rPr>
          <w:rFonts w:ascii="宋体" w:hAnsi="宋体" w:cs="Times New Roman" w:hint="eastAsia"/>
        </w:rPr>
        <w:t>上述标准为协议签订时有效的最新标准。上述</w:t>
      </w:r>
      <w:r>
        <w:rPr>
          <w:rFonts w:ascii="宋体" w:hAnsi="宋体" w:cs="Arial" w:hint="eastAsia"/>
        </w:rPr>
        <w:t>标准不一致的，以要</w:t>
      </w:r>
      <w:r w:rsidRPr="00FA1405">
        <w:rPr>
          <w:rFonts w:ascii="宋体" w:hAnsi="宋体" w:cs="Arial" w:hint="eastAsia"/>
          <w:color w:val="000000" w:themeColor="text1"/>
        </w:rPr>
        <w:t>求</w:t>
      </w:r>
      <w:r w:rsidRPr="00FA1405">
        <w:rPr>
          <w:rFonts w:ascii="宋体" w:hAnsi="宋体" w:cs="Arial" w:hint="eastAsia"/>
          <w:b/>
          <w:color w:val="000000" w:themeColor="text1"/>
        </w:rPr>
        <w:t>高者</w:t>
      </w:r>
      <w:r w:rsidRPr="00FA1405">
        <w:rPr>
          <w:rFonts w:ascii="宋体" w:hAnsi="宋体" w:cs="Arial" w:hint="eastAsia"/>
          <w:color w:val="000000" w:themeColor="text1"/>
        </w:rPr>
        <w:t>为准。</w:t>
      </w:r>
    </w:p>
    <w:p w:rsidR="00151A29" w:rsidRPr="00FA1405" w:rsidRDefault="00016A94" w:rsidP="00151A29">
      <w:pPr>
        <w:pStyle w:val="2d"/>
        <w:ind w:firstLine="480"/>
        <w:rPr>
          <w:rFonts w:ascii="宋体" w:hAnsi="宋体"/>
          <w:color w:val="000000" w:themeColor="text1"/>
          <w:kern w:val="0"/>
          <w:szCs w:val="21"/>
        </w:rPr>
      </w:pPr>
      <w:r w:rsidRPr="00FA1405">
        <w:rPr>
          <w:rFonts w:ascii="宋体" w:hAnsi="宋体" w:cs="Times New Roman" w:hint="eastAsia"/>
          <w:color w:val="000000" w:themeColor="text1"/>
        </w:rPr>
        <w:t>4、</w:t>
      </w:r>
      <w:r w:rsidR="0087239E" w:rsidRPr="00FA1405">
        <w:rPr>
          <w:rFonts w:ascii="宋体" w:hAnsi="宋体" w:hint="eastAsia"/>
          <w:color w:val="000000" w:themeColor="text1"/>
          <w:kern w:val="0"/>
          <w:szCs w:val="21"/>
        </w:rPr>
        <w:t>中标方</w:t>
      </w:r>
      <w:r w:rsidRPr="00FA1405">
        <w:rPr>
          <w:rFonts w:ascii="宋体" w:hAnsi="宋体" w:hint="eastAsia"/>
          <w:color w:val="000000" w:themeColor="text1"/>
          <w:kern w:val="0"/>
          <w:szCs w:val="21"/>
        </w:rPr>
        <w:t>应</w:t>
      </w:r>
      <w:r w:rsidR="00151A29" w:rsidRPr="00FA1405">
        <w:rPr>
          <w:rFonts w:ascii="宋体" w:hAnsi="宋体" w:hint="eastAsia"/>
          <w:color w:val="000000" w:themeColor="text1"/>
          <w:kern w:val="0"/>
          <w:szCs w:val="21"/>
        </w:rPr>
        <w:t>保证尊重任何他方的知识产权、所有权及其它合法权益，承诺其所提供的货物均为有合法权利的</w:t>
      </w:r>
      <w:r w:rsidRPr="00FA1405">
        <w:rPr>
          <w:rFonts w:ascii="宋体" w:hAnsi="宋体" w:hint="eastAsia"/>
          <w:color w:val="000000" w:themeColor="text1"/>
          <w:kern w:val="0"/>
          <w:szCs w:val="21"/>
        </w:rPr>
        <w:t>，</w:t>
      </w:r>
      <w:r w:rsidR="00151A29" w:rsidRPr="00FA1405">
        <w:rPr>
          <w:rFonts w:ascii="宋体" w:hAnsi="宋体" w:hint="eastAsia"/>
          <w:color w:val="000000" w:themeColor="text1"/>
          <w:kern w:val="0"/>
          <w:szCs w:val="21"/>
        </w:rPr>
        <w:t>不会侵犯、导致或引起侵犯第三方知识产权、所有权及其它合法权益。</w:t>
      </w:r>
    </w:p>
    <w:p w:rsidR="00BB4D64" w:rsidRPr="00FA1405" w:rsidRDefault="00BB4D64" w:rsidP="00BB4D64">
      <w:pPr>
        <w:pStyle w:val="2"/>
        <w:ind w:firstLine="482"/>
        <w:rPr>
          <w:color w:val="000000" w:themeColor="text1"/>
        </w:rPr>
      </w:pPr>
    </w:p>
    <w:p w:rsidR="00BB4D64" w:rsidRPr="00FA1405" w:rsidRDefault="00BB4D64" w:rsidP="00BB4D64">
      <w:pPr>
        <w:pStyle w:val="2"/>
        <w:ind w:firstLine="482"/>
        <w:rPr>
          <w:color w:val="000000" w:themeColor="text1"/>
        </w:rPr>
      </w:pPr>
      <w:r w:rsidRPr="00FA1405">
        <w:rPr>
          <w:rFonts w:hint="eastAsia"/>
          <w:color w:val="000000" w:themeColor="text1"/>
        </w:rPr>
        <w:t>四、售后服务</w:t>
      </w:r>
    </w:p>
    <w:p w:rsidR="00E46FE2" w:rsidRPr="00FA1405" w:rsidRDefault="00BB4D64" w:rsidP="00E46FE2">
      <w:pPr>
        <w:pStyle w:val="2d"/>
        <w:ind w:firstLine="480"/>
        <w:rPr>
          <w:rFonts w:ascii="宋体" w:hAnsi="宋体" w:cs="Times New Roman"/>
          <w:color w:val="000000" w:themeColor="text1"/>
        </w:rPr>
      </w:pPr>
      <w:r w:rsidRPr="00FA1405">
        <w:rPr>
          <w:rFonts w:ascii="宋体" w:hAnsi="宋体" w:cs="Times New Roman" w:hint="eastAsia"/>
          <w:color w:val="000000" w:themeColor="text1"/>
        </w:rPr>
        <w:t>1</w:t>
      </w:r>
      <w:r w:rsidR="0077020F" w:rsidRPr="00FA1405">
        <w:rPr>
          <w:rFonts w:ascii="宋体" w:hAnsi="宋体" w:cs="Times New Roman" w:hint="eastAsia"/>
          <w:color w:val="000000" w:themeColor="text1"/>
        </w:rPr>
        <w:t>、</w:t>
      </w:r>
      <w:r w:rsidR="00C638F5" w:rsidRPr="00FA1405">
        <w:rPr>
          <w:rFonts w:ascii="宋体" w:hAnsi="宋体" w:cs="Times New Roman" w:hint="eastAsia"/>
          <w:color w:val="000000" w:themeColor="text1"/>
        </w:rPr>
        <w:t>硬件</w:t>
      </w:r>
      <w:r w:rsidR="00E46FE2" w:rsidRPr="00FA1405">
        <w:rPr>
          <w:rFonts w:ascii="宋体" w:hAnsi="宋体" w:cs="Times New Roman" w:hint="eastAsia"/>
          <w:color w:val="000000" w:themeColor="text1"/>
        </w:rPr>
        <w:t>质保服务内容</w:t>
      </w:r>
    </w:p>
    <w:p w:rsidR="0077020F" w:rsidRPr="00FA1405" w:rsidRDefault="0077020F" w:rsidP="00182272">
      <w:pPr>
        <w:pStyle w:val="2d"/>
        <w:ind w:firstLine="480"/>
        <w:rPr>
          <w:rFonts w:ascii="宋体" w:hAnsi="宋体" w:cs="Times New Roman"/>
          <w:color w:val="000000" w:themeColor="text1"/>
        </w:rPr>
      </w:pPr>
      <w:r w:rsidRPr="00FA1405">
        <w:rPr>
          <w:rFonts w:ascii="宋体" w:hAnsi="宋体" w:cs="Times New Roman" w:hint="eastAsia"/>
          <w:color w:val="000000" w:themeColor="text1"/>
        </w:rPr>
        <w:t>（1）本招标文件第二篇第二条“招标项目一览表及参数要求”里规定有质保期限的，从其规定；未规定质保期的，其质保期为自质量性能验收合格之日起</w:t>
      </w:r>
      <w:r w:rsidR="00CF7C98">
        <w:rPr>
          <w:rFonts w:ascii="宋体" w:hAnsi="宋体" w:cs="Times New Roman" w:hint="eastAsia"/>
          <w:color w:val="000000" w:themeColor="text1"/>
        </w:rPr>
        <w:t>一</w:t>
      </w:r>
      <w:r w:rsidRPr="00FA1405">
        <w:rPr>
          <w:rFonts w:ascii="宋体" w:hAnsi="宋体" w:cs="Times New Roman" w:hint="eastAsia"/>
          <w:color w:val="000000" w:themeColor="text1"/>
        </w:rPr>
        <w:t>年。本条要求</w:t>
      </w:r>
      <w:proofErr w:type="gramStart"/>
      <w:r w:rsidRPr="00FA1405">
        <w:rPr>
          <w:rFonts w:ascii="宋体" w:hAnsi="宋体" w:cs="Times New Roman" w:hint="eastAsia"/>
          <w:color w:val="000000" w:themeColor="text1"/>
        </w:rPr>
        <w:t>的</w:t>
      </w:r>
      <w:r w:rsidR="009000C0">
        <w:rPr>
          <w:rFonts w:ascii="宋体" w:hAnsi="宋体" w:cs="Times New Roman" w:hint="eastAsia"/>
          <w:color w:val="000000" w:themeColor="text1"/>
        </w:rPr>
        <w:t>免</w:t>
      </w:r>
      <w:r w:rsidRPr="00FA1405">
        <w:rPr>
          <w:rFonts w:ascii="宋体" w:hAnsi="宋体" w:cs="Times New Roman" w:hint="eastAsia"/>
          <w:color w:val="000000" w:themeColor="text1"/>
        </w:rPr>
        <w:t>质保期</w:t>
      </w:r>
      <w:proofErr w:type="gramEnd"/>
      <w:r w:rsidRPr="00FA1405">
        <w:rPr>
          <w:rFonts w:ascii="宋体" w:hAnsi="宋体" w:cs="Times New Roman" w:hint="eastAsia"/>
          <w:color w:val="000000" w:themeColor="text1"/>
        </w:rPr>
        <w:t>与货物保修证书或国家规定不一致的，以时间较长者为准</w:t>
      </w:r>
      <w:r w:rsidR="00D94589">
        <w:rPr>
          <w:rFonts w:ascii="宋体" w:hAnsi="宋体" w:cs="Times New Roman" w:hint="eastAsia"/>
          <w:color w:val="000000" w:themeColor="text1"/>
        </w:rPr>
        <w:t>。</w:t>
      </w:r>
    </w:p>
    <w:p w:rsidR="0077020F" w:rsidRPr="00FA1405" w:rsidRDefault="0077020F" w:rsidP="0077020F">
      <w:pPr>
        <w:pStyle w:val="2d"/>
        <w:ind w:firstLine="480"/>
        <w:rPr>
          <w:rFonts w:ascii="宋体" w:hAnsi="宋体"/>
          <w:color w:val="000000" w:themeColor="text1"/>
        </w:rPr>
      </w:pPr>
      <w:r w:rsidRPr="00FA1405">
        <w:rPr>
          <w:rFonts w:ascii="宋体" w:hAnsi="宋体" w:hint="eastAsia"/>
          <w:color w:val="000000" w:themeColor="text1"/>
        </w:rPr>
        <w:t>（2）质保期内中标方应按不低于国家法律、法规规定的、货物保修证书及其他资料载明的内容提供质保服务，质保</w:t>
      </w:r>
      <w:r w:rsidRPr="003A08A5">
        <w:rPr>
          <w:rFonts w:ascii="宋体" w:hAnsi="宋体" w:hint="eastAsia"/>
          <w:color w:val="000000" w:themeColor="text1"/>
        </w:rPr>
        <w:t>期内</w:t>
      </w:r>
      <w:r w:rsidRPr="00FA1405">
        <w:rPr>
          <w:rFonts w:ascii="宋体" w:hAnsi="宋体" w:hint="eastAsia"/>
          <w:color w:val="000000" w:themeColor="text1"/>
        </w:rPr>
        <w:t>的所有服务及产生的费用均由中标方承担。</w:t>
      </w:r>
    </w:p>
    <w:p w:rsidR="0077020F" w:rsidRPr="00182272" w:rsidRDefault="0077020F" w:rsidP="0077020F">
      <w:pPr>
        <w:pStyle w:val="2d"/>
        <w:ind w:firstLine="480"/>
        <w:rPr>
          <w:rFonts w:ascii="宋体" w:hAnsi="宋体"/>
        </w:rPr>
      </w:pPr>
      <w:r w:rsidRPr="00FA1405">
        <w:rPr>
          <w:rFonts w:ascii="宋体" w:hAnsi="宋体" w:hint="eastAsia"/>
          <w:color w:val="000000" w:themeColor="text1"/>
        </w:rPr>
        <w:t>（3）质保范围：本合同所涵盖的中标方提供的所有货物，包括但不限于本招标文件第二篇列明的所有仪器、设备的硬件、软件、集成系统及其零部件、配件、</w:t>
      </w:r>
      <w:r w:rsidRPr="00182272">
        <w:rPr>
          <w:rFonts w:ascii="宋体" w:hAnsi="宋体" w:hint="eastAsia"/>
        </w:rPr>
        <w:t>随机工具和赠品等。</w:t>
      </w:r>
    </w:p>
    <w:p w:rsidR="007206F4" w:rsidRPr="007206F4" w:rsidRDefault="0077020F" w:rsidP="00E51BF3">
      <w:pPr>
        <w:snapToGrid w:val="0"/>
        <w:spacing w:line="400" w:lineRule="exact"/>
        <w:ind w:firstLineChars="150" w:firstLine="420"/>
        <w:rPr>
          <w:rFonts w:ascii="宋体" w:hAnsi="宋体" w:cs="宋体"/>
          <w:sz w:val="24"/>
          <w:szCs w:val="24"/>
        </w:rPr>
      </w:pPr>
      <w:r>
        <w:rPr>
          <w:rFonts w:ascii="宋体" w:hAnsi="宋体" w:hint="eastAsia"/>
        </w:rPr>
        <w:t>（</w:t>
      </w:r>
      <w:r w:rsidRPr="007206F4">
        <w:rPr>
          <w:rFonts w:ascii="宋体" w:hAnsi="宋体" w:cs="宋体" w:hint="eastAsia"/>
          <w:sz w:val="24"/>
          <w:szCs w:val="24"/>
        </w:rPr>
        <w:t>4）</w:t>
      </w:r>
      <w:r w:rsidR="00E46FE2" w:rsidRPr="007206F4">
        <w:rPr>
          <w:rFonts w:ascii="宋体" w:hAnsi="宋体" w:cs="宋体" w:hint="eastAsia"/>
          <w:sz w:val="24"/>
          <w:szCs w:val="24"/>
        </w:rPr>
        <w:t>质保期内出现质量问题，</w:t>
      </w:r>
      <w:r w:rsidR="007206F4" w:rsidRPr="007206F4">
        <w:rPr>
          <w:rFonts w:ascii="宋体" w:hAnsi="宋体" w:cs="宋体" w:hint="eastAsia"/>
          <w:sz w:val="24"/>
          <w:szCs w:val="24"/>
        </w:rPr>
        <w:t>投标人和制造商在质量保证期内应当为采购人提供以下技术支持和服务：</w:t>
      </w:r>
    </w:p>
    <w:p w:rsidR="00005705" w:rsidRDefault="00005705" w:rsidP="00005705">
      <w:pPr>
        <w:snapToGrid w:val="0"/>
        <w:spacing w:line="400" w:lineRule="exact"/>
        <w:ind w:firstLineChars="200" w:firstLine="480"/>
        <w:rPr>
          <w:rFonts w:ascii="宋体" w:hAnsi="宋体" w:cs="宋体"/>
          <w:color w:val="000000"/>
          <w:kern w:val="0"/>
          <w:sz w:val="24"/>
          <w:szCs w:val="24"/>
        </w:rPr>
      </w:pPr>
      <w:r>
        <w:rPr>
          <w:rFonts w:ascii="宋体" w:hAnsi="宋体" w:cs="宋体" w:hint="eastAsia"/>
          <w:color w:val="000000"/>
          <w:kern w:val="0"/>
          <w:sz w:val="24"/>
          <w:szCs w:val="24"/>
        </w:rPr>
        <w:t>①</w:t>
      </w:r>
      <w:r w:rsidR="007206F4" w:rsidRPr="00005705">
        <w:rPr>
          <w:rFonts w:ascii="宋体" w:hAnsi="宋体" w:cs="宋体" w:hint="eastAsia"/>
          <w:color w:val="000000"/>
          <w:kern w:val="0"/>
          <w:sz w:val="24"/>
          <w:szCs w:val="24"/>
        </w:rPr>
        <w:t>电话咨询</w:t>
      </w:r>
    </w:p>
    <w:p w:rsidR="00005705" w:rsidRPr="005507C3" w:rsidRDefault="00005705" w:rsidP="00005705">
      <w:pPr>
        <w:snapToGrid w:val="0"/>
        <w:spacing w:line="400" w:lineRule="exact"/>
        <w:ind w:firstLineChars="200" w:firstLine="480"/>
        <w:rPr>
          <w:rFonts w:ascii="宋体" w:hAnsi="宋体" w:cs="宋体"/>
          <w:sz w:val="24"/>
          <w:szCs w:val="24"/>
        </w:rPr>
      </w:pPr>
      <w:r>
        <w:rPr>
          <w:rFonts w:ascii="宋体" w:hAnsi="宋体" w:cs="宋体" w:hint="eastAsia"/>
          <w:color w:val="000000"/>
          <w:kern w:val="0"/>
          <w:sz w:val="24"/>
          <w:szCs w:val="24"/>
        </w:rPr>
        <w:t>中标人和制造商应当为采购人提供技术援助电话，解答采购人在使用中遇到的问题，及时为</w:t>
      </w:r>
      <w:r w:rsidRPr="005507C3">
        <w:rPr>
          <w:rFonts w:ascii="宋体" w:hAnsi="宋体" w:cs="宋体" w:hint="eastAsia"/>
          <w:sz w:val="24"/>
          <w:szCs w:val="24"/>
        </w:rPr>
        <w:t>采购人提出解决问题的建议。</w:t>
      </w:r>
    </w:p>
    <w:p w:rsidR="00005705" w:rsidRPr="00005705" w:rsidRDefault="00005705" w:rsidP="00005705">
      <w:pPr>
        <w:snapToGrid w:val="0"/>
        <w:spacing w:line="400" w:lineRule="exact"/>
        <w:ind w:firstLineChars="200" w:firstLine="480"/>
        <w:rPr>
          <w:rFonts w:ascii="宋体" w:hAnsi="宋体" w:cs="宋体"/>
          <w:sz w:val="24"/>
          <w:szCs w:val="24"/>
        </w:rPr>
      </w:pPr>
      <w:r>
        <w:rPr>
          <w:rFonts w:ascii="宋体" w:hAnsi="宋体" w:cs="宋体" w:hint="eastAsia"/>
          <w:sz w:val="24"/>
          <w:szCs w:val="24"/>
        </w:rPr>
        <w:t>②</w:t>
      </w:r>
      <w:r w:rsidRPr="00005705">
        <w:rPr>
          <w:rFonts w:ascii="宋体" w:hAnsi="宋体" w:cs="宋体" w:hint="eastAsia"/>
          <w:sz w:val="24"/>
          <w:szCs w:val="24"/>
        </w:rPr>
        <w:t>现场响应</w:t>
      </w:r>
    </w:p>
    <w:p w:rsidR="007206F4" w:rsidRPr="005507C3" w:rsidRDefault="007206F4" w:rsidP="007206F4">
      <w:pPr>
        <w:pStyle w:val="2d"/>
        <w:ind w:firstLine="480"/>
        <w:rPr>
          <w:rFonts w:ascii="宋体" w:hAnsi="宋体"/>
        </w:rPr>
      </w:pPr>
      <w:r w:rsidRPr="005507C3">
        <w:rPr>
          <w:rFonts w:ascii="宋体" w:hAnsi="宋体" w:hint="eastAsia"/>
        </w:rPr>
        <w:t>采购人遇到使用及技术问题，电话咨询不能解决的，中标人</w:t>
      </w:r>
      <w:r w:rsidR="008C3508" w:rsidRPr="005507C3">
        <w:rPr>
          <w:rFonts w:ascii="宋体" w:hAnsi="宋体" w:hint="eastAsia"/>
        </w:rPr>
        <w:t>和</w:t>
      </w:r>
      <w:r w:rsidRPr="005507C3">
        <w:rPr>
          <w:rFonts w:ascii="宋体" w:hAnsi="宋体" w:hint="eastAsia"/>
        </w:rPr>
        <w:t>制造商应在8小时内到达现场进行处理，24小时内指派专业人员完成修复，确保货物正常运行。</w:t>
      </w:r>
    </w:p>
    <w:p w:rsidR="007206F4" w:rsidRPr="00005705" w:rsidRDefault="00005705" w:rsidP="00005705">
      <w:pPr>
        <w:snapToGrid w:val="0"/>
        <w:spacing w:line="400" w:lineRule="exact"/>
        <w:ind w:firstLineChars="200" w:firstLine="480"/>
        <w:rPr>
          <w:rFonts w:ascii="宋体" w:hAnsi="宋体" w:cs="宋体"/>
          <w:color w:val="000000"/>
          <w:kern w:val="0"/>
          <w:sz w:val="24"/>
          <w:szCs w:val="24"/>
        </w:rPr>
      </w:pPr>
      <w:r>
        <w:rPr>
          <w:rFonts w:ascii="宋体" w:hAnsi="宋体" w:cs="宋体" w:hint="eastAsia"/>
          <w:color w:val="000000"/>
          <w:kern w:val="0"/>
          <w:sz w:val="24"/>
          <w:szCs w:val="24"/>
        </w:rPr>
        <w:t>③</w:t>
      </w:r>
      <w:r w:rsidR="008C3508" w:rsidRPr="00005705">
        <w:rPr>
          <w:rFonts w:ascii="宋体" w:hAnsi="宋体" w:cs="宋体" w:hint="eastAsia"/>
          <w:color w:val="000000"/>
          <w:kern w:val="0"/>
          <w:sz w:val="24"/>
          <w:szCs w:val="24"/>
        </w:rPr>
        <w:t>技</w:t>
      </w:r>
      <w:r w:rsidR="007206F4" w:rsidRPr="00005705">
        <w:rPr>
          <w:rFonts w:ascii="宋体" w:hAnsi="宋体" w:cs="宋体" w:hint="eastAsia"/>
          <w:color w:val="000000"/>
          <w:kern w:val="0"/>
          <w:sz w:val="24"/>
          <w:szCs w:val="24"/>
        </w:rPr>
        <w:t>术升级</w:t>
      </w:r>
    </w:p>
    <w:p w:rsidR="007206F4" w:rsidRDefault="007206F4" w:rsidP="007206F4">
      <w:pPr>
        <w:snapToGrid w:val="0"/>
        <w:spacing w:line="400" w:lineRule="exact"/>
        <w:ind w:firstLineChars="200" w:firstLine="480"/>
        <w:rPr>
          <w:rFonts w:ascii="宋体" w:hAnsi="宋体" w:cs="宋体"/>
          <w:color w:val="000000"/>
          <w:kern w:val="0"/>
          <w:sz w:val="24"/>
          <w:szCs w:val="24"/>
        </w:rPr>
      </w:pPr>
      <w:r>
        <w:rPr>
          <w:rFonts w:ascii="宋体" w:hAnsi="宋体" w:cs="宋体" w:hint="eastAsia"/>
          <w:color w:val="000000"/>
          <w:kern w:val="0"/>
          <w:sz w:val="24"/>
          <w:szCs w:val="24"/>
        </w:rPr>
        <w:t>在质保期内，如果制造商的产品技术升级，</w:t>
      </w:r>
      <w:r w:rsidR="008C3508">
        <w:rPr>
          <w:rFonts w:ascii="宋体" w:hAnsi="宋体" w:cs="宋体" w:hint="eastAsia"/>
          <w:color w:val="000000"/>
          <w:kern w:val="0"/>
          <w:sz w:val="24"/>
          <w:szCs w:val="24"/>
        </w:rPr>
        <w:t>中标人</w:t>
      </w:r>
      <w:r>
        <w:rPr>
          <w:rFonts w:ascii="宋体" w:hAnsi="宋体" w:cs="宋体" w:hint="eastAsia"/>
          <w:color w:val="000000"/>
          <w:kern w:val="0"/>
          <w:sz w:val="24"/>
          <w:szCs w:val="24"/>
        </w:rPr>
        <w:t>应及时通知采购人，如采购人有相应要求，中标人和制造商应对采购人购买的产品进行升级服务。</w:t>
      </w:r>
    </w:p>
    <w:p w:rsidR="00E46FE2" w:rsidRDefault="0077020F" w:rsidP="00E51BF3">
      <w:pPr>
        <w:pStyle w:val="2d"/>
        <w:ind w:firstLineChars="150" w:firstLine="360"/>
        <w:rPr>
          <w:rFonts w:ascii="宋体" w:hAnsi="宋体"/>
        </w:rPr>
      </w:pPr>
      <w:r>
        <w:rPr>
          <w:rFonts w:ascii="宋体" w:hAnsi="宋体" w:hint="eastAsia"/>
        </w:rPr>
        <w:t>（5）</w:t>
      </w:r>
      <w:r w:rsidR="00E46FE2">
        <w:rPr>
          <w:rFonts w:ascii="宋体" w:hAnsi="宋体"/>
        </w:rPr>
        <w:t>在</w:t>
      </w:r>
      <w:r w:rsidR="00E46FE2">
        <w:rPr>
          <w:rFonts w:ascii="宋体" w:hAnsi="宋体" w:hint="eastAsia"/>
        </w:rPr>
        <w:t>约定时间内不能修复的，</w:t>
      </w:r>
      <w:r w:rsidR="0087239E">
        <w:rPr>
          <w:rFonts w:ascii="宋体" w:hAnsi="宋体" w:hint="eastAsia"/>
        </w:rPr>
        <w:t>中标方</w:t>
      </w:r>
      <w:r w:rsidR="00E46FE2">
        <w:rPr>
          <w:rFonts w:ascii="宋体" w:hAnsi="宋体" w:hint="eastAsia"/>
        </w:rPr>
        <w:t>予以免费更换或提供相同功能档次的货物予以</w:t>
      </w:r>
      <w:r w:rsidR="00E46FE2">
        <w:rPr>
          <w:rFonts w:ascii="宋体" w:hAnsi="宋体"/>
        </w:rPr>
        <w:t>临时调换，保证</w:t>
      </w:r>
      <w:r w:rsidR="0087239E">
        <w:rPr>
          <w:rFonts w:ascii="宋体" w:hAnsi="宋体" w:hint="eastAsia"/>
        </w:rPr>
        <w:t>采购方</w:t>
      </w:r>
      <w:r w:rsidR="00E46FE2">
        <w:rPr>
          <w:rFonts w:ascii="宋体" w:hAnsi="宋体"/>
        </w:rPr>
        <w:t>的正常使用</w:t>
      </w:r>
      <w:r w:rsidR="00E46FE2">
        <w:rPr>
          <w:rFonts w:ascii="宋体" w:hAnsi="宋体" w:hint="eastAsia"/>
        </w:rPr>
        <w:t>。</w:t>
      </w:r>
    </w:p>
    <w:p w:rsidR="00E46FE2" w:rsidRDefault="0077020F" w:rsidP="00E51BF3">
      <w:pPr>
        <w:pStyle w:val="2d"/>
        <w:ind w:firstLineChars="133" w:firstLine="319"/>
        <w:rPr>
          <w:rFonts w:ascii="宋体" w:hAnsi="宋体"/>
        </w:rPr>
      </w:pPr>
      <w:r>
        <w:rPr>
          <w:rFonts w:ascii="宋体" w:hAnsi="宋体" w:hint="eastAsia"/>
        </w:rPr>
        <w:t>（6）</w:t>
      </w:r>
      <w:r w:rsidR="001C7FD9">
        <w:rPr>
          <w:rFonts w:ascii="宋体" w:hAnsi="宋体" w:hint="eastAsia"/>
        </w:rPr>
        <w:t>新更换的货物及其软件、硬件、零部件等应全新、合格，与原件品牌、规格、型号</w:t>
      </w:r>
      <w:r w:rsidR="00E46FE2">
        <w:rPr>
          <w:rFonts w:ascii="宋体" w:hAnsi="宋体" w:hint="eastAsia"/>
        </w:rPr>
        <w:t>一致。</w:t>
      </w:r>
      <w:r w:rsidR="0087239E">
        <w:rPr>
          <w:rFonts w:ascii="宋体" w:hAnsi="宋体" w:hint="eastAsia"/>
        </w:rPr>
        <w:t>采购方</w:t>
      </w:r>
      <w:r w:rsidR="00E46FE2">
        <w:rPr>
          <w:rFonts w:ascii="宋体" w:hAnsi="宋体" w:hint="eastAsia"/>
        </w:rPr>
        <w:t>有权要求对更换的货物等重新组织验收。</w:t>
      </w:r>
    </w:p>
    <w:p w:rsidR="00E46FE2" w:rsidRDefault="0077020F" w:rsidP="00E51BF3">
      <w:pPr>
        <w:pStyle w:val="2d"/>
        <w:ind w:firstLineChars="150" w:firstLine="360"/>
        <w:rPr>
          <w:rFonts w:ascii="宋体" w:hAnsi="宋体" w:cs="Times New Roman"/>
        </w:rPr>
      </w:pPr>
      <w:r>
        <w:rPr>
          <w:rFonts w:ascii="宋体" w:hAnsi="宋体" w:hint="eastAsia"/>
        </w:rPr>
        <w:t>（7）</w:t>
      </w:r>
      <w:r w:rsidR="00E46FE2">
        <w:rPr>
          <w:rFonts w:ascii="宋体" w:hAnsi="宋体" w:hint="eastAsia"/>
        </w:rPr>
        <w:t>临时调换后，</w:t>
      </w:r>
      <w:r w:rsidR="0087239E">
        <w:rPr>
          <w:rFonts w:ascii="宋体" w:hAnsi="宋体" w:hint="eastAsia"/>
        </w:rPr>
        <w:t>中标方</w:t>
      </w:r>
      <w:r w:rsidR="00E46FE2">
        <w:rPr>
          <w:rFonts w:ascii="宋体" w:hAnsi="宋体" w:hint="eastAsia"/>
        </w:rPr>
        <w:t>应对货物尽快修复，具体时间由双方协商确定，同时，</w:t>
      </w:r>
      <w:r w:rsidR="0087239E">
        <w:rPr>
          <w:rFonts w:ascii="宋体" w:hAnsi="宋体" w:cs="Times New Roman" w:hint="eastAsia"/>
        </w:rPr>
        <w:t>采购方</w:t>
      </w:r>
      <w:r w:rsidR="00E46FE2">
        <w:rPr>
          <w:rFonts w:ascii="宋体" w:hAnsi="宋体" w:cs="Times New Roman" w:hint="eastAsia"/>
        </w:rPr>
        <w:t>有权到生产场地检查货物质量和生产进度。</w:t>
      </w:r>
    </w:p>
    <w:p w:rsidR="00E46FE2" w:rsidRPr="005A6300" w:rsidRDefault="0077020F" w:rsidP="00E51BF3">
      <w:pPr>
        <w:pStyle w:val="2d"/>
        <w:ind w:firstLineChars="132" w:firstLine="317"/>
        <w:rPr>
          <w:rFonts w:ascii="宋体" w:hAnsi="宋体"/>
          <w:color w:val="FF0000"/>
        </w:rPr>
      </w:pPr>
      <w:r w:rsidRPr="00227AF4">
        <w:rPr>
          <w:rFonts w:ascii="宋体" w:hAnsi="宋体" w:hint="eastAsia"/>
        </w:rPr>
        <w:t>（8）</w:t>
      </w:r>
      <w:r w:rsidR="00E46FE2" w:rsidRPr="00227AF4">
        <w:rPr>
          <w:rFonts w:ascii="宋体" w:hAnsi="宋体" w:hint="eastAsia"/>
        </w:rPr>
        <w:t>质保期内的货物</w:t>
      </w:r>
      <w:r w:rsidR="00E46FE2" w:rsidRPr="00227AF4">
        <w:rPr>
          <w:rFonts w:ascii="宋体" w:hAnsi="宋体"/>
        </w:rPr>
        <w:t>维护</w:t>
      </w:r>
      <w:r w:rsidR="00E46FE2" w:rsidRPr="00227AF4">
        <w:rPr>
          <w:rFonts w:ascii="宋体" w:hAnsi="宋体" w:hint="eastAsia"/>
        </w:rPr>
        <w:t>保养：</w:t>
      </w:r>
      <w:r w:rsidR="0087239E" w:rsidRPr="00227AF4">
        <w:rPr>
          <w:rFonts w:ascii="宋体" w:hAnsi="宋体" w:hint="eastAsia"/>
        </w:rPr>
        <w:t>中标方</w:t>
      </w:r>
      <w:r w:rsidR="006A3756" w:rsidRPr="00227AF4">
        <w:rPr>
          <w:rFonts w:ascii="宋体" w:hAnsi="宋体" w:hint="eastAsia"/>
        </w:rPr>
        <w:t>每年</w:t>
      </w:r>
      <w:r w:rsidR="00E51BF3" w:rsidRPr="00E51BF3">
        <w:rPr>
          <w:rFonts w:ascii="宋体" w:hAnsi="宋体" w:hint="eastAsia"/>
        </w:rPr>
        <w:t>免费不少于1次</w:t>
      </w:r>
      <w:r w:rsidR="006A3756" w:rsidRPr="00227AF4">
        <w:rPr>
          <w:rFonts w:ascii="宋体" w:hAnsi="宋体" w:hint="eastAsia"/>
        </w:rPr>
        <w:t>维护保养</w:t>
      </w:r>
      <w:r w:rsidR="006A3756" w:rsidRPr="00E51BF3">
        <w:rPr>
          <w:rFonts w:ascii="宋体" w:hAnsi="宋体" w:hint="eastAsia"/>
        </w:rPr>
        <w:t>。</w:t>
      </w:r>
    </w:p>
    <w:p w:rsidR="00E46FE2" w:rsidRDefault="0077020F" w:rsidP="00E51BF3">
      <w:pPr>
        <w:pStyle w:val="2d"/>
        <w:ind w:firstLineChars="132" w:firstLine="317"/>
        <w:rPr>
          <w:rFonts w:ascii="宋体" w:hAnsi="宋体"/>
        </w:rPr>
      </w:pPr>
      <w:r>
        <w:rPr>
          <w:rFonts w:ascii="宋体" w:hAnsi="宋体" w:hint="eastAsia"/>
        </w:rPr>
        <w:t>6、</w:t>
      </w:r>
      <w:r w:rsidR="00E46FE2">
        <w:rPr>
          <w:rFonts w:ascii="宋体" w:hAnsi="宋体" w:hint="eastAsia"/>
        </w:rPr>
        <w:t>软件的质保服务内容</w:t>
      </w:r>
    </w:p>
    <w:p w:rsidR="00E46FE2" w:rsidRDefault="0077020F" w:rsidP="00E51BF3">
      <w:pPr>
        <w:pStyle w:val="2d"/>
        <w:ind w:firstLineChars="150" w:firstLine="360"/>
        <w:rPr>
          <w:rFonts w:ascii="宋体" w:hAnsi="宋体"/>
        </w:rPr>
      </w:pPr>
      <w:r>
        <w:rPr>
          <w:rFonts w:ascii="宋体" w:hAnsi="宋体" w:hint="eastAsia"/>
        </w:rPr>
        <w:t>（1）</w:t>
      </w:r>
      <w:r w:rsidR="0087239E">
        <w:rPr>
          <w:rFonts w:ascii="宋体" w:hAnsi="宋体" w:hint="eastAsia"/>
        </w:rPr>
        <w:t>中标方</w:t>
      </w:r>
      <w:r w:rsidR="00E46FE2">
        <w:rPr>
          <w:rFonts w:ascii="宋体" w:hAnsi="宋体" w:hint="eastAsia"/>
        </w:rPr>
        <w:t>应</w:t>
      </w:r>
      <w:r w:rsidR="00304F23">
        <w:rPr>
          <w:rFonts w:ascii="宋体" w:hAnsi="宋体" w:hint="eastAsia"/>
        </w:rPr>
        <w:t>在质保期内</w:t>
      </w:r>
      <w:r w:rsidR="006A3756">
        <w:rPr>
          <w:rFonts w:ascii="宋体" w:hAnsi="宋体" w:hint="eastAsia"/>
        </w:rPr>
        <w:t>对软件进行</w:t>
      </w:r>
      <w:r w:rsidR="00E46FE2">
        <w:rPr>
          <w:rFonts w:ascii="宋体" w:hAnsi="宋体" w:hint="eastAsia"/>
        </w:rPr>
        <w:t>免费升级，免费提供技术支持，免费解决软件使用过程中的故障、意外</w:t>
      </w:r>
      <w:r w:rsidR="00D9019E">
        <w:rPr>
          <w:rFonts w:ascii="宋体" w:hAnsi="宋体" w:hint="eastAsia"/>
        </w:rPr>
        <w:t>；</w:t>
      </w:r>
      <w:r w:rsidR="0087239E">
        <w:rPr>
          <w:rFonts w:ascii="宋体" w:hAnsi="宋体" w:hint="eastAsia"/>
        </w:rPr>
        <w:t>中标方</w:t>
      </w:r>
      <w:r w:rsidR="00E46FE2">
        <w:rPr>
          <w:rFonts w:ascii="宋体" w:hAnsi="宋体" w:hint="eastAsia"/>
        </w:rPr>
        <w:t>对其提供的软件自身漏洞、故障，应在接到</w:t>
      </w:r>
      <w:r w:rsidR="0087239E">
        <w:rPr>
          <w:rFonts w:ascii="宋体" w:hAnsi="宋体" w:hint="eastAsia"/>
        </w:rPr>
        <w:t>采购方</w:t>
      </w:r>
      <w:r w:rsidR="00E46FE2">
        <w:rPr>
          <w:rFonts w:ascii="宋体" w:hAnsi="宋体" w:hint="eastAsia"/>
        </w:rPr>
        <w:t>电话通知后</w:t>
      </w:r>
      <w:r w:rsidR="00C638F5" w:rsidRPr="00E51BF3">
        <w:rPr>
          <w:rFonts w:ascii="宋体" w:hAnsi="宋体" w:hint="eastAsia"/>
        </w:rPr>
        <w:t>1</w:t>
      </w:r>
      <w:r w:rsidR="00E51BF3" w:rsidRPr="00E51BF3">
        <w:rPr>
          <w:rFonts w:ascii="宋体" w:hAnsi="宋体" w:hint="eastAsia"/>
        </w:rPr>
        <w:t>个</w:t>
      </w:r>
      <w:r w:rsidR="00227AF4" w:rsidRPr="00227AF4">
        <w:rPr>
          <w:rFonts w:ascii="宋体" w:hAnsi="宋体" w:hint="eastAsia"/>
        </w:rPr>
        <w:t>工作</w:t>
      </w:r>
      <w:r w:rsidR="00E46FE2">
        <w:rPr>
          <w:rFonts w:ascii="宋体" w:hAnsi="宋体" w:hint="eastAsia"/>
        </w:rPr>
        <w:t>日内免费修复。</w:t>
      </w:r>
    </w:p>
    <w:p w:rsidR="00E46FE2" w:rsidRDefault="0077020F" w:rsidP="00E51BF3">
      <w:pPr>
        <w:pStyle w:val="2d"/>
        <w:ind w:firstLineChars="150" w:firstLine="360"/>
        <w:rPr>
          <w:rFonts w:ascii="宋体" w:hAnsi="宋体"/>
        </w:rPr>
      </w:pPr>
      <w:r>
        <w:rPr>
          <w:rFonts w:ascii="宋体" w:hAnsi="宋体" w:hint="eastAsia"/>
        </w:rPr>
        <w:t>（2）</w:t>
      </w:r>
      <w:r w:rsidR="0087239E">
        <w:rPr>
          <w:rFonts w:ascii="宋体" w:hAnsi="宋体" w:hint="eastAsia"/>
        </w:rPr>
        <w:t>中标方</w:t>
      </w:r>
      <w:r w:rsidR="00E46FE2">
        <w:rPr>
          <w:rFonts w:ascii="宋体" w:hAnsi="宋体" w:hint="eastAsia"/>
        </w:rPr>
        <w:t>提供的软件出现本</w:t>
      </w:r>
      <w:r>
        <w:rPr>
          <w:rFonts w:ascii="宋体" w:hAnsi="宋体" w:hint="eastAsia"/>
        </w:rPr>
        <w:t>篇</w:t>
      </w:r>
      <w:r w:rsidR="00E46FE2">
        <w:rPr>
          <w:rFonts w:ascii="宋体" w:hAnsi="宋体" w:hint="eastAsia"/>
        </w:rPr>
        <w:t>第</w:t>
      </w:r>
      <w:r w:rsidR="00E13512">
        <w:rPr>
          <w:rFonts w:ascii="宋体" w:hAnsi="宋体" w:hint="eastAsia"/>
        </w:rPr>
        <w:t>四</w:t>
      </w:r>
      <w:r>
        <w:rPr>
          <w:rFonts w:ascii="宋体" w:hAnsi="宋体" w:hint="eastAsia"/>
        </w:rPr>
        <w:t>.6</w:t>
      </w:r>
      <w:r w:rsidR="00E46FE2">
        <w:rPr>
          <w:rFonts w:ascii="宋体" w:hAnsi="宋体" w:hint="eastAsia"/>
        </w:rPr>
        <w:t>条未规定的情况的，适用本</w:t>
      </w:r>
      <w:r>
        <w:rPr>
          <w:rFonts w:ascii="宋体" w:hAnsi="宋体" w:hint="eastAsia"/>
        </w:rPr>
        <w:t>篇第</w:t>
      </w:r>
      <w:r w:rsidR="008C3508">
        <w:rPr>
          <w:rFonts w:ascii="宋体" w:hAnsi="宋体" w:hint="eastAsia"/>
        </w:rPr>
        <w:t>四</w:t>
      </w:r>
      <w:r>
        <w:rPr>
          <w:rFonts w:ascii="宋体" w:hAnsi="宋体" w:hint="eastAsia"/>
        </w:rPr>
        <w:t>条</w:t>
      </w:r>
      <w:r w:rsidR="00E46FE2">
        <w:rPr>
          <w:rFonts w:ascii="宋体" w:hAnsi="宋体" w:hint="eastAsia"/>
        </w:rPr>
        <w:t>对售后服务的其他规定。</w:t>
      </w:r>
    </w:p>
    <w:p w:rsidR="00E46FE2" w:rsidRDefault="0077020F" w:rsidP="00E51BF3">
      <w:pPr>
        <w:pStyle w:val="2d"/>
        <w:ind w:firstLineChars="132" w:firstLine="317"/>
        <w:rPr>
          <w:rFonts w:ascii="宋体" w:hAnsi="宋体"/>
          <w:szCs w:val="21"/>
        </w:rPr>
      </w:pPr>
      <w:r>
        <w:rPr>
          <w:rFonts w:ascii="宋体" w:hAnsi="宋体" w:hint="eastAsia"/>
        </w:rPr>
        <w:lastRenderedPageBreak/>
        <w:t>7、</w:t>
      </w:r>
      <w:r w:rsidR="00E46FE2">
        <w:rPr>
          <w:rFonts w:ascii="宋体" w:hAnsi="宋体" w:hint="eastAsia"/>
        </w:rPr>
        <w:t>货物发生质量问题，由</w:t>
      </w:r>
      <w:r w:rsidR="0087239E">
        <w:rPr>
          <w:rFonts w:ascii="宋体" w:hAnsi="宋体" w:hint="eastAsia"/>
        </w:rPr>
        <w:t>中标方</w:t>
      </w:r>
      <w:r w:rsidR="00E46FE2">
        <w:rPr>
          <w:rFonts w:ascii="宋体" w:hAnsi="宋体" w:hint="eastAsia"/>
        </w:rPr>
        <w:t>进行维修、更换的，</w:t>
      </w:r>
      <w:r w:rsidR="00E46FE2">
        <w:rPr>
          <w:rFonts w:ascii="宋体" w:hAnsi="宋体" w:hint="eastAsia"/>
          <w:szCs w:val="21"/>
        </w:rPr>
        <w:t>维修</w:t>
      </w:r>
      <w:r w:rsidR="00E46FE2">
        <w:rPr>
          <w:rFonts w:ascii="宋体" w:hAnsi="宋体"/>
          <w:szCs w:val="21"/>
        </w:rPr>
        <w:t>或更换件的质保期相应延长。</w:t>
      </w:r>
    </w:p>
    <w:p w:rsidR="0077020F" w:rsidRDefault="0077020F" w:rsidP="00E51BF3">
      <w:pPr>
        <w:pStyle w:val="2d"/>
        <w:ind w:firstLineChars="150" w:firstLine="360"/>
        <w:rPr>
          <w:rFonts w:ascii="宋体" w:hAnsi="宋体"/>
        </w:rPr>
      </w:pPr>
      <w:r>
        <w:rPr>
          <w:rFonts w:ascii="宋体" w:hAnsi="宋体" w:hint="eastAsia"/>
          <w:szCs w:val="21"/>
        </w:rPr>
        <w:t>8、</w:t>
      </w:r>
      <w:r>
        <w:rPr>
          <w:rFonts w:ascii="宋体" w:hAnsi="宋体" w:hint="eastAsia"/>
        </w:rPr>
        <w:t>交货并完成数量验收后非因中标方原因或货物本身质量瑕疵造成的问题，中标方亦应负责修复，但费用由采购方负担。</w:t>
      </w:r>
    </w:p>
    <w:p w:rsidR="0077020F" w:rsidRPr="0077020F" w:rsidRDefault="0077020F" w:rsidP="0077020F">
      <w:pPr>
        <w:pStyle w:val="2d"/>
        <w:ind w:firstLine="480"/>
        <w:rPr>
          <w:rFonts w:ascii="宋体" w:hAnsi="宋体"/>
          <w:color w:val="000000" w:themeColor="text1"/>
        </w:rPr>
      </w:pPr>
      <w:r w:rsidRPr="0077020F">
        <w:rPr>
          <w:rFonts w:ascii="宋体" w:hAnsi="宋体" w:hint="eastAsia"/>
        </w:rPr>
        <w:t>9、售后服务维修中使用的备品备件及易损件应为原厂配件，未经采购方同意不得使用非原厂配件。</w:t>
      </w:r>
    </w:p>
    <w:p w:rsidR="00E46FE2" w:rsidRDefault="0077020F" w:rsidP="00E46FE2">
      <w:pPr>
        <w:pStyle w:val="2d"/>
        <w:ind w:firstLine="480"/>
        <w:rPr>
          <w:rFonts w:ascii="宋体" w:hAnsi="宋体"/>
        </w:rPr>
      </w:pPr>
      <w:r>
        <w:rPr>
          <w:rFonts w:ascii="宋体" w:hAnsi="宋体" w:hint="eastAsia"/>
        </w:rPr>
        <w:t>10、</w:t>
      </w:r>
      <w:r w:rsidR="0087239E">
        <w:rPr>
          <w:rFonts w:ascii="宋体" w:hAnsi="宋体" w:hint="eastAsia"/>
        </w:rPr>
        <w:t>中标方</w:t>
      </w:r>
      <w:r w:rsidR="00E46FE2">
        <w:rPr>
          <w:rFonts w:ascii="宋体" w:hAnsi="宋体" w:hint="eastAsia"/>
        </w:rPr>
        <w:t>须指派专人负责与</w:t>
      </w:r>
      <w:r w:rsidR="0087239E">
        <w:rPr>
          <w:rFonts w:ascii="宋体" w:hAnsi="宋体" w:hint="eastAsia"/>
        </w:rPr>
        <w:t>采购方</w:t>
      </w:r>
      <w:r w:rsidR="00E46FE2">
        <w:rPr>
          <w:rFonts w:ascii="宋体" w:hAnsi="宋体" w:hint="eastAsia"/>
        </w:rPr>
        <w:t>联系售后服务事宜：</w:t>
      </w:r>
    </w:p>
    <w:p w:rsidR="00E46FE2" w:rsidRDefault="0087239E" w:rsidP="00E46FE2">
      <w:pPr>
        <w:pStyle w:val="2d"/>
        <w:ind w:firstLine="480"/>
        <w:rPr>
          <w:rFonts w:ascii="宋体" w:hAnsi="宋体"/>
        </w:rPr>
      </w:pPr>
      <w:r>
        <w:rPr>
          <w:rFonts w:ascii="宋体" w:hAnsi="宋体" w:hint="eastAsia"/>
        </w:rPr>
        <w:t>中标方</w:t>
      </w:r>
      <w:r w:rsidR="00E46FE2">
        <w:rPr>
          <w:rFonts w:ascii="宋体" w:hAnsi="宋体" w:hint="eastAsia"/>
        </w:rPr>
        <w:t>售后服务联系人：________________，联系电话：_____________________。</w:t>
      </w:r>
    </w:p>
    <w:p w:rsidR="00E46FE2" w:rsidRDefault="0077020F" w:rsidP="00E46FE2">
      <w:pPr>
        <w:pStyle w:val="2d"/>
        <w:ind w:firstLine="480"/>
      </w:pPr>
      <w:r>
        <w:rPr>
          <w:rFonts w:ascii="宋体" w:hAnsi="宋体" w:hint="eastAsia"/>
        </w:rPr>
        <w:t>11、</w:t>
      </w:r>
      <w:r w:rsidR="00E46FE2">
        <w:rPr>
          <w:rFonts w:hint="eastAsia"/>
        </w:rPr>
        <w:t>质保期后服务：</w:t>
      </w:r>
      <w:r w:rsidR="005507C3" w:rsidRPr="00E51BF3">
        <w:rPr>
          <w:rFonts w:hint="eastAsia"/>
        </w:rPr>
        <w:t>终身上门维修；涉及配件更换只收取配件成本费</w:t>
      </w:r>
      <w:r w:rsidR="00E51BF3" w:rsidRPr="0077020F">
        <w:rPr>
          <w:rFonts w:ascii="宋体" w:hAnsi="宋体" w:hint="eastAsia"/>
        </w:rPr>
        <w:t>。</w:t>
      </w:r>
    </w:p>
    <w:p w:rsidR="00484BDF" w:rsidRDefault="00484BDF" w:rsidP="00151A29">
      <w:pPr>
        <w:pStyle w:val="2d"/>
        <w:ind w:firstLine="480"/>
        <w:rPr>
          <w:rFonts w:ascii="宋体" w:hAnsi="宋体" w:cs="Times New Roman"/>
        </w:rPr>
      </w:pPr>
    </w:p>
    <w:p w:rsidR="00484BDF" w:rsidRPr="00182272" w:rsidRDefault="00BB4D64" w:rsidP="00182272">
      <w:pPr>
        <w:pStyle w:val="2d"/>
        <w:ind w:firstLine="482"/>
        <w:rPr>
          <w:rFonts w:ascii="宋体" w:hAnsi="宋体" w:cs="Times New Roman"/>
          <w:b/>
        </w:rPr>
      </w:pPr>
      <w:r>
        <w:rPr>
          <w:rFonts w:ascii="宋体" w:hAnsi="宋体" w:cs="Times New Roman" w:hint="eastAsia"/>
          <w:b/>
        </w:rPr>
        <w:t>五</w:t>
      </w:r>
      <w:r w:rsidR="00484BDF" w:rsidRPr="00182272">
        <w:rPr>
          <w:rFonts w:ascii="宋体" w:hAnsi="宋体" w:cs="Times New Roman" w:hint="eastAsia"/>
          <w:b/>
        </w:rPr>
        <w:t>、培训</w:t>
      </w:r>
    </w:p>
    <w:p w:rsidR="00484BDF" w:rsidRDefault="00484BDF" w:rsidP="00484BDF">
      <w:pPr>
        <w:pStyle w:val="2d"/>
        <w:spacing w:line="360" w:lineRule="auto"/>
        <w:ind w:firstLine="480"/>
        <w:rPr>
          <w:rFonts w:ascii="宋体" w:hAnsi="宋体"/>
        </w:rPr>
      </w:pPr>
      <w:bookmarkStart w:id="23" w:name="OLE_LINK4"/>
      <w:r>
        <w:rPr>
          <w:rFonts w:ascii="宋体" w:hAnsi="宋体" w:hint="eastAsia"/>
        </w:rPr>
        <w:t>1、安装调试合格后，由采购</w:t>
      </w:r>
      <w:proofErr w:type="gramStart"/>
      <w:r>
        <w:rPr>
          <w:rFonts w:ascii="宋体" w:hAnsi="宋体" w:hint="eastAsia"/>
        </w:rPr>
        <w:t>人用户</w:t>
      </w:r>
      <w:proofErr w:type="gramEnd"/>
      <w:r>
        <w:rPr>
          <w:rFonts w:ascii="宋体" w:hAnsi="宋体" w:hint="eastAsia"/>
        </w:rPr>
        <w:t>单位与中标方共同商定培训时间，培训地点由采购方指定。</w:t>
      </w:r>
    </w:p>
    <w:p w:rsidR="00484BDF" w:rsidRDefault="00484BDF" w:rsidP="00484BDF">
      <w:pPr>
        <w:pStyle w:val="2d"/>
        <w:spacing w:line="360" w:lineRule="auto"/>
        <w:ind w:firstLine="480"/>
        <w:rPr>
          <w:rFonts w:ascii="宋体" w:hAnsi="宋体"/>
        </w:rPr>
      </w:pPr>
      <w:r>
        <w:rPr>
          <w:rFonts w:ascii="宋体" w:hAnsi="宋体" w:hint="eastAsia"/>
        </w:rPr>
        <w:t>2、中标人向采购方</w:t>
      </w:r>
      <w:r w:rsidR="00182272">
        <w:rPr>
          <w:rFonts w:ascii="宋体" w:hAnsi="宋体" w:hint="eastAsia"/>
        </w:rPr>
        <w:t>使用人员</w:t>
      </w:r>
      <w:r>
        <w:rPr>
          <w:rFonts w:ascii="宋体" w:hAnsi="宋体" w:hint="eastAsia"/>
        </w:rPr>
        <w:t>免费提供培训，培训内容与方式如下：</w:t>
      </w:r>
    </w:p>
    <w:p w:rsidR="00484BDF" w:rsidRPr="00182272" w:rsidRDefault="00484BDF" w:rsidP="00484BDF">
      <w:pPr>
        <w:pStyle w:val="2d"/>
        <w:spacing w:line="360" w:lineRule="auto"/>
        <w:ind w:firstLine="480"/>
        <w:rPr>
          <w:rFonts w:ascii="宋体" w:hAnsi="宋体"/>
        </w:rPr>
      </w:pPr>
      <w:r w:rsidRPr="00182272">
        <w:rPr>
          <w:rFonts w:ascii="宋体" w:hAnsi="宋体" w:hint="eastAsia"/>
        </w:rPr>
        <w:t>提供必要的培训资料，并指派专业人员就所供货物的组装、试运行、运行、使用、维护、保养等对</w:t>
      </w:r>
      <w:r w:rsidR="00182272">
        <w:rPr>
          <w:rFonts w:ascii="宋体" w:hAnsi="宋体" w:hint="eastAsia"/>
        </w:rPr>
        <w:t>使用</w:t>
      </w:r>
      <w:r w:rsidRPr="00182272">
        <w:rPr>
          <w:rFonts w:ascii="宋体" w:hAnsi="宋体" w:hint="eastAsia"/>
        </w:rPr>
        <w:t>人员进行</w:t>
      </w:r>
      <w:r w:rsidR="00182272" w:rsidRPr="00182272">
        <w:rPr>
          <w:rFonts w:ascii="宋体" w:hAnsi="宋体" w:hint="eastAsia"/>
        </w:rPr>
        <w:t>现场</w:t>
      </w:r>
      <w:r w:rsidRPr="00182272">
        <w:rPr>
          <w:rFonts w:ascii="宋体" w:hAnsi="宋体" w:hint="eastAsia"/>
        </w:rPr>
        <w:t>培训，</w:t>
      </w:r>
      <w:r w:rsidR="00182272" w:rsidRPr="00182272">
        <w:rPr>
          <w:rFonts w:ascii="宋体" w:hAnsi="宋体" w:hint="eastAsia"/>
        </w:rPr>
        <w:t>培训时间为1个工作日，培训人数不限，至</w:t>
      </w:r>
      <w:r w:rsidR="00182272">
        <w:rPr>
          <w:rFonts w:ascii="宋体" w:hAnsi="宋体" w:hint="eastAsia"/>
        </w:rPr>
        <w:t>使用</w:t>
      </w:r>
      <w:r w:rsidR="00182272" w:rsidRPr="00182272">
        <w:rPr>
          <w:rFonts w:ascii="宋体" w:hAnsi="宋体" w:hint="eastAsia"/>
        </w:rPr>
        <w:t>方受训人员</w:t>
      </w:r>
      <w:r w:rsidRPr="00182272">
        <w:rPr>
          <w:rFonts w:ascii="宋体" w:hAnsi="宋体" w:hint="eastAsia"/>
        </w:rPr>
        <w:t>全面掌握为止</w:t>
      </w:r>
      <w:r w:rsidR="00182272" w:rsidRPr="00182272">
        <w:rPr>
          <w:rFonts w:ascii="宋体" w:hAnsi="宋体" w:hint="eastAsia"/>
        </w:rPr>
        <w:t>。</w:t>
      </w:r>
    </w:p>
    <w:p w:rsidR="00484BDF" w:rsidRDefault="00182272" w:rsidP="00484BDF">
      <w:pPr>
        <w:pStyle w:val="2d"/>
        <w:spacing w:line="360" w:lineRule="auto"/>
        <w:ind w:firstLine="480"/>
        <w:rPr>
          <w:rStyle w:val="a7"/>
        </w:rPr>
      </w:pPr>
      <w:r>
        <w:rPr>
          <w:rStyle w:val="a7"/>
          <w:rFonts w:hint="eastAsia"/>
        </w:rPr>
        <w:t>3</w:t>
      </w:r>
      <w:r>
        <w:rPr>
          <w:rStyle w:val="a7"/>
          <w:rFonts w:hint="eastAsia"/>
        </w:rPr>
        <w:t>、</w:t>
      </w:r>
      <w:r w:rsidR="00484BDF">
        <w:rPr>
          <w:rStyle w:val="a7"/>
          <w:rFonts w:hint="eastAsia"/>
        </w:rPr>
        <w:t>完成培训后，供方才能要求需方支付货款。</w:t>
      </w:r>
      <w:bookmarkEnd w:id="23"/>
    </w:p>
    <w:p w:rsidR="00182272" w:rsidRDefault="00182272">
      <w:pPr>
        <w:pStyle w:val="2"/>
        <w:ind w:firstLine="482"/>
      </w:pPr>
      <w:bookmarkStart w:id="24" w:name="_Toc463788407"/>
    </w:p>
    <w:p w:rsidR="00F706BE" w:rsidRDefault="00BB4D64">
      <w:pPr>
        <w:pStyle w:val="2"/>
        <w:ind w:firstLine="482"/>
      </w:pPr>
      <w:r>
        <w:rPr>
          <w:rFonts w:hint="eastAsia"/>
        </w:rPr>
        <w:t>六</w:t>
      </w:r>
      <w:r w:rsidR="00F706BE">
        <w:rPr>
          <w:rFonts w:hint="eastAsia"/>
        </w:rPr>
        <w:t>、付款方式</w:t>
      </w:r>
      <w:bookmarkEnd w:id="24"/>
    </w:p>
    <w:p w:rsidR="0092046E" w:rsidRPr="0092046E" w:rsidRDefault="0092046E" w:rsidP="0092046E">
      <w:pPr>
        <w:pStyle w:val="2d"/>
        <w:spacing w:line="360" w:lineRule="auto"/>
        <w:ind w:firstLine="480"/>
        <w:rPr>
          <w:rFonts w:ascii="宋体" w:hAnsi="宋体"/>
        </w:rPr>
      </w:pPr>
      <w:r>
        <w:rPr>
          <w:rFonts w:ascii="宋体" w:hAnsi="宋体" w:hint="eastAsia"/>
        </w:rPr>
        <w:t>1、项目</w:t>
      </w:r>
      <w:r w:rsidRPr="0092046E">
        <w:rPr>
          <w:rFonts w:ascii="宋体" w:hAnsi="宋体" w:hint="eastAsia"/>
        </w:rPr>
        <w:t>最终验收合格后由</w:t>
      </w:r>
      <w:r>
        <w:rPr>
          <w:rFonts w:ascii="宋体" w:hAnsi="宋体" w:hint="eastAsia"/>
        </w:rPr>
        <w:t>中标</w:t>
      </w:r>
      <w:r w:rsidRPr="0092046E">
        <w:rPr>
          <w:rFonts w:ascii="宋体" w:hAnsi="宋体" w:hint="eastAsia"/>
        </w:rPr>
        <w:t>方向</w:t>
      </w:r>
      <w:r>
        <w:rPr>
          <w:rFonts w:ascii="宋体" w:hAnsi="宋体" w:hint="eastAsia"/>
        </w:rPr>
        <w:t>采购</w:t>
      </w:r>
      <w:r w:rsidRPr="0092046E">
        <w:rPr>
          <w:rFonts w:ascii="宋体" w:hAnsi="宋体" w:hint="eastAsia"/>
        </w:rPr>
        <w:t>方交纳合同总额5</w:t>
      </w:r>
      <w:r w:rsidRPr="0092046E">
        <w:rPr>
          <w:rFonts w:ascii="宋体" w:hAnsi="宋体"/>
        </w:rPr>
        <w:t>%</w:t>
      </w:r>
      <w:r w:rsidRPr="0092046E">
        <w:rPr>
          <w:rFonts w:ascii="宋体" w:hAnsi="宋体" w:hint="eastAsia"/>
        </w:rPr>
        <w:t>的款项作为质量保证金，</w:t>
      </w:r>
      <w:proofErr w:type="gramStart"/>
      <w:r w:rsidRPr="0092046E">
        <w:rPr>
          <w:rFonts w:ascii="宋体" w:hAnsi="宋体" w:hint="eastAsia"/>
        </w:rPr>
        <w:t>自</w:t>
      </w:r>
      <w:r>
        <w:rPr>
          <w:rFonts w:ascii="宋体" w:hAnsi="宋体" w:hint="eastAsia"/>
        </w:rPr>
        <w:t>项目</w:t>
      </w:r>
      <w:proofErr w:type="gramEnd"/>
      <w:r w:rsidRPr="0092046E">
        <w:rPr>
          <w:rFonts w:ascii="宋体" w:hAnsi="宋体" w:hint="eastAsia"/>
        </w:rPr>
        <w:t>最终验收合格之日起满一年无遗留问题则无息返还，否则</w:t>
      </w:r>
      <w:r>
        <w:rPr>
          <w:rFonts w:ascii="宋体" w:hAnsi="宋体" w:hint="eastAsia"/>
        </w:rPr>
        <w:t>暂</w:t>
      </w:r>
      <w:r w:rsidRPr="0092046E">
        <w:rPr>
          <w:rFonts w:ascii="宋体" w:hAnsi="宋体" w:hint="eastAsia"/>
        </w:rPr>
        <w:t>不予返还。</w:t>
      </w:r>
    </w:p>
    <w:p w:rsidR="0092046E" w:rsidRPr="00292354" w:rsidRDefault="0092046E" w:rsidP="0092046E">
      <w:pPr>
        <w:pStyle w:val="2d"/>
        <w:spacing w:line="360" w:lineRule="auto"/>
        <w:ind w:firstLine="480"/>
      </w:pPr>
      <w:r>
        <w:rPr>
          <w:rFonts w:ascii="宋体" w:hAnsi="宋体" w:hint="eastAsia"/>
        </w:rPr>
        <w:t>2、项目最终验收合格</w:t>
      </w:r>
      <w:r w:rsidRPr="0092046E">
        <w:rPr>
          <w:rFonts w:ascii="宋体" w:hAnsi="宋体" w:hint="eastAsia"/>
        </w:rPr>
        <w:t>且</w:t>
      </w:r>
      <w:r>
        <w:rPr>
          <w:rFonts w:ascii="宋体" w:hAnsi="宋体" w:hint="eastAsia"/>
        </w:rPr>
        <w:t>采购</w:t>
      </w:r>
      <w:r w:rsidRPr="0092046E">
        <w:rPr>
          <w:rFonts w:ascii="宋体" w:hAnsi="宋体" w:hint="eastAsia"/>
        </w:rPr>
        <w:t>方在</w:t>
      </w:r>
      <w:r>
        <w:rPr>
          <w:rFonts w:ascii="宋体" w:hAnsi="宋体" w:hint="eastAsia"/>
        </w:rPr>
        <w:t>中标</w:t>
      </w:r>
      <w:r w:rsidRPr="0092046E">
        <w:rPr>
          <w:rFonts w:ascii="宋体" w:hAnsi="宋体" w:hint="eastAsia"/>
        </w:rPr>
        <w:t>方缴纳的质量保证金到账后，以转账方</w:t>
      </w:r>
      <w:r w:rsidRPr="00292354">
        <w:rPr>
          <w:rFonts w:hint="eastAsia"/>
        </w:rPr>
        <w:t>式向</w:t>
      </w:r>
      <w:r>
        <w:rPr>
          <w:rFonts w:hint="eastAsia"/>
        </w:rPr>
        <w:t>中标</w:t>
      </w:r>
      <w:r w:rsidRPr="00292354">
        <w:rPr>
          <w:rFonts w:hint="eastAsia"/>
        </w:rPr>
        <w:t>方支付</w:t>
      </w:r>
      <w:r>
        <w:rPr>
          <w:rFonts w:hint="eastAsia"/>
        </w:rPr>
        <w:t>100%</w:t>
      </w:r>
      <w:r>
        <w:rPr>
          <w:rFonts w:hint="eastAsia"/>
        </w:rPr>
        <w:t>的合同货款</w:t>
      </w:r>
      <w:r w:rsidRPr="00292354">
        <w:rPr>
          <w:rFonts w:hint="eastAsia"/>
        </w:rPr>
        <w:t>；付款完毕后，</w:t>
      </w:r>
      <w:r>
        <w:rPr>
          <w:rFonts w:hint="eastAsia"/>
        </w:rPr>
        <w:t>采购</w:t>
      </w:r>
      <w:r w:rsidRPr="00292354">
        <w:rPr>
          <w:rFonts w:hint="eastAsia"/>
        </w:rPr>
        <w:t>方仍保留对货物验收合格后出现的遗留问题的追索权。</w:t>
      </w:r>
    </w:p>
    <w:p w:rsidR="00182272" w:rsidRDefault="00182272" w:rsidP="00182272">
      <w:pPr>
        <w:pStyle w:val="2d"/>
        <w:ind w:firstLine="480"/>
        <w:rPr>
          <w:rStyle w:val="a7"/>
          <w:color w:val="000000"/>
        </w:rPr>
      </w:pPr>
      <w:bookmarkStart w:id="25" w:name="_Toc463788408"/>
      <w:r>
        <w:rPr>
          <w:rStyle w:val="a7"/>
          <w:rFonts w:hint="eastAsia"/>
          <w:color w:val="000000"/>
        </w:rPr>
        <w:t>货款及质保金均以银行转账方式支付。</w:t>
      </w:r>
    </w:p>
    <w:p w:rsidR="00182272" w:rsidRDefault="00182272" w:rsidP="00182272">
      <w:pPr>
        <w:pStyle w:val="2d"/>
        <w:ind w:firstLine="480"/>
        <w:rPr>
          <w:rStyle w:val="a7"/>
          <w:color w:val="000000"/>
        </w:rPr>
      </w:pPr>
      <w:r>
        <w:rPr>
          <w:rStyle w:val="a7"/>
          <w:rFonts w:hint="eastAsia"/>
          <w:color w:val="000000"/>
        </w:rPr>
        <w:t>供方账户信息：</w:t>
      </w:r>
    </w:p>
    <w:p w:rsidR="00182272" w:rsidRDefault="00182272" w:rsidP="00182272">
      <w:pPr>
        <w:pStyle w:val="2d"/>
        <w:ind w:firstLine="480"/>
        <w:rPr>
          <w:rStyle w:val="a7"/>
          <w:color w:val="000000"/>
        </w:rPr>
      </w:pPr>
      <w:r>
        <w:rPr>
          <w:rStyle w:val="a7"/>
          <w:rFonts w:hint="eastAsia"/>
          <w:color w:val="000000"/>
        </w:rPr>
        <w:t>收款人：</w:t>
      </w:r>
      <w:r>
        <w:rPr>
          <w:rStyle w:val="a7"/>
          <w:color w:val="000000"/>
        </w:rPr>
        <w:t>______________________________________</w:t>
      </w:r>
      <w:r>
        <w:rPr>
          <w:rStyle w:val="a7"/>
          <w:rFonts w:hint="eastAsia"/>
          <w:color w:val="000000"/>
        </w:rPr>
        <w:t>；</w:t>
      </w:r>
    </w:p>
    <w:p w:rsidR="00182272" w:rsidRDefault="00182272" w:rsidP="00182272">
      <w:pPr>
        <w:pStyle w:val="2d"/>
        <w:ind w:firstLine="480"/>
        <w:rPr>
          <w:rStyle w:val="a7"/>
          <w:color w:val="000000"/>
        </w:rPr>
      </w:pPr>
      <w:r>
        <w:rPr>
          <w:rStyle w:val="a7"/>
          <w:rFonts w:hint="eastAsia"/>
          <w:color w:val="000000"/>
        </w:rPr>
        <w:t>开户行：</w:t>
      </w:r>
      <w:r>
        <w:rPr>
          <w:rStyle w:val="a7"/>
          <w:color w:val="000000"/>
        </w:rPr>
        <w:t>______________________________________</w:t>
      </w:r>
      <w:r>
        <w:rPr>
          <w:rStyle w:val="a7"/>
          <w:rFonts w:hint="eastAsia"/>
          <w:color w:val="000000"/>
        </w:rPr>
        <w:t>；</w:t>
      </w:r>
    </w:p>
    <w:p w:rsidR="00182272" w:rsidRDefault="00182272" w:rsidP="00182272">
      <w:pPr>
        <w:pStyle w:val="2d"/>
        <w:ind w:firstLine="480"/>
        <w:rPr>
          <w:rStyle w:val="a7"/>
          <w:color w:val="000000"/>
        </w:rPr>
      </w:pPr>
      <w:r>
        <w:rPr>
          <w:rStyle w:val="a7"/>
          <w:rFonts w:hint="eastAsia"/>
          <w:color w:val="000000"/>
        </w:rPr>
        <w:t>银行账号：</w:t>
      </w:r>
      <w:r>
        <w:rPr>
          <w:rStyle w:val="a7"/>
          <w:color w:val="000000"/>
        </w:rPr>
        <w:t>____________________________________</w:t>
      </w:r>
      <w:r>
        <w:rPr>
          <w:rStyle w:val="a7"/>
          <w:rFonts w:hint="eastAsia"/>
          <w:color w:val="000000"/>
        </w:rPr>
        <w:t>；</w:t>
      </w:r>
    </w:p>
    <w:p w:rsidR="00182272" w:rsidRDefault="00182272" w:rsidP="00182272">
      <w:pPr>
        <w:pStyle w:val="2d"/>
        <w:ind w:firstLine="480"/>
        <w:rPr>
          <w:rStyle w:val="a7"/>
          <w:color w:val="000000"/>
        </w:rPr>
      </w:pPr>
      <w:r>
        <w:rPr>
          <w:rStyle w:val="a7"/>
          <w:rFonts w:hint="eastAsia"/>
          <w:color w:val="000000"/>
        </w:rPr>
        <w:t>需方账户信息：</w:t>
      </w:r>
    </w:p>
    <w:p w:rsidR="00182272" w:rsidRDefault="00182272" w:rsidP="00182272">
      <w:pPr>
        <w:pStyle w:val="2d"/>
        <w:ind w:firstLine="480"/>
        <w:rPr>
          <w:rStyle w:val="a7"/>
          <w:color w:val="000000"/>
        </w:rPr>
      </w:pPr>
      <w:r>
        <w:rPr>
          <w:rStyle w:val="a7"/>
          <w:rFonts w:hint="eastAsia"/>
          <w:color w:val="000000"/>
        </w:rPr>
        <w:lastRenderedPageBreak/>
        <w:t>收款人：</w:t>
      </w:r>
      <w:r>
        <w:rPr>
          <w:rStyle w:val="a7"/>
          <w:rFonts w:hint="eastAsia"/>
          <w:color w:val="000000"/>
          <w:u w:val="single"/>
        </w:rPr>
        <w:t>西南大学</w:t>
      </w:r>
      <w:r>
        <w:rPr>
          <w:rStyle w:val="a7"/>
          <w:color w:val="000000"/>
        </w:rPr>
        <w:t>______________________________</w:t>
      </w:r>
      <w:r>
        <w:rPr>
          <w:rStyle w:val="a7"/>
          <w:rFonts w:hint="eastAsia"/>
          <w:color w:val="000000"/>
        </w:rPr>
        <w:t>；</w:t>
      </w:r>
    </w:p>
    <w:p w:rsidR="00182272" w:rsidRDefault="00182272" w:rsidP="00182272">
      <w:pPr>
        <w:pStyle w:val="2d"/>
        <w:ind w:firstLine="480"/>
        <w:rPr>
          <w:rStyle w:val="a7"/>
          <w:color w:val="000000"/>
        </w:rPr>
      </w:pPr>
      <w:r>
        <w:rPr>
          <w:rStyle w:val="a7"/>
          <w:rFonts w:hint="eastAsia"/>
          <w:color w:val="000000"/>
        </w:rPr>
        <w:t>开户行：</w:t>
      </w:r>
      <w:r>
        <w:rPr>
          <w:rStyle w:val="a7"/>
          <w:rFonts w:hint="eastAsia"/>
          <w:color w:val="000000"/>
          <w:u w:val="single"/>
        </w:rPr>
        <w:t>工行重庆朝阳支行（</w:t>
      </w:r>
      <w:r>
        <w:rPr>
          <w:rStyle w:val="a7"/>
          <w:color w:val="000000"/>
          <w:u w:val="single"/>
        </w:rPr>
        <w:t>102653000474</w:t>
      </w:r>
      <w:r>
        <w:rPr>
          <w:rStyle w:val="a7"/>
          <w:rFonts w:hint="eastAsia"/>
          <w:color w:val="000000"/>
          <w:u w:val="single"/>
        </w:rPr>
        <w:t>）</w:t>
      </w:r>
      <w:r>
        <w:rPr>
          <w:rStyle w:val="a7"/>
          <w:color w:val="000000"/>
        </w:rPr>
        <w:t>______</w:t>
      </w:r>
      <w:r>
        <w:rPr>
          <w:rStyle w:val="a7"/>
          <w:rFonts w:hint="eastAsia"/>
          <w:color w:val="000000"/>
        </w:rPr>
        <w:t>；</w:t>
      </w:r>
    </w:p>
    <w:p w:rsidR="00182272" w:rsidRDefault="00182272" w:rsidP="00182272">
      <w:pPr>
        <w:pStyle w:val="2d"/>
        <w:ind w:firstLine="480"/>
        <w:rPr>
          <w:rStyle w:val="a7"/>
          <w:color w:val="000000"/>
        </w:rPr>
      </w:pPr>
      <w:r>
        <w:rPr>
          <w:rStyle w:val="a7"/>
          <w:rFonts w:hint="eastAsia"/>
          <w:color w:val="000000"/>
        </w:rPr>
        <w:t>银行账号：</w:t>
      </w:r>
      <w:r>
        <w:rPr>
          <w:rFonts w:ascii="Arial" w:hAnsi="Arial" w:cs="Arial"/>
          <w:b/>
          <w:color w:val="000000"/>
          <w:u w:val="single"/>
          <w:shd w:val="clear" w:color="auto" w:fill="FFFFFF"/>
        </w:rPr>
        <w:t>3100028109024968877</w:t>
      </w:r>
      <w:r>
        <w:rPr>
          <w:rStyle w:val="a7"/>
          <w:color w:val="000000"/>
        </w:rPr>
        <w:t>_______________</w:t>
      </w:r>
      <w:r>
        <w:rPr>
          <w:rStyle w:val="a7"/>
          <w:rFonts w:hint="eastAsia"/>
          <w:color w:val="000000"/>
        </w:rPr>
        <w:t>；</w:t>
      </w:r>
    </w:p>
    <w:p w:rsidR="00BB4D64" w:rsidRPr="006635B8" w:rsidRDefault="00BB4D64" w:rsidP="006635B8">
      <w:pPr>
        <w:pStyle w:val="2d"/>
        <w:ind w:firstLine="480"/>
        <w:rPr>
          <w:rFonts w:ascii="宋体" w:hAnsi="宋体"/>
        </w:rPr>
      </w:pPr>
      <w:r>
        <w:rPr>
          <w:rStyle w:val="a7"/>
          <w:rFonts w:hint="eastAsia"/>
          <w:color w:val="000000"/>
        </w:rPr>
        <w:t>4</w:t>
      </w:r>
      <w:r>
        <w:rPr>
          <w:rStyle w:val="a7"/>
          <w:rFonts w:hint="eastAsia"/>
          <w:color w:val="000000"/>
        </w:rPr>
        <w:t>、采购</w:t>
      </w:r>
      <w:r w:rsidR="00182272">
        <w:rPr>
          <w:rStyle w:val="a7"/>
          <w:rFonts w:hint="eastAsia"/>
          <w:color w:val="000000"/>
        </w:rPr>
        <w:t>方付款前，</w:t>
      </w:r>
      <w:r>
        <w:rPr>
          <w:rFonts w:ascii="宋体" w:hAnsi="宋体" w:hint="eastAsia"/>
        </w:rPr>
        <w:t>中标</w:t>
      </w:r>
      <w:r w:rsidR="00182272">
        <w:rPr>
          <w:rFonts w:ascii="宋体" w:hAnsi="宋体" w:hint="eastAsia"/>
        </w:rPr>
        <w:t>方须向</w:t>
      </w:r>
      <w:r>
        <w:rPr>
          <w:rStyle w:val="a7"/>
          <w:rFonts w:hint="eastAsia"/>
          <w:color w:val="000000"/>
        </w:rPr>
        <w:t>采购</w:t>
      </w:r>
      <w:r w:rsidR="00182272">
        <w:rPr>
          <w:rFonts w:ascii="宋体" w:hAnsi="宋体" w:hint="eastAsia"/>
        </w:rPr>
        <w:t>方出具合法、有效、完整的完税发票及用于财务支付结算所必备的票据、单证或凭证等文件。</w:t>
      </w:r>
      <w:r>
        <w:rPr>
          <w:rFonts w:ascii="宋体" w:hAnsi="宋体" w:hint="eastAsia"/>
        </w:rPr>
        <w:t>中标方</w:t>
      </w:r>
      <w:r w:rsidR="00182272">
        <w:rPr>
          <w:rFonts w:ascii="宋体" w:hAnsi="宋体" w:hint="eastAsia"/>
        </w:rPr>
        <w:t>未及时向</w:t>
      </w:r>
      <w:r>
        <w:rPr>
          <w:rFonts w:ascii="宋体" w:hAnsi="宋体" w:hint="eastAsia"/>
        </w:rPr>
        <w:t>采购方</w:t>
      </w:r>
      <w:r w:rsidR="00182272">
        <w:rPr>
          <w:rFonts w:ascii="宋体" w:hAnsi="宋体" w:hint="eastAsia"/>
        </w:rPr>
        <w:t>提供前述文件，造成不能付款或不能及时付款的，</w:t>
      </w:r>
      <w:r>
        <w:rPr>
          <w:rFonts w:ascii="宋体" w:hAnsi="宋体" w:hint="eastAsia"/>
        </w:rPr>
        <w:t>采购方</w:t>
      </w:r>
      <w:r w:rsidR="00182272">
        <w:rPr>
          <w:rFonts w:ascii="宋体" w:hAnsi="宋体" w:hint="eastAsia"/>
        </w:rPr>
        <w:t>付款时间顺延且不负违约责任。</w:t>
      </w:r>
    </w:p>
    <w:p w:rsidR="00F706BE" w:rsidRDefault="00F706BE">
      <w:pPr>
        <w:pStyle w:val="2"/>
        <w:ind w:firstLine="482"/>
      </w:pPr>
      <w:bookmarkStart w:id="26" w:name="_Toc463788410"/>
      <w:bookmarkEnd w:id="25"/>
      <w:r>
        <w:rPr>
          <w:rFonts w:hint="eastAsia"/>
        </w:rPr>
        <w:t>七、其他</w:t>
      </w:r>
      <w:bookmarkEnd w:id="26"/>
    </w:p>
    <w:p w:rsidR="00F706BE" w:rsidRDefault="00F706BE">
      <w:pPr>
        <w:snapToGrid w:val="0"/>
        <w:spacing w:line="400" w:lineRule="exact"/>
        <w:ind w:firstLineChars="200" w:firstLine="480"/>
        <w:rPr>
          <w:rFonts w:ascii="宋体" w:hAnsi="宋体" w:cs="宋体"/>
          <w:color w:val="000000"/>
          <w:kern w:val="0"/>
          <w:sz w:val="24"/>
          <w:szCs w:val="24"/>
        </w:rPr>
      </w:pPr>
      <w:r>
        <w:rPr>
          <w:rFonts w:ascii="宋体" w:hAnsi="宋体" w:cs="宋体" w:hint="eastAsia"/>
          <w:color w:val="000000"/>
          <w:kern w:val="0"/>
          <w:sz w:val="24"/>
          <w:szCs w:val="24"/>
        </w:rPr>
        <w:t>（一）投标人必须在投标文件中对以上条款和服务承诺明确列出，承诺内容必须达到本篇及招标文件其他</w:t>
      </w:r>
      <w:r w:rsidR="00F87461">
        <w:rPr>
          <w:rFonts w:ascii="宋体" w:hAnsi="宋体" w:cs="宋体" w:hint="eastAsia"/>
          <w:color w:val="000000"/>
          <w:kern w:val="0"/>
          <w:sz w:val="24"/>
          <w:szCs w:val="24"/>
        </w:rPr>
        <w:t>实质性</w:t>
      </w:r>
      <w:r>
        <w:rPr>
          <w:rFonts w:ascii="宋体" w:hAnsi="宋体" w:cs="宋体" w:hint="eastAsia"/>
          <w:color w:val="000000"/>
          <w:kern w:val="0"/>
          <w:sz w:val="24"/>
          <w:szCs w:val="24"/>
        </w:rPr>
        <w:t>条款要求。</w:t>
      </w:r>
    </w:p>
    <w:p w:rsidR="00F706BE" w:rsidRDefault="00F706BE">
      <w:pPr>
        <w:snapToGrid w:val="0"/>
        <w:spacing w:line="400" w:lineRule="exact"/>
        <w:ind w:firstLineChars="200" w:firstLine="480"/>
        <w:rPr>
          <w:rFonts w:ascii="宋体" w:hAnsi="宋体" w:cs="宋体"/>
          <w:color w:val="000000"/>
          <w:kern w:val="0"/>
          <w:sz w:val="24"/>
          <w:szCs w:val="24"/>
        </w:rPr>
      </w:pPr>
      <w:r>
        <w:rPr>
          <w:rFonts w:ascii="宋体" w:hAnsi="宋体" w:cs="宋体" w:hint="eastAsia"/>
          <w:color w:val="000000"/>
          <w:kern w:val="0"/>
          <w:sz w:val="24"/>
          <w:szCs w:val="24"/>
        </w:rPr>
        <w:t>（二）其他未尽事宜由供需双方在采购合同中详细约定。</w:t>
      </w:r>
    </w:p>
    <w:p w:rsidR="00F706BE" w:rsidRDefault="00F706BE">
      <w:pPr>
        <w:snapToGrid w:val="0"/>
        <w:spacing w:line="400" w:lineRule="exact"/>
        <w:ind w:firstLineChars="200" w:firstLine="480"/>
        <w:rPr>
          <w:rFonts w:ascii="宋体" w:hAnsi="宋体" w:cs="宋体"/>
          <w:color w:val="000000"/>
          <w:kern w:val="0"/>
          <w:sz w:val="24"/>
          <w:szCs w:val="24"/>
        </w:rPr>
      </w:pPr>
    </w:p>
    <w:p w:rsidR="00F706BE" w:rsidRDefault="00F706BE">
      <w:pPr>
        <w:snapToGrid w:val="0"/>
        <w:spacing w:line="400" w:lineRule="exact"/>
        <w:ind w:firstLineChars="200" w:firstLine="480"/>
        <w:rPr>
          <w:rFonts w:ascii="宋体" w:hAnsi="宋体" w:cs="宋体"/>
          <w:color w:val="000000"/>
          <w:kern w:val="0"/>
          <w:sz w:val="24"/>
          <w:szCs w:val="24"/>
        </w:rPr>
      </w:pPr>
      <w:r>
        <w:rPr>
          <w:rFonts w:ascii="宋体" w:hAnsi="宋体" w:cs="宋体"/>
          <w:color w:val="000000"/>
          <w:kern w:val="0"/>
          <w:sz w:val="24"/>
          <w:szCs w:val="24"/>
        </w:rPr>
        <w:br w:type="page"/>
      </w:r>
    </w:p>
    <w:p w:rsidR="00F706BE" w:rsidRDefault="00F706BE">
      <w:pPr>
        <w:pStyle w:val="1"/>
        <w:spacing w:beforeLines="0" w:afterLines="0" w:line="240" w:lineRule="auto"/>
        <w:rPr>
          <w:rFonts w:ascii="宋体" w:eastAsia="宋体" w:hAnsi="宋体"/>
          <w:color w:val="000000"/>
        </w:rPr>
      </w:pPr>
      <w:bookmarkStart w:id="27" w:name="_Toc463788411"/>
      <w:r>
        <w:rPr>
          <w:rFonts w:ascii="宋体" w:eastAsia="宋体" w:hAnsi="宋体" w:hint="eastAsia"/>
          <w:color w:val="000000"/>
        </w:rPr>
        <w:lastRenderedPageBreak/>
        <w:t>第四篇  评标方法、评标标准、无效投标条款</w:t>
      </w:r>
      <w:proofErr w:type="gramStart"/>
      <w:r>
        <w:rPr>
          <w:rFonts w:ascii="宋体" w:eastAsia="宋体" w:hAnsi="宋体" w:hint="eastAsia"/>
          <w:color w:val="000000"/>
        </w:rPr>
        <w:t>和废标条款</w:t>
      </w:r>
      <w:bookmarkEnd w:id="27"/>
      <w:proofErr w:type="gramEnd"/>
    </w:p>
    <w:p w:rsidR="00F706BE" w:rsidRDefault="00F706BE">
      <w:pPr>
        <w:pStyle w:val="2"/>
        <w:ind w:firstLine="482"/>
      </w:pPr>
      <w:bookmarkStart w:id="28" w:name="_Toc410399396"/>
      <w:bookmarkStart w:id="29" w:name="_Toc463788412"/>
      <w:r>
        <w:rPr>
          <w:rFonts w:hint="eastAsia"/>
        </w:rPr>
        <w:t>一、评标方法</w:t>
      </w:r>
      <w:bookmarkEnd w:id="28"/>
      <w:bookmarkEnd w:id="29"/>
    </w:p>
    <w:p w:rsidR="00F706BE" w:rsidRDefault="00F706BE">
      <w:pPr>
        <w:snapToGrid w:val="0"/>
        <w:spacing w:line="400" w:lineRule="exact"/>
        <w:ind w:firstLineChars="200" w:firstLine="480"/>
        <w:rPr>
          <w:rFonts w:ascii="宋体" w:hAnsi="宋体" w:cs="宋体"/>
          <w:color w:val="000000"/>
          <w:kern w:val="0"/>
          <w:sz w:val="24"/>
          <w:szCs w:val="24"/>
        </w:rPr>
      </w:pPr>
      <w:r>
        <w:rPr>
          <w:rFonts w:ascii="宋体" w:hAnsi="宋体" w:cs="宋体" w:hint="eastAsia"/>
          <w:color w:val="000000"/>
          <w:kern w:val="0"/>
          <w:sz w:val="24"/>
          <w:szCs w:val="24"/>
        </w:rPr>
        <w:t>（一）评标方法定义</w:t>
      </w:r>
    </w:p>
    <w:p w:rsidR="004E7EFB" w:rsidRDefault="00F706BE" w:rsidP="004E7EFB">
      <w:pPr>
        <w:pStyle w:val="af0"/>
        <w:ind w:firstLineChars="200" w:firstLine="480"/>
        <w:rPr>
          <w:rFonts w:hAnsi="宋体" w:cs="宋体"/>
          <w:color w:val="000000"/>
          <w:kern w:val="0"/>
          <w:sz w:val="24"/>
          <w:szCs w:val="24"/>
        </w:rPr>
      </w:pPr>
      <w:r>
        <w:rPr>
          <w:rFonts w:hAnsi="宋体" w:cs="宋体" w:hint="eastAsia"/>
          <w:color w:val="000000"/>
          <w:kern w:val="0"/>
          <w:sz w:val="24"/>
          <w:szCs w:val="24"/>
        </w:rPr>
        <w:t>本项目采用综合评分法进行评标。综合评分法是指</w:t>
      </w:r>
      <w:r>
        <w:rPr>
          <w:rFonts w:hAnsi="宋体" w:cs="宋体"/>
          <w:color w:val="000000"/>
          <w:kern w:val="0"/>
          <w:sz w:val="24"/>
          <w:szCs w:val="24"/>
        </w:rPr>
        <w:t>投标文件满足招标文件全部实质性要求</w:t>
      </w:r>
      <w:proofErr w:type="gramStart"/>
      <w:r>
        <w:rPr>
          <w:rFonts w:hAnsi="宋体" w:cs="宋体"/>
          <w:color w:val="000000"/>
          <w:kern w:val="0"/>
          <w:sz w:val="24"/>
          <w:szCs w:val="24"/>
        </w:rPr>
        <w:t>且按照</w:t>
      </w:r>
      <w:proofErr w:type="gramEnd"/>
      <w:r>
        <w:rPr>
          <w:rFonts w:hAnsi="宋体" w:cs="宋体"/>
          <w:color w:val="000000"/>
          <w:kern w:val="0"/>
          <w:sz w:val="24"/>
          <w:szCs w:val="24"/>
        </w:rPr>
        <w:t>评审因素的量化指标评审得分最高的供应商为中标候选人的评标方法</w:t>
      </w:r>
      <w:r>
        <w:rPr>
          <w:rFonts w:hAnsi="宋体" w:cs="宋体" w:hint="eastAsia"/>
          <w:color w:val="000000"/>
          <w:kern w:val="0"/>
          <w:sz w:val="24"/>
          <w:szCs w:val="24"/>
        </w:rPr>
        <w:t>。投标人总得分为价格、商务、技术等评定因素分别按照相应权重值计算分项得分后相加，满分为1</w:t>
      </w:r>
      <w:r w:rsidR="00F8232D">
        <w:rPr>
          <w:rFonts w:hAnsi="宋体" w:cs="宋体" w:hint="eastAsia"/>
          <w:color w:val="000000"/>
          <w:kern w:val="0"/>
          <w:sz w:val="24"/>
          <w:szCs w:val="24"/>
        </w:rPr>
        <w:t>02</w:t>
      </w:r>
      <w:r>
        <w:rPr>
          <w:rFonts w:hAnsi="宋体" w:cs="宋体" w:hint="eastAsia"/>
          <w:color w:val="000000"/>
          <w:kern w:val="0"/>
          <w:sz w:val="24"/>
          <w:szCs w:val="24"/>
        </w:rPr>
        <w:t>分，其中：</w:t>
      </w:r>
      <w:r w:rsidR="00F8232D">
        <w:rPr>
          <w:rFonts w:hAnsi="宋体" w:cs="宋体" w:hint="eastAsia"/>
          <w:color w:val="000000"/>
          <w:kern w:val="0"/>
          <w:sz w:val="24"/>
          <w:szCs w:val="24"/>
        </w:rPr>
        <w:t>2</w:t>
      </w:r>
      <w:r>
        <w:rPr>
          <w:rFonts w:hAnsi="宋体" w:cs="宋体" w:hint="eastAsia"/>
          <w:color w:val="000000"/>
          <w:kern w:val="0"/>
          <w:sz w:val="24"/>
          <w:szCs w:val="24"/>
        </w:rPr>
        <w:t>分为政策性加分。</w:t>
      </w:r>
    </w:p>
    <w:p w:rsidR="004E7EFB" w:rsidRPr="004E7EFB" w:rsidRDefault="004E7EFB" w:rsidP="00170424">
      <w:pPr>
        <w:pStyle w:val="af0"/>
        <w:tabs>
          <w:tab w:val="left" w:pos="4230"/>
        </w:tabs>
        <w:ind w:firstLineChars="200" w:firstLine="480"/>
        <w:rPr>
          <w:rFonts w:hAnsi="宋体" w:cs="宋体"/>
          <w:color w:val="000000"/>
          <w:kern w:val="0"/>
          <w:sz w:val="24"/>
          <w:szCs w:val="24"/>
        </w:rPr>
      </w:pPr>
      <w:r w:rsidRPr="004E7EFB">
        <w:rPr>
          <w:rFonts w:hAnsi="宋体" w:cs="宋体" w:hint="eastAsia"/>
          <w:color w:val="000000"/>
          <w:kern w:val="0"/>
          <w:sz w:val="24"/>
          <w:szCs w:val="24"/>
        </w:rPr>
        <w:t>计算方法如下：</w:t>
      </w:r>
      <w:r w:rsidR="00170424">
        <w:rPr>
          <w:rFonts w:hAnsi="宋体" w:cs="宋体"/>
          <w:color w:val="000000"/>
          <w:kern w:val="0"/>
          <w:sz w:val="24"/>
          <w:szCs w:val="24"/>
        </w:rPr>
        <w:tab/>
      </w:r>
    </w:p>
    <w:p w:rsidR="004E7EFB" w:rsidRPr="004E7EFB" w:rsidRDefault="004E7EFB" w:rsidP="004E7EFB">
      <w:pPr>
        <w:pStyle w:val="af0"/>
        <w:ind w:firstLineChars="200" w:firstLine="480"/>
        <w:rPr>
          <w:rFonts w:hAnsi="宋体" w:cs="宋体"/>
          <w:color w:val="000000"/>
          <w:kern w:val="0"/>
          <w:sz w:val="24"/>
          <w:szCs w:val="24"/>
        </w:rPr>
      </w:pPr>
      <w:r w:rsidRPr="004E7EFB">
        <w:rPr>
          <w:rFonts w:hAnsi="宋体" w:cs="宋体" w:hint="eastAsia"/>
          <w:color w:val="000000"/>
          <w:kern w:val="0"/>
          <w:sz w:val="24"/>
          <w:szCs w:val="24"/>
        </w:rPr>
        <w:t>评标总得分＝F1×A1＋F2×A2＋…＋Fn×An</w:t>
      </w:r>
      <w:r>
        <w:rPr>
          <w:rFonts w:hAnsi="宋体" w:cs="宋体" w:hint="eastAsia"/>
          <w:color w:val="000000"/>
          <w:kern w:val="0"/>
          <w:sz w:val="24"/>
          <w:szCs w:val="24"/>
        </w:rPr>
        <w:t>+m</w:t>
      </w:r>
    </w:p>
    <w:p w:rsidR="004E7EFB" w:rsidRPr="004E7EFB" w:rsidRDefault="004E7EFB" w:rsidP="004E7EFB">
      <w:pPr>
        <w:pStyle w:val="af0"/>
        <w:ind w:firstLineChars="200" w:firstLine="480"/>
        <w:rPr>
          <w:rFonts w:hAnsi="宋体" w:cs="宋体"/>
          <w:color w:val="000000"/>
          <w:kern w:val="0"/>
          <w:sz w:val="24"/>
          <w:szCs w:val="24"/>
        </w:rPr>
      </w:pPr>
      <w:r w:rsidRPr="004E7EFB">
        <w:rPr>
          <w:rFonts w:hAnsi="宋体" w:cs="宋体" w:hint="eastAsia"/>
          <w:color w:val="000000"/>
          <w:kern w:val="0"/>
          <w:sz w:val="24"/>
          <w:szCs w:val="24"/>
        </w:rPr>
        <w:t>F1，F2，…，Fn分别为</w:t>
      </w:r>
      <w:r>
        <w:rPr>
          <w:rFonts w:hAnsi="宋体" w:cs="宋体" w:hint="eastAsia"/>
          <w:color w:val="000000"/>
          <w:kern w:val="0"/>
          <w:sz w:val="24"/>
          <w:szCs w:val="24"/>
        </w:rPr>
        <w:t>除政策性因素外的</w:t>
      </w:r>
      <w:r w:rsidRPr="004E7EFB">
        <w:rPr>
          <w:rFonts w:hAnsi="宋体" w:cs="宋体" w:hint="eastAsia"/>
          <w:color w:val="000000"/>
          <w:kern w:val="0"/>
          <w:sz w:val="24"/>
          <w:szCs w:val="24"/>
        </w:rPr>
        <w:t>各项评分因素的汇总得分；</w:t>
      </w:r>
      <w:r>
        <w:rPr>
          <w:rFonts w:hAnsi="宋体" w:cs="宋体" w:hint="eastAsia"/>
          <w:color w:val="000000"/>
          <w:kern w:val="0"/>
          <w:sz w:val="24"/>
          <w:szCs w:val="24"/>
        </w:rPr>
        <w:t>m为政策性</w:t>
      </w:r>
      <w:r w:rsidR="00E359FD">
        <w:rPr>
          <w:rFonts w:hAnsi="宋体" w:cs="宋体" w:hint="eastAsia"/>
          <w:color w:val="000000"/>
          <w:kern w:val="0"/>
          <w:sz w:val="24"/>
          <w:szCs w:val="24"/>
        </w:rPr>
        <w:t>因素加</w:t>
      </w:r>
      <w:r>
        <w:rPr>
          <w:rFonts w:hAnsi="宋体" w:cs="宋体" w:hint="eastAsia"/>
          <w:color w:val="000000"/>
          <w:kern w:val="0"/>
          <w:sz w:val="24"/>
          <w:szCs w:val="24"/>
        </w:rPr>
        <w:t>分</w:t>
      </w:r>
    </w:p>
    <w:p w:rsidR="004E7EFB" w:rsidRPr="004E7EFB" w:rsidRDefault="004E7EFB" w:rsidP="004E7EFB">
      <w:pPr>
        <w:pStyle w:val="af0"/>
        <w:ind w:firstLineChars="200" w:firstLine="480"/>
        <w:rPr>
          <w:rFonts w:hAnsi="宋体" w:cs="宋体"/>
          <w:color w:val="000000"/>
          <w:kern w:val="0"/>
          <w:sz w:val="24"/>
          <w:szCs w:val="24"/>
        </w:rPr>
      </w:pPr>
      <w:r w:rsidRPr="004E7EFB">
        <w:rPr>
          <w:rFonts w:hAnsi="宋体" w:cs="宋体" w:hint="eastAsia"/>
          <w:color w:val="000000"/>
          <w:kern w:val="0"/>
          <w:sz w:val="24"/>
          <w:szCs w:val="24"/>
        </w:rPr>
        <w:t>A1，A2，…，An分别为各项评分因素所占的权重(A1＋A2＋…＋An＝1)。</w:t>
      </w:r>
    </w:p>
    <w:p w:rsidR="00F706BE" w:rsidRPr="004E7EFB" w:rsidRDefault="00F706BE">
      <w:pPr>
        <w:snapToGrid w:val="0"/>
        <w:spacing w:line="400" w:lineRule="exact"/>
        <w:ind w:firstLineChars="200" w:firstLine="480"/>
        <w:rPr>
          <w:rFonts w:ascii="宋体" w:hAnsi="宋体" w:cs="宋体"/>
          <w:color w:val="000000"/>
          <w:kern w:val="0"/>
          <w:sz w:val="24"/>
          <w:szCs w:val="24"/>
        </w:rPr>
      </w:pPr>
    </w:p>
    <w:p w:rsidR="00F706BE" w:rsidRDefault="00F706BE">
      <w:pPr>
        <w:snapToGrid w:val="0"/>
        <w:spacing w:line="400" w:lineRule="exact"/>
        <w:ind w:firstLineChars="200" w:firstLine="480"/>
        <w:rPr>
          <w:rFonts w:ascii="宋体" w:hAnsi="宋体" w:cs="宋体"/>
          <w:color w:val="000000"/>
          <w:kern w:val="0"/>
          <w:sz w:val="24"/>
          <w:szCs w:val="24"/>
        </w:rPr>
      </w:pPr>
      <w:r>
        <w:rPr>
          <w:rFonts w:ascii="宋体" w:hAnsi="宋体" w:cs="宋体" w:hint="eastAsia"/>
          <w:color w:val="000000"/>
          <w:kern w:val="0"/>
          <w:sz w:val="24"/>
          <w:szCs w:val="24"/>
        </w:rPr>
        <w:t>（二）评标程序</w:t>
      </w:r>
    </w:p>
    <w:p w:rsidR="00F706BE" w:rsidRDefault="00F706BE">
      <w:pPr>
        <w:snapToGrid w:val="0"/>
        <w:spacing w:line="400" w:lineRule="exact"/>
        <w:ind w:firstLineChars="200" w:firstLine="480"/>
        <w:rPr>
          <w:rFonts w:ascii="宋体" w:hAnsi="宋体" w:cs="宋体"/>
          <w:color w:val="000000"/>
          <w:kern w:val="0"/>
          <w:sz w:val="24"/>
          <w:szCs w:val="24"/>
        </w:rPr>
      </w:pPr>
      <w:r>
        <w:rPr>
          <w:rFonts w:ascii="宋体" w:hAnsi="宋体" w:cs="宋体" w:hint="eastAsia"/>
          <w:color w:val="000000"/>
          <w:kern w:val="0"/>
          <w:sz w:val="24"/>
          <w:szCs w:val="24"/>
        </w:rPr>
        <w:t>评标工作由西南大学负责组织，具体评标事务由西南大学依法组建的评标委员会负责。</w:t>
      </w:r>
    </w:p>
    <w:p w:rsidR="00F706BE" w:rsidRDefault="00F706BE">
      <w:pPr>
        <w:snapToGrid w:val="0"/>
        <w:spacing w:line="400" w:lineRule="exact"/>
        <w:ind w:firstLineChars="200" w:firstLine="480"/>
        <w:rPr>
          <w:rFonts w:ascii="宋体" w:hAnsi="宋体" w:cs="宋体"/>
          <w:color w:val="000000"/>
          <w:kern w:val="0"/>
          <w:sz w:val="24"/>
          <w:szCs w:val="24"/>
        </w:rPr>
      </w:pPr>
      <w:r>
        <w:rPr>
          <w:rFonts w:ascii="宋体" w:hAnsi="宋体" w:cs="宋体" w:hint="eastAsia"/>
          <w:color w:val="000000"/>
          <w:kern w:val="0"/>
          <w:sz w:val="24"/>
          <w:szCs w:val="24"/>
        </w:rPr>
        <w:t>评标委员会成员到位后，推举其中一位评审专家担任评审组长，并由评审组长牵头组织该项目评审工作。评标委员会按以下程序独立履行评审职责：</w:t>
      </w:r>
    </w:p>
    <w:p w:rsidR="00F706BE" w:rsidRDefault="00F706BE">
      <w:pPr>
        <w:snapToGrid w:val="0"/>
        <w:spacing w:line="400" w:lineRule="exact"/>
        <w:ind w:firstLineChars="200" w:firstLine="480"/>
        <w:rPr>
          <w:rFonts w:ascii="宋体" w:hAnsi="宋体" w:cs="宋体"/>
          <w:color w:val="000000"/>
          <w:kern w:val="0"/>
          <w:sz w:val="24"/>
          <w:szCs w:val="24"/>
        </w:rPr>
      </w:pPr>
      <w:r>
        <w:rPr>
          <w:rFonts w:ascii="宋体" w:hAnsi="宋体" w:cs="宋体" w:hint="eastAsia"/>
          <w:color w:val="000000"/>
          <w:kern w:val="0"/>
          <w:sz w:val="24"/>
          <w:szCs w:val="24"/>
        </w:rPr>
        <w:t>1、资格性检查。依据法律法规和招标文件的规定，对投标文件中的资格证明、投标保证金等进行审查，以确定投标人是否具备投标资格。资格性检查资料表如下：</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
        <w:gridCol w:w="709"/>
        <w:gridCol w:w="4679"/>
        <w:gridCol w:w="3564"/>
      </w:tblGrid>
      <w:tr w:rsidR="00FA1405" w:rsidTr="00FA1405">
        <w:trPr>
          <w:trHeight w:val="481"/>
        </w:trPr>
        <w:tc>
          <w:tcPr>
            <w:tcW w:w="676" w:type="dxa"/>
            <w:vAlign w:val="center"/>
          </w:tcPr>
          <w:p w:rsidR="00FA1405" w:rsidRDefault="00FA1405">
            <w:pPr>
              <w:spacing w:line="240" w:lineRule="exact"/>
              <w:jc w:val="center"/>
              <w:rPr>
                <w:rFonts w:ascii="宋体" w:hAnsi="宋体" w:cs="宋体"/>
                <w:b/>
                <w:color w:val="000000"/>
                <w:kern w:val="0"/>
                <w:sz w:val="21"/>
                <w:szCs w:val="21"/>
              </w:rPr>
            </w:pPr>
            <w:r>
              <w:rPr>
                <w:rFonts w:ascii="宋体" w:hAnsi="宋体" w:cs="宋体" w:hint="eastAsia"/>
                <w:b/>
                <w:color w:val="000000"/>
                <w:kern w:val="0"/>
                <w:sz w:val="21"/>
                <w:szCs w:val="21"/>
              </w:rPr>
              <w:t>序号</w:t>
            </w:r>
          </w:p>
        </w:tc>
        <w:tc>
          <w:tcPr>
            <w:tcW w:w="5388" w:type="dxa"/>
            <w:gridSpan w:val="2"/>
            <w:vAlign w:val="center"/>
          </w:tcPr>
          <w:p w:rsidR="00FA1405" w:rsidRDefault="00FA1405">
            <w:pPr>
              <w:spacing w:line="240" w:lineRule="exact"/>
              <w:jc w:val="center"/>
              <w:rPr>
                <w:rFonts w:ascii="宋体" w:hAnsi="宋体" w:cs="宋体"/>
                <w:b/>
                <w:color w:val="000000"/>
                <w:kern w:val="0"/>
                <w:sz w:val="21"/>
                <w:szCs w:val="21"/>
              </w:rPr>
            </w:pPr>
            <w:r>
              <w:rPr>
                <w:rFonts w:ascii="宋体" w:hAnsi="宋体" w:cs="宋体" w:hint="eastAsia"/>
                <w:b/>
                <w:color w:val="000000"/>
                <w:kern w:val="0"/>
                <w:sz w:val="21"/>
                <w:szCs w:val="21"/>
              </w:rPr>
              <w:t>检查因素</w:t>
            </w:r>
          </w:p>
        </w:tc>
        <w:tc>
          <w:tcPr>
            <w:tcW w:w="3564" w:type="dxa"/>
            <w:vAlign w:val="center"/>
          </w:tcPr>
          <w:p w:rsidR="00FA1405" w:rsidRDefault="00FA1405">
            <w:pPr>
              <w:spacing w:line="240" w:lineRule="exact"/>
              <w:jc w:val="center"/>
              <w:rPr>
                <w:rFonts w:ascii="宋体" w:hAnsi="宋体" w:cs="宋体"/>
                <w:b/>
                <w:color w:val="000000"/>
                <w:kern w:val="0"/>
                <w:sz w:val="21"/>
                <w:szCs w:val="21"/>
              </w:rPr>
            </w:pPr>
            <w:r>
              <w:rPr>
                <w:rFonts w:ascii="宋体" w:hAnsi="宋体" w:cs="宋体" w:hint="eastAsia"/>
                <w:b/>
                <w:color w:val="000000"/>
                <w:kern w:val="0"/>
                <w:sz w:val="21"/>
                <w:szCs w:val="21"/>
              </w:rPr>
              <w:t>检查内容</w:t>
            </w:r>
          </w:p>
        </w:tc>
      </w:tr>
      <w:tr w:rsidR="00FA1405" w:rsidTr="00FA1405">
        <w:trPr>
          <w:cantSplit/>
          <w:trHeight w:val="1112"/>
        </w:trPr>
        <w:tc>
          <w:tcPr>
            <w:tcW w:w="676" w:type="dxa"/>
            <w:vMerge w:val="restart"/>
            <w:vAlign w:val="center"/>
          </w:tcPr>
          <w:p w:rsidR="00FA1405" w:rsidRDefault="00FA1405" w:rsidP="00FA1405">
            <w:pPr>
              <w:spacing w:line="240" w:lineRule="exact"/>
              <w:ind w:leftChars="-152" w:left="-426" w:firstLineChars="202" w:firstLine="424"/>
              <w:jc w:val="center"/>
              <w:rPr>
                <w:rFonts w:ascii="宋体" w:hAnsi="宋体"/>
                <w:color w:val="000000"/>
                <w:sz w:val="21"/>
                <w:szCs w:val="21"/>
              </w:rPr>
            </w:pPr>
            <w:r>
              <w:rPr>
                <w:rFonts w:ascii="宋体" w:hAnsi="宋体" w:hint="eastAsia"/>
                <w:color w:val="000000"/>
                <w:sz w:val="21"/>
                <w:szCs w:val="21"/>
              </w:rPr>
              <w:t>1</w:t>
            </w:r>
          </w:p>
        </w:tc>
        <w:tc>
          <w:tcPr>
            <w:tcW w:w="709" w:type="dxa"/>
            <w:vMerge w:val="restart"/>
            <w:vAlign w:val="center"/>
          </w:tcPr>
          <w:p w:rsidR="00FA1405" w:rsidRDefault="00FA1405">
            <w:pPr>
              <w:spacing w:line="240" w:lineRule="exact"/>
              <w:rPr>
                <w:rFonts w:ascii="宋体" w:hAnsi="宋体" w:cs="仿宋_GB2312"/>
                <w:color w:val="000000"/>
                <w:sz w:val="21"/>
                <w:szCs w:val="21"/>
                <w:lang w:val="zh-CN"/>
              </w:rPr>
            </w:pPr>
            <w:r>
              <w:rPr>
                <w:rFonts w:ascii="宋体" w:hAnsi="宋体" w:cs="仿宋_GB2312" w:hint="eastAsia"/>
                <w:color w:val="000000"/>
                <w:sz w:val="21"/>
                <w:szCs w:val="21"/>
                <w:lang w:val="zh-CN"/>
              </w:rPr>
              <w:t>投标人应符合的基本资格条件</w:t>
            </w:r>
          </w:p>
        </w:tc>
        <w:tc>
          <w:tcPr>
            <w:tcW w:w="4679" w:type="dxa"/>
            <w:vAlign w:val="center"/>
          </w:tcPr>
          <w:p w:rsidR="00FA1405" w:rsidRDefault="00FA1405">
            <w:pPr>
              <w:spacing w:line="240" w:lineRule="exact"/>
              <w:rPr>
                <w:rFonts w:ascii="宋体" w:hAnsi="宋体"/>
                <w:color w:val="000000"/>
                <w:sz w:val="21"/>
                <w:szCs w:val="21"/>
              </w:rPr>
            </w:pPr>
            <w:r>
              <w:rPr>
                <w:rFonts w:ascii="宋体" w:hAnsi="宋体" w:hint="eastAsia"/>
                <w:color w:val="000000"/>
                <w:sz w:val="21"/>
                <w:szCs w:val="21"/>
              </w:rPr>
              <w:t>（1）具有独立承担民事责任的能力</w:t>
            </w:r>
          </w:p>
        </w:tc>
        <w:tc>
          <w:tcPr>
            <w:tcW w:w="3564" w:type="dxa"/>
            <w:vAlign w:val="center"/>
          </w:tcPr>
          <w:p w:rsidR="00FA1405" w:rsidRDefault="00FA1405">
            <w:pPr>
              <w:spacing w:line="240" w:lineRule="exact"/>
              <w:rPr>
                <w:rFonts w:ascii="宋体" w:hAnsi="宋体"/>
                <w:color w:val="000000"/>
                <w:sz w:val="21"/>
                <w:szCs w:val="21"/>
              </w:rPr>
            </w:pPr>
            <w:r>
              <w:rPr>
                <w:rFonts w:ascii="宋体" w:hAnsi="宋体" w:hint="eastAsia"/>
                <w:sz w:val="21"/>
                <w:szCs w:val="21"/>
              </w:rPr>
              <w:t>投标人法人营业执照（副本）或事业单位法人证书（副本）或个体工商户营业执照或有效的自然人身份证明、组织机构代码证复印件（注</w:t>
            </w:r>
            <w:r w:rsidR="00651506">
              <w:rPr>
                <w:rFonts w:ascii="宋体" w:hAnsi="宋体" w:hint="eastAsia"/>
                <w:sz w:val="21"/>
                <w:szCs w:val="21"/>
              </w:rPr>
              <w:fldChar w:fldCharType="begin"/>
            </w:r>
            <w:r>
              <w:rPr>
                <w:rFonts w:ascii="宋体" w:hAnsi="宋体" w:hint="eastAsia"/>
                <w:sz w:val="21"/>
                <w:szCs w:val="21"/>
              </w:rPr>
              <w:instrText xml:space="preserve"> eq \o\ac(○,1)</w:instrText>
            </w:r>
            <w:r w:rsidR="00651506">
              <w:rPr>
                <w:rFonts w:ascii="宋体" w:hAnsi="宋体" w:hint="eastAsia"/>
                <w:sz w:val="21"/>
                <w:szCs w:val="21"/>
              </w:rPr>
              <w:fldChar w:fldCharType="end"/>
            </w:r>
            <w:r>
              <w:rPr>
                <w:rFonts w:ascii="宋体" w:hAnsi="宋体" w:hint="eastAsia"/>
                <w:sz w:val="21"/>
                <w:szCs w:val="21"/>
              </w:rPr>
              <w:t>）；投标人法定代表人身份证明和法定代表人授权代表委托书。</w:t>
            </w:r>
          </w:p>
        </w:tc>
      </w:tr>
      <w:tr w:rsidR="00FA1405" w:rsidTr="00FA1405">
        <w:trPr>
          <w:cantSplit/>
          <w:trHeight w:val="374"/>
        </w:trPr>
        <w:tc>
          <w:tcPr>
            <w:tcW w:w="676" w:type="dxa"/>
            <w:vMerge/>
            <w:vAlign w:val="center"/>
          </w:tcPr>
          <w:p w:rsidR="00FA1405" w:rsidRDefault="00FA1405">
            <w:pPr>
              <w:spacing w:line="240" w:lineRule="exact"/>
              <w:jc w:val="center"/>
              <w:rPr>
                <w:rFonts w:ascii="宋体" w:hAnsi="宋体"/>
                <w:color w:val="000000"/>
                <w:sz w:val="21"/>
                <w:szCs w:val="21"/>
              </w:rPr>
            </w:pPr>
          </w:p>
        </w:tc>
        <w:tc>
          <w:tcPr>
            <w:tcW w:w="709" w:type="dxa"/>
            <w:vMerge/>
            <w:vAlign w:val="center"/>
          </w:tcPr>
          <w:p w:rsidR="00FA1405" w:rsidRDefault="00FA1405">
            <w:pPr>
              <w:spacing w:line="240" w:lineRule="exact"/>
              <w:rPr>
                <w:rFonts w:ascii="宋体" w:hAnsi="宋体" w:cs="仿宋_GB2312"/>
                <w:color w:val="000000"/>
                <w:sz w:val="21"/>
                <w:szCs w:val="21"/>
                <w:lang w:val="zh-CN"/>
              </w:rPr>
            </w:pPr>
          </w:p>
        </w:tc>
        <w:tc>
          <w:tcPr>
            <w:tcW w:w="4679" w:type="dxa"/>
            <w:vAlign w:val="center"/>
          </w:tcPr>
          <w:p w:rsidR="00FA1405" w:rsidRDefault="00FA1405">
            <w:pPr>
              <w:spacing w:line="240" w:lineRule="exact"/>
              <w:rPr>
                <w:rFonts w:ascii="宋体" w:hAnsi="宋体"/>
                <w:color w:val="000000"/>
                <w:sz w:val="21"/>
                <w:szCs w:val="21"/>
              </w:rPr>
            </w:pPr>
            <w:r>
              <w:rPr>
                <w:rFonts w:ascii="宋体" w:hAnsi="宋体" w:cs="仿宋_GB2312" w:hint="eastAsia"/>
                <w:color w:val="000000"/>
                <w:sz w:val="21"/>
                <w:szCs w:val="21"/>
                <w:lang w:val="zh-CN"/>
              </w:rPr>
              <w:t>（2）</w:t>
            </w:r>
            <w:r>
              <w:rPr>
                <w:rFonts w:ascii="宋体" w:hAnsi="宋体" w:hint="eastAsia"/>
                <w:color w:val="000000"/>
                <w:sz w:val="21"/>
                <w:szCs w:val="21"/>
              </w:rPr>
              <w:t>具有良好的商业信誉和健全的财务会计制度</w:t>
            </w:r>
          </w:p>
        </w:tc>
        <w:tc>
          <w:tcPr>
            <w:tcW w:w="3564" w:type="dxa"/>
            <w:vAlign w:val="center"/>
          </w:tcPr>
          <w:p w:rsidR="00FA1405" w:rsidRDefault="00FA1405" w:rsidP="00EF7B95">
            <w:pPr>
              <w:spacing w:line="240" w:lineRule="exact"/>
              <w:rPr>
                <w:rFonts w:ascii="宋体" w:hAnsi="宋体"/>
                <w:sz w:val="21"/>
                <w:szCs w:val="21"/>
              </w:rPr>
            </w:pPr>
            <w:r>
              <w:rPr>
                <w:rFonts w:ascii="宋体" w:hAnsi="宋体" w:hint="eastAsia"/>
                <w:sz w:val="21"/>
                <w:szCs w:val="21"/>
              </w:rPr>
              <w:t>提供上一年度财务状况报告（表）复印件，本年度新成立的公司提供投标截止时间前一个月的财务状况报告（表）复印件。</w:t>
            </w:r>
          </w:p>
        </w:tc>
      </w:tr>
      <w:tr w:rsidR="00FA1405" w:rsidTr="00FA1405">
        <w:trPr>
          <w:cantSplit/>
          <w:trHeight w:val="421"/>
        </w:trPr>
        <w:tc>
          <w:tcPr>
            <w:tcW w:w="676" w:type="dxa"/>
            <w:vMerge/>
            <w:vAlign w:val="center"/>
          </w:tcPr>
          <w:p w:rsidR="00FA1405" w:rsidRDefault="00FA1405">
            <w:pPr>
              <w:spacing w:line="240" w:lineRule="exact"/>
              <w:jc w:val="center"/>
              <w:rPr>
                <w:rFonts w:ascii="宋体" w:hAnsi="宋体"/>
                <w:color w:val="000000"/>
                <w:sz w:val="21"/>
                <w:szCs w:val="21"/>
              </w:rPr>
            </w:pPr>
          </w:p>
        </w:tc>
        <w:tc>
          <w:tcPr>
            <w:tcW w:w="709" w:type="dxa"/>
            <w:vMerge/>
            <w:vAlign w:val="center"/>
          </w:tcPr>
          <w:p w:rsidR="00FA1405" w:rsidRDefault="00FA1405">
            <w:pPr>
              <w:spacing w:line="240" w:lineRule="exact"/>
              <w:rPr>
                <w:rFonts w:ascii="宋体" w:hAnsi="宋体" w:cs="仿宋_GB2312"/>
                <w:color w:val="000000"/>
                <w:sz w:val="21"/>
                <w:szCs w:val="21"/>
                <w:lang w:val="zh-CN"/>
              </w:rPr>
            </w:pPr>
          </w:p>
        </w:tc>
        <w:tc>
          <w:tcPr>
            <w:tcW w:w="4679" w:type="dxa"/>
            <w:vAlign w:val="center"/>
          </w:tcPr>
          <w:p w:rsidR="00FA1405" w:rsidRDefault="00FA1405">
            <w:pPr>
              <w:spacing w:line="240" w:lineRule="exact"/>
              <w:rPr>
                <w:rFonts w:ascii="宋体" w:hAnsi="宋体" w:cs="仿宋_GB2312"/>
                <w:color w:val="000000"/>
                <w:sz w:val="21"/>
                <w:szCs w:val="21"/>
                <w:lang w:val="zh-CN"/>
              </w:rPr>
            </w:pPr>
            <w:r>
              <w:rPr>
                <w:rFonts w:ascii="宋体" w:hAnsi="宋体" w:cs="仿宋_GB2312" w:hint="eastAsia"/>
                <w:color w:val="000000"/>
                <w:sz w:val="21"/>
                <w:szCs w:val="21"/>
                <w:lang w:val="zh-CN"/>
              </w:rPr>
              <w:t>（3）具有履行合同所必需的设备和专业技术能力</w:t>
            </w:r>
          </w:p>
        </w:tc>
        <w:tc>
          <w:tcPr>
            <w:tcW w:w="3564" w:type="dxa"/>
            <w:vAlign w:val="center"/>
          </w:tcPr>
          <w:p w:rsidR="00FA1405" w:rsidRDefault="00FA1405" w:rsidP="00EF7B95">
            <w:pPr>
              <w:spacing w:line="240" w:lineRule="exact"/>
              <w:rPr>
                <w:rFonts w:ascii="宋体" w:hAnsi="宋体"/>
                <w:sz w:val="21"/>
                <w:szCs w:val="21"/>
              </w:rPr>
            </w:pPr>
            <w:r>
              <w:rPr>
                <w:rFonts w:ascii="宋体" w:hAnsi="宋体" w:hint="eastAsia"/>
                <w:sz w:val="21"/>
                <w:szCs w:val="21"/>
              </w:rPr>
              <w:t>投标人提供书面声明或相关证明材料。</w:t>
            </w:r>
          </w:p>
        </w:tc>
      </w:tr>
      <w:tr w:rsidR="00FA1405" w:rsidTr="00FA1405">
        <w:trPr>
          <w:cantSplit/>
          <w:trHeight w:val="371"/>
        </w:trPr>
        <w:tc>
          <w:tcPr>
            <w:tcW w:w="676" w:type="dxa"/>
            <w:vMerge/>
            <w:vAlign w:val="center"/>
          </w:tcPr>
          <w:p w:rsidR="00FA1405" w:rsidRDefault="00FA1405">
            <w:pPr>
              <w:spacing w:line="240" w:lineRule="exact"/>
              <w:jc w:val="center"/>
              <w:rPr>
                <w:rFonts w:ascii="宋体" w:hAnsi="宋体"/>
                <w:color w:val="000000"/>
                <w:sz w:val="21"/>
                <w:szCs w:val="21"/>
              </w:rPr>
            </w:pPr>
          </w:p>
        </w:tc>
        <w:tc>
          <w:tcPr>
            <w:tcW w:w="709" w:type="dxa"/>
            <w:vMerge/>
            <w:vAlign w:val="center"/>
          </w:tcPr>
          <w:p w:rsidR="00FA1405" w:rsidRDefault="00FA1405">
            <w:pPr>
              <w:spacing w:line="240" w:lineRule="exact"/>
              <w:rPr>
                <w:rFonts w:ascii="宋体" w:hAnsi="宋体" w:cs="仿宋_GB2312"/>
                <w:color w:val="000000"/>
                <w:sz w:val="21"/>
                <w:szCs w:val="21"/>
                <w:lang w:val="zh-CN"/>
              </w:rPr>
            </w:pPr>
          </w:p>
        </w:tc>
        <w:tc>
          <w:tcPr>
            <w:tcW w:w="4679" w:type="dxa"/>
            <w:vAlign w:val="center"/>
          </w:tcPr>
          <w:p w:rsidR="00FA1405" w:rsidRDefault="00FA1405">
            <w:pPr>
              <w:spacing w:line="240" w:lineRule="exact"/>
              <w:rPr>
                <w:rFonts w:ascii="宋体" w:hAnsi="宋体" w:cs="仿宋_GB2312"/>
                <w:color w:val="000000"/>
                <w:sz w:val="21"/>
                <w:szCs w:val="21"/>
                <w:lang w:val="zh-CN"/>
              </w:rPr>
            </w:pPr>
            <w:r>
              <w:rPr>
                <w:rFonts w:ascii="宋体" w:hAnsi="宋体" w:cs="仿宋_GB2312" w:hint="eastAsia"/>
                <w:color w:val="000000"/>
                <w:sz w:val="21"/>
                <w:szCs w:val="21"/>
                <w:lang w:val="zh-CN"/>
              </w:rPr>
              <w:t>（4）有依法缴纳税收和社会保障金的良好记录</w:t>
            </w:r>
          </w:p>
        </w:tc>
        <w:tc>
          <w:tcPr>
            <w:tcW w:w="3564" w:type="dxa"/>
            <w:vAlign w:val="center"/>
          </w:tcPr>
          <w:p w:rsidR="00FA1405" w:rsidRDefault="00FA1405" w:rsidP="00EF7B95">
            <w:pPr>
              <w:spacing w:line="240" w:lineRule="exact"/>
              <w:rPr>
                <w:rFonts w:ascii="宋体" w:hAnsi="宋体"/>
                <w:sz w:val="21"/>
                <w:szCs w:val="21"/>
              </w:rPr>
            </w:pPr>
            <w:r>
              <w:rPr>
                <w:rFonts w:ascii="宋体" w:hAnsi="宋体" w:hint="eastAsia"/>
                <w:sz w:val="21"/>
                <w:szCs w:val="21"/>
              </w:rPr>
              <w:t>税务登记证（副本）复印件（注</w:t>
            </w:r>
            <w:r w:rsidR="00651506">
              <w:rPr>
                <w:rFonts w:ascii="宋体" w:hAnsi="宋体" w:hint="eastAsia"/>
                <w:sz w:val="21"/>
                <w:szCs w:val="21"/>
              </w:rPr>
              <w:fldChar w:fldCharType="begin"/>
            </w:r>
            <w:r>
              <w:rPr>
                <w:rFonts w:ascii="宋体" w:hAnsi="宋体" w:hint="eastAsia"/>
                <w:sz w:val="21"/>
                <w:szCs w:val="21"/>
              </w:rPr>
              <w:instrText xml:space="preserve"> eq \o\ac(○,1)</w:instrText>
            </w:r>
            <w:r w:rsidR="00651506">
              <w:rPr>
                <w:rFonts w:ascii="宋体" w:hAnsi="宋体" w:hint="eastAsia"/>
                <w:sz w:val="21"/>
                <w:szCs w:val="21"/>
              </w:rPr>
              <w:fldChar w:fldCharType="end"/>
            </w:r>
            <w:r>
              <w:rPr>
                <w:rFonts w:ascii="宋体" w:hAnsi="宋体" w:hint="eastAsia"/>
                <w:sz w:val="21"/>
                <w:szCs w:val="21"/>
              </w:rPr>
              <w:t>）和社会保险缴纳证明材料（社保局加盖公章）。</w:t>
            </w:r>
          </w:p>
        </w:tc>
      </w:tr>
      <w:tr w:rsidR="00FA1405" w:rsidTr="00FA1405">
        <w:trPr>
          <w:cantSplit/>
          <w:trHeight w:val="1482"/>
        </w:trPr>
        <w:tc>
          <w:tcPr>
            <w:tcW w:w="676" w:type="dxa"/>
            <w:vMerge/>
            <w:vAlign w:val="center"/>
          </w:tcPr>
          <w:p w:rsidR="00FA1405" w:rsidRDefault="00FA1405">
            <w:pPr>
              <w:spacing w:line="240" w:lineRule="exact"/>
              <w:jc w:val="center"/>
              <w:rPr>
                <w:rFonts w:ascii="宋体" w:hAnsi="宋体"/>
                <w:color w:val="000000"/>
                <w:sz w:val="21"/>
                <w:szCs w:val="21"/>
              </w:rPr>
            </w:pPr>
          </w:p>
        </w:tc>
        <w:tc>
          <w:tcPr>
            <w:tcW w:w="709" w:type="dxa"/>
            <w:vMerge/>
            <w:vAlign w:val="center"/>
          </w:tcPr>
          <w:p w:rsidR="00FA1405" w:rsidRDefault="00FA1405">
            <w:pPr>
              <w:spacing w:line="240" w:lineRule="exact"/>
              <w:rPr>
                <w:rFonts w:ascii="宋体" w:hAnsi="宋体" w:cs="仿宋_GB2312"/>
                <w:color w:val="000000"/>
                <w:sz w:val="21"/>
                <w:szCs w:val="21"/>
                <w:lang w:val="zh-CN"/>
              </w:rPr>
            </w:pPr>
          </w:p>
        </w:tc>
        <w:tc>
          <w:tcPr>
            <w:tcW w:w="4679" w:type="dxa"/>
            <w:vAlign w:val="center"/>
          </w:tcPr>
          <w:p w:rsidR="00FA1405" w:rsidRDefault="00FA1405">
            <w:pPr>
              <w:spacing w:line="240" w:lineRule="exact"/>
              <w:rPr>
                <w:rFonts w:ascii="宋体" w:hAnsi="宋体" w:cs="仿宋_GB2312"/>
                <w:color w:val="000000"/>
                <w:sz w:val="21"/>
                <w:szCs w:val="21"/>
                <w:lang w:val="zh-CN"/>
              </w:rPr>
            </w:pPr>
            <w:r>
              <w:rPr>
                <w:rFonts w:ascii="宋体" w:hAnsi="宋体" w:hint="eastAsia"/>
                <w:color w:val="000000"/>
                <w:sz w:val="21"/>
                <w:szCs w:val="21"/>
              </w:rPr>
              <w:t>（5）参加政府采购活动前三年内，在经营活动中没有重大违法记录</w:t>
            </w:r>
          </w:p>
        </w:tc>
        <w:tc>
          <w:tcPr>
            <w:tcW w:w="3564" w:type="dxa"/>
            <w:vAlign w:val="center"/>
          </w:tcPr>
          <w:p w:rsidR="00FA1405" w:rsidRDefault="00FA1405" w:rsidP="00F8232D">
            <w:pPr>
              <w:spacing w:line="240" w:lineRule="exact"/>
              <w:rPr>
                <w:rFonts w:ascii="宋体" w:hAnsi="宋体"/>
                <w:sz w:val="21"/>
                <w:szCs w:val="21"/>
              </w:rPr>
            </w:pPr>
            <w:r>
              <w:rPr>
                <w:rFonts w:ascii="宋体" w:hAnsi="宋体" w:hint="eastAsia"/>
                <w:sz w:val="21"/>
                <w:szCs w:val="21"/>
              </w:rPr>
              <w:t>投标人提供书面声明以及中国政府采购网“政府采购严重违法失信行为记录名单”</w:t>
            </w:r>
            <w:r w:rsidR="00F8232D">
              <w:rPr>
                <w:rFonts w:ascii="宋体" w:hAnsi="宋体" w:hint="eastAsia"/>
                <w:sz w:val="21"/>
                <w:szCs w:val="21"/>
              </w:rPr>
              <w:t>和</w:t>
            </w:r>
            <w:r w:rsidR="00F8232D" w:rsidRPr="00F8232D">
              <w:rPr>
                <w:rFonts w:ascii="宋体" w:hAnsi="宋体" w:hint="eastAsia"/>
                <w:sz w:val="21"/>
                <w:szCs w:val="21"/>
              </w:rPr>
              <w:t>信用中国网站“失信被执行人、重大税收违法案件当事人名单”</w:t>
            </w:r>
            <w:r>
              <w:rPr>
                <w:rFonts w:ascii="宋体" w:hAnsi="宋体" w:hint="eastAsia"/>
                <w:sz w:val="21"/>
                <w:szCs w:val="21"/>
              </w:rPr>
              <w:t>查询结果（查询结果网页打印并加盖投标人公章）</w:t>
            </w:r>
          </w:p>
        </w:tc>
      </w:tr>
      <w:tr w:rsidR="00FA1405" w:rsidTr="00FA1405">
        <w:trPr>
          <w:cantSplit/>
          <w:trHeight w:val="474"/>
        </w:trPr>
        <w:tc>
          <w:tcPr>
            <w:tcW w:w="676" w:type="dxa"/>
            <w:vAlign w:val="center"/>
          </w:tcPr>
          <w:p w:rsidR="00FA1405" w:rsidRDefault="00FA1405">
            <w:pPr>
              <w:spacing w:line="240" w:lineRule="exact"/>
              <w:jc w:val="center"/>
              <w:rPr>
                <w:rFonts w:ascii="宋体" w:hAnsi="宋体"/>
                <w:color w:val="000000"/>
                <w:sz w:val="21"/>
                <w:szCs w:val="21"/>
              </w:rPr>
            </w:pPr>
            <w:r>
              <w:rPr>
                <w:rFonts w:ascii="宋体" w:hAnsi="宋体" w:hint="eastAsia"/>
                <w:color w:val="000000"/>
                <w:sz w:val="21"/>
                <w:szCs w:val="21"/>
              </w:rPr>
              <w:t>2</w:t>
            </w:r>
          </w:p>
        </w:tc>
        <w:tc>
          <w:tcPr>
            <w:tcW w:w="5388" w:type="dxa"/>
            <w:gridSpan w:val="2"/>
            <w:vAlign w:val="center"/>
          </w:tcPr>
          <w:p w:rsidR="00FA1405" w:rsidRDefault="00FA1405">
            <w:pPr>
              <w:spacing w:line="240" w:lineRule="exact"/>
              <w:rPr>
                <w:rFonts w:ascii="宋体" w:hAnsi="宋体"/>
                <w:color w:val="000000"/>
                <w:sz w:val="21"/>
                <w:szCs w:val="21"/>
              </w:rPr>
            </w:pPr>
            <w:r>
              <w:rPr>
                <w:rFonts w:ascii="宋体" w:hAnsi="宋体" w:hint="eastAsia"/>
                <w:color w:val="000000"/>
                <w:sz w:val="21"/>
                <w:szCs w:val="21"/>
              </w:rPr>
              <w:t>特定资格条件</w:t>
            </w:r>
          </w:p>
        </w:tc>
        <w:tc>
          <w:tcPr>
            <w:tcW w:w="3564" w:type="dxa"/>
            <w:vAlign w:val="center"/>
          </w:tcPr>
          <w:p w:rsidR="00FA1405" w:rsidRDefault="00FA1405">
            <w:pPr>
              <w:spacing w:line="240" w:lineRule="exact"/>
              <w:rPr>
                <w:rFonts w:ascii="宋体" w:hAnsi="宋体"/>
                <w:color w:val="000000"/>
                <w:sz w:val="21"/>
                <w:szCs w:val="21"/>
              </w:rPr>
            </w:pPr>
            <w:r>
              <w:rPr>
                <w:rFonts w:ascii="宋体" w:hAnsi="宋体" w:hint="eastAsia"/>
                <w:color w:val="000000"/>
                <w:sz w:val="21"/>
                <w:szCs w:val="21"/>
              </w:rPr>
              <w:t>证明材料的复印件，原件备查</w:t>
            </w:r>
          </w:p>
        </w:tc>
      </w:tr>
      <w:tr w:rsidR="00FA1405" w:rsidTr="00FA1405">
        <w:trPr>
          <w:cantSplit/>
          <w:trHeight w:val="481"/>
        </w:trPr>
        <w:tc>
          <w:tcPr>
            <w:tcW w:w="676" w:type="dxa"/>
            <w:vAlign w:val="center"/>
          </w:tcPr>
          <w:p w:rsidR="00FA1405" w:rsidRDefault="00FA1405">
            <w:pPr>
              <w:spacing w:line="240" w:lineRule="exact"/>
              <w:jc w:val="center"/>
              <w:rPr>
                <w:rFonts w:ascii="宋体" w:hAnsi="宋体"/>
                <w:color w:val="000000"/>
                <w:sz w:val="21"/>
                <w:szCs w:val="21"/>
              </w:rPr>
            </w:pPr>
            <w:r>
              <w:rPr>
                <w:rFonts w:ascii="宋体" w:hAnsi="宋体" w:hint="eastAsia"/>
                <w:color w:val="000000"/>
                <w:sz w:val="21"/>
                <w:szCs w:val="21"/>
              </w:rPr>
              <w:t>3</w:t>
            </w:r>
          </w:p>
        </w:tc>
        <w:tc>
          <w:tcPr>
            <w:tcW w:w="5388" w:type="dxa"/>
            <w:gridSpan w:val="2"/>
            <w:vAlign w:val="center"/>
          </w:tcPr>
          <w:p w:rsidR="00FA1405" w:rsidRDefault="00FA1405">
            <w:pPr>
              <w:spacing w:line="240" w:lineRule="exact"/>
              <w:rPr>
                <w:rFonts w:ascii="宋体" w:hAnsi="宋体"/>
                <w:color w:val="000000"/>
                <w:sz w:val="21"/>
                <w:szCs w:val="21"/>
              </w:rPr>
            </w:pPr>
            <w:r>
              <w:rPr>
                <w:rFonts w:ascii="宋体" w:hAnsi="宋体" w:hint="eastAsia"/>
                <w:color w:val="000000"/>
                <w:sz w:val="21"/>
                <w:szCs w:val="21"/>
              </w:rPr>
              <w:t>投标保证金</w:t>
            </w:r>
          </w:p>
        </w:tc>
        <w:tc>
          <w:tcPr>
            <w:tcW w:w="3564" w:type="dxa"/>
            <w:vAlign w:val="center"/>
          </w:tcPr>
          <w:p w:rsidR="00FA1405" w:rsidRDefault="00FA1405">
            <w:pPr>
              <w:spacing w:line="240" w:lineRule="exact"/>
              <w:rPr>
                <w:rFonts w:ascii="宋体" w:hAnsi="宋体"/>
                <w:color w:val="000000"/>
                <w:sz w:val="21"/>
                <w:szCs w:val="21"/>
              </w:rPr>
            </w:pPr>
            <w:r>
              <w:rPr>
                <w:rFonts w:ascii="宋体" w:hAnsi="宋体" w:hint="eastAsia"/>
                <w:color w:val="000000"/>
                <w:sz w:val="21"/>
                <w:szCs w:val="21"/>
              </w:rPr>
              <w:t>足额缴纳投标保证金</w:t>
            </w:r>
          </w:p>
        </w:tc>
      </w:tr>
    </w:tbl>
    <w:p w:rsidR="004B206C" w:rsidRDefault="004B206C" w:rsidP="004B206C">
      <w:pPr>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注：</w:t>
      </w:r>
    </w:p>
    <w:p w:rsidR="004B206C" w:rsidRDefault="00651506" w:rsidP="004B206C">
      <w:pPr>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fldChar w:fldCharType="begin"/>
      </w:r>
      <w:r w:rsidR="004B206C">
        <w:rPr>
          <w:rFonts w:ascii="宋体" w:hAnsi="宋体" w:cs="宋体" w:hint="eastAsia"/>
          <w:kern w:val="0"/>
          <w:sz w:val="24"/>
          <w:szCs w:val="24"/>
        </w:rPr>
        <w:instrText xml:space="preserve"> eq \o\ac(○,1)</w:instrText>
      </w:r>
      <w:r>
        <w:rPr>
          <w:rFonts w:ascii="宋体" w:hAnsi="宋体" w:cs="宋体" w:hint="eastAsia"/>
          <w:kern w:val="0"/>
          <w:sz w:val="24"/>
          <w:szCs w:val="24"/>
        </w:rPr>
        <w:fldChar w:fldCharType="end"/>
      </w:r>
      <w:r w:rsidR="004B206C">
        <w:rPr>
          <w:rFonts w:ascii="宋体" w:hAnsi="宋体" w:cs="宋体" w:hint="eastAsia"/>
          <w:kern w:val="0"/>
          <w:sz w:val="24"/>
          <w:szCs w:val="24"/>
        </w:rPr>
        <w:t>投标人按“三证合一”登记制度办理营业执照的，组织机构代码证</w:t>
      </w:r>
      <w:r w:rsidR="00942C27">
        <w:rPr>
          <w:rFonts w:ascii="宋体" w:hAnsi="宋体" w:cs="宋体" w:hint="eastAsia"/>
          <w:kern w:val="0"/>
          <w:sz w:val="24"/>
          <w:szCs w:val="24"/>
        </w:rPr>
        <w:t>及税务登记证</w:t>
      </w:r>
      <w:r w:rsidR="004B206C">
        <w:rPr>
          <w:rFonts w:ascii="宋体" w:hAnsi="宋体" w:cs="宋体" w:hint="eastAsia"/>
          <w:kern w:val="0"/>
          <w:sz w:val="24"/>
          <w:szCs w:val="24"/>
        </w:rPr>
        <w:t>以投标人所提供的营业执照（副本）为准。</w:t>
      </w:r>
    </w:p>
    <w:p w:rsidR="00F706BE" w:rsidRDefault="00F706BE">
      <w:pPr>
        <w:snapToGrid w:val="0"/>
        <w:spacing w:line="400" w:lineRule="exact"/>
        <w:ind w:firstLineChars="200" w:firstLine="480"/>
        <w:rPr>
          <w:rFonts w:ascii="宋体" w:hAnsi="宋体"/>
          <w:color w:val="000000"/>
          <w:kern w:val="0"/>
          <w:sz w:val="24"/>
          <w:szCs w:val="24"/>
        </w:rPr>
      </w:pPr>
      <w:r>
        <w:rPr>
          <w:rFonts w:ascii="宋体" w:hAnsi="宋体" w:cs="宋体" w:hint="eastAsia"/>
          <w:color w:val="000000"/>
          <w:kern w:val="0"/>
          <w:sz w:val="24"/>
          <w:szCs w:val="24"/>
        </w:rPr>
        <w:t>2、符合性检查。依据招标文件的规定，从投标文件的有效性、完整性和对招标文件的响应程度进行审查，以确定是否对招标文件的实质性要求</w:t>
      </w:r>
      <w:proofErr w:type="gramStart"/>
      <w:r>
        <w:rPr>
          <w:rFonts w:ascii="宋体" w:hAnsi="宋体" w:cs="宋体" w:hint="eastAsia"/>
          <w:color w:val="000000"/>
          <w:kern w:val="0"/>
          <w:sz w:val="24"/>
          <w:szCs w:val="24"/>
        </w:rPr>
        <w:t>作出</w:t>
      </w:r>
      <w:proofErr w:type="gramEnd"/>
      <w:r>
        <w:rPr>
          <w:rFonts w:ascii="宋体" w:hAnsi="宋体" w:cs="宋体" w:hint="eastAsia"/>
          <w:color w:val="000000"/>
          <w:kern w:val="0"/>
          <w:sz w:val="24"/>
          <w:szCs w:val="24"/>
        </w:rPr>
        <w:t>响应。</w:t>
      </w:r>
      <w:r>
        <w:rPr>
          <w:rFonts w:ascii="宋体" w:hAnsi="宋体" w:hint="eastAsia"/>
          <w:color w:val="000000"/>
          <w:kern w:val="0"/>
          <w:sz w:val="24"/>
          <w:szCs w:val="24"/>
        </w:rPr>
        <w:t>符合性检查资料表如下：</w:t>
      </w:r>
    </w:p>
    <w:p w:rsidR="00F706BE" w:rsidRDefault="00F706BE">
      <w:pPr>
        <w:snapToGrid w:val="0"/>
        <w:spacing w:line="400" w:lineRule="exact"/>
        <w:rPr>
          <w:rFonts w:ascii="宋体" w:hAnsi="宋体"/>
          <w:color w:val="000000"/>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560"/>
        <w:gridCol w:w="1984"/>
        <w:gridCol w:w="5409"/>
      </w:tblGrid>
      <w:tr w:rsidR="00F706BE">
        <w:trPr>
          <w:trHeight w:val="321"/>
        </w:trPr>
        <w:tc>
          <w:tcPr>
            <w:tcW w:w="675" w:type="dxa"/>
            <w:vAlign w:val="center"/>
          </w:tcPr>
          <w:p w:rsidR="00F706BE" w:rsidRDefault="00F706BE">
            <w:pPr>
              <w:spacing w:line="240" w:lineRule="exact"/>
              <w:jc w:val="center"/>
              <w:rPr>
                <w:rFonts w:ascii="宋体" w:hAnsi="宋体" w:cs="宋体"/>
                <w:b/>
                <w:color w:val="000000"/>
                <w:kern w:val="0"/>
                <w:sz w:val="21"/>
                <w:szCs w:val="21"/>
              </w:rPr>
            </w:pPr>
            <w:r>
              <w:rPr>
                <w:rFonts w:ascii="宋体" w:hAnsi="宋体" w:cs="宋体" w:hint="eastAsia"/>
                <w:b/>
                <w:color w:val="000000"/>
                <w:kern w:val="0"/>
                <w:sz w:val="21"/>
                <w:szCs w:val="21"/>
              </w:rPr>
              <w:t>序号</w:t>
            </w:r>
          </w:p>
        </w:tc>
        <w:tc>
          <w:tcPr>
            <w:tcW w:w="3544" w:type="dxa"/>
            <w:gridSpan w:val="2"/>
            <w:vAlign w:val="center"/>
          </w:tcPr>
          <w:p w:rsidR="00F706BE" w:rsidRDefault="00F706BE">
            <w:pPr>
              <w:spacing w:line="240" w:lineRule="exact"/>
              <w:jc w:val="center"/>
              <w:rPr>
                <w:rFonts w:ascii="宋体" w:hAnsi="宋体" w:cs="宋体"/>
                <w:b/>
                <w:color w:val="000000"/>
                <w:kern w:val="0"/>
                <w:sz w:val="21"/>
                <w:szCs w:val="21"/>
              </w:rPr>
            </w:pPr>
            <w:r>
              <w:rPr>
                <w:rFonts w:ascii="宋体" w:hAnsi="宋体" w:cs="宋体" w:hint="eastAsia"/>
                <w:b/>
                <w:color w:val="000000"/>
                <w:kern w:val="0"/>
                <w:sz w:val="21"/>
                <w:szCs w:val="21"/>
              </w:rPr>
              <w:t>评审因素</w:t>
            </w:r>
          </w:p>
        </w:tc>
        <w:tc>
          <w:tcPr>
            <w:tcW w:w="5409" w:type="dxa"/>
            <w:vAlign w:val="center"/>
          </w:tcPr>
          <w:p w:rsidR="00F706BE" w:rsidRDefault="00F706BE">
            <w:pPr>
              <w:spacing w:line="240" w:lineRule="exact"/>
              <w:jc w:val="center"/>
              <w:rPr>
                <w:rFonts w:ascii="宋体" w:hAnsi="宋体" w:cs="宋体"/>
                <w:b/>
                <w:color w:val="000000"/>
                <w:kern w:val="0"/>
                <w:sz w:val="21"/>
                <w:szCs w:val="21"/>
              </w:rPr>
            </w:pPr>
            <w:r>
              <w:rPr>
                <w:rFonts w:ascii="宋体" w:hAnsi="宋体" w:cs="宋体" w:hint="eastAsia"/>
                <w:b/>
                <w:color w:val="000000"/>
                <w:kern w:val="0"/>
                <w:sz w:val="21"/>
                <w:szCs w:val="21"/>
              </w:rPr>
              <w:t>评审标准</w:t>
            </w:r>
          </w:p>
        </w:tc>
      </w:tr>
      <w:tr w:rsidR="00F706BE">
        <w:trPr>
          <w:trHeight w:val="384"/>
        </w:trPr>
        <w:tc>
          <w:tcPr>
            <w:tcW w:w="675" w:type="dxa"/>
            <w:vMerge w:val="restart"/>
            <w:vAlign w:val="center"/>
          </w:tcPr>
          <w:p w:rsidR="00F706BE" w:rsidRDefault="00F706BE">
            <w:pPr>
              <w:spacing w:line="240" w:lineRule="exact"/>
              <w:jc w:val="center"/>
              <w:rPr>
                <w:rFonts w:ascii="宋体" w:hAnsi="宋体" w:cs="宋体"/>
                <w:color w:val="000000"/>
                <w:kern w:val="0"/>
                <w:sz w:val="21"/>
                <w:szCs w:val="21"/>
              </w:rPr>
            </w:pPr>
            <w:r>
              <w:rPr>
                <w:rFonts w:ascii="宋体" w:hAnsi="宋体" w:cs="宋体" w:hint="eastAsia"/>
                <w:color w:val="000000"/>
                <w:kern w:val="0"/>
                <w:sz w:val="21"/>
                <w:szCs w:val="21"/>
              </w:rPr>
              <w:t>1</w:t>
            </w:r>
          </w:p>
        </w:tc>
        <w:tc>
          <w:tcPr>
            <w:tcW w:w="1560" w:type="dxa"/>
            <w:vMerge w:val="restart"/>
            <w:vAlign w:val="center"/>
          </w:tcPr>
          <w:p w:rsidR="00F706BE" w:rsidRDefault="00F706BE">
            <w:pPr>
              <w:spacing w:line="240" w:lineRule="exact"/>
              <w:rPr>
                <w:rFonts w:ascii="宋体" w:hAnsi="宋体" w:cs="宋体"/>
                <w:color w:val="000000"/>
                <w:kern w:val="0"/>
                <w:sz w:val="21"/>
                <w:szCs w:val="21"/>
              </w:rPr>
            </w:pPr>
            <w:r>
              <w:rPr>
                <w:rFonts w:ascii="宋体" w:hAnsi="宋体" w:cs="宋体" w:hint="eastAsia"/>
                <w:color w:val="000000"/>
                <w:kern w:val="0"/>
                <w:sz w:val="21"/>
                <w:szCs w:val="21"/>
              </w:rPr>
              <w:t>有效性审查</w:t>
            </w:r>
          </w:p>
        </w:tc>
        <w:tc>
          <w:tcPr>
            <w:tcW w:w="1984" w:type="dxa"/>
            <w:vAlign w:val="center"/>
          </w:tcPr>
          <w:p w:rsidR="00F706BE" w:rsidRDefault="00F706BE">
            <w:pPr>
              <w:spacing w:line="240" w:lineRule="exact"/>
              <w:rPr>
                <w:rFonts w:ascii="宋体" w:hAnsi="宋体" w:cs="宋体"/>
                <w:color w:val="000000"/>
                <w:kern w:val="0"/>
                <w:sz w:val="21"/>
                <w:szCs w:val="21"/>
              </w:rPr>
            </w:pPr>
            <w:r>
              <w:rPr>
                <w:rFonts w:ascii="宋体" w:hAnsi="宋体" w:hint="eastAsia"/>
                <w:color w:val="000000"/>
                <w:sz w:val="21"/>
                <w:szCs w:val="21"/>
              </w:rPr>
              <w:t>投标文件签署</w:t>
            </w:r>
          </w:p>
        </w:tc>
        <w:tc>
          <w:tcPr>
            <w:tcW w:w="5409" w:type="dxa"/>
            <w:vAlign w:val="center"/>
          </w:tcPr>
          <w:p w:rsidR="00F706BE" w:rsidRDefault="00F706BE">
            <w:pPr>
              <w:spacing w:line="240" w:lineRule="exact"/>
              <w:rPr>
                <w:rFonts w:ascii="宋体" w:hAnsi="宋体" w:cs="宋体"/>
                <w:color w:val="000000"/>
                <w:kern w:val="0"/>
                <w:sz w:val="21"/>
                <w:szCs w:val="21"/>
              </w:rPr>
            </w:pPr>
            <w:r>
              <w:rPr>
                <w:rFonts w:ascii="宋体" w:hAnsi="宋体" w:hint="eastAsia"/>
                <w:color w:val="000000"/>
                <w:sz w:val="21"/>
                <w:szCs w:val="21"/>
              </w:rPr>
              <w:t>投标文件上法定代表人或其授权代表人的签字齐全。</w:t>
            </w:r>
          </w:p>
        </w:tc>
      </w:tr>
      <w:tr w:rsidR="00F706BE">
        <w:trPr>
          <w:trHeight w:val="389"/>
        </w:trPr>
        <w:tc>
          <w:tcPr>
            <w:tcW w:w="675" w:type="dxa"/>
            <w:vMerge/>
            <w:vAlign w:val="center"/>
          </w:tcPr>
          <w:p w:rsidR="00F706BE" w:rsidRDefault="00F706BE">
            <w:pPr>
              <w:spacing w:line="240" w:lineRule="exact"/>
              <w:jc w:val="center"/>
              <w:rPr>
                <w:rFonts w:ascii="宋体" w:hAnsi="宋体" w:cs="宋体"/>
                <w:color w:val="000000"/>
                <w:kern w:val="0"/>
                <w:sz w:val="21"/>
                <w:szCs w:val="21"/>
              </w:rPr>
            </w:pPr>
          </w:p>
        </w:tc>
        <w:tc>
          <w:tcPr>
            <w:tcW w:w="1560" w:type="dxa"/>
            <w:vMerge/>
            <w:vAlign w:val="center"/>
          </w:tcPr>
          <w:p w:rsidR="00F706BE" w:rsidRDefault="00F706BE">
            <w:pPr>
              <w:spacing w:line="240" w:lineRule="exact"/>
              <w:rPr>
                <w:rFonts w:ascii="宋体" w:hAnsi="宋体" w:cs="宋体"/>
                <w:color w:val="000000"/>
                <w:kern w:val="0"/>
                <w:sz w:val="21"/>
                <w:szCs w:val="21"/>
              </w:rPr>
            </w:pPr>
          </w:p>
        </w:tc>
        <w:tc>
          <w:tcPr>
            <w:tcW w:w="1984" w:type="dxa"/>
            <w:vAlign w:val="center"/>
          </w:tcPr>
          <w:p w:rsidR="00F706BE" w:rsidRDefault="00F706BE">
            <w:pPr>
              <w:spacing w:line="240" w:lineRule="exact"/>
              <w:rPr>
                <w:rFonts w:ascii="宋体" w:hAnsi="宋体"/>
                <w:color w:val="000000"/>
                <w:sz w:val="21"/>
                <w:szCs w:val="21"/>
              </w:rPr>
            </w:pPr>
            <w:r>
              <w:rPr>
                <w:rFonts w:ascii="宋体" w:hAnsi="宋体" w:hint="eastAsia"/>
                <w:color w:val="000000"/>
                <w:sz w:val="21"/>
                <w:szCs w:val="21"/>
              </w:rPr>
              <w:t>法定代表人身份证明及授权委托书</w:t>
            </w:r>
          </w:p>
        </w:tc>
        <w:tc>
          <w:tcPr>
            <w:tcW w:w="5409" w:type="dxa"/>
            <w:vAlign w:val="center"/>
          </w:tcPr>
          <w:p w:rsidR="00F706BE" w:rsidRDefault="00F706BE">
            <w:pPr>
              <w:spacing w:line="240" w:lineRule="exact"/>
              <w:rPr>
                <w:rFonts w:ascii="宋体" w:hAnsi="宋体"/>
                <w:color w:val="000000"/>
                <w:sz w:val="21"/>
                <w:szCs w:val="21"/>
              </w:rPr>
            </w:pPr>
            <w:r>
              <w:rPr>
                <w:rFonts w:ascii="宋体" w:hAnsi="宋体" w:hint="eastAsia"/>
                <w:color w:val="000000"/>
                <w:sz w:val="21"/>
                <w:szCs w:val="21"/>
              </w:rPr>
              <w:t>法定代表人身份证明及授权委托书有效，符合招标文件规定的格式，签字或盖章齐全。</w:t>
            </w:r>
          </w:p>
        </w:tc>
      </w:tr>
      <w:tr w:rsidR="00F706BE">
        <w:trPr>
          <w:trHeight w:val="386"/>
        </w:trPr>
        <w:tc>
          <w:tcPr>
            <w:tcW w:w="675" w:type="dxa"/>
            <w:vMerge/>
            <w:vAlign w:val="center"/>
          </w:tcPr>
          <w:p w:rsidR="00F706BE" w:rsidRDefault="00F706BE">
            <w:pPr>
              <w:spacing w:line="240" w:lineRule="exact"/>
              <w:jc w:val="center"/>
              <w:rPr>
                <w:rFonts w:ascii="宋体" w:hAnsi="宋体" w:cs="宋体"/>
                <w:color w:val="000000"/>
                <w:kern w:val="0"/>
                <w:sz w:val="21"/>
                <w:szCs w:val="21"/>
              </w:rPr>
            </w:pPr>
          </w:p>
        </w:tc>
        <w:tc>
          <w:tcPr>
            <w:tcW w:w="1560" w:type="dxa"/>
            <w:vMerge/>
            <w:vAlign w:val="center"/>
          </w:tcPr>
          <w:p w:rsidR="00F706BE" w:rsidRDefault="00F706BE">
            <w:pPr>
              <w:spacing w:line="240" w:lineRule="exact"/>
              <w:rPr>
                <w:rFonts w:ascii="宋体" w:hAnsi="宋体" w:cs="宋体"/>
                <w:color w:val="000000"/>
                <w:kern w:val="0"/>
                <w:sz w:val="21"/>
                <w:szCs w:val="21"/>
              </w:rPr>
            </w:pPr>
          </w:p>
        </w:tc>
        <w:tc>
          <w:tcPr>
            <w:tcW w:w="1984" w:type="dxa"/>
            <w:vAlign w:val="center"/>
          </w:tcPr>
          <w:p w:rsidR="00F706BE" w:rsidRDefault="00F706BE">
            <w:pPr>
              <w:spacing w:line="240" w:lineRule="exact"/>
              <w:rPr>
                <w:rFonts w:ascii="宋体" w:hAnsi="宋体" w:cs="仿宋_GB2312"/>
                <w:color w:val="000000"/>
                <w:sz w:val="21"/>
                <w:szCs w:val="21"/>
                <w:lang w:val="zh-CN"/>
              </w:rPr>
            </w:pPr>
            <w:r>
              <w:rPr>
                <w:rFonts w:ascii="宋体" w:hAnsi="宋体" w:cs="仿宋_GB2312" w:hint="eastAsia"/>
                <w:color w:val="000000"/>
                <w:sz w:val="21"/>
                <w:szCs w:val="21"/>
                <w:lang w:val="zh-CN"/>
              </w:rPr>
              <w:t>投标方案</w:t>
            </w:r>
          </w:p>
        </w:tc>
        <w:tc>
          <w:tcPr>
            <w:tcW w:w="5409" w:type="dxa"/>
            <w:vAlign w:val="center"/>
          </w:tcPr>
          <w:p w:rsidR="00F706BE" w:rsidRDefault="00F706BE">
            <w:pPr>
              <w:spacing w:line="240" w:lineRule="exact"/>
              <w:rPr>
                <w:rFonts w:ascii="宋体" w:hAnsi="宋体" w:cs="宋体"/>
                <w:color w:val="000000"/>
                <w:kern w:val="0"/>
                <w:sz w:val="21"/>
                <w:szCs w:val="21"/>
              </w:rPr>
            </w:pPr>
            <w:r>
              <w:rPr>
                <w:rFonts w:ascii="宋体" w:hAnsi="宋体" w:cs="仿宋_GB2312" w:hint="eastAsia"/>
                <w:color w:val="000000"/>
                <w:sz w:val="21"/>
                <w:szCs w:val="21"/>
                <w:lang w:val="zh-CN"/>
              </w:rPr>
              <w:t>每个分包只能有一个方案投标。</w:t>
            </w:r>
          </w:p>
        </w:tc>
      </w:tr>
      <w:tr w:rsidR="00F706BE">
        <w:trPr>
          <w:trHeight w:val="560"/>
        </w:trPr>
        <w:tc>
          <w:tcPr>
            <w:tcW w:w="675" w:type="dxa"/>
            <w:vMerge/>
            <w:vAlign w:val="center"/>
          </w:tcPr>
          <w:p w:rsidR="00F706BE" w:rsidRDefault="00F706BE">
            <w:pPr>
              <w:spacing w:line="240" w:lineRule="exact"/>
              <w:jc w:val="center"/>
              <w:rPr>
                <w:rFonts w:ascii="宋体" w:hAnsi="宋体" w:cs="宋体"/>
                <w:color w:val="000000"/>
                <w:kern w:val="0"/>
                <w:sz w:val="21"/>
                <w:szCs w:val="21"/>
              </w:rPr>
            </w:pPr>
          </w:p>
        </w:tc>
        <w:tc>
          <w:tcPr>
            <w:tcW w:w="1560" w:type="dxa"/>
            <w:vMerge/>
            <w:vAlign w:val="center"/>
          </w:tcPr>
          <w:p w:rsidR="00F706BE" w:rsidRDefault="00F706BE">
            <w:pPr>
              <w:spacing w:line="240" w:lineRule="exact"/>
              <w:rPr>
                <w:rFonts w:ascii="宋体" w:hAnsi="宋体" w:cs="宋体"/>
                <w:color w:val="000000"/>
                <w:kern w:val="0"/>
                <w:sz w:val="21"/>
                <w:szCs w:val="21"/>
              </w:rPr>
            </w:pPr>
          </w:p>
        </w:tc>
        <w:tc>
          <w:tcPr>
            <w:tcW w:w="1984" w:type="dxa"/>
            <w:vAlign w:val="center"/>
          </w:tcPr>
          <w:p w:rsidR="00F706BE" w:rsidRDefault="00F706BE">
            <w:pPr>
              <w:spacing w:line="240" w:lineRule="exact"/>
              <w:rPr>
                <w:rFonts w:ascii="宋体" w:hAnsi="宋体" w:cs="仿宋_GB2312"/>
                <w:color w:val="000000"/>
                <w:sz w:val="21"/>
                <w:szCs w:val="21"/>
                <w:lang w:val="zh-CN"/>
              </w:rPr>
            </w:pPr>
            <w:r>
              <w:rPr>
                <w:rFonts w:ascii="宋体" w:hAnsi="宋体" w:hint="eastAsia"/>
                <w:color w:val="000000"/>
                <w:sz w:val="21"/>
                <w:szCs w:val="21"/>
              </w:rPr>
              <w:t>报价唯一</w:t>
            </w:r>
          </w:p>
        </w:tc>
        <w:tc>
          <w:tcPr>
            <w:tcW w:w="5409" w:type="dxa"/>
            <w:vAlign w:val="center"/>
          </w:tcPr>
          <w:p w:rsidR="00F706BE" w:rsidRDefault="00F706BE">
            <w:pPr>
              <w:spacing w:line="240" w:lineRule="exact"/>
              <w:rPr>
                <w:rFonts w:ascii="宋体" w:hAnsi="宋体" w:cs="宋体"/>
                <w:color w:val="000000"/>
                <w:kern w:val="0"/>
                <w:sz w:val="21"/>
                <w:szCs w:val="21"/>
              </w:rPr>
            </w:pPr>
            <w:r>
              <w:rPr>
                <w:rFonts w:ascii="宋体" w:hAnsi="宋体" w:cs="仿宋_GB2312" w:hint="eastAsia"/>
                <w:color w:val="000000"/>
                <w:sz w:val="21"/>
                <w:szCs w:val="21"/>
                <w:lang w:val="zh-CN"/>
              </w:rPr>
              <w:t>只能在采购预算范围内报价，</w:t>
            </w:r>
            <w:r>
              <w:rPr>
                <w:rFonts w:ascii="宋体" w:hAnsi="宋体" w:hint="eastAsia"/>
                <w:color w:val="000000"/>
                <w:sz w:val="21"/>
                <w:szCs w:val="21"/>
              </w:rPr>
              <w:t>只能有一个有效报价，不得提交选择性报价。</w:t>
            </w:r>
          </w:p>
        </w:tc>
      </w:tr>
      <w:tr w:rsidR="00F706BE">
        <w:trPr>
          <w:trHeight w:val="408"/>
        </w:trPr>
        <w:tc>
          <w:tcPr>
            <w:tcW w:w="675" w:type="dxa"/>
            <w:vMerge w:val="restart"/>
            <w:vAlign w:val="center"/>
          </w:tcPr>
          <w:p w:rsidR="00F706BE" w:rsidRDefault="00F706BE">
            <w:pPr>
              <w:spacing w:line="240" w:lineRule="exact"/>
              <w:jc w:val="center"/>
              <w:rPr>
                <w:rFonts w:ascii="宋体" w:hAnsi="宋体" w:cs="宋体"/>
                <w:color w:val="000000"/>
                <w:kern w:val="0"/>
                <w:sz w:val="21"/>
                <w:szCs w:val="21"/>
              </w:rPr>
            </w:pPr>
            <w:r>
              <w:rPr>
                <w:rFonts w:ascii="宋体" w:hAnsi="宋体" w:cs="宋体" w:hint="eastAsia"/>
                <w:color w:val="000000"/>
                <w:kern w:val="0"/>
                <w:sz w:val="21"/>
                <w:szCs w:val="21"/>
              </w:rPr>
              <w:t>2</w:t>
            </w:r>
          </w:p>
        </w:tc>
        <w:tc>
          <w:tcPr>
            <w:tcW w:w="1560" w:type="dxa"/>
            <w:vMerge w:val="restart"/>
            <w:vAlign w:val="center"/>
          </w:tcPr>
          <w:p w:rsidR="00F706BE" w:rsidRDefault="00F706BE">
            <w:pPr>
              <w:spacing w:line="240" w:lineRule="exact"/>
              <w:rPr>
                <w:rFonts w:ascii="宋体" w:hAnsi="宋体" w:cs="宋体"/>
                <w:color w:val="000000"/>
                <w:kern w:val="0"/>
                <w:sz w:val="21"/>
                <w:szCs w:val="21"/>
              </w:rPr>
            </w:pPr>
            <w:r>
              <w:rPr>
                <w:rFonts w:ascii="宋体" w:hAnsi="宋体" w:cs="宋体" w:hint="eastAsia"/>
                <w:color w:val="000000"/>
                <w:kern w:val="0"/>
                <w:sz w:val="21"/>
                <w:szCs w:val="21"/>
              </w:rPr>
              <w:t>完整性审查</w:t>
            </w:r>
          </w:p>
        </w:tc>
        <w:tc>
          <w:tcPr>
            <w:tcW w:w="1984" w:type="dxa"/>
            <w:vAlign w:val="center"/>
          </w:tcPr>
          <w:p w:rsidR="00F706BE" w:rsidRDefault="00F706BE">
            <w:pPr>
              <w:spacing w:line="240" w:lineRule="exact"/>
              <w:rPr>
                <w:rFonts w:ascii="宋体" w:hAnsi="宋体" w:cs="宋体"/>
                <w:color w:val="000000"/>
                <w:kern w:val="0"/>
                <w:sz w:val="21"/>
                <w:szCs w:val="21"/>
              </w:rPr>
            </w:pPr>
            <w:r>
              <w:rPr>
                <w:rFonts w:ascii="宋体" w:hAnsi="宋体" w:cs="仿宋_GB2312" w:hint="eastAsia"/>
                <w:color w:val="000000"/>
                <w:sz w:val="21"/>
                <w:szCs w:val="21"/>
                <w:lang w:val="zh-CN"/>
              </w:rPr>
              <w:t>投标文件份数</w:t>
            </w:r>
          </w:p>
        </w:tc>
        <w:tc>
          <w:tcPr>
            <w:tcW w:w="5409" w:type="dxa"/>
            <w:vAlign w:val="center"/>
          </w:tcPr>
          <w:p w:rsidR="00F706BE" w:rsidRDefault="00F706BE" w:rsidP="00657182">
            <w:pPr>
              <w:spacing w:line="240" w:lineRule="exact"/>
              <w:rPr>
                <w:rFonts w:ascii="宋体" w:hAnsi="宋体" w:cs="宋体"/>
                <w:color w:val="000000"/>
                <w:kern w:val="0"/>
                <w:sz w:val="21"/>
                <w:szCs w:val="21"/>
              </w:rPr>
            </w:pPr>
            <w:r>
              <w:rPr>
                <w:rFonts w:ascii="宋体" w:hAnsi="宋体" w:cs="仿宋_GB2312" w:hint="eastAsia"/>
                <w:color w:val="000000"/>
                <w:sz w:val="21"/>
                <w:szCs w:val="21"/>
                <w:lang w:val="zh-CN"/>
              </w:rPr>
              <w:t>投标文件正、副本数量符合招标文件要求。</w:t>
            </w:r>
          </w:p>
        </w:tc>
      </w:tr>
      <w:tr w:rsidR="00F706BE">
        <w:trPr>
          <w:trHeight w:val="427"/>
        </w:trPr>
        <w:tc>
          <w:tcPr>
            <w:tcW w:w="675" w:type="dxa"/>
            <w:vMerge/>
            <w:vAlign w:val="center"/>
          </w:tcPr>
          <w:p w:rsidR="00F706BE" w:rsidRDefault="00F706BE">
            <w:pPr>
              <w:spacing w:line="240" w:lineRule="exact"/>
              <w:jc w:val="center"/>
              <w:rPr>
                <w:rFonts w:ascii="宋体" w:hAnsi="宋体" w:cs="宋体"/>
                <w:color w:val="000000"/>
                <w:kern w:val="0"/>
                <w:sz w:val="21"/>
                <w:szCs w:val="21"/>
              </w:rPr>
            </w:pPr>
          </w:p>
        </w:tc>
        <w:tc>
          <w:tcPr>
            <w:tcW w:w="1560" w:type="dxa"/>
            <w:vMerge/>
            <w:vAlign w:val="center"/>
          </w:tcPr>
          <w:p w:rsidR="00F706BE" w:rsidRDefault="00F706BE">
            <w:pPr>
              <w:spacing w:line="240" w:lineRule="exact"/>
              <w:rPr>
                <w:rFonts w:ascii="宋体" w:hAnsi="宋体" w:cs="宋体"/>
                <w:color w:val="000000"/>
                <w:kern w:val="0"/>
                <w:sz w:val="21"/>
                <w:szCs w:val="21"/>
              </w:rPr>
            </w:pPr>
          </w:p>
        </w:tc>
        <w:tc>
          <w:tcPr>
            <w:tcW w:w="1984" w:type="dxa"/>
            <w:vAlign w:val="center"/>
          </w:tcPr>
          <w:p w:rsidR="00F706BE" w:rsidRDefault="00F706BE">
            <w:pPr>
              <w:spacing w:line="240" w:lineRule="exact"/>
              <w:rPr>
                <w:rFonts w:ascii="宋体" w:hAnsi="宋体" w:cs="仿宋_GB2312"/>
                <w:color w:val="000000"/>
                <w:sz w:val="21"/>
                <w:szCs w:val="21"/>
                <w:lang w:val="zh-CN"/>
              </w:rPr>
            </w:pPr>
            <w:r>
              <w:rPr>
                <w:rFonts w:ascii="宋体" w:hAnsi="宋体" w:cs="仿宋_GB2312" w:hint="eastAsia"/>
                <w:color w:val="000000"/>
                <w:sz w:val="21"/>
                <w:szCs w:val="21"/>
                <w:lang w:val="zh-CN"/>
              </w:rPr>
              <w:t>投标文件内容</w:t>
            </w:r>
          </w:p>
        </w:tc>
        <w:tc>
          <w:tcPr>
            <w:tcW w:w="5409" w:type="dxa"/>
            <w:vAlign w:val="center"/>
          </w:tcPr>
          <w:p w:rsidR="00F706BE" w:rsidRDefault="00F706BE">
            <w:pPr>
              <w:spacing w:line="240" w:lineRule="exact"/>
              <w:rPr>
                <w:rFonts w:ascii="宋体" w:hAnsi="宋体" w:cs="仿宋_GB2312"/>
                <w:color w:val="000000"/>
                <w:sz w:val="21"/>
                <w:szCs w:val="21"/>
                <w:lang w:val="zh-CN"/>
              </w:rPr>
            </w:pPr>
            <w:r>
              <w:rPr>
                <w:rFonts w:ascii="宋体" w:hAnsi="宋体" w:cs="仿宋_GB2312" w:hint="eastAsia"/>
                <w:color w:val="000000"/>
                <w:sz w:val="21"/>
                <w:szCs w:val="21"/>
                <w:lang w:val="zh-CN"/>
              </w:rPr>
              <w:t>投标文件内容齐全、无遗漏。</w:t>
            </w:r>
          </w:p>
        </w:tc>
      </w:tr>
      <w:tr w:rsidR="00F706BE">
        <w:trPr>
          <w:trHeight w:val="405"/>
        </w:trPr>
        <w:tc>
          <w:tcPr>
            <w:tcW w:w="675" w:type="dxa"/>
            <w:vMerge w:val="restart"/>
            <w:vAlign w:val="center"/>
          </w:tcPr>
          <w:p w:rsidR="00F706BE" w:rsidRDefault="00F706BE">
            <w:pPr>
              <w:spacing w:line="240" w:lineRule="exact"/>
              <w:jc w:val="center"/>
              <w:rPr>
                <w:rFonts w:ascii="宋体" w:hAnsi="宋体" w:cs="宋体"/>
                <w:color w:val="000000"/>
                <w:kern w:val="0"/>
                <w:sz w:val="21"/>
                <w:szCs w:val="21"/>
              </w:rPr>
            </w:pPr>
            <w:r>
              <w:rPr>
                <w:rFonts w:ascii="宋体" w:hAnsi="宋体" w:cs="宋体" w:hint="eastAsia"/>
                <w:color w:val="000000"/>
                <w:kern w:val="0"/>
                <w:sz w:val="21"/>
                <w:szCs w:val="21"/>
              </w:rPr>
              <w:t>3</w:t>
            </w:r>
          </w:p>
        </w:tc>
        <w:tc>
          <w:tcPr>
            <w:tcW w:w="1560" w:type="dxa"/>
            <w:vMerge w:val="restart"/>
            <w:vAlign w:val="center"/>
          </w:tcPr>
          <w:p w:rsidR="00F706BE" w:rsidRDefault="00F706BE">
            <w:pPr>
              <w:spacing w:line="240" w:lineRule="exact"/>
              <w:rPr>
                <w:rFonts w:ascii="宋体" w:hAnsi="宋体" w:cs="仿宋_GB2312"/>
                <w:color w:val="000000"/>
                <w:sz w:val="21"/>
                <w:szCs w:val="21"/>
                <w:lang w:val="zh-CN"/>
              </w:rPr>
            </w:pPr>
            <w:r>
              <w:rPr>
                <w:rFonts w:ascii="宋体" w:hAnsi="宋体" w:cs="宋体" w:hint="eastAsia"/>
                <w:color w:val="000000"/>
                <w:kern w:val="0"/>
                <w:sz w:val="21"/>
                <w:szCs w:val="21"/>
              </w:rPr>
              <w:t>招标文件的响应程度审查</w:t>
            </w:r>
          </w:p>
        </w:tc>
        <w:tc>
          <w:tcPr>
            <w:tcW w:w="1984" w:type="dxa"/>
            <w:vAlign w:val="center"/>
          </w:tcPr>
          <w:p w:rsidR="00F706BE" w:rsidRDefault="00F706BE">
            <w:pPr>
              <w:spacing w:line="240" w:lineRule="exact"/>
              <w:rPr>
                <w:rFonts w:ascii="宋体" w:hAnsi="宋体" w:cs="宋体"/>
                <w:color w:val="000000"/>
                <w:kern w:val="0"/>
                <w:sz w:val="21"/>
                <w:szCs w:val="21"/>
              </w:rPr>
            </w:pPr>
            <w:r>
              <w:rPr>
                <w:rFonts w:ascii="宋体" w:hAnsi="宋体" w:cs="宋体" w:hint="eastAsia"/>
                <w:color w:val="000000"/>
                <w:kern w:val="0"/>
                <w:sz w:val="21"/>
                <w:szCs w:val="21"/>
              </w:rPr>
              <w:t>投标文件内容</w:t>
            </w:r>
          </w:p>
        </w:tc>
        <w:tc>
          <w:tcPr>
            <w:tcW w:w="5409" w:type="dxa"/>
            <w:vAlign w:val="center"/>
          </w:tcPr>
          <w:p w:rsidR="00F706BE" w:rsidRPr="00D150C3" w:rsidRDefault="00CF7C98" w:rsidP="00ED77AA">
            <w:pPr>
              <w:pStyle w:val="ab"/>
              <w:spacing w:line="240" w:lineRule="exact"/>
              <w:rPr>
                <w:rFonts w:ascii="宋体" w:hAnsi="宋体" w:cs="宋体"/>
                <w:color w:val="000000"/>
                <w:kern w:val="0"/>
                <w:sz w:val="21"/>
                <w:szCs w:val="21"/>
              </w:rPr>
            </w:pPr>
            <w:r>
              <w:rPr>
                <w:rFonts w:ascii="宋体" w:hAnsi="宋体" w:cs="宋体" w:hint="eastAsia"/>
                <w:color w:val="000000"/>
                <w:kern w:val="0"/>
                <w:sz w:val="21"/>
                <w:szCs w:val="21"/>
              </w:rPr>
              <w:t>对招标文件第二篇规定的招标内容及招标文件其他实质性</w:t>
            </w:r>
            <w:r w:rsidR="00ED77AA">
              <w:rPr>
                <w:rFonts w:ascii="宋体" w:hAnsi="宋体" w:cs="宋体" w:hint="eastAsia"/>
                <w:color w:val="000000"/>
                <w:kern w:val="0"/>
                <w:sz w:val="21"/>
                <w:szCs w:val="21"/>
              </w:rPr>
              <w:t>条款</w:t>
            </w:r>
            <w:proofErr w:type="gramStart"/>
            <w:r>
              <w:rPr>
                <w:rFonts w:ascii="宋体" w:hAnsi="宋体" w:cs="宋体" w:hint="eastAsia"/>
                <w:color w:val="000000"/>
                <w:kern w:val="0"/>
                <w:sz w:val="21"/>
                <w:szCs w:val="21"/>
              </w:rPr>
              <w:t>作出</w:t>
            </w:r>
            <w:proofErr w:type="gramEnd"/>
            <w:r>
              <w:rPr>
                <w:rFonts w:ascii="宋体" w:hAnsi="宋体" w:cs="宋体" w:hint="eastAsia"/>
                <w:color w:val="000000"/>
                <w:kern w:val="0"/>
                <w:sz w:val="21"/>
                <w:szCs w:val="21"/>
              </w:rPr>
              <w:t>响应。</w:t>
            </w:r>
          </w:p>
        </w:tc>
      </w:tr>
      <w:tr w:rsidR="00F706BE">
        <w:trPr>
          <w:trHeight w:val="300"/>
        </w:trPr>
        <w:tc>
          <w:tcPr>
            <w:tcW w:w="675" w:type="dxa"/>
            <w:vMerge/>
            <w:vAlign w:val="center"/>
          </w:tcPr>
          <w:p w:rsidR="00F706BE" w:rsidRDefault="00F706BE">
            <w:pPr>
              <w:spacing w:line="240" w:lineRule="exact"/>
              <w:jc w:val="center"/>
              <w:rPr>
                <w:rFonts w:ascii="宋体" w:hAnsi="宋体" w:cs="宋体"/>
                <w:color w:val="000000"/>
                <w:kern w:val="0"/>
                <w:sz w:val="21"/>
                <w:szCs w:val="21"/>
              </w:rPr>
            </w:pPr>
          </w:p>
        </w:tc>
        <w:tc>
          <w:tcPr>
            <w:tcW w:w="1560" w:type="dxa"/>
            <w:vMerge/>
            <w:vAlign w:val="center"/>
          </w:tcPr>
          <w:p w:rsidR="00F706BE" w:rsidRDefault="00F706BE">
            <w:pPr>
              <w:spacing w:line="240" w:lineRule="exact"/>
              <w:rPr>
                <w:rFonts w:ascii="宋体" w:hAnsi="宋体" w:cs="仿宋_GB2312"/>
                <w:color w:val="000000"/>
                <w:sz w:val="21"/>
                <w:szCs w:val="21"/>
                <w:lang w:val="zh-CN"/>
              </w:rPr>
            </w:pPr>
          </w:p>
        </w:tc>
        <w:tc>
          <w:tcPr>
            <w:tcW w:w="1984" w:type="dxa"/>
            <w:vAlign w:val="center"/>
          </w:tcPr>
          <w:p w:rsidR="00F706BE" w:rsidRDefault="00F706BE">
            <w:pPr>
              <w:spacing w:line="240" w:lineRule="exact"/>
              <w:rPr>
                <w:rFonts w:ascii="宋体" w:hAnsi="宋体" w:cs="宋体"/>
                <w:color w:val="000000"/>
                <w:kern w:val="0"/>
                <w:sz w:val="21"/>
                <w:szCs w:val="21"/>
              </w:rPr>
            </w:pPr>
            <w:r>
              <w:rPr>
                <w:rFonts w:ascii="宋体" w:hAnsi="宋体" w:cs="宋体" w:hint="eastAsia"/>
                <w:color w:val="000000"/>
                <w:kern w:val="0"/>
                <w:sz w:val="21"/>
                <w:szCs w:val="21"/>
              </w:rPr>
              <w:t>投标有效期</w:t>
            </w:r>
          </w:p>
        </w:tc>
        <w:tc>
          <w:tcPr>
            <w:tcW w:w="5409" w:type="dxa"/>
            <w:vAlign w:val="center"/>
          </w:tcPr>
          <w:p w:rsidR="00F706BE" w:rsidRDefault="00F706BE">
            <w:pPr>
              <w:spacing w:line="240" w:lineRule="exact"/>
              <w:rPr>
                <w:rFonts w:ascii="宋体" w:hAnsi="宋体" w:cs="宋体"/>
                <w:color w:val="000000"/>
                <w:kern w:val="0"/>
                <w:sz w:val="21"/>
                <w:szCs w:val="21"/>
              </w:rPr>
            </w:pPr>
            <w:r>
              <w:rPr>
                <w:rFonts w:ascii="宋体" w:hAnsi="宋体" w:cs="宋体" w:hint="eastAsia"/>
                <w:color w:val="000000"/>
                <w:kern w:val="0"/>
                <w:sz w:val="21"/>
                <w:szCs w:val="21"/>
              </w:rPr>
              <w:t>满足招标文件</w:t>
            </w:r>
            <w:r>
              <w:rPr>
                <w:rFonts w:ascii="宋体" w:hAnsi="宋体" w:cs="仿宋_GB2312" w:hint="eastAsia"/>
                <w:color w:val="000000"/>
                <w:sz w:val="21"/>
                <w:szCs w:val="21"/>
                <w:lang w:val="zh-CN"/>
              </w:rPr>
              <w:t>规定。</w:t>
            </w:r>
          </w:p>
        </w:tc>
      </w:tr>
    </w:tbl>
    <w:p w:rsidR="00657182" w:rsidRDefault="00657182">
      <w:pPr>
        <w:snapToGrid w:val="0"/>
        <w:spacing w:line="400" w:lineRule="exact"/>
        <w:ind w:firstLineChars="200" w:firstLine="480"/>
        <w:rPr>
          <w:rFonts w:ascii="宋体" w:hAnsi="宋体"/>
          <w:color w:val="000000"/>
          <w:sz w:val="24"/>
          <w:szCs w:val="24"/>
        </w:rPr>
      </w:pPr>
    </w:p>
    <w:p w:rsidR="00F706BE" w:rsidRDefault="00F706BE">
      <w:pPr>
        <w:snapToGrid w:val="0"/>
        <w:spacing w:line="400" w:lineRule="exact"/>
        <w:ind w:firstLineChars="200" w:firstLine="480"/>
        <w:rPr>
          <w:rFonts w:ascii="宋体" w:hAnsi="宋体"/>
          <w:color w:val="000000"/>
          <w:sz w:val="24"/>
          <w:szCs w:val="24"/>
        </w:rPr>
      </w:pPr>
      <w:r>
        <w:rPr>
          <w:rFonts w:ascii="宋体" w:hAnsi="宋体" w:hint="eastAsia"/>
          <w:color w:val="000000"/>
          <w:sz w:val="24"/>
          <w:szCs w:val="24"/>
        </w:rPr>
        <w:t>3、澄清有关问题。对投标文件中含义不明确、同类问题表述不一致或者有明显文字和计算错误的内容，评标委员会以书面形式（应当由评标委员会成员签字）要求投标人</w:t>
      </w:r>
      <w:proofErr w:type="gramStart"/>
      <w:r>
        <w:rPr>
          <w:rFonts w:ascii="宋体" w:hAnsi="宋体" w:hint="eastAsia"/>
          <w:color w:val="000000"/>
          <w:sz w:val="24"/>
          <w:szCs w:val="24"/>
        </w:rPr>
        <w:t>作出</w:t>
      </w:r>
      <w:proofErr w:type="gramEnd"/>
      <w:r>
        <w:rPr>
          <w:rFonts w:ascii="宋体" w:hAnsi="宋体" w:hint="eastAsia"/>
          <w:color w:val="000000"/>
          <w:sz w:val="24"/>
          <w:szCs w:val="24"/>
        </w:rPr>
        <w:t>必要澄清、说明或者纠正。投标人的澄清、说明或者补正应当采用书面形式，由其</w:t>
      </w:r>
      <w:r>
        <w:rPr>
          <w:rFonts w:ascii="宋体" w:hAnsi="宋体" w:hint="eastAsia"/>
          <w:color w:val="000000"/>
          <w:sz w:val="24"/>
          <w:szCs w:val="28"/>
        </w:rPr>
        <w:t>法定代表人</w:t>
      </w:r>
      <w:r>
        <w:rPr>
          <w:rFonts w:ascii="宋体" w:hAnsi="宋体" w:hint="eastAsia"/>
          <w:b/>
          <w:color w:val="000000"/>
          <w:sz w:val="24"/>
          <w:szCs w:val="28"/>
        </w:rPr>
        <w:t>或</w:t>
      </w:r>
      <w:r>
        <w:rPr>
          <w:rFonts w:ascii="宋体" w:hAnsi="宋体" w:hint="eastAsia"/>
          <w:color w:val="000000"/>
          <w:sz w:val="24"/>
          <w:szCs w:val="28"/>
        </w:rPr>
        <w:t>法定代表人</w:t>
      </w:r>
      <w:r>
        <w:rPr>
          <w:rFonts w:ascii="宋体" w:hAnsi="宋体" w:hint="eastAsia"/>
          <w:color w:val="000000"/>
          <w:sz w:val="24"/>
          <w:szCs w:val="24"/>
        </w:rPr>
        <w:t>授权代表签字，其澄清的内容不得超出投标文件的范围或者改变投标文件的实质性内容。</w:t>
      </w:r>
    </w:p>
    <w:p w:rsidR="00F706BE" w:rsidRDefault="00F706BE">
      <w:pPr>
        <w:snapToGrid w:val="0"/>
        <w:spacing w:line="400" w:lineRule="exact"/>
        <w:ind w:firstLineChars="200" w:firstLine="480"/>
        <w:rPr>
          <w:rFonts w:ascii="宋体" w:hAnsi="宋体"/>
          <w:color w:val="000000"/>
          <w:sz w:val="24"/>
          <w:szCs w:val="24"/>
        </w:rPr>
      </w:pPr>
      <w:r>
        <w:rPr>
          <w:rFonts w:ascii="宋体" w:hAnsi="宋体" w:hint="eastAsia"/>
          <w:color w:val="000000"/>
          <w:sz w:val="24"/>
          <w:szCs w:val="24"/>
        </w:rPr>
        <w:t>4、比较与评价。按招标文件中规定的评标方法和标准，对资格性检查和符合性检查合格的投标文件进行商务和技术评估。</w:t>
      </w:r>
    </w:p>
    <w:p w:rsidR="00F706BE" w:rsidRDefault="00F706BE">
      <w:pPr>
        <w:snapToGrid w:val="0"/>
        <w:spacing w:line="400" w:lineRule="exact"/>
        <w:ind w:firstLineChars="200" w:firstLine="480"/>
        <w:rPr>
          <w:rFonts w:ascii="宋体" w:hAnsi="宋体"/>
          <w:color w:val="000000"/>
          <w:sz w:val="24"/>
          <w:szCs w:val="24"/>
        </w:rPr>
      </w:pPr>
      <w:r>
        <w:rPr>
          <w:rFonts w:ascii="宋体" w:hAnsi="宋体" w:hint="eastAsia"/>
          <w:color w:val="000000"/>
          <w:sz w:val="24"/>
          <w:szCs w:val="24"/>
        </w:rPr>
        <w:t>评标委员会各成员独立对每个有效投标人的投标文件进行评价、打分，然后由评审组长组织评标委员会对各成员打分情况进行核查及复核，个别成员对同一投标人同一评分项的打分偏离较大的，应对投标人的投标文件进行再次核对，确属打分有误的，应及时进行修正。</w:t>
      </w:r>
    </w:p>
    <w:p w:rsidR="00F706BE" w:rsidRDefault="00F706BE">
      <w:pPr>
        <w:snapToGrid w:val="0"/>
        <w:spacing w:line="400" w:lineRule="exact"/>
        <w:ind w:firstLineChars="200" w:firstLine="480"/>
        <w:rPr>
          <w:rFonts w:ascii="宋体" w:hAnsi="宋体"/>
          <w:color w:val="000000"/>
          <w:sz w:val="24"/>
          <w:szCs w:val="24"/>
        </w:rPr>
      </w:pPr>
      <w:r>
        <w:rPr>
          <w:rFonts w:ascii="宋体" w:hAnsi="宋体" w:hint="eastAsia"/>
          <w:color w:val="000000"/>
          <w:sz w:val="24"/>
          <w:szCs w:val="24"/>
        </w:rPr>
        <w:lastRenderedPageBreak/>
        <w:t>复核后，评标委员会汇总每个投标人每项评分因素的得分。</w:t>
      </w:r>
    </w:p>
    <w:p w:rsidR="00F706BE" w:rsidRDefault="00F706BE">
      <w:pPr>
        <w:snapToGrid w:val="0"/>
        <w:spacing w:line="400" w:lineRule="exact"/>
        <w:ind w:firstLineChars="200" w:firstLine="480"/>
        <w:rPr>
          <w:rFonts w:ascii="宋体" w:hAnsi="宋体"/>
          <w:color w:val="000000"/>
          <w:sz w:val="24"/>
          <w:szCs w:val="24"/>
        </w:rPr>
      </w:pPr>
      <w:r>
        <w:rPr>
          <w:rFonts w:ascii="宋体" w:hAnsi="宋体" w:hint="eastAsia"/>
          <w:color w:val="000000"/>
          <w:sz w:val="24"/>
          <w:szCs w:val="24"/>
        </w:rPr>
        <w:t>5、推荐中标候选人名单。按评审后得分由高到低的排列顺序</w:t>
      </w:r>
      <w:r>
        <w:rPr>
          <w:rFonts w:ascii="宋体" w:hAnsi="宋体" w:cs="宋体" w:hint="eastAsia"/>
          <w:color w:val="000000"/>
          <w:kern w:val="0"/>
          <w:sz w:val="24"/>
          <w:szCs w:val="24"/>
        </w:rPr>
        <w:t>推荐综合得分排名前三的投标人为本分包（项目）中标候选人，</w:t>
      </w:r>
      <w:r>
        <w:rPr>
          <w:rFonts w:ascii="宋体" w:hAnsi="宋体" w:hint="eastAsia"/>
          <w:color w:val="000000"/>
          <w:sz w:val="24"/>
          <w:szCs w:val="24"/>
        </w:rPr>
        <w:t>排名第一的为第一中标候选人。若综合得分相同的，按投标报价由低到高顺序排列；若综合得分且投标报价相同的，按技术指标优劣顺序排列；若综合得分、投标报价、技术指标均相同的，按商务部分的优劣顺序排列。</w:t>
      </w:r>
    </w:p>
    <w:p w:rsidR="00F706BE" w:rsidRDefault="00F706BE">
      <w:pPr>
        <w:pStyle w:val="2"/>
        <w:spacing w:line="400" w:lineRule="exact"/>
        <w:ind w:firstLine="480"/>
        <w:rPr>
          <w:b w:val="0"/>
          <w:szCs w:val="24"/>
        </w:rPr>
      </w:pPr>
      <w:bookmarkStart w:id="30" w:name="_Toc267320057"/>
      <w:bookmarkStart w:id="31" w:name="_Toc410399397"/>
      <w:bookmarkStart w:id="32" w:name="_Toc463788413"/>
      <w:r w:rsidRPr="005775AC">
        <w:rPr>
          <w:rFonts w:hint="eastAsia"/>
          <w:b w:val="0"/>
          <w:szCs w:val="24"/>
        </w:rPr>
        <w:t>二、评标标准</w:t>
      </w:r>
      <w:bookmarkEnd w:id="30"/>
      <w:bookmarkEnd w:id="31"/>
      <w:bookmarkEnd w:id="32"/>
    </w:p>
    <w:tbl>
      <w:tblPr>
        <w:tblW w:w="104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4"/>
        <w:gridCol w:w="1239"/>
        <w:gridCol w:w="891"/>
        <w:gridCol w:w="7796"/>
      </w:tblGrid>
      <w:tr w:rsidR="00657182" w:rsidTr="00384882">
        <w:trPr>
          <w:trHeight w:val="748"/>
        </w:trPr>
        <w:tc>
          <w:tcPr>
            <w:tcW w:w="564" w:type="dxa"/>
            <w:tcBorders>
              <w:top w:val="single" w:sz="4" w:space="0" w:color="auto"/>
              <w:left w:val="single" w:sz="4" w:space="0" w:color="auto"/>
              <w:bottom w:val="single" w:sz="4" w:space="0" w:color="auto"/>
              <w:right w:val="single" w:sz="4" w:space="0" w:color="auto"/>
            </w:tcBorders>
            <w:vAlign w:val="center"/>
            <w:hideMark/>
          </w:tcPr>
          <w:p w:rsidR="00657182" w:rsidRDefault="00657182">
            <w:pPr>
              <w:spacing w:line="320" w:lineRule="exact"/>
              <w:ind w:firstLine="28"/>
              <w:jc w:val="center"/>
              <w:rPr>
                <w:rFonts w:ascii="微软雅黑" w:eastAsia="微软雅黑" w:hAnsi="微软雅黑"/>
                <w:sz w:val="24"/>
                <w:szCs w:val="24"/>
              </w:rPr>
            </w:pPr>
            <w:bookmarkStart w:id="33" w:name="OLE_LINK5"/>
            <w:bookmarkStart w:id="34" w:name="OLE_LINK6"/>
            <w:bookmarkStart w:id="35" w:name="OLE_LINK11"/>
            <w:bookmarkStart w:id="36" w:name="OLE_LINK12"/>
            <w:r>
              <w:rPr>
                <w:rFonts w:ascii="微软雅黑" w:eastAsia="微软雅黑" w:hAnsi="微软雅黑" w:hint="eastAsia"/>
                <w:sz w:val="24"/>
                <w:szCs w:val="24"/>
              </w:rPr>
              <w:t>序号</w:t>
            </w:r>
          </w:p>
        </w:tc>
        <w:tc>
          <w:tcPr>
            <w:tcW w:w="1239" w:type="dxa"/>
            <w:tcBorders>
              <w:top w:val="single" w:sz="4" w:space="0" w:color="auto"/>
              <w:left w:val="single" w:sz="4" w:space="0" w:color="auto"/>
              <w:bottom w:val="single" w:sz="4" w:space="0" w:color="auto"/>
              <w:right w:val="single" w:sz="4" w:space="0" w:color="auto"/>
            </w:tcBorders>
            <w:vAlign w:val="center"/>
            <w:hideMark/>
          </w:tcPr>
          <w:p w:rsidR="00657182" w:rsidRDefault="00657182">
            <w:pPr>
              <w:spacing w:line="320" w:lineRule="exact"/>
              <w:ind w:firstLine="28"/>
              <w:jc w:val="center"/>
              <w:rPr>
                <w:rFonts w:ascii="微软雅黑" w:eastAsia="微软雅黑" w:hAnsi="微软雅黑"/>
                <w:sz w:val="24"/>
                <w:szCs w:val="24"/>
              </w:rPr>
            </w:pPr>
            <w:r>
              <w:rPr>
                <w:rFonts w:ascii="微软雅黑" w:eastAsia="微软雅黑" w:hAnsi="微软雅黑" w:hint="eastAsia"/>
                <w:sz w:val="24"/>
                <w:szCs w:val="24"/>
              </w:rPr>
              <w:t>评分因素</w:t>
            </w:r>
          </w:p>
          <w:p w:rsidR="00657182" w:rsidRDefault="00657182">
            <w:pPr>
              <w:spacing w:line="320" w:lineRule="exact"/>
              <w:ind w:firstLine="28"/>
              <w:jc w:val="center"/>
              <w:rPr>
                <w:rFonts w:ascii="微软雅黑" w:eastAsia="微软雅黑" w:hAnsi="微软雅黑"/>
                <w:sz w:val="24"/>
                <w:szCs w:val="24"/>
              </w:rPr>
            </w:pPr>
            <w:r>
              <w:rPr>
                <w:rFonts w:ascii="微软雅黑" w:eastAsia="微软雅黑" w:hAnsi="微软雅黑" w:hint="eastAsia"/>
                <w:sz w:val="24"/>
                <w:szCs w:val="24"/>
              </w:rPr>
              <w:t>及权重</w:t>
            </w:r>
          </w:p>
        </w:tc>
        <w:tc>
          <w:tcPr>
            <w:tcW w:w="891" w:type="dxa"/>
            <w:tcBorders>
              <w:top w:val="single" w:sz="4" w:space="0" w:color="auto"/>
              <w:left w:val="single" w:sz="4" w:space="0" w:color="auto"/>
              <w:bottom w:val="single" w:sz="4" w:space="0" w:color="auto"/>
              <w:right w:val="single" w:sz="4" w:space="0" w:color="auto"/>
            </w:tcBorders>
            <w:vAlign w:val="center"/>
            <w:hideMark/>
          </w:tcPr>
          <w:p w:rsidR="00657182" w:rsidRDefault="00657182">
            <w:pPr>
              <w:spacing w:line="320" w:lineRule="exact"/>
              <w:ind w:firstLine="28"/>
              <w:jc w:val="center"/>
              <w:rPr>
                <w:rFonts w:ascii="微软雅黑" w:eastAsia="微软雅黑" w:hAnsi="微软雅黑"/>
                <w:sz w:val="24"/>
                <w:szCs w:val="24"/>
              </w:rPr>
            </w:pPr>
            <w:r>
              <w:rPr>
                <w:rFonts w:ascii="微软雅黑" w:eastAsia="微软雅黑" w:hAnsi="微软雅黑" w:hint="eastAsia"/>
                <w:sz w:val="24"/>
                <w:szCs w:val="24"/>
              </w:rPr>
              <w:t>分值</w:t>
            </w:r>
          </w:p>
        </w:tc>
        <w:tc>
          <w:tcPr>
            <w:tcW w:w="7796" w:type="dxa"/>
            <w:tcBorders>
              <w:top w:val="single" w:sz="4" w:space="0" w:color="auto"/>
              <w:left w:val="single" w:sz="4" w:space="0" w:color="auto"/>
              <w:bottom w:val="single" w:sz="4" w:space="0" w:color="auto"/>
              <w:right w:val="single" w:sz="4" w:space="0" w:color="auto"/>
            </w:tcBorders>
            <w:vAlign w:val="center"/>
            <w:hideMark/>
          </w:tcPr>
          <w:p w:rsidR="00657182" w:rsidRDefault="00657182">
            <w:pPr>
              <w:spacing w:line="320" w:lineRule="exact"/>
              <w:ind w:firstLine="28"/>
              <w:jc w:val="center"/>
              <w:rPr>
                <w:rFonts w:ascii="微软雅黑" w:eastAsia="微软雅黑" w:hAnsi="微软雅黑"/>
                <w:sz w:val="24"/>
                <w:szCs w:val="24"/>
              </w:rPr>
            </w:pPr>
            <w:r>
              <w:rPr>
                <w:rFonts w:ascii="微软雅黑" w:eastAsia="微软雅黑" w:hAnsi="微软雅黑" w:hint="eastAsia"/>
                <w:sz w:val="24"/>
                <w:szCs w:val="24"/>
              </w:rPr>
              <w:t>评分标准</w:t>
            </w:r>
          </w:p>
        </w:tc>
      </w:tr>
      <w:tr w:rsidR="00657182" w:rsidTr="00384882">
        <w:trPr>
          <w:trHeight w:val="50"/>
        </w:trPr>
        <w:tc>
          <w:tcPr>
            <w:tcW w:w="564" w:type="dxa"/>
            <w:tcBorders>
              <w:top w:val="single" w:sz="4" w:space="0" w:color="auto"/>
              <w:left w:val="single" w:sz="4" w:space="0" w:color="auto"/>
              <w:bottom w:val="single" w:sz="4" w:space="0" w:color="auto"/>
              <w:right w:val="single" w:sz="4" w:space="0" w:color="auto"/>
            </w:tcBorders>
            <w:vAlign w:val="center"/>
            <w:hideMark/>
          </w:tcPr>
          <w:p w:rsidR="00657182" w:rsidRDefault="00657182">
            <w:pPr>
              <w:spacing w:line="320" w:lineRule="exact"/>
              <w:ind w:firstLine="28"/>
              <w:jc w:val="center"/>
              <w:rPr>
                <w:rFonts w:ascii="微软雅黑" w:eastAsia="微软雅黑" w:hAnsi="微软雅黑"/>
                <w:sz w:val="24"/>
                <w:szCs w:val="24"/>
              </w:rPr>
            </w:pPr>
            <w:r>
              <w:rPr>
                <w:rFonts w:ascii="微软雅黑" w:eastAsia="微软雅黑" w:hAnsi="微软雅黑" w:hint="eastAsia"/>
                <w:sz w:val="24"/>
                <w:szCs w:val="24"/>
              </w:rPr>
              <w:t>1</w:t>
            </w:r>
          </w:p>
        </w:tc>
        <w:tc>
          <w:tcPr>
            <w:tcW w:w="1239" w:type="dxa"/>
            <w:tcBorders>
              <w:top w:val="single" w:sz="4" w:space="0" w:color="auto"/>
              <w:left w:val="single" w:sz="4" w:space="0" w:color="auto"/>
              <w:bottom w:val="single" w:sz="4" w:space="0" w:color="auto"/>
              <w:right w:val="single" w:sz="4" w:space="0" w:color="auto"/>
            </w:tcBorders>
            <w:vAlign w:val="center"/>
            <w:hideMark/>
          </w:tcPr>
          <w:p w:rsidR="00657182" w:rsidRPr="00AB7099" w:rsidRDefault="00657182">
            <w:pPr>
              <w:spacing w:line="320" w:lineRule="exact"/>
              <w:ind w:firstLine="28"/>
              <w:jc w:val="center"/>
              <w:rPr>
                <w:rFonts w:ascii="微软雅黑" w:eastAsia="微软雅黑" w:hAnsi="微软雅黑"/>
                <w:sz w:val="24"/>
                <w:szCs w:val="24"/>
              </w:rPr>
            </w:pPr>
            <w:r w:rsidRPr="00AB7099">
              <w:rPr>
                <w:rFonts w:ascii="微软雅黑" w:eastAsia="微软雅黑" w:hAnsi="微软雅黑" w:hint="eastAsia"/>
                <w:sz w:val="24"/>
                <w:szCs w:val="24"/>
              </w:rPr>
              <w:t>报价</w:t>
            </w:r>
          </w:p>
          <w:p w:rsidR="00657182" w:rsidRPr="005A6300" w:rsidRDefault="00657182" w:rsidP="0089134D">
            <w:pPr>
              <w:spacing w:line="320" w:lineRule="exact"/>
              <w:ind w:firstLine="28"/>
              <w:jc w:val="center"/>
              <w:rPr>
                <w:rFonts w:ascii="微软雅黑" w:eastAsia="微软雅黑" w:hAnsi="微软雅黑"/>
                <w:color w:val="FF0000"/>
                <w:sz w:val="21"/>
                <w:szCs w:val="21"/>
              </w:rPr>
            </w:pPr>
            <w:r w:rsidRPr="00AB7099">
              <w:rPr>
                <w:rFonts w:ascii="微软雅黑" w:eastAsia="微软雅黑" w:hAnsi="微软雅黑" w:hint="eastAsia"/>
                <w:sz w:val="21"/>
                <w:szCs w:val="21"/>
              </w:rPr>
              <w:t>（</w:t>
            </w:r>
            <w:r w:rsidR="0089134D">
              <w:rPr>
                <w:rFonts w:ascii="微软雅黑" w:eastAsia="微软雅黑" w:hAnsi="微软雅黑" w:hint="eastAsia"/>
                <w:sz w:val="21"/>
                <w:szCs w:val="21"/>
              </w:rPr>
              <w:t>35</w:t>
            </w:r>
            <w:r w:rsidRPr="00AB7099">
              <w:rPr>
                <w:rFonts w:ascii="微软雅黑" w:eastAsia="微软雅黑" w:hAnsi="微软雅黑" w:hint="eastAsia"/>
                <w:sz w:val="21"/>
                <w:szCs w:val="21"/>
              </w:rPr>
              <w:t>%）</w:t>
            </w:r>
            <w:r w:rsidR="00205E5D">
              <w:rPr>
                <w:rFonts w:ascii="微软雅黑" w:eastAsia="微软雅黑" w:hAnsi="微软雅黑" w:hint="eastAsia"/>
                <w:color w:val="FF0000"/>
                <w:sz w:val="21"/>
                <w:szCs w:val="21"/>
              </w:rPr>
              <w:t>，</w:t>
            </w:r>
          </w:p>
        </w:tc>
        <w:tc>
          <w:tcPr>
            <w:tcW w:w="891" w:type="dxa"/>
            <w:tcBorders>
              <w:top w:val="single" w:sz="4" w:space="0" w:color="auto"/>
              <w:left w:val="single" w:sz="4" w:space="0" w:color="auto"/>
              <w:bottom w:val="single" w:sz="4" w:space="0" w:color="auto"/>
              <w:right w:val="single" w:sz="4" w:space="0" w:color="auto"/>
            </w:tcBorders>
            <w:vAlign w:val="center"/>
            <w:hideMark/>
          </w:tcPr>
          <w:p w:rsidR="00657182" w:rsidRPr="005A6300" w:rsidRDefault="0089134D" w:rsidP="0089134D">
            <w:pPr>
              <w:spacing w:line="320" w:lineRule="exact"/>
              <w:ind w:firstLine="28"/>
              <w:jc w:val="center"/>
              <w:rPr>
                <w:rFonts w:ascii="微软雅黑" w:eastAsia="微软雅黑" w:hAnsi="微软雅黑"/>
                <w:color w:val="FF0000"/>
                <w:sz w:val="24"/>
                <w:szCs w:val="24"/>
              </w:rPr>
            </w:pPr>
            <w:r>
              <w:rPr>
                <w:rFonts w:ascii="微软雅黑" w:eastAsia="微软雅黑" w:hAnsi="微软雅黑" w:hint="eastAsia"/>
                <w:sz w:val="24"/>
                <w:szCs w:val="24"/>
              </w:rPr>
              <w:t>35</w:t>
            </w:r>
          </w:p>
        </w:tc>
        <w:tc>
          <w:tcPr>
            <w:tcW w:w="7796" w:type="dxa"/>
            <w:tcBorders>
              <w:top w:val="single" w:sz="4" w:space="0" w:color="auto"/>
              <w:left w:val="single" w:sz="4" w:space="0" w:color="auto"/>
              <w:bottom w:val="single" w:sz="4" w:space="0" w:color="auto"/>
              <w:right w:val="single" w:sz="4" w:space="0" w:color="auto"/>
            </w:tcBorders>
            <w:vAlign w:val="center"/>
            <w:hideMark/>
          </w:tcPr>
          <w:p w:rsidR="00657182" w:rsidRDefault="00657182">
            <w:pPr>
              <w:rPr>
                <w:sz w:val="24"/>
                <w:szCs w:val="24"/>
              </w:rPr>
            </w:pPr>
            <w:r>
              <w:rPr>
                <w:rFonts w:hint="eastAsia"/>
                <w:sz w:val="24"/>
                <w:szCs w:val="24"/>
              </w:rPr>
              <w:t>报价得分＝（</w:t>
            </w:r>
            <w:r w:rsidR="001D6E06">
              <w:rPr>
                <w:rFonts w:hint="eastAsia"/>
                <w:sz w:val="24"/>
                <w:szCs w:val="24"/>
              </w:rPr>
              <w:t>投标</w:t>
            </w:r>
            <w:r>
              <w:rPr>
                <w:rFonts w:hint="eastAsia"/>
                <w:sz w:val="24"/>
                <w:szCs w:val="24"/>
              </w:rPr>
              <w:t>基准价</w:t>
            </w:r>
            <w:r>
              <w:rPr>
                <w:sz w:val="24"/>
                <w:szCs w:val="24"/>
              </w:rPr>
              <w:t>/</w:t>
            </w:r>
            <w:r w:rsidR="001D6E06">
              <w:rPr>
                <w:rFonts w:hint="eastAsia"/>
                <w:sz w:val="24"/>
                <w:szCs w:val="24"/>
              </w:rPr>
              <w:t>投标</w:t>
            </w:r>
            <w:r w:rsidR="00544E8F">
              <w:rPr>
                <w:rFonts w:hint="eastAsia"/>
                <w:sz w:val="24"/>
                <w:szCs w:val="24"/>
              </w:rPr>
              <w:t>有效</w:t>
            </w:r>
            <w:r>
              <w:rPr>
                <w:rFonts w:hint="eastAsia"/>
                <w:sz w:val="24"/>
                <w:szCs w:val="24"/>
              </w:rPr>
              <w:t>报价）</w:t>
            </w:r>
            <w:r>
              <w:rPr>
                <w:sz w:val="24"/>
                <w:szCs w:val="24"/>
              </w:rPr>
              <w:t>×</w:t>
            </w:r>
            <w:proofErr w:type="gramStart"/>
            <w:r>
              <w:rPr>
                <w:rFonts w:hint="eastAsia"/>
                <w:sz w:val="24"/>
                <w:szCs w:val="24"/>
              </w:rPr>
              <w:t>价格权</w:t>
            </w:r>
            <w:proofErr w:type="gramEnd"/>
            <w:r>
              <w:rPr>
                <w:rFonts w:hint="eastAsia"/>
                <w:sz w:val="24"/>
                <w:szCs w:val="24"/>
              </w:rPr>
              <w:t>值</w:t>
            </w:r>
          </w:p>
          <w:p w:rsidR="0089134D" w:rsidRPr="0089134D" w:rsidRDefault="00657182" w:rsidP="0089134D">
            <w:pPr>
              <w:spacing w:line="500" w:lineRule="exact"/>
              <w:rPr>
                <w:rFonts w:ascii="微软雅黑" w:eastAsia="微软雅黑" w:hAnsi="微软雅黑" w:cs="微软雅黑"/>
                <w:sz w:val="24"/>
                <w:szCs w:val="24"/>
              </w:rPr>
            </w:pPr>
            <w:r>
              <w:rPr>
                <w:rFonts w:hint="eastAsia"/>
                <w:sz w:val="24"/>
                <w:szCs w:val="24"/>
              </w:rPr>
              <w:t>注：</w:t>
            </w:r>
            <w:r w:rsidR="00AB7099" w:rsidRPr="0089134D">
              <w:rPr>
                <w:rFonts w:asciiTheme="minorEastAsia" w:eastAsiaTheme="minorEastAsia" w:hAnsiTheme="minorEastAsia" w:cs="微软雅黑" w:hint="eastAsia"/>
                <w:sz w:val="24"/>
                <w:szCs w:val="24"/>
              </w:rPr>
              <w:t>投标基准价为满足招标文件要求且最后报价最低的供应商的价格</w:t>
            </w:r>
          </w:p>
          <w:p w:rsidR="006541C9" w:rsidRDefault="006541C9" w:rsidP="00136AEA">
            <w:pPr>
              <w:spacing w:line="420" w:lineRule="exact"/>
              <w:rPr>
                <w:rFonts w:ascii="微软雅黑" w:eastAsia="微软雅黑" w:hAnsi="微软雅黑"/>
                <w:szCs w:val="28"/>
              </w:rPr>
            </w:pPr>
            <w:r w:rsidRPr="004D436E">
              <w:rPr>
                <w:rFonts w:ascii="微软雅黑" w:eastAsia="微软雅黑" w:hAnsi="微软雅黑" w:hint="eastAsia"/>
                <w:sz w:val="21"/>
                <w:szCs w:val="21"/>
              </w:rPr>
              <w:t>根据财政部、工业和信息化部制定的《政府采购促进中小企业发展暂行办法》，如投标产品被认定为小</w:t>
            </w:r>
            <w:proofErr w:type="gramStart"/>
            <w:r w:rsidRPr="004D436E">
              <w:rPr>
                <w:rFonts w:ascii="微软雅黑" w:eastAsia="微软雅黑" w:hAnsi="微软雅黑" w:hint="eastAsia"/>
                <w:sz w:val="21"/>
                <w:szCs w:val="21"/>
              </w:rPr>
              <w:t>微企业</w:t>
            </w:r>
            <w:proofErr w:type="gramEnd"/>
            <w:r w:rsidRPr="004D436E">
              <w:rPr>
                <w:rFonts w:ascii="微软雅黑" w:eastAsia="微软雅黑" w:hAnsi="微软雅黑" w:hint="eastAsia"/>
                <w:sz w:val="21"/>
                <w:szCs w:val="21"/>
              </w:rPr>
              <w:t>制造的产品（须提供相关证明文件，包括但不限于《中小企业声明函》等），可在价格评分中，对该产品的价格给予6%的扣除，并用扣除后的价格计算价格评分</w:t>
            </w:r>
          </w:p>
        </w:tc>
      </w:tr>
      <w:tr w:rsidR="00657182" w:rsidTr="006D40D7">
        <w:trPr>
          <w:trHeight w:val="742"/>
        </w:trPr>
        <w:tc>
          <w:tcPr>
            <w:tcW w:w="564" w:type="dxa"/>
            <w:tcBorders>
              <w:top w:val="single" w:sz="4" w:space="0" w:color="auto"/>
              <w:left w:val="single" w:sz="4" w:space="0" w:color="auto"/>
              <w:bottom w:val="single" w:sz="4" w:space="0" w:color="auto"/>
              <w:right w:val="single" w:sz="4" w:space="0" w:color="auto"/>
            </w:tcBorders>
            <w:vAlign w:val="center"/>
            <w:hideMark/>
          </w:tcPr>
          <w:p w:rsidR="00657182" w:rsidRDefault="00657182">
            <w:pPr>
              <w:spacing w:line="320" w:lineRule="exact"/>
              <w:jc w:val="center"/>
              <w:rPr>
                <w:rFonts w:ascii="微软雅黑" w:eastAsia="微软雅黑" w:hAnsi="微软雅黑"/>
                <w:sz w:val="24"/>
                <w:szCs w:val="24"/>
              </w:rPr>
            </w:pPr>
            <w:r>
              <w:rPr>
                <w:rFonts w:ascii="微软雅黑" w:eastAsia="微软雅黑" w:hAnsi="微软雅黑" w:hint="eastAsia"/>
                <w:sz w:val="24"/>
                <w:szCs w:val="24"/>
              </w:rPr>
              <w:t>2</w:t>
            </w:r>
          </w:p>
        </w:tc>
        <w:tc>
          <w:tcPr>
            <w:tcW w:w="1239" w:type="dxa"/>
            <w:tcBorders>
              <w:top w:val="single" w:sz="4" w:space="0" w:color="auto"/>
              <w:left w:val="single" w:sz="4" w:space="0" w:color="auto"/>
              <w:bottom w:val="single" w:sz="4" w:space="0" w:color="auto"/>
              <w:right w:val="single" w:sz="4" w:space="0" w:color="auto"/>
            </w:tcBorders>
            <w:vAlign w:val="center"/>
            <w:hideMark/>
          </w:tcPr>
          <w:p w:rsidR="00657182" w:rsidRDefault="00657182">
            <w:pPr>
              <w:spacing w:line="320" w:lineRule="exact"/>
              <w:ind w:firstLine="28"/>
              <w:jc w:val="center"/>
              <w:rPr>
                <w:rFonts w:ascii="微软雅黑" w:eastAsia="微软雅黑" w:hAnsi="微软雅黑"/>
                <w:sz w:val="24"/>
                <w:szCs w:val="24"/>
              </w:rPr>
            </w:pPr>
            <w:r>
              <w:rPr>
                <w:rFonts w:ascii="微软雅黑" w:eastAsia="微软雅黑" w:hAnsi="微软雅黑" w:hint="eastAsia"/>
                <w:sz w:val="24"/>
                <w:szCs w:val="24"/>
              </w:rPr>
              <w:t>技术部分</w:t>
            </w:r>
          </w:p>
          <w:p w:rsidR="00E46164" w:rsidRDefault="00657182" w:rsidP="00564289">
            <w:pPr>
              <w:spacing w:before="380" w:after="190" w:line="320" w:lineRule="exact"/>
              <w:ind w:firstLine="28"/>
              <w:jc w:val="center"/>
              <w:rPr>
                <w:rFonts w:ascii="微软雅黑" w:eastAsia="微软雅黑" w:hAnsi="微软雅黑"/>
                <w:sz w:val="21"/>
                <w:szCs w:val="21"/>
              </w:rPr>
            </w:pPr>
            <w:r w:rsidRPr="00384882">
              <w:rPr>
                <w:rFonts w:ascii="微软雅黑" w:eastAsia="微软雅黑" w:hAnsi="微软雅黑" w:hint="eastAsia"/>
                <w:sz w:val="21"/>
                <w:szCs w:val="21"/>
              </w:rPr>
              <w:t>（</w:t>
            </w:r>
            <w:r w:rsidR="007A7BCE">
              <w:rPr>
                <w:rFonts w:ascii="微软雅黑" w:eastAsia="微软雅黑" w:hAnsi="微软雅黑" w:hint="eastAsia"/>
                <w:sz w:val="21"/>
                <w:szCs w:val="21"/>
              </w:rPr>
              <w:t>5</w:t>
            </w:r>
            <w:r w:rsidR="00564289">
              <w:rPr>
                <w:rFonts w:ascii="微软雅黑" w:eastAsia="微软雅黑" w:hAnsi="微软雅黑" w:hint="eastAsia"/>
                <w:sz w:val="21"/>
                <w:szCs w:val="21"/>
              </w:rPr>
              <w:t>6</w:t>
            </w:r>
            <w:r w:rsidRPr="00384882">
              <w:rPr>
                <w:rFonts w:ascii="微软雅黑" w:eastAsia="微软雅黑" w:hAnsi="微软雅黑" w:hint="eastAsia"/>
                <w:sz w:val="21"/>
                <w:szCs w:val="21"/>
              </w:rPr>
              <w:t>%）</w:t>
            </w:r>
          </w:p>
        </w:tc>
        <w:tc>
          <w:tcPr>
            <w:tcW w:w="891" w:type="dxa"/>
            <w:tcBorders>
              <w:top w:val="single" w:sz="4" w:space="0" w:color="auto"/>
              <w:left w:val="single" w:sz="4" w:space="0" w:color="auto"/>
              <w:bottom w:val="single" w:sz="4" w:space="0" w:color="auto"/>
              <w:right w:val="single" w:sz="4" w:space="0" w:color="auto"/>
            </w:tcBorders>
            <w:vAlign w:val="center"/>
            <w:hideMark/>
          </w:tcPr>
          <w:p w:rsidR="00E46164" w:rsidRDefault="007A7BCE">
            <w:pPr>
              <w:spacing w:line="320" w:lineRule="exact"/>
              <w:ind w:firstLine="28"/>
              <w:jc w:val="center"/>
              <w:rPr>
                <w:rFonts w:ascii="微软雅黑" w:eastAsia="微软雅黑" w:hAnsi="微软雅黑"/>
                <w:sz w:val="24"/>
                <w:szCs w:val="24"/>
              </w:rPr>
            </w:pPr>
            <w:r>
              <w:rPr>
                <w:rFonts w:ascii="微软雅黑" w:eastAsia="微软雅黑" w:hAnsi="微软雅黑" w:cs="微软雅黑" w:hint="eastAsia"/>
                <w:sz w:val="24"/>
                <w:szCs w:val="24"/>
              </w:rPr>
              <w:t>5</w:t>
            </w:r>
            <w:r w:rsidR="00564289">
              <w:rPr>
                <w:rFonts w:ascii="微软雅黑" w:eastAsia="微软雅黑" w:hAnsi="微软雅黑" w:cs="微软雅黑" w:hint="eastAsia"/>
                <w:sz w:val="24"/>
                <w:szCs w:val="24"/>
              </w:rPr>
              <w:t>6</w:t>
            </w:r>
          </w:p>
        </w:tc>
        <w:tc>
          <w:tcPr>
            <w:tcW w:w="7796" w:type="dxa"/>
            <w:tcBorders>
              <w:top w:val="single" w:sz="4" w:space="0" w:color="auto"/>
              <w:left w:val="single" w:sz="4" w:space="0" w:color="auto"/>
              <w:bottom w:val="single" w:sz="4" w:space="0" w:color="auto"/>
              <w:right w:val="single" w:sz="4" w:space="0" w:color="auto"/>
            </w:tcBorders>
            <w:vAlign w:val="center"/>
            <w:hideMark/>
          </w:tcPr>
          <w:p w:rsidR="00657182" w:rsidRDefault="00657182" w:rsidP="00F6041A">
            <w:pPr>
              <w:spacing w:line="320" w:lineRule="exact"/>
              <w:rPr>
                <w:sz w:val="24"/>
                <w:szCs w:val="24"/>
              </w:rPr>
            </w:pPr>
            <w:r>
              <w:rPr>
                <w:sz w:val="24"/>
                <w:szCs w:val="24"/>
              </w:rPr>
              <w:t>1</w:t>
            </w:r>
            <w:r>
              <w:rPr>
                <w:rFonts w:hint="eastAsia"/>
                <w:sz w:val="24"/>
                <w:szCs w:val="24"/>
              </w:rPr>
              <w:t>、起评分：</w:t>
            </w:r>
          </w:p>
          <w:p w:rsidR="00657182" w:rsidRPr="0089134D" w:rsidRDefault="00657182" w:rsidP="00F6041A">
            <w:pPr>
              <w:spacing w:line="320" w:lineRule="exact"/>
              <w:rPr>
                <w:rFonts w:asciiTheme="minorEastAsia" w:eastAsiaTheme="minorEastAsia" w:hAnsiTheme="minorEastAsia"/>
                <w:sz w:val="24"/>
                <w:szCs w:val="24"/>
              </w:rPr>
            </w:pPr>
            <w:r>
              <w:rPr>
                <w:rFonts w:hint="eastAsia"/>
                <w:sz w:val="24"/>
                <w:szCs w:val="24"/>
              </w:rPr>
              <w:t>有效</w:t>
            </w:r>
            <w:r w:rsidR="001D6E06">
              <w:rPr>
                <w:rFonts w:hint="eastAsia"/>
                <w:sz w:val="24"/>
                <w:szCs w:val="24"/>
              </w:rPr>
              <w:t>投标</w:t>
            </w:r>
            <w:r>
              <w:rPr>
                <w:rFonts w:hint="eastAsia"/>
                <w:sz w:val="24"/>
                <w:szCs w:val="24"/>
              </w:rPr>
              <w:t>人的起评分</w:t>
            </w:r>
            <w:r w:rsidR="00E769AE" w:rsidRPr="0089134D">
              <w:rPr>
                <w:rFonts w:hint="eastAsia"/>
                <w:sz w:val="24"/>
                <w:szCs w:val="24"/>
              </w:rPr>
              <w:t>为</w:t>
            </w:r>
            <w:r w:rsidR="00564289">
              <w:rPr>
                <w:rFonts w:asciiTheme="minorEastAsia" w:eastAsiaTheme="minorEastAsia" w:hAnsiTheme="minorEastAsia" w:cs="微软雅黑" w:hint="eastAsia"/>
                <w:sz w:val="24"/>
                <w:szCs w:val="24"/>
              </w:rPr>
              <w:t>20</w:t>
            </w:r>
            <w:r w:rsidR="000561E4" w:rsidRPr="0089134D">
              <w:rPr>
                <w:rFonts w:asciiTheme="minorEastAsia" w:eastAsiaTheme="minorEastAsia" w:hAnsiTheme="minorEastAsia" w:cs="微软雅黑" w:hint="eastAsia"/>
                <w:sz w:val="24"/>
                <w:szCs w:val="24"/>
              </w:rPr>
              <w:t>分</w:t>
            </w:r>
            <w:r w:rsidRPr="0089134D">
              <w:rPr>
                <w:rFonts w:asciiTheme="minorEastAsia" w:eastAsiaTheme="minorEastAsia" w:hAnsiTheme="minorEastAsia" w:hint="eastAsia"/>
                <w:sz w:val="24"/>
                <w:szCs w:val="24"/>
              </w:rPr>
              <w:t>。</w:t>
            </w:r>
          </w:p>
          <w:p w:rsidR="00657182" w:rsidRDefault="00657182" w:rsidP="00F6041A">
            <w:pPr>
              <w:spacing w:line="320" w:lineRule="exact"/>
              <w:rPr>
                <w:sz w:val="24"/>
                <w:szCs w:val="24"/>
              </w:rPr>
            </w:pPr>
            <w:r>
              <w:rPr>
                <w:sz w:val="24"/>
                <w:szCs w:val="24"/>
              </w:rPr>
              <w:t>2</w:t>
            </w:r>
            <w:r>
              <w:rPr>
                <w:rFonts w:hint="eastAsia"/>
                <w:sz w:val="24"/>
                <w:szCs w:val="24"/>
              </w:rPr>
              <w:t>、扣分条款：</w:t>
            </w:r>
          </w:p>
          <w:p w:rsidR="00657182" w:rsidRPr="00F6041A" w:rsidRDefault="00657182" w:rsidP="00F6041A">
            <w:pPr>
              <w:spacing w:line="320" w:lineRule="exact"/>
              <w:rPr>
                <w:rFonts w:ascii="微软雅黑" w:eastAsia="微软雅黑" w:hAnsi="微软雅黑"/>
                <w:color w:val="000000"/>
                <w:sz w:val="21"/>
                <w:szCs w:val="21"/>
              </w:rPr>
            </w:pPr>
            <w:r>
              <w:rPr>
                <w:rFonts w:hint="eastAsia"/>
                <w:sz w:val="24"/>
                <w:szCs w:val="24"/>
              </w:rPr>
              <w:t>（</w:t>
            </w:r>
            <w:r w:rsidRPr="00F6041A">
              <w:rPr>
                <w:rFonts w:ascii="微软雅黑" w:eastAsia="微软雅黑" w:hAnsi="微软雅黑"/>
                <w:color w:val="000000"/>
                <w:sz w:val="21"/>
                <w:szCs w:val="21"/>
              </w:rPr>
              <w:t>1</w:t>
            </w:r>
            <w:r w:rsidRPr="00F6041A">
              <w:rPr>
                <w:rFonts w:ascii="微软雅黑" w:eastAsia="微软雅黑" w:hAnsi="微软雅黑" w:hint="eastAsia"/>
                <w:color w:val="000000"/>
                <w:sz w:val="21"/>
                <w:szCs w:val="21"/>
              </w:rPr>
              <w:t>）重要技术参数</w:t>
            </w:r>
            <w:r w:rsidRPr="00F6041A">
              <w:rPr>
                <w:rFonts w:ascii="微软雅黑" w:eastAsia="微软雅黑" w:hAnsi="微软雅黑"/>
                <w:color w:val="000000"/>
                <w:sz w:val="21"/>
                <w:szCs w:val="21"/>
              </w:rPr>
              <w:t>[</w:t>
            </w:r>
            <w:r w:rsidRPr="00F6041A">
              <w:rPr>
                <w:rFonts w:ascii="微软雅黑" w:eastAsia="微软雅黑" w:hAnsi="微软雅黑" w:hint="eastAsia"/>
                <w:color w:val="000000"/>
                <w:sz w:val="21"/>
                <w:szCs w:val="21"/>
              </w:rPr>
              <w:t>（</w:t>
            </w:r>
            <w:r w:rsidRPr="00F6041A">
              <w:rPr>
                <w:rFonts w:ascii="微软雅黑" w:eastAsia="微软雅黑" w:hAnsi="微软雅黑"/>
                <w:color w:val="000000"/>
                <w:sz w:val="21"/>
                <w:szCs w:val="21"/>
              </w:rPr>
              <w:t>*</w:t>
            </w:r>
            <w:r w:rsidRPr="00F6041A">
              <w:rPr>
                <w:rFonts w:ascii="微软雅黑" w:eastAsia="微软雅黑" w:hAnsi="微软雅黑" w:hint="eastAsia"/>
                <w:color w:val="000000"/>
                <w:sz w:val="21"/>
                <w:szCs w:val="21"/>
              </w:rPr>
              <w:t>）标注部分</w:t>
            </w:r>
            <w:r w:rsidRPr="00F6041A">
              <w:rPr>
                <w:rFonts w:ascii="微软雅黑" w:eastAsia="微软雅黑" w:hAnsi="微软雅黑"/>
                <w:color w:val="000000"/>
                <w:sz w:val="21"/>
                <w:szCs w:val="21"/>
              </w:rPr>
              <w:t>]</w:t>
            </w:r>
            <w:r w:rsidRPr="00F6041A">
              <w:rPr>
                <w:rFonts w:ascii="微软雅黑" w:eastAsia="微软雅黑" w:hAnsi="微软雅黑" w:hint="eastAsia"/>
                <w:color w:val="000000"/>
                <w:sz w:val="21"/>
                <w:szCs w:val="21"/>
              </w:rPr>
              <w:t>有</w:t>
            </w:r>
            <w:r w:rsidRPr="00F6041A">
              <w:rPr>
                <w:rFonts w:ascii="微软雅黑" w:eastAsia="微软雅黑" w:hAnsi="微软雅黑"/>
                <w:color w:val="000000"/>
                <w:sz w:val="21"/>
                <w:szCs w:val="21"/>
              </w:rPr>
              <w:t>1</w:t>
            </w:r>
            <w:r w:rsidRPr="00F6041A">
              <w:rPr>
                <w:rFonts w:ascii="微软雅黑" w:eastAsia="微软雅黑" w:hAnsi="微软雅黑" w:hint="eastAsia"/>
                <w:color w:val="000000"/>
                <w:sz w:val="21"/>
                <w:szCs w:val="21"/>
              </w:rPr>
              <w:t>条不满足的，技术部分得分为</w:t>
            </w:r>
            <w:r w:rsidRPr="00F6041A">
              <w:rPr>
                <w:rFonts w:ascii="微软雅黑" w:eastAsia="微软雅黑" w:hAnsi="微软雅黑"/>
                <w:color w:val="000000"/>
                <w:sz w:val="21"/>
                <w:szCs w:val="21"/>
              </w:rPr>
              <w:t>0</w:t>
            </w:r>
            <w:r w:rsidRPr="00F6041A">
              <w:rPr>
                <w:rFonts w:ascii="微软雅黑" w:eastAsia="微软雅黑" w:hAnsi="微软雅黑" w:hint="eastAsia"/>
                <w:color w:val="000000"/>
                <w:sz w:val="21"/>
                <w:szCs w:val="21"/>
              </w:rPr>
              <w:t>分；</w:t>
            </w:r>
          </w:p>
          <w:p w:rsidR="00657182" w:rsidRPr="00F6041A" w:rsidRDefault="00657182" w:rsidP="00F6041A">
            <w:pPr>
              <w:spacing w:line="320" w:lineRule="exact"/>
              <w:rPr>
                <w:rFonts w:ascii="微软雅黑" w:eastAsia="微软雅黑" w:hAnsi="微软雅黑"/>
                <w:color w:val="000000"/>
                <w:sz w:val="21"/>
                <w:szCs w:val="21"/>
              </w:rPr>
            </w:pPr>
            <w:r w:rsidRPr="00F6041A">
              <w:rPr>
                <w:rFonts w:ascii="微软雅黑" w:eastAsia="微软雅黑" w:hAnsi="微软雅黑" w:hint="eastAsia"/>
                <w:color w:val="000000"/>
                <w:sz w:val="21"/>
                <w:szCs w:val="21"/>
              </w:rPr>
              <w:t>（</w:t>
            </w:r>
            <w:r w:rsidRPr="00F6041A">
              <w:rPr>
                <w:rFonts w:ascii="微软雅黑" w:eastAsia="微软雅黑" w:hAnsi="微软雅黑"/>
                <w:color w:val="000000"/>
                <w:sz w:val="21"/>
                <w:szCs w:val="21"/>
              </w:rPr>
              <w:t>2</w:t>
            </w:r>
            <w:r w:rsidRPr="00F6041A">
              <w:rPr>
                <w:rFonts w:ascii="微软雅黑" w:eastAsia="微软雅黑" w:hAnsi="微软雅黑" w:hint="eastAsia"/>
                <w:color w:val="000000"/>
                <w:sz w:val="21"/>
                <w:szCs w:val="21"/>
              </w:rPr>
              <w:t>）一般性技术参数</w:t>
            </w:r>
            <w:r w:rsidRPr="00F6041A">
              <w:rPr>
                <w:rFonts w:ascii="微软雅黑" w:eastAsia="微软雅黑" w:hAnsi="微软雅黑"/>
                <w:color w:val="000000"/>
                <w:sz w:val="21"/>
                <w:szCs w:val="21"/>
              </w:rPr>
              <w:t>[</w:t>
            </w:r>
            <w:r w:rsidRPr="00F6041A">
              <w:rPr>
                <w:rFonts w:ascii="微软雅黑" w:eastAsia="微软雅黑" w:hAnsi="微软雅黑" w:hint="eastAsia"/>
                <w:color w:val="000000"/>
                <w:sz w:val="21"/>
                <w:szCs w:val="21"/>
              </w:rPr>
              <w:t>非（</w:t>
            </w:r>
            <w:r w:rsidRPr="00F6041A">
              <w:rPr>
                <w:rFonts w:ascii="微软雅黑" w:eastAsia="微软雅黑" w:hAnsi="微软雅黑"/>
                <w:color w:val="000000"/>
                <w:sz w:val="21"/>
                <w:szCs w:val="21"/>
              </w:rPr>
              <w:t>*</w:t>
            </w:r>
            <w:r w:rsidRPr="00F6041A">
              <w:rPr>
                <w:rFonts w:ascii="微软雅黑" w:eastAsia="微软雅黑" w:hAnsi="微软雅黑" w:hint="eastAsia"/>
                <w:color w:val="000000"/>
                <w:sz w:val="21"/>
                <w:szCs w:val="21"/>
              </w:rPr>
              <w:t>）号标注的部分</w:t>
            </w:r>
            <w:r w:rsidRPr="00F6041A">
              <w:rPr>
                <w:rFonts w:ascii="微软雅黑" w:eastAsia="微软雅黑" w:hAnsi="微软雅黑"/>
                <w:color w:val="000000"/>
                <w:sz w:val="21"/>
                <w:szCs w:val="21"/>
              </w:rPr>
              <w:t>]</w:t>
            </w:r>
            <w:r w:rsidRPr="00F6041A">
              <w:rPr>
                <w:rFonts w:ascii="微软雅黑" w:eastAsia="微软雅黑" w:hAnsi="微软雅黑" w:hint="eastAsia"/>
                <w:color w:val="000000"/>
                <w:sz w:val="21"/>
                <w:szCs w:val="21"/>
              </w:rPr>
              <w:t>达不到</w:t>
            </w:r>
            <w:r w:rsidR="007C621D" w:rsidRPr="00F6041A">
              <w:rPr>
                <w:rFonts w:ascii="微软雅黑" w:eastAsia="微软雅黑" w:hAnsi="微软雅黑" w:hint="eastAsia"/>
                <w:color w:val="000000"/>
                <w:sz w:val="21"/>
                <w:szCs w:val="21"/>
              </w:rPr>
              <w:t>招标文件</w:t>
            </w:r>
            <w:r w:rsidRPr="00F6041A">
              <w:rPr>
                <w:rFonts w:ascii="微软雅黑" w:eastAsia="微软雅黑" w:hAnsi="微软雅黑" w:hint="eastAsia"/>
                <w:color w:val="000000"/>
                <w:sz w:val="21"/>
                <w:szCs w:val="21"/>
              </w:rPr>
              <w:t>要求的</w:t>
            </w:r>
            <w:r w:rsidRPr="00F6041A">
              <w:rPr>
                <w:rFonts w:ascii="微软雅黑" w:eastAsia="微软雅黑" w:hAnsi="微软雅黑"/>
                <w:color w:val="000000"/>
                <w:sz w:val="21"/>
                <w:szCs w:val="21"/>
              </w:rPr>
              <w:t>,</w:t>
            </w:r>
            <w:proofErr w:type="gramStart"/>
            <w:r w:rsidRPr="00F6041A">
              <w:rPr>
                <w:rFonts w:ascii="微软雅黑" w:eastAsia="微软雅黑" w:hAnsi="微软雅黑" w:hint="eastAsia"/>
                <w:color w:val="000000"/>
                <w:sz w:val="21"/>
                <w:szCs w:val="21"/>
              </w:rPr>
              <w:t>每负偏离</w:t>
            </w:r>
            <w:proofErr w:type="gramEnd"/>
            <w:r w:rsidRPr="00F6041A">
              <w:rPr>
                <w:rFonts w:ascii="微软雅黑" w:eastAsia="微软雅黑" w:hAnsi="微软雅黑"/>
                <w:color w:val="000000"/>
                <w:sz w:val="21"/>
                <w:szCs w:val="21"/>
              </w:rPr>
              <w:t>1</w:t>
            </w:r>
            <w:r w:rsidRPr="00F6041A">
              <w:rPr>
                <w:rFonts w:ascii="微软雅黑" w:eastAsia="微软雅黑" w:hAnsi="微软雅黑" w:hint="eastAsia"/>
                <w:color w:val="000000"/>
                <w:sz w:val="21"/>
                <w:szCs w:val="21"/>
              </w:rPr>
              <w:t>条</w:t>
            </w:r>
            <w:r w:rsidRPr="00F6041A">
              <w:rPr>
                <w:rFonts w:ascii="微软雅黑" w:eastAsia="微软雅黑" w:hAnsi="微软雅黑"/>
                <w:color w:val="000000"/>
                <w:sz w:val="21"/>
                <w:szCs w:val="21"/>
              </w:rPr>
              <w:t>,</w:t>
            </w:r>
            <w:r w:rsidRPr="00F6041A">
              <w:rPr>
                <w:rFonts w:ascii="微软雅黑" w:eastAsia="微软雅黑" w:hAnsi="微软雅黑" w:hint="eastAsia"/>
                <w:color w:val="000000"/>
                <w:sz w:val="21"/>
                <w:szCs w:val="21"/>
              </w:rPr>
              <w:t>从起评分中扣除</w:t>
            </w:r>
            <w:r w:rsidR="0089134D">
              <w:rPr>
                <w:rFonts w:ascii="微软雅黑" w:eastAsia="微软雅黑" w:hAnsi="微软雅黑" w:hint="eastAsia"/>
                <w:sz w:val="21"/>
                <w:szCs w:val="21"/>
              </w:rPr>
              <w:t>2</w:t>
            </w:r>
            <w:r w:rsidR="0089134D" w:rsidRPr="0089134D">
              <w:rPr>
                <w:rFonts w:ascii="微软雅黑" w:eastAsia="微软雅黑" w:hAnsi="微软雅黑" w:hint="eastAsia"/>
                <w:sz w:val="21"/>
                <w:szCs w:val="21"/>
              </w:rPr>
              <w:t>分</w:t>
            </w:r>
            <w:r w:rsidRPr="00F6041A">
              <w:rPr>
                <w:rFonts w:ascii="微软雅黑" w:eastAsia="微软雅黑" w:hAnsi="微软雅黑" w:hint="eastAsia"/>
                <w:color w:val="000000"/>
                <w:sz w:val="21"/>
                <w:szCs w:val="21"/>
              </w:rPr>
              <w:t>；</w:t>
            </w:r>
            <w:r w:rsidR="00BF4462" w:rsidRPr="00F6041A">
              <w:rPr>
                <w:rFonts w:ascii="微软雅黑" w:eastAsia="微软雅黑" w:hAnsi="微软雅黑" w:hint="eastAsia"/>
                <w:color w:val="000000"/>
                <w:sz w:val="21"/>
                <w:szCs w:val="21"/>
              </w:rPr>
              <w:t>有</w:t>
            </w:r>
            <w:r w:rsidR="00952ECB" w:rsidRPr="0089134D">
              <w:rPr>
                <w:rFonts w:ascii="微软雅黑" w:eastAsia="微软雅黑" w:hAnsi="微软雅黑" w:hint="eastAsia"/>
                <w:sz w:val="21"/>
                <w:szCs w:val="21"/>
              </w:rPr>
              <w:t>3条</w:t>
            </w:r>
            <w:r w:rsidRPr="00F6041A">
              <w:rPr>
                <w:rFonts w:ascii="微软雅黑" w:eastAsia="微软雅黑" w:hAnsi="微软雅黑" w:hint="eastAsia"/>
                <w:color w:val="000000"/>
                <w:sz w:val="21"/>
                <w:szCs w:val="21"/>
              </w:rPr>
              <w:t>及以上不满足</w:t>
            </w:r>
            <w:r w:rsidR="007C621D" w:rsidRPr="00F6041A">
              <w:rPr>
                <w:rFonts w:ascii="微软雅黑" w:eastAsia="微软雅黑" w:hAnsi="微软雅黑" w:hint="eastAsia"/>
                <w:color w:val="000000"/>
                <w:sz w:val="21"/>
                <w:szCs w:val="21"/>
              </w:rPr>
              <w:t>招标文件</w:t>
            </w:r>
            <w:r w:rsidRPr="00F6041A">
              <w:rPr>
                <w:rFonts w:ascii="微软雅黑" w:eastAsia="微软雅黑" w:hAnsi="微软雅黑" w:hint="eastAsia"/>
                <w:color w:val="000000"/>
                <w:sz w:val="21"/>
                <w:szCs w:val="21"/>
              </w:rPr>
              <w:t>要求的，技术部分得</w:t>
            </w:r>
            <w:r w:rsidR="00DB3973" w:rsidRPr="00F6041A">
              <w:rPr>
                <w:rFonts w:ascii="微软雅黑" w:eastAsia="微软雅黑" w:hAnsi="微软雅黑" w:hint="eastAsia"/>
                <w:color w:val="000000"/>
                <w:sz w:val="21"/>
                <w:szCs w:val="21"/>
              </w:rPr>
              <w:t>分为</w:t>
            </w:r>
            <w:r w:rsidRPr="00F6041A">
              <w:rPr>
                <w:rFonts w:ascii="微软雅黑" w:eastAsia="微软雅黑" w:hAnsi="微软雅黑"/>
                <w:color w:val="000000"/>
                <w:sz w:val="21"/>
                <w:szCs w:val="21"/>
              </w:rPr>
              <w:t>0</w:t>
            </w:r>
            <w:r w:rsidRPr="00F6041A">
              <w:rPr>
                <w:rFonts w:ascii="微软雅黑" w:eastAsia="微软雅黑" w:hAnsi="微软雅黑" w:hint="eastAsia"/>
                <w:color w:val="000000"/>
                <w:sz w:val="21"/>
                <w:szCs w:val="21"/>
              </w:rPr>
              <w:t>分；</w:t>
            </w:r>
          </w:p>
          <w:p w:rsidR="00657182" w:rsidRPr="00F6041A" w:rsidRDefault="00657182" w:rsidP="00F6041A">
            <w:pPr>
              <w:spacing w:line="320" w:lineRule="exact"/>
              <w:rPr>
                <w:rFonts w:ascii="微软雅黑" w:eastAsia="微软雅黑" w:hAnsi="微软雅黑"/>
                <w:color w:val="000000"/>
                <w:sz w:val="21"/>
                <w:szCs w:val="21"/>
              </w:rPr>
            </w:pPr>
            <w:r w:rsidRPr="00F6041A">
              <w:rPr>
                <w:rFonts w:ascii="微软雅黑" w:eastAsia="微软雅黑" w:hAnsi="微软雅黑" w:hint="eastAsia"/>
                <w:color w:val="000000"/>
                <w:sz w:val="21"/>
                <w:szCs w:val="21"/>
              </w:rPr>
              <w:t>（</w:t>
            </w:r>
            <w:r w:rsidRPr="00F6041A">
              <w:rPr>
                <w:rFonts w:ascii="微软雅黑" w:eastAsia="微软雅黑" w:hAnsi="微软雅黑"/>
                <w:color w:val="000000"/>
                <w:sz w:val="21"/>
                <w:szCs w:val="21"/>
              </w:rPr>
              <w:t>3</w:t>
            </w:r>
            <w:r w:rsidRPr="00F6041A">
              <w:rPr>
                <w:rFonts w:ascii="微软雅黑" w:eastAsia="微软雅黑" w:hAnsi="微软雅黑" w:hint="eastAsia"/>
                <w:color w:val="000000"/>
                <w:sz w:val="21"/>
                <w:szCs w:val="21"/>
              </w:rPr>
              <w:t>）技术部分得分为</w:t>
            </w:r>
            <w:r w:rsidRPr="00F6041A">
              <w:rPr>
                <w:rFonts w:ascii="微软雅黑" w:eastAsia="微软雅黑" w:hAnsi="微软雅黑"/>
                <w:color w:val="000000"/>
                <w:sz w:val="21"/>
                <w:szCs w:val="21"/>
              </w:rPr>
              <w:t>0</w:t>
            </w:r>
            <w:r w:rsidRPr="00F6041A">
              <w:rPr>
                <w:rFonts w:ascii="微软雅黑" w:eastAsia="微软雅黑" w:hAnsi="微软雅黑" w:hint="eastAsia"/>
                <w:color w:val="000000"/>
                <w:sz w:val="21"/>
                <w:szCs w:val="21"/>
              </w:rPr>
              <w:t>分的</w:t>
            </w:r>
            <w:r w:rsidR="001D6E06" w:rsidRPr="00F6041A">
              <w:rPr>
                <w:rFonts w:ascii="微软雅黑" w:eastAsia="微软雅黑" w:hAnsi="微软雅黑" w:hint="eastAsia"/>
                <w:color w:val="000000"/>
                <w:sz w:val="21"/>
                <w:szCs w:val="21"/>
              </w:rPr>
              <w:t>投标</w:t>
            </w:r>
            <w:r w:rsidRPr="00F6041A">
              <w:rPr>
                <w:rFonts w:ascii="微软雅黑" w:eastAsia="微软雅黑" w:hAnsi="微软雅黑" w:hint="eastAsia"/>
                <w:color w:val="000000"/>
                <w:sz w:val="21"/>
                <w:szCs w:val="21"/>
              </w:rPr>
              <w:t>人，将失去成为</w:t>
            </w:r>
            <w:r w:rsidR="007C621D" w:rsidRPr="00F6041A">
              <w:rPr>
                <w:rFonts w:ascii="微软雅黑" w:eastAsia="微软雅黑" w:hAnsi="微软雅黑" w:hint="eastAsia"/>
                <w:color w:val="000000"/>
                <w:sz w:val="21"/>
                <w:szCs w:val="21"/>
              </w:rPr>
              <w:t>中标</w:t>
            </w:r>
            <w:r w:rsidRPr="00F6041A">
              <w:rPr>
                <w:rFonts w:ascii="微软雅黑" w:eastAsia="微软雅黑" w:hAnsi="微软雅黑" w:hint="eastAsia"/>
                <w:color w:val="000000"/>
                <w:sz w:val="21"/>
                <w:szCs w:val="21"/>
              </w:rPr>
              <w:t>候选人的资格。</w:t>
            </w:r>
          </w:p>
          <w:p w:rsidR="00657182" w:rsidRPr="0089134D" w:rsidRDefault="00657182" w:rsidP="00F6041A">
            <w:pPr>
              <w:spacing w:line="320" w:lineRule="exact"/>
              <w:rPr>
                <w:rFonts w:asciiTheme="minorEastAsia" w:eastAsiaTheme="minorEastAsia" w:hAnsiTheme="minorEastAsia"/>
                <w:color w:val="000000"/>
                <w:sz w:val="24"/>
                <w:szCs w:val="24"/>
              </w:rPr>
            </w:pPr>
            <w:r w:rsidRPr="00F6041A">
              <w:rPr>
                <w:rFonts w:ascii="微软雅黑" w:eastAsia="微软雅黑" w:hAnsi="微软雅黑"/>
                <w:color w:val="000000"/>
                <w:sz w:val="21"/>
                <w:szCs w:val="21"/>
              </w:rPr>
              <w:t>3</w:t>
            </w:r>
            <w:r w:rsidRPr="00F6041A">
              <w:rPr>
                <w:rFonts w:ascii="微软雅黑" w:eastAsia="微软雅黑" w:hAnsi="微软雅黑" w:hint="eastAsia"/>
                <w:color w:val="000000"/>
                <w:sz w:val="21"/>
                <w:szCs w:val="21"/>
              </w:rPr>
              <w:t>、</w:t>
            </w:r>
            <w:r w:rsidRPr="0089134D">
              <w:rPr>
                <w:rFonts w:asciiTheme="minorEastAsia" w:eastAsiaTheme="minorEastAsia" w:hAnsiTheme="minorEastAsia" w:hint="eastAsia"/>
                <w:color w:val="000000"/>
                <w:sz w:val="24"/>
                <w:szCs w:val="24"/>
              </w:rPr>
              <w:t>加分条款：</w:t>
            </w:r>
          </w:p>
          <w:p w:rsidR="006F4D1E" w:rsidRDefault="006F4D1E" w:rsidP="00F6041A">
            <w:pPr>
              <w:spacing w:line="320" w:lineRule="exact"/>
              <w:rPr>
                <w:rFonts w:ascii="微软雅黑" w:eastAsia="微软雅黑" w:hAnsi="微软雅黑"/>
                <w:color w:val="000000"/>
                <w:sz w:val="21"/>
                <w:szCs w:val="21"/>
              </w:rPr>
            </w:pPr>
            <w:r>
              <w:rPr>
                <w:rFonts w:ascii="微软雅黑" w:eastAsia="微软雅黑" w:hAnsi="微软雅黑" w:hint="eastAsia"/>
                <w:color w:val="000000"/>
                <w:sz w:val="21"/>
                <w:szCs w:val="21"/>
              </w:rPr>
              <w:t>重要技术参数</w:t>
            </w:r>
            <w:r w:rsidR="007258A3">
              <w:rPr>
                <w:rFonts w:ascii="微软雅黑" w:eastAsia="微软雅黑" w:hAnsi="微软雅黑" w:hint="eastAsia"/>
                <w:color w:val="000000"/>
                <w:sz w:val="21"/>
                <w:szCs w:val="21"/>
              </w:rPr>
              <w:t>中</w:t>
            </w:r>
            <w:r w:rsidR="00657182" w:rsidRPr="0089134D">
              <w:rPr>
                <w:rFonts w:ascii="微软雅黑" w:eastAsia="微软雅黑" w:hAnsi="微软雅黑"/>
                <w:color w:val="000000"/>
                <w:sz w:val="21"/>
                <w:szCs w:val="21"/>
              </w:rPr>
              <w:t>[</w:t>
            </w:r>
            <w:r w:rsidR="00657182" w:rsidRPr="00F6041A">
              <w:rPr>
                <w:rFonts w:ascii="微软雅黑" w:eastAsia="微软雅黑" w:hAnsi="微软雅黑" w:hint="eastAsia"/>
                <w:color w:val="000000"/>
                <w:sz w:val="21"/>
                <w:szCs w:val="21"/>
              </w:rPr>
              <w:t>（</w:t>
            </w:r>
            <w:r w:rsidR="00657182" w:rsidRPr="00F6041A">
              <w:rPr>
                <w:rFonts w:ascii="微软雅黑" w:eastAsia="微软雅黑" w:hAnsi="微软雅黑"/>
                <w:color w:val="000000"/>
                <w:sz w:val="21"/>
                <w:szCs w:val="21"/>
              </w:rPr>
              <w:t>*</w:t>
            </w:r>
            <w:r w:rsidR="00657182" w:rsidRPr="00F6041A">
              <w:rPr>
                <w:rFonts w:ascii="微软雅黑" w:eastAsia="微软雅黑" w:hAnsi="微软雅黑" w:hint="eastAsia"/>
                <w:color w:val="000000"/>
                <w:sz w:val="21"/>
                <w:szCs w:val="21"/>
              </w:rPr>
              <w:t>）标注</w:t>
            </w:r>
            <w:r w:rsidR="007258A3">
              <w:rPr>
                <w:rFonts w:ascii="微软雅黑" w:eastAsia="微软雅黑" w:hAnsi="微软雅黑" w:hint="eastAsia"/>
                <w:color w:val="000000"/>
                <w:sz w:val="21"/>
                <w:szCs w:val="21"/>
              </w:rPr>
              <w:t>部分</w:t>
            </w:r>
            <w:r>
              <w:rPr>
                <w:rFonts w:ascii="微软雅黑" w:eastAsia="微软雅黑" w:hAnsi="微软雅黑" w:hint="eastAsia"/>
                <w:color w:val="000000"/>
                <w:sz w:val="21"/>
                <w:szCs w:val="21"/>
              </w:rPr>
              <w:t>]</w:t>
            </w:r>
          </w:p>
          <w:p w:rsidR="006D40D7" w:rsidRPr="00032557" w:rsidRDefault="006F4D1E" w:rsidP="006F4D1E">
            <w:pPr>
              <w:spacing w:line="320" w:lineRule="exact"/>
              <w:ind w:firstLineChars="50" w:firstLine="105"/>
              <w:rPr>
                <w:rFonts w:ascii="微软雅黑" w:eastAsia="微软雅黑" w:hAnsi="微软雅黑"/>
                <w:color w:val="000000" w:themeColor="text1"/>
                <w:sz w:val="21"/>
                <w:szCs w:val="21"/>
              </w:rPr>
            </w:pPr>
            <w:r>
              <w:rPr>
                <w:rFonts w:ascii="微软雅黑" w:eastAsia="微软雅黑" w:hAnsi="微软雅黑" w:hint="eastAsia"/>
                <w:color w:val="000000"/>
                <w:sz w:val="21"/>
                <w:szCs w:val="21"/>
              </w:rPr>
              <w:t>对本招标文件第二</w:t>
            </w:r>
            <w:r w:rsidRPr="00032557">
              <w:rPr>
                <w:rFonts w:ascii="微软雅黑" w:eastAsia="微软雅黑" w:hAnsi="微软雅黑" w:hint="eastAsia"/>
                <w:color w:val="000000" w:themeColor="text1"/>
                <w:sz w:val="21"/>
                <w:szCs w:val="21"/>
              </w:rPr>
              <w:t>篇第二条第三项主要参数里第</w:t>
            </w:r>
            <w:r w:rsidR="00F65680" w:rsidRPr="00032557">
              <w:rPr>
                <w:rFonts w:ascii="微软雅黑" w:eastAsia="微软雅黑" w:hAnsi="微软雅黑" w:hint="eastAsia"/>
                <w:color w:val="000000" w:themeColor="text1"/>
                <w:sz w:val="21"/>
                <w:szCs w:val="21"/>
              </w:rPr>
              <w:t>1.8</w:t>
            </w:r>
            <w:r w:rsidR="007258A3" w:rsidRPr="00032557">
              <w:rPr>
                <w:rFonts w:ascii="微软雅黑" w:eastAsia="微软雅黑" w:hAnsi="微软雅黑" w:hint="eastAsia"/>
                <w:color w:val="000000" w:themeColor="text1"/>
                <w:sz w:val="21"/>
                <w:szCs w:val="21"/>
              </w:rPr>
              <w:t>条</w:t>
            </w:r>
            <w:r w:rsidR="00F65680" w:rsidRPr="00032557">
              <w:rPr>
                <w:rFonts w:ascii="微软雅黑" w:eastAsia="微软雅黑" w:hAnsi="微软雅黑" w:hint="eastAsia"/>
                <w:color w:val="000000" w:themeColor="text1"/>
                <w:sz w:val="21"/>
                <w:szCs w:val="21"/>
              </w:rPr>
              <w:t>、1.12</w:t>
            </w:r>
            <w:r w:rsidR="007258A3" w:rsidRPr="00032557">
              <w:rPr>
                <w:rFonts w:ascii="微软雅黑" w:eastAsia="微软雅黑" w:hAnsi="微软雅黑" w:hint="eastAsia"/>
                <w:color w:val="000000" w:themeColor="text1"/>
                <w:sz w:val="21"/>
                <w:szCs w:val="21"/>
              </w:rPr>
              <w:t>条</w:t>
            </w:r>
            <w:r w:rsidR="00F65680" w:rsidRPr="00032557">
              <w:rPr>
                <w:rFonts w:ascii="微软雅黑" w:eastAsia="微软雅黑" w:hAnsi="微软雅黑" w:hint="eastAsia"/>
                <w:color w:val="000000" w:themeColor="text1"/>
                <w:sz w:val="21"/>
                <w:szCs w:val="21"/>
              </w:rPr>
              <w:t>、3.4</w:t>
            </w:r>
            <w:r w:rsidRPr="00032557">
              <w:rPr>
                <w:rFonts w:ascii="微软雅黑" w:eastAsia="微软雅黑" w:hAnsi="微软雅黑" w:hint="eastAsia"/>
                <w:color w:val="000000" w:themeColor="text1"/>
                <w:sz w:val="21"/>
                <w:szCs w:val="21"/>
              </w:rPr>
              <w:t>条</w:t>
            </w:r>
            <w:r w:rsidR="00F65680" w:rsidRPr="00032557">
              <w:rPr>
                <w:rFonts w:ascii="微软雅黑" w:eastAsia="微软雅黑" w:hAnsi="微软雅黑" w:hint="eastAsia"/>
                <w:color w:val="000000" w:themeColor="text1"/>
                <w:sz w:val="21"/>
                <w:szCs w:val="21"/>
              </w:rPr>
              <w:t>、3.5</w:t>
            </w:r>
            <w:r w:rsidRPr="00032557">
              <w:rPr>
                <w:rFonts w:ascii="微软雅黑" w:eastAsia="微软雅黑" w:hAnsi="微软雅黑" w:hint="eastAsia"/>
                <w:color w:val="000000" w:themeColor="text1"/>
                <w:sz w:val="21"/>
                <w:szCs w:val="21"/>
              </w:rPr>
              <w:t>条</w:t>
            </w:r>
            <w:r w:rsidR="00F65680" w:rsidRPr="00032557">
              <w:rPr>
                <w:rFonts w:ascii="微软雅黑" w:eastAsia="微软雅黑" w:hAnsi="微软雅黑" w:hint="eastAsia"/>
                <w:color w:val="000000" w:themeColor="text1"/>
                <w:sz w:val="21"/>
                <w:szCs w:val="21"/>
              </w:rPr>
              <w:t>、3.7</w:t>
            </w:r>
            <w:r w:rsidRPr="00032557">
              <w:rPr>
                <w:rFonts w:ascii="微软雅黑" w:eastAsia="微软雅黑" w:hAnsi="微软雅黑" w:hint="eastAsia"/>
                <w:color w:val="000000" w:themeColor="text1"/>
                <w:sz w:val="21"/>
                <w:szCs w:val="21"/>
              </w:rPr>
              <w:t>条</w:t>
            </w:r>
            <w:r w:rsidR="00F65680" w:rsidRPr="00032557">
              <w:rPr>
                <w:rFonts w:ascii="微软雅黑" w:eastAsia="微软雅黑" w:hAnsi="微软雅黑" w:hint="eastAsia"/>
                <w:color w:val="000000" w:themeColor="text1"/>
                <w:sz w:val="21"/>
                <w:szCs w:val="21"/>
              </w:rPr>
              <w:t>、3.8</w:t>
            </w:r>
            <w:r w:rsidRPr="00032557">
              <w:rPr>
                <w:rFonts w:ascii="微软雅黑" w:eastAsia="微软雅黑" w:hAnsi="微软雅黑" w:hint="eastAsia"/>
                <w:color w:val="000000" w:themeColor="text1"/>
                <w:sz w:val="21"/>
                <w:szCs w:val="21"/>
              </w:rPr>
              <w:t>条</w:t>
            </w:r>
            <w:r w:rsidR="00F65680" w:rsidRPr="00032557">
              <w:rPr>
                <w:rFonts w:ascii="微软雅黑" w:eastAsia="微软雅黑" w:hAnsi="微软雅黑" w:hint="eastAsia"/>
                <w:color w:val="000000" w:themeColor="text1"/>
                <w:sz w:val="21"/>
                <w:szCs w:val="21"/>
              </w:rPr>
              <w:t>、3.9</w:t>
            </w:r>
            <w:r w:rsidRPr="00032557">
              <w:rPr>
                <w:rFonts w:ascii="微软雅黑" w:eastAsia="微软雅黑" w:hAnsi="微软雅黑" w:hint="eastAsia"/>
                <w:color w:val="000000" w:themeColor="text1"/>
                <w:sz w:val="21"/>
                <w:szCs w:val="21"/>
              </w:rPr>
              <w:t>条、</w:t>
            </w:r>
            <w:r w:rsidR="00F65680" w:rsidRPr="00032557">
              <w:rPr>
                <w:rFonts w:ascii="微软雅黑" w:eastAsia="微软雅黑" w:hAnsi="微软雅黑" w:hint="eastAsia"/>
                <w:color w:val="000000" w:themeColor="text1"/>
                <w:sz w:val="21"/>
                <w:szCs w:val="21"/>
              </w:rPr>
              <w:t>5.8</w:t>
            </w:r>
            <w:r w:rsidRPr="00032557">
              <w:rPr>
                <w:rFonts w:ascii="微软雅黑" w:eastAsia="微软雅黑" w:hAnsi="微软雅黑" w:hint="eastAsia"/>
                <w:color w:val="000000" w:themeColor="text1"/>
                <w:sz w:val="21"/>
                <w:szCs w:val="21"/>
              </w:rPr>
              <w:t>条的响应</w:t>
            </w:r>
            <w:r w:rsidR="00657182" w:rsidRPr="00032557">
              <w:rPr>
                <w:rFonts w:ascii="微软雅黑" w:eastAsia="微软雅黑" w:hAnsi="微软雅黑" w:hint="eastAsia"/>
                <w:color w:val="000000" w:themeColor="text1"/>
                <w:sz w:val="21"/>
                <w:szCs w:val="21"/>
              </w:rPr>
              <w:t>优于</w:t>
            </w:r>
            <w:r w:rsidR="007C621D" w:rsidRPr="00032557">
              <w:rPr>
                <w:rFonts w:ascii="微软雅黑" w:eastAsia="微软雅黑" w:hAnsi="微软雅黑" w:hint="eastAsia"/>
                <w:color w:val="000000" w:themeColor="text1"/>
                <w:sz w:val="21"/>
                <w:szCs w:val="21"/>
              </w:rPr>
              <w:t>招标文件</w:t>
            </w:r>
            <w:r w:rsidR="00657182" w:rsidRPr="00032557">
              <w:rPr>
                <w:rFonts w:ascii="微软雅黑" w:eastAsia="微软雅黑" w:hAnsi="微软雅黑" w:hint="eastAsia"/>
                <w:color w:val="000000" w:themeColor="text1"/>
                <w:sz w:val="21"/>
                <w:szCs w:val="21"/>
              </w:rPr>
              <w:t>规定的，每优于一条，</w:t>
            </w:r>
            <w:r w:rsidR="00657182" w:rsidRPr="00032557">
              <w:rPr>
                <w:rFonts w:ascii="微软雅黑" w:eastAsia="微软雅黑" w:hAnsi="微软雅黑" w:hint="eastAsia"/>
                <w:b/>
                <w:color w:val="000000" w:themeColor="text1"/>
                <w:sz w:val="21"/>
                <w:szCs w:val="21"/>
              </w:rPr>
              <w:t>加</w:t>
            </w:r>
            <w:r w:rsidR="00FA71DF" w:rsidRPr="00032557">
              <w:rPr>
                <w:rFonts w:ascii="微软雅黑" w:eastAsia="微软雅黑" w:hAnsi="微软雅黑" w:hint="eastAsia"/>
                <w:b/>
                <w:color w:val="000000" w:themeColor="text1"/>
                <w:sz w:val="21"/>
                <w:szCs w:val="21"/>
              </w:rPr>
              <w:t>2</w:t>
            </w:r>
            <w:r w:rsidR="00657182" w:rsidRPr="00032557">
              <w:rPr>
                <w:rFonts w:ascii="微软雅黑" w:eastAsia="微软雅黑" w:hAnsi="微软雅黑" w:hint="eastAsia"/>
                <w:b/>
                <w:color w:val="000000" w:themeColor="text1"/>
                <w:sz w:val="21"/>
                <w:szCs w:val="21"/>
              </w:rPr>
              <w:t>分</w:t>
            </w:r>
            <w:r w:rsidR="00657182" w:rsidRPr="00032557">
              <w:rPr>
                <w:rFonts w:ascii="微软雅黑" w:eastAsia="微软雅黑" w:hAnsi="微软雅黑" w:hint="eastAsia"/>
                <w:color w:val="000000" w:themeColor="text1"/>
                <w:sz w:val="21"/>
                <w:szCs w:val="21"/>
              </w:rPr>
              <w:t>，</w:t>
            </w:r>
            <w:r w:rsidR="00851CAD" w:rsidRPr="00032557">
              <w:rPr>
                <w:rFonts w:ascii="微软雅黑" w:eastAsia="微软雅黑" w:hAnsi="微软雅黑" w:hint="eastAsia"/>
                <w:color w:val="000000" w:themeColor="text1"/>
                <w:sz w:val="21"/>
                <w:szCs w:val="21"/>
              </w:rPr>
              <w:t>本项最高加分为</w:t>
            </w:r>
            <w:r w:rsidR="0012303C" w:rsidRPr="00032557">
              <w:rPr>
                <w:rFonts w:ascii="微软雅黑" w:eastAsia="微软雅黑" w:hAnsi="微软雅黑" w:hint="eastAsia"/>
                <w:color w:val="000000" w:themeColor="text1"/>
                <w:sz w:val="21"/>
                <w:szCs w:val="21"/>
              </w:rPr>
              <w:t>12</w:t>
            </w:r>
            <w:r w:rsidR="00851CAD" w:rsidRPr="00032557">
              <w:rPr>
                <w:rFonts w:ascii="微软雅黑" w:eastAsia="微软雅黑" w:hAnsi="微软雅黑" w:hint="eastAsia"/>
                <w:color w:val="000000" w:themeColor="text1"/>
                <w:sz w:val="21"/>
                <w:szCs w:val="21"/>
              </w:rPr>
              <w:t>分</w:t>
            </w:r>
            <w:r w:rsidR="0089134D" w:rsidRPr="00032557">
              <w:rPr>
                <w:rFonts w:ascii="微软雅黑" w:eastAsia="微软雅黑" w:hAnsi="微软雅黑" w:hint="eastAsia"/>
                <w:color w:val="000000" w:themeColor="text1"/>
                <w:sz w:val="21"/>
                <w:szCs w:val="21"/>
              </w:rPr>
              <w:t>;</w:t>
            </w:r>
          </w:p>
          <w:p w:rsidR="006F4D1E" w:rsidRPr="00032557" w:rsidRDefault="00657182" w:rsidP="00F6041A">
            <w:pPr>
              <w:spacing w:line="320" w:lineRule="exact"/>
              <w:rPr>
                <w:rFonts w:ascii="微软雅黑" w:eastAsia="微软雅黑" w:hAnsi="微软雅黑"/>
                <w:color w:val="000000" w:themeColor="text1"/>
                <w:sz w:val="21"/>
                <w:szCs w:val="21"/>
              </w:rPr>
            </w:pPr>
            <w:r w:rsidRPr="00032557">
              <w:rPr>
                <w:rFonts w:ascii="微软雅黑" w:eastAsia="微软雅黑" w:hAnsi="微软雅黑" w:hint="eastAsia"/>
                <w:color w:val="000000" w:themeColor="text1"/>
                <w:sz w:val="21"/>
                <w:szCs w:val="21"/>
              </w:rPr>
              <w:t>一般性技术条款</w:t>
            </w:r>
            <w:r w:rsidRPr="00032557">
              <w:rPr>
                <w:rFonts w:ascii="微软雅黑" w:eastAsia="微软雅黑" w:hAnsi="微软雅黑"/>
                <w:color w:val="000000" w:themeColor="text1"/>
                <w:sz w:val="21"/>
                <w:szCs w:val="21"/>
              </w:rPr>
              <w:t>[</w:t>
            </w:r>
            <w:r w:rsidRPr="00032557">
              <w:rPr>
                <w:rFonts w:ascii="微软雅黑" w:eastAsia="微软雅黑" w:hAnsi="微软雅黑" w:hint="eastAsia"/>
                <w:color w:val="000000" w:themeColor="text1"/>
                <w:sz w:val="21"/>
                <w:szCs w:val="21"/>
              </w:rPr>
              <w:t>非（</w:t>
            </w:r>
            <w:r w:rsidRPr="00032557">
              <w:rPr>
                <w:rFonts w:ascii="微软雅黑" w:eastAsia="微软雅黑" w:hAnsi="微软雅黑"/>
                <w:color w:val="000000" w:themeColor="text1"/>
                <w:sz w:val="21"/>
                <w:szCs w:val="21"/>
              </w:rPr>
              <w:t>*</w:t>
            </w:r>
            <w:r w:rsidRPr="00032557">
              <w:rPr>
                <w:rFonts w:ascii="微软雅黑" w:eastAsia="微软雅黑" w:hAnsi="微软雅黑" w:hint="eastAsia"/>
                <w:color w:val="000000" w:themeColor="text1"/>
                <w:sz w:val="21"/>
                <w:szCs w:val="21"/>
              </w:rPr>
              <w:t>）号标注的部分</w:t>
            </w:r>
            <w:r w:rsidRPr="00032557">
              <w:rPr>
                <w:rFonts w:ascii="微软雅黑" w:eastAsia="微软雅黑" w:hAnsi="微软雅黑"/>
                <w:color w:val="000000" w:themeColor="text1"/>
                <w:sz w:val="21"/>
                <w:szCs w:val="21"/>
              </w:rPr>
              <w:t>]</w:t>
            </w:r>
          </w:p>
          <w:p w:rsidR="00C92460" w:rsidRDefault="006F4D1E" w:rsidP="00F6041A">
            <w:pPr>
              <w:spacing w:line="320" w:lineRule="exact"/>
              <w:rPr>
                <w:rFonts w:ascii="微软雅黑" w:eastAsia="微软雅黑" w:hAnsi="微软雅黑"/>
                <w:color w:val="000000"/>
                <w:sz w:val="21"/>
                <w:szCs w:val="21"/>
              </w:rPr>
            </w:pPr>
            <w:r w:rsidRPr="00032557">
              <w:rPr>
                <w:rFonts w:ascii="微软雅黑" w:eastAsia="微软雅黑" w:hAnsi="微软雅黑" w:hint="eastAsia"/>
                <w:color w:val="000000" w:themeColor="text1"/>
                <w:sz w:val="21"/>
                <w:szCs w:val="21"/>
              </w:rPr>
              <w:t>对本招标文件第二篇第二条第三项主要参数里第</w:t>
            </w:r>
            <w:r w:rsidR="00FA71DF" w:rsidRPr="00032557">
              <w:rPr>
                <w:rFonts w:ascii="微软雅黑" w:eastAsia="微软雅黑" w:hAnsi="微软雅黑"/>
                <w:color w:val="000000" w:themeColor="text1"/>
                <w:sz w:val="21"/>
                <w:szCs w:val="21"/>
              </w:rPr>
              <w:t>1.7</w:t>
            </w:r>
            <w:r w:rsidRPr="00032557">
              <w:rPr>
                <w:rFonts w:ascii="微软雅黑" w:eastAsia="微软雅黑" w:hAnsi="微软雅黑" w:hint="eastAsia"/>
                <w:color w:val="000000" w:themeColor="text1"/>
                <w:sz w:val="21"/>
                <w:szCs w:val="21"/>
              </w:rPr>
              <w:t>条</w:t>
            </w:r>
            <w:r w:rsidR="00FA71DF" w:rsidRPr="00032557">
              <w:rPr>
                <w:rFonts w:ascii="微软雅黑" w:eastAsia="微软雅黑" w:hAnsi="微软雅黑"/>
                <w:color w:val="000000" w:themeColor="text1"/>
                <w:sz w:val="21"/>
                <w:szCs w:val="21"/>
              </w:rPr>
              <w:t>、1.11</w:t>
            </w:r>
            <w:r w:rsidRPr="00032557">
              <w:rPr>
                <w:rFonts w:ascii="微软雅黑" w:eastAsia="微软雅黑" w:hAnsi="微软雅黑" w:hint="eastAsia"/>
                <w:color w:val="000000" w:themeColor="text1"/>
                <w:sz w:val="21"/>
                <w:szCs w:val="21"/>
              </w:rPr>
              <w:t>条</w:t>
            </w:r>
            <w:r w:rsidR="00FA71DF" w:rsidRPr="00032557">
              <w:rPr>
                <w:rFonts w:ascii="微软雅黑" w:eastAsia="微软雅黑" w:hAnsi="微软雅黑"/>
                <w:color w:val="000000" w:themeColor="text1"/>
                <w:sz w:val="21"/>
                <w:szCs w:val="21"/>
              </w:rPr>
              <w:t>、2.4</w:t>
            </w:r>
            <w:r w:rsidRPr="00032557">
              <w:rPr>
                <w:rFonts w:ascii="微软雅黑" w:eastAsia="微软雅黑" w:hAnsi="微软雅黑" w:hint="eastAsia"/>
                <w:color w:val="000000" w:themeColor="text1"/>
                <w:sz w:val="21"/>
                <w:szCs w:val="21"/>
              </w:rPr>
              <w:t>条</w:t>
            </w:r>
            <w:r w:rsidR="00FA71DF" w:rsidRPr="00032557">
              <w:rPr>
                <w:rFonts w:ascii="微软雅黑" w:eastAsia="微软雅黑" w:hAnsi="微软雅黑"/>
                <w:color w:val="000000" w:themeColor="text1"/>
                <w:sz w:val="21"/>
                <w:szCs w:val="21"/>
              </w:rPr>
              <w:t>、3.3</w:t>
            </w:r>
            <w:r w:rsidRPr="00032557">
              <w:rPr>
                <w:rFonts w:ascii="微软雅黑" w:eastAsia="微软雅黑" w:hAnsi="微软雅黑" w:hint="eastAsia"/>
                <w:color w:val="000000" w:themeColor="text1"/>
                <w:sz w:val="21"/>
                <w:szCs w:val="21"/>
              </w:rPr>
              <w:t>条</w:t>
            </w:r>
            <w:r w:rsidR="00FA71DF" w:rsidRPr="00032557">
              <w:rPr>
                <w:rFonts w:ascii="微软雅黑" w:eastAsia="微软雅黑" w:hAnsi="微软雅黑"/>
                <w:color w:val="000000" w:themeColor="text1"/>
                <w:sz w:val="21"/>
                <w:szCs w:val="21"/>
              </w:rPr>
              <w:t>、5.1</w:t>
            </w:r>
            <w:r w:rsidRPr="00032557">
              <w:rPr>
                <w:rFonts w:ascii="微软雅黑" w:eastAsia="微软雅黑" w:hAnsi="微软雅黑" w:hint="eastAsia"/>
                <w:color w:val="000000" w:themeColor="text1"/>
                <w:sz w:val="21"/>
                <w:szCs w:val="21"/>
              </w:rPr>
              <w:t>条</w:t>
            </w:r>
            <w:r w:rsidR="00FA71DF" w:rsidRPr="00032557">
              <w:rPr>
                <w:rFonts w:ascii="微软雅黑" w:eastAsia="微软雅黑" w:hAnsi="微软雅黑"/>
                <w:color w:val="000000" w:themeColor="text1"/>
                <w:sz w:val="21"/>
                <w:szCs w:val="21"/>
              </w:rPr>
              <w:t>、5.2</w:t>
            </w:r>
            <w:r w:rsidRPr="00032557">
              <w:rPr>
                <w:rFonts w:ascii="微软雅黑" w:eastAsia="微软雅黑" w:hAnsi="微软雅黑" w:hint="eastAsia"/>
                <w:color w:val="000000" w:themeColor="text1"/>
                <w:sz w:val="21"/>
                <w:szCs w:val="21"/>
              </w:rPr>
              <w:t>条</w:t>
            </w:r>
            <w:r w:rsidR="00FA71DF" w:rsidRPr="00032557">
              <w:rPr>
                <w:rFonts w:ascii="微软雅黑" w:eastAsia="微软雅黑" w:hAnsi="微软雅黑"/>
                <w:color w:val="000000" w:themeColor="text1"/>
                <w:sz w:val="21"/>
                <w:szCs w:val="21"/>
              </w:rPr>
              <w:t>、5.3</w:t>
            </w:r>
            <w:r w:rsidRPr="00032557">
              <w:rPr>
                <w:rFonts w:ascii="微软雅黑" w:eastAsia="微软雅黑" w:hAnsi="微软雅黑" w:hint="eastAsia"/>
                <w:color w:val="000000" w:themeColor="text1"/>
                <w:sz w:val="21"/>
                <w:szCs w:val="21"/>
              </w:rPr>
              <w:t>条</w:t>
            </w:r>
            <w:r w:rsidR="00FA71DF" w:rsidRPr="00032557">
              <w:rPr>
                <w:rFonts w:ascii="微软雅黑" w:eastAsia="微软雅黑" w:hAnsi="微软雅黑"/>
                <w:color w:val="000000" w:themeColor="text1"/>
                <w:sz w:val="21"/>
                <w:szCs w:val="21"/>
              </w:rPr>
              <w:t>、5.7</w:t>
            </w:r>
            <w:r w:rsidRPr="00032557">
              <w:rPr>
                <w:rFonts w:ascii="微软雅黑" w:eastAsia="微软雅黑" w:hAnsi="微软雅黑" w:hint="eastAsia"/>
                <w:color w:val="000000" w:themeColor="text1"/>
                <w:sz w:val="21"/>
                <w:szCs w:val="21"/>
              </w:rPr>
              <w:t>条</w:t>
            </w:r>
            <w:r w:rsidR="00FA71DF" w:rsidRPr="00032557">
              <w:rPr>
                <w:rFonts w:ascii="微软雅黑" w:eastAsia="微软雅黑" w:hAnsi="微软雅黑"/>
                <w:color w:val="000000" w:themeColor="text1"/>
                <w:sz w:val="21"/>
                <w:szCs w:val="21"/>
              </w:rPr>
              <w:t>、5.9</w:t>
            </w:r>
            <w:r w:rsidRPr="00032557">
              <w:rPr>
                <w:rFonts w:ascii="微软雅黑" w:eastAsia="微软雅黑" w:hAnsi="微软雅黑" w:hint="eastAsia"/>
                <w:color w:val="000000" w:themeColor="text1"/>
                <w:sz w:val="21"/>
                <w:szCs w:val="21"/>
              </w:rPr>
              <w:t>条</w:t>
            </w:r>
            <w:r w:rsidR="00FA71DF" w:rsidRPr="00032557">
              <w:rPr>
                <w:rFonts w:ascii="微软雅黑" w:eastAsia="微软雅黑" w:hAnsi="微软雅黑"/>
                <w:color w:val="000000" w:themeColor="text1"/>
                <w:sz w:val="21"/>
                <w:szCs w:val="21"/>
              </w:rPr>
              <w:t>、5.10</w:t>
            </w:r>
            <w:r w:rsidRPr="00032557">
              <w:rPr>
                <w:rFonts w:ascii="微软雅黑" w:eastAsia="微软雅黑" w:hAnsi="微软雅黑" w:hint="eastAsia"/>
                <w:color w:val="000000" w:themeColor="text1"/>
                <w:sz w:val="21"/>
                <w:szCs w:val="21"/>
              </w:rPr>
              <w:t>条</w:t>
            </w:r>
            <w:r w:rsidR="00FA71DF" w:rsidRPr="00032557">
              <w:rPr>
                <w:rFonts w:ascii="微软雅黑" w:eastAsia="微软雅黑" w:hAnsi="微软雅黑"/>
                <w:color w:val="000000" w:themeColor="text1"/>
                <w:sz w:val="21"/>
                <w:szCs w:val="21"/>
              </w:rPr>
              <w:t>、5.11</w:t>
            </w:r>
            <w:r w:rsidRPr="00032557">
              <w:rPr>
                <w:rFonts w:ascii="微软雅黑" w:eastAsia="微软雅黑" w:hAnsi="微软雅黑" w:hint="eastAsia"/>
                <w:color w:val="000000" w:themeColor="text1"/>
                <w:sz w:val="21"/>
                <w:szCs w:val="21"/>
              </w:rPr>
              <w:t>条和</w:t>
            </w:r>
            <w:r w:rsidR="00FA71DF" w:rsidRPr="00032557">
              <w:rPr>
                <w:rFonts w:ascii="微软雅黑" w:eastAsia="微软雅黑" w:hAnsi="微软雅黑"/>
                <w:color w:val="000000" w:themeColor="text1"/>
                <w:sz w:val="21"/>
                <w:szCs w:val="21"/>
              </w:rPr>
              <w:t>6.41</w:t>
            </w:r>
            <w:r w:rsidRPr="00032557">
              <w:rPr>
                <w:rFonts w:ascii="微软雅黑" w:eastAsia="微软雅黑" w:hAnsi="微软雅黑" w:hint="eastAsia"/>
                <w:color w:val="000000" w:themeColor="text1"/>
                <w:sz w:val="21"/>
                <w:szCs w:val="21"/>
              </w:rPr>
              <w:t>条的响应</w:t>
            </w:r>
            <w:r w:rsidR="00657182" w:rsidRPr="00032557">
              <w:rPr>
                <w:rFonts w:ascii="微软雅黑" w:eastAsia="微软雅黑" w:hAnsi="微软雅黑" w:hint="eastAsia"/>
                <w:color w:val="000000" w:themeColor="text1"/>
                <w:sz w:val="21"/>
                <w:szCs w:val="21"/>
              </w:rPr>
              <w:t>优于招标文件规定</w:t>
            </w:r>
            <w:r w:rsidRPr="00032557">
              <w:rPr>
                <w:rFonts w:ascii="微软雅黑" w:eastAsia="微软雅黑" w:hAnsi="微软雅黑" w:hint="eastAsia"/>
                <w:color w:val="000000" w:themeColor="text1"/>
                <w:sz w:val="21"/>
                <w:szCs w:val="21"/>
              </w:rPr>
              <w:t>的</w:t>
            </w:r>
            <w:r w:rsidR="00657182" w:rsidRPr="00032557">
              <w:rPr>
                <w:rFonts w:ascii="微软雅黑" w:eastAsia="微软雅黑" w:hAnsi="微软雅黑" w:hint="eastAsia"/>
                <w:color w:val="000000" w:themeColor="text1"/>
                <w:sz w:val="21"/>
                <w:szCs w:val="21"/>
              </w:rPr>
              <w:t>，</w:t>
            </w:r>
            <w:r w:rsidR="00657182" w:rsidRPr="00032557">
              <w:rPr>
                <w:rFonts w:ascii="微软雅黑" w:eastAsia="微软雅黑" w:hAnsi="微软雅黑" w:hint="eastAsia"/>
                <w:b/>
                <w:color w:val="000000" w:themeColor="text1"/>
                <w:sz w:val="21"/>
                <w:szCs w:val="21"/>
              </w:rPr>
              <w:t>每优于一条</w:t>
            </w:r>
            <w:r w:rsidR="0089134D" w:rsidRPr="00032557">
              <w:rPr>
                <w:rFonts w:ascii="微软雅黑" w:eastAsia="微软雅黑" w:hAnsi="微软雅黑" w:hint="eastAsia"/>
                <w:b/>
                <w:color w:val="000000" w:themeColor="text1"/>
                <w:sz w:val="21"/>
                <w:szCs w:val="21"/>
              </w:rPr>
              <w:t xml:space="preserve">, </w:t>
            </w:r>
            <w:r w:rsidR="00DE2AB5" w:rsidRPr="00032557">
              <w:rPr>
                <w:rFonts w:ascii="微软雅黑" w:eastAsia="微软雅黑" w:hAnsi="微软雅黑" w:hint="eastAsia"/>
                <w:b/>
                <w:color w:val="000000" w:themeColor="text1"/>
                <w:sz w:val="21"/>
                <w:szCs w:val="21"/>
              </w:rPr>
              <w:t>加</w:t>
            </w:r>
            <w:r w:rsidR="00422405" w:rsidRPr="00032557">
              <w:rPr>
                <w:rFonts w:ascii="微软雅黑" w:eastAsia="微软雅黑" w:hAnsi="微软雅黑" w:hint="eastAsia"/>
                <w:b/>
                <w:color w:val="000000" w:themeColor="text1"/>
                <w:sz w:val="21"/>
                <w:szCs w:val="21"/>
              </w:rPr>
              <w:t>0.5</w:t>
            </w:r>
            <w:r w:rsidR="00DE2AB5" w:rsidRPr="00032557">
              <w:rPr>
                <w:rFonts w:ascii="微软雅黑" w:eastAsia="微软雅黑" w:hAnsi="微软雅黑" w:hint="eastAsia"/>
                <w:b/>
                <w:color w:val="000000" w:themeColor="text1"/>
                <w:sz w:val="21"/>
                <w:szCs w:val="21"/>
              </w:rPr>
              <w:t>分</w:t>
            </w:r>
            <w:r w:rsidR="00657182" w:rsidRPr="00E6422E">
              <w:rPr>
                <w:rFonts w:ascii="微软雅黑" w:eastAsia="微软雅黑" w:hAnsi="微软雅黑" w:hint="eastAsia"/>
                <w:b/>
                <w:color w:val="FF0000"/>
                <w:sz w:val="21"/>
                <w:szCs w:val="21"/>
              </w:rPr>
              <w:t>。</w:t>
            </w:r>
            <w:r w:rsidR="00851CAD" w:rsidRPr="0089134D">
              <w:rPr>
                <w:rFonts w:ascii="微软雅黑" w:eastAsia="微软雅黑" w:hAnsi="微软雅黑" w:hint="eastAsia"/>
                <w:sz w:val="21"/>
                <w:szCs w:val="21"/>
              </w:rPr>
              <w:t>本项最高加分为</w:t>
            </w:r>
            <w:r w:rsidR="00564289">
              <w:rPr>
                <w:rFonts w:ascii="微软雅黑" w:eastAsia="微软雅黑" w:hAnsi="微软雅黑" w:hint="eastAsia"/>
                <w:sz w:val="21"/>
                <w:szCs w:val="21"/>
              </w:rPr>
              <w:t>4</w:t>
            </w:r>
            <w:r w:rsidR="00851CAD" w:rsidRPr="0089134D">
              <w:rPr>
                <w:rFonts w:ascii="微软雅黑" w:eastAsia="微软雅黑" w:hAnsi="微软雅黑" w:hint="eastAsia"/>
                <w:sz w:val="21"/>
                <w:szCs w:val="21"/>
              </w:rPr>
              <w:t>分</w:t>
            </w:r>
            <w:r w:rsidR="0089134D" w:rsidRPr="00F6041A">
              <w:rPr>
                <w:rFonts w:ascii="微软雅黑" w:eastAsia="微软雅黑" w:hAnsi="微软雅黑" w:hint="eastAsia"/>
                <w:color w:val="000000"/>
                <w:sz w:val="21"/>
                <w:szCs w:val="21"/>
              </w:rPr>
              <w:t>。</w:t>
            </w:r>
          </w:p>
          <w:p w:rsidR="002D01D8" w:rsidRPr="00B87F0C" w:rsidRDefault="002D01D8" w:rsidP="00B87F0C">
            <w:pPr>
              <w:spacing w:line="320" w:lineRule="exact"/>
              <w:rPr>
                <w:rFonts w:ascii="微软雅黑" w:eastAsia="微软雅黑" w:hAnsi="微软雅黑"/>
                <w:b/>
                <w:color w:val="000000"/>
                <w:sz w:val="21"/>
                <w:szCs w:val="21"/>
              </w:rPr>
            </w:pPr>
            <w:r w:rsidRPr="00B87F0C">
              <w:rPr>
                <w:rFonts w:ascii="微软雅黑" w:eastAsia="微软雅黑" w:hAnsi="微软雅黑" w:hint="eastAsia"/>
                <w:b/>
                <w:color w:val="000000"/>
                <w:sz w:val="21"/>
                <w:szCs w:val="21"/>
              </w:rPr>
              <w:t>注：技术指标偏离</w:t>
            </w:r>
            <w:r w:rsidR="00036D5A" w:rsidRPr="00B87F0C">
              <w:rPr>
                <w:rFonts w:ascii="微软雅黑" w:eastAsia="微软雅黑" w:hAnsi="微软雅黑" w:hint="eastAsia"/>
                <w:b/>
                <w:color w:val="000000"/>
                <w:sz w:val="21"/>
                <w:szCs w:val="21"/>
              </w:rPr>
              <w:t>条</w:t>
            </w:r>
            <w:r w:rsidRPr="00B87F0C">
              <w:rPr>
                <w:rFonts w:ascii="微软雅黑" w:eastAsia="微软雅黑" w:hAnsi="微软雅黑" w:hint="eastAsia"/>
                <w:b/>
                <w:color w:val="000000"/>
                <w:sz w:val="21"/>
                <w:szCs w:val="21"/>
              </w:rPr>
              <w:t>数的界定为：凡有最低一级序号的指标项即为一条，无论是否隶属于上一级编号</w:t>
            </w:r>
            <w:bookmarkStart w:id="37" w:name="_GoBack"/>
            <w:bookmarkEnd w:id="37"/>
          </w:p>
          <w:p w:rsidR="009F705F" w:rsidRPr="009F705F" w:rsidRDefault="00BF4462" w:rsidP="008E32CF">
            <w:pPr>
              <w:rPr>
                <w:rFonts w:ascii="微软雅黑" w:eastAsia="微软雅黑" w:hAnsi="微软雅黑"/>
                <w:color w:val="000000"/>
                <w:spacing w:val="-4"/>
                <w:sz w:val="21"/>
                <w:szCs w:val="21"/>
              </w:rPr>
            </w:pPr>
            <w:r>
              <w:rPr>
                <w:sz w:val="24"/>
                <w:szCs w:val="24"/>
              </w:rPr>
              <w:t>4</w:t>
            </w:r>
            <w:r>
              <w:rPr>
                <w:rFonts w:hint="eastAsia"/>
                <w:sz w:val="24"/>
                <w:szCs w:val="24"/>
              </w:rPr>
              <w:t>、</w:t>
            </w:r>
            <w:r w:rsidR="00304F23">
              <w:rPr>
                <w:rFonts w:ascii="微软雅黑" w:eastAsia="微软雅黑" w:hAnsi="微软雅黑" w:hint="eastAsia"/>
                <w:color w:val="000000"/>
                <w:spacing w:val="-4"/>
                <w:sz w:val="21"/>
                <w:szCs w:val="21"/>
              </w:rPr>
              <w:t>根据</w:t>
            </w:r>
            <w:r w:rsidR="00304F23" w:rsidRPr="00340358">
              <w:rPr>
                <w:rFonts w:ascii="微软雅黑" w:eastAsia="微软雅黑" w:hAnsi="微软雅黑"/>
                <w:color w:val="000000"/>
                <w:spacing w:val="-4"/>
                <w:sz w:val="21"/>
                <w:szCs w:val="21"/>
              </w:rPr>
              <w:t>投标货物总体配置情况的优劣</w:t>
            </w:r>
            <w:r w:rsidR="00304F23">
              <w:rPr>
                <w:rFonts w:ascii="微软雅黑" w:eastAsia="微软雅黑" w:hAnsi="微软雅黑" w:hint="eastAsia"/>
                <w:color w:val="000000"/>
                <w:spacing w:val="-4"/>
                <w:sz w:val="21"/>
                <w:szCs w:val="21"/>
              </w:rPr>
              <w:t>及投标</w:t>
            </w:r>
            <w:r w:rsidR="00D85A3C" w:rsidRPr="009C35A6">
              <w:rPr>
                <w:rFonts w:ascii="微软雅黑" w:eastAsia="微软雅黑" w:hAnsi="微软雅黑" w:hint="eastAsia"/>
                <w:spacing w:val="-4"/>
                <w:sz w:val="21"/>
                <w:szCs w:val="21"/>
              </w:rPr>
              <w:t>品牌和</w:t>
            </w:r>
            <w:r w:rsidR="00304F23">
              <w:rPr>
                <w:rFonts w:ascii="微软雅黑" w:eastAsia="微软雅黑" w:hAnsi="微软雅黑" w:hint="eastAsia"/>
                <w:color w:val="000000"/>
                <w:spacing w:val="-4"/>
                <w:sz w:val="21"/>
                <w:szCs w:val="21"/>
              </w:rPr>
              <w:t>产品技术先进性，设计成熟性、合理性、升级扩展性，安全性、可操作性、耐用性、稳定性、易维护及维护成本等进行横向比较打分，</w:t>
            </w:r>
            <w:proofErr w:type="gramStart"/>
            <w:r w:rsidR="00304F23">
              <w:rPr>
                <w:rFonts w:ascii="微软雅黑" w:eastAsia="微软雅黑" w:hAnsi="微软雅黑" w:hint="eastAsia"/>
                <w:color w:val="000000"/>
                <w:spacing w:val="-4"/>
                <w:sz w:val="21"/>
                <w:szCs w:val="21"/>
              </w:rPr>
              <w:t>优</w:t>
            </w:r>
            <w:r w:rsidR="008E32CF">
              <w:rPr>
                <w:rFonts w:ascii="微软雅黑" w:eastAsia="微软雅黑" w:hAnsi="微软雅黑" w:hint="eastAsia"/>
                <w:color w:val="000000"/>
                <w:spacing w:val="-4"/>
                <w:sz w:val="21"/>
                <w:szCs w:val="21"/>
              </w:rPr>
              <w:t>加</w:t>
            </w:r>
            <w:r w:rsidR="00304F23">
              <w:rPr>
                <w:rFonts w:ascii="微软雅黑" w:eastAsia="微软雅黑" w:hAnsi="微软雅黑" w:hint="eastAsia"/>
                <w:color w:val="000000"/>
                <w:spacing w:val="-4"/>
                <w:sz w:val="21"/>
                <w:szCs w:val="21"/>
              </w:rPr>
              <w:t>得</w:t>
            </w:r>
            <w:proofErr w:type="gramEnd"/>
            <w:r w:rsidR="00564289">
              <w:rPr>
                <w:rFonts w:ascii="微软雅黑" w:eastAsia="微软雅黑" w:hAnsi="微软雅黑" w:hint="eastAsia"/>
                <w:color w:val="000000"/>
                <w:spacing w:val="-4"/>
                <w:sz w:val="21"/>
                <w:szCs w:val="21"/>
              </w:rPr>
              <w:t>20</w:t>
            </w:r>
            <w:r w:rsidR="00304F23">
              <w:rPr>
                <w:rFonts w:ascii="微软雅黑" w:eastAsia="微软雅黑" w:hAnsi="微软雅黑" w:hint="eastAsia"/>
                <w:color w:val="000000"/>
                <w:spacing w:val="-4"/>
                <w:sz w:val="21"/>
                <w:szCs w:val="21"/>
              </w:rPr>
              <w:t>分，</w:t>
            </w:r>
            <w:proofErr w:type="gramStart"/>
            <w:r w:rsidR="008E32CF">
              <w:rPr>
                <w:rFonts w:ascii="微软雅黑" w:eastAsia="微软雅黑" w:hAnsi="微软雅黑" w:hint="eastAsia"/>
                <w:color w:val="000000"/>
                <w:spacing w:val="-4"/>
                <w:sz w:val="21"/>
                <w:szCs w:val="21"/>
              </w:rPr>
              <w:t>优得1</w:t>
            </w:r>
            <w:r w:rsidR="00564289">
              <w:rPr>
                <w:rFonts w:ascii="微软雅黑" w:eastAsia="微软雅黑" w:hAnsi="微软雅黑" w:hint="eastAsia"/>
                <w:color w:val="000000"/>
                <w:spacing w:val="-4"/>
                <w:sz w:val="21"/>
                <w:szCs w:val="21"/>
              </w:rPr>
              <w:t>5</w:t>
            </w:r>
            <w:r w:rsidR="008E32CF">
              <w:rPr>
                <w:rFonts w:ascii="微软雅黑" w:eastAsia="微软雅黑" w:hAnsi="微软雅黑" w:hint="eastAsia"/>
                <w:color w:val="000000"/>
                <w:spacing w:val="-4"/>
                <w:sz w:val="21"/>
                <w:szCs w:val="21"/>
              </w:rPr>
              <w:t>分</w:t>
            </w:r>
            <w:proofErr w:type="gramEnd"/>
            <w:r w:rsidR="008E32CF">
              <w:rPr>
                <w:rFonts w:ascii="微软雅黑" w:eastAsia="微软雅黑" w:hAnsi="微软雅黑" w:hint="eastAsia"/>
                <w:color w:val="000000"/>
                <w:spacing w:val="-4"/>
                <w:sz w:val="21"/>
                <w:szCs w:val="21"/>
              </w:rPr>
              <w:t>，</w:t>
            </w:r>
            <w:proofErr w:type="gramStart"/>
            <w:r w:rsidR="00304F23">
              <w:rPr>
                <w:rFonts w:ascii="微软雅黑" w:eastAsia="微软雅黑" w:hAnsi="微软雅黑" w:hint="eastAsia"/>
                <w:color w:val="000000"/>
                <w:spacing w:val="-4"/>
                <w:sz w:val="21"/>
                <w:szCs w:val="21"/>
              </w:rPr>
              <w:t>良得</w:t>
            </w:r>
            <w:r w:rsidR="00564289">
              <w:rPr>
                <w:rFonts w:ascii="微软雅黑" w:eastAsia="微软雅黑" w:hAnsi="微软雅黑" w:hint="eastAsia"/>
                <w:color w:val="000000"/>
                <w:spacing w:val="-4"/>
                <w:sz w:val="21"/>
                <w:szCs w:val="21"/>
              </w:rPr>
              <w:t>10</w:t>
            </w:r>
            <w:r w:rsidR="00304F23">
              <w:rPr>
                <w:rFonts w:ascii="微软雅黑" w:eastAsia="微软雅黑" w:hAnsi="微软雅黑" w:hint="eastAsia"/>
                <w:color w:val="000000"/>
                <w:spacing w:val="-4"/>
                <w:sz w:val="21"/>
                <w:szCs w:val="21"/>
              </w:rPr>
              <w:t>分</w:t>
            </w:r>
            <w:proofErr w:type="gramEnd"/>
            <w:r w:rsidR="00304F23">
              <w:rPr>
                <w:rFonts w:ascii="微软雅黑" w:eastAsia="微软雅黑" w:hAnsi="微软雅黑" w:hint="eastAsia"/>
                <w:color w:val="000000"/>
                <w:spacing w:val="-4"/>
                <w:sz w:val="21"/>
                <w:szCs w:val="21"/>
              </w:rPr>
              <w:t>，一般得</w:t>
            </w:r>
            <w:r w:rsidR="00564289">
              <w:rPr>
                <w:rFonts w:ascii="微软雅黑" w:eastAsia="微软雅黑" w:hAnsi="微软雅黑" w:hint="eastAsia"/>
                <w:color w:val="000000"/>
                <w:spacing w:val="-4"/>
                <w:sz w:val="21"/>
                <w:szCs w:val="21"/>
              </w:rPr>
              <w:t>5</w:t>
            </w:r>
            <w:r w:rsidR="00304F23">
              <w:rPr>
                <w:rFonts w:ascii="微软雅黑" w:eastAsia="微软雅黑" w:hAnsi="微软雅黑" w:hint="eastAsia"/>
                <w:color w:val="000000"/>
                <w:spacing w:val="-4"/>
                <w:sz w:val="21"/>
                <w:szCs w:val="21"/>
              </w:rPr>
              <w:t>分，差得0分。</w:t>
            </w:r>
          </w:p>
        </w:tc>
      </w:tr>
      <w:tr w:rsidR="00657182" w:rsidRPr="00EB2450" w:rsidTr="00EB2450">
        <w:trPr>
          <w:trHeight w:val="474"/>
        </w:trPr>
        <w:tc>
          <w:tcPr>
            <w:tcW w:w="564" w:type="dxa"/>
            <w:vMerge w:val="restart"/>
            <w:tcBorders>
              <w:top w:val="nil"/>
              <w:left w:val="single" w:sz="4" w:space="0" w:color="auto"/>
              <w:bottom w:val="single" w:sz="4" w:space="0" w:color="auto"/>
              <w:right w:val="single" w:sz="4" w:space="0" w:color="auto"/>
            </w:tcBorders>
            <w:vAlign w:val="center"/>
            <w:hideMark/>
          </w:tcPr>
          <w:p w:rsidR="00657182" w:rsidRDefault="00657182">
            <w:pPr>
              <w:spacing w:line="320" w:lineRule="exact"/>
              <w:ind w:firstLine="28"/>
              <w:jc w:val="center"/>
              <w:rPr>
                <w:rFonts w:ascii="微软雅黑" w:eastAsia="微软雅黑" w:hAnsi="微软雅黑"/>
                <w:sz w:val="24"/>
                <w:szCs w:val="24"/>
              </w:rPr>
            </w:pPr>
            <w:r>
              <w:rPr>
                <w:rFonts w:ascii="微软雅黑" w:eastAsia="微软雅黑" w:hAnsi="微软雅黑" w:hint="eastAsia"/>
                <w:sz w:val="24"/>
                <w:szCs w:val="24"/>
              </w:rPr>
              <w:t>3</w:t>
            </w:r>
          </w:p>
        </w:tc>
        <w:tc>
          <w:tcPr>
            <w:tcW w:w="1239" w:type="dxa"/>
            <w:vMerge w:val="restart"/>
            <w:tcBorders>
              <w:top w:val="nil"/>
              <w:left w:val="single" w:sz="4" w:space="0" w:color="auto"/>
              <w:bottom w:val="single" w:sz="4" w:space="0" w:color="auto"/>
              <w:right w:val="single" w:sz="4" w:space="0" w:color="auto"/>
            </w:tcBorders>
            <w:vAlign w:val="center"/>
            <w:hideMark/>
          </w:tcPr>
          <w:p w:rsidR="00657182" w:rsidRDefault="00657182">
            <w:pPr>
              <w:spacing w:line="320" w:lineRule="exact"/>
              <w:ind w:firstLine="28"/>
              <w:jc w:val="center"/>
              <w:rPr>
                <w:rFonts w:ascii="微软雅黑" w:eastAsia="微软雅黑" w:hAnsi="微软雅黑"/>
                <w:sz w:val="24"/>
                <w:szCs w:val="24"/>
              </w:rPr>
            </w:pPr>
            <w:r>
              <w:rPr>
                <w:rFonts w:ascii="微软雅黑" w:eastAsia="微软雅黑" w:hAnsi="微软雅黑" w:hint="eastAsia"/>
                <w:sz w:val="24"/>
                <w:szCs w:val="24"/>
              </w:rPr>
              <w:t>商务部分</w:t>
            </w:r>
          </w:p>
          <w:p w:rsidR="00D85A3C" w:rsidRPr="000B22EF" w:rsidRDefault="00657182" w:rsidP="008E32CF">
            <w:pPr>
              <w:spacing w:line="320" w:lineRule="exact"/>
              <w:ind w:firstLine="28"/>
              <w:jc w:val="center"/>
              <w:rPr>
                <w:rFonts w:ascii="微软雅黑" w:eastAsia="微软雅黑" w:hAnsi="微软雅黑"/>
                <w:sz w:val="21"/>
                <w:szCs w:val="21"/>
              </w:rPr>
            </w:pPr>
            <w:r w:rsidRPr="00384882">
              <w:rPr>
                <w:rFonts w:ascii="微软雅黑" w:eastAsia="微软雅黑" w:hAnsi="微软雅黑" w:hint="eastAsia"/>
                <w:sz w:val="21"/>
                <w:szCs w:val="21"/>
              </w:rPr>
              <w:t>（</w:t>
            </w:r>
            <w:r w:rsidR="00564289">
              <w:rPr>
                <w:rFonts w:ascii="微软雅黑" w:eastAsia="微软雅黑" w:hAnsi="微软雅黑" w:hint="eastAsia"/>
                <w:sz w:val="21"/>
                <w:szCs w:val="21"/>
              </w:rPr>
              <w:t>9</w:t>
            </w:r>
            <w:r w:rsidRPr="00384882">
              <w:rPr>
                <w:rFonts w:ascii="微软雅黑" w:eastAsia="微软雅黑" w:hAnsi="微软雅黑" w:hint="eastAsia"/>
                <w:sz w:val="21"/>
                <w:szCs w:val="21"/>
              </w:rPr>
              <w:t>%）</w:t>
            </w:r>
          </w:p>
        </w:tc>
        <w:tc>
          <w:tcPr>
            <w:tcW w:w="891" w:type="dxa"/>
            <w:vMerge w:val="restart"/>
            <w:tcBorders>
              <w:top w:val="nil"/>
              <w:left w:val="single" w:sz="4" w:space="0" w:color="auto"/>
              <w:bottom w:val="single" w:sz="4" w:space="0" w:color="auto"/>
              <w:right w:val="single" w:sz="4" w:space="0" w:color="auto"/>
            </w:tcBorders>
            <w:vAlign w:val="center"/>
            <w:hideMark/>
          </w:tcPr>
          <w:p w:rsidR="00657182" w:rsidRDefault="00564289" w:rsidP="008E32CF">
            <w:pPr>
              <w:spacing w:line="320" w:lineRule="exact"/>
              <w:ind w:firstLine="28"/>
              <w:jc w:val="center"/>
              <w:rPr>
                <w:rFonts w:ascii="微软雅黑" w:eastAsia="微软雅黑" w:hAnsi="微软雅黑"/>
                <w:sz w:val="24"/>
                <w:szCs w:val="24"/>
              </w:rPr>
            </w:pPr>
            <w:r>
              <w:rPr>
                <w:rFonts w:ascii="微软雅黑" w:eastAsia="微软雅黑" w:hAnsi="微软雅黑" w:hint="eastAsia"/>
                <w:sz w:val="24"/>
                <w:szCs w:val="24"/>
              </w:rPr>
              <w:t>9</w:t>
            </w:r>
          </w:p>
        </w:tc>
        <w:tc>
          <w:tcPr>
            <w:tcW w:w="7796" w:type="dxa"/>
            <w:tcBorders>
              <w:top w:val="nil"/>
              <w:left w:val="single" w:sz="4" w:space="0" w:color="auto"/>
              <w:bottom w:val="single" w:sz="4" w:space="0" w:color="auto"/>
              <w:right w:val="single" w:sz="4" w:space="0" w:color="auto"/>
            </w:tcBorders>
            <w:vAlign w:val="center"/>
            <w:hideMark/>
          </w:tcPr>
          <w:p w:rsidR="00304F23" w:rsidRPr="00437BA2" w:rsidRDefault="00304F23" w:rsidP="00D85A3C">
            <w:pPr>
              <w:pStyle w:val="af6"/>
              <w:numPr>
                <w:ilvl w:val="0"/>
                <w:numId w:val="40"/>
              </w:numPr>
              <w:spacing w:line="320" w:lineRule="exact"/>
              <w:ind w:firstLineChars="0"/>
              <w:rPr>
                <w:rFonts w:ascii="微软雅黑" w:eastAsia="微软雅黑" w:hAnsi="微软雅黑"/>
                <w:color w:val="000000" w:themeColor="text1"/>
                <w:szCs w:val="21"/>
              </w:rPr>
            </w:pPr>
            <w:r w:rsidRPr="00437BA2">
              <w:rPr>
                <w:rFonts w:ascii="微软雅黑" w:eastAsia="微软雅黑" w:hAnsi="微软雅黑"/>
                <w:color w:val="000000" w:themeColor="text1"/>
                <w:szCs w:val="21"/>
              </w:rPr>
              <w:t>业绩（满分</w:t>
            </w:r>
            <w:r w:rsidR="00564289" w:rsidRPr="00437BA2">
              <w:rPr>
                <w:rFonts w:ascii="微软雅黑" w:eastAsia="微软雅黑" w:hAnsi="微软雅黑" w:hint="eastAsia"/>
                <w:color w:val="000000" w:themeColor="text1"/>
                <w:szCs w:val="21"/>
              </w:rPr>
              <w:t>2</w:t>
            </w:r>
            <w:r w:rsidR="00735EE2" w:rsidRPr="00437BA2">
              <w:rPr>
                <w:rFonts w:ascii="微软雅黑" w:eastAsia="微软雅黑" w:hAnsi="微软雅黑" w:hint="eastAsia"/>
                <w:color w:val="000000" w:themeColor="text1"/>
                <w:szCs w:val="21"/>
              </w:rPr>
              <w:t>分</w:t>
            </w:r>
            <w:r w:rsidRPr="00437BA2">
              <w:rPr>
                <w:rFonts w:ascii="微软雅黑" w:eastAsia="微软雅黑" w:hAnsi="微软雅黑"/>
                <w:color w:val="000000" w:themeColor="text1"/>
                <w:szCs w:val="21"/>
              </w:rPr>
              <w:t>）</w:t>
            </w:r>
          </w:p>
          <w:p w:rsidR="00EB2450" w:rsidRPr="00437BA2" w:rsidRDefault="00735EE2" w:rsidP="00E6422E">
            <w:pPr>
              <w:spacing w:line="360" w:lineRule="exact"/>
              <w:rPr>
                <w:rFonts w:ascii="微软雅黑" w:eastAsia="微软雅黑" w:hAnsi="微软雅黑"/>
                <w:color w:val="000000" w:themeColor="text1"/>
                <w:sz w:val="21"/>
                <w:szCs w:val="21"/>
              </w:rPr>
            </w:pPr>
            <w:r w:rsidRPr="00437BA2">
              <w:rPr>
                <w:rFonts w:ascii="微软雅黑" w:eastAsia="微软雅黑" w:hAnsi="微软雅黑" w:hint="eastAsia"/>
                <w:color w:val="000000" w:themeColor="text1"/>
                <w:sz w:val="21"/>
                <w:szCs w:val="21"/>
              </w:rPr>
              <w:t>根据投标品牌</w:t>
            </w:r>
            <w:r w:rsidR="00FE4B8C" w:rsidRPr="00437BA2">
              <w:rPr>
                <w:rFonts w:ascii="微软雅黑" w:eastAsia="微软雅黑" w:hAnsi="微软雅黑" w:hint="eastAsia"/>
                <w:color w:val="000000" w:themeColor="text1"/>
                <w:sz w:val="21"/>
                <w:szCs w:val="21"/>
              </w:rPr>
              <w:t>的16排机型</w:t>
            </w:r>
            <w:r w:rsidRPr="00437BA2">
              <w:rPr>
                <w:rFonts w:ascii="微软雅黑" w:eastAsia="微软雅黑" w:hAnsi="微软雅黑" w:hint="eastAsia"/>
                <w:color w:val="000000" w:themeColor="text1"/>
                <w:sz w:val="21"/>
                <w:szCs w:val="21"/>
              </w:rPr>
              <w:t>在</w:t>
            </w:r>
            <w:r w:rsidR="000B22EF" w:rsidRPr="00437BA2">
              <w:rPr>
                <w:rFonts w:ascii="微软雅黑" w:eastAsia="微软雅黑" w:hAnsi="微软雅黑" w:hint="eastAsia"/>
                <w:color w:val="000000" w:themeColor="text1"/>
                <w:sz w:val="21"/>
                <w:szCs w:val="21"/>
              </w:rPr>
              <w:t>中国大陆</w:t>
            </w:r>
            <w:r w:rsidR="00FE4B8C" w:rsidRPr="00437BA2">
              <w:rPr>
                <w:rFonts w:ascii="微软雅黑" w:eastAsia="微软雅黑" w:hAnsi="微软雅黑" w:hint="eastAsia"/>
                <w:color w:val="000000" w:themeColor="text1"/>
                <w:sz w:val="21"/>
                <w:szCs w:val="21"/>
              </w:rPr>
              <w:t>的</w:t>
            </w:r>
            <w:r w:rsidR="000B22EF" w:rsidRPr="00437BA2">
              <w:rPr>
                <w:rFonts w:ascii="微软雅黑" w:eastAsia="微软雅黑" w:hAnsi="微软雅黑" w:hint="eastAsia"/>
                <w:color w:val="000000" w:themeColor="text1"/>
                <w:sz w:val="21"/>
                <w:szCs w:val="21"/>
              </w:rPr>
              <w:t>销售</w:t>
            </w:r>
            <w:r w:rsidR="00FE4B8C" w:rsidRPr="00437BA2">
              <w:rPr>
                <w:rFonts w:ascii="微软雅黑" w:eastAsia="微软雅黑" w:hAnsi="微软雅黑" w:hint="eastAsia"/>
                <w:color w:val="000000" w:themeColor="text1"/>
                <w:sz w:val="21"/>
                <w:szCs w:val="21"/>
              </w:rPr>
              <w:t>业绩</w:t>
            </w:r>
            <w:r w:rsidR="000B22EF" w:rsidRPr="00437BA2">
              <w:rPr>
                <w:rFonts w:ascii="微软雅黑" w:eastAsia="微软雅黑" w:hAnsi="微软雅黑" w:hint="eastAsia"/>
                <w:color w:val="000000" w:themeColor="text1"/>
                <w:sz w:val="21"/>
                <w:szCs w:val="21"/>
              </w:rPr>
              <w:t>打分</w:t>
            </w:r>
            <w:r w:rsidR="00FE4B8C" w:rsidRPr="00437BA2">
              <w:rPr>
                <w:rFonts w:ascii="微软雅黑" w:eastAsia="微软雅黑" w:hAnsi="微软雅黑" w:hint="eastAsia"/>
                <w:color w:val="000000" w:themeColor="text1"/>
                <w:sz w:val="21"/>
                <w:szCs w:val="21"/>
              </w:rPr>
              <w:t>，装机在3家的基础上</w:t>
            </w:r>
            <w:r w:rsidR="00FE4B8C" w:rsidRPr="00437BA2">
              <w:rPr>
                <w:rFonts w:ascii="微软雅黑" w:eastAsia="微软雅黑" w:hAnsi="微软雅黑"/>
                <w:color w:val="000000" w:themeColor="text1"/>
                <w:sz w:val="21"/>
                <w:szCs w:val="21"/>
              </w:rPr>
              <w:t>每增加</w:t>
            </w:r>
            <w:r w:rsidR="00FE4B8C" w:rsidRPr="00437BA2">
              <w:rPr>
                <w:rFonts w:ascii="微软雅黑" w:eastAsia="微软雅黑" w:hAnsi="微软雅黑" w:hint="eastAsia"/>
                <w:color w:val="000000" w:themeColor="text1"/>
                <w:sz w:val="21"/>
                <w:szCs w:val="21"/>
              </w:rPr>
              <w:t>1</w:t>
            </w:r>
            <w:r w:rsidR="00FE4B8C" w:rsidRPr="00437BA2">
              <w:rPr>
                <w:rFonts w:ascii="微软雅黑" w:eastAsia="微软雅黑" w:hAnsi="微软雅黑"/>
                <w:color w:val="000000" w:themeColor="text1"/>
                <w:sz w:val="21"/>
                <w:szCs w:val="21"/>
              </w:rPr>
              <w:t>个，加</w:t>
            </w:r>
            <w:r w:rsidR="00634297" w:rsidRPr="00437BA2">
              <w:rPr>
                <w:rFonts w:ascii="微软雅黑" w:eastAsia="微软雅黑" w:hAnsi="微软雅黑"/>
                <w:color w:val="000000" w:themeColor="text1"/>
                <w:sz w:val="21"/>
                <w:szCs w:val="21"/>
              </w:rPr>
              <w:t>1</w:t>
            </w:r>
            <w:r w:rsidR="00FE4B8C" w:rsidRPr="00437BA2">
              <w:rPr>
                <w:rFonts w:ascii="微软雅黑" w:eastAsia="微软雅黑" w:hAnsi="微软雅黑"/>
                <w:color w:val="000000" w:themeColor="text1"/>
                <w:sz w:val="21"/>
                <w:szCs w:val="21"/>
              </w:rPr>
              <w:t>分，</w:t>
            </w:r>
            <w:r w:rsidR="000B22EF" w:rsidRPr="00437BA2">
              <w:rPr>
                <w:rFonts w:ascii="微软雅黑" w:eastAsia="微软雅黑" w:hAnsi="微软雅黑" w:hint="eastAsia"/>
                <w:color w:val="000000" w:themeColor="text1"/>
                <w:sz w:val="21"/>
                <w:szCs w:val="21"/>
              </w:rPr>
              <w:t>最高加</w:t>
            </w:r>
            <w:r w:rsidR="00564289" w:rsidRPr="00437BA2">
              <w:rPr>
                <w:rFonts w:ascii="微软雅黑" w:eastAsia="微软雅黑" w:hAnsi="微软雅黑" w:hint="eastAsia"/>
                <w:color w:val="000000" w:themeColor="text1"/>
                <w:sz w:val="21"/>
                <w:szCs w:val="21"/>
              </w:rPr>
              <w:t>2</w:t>
            </w:r>
            <w:r w:rsidR="00FE4B8C" w:rsidRPr="00437BA2">
              <w:rPr>
                <w:rFonts w:ascii="微软雅黑" w:eastAsia="微软雅黑" w:hAnsi="微软雅黑" w:hint="eastAsia"/>
                <w:color w:val="000000" w:themeColor="text1"/>
                <w:sz w:val="21"/>
                <w:szCs w:val="21"/>
              </w:rPr>
              <w:t>分</w:t>
            </w:r>
          </w:p>
          <w:p w:rsidR="00EB2450" w:rsidRPr="00437BA2" w:rsidRDefault="00EB2450" w:rsidP="00EB2450">
            <w:pPr>
              <w:spacing w:line="360" w:lineRule="exact"/>
              <w:rPr>
                <w:rFonts w:ascii="微软雅黑" w:eastAsia="微软雅黑" w:hAnsi="微软雅黑"/>
                <w:color w:val="000000" w:themeColor="text1"/>
                <w:spacing w:val="-2"/>
                <w:sz w:val="21"/>
                <w:szCs w:val="21"/>
              </w:rPr>
            </w:pPr>
            <w:r w:rsidRPr="00437BA2">
              <w:rPr>
                <w:rFonts w:ascii="微软雅黑" w:eastAsia="微软雅黑" w:hAnsi="微软雅黑" w:hint="eastAsia"/>
                <w:color w:val="000000" w:themeColor="text1"/>
                <w:spacing w:val="-2"/>
                <w:sz w:val="21"/>
                <w:szCs w:val="21"/>
              </w:rPr>
              <w:t>注：1、本项只对单项设备金额在4</w:t>
            </w:r>
            <w:r w:rsidR="00437BA2" w:rsidRPr="00437BA2">
              <w:rPr>
                <w:rFonts w:ascii="微软雅黑" w:eastAsia="微软雅黑" w:hAnsi="微软雅黑" w:hint="eastAsia"/>
                <w:color w:val="000000" w:themeColor="text1"/>
                <w:spacing w:val="-2"/>
                <w:sz w:val="21"/>
                <w:szCs w:val="21"/>
              </w:rPr>
              <w:t>8</w:t>
            </w:r>
            <w:r w:rsidR="00FA71DF" w:rsidRPr="00437BA2">
              <w:rPr>
                <w:rFonts w:ascii="微软雅黑" w:eastAsia="微软雅黑" w:hAnsi="微软雅黑"/>
                <w:color w:val="000000" w:themeColor="text1"/>
                <w:spacing w:val="-2"/>
                <w:sz w:val="21"/>
                <w:szCs w:val="21"/>
              </w:rPr>
              <w:t>0万</w:t>
            </w:r>
            <w:r w:rsidRPr="00437BA2">
              <w:rPr>
                <w:rFonts w:ascii="微软雅黑" w:eastAsia="微软雅黑" w:hAnsi="微软雅黑" w:hint="eastAsia"/>
                <w:color w:val="000000" w:themeColor="text1"/>
                <w:spacing w:val="-2"/>
                <w:sz w:val="21"/>
                <w:szCs w:val="21"/>
              </w:rPr>
              <w:t>元（含）以上的同品牌业绩进行</w:t>
            </w:r>
            <w:r w:rsidR="001667A4">
              <w:rPr>
                <w:rFonts w:ascii="微软雅黑" w:eastAsia="微软雅黑" w:hAnsi="微软雅黑" w:hint="eastAsia"/>
                <w:color w:val="000000" w:themeColor="text1"/>
                <w:spacing w:val="-2"/>
                <w:sz w:val="21"/>
                <w:szCs w:val="21"/>
              </w:rPr>
              <w:t>统计和</w:t>
            </w:r>
            <w:r w:rsidRPr="00437BA2">
              <w:rPr>
                <w:rFonts w:ascii="微软雅黑" w:eastAsia="微软雅黑" w:hAnsi="微软雅黑" w:hint="eastAsia"/>
                <w:color w:val="000000" w:themeColor="text1"/>
                <w:spacing w:val="-2"/>
                <w:sz w:val="21"/>
                <w:szCs w:val="21"/>
              </w:rPr>
              <w:t>打分；</w:t>
            </w:r>
          </w:p>
          <w:p w:rsidR="00735EE2" w:rsidRPr="00437BA2" w:rsidRDefault="005C5FAB" w:rsidP="005C5FAB">
            <w:pPr>
              <w:spacing w:line="360" w:lineRule="exact"/>
              <w:rPr>
                <w:rFonts w:ascii="微软雅黑" w:eastAsia="微软雅黑" w:hAnsi="微软雅黑"/>
                <w:color w:val="000000" w:themeColor="text1"/>
                <w:sz w:val="21"/>
                <w:szCs w:val="21"/>
              </w:rPr>
            </w:pPr>
            <w:r w:rsidRPr="00437BA2">
              <w:rPr>
                <w:rFonts w:ascii="微软雅黑" w:eastAsia="微软雅黑" w:hAnsi="微软雅黑" w:hint="eastAsia"/>
                <w:color w:val="000000" w:themeColor="text1"/>
                <w:sz w:val="21"/>
                <w:szCs w:val="21"/>
              </w:rPr>
              <w:lastRenderedPageBreak/>
              <w:t>2、</w:t>
            </w:r>
            <w:r w:rsidR="00EB2450" w:rsidRPr="00437BA2">
              <w:rPr>
                <w:rFonts w:ascii="微软雅黑" w:eastAsia="微软雅黑" w:hAnsi="微软雅黑" w:hint="eastAsia"/>
                <w:color w:val="000000" w:themeColor="text1"/>
                <w:sz w:val="21"/>
                <w:szCs w:val="21"/>
              </w:rPr>
              <w:t>须提供</w:t>
            </w:r>
            <w:r w:rsidR="00FA71DF" w:rsidRPr="00437BA2">
              <w:rPr>
                <w:rFonts w:ascii="微软雅黑" w:eastAsia="微软雅黑" w:hAnsi="微软雅黑" w:hint="eastAsia"/>
                <w:color w:val="000000" w:themeColor="text1"/>
                <w:sz w:val="21"/>
                <w:szCs w:val="21"/>
              </w:rPr>
              <w:t>销售合同</w:t>
            </w:r>
            <w:r w:rsidR="002F227A" w:rsidRPr="00437BA2">
              <w:rPr>
                <w:rFonts w:ascii="微软雅黑" w:eastAsia="微软雅黑" w:hAnsi="微软雅黑" w:hint="eastAsia"/>
                <w:color w:val="000000" w:themeColor="text1"/>
                <w:sz w:val="21"/>
                <w:szCs w:val="21"/>
              </w:rPr>
              <w:t>复印件</w:t>
            </w:r>
            <w:r w:rsidR="006E7649" w:rsidRPr="00437BA2">
              <w:rPr>
                <w:rFonts w:ascii="微软雅黑" w:eastAsia="微软雅黑" w:hAnsi="微软雅黑" w:hint="eastAsia"/>
                <w:color w:val="000000" w:themeColor="text1"/>
                <w:sz w:val="21"/>
                <w:szCs w:val="21"/>
              </w:rPr>
              <w:t>或</w:t>
            </w:r>
            <w:r w:rsidR="00FA71DF" w:rsidRPr="00437BA2">
              <w:rPr>
                <w:rFonts w:ascii="微软雅黑" w:eastAsia="微软雅黑" w:hAnsi="微软雅黑" w:hint="eastAsia"/>
                <w:color w:val="000000" w:themeColor="text1"/>
                <w:sz w:val="21"/>
                <w:szCs w:val="21"/>
              </w:rPr>
              <w:t>中标通知书</w:t>
            </w:r>
            <w:r w:rsidR="002F227A" w:rsidRPr="00437BA2">
              <w:rPr>
                <w:rFonts w:ascii="微软雅黑" w:eastAsia="微软雅黑" w:hAnsi="微软雅黑" w:hint="eastAsia"/>
                <w:color w:val="000000" w:themeColor="text1"/>
                <w:sz w:val="21"/>
                <w:szCs w:val="21"/>
              </w:rPr>
              <w:t>复印件</w:t>
            </w:r>
            <w:r w:rsidR="006E7649" w:rsidRPr="00437BA2">
              <w:rPr>
                <w:rFonts w:ascii="微软雅黑" w:eastAsia="微软雅黑" w:hAnsi="微软雅黑" w:hint="eastAsia"/>
                <w:color w:val="000000" w:themeColor="text1"/>
                <w:sz w:val="21"/>
                <w:szCs w:val="21"/>
              </w:rPr>
              <w:t>或</w:t>
            </w:r>
            <w:r w:rsidRPr="00437BA2">
              <w:rPr>
                <w:rFonts w:ascii="微软雅黑" w:eastAsia="微软雅黑" w:hAnsi="微软雅黑" w:hint="eastAsia"/>
                <w:color w:val="000000" w:themeColor="text1"/>
                <w:sz w:val="21"/>
                <w:szCs w:val="21"/>
              </w:rPr>
              <w:t>销售发票复印件</w:t>
            </w:r>
            <w:r w:rsidR="00FA71DF" w:rsidRPr="00437BA2">
              <w:rPr>
                <w:rFonts w:ascii="微软雅黑" w:eastAsia="微软雅黑" w:hAnsi="微软雅黑" w:hint="eastAsia"/>
                <w:color w:val="000000" w:themeColor="text1"/>
                <w:sz w:val="21"/>
                <w:szCs w:val="21"/>
              </w:rPr>
              <w:t>或政府采购相关网站</w:t>
            </w:r>
            <w:r w:rsidR="00EB2450" w:rsidRPr="00437BA2">
              <w:rPr>
                <w:rFonts w:ascii="微软雅黑" w:eastAsia="微软雅黑" w:hAnsi="微软雅黑" w:hint="eastAsia"/>
                <w:color w:val="000000" w:themeColor="text1"/>
                <w:sz w:val="21"/>
                <w:szCs w:val="21"/>
              </w:rPr>
              <w:t>的</w:t>
            </w:r>
            <w:r w:rsidR="00FA71DF" w:rsidRPr="00437BA2">
              <w:rPr>
                <w:rFonts w:ascii="微软雅黑" w:eastAsia="微软雅黑" w:hAnsi="微软雅黑" w:hint="eastAsia"/>
                <w:color w:val="000000" w:themeColor="text1"/>
                <w:sz w:val="21"/>
                <w:szCs w:val="21"/>
              </w:rPr>
              <w:t>中标截图等证明性材料</w:t>
            </w:r>
            <w:r w:rsidRPr="00437BA2">
              <w:rPr>
                <w:rFonts w:ascii="微软雅黑" w:eastAsia="微软雅黑" w:hAnsi="微软雅黑" w:hint="eastAsia"/>
                <w:color w:val="000000" w:themeColor="text1"/>
                <w:sz w:val="21"/>
                <w:szCs w:val="21"/>
              </w:rPr>
              <w:t>（务必保证销售业绩的真实性，否则按政府采购相关规定处理）</w:t>
            </w:r>
            <w:r w:rsidR="00FA71DF" w:rsidRPr="00437BA2">
              <w:rPr>
                <w:rFonts w:ascii="微软雅黑" w:eastAsia="微软雅黑" w:hAnsi="微软雅黑" w:hint="eastAsia"/>
                <w:color w:val="000000" w:themeColor="text1"/>
                <w:sz w:val="21"/>
                <w:szCs w:val="21"/>
              </w:rPr>
              <w:t>。</w:t>
            </w:r>
          </w:p>
          <w:p w:rsidR="00EB2450" w:rsidRPr="00437BA2" w:rsidRDefault="005C5FAB" w:rsidP="005C5FAB">
            <w:pPr>
              <w:spacing w:line="360" w:lineRule="exact"/>
              <w:rPr>
                <w:rFonts w:ascii="微软雅黑" w:eastAsia="微软雅黑" w:hAnsi="微软雅黑"/>
                <w:color w:val="000000" w:themeColor="text1"/>
                <w:sz w:val="21"/>
                <w:szCs w:val="21"/>
              </w:rPr>
            </w:pPr>
            <w:r w:rsidRPr="00437BA2">
              <w:rPr>
                <w:rFonts w:ascii="微软雅黑" w:eastAsia="微软雅黑" w:hAnsi="微软雅黑" w:hint="eastAsia"/>
                <w:color w:val="000000" w:themeColor="text1"/>
                <w:sz w:val="21"/>
                <w:szCs w:val="21"/>
              </w:rPr>
              <w:t>3、</w:t>
            </w:r>
            <w:r w:rsidR="002F227A" w:rsidRPr="00437BA2">
              <w:rPr>
                <w:rFonts w:ascii="微软雅黑" w:eastAsia="微软雅黑" w:hAnsi="微软雅黑" w:hint="eastAsia"/>
                <w:color w:val="000000" w:themeColor="text1"/>
                <w:sz w:val="21"/>
                <w:szCs w:val="21"/>
              </w:rPr>
              <w:t>供应商提供的证明材料的复印件须清晰、完整、有效，注明“与原件一致”并加盖公章，否则无效。</w:t>
            </w:r>
          </w:p>
        </w:tc>
      </w:tr>
      <w:tr w:rsidR="00657182" w:rsidTr="0074333E">
        <w:trPr>
          <w:trHeight w:val="4301"/>
        </w:trPr>
        <w:tc>
          <w:tcPr>
            <w:tcW w:w="564" w:type="dxa"/>
            <w:vMerge/>
            <w:tcBorders>
              <w:top w:val="nil"/>
              <w:left w:val="single" w:sz="4" w:space="0" w:color="auto"/>
              <w:bottom w:val="single" w:sz="4" w:space="0" w:color="auto"/>
              <w:right w:val="single" w:sz="4" w:space="0" w:color="auto"/>
            </w:tcBorders>
            <w:vAlign w:val="center"/>
            <w:hideMark/>
          </w:tcPr>
          <w:p w:rsidR="00657182" w:rsidRDefault="00657182">
            <w:pPr>
              <w:widowControl/>
              <w:jc w:val="left"/>
              <w:rPr>
                <w:rFonts w:ascii="微软雅黑" w:eastAsia="微软雅黑" w:hAnsi="微软雅黑"/>
                <w:sz w:val="24"/>
                <w:szCs w:val="24"/>
              </w:rPr>
            </w:pPr>
          </w:p>
        </w:tc>
        <w:tc>
          <w:tcPr>
            <w:tcW w:w="1239" w:type="dxa"/>
            <w:vMerge/>
            <w:tcBorders>
              <w:top w:val="nil"/>
              <w:left w:val="single" w:sz="4" w:space="0" w:color="auto"/>
              <w:bottom w:val="single" w:sz="4" w:space="0" w:color="auto"/>
              <w:right w:val="single" w:sz="4" w:space="0" w:color="auto"/>
            </w:tcBorders>
            <w:vAlign w:val="center"/>
            <w:hideMark/>
          </w:tcPr>
          <w:p w:rsidR="00657182" w:rsidRDefault="00657182">
            <w:pPr>
              <w:widowControl/>
              <w:jc w:val="left"/>
              <w:rPr>
                <w:rFonts w:ascii="微软雅黑" w:eastAsia="微软雅黑" w:hAnsi="微软雅黑"/>
                <w:sz w:val="24"/>
                <w:szCs w:val="24"/>
              </w:rPr>
            </w:pPr>
          </w:p>
        </w:tc>
        <w:tc>
          <w:tcPr>
            <w:tcW w:w="891" w:type="dxa"/>
            <w:vMerge/>
            <w:tcBorders>
              <w:top w:val="nil"/>
              <w:left w:val="single" w:sz="4" w:space="0" w:color="auto"/>
              <w:bottom w:val="single" w:sz="4" w:space="0" w:color="auto"/>
              <w:right w:val="single" w:sz="4" w:space="0" w:color="auto"/>
            </w:tcBorders>
            <w:vAlign w:val="center"/>
            <w:hideMark/>
          </w:tcPr>
          <w:p w:rsidR="00657182" w:rsidRDefault="00657182">
            <w:pPr>
              <w:widowControl/>
              <w:jc w:val="left"/>
              <w:rPr>
                <w:rFonts w:ascii="微软雅黑" w:eastAsia="微软雅黑" w:hAnsi="微软雅黑"/>
                <w:sz w:val="24"/>
                <w:szCs w:val="24"/>
              </w:rPr>
            </w:pPr>
          </w:p>
        </w:tc>
        <w:tc>
          <w:tcPr>
            <w:tcW w:w="7796" w:type="dxa"/>
            <w:tcBorders>
              <w:top w:val="single" w:sz="4" w:space="0" w:color="auto"/>
              <w:left w:val="single" w:sz="4" w:space="0" w:color="auto"/>
              <w:bottom w:val="single" w:sz="4" w:space="0" w:color="auto"/>
              <w:right w:val="single" w:sz="4" w:space="0" w:color="auto"/>
            </w:tcBorders>
            <w:vAlign w:val="center"/>
            <w:hideMark/>
          </w:tcPr>
          <w:p w:rsidR="00657182" w:rsidRPr="008B571D" w:rsidRDefault="00657182">
            <w:pPr>
              <w:rPr>
                <w:rFonts w:ascii="微软雅黑" w:eastAsia="微软雅黑" w:hAnsi="微软雅黑"/>
                <w:color w:val="000000"/>
                <w:sz w:val="21"/>
                <w:szCs w:val="21"/>
              </w:rPr>
            </w:pPr>
            <w:r w:rsidRPr="008B571D">
              <w:rPr>
                <w:rFonts w:ascii="微软雅黑" w:eastAsia="微软雅黑" w:hAnsi="微软雅黑"/>
                <w:color w:val="000000"/>
                <w:sz w:val="21"/>
                <w:szCs w:val="21"/>
              </w:rPr>
              <w:t>2</w:t>
            </w:r>
            <w:r w:rsidRPr="008B571D">
              <w:rPr>
                <w:rFonts w:ascii="微软雅黑" w:eastAsia="微软雅黑" w:hAnsi="微软雅黑" w:hint="eastAsia"/>
                <w:color w:val="000000"/>
                <w:sz w:val="21"/>
                <w:szCs w:val="21"/>
              </w:rPr>
              <w:t>、售后服务</w:t>
            </w:r>
            <w:r w:rsidR="00FD0531">
              <w:rPr>
                <w:rFonts w:ascii="微软雅黑" w:eastAsia="微软雅黑" w:hAnsi="微软雅黑" w:hint="eastAsia"/>
                <w:color w:val="000000"/>
                <w:sz w:val="21"/>
                <w:szCs w:val="21"/>
              </w:rPr>
              <w:t>(</w:t>
            </w:r>
            <w:r w:rsidR="00564289">
              <w:rPr>
                <w:rFonts w:ascii="微软雅黑" w:eastAsia="微软雅黑" w:hAnsi="微软雅黑" w:hint="eastAsia"/>
                <w:sz w:val="21"/>
                <w:szCs w:val="21"/>
              </w:rPr>
              <w:t>5</w:t>
            </w:r>
            <w:r w:rsidR="006742BB" w:rsidRPr="00FD0531">
              <w:rPr>
                <w:rFonts w:ascii="微软雅黑" w:eastAsia="微软雅黑" w:hAnsi="微软雅黑" w:hint="eastAsia"/>
                <w:sz w:val="21"/>
                <w:szCs w:val="21"/>
              </w:rPr>
              <w:t>分</w:t>
            </w:r>
            <w:r w:rsidR="00FD0531">
              <w:rPr>
                <w:rFonts w:ascii="微软雅黑" w:eastAsia="微软雅黑" w:hAnsi="微软雅黑" w:hint="eastAsia"/>
                <w:sz w:val="21"/>
                <w:szCs w:val="21"/>
              </w:rPr>
              <w:t>)</w:t>
            </w:r>
          </w:p>
          <w:p w:rsidR="000C0520" w:rsidRPr="008B571D" w:rsidRDefault="00657182">
            <w:pPr>
              <w:rPr>
                <w:rFonts w:ascii="微软雅黑" w:eastAsia="微软雅黑" w:hAnsi="微软雅黑"/>
                <w:color w:val="000000"/>
                <w:sz w:val="21"/>
                <w:szCs w:val="21"/>
              </w:rPr>
            </w:pPr>
            <w:r w:rsidRPr="008B571D">
              <w:rPr>
                <w:rFonts w:ascii="微软雅黑" w:eastAsia="微软雅黑" w:hAnsi="微软雅黑" w:hint="eastAsia"/>
                <w:color w:val="000000"/>
                <w:sz w:val="21"/>
                <w:szCs w:val="21"/>
              </w:rPr>
              <w:t>（</w:t>
            </w:r>
            <w:r w:rsidRPr="008B571D">
              <w:rPr>
                <w:rFonts w:ascii="微软雅黑" w:eastAsia="微软雅黑" w:hAnsi="微软雅黑"/>
                <w:color w:val="000000"/>
                <w:sz w:val="21"/>
                <w:szCs w:val="21"/>
              </w:rPr>
              <w:t>1</w:t>
            </w:r>
            <w:r w:rsidRPr="008B571D">
              <w:rPr>
                <w:rFonts w:ascii="微软雅黑" w:eastAsia="微软雅黑" w:hAnsi="微软雅黑" w:hint="eastAsia"/>
                <w:color w:val="000000"/>
                <w:sz w:val="21"/>
                <w:szCs w:val="21"/>
              </w:rPr>
              <w:t>）</w:t>
            </w:r>
            <w:r w:rsidR="008B571D" w:rsidRPr="00DD73DB">
              <w:rPr>
                <w:rFonts w:ascii="微软雅黑" w:eastAsia="微软雅黑" w:hAnsi="微软雅黑" w:hint="eastAsia"/>
                <w:color w:val="000000"/>
                <w:sz w:val="21"/>
                <w:szCs w:val="21"/>
              </w:rPr>
              <w:t>售后服务机构</w:t>
            </w:r>
            <w:r w:rsidR="00800B51" w:rsidRPr="00DD73DB">
              <w:rPr>
                <w:rFonts w:ascii="微软雅黑" w:eastAsia="微软雅黑" w:hAnsi="微软雅黑" w:hint="eastAsia"/>
                <w:color w:val="000000"/>
                <w:sz w:val="21"/>
                <w:szCs w:val="21"/>
              </w:rPr>
              <w:t>设</w:t>
            </w:r>
            <w:r w:rsidR="00800B51">
              <w:rPr>
                <w:rFonts w:ascii="微软雅黑" w:eastAsia="微软雅黑" w:hAnsi="微软雅黑" w:hint="eastAsia"/>
                <w:color w:val="000000"/>
                <w:sz w:val="21"/>
                <w:szCs w:val="21"/>
              </w:rPr>
              <w:t>立</w:t>
            </w:r>
            <w:r w:rsidR="000C0520" w:rsidRPr="008B571D">
              <w:rPr>
                <w:rFonts w:ascii="微软雅黑" w:eastAsia="微软雅黑" w:hAnsi="微软雅黑" w:hint="eastAsia"/>
                <w:color w:val="000000"/>
                <w:sz w:val="21"/>
                <w:szCs w:val="21"/>
              </w:rPr>
              <w:t>（</w:t>
            </w:r>
            <w:r w:rsidR="00564289">
              <w:rPr>
                <w:rFonts w:ascii="微软雅黑" w:eastAsia="微软雅黑" w:hAnsi="微软雅黑" w:hint="eastAsia"/>
                <w:color w:val="000000"/>
                <w:sz w:val="21"/>
                <w:szCs w:val="21"/>
              </w:rPr>
              <w:t>2</w:t>
            </w:r>
            <w:r w:rsidR="000C0520" w:rsidRPr="008B571D">
              <w:rPr>
                <w:rFonts w:ascii="微软雅黑" w:eastAsia="微软雅黑" w:hAnsi="微软雅黑" w:hint="eastAsia"/>
                <w:color w:val="000000"/>
                <w:sz w:val="21"/>
                <w:szCs w:val="21"/>
              </w:rPr>
              <w:t>分）</w:t>
            </w:r>
          </w:p>
          <w:p w:rsidR="008B571D" w:rsidRDefault="00FD0531" w:rsidP="008B571D">
            <w:pPr>
              <w:ind w:firstLine="420"/>
              <w:rPr>
                <w:rFonts w:ascii="微软雅黑" w:eastAsia="微软雅黑" w:hAnsi="微软雅黑"/>
                <w:color w:val="000000"/>
                <w:sz w:val="21"/>
                <w:szCs w:val="21"/>
              </w:rPr>
            </w:pPr>
            <w:r>
              <w:rPr>
                <w:rFonts w:ascii="微软雅黑" w:eastAsia="微软雅黑" w:hAnsi="微软雅黑" w:hint="eastAsia"/>
                <w:color w:val="000000"/>
                <w:sz w:val="21"/>
                <w:szCs w:val="21"/>
              </w:rPr>
              <w:t>所投产品</w:t>
            </w:r>
            <w:r w:rsidR="00FF4476">
              <w:rPr>
                <w:rFonts w:ascii="微软雅黑" w:eastAsia="微软雅黑" w:hAnsi="微软雅黑" w:hint="eastAsia"/>
                <w:color w:val="000000"/>
                <w:sz w:val="21"/>
                <w:szCs w:val="21"/>
              </w:rPr>
              <w:t>的生产厂商</w:t>
            </w:r>
            <w:r w:rsidR="008B571D" w:rsidRPr="00DD73DB">
              <w:rPr>
                <w:rFonts w:ascii="微软雅黑" w:eastAsia="微软雅黑" w:hAnsi="微软雅黑" w:hint="eastAsia"/>
                <w:color w:val="000000"/>
                <w:sz w:val="21"/>
                <w:szCs w:val="21"/>
              </w:rPr>
              <w:t>在渝设立售后服务机构</w:t>
            </w:r>
            <w:r w:rsidR="00E2789C">
              <w:rPr>
                <w:rFonts w:ascii="微软雅黑" w:eastAsia="微软雅黑" w:hAnsi="微软雅黑" w:hint="eastAsia"/>
                <w:color w:val="000000"/>
                <w:sz w:val="21"/>
                <w:szCs w:val="21"/>
              </w:rPr>
              <w:t>（</w:t>
            </w:r>
            <w:r w:rsidR="008B571D" w:rsidRPr="00DD73DB">
              <w:rPr>
                <w:rFonts w:ascii="微软雅黑" w:eastAsia="微软雅黑" w:hAnsi="微软雅黑" w:hint="eastAsia"/>
                <w:color w:val="000000"/>
                <w:sz w:val="21"/>
                <w:szCs w:val="21"/>
              </w:rPr>
              <w:t>提供在渝工商注册证明</w:t>
            </w:r>
            <w:r w:rsidR="00E2789C">
              <w:rPr>
                <w:rFonts w:ascii="微软雅黑" w:eastAsia="微软雅黑" w:hAnsi="微软雅黑" w:hint="eastAsia"/>
                <w:color w:val="000000"/>
                <w:sz w:val="21"/>
                <w:szCs w:val="21"/>
              </w:rPr>
              <w:t>）</w:t>
            </w:r>
            <w:r w:rsidR="008B571D" w:rsidRPr="00DD73DB">
              <w:rPr>
                <w:rFonts w:ascii="微软雅黑" w:eastAsia="微软雅黑" w:hAnsi="微软雅黑" w:hint="eastAsia"/>
                <w:color w:val="000000"/>
                <w:sz w:val="21"/>
                <w:szCs w:val="21"/>
              </w:rPr>
              <w:t>的得</w:t>
            </w:r>
            <w:r w:rsidR="00CA5DBC" w:rsidRPr="00C40CFC">
              <w:rPr>
                <w:rFonts w:ascii="微软雅黑" w:eastAsia="微软雅黑" w:hAnsi="微软雅黑" w:hint="eastAsia"/>
                <w:color w:val="FF0000"/>
                <w:sz w:val="21"/>
                <w:szCs w:val="21"/>
              </w:rPr>
              <w:t>2</w:t>
            </w:r>
            <w:r w:rsidR="008B571D" w:rsidRPr="00DD73DB">
              <w:rPr>
                <w:rFonts w:ascii="微软雅黑" w:eastAsia="微软雅黑" w:hAnsi="微软雅黑" w:hint="eastAsia"/>
                <w:color w:val="000000"/>
                <w:sz w:val="21"/>
                <w:szCs w:val="21"/>
              </w:rPr>
              <w:t>分；未在渝设立售后服务机构的不得分</w:t>
            </w:r>
            <w:r w:rsidR="008B571D">
              <w:rPr>
                <w:rFonts w:ascii="微软雅黑" w:eastAsia="微软雅黑" w:hAnsi="微软雅黑" w:hint="eastAsia"/>
                <w:color w:val="000000"/>
                <w:sz w:val="21"/>
                <w:szCs w:val="21"/>
              </w:rPr>
              <w:t>；</w:t>
            </w:r>
          </w:p>
          <w:p w:rsidR="008B571D" w:rsidRPr="00807359" w:rsidRDefault="0012303C" w:rsidP="00807359">
            <w:pPr>
              <w:spacing w:line="240" w:lineRule="atLeast"/>
              <w:ind w:firstLine="28"/>
              <w:rPr>
                <w:rFonts w:ascii="微软雅黑" w:eastAsia="微软雅黑" w:hAnsi="微软雅黑"/>
                <w:sz w:val="21"/>
                <w:szCs w:val="21"/>
              </w:rPr>
            </w:pPr>
            <w:r>
              <w:rPr>
                <w:rFonts w:ascii="微软雅黑" w:eastAsia="微软雅黑" w:hAnsi="微软雅黑" w:hint="eastAsia"/>
                <w:color w:val="000000"/>
                <w:sz w:val="21"/>
                <w:szCs w:val="21"/>
              </w:rPr>
              <w:t xml:space="preserve"> </w:t>
            </w:r>
            <w:r w:rsidR="008B571D">
              <w:rPr>
                <w:rFonts w:ascii="微软雅黑" w:eastAsia="微软雅黑" w:hAnsi="微软雅黑" w:hint="eastAsia"/>
                <w:color w:val="000000"/>
                <w:sz w:val="21"/>
                <w:szCs w:val="21"/>
              </w:rPr>
              <w:t>(</w:t>
            </w:r>
            <w:r>
              <w:rPr>
                <w:rFonts w:ascii="微软雅黑" w:eastAsia="微软雅黑" w:hAnsi="微软雅黑" w:hint="eastAsia"/>
                <w:color w:val="000000"/>
                <w:sz w:val="21"/>
                <w:szCs w:val="21"/>
              </w:rPr>
              <w:t>2</w:t>
            </w:r>
            <w:r w:rsidR="008B571D">
              <w:rPr>
                <w:rFonts w:ascii="微软雅黑" w:eastAsia="微软雅黑" w:hAnsi="微软雅黑" w:hint="eastAsia"/>
                <w:color w:val="000000"/>
                <w:sz w:val="21"/>
                <w:szCs w:val="21"/>
              </w:rPr>
              <w:t>)</w:t>
            </w:r>
            <w:r w:rsidR="00A5260C" w:rsidRPr="00807359">
              <w:rPr>
                <w:rFonts w:ascii="微软雅黑" w:eastAsia="微软雅黑" w:hAnsi="微软雅黑" w:hint="eastAsia"/>
                <w:sz w:val="21"/>
                <w:szCs w:val="21"/>
              </w:rPr>
              <w:t>备品备件及易损件</w:t>
            </w:r>
            <w:r w:rsidR="00807359">
              <w:rPr>
                <w:rFonts w:ascii="微软雅黑" w:eastAsia="微软雅黑" w:hAnsi="微软雅黑" w:hint="eastAsia"/>
                <w:sz w:val="21"/>
                <w:szCs w:val="21"/>
              </w:rPr>
              <w:t>(</w:t>
            </w:r>
            <w:r w:rsidR="00A5260C" w:rsidRPr="00807359">
              <w:rPr>
                <w:rFonts w:ascii="微软雅黑" w:eastAsia="微软雅黑" w:hAnsi="微软雅黑" w:hint="eastAsia"/>
                <w:sz w:val="21"/>
                <w:szCs w:val="21"/>
              </w:rPr>
              <w:t xml:space="preserve"> 1分</w:t>
            </w:r>
            <w:r w:rsidR="00807359">
              <w:rPr>
                <w:rFonts w:ascii="微软雅黑" w:eastAsia="微软雅黑" w:hAnsi="微软雅黑" w:hint="eastAsia"/>
                <w:sz w:val="21"/>
                <w:szCs w:val="21"/>
              </w:rPr>
              <w:t>)</w:t>
            </w:r>
          </w:p>
          <w:p w:rsidR="008B571D" w:rsidRPr="00807359" w:rsidRDefault="00A5260C" w:rsidP="00807359">
            <w:pPr>
              <w:spacing w:line="320" w:lineRule="exact"/>
              <w:ind w:firstLineChars="150" w:firstLine="315"/>
              <w:rPr>
                <w:rFonts w:ascii="微软雅黑" w:eastAsia="微软雅黑" w:hAnsi="微软雅黑"/>
                <w:sz w:val="21"/>
                <w:szCs w:val="21"/>
              </w:rPr>
            </w:pPr>
            <w:r w:rsidRPr="00807359">
              <w:rPr>
                <w:rFonts w:ascii="微软雅黑" w:eastAsia="微软雅黑" w:hAnsi="微软雅黑" w:hint="eastAsia"/>
                <w:sz w:val="21"/>
                <w:szCs w:val="21"/>
              </w:rPr>
              <w:t>根据常用的备品备件及易损件配备的齐全程度及价格的合理性进行评分，</w:t>
            </w:r>
            <w:proofErr w:type="gramStart"/>
            <w:r w:rsidR="00C76C3E" w:rsidRPr="00CA564A">
              <w:rPr>
                <w:rFonts w:ascii="微软雅黑" w:eastAsia="微软雅黑" w:hAnsi="微软雅黑" w:hint="eastAsia"/>
                <w:color w:val="000000"/>
                <w:sz w:val="21"/>
                <w:szCs w:val="21"/>
              </w:rPr>
              <w:t>优得</w:t>
            </w:r>
            <w:r w:rsidR="00C76C3E">
              <w:rPr>
                <w:rFonts w:ascii="微软雅黑" w:eastAsia="微软雅黑" w:hAnsi="微软雅黑" w:hint="eastAsia"/>
                <w:color w:val="000000"/>
                <w:sz w:val="21"/>
                <w:szCs w:val="21"/>
              </w:rPr>
              <w:t>1</w:t>
            </w:r>
            <w:r w:rsidR="00C76C3E" w:rsidRPr="00CA564A">
              <w:rPr>
                <w:rFonts w:ascii="微软雅黑" w:eastAsia="微软雅黑" w:hAnsi="微软雅黑" w:hint="eastAsia"/>
                <w:color w:val="000000"/>
                <w:sz w:val="21"/>
                <w:szCs w:val="21"/>
              </w:rPr>
              <w:t>分</w:t>
            </w:r>
            <w:proofErr w:type="gramEnd"/>
            <w:r w:rsidRPr="00807359">
              <w:rPr>
                <w:rFonts w:ascii="微软雅黑" w:eastAsia="微软雅黑" w:hAnsi="微软雅黑" w:hint="eastAsia"/>
                <w:sz w:val="21"/>
                <w:szCs w:val="21"/>
              </w:rPr>
              <w:t>，一般得0.5分，差得0分。</w:t>
            </w:r>
          </w:p>
          <w:p w:rsidR="00807359" w:rsidRPr="008B1EC7" w:rsidRDefault="00807359" w:rsidP="00807359">
            <w:pPr>
              <w:spacing w:line="240" w:lineRule="atLeast"/>
              <w:ind w:firstLine="28"/>
              <w:rPr>
                <w:rFonts w:ascii="微软雅黑" w:eastAsia="微软雅黑" w:hAnsi="微软雅黑"/>
                <w:color w:val="000000" w:themeColor="text1"/>
                <w:sz w:val="21"/>
                <w:szCs w:val="21"/>
              </w:rPr>
            </w:pPr>
            <w:r w:rsidRPr="00807359">
              <w:rPr>
                <w:rFonts w:ascii="微软雅黑" w:eastAsia="微软雅黑" w:hAnsi="微软雅黑" w:hint="eastAsia"/>
                <w:color w:val="000000"/>
                <w:sz w:val="21"/>
                <w:szCs w:val="21"/>
              </w:rPr>
              <w:t>(</w:t>
            </w:r>
            <w:r w:rsidR="00800B51">
              <w:rPr>
                <w:rFonts w:ascii="微软雅黑" w:eastAsia="微软雅黑" w:hAnsi="微软雅黑" w:hint="eastAsia"/>
                <w:color w:val="000000"/>
                <w:sz w:val="21"/>
                <w:szCs w:val="21"/>
              </w:rPr>
              <w:t>3</w:t>
            </w:r>
            <w:r w:rsidRPr="00807359">
              <w:rPr>
                <w:rFonts w:ascii="微软雅黑" w:eastAsia="微软雅黑" w:hAnsi="微软雅黑" w:hint="eastAsia"/>
                <w:color w:val="000000"/>
                <w:sz w:val="21"/>
                <w:szCs w:val="21"/>
              </w:rPr>
              <w:t>)</w:t>
            </w:r>
            <w:r w:rsidR="008E32CF">
              <w:rPr>
                <w:rFonts w:ascii="微软雅黑" w:eastAsia="微软雅黑" w:hAnsi="微软雅黑" w:hint="eastAsia"/>
                <w:color w:val="000000"/>
                <w:sz w:val="21"/>
                <w:szCs w:val="21"/>
              </w:rPr>
              <w:t>培训及相关服务</w:t>
            </w:r>
            <w:r w:rsidRPr="00807359">
              <w:rPr>
                <w:rFonts w:ascii="微软雅黑" w:eastAsia="微软雅黑" w:hAnsi="微软雅黑" w:hint="eastAsia"/>
                <w:color w:val="000000"/>
                <w:sz w:val="21"/>
                <w:szCs w:val="21"/>
              </w:rPr>
              <w:t>内容</w:t>
            </w:r>
            <w:r w:rsidR="00D73590" w:rsidRPr="008B1EC7">
              <w:rPr>
                <w:rFonts w:ascii="微软雅黑" w:eastAsia="微软雅黑" w:hAnsi="微软雅黑"/>
                <w:color w:val="000000" w:themeColor="text1"/>
                <w:sz w:val="21"/>
                <w:szCs w:val="21"/>
              </w:rPr>
              <w:t>( 2</w:t>
            </w:r>
            <w:r w:rsidR="00D73590" w:rsidRPr="008B1EC7">
              <w:rPr>
                <w:rFonts w:ascii="微软雅黑" w:eastAsia="微软雅黑" w:hAnsi="微软雅黑" w:hint="eastAsia"/>
                <w:color w:val="000000" w:themeColor="text1"/>
                <w:sz w:val="21"/>
                <w:szCs w:val="21"/>
              </w:rPr>
              <w:t>分</w:t>
            </w:r>
            <w:r w:rsidR="00D73590" w:rsidRPr="008B1EC7">
              <w:rPr>
                <w:rFonts w:ascii="微软雅黑" w:eastAsia="微软雅黑" w:hAnsi="微软雅黑"/>
                <w:color w:val="000000" w:themeColor="text1"/>
                <w:sz w:val="21"/>
                <w:szCs w:val="21"/>
              </w:rPr>
              <w:t>)</w:t>
            </w:r>
          </w:p>
          <w:p w:rsidR="006931FA" w:rsidRPr="008B571D" w:rsidRDefault="008E32CF" w:rsidP="00CA5DBC">
            <w:pPr>
              <w:tabs>
                <w:tab w:val="left" w:pos="0"/>
              </w:tabs>
              <w:spacing w:line="320" w:lineRule="exact"/>
              <w:ind w:firstLineChars="150" w:firstLine="315"/>
              <w:rPr>
                <w:rFonts w:ascii="微软雅黑" w:eastAsia="微软雅黑" w:hAnsi="微软雅黑"/>
                <w:color w:val="000000"/>
                <w:sz w:val="21"/>
                <w:szCs w:val="21"/>
              </w:rPr>
            </w:pPr>
            <w:r>
              <w:rPr>
                <w:rFonts w:ascii="微软雅黑" w:eastAsia="微软雅黑" w:hAnsi="微软雅黑" w:hint="eastAsia"/>
                <w:color w:val="000000"/>
                <w:sz w:val="21"/>
                <w:szCs w:val="21"/>
              </w:rPr>
              <w:t>根据</w:t>
            </w:r>
            <w:r w:rsidRPr="008B571D">
              <w:rPr>
                <w:rFonts w:ascii="微软雅黑" w:eastAsia="微软雅黑" w:hAnsi="微软雅黑" w:hint="eastAsia"/>
                <w:color w:val="000000"/>
                <w:sz w:val="21"/>
                <w:szCs w:val="21"/>
              </w:rPr>
              <w:t>技术</w:t>
            </w:r>
            <w:r>
              <w:rPr>
                <w:rFonts w:ascii="微软雅黑" w:eastAsia="微软雅黑" w:hAnsi="微软雅黑" w:hint="eastAsia"/>
                <w:color w:val="000000"/>
                <w:sz w:val="21"/>
                <w:szCs w:val="21"/>
              </w:rPr>
              <w:t>及</w:t>
            </w:r>
            <w:r w:rsidRPr="008B571D">
              <w:rPr>
                <w:rFonts w:ascii="微软雅黑" w:eastAsia="微软雅黑" w:hAnsi="微软雅黑" w:hint="eastAsia"/>
                <w:color w:val="000000"/>
                <w:sz w:val="21"/>
                <w:szCs w:val="21"/>
              </w:rPr>
              <w:t>操作培训方案</w:t>
            </w:r>
            <w:r>
              <w:rPr>
                <w:rFonts w:ascii="微软雅黑" w:eastAsia="微软雅黑" w:hAnsi="微软雅黑" w:hint="eastAsia"/>
                <w:color w:val="000000"/>
                <w:sz w:val="21"/>
                <w:szCs w:val="21"/>
              </w:rPr>
              <w:t>及</w:t>
            </w:r>
            <w:r w:rsidR="008B571D" w:rsidRPr="00807359">
              <w:rPr>
                <w:rFonts w:ascii="微软雅黑" w:eastAsia="微软雅黑" w:hAnsi="微软雅黑" w:hint="eastAsia"/>
                <w:color w:val="000000"/>
                <w:sz w:val="21"/>
                <w:szCs w:val="21"/>
              </w:rPr>
              <w:t>投标人</w:t>
            </w:r>
            <w:r w:rsidR="008B571D" w:rsidRPr="00807359">
              <w:rPr>
                <w:rFonts w:ascii="微软雅黑" w:eastAsia="微软雅黑" w:hAnsi="微软雅黑"/>
                <w:color w:val="000000"/>
                <w:sz w:val="21"/>
                <w:szCs w:val="21"/>
              </w:rPr>
              <w:t>故障响应时间</w:t>
            </w:r>
            <w:r w:rsidR="008B571D" w:rsidRPr="00807359">
              <w:rPr>
                <w:rFonts w:ascii="微软雅黑" w:eastAsia="微软雅黑" w:hAnsi="微软雅黑" w:hint="eastAsia"/>
                <w:color w:val="000000"/>
                <w:sz w:val="21"/>
                <w:szCs w:val="21"/>
              </w:rPr>
              <w:t>、</w:t>
            </w:r>
            <w:r w:rsidR="008B571D" w:rsidRPr="00807359">
              <w:rPr>
                <w:rFonts w:ascii="微软雅黑" w:eastAsia="微软雅黑" w:hAnsi="微软雅黑"/>
                <w:color w:val="000000"/>
                <w:sz w:val="21"/>
                <w:szCs w:val="21"/>
              </w:rPr>
              <w:t>质保期内服务方式</w:t>
            </w:r>
            <w:r w:rsidR="008B571D" w:rsidRPr="00807359">
              <w:rPr>
                <w:rFonts w:ascii="微软雅黑" w:eastAsia="微软雅黑" w:hAnsi="微软雅黑" w:hint="eastAsia"/>
                <w:color w:val="000000"/>
                <w:sz w:val="21"/>
                <w:szCs w:val="21"/>
              </w:rPr>
              <w:t>、</w:t>
            </w:r>
            <w:r w:rsidR="008B571D" w:rsidRPr="00807359">
              <w:rPr>
                <w:rFonts w:ascii="微软雅黑" w:eastAsia="微软雅黑" w:hAnsi="微软雅黑"/>
                <w:color w:val="000000"/>
                <w:sz w:val="21"/>
                <w:szCs w:val="21"/>
              </w:rPr>
              <w:t>质保期外服务方式</w:t>
            </w:r>
            <w:r w:rsidR="008B571D" w:rsidRPr="006275AD">
              <w:rPr>
                <w:rFonts w:ascii="微软雅黑" w:eastAsia="微软雅黑" w:hAnsi="微软雅黑" w:hint="eastAsia"/>
                <w:color w:val="000000"/>
                <w:sz w:val="21"/>
                <w:szCs w:val="21"/>
              </w:rPr>
              <w:t>以及</w:t>
            </w:r>
            <w:r w:rsidR="008B571D" w:rsidRPr="006275AD">
              <w:rPr>
                <w:rFonts w:ascii="微软雅黑" w:eastAsia="微软雅黑" w:hAnsi="微软雅黑"/>
                <w:color w:val="000000"/>
                <w:sz w:val="21"/>
                <w:szCs w:val="21"/>
              </w:rPr>
              <w:t>投标产品</w:t>
            </w:r>
            <w:r w:rsidR="00807359">
              <w:rPr>
                <w:rFonts w:ascii="微软雅黑" w:eastAsia="微软雅黑" w:hAnsi="微软雅黑" w:hint="eastAsia"/>
                <w:color w:val="000000"/>
                <w:sz w:val="21"/>
                <w:szCs w:val="21"/>
              </w:rPr>
              <w:t>生产</w:t>
            </w:r>
            <w:r w:rsidR="008B571D" w:rsidRPr="006275AD">
              <w:rPr>
                <w:rFonts w:ascii="微软雅黑" w:eastAsia="微软雅黑" w:hAnsi="微软雅黑"/>
                <w:color w:val="000000"/>
                <w:sz w:val="21"/>
                <w:szCs w:val="21"/>
              </w:rPr>
              <w:t>厂商针对本项目的质</w:t>
            </w:r>
            <w:proofErr w:type="gramStart"/>
            <w:r w:rsidR="008B571D" w:rsidRPr="006275AD">
              <w:rPr>
                <w:rFonts w:ascii="微软雅黑" w:eastAsia="微软雅黑" w:hAnsi="微软雅黑"/>
                <w:color w:val="000000"/>
                <w:sz w:val="21"/>
                <w:szCs w:val="21"/>
              </w:rPr>
              <w:t>保承诺</w:t>
            </w:r>
            <w:proofErr w:type="gramEnd"/>
            <w:r w:rsidR="008B571D" w:rsidRPr="006275AD">
              <w:rPr>
                <w:rFonts w:ascii="微软雅黑" w:eastAsia="微软雅黑" w:hAnsi="微软雅黑"/>
                <w:color w:val="000000"/>
                <w:sz w:val="21"/>
                <w:szCs w:val="21"/>
              </w:rPr>
              <w:t>书</w:t>
            </w:r>
            <w:r w:rsidR="008B571D" w:rsidRPr="006275AD">
              <w:rPr>
                <w:rFonts w:ascii="微软雅黑" w:eastAsia="微软雅黑" w:hAnsi="微软雅黑" w:hint="eastAsia"/>
                <w:color w:val="000000"/>
                <w:sz w:val="21"/>
                <w:szCs w:val="21"/>
              </w:rPr>
              <w:t>等进行</w:t>
            </w:r>
            <w:r w:rsidR="00ED77AA">
              <w:rPr>
                <w:rFonts w:ascii="微软雅黑" w:eastAsia="微软雅黑" w:hAnsi="微软雅黑" w:hint="eastAsia"/>
                <w:color w:val="000000"/>
                <w:sz w:val="21"/>
                <w:szCs w:val="21"/>
              </w:rPr>
              <w:t>比较打</w:t>
            </w:r>
            <w:r w:rsidR="008B571D" w:rsidRPr="006275AD">
              <w:rPr>
                <w:rFonts w:ascii="微软雅黑" w:eastAsia="微软雅黑" w:hAnsi="微软雅黑" w:hint="eastAsia"/>
                <w:color w:val="000000"/>
                <w:sz w:val="21"/>
                <w:szCs w:val="21"/>
              </w:rPr>
              <w:t>分，</w:t>
            </w:r>
            <w:proofErr w:type="gramStart"/>
            <w:r w:rsidR="00C76C3E" w:rsidRPr="00CA564A">
              <w:rPr>
                <w:rFonts w:ascii="微软雅黑" w:eastAsia="微软雅黑" w:hAnsi="微软雅黑" w:hint="eastAsia"/>
                <w:color w:val="000000"/>
                <w:sz w:val="21"/>
                <w:szCs w:val="21"/>
              </w:rPr>
              <w:t>优得</w:t>
            </w:r>
            <w:r w:rsidR="00CA5DBC">
              <w:rPr>
                <w:rFonts w:ascii="微软雅黑" w:eastAsia="微软雅黑" w:hAnsi="微软雅黑" w:hint="eastAsia"/>
                <w:color w:val="000000"/>
                <w:sz w:val="21"/>
                <w:szCs w:val="21"/>
              </w:rPr>
              <w:t>2</w:t>
            </w:r>
            <w:r w:rsidR="00C76C3E" w:rsidRPr="00CA564A">
              <w:rPr>
                <w:rFonts w:ascii="微软雅黑" w:eastAsia="微软雅黑" w:hAnsi="微软雅黑" w:hint="eastAsia"/>
                <w:color w:val="000000"/>
                <w:sz w:val="21"/>
                <w:szCs w:val="21"/>
              </w:rPr>
              <w:t>分</w:t>
            </w:r>
            <w:proofErr w:type="gramEnd"/>
            <w:r w:rsidR="00A5260C" w:rsidRPr="00807359">
              <w:rPr>
                <w:rFonts w:ascii="微软雅黑" w:eastAsia="微软雅黑" w:hAnsi="微软雅黑" w:hint="eastAsia"/>
                <w:sz w:val="21"/>
                <w:szCs w:val="21"/>
              </w:rPr>
              <w:t>，一般得</w:t>
            </w:r>
            <w:r w:rsidR="00CA5DBC">
              <w:rPr>
                <w:rFonts w:ascii="微软雅黑" w:eastAsia="微软雅黑" w:hAnsi="微软雅黑" w:hint="eastAsia"/>
                <w:sz w:val="21"/>
                <w:szCs w:val="21"/>
              </w:rPr>
              <w:t>1</w:t>
            </w:r>
            <w:r w:rsidR="00A5260C" w:rsidRPr="00807359">
              <w:rPr>
                <w:rFonts w:ascii="微软雅黑" w:eastAsia="微软雅黑" w:hAnsi="微软雅黑" w:hint="eastAsia"/>
                <w:sz w:val="21"/>
                <w:szCs w:val="21"/>
              </w:rPr>
              <w:t>分，差得0分</w:t>
            </w:r>
          </w:p>
        </w:tc>
      </w:tr>
      <w:tr w:rsidR="009C35A6" w:rsidTr="009C35A6">
        <w:trPr>
          <w:trHeight w:val="1447"/>
        </w:trPr>
        <w:tc>
          <w:tcPr>
            <w:tcW w:w="564" w:type="dxa"/>
            <w:vMerge/>
            <w:tcBorders>
              <w:top w:val="nil"/>
              <w:left w:val="single" w:sz="4" w:space="0" w:color="auto"/>
              <w:bottom w:val="single" w:sz="4" w:space="0" w:color="auto"/>
              <w:right w:val="single" w:sz="4" w:space="0" w:color="auto"/>
            </w:tcBorders>
            <w:vAlign w:val="center"/>
            <w:hideMark/>
          </w:tcPr>
          <w:p w:rsidR="009C35A6" w:rsidRDefault="009C35A6">
            <w:pPr>
              <w:widowControl/>
              <w:jc w:val="left"/>
              <w:rPr>
                <w:rFonts w:ascii="微软雅黑" w:eastAsia="微软雅黑" w:hAnsi="微软雅黑"/>
                <w:sz w:val="24"/>
                <w:szCs w:val="24"/>
              </w:rPr>
            </w:pPr>
          </w:p>
        </w:tc>
        <w:tc>
          <w:tcPr>
            <w:tcW w:w="1239" w:type="dxa"/>
            <w:vMerge/>
            <w:tcBorders>
              <w:top w:val="nil"/>
              <w:left w:val="single" w:sz="4" w:space="0" w:color="auto"/>
              <w:bottom w:val="single" w:sz="4" w:space="0" w:color="auto"/>
              <w:right w:val="single" w:sz="4" w:space="0" w:color="auto"/>
            </w:tcBorders>
            <w:vAlign w:val="center"/>
            <w:hideMark/>
          </w:tcPr>
          <w:p w:rsidR="009C35A6" w:rsidRDefault="009C35A6">
            <w:pPr>
              <w:widowControl/>
              <w:jc w:val="left"/>
              <w:rPr>
                <w:rFonts w:ascii="微软雅黑" w:eastAsia="微软雅黑" w:hAnsi="微软雅黑"/>
                <w:sz w:val="24"/>
                <w:szCs w:val="24"/>
              </w:rPr>
            </w:pPr>
          </w:p>
        </w:tc>
        <w:tc>
          <w:tcPr>
            <w:tcW w:w="891" w:type="dxa"/>
            <w:vMerge/>
            <w:tcBorders>
              <w:top w:val="nil"/>
              <w:left w:val="single" w:sz="4" w:space="0" w:color="auto"/>
              <w:bottom w:val="single" w:sz="4" w:space="0" w:color="auto"/>
              <w:right w:val="single" w:sz="4" w:space="0" w:color="auto"/>
            </w:tcBorders>
            <w:vAlign w:val="center"/>
            <w:hideMark/>
          </w:tcPr>
          <w:p w:rsidR="009C35A6" w:rsidRDefault="009C35A6">
            <w:pPr>
              <w:widowControl/>
              <w:jc w:val="left"/>
              <w:rPr>
                <w:rFonts w:ascii="微软雅黑" w:eastAsia="微软雅黑" w:hAnsi="微软雅黑"/>
                <w:sz w:val="24"/>
                <w:szCs w:val="24"/>
              </w:rPr>
            </w:pPr>
          </w:p>
        </w:tc>
        <w:tc>
          <w:tcPr>
            <w:tcW w:w="7796" w:type="dxa"/>
            <w:tcBorders>
              <w:top w:val="single" w:sz="4" w:space="0" w:color="auto"/>
              <w:left w:val="single" w:sz="4" w:space="0" w:color="auto"/>
              <w:right w:val="single" w:sz="4" w:space="0" w:color="auto"/>
            </w:tcBorders>
            <w:vAlign w:val="center"/>
            <w:hideMark/>
          </w:tcPr>
          <w:p w:rsidR="009C35A6" w:rsidRPr="008B571D" w:rsidRDefault="009C35A6">
            <w:pPr>
              <w:rPr>
                <w:rFonts w:ascii="微软雅黑" w:eastAsia="微软雅黑" w:hAnsi="微软雅黑"/>
                <w:color w:val="000000"/>
                <w:sz w:val="21"/>
                <w:szCs w:val="21"/>
              </w:rPr>
            </w:pPr>
            <w:r>
              <w:rPr>
                <w:rFonts w:ascii="微软雅黑" w:eastAsia="微软雅黑" w:hAnsi="微软雅黑" w:hint="eastAsia"/>
                <w:color w:val="000000"/>
                <w:sz w:val="21"/>
                <w:szCs w:val="21"/>
              </w:rPr>
              <w:t>3、</w:t>
            </w:r>
            <w:r w:rsidRPr="008B571D">
              <w:rPr>
                <w:rFonts w:ascii="微软雅黑" w:eastAsia="微软雅黑" w:hAnsi="微软雅黑" w:hint="eastAsia"/>
                <w:color w:val="000000"/>
                <w:sz w:val="21"/>
                <w:szCs w:val="21"/>
              </w:rPr>
              <w:t>免费质保期限</w:t>
            </w:r>
            <w:r>
              <w:rPr>
                <w:rFonts w:ascii="微软雅黑" w:eastAsia="微软雅黑" w:hAnsi="微软雅黑" w:hint="eastAsia"/>
                <w:color w:val="000000"/>
                <w:sz w:val="21"/>
                <w:szCs w:val="21"/>
              </w:rPr>
              <w:t>(</w:t>
            </w:r>
            <w:r w:rsidRPr="009C35A6">
              <w:rPr>
                <w:rFonts w:ascii="微软雅黑" w:eastAsia="微软雅黑" w:hAnsi="微软雅黑" w:hint="eastAsia"/>
                <w:sz w:val="21"/>
                <w:szCs w:val="21"/>
              </w:rPr>
              <w:t>2分)</w:t>
            </w:r>
          </w:p>
          <w:p w:rsidR="009C35A6" w:rsidRPr="009C35A6" w:rsidRDefault="009C35A6">
            <w:pPr>
              <w:rPr>
                <w:rFonts w:ascii="微软雅黑" w:eastAsia="微软雅黑" w:hAnsi="微软雅黑"/>
                <w:sz w:val="21"/>
                <w:szCs w:val="21"/>
              </w:rPr>
            </w:pPr>
            <w:r>
              <w:rPr>
                <w:rFonts w:ascii="微软雅黑" w:eastAsia="微软雅黑" w:hAnsi="微软雅黑" w:hint="eastAsia"/>
                <w:color w:val="000000"/>
                <w:sz w:val="21"/>
                <w:szCs w:val="21"/>
              </w:rPr>
              <w:t>（1）</w:t>
            </w:r>
            <w:r w:rsidRPr="008B571D">
              <w:rPr>
                <w:rFonts w:ascii="微软雅黑" w:eastAsia="微软雅黑" w:hAnsi="微软雅黑" w:hint="eastAsia"/>
                <w:color w:val="000000"/>
                <w:sz w:val="21"/>
                <w:szCs w:val="21"/>
              </w:rPr>
              <w:t>满足招标文件免费质保年限要求的前提下，</w:t>
            </w:r>
            <w:r w:rsidRPr="009C35A6">
              <w:rPr>
                <w:rFonts w:ascii="微软雅黑" w:eastAsia="微软雅黑" w:hAnsi="微软雅黑" w:hint="eastAsia"/>
                <w:sz w:val="21"/>
                <w:szCs w:val="21"/>
              </w:rPr>
              <w:t>每增加一年得1分，最多得2分</w:t>
            </w:r>
            <w:r>
              <w:rPr>
                <w:rFonts w:ascii="微软雅黑" w:eastAsia="微软雅黑" w:hAnsi="微软雅黑" w:hint="eastAsia"/>
                <w:sz w:val="21"/>
                <w:szCs w:val="21"/>
              </w:rPr>
              <w:t>.</w:t>
            </w:r>
          </w:p>
          <w:p w:rsidR="009C35A6" w:rsidRPr="009D2FF2" w:rsidRDefault="009C35A6" w:rsidP="00641E10">
            <w:pPr>
              <w:pStyle w:val="af6"/>
              <w:numPr>
                <w:ilvl w:val="0"/>
                <w:numId w:val="38"/>
              </w:numPr>
              <w:ind w:left="601" w:firstLineChars="0" w:hanging="567"/>
              <w:rPr>
                <w:rFonts w:ascii="微软雅黑" w:eastAsia="微软雅黑" w:hAnsi="微软雅黑"/>
                <w:color w:val="000000"/>
                <w:szCs w:val="21"/>
              </w:rPr>
            </w:pPr>
            <w:r w:rsidRPr="008B571D">
              <w:rPr>
                <w:rFonts w:ascii="微软雅黑" w:eastAsia="微软雅黑" w:hAnsi="微软雅黑" w:hint="eastAsia"/>
                <w:color w:val="000000"/>
                <w:szCs w:val="21"/>
              </w:rPr>
              <w:t>质保期未达到招标文件免费质保年限要求的，为无效标</w:t>
            </w:r>
            <w:r>
              <w:rPr>
                <w:rFonts w:ascii="微软雅黑" w:eastAsia="微软雅黑" w:hAnsi="微软雅黑" w:hint="eastAsia"/>
                <w:color w:val="000000"/>
                <w:szCs w:val="21"/>
              </w:rPr>
              <w:t>。</w:t>
            </w:r>
          </w:p>
        </w:tc>
      </w:tr>
      <w:tr w:rsidR="00657182" w:rsidTr="00384882">
        <w:trPr>
          <w:trHeight w:val="1112"/>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657182" w:rsidRDefault="00657182">
            <w:pPr>
              <w:spacing w:line="320" w:lineRule="exact"/>
              <w:ind w:firstLine="28"/>
              <w:jc w:val="center"/>
              <w:rPr>
                <w:rFonts w:ascii="微软雅黑" w:eastAsia="微软雅黑" w:hAnsi="微软雅黑"/>
                <w:sz w:val="24"/>
                <w:szCs w:val="24"/>
              </w:rPr>
            </w:pPr>
            <w:r>
              <w:rPr>
                <w:rFonts w:ascii="微软雅黑" w:eastAsia="微软雅黑" w:hAnsi="微软雅黑" w:hint="eastAsia"/>
                <w:sz w:val="24"/>
                <w:szCs w:val="24"/>
              </w:rPr>
              <w:t>4</w:t>
            </w:r>
          </w:p>
        </w:tc>
        <w:tc>
          <w:tcPr>
            <w:tcW w:w="1239" w:type="dxa"/>
            <w:vMerge w:val="restart"/>
            <w:tcBorders>
              <w:top w:val="single" w:sz="4" w:space="0" w:color="auto"/>
              <w:left w:val="single" w:sz="4" w:space="0" w:color="auto"/>
              <w:bottom w:val="single" w:sz="4" w:space="0" w:color="auto"/>
              <w:right w:val="single" w:sz="4" w:space="0" w:color="auto"/>
            </w:tcBorders>
            <w:vAlign w:val="center"/>
            <w:hideMark/>
          </w:tcPr>
          <w:p w:rsidR="00657182" w:rsidRDefault="00657182">
            <w:pPr>
              <w:spacing w:line="320" w:lineRule="exact"/>
              <w:ind w:firstLine="28"/>
              <w:jc w:val="center"/>
              <w:rPr>
                <w:rFonts w:ascii="微软雅黑" w:eastAsia="微软雅黑" w:hAnsi="微软雅黑"/>
                <w:sz w:val="24"/>
                <w:szCs w:val="24"/>
              </w:rPr>
            </w:pPr>
            <w:r>
              <w:rPr>
                <w:rFonts w:ascii="微软雅黑" w:eastAsia="微软雅黑" w:hAnsi="微软雅黑" w:hint="eastAsia"/>
                <w:sz w:val="24"/>
                <w:szCs w:val="24"/>
              </w:rPr>
              <w:t>政策加分</w:t>
            </w:r>
          </w:p>
          <w:p w:rsidR="00657182" w:rsidRPr="00384882" w:rsidRDefault="00657182">
            <w:pPr>
              <w:spacing w:line="320" w:lineRule="exact"/>
              <w:ind w:firstLine="28"/>
              <w:jc w:val="center"/>
              <w:rPr>
                <w:rFonts w:ascii="微软雅黑" w:eastAsia="微软雅黑" w:hAnsi="微软雅黑"/>
                <w:sz w:val="21"/>
                <w:szCs w:val="21"/>
              </w:rPr>
            </w:pPr>
            <w:r w:rsidRPr="00384882">
              <w:rPr>
                <w:rFonts w:ascii="微软雅黑" w:eastAsia="微软雅黑" w:hAnsi="微软雅黑" w:hint="eastAsia"/>
                <w:sz w:val="21"/>
                <w:szCs w:val="21"/>
              </w:rPr>
              <w:t>（2分）</w:t>
            </w:r>
          </w:p>
        </w:tc>
        <w:tc>
          <w:tcPr>
            <w:tcW w:w="891" w:type="dxa"/>
            <w:vMerge w:val="restart"/>
            <w:tcBorders>
              <w:top w:val="single" w:sz="4" w:space="0" w:color="auto"/>
              <w:left w:val="single" w:sz="4" w:space="0" w:color="auto"/>
              <w:bottom w:val="single" w:sz="4" w:space="0" w:color="auto"/>
              <w:right w:val="single" w:sz="4" w:space="0" w:color="auto"/>
            </w:tcBorders>
            <w:vAlign w:val="center"/>
            <w:hideMark/>
          </w:tcPr>
          <w:p w:rsidR="00657182" w:rsidRDefault="00657182">
            <w:pPr>
              <w:spacing w:line="320" w:lineRule="exact"/>
              <w:ind w:firstLine="28"/>
              <w:jc w:val="center"/>
              <w:rPr>
                <w:rFonts w:ascii="微软雅黑" w:eastAsia="微软雅黑" w:hAnsi="微软雅黑"/>
                <w:sz w:val="24"/>
                <w:szCs w:val="24"/>
              </w:rPr>
            </w:pPr>
            <w:r>
              <w:rPr>
                <w:rFonts w:ascii="微软雅黑" w:eastAsia="微软雅黑" w:hAnsi="微软雅黑" w:hint="eastAsia"/>
                <w:sz w:val="24"/>
                <w:szCs w:val="24"/>
              </w:rPr>
              <w:t>2</w:t>
            </w:r>
          </w:p>
        </w:tc>
        <w:tc>
          <w:tcPr>
            <w:tcW w:w="7796" w:type="dxa"/>
            <w:tcBorders>
              <w:top w:val="single" w:sz="4" w:space="0" w:color="auto"/>
              <w:left w:val="single" w:sz="4" w:space="0" w:color="auto"/>
              <w:bottom w:val="single" w:sz="4" w:space="0" w:color="auto"/>
              <w:right w:val="single" w:sz="4" w:space="0" w:color="auto"/>
            </w:tcBorders>
            <w:vAlign w:val="center"/>
            <w:hideMark/>
          </w:tcPr>
          <w:p w:rsidR="00657182" w:rsidRPr="00F6041A" w:rsidRDefault="00657182" w:rsidP="00F6041A">
            <w:pPr>
              <w:rPr>
                <w:rFonts w:ascii="微软雅黑" w:eastAsia="微软雅黑" w:hAnsi="微软雅黑"/>
                <w:color w:val="000000"/>
                <w:sz w:val="21"/>
                <w:szCs w:val="21"/>
              </w:rPr>
            </w:pPr>
            <w:r w:rsidRPr="00F6041A">
              <w:rPr>
                <w:rFonts w:ascii="微软雅黑" w:eastAsia="微软雅黑" w:hAnsi="微软雅黑"/>
                <w:color w:val="000000"/>
                <w:sz w:val="21"/>
                <w:szCs w:val="21"/>
              </w:rPr>
              <w:t>1</w:t>
            </w:r>
            <w:r w:rsidRPr="00F6041A">
              <w:rPr>
                <w:rFonts w:ascii="微软雅黑" w:eastAsia="微软雅黑" w:hAnsi="微软雅黑" w:hint="eastAsia"/>
                <w:color w:val="000000"/>
                <w:sz w:val="21"/>
                <w:szCs w:val="21"/>
              </w:rPr>
              <w:t>、环境标志产品：</w:t>
            </w:r>
            <w:r w:rsidR="007F6C1B" w:rsidRPr="00F6041A">
              <w:rPr>
                <w:rFonts w:ascii="微软雅黑" w:eastAsia="微软雅黑" w:hAnsi="微软雅黑" w:hint="eastAsia"/>
                <w:color w:val="000000"/>
                <w:sz w:val="21"/>
                <w:szCs w:val="21"/>
              </w:rPr>
              <w:t>投标产品列入最新一期《环境标志产品政府采购清单》，且认证证书在有效截止日期内的，有一款得0.5分，最多得1分</w:t>
            </w:r>
            <w:r w:rsidRPr="00F6041A">
              <w:rPr>
                <w:rFonts w:ascii="微软雅黑" w:eastAsia="微软雅黑" w:hAnsi="微软雅黑" w:hint="eastAsia"/>
                <w:color w:val="000000"/>
                <w:sz w:val="21"/>
                <w:szCs w:val="21"/>
              </w:rPr>
              <w:t>（供应商提供相关证明材料）</w:t>
            </w:r>
            <w:r w:rsidR="00FE1EDD" w:rsidRPr="00F6041A">
              <w:rPr>
                <w:rFonts w:ascii="微软雅黑" w:eastAsia="微软雅黑" w:hAnsi="微软雅黑" w:hint="eastAsia"/>
                <w:color w:val="000000"/>
                <w:sz w:val="21"/>
                <w:szCs w:val="21"/>
              </w:rPr>
              <w:t>。</w:t>
            </w:r>
          </w:p>
        </w:tc>
      </w:tr>
      <w:tr w:rsidR="00657182" w:rsidTr="00384882">
        <w:trPr>
          <w:trHeight w:val="1139"/>
        </w:trPr>
        <w:tc>
          <w:tcPr>
            <w:tcW w:w="564" w:type="dxa"/>
            <w:vMerge/>
            <w:tcBorders>
              <w:top w:val="single" w:sz="4" w:space="0" w:color="auto"/>
              <w:left w:val="single" w:sz="4" w:space="0" w:color="auto"/>
              <w:bottom w:val="single" w:sz="4" w:space="0" w:color="auto"/>
              <w:right w:val="single" w:sz="4" w:space="0" w:color="auto"/>
            </w:tcBorders>
            <w:vAlign w:val="center"/>
            <w:hideMark/>
          </w:tcPr>
          <w:p w:rsidR="00657182" w:rsidRDefault="00657182">
            <w:pPr>
              <w:widowControl/>
              <w:jc w:val="left"/>
              <w:rPr>
                <w:rFonts w:ascii="微软雅黑" w:eastAsia="微软雅黑" w:hAnsi="微软雅黑"/>
                <w:sz w:val="24"/>
                <w:szCs w:val="24"/>
              </w:rPr>
            </w:pPr>
          </w:p>
        </w:tc>
        <w:tc>
          <w:tcPr>
            <w:tcW w:w="1239" w:type="dxa"/>
            <w:vMerge/>
            <w:tcBorders>
              <w:top w:val="single" w:sz="4" w:space="0" w:color="auto"/>
              <w:left w:val="single" w:sz="4" w:space="0" w:color="auto"/>
              <w:bottom w:val="single" w:sz="4" w:space="0" w:color="auto"/>
              <w:right w:val="single" w:sz="4" w:space="0" w:color="auto"/>
            </w:tcBorders>
            <w:vAlign w:val="center"/>
            <w:hideMark/>
          </w:tcPr>
          <w:p w:rsidR="00657182" w:rsidRDefault="00657182">
            <w:pPr>
              <w:widowControl/>
              <w:jc w:val="left"/>
              <w:rPr>
                <w:rFonts w:ascii="微软雅黑" w:eastAsia="微软雅黑" w:hAnsi="微软雅黑"/>
                <w:sz w:val="24"/>
                <w:szCs w:val="24"/>
              </w:rPr>
            </w:pPr>
          </w:p>
        </w:tc>
        <w:tc>
          <w:tcPr>
            <w:tcW w:w="891" w:type="dxa"/>
            <w:vMerge/>
            <w:tcBorders>
              <w:top w:val="single" w:sz="4" w:space="0" w:color="auto"/>
              <w:left w:val="single" w:sz="4" w:space="0" w:color="auto"/>
              <w:bottom w:val="single" w:sz="4" w:space="0" w:color="auto"/>
              <w:right w:val="single" w:sz="4" w:space="0" w:color="auto"/>
            </w:tcBorders>
            <w:vAlign w:val="center"/>
            <w:hideMark/>
          </w:tcPr>
          <w:p w:rsidR="00657182" w:rsidRDefault="00657182">
            <w:pPr>
              <w:widowControl/>
              <w:jc w:val="left"/>
              <w:rPr>
                <w:rFonts w:ascii="微软雅黑" w:eastAsia="微软雅黑" w:hAnsi="微软雅黑"/>
                <w:sz w:val="24"/>
                <w:szCs w:val="24"/>
              </w:rPr>
            </w:pPr>
          </w:p>
        </w:tc>
        <w:tc>
          <w:tcPr>
            <w:tcW w:w="7796" w:type="dxa"/>
            <w:tcBorders>
              <w:top w:val="single" w:sz="4" w:space="0" w:color="auto"/>
              <w:left w:val="single" w:sz="4" w:space="0" w:color="auto"/>
              <w:bottom w:val="single" w:sz="4" w:space="0" w:color="auto"/>
              <w:right w:val="single" w:sz="4" w:space="0" w:color="auto"/>
            </w:tcBorders>
            <w:vAlign w:val="center"/>
            <w:hideMark/>
          </w:tcPr>
          <w:p w:rsidR="00657182" w:rsidRPr="00F6041A" w:rsidRDefault="00657182" w:rsidP="00F6041A">
            <w:pPr>
              <w:rPr>
                <w:rFonts w:ascii="微软雅黑" w:eastAsia="微软雅黑" w:hAnsi="微软雅黑"/>
                <w:color w:val="000000"/>
                <w:sz w:val="21"/>
                <w:szCs w:val="21"/>
              </w:rPr>
            </w:pPr>
            <w:r w:rsidRPr="00F6041A">
              <w:rPr>
                <w:rFonts w:ascii="微软雅黑" w:eastAsia="微软雅黑" w:hAnsi="微软雅黑"/>
                <w:color w:val="000000"/>
                <w:sz w:val="21"/>
                <w:szCs w:val="21"/>
              </w:rPr>
              <w:t>2</w:t>
            </w:r>
            <w:r w:rsidRPr="00F6041A">
              <w:rPr>
                <w:rFonts w:ascii="微软雅黑" w:eastAsia="微软雅黑" w:hAnsi="微软雅黑" w:hint="eastAsia"/>
                <w:color w:val="000000"/>
                <w:sz w:val="21"/>
                <w:szCs w:val="21"/>
              </w:rPr>
              <w:t>、节能产品：</w:t>
            </w:r>
            <w:r w:rsidR="001121DE" w:rsidRPr="00F6041A">
              <w:rPr>
                <w:rFonts w:ascii="微软雅黑" w:eastAsia="微软雅黑" w:hAnsi="微软雅黑" w:hint="eastAsia"/>
                <w:color w:val="000000"/>
                <w:sz w:val="21"/>
                <w:szCs w:val="21"/>
              </w:rPr>
              <w:t>投标产品</w:t>
            </w:r>
            <w:r w:rsidRPr="00F6041A">
              <w:rPr>
                <w:rFonts w:ascii="微软雅黑" w:eastAsia="微软雅黑" w:hAnsi="微软雅黑" w:hint="eastAsia"/>
                <w:color w:val="000000"/>
                <w:sz w:val="21"/>
                <w:szCs w:val="21"/>
              </w:rPr>
              <w:t>列入</w:t>
            </w:r>
            <w:r w:rsidR="001121DE" w:rsidRPr="00F6041A">
              <w:rPr>
                <w:rFonts w:ascii="微软雅黑" w:eastAsia="微软雅黑" w:hAnsi="微软雅黑" w:hint="eastAsia"/>
                <w:color w:val="000000"/>
                <w:sz w:val="21"/>
                <w:szCs w:val="21"/>
              </w:rPr>
              <w:t>最新一期《节能产品政府采购清单》，</w:t>
            </w:r>
            <w:r w:rsidRPr="00F6041A">
              <w:rPr>
                <w:rFonts w:ascii="微软雅黑" w:eastAsia="微软雅黑" w:hAnsi="微软雅黑" w:hint="eastAsia"/>
                <w:color w:val="000000"/>
                <w:sz w:val="21"/>
                <w:szCs w:val="21"/>
              </w:rPr>
              <w:t>且认证证书在有效截止日期内</w:t>
            </w:r>
            <w:r w:rsidR="007F6C1B" w:rsidRPr="00F6041A">
              <w:rPr>
                <w:rFonts w:ascii="微软雅黑" w:eastAsia="微软雅黑" w:hAnsi="微软雅黑" w:hint="eastAsia"/>
                <w:color w:val="000000"/>
                <w:sz w:val="21"/>
                <w:szCs w:val="21"/>
              </w:rPr>
              <w:t>的</w:t>
            </w:r>
            <w:r w:rsidRPr="00F6041A">
              <w:rPr>
                <w:rFonts w:ascii="微软雅黑" w:eastAsia="微软雅黑" w:hAnsi="微软雅黑" w:hint="eastAsia"/>
                <w:color w:val="000000"/>
                <w:sz w:val="21"/>
                <w:szCs w:val="21"/>
              </w:rPr>
              <w:t>，每有一</w:t>
            </w:r>
            <w:r w:rsidR="001121DE" w:rsidRPr="00F6041A">
              <w:rPr>
                <w:rFonts w:ascii="微软雅黑" w:eastAsia="微软雅黑" w:hAnsi="微软雅黑" w:hint="eastAsia"/>
                <w:color w:val="000000"/>
                <w:sz w:val="21"/>
                <w:szCs w:val="21"/>
              </w:rPr>
              <w:t>款</w:t>
            </w:r>
            <w:r w:rsidRPr="00F6041A">
              <w:rPr>
                <w:rFonts w:ascii="微软雅黑" w:eastAsia="微软雅黑" w:hAnsi="微软雅黑" w:hint="eastAsia"/>
                <w:color w:val="000000"/>
                <w:sz w:val="21"/>
                <w:szCs w:val="21"/>
              </w:rPr>
              <w:t>得</w:t>
            </w:r>
            <w:r w:rsidRPr="00F6041A">
              <w:rPr>
                <w:rFonts w:ascii="微软雅黑" w:eastAsia="微软雅黑" w:hAnsi="微软雅黑"/>
                <w:color w:val="000000"/>
                <w:sz w:val="21"/>
                <w:szCs w:val="21"/>
              </w:rPr>
              <w:t>0.5</w:t>
            </w:r>
            <w:r w:rsidRPr="00F6041A">
              <w:rPr>
                <w:rFonts w:ascii="微软雅黑" w:eastAsia="微软雅黑" w:hAnsi="微软雅黑" w:hint="eastAsia"/>
                <w:color w:val="000000"/>
                <w:sz w:val="21"/>
                <w:szCs w:val="21"/>
              </w:rPr>
              <w:t>分，最高不超过</w:t>
            </w:r>
            <w:r w:rsidRPr="00F6041A">
              <w:rPr>
                <w:rFonts w:ascii="微软雅黑" w:eastAsia="微软雅黑" w:hAnsi="微软雅黑"/>
                <w:color w:val="000000"/>
                <w:sz w:val="21"/>
                <w:szCs w:val="21"/>
              </w:rPr>
              <w:t>1</w:t>
            </w:r>
            <w:r w:rsidRPr="00F6041A">
              <w:rPr>
                <w:rFonts w:ascii="微软雅黑" w:eastAsia="微软雅黑" w:hAnsi="微软雅黑" w:hint="eastAsia"/>
                <w:color w:val="000000"/>
                <w:sz w:val="21"/>
                <w:szCs w:val="21"/>
              </w:rPr>
              <w:t>分（供应商提供相关证明材料）</w:t>
            </w:r>
            <w:r w:rsidR="00FE1EDD" w:rsidRPr="00F6041A">
              <w:rPr>
                <w:rFonts w:ascii="微软雅黑" w:eastAsia="微软雅黑" w:hAnsi="微软雅黑" w:hint="eastAsia"/>
                <w:color w:val="000000"/>
                <w:sz w:val="21"/>
                <w:szCs w:val="21"/>
              </w:rPr>
              <w:t>。</w:t>
            </w:r>
          </w:p>
        </w:tc>
      </w:tr>
      <w:bookmarkEnd w:id="33"/>
      <w:bookmarkEnd w:id="34"/>
      <w:bookmarkEnd w:id="35"/>
      <w:bookmarkEnd w:id="36"/>
    </w:tbl>
    <w:p w:rsidR="00657182" w:rsidRDefault="00657182" w:rsidP="00657182"/>
    <w:p w:rsidR="00F706BE" w:rsidRDefault="00F706BE">
      <w:pPr>
        <w:snapToGrid w:val="0"/>
        <w:spacing w:line="400" w:lineRule="exact"/>
        <w:ind w:firstLine="465"/>
        <w:rPr>
          <w:rFonts w:ascii="宋体" w:hAnsi="宋体"/>
          <w:color w:val="000000"/>
          <w:sz w:val="24"/>
          <w:szCs w:val="24"/>
        </w:rPr>
      </w:pPr>
      <w:r>
        <w:rPr>
          <w:rFonts w:ascii="宋体" w:hAnsi="宋体" w:hint="eastAsia"/>
          <w:color w:val="000000"/>
          <w:sz w:val="24"/>
          <w:szCs w:val="24"/>
        </w:rPr>
        <w:t>政策性加分的相关说明：</w:t>
      </w:r>
    </w:p>
    <w:p w:rsidR="00F706BE" w:rsidRDefault="00F706BE">
      <w:pPr>
        <w:snapToGrid w:val="0"/>
        <w:spacing w:line="400" w:lineRule="exact"/>
        <w:ind w:firstLine="465"/>
        <w:rPr>
          <w:rFonts w:ascii="宋体" w:hAnsi="宋体"/>
          <w:color w:val="000000"/>
          <w:sz w:val="24"/>
          <w:szCs w:val="24"/>
        </w:rPr>
      </w:pPr>
      <w:r>
        <w:rPr>
          <w:rFonts w:ascii="宋体" w:hAnsi="宋体" w:hint="eastAsia"/>
          <w:color w:val="000000"/>
          <w:sz w:val="24"/>
          <w:szCs w:val="24"/>
        </w:rPr>
        <w:t xml:space="preserve">1、节能、环保以国家财政部等部门发布的最新一期《节能产品政府采购清单》和《环境标志产品政府采购清单》为准（投标人须提供所投产品在《节能产品政府采购清单》和《环境标志产品政府采购清单》中相应页面的打印或复印材料，未按要求提供的不得分）；     </w:t>
      </w:r>
    </w:p>
    <w:p w:rsidR="00F706BE" w:rsidRPr="006541C9" w:rsidRDefault="00F706BE" w:rsidP="006541C9">
      <w:pPr>
        <w:snapToGrid w:val="0"/>
        <w:spacing w:line="400" w:lineRule="exact"/>
        <w:ind w:firstLine="465"/>
        <w:rPr>
          <w:rFonts w:ascii="宋体" w:hAnsi="宋体"/>
          <w:color w:val="000000"/>
          <w:sz w:val="24"/>
          <w:szCs w:val="24"/>
        </w:rPr>
      </w:pPr>
      <w:r>
        <w:rPr>
          <w:rFonts w:ascii="宋体" w:hAnsi="宋体" w:hint="eastAsia"/>
          <w:color w:val="000000"/>
          <w:sz w:val="24"/>
          <w:szCs w:val="24"/>
        </w:rPr>
        <w:t>2、关于小</w:t>
      </w:r>
      <w:proofErr w:type="gramStart"/>
      <w:r>
        <w:rPr>
          <w:rFonts w:ascii="宋体" w:hAnsi="宋体" w:hint="eastAsia"/>
          <w:color w:val="000000"/>
          <w:sz w:val="24"/>
          <w:szCs w:val="24"/>
        </w:rPr>
        <w:t>微企业</w:t>
      </w:r>
      <w:proofErr w:type="gramEnd"/>
      <w:r w:rsidR="006541C9" w:rsidRPr="006541C9">
        <w:rPr>
          <w:rFonts w:ascii="宋体" w:hAnsi="宋体" w:hint="eastAsia"/>
          <w:color w:val="000000"/>
          <w:sz w:val="24"/>
          <w:szCs w:val="24"/>
        </w:rPr>
        <w:t>价格扣除政策的规定</w:t>
      </w:r>
      <w:r>
        <w:rPr>
          <w:rFonts w:ascii="宋体" w:hAnsi="宋体" w:hint="eastAsia"/>
          <w:color w:val="000000"/>
          <w:sz w:val="24"/>
          <w:szCs w:val="24"/>
        </w:rPr>
        <w:t>：</w:t>
      </w:r>
    </w:p>
    <w:p w:rsidR="006541C9" w:rsidRPr="006541C9" w:rsidRDefault="006541C9" w:rsidP="006541C9">
      <w:pPr>
        <w:snapToGrid w:val="0"/>
        <w:spacing w:line="400" w:lineRule="exact"/>
        <w:ind w:firstLine="465"/>
        <w:rPr>
          <w:rFonts w:ascii="宋体" w:hAnsi="宋体"/>
          <w:color w:val="000000"/>
          <w:sz w:val="24"/>
          <w:szCs w:val="24"/>
        </w:rPr>
      </w:pPr>
      <w:bookmarkStart w:id="38" w:name="_Toc410399398"/>
      <w:bookmarkStart w:id="39" w:name="_Toc463788414"/>
      <w:r w:rsidRPr="006541C9">
        <w:rPr>
          <w:rFonts w:ascii="宋体" w:hAnsi="宋体" w:hint="eastAsia"/>
          <w:color w:val="000000"/>
          <w:sz w:val="24"/>
          <w:szCs w:val="24"/>
        </w:rPr>
        <w:t>（1）小型、微型企业价格扣除政策</w:t>
      </w:r>
    </w:p>
    <w:p w:rsidR="006541C9" w:rsidRPr="006541C9" w:rsidRDefault="006541C9" w:rsidP="006541C9">
      <w:pPr>
        <w:snapToGrid w:val="0"/>
        <w:spacing w:line="400" w:lineRule="exact"/>
        <w:ind w:firstLine="465"/>
        <w:rPr>
          <w:rFonts w:ascii="宋体" w:hAnsi="宋体"/>
          <w:color w:val="000000"/>
          <w:sz w:val="24"/>
          <w:szCs w:val="24"/>
        </w:rPr>
      </w:pPr>
      <w:r w:rsidRPr="006541C9">
        <w:rPr>
          <w:rFonts w:ascii="宋体" w:hAnsi="宋体" w:hint="eastAsia"/>
          <w:color w:val="000000"/>
          <w:sz w:val="24"/>
          <w:szCs w:val="24"/>
        </w:rPr>
        <w:t>投标人为小型、微型企业且所投产品为小型、微型企业生产的，投标价格给予6%的价格扣除后参与价格分数计算。评标委员会根据投标人提供的《中小企业声明函》中的承诺，认定其是否属于小型和微型企业并享受小</w:t>
      </w:r>
      <w:proofErr w:type="gramStart"/>
      <w:r w:rsidRPr="006541C9">
        <w:rPr>
          <w:rFonts w:ascii="宋体" w:hAnsi="宋体" w:hint="eastAsia"/>
          <w:color w:val="000000"/>
          <w:sz w:val="24"/>
          <w:szCs w:val="24"/>
        </w:rPr>
        <w:t>微企业</w:t>
      </w:r>
      <w:proofErr w:type="gramEnd"/>
      <w:r w:rsidRPr="006541C9">
        <w:rPr>
          <w:rFonts w:ascii="宋体" w:hAnsi="宋体" w:hint="eastAsia"/>
          <w:color w:val="000000"/>
          <w:sz w:val="24"/>
          <w:szCs w:val="24"/>
        </w:rPr>
        <w:t>优惠政策。投标人对其承诺的企业规模真</w:t>
      </w:r>
      <w:r w:rsidRPr="006541C9">
        <w:rPr>
          <w:rFonts w:ascii="宋体" w:hAnsi="宋体" w:hint="eastAsia"/>
          <w:color w:val="000000"/>
          <w:sz w:val="24"/>
          <w:szCs w:val="24"/>
        </w:rPr>
        <w:lastRenderedPageBreak/>
        <w:t>实性自行负责。投标人在《中小企业声明函》中的承诺如有虚假，其中标资格将被取消。</w:t>
      </w:r>
    </w:p>
    <w:p w:rsidR="006541C9" w:rsidRPr="006541C9" w:rsidRDefault="006541C9" w:rsidP="006541C9">
      <w:pPr>
        <w:snapToGrid w:val="0"/>
        <w:spacing w:line="400" w:lineRule="exact"/>
        <w:ind w:firstLine="465"/>
        <w:rPr>
          <w:rFonts w:ascii="宋体" w:hAnsi="宋体"/>
          <w:color w:val="000000"/>
          <w:sz w:val="24"/>
          <w:szCs w:val="24"/>
        </w:rPr>
      </w:pPr>
      <w:r>
        <w:rPr>
          <w:rFonts w:ascii="宋体" w:hAnsi="宋体" w:hint="eastAsia"/>
          <w:color w:val="000000"/>
          <w:sz w:val="24"/>
          <w:szCs w:val="24"/>
        </w:rPr>
        <w:t>（</w:t>
      </w:r>
      <w:r w:rsidRPr="006541C9">
        <w:rPr>
          <w:rFonts w:ascii="宋体" w:hAnsi="宋体" w:hint="eastAsia"/>
          <w:color w:val="000000"/>
          <w:sz w:val="24"/>
          <w:szCs w:val="24"/>
        </w:rPr>
        <w:t>2</w:t>
      </w:r>
      <w:r>
        <w:rPr>
          <w:rFonts w:ascii="宋体" w:hAnsi="宋体" w:hint="eastAsia"/>
          <w:color w:val="000000"/>
          <w:sz w:val="24"/>
          <w:szCs w:val="24"/>
        </w:rPr>
        <w:t>）</w:t>
      </w:r>
      <w:r w:rsidRPr="006541C9">
        <w:rPr>
          <w:rFonts w:ascii="宋体" w:hAnsi="宋体" w:hint="eastAsia"/>
          <w:color w:val="000000"/>
          <w:sz w:val="24"/>
          <w:szCs w:val="24"/>
        </w:rPr>
        <w:t>享受价格扣除政策的小型、微型企业必须同时满足以下两个条件：</w:t>
      </w:r>
    </w:p>
    <w:p w:rsidR="006541C9" w:rsidRPr="006541C9" w:rsidRDefault="006541C9" w:rsidP="006541C9">
      <w:pPr>
        <w:snapToGrid w:val="0"/>
        <w:spacing w:line="400" w:lineRule="exact"/>
        <w:ind w:firstLine="465"/>
        <w:rPr>
          <w:rFonts w:ascii="宋体" w:hAnsi="宋体"/>
          <w:color w:val="000000"/>
          <w:sz w:val="24"/>
          <w:szCs w:val="24"/>
        </w:rPr>
      </w:pPr>
      <w:r w:rsidRPr="006541C9">
        <w:rPr>
          <w:rFonts w:ascii="宋体" w:hAnsi="宋体" w:hint="eastAsia"/>
          <w:color w:val="000000"/>
          <w:sz w:val="24"/>
          <w:szCs w:val="24"/>
        </w:rPr>
        <w:t>2.1符合小型、微型企业划分标准（按照“关于印发中小企业划型标准规定的通知”（工信部联企业【2011】300号）的规定划分）；</w:t>
      </w:r>
    </w:p>
    <w:p w:rsidR="006541C9" w:rsidRPr="006541C9" w:rsidRDefault="006541C9" w:rsidP="006541C9">
      <w:pPr>
        <w:snapToGrid w:val="0"/>
        <w:spacing w:line="400" w:lineRule="exact"/>
        <w:ind w:firstLine="465"/>
        <w:rPr>
          <w:rFonts w:ascii="宋体" w:hAnsi="宋体"/>
          <w:color w:val="000000"/>
          <w:sz w:val="24"/>
          <w:szCs w:val="24"/>
        </w:rPr>
      </w:pPr>
      <w:r w:rsidRPr="006541C9">
        <w:rPr>
          <w:rFonts w:ascii="宋体" w:hAnsi="宋体" w:hint="eastAsia"/>
          <w:color w:val="000000"/>
          <w:sz w:val="24"/>
          <w:szCs w:val="24"/>
        </w:rPr>
        <w:t>2.2提供本企业生产的产品或者提供其他小型、微型企业生产的产品。</w:t>
      </w:r>
    </w:p>
    <w:p w:rsidR="006541C9" w:rsidRPr="006541C9" w:rsidRDefault="006541C9" w:rsidP="006541C9">
      <w:pPr>
        <w:snapToGrid w:val="0"/>
        <w:spacing w:line="400" w:lineRule="exact"/>
        <w:ind w:firstLine="465"/>
        <w:rPr>
          <w:rFonts w:ascii="宋体" w:hAnsi="宋体"/>
          <w:color w:val="000000"/>
          <w:sz w:val="24"/>
          <w:szCs w:val="24"/>
        </w:rPr>
      </w:pPr>
      <w:r w:rsidRPr="006541C9">
        <w:rPr>
          <w:rFonts w:ascii="宋体" w:hAnsi="宋体" w:hint="eastAsia"/>
          <w:color w:val="000000"/>
          <w:sz w:val="24"/>
          <w:szCs w:val="24"/>
        </w:rPr>
        <w:t>享受小型、微型企业价格扣除政策的投标人应同时符合以下条件：</w:t>
      </w:r>
    </w:p>
    <w:p w:rsidR="006541C9" w:rsidRPr="006541C9" w:rsidRDefault="006541C9" w:rsidP="006541C9">
      <w:pPr>
        <w:snapToGrid w:val="0"/>
        <w:spacing w:line="400" w:lineRule="exact"/>
        <w:ind w:firstLine="465"/>
        <w:rPr>
          <w:rFonts w:ascii="宋体" w:hAnsi="宋体"/>
          <w:color w:val="000000"/>
          <w:sz w:val="24"/>
          <w:szCs w:val="24"/>
        </w:rPr>
      </w:pPr>
      <w:r w:rsidRPr="006541C9">
        <w:rPr>
          <w:rFonts w:ascii="宋体" w:hAnsi="宋体" w:hint="eastAsia"/>
          <w:color w:val="000000"/>
          <w:sz w:val="24"/>
          <w:szCs w:val="24"/>
        </w:rPr>
        <w:t>2.2.1投标人为中国法人；</w:t>
      </w:r>
    </w:p>
    <w:p w:rsidR="006541C9" w:rsidRPr="006541C9" w:rsidRDefault="006541C9" w:rsidP="006541C9">
      <w:pPr>
        <w:snapToGrid w:val="0"/>
        <w:spacing w:line="400" w:lineRule="exact"/>
        <w:ind w:firstLine="465"/>
        <w:rPr>
          <w:rFonts w:ascii="宋体" w:hAnsi="宋体"/>
          <w:color w:val="000000"/>
          <w:sz w:val="24"/>
          <w:szCs w:val="24"/>
        </w:rPr>
      </w:pPr>
      <w:r w:rsidRPr="006541C9">
        <w:rPr>
          <w:rFonts w:ascii="宋体" w:hAnsi="宋体" w:hint="eastAsia"/>
          <w:color w:val="000000"/>
          <w:sz w:val="24"/>
          <w:szCs w:val="24"/>
        </w:rPr>
        <w:t>2.2.2投标产品制造商为中国法人；</w:t>
      </w:r>
    </w:p>
    <w:p w:rsidR="006541C9" w:rsidRPr="006541C9" w:rsidRDefault="006541C9" w:rsidP="006541C9">
      <w:pPr>
        <w:snapToGrid w:val="0"/>
        <w:spacing w:line="400" w:lineRule="exact"/>
        <w:ind w:firstLine="465"/>
        <w:rPr>
          <w:rFonts w:ascii="宋体" w:hAnsi="宋体"/>
          <w:color w:val="000000"/>
          <w:sz w:val="24"/>
          <w:szCs w:val="24"/>
        </w:rPr>
      </w:pPr>
      <w:r w:rsidRPr="006541C9">
        <w:rPr>
          <w:rFonts w:ascii="宋体" w:hAnsi="宋体" w:hint="eastAsia"/>
          <w:color w:val="000000"/>
          <w:sz w:val="24"/>
          <w:szCs w:val="24"/>
        </w:rPr>
        <w:t>2.2.3投标产品原产地为中国；</w:t>
      </w:r>
    </w:p>
    <w:p w:rsidR="006541C9" w:rsidRDefault="006541C9" w:rsidP="006541C9">
      <w:pPr>
        <w:snapToGrid w:val="0"/>
        <w:spacing w:line="400" w:lineRule="exact"/>
        <w:ind w:firstLine="465"/>
        <w:rPr>
          <w:rFonts w:ascii="宋体" w:hAnsi="宋体"/>
          <w:color w:val="000000"/>
          <w:sz w:val="24"/>
          <w:szCs w:val="24"/>
        </w:rPr>
      </w:pPr>
      <w:r w:rsidRPr="006541C9">
        <w:rPr>
          <w:rFonts w:ascii="宋体" w:hAnsi="宋体" w:hint="eastAsia"/>
          <w:color w:val="000000"/>
          <w:sz w:val="24"/>
          <w:szCs w:val="24"/>
        </w:rPr>
        <w:t>2.2.4投标货币为人民币。</w:t>
      </w:r>
    </w:p>
    <w:p w:rsidR="00CD0CA9" w:rsidRPr="00CD0CA9" w:rsidRDefault="00CD0CA9" w:rsidP="00CD0CA9">
      <w:pPr>
        <w:snapToGrid w:val="0"/>
        <w:spacing w:line="400" w:lineRule="exact"/>
        <w:ind w:firstLine="465"/>
        <w:rPr>
          <w:rFonts w:ascii="宋体" w:hAnsi="宋体"/>
          <w:color w:val="000000"/>
          <w:sz w:val="24"/>
          <w:szCs w:val="24"/>
        </w:rPr>
      </w:pPr>
      <w:r>
        <w:rPr>
          <w:rFonts w:ascii="宋体" w:hAnsi="宋体" w:hint="eastAsia"/>
          <w:color w:val="000000"/>
          <w:sz w:val="24"/>
          <w:szCs w:val="24"/>
        </w:rPr>
        <w:t>3、</w:t>
      </w:r>
      <w:r w:rsidRPr="00CD0CA9">
        <w:rPr>
          <w:rFonts w:ascii="宋体" w:hAnsi="宋体" w:hint="eastAsia"/>
          <w:color w:val="000000"/>
          <w:sz w:val="24"/>
          <w:szCs w:val="24"/>
        </w:rPr>
        <w:t>关于监狱企业：视同小微企业。</w:t>
      </w:r>
      <w:proofErr w:type="gramStart"/>
      <w:r w:rsidRPr="00CD0CA9">
        <w:rPr>
          <w:rFonts w:ascii="宋体" w:hAnsi="宋体" w:hint="eastAsia"/>
          <w:color w:val="000000"/>
          <w:sz w:val="24"/>
          <w:szCs w:val="24"/>
        </w:rPr>
        <w:t>按财库</w:t>
      </w:r>
      <w:proofErr w:type="gramEnd"/>
      <w:r w:rsidRPr="00CD0CA9">
        <w:rPr>
          <w:rFonts w:ascii="宋体" w:hAnsi="宋体" w:hint="eastAsia"/>
          <w:color w:val="000000"/>
          <w:sz w:val="24"/>
          <w:szCs w:val="24"/>
        </w:rPr>
        <w:t>[2014]68号文执行</w:t>
      </w:r>
    </w:p>
    <w:p w:rsidR="00CD0CA9" w:rsidRPr="00CD0CA9" w:rsidRDefault="00CD0CA9" w:rsidP="006541C9">
      <w:pPr>
        <w:snapToGrid w:val="0"/>
        <w:spacing w:line="400" w:lineRule="exact"/>
        <w:ind w:firstLine="465"/>
        <w:rPr>
          <w:rFonts w:ascii="宋体" w:hAnsi="宋体"/>
          <w:color w:val="000000"/>
          <w:sz w:val="24"/>
          <w:szCs w:val="24"/>
        </w:rPr>
      </w:pPr>
    </w:p>
    <w:p w:rsidR="00F706BE" w:rsidRDefault="00F706BE">
      <w:pPr>
        <w:pStyle w:val="2"/>
        <w:spacing w:line="400" w:lineRule="exact"/>
        <w:ind w:firstLine="480"/>
        <w:rPr>
          <w:b w:val="0"/>
          <w:color w:val="000000"/>
          <w:szCs w:val="24"/>
        </w:rPr>
      </w:pPr>
      <w:r>
        <w:rPr>
          <w:rFonts w:hint="eastAsia"/>
          <w:b w:val="0"/>
          <w:color w:val="000000"/>
          <w:szCs w:val="24"/>
        </w:rPr>
        <w:t>三、无效投标条款</w:t>
      </w:r>
      <w:bookmarkEnd w:id="38"/>
      <w:bookmarkEnd w:id="39"/>
    </w:p>
    <w:p w:rsidR="00F706BE" w:rsidRDefault="00F706BE">
      <w:pPr>
        <w:snapToGrid w:val="0"/>
        <w:spacing w:line="400" w:lineRule="exact"/>
        <w:ind w:firstLineChars="200" w:firstLine="480"/>
        <w:rPr>
          <w:rFonts w:ascii="宋体" w:hAnsi="宋体"/>
          <w:color w:val="000000"/>
          <w:sz w:val="24"/>
          <w:szCs w:val="24"/>
        </w:rPr>
      </w:pPr>
      <w:r>
        <w:rPr>
          <w:rFonts w:ascii="宋体" w:hAnsi="宋体" w:hint="eastAsia"/>
          <w:color w:val="000000"/>
          <w:sz w:val="24"/>
          <w:szCs w:val="24"/>
        </w:rPr>
        <w:t>投标人或其投标文件出现下列情况之一者，应为无效投标：</w:t>
      </w:r>
    </w:p>
    <w:p w:rsidR="00F706BE" w:rsidRDefault="00F706BE">
      <w:pPr>
        <w:snapToGrid w:val="0"/>
        <w:spacing w:line="400" w:lineRule="exact"/>
        <w:ind w:firstLineChars="200" w:firstLine="480"/>
        <w:rPr>
          <w:rFonts w:ascii="宋体" w:hAnsi="宋体"/>
          <w:color w:val="000000"/>
          <w:sz w:val="24"/>
          <w:szCs w:val="24"/>
        </w:rPr>
      </w:pPr>
      <w:r>
        <w:rPr>
          <w:rFonts w:ascii="宋体" w:hAnsi="宋体" w:hint="eastAsia"/>
          <w:color w:val="000000"/>
          <w:sz w:val="24"/>
          <w:szCs w:val="24"/>
        </w:rPr>
        <w:t>（一）投标人未按招标文件规定提交足额投标保证金的；</w:t>
      </w:r>
    </w:p>
    <w:p w:rsidR="00F706BE" w:rsidRDefault="00F706BE">
      <w:pPr>
        <w:snapToGrid w:val="0"/>
        <w:spacing w:line="400" w:lineRule="exact"/>
        <w:ind w:firstLineChars="200" w:firstLine="480"/>
        <w:rPr>
          <w:rFonts w:ascii="宋体" w:hAnsi="宋体"/>
          <w:color w:val="000000"/>
          <w:sz w:val="24"/>
          <w:szCs w:val="24"/>
        </w:rPr>
      </w:pPr>
      <w:r>
        <w:rPr>
          <w:rFonts w:ascii="宋体" w:hAnsi="宋体" w:hint="eastAsia"/>
          <w:color w:val="000000"/>
          <w:sz w:val="24"/>
          <w:szCs w:val="24"/>
        </w:rPr>
        <w:t>（二）投标人未通过资格性检查或投标文件未通过符合性检查的；</w:t>
      </w:r>
    </w:p>
    <w:p w:rsidR="00F706BE" w:rsidRDefault="00F706BE">
      <w:pPr>
        <w:snapToGrid w:val="0"/>
        <w:spacing w:line="400" w:lineRule="exact"/>
        <w:ind w:firstLineChars="200" w:firstLine="480"/>
        <w:rPr>
          <w:rFonts w:ascii="宋体" w:hAnsi="宋体"/>
          <w:color w:val="000000"/>
          <w:sz w:val="24"/>
          <w:szCs w:val="24"/>
        </w:rPr>
      </w:pPr>
      <w:r>
        <w:rPr>
          <w:rFonts w:ascii="宋体" w:hAnsi="宋体" w:hint="eastAsia"/>
          <w:color w:val="000000"/>
          <w:sz w:val="24"/>
          <w:szCs w:val="24"/>
        </w:rPr>
        <w:t>（三）投标人超出其营业执照或事业单位法人证书上经营范围（业务范围）投标的；</w:t>
      </w:r>
    </w:p>
    <w:p w:rsidR="00F706BE" w:rsidRDefault="00F706BE">
      <w:pPr>
        <w:snapToGrid w:val="0"/>
        <w:spacing w:line="400" w:lineRule="exact"/>
        <w:ind w:firstLineChars="200" w:firstLine="480"/>
        <w:rPr>
          <w:rFonts w:ascii="宋体" w:hAnsi="宋体"/>
          <w:color w:val="000000"/>
          <w:sz w:val="24"/>
          <w:szCs w:val="24"/>
        </w:rPr>
      </w:pPr>
      <w:r>
        <w:rPr>
          <w:rFonts w:ascii="宋体" w:hAnsi="宋体" w:hint="eastAsia"/>
          <w:color w:val="000000"/>
          <w:sz w:val="24"/>
          <w:szCs w:val="24"/>
        </w:rPr>
        <w:t>（四）法定代表人为同一个人的两个及两个以上法人，母公司、全资子公司及其控股公司，对同一合同</w:t>
      </w:r>
      <w:proofErr w:type="gramStart"/>
      <w:r>
        <w:rPr>
          <w:rFonts w:ascii="宋体" w:hAnsi="宋体" w:hint="eastAsia"/>
          <w:color w:val="000000"/>
          <w:sz w:val="24"/>
          <w:szCs w:val="24"/>
        </w:rPr>
        <w:t>项同时</w:t>
      </w:r>
      <w:proofErr w:type="gramEnd"/>
      <w:r>
        <w:rPr>
          <w:rFonts w:ascii="宋体" w:hAnsi="宋体" w:hint="eastAsia"/>
          <w:color w:val="000000"/>
          <w:sz w:val="24"/>
          <w:szCs w:val="24"/>
        </w:rPr>
        <w:t>进行投标的，上述投标人的投标均无效；</w:t>
      </w:r>
    </w:p>
    <w:p w:rsidR="00F706BE" w:rsidRDefault="00F706BE">
      <w:pPr>
        <w:snapToGrid w:val="0"/>
        <w:spacing w:line="400" w:lineRule="exact"/>
        <w:ind w:firstLineChars="200" w:firstLine="480"/>
        <w:rPr>
          <w:rFonts w:ascii="宋体" w:hAnsi="宋体"/>
          <w:color w:val="000000"/>
          <w:sz w:val="24"/>
          <w:szCs w:val="24"/>
        </w:rPr>
      </w:pPr>
      <w:r>
        <w:rPr>
          <w:rFonts w:ascii="宋体" w:hAnsi="宋体" w:hint="eastAsia"/>
          <w:color w:val="000000"/>
          <w:sz w:val="24"/>
          <w:szCs w:val="24"/>
        </w:rPr>
        <w:t>（五）</w:t>
      </w:r>
      <w:r>
        <w:rPr>
          <w:rFonts w:ascii="宋体" w:hAnsi="宋体"/>
          <w:color w:val="000000"/>
          <w:sz w:val="24"/>
          <w:szCs w:val="24"/>
        </w:rPr>
        <w:t>单位负责人为同一人或者存在直接控股、管理关系的不同供应商，不得参加同一</w:t>
      </w:r>
      <w:r>
        <w:rPr>
          <w:rFonts w:ascii="宋体" w:hAnsi="宋体" w:hint="eastAsia"/>
          <w:color w:val="000000"/>
          <w:sz w:val="24"/>
          <w:szCs w:val="24"/>
        </w:rPr>
        <w:t>合同项</w:t>
      </w:r>
      <w:r>
        <w:rPr>
          <w:rFonts w:ascii="宋体" w:hAnsi="宋体"/>
          <w:color w:val="000000"/>
          <w:sz w:val="24"/>
          <w:szCs w:val="24"/>
        </w:rPr>
        <w:t>项下的政府采购活动</w:t>
      </w:r>
      <w:r>
        <w:rPr>
          <w:rFonts w:ascii="宋体" w:hAnsi="宋体" w:hint="eastAsia"/>
          <w:color w:val="000000"/>
          <w:sz w:val="24"/>
          <w:szCs w:val="24"/>
        </w:rPr>
        <w:t>，上述投标人的投标均无效；</w:t>
      </w:r>
    </w:p>
    <w:p w:rsidR="00F706BE" w:rsidRDefault="00F706BE">
      <w:pPr>
        <w:snapToGrid w:val="0"/>
        <w:spacing w:line="400" w:lineRule="exact"/>
        <w:ind w:firstLineChars="200" w:firstLine="480"/>
        <w:rPr>
          <w:rFonts w:ascii="宋体" w:hAnsi="宋体"/>
          <w:color w:val="000000"/>
          <w:sz w:val="24"/>
          <w:szCs w:val="24"/>
        </w:rPr>
      </w:pPr>
      <w:r>
        <w:rPr>
          <w:rFonts w:ascii="宋体" w:hAnsi="宋体" w:hint="eastAsia"/>
          <w:color w:val="000000"/>
          <w:sz w:val="24"/>
          <w:szCs w:val="24"/>
        </w:rPr>
        <w:t>（六）</w:t>
      </w:r>
      <w:r>
        <w:rPr>
          <w:rFonts w:ascii="宋体" w:hAnsi="宋体"/>
          <w:color w:val="000000"/>
          <w:sz w:val="24"/>
          <w:szCs w:val="24"/>
        </w:rPr>
        <w:t>为采购项目提供整体设计、规范编制或者项目管理、监理、检测等服务的供应商，再参加该采购项目的其他采购活动</w:t>
      </w:r>
      <w:r>
        <w:rPr>
          <w:rFonts w:ascii="宋体" w:hAnsi="宋体" w:hint="eastAsia"/>
          <w:color w:val="000000"/>
          <w:sz w:val="24"/>
          <w:szCs w:val="24"/>
        </w:rPr>
        <w:t>；</w:t>
      </w:r>
    </w:p>
    <w:p w:rsidR="00F706BE" w:rsidRDefault="00F706BE">
      <w:pPr>
        <w:snapToGrid w:val="0"/>
        <w:spacing w:line="400" w:lineRule="exact"/>
        <w:ind w:firstLineChars="200" w:firstLine="480"/>
        <w:rPr>
          <w:rFonts w:ascii="宋体" w:hAnsi="宋体"/>
          <w:color w:val="000000"/>
          <w:sz w:val="24"/>
          <w:szCs w:val="24"/>
        </w:rPr>
      </w:pPr>
      <w:r>
        <w:rPr>
          <w:rFonts w:ascii="宋体" w:hAnsi="宋体" w:hint="eastAsia"/>
          <w:color w:val="000000"/>
          <w:sz w:val="24"/>
          <w:szCs w:val="24"/>
        </w:rPr>
        <w:t>（七）招标合同项为单一货物，一个制造商对同一品牌同一规格型号的货物，委托两个及以上投标人参加该合同项投标的，上述投标人的投标均无效；</w:t>
      </w:r>
    </w:p>
    <w:p w:rsidR="00F706BE" w:rsidRDefault="00F706BE">
      <w:pPr>
        <w:snapToGrid w:val="0"/>
        <w:spacing w:line="400" w:lineRule="exact"/>
        <w:ind w:firstLineChars="200" w:firstLine="480"/>
        <w:rPr>
          <w:rFonts w:ascii="宋体" w:hAnsi="宋体"/>
          <w:color w:val="000000"/>
          <w:sz w:val="24"/>
          <w:szCs w:val="24"/>
        </w:rPr>
      </w:pPr>
      <w:r>
        <w:rPr>
          <w:rFonts w:ascii="宋体" w:hAnsi="宋体" w:hint="eastAsia"/>
          <w:color w:val="000000"/>
          <w:sz w:val="24"/>
          <w:szCs w:val="24"/>
        </w:rPr>
        <w:t>（八）投标文件未按照招标文件第七篇投标文件格式中所规定签字、盖章的；</w:t>
      </w:r>
    </w:p>
    <w:p w:rsidR="00F706BE" w:rsidRDefault="008C6987">
      <w:pPr>
        <w:snapToGrid w:val="0"/>
        <w:spacing w:line="400" w:lineRule="exact"/>
        <w:ind w:firstLineChars="200" w:firstLine="480"/>
        <w:rPr>
          <w:rFonts w:ascii="宋体" w:hAnsi="宋体"/>
          <w:color w:val="000000"/>
          <w:sz w:val="24"/>
          <w:szCs w:val="24"/>
        </w:rPr>
      </w:pPr>
      <w:r>
        <w:rPr>
          <w:rFonts w:ascii="宋体" w:hAnsi="宋体" w:hint="eastAsia"/>
          <w:color w:val="000000"/>
          <w:sz w:val="24"/>
          <w:szCs w:val="24"/>
        </w:rPr>
        <w:t>（九）</w:t>
      </w:r>
      <w:r w:rsidR="00F706BE">
        <w:rPr>
          <w:rFonts w:ascii="宋体" w:hAnsi="宋体" w:hint="eastAsia"/>
          <w:color w:val="000000"/>
          <w:sz w:val="24"/>
          <w:szCs w:val="24"/>
        </w:rPr>
        <w:t>投标文件出现多个投标方案或投标报价的；</w:t>
      </w:r>
    </w:p>
    <w:p w:rsidR="00F706BE" w:rsidRDefault="008C6987">
      <w:pPr>
        <w:snapToGrid w:val="0"/>
        <w:spacing w:line="400" w:lineRule="exact"/>
        <w:ind w:firstLineChars="200" w:firstLine="480"/>
        <w:rPr>
          <w:rFonts w:ascii="宋体" w:hAnsi="宋体"/>
          <w:color w:val="000000"/>
          <w:sz w:val="24"/>
          <w:szCs w:val="24"/>
        </w:rPr>
      </w:pPr>
      <w:r>
        <w:rPr>
          <w:rFonts w:ascii="宋体" w:hAnsi="宋体" w:hint="eastAsia"/>
          <w:color w:val="000000"/>
          <w:sz w:val="24"/>
          <w:szCs w:val="24"/>
        </w:rPr>
        <w:t>（十）</w:t>
      </w:r>
      <w:r w:rsidR="00F706BE">
        <w:rPr>
          <w:rFonts w:ascii="宋体" w:hAnsi="宋体" w:hint="eastAsia"/>
          <w:color w:val="000000"/>
          <w:sz w:val="24"/>
          <w:szCs w:val="24"/>
        </w:rPr>
        <w:t>投标报价超出招标文件规定的采购预算的；</w:t>
      </w:r>
    </w:p>
    <w:p w:rsidR="00F706BE" w:rsidRDefault="008C6987">
      <w:pPr>
        <w:snapToGrid w:val="0"/>
        <w:spacing w:line="400" w:lineRule="exact"/>
        <w:ind w:firstLineChars="200" w:firstLine="480"/>
        <w:rPr>
          <w:rFonts w:ascii="宋体" w:hAnsi="宋体"/>
          <w:color w:val="000000"/>
          <w:sz w:val="24"/>
          <w:szCs w:val="24"/>
        </w:rPr>
      </w:pPr>
      <w:r>
        <w:rPr>
          <w:rFonts w:ascii="宋体" w:hAnsi="宋体" w:hint="eastAsia"/>
          <w:color w:val="000000"/>
          <w:sz w:val="24"/>
          <w:szCs w:val="24"/>
        </w:rPr>
        <w:t>（十一）</w:t>
      </w:r>
      <w:r w:rsidR="00F706BE">
        <w:rPr>
          <w:rFonts w:ascii="宋体" w:hAnsi="宋体" w:hint="eastAsia"/>
          <w:color w:val="000000"/>
          <w:sz w:val="24"/>
          <w:szCs w:val="24"/>
        </w:rPr>
        <w:t>投标产品不符合必须强制执行的国家标准的；</w:t>
      </w:r>
    </w:p>
    <w:p w:rsidR="00F706BE" w:rsidRDefault="008C6987">
      <w:pPr>
        <w:snapToGrid w:val="0"/>
        <w:spacing w:line="400" w:lineRule="exact"/>
        <w:ind w:firstLineChars="200" w:firstLine="480"/>
        <w:rPr>
          <w:rFonts w:ascii="宋体" w:hAnsi="宋体"/>
          <w:color w:val="000000"/>
          <w:sz w:val="24"/>
          <w:szCs w:val="24"/>
        </w:rPr>
      </w:pPr>
      <w:r>
        <w:rPr>
          <w:rFonts w:ascii="宋体" w:hAnsi="宋体" w:hint="eastAsia"/>
          <w:color w:val="000000"/>
          <w:sz w:val="24"/>
          <w:szCs w:val="24"/>
        </w:rPr>
        <w:t>（十二）</w:t>
      </w:r>
      <w:r w:rsidR="00F706BE">
        <w:rPr>
          <w:rFonts w:ascii="宋体" w:hAnsi="宋体" w:hint="eastAsia"/>
          <w:color w:val="000000"/>
          <w:sz w:val="24"/>
          <w:szCs w:val="24"/>
        </w:rPr>
        <w:t>投标人的交货期</w:t>
      </w:r>
      <w:r w:rsidR="005442A5">
        <w:rPr>
          <w:rFonts w:ascii="宋体" w:hAnsi="宋体" w:hint="eastAsia"/>
          <w:color w:val="000000"/>
          <w:sz w:val="24"/>
          <w:szCs w:val="24"/>
        </w:rPr>
        <w:t>（项目完成时间）</w:t>
      </w:r>
      <w:r w:rsidR="00F706BE">
        <w:rPr>
          <w:rFonts w:ascii="宋体" w:hAnsi="宋体" w:hint="eastAsia"/>
          <w:color w:val="000000"/>
          <w:sz w:val="24"/>
          <w:szCs w:val="24"/>
        </w:rPr>
        <w:t>、质量保证期及投标有效期不满足招标文件要求的；</w:t>
      </w:r>
    </w:p>
    <w:p w:rsidR="00F706BE" w:rsidRDefault="008C6987">
      <w:pPr>
        <w:snapToGrid w:val="0"/>
        <w:spacing w:line="400" w:lineRule="exact"/>
        <w:ind w:firstLineChars="200" w:firstLine="480"/>
        <w:rPr>
          <w:rFonts w:ascii="宋体" w:hAnsi="宋体"/>
          <w:color w:val="000000"/>
          <w:sz w:val="24"/>
          <w:szCs w:val="24"/>
        </w:rPr>
      </w:pPr>
      <w:r>
        <w:rPr>
          <w:rFonts w:ascii="宋体" w:hAnsi="宋体" w:hint="eastAsia"/>
          <w:color w:val="000000"/>
          <w:sz w:val="24"/>
          <w:szCs w:val="24"/>
        </w:rPr>
        <w:t>（十三）</w:t>
      </w:r>
      <w:r w:rsidR="00F706BE">
        <w:rPr>
          <w:rFonts w:ascii="宋体" w:hAnsi="宋体" w:hint="eastAsia"/>
          <w:color w:val="000000"/>
          <w:sz w:val="24"/>
          <w:szCs w:val="24"/>
        </w:rPr>
        <w:t>投标文件含有违反国家法律、法规的内容，或附有采购人不能接受的条件的。</w:t>
      </w:r>
    </w:p>
    <w:p w:rsidR="008C6987" w:rsidRDefault="008C6987">
      <w:pPr>
        <w:snapToGrid w:val="0"/>
        <w:spacing w:line="400" w:lineRule="exact"/>
        <w:ind w:firstLineChars="200" w:firstLine="480"/>
        <w:rPr>
          <w:rFonts w:ascii="宋体" w:hAnsi="宋体"/>
          <w:color w:val="000000"/>
          <w:sz w:val="24"/>
          <w:szCs w:val="24"/>
        </w:rPr>
      </w:pPr>
      <w:r>
        <w:rPr>
          <w:rFonts w:ascii="宋体" w:hAnsi="宋体" w:hint="eastAsia"/>
          <w:color w:val="000000"/>
          <w:sz w:val="24"/>
          <w:szCs w:val="24"/>
        </w:rPr>
        <w:t>（十四）未按照招标文件第七篇“投标文件格式”内容及要求制作并提交投标文件的。</w:t>
      </w:r>
    </w:p>
    <w:p w:rsidR="00075350" w:rsidRPr="00075350" w:rsidRDefault="00075350" w:rsidP="00075350">
      <w:pPr>
        <w:snapToGrid w:val="0"/>
        <w:spacing w:line="460" w:lineRule="exact"/>
        <w:ind w:firstLineChars="200" w:firstLine="480"/>
        <w:rPr>
          <w:rFonts w:ascii="宋体" w:hAnsi="宋体"/>
          <w:color w:val="000000"/>
          <w:sz w:val="24"/>
          <w:szCs w:val="24"/>
        </w:rPr>
      </w:pPr>
      <w:r>
        <w:rPr>
          <w:rFonts w:ascii="宋体" w:hAnsi="宋体" w:hint="eastAsia"/>
          <w:color w:val="000000"/>
          <w:sz w:val="24"/>
          <w:szCs w:val="24"/>
        </w:rPr>
        <w:t>（十五）</w:t>
      </w:r>
      <w:r w:rsidRPr="00075350">
        <w:rPr>
          <w:rFonts w:ascii="宋体" w:hAnsi="宋体" w:hint="eastAsia"/>
          <w:color w:val="000000"/>
          <w:sz w:val="24"/>
          <w:szCs w:val="24"/>
        </w:rPr>
        <w:t>将一个分包的货物拆分投标或投标报价存在缺漏项的；</w:t>
      </w:r>
    </w:p>
    <w:p w:rsidR="00075350" w:rsidRPr="00075350" w:rsidRDefault="00075350" w:rsidP="00075350">
      <w:pPr>
        <w:snapToGrid w:val="0"/>
        <w:spacing w:line="460" w:lineRule="exact"/>
        <w:ind w:firstLineChars="200" w:firstLine="480"/>
        <w:rPr>
          <w:rFonts w:ascii="宋体" w:hAnsi="宋体"/>
          <w:color w:val="000000"/>
          <w:sz w:val="24"/>
          <w:szCs w:val="24"/>
        </w:rPr>
      </w:pPr>
      <w:r w:rsidRPr="00075350">
        <w:rPr>
          <w:rFonts w:ascii="宋体" w:hAnsi="宋体" w:hint="eastAsia"/>
          <w:color w:val="000000"/>
          <w:sz w:val="24"/>
          <w:szCs w:val="24"/>
        </w:rPr>
        <w:t>（十</w:t>
      </w:r>
      <w:r>
        <w:rPr>
          <w:rFonts w:ascii="宋体" w:hAnsi="宋体" w:hint="eastAsia"/>
          <w:color w:val="000000"/>
          <w:sz w:val="24"/>
          <w:szCs w:val="24"/>
        </w:rPr>
        <w:t>六</w:t>
      </w:r>
      <w:r w:rsidRPr="00075350">
        <w:rPr>
          <w:rFonts w:ascii="宋体" w:hAnsi="宋体" w:hint="eastAsia"/>
          <w:color w:val="000000"/>
          <w:sz w:val="24"/>
          <w:szCs w:val="24"/>
        </w:rPr>
        <w:t>）投标文件与本招标项目其它投标人的投标文件错漏处雷同2处（含2处）以</w:t>
      </w:r>
      <w:r w:rsidRPr="00075350">
        <w:rPr>
          <w:rFonts w:ascii="宋体" w:hAnsi="宋体" w:hint="eastAsia"/>
          <w:color w:val="000000"/>
          <w:sz w:val="24"/>
          <w:szCs w:val="24"/>
        </w:rPr>
        <w:lastRenderedPageBreak/>
        <w:t>上的；</w:t>
      </w:r>
    </w:p>
    <w:p w:rsidR="00075350" w:rsidRPr="00075350" w:rsidRDefault="00075350" w:rsidP="00075350">
      <w:pPr>
        <w:snapToGrid w:val="0"/>
        <w:spacing w:line="460" w:lineRule="exact"/>
        <w:ind w:firstLineChars="200" w:firstLine="480"/>
        <w:rPr>
          <w:rFonts w:ascii="宋体" w:hAnsi="宋体"/>
          <w:color w:val="000000"/>
          <w:sz w:val="24"/>
          <w:szCs w:val="24"/>
        </w:rPr>
      </w:pPr>
      <w:r w:rsidRPr="00075350">
        <w:rPr>
          <w:rFonts w:ascii="宋体" w:hAnsi="宋体" w:hint="eastAsia"/>
          <w:color w:val="000000"/>
          <w:sz w:val="24"/>
          <w:szCs w:val="24"/>
        </w:rPr>
        <w:t>（十</w:t>
      </w:r>
      <w:r>
        <w:rPr>
          <w:rFonts w:ascii="宋体" w:hAnsi="宋体" w:hint="eastAsia"/>
          <w:color w:val="000000"/>
          <w:sz w:val="24"/>
          <w:szCs w:val="24"/>
        </w:rPr>
        <w:t>七</w:t>
      </w:r>
      <w:r w:rsidRPr="00075350">
        <w:rPr>
          <w:rFonts w:ascii="宋体" w:hAnsi="宋体" w:hint="eastAsia"/>
          <w:color w:val="000000"/>
          <w:sz w:val="24"/>
          <w:szCs w:val="24"/>
        </w:rPr>
        <w:t>）投标文件与本招标项目其它投标人的投标文件内容存在非正常一致的；或投标文件与本招标项目其它投标人的投标文件相互混装的；</w:t>
      </w:r>
    </w:p>
    <w:p w:rsidR="00075350" w:rsidRPr="00075350" w:rsidRDefault="00075350" w:rsidP="00075350">
      <w:pPr>
        <w:snapToGrid w:val="0"/>
        <w:spacing w:line="460" w:lineRule="exact"/>
        <w:ind w:firstLineChars="200" w:firstLine="480"/>
        <w:rPr>
          <w:rFonts w:ascii="宋体" w:hAnsi="宋体"/>
          <w:color w:val="000000"/>
          <w:sz w:val="24"/>
          <w:szCs w:val="24"/>
        </w:rPr>
      </w:pPr>
      <w:r w:rsidRPr="00075350">
        <w:rPr>
          <w:rFonts w:ascii="宋体" w:hAnsi="宋体" w:hint="eastAsia"/>
          <w:color w:val="000000"/>
          <w:sz w:val="24"/>
          <w:szCs w:val="24"/>
        </w:rPr>
        <w:t>（十</w:t>
      </w:r>
      <w:r>
        <w:rPr>
          <w:rFonts w:ascii="宋体" w:hAnsi="宋体" w:hint="eastAsia"/>
          <w:color w:val="000000"/>
          <w:sz w:val="24"/>
          <w:szCs w:val="24"/>
        </w:rPr>
        <w:t>八</w:t>
      </w:r>
      <w:r w:rsidRPr="00075350">
        <w:rPr>
          <w:rFonts w:ascii="宋体" w:hAnsi="宋体" w:hint="eastAsia"/>
          <w:color w:val="000000"/>
          <w:sz w:val="24"/>
          <w:szCs w:val="24"/>
        </w:rPr>
        <w:t>）投标文件与本招标项目其它投标人的投标文件中载明的法定代表人或授权代表中出现同一人的，或与本招标项目的其它投标人委托同一人投标的；</w:t>
      </w:r>
    </w:p>
    <w:p w:rsidR="00075350" w:rsidRPr="00075350" w:rsidRDefault="00075350" w:rsidP="00075350">
      <w:pPr>
        <w:snapToGrid w:val="0"/>
        <w:spacing w:line="460" w:lineRule="exact"/>
        <w:ind w:firstLineChars="200" w:firstLine="480"/>
        <w:rPr>
          <w:rFonts w:ascii="宋体" w:hAnsi="宋体"/>
          <w:color w:val="000000"/>
          <w:sz w:val="24"/>
          <w:szCs w:val="24"/>
        </w:rPr>
      </w:pPr>
      <w:r w:rsidRPr="00075350">
        <w:rPr>
          <w:rFonts w:ascii="宋体" w:hAnsi="宋体" w:hint="eastAsia"/>
          <w:color w:val="000000"/>
          <w:sz w:val="24"/>
          <w:szCs w:val="24"/>
        </w:rPr>
        <w:t>（十</w:t>
      </w:r>
      <w:r>
        <w:rPr>
          <w:rFonts w:ascii="宋体" w:hAnsi="宋体" w:hint="eastAsia"/>
          <w:color w:val="000000"/>
          <w:sz w:val="24"/>
          <w:szCs w:val="24"/>
        </w:rPr>
        <w:t>九</w:t>
      </w:r>
      <w:r w:rsidRPr="00075350">
        <w:rPr>
          <w:rFonts w:ascii="宋体" w:hAnsi="宋体" w:hint="eastAsia"/>
          <w:color w:val="000000"/>
          <w:sz w:val="24"/>
          <w:szCs w:val="24"/>
        </w:rPr>
        <w:t>）与本招标项目其它投标人提供的联系人或电话、手机、传真、电子邮件等方式出现相同内容的；</w:t>
      </w:r>
    </w:p>
    <w:p w:rsidR="00075350" w:rsidRPr="00075350" w:rsidRDefault="00075350" w:rsidP="00075350">
      <w:pPr>
        <w:snapToGrid w:val="0"/>
        <w:spacing w:line="460" w:lineRule="exact"/>
        <w:ind w:firstLineChars="200" w:firstLine="480"/>
        <w:rPr>
          <w:rFonts w:ascii="宋体" w:hAnsi="宋体"/>
          <w:color w:val="000000"/>
          <w:sz w:val="24"/>
          <w:szCs w:val="24"/>
        </w:rPr>
      </w:pPr>
      <w:r w:rsidRPr="00075350">
        <w:rPr>
          <w:rFonts w:ascii="宋体" w:hAnsi="宋体" w:hint="eastAsia"/>
          <w:color w:val="000000"/>
          <w:sz w:val="24"/>
          <w:szCs w:val="24"/>
        </w:rPr>
        <w:t>（</w:t>
      </w:r>
      <w:r>
        <w:rPr>
          <w:rFonts w:ascii="宋体" w:hAnsi="宋体" w:hint="eastAsia"/>
          <w:color w:val="000000"/>
          <w:sz w:val="24"/>
          <w:szCs w:val="24"/>
        </w:rPr>
        <w:t>二十</w:t>
      </w:r>
      <w:r w:rsidRPr="00075350">
        <w:rPr>
          <w:rFonts w:ascii="宋体" w:hAnsi="宋体" w:hint="eastAsia"/>
          <w:color w:val="000000"/>
          <w:sz w:val="24"/>
          <w:szCs w:val="24"/>
        </w:rPr>
        <w:t>）与本招标项目其它投标人使用同一个人或企业资金交纳投标保证金或者投标保函的；</w:t>
      </w:r>
    </w:p>
    <w:p w:rsidR="00075350" w:rsidRPr="00075350" w:rsidRDefault="00075350" w:rsidP="00075350">
      <w:pPr>
        <w:snapToGrid w:val="0"/>
        <w:spacing w:line="460" w:lineRule="exact"/>
        <w:ind w:firstLineChars="200" w:firstLine="480"/>
        <w:rPr>
          <w:rFonts w:ascii="宋体" w:hAnsi="宋体"/>
          <w:color w:val="000000"/>
          <w:sz w:val="24"/>
          <w:szCs w:val="24"/>
        </w:rPr>
      </w:pPr>
      <w:r w:rsidRPr="00075350">
        <w:rPr>
          <w:rFonts w:ascii="宋体" w:hAnsi="宋体" w:hint="eastAsia"/>
          <w:color w:val="000000"/>
          <w:sz w:val="24"/>
          <w:szCs w:val="24"/>
        </w:rPr>
        <w:t>（</w:t>
      </w:r>
      <w:r>
        <w:rPr>
          <w:rFonts w:ascii="宋体" w:hAnsi="宋体" w:hint="eastAsia"/>
          <w:color w:val="000000"/>
          <w:sz w:val="24"/>
          <w:szCs w:val="24"/>
        </w:rPr>
        <w:t>二</w:t>
      </w:r>
      <w:r w:rsidRPr="00075350">
        <w:rPr>
          <w:rFonts w:ascii="宋体" w:hAnsi="宋体" w:hint="eastAsia"/>
          <w:color w:val="000000"/>
          <w:sz w:val="24"/>
          <w:szCs w:val="24"/>
        </w:rPr>
        <w:t>十</w:t>
      </w:r>
      <w:r>
        <w:rPr>
          <w:rFonts w:ascii="宋体" w:hAnsi="宋体" w:hint="eastAsia"/>
          <w:color w:val="000000"/>
          <w:sz w:val="24"/>
          <w:szCs w:val="24"/>
        </w:rPr>
        <w:t>一</w:t>
      </w:r>
      <w:r w:rsidRPr="00075350">
        <w:rPr>
          <w:rFonts w:ascii="宋体" w:hAnsi="宋体" w:hint="eastAsia"/>
          <w:color w:val="000000"/>
          <w:sz w:val="24"/>
          <w:szCs w:val="24"/>
        </w:rPr>
        <w:t>）投标文件中提供的材料不真实；</w:t>
      </w:r>
    </w:p>
    <w:p w:rsidR="00075350" w:rsidRPr="00075350" w:rsidRDefault="00075350" w:rsidP="00075350">
      <w:pPr>
        <w:snapToGrid w:val="0"/>
        <w:spacing w:line="460" w:lineRule="exact"/>
        <w:ind w:firstLineChars="200" w:firstLine="480"/>
        <w:rPr>
          <w:rFonts w:ascii="宋体" w:hAnsi="宋体"/>
          <w:color w:val="000000"/>
          <w:sz w:val="24"/>
          <w:szCs w:val="24"/>
        </w:rPr>
      </w:pPr>
      <w:r w:rsidRPr="00075350">
        <w:rPr>
          <w:rFonts w:ascii="宋体" w:hAnsi="宋体" w:hint="eastAsia"/>
          <w:color w:val="000000"/>
          <w:sz w:val="24"/>
          <w:szCs w:val="24"/>
        </w:rPr>
        <w:t>（二十</w:t>
      </w:r>
      <w:r>
        <w:rPr>
          <w:rFonts w:ascii="宋体" w:hAnsi="宋体" w:hint="eastAsia"/>
          <w:color w:val="000000"/>
          <w:sz w:val="24"/>
          <w:szCs w:val="24"/>
        </w:rPr>
        <w:t>二</w:t>
      </w:r>
      <w:r w:rsidRPr="00075350">
        <w:rPr>
          <w:rFonts w:ascii="宋体" w:hAnsi="宋体" w:hint="eastAsia"/>
          <w:color w:val="000000"/>
          <w:sz w:val="24"/>
          <w:szCs w:val="24"/>
        </w:rPr>
        <w:t>）投标人以联合体形</w:t>
      </w:r>
      <w:proofErr w:type="gramStart"/>
      <w:r w:rsidRPr="00075350">
        <w:rPr>
          <w:rFonts w:ascii="宋体" w:hAnsi="宋体" w:hint="eastAsia"/>
          <w:color w:val="000000"/>
          <w:sz w:val="24"/>
          <w:szCs w:val="24"/>
        </w:rPr>
        <w:t>式参与</w:t>
      </w:r>
      <w:proofErr w:type="gramEnd"/>
      <w:r w:rsidRPr="00075350">
        <w:rPr>
          <w:rFonts w:ascii="宋体" w:hAnsi="宋体" w:hint="eastAsia"/>
          <w:color w:val="000000"/>
          <w:sz w:val="24"/>
          <w:szCs w:val="24"/>
        </w:rPr>
        <w:t>投标的；</w:t>
      </w:r>
    </w:p>
    <w:p w:rsidR="00075350" w:rsidRPr="00075350" w:rsidRDefault="00075350" w:rsidP="00075350">
      <w:pPr>
        <w:snapToGrid w:val="0"/>
        <w:spacing w:line="460" w:lineRule="exact"/>
        <w:ind w:firstLineChars="200" w:firstLine="480"/>
        <w:rPr>
          <w:rFonts w:ascii="宋体" w:hAnsi="宋体"/>
          <w:color w:val="000000"/>
          <w:sz w:val="24"/>
          <w:szCs w:val="24"/>
        </w:rPr>
      </w:pPr>
      <w:r w:rsidRPr="00075350">
        <w:rPr>
          <w:rFonts w:ascii="宋体" w:hAnsi="宋体" w:hint="eastAsia"/>
          <w:color w:val="000000"/>
          <w:sz w:val="24"/>
          <w:szCs w:val="24"/>
        </w:rPr>
        <w:t>（二十</w:t>
      </w:r>
      <w:r>
        <w:rPr>
          <w:rFonts w:ascii="宋体" w:hAnsi="宋体" w:hint="eastAsia"/>
          <w:color w:val="000000"/>
          <w:sz w:val="24"/>
          <w:szCs w:val="24"/>
        </w:rPr>
        <w:t>三</w:t>
      </w:r>
      <w:r w:rsidRPr="00075350">
        <w:rPr>
          <w:rFonts w:ascii="宋体" w:hAnsi="宋体" w:hint="eastAsia"/>
          <w:color w:val="000000"/>
          <w:sz w:val="24"/>
          <w:szCs w:val="24"/>
        </w:rPr>
        <w:t>）投标文件含有违反国家法律、法规的内容，或附有采购人不能接受的条件的。</w:t>
      </w:r>
    </w:p>
    <w:p w:rsidR="00075350" w:rsidRPr="00075350" w:rsidRDefault="00075350" w:rsidP="00075350">
      <w:pPr>
        <w:snapToGrid w:val="0"/>
        <w:spacing w:line="460" w:lineRule="exact"/>
        <w:ind w:firstLineChars="200" w:firstLine="480"/>
        <w:rPr>
          <w:rFonts w:ascii="宋体" w:hAnsi="宋体"/>
          <w:color w:val="000000"/>
          <w:sz w:val="24"/>
          <w:szCs w:val="24"/>
        </w:rPr>
      </w:pPr>
      <w:r w:rsidRPr="00075350">
        <w:rPr>
          <w:rFonts w:ascii="宋体" w:hAnsi="宋体" w:hint="eastAsia"/>
          <w:color w:val="000000"/>
          <w:sz w:val="24"/>
          <w:szCs w:val="24"/>
        </w:rPr>
        <w:t>（二十</w:t>
      </w:r>
      <w:r>
        <w:rPr>
          <w:rFonts w:ascii="宋体" w:hAnsi="宋体" w:hint="eastAsia"/>
          <w:color w:val="000000"/>
          <w:sz w:val="24"/>
          <w:szCs w:val="24"/>
        </w:rPr>
        <w:t>四</w:t>
      </w:r>
      <w:r w:rsidRPr="00075350">
        <w:rPr>
          <w:rFonts w:ascii="宋体" w:hAnsi="宋体" w:hint="eastAsia"/>
          <w:color w:val="000000"/>
          <w:sz w:val="24"/>
          <w:szCs w:val="24"/>
        </w:rPr>
        <w:t>）招标文件及国家法律法规规定的其它无效标情形。</w:t>
      </w:r>
    </w:p>
    <w:p w:rsidR="00075350" w:rsidRPr="00075350" w:rsidRDefault="00075350">
      <w:pPr>
        <w:snapToGrid w:val="0"/>
        <w:spacing w:line="400" w:lineRule="exact"/>
        <w:ind w:firstLineChars="200" w:firstLine="480"/>
        <w:rPr>
          <w:rFonts w:ascii="宋体" w:hAnsi="宋体"/>
          <w:color w:val="000000"/>
          <w:sz w:val="24"/>
          <w:szCs w:val="24"/>
        </w:rPr>
      </w:pPr>
    </w:p>
    <w:p w:rsidR="00E46164" w:rsidRDefault="00F706BE">
      <w:pPr>
        <w:pStyle w:val="2"/>
        <w:spacing w:line="460" w:lineRule="exact"/>
        <w:ind w:firstLine="480"/>
        <w:rPr>
          <w:b w:val="0"/>
          <w:color w:val="000000"/>
          <w:szCs w:val="24"/>
        </w:rPr>
      </w:pPr>
      <w:bookmarkStart w:id="40" w:name="_Toc410399399"/>
      <w:bookmarkStart w:id="41" w:name="_Toc463788415"/>
      <w:r>
        <w:rPr>
          <w:rFonts w:hint="eastAsia"/>
          <w:b w:val="0"/>
          <w:color w:val="000000"/>
          <w:szCs w:val="24"/>
        </w:rPr>
        <w:t>四、</w:t>
      </w:r>
      <w:proofErr w:type="gramStart"/>
      <w:r>
        <w:rPr>
          <w:rFonts w:hint="eastAsia"/>
          <w:b w:val="0"/>
          <w:color w:val="000000"/>
          <w:szCs w:val="24"/>
        </w:rPr>
        <w:t>废标条款</w:t>
      </w:r>
      <w:bookmarkEnd w:id="40"/>
      <w:bookmarkEnd w:id="41"/>
      <w:proofErr w:type="gramEnd"/>
    </w:p>
    <w:p w:rsidR="00E46164" w:rsidRDefault="00F706BE">
      <w:pPr>
        <w:snapToGrid w:val="0"/>
        <w:spacing w:line="460" w:lineRule="exact"/>
        <w:ind w:firstLineChars="200" w:firstLine="480"/>
        <w:rPr>
          <w:rFonts w:ascii="宋体" w:hAnsi="宋体"/>
          <w:color w:val="000000"/>
          <w:sz w:val="24"/>
          <w:szCs w:val="24"/>
        </w:rPr>
      </w:pPr>
      <w:r>
        <w:rPr>
          <w:rFonts w:ascii="宋体" w:hAnsi="宋体" w:hint="eastAsia"/>
          <w:color w:val="000000"/>
          <w:sz w:val="24"/>
          <w:szCs w:val="24"/>
        </w:rPr>
        <w:t>评标委员会评审时出现以下情况之一的，应予废标：</w:t>
      </w:r>
    </w:p>
    <w:p w:rsidR="00E46164" w:rsidRDefault="00F706BE">
      <w:pPr>
        <w:snapToGrid w:val="0"/>
        <w:spacing w:line="460" w:lineRule="exact"/>
        <w:ind w:firstLineChars="200" w:firstLine="480"/>
        <w:rPr>
          <w:rFonts w:ascii="宋体" w:hAnsi="宋体"/>
          <w:color w:val="000000"/>
          <w:sz w:val="24"/>
          <w:szCs w:val="24"/>
        </w:rPr>
      </w:pPr>
      <w:r>
        <w:rPr>
          <w:rFonts w:ascii="宋体" w:hAnsi="宋体" w:hint="eastAsia"/>
          <w:color w:val="000000"/>
          <w:sz w:val="24"/>
          <w:szCs w:val="24"/>
        </w:rPr>
        <w:t>（一）符合专业条件的供应商或者对招标文件作实质响应的供应商不足三家的；</w:t>
      </w:r>
    </w:p>
    <w:p w:rsidR="00E46164" w:rsidRDefault="00F706BE">
      <w:pPr>
        <w:snapToGrid w:val="0"/>
        <w:spacing w:line="460" w:lineRule="exact"/>
        <w:ind w:firstLineChars="200" w:firstLine="480"/>
        <w:rPr>
          <w:rFonts w:ascii="宋体" w:hAnsi="宋体"/>
          <w:color w:val="000000"/>
          <w:sz w:val="24"/>
          <w:szCs w:val="24"/>
        </w:rPr>
      </w:pPr>
      <w:r>
        <w:rPr>
          <w:rFonts w:ascii="宋体" w:hAnsi="宋体" w:hint="eastAsia"/>
          <w:color w:val="000000"/>
          <w:sz w:val="24"/>
          <w:szCs w:val="24"/>
        </w:rPr>
        <w:t>（二）投标人的报价均超过了采购预算，采购人不能支付的；</w:t>
      </w:r>
    </w:p>
    <w:p w:rsidR="00E46164" w:rsidRDefault="00F706BE">
      <w:pPr>
        <w:snapToGrid w:val="0"/>
        <w:spacing w:line="460" w:lineRule="exact"/>
        <w:ind w:firstLineChars="200" w:firstLine="480"/>
        <w:rPr>
          <w:rFonts w:ascii="宋体" w:hAnsi="宋体"/>
          <w:color w:val="000000"/>
          <w:sz w:val="24"/>
          <w:szCs w:val="24"/>
        </w:rPr>
      </w:pPr>
      <w:r>
        <w:rPr>
          <w:rFonts w:ascii="宋体" w:hAnsi="宋体" w:hint="eastAsia"/>
          <w:color w:val="000000"/>
          <w:sz w:val="24"/>
          <w:szCs w:val="24"/>
        </w:rPr>
        <w:t>（三）出现影响采购公正的违法、违规行为的；</w:t>
      </w:r>
    </w:p>
    <w:p w:rsidR="00E46164" w:rsidRDefault="00F706BE">
      <w:pPr>
        <w:snapToGrid w:val="0"/>
        <w:spacing w:line="460" w:lineRule="exact"/>
        <w:ind w:firstLineChars="200" w:firstLine="480"/>
        <w:rPr>
          <w:rFonts w:ascii="宋体" w:hAnsi="宋体"/>
          <w:color w:val="000000"/>
          <w:sz w:val="24"/>
          <w:szCs w:val="24"/>
        </w:rPr>
      </w:pPr>
      <w:r>
        <w:rPr>
          <w:rFonts w:ascii="宋体" w:hAnsi="宋体" w:hint="eastAsia"/>
          <w:color w:val="000000"/>
          <w:sz w:val="24"/>
          <w:szCs w:val="24"/>
        </w:rPr>
        <w:t>（四）因重大变故，采购任务取消的。</w:t>
      </w:r>
    </w:p>
    <w:p w:rsidR="00E46164" w:rsidRDefault="00F706BE">
      <w:pPr>
        <w:snapToGrid w:val="0"/>
        <w:spacing w:line="460" w:lineRule="exact"/>
        <w:ind w:firstLineChars="200" w:firstLine="480"/>
        <w:rPr>
          <w:rFonts w:ascii="宋体" w:hAnsi="宋体"/>
          <w:color w:val="000000"/>
          <w:sz w:val="24"/>
          <w:szCs w:val="24"/>
        </w:rPr>
      </w:pPr>
      <w:proofErr w:type="gramStart"/>
      <w:r>
        <w:rPr>
          <w:rFonts w:ascii="宋体" w:hAnsi="宋体" w:hint="eastAsia"/>
          <w:color w:val="000000"/>
          <w:sz w:val="24"/>
          <w:szCs w:val="24"/>
        </w:rPr>
        <w:t>废标后</w:t>
      </w:r>
      <w:proofErr w:type="gramEnd"/>
      <w:r>
        <w:rPr>
          <w:rFonts w:ascii="宋体" w:hAnsi="宋体" w:hint="eastAsia"/>
          <w:color w:val="000000"/>
          <w:sz w:val="24"/>
          <w:szCs w:val="24"/>
        </w:rPr>
        <w:t>，除采购任务取消情形外，应当重新组织采购。</w:t>
      </w:r>
    </w:p>
    <w:p w:rsidR="00F706BE" w:rsidRDefault="00F706BE">
      <w:pPr>
        <w:snapToGrid w:val="0"/>
        <w:spacing w:line="400" w:lineRule="exact"/>
        <w:ind w:firstLineChars="200" w:firstLine="480"/>
        <w:rPr>
          <w:rFonts w:ascii="宋体" w:hAnsi="宋体"/>
          <w:color w:val="000000"/>
          <w:sz w:val="24"/>
          <w:szCs w:val="24"/>
        </w:rPr>
      </w:pPr>
    </w:p>
    <w:p w:rsidR="001E5B80" w:rsidRDefault="00F706BE" w:rsidP="001E5B80">
      <w:pPr>
        <w:pStyle w:val="af0"/>
        <w:ind w:firstLineChars="200" w:firstLine="480"/>
        <w:rPr>
          <w:rFonts w:ascii="仿宋_GB2312" w:eastAsia="仿宋_GB2312" w:hAnsi="MingLiU_HKSCS" w:cs="MingLiU_HKSCS"/>
        </w:rPr>
      </w:pPr>
      <w:r>
        <w:rPr>
          <w:rFonts w:hAnsi="宋体"/>
          <w:color w:val="000000"/>
          <w:sz w:val="24"/>
          <w:szCs w:val="24"/>
        </w:rPr>
        <w:br w:type="page"/>
      </w:r>
    </w:p>
    <w:p w:rsidR="001E5B80" w:rsidRDefault="001E5B80" w:rsidP="00C74E38">
      <w:pPr>
        <w:pStyle w:val="1"/>
        <w:spacing w:before="380" w:after="190" w:line="360" w:lineRule="auto"/>
        <w:rPr>
          <w:rFonts w:ascii="微软雅黑" w:eastAsia="微软雅黑" w:hAnsi="微软雅黑"/>
        </w:rPr>
      </w:pPr>
      <w:bookmarkStart w:id="42" w:name="_Toc466245932"/>
      <w:bookmarkStart w:id="43" w:name="_Toc463770520"/>
      <w:r>
        <w:rPr>
          <w:rFonts w:ascii="微软雅黑" w:eastAsia="微软雅黑" w:hAnsi="微软雅黑" w:hint="eastAsia"/>
        </w:rPr>
        <w:lastRenderedPageBreak/>
        <w:t>第五篇  投标人须知</w:t>
      </w:r>
      <w:bookmarkEnd w:id="42"/>
      <w:bookmarkEnd w:id="43"/>
    </w:p>
    <w:p w:rsidR="001E5B80" w:rsidRDefault="001E5B80" w:rsidP="001E5B80">
      <w:pPr>
        <w:pStyle w:val="2"/>
        <w:spacing w:line="400" w:lineRule="exact"/>
        <w:ind w:firstLine="480"/>
        <w:rPr>
          <w:rFonts w:asciiTheme="minorEastAsia" w:eastAsiaTheme="minorEastAsia" w:hAnsiTheme="minorEastAsia"/>
          <w:b w:val="0"/>
        </w:rPr>
      </w:pPr>
      <w:bookmarkStart w:id="44" w:name="_Toc466245933"/>
      <w:bookmarkStart w:id="45" w:name="_Toc463770521"/>
      <w:r>
        <w:rPr>
          <w:rFonts w:asciiTheme="minorEastAsia" w:eastAsiaTheme="minorEastAsia" w:hAnsiTheme="minorEastAsia" w:hint="eastAsia"/>
          <w:b w:val="0"/>
        </w:rPr>
        <w:t>一、投标人</w:t>
      </w:r>
      <w:bookmarkEnd w:id="44"/>
      <w:bookmarkEnd w:id="45"/>
    </w:p>
    <w:p w:rsidR="001E5B80" w:rsidRDefault="001E5B80" w:rsidP="001E5B80">
      <w:pPr>
        <w:snapToGrid w:val="0"/>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（一）合格投标人条件</w:t>
      </w:r>
    </w:p>
    <w:p w:rsidR="001E5B80" w:rsidRDefault="001E5B80" w:rsidP="001E5B80">
      <w:pPr>
        <w:snapToGrid w:val="0"/>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合格投标人应完全符合招标文件第一篇中规定的投标人资格条件，并对招标文件</w:t>
      </w:r>
      <w:proofErr w:type="gramStart"/>
      <w:r>
        <w:rPr>
          <w:rFonts w:asciiTheme="minorEastAsia" w:eastAsiaTheme="minorEastAsia" w:hAnsiTheme="minorEastAsia" w:hint="eastAsia"/>
          <w:sz w:val="24"/>
        </w:rPr>
        <w:t>作出</w:t>
      </w:r>
      <w:proofErr w:type="gramEnd"/>
      <w:r>
        <w:rPr>
          <w:rFonts w:asciiTheme="minorEastAsia" w:eastAsiaTheme="minorEastAsia" w:hAnsiTheme="minorEastAsia" w:hint="eastAsia"/>
          <w:sz w:val="24"/>
        </w:rPr>
        <w:t>实质性响应。</w:t>
      </w:r>
    </w:p>
    <w:p w:rsidR="001E5B80" w:rsidRDefault="001E5B80" w:rsidP="001E5B80">
      <w:pPr>
        <w:snapToGrid w:val="0"/>
        <w:spacing w:line="400" w:lineRule="exact"/>
        <w:ind w:firstLineChars="200" w:firstLine="480"/>
        <w:rPr>
          <w:rFonts w:asciiTheme="minorEastAsia" w:eastAsiaTheme="minorEastAsia" w:hAnsiTheme="minorEastAsia"/>
          <w:sz w:val="24"/>
          <w:szCs w:val="28"/>
        </w:rPr>
      </w:pPr>
      <w:r>
        <w:rPr>
          <w:rFonts w:asciiTheme="minorEastAsia" w:eastAsiaTheme="minorEastAsia" w:hAnsiTheme="minorEastAsia" w:hint="eastAsia"/>
          <w:sz w:val="24"/>
          <w:szCs w:val="28"/>
        </w:rPr>
        <w:t>（二）投标人的风险</w:t>
      </w:r>
    </w:p>
    <w:p w:rsidR="001E5B80" w:rsidRDefault="001E5B80" w:rsidP="001E5B80">
      <w:pPr>
        <w:snapToGrid w:val="0"/>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投标人没有按照招标文件要求提供全部资料，或者投标人没有对招标文件在各方面</w:t>
      </w:r>
      <w:proofErr w:type="gramStart"/>
      <w:r>
        <w:rPr>
          <w:rFonts w:asciiTheme="minorEastAsia" w:eastAsiaTheme="minorEastAsia" w:hAnsiTheme="minorEastAsia" w:hint="eastAsia"/>
          <w:sz w:val="24"/>
        </w:rPr>
        <w:t>作出</w:t>
      </w:r>
      <w:proofErr w:type="gramEnd"/>
      <w:r>
        <w:rPr>
          <w:rFonts w:asciiTheme="minorEastAsia" w:eastAsiaTheme="minorEastAsia" w:hAnsiTheme="minorEastAsia" w:hint="eastAsia"/>
          <w:sz w:val="24"/>
        </w:rPr>
        <w:t>实质性响应，可能导致投标被拒绝或评定为无效投标。</w:t>
      </w:r>
    </w:p>
    <w:p w:rsidR="001E5B80" w:rsidRDefault="001E5B80" w:rsidP="001E5B80">
      <w:pPr>
        <w:pStyle w:val="2"/>
        <w:spacing w:line="400" w:lineRule="exact"/>
        <w:ind w:firstLine="480"/>
        <w:rPr>
          <w:rFonts w:asciiTheme="minorEastAsia" w:eastAsiaTheme="minorEastAsia" w:hAnsiTheme="minorEastAsia"/>
          <w:b w:val="0"/>
        </w:rPr>
      </w:pPr>
      <w:bookmarkStart w:id="46" w:name="_Toc466245934"/>
      <w:bookmarkStart w:id="47" w:name="_Toc463770522"/>
      <w:r>
        <w:rPr>
          <w:rFonts w:asciiTheme="minorEastAsia" w:eastAsiaTheme="minorEastAsia" w:hAnsiTheme="minorEastAsia" w:hint="eastAsia"/>
          <w:b w:val="0"/>
        </w:rPr>
        <w:t>二、招标文件</w:t>
      </w:r>
      <w:bookmarkEnd w:id="46"/>
      <w:bookmarkEnd w:id="47"/>
    </w:p>
    <w:p w:rsidR="001E5B80" w:rsidRDefault="001E5B80" w:rsidP="001E5B80">
      <w:pPr>
        <w:snapToGrid w:val="0"/>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招标文件是投标人编制投标文件的依据，是评标委员会评判依据和标准。招标文件也是采购人与中标人签订合同的基础。</w:t>
      </w:r>
    </w:p>
    <w:p w:rsidR="001E5B80" w:rsidRDefault="001E5B80" w:rsidP="001E5B80">
      <w:pPr>
        <w:snapToGrid w:val="0"/>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（一）招标文件由投标邀请书；项目技术规格、数量及质量要求；商务条款；投标人须知；评标方法、评标标准、无效投标条款</w:t>
      </w:r>
      <w:proofErr w:type="gramStart"/>
      <w:r>
        <w:rPr>
          <w:rFonts w:asciiTheme="minorEastAsia" w:eastAsiaTheme="minorEastAsia" w:hAnsiTheme="minorEastAsia" w:hint="eastAsia"/>
          <w:sz w:val="24"/>
        </w:rPr>
        <w:t>和废标条款</w:t>
      </w:r>
      <w:proofErr w:type="gramEnd"/>
      <w:r>
        <w:rPr>
          <w:rFonts w:asciiTheme="minorEastAsia" w:eastAsiaTheme="minorEastAsia" w:hAnsiTheme="minorEastAsia" w:hint="eastAsia"/>
          <w:sz w:val="24"/>
        </w:rPr>
        <w:t>；合同主要条款、合同范本；投标文件格式等七部分组成。</w:t>
      </w:r>
    </w:p>
    <w:p w:rsidR="001E5B80" w:rsidRDefault="001E5B80" w:rsidP="001E5B80">
      <w:pPr>
        <w:snapToGrid w:val="0"/>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szCs w:val="28"/>
        </w:rPr>
        <w:t>（二）</w:t>
      </w:r>
      <w:r>
        <w:rPr>
          <w:rFonts w:asciiTheme="minorEastAsia" w:eastAsiaTheme="minorEastAsia" w:hAnsiTheme="minorEastAsia" w:hint="eastAsia"/>
          <w:sz w:val="24"/>
        </w:rPr>
        <w:t>采购人对招标文件所作的一切有效的书面通知、修改及补充，都是招标文件不可分割的部分。</w:t>
      </w:r>
    </w:p>
    <w:p w:rsidR="001E5B80" w:rsidRDefault="001E5B80" w:rsidP="001E5B80">
      <w:pPr>
        <w:snapToGrid w:val="0"/>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（三）</w:t>
      </w:r>
      <w:r>
        <w:rPr>
          <w:rFonts w:asciiTheme="minorEastAsia" w:eastAsiaTheme="minorEastAsia" w:hAnsiTheme="minorEastAsia" w:hint="eastAsia"/>
          <w:sz w:val="24"/>
          <w:szCs w:val="24"/>
        </w:rPr>
        <w:t>本项目的招标文件、补遗文件（如果有）一律在</w:t>
      </w:r>
      <w:r>
        <w:rPr>
          <w:rFonts w:asciiTheme="minorEastAsia" w:eastAsiaTheme="minorEastAsia" w:hAnsiTheme="minorEastAsia" w:hint="eastAsia"/>
          <w:color w:val="000000"/>
          <w:sz w:val="24"/>
          <w:szCs w:val="24"/>
        </w:rPr>
        <w:t>中国政府采购网（</w:t>
      </w:r>
      <w:hyperlink r:id="rId11" w:history="1">
        <w:r>
          <w:rPr>
            <w:rStyle w:val="a8"/>
            <w:rFonts w:asciiTheme="minorEastAsia" w:eastAsiaTheme="minorEastAsia" w:hAnsiTheme="minorEastAsia" w:hint="eastAsia"/>
            <w:color w:val="000000"/>
            <w:sz w:val="24"/>
            <w:szCs w:val="24"/>
          </w:rPr>
          <w:t>http://www.ccgp.gov.cn</w:t>
        </w:r>
      </w:hyperlink>
      <w:r>
        <w:rPr>
          <w:rFonts w:asciiTheme="minorEastAsia" w:eastAsiaTheme="minorEastAsia" w:hAnsiTheme="minorEastAsia" w:hint="eastAsia"/>
          <w:color w:val="000000"/>
          <w:sz w:val="24"/>
          <w:szCs w:val="24"/>
        </w:rPr>
        <w:t>）和西南大学采购与招投标管理中心网页（http://www.swu.edu.cn/speedcmsol）上发布，请各投标人注意下载</w:t>
      </w:r>
      <w:r>
        <w:rPr>
          <w:rFonts w:asciiTheme="minorEastAsia" w:eastAsiaTheme="minorEastAsia" w:hAnsiTheme="minorEastAsia" w:hint="eastAsia"/>
          <w:sz w:val="24"/>
          <w:szCs w:val="24"/>
        </w:rPr>
        <w:t>或在西南大学采购与招投标管理中心领取；无论投标人下载或领取与否，均视同投标人已知晓本项目招标文件、补遗文件（如果有）的内容。</w:t>
      </w:r>
    </w:p>
    <w:p w:rsidR="001E5B80" w:rsidRDefault="001E5B80" w:rsidP="001E5B80">
      <w:pPr>
        <w:snapToGrid w:val="0"/>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（四）采购人对已发出的招标文件需要进行澄清或修改的，应以书面形式通知所有招标文件收受人。该澄清或者修改的内容为招标文件的组成部分。</w:t>
      </w:r>
    </w:p>
    <w:p w:rsidR="001E5B80" w:rsidRDefault="001E5B80" w:rsidP="001E5B80">
      <w:pPr>
        <w:pStyle w:val="2"/>
        <w:spacing w:line="400" w:lineRule="exact"/>
        <w:ind w:firstLine="480"/>
        <w:rPr>
          <w:rFonts w:asciiTheme="minorEastAsia" w:eastAsiaTheme="minorEastAsia" w:hAnsiTheme="minorEastAsia"/>
          <w:b w:val="0"/>
        </w:rPr>
      </w:pPr>
      <w:bookmarkStart w:id="48" w:name="_Toc466245935"/>
      <w:bookmarkStart w:id="49" w:name="_Toc463770523"/>
      <w:r>
        <w:rPr>
          <w:rFonts w:asciiTheme="minorEastAsia" w:eastAsiaTheme="minorEastAsia" w:hAnsiTheme="minorEastAsia" w:hint="eastAsia"/>
          <w:b w:val="0"/>
        </w:rPr>
        <w:t>三、投标文件</w:t>
      </w:r>
      <w:bookmarkEnd w:id="48"/>
      <w:bookmarkEnd w:id="49"/>
    </w:p>
    <w:p w:rsidR="001E5B80" w:rsidRDefault="001E5B80" w:rsidP="001E5B8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投标人应当按照招标文件的要求编制投标文件，并对招标文件提出的要求和条件</w:t>
      </w:r>
      <w:proofErr w:type="gramStart"/>
      <w:r>
        <w:rPr>
          <w:rFonts w:asciiTheme="minorEastAsia" w:eastAsiaTheme="minorEastAsia" w:hAnsiTheme="minorEastAsia" w:hint="eastAsia"/>
          <w:sz w:val="24"/>
        </w:rPr>
        <w:t>作出</w:t>
      </w:r>
      <w:proofErr w:type="gramEnd"/>
      <w:r>
        <w:rPr>
          <w:rFonts w:asciiTheme="minorEastAsia" w:eastAsiaTheme="minorEastAsia" w:hAnsiTheme="minorEastAsia" w:hint="eastAsia"/>
          <w:sz w:val="24"/>
        </w:rPr>
        <w:t>实质性响应，投标文件原则上采用软面订本，同时应编制完整的页码、目录。</w:t>
      </w:r>
    </w:p>
    <w:p w:rsidR="001E5B80" w:rsidRDefault="001E5B80" w:rsidP="001E5B80">
      <w:pPr>
        <w:snapToGrid w:val="0"/>
        <w:spacing w:line="400" w:lineRule="exact"/>
        <w:ind w:firstLineChars="150" w:firstLine="360"/>
        <w:rPr>
          <w:rFonts w:asciiTheme="minorEastAsia" w:eastAsiaTheme="minorEastAsia" w:hAnsiTheme="minorEastAsia"/>
          <w:sz w:val="24"/>
          <w:szCs w:val="24"/>
        </w:rPr>
      </w:pPr>
      <w:r>
        <w:rPr>
          <w:rFonts w:asciiTheme="minorEastAsia" w:eastAsiaTheme="minorEastAsia" w:hAnsiTheme="minorEastAsia" w:hint="eastAsia"/>
          <w:sz w:val="24"/>
          <w:szCs w:val="24"/>
        </w:rPr>
        <w:t>（一）</w:t>
      </w:r>
      <w:bookmarkStart w:id="50" w:name="_Toc520356151"/>
      <w:bookmarkStart w:id="51" w:name="_Toc516367021"/>
      <w:bookmarkStart w:id="52" w:name="_Toc89569847"/>
      <w:r>
        <w:rPr>
          <w:rFonts w:asciiTheme="minorEastAsia" w:eastAsiaTheme="minorEastAsia" w:hAnsiTheme="minorEastAsia" w:hint="eastAsia"/>
          <w:sz w:val="24"/>
          <w:szCs w:val="24"/>
        </w:rPr>
        <w:t>投标范围、投标文件中计量单位的使用</w:t>
      </w:r>
      <w:bookmarkEnd w:id="50"/>
      <w:bookmarkEnd w:id="51"/>
      <w:r>
        <w:rPr>
          <w:rFonts w:asciiTheme="minorEastAsia" w:eastAsiaTheme="minorEastAsia" w:hAnsiTheme="minorEastAsia" w:hint="eastAsia"/>
          <w:sz w:val="24"/>
          <w:szCs w:val="24"/>
        </w:rPr>
        <w:t>、投标语言</w:t>
      </w:r>
      <w:bookmarkEnd w:id="52"/>
    </w:p>
    <w:p w:rsidR="001E5B80" w:rsidRDefault="001E5B80" w:rsidP="001E5B80">
      <w:pPr>
        <w:snapToGrid w:val="0"/>
        <w:spacing w:line="400" w:lineRule="exact"/>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1、投标范围：投标人须以包为单位进行完整投标，既可以投一个分包，也可以投多个分包或全部分包，不允许将一个分包的内容进行拆分投标，否则其投标将被拒绝。评标、授标以包为单位。</w:t>
      </w:r>
    </w:p>
    <w:p w:rsidR="001E5B80" w:rsidRDefault="001E5B80" w:rsidP="001E5B80">
      <w:pPr>
        <w:snapToGrid w:val="0"/>
        <w:spacing w:line="400" w:lineRule="exact"/>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2、投标文件中所使用的计量单位，除招标文件中有特殊要求外，应采用中华人民共和国法定计量单位。</w:t>
      </w:r>
    </w:p>
    <w:p w:rsidR="001E5B80" w:rsidRDefault="001E5B80" w:rsidP="001E5B80">
      <w:pPr>
        <w:snapToGrid w:val="0"/>
        <w:spacing w:line="400" w:lineRule="exact"/>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 投标人提交的投标文件及投标人与招标人就有关投标的所有来往函电均应使用中</w:t>
      </w:r>
      <w:r>
        <w:rPr>
          <w:rFonts w:asciiTheme="minorEastAsia" w:eastAsiaTheme="minorEastAsia" w:hAnsiTheme="minorEastAsia" w:hint="eastAsia"/>
          <w:sz w:val="24"/>
          <w:szCs w:val="24"/>
        </w:rPr>
        <w:lastRenderedPageBreak/>
        <w:t>文书写。</w:t>
      </w:r>
    </w:p>
    <w:p w:rsidR="001E5B80" w:rsidRDefault="001E5B80" w:rsidP="001E5B8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（二）投标文件组成</w:t>
      </w:r>
    </w:p>
    <w:p w:rsidR="001E5B80" w:rsidRDefault="001E5B80" w:rsidP="001E5B8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投标文件由第七篇“投标文件格式”规定的部分和投标人所作的一切有效补充、修改和承诺等文件组成，投标人应按照第七篇“投标文件格式”规定的目录顺序组织编写和装订，否则有可能影响评委对投标文件的评审。</w:t>
      </w:r>
    </w:p>
    <w:p w:rsidR="001E5B80" w:rsidRDefault="001E5B80" w:rsidP="001E5B8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（三）投标人应注意招标文件的技术规格中指出的工艺、材料和设备的标准，以及参照的品牌或型号仅</w:t>
      </w:r>
      <w:proofErr w:type="gramStart"/>
      <w:r>
        <w:rPr>
          <w:rFonts w:asciiTheme="minorEastAsia" w:eastAsiaTheme="minorEastAsia" w:hAnsiTheme="minorEastAsia" w:hint="eastAsia"/>
          <w:sz w:val="24"/>
        </w:rPr>
        <w:t>起说明</w:t>
      </w:r>
      <w:proofErr w:type="gramEnd"/>
      <w:r>
        <w:rPr>
          <w:rFonts w:asciiTheme="minorEastAsia" w:eastAsiaTheme="minorEastAsia" w:hAnsiTheme="minorEastAsia" w:hint="eastAsia"/>
          <w:sz w:val="24"/>
        </w:rPr>
        <w:t>作用，并没有任何限制性。投标人在投标中可以选用替代标准、品牌或型号，但这些替代要实质上相当于</w:t>
      </w:r>
      <w:r w:rsidR="005442A5">
        <w:rPr>
          <w:rFonts w:asciiTheme="minorEastAsia" w:eastAsiaTheme="minorEastAsia" w:hAnsiTheme="minorEastAsia" w:hint="eastAsia"/>
          <w:sz w:val="24"/>
        </w:rPr>
        <w:t>或优于</w:t>
      </w:r>
      <w:r>
        <w:rPr>
          <w:rFonts w:asciiTheme="minorEastAsia" w:eastAsiaTheme="minorEastAsia" w:hAnsiTheme="minorEastAsia" w:hint="eastAsia"/>
          <w:sz w:val="24"/>
        </w:rPr>
        <w:t>技术规格的要求。</w:t>
      </w:r>
    </w:p>
    <w:p w:rsidR="001E5B80" w:rsidRPr="00170424" w:rsidRDefault="001E5B80" w:rsidP="001E5B80">
      <w:pPr>
        <w:spacing w:line="400" w:lineRule="exact"/>
        <w:ind w:firstLineChars="200" w:firstLine="480"/>
        <w:rPr>
          <w:rFonts w:asciiTheme="minorEastAsia" w:eastAsiaTheme="minorEastAsia" w:hAnsiTheme="minorEastAsia"/>
          <w:sz w:val="24"/>
        </w:rPr>
      </w:pPr>
      <w:r w:rsidRPr="00170424">
        <w:rPr>
          <w:rFonts w:asciiTheme="minorEastAsia" w:eastAsiaTheme="minorEastAsia" w:hAnsiTheme="minorEastAsia" w:hint="eastAsia"/>
          <w:sz w:val="24"/>
        </w:rPr>
        <w:t>（四）联合投标</w:t>
      </w:r>
    </w:p>
    <w:p w:rsidR="001E5B80" w:rsidRPr="00170424" w:rsidRDefault="001E5B80" w:rsidP="001E5B80">
      <w:pPr>
        <w:spacing w:line="400" w:lineRule="exact"/>
        <w:ind w:firstLineChars="200" w:firstLine="480"/>
        <w:rPr>
          <w:rFonts w:asciiTheme="minorEastAsia" w:eastAsiaTheme="minorEastAsia" w:hAnsiTheme="minorEastAsia"/>
          <w:sz w:val="24"/>
        </w:rPr>
      </w:pPr>
      <w:r w:rsidRPr="00170424">
        <w:rPr>
          <w:rFonts w:asciiTheme="minorEastAsia" w:eastAsiaTheme="minorEastAsia" w:hAnsiTheme="minorEastAsia" w:hint="eastAsia"/>
          <w:sz w:val="24"/>
        </w:rPr>
        <w:t>本项目不接受联合体投标。</w:t>
      </w:r>
    </w:p>
    <w:p w:rsidR="001E5B80" w:rsidRPr="00170424" w:rsidRDefault="001E5B80" w:rsidP="001E5B80">
      <w:pPr>
        <w:spacing w:line="400" w:lineRule="exact"/>
        <w:ind w:firstLineChars="200" w:firstLine="480"/>
        <w:rPr>
          <w:rFonts w:asciiTheme="minorEastAsia" w:eastAsiaTheme="minorEastAsia" w:hAnsiTheme="minorEastAsia"/>
          <w:sz w:val="24"/>
        </w:rPr>
      </w:pPr>
      <w:r w:rsidRPr="00170424">
        <w:rPr>
          <w:rFonts w:asciiTheme="minorEastAsia" w:eastAsiaTheme="minorEastAsia" w:hAnsiTheme="minorEastAsia" w:hint="eastAsia"/>
          <w:sz w:val="24"/>
        </w:rPr>
        <w:t>（五）投标有效期</w:t>
      </w:r>
    </w:p>
    <w:p w:rsidR="001E5B80" w:rsidRDefault="001E5B80" w:rsidP="001E5B8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投标有效期为投标截止日期后九十天。投标有效期不满足要求的投标，将被视为非实质响应性投标而予以拒绝。</w:t>
      </w:r>
    </w:p>
    <w:p w:rsidR="001E5B80" w:rsidRDefault="001E5B80" w:rsidP="001E5B8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采购人可根据实际情况，在原投标有效期截止之前，要求投标人同意延长投标文件的有效期。接受该要求的投标人将不会被要求和允许修正其投标，且本须知中有关投标保证金的返还的规定将在延长了的有效期内继续有效。投标人也可以拒绝采购人的这种要求，其投标保证金将不会被没收。上述要求和答复都应以书面形式提交。</w:t>
      </w:r>
    </w:p>
    <w:p w:rsidR="001E5B80" w:rsidRDefault="001E5B80" w:rsidP="001E5B8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（六）投标保证金</w:t>
      </w:r>
    </w:p>
    <w:p w:rsidR="001E5B80" w:rsidRDefault="001E5B80" w:rsidP="001E5B80">
      <w:pPr>
        <w:tabs>
          <w:tab w:val="left" w:pos="0"/>
        </w:tabs>
        <w:snapToGrid w:val="0"/>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1、投标人应在投标截止时间前，按招标文件第一篇规定缴纳投标保证金。</w:t>
      </w:r>
    </w:p>
    <w:p w:rsidR="001E5B80" w:rsidRDefault="001E5B80" w:rsidP="001E5B80">
      <w:pPr>
        <w:tabs>
          <w:tab w:val="left" w:pos="0"/>
        </w:tabs>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2、投标保证金为投标的有效约束条件。</w:t>
      </w:r>
    </w:p>
    <w:p w:rsidR="001E5B80" w:rsidRDefault="001E5B80" w:rsidP="001E5B80">
      <w:pPr>
        <w:tabs>
          <w:tab w:val="left" w:pos="0"/>
        </w:tabs>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3、投标保证金的有效期限与投标有效期相同。</w:t>
      </w:r>
    </w:p>
    <w:p w:rsidR="001E5B80" w:rsidRDefault="001E5B80" w:rsidP="001E5B80">
      <w:pPr>
        <w:tabs>
          <w:tab w:val="left" w:pos="0"/>
        </w:tabs>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4、投标保证</w:t>
      </w:r>
      <w:proofErr w:type="gramStart"/>
      <w:r>
        <w:rPr>
          <w:rFonts w:asciiTheme="minorEastAsia" w:eastAsiaTheme="minorEastAsia" w:hAnsiTheme="minorEastAsia" w:hint="eastAsia"/>
          <w:sz w:val="24"/>
        </w:rPr>
        <w:t>金币种应与</w:t>
      </w:r>
      <w:proofErr w:type="gramEnd"/>
      <w:r>
        <w:rPr>
          <w:rFonts w:asciiTheme="minorEastAsia" w:eastAsiaTheme="minorEastAsia" w:hAnsiTheme="minorEastAsia" w:hint="eastAsia"/>
          <w:sz w:val="24"/>
        </w:rPr>
        <w:t>投标报价币种相同。</w:t>
      </w:r>
    </w:p>
    <w:p w:rsidR="001E5B80" w:rsidRDefault="001E5B80" w:rsidP="001E5B80">
      <w:pPr>
        <w:tabs>
          <w:tab w:val="left" w:pos="0"/>
        </w:tabs>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5、采购人在《中标通知书》发出后五个工作日内可办理无息退还未中标人的投标保证金；中标人的投标保证金将自动转换为履约保证金，于中标人履约后可办理无息退还。</w:t>
      </w:r>
    </w:p>
    <w:p w:rsidR="001E5B80" w:rsidRDefault="001E5B80" w:rsidP="001E5B80">
      <w:pPr>
        <w:tabs>
          <w:tab w:val="left" w:pos="0"/>
        </w:tabs>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6、供应商有下列情形之一的，投标保证金将不予退还：</w:t>
      </w:r>
    </w:p>
    <w:p w:rsidR="001E5B80" w:rsidRDefault="001E5B80" w:rsidP="001E5B80">
      <w:pPr>
        <w:snapToGrid w:val="0"/>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6.1投标人在投标有效期内撤回投标文件的；</w:t>
      </w:r>
    </w:p>
    <w:p w:rsidR="001E5B80" w:rsidRDefault="001E5B80" w:rsidP="001E5B80">
      <w:pPr>
        <w:snapToGrid w:val="0"/>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6.2投标人未按规定提交履约保证金的；</w:t>
      </w:r>
    </w:p>
    <w:p w:rsidR="001E5B80" w:rsidRDefault="001E5B80" w:rsidP="001E5B80">
      <w:pPr>
        <w:snapToGrid w:val="0"/>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6.3投标人在投标过程中弄虚作假，提供虚假材料的；</w:t>
      </w:r>
    </w:p>
    <w:p w:rsidR="001E5B80" w:rsidRDefault="001E5B80" w:rsidP="001E5B80">
      <w:pPr>
        <w:snapToGrid w:val="0"/>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6.4中标人无正当理由不与采购人签订合同的；</w:t>
      </w:r>
    </w:p>
    <w:p w:rsidR="001E5B80" w:rsidRDefault="001E5B80" w:rsidP="001E5B80">
      <w:pPr>
        <w:snapToGrid w:val="0"/>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6.5中标人将中标项目转让给他人或者在投标文件中未说明且未经采购人同意，将中标项目分包给他人的；</w:t>
      </w:r>
    </w:p>
    <w:p w:rsidR="001E5B80" w:rsidRDefault="001E5B80" w:rsidP="001E5B80">
      <w:pPr>
        <w:snapToGrid w:val="0"/>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6.6中标人拒绝履行合同义务的；</w:t>
      </w:r>
    </w:p>
    <w:p w:rsidR="001E5B80" w:rsidRDefault="001E5B80" w:rsidP="001E5B80">
      <w:pPr>
        <w:snapToGrid w:val="0"/>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6.7其他严重扰乱招投标程序的。</w:t>
      </w:r>
    </w:p>
    <w:p w:rsidR="001E5B80" w:rsidRDefault="001E5B80" w:rsidP="001E5B80">
      <w:pPr>
        <w:snapToGrid w:val="0"/>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凡没有根据本招标文件规定随附投标保证金的投标，将被视为非实质性响应投标而被予以拒绝</w:t>
      </w:r>
      <w:r>
        <w:rPr>
          <w:rFonts w:asciiTheme="minorEastAsia" w:eastAsiaTheme="minorEastAsia" w:hAnsiTheme="minorEastAsia" w:cs="仿宋_GB2312" w:hint="eastAsia"/>
          <w:sz w:val="24"/>
          <w:szCs w:val="24"/>
        </w:rPr>
        <w:t>。</w:t>
      </w:r>
    </w:p>
    <w:p w:rsidR="001E5B80" w:rsidRDefault="001E5B80" w:rsidP="001E5B80">
      <w:pPr>
        <w:tabs>
          <w:tab w:val="left" w:pos="0"/>
        </w:tabs>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lastRenderedPageBreak/>
        <w:t>（七）投标文件的份数和签署</w:t>
      </w:r>
    </w:p>
    <w:p w:rsidR="001E5B80" w:rsidRDefault="001E5B80" w:rsidP="001E5B80">
      <w:pPr>
        <w:tabs>
          <w:tab w:val="left" w:pos="0"/>
        </w:tabs>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1、投标文件一式五份，正本一份，副本四份，电子文档一份[电子文档内容应与投标文件正本一致，可采用</w:t>
      </w:r>
      <w:r>
        <w:rPr>
          <w:rFonts w:asciiTheme="minorEastAsia" w:eastAsiaTheme="minorEastAsia" w:hAnsiTheme="minorEastAsia" w:hint="eastAsia"/>
          <w:bCs/>
          <w:sz w:val="24"/>
        </w:rPr>
        <w:t>移动存储盘或光盘存储（不得使用软盘存储），且须保证无病毒。存储介质恕不退还。电子文件存储介质上须标明投标人和项目编号，并封装于独立的信封内，信封上注明“电子文件”并按规定格式和要求标注。所有电子文件均不能做压缩处理、不留密码，且须用 WORD 和/或 EXCEL 格式处理，并经测试确定可以打开</w:t>
      </w:r>
      <w:r>
        <w:rPr>
          <w:rFonts w:asciiTheme="minorEastAsia" w:eastAsiaTheme="minorEastAsia" w:hAnsiTheme="minorEastAsia" w:hint="eastAsia"/>
          <w:sz w:val="24"/>
        </w:rPr>
        <w:t>）。每套纸质投标文件须在封面清楚地标明“正本”或“副本”，副本应为正本的完整复印件，副本与正本不一致时以正本为准。投标文件电子文档与纸质投标文件正本不一致时，以纸质投标文件正本为准。</w:t>
      </w:r>
    </w:p>
    <w:p w:rsidR="001E5B80" w:rsidRDefault="001E5B80" w:rsidP="001E5B80">
      <w:pPr>
        <w:tabs>
          <w:tab w:val="left" w:pos="0"/>
        </w:tabs>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2、在投标文件正本中，招标文件第七篇投标文件格式中规定签字、盖章的地方必须按其规定签字、盖章。</w:t>
      </w:r>
    </w:p>
    <w:p w:rsidR="001E5B80" w:rsidRDefault="001E5B80" w:rsidP="001E5B80">
      <w:pPr>
        <w:tabs>
          <w:tab w:val="left" w:pos="0"/>
        </w:tabs>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3、若投标人对投标文件的错处作必要修改，则应在修改处加盖投标人公章或由</w:t>
      </w:r>
      <w:r>
        <w:rPr>
          <w:rFonts w:asciiTheme="minorEastAsia" w:eastAsiaTheme="minorEastAsia" w:hAnsiTheme="minorEastAsia" w:hint="eastAsia"/>
          <w:sz w:val="24"/>
          <w:szCs w:val="28"/>
        </w:rPr>
        <w:t>法定代表人</w:t>
      </w:r>
      <w:r>
        <w:rPr>
          <w:rFonts w:asciiTheme="minorEastAsia" w:eastAsiaTheme="minorEastAsia" w:hAnsiTheme="minorEastAsia" w:hint="eastAsia"/>
          <w:sz w:val="24"/>
        </w:rPr>
        <w:t>或</w:t>
      </w:r>
      <w:r>
        <w:rPr>
          <w:rFonts w:asciiTheme="minorEastAsia" w:eastAsiaTheme="minorEastAsia" w:hAnsiTheme="minorEastAsia" w:hint="eastAsia"/>
          <w:sz w:val="24"/>
          <w:szCs w:val="28"/>
        </w:rPr>
        <w:t>法定代表人</w:t>
      </w:r>
      <w:r>
        <w:rPr>
          <w:rFonts w:asciiTheme="minorEastAsia" w:eastAsiaTheme="minorEastAsia" w:hAnsiTheme="minorEastAsia" w:hint="eastAsia"/>
          <w:sz w:val="24"/>
        </w:rPr>
        <w:t>授权代表签字确认。</w:t>
      </w:r>
    </w:p>
    <w:p w:rsidR="001E5B80" w:rsidRDefault="001E5B80" w:rsidP="001E5B80">
      <w:pPr>
        <w:tabs>
          <w:tab w:val="left" w:pos="0"/>
        </w:tabs>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4、电报、电话、传真形式的投标文件概不接受。</w:t>
      </w:r>
    </w:p>
    <w:p w:rsidR="001E5B80" w:rsidRDefault="001E5B80" w:rsidP="001E5B80">
      <w:pPr>
        <w:snapToGrid w:val="0"/>
        <w:spacing w:line="400" w:lineRule="exact"/>
        <w:ind w:firstLineChars="196" w:firstLine="470"/>
        <w:jc w:val="left"/>
        <w:rPr>
          <w:rFonts w:asciiTheme="minorEastAsia" w:eastAsiaTheme="minorEastAsia" w:hAnsiTheme="minorEastAsia"/>
          <w:bCs/>
          <w:sz w:val="24"/>
        </w:rPr>
      </w:pPr>
      <w:r>
        <w:rPr>
          <w:rFonts w:asciiTheme="minorEastAsia" w:eastAsiaTheme="minorEastAsia" w:hAnsiTheme="minorEastAsia" w:hint="eastAsia"/>
          <w:bCs/>
          <w:sz w:val="24"/>
        </w:rPr>
        <w:t>（八）投标报价</w:t>
      </w:r>
    </w:p>
    <w:p w:rsidR="001E5B80" w:rsidRPr="00665554" w:rsidRDefault="001E5B80" w:rsidP="00665554">
      <w:pPr>
        <w:pStyle w:val="af0"/>
        <w:spacing w:line="400" w:lineRule="exact"/>
        <w:ind w:firstLineChars="200" w:firstLine="480"/>
        <w:rPr>
          <w:rFonts w:asciiTheme="minorEastAsia" w:eastAsiaTheme="minorEastAsia" w:hAnsiTheme="minorEastAsia"/>
          <w:sz w:val="24"/>
        </w:rPr>
      </w:pPr>
      <w:r w:rsidRPr="00665554">
        <w:rPr>
          <w:rFonts w:asciiTheme="minorEastAsia" w:eastAsiaTheme="minorEastAsia" w:hAnsiTheme="minorEastAsia" w:hint="eastAsia"/>
          <w:sz w:val="24"/>
        </w:rPr>
        <w:t>1、投标人应按招标文件规定的供货及服务要求、责任范围和合同条件，以人民币进行报价。</w:t>
      </w:r>
    </w:p>
    <w:p w:rsidR="001E5B80" w:rsidRDefault="001E5B80" w:rsidP="001E5B80">
      <w:pPr>
        <w:pStyle w:val="af0"/>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w:t>
      </w:r>
      <w:r w:rsidRPr="001E5B80">
        <w:rPr>
          <w:rFonts w:asciiTheme="minorEastAsia" w:eastAsiaTheme="minorEastAsia" w:hAnsiTheme="minorEastAsia" w:hint="eastAsia"/>
          <w:sz w:val="24"/>
        </w:rPr>
        <w:t>、投标人应严格按照“投标文件格式”中“开标一览表”和“分项报价明细表”</w:t>
      </w:r>
      <w:r>
        <w:rPr>
          <w:rFonts w:asciiTheme="minorEastAsia" w:eastAsiaTheme="minorEastAsia" w:hAnsiTheme="minorEastAsia" w:hint="eastAsia"/>
          <w:sz w:val="24"/>
        </w:rPr>
        <w:t>的格式填写报价</w:t>
      </w:r>
      <w:r w:rsidRPr="001E5B80">
        <w:rPr>
          <w:rFonts w:asciiTheme="minorEastAsia" w:eastAsiaTheme="minorEastAsia" w:hAnsiTheme="minorEastAsia" w:hint="eastAsia"/>
          <w:sz w:val="24"/>
        </w:rPr>
        <w:t>各项货物及服务的分项价格和总价</w:t>
      </w:r>
      <w:r>
        <w:rPr>
          <w:rFonts w:asciiTheme="minorEastAsia" w:eastAsiaTheme="minorEastAsia" w:hAnsiTheme="minorEastAsia" w:hint="eastAsia"/>
          <w:sz w:val="24"/>
        </w:rPr>
        <w:t>。投标人须在分项报价明细表里注明投标产品是自主生产还是外购的。</w:t>
      </w:r>
    </w:p>
    <w:p w:rsidR="001E5B80" w:rsidRDefault="001E5B80" w:rsidP="00665554">
      <w:pPr>
        <w:snapToGrid w:val="0"/>
        <w:spacing w:line="400" w:lineRule="exact"/>
        <w:ind w:leftChars="1" w:left="3" w:firstLineChars="200" w:firstLine="480"/>
        <w:rPr>
          <w:rFonts w:asciiTheme="minorEastAsia" w:eastAsiaTheme="minorEastAsia" w:hAnsiTheme="minorEastAsia"/>
          <w:sz w:val="24"/>
        </w:rPr>
      </w:pPr>
      <w:r>
        <w:rPr>
          <w:rFonts w:asciiTheme="minorEastAsia" w:eastAsiaTheme="minorEastAsia" w:hAnsiTheme="minorEastAsia" w:hint="eastAsia"/>
          <w:sz w:val="24"/>
        </w:rPr>
        <w:t>3、投标人的报价为一次性报价，</w:t>
      </w:r>
      <w:r w:rsidR="00665554">
        <w:rPr>
          <w:rFonts w:asciiTheme="minorEastAsia" w:eastAsiaTheme="minorEastAsia" w:hAnsiTheme="minorEastAsia" w:hint="eastAsia"/>
          <w:sz w:val="24"/>
        </w:rPr>
        <w:t>即在投标有效期内投标价格固定不变。</w:t>
      </w:r>
    </w:p>
    <w:p w:rsidR="00665554" w:rsidRDefault="001E5B80" w:rsidP="00665554">
      <w:pPr>
        <w:snapToGrid w:val="0"/>
        <w:spacing w:line="400" w:lineRule="exact"/>
        <w:ind w:leftChars="1" w:left="3" w:firstLineChars="200" w:firstLine="480"/>
        <w:rPr>
          <w:rFonts w:asciiTheme="minorEastAsia" w:eastAsiaTheme="minorEastAsia" w:hAnsiTheme="minorEastAsia"/>
          <w:sz w:val="24"/>
        </w:rPr>
      </w:pPr>
      <w:r>
        <w:rPr>
          <w:rFonts w:asciiTheme="minorEastAsia" w:eastAsiaTheme="minorEastAsia" w:hAnsiTheme="minorEastAsia" w:hint="eastAsia"/>
          <w:sz w:val="24"/>
        </w:rPr>
        <w:t>4、本项目只接受一个投标报价，有选择的或有条件的报价将不予接受。</w:t>
      </w:r>
    </w:p>
    <w:p w:rsidR="001E5B80" w:rsidRPr="00665554" w:rsidRDefault="00665554" w:rsidP="00665554">
      <w:pPr>
        <w:pStyle w:val="af0"/>
        <w:spacing w:line="400" w:lineRule="exact"/>
        <w:ind w:firstLineChars="200" w:firstLine="480"/>
        <w:rPr>
          <w:rFonts w:asciiTheme="minorEastAsia" w:eastAsiaTheme="minorEastAsia" w:hAnsiTheme="minorEastAsia"/>
          <w:sz w:val="24"/>
        </w:rPr>
      </w:pPr>
      <w:r w:rsidRPr="00665554">
        <w:rPr>
          <w:rFonts w:asciiTheme="minorEastAsia" w:eastAsiaTheme="minorEastAsia" w:hAnsiTheme="minorEastAsia" w:hint="eastAsia"/>
          <w:sz w:val="24"/>
        </w:rPr>
        <w:t>5、</w:t>
      </w:r>
      <w:r w:rsidR="001E5B80" w:rsidRPr="00665554">
        <w:rPr>
          <w:rFonts w:asciiTheme="minorEastAsia" w:eastAsiaTheme="minorEastAsia" w:hAnsiTheme="minorEastAsia" w:hint="eastAsia"/>
          <w:sz w:val="24"/>
        </w:rPr>
        <w:t>投标人的报价均超过了采购预算，采购人不能支付的，本项目予以废标。</w:t>
      </w:r>
    </w:p>
    <w:p w:rsidR="001E5B80" w:rsidRPr="001E5B80" w:rsidRDefault="001E5B80" w:rsidP="001E5B80">
      <w:pPr>
        <w:snapToGrid w:val="0"/>
        <w:spacing w:line="400" w:lineRule="exact"/>
        <w:ind w:leftChars="1" w:left="3" w:firstLineChars="200" w:firstLine="480"/>
        <w:rPr>
          <w:rFonts w:asciiTheme="minorEastAsia" w:eastAsiaTheme="minorEastAsia" w:hAnsiTheme="minorEastAsia"/>
          <w:sz w:val="24"/>
        </w:rPr>
      </w:pPr>
    </w:p>
    <w:p w:rsidR="001E5B80" w:rsidRDefault="001E5B80" w:rsidP="001E5B80">
      <w:pPr>
        <w:pStyle w:val="af0"/>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（九）修正错误</w:t>
      </w:r>
    </w:p>
    <w:p w:rsidR="001E5B80" w:rsidRDefault="001E5B80" w:rsidP="001E5B80">
      <w:pPr>
        <w:pStyle w:val="af0"/>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若投标文件出现计算或表达上的错误，修正错误的原则如下：</w:t>
      </w:r>
    </w:p>
    <w:p w:rsidR="001E5B80" w:rsidRDefault="001E5B80" w:rsidP="001E5B80">
      <w:pPr>
        <w:snapToGrid w:val="0"/>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1、开标一览表总价与投标报价明细表汇总数不一致的，</w:t>
      </w:r>
      <w:r>
        <w:rPr>
          <w:rFonts w:asciiTheme="minorEastAsia" w:eastAsiaTheme="minorEastAsia" w:hAnsiTheme="minorEastAsia" w:cs="Arial" w:hint="eastAsia"/>
          <w:kern w:val="0"/>
          <w:sz w:val="24"/>
        </w:rPr>
        <w:t>以开标一览表为准；</w:t>
      </w:r>
    </w:p>
    <w:p w:rsidR="001E5B80" w:rsidRDefault="001E5B80" w:rsidP="001E5B80">
      <w:pPr>
        <w:pStyle w:val="af0"/>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2、投标文件的大写金额和小写金额不一致的，以大写金额为准；</w:t>
      </w:r>
    </w:p>
    <w:p w:rsidR="001E5B80" w:rsidRDefault="001E5B80" w:rsidP="001E5B80">
      <w:pPr>
        <w:pStyle w:val="af0"/>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3、总价金额与按单价汇总金额不一致的，以单价金额计算结果为准；</w:t>
      </w:r>
    </w:p>
    <w:p w:rsidR="001E5B80" w:rsidRDefault="001E5B80" w:rsidP="001E5B80">
      <w:pPr>
        <w:pStyle w:val="af0"/>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4、单价金额小数点有明显错位的，应以总价为准，并修正单价；</w:t>
      </w:r>
    </w:p>
    <w:p w:rsidR="001E5B80" w:rsidRDefault="001E5B80" w:rsidP="001E5B80">
      <w:pPr>
        <w:pStyle w:val="af0"/>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5、对不同文字文本投标文件的解释发生异议的，以中文文本为准。</w:t>
      </w:r>
    </w:p>
    <w:p w:rsidR="001E5B80" w:rsidRDefault="001E5B80" w:rsidP="001E5B80">
      <w:pPr>
        <w:pStyle w:val="af0"/>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评标委员会按上述修正错误的原则及方法调整或修正投标人投标报价，投标人同意并签字确认后，调整后的投标报价对投标人具有约束作用。如果投标人不接受修正后的报价，则其投标将作为无效投标处理。</w:t>
      </w:r>
    </w:p>
    <w:p w:rsidR="001E5B80" w:rsidRDefault="001E5B80" w:rsidP="001E5B80">
      <w:pPr>
        <w:pStyle w:val="af0"/>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（十）投标文件的递交</w:t>
      </w:r>
    </w:p>
    <w:p w:rsidR="001E5B80" w:rsidRDefault="001E5B80" w:rsidP="001E5B80">
      <w:pPr>
        <w:pStyle w:val="af0"/>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lastRenderedPageBreak/>
        <w:t>1、投标文件的密封与标记</w:t>
      </w:r>
    </w:p>
    <w:p w:rsidR="001E5B80" w:rsidRDefault="001E5B80" w:rsidP="001E5B80">
      <w:pPr>
        <w:pStyle w:val="af0"/>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1.1投标文件的正本、副本以及电子文档均应密封送达投标地点，应在封套上注明项目名称、投标人名称。若正本、副本以及电子文档分别进行密封的，还应在封套上注明“正本”、“副本”、“电子文档”字样。</w:t>
      </w:r>
    </w:p>
    <w:p w:rsidR="001E5B80" w:rsidRDefault="001E5B80" w:rsidP="001E5B80">
      <w:pPr>
        <w:pStyle w:val="af0"/>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1.2封套的封口处应加盖投标人公章或由法定代表人授权代表签字</w:t>
      </w:r>
    </w:p>
    <w:p w:rsidR="001E5B80" w:rsidRDefault="001E5B80" w:rsidP="001E5B80">
      <w:pPr>
        <w:pStyle w:val="af0"/>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2、如果投标文件通过邮寄递交，投标人应将投标文件用内、外两层封套密封。</w:t>
      </w:r>
    </w:p>
    <w:p w:rsidR="001E5B80" w:rsidRDefault="001E5B80" w:rsidP="001E5B80">
      <w:pPr>
        <w:pStyle w:val="af0"/>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2.1内层封套的封装与标记同 “1、”款规定。</w:t>
      </w:r>
    </w:p>
    <w:p w:rsidR="001E5B80" w:rsidRDefault="001E5B80" w:rsidP="001E5B80">
      <w:pPr>
        <w:pStyle w:val="af0"/>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2.2外层封套装入“1、”款所述全部内封资料，并注明招标编号、项目名称、采购人名称及地址。同时应写明投标人的名称、地址，以便将迟交的投标文件原封退还。</w:t>
      </w:r>
    </w:p>
    <w:p w:rsidR="001E5B80" w:rsidRDefault="001E5B80" w:rsidP="001E5B80">
      <w:pPr>
        <w:pStyle w:val="af0"/>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3、如果未按上述规定进行密封和标记，采购人对投标文件误投、丢失或提前拆封不负责任。</w:t>
      </w:r>
    </w:p>
    <w:p w:rsidR="001E5B80" w:rsidRDefault="001E5B80" w:rsidP="001E5B80">
      <w:pPr>
        <w:pStyle w:val="2"/>
        <w:spacing w:line="400" w:lineRule="exact"/>
        <w:ind w:firstLine="480"/>
        <w:rPr>
          <w:rFonts w:asciiTheme="minorEastAsia" w:eastAsiaTheme="minorEastAsia" w:hAnsiTheme="minorEastAsia"/>
          <w:b w:val="0"/>
        </w:rPr>
      </w:pPr>
      <w:bookmarkStart w:id="53" w:name="_Toc466245936"/>
      <w:bookmarkStart w:id="54" w:name="_Toc463770524"/>
      <w:r>
        <w:rPr>
          <w:rFonts w:asciiTheme="minorEastAsia" w:eastAsiaTheme="minorEastAsia" w:hAnsiTheme="minorEastAsia" w:hint="eastAsia"/>
          <w:b w:val="0"/>
        </w:rPr>
        <w:t>四、开标</w:t>
      </w:r>
      <w:bookmarkEnd w:id="53"/>
      <w:bookmarkEnd w:id="54"/>
    </w:p>
    <w:p w:rsidR="001E5B80" w:rsidRDefault="001E5B80" w:rsidP="001E5B8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（一）开标应当在招标文件中“投标邀请书”确定的时间和地点公开进行。</w:t>
      </w:r>
    </w:p>
    <w:p w:rsidR="001E5B80" w:rsidRDefault="001E5B80" w:rsidP="001E5B8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（二）采购人可视采购具体情况，延长投标截止时间和开标时间，但至少在招标文件要求提交投标文件的截止时间三日前，将变更时间书面通知所有招标文件收受人。</w:t>
      </w:r>
    </w:p>
    <w:p w:rsidR="001E5B80" w:rsidRDefault="001E5B80" w:rsidP="001E5B8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（三）开标由采购人主持，邀请采购方使用部门、投标人、财政部门和有关监督部门代表参加，财政部门和有关监督部门可视情况派员现场监督。</w:t>
      </w:r>
    </w:p>
    <w:p w:rsidR="001E5B80" w:rsidRDefault="001E5B80" w:rsidP="001E5B8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四）开标时，由投标人或者其推选的代表检查投标文件的密封情况，也可以由采购人委托的公证机构人员检查投标文件密封情况并公证；经确认密封完好的投标文件，由采购人工作人员当众拆封，宣读投标文件正本“开标一览表”的投标人名称和投标报价，以及招标文件允许的备选投标方案和投标文件的其他主要内容并记录。</w:t>
      </w:r>
    </w:p>
    <w:p w:rsidR="001E5B80" w:rsidRDefault="001E5B80" w:rsidP="001E5B8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（五）未宣读的投标价格、价格折扣和招标文件允许提供的备选投标方案等实质性内容等，评标时不予承认。</w:t>
      </w:r>
    </w:p>
    <w:p w:rsidR="001E5B80" w:rsidRDefault="001E5B80" w:rsidP="001E5B80">
      <w:pPr>
        <w:pStyle w:val="af0"/>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（六）开标过程应由招标采购单位指定专人负责记录，并存档备查。</w:t>
      </w:r>
    </w:p>
    <w:p w:rsidR="001E5B80" w:rsidRDefault="001E5B80" w:rsidP="001E5B80">
      <w:pPr>
        <w:pStyle w:val="2"/>
        <w:spacing w:line="400" w:lineRule="exact"/>
        <w:ind w:firstLine="480"/>
        <w:rPr>
          <w:rFonts w:asciiTheme="minorEastAsia" w:eastAsiaTheme="minorEastAsia" w:hAnsiTheme="minorEastAsia"/>
          <w:b w:val="0"/>
        </w:rPr>
      </w:pPr>
      <w:bookmarkStart w:id="55" w:name="_Toc466245937"/>
      <w:bookmarkStart w:id="56" w:name="_Toc463770525"/>
      <w:r>
        <w:rPr>
          <w:rFonts w:asciiTheme="minorEastAsia" w:eastAsiaTheme="minorEastAsia" w:hAnsiTheme="minorEastAsia" w:hint="eastAsia"/>
          <w:b w:val="0"/>
        </w:rPr>
        <w:t>五、评标</w:t>
      </w:r>
      <w:bookmarkEnd w:id="55"/>
      <w:bookmarkEnd w:id="56"/>
    </w:p>
    <w:p w:rsidR="001E5B80" w:rsidRDefault="001E5B80" w:rsidP="001E5B80">
      <w:pPr>
        <w:snapToGrid w:val="0"/>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见第四篇“评标”内容。</w:t>
      </w:r>
    </w:p>
    <w:p w:rsidR="001E5B80" w:rsidRDefault="001E5B80" w:rsidP="001E5B80">
      <w:pPr>
        <w:pStyle w:val="2"/>
        <w:spacing w:line="400" w:lineRule="exact"/>
        <w:ind w:firstLine="480"/>
        <w:rPr>
          <w:rFonts w:asciiTheme="minorEastAsia" w:eastAsiaTheme="minorEastAsia" w:hAnsiTheme="minorEastAsia"/>
          <w:b w:val="0"/>
        </w:rPr>
      </w:pPr>
      <w:bookmarkStart w:id="57" w:name="_Toc466245938"/>
      <w:bookmarkStart w:id="58" w:name="_Toc463770526"/>
      <w:r>
        <w:rPr>
          <w:rFonts w:asciiTheme="minorEastAsia" w:eastAsiaTheme="minorEastAsia" w:hAnsiTheme="minorEastAsia" w:hint="eastAsia"/>
          <w:b w:val="0"/>
        </w:rPr>
        <w:t>六、定标</w:t>
      </w:r>
      <w:bookmarkEnd w:id="57"/>
      <w:bookmarkEnd w:id="58"/>
    </w:p>
    <w:p w:rsidR="001E5B80" w:rsidRDefault="001E5B80" w:rsidP="001E5B80">
      <w:pPr>
        <w:snapToGrid w:val="0"/>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（一）定标原则</w:t>
      </w:r>
    </w:p>
    <w:p w:rsidR="001E5B80" w:rsidRDefault="001E5B80" w:rsidP="001E5B80">
      <w:pPr>
        <w:snapToGrid w:val="0"/>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采购人或其授权的评标委员会应按照评标报告中推荐的中标候选人排名顺序确定中标人。</w:t>
      </w:r>
    </w:p>
    <w:p w:rsidR="001E5B80" w:rsidRDefault="001E5B80" w:rsidP="001E5B80">
      <w:pPr>
        <w:pStyle w:val="af0"/>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（二）定标程序</w:t>
      </w:r>
    </w:p>
    <w:p w:rsidR="001E5B80" w:rsidRDefault="001E5B80" w:rsidP="001E5B80">
      <w:pPr>
        <w:pStyle w:val="af0"/>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1、采购人应当自收到评审报告之日起5个工作日内在评审报告推荐的中标候选人中按顺序确定中标人。中标人确定后在中国政府采购网</w:t>
      </w:r>
      <w:r>
        <w:rPr>
          <w:rFonts w:asciiTheme="minorEastAsia" w:eastAsiaTheme="minorEastAsia" w:hAnsiTheme="minorEastAsia" w:hint="eastAsia"/>
          <w:color w:val="000000"/>
          <w:sz w:val="24"/>
          <w:szCs w:val="24"/>
        </w:rPr>
        <w:t>和西南大学采购与招投标管理中心网页</w:t>
      </w:r>
      <w:r>
        <w:rPr>
          <w:rFonts w:asciiTheme="minorEastAsia" w:eastAsiaTheme="minorEastAsia" w:hAnsiTheme="minorEastAsia" w:hint="eastAsia"/>
          <w:sz w:val="24"/>
        </w:rPr>
        <w:t>上公告中标结果。</w:t>
      </w:r>
    </w:p>
    <w:p w:rsidR="001E5B80" w:rsidRDefault="001E5B80" w:rsidP="001E5B80">
      <w:pPr>
        <w:pStyle w:val="af0"/>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2、公告内容包括招标项目名称和编号、中标人名称、地址和中标金额，主要中标标的</w:t>
      </w:r>
      <w:proofErr w:type="gramStart"/>
      <w:r>
        <w:rPr>
          <w:rFonts w:asciiTheme="minorEastAsia" w:eastAsiaTheme="minorEastAsia" w:hAnsiTheme="minorEastAsia" w:hint="eastAsia"/>
          <w:sz w:val="24"/>
        </w:rPr>
        <w:lastRenderedPageBreak/>
        <w:t>的</w:t>
      </w:r>
      <w:proofErr w:type="gramEnd"/>
      <w:r>
        <w:rPr>
          <w:rFonts w:asciiTheme="minorEastAsia" w:eastAsiaTheme="minorEastAsia" w:hAnsiTheme="minorEastAsia" w:hint="eastAsia"/>
          <w:sz w:val="24"/>
        </w:rPr>
        <w:t>名称、规格型号、数量、单价、服务要求以及评标委员会成员名单、采购人名称、地址、联系方式。</w:t>
      </w:r>
    </w:p>
    <w:p w:rsidR="001E5B80" w:rsidRDefault="001E5B80" w:rsidP="001E5B80">
      <w:pPr>
        <w:pStyle w:val="af0"/>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3、中标人变更</w:t>
      </w:r>
    </w:p>
    <w:p w:rsidR="001E5B80" w:rsidRDefault="001E5B80" w:rsidP="001E5B80">
      <w:pPr>
        <w:pStyle w:val="af0"/>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4.1若中标人因不可抗力或者自身原因不能履行合同，而排名其后一位的中标候选人报价不超过前一名报价5%的，采购人可以确定排序其后一位的中标候选人为中标人。此时采购人仍须将中标结果进行公告，公告内容与上同；若排名其后一位的中标候选人报价超过前一名报价5%的，应重新招标。</w:t>
      </w:r>
    </w:p>
    <w:p w:rsidR="001E5B80" w:rsidRDefault="001E5B80" w:rsidP="001E5B80">
      <w:pPr>
        <w:snapToGrid w:val="0"/>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4.2中标人无充分理由放弃中标的，采购人将把相关情况报财政部门，财政部门将根据财政部十八号令第七十五条的规定对违规供应商进行处罚。</w:t>
      </w:r>
    </w:p>
    <w:p w:rsidR="001E5B80" w:rsidRDefault="001E5B80" w:rsidP="001E5B80">
      <w:pPr>
        <w:pStyle w:val="2"/>
        <w:spacing w:line="400" w:lineRule="exact"/>
        <w:ind w:firstLine="480"/>
        <w:rPr>
          <w:rFonts w:asciiTheme="minorEastAsia" w:eastAsiaTheme="minorEastAsia" w:hAnsiTheme="minorEastAsia"/>
          <w:b w:val="0"/>
        </w:rPr>
      </w:pPr>
      <w:bookmarkStart w:id="59" w:name="_Toc466245939"/>
      <w:bookmarkStart w:id="60" w:name="_Toc463770527"/>
      <w:r>
        <w:rPr>
          <w:rFonts w:asciiTheme="minorEastAsia" w:eastAsiaTheme="minorEastAsia" w:hAnsiTheme="minorEastAsia" w:hint="eastAsia"/>
          <w:b w:val="0"/>
        </w:rPr>
        <w:t>七</w:t>
      </w:r>
      <w:r>
        <w:rPr>
          <w:rFonts w:asciiTheme="minorEastAsia" w:eastAsiaTheme="minorEastAsia" w:hAnsiTheme="minorEastAsia" w:hint="eastAsia"/>
          <w:b w:val="0"/>
          <w:szCs w:val="24"/>
        </w:rPr>
        <w:t>、采购人具有接受和拒绝</w:t>
      </w:r>
      <w:proofErr w:type="gramStart"/>
      <w:r>
        <w:rPr>
          <w:rFonts w:asciiTheme="minorEastAsia" w:eastAsiaTheme="minorEastAsia" w:hAnsiTheme="minorEastAsia" w:hint="eastAsia"/>
          <w:b w:val="0"/>
          <w:szCs w:val="24"/>
        </w:rPr>
        <w:t>任何或</w:t>
      </w:r>
      <w:proofErr w:type="gramEnd"/>
      <w:r>
        <w:rPr>
          <w:rFonts w:asciiTheme="minorEastAsia" w:eastAsiaTheme="minorEastAsia" w:hAnsiTheme="minorEastAsia" w:hint="eastAsia"/>
          <w:b w:val="0"/>
          <w:szCs w:val="24"/>
        </w:rPr>
        <w:t>所有投标的权利</w:t>
      </w:r>
      <w:bookmarkEnd w:id="59"/>
      <w:bookmarkEnd w:id="60"/>
    </w:p>
    <w:p w:rsidR="001E5B80" w:rsidRDefault="001E5B80" w:rsidP="001E5B80">
      <w:pPr>
        <w:pStyle w:val="2"/>
        <w:spacing w:line="400" w:lineRule="exact"/>
        <w:ind w:firstLine="480"/>
        <w:rPr>
          <w:rFonts w:asciiTheme="minorEastAsia" w:eastAsiaTheme="minorEastAsia" w:hAnsiTheme="minorEastAsia"/>
          <w:b w:val="0"/>
        </w:rPr>
      </w:pPr>
      <w:bookmarkStart w:id="61" w:name="_Toc466245940"/>
      <w:bookmarkStart w:id="62" w:name="_Toc463770528"/>
      <w:r>
        <w:rPr>
          <w:rFonts w:asciiTheme="minorEastAsia" w:eastAsiaTheme="minorEastAsia" w:hAnsiTheme="minorEastAsia" w:hint="eastAsia"/>
          <w:b w:val="0"/>
        </w:rPr>
        <w:t>为维护国家和社会公共利益，招标人保留在授标之前任何时候接受或拒绝任何投标的权利，且对受影响的投标人不承担任何责任。</w:t>
      </w:r>
      <w:bookmarkEnd w:id="61"/>
      <w:bookmarkEnd w:id="62"/>
    </w:p>
    <w:p w:rsidR="001E5B80" w:rsidRDefault="001E5B80" w:rsidP="001E5B80">
      <w:pPr>
        <w:pStyle w:val="2"/>
        <w:spacing w:line="400" w:lineRule="exact"/>
        <w:ind w:firstLine="480"/>
        <w:rPr>
          <w:rFonts w:asciiTheme="minorEastAsia" w:eastAsiaTheme="minorEastAsia" w:hAnsiTheme="minorEastAsia"/>
          <w:b w:val="0"/>
        </w:rPr>
      </w:pPr>
    </w:p>
    <w:p w:rsidR="001E5B80" w:rsidRDefault="001E5B80" w:rsidP="001E5B80">
      <w:pPr>
        <w:pStyle w:val="2"/>
        <w:spacing w:line="400" w:lineRule="exact"/>
        <w:ind w:firstLine="480"/>
        <w:rPr>
          <w:rFonts w:asciiTheme="minorEastAsia" w:eastAsiaTheme="minorEastAsia" w:hAnsiTheme="minorEastAsia"/>
          <w:b w:val="0"/>
        </w:rPr>
      </w:pPr>
      <w:bookmarkStart w:id="63" w:name="_Toc466245941"/>
      <w:bookmarkStart w:id="64" w:name="_Toc463770529"/>
      <w:r>
        <w:rPr>
          <w:rFonts w:asciiTheme="minorEastAsia" w:eastAsiaTheme="minorEastAsia" w:hAnsiTheme="minorEastAsia" w:hint="eastAsia"/>
          <w:b w:val="0"/>
        </w:rPr>
        <w:t>八、中标通知书</w:t>
      </w:r>
      <w:bookmarkEnd w:id="63"/>
      <w:bookmarkEnd w:id="64"/>
    </w:p>
    <w:p w:rsidR="001E5B80" w:rsidRDefault="001E5B80" w:rsidP="001E5B80">
      <w:pPr>
        <w:snapToGrid w:val="0"/>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（一）采购人依法确定中标人后2个工作日内，采购人以书面形式发出中标通知书。</w:t>
      </w:r>
    </w:p>
    <w:p w:rsidR="001E5B80" w:rsidRDefault="001E5B80" w:rsidP="001E5B80">
      <w:pPr>
        <w:snapToGrid w:val="0"/>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（二）中标通知书发出后，采购人改变中标结果，或者中标人放弃中标，应当承担相应的法律责任。</w:t>
      </w:r>
    </w:p>
    <w:p w:rsidR="001E5B80" w:rsidRDefault="001E5B80" w:rsidP="001E5B80">
      <w:pPr>
        <w:snapToGrid w:val="0"/>
        <w:spacing w:line="400" w:lineRule="exact"/>
        <w:ind w:firstLineChars="200" w:firstLine="480"/>
        <w:rPr>
          <w:rFonts w:asciiTheme="minorEastAsia" w:eastAsiaTheme="minorEastAsia" w:hAnsiTheme="minorEastAsia"/>
          <w:sz w:val="24"/>
        </w:rPr>
      </w:pPr>
    </w:p>
    <w:p w:rsidR="001E5B80" w:rsidRPr="0074333E" w:rsidRDefault="001E5B80" w:rsidP="001E5B80">
      <w:pPr>
        <w:pStyle w:val="2"/>
        <w:spacing w:line="400" w:lineRule="exact"/>
        <w:ind w:firstLine="480"/>
        <w:rPr>
          <w:rFonts w:asciiTheme="minorEastAsia" w:eastAsiaTheme="minorEastAsia" w:hAnsiTheme="minorEastAsia"/>
          <w:b w:val="0"/>
          <w:color w:val="000000" w:themeColor="text1"/>
        </w:rPr>
      </w:pPr>
      <w:bookmarkStart w:id="65" w:name="_Toc466245942"/>
      <w:bookmarkStart w:id="66" w:name="_Toc463770530"/>
      <w:r>
        <w:rPr>
          <w:rFonts w:asciiTheme="minorEastAsia" w:eastAsiaTheme="minorEastAsia" w:hAnsiTheme="minorEastAsia" w:hint="eastAsia"/>
          <w:b w:val="0"/>
        </w:rPr>
        <w:t>九、关于质疑和投诉</w:t>
      </w:r>
      <w:bookmarkEnd w:id="65"/>
      <w:bookmarkEnd w:id="66"/>
    </w:p>
    <w:p w:rsidR="001E5B80" w:rsidRPr="0074333E" w:rsidRDefault="001E5B80" w:rsidP="001E5B80">
      <w:pPr>
        <w:spacing w:line="400" w:lineRule="exact"/>
        <w:ind w:right="12" w:firstLine="480"/>
        <w:rPr>
          <w:rFonts w:asciiTheme="minorEastAsia" w:eastAsiaTheme="minorEastAsia" w:hAnsiTheme="minorEastAsia"/>
          <w:color w:val="000000" w:themeColor="text1"/>
          <w:sz w:val="24"/>
        </w:rPr>
      </w:pPr>
      <w:r w:rsidRPr="0074333E">
        <w:rPr>
          <w:rFonts w:asciiTheme="minorEastAsia" w:eastAsiaTheme="minorEastAsia" w:hAnsiTheme="minorEastAsia" w:hint="eastAsia"/>
          <w:color w:val="000000" w:themeColor="text1"/>
          <w:sz w:val="24"/>
        </w:rPr>
        <w:t>（一）质疑内容、时限</w:t>
      </w:r>
    </w:p>
    <w:p w:rsidR="001E5B80" w:rsidRPr="0074333E" w:rsidRDefault="001E5B80" w:rsidP="001E5B80">
      <w:pPr>
        <w:spacing w:line="400" w:lineRule="exact"/>
        <w:ind w:right="12" w:firstLine="480"/>
        <w:rPr>
          <w:rFonts w:asciiTheme="minorEastAsia" w:eastAsiaTheme="minorEastAsia" w:hAnsiTheme="minorEastAsia"/>
          <w:color w:val="000000" w:themeColor="text1"/>
          <w:sz w:val="24"/>
        </w:rPr>
      </w:pPr>
      <w:r w:rsidRPr="0074333E">
        <w:rPr>
          <w:rFonts w:asciiTheme="minorEastAsia" w:eastAsiaTheme="minorEastAsia" w:hAnsiTheme="minorEastAsia" w:hint="eastAsia"/>
          <w:color w:val="000000" w:themeColor="text1"/>
          <w:sz w:val="24"/>
        </w:rPr>
        <w:t>1、招标文件公告期限为采购公告发出之日起五个工作日，投标人对招标文件如有异议，应在招标文件公告期限届满之日起七个工作日内以书面形式向采购人提出质疑，并附相关证明材料。</w:t>
      </w:r>
    </w:p>
    <w:p w:rsidR="001E5B80" w:rsidRPr="0074333E" w:rsidRDefault="001E5B80" w:rsidP="001E5B80">
      <w:pPr>
        <w:spacing w:line="400" w:lineRule="exact"/>
        <w:ind w:right="12" w:firstLine="480"/>
        <w:rPr>
          <w:rFonts w:asciiTheme="minorEastAsia" w:eastAsiaTheme="minorEastAsia" w:hAnsiTheme="minorEastAsia"/>
          <w:color w:val="000000" w:themeColor="text1"/>
          <w:sz w:val="24"/>
        </w:rPr>
      </w:pPr>
      <w:r w:rsidRPr="0074333E">
        <w:rPr>
          <w:rFonts w:asciiTheme="minorEastAsia" w:eastAsiaTheme="minorEastAsia" w:hAnsiTheme="minorEastAsia" w:hint="eastAsia"/>
          <w:color w:val="000000" w:themeColor="text1"/>
          <w:sz w:val="24"/>
        </w:rPr>
        <w:t>2、投标人对中标结果有异议的，应当在中标结果公告届满之日起七个工作日内以书面形式向采购人提出质疑，并附相关证明材料。</w:t>
      </w:r>
    </w:p>
    <w:p w:rsidR="001E5B80" w:rsidRDefault="001E5B80" w:rsidP="001E5B80">
      <w:pPr>
        <w:spacing w:line="400" w:lineRule="exact"/>
        <w:ind w:right="12" w:firstLine="480"/>
        <w:rPr>
          <w:rFonts w:asciiTheme="minorEastAsia" w:eastAsiaTheme="minorEastAsia" w:hAnsiTheme="minorEastAsia"/>
          <w:sz w:val="24"/>
        </w:rPr>
      </w:pPr>
      <w:r>
        <w:rPr>
          <w:rFonts w:asciiTheme="minorEastAsia" w:eastAsiaTheme="minorEastAsia" w:hAnsiTheme="minorEastAsia" w:hint="eastAsia"/>
          <w:sz w:val="24"/>
        </w:rPr>
        <w:t>（二）质疑答复时限</w:t>
      </w:r>
    </w:p>
    <w:p w:rsidR="001E5B80" w:rsidRDefault="001E5B80" w:rsidP="001E5B80">
      <w:pPr>
        <w:spacing w:line="400" w:lineRule="exact"/>
        <w:ind w:right="12" w:firstLine="480"/>
        <w:rPr>
          <w:rFonts w:asciiTheme="minorEastAsia" w:eastAsiaTheme="minorEastAsia" w:hAnsiTheme="minorEastAsia"/>
          <w:sz w:val="24"/>
        </w:rPr>
      </w:pPr>
      <w:r>
        <w:rPr>
          <w:rFonts w:asciiTheme="minorEastAsia" w:eastAsiaTheme="minorEastAsia" w:hAnsiTheme="minorEastAsia" w:hint="eastAsia"/>
          <w:sz w:val="24"/>
        </w:rPr>
        <w:t>采购人在收到投标人书面质疑后七个工作日内，对质疑内容</w:t>
      </w:r>
      <w:proofErr w:type="gramStart"/>
      <w:r>
        <w:rPr>
          <w:rFonts w:asciiTheme="minorEastAsia" w:eastAsiaTheme="minorEastAsia" w:hAnsiTheme="minorEastAsia" w:hint="eastAsia"/>
          <w:sz w:val="24"/>
        </w:rPr>
        <w:t>作出</w:t>
      </w:r>
      <w:proofErr w:type="gramEnd"/>
      <w:r>
        <w:rPr>
          <w:rFonts w:asciiTheme="minorEastAsia" w:eastAsiaTheme="minorEastAsia" w:hAnsiTheme="minorEastAsia" w:hint="eastAsia"/>
          <w:sz w:val="24"/>
        </w:rPr>
        <w:t>答复。</w:t>
      </w:r>
    </w:p>
    <w:p w:rsidR="001E5B80" w:rsidRDefault="001E5B80" w:rsidP="001E5B80">
      <w:pPr>
        <w:spacing w:line="400" w:lineRule="exact"/>
        <w:ind w:right="12" w:firstLine="480"/>
        <w:rPr>
          <w:rFonts w:asciiTheme="minorEastAsia" w:eastAsiaTheme="minorEastAsia" w:hAnsiTheme="minorEastAsia"/>
          <w:sz w:val="24"/>
        </w:rPr>
      </w:pPr>
      <w:r>
        <w:rPr>
          <w:rFonts w:asciiTheme="minorEastAsia" w:eastAsiaTheme="minorEastAsia" w:hAnsiTheme="minorEastAsia" w:hint="eastAsia"/>
          <w:sz w:val="24"/>
        </w:rPr>
        <w:t>（三）不予受理或暂缓受理</w:t>
      </w:r>
    </w:p>
    <w:p w:rsidR="001E5B80" w:rsidRDefault="001E5B80" w:rsidP="001E5B80">
      <w:pPr>
        <w:spacing w:line="400" w:lineRule="exact"/>
        <w:ind w:right="12" w:firstLine="480"/>
        <w:rPr>
          <w:rFonts w:asciiTheme="minorEastAsia" w:eastAsiaTheme="minorEastAsia" w:hAnsiTheme="minorEastAsia"/>
          <w:sz w:val="24"/>
        </w:rPr>
      </w:pPr>
      <w:r>
        <w:rPr>
          <w:rFonts w:asciiTheme="minorEastAsia" w:eastAsiaTheme="minorEastAsia" w:hAnsiTheme="minorEastAsia" w:hint="eastAsia"/>
          <w:sz w:val="24"/>
        </w:rPr>
        <w:t>1、质疑有下列情形之一的，不予受理：</w:t>
      </w:r>
    </w:p>
    <w:p w:rsidR="001E5B80" w:rsidRDefault="001E5B80" w:rsidP="001E5B80">
      <w:pPr>
        <w:spacing w:line="400" w:lineRule="exact"/>
        <w:ind w:right="12" w:firstLine="480"/>
        <w:rPr>
          <w:rFonts w:asciiTheme="minorEastAsia" w:eastAsiaTheme="minorEastAsia" w:hAnsiTheme="minorEastAsia"/>
          <w:sz w:val="24"/>
        </w:rPr>
      </w:pPr>
      <w:r>
        <w:rPr>
          <w:rFonts w:asciiTheme="minorEastAsia" w:eastAsiaTheme="minorEastAsia" w:hAnsiTheme="minorEastAsia" w:hint="eastAsia"/>
          <w:sz w:val="24"/>
        </w:rPr>
        <w:t>1.1质疑供应商参与了投标活动后，再对招标文件内容提出质疑的；</w:t>
      </w:r>
    </w:p>
    <w:p w:rsidR="001E5B80" w:rsidRDefault="001E5B80" w:rsidP="001E5B80">
      <w:pPr>
        <w:spacing w:line="400" w:lineRule="exact"/>
        <w:ind w:right="12" w:firstLine="480"/>
        <w:rPr>
          <w:rFonts w:asciiTheme="minorEastAsia" w:eastAsiaTheme="minorEastAsia" w:hAnsiTheme="minorEastAsia"/>
          <w:sz w:val="24"/>
        </w:rPr>
      </w:pPr>
      <w:r>
        <w:rPr>
          <w:rFonts w:asciiTheme="minorEastAsia" w:eastAsiaTheme="minorEastAsia" w:hAnsiTheme="minorEastAsia" w:hint="eastAsia"/>
          <w:sz w:val="24"/>
        </w:rPr>
        <w:t>1.2质疑超过有效期的；</w:t>
      </w:r>
    </w:p>
    <w:p w:rsidR="001E5B80" w:rsidRDefault="001E5B80" w:rsidP="001E5B80">
      <w:pPr>
        <w:spacing w:line="400" w:lineRule="exact"/>
        <w:ind w:right="12" w:firstLine="480"/>
        <w:rPr>
          <w:rFonts w:asciiTheme="minorEastAsia" w:eastAsiaTheme="minorEastAsia" w:hAnsiTheme="minorEastAsia"/>
          <w:sz w:val="24"/>
        </w:rPr>
      </w:pPr>
      <w:r>
        <w:rPr>
          <w:rFonts w:asciiTheme="minorEastAsia" w:eastAsiaTheme="minorEastAsia" w:hAnsiTheme="minorEastAsia" w:hint="eastAsia"/>
          <w:sz w:val="24"/>
        </w:rPr>
        <w:t>1.3对同一事项重复质疑的。</w:t>
      </w:r>
    </w:p>
    <w:p w:rsidR="001E5B80" w:rsidRDefault="001E5B80" w:rsidP="001E5B80">
      <w:pPr>
        <w:spacing w:line="400" w:lineRule="exact"/>
        <w:ind w:right="12" w:firstLine="480"/>
        <w:rPr>
          <w:rFonts w:asciiTheme="minorEastAsia" w:eastAsiaTheme="minorEastAsia" w:hAnsiTheme="minorEastAsia"/>
          <w:sz w:val="24"/>
        </w:rPr>
      </w:pPr>
      <w:r>
        <w:rPr>
          <w:rFonts w:asciiTheme="minorEastAsia" w:eastAsiaTheme="minorEastAsia" w:hAnsiTheme="minorEastAsia" w:hint="eastAsia"/>
          <w:sz w:val="24"/>
        </w:rPr>
        <w:t>2、质疑有下列情形之一的，应暂不受理并告知投标人补充材料。投标人及时补充材料的，应予受理；逾期未补充的，不予受理：</w:t>
      </w:r>
    </w:p>
    <w:p w:rsidR="001E5B80" w:rsidRDefault="001E5B80" w:rsidP="001E5B80">
      <w:pPr>
        <w:spacing w:line="400" w:lineRule="exact"/>
        <w:ind w:right="12" w:firstLine="480"/>
        <w:rPr>
          <w:rFonts w:asciiTheme="minorEastAsia" w:eastAsiaTheme="minorEastAsia" w:hAnsiTheme="minorEastAsia"/>
          <w:sz w:val="24"/>
        </w:rPr>
      </w:pPr>
      <w:r>
        <w:rPr>
          <w:rFonts w:asciiTheme="minorEastAsia" w:eastAsiaTheme="minorEastAsia" w:hAnsiTheme="minorEastAsia" w:hint="eastAsia"/>
          <w:sz w:val="24"/>
        </w:rPr>
        <w:t>2.1</w:t>
      </w:r>
      <w:proofErr w:type="gramStart"/>
      <w:r>
        <w:rPr>
          <w:rFonts w:asciiTheme="minorEastAsia" w:eastAsiaTheme="minorEastAsia" w:hAnsiTheme="minorEastAsia" w:hint="eastAsia"/>
          <w:sz w:val="24"/>
        </w:rPr>
        <w:t>质疑书</w:t>
      </w:r>
      <w:proofErr w:type="gramEnd"/>
      <w:r>
        <w:rPr>
          <w:rFonts w:asciiTheme="minorEastAsia" w:eastAsiaTheme="minorEastAsia" w:hAnsiTheme="minorEastAsia" w:hint="eastAsia"/>
          <w:sz w:val="24"/>
        </w:rPr>
        <w:t>内容不符合政府采购相关质疑投诉政策之规定的；</w:t>
      </w:r>
    </w:p>
    <w:p w:rsidR="001E5B80" w:rsidRDefault="001E5B80" w:rsidP="001E5B80">
      <w:pPr>
        <w:spacing w:line="400" w:lineRule="exact"/>
        <w:ind w:right="12" w:firstLine="480"/>
        <w:rPr>
          <w:rFonts w:asciiTheme="minorEastAsia" w:eastAsiaTheme="minorEastAsia" w:hAnsiTheme="minorEastAsia"/>
          <w:sz w:val="24"/>
        </w:rPr>
      </w:pPr>
      <w:r>
        <w:rPr>
          <w:rFonts w:asciiTheme="minorEastAsia" w:eastAsiaTheme="minorEastAsia" w:hAnsiTheme="minorEastAsia" w:hint="eastAsia"/>
          <w:sz w:val="24"/>
        </w:rPr>
        <w:lastRenderedPageBreak/>
        <w:t>2.2</w:t>
      </w:r>
      <w:proofErr w:type="gramStart"/>
      <w:r>
        <w:rPr>
          <w:rFonts w:asciiTheme="minorEastAsia" w:eastAsiaTheme="minorEastAsia" w:hAnsiTheme="minorEastAsia" w:hint="eastAsia"/>
          <w:sz w:val="24"/>
        </w:rPr>
        <w:t>质疑书</w:t>
      </w:r>
      <w:proofErr w:type="gramEnd"/>
      <w:r>
        <w:rPr>
          <w:rFonts w:asciiTheme="minorEastAsia" w:eastAsiaTheme="minorEastAsia" w:hAnsiTheme="minorEastAsia" w:hint="eastAsia"/>
          <w:sz w:val="24"/>
        </w:rPr>
        <w:t>提供的依据或证明材料不全的；</w:t>
      </w:r>
    </w:p>
    <w:p w:rsidR="001E5B80" w:rsidRDefault="001E5B80" w:rsidP="001E5B80">
      <w:pPr>
        <w:spacing w:line="400" w:lineRule="exact"/>
        <w:ind w:right="12" w:firstLine="480"/>
        <w:rPr>
          <w:rFonts w:asciiTheme="minorEastAsia" w:eastAsiaTheme="minorEastAsia" w:hAnsiTheme="minorEastAsia"/>
          <w:sz w:val="24"/>
        </w:rPr>
      </w:pPr>
      <w:r>
        <w:rPr>
          <w:rFonts w:asciiTheme="minorEastAsia" w:eastAsiaTheme="minorEastAsia" w:hAnsiTheme="minorEastAsia" w:hint="eastAsia"/>
          <w:sz w:val="24"/>
        </w:rPr>
        <w:t>2.3</w:t>
      </w:r>
      <w:proofErr w:type="gramStart"/>
      <w:r>
        <w:rPr>
          <w:rFonts w:asciiTheme="minorEastAsia" w:eastAsiaTheme="minorEastAsia" w:hAnsiTheme="minorEastAsia" w:hint="eastAsia"/>
          <w:sz w:val="24"/>
        </w:rPr>
        <w:t>质疑书</w:t>
      </w:r>
      <w:proofErr w:type="gramEnd"/>
      <w:r>
        <w:rPr>
          <w:rFonts w:asciiTheme="minorEastAsia" w:eastAsiaTheme="minorEastAsia" w:hAnsiTheme="minorEastAsia" w:hint="eastAsia"/>
          <w:sz w:val="24"/>
        </w:rPr>
        <w:t>副本数量不足的（</w:t>
      </w:r>
      <w:proofErr w:type="gramStart"/>
      <w:r>
        <w:rPr>
          <w:rFonts w:asciiTheme="minorEastAsia" w:eastAsiaTheme="minorEastAsia" w:hAnsiTheme="minorEastAsia" w:hint="eastAsia"/>
          <w:sz w:val="24"/>
        </w:rPr>
        <w:t>质疑书</w:t>
      </w:r>
      <w:proofErr w:type="gramEnd"/>
      <w:r>
        <w:rPr>
          <w:rFonts w:asciiTheme="minorEastAsia" w:eastAsiaTheme="minorEastAsia" w:hAnsiTheme="minorEastAsia" w:hint="eastAsia"/>
          <w:sz w:val="24"/>
        </w:rPr>
        <w:t>内容涉及其他供应商，并且需要采购人处理质疑时向其他供应商进行核实的，质疑供应商未按照与质疑事项相关的供应商数量提交</w:t>
      </w:r>
      <w:proofErr w:type="gramStart"/>
      <w:r>
        <w:rPr>
          <w:rFonts w:asciiTheme="minorEastAsia" w:eastAsiaTheme="minorEastAsia" w:hAnsiTheme="minorEastAsia" w:hint="eastAsia"/>
          <w:sz w:val="24"/>
        </w:rPr>
        <w:t>质疑书</w:t>
      </w:r>
      <w:proofErr w:type="gramEnd"/>
      <w:r>
        <w:rPr>
          <w:rFonts w:asciiTheme="minorEastAsia" w:eastAsiaTheme="minorEastAsia" w:hAnsiTheme="minorEastAsia" w:hint="eastAsia"/>
          <w:sz w:val="24"/>
        </w:rPr>
        <w:t>副本）。</w:t>
      </w:r>
    </w:p>
    <w:p w:rsidR="001E5B80" w:rsidRDefault="001E5B80" w:rsidP="001E5B80">
      <w:pPr>
        <w:spacing w:line="400" w:lineRule="exact"/>
        <w:ind w:right="12" w:firstLine="480"/>
        <w:rPr>
          <w:rFonts w:asciiTheme="minorEastAsia" w:eastAsiaTheme="minorEastAsia" w:hAnsiTheme="minorEastAsia"/>
          <w:sz w:val="24"/>
        </w:rPr>
      </w:pPr>
      <w:r>
        <w:rPr>
          <w:rFonts w:asciiTheme="minorEastAsia" w:eastAsiaTheme="minorEastAsia" w:hAnsiTheme="minorEastAsia" w:hint="eastAsia"/>
          <w:sz w:val="24"/>
        </w:rPr>
        <w:t>（四）投诉</w:t>
      </w:r>
    </w:p>
    <w:p w:rsidR="001E5B80" w:rsidRDefault="001E5B80" w:rsidP="001E5B80">
      <w:pPr>
        <w:spacing w:line="400" w:lineRule="exact"/>
        <w:ind w:right="12" w:firstLine="480"/>
        <w:rPr>
          <w:rFonts w:asciiTheme="minorEastAsia" w:eastAsiaTheme="minorEastAsia" w:hAnsiTheme="minorEastAsia"/>
          <w:sz w:val="24"/>
        </w:rPr>
      </w:pPr>
      <w:r>
        <w:rPr>
          <w:rFonts w:asciiTheme="minorEastAsia" w:eastAsiaTheme="minorEastAsia" w:hAnsiTheme="minorEastAsia" w:hint="eastAsia"/>
          <w:sz w:val="24"/>
        </w:rPr>
        <w:t>1、投标人对采购人的答复不满意或者采购人未在规定时间内答复的，可在答复期满后十五个工作日内按有关规定，向同级财政部门投诉。</w:t>
      </w:r>
    </w:p>
    <w:p w:rsidR="001E5B80" w:rsidRDefault="001E5B80" w:rsidP="001E5B80">
      <w:pPr>
        <w:spacing w:line="400" w:lineRule="exact"/>
        <w:ind w:right="12" w:firstLine="480"/>
        <w:rPr>
          <w:rFonts w:asciiTheme="minorEastAsia" w:eastAsiaTheme="minorEastAsia" w:hAnsiTheme="minorEastAsia"/>
          <w:sz w:val="24"/>
        </w:rPr>
      </w:pPr>
      <w:r>
        <w:rPr>
          <w:rFonts w:asciiTheme="minorEastAsia" w:eastAsiaTheme="minorEastAsia" w:hAnsiTheme="minorEastAsia" w:hint="eastAsia"/>
          <w:sz w:val="24"/>
        </w:rPr>
        <w:t>2、在提出投诉时，应附送相关证明材料。投诉书及证明材料为外文的，应同时提供其中文译本；中文与外文意思不一致的，以中文为准。</w:t>
      </w:r>
    </w:p>
    <w:p w:rsidR="001E5B80" w:rsidRDefault="001E5B80" w:rsidP="001E5B80">
      <w:pPr>
        <w:snapToGrid w:val="0"/>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3、在确定受理投诉后，财政部门自受理投诉之日起三十个工作日内对投诉事项做出处理决定，并将投诉处理决定书送达投诉人、被投诉人和其他与投诉处理决定有利害关系的政府采购相关当事人。</w:t>
      </w:r>
    </w:p>
    <w:p w:rsidR="001E5B80" w:rsidRDefault="001E5B80" w:rsidP="001E5B80">
      <w:pPr>
        <w:snapToGrid w:val="0"/>
        <w:spacing w:line="400" w:lineRule="exact"/>
        <w:ind w:firstLineChars="200" w:firstLine="560"/>
        <w:rPr>
          <w:rFonts w:asciiTheme="minorEastAsia" w:eastAsiaTheme="minorEastAsia" w:hAnsiTheme="minorEastAsia"/>
        </w:rPr>
      </w:pPr>
    </w:p>
    <w:p w:rsidR="001E5B80" w:rsidRDefault="001E5B80" w:rsidP="001E5B80">
      <w:pPr>
        <w:pStyle w:val="2"/>
        <w:spacing w:line="400" w:lineRule="exact"/>
        <w:ind w:firstLine="480"/>
        <w:rPr>
          <w:rFonts w:asciiTheme="minorEastAsia" w:eastAsiaTheme="minorEastAsia" w:hAnsiTheme="minorEastAsia"/>
          <w:b w:val="0"/>
        </w:rPr>
      </w:pPr>
      <w:bookmarkStart w:id="67" w:name="_Toc466245943"/>
      <w:bookmarkStart w:id="68" w:name="_Toc463770531"/>
      <w:r>
        <w:rPr>
          <w:rFonts w:asciiTheme="minorEastAsia" w:eastAsiaTheme="minorEastAsia" w:hAnsiTheme="minorEastAsia" w:hint="eastAsia"/>
          <w:b w:val="0"/>
        </w:rPr>
        <w:t>十、签订合同</w:t>
      </w:r>
      <w:bookmarkEnd w:id="67"/>
      <w:bookmarkEnd w:id="68"/>
    </w:p>
    <w:p w:rsidR="001E5B80" w:rsidRDefault="001E5B80" w:rsidP="001E5B8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（一）采购人应当自中标通知书发出之日起三十日内，按照招标文件和中标人投标文件的约定，与中标人签订书面合同。所签订的合同不得对招标文件和中标人投标文件作实质性修改。</w:t>
      </w:r>
    </w:p>
    <w:p w:rsidR="001E5B80" w:rsidRDefault="001E5B80" w:rsidP="001E5B80">
      <w:pPr>
        <w:pStyle w:val="2"/>
        <w:spacing w:line="400" w:lineRule="exact"/>
        <w:ind w:firstLine="480"/>
        <w:rPr>
          <w:rFonts w:asciiTheme="minorEastAsia" w:eastAsiaTheme="minorEastAsia" w:hAnsiTheme="minorEastAsia"/>
          <w:b w:val="0"/>
        </w:rPr>
      </w:pPr>
      <w:bookmarkStart w:id="69" w:name="_Toc466245944"/>
      <w:bookmarkStart w:id="70" w:name="_Toc463770532"/>
      <w:r>
        <w:rPr>
          <w:rFonts w:asciiTheme="minorEastAsia" w:eastAsiaTheme="minorEastAsia" w:hAnsiTheme="minorEastAsia" w:hint="eastAsia"/>
          <w:b w:val="0"/>
        </w:rPr>
        <w:t>（二）合同谈判时，采购人有权根据实际需要，对货物/服务进行适当的调整，具体增减</w:t>
      </w:r>
      <w:proofErr w:type="gramStart"/>
      <w:r>
        <w:rPr>
          <w:rFonts w:asciiTheme="minorEastAsia" w:eastAsiaTheme="minorEastAsia" w:hAnsiTheme="minorEastAsia" w:hint="eastAsia"/>
          <w:b w:val="0"/>
        </w:rPr>
        <w:t>辐度</w:t>
      </w:r>
      <w:proofErr w:type="gramEnd"/>
      <w:r>
        <w:rPr>
          <w:rFonts w:asciiTheme="minorEastAsia" w:eastAsiaTheme="minorEastAsia" w:hAnsiTheme="minorEastAsia" w:hint="eastAsia"/>
          <w:b w:val="0"/>
        </w:rPr>
        <w:t>不超过中标价格的10%。调整内容不得对招标文件和中标供应商的投标文件作实质性更改，并应经供需双方共同认定。</w:t>
      </w:r>
      <w:bookmarkEnd w:id="69"/>
      <w:bookmarkEnd w:id="70"/>
    </w:p>
    <w:p w:rsidR="001E5B80" w:rsidRDefault="001E5B80" w:rsidP="001E5B8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（三）招标文件、中标人的投标文件及澄清文件等，均为签订政府采购合同的依据。</w:t>
      </w:r>
    </w:p>
    <w:p w:rsidR="001E5B80" w:rsidRDefault="001E5B80" w:rsidP="001E5B8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（四）合同生效条款由供需双方约定，法律、行政法规规定应当办理批准、登记等手续后生效的合同，依照其规定。</w:t>
      </w:r>
    </w:p>
    <w:p w:rsidR="001E5B80" w:rsidRDefault="001E5B80" w:rsidP="001E5B8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（五）合同原则上应按照</w:t>
      </w:r>
      <w:r w:rsidR="0096343E">
        <w:rPr>
          <w:rFonts w:asciiTheme="minorEastAsia" w:eastAsiaTheme="minorEastAsia" w:hAnsiTheme="minorEastAsia" w:hint="eastAsia"/>
          <w:sz w:val="24"/>
        </w:rPr>
        <w:t>西南大学</w:t>
      </w:r>
      <w:r>
        <w:rPr>
          <w:rFonts w:asciiTheme="minorEastAsia" w:eastAsiaTheme="minorEastAsia" w:hAnsiTheme="minorEastAsia" w:hint="eastAsia"/>
          <w:sz w:val="24"/>
        </w:rPr>
        <w:t>《</w:t>
      </w:r>
      <w:r w:rsidR="0096343E">
        <w:rPr>
          <w:rFonts w:asciiTheme="minorEastAsia" w:eastAsiaTheme="minorEastAsia" w:hAnsiTheme="minorEastAsia" w:hint="eastAsia"/>
          <w:sz w:val="24"/>
        </w:rPr>
        <w:t>设备采购合同</w:t>
      </w:r>
      <w:r>
        <w:rPr>
          <w:rFonts w:asciiTheme="minorEastAsia" w:eastAsiaTheme="minorEastAsia" w:hAnsiTheme="minorEastAsia" w:hint="eastAsia"/>
          <w:sz w:val="24"/>
        </w:rPr>
        <w:t>》签订。</w:t>
      </w:r>
    </w:p>
    <w:p w:rsidR="001E5B80" w:rsidRDefault="001E5B80" w:rsidP="001E5B80">
      <w:pPr>
        <w:spacing w:line="400" w:lineRule="exact"/>
        <w:ind w:firstLineChars="200" w:firstLine="480"/>
        <w:rPr>
          <w:rFonts w:asciiTheme="minorEastAsia" w:eastAsiaTheme="minorEastAsia" w:hAnsiTheme="minorEastAsia"/>
          <w:sz w:val="24"/>
        </w:rPr>
      </w:pPr>
    </w:p>
    <w:p w:rsidR="001E5B80" w:rsidRDefault="001E5B80" w:rsidP="001E5B80">
      <w:pPr>
        <w:pStyle w:val="2"/>
        <w:spacing w:line="400" w:lineRule="exact"/>
        <w:ind w:firstLine="480"/>
        <w:rPr>
          <w:rFonts w:asciiTheme="minorEastAsia" w:eastAsiaTheme="minorEastAsia" w:hAnsiTheme="minorEastAsia"/>
          <w:b w:val="0"/>
        </w:rPr>
      </w:pPr>
      <w:bookmarkStart w:id="71" w:name="_Toc466245945"/>
      <w:bookmarkStart w:id="72" w:name="_Toc463770533"/>
      <w:r>
        <w:rPr>
          <w:rFonts w:asciiTheme="minorEastAsia" w:eastAsiaTheme="minorEastAsia" w:hAnsiTheme="minorEastAsia" w:hint="eastAsia"/>
          <w:b w:val="0"/>
        </w:rPr>
        <w:lastRenderedPageBreak/>
        <w:t>十一、履约保证金</w:t>
      </w:r>
      <w:bookmarkEnd w:id="71"/>
      <w:bookmarkEnd w:id="72"/>
    </w:p>
    <w:p w:rsidR="001E5B80" w:rsidRDefault="001E5B80" w:rsidP="001E5B80">
      <w:pPr>
        <w:pStyle w:val="2"/>
        <w:spacing w:line="400" w:lineRule="exact"/>
        <w:ind w:firstLine="480"/>
        <w:rPr>
          <w:rFonts w:asciiTheme="minorEastAsia" w:eastAsiaTheme="minorEastAsia" w:hAnsiTheme="minorEastAsia"/>
          <w:b w:val="0"/>
        </w:rPr>
      </w:pPr>
      <w:bookmarkStart w:id="73" w:name="_Toc466245946"/>
      <w:r>
        <w:rPr>
          <w:rFonts w:asciiTheme="minorEastAsia" w:eastAsiaTheme="minorEastAsia" w:hAnsiTheme="minorEastAsia" w:hint="eastAsia"/>
          <w:b w:val="0"/>
        </w:rPr>
        <w:t>（一）中标人在收到中标通知书后，投标保证金将自动转为履约保证金。履约保证金用以约束供应商在合同履行中的行为，弥补合同执行中由于自身行为可能给采购人带来的各种损失。如果中标供应商不同意按照规定去做，西南大学有权取消本次采购中标决定或终止合同，并没收其履约保证金。</w:t>
      </w:r>
      <w:bookmarkEnd w:id="73"/>
    </w:p>
    <w:p w:rsidR="001E5B80" w:rsidRDefault="001E5B80" w:rsidP="001E5B80">
      <w:pPr>
        <w:pStyle w:val="2"/>
        <w:spacing w:line="400" w:lineRule="exact"/>
        <w:ind w:firstLine="480"/>
        <w:rPr>
          <w:rFonts w:asciiTheme="minorEastAsia" w:eastAsiaTheme="minorEastAsia" w:hAnsiTheme="minorEastAsia"/>
          <w:b w:val="0"/>
        </w:rPr>
      </w:pPr>
      <w:bookmarkStart w:id="74" w:name="_Toc466245947"/>
      <w:r>
        <w:rPr>
          <w:rFonts w:asciiTheme="minorEastAsia" w:eastAsiaTheme="minorEastAsia" w:hAnsiTheme="minorEastAsia" w:hint="eastAsia"/>
          <w:b w:val="0"/>
        </w:rPr>
        <w:t>（二） 履约保证金的退还：中标供应商履约后，凭采购人签署的同意退还履约保证金的证明（证明格式自定,加盖采购单位公章）、履约保证金收条原件，前往西南大学财务处办理保证金退还手续。西南大学经办人：蒋老师，联系电话：023-68253800。</w:t>
      </w:r>
      <w:bookmarkEnd w:id="74"/>
    </w:p>
    <w:p w:rsidR="001E5B80" w:rsidRDefault="001E5B80" w:rsidP="00C74E38">
      <w:pPr>
        <w:pStyle w:val="1"/>
        <w:spacing w:before="380" w:after="190" w:line="360" w:lineRule="auto"/>
        <w:rPr>
          <w:rFonts w:asciiTheme="minorEastAsia" w:eastAsiaTheme="minorEastAsia" w:hAnsiTheme="minorEastAsia"/>
          <w:color w:val="000000"/>
        </w:rPr>
      </w:pPr>
    </w:p>
    <w:p w:rsidR="001E5B80" w:rsidRDefault="001E5B80" w:rsidP="001E5B80">
      <w:pPr>
        <w:rPr>
          <w:rFonts w:ascii="宋体" w:hAnsi="宋体"/>
          <w:color w:val="000000"/>
        </w:rPr>
      </w:pPr>
    </w:p>
    <w:p w:rsidR="001E5B80" w:rsidRDefault="001E5B80" w:rsidP="001E5B80">
      <w:pPr>
        <w:rPr>
          <w:rFonts w:ascii="宋体" w:hAnsi="宋体"/>
          <w:color w:val="000000"/>
        </w:rPr>
      </w:pPr>
    </w:p>
    <w:p w:rsidR="001E5B80" w:rsidRDefault="001E5B80" w:rsidP="001E5B80">
      <w:pPr>
        <w:rPr>
          <w:rFonts w:ascii="宋体" w:hAnsi="宋体"/>
          <w:color w:val="000000"/>
        </w:rPr>
      </w:pPr>
    </w:p>
    <w:p w:rsidR="001E5B80" w:rsidRDefault="001E5B80" w:rsidP="001E5B80">
      <w:pPr>
        <w:rPr>
          <w:rFonts w:ascii="宋体" w:hAnsi="宋体"/>
          <w:color w:val="000000"/>
        </w:rPr>
      </w:pPr>
      <w:r>
        <w:rPr>
          <w:rFonts w:ascii="宋体" w:hAnsi="宋体" w:hint="eastAsia"/>
          <w:color w:val="000000"/>
        </w:rPr>
        <w:br w:type="page"/>
      </w:r>
    </w:p>
    <w:p w:rsidR="00F706BE" w:rsidRPr="001E5B80" w:rsidRDefault="00F706BE">
      <w:pPr>
        <w:snapToGrid w:val="0"/>
        <w:spacing w:line="400" w:lineRule="exact"/>
        <w:ind w:firstLineChars="200" w:firstLine="480"/>
        <w:rPr>
          <w:rFonts w:ascii="宋体" w:hAnsi="宋体"/>
          <w:color w:val="000000"/>
          <w:sz w:val="24"/>
          <w:szCs w:val="24"/>
        </w:rPr>
      </w:pPr>
    </w:p>
    <w:p w:rsidR="00F706BE" w:rsidRDefault="00F706BE">
      <w:pPr>
        <w:pStyle w:val="1"/>
        <w:spacing w:beforeLines="0" w:afterLines="0" w:line="360" w:lineRule="auto"/>
        <w:rPr>
          <w:rFonts w:ascii="宋体" w:eastAsia="宋体" w:hAnsi="宋体"/>
          <w:color w:val="000000"/>
        </w:rPr>
      </w:pPr>
      <w:bookmarkStart w:id="75" w:name="_Toc463788427"/>
      <w:r>
        <w:rPr>
          <w:rFonts w:ascii="宋体" w:eastAsia="宋体" w:hAnsi="宋体" w:hint="eastAsia"/>
          <w:color w:val="000000"/>
        </w:rPr>
        <w:t>第六篇  合同主要条款和格式合同（样本）</w:t>
      </w:r>
      <w:bookmarkEnd w:id="75"/>
    </w:p>
    <w:p w:rsidR="00F706BE" w:rsidRDefault="00F706BE">
      <w:pPr>
        <w:pStyle w:val="2"/>
        <w:ind w:firstLine="482"/>
      </w:pPr>
      <w:bookmarkStart w:id="76" w:name="_Toc277084870"/>
      <w:bookmarkStart w:id="77" w:name="_Toc285722712"/>
      <w:bookmarkStart w:id="78" w:name="_Toc410399413"/>
      <w:bookmarkStart w:id="79" w:name="_Toc463788428"/>
      <w:r>
        <w:rPr>
          <w:rFonts w:hint="eastAsia"/>
        </w:rPr>
        <w:t>一、合同主要条款</w:t>
      </w:r>
      <w:bookmarkEnd w:id="76"/>
      <w:bookmarkEnd w:id="77"/>
      <w:bookmarkEnd w:id="78"/>
      <w:bookmarkEnd w:id="79"/>
    </w:p>
    <w:p w:rsidR="00F706BE" w:rsidRDefault="00F706BE">
      <w:pPr>
        <w:snapToGrid w:val="0"/>
        <w:spacing w:line="400" w:lineRule="exact"/>
        <w:ind w:firstLineChars="200" w:firstLine="480"/>
        <w:rPr>
          <w:rFonts w:ascii="宋体" w:hAnsi="宋体"/>
          <w:bCs/>
          <w:color w:val="000000"/>
          <w:sz w:val="24"/>
        </w:rPr>
      </w:pPr>
      <w:r>
        <w:rPr>
          <w:rFonts w:ascii="宋体" w:hAnsi="宋体" w:hint="eastAsia"/>
          <w:bCs/>
          <w:color w:val="000000"/>
          <w:sz w:val="24"/>
        </w:rPr>
        <w:t>1、定义</w:t>
      </w:r>
    </w:p>
    <w:p w:rsidR="00F706BE" w:rsidRDefault="00F706BE">
      <w:pPr>
        <w:snapToGrid w:val="0"/>
        <w:spacing w:line="400" w:lineRule="exact"/>
        <w:ind w:firstLineChars="200" w:firstLine="480"/>
        <w:rPr>
          <w:rFonts w:ascii="宋体" w:hAnsi="宋体"/>
          <w:bCs/>
          <w:color w:val="000000"/>
          <w:sz w:val="24"/>
        </w:rPr>
      </w:pPr>
      <w:r>
        <w:rPr>
          <w:rFonts w:ascii="宋体" w:hAnsi="宋体" w:hint="eastAsia"/>
          <w:bCs/>
          <w:color w:val="000000"/>
          <w:sz w:val="24"/>
        </w:rPr>
        <w:t>（1）</w:t>
      </w:r>
      <w:r w:rsidR="0087239E">
        <w:rPr>
          <w:rFonts w:ascii="宋体" w:hAnsi="宋体" w:hint="eastAsia"/>
          <w:bCs/>
          <w:color w:val="000000"/>
          <w:sz w:val="24"/>
        </w:rPr>
        <w:t>采购方</w:t>
      </w:r>
      <w:r>
        <w:rPr>
          <w:rFonts w:ascii="宋体" w:hAnsi="宋体" w:hint="eastAsia"/>
          <w:bCs/>
          <w:color w:val="000000"/>
          <w:sz w:val="24"/>
        </w:rPr>
        <w:t>即采购人，是指通过招标采购，接受合同货物及服务的各级国家机关、事业单位和团体组织。</w:t>
      </w:r>
    </w:p>
    <w:p w:rsidR="00F706BE" w:rsidRDefault="00F706BE">
      <w:pPr>
        <w:snapToGrid w:val="0"/>
        <w:spacing w:line="400" w:lineRule="exact"/>
        <w:ind w:firstLineChars="200" w:firstLine="480"/>
        <w:rPr>
          <w:rFonts w:ascii="宋体" w:hAnsi="宋体"/>
          <w:bCs/>
          <w:color w:val="000000"/>
          <w:sz w:val="24"/>
        </w:rPr>
      </w:pPr>
      <w:r>
        <w:rPr>
          <w:rFonts w:ascii="宋体" w:hAnsi="宋体" w:hint="eastAsia"/>
          <w:bCs/>
          <w:color w:val="000000"/>
          <w:sz w:val="24"/>
        </w:rPr>
        <w:t>（2）</w:t>
      </w:r>
      <w:r w:rsidR="0087239E">
        <w:rPr>
          <w:rFonts w:ascii="宋体" w:hAnsi="宋体" w:hint="eastAsia"/>
          <w:bCs/>
          <w:color w:val="000000"/>
          <w:sz w:val="24"/>
        </w:rPr>
        <w:t>中标方</w:t>
      </w:r>
      <w:r>
        <w:rPr>
          <w:rFonts w:ascii="宋体" w:hAnsi="宋体" w:hint="eastAsia"/>
          <w:bCs/>
          <w:color w:val="000000"/>
          <w:sz w:val="24"/>
        </w:rPr>
        <w:t>即中标人，是指中标后提供合同货物和服务的自然人、法人及其他组织。</w:t>
      </w:r>
    </w:p>
    <w:p w:rsidR="00F706BE" w:rsidRDefault="00F706BE">
      <w:pPr>
        <w:snapToGrid w:val="0"/>
        <w:spacing w:line="400" w:lineRule="exact"/>
        <w:ind w:firstLineChars="200" w:firstLine="480"/>
        <w:rPr>
          <w:rFonts w:ascii="宋体" w:hAnsi="宋体"/>
          <w:bCs/>
          <w:color w:val="000000"/>
          <w:sz w:val="24"/>
        </w:rPr>
      </w:pPr>
      <w:r>
        <w:rPr>
          <w:rFonts w:ascii="宋体" w:hAnsi="宋体" w:hint="eastAsia"/>
          <w:bCs/>
          <w:color w:val="000000"/>
          <w:sz w:val="24"/>
        </w:rPr>
        <w:t>（3）合同是指由供需双方按照招标文件和投标文件的实质性内容，通过协商一致达成的书面协议。</w:t>
      </w:r>
    </w:p>
    <w:p w:rsidR="00F706BE" w:rsidRDefault="00F706BE">
      <w:pPr>
        <w:snapToGrid w:val="0"/>
        <w:spacing w:line="400" w:lineRule="exact"/>
        <w:ind w:firstLineChars="200" w:firstLine="480"/>
        <w:rPr>
          <w:rFonts w:ascii="宋体" w:hAnsi="宋体"/>
          <w:bCs/>
          <w:color w:val="000000"/>
          <w:sz w:val="24"/>
        </w:rPr>
      </w:pPr>
      <w:r>
        <w:rPr>
          <w:rFonts w:ascii="宋体" w:hAnsi="宋体" w:hint="eastAsia"/>
          <w:bCs/>
          <w:color w:val="000000"/>
          <w:sz w:val="24"/>
        </w:rPr>
        <w:t>（4）合同价格指以中标价格为依据，在</w:t>
      </w:r>
      <w:r w:rsidR="0087239E">
        <w:rPr>
          <w:rFonts w:ascii="宋体" w:hAnsi="宋体" w:hint="eastAsia"/>
          <w:bCs/>
          <w:color w:val="000000"/>
          <w:sz w:val="24"/>
        </w:rPr>
        <w:t>中标方</w:t>
      </w:r>
      <w:r>
        <w:rPr>
          <w:rFonts w:ascii="宋体" w:hAnsi="宋体" w:hint="eastAsia"/>
          <w:bCs/>
          <w:color w:val="000000"/>
          <w:sz w:val="24"/>
        </w:rPr>
        <w:t>全面履行合同义务后，</w:t>
      </w:r>
      <w:r w:rsidR="0087239E">
        <w:rPr>
          <w:rFonts w:ascii="宋体" w:hAnsi="宋体" w:hint="eastAsia"/>
          <w:bCs/>
          <w:color w:val="000000"/>
          <w:sz w:val="24"/>
        </w:rPr>
        <w:t>采购方</w:t>
      </w:r>
      <w:r>
        <w:rPr>
          <w:rFonts w:ascii="宋体" w:hAnsi="宋体" w:hint="eastAsia"/>
          <w:bCs/>
          <w:color w:val="000000"/>
          <w:sz w:val="24"/>
        </w:rPr>
        <w:t>（或财政部门）应支付给</w:t>
      </w:r>
      <w:r w:rsidR="0087239E">
        <w:rPr>
          <w:rFonts w:ascii="宋体" w:hAnsi="宋体" w:hint="eastAsia"/>
          <w:bCs/>
          <w:color w:val="000000"/>
          <w:sz w:val="24"/>
        </w:rPr>
        <w:t>中标方</w:t>
      </w:r>
      <w:r>
        <w:rPr>
          <w:rFonts w:ascii="宋体" w:hAnsi="宋体" w:hint="eastAsia"/>
          <w:bCs/>
          <w:color w:val="000000"/>
          <w:sz w:val="24"/>
        </w:rPr>
        <w:t>的金额。</w:t>
      </w:r>
    </w:p>
    <w:p w:rsidR="00F706BE" w:rsidRDefault="00F706BE">
      <w:pPr>
        <w:snapToGrid w:val="0"/>
        <w:spacing w:line="400" w:lineRule="exact"/>
        <w:ind w:firstLineChars="200" w:firstLine="480"/>
        <w:rPr>
          <w:rFonts w:ascii="宋体" w:hAnsi="宋体"/>
          <w:bCs/>
          <w:color w:val="000000"/>
          <w:sz w:val="24"/>
        </w:rPr>
      </w:pPr>
      <w:r>
        <w:rPr>
          <w:rFonts w:ascii="宋体" w:hAnsi="宋体" w:hint="eastAsia"/>
          <w:bCs/>
          <w:color w:val="000000"/>
          <w:sz w:val="24"/>
        </w:rPr>
        <w:t>（5）技术资料是指合同货物及其相关的设计、制造、监造、检验、验收等文件（包括图纸、各种文字说明、标准）。</w:t>
      </w:r>
    </w:p>
    <w:p w:rsidR="00F706BE" w:rsidRDefault="00F706BE">
      <w:pPr>
        <w:snapToGrid w:val="0"/>
        <w:spacing w:line="400" w:lineRule="exact"/>
        <w:ind w:firstLineChars="200" w:firstLine="480"/>
        <w:rPr>
          <w:rFonts w:ascii="宋体" w:hAnsi="宋体"/>
          <w:bCs/>
          <w:color w:val="000000"/>
          <w:sz w:val="24"/>
        </w:rPr>
      </w:pPr>
      <w:r>
        <w:rPr>
          <w:rFonts w:ascii="宋体" w:hAnsi="宋体" w:hint="eastAsia"/>
          <w:bCs/>
          <w:color w:val="000000"/>
          <w:sz w:val="24"/>
        </w:rPr>
        <w:t>2、货物内容</w:t>
      </w:r>
    </w:p>
    <w:p w:rsidR="00F706BE" w:rsidRDefault="00F706BE">
      <w:pPr>
        <w:snapToGrid w:val="0"/>
        <w:spacing w:line="400" w:lineRule="exact"/>
        <w:ind w:firstLineChars="200" w:firstLine="480"/>
        <w:rPr>
          <w:rFonts w:ascii="宋体" w:hAnsi="宋体"/>
          <w:bCs/>
          <w:color w:val="000000"/>
          <w:sz w:val="24"/>
        </w:rPr>
      </w:pPr>
      <w:r>
        <w:rPr>
          <w:rFonts w:ascii="宋体" w:hAnsi="宋体" w:hint="eastAsia"/>
          <w:bCs/>
          <w:color w:val="000000"/>
          <w:sz w:val="24"/>
        </w:rPr>
        <w:t>合同包括以下内容：货物名称、型号规格、技术参数、数量（单位）等内容。</w:t>
      </w:r>
    </w:p>
    <w:p w:rsidR="00F706BE" w:rsidRDefault="00F706BE">
      <w:pPr>
        <w:snapToGrid w:val="0"/>
        <w:spacing w:line="400" w:lineRule="exact"/>
        <w:ind w:firstLineChars="200" w:firstLine="480"/>
        <w:rPr>
          <w:rFonts w:ascii="宋体" w:hAnsi="宋体"/>
          <w:bCs/>
          <w:color w:val="000000"/>
          <w:sz w:val="24"/>
        </w:rPr>
      </w:pPr>
      <w:r>
        <w:rPr>
          <w:rFonts w:ascii="宋体" w:hAnsi="宋体" w:hint="eastAsia"/>
          <w:bCs/>
          <w:color w:val="000000"/>
          <w:sz w:val="24"/>
        </w:rPr>
        <w:t>3、合同价格</w:t>
      </w:r>
    </w:p>
    <w:p w:rsidR="00F706BE" w:rsidRDefault="00F706BE">
      <w:pPr>
        <w:snapToGrid w:val="0"/>
        <w:spacing w:line="400" w:lineRule="exact"/>
        <w:ind w:firstLineChars="200" w:firstLine="480"/>
        <w:rPr>
          <w:rFonts w:ascii="宋体" w:hAnsi="宋体"/>
          <w:bCs/>
          <w:color w:val="000000"/>
          <w:sz w:val="24"/>
        </w:rPr>
      </w:pPr>
      <w:r>
        <w:rPr>
          <w:rFonts w:ascii="宋体" w:hAnsi="宋体" w:hint="eastAsia"/>
          <w:bCs/>
          <w:color w:val="000000"/>
          <w:sz w:val="24"/>
        </w:rPr>
        <w:t>（1）合同价格即合同总价。</w:t>
      </w:r>
    </w:p>
    <w:p w:rsidR="00F706BE" w:rsidRDefault="00F706BE">
      <w:pPr>
        <w:snapToGrid w:val="0"/>
        <w:spacing w:line="400" w:lineRule="exact"/>
        <w:ind w:firstLineChars="200" w:firstLine="480"/>
        <w:rPr>
          <w:rFonts w:ascii="宋体" w:hAnsi="宋体"/>
          <w:bCs/>
          <w:color w:val="000000"/>
          <w:sz w:val="24"/>
        </w:rPr>
      </w:pPr>
      <w:r>
        <w:rPr>
          <w:rFonts w:ascii="宋体" w:hAnsi="宋体" w:hint="eastAsia"/>
          <w:bCs/>
          <w:color w:val="000000"/>
          <w:sz w:val="24"/>
        </w:rPr>
        <w:t>（2）合同价格包括合同货物、技术资料、合同货物的税费、运杂费、保险费、包装费、装卸费及与货物有关的</w:t>
      </w:r>
      <w:r w:rsidR="0087239E">
        <w:rPr>
          <w:rFonts w:ascii="宋体" w:hAnsi="宋体" w:hint="eastAsia"/>
          <w:bCs/>
          <w:color w:val="000000"/>
          <w:sz w:val="24"/>
        </w:rPr>
        <w:t>中标方</w:t>
      </w:r>
      <w:r>
        <w:rPr>
          <w:rFonts w:ascii="宋体" w:hAnsi="宋体" w:hint="eastAsia"/>
          <w:bCs/>
          <w:color w:val="000000"/>
          <w:sz w:val="24"/>
        </w:rPr>
        <w:t>应纳的税费，所有税费由</w:t>
      </w:r>
      <w:r w:rsidR="0087239E">
        <w:rPr>
          <w:rFonts w:ascii="宋体" w:hAnsi="宋体" w:hint="eastAsia"/>
          <w:bCs/>
          <w:color w:val="000000"/>
          <w:sz w:val="24"/>
        </w:rPr>
        <w:t>中标方</w:t>
      </w:r>
      <w:r>
        <w:rPr>
          <w:rFonts w:ascii="宋体" w:hAnsi="宋体" w:hint="eastAsia"/>
          <w:bCs/>
          <w:color w:val="000000"/>
          <w:sz w:val="24"/>
        </w:rPr>
        <w:t>负担。</w:t>
      </w:r>
    </w:p>
    <w:p w:rsidR="00F706BE" w:rsidRDefault="00F706BE">
      <w:pPr>
        <w:snapToGrid w:val="0"/>
        <w:spacing w:line="400" w:lineRule="exact"/>
        <w:ind w:firstLineChars="200" w:firstLine="480"/>
        <w:rPr>
          <w:rFonts w:ascii="宋体" w:hAnsi="宋体"/>
          <w:bCs/>
          <w:color w:val="000000"/>
          <w:sz w:val="24"/>
        </w:rPr>
      </w:pPr>
      <w:r>
        <w:rPr>
          <w:rFonts w:ascii="宋体" w:hAnsi="宋体" w:hint="eastAsia"/>
          <w:bCs/>
          <w:color w:val="000000"/>
          <w:sz w:val="24"/>
        </w:rPr>
        <w:t>（3）合同货物单价为不变价。</w:t>
      </w:r>
    </w:p>
    <w:p w:rsidR="00F706BE" w:rsidRDefault="00F706BE">
      <w:pPr>
        <w:snapToGrid w:val="0"/>
        <w:spacing w:line="400" w:lineRule="exact"/>
        <w:ind w:firstLineChars="200" w:firstLine="480"/>
        <w:rPr>
          <w:rFonts w:ascii="宋体" w:hAnsi="宋体"/>
          <w:bCs/>
          <w:color w:val="000000"/>
          <w:sz w:val="24"/>
        </w:rPr>
      </w:pPr>
      <w:r>
        <w:rPr>
          <w:rFonts w:ascii="宋体" w:hAnsi="宋体" w:hint="eastAsia"/>
          <w:bCs/>
          <w:color w:val="000000"/>
          <w:sz w:val="24"/>
        </w:rPr>
        <w:t>4、转包或分包</w:t>
      </w:r>
    </w:p>
    <w:p w:rsidR="00F706BE" w:rsidRDefault="00F706BE">
      <w:pPr>
        <w:snapToGrid w:val="0"/>
        <w:spacing w:line="400" w:lineRule="exact"/>
        <w:ind w:firstLineChars="200" w:firstLine="480"/>
        <w:rPr>
          <w:rFonts w:ascii="宋体" w:hAnsi="宋体"/>
          <w:bCs/>
          <w:color w:val="000000"/>
          <w:sz w:val="24"/>
        </w:rPr>
      </w:pPr>
      <w:r>
        <w:rPr>
          <w:rFonts w:ascii="宋体" w:hAnsi="宋体" w:hint="eastAsia"/>
          <w:bCs/>
          <w:color w:val="000000"/>
          <w:sz w:val="24"/>
        </w:rPr>
        <w:t>（1）本合同范围的货物，应由</w:t>
      </w:r>
      <w:r w:rsidR="0087239E">
        <w:rPr>
          <w:rFonts w:ascii="宋体" w:hAnsi="宋体" w:hint="eastAsia"/>
          <w:bCs/>
          <w:color w:val="000000"/>
          <w:sz w:val="24"/>
        </w:rPr>
        <w:t>中标方</w:t>
      </w:r>
      <w:r>
        <w:rPr>
          <w:rFonts w:ascii="宋体" w:hAnsi="宋体" w:hint="eastAsia"/>
          <w:bCs/>
          <w:color w:val="000000"/>
          <w:sz w:val="24"/>
        </w:rPr>
        <w:t>直接供应，不得转让他人供应；</w:t>
      </w:r>
    </w:p>
    <w:p w:rsidR="00F706BE" w:rsidRDefault="00F706BE">
      <w:pPr>
        <w:snapToGrid w:val="0"/>
        <w:spacing w:line="400" w:lineRule="exact"/>
        <w:ind w:firstLineChars="200" w:firstLine="480"/>
        <w:rPr>
          <w:rFonts w:ascii="宋体" w:hAnsi="宋体"/>
          <w:bCs/>
          <w:color w:val="000000"/>
          <w:sz w:val="24"/>
        </w:rPr>
      </w:pPr>
      <w:r>
        <w:rPr>
          <w:rFonts w:ascii="宋体" w:hAnsi="宋体" w:hint="eastAsia"/>
          <w:bCs/>
          <w:color w:val="000000"/>
          <w:sz w:val="24"/>
        </w:rPr>
        <w:t>（2）非经</w:t>
      </w:r>
      <w:r w:rsidR="0087239E">
        <w:rPr>
          <w:rFonts w:ascii="宋体" w:hAnsi="宋体" w:hint="eastAsia"/>
          <w:bCs/>
          <w:color w:val="000000"/>
          <w:sz w:val="24"/>
        </w:rPr>
        <w:t>采购方</w:t>
      </w:r>
      <w:r>
        <w:rPr>
          <w:rFonts w:ascii="宋体" w:hAnsi="宋体" w:hint="eastAsia"/>
          <w:bCs/>
          <w:color w:val="000000"/>
          <w:sz w:val="24"/>
        </w:rPr>
        <w:t>书面同意，</w:t>
      </w:r>
      <w:r w:rsidR="0087239E">
        <w:rPr>
          <w:rFonts w:ascii="宋体" w:hAnsi="宋体" w:hint="eastAsia"/>
          <w:bCs/>
          <w:color w:val="000000"/>
          <w:sz w:val="24"/>
        </w:rPr>
        <w:t>中标方</w:t>
      </w:r>
      <w:r>
        <w:rPr>
          <w:rFonts w:ascii="宋体" w:hAnsi="宋体" w:hint="eastAsia"/>
          <w:bCs/>
          <w:color w:val="000000"/>
          <w:sz w:val="24"/>
        </w:rPr>
        <w:t>不得将本合同范围的货物全部或部分分包给他人供应；</w:t>
      </w:r>
    </w:p>
    <w:p w:rsidR="00F706BE" w:rsidRDefault="00F706BE">
      <w:pPr>
        <w:snapToGrid w:val="0"/>
        <w:spacing w:line="400" w:lineRule="exact"/>
        <w:ind w:firstLineChars="200" w:firstLine="480"/>
        <w:rPr>
          <w:rFonts w:ascii="宋体" w:hAnsi="宋体"/>
          <w:bCs/>
          <w:color w:val="000000"/>
          <w:sz w:val="24"/>
        </w:rPr>
      </w:pPr>
      <w:r>
        <w:rPr>
          <w:rFonts w:ascii="宋体" w:hAnsi="宋体" w:hint="eastAsia"/>
          <w:bCs/>
          <w:color w:val="000000"/>
          <w:sz w:val="24"/>
        </w:rPr>
        <w:t>（3）如有转让和未经</w:t>
      </w:r>
      <w:r w:rsidR="0087239E">
        <w:rPr>
          <w:rFonts w:ascii="宋体" w:hAnsi="宋体" w:hint="eastAsia"/>
          <w:bCs/>
          <w:color w:val="000000"/>
          <w:sz w:val="24"/>
        </w:rPr>
        <w:t>采购方</w:t>
      </w:r>
      <w:r>
        <w:rPr>
          <w:rFonts w:ascii="宋体" w:hAnsi="宋体" w:hint="eastAsia"/>
          <w:bCs/>
          <w:color w:val="000000"/>
          <w:sz w:val="24"/>
        </w:rPr>
        <w:t>同意的分包行为，</w:t>
      </w:r>
      <w:r w:rsidR="0087239E">
        <w:rPr>
          <w:rFonts w:ascii="宋体" w:hAnsi="宋体" w:hint="eastAsia"/>
          <w:bCs/>
          <w:color w:val="000000"/>
          <w:sz w:val="24"/>
        </w:rPr>
        <w:t>采购方</w:t>
      </w:r>
      <w:r>
        <w:rPr>
          <w:rFonts w:ascii="宋体" w:hAnsi="宋体" w:hint="eastAsia"/>
          <w:bCs/>
          <w:color w:val="000000"/>
          <w:sz w:val="24"/>
        </w:rPr>
        <w:t>有权解除合同，没收履约保证金并追究乙方的违约责任。</w:t>
      </w:r>
    </w:p>
    <w:p w:rsidR="00F706BE" w:rsidRDefault="00F706BE">
      <w:pPr>
        <w:pStyle w:val="af0"/>
        <w:spacing w:line="400" w:lineRule="exact"/>
        <w:ind w:firstLineChars="200" w:firstLine="480"/>
        <w:rPr>
          <w:rFonts w:hAnsi="宋体"/>
          <w:color w:val="000000"/>
          <w:sz w:val="24"/>
        </w:rPr>
      </w:pPr>
      <w:r>
        <w:rPr>
          <w:rFonts w:hAnsi="宋体" w:hint="eastAsia"/>
          <w:bCs/>
          <w:color w:val="000000"/>
          <w:sz w:val="24"/>
        </w:rPr>
        <w:t>5、质量保证及售后服务</w:t>
      </w:r>
    </w:p>
    <w:p w:rsidR="00F706BE" w:rsidRDefault="00F706BE">
      <w:pPr>
        <w:pStyle w:val="af0"/>
        <w:spacing w:line="400" w:lineRule="exact"/>
        <w:ind w:firstLineChars="200" w:firstLine="480"/>
        <w:rPr>
          <w:rFonts w:hAnsi="宋体"/>
          <w:color w:val="000000"/>
          <w:sz w:val="24"/>
        </w:rPr>
      </w:pPr>
      <w:r>
        <w:rPr>
          <w:rFonts w:hAnsi="宋体" w:hint="eastAsia"/>
          <w:color w:val="000000"/>
          <w:sz w:val="24"/>
        </w:rPr>
        <w:t>5.1</w:t>
      </w:r>
      <w:r w:rsidR="0087239E">
        <w:rPr>
          <w:rFonts w:hAnsi="宋体" w:hint="eastAsia"/>
          <w:color w:val="000000"/>
          <w:sz w:val="24"/>
        </w:rPr>
        <w:t>中标方</w:t>
      </w:r>
      <w:r>
        <w:rPr>
          <w:rFonts w:hAnsi="宋体" w:hint="eastAsia"/>
          <w:color w:val="000000"/>
          <w:sz w:val="24"/>
        </w:rPr>
        <w:t>应按招标文件规定的货物性能、技术要求、质量标准向</w:t>
      </w:r>
      <w:r w:rsidR="0087239E">
        <w:rPr>
          <w:rFonts w:hAnsi="宋体" w:hint="eastAsia"/>
          <w:color w:val="000000"/>
          <w:sz w:val="24"/>
        </w:rPr>
        <w:t>采购方</w:t>
      </w:r>
      <w:r>
        <w:rPr>
          <w:rFonts w:hAnsi="宋体" w:hint="eastAsia"/>
          <w:color w:val="000000"/>
          <w:sz w:val="24"/>
        </w:rPr>
        <w:t>提供未经使用的全新产品。</w:t>
      </w:r>
    </w:p>
    <w:p w:rsidR="00F706BE" w:rsidRDefault="00F706BE">
      <w:pPr>
        <w:pStyle w:val="af0"/>
        <w:spacing w:line="400" w:lineRule="exact"/>
        <w:ind w:firstLineChars="200" w:firstLine="480"/>
        <w:rPr>
          <w:rFonts w:hAnsi="宋体"/>
          <w:color w:val="000000"/>
          <w:sz w:val="24"/>
        </w:rPr>
      </w:pPr>
      <w:r>
        <w:rPr>
          <w:rFonts w:hAnsi="宋体" w:hint="eastAsia"/>
          <w:color w:val="000000"/>
          <w:sz w:val="24"/>
        </w:rPr>
        <w:t>5.2</w:t>
      </w:r>
      <w:r w:rsidR="0087239E">
        <w:rPr>
          <w:rFonts w:hAnsi="宋体" w:hint="eastAsia"/>
          <w:color w:val="000000"/>
          <w:sz w:val="24"/>
        </w:rPr>
        <w:t>中标方</w:t>
      </w:r>
      <w:r>
        <w:rPr>
          <w:rFonts w:hAnsi="宋体" w:hint="eastAsia"/>
          <w:color w:val="000000"/>
          <w:sz w:val="24"/>
        </w:rPr>
        <w:t>提供的货物在质保期内因货物本身的质量问题发生故障，</w:t>
      </w:r>
      <w:r w:rsidR="0087239E">
        <w:rPr>
          <w:rFonts w:hAnsi="宋体" w:hint="eastAsia"/>
          <w:color w:val="000000"/>
          <w:sz w:val="24"/>
        </w:rPr>
        <w:t>中标方</w:t>
      </w:r>
      <w:r>
        <w:rPr>
          <w:rFonts w:hAnsi="宋体" w:hint="eastAsia"/>
          <w:color w:val="000000"/>
          <w:sz w:val="24"/>
        </w:rPr>
        <w:t>应负责免费更换。对达不到技术要求者，根据实际情况，经双方协商，可按以下办法处理：</w:t>
      </w:r>
    </w:p>
    <w:p w:rsidR="00F706BE" w:rsidRDefault="00F706BE">
      <w:pPr>
        <w:pStyle w:val="af0"/>
        <w:spacing w:line="400" w:lineRule="exact"/>
        <w:ind w:firstLineChars="200" w:firstLine="480"/>
        <w:rPr>
          <w:rFonts w:hAnsi="宋体"/>
          <w:color w:val="000000"/>
          <w:sz w:val="24"/>
        </w:rPr>
      </w:pPr>
      <w:r>
        <w:rPr>
          <w:rFonts w:hAnsi="宋体" w:hint="eastAsia"/>
          <w:color w:val="000000"/>
          <w:sz w:val="24"/>
        </w:rPr>
        <w:t>5.2.1更换：由</w:t>
      </w:r>
      <w:r w:rsidR="0087239E">
        <w:rPr>
          <w:rFonts w:hAnsi="宋体" w:hint="eastAsia"/>
          <w:color w:val="000000"/>
          <w:sz w:val="24"/>
        </w:rPr>
        <w:t>中标方</w:t>
      </w:r>
      <w:r>
        <w:rPr>
          <w:rFonts w:hAnsi="宋体" w:hint="eastAsia"/>
          <w:color w:val="000000"/>
          <w:sz w:val="24"/>
        </w:rPr>
        <w:t>承担所发生的全部费用。</w:t>
      </w:r>
    </w:p>
    <w:p w:rsidR="00F706BE" w:rsidRDefault="00F706BE">
      <w:pPr>
        <w:pStyle w:val="af0"/>
        <w:spacing w:line="400" w:lineRule="exact"/>
        <w:ind w:firstLineChars="200" w:firstLine="480"/>
        <w:rPr>
          <w:rFonts w:hAnsi="宋体"/>
          <w:color w:val="000000"/>
          <w:sz w:val="24"/>
        </w:rPr>
      </w:pPr>
      <w:r>
        <w:rPr>
          <w:rFonts w:hAnsi="宋体" w:hint="eastAsia"/>
          <w:color w:val="000000"/>
          <w:sz w:val="24"/>
        </w:rPr>
        <w:t>5.2.2贬值处理：由供需双方合议定价。</w:t>
      </w:r>
    </w:p>
    <w:p w:rsidR="00F706BE" w:rsidRDefault="00F706BE">
      <w:pPr>
        <w:pStyle w:val="af0"/>
        <w:spacing w:line="400" w:lineRule="exact"/>
        <w:ind w:firstLineChars="200" w:firstLine="480"/>
        <w:rPr>
          <w:rFonts w:hAnsi="宋体"/>
          <w:color w:val="000000"/>
          <w:sz w:val="24"/>
        </w:rPr>
      </w:pPr>
      <w:r>
        <w:rPr>
          <w:rFonts w:hAnsi="宋体" w:hint="eastAsia"/>
          <w:color w:val="000000"/>
          <w:sz w:val="24"/>
        </w:rPr>
        <w:t>5.2.3退货处理：</w:t>
      </w:r>
      <w:r w:rsidR="0087239E">
        <w:rPr>
          <w:rFonts w:hAnsi="宋体" w:hint="eastAsia"/>
          <w:color w:val="000000"/>
          <w:sz w:val="24"/>
        </w:rPr>
        <w:t>中标方</w:t>
      </w:r>
      <w:r>
        <w:rPr>
          <w:rFonts w:hAnsi="宋体" w:hint="eastAsia"/>
          <w:color w:val="000000"/>
          <w:sz w:val="24"/>
        </w:rPr>
        <w:t>应退还</w:t>
      </w:r>
      <w:r w:rsidR="0087239E">
        <w:rPr>
          <w:rFonts w:hAnsi="宋体" w:hint="eastAsia"/>
          <w:color w:val="000000"/>
          <w:sz w:val="24"/>
        </w:rPr>
        <w:t>采购方</w:t>
      </w:r>
      <w:r>
        <w:rPr>
          <w:rFonts w:hAnsi="宋体" w:hint="eastAsia"/>
          <w:color w:val="000000"/>
          <w:sz w:val="24"/>
        </w:rPr>
        <w:t>支付的合同款，同时</w:t>
      </w:r>
      <w:proofErr w:type="gramStart"/>
      <w:r>
        <w:rPr>
          <w:rFonts w:hAnsi="宋体" w:hint="eastAsia"/>
          <w:color w:val="000000"/>
          <w:sz w:val="24"/>
        </w:rPr>
        <w:t>应承担该货物</w:t>
      </w:r>
      <w:proofErr w:type="gramEnd"/>
      <w:r>
        <w:rPr>
          <w:rFonts w:hAnsi="宋体" w:hint="eastAsia"/>
          <w:color w:val="000000"/>
          <w:sz w:val="24"/>
        </w:rPr>
        <w:t>的直接费用</w:t>
      </w:r>
      <w:r>
        <w:rPr>
          <w:rFonts w:hAnsi="宋体" w:hint="eastAsia"/>
          <w:color w:val="000000"/>
          <w:sz w:val="24"/>
        </w:rPr>
        <w:lastRenderedPageBreak/>
        <w:t>（运输、保险、检验、货款利息及银行手续费等）。</w:t>
      </w:r>
    </w:p>
    <w:p w:rsidR="00F706BE" w:rsidRDefault="00F706BE">
      <w:pPr>
        <w:pStyle w:val="af0"/>
        <w:spacing w:line="400" w:lineRule="exact"/>
        <w:ind w:firstLineChars="200" w:firstLine="480"/>
        <w:rPr>
          <w:rFonts w:hAnsi="宋体"/>
          <w:color w:val="000000"/>
          <w:sz w:val="24"/>
        </w:rPr>
      </w:pPr>
      <w:r>
        <w:rPr>
          <w:rFonts w:hAnsi="宋体" w:hint="eastAsia"/>
          <w:color w:val="000000"/>
          <w:sz w:val="24"/>
        </w:rPr>
        <w:t>5.3如在使用过程中发生质量问题，</w:t>
      </w:r>
      <w:r w:rsidR="0087239E">
        <w:rPr>
          <w:rFonts w:hAnsi="宋体" w:hint="eastAsia"/>
          <w:color w:val="000000"/>
          <w:sz w:val="24"/>
        </w:rPr>
        <w:t>中标方</w:t>
      </w:r>
      <w:r>
        <w:rPr>
          <w:rFonts w:hAnsi="宋体" w:hint="eastAsia"/>
          <w:color w:val="000000"/>
          <w:sz w:val="24"/>
        </w:rPr>
        <w:t>应按本项目“第三篇 项目商务要求”中售后服务的要求处理。</w:t>
      </w:r>
    </w:p>
    <w:p w:rsidR="00F706BE" w:rsidRDefault="00F706BE">
      <w:pPr>
        <w:pStyle w:val="af0"/>
        <w:spacing w:line="400" w:lineRule="exact"/>
        <w:ind w:firstLineChars="200" w:firstLine="480"/>
        <w:rPr>
          <w:rFonts w:hAnsi="宋体"/>
          <w:color w:val="000000"/>
          <w:sz w:val="24"/>
        </w:rPr>
      </w:pPr>
      <w:r>
        <w:rPr>
          <w:rFonts w:hAnsi="宋体" w:hint="eastAsia"/>
          <w:color w:val="000000"/>
          <w:sz w:val="24"/>
        </w:rPr>
        <w:t>5.4在质保期内，</w:t>
      </w:r>
      <w:r w:rsidR="0087239E">
        <w:rPr>
          <w:rFonts w:hAnsi="宋体" w:hint="eastAsia"/>
          <w:color w:val="000000"/>
          <w:sz w:val="24"/>
        </w:rPr>
        <w:t>中标方</w:t>
      </w:r>
      <w:r>
        <w:rPr>
          <w:rFonts w:hAnsi="宋体" w:hint="eastAsia"/>
          <w:color w:val="000000"/>
          <w:sz w:val="24"/>
        </w:rPr>
        <w:t>应对货物出现的质量及安全问题负责处理解决并承担一切费用。</w:t>
      </w:r>
    </w:p>
    <w:p w:rsidR="00F706BE" w:rsidRDefault="00F706BE">
      <w:pPr>
        <w:pStyle w:val="af0"/>
        <w:spacing w:line="400" w:lineRule="exact"/>
        <w:ind w:firstLineChars="200" w:firstLine="480"/>
        <w:rPr>
          <w:rFonts w:hAnsi="宋体"/>
          <w:color w:val="000000"/>
          <w:sz w:val="24"/>
        </w:rPr>
      </w:pPr>
      <w:r>
        <w:rPr>
          <w:rFonts w:hAnsi="宋体" w:hint="eastAsia"/>
          <w:color w:val="000000"/>
          <w:sz w:val="24"/>
        </w:rPr>
        <w:t>6、付款</w:t>
      </w:r>
    </w:p>
    <w:p w:rsidR="00F706BE" w:rsidRDefault="00F706BE">
      <w:pPr>
        <w:pStyle w:val="af0"/>
        <w:spacing w:line="400" w:lineRule="exact"/>
        <w:ind w:firstLineChars="200" w:firstLine="480"/>
        <w:rPr>
          <w:rFonts w:hAnsi="宋体"/>
          <w:color w:val="000000"/>
          <w:sz w:val="24"/>
        </w:rPr>
      </w:pPr>
      <w:r>
        <w:rPr>
          <w:rFonts w:hAnsi="宋体" w:hint="eastAsia"/>
          <w:color w:val="000000"/>
          <w:sz w:val="24"/>
        </w:rPr>
        <w:t>（1）本合同使用货币币制如未作特别说明均为人民币。</w:t>
      </w:r>
    </w:p>
    <w:p w:rsidR="00F706BE" w:rsidRDefault="00F706BE">
      <w:pPr>
        <w:pStyle w:val="af0"/>
        <w:spacing w:line="400" w:lineRule="exact"/>
        <w:ind w:firstLineChars="200" w:firstLine="480"/>
        <w:rPr>
          <w:rFonts w:hAnsi="宋体"/>
          <w:color w:val="000000"/>
          <w:sz w:val="24"/>
        </w:rPr>
      </w:pPr>
      <w:r>
        <w:rPr>
          <w:rFonts w:hAnsi="宋体" w:hint="eastAsia"/>
          <w:color w:val="000000"/>
          <w:sz w:val="24"/>
        </w:rPr>
        <w:t>（2）付款方式：银行转账、现金支票。</w:t>
      </w:r>
    </w:p>
    <w:p w:rsidR="00F706BE" w:rsidRDefault="00F706BE">
      <w:pPr>
        <w:pStyle w:val="af0"/>
        <w:spacing w:line="400" w:lineRule="exact"/>
        <w:ind w:firstLineChars="200" w:firstLine="480"/>
        <w:rPr>
          <w:rFonts w:hAnsi="宋体"/>
          <w:color w:val="000000"/>
          <w:sz w:val="24"/>
        </w:rPr>
      </w:pPr>
      <w:r>
        <w:rPr>
          <w:rFonts w:hAnsi="宋体" w:hint="eastAsia"/>
          <w:color w:val="000000"/>
          <w:sz w:val="24"/>
        </w:rPr>
        <w:t>（3）付款方法：同本项目“第三篇 商务条款”中关于付款方式的约定。</w:t>
      </w:r>
    </w:p>
    <w:p w:rsidR="00F706BE" w:rsidRDefault="00F706BE">
      <w:pPr>
        <w:pStyle w:val="af0"/>
        <w:spacing w:line="400" w:lineRule="exact"/>
        <w:ind w:firstLineChars="200" w:firstLine="480"/>
        <w:rPr>
          <w:rFonts w:hAnsi="宋体"/>
          <w:color w:val="000000"/>
          <w:sz w:val="24"/>
        </w:rPr>
      </w:pPr>
      <w:r>
        <w:rPr>
          <w:rFonts w:hAnsi="宋体" w:hint="eastAsia"/>
          <w:color w:val="000000"/>
          <w:sz w:val="24"/>
        </w:rPr>
        <w:t>7、检查验收</w:t>
      </w:r>
    </w:p>
    <w:p w:rsidR="00F706BE" w:rsidRDefault="00F706BE">
      <w:pPr>
        <w:pStyle w:val="af0"/>
        <w:spacing w:line="400" w:lineRule="exact"/>
        <w:ind w:firstLineChars="200" w:firstLine="480"/>
        <w:rPr>
          <w:rFonts w:hAnsi="宋体"/>
          <w:color w:val="000000"/>
          <w:sz w:val="24"/>
        </w:rPr>
      </w:pPr>
      <w:r>
        <w:rPr>
          <w:rFonts w:hAnsi="宋体" w:hint="eastAsia"/>
          <w:color w:val="000000"/>
          <w:sz w:val="24"/>
        </w:rPr>
        <w:t>（1）</w:t>
      </w:r>
      <w:r w:rsidR="0087239E">
        <w:rPr>
          <w:rFonts w:hAnsi="宋体" w:hint="eastAsia"/>
          <w:color w:val="000000"/>
          <w:sz w:val="24"/>
        </w:rPr>
        <w:t>中标方</w:t>
      </w:r>
      <w:r>
        <w:rPr>
          <w:rFonts w:hAnsi="宋体" w:hint="eastAsia"/>
          <w:color w:val="000000"/>
          <w:sz w:val="24"/>
        </w:rPr>
        <w:t>应随货物提供合格证和质量证明文件，如是国外进口的货物还须提供入关证明。</w:t>
      </w:r>
    </w:p>
    <w:p w:rsidR="00F706BE" w:rsidRDefault="00F706BE">
      <w:pPr>
        <w:pStyle w:val="af0"/>
        <w:spacing w:line="400" w:lineRule="exact"/>
        <w:ind w:firstLineChars="200" w:firstLine="480"/>
        <w:rPr>
          <w:rFonts w:hAnsi="宋体"/>
          <w:color w:val="000000"/>
          <w:sz w:val="24"/>
        </w:rPr>
      </w:pPr>
      <w:r>
        <w:rPr>
          <w:rFonts w:hAnsi="宋体" w:hint="eastAsia"/>
          <w:color w:val="000000"/>
          <w:sz w:val="24"/>
        </w:rPr>
        <w:t>（2）货物验收</w:t>
      </w:r>
    </w:p>
    <w:p w:rsidR="00F706BE" w:rsidRDefault="0087239E">
      <w:pPr>
        <w:pStyle w:val="af0"/>
        <w:spacing w:line="400" w:lineRule="exact"/>
        <w:ind w:firstLineChars="200" w:firstLine="480"/>
        <w:rPr>
          <w:rFonts w:hAnsi="宋体"/>
          <w:color w:val="000000"/>
          <w:sz w:val="24"/>
        </w:rPr>
      </w:pPr>
      <w:r>
        <w:rPr>
          <w:rFonts w:hAnsi="宋体" w:hint="eastAsia"/>
          <w:color w:val="000000"/>
          <w:sz w:val="24"/>
        </w:rPr>
        <w:t>中标方</w:t>
      </w:r>
      <w:r w:rsidR="00F706BE">
        <w:rPr>
          <w:rFonts w:hAnsi="宋体" w:hint="eastAsia"/>
          <w:color w:val="000000"/>
          <w:sz w:val="24"/>
        </w:rPr>
        <w:t>所交货物的各种质量指标不得低于</w:t>
      </w:r>
      <w:r>
        <w:rPr>
          <w:rFonts w:hAnsi="宋体" w:hint="eastAsia"/>
          <w:color w:val="000000"/>
          <w:sz w:val="24"/>
        </w:rPr>
        <w:t>中标方</w:t>
      </w:r>
      <w:r w:rsidR="00F706BE">
        <w:rPr>
          <w:rFonts w:hAnsi="宋体" w:hint="eastAsia"/>
          <w:color w:val="000000"/>
          <w:sz w:val="24"/>
        </w:rPr>
        <w:t>提供样品的质量指标（无样品时按</w:t>
      </w:r>
      <w:r>
        <w:rPr>
          <w:rFonts w:hAnsi="宋体" w:hint="eastAsia"/>
          <w:color w:val="000000"/>
          <w:sz w:val="24"/>
        </w:rPr>
        <w:t>中标方</w:t>
      </w:r>
      <w:r w:rsidR="00F706BE">
        <w:rPr>
          <w:rFonts w:hAnsi="宋体" w:hint="eastAsia"/>
          <w:color w:val="000000"/>
          <w:sz w:val="24"/>
        </w:rPr>
        <w:t>的投标时提供的“技术文件”执行），售后服务质量要求按照招标文件和投标文件的内容执行。</w:t>
      </w:r>
      <w:r>
        <w:rPr>
          <w:rFonts w:hAnsi="宋体" w:hint="eastAsia"/>
          <w:color w:val="000000"/>
          <w:sz w:val="24"/>
        </w:rPr>
        <w:t>中标方</w:t>
      </w:r>
      <w:r w:rsidR="00F706BE">
        <w:rPr>
          <w:rFonts w:hAnsi="宋体" w:hint="eastAsia"/>
          <w:color w:val="000000"/>
          <w:sz w:val="24"/>
        </w:rPr>
        <w:t>交货时，</w:t>
      </w:r>
      <w:r>
        <w:rPr>
          <w:rFonts w:hAnsi="宋体" w:hint="eastAsia"/>
          <w:color w:val="000000"/>
          <w:sz w:val="24"/>
        </w:rPr>
        <w:t>采购方</w:t>
      </w:r>
      <w:r w:rsidR="00F706BE">
        <w:rPr>
          <w:rFonts w:hAnsi="宋体" w:hint="eastAsia"/>
          <w:color w:val="000000"/>
          <w:sz w:val="24"/>
        </w:rPr>
        <w:t>可根据需要随机抽取一部分货物送有关权威检测部门检测，如检测不合格，</w:t>
      </w:r>
      <w:r>
        <w:rPr>
          <w:rFonts w:hAnsi="宋体" w:hint="eastAsia"/>
          <w:color w:val="000000"/>
          <w:sz w:val="24"/>
        </w:rPr>
        <w:t>中标方</w:t>
      </w:r>
      <w:r w:rsidR="00F706BE">
        <w:rPr>
          <w:rFonts w:hAnsi="宋体" w:hint="eastAsia"/>
          <w:color w:val="000000"/>
          <w:sz w:val="24"/>
        </w:rPr>
        <w:t>负责赔偿</w:t>
      </w:r>
      <w:r>
        <w:rPr>
          <w:rFonts w:hAnsi="宋体" w:hint="eastAsia"/>
          <w:color w:val="000000"/>
          <w:sz w:val="24"/>
        </w:rPr>
        <w:t>采购方</w:t>
      </w:r>
      <w:r w:rsidR="00F706BE">
        <w:rPr>
          <w:rFonts w:hAnsi="宋体" w:hint="eastAsia"/>
          <w:color w:val="000000"/>
          <w:sz w:val="24"/>
        </w:rPr>
        <w:t>一切损失。</w:t>
      </w:r>
    </w:p>
    <w:p w:rsidR="00F706BE" w:rsidRDefault="00F706BE">
      <w:pPr>
        <w:pStyle w:val="af0"/>
        <w:spacing w:line="400" w:lineRule="exact"/>
        <w:ind w:firstLineChars="200" w:firstLine="480"/>
        <w:rPr>
          <w:rFonts w:hAnsi="宋体"/>
          <w:color w:val="000000"/>
          <w:sz w:val="24"/>
        </w:rPr>
      </w:pPr>
      <w:r>
        <w:rPr>
          <w:rFonts w:hAnsi="宋体" w:hint="eastAsia"/>
          <w:color w:val="000000"/>
          <w:sz w:val="24"/>
        </w:rPr>
        <w:t>（3）货物验收报告应由</w:t>
      </w:r>
      <w:r w:rsidR="0087239E">
        <w:rPr>
          <w:rFonts w:hAnsi="宋体" w:hint="eastAsia"/>
          <w:color w:val="000000"/>
          <w:sz w:val="24"/>
        </w:rPr>
        <w:t>采购方</w:t>
      </w:r>
      <w:r>
        <w:rPr>
          <w:rFonts w:hAnsi="宋体" w:hint="eastAsia"/>
          <w:color w:val="000000"/>
          <w:sz w:val="24"/>
        </w:rPr>
        <w:t>、</w:t>
      </w:r>
      <w:r w:rsidR="0087239E">
        <w:rPr>
          <w:rFonts w:hAnsi="宋体" w:hint="eastAsia"/>
          <w:color w:val="000000"/>
          <w:sz w:val="24"/>
        </w:rPr>
        <w:t>中标方</w:t>
      </w:r>
      <w:r>
        <w:rPr>
          <w:rFonts w:hAnsi="宋体" w:hint="eastAsia"/>
          <w:color w:val="000000"/>
          <w:sz w:val="24"/>
        </w:rPr>
        <w:t>经办人签字，并加盖双方公章，以此作为支付凭据。</w:t>
      </w:r>
    </w:p>
    <w:p w:rsidR="00F706BE" w:rsidRDefault="00F706BE">
      <w:pPr>
        <w:pStyle w:val="af0"/>
        <w:spacing w:line="400" w:lineRule="exact"/>
        <w:ind w:firstLineChars="200" w:firstLine="480"/>
        <w:rPr>
          <w:rFonts w:hAnsi="宋体"/>
          <w:color w:val="000000"/>
          <w:sz w:val="24"/>
        </w:rPr>
      </w:pPr>
      <w:r>
        <w:rPr>
          <w:rFonts w:hAnsi="宋体" w:hint="eastAsia"/>
          <w:color w:val="000000"/>
          <w:sz w:val="24"/>
        </w:rPr>
        <w:t>8、索赔</w:t>
      </w:r>
    </w:p>
    <w:p w:rsidR="00F706BE" w:rsidRDefault="0087239E">
      <w:pPr>
        <w:pStyle w:val="af0"/>
        <w:spacing w:line="400" w:lineRule="exact"/>
        <w:ind w:firstLineChars="200" w:firstLine="480"/>
        <w:rPr>
          <w:rFonts w:hAnsi="宋体"/>
          <w:color w:val="000000"/>
          <w:sz w:val="24"/>
        </w:rPr>
      </w:pPr>
      <w:r>
        <w:rPr>
          <w:rFonts w:hAnsi="宋体" w:hint="eastAsia"/>
          <w:color w:val="000000"/>
          <w:sz w:val="24"/>
        </w:rPr>
        <w:t>中标方</w:t>
      </w:r>
      <w:r w:rsidR="00F706BE">
        <w:rPr>
          <w:rFonts w:hAnsi="宋体" w:hint="eastAsia"/>
          <w:color w:val="000000"/>
          <w:sz w:val="24"/>
        </w:rPr>
        <w:t>对货物与合同要求不符负有责任，并且</w:t>
      </w:r>
      <w:r>
        <w:rPr>
          <w:rFonts w:hAnsi="宋体" w:hint="eastAsia"/>
          <w:color w:val="000000"/>
          <w:sz w:val="24"/>
        </w:rPr>
        <w:t>采购方</w:t>
      </w:r>
      <w:r w:rsidR="00F706BE">
        <w:rPr>
          <w:rFonts w:hAnsi="宋体" w:hint="eastAsia"/>
          <w:color w:val="000000"/>
          <w:sz w:val="24"/>
        </w:rPr>
        <w:t>已于规定交货内和质量保证期内提出索赔，</w:t>
      </w:r>
      <w:r>
        <w:rPr>
          <w:rFonts w:hAnsi="宋体" w:hint="eastAsia"/>
          <w:color w:val="000000"/>
          <w:sz w:val="24"/>
        </w:rPr>
        <w:t>中标方</w:t>
      </w:r>
      <w:r w:rsidR="00F706BE">
        <w:rPr>
          <w:rFonts w:hAnsi="宋体" w:hint="eastAsia"/>
          <w:color w:val="000000"/>
          <w:sz w:val="24"/>
        </w:rPr>
        <w:t>应按</w:t>
      </w:r>
      <w:r>
        <w:rPr>
          <w:rFonts w:hAnsi="宋体" w:hint="eastAsia"/>
          <w:color w:val="000000"/>
          <w:sz w:val="24"/>
        </w:rPr>
        <w:t>采购方</w:t>
      </w:r>
      <w:r w:rsidR="00F706BE">
        <w:rPr>
          <w:rFonts w:hAnsi="宋体" w:hint="eastAsia"/>
          <w:color w:val="000000"/>
          <w:sz w:val="24"/>
        </w:rPr>
        <w:t>同意的下述一种或多种方法解决索赔事宜。</w:t>
      </w:r>
    </w:p>
    <w:p w:rsidR="00F706BE" w:rsidRDefault="00F706BE">
      <w:pPr>
        <w:pStyle w:val="af0"/>
        <w:spacing w:line="400" w:lineRule="exact"/>
        <w:ind w:firstLineChars="200" w:firstLine="480"/>
        <w:rPr>
          <w:rFonts w:hAnsi="宋体"/>
          <w:color w:val="000000"/>
          <w:sz w:val="24"/>
        </w:rPr>
      </w:pPr>
      <w:r>
        <w:rPr>
          <w:rFonts w:hAnsi="宋体" w:hint="eastAsia"/>
          <w:color w:val="000000"/>
          <w:sz w:val="24"/>
        </w:rPr>
        <w:t>（1）</w:t>
      </w:r>
      <w:r w:rsidR="0087239E">
        <w:rPr>
          <w:rFonts w:hAnsi="宋体" w:hint="eastAsia"/>
          <w:color w:val="000000"/>
          <w:sz w:val="24"/>
        </w:rPr>
        <w:t>中标方</w:t>
      </w:r>
      <w:r>
        <w:rPr>
          <w:rFonts w:hAnsi="宋体" w:hint="eastAsia"/>
          <w:color w:val="000000"/>
          <w:sz w:val="24"/>
        </w:rPr>
        <w:t>同意</w:t>
      </w:r>
      <w:r w:rsidR="0087239E">
        <w:rPr>
          <w:rFonts w:hAnsi="宋体" w:hint="eastAsia"/>
          <w:color w:val="000000"/>
          <w:sz w:val="24"/>
        </w:rPr>
        <w:t>采购方</w:t>
      </w:r>
      <w:r>
        <w:rPr>
          <w:rFonts w:hAnsi="宋体" w:hint="eastAsia"/>
          <w:color w:val="000000"/>
          <w:sz w:val="24"/>
        </w:rPr>
        <w:t>拒收货物并把拒收货物的金额以合同规定的</w:t>
      </w:r>
      <w:proofErr w:type="gramStart"/>
      <w:r>
        <w:rPr>
          <w:rFonts w:hAnsi="宋体" w:hint="eastAsia"/>
          <w:color w:val="000000"/>
          <w:sz w:val="24"/>
        </w:rPr>
        <w:t>同类货币</w:t>
      </w:r>
      <w:proofErr w:type="gramEnd"/>
      <w:r>
        <w:rPr>
          <w:rFonts w:hAnsi="宋体" w:hint="eastAsia"/>
          <w:color w:val="000000"/>
          <w:sz w:val="24"/>
        </w:rPr>
        <w:t>付给</w:t>
      </w:r>
      <w:r w:rsidR="0087239E">
        <w:rPr>
          <w:rFonts w:hAnsi="宋体" w:hint="eastAsia"/>
          <w:color w:val="000000"/>
          <w:sz w:val="24"/>
        </w:rPr>
        <w:t>采购方</w:t>
      </w:r>
      <w:r>
        <w:rPr>
          <w:rFonts w:hAnsi="宋体" w:hint="eastAsia"/>
          <w:color w:val="000000"/>
          <w:sz w:val="24"/>
        </w:rPr>
        <w:t>，</w:t>
      </w:r>
      <w:r w:rsidR="0087239E">
        <w:rPr>
          <w:rFonts w:hAnsi="宋体" w:hint="eastAsia"/>
          <w:color w:val="000000"/>
          <w:sz w:val="24"/>
        </w:rPr>
        <w:t>中标方</w:t>
      </w:r>
      <w:r>
        <w:rPr>
          <w:rFonts w:hAnsi="宋体" w:hint="eastAsia"/>
          <w:color w:val="000000"/>
          <w:sz w:val="24"/>
        </w:rPr>
        <w:t>负担发生的一切损失和费用，包括利息、运输和保险费、检验费、仓储和装卸费以及为保管和保护被拒绝货物所需要的其它必要费用。</w:t>
      </w:r>
    </w:p>
    <w:p w:rsidR="00F706BE" w:rsidRDefault="00F706BE">
      <w:pPr>
        <w:pStyle w:val="af0"/>
        <w:spacing w:line="400" w:lineRule="exact"/>
        <w:ind w:firstLineChars="200" w:firstLine="480"/>
        <w:rPr>
          <w:rFonts w:hAnsi="宋体"/>
          <w:color w:val="000000"/>
          <w:sz w:val="24"/>
        </w:rPr>
      </w:pPr>
      <w:r>
        <w:rPr>
          <w:rFonts w:hAnsi="宋体" w:hint="eastAsia"/>
          <w:color w:val="000000"/>
          <w:sz w:val="24"/>
        </w:rPr>
        <w:t>（2）根据货物的</w:t>
      </w:r>
      <w:proofErr w:type="gramStart"/>
      <w:r>
        <w:rPr>
          <w:rFonts w:hAnsi="宋体" w:hint="eastAsia"/>
          <w:color w:val="000000"/>
          <w:sz w:val="24"/>
        </w:rPr>
        <w:t>疵</w:t>
      </w:r>
      <w:proofErr w:type="gramEnd"/>
      <w:r>
        <w:rPr>
          <w:rFonts w:hAnsi="宋体" w:hint="eastAsia"/>
          <w:color w:val="000000"/>
          <w:sz w:val="24"/>
        </w:rPr>
        <w:t>劣和受损程度以及</w:t>
      </w:r>
      <w:r w:rsidR="0087239E">
        <w:rPr>
          <w:rFonts w:hAnsi="宋体" w:hint="eastAsia"/>
          <w:color w:val="000000"/>
          <w:sz w:val="24"/>
        </w:rPr>
        <w:t>采购方</w:t>
      </w:r>
      <w:r>
        <w:rPr>
          <w:rFonts w:hAnsi="宋体" w:hint="eastAsia"/>
          <w:color w:val="000000"/>
          <w:sz w:val="24"/>
        </w:rPr>
        <w:t>遭受损失的金额，经双方同意降低货物价格。</w:t>
      </w:r>
    </w:p>
    <w:p w:rsidR="00F706BE" w:rsidRDefault="00F706BE">
      <w:pPr>
        <w:pStyle w:val="af0"/>
        <w:spacing w:line="400" w:lineRule="exact"/>
        <w:ind w:firstLineChars="200" w:firstLine="480"/>
        <w:rPr>
          <w:rFonts w:hAnsi="宋体"/>
          <w:color w:val="000000"/>
          <w:sz w:val="24"/>
        </w:rPr>
      </w:pPr>
      <w:r>
        <w:rPr>
          <w:rFonts w:hAnsi="宋体" w:hint="eastAsia"/>
          <w:color w:val="000000"/>
          <w:sz w:val="24"/>
        </w:rPr>
        <w:t>9、知识产权</w:t>
      </w:r>
    </w:p>
    <w:p w:rsidR="00F706BE" w:rsidRDefault="0087239E">
      <w:pPr>
        <w:snapToGrid w:val="0"/>
        <w:spacing w:line="400" w:lineRule="exact"/>
        <w:ind w:firstLineChars="200" w:firstLine="480"/>
        <w:rPr>
          <w:rFonts w:ascii="宋体" w:hAnsi="宋体" w:cs="宋体"/>
          <w:color w:val="000000"/>
          <w:kern w:val="0"/>
          <w:sz w:val="24"/>
          <w:szCs w:val="24"/>
        </w:rPr>
      </w:pPr>
      <w:r>
        <w:rPr>
          <w:rFonts w:ascii="宋体" w:hAnsi="宋体" w:cs="宋体" w:hint="eastAsia"/>
          <w:color w:val="000000"/>
          <w:kern w:val="0"/>
          <w:sz w:val="24"/>
          <w:szCs w:val="24"/>
        </w:rPr>
        <w:t>采购方</w:t>
      </w:r>
      <w:r w:rsidR="00F706BE">
        <w:rPr>
          <w:rFonts w:ascii="宋体" w:hAnsi="宋体" w:cs="宋体" w:hint="eastAsia"/>
          <w:color w:val="000000"/>
          <w:kern w:val="0"/>
          <w:sz w:val="24"/>
          <w:szCs w:val="24"/>
        </w:rPr>
        <w:t>在中华人民共和国境内使用</w:t>
      </w:r>
      <w:r>
        <w:rPr>
          <w:rFonts w:ascii="宋体" w:hAnsi="宋体" w:cs="宋体" w:hint="eastAsia"/>
          <w:color w:val="000000"/>
          <w:kern w:val="0"/>
          <w:sz w:val="24"/>
          <w:szCs w:val="24"/>
        </w:rPr>
        <w:t>中标方</w:t>
      </w:r>
      <w:r w:rsidR="00F706BE">
        <w:rPr>
          <w:rFonts w:ascii="宋体" w:hAnsi="宋体" w:cs="宋体" w:hint="eastAsia"/>
          <w:color w:val="000000"/>
          <w:kern w:val="0"/>
          <w:sz w:val="24"/>
          <w:szCs w:val="24"/>
        </w:rPr>
        <w:t>提供的货物及服务时免受第三方提出的侵犯其专利权或其它知识产权的起诉。如果第三方提出侵权指控，</w:t>
      </w:r>
      <w:r>
        <w:rPr>
          <w:rFonts w:ascii="宋体" w:hAnsi="宋体" w:cs="宋体" w:hint="eastAsia"/>
          <w:color w:val="000000"/>
          <w:kern w:val="0"/>
          <w:sz w:val="24"/>
          <w:szCs w:val="24"/>
        </w:rPr>
        <w:t>中标方</w:t>
      </w:r>
      <w:r w:rsidR="00F706BE">
        <w:rPr>
          <w:rFonts w:ascii="宋体" w:hAnsi="宋体" w:cs="宋体" w:hint="eastAsia"/>
          <w:color w:val="000000"/>
          <w:kern w:val="0"/>
          <w:sz w:val="24"/>
          <w:szCs w:val="24"/>
        </w:rPr>
        <w:t>应承担由此而引起的一切法律责任和费用。</w:t>
      </w:r>
    </w:p>
    <w:p w:rsidR="00F706BE" w:rsidRDefault="00F706BE">
      <w:pPr>
        <w:snapToGrid w:val="0"/>
        <w:spacing w:line="400" w:lineRule="exact"/>
        <w:ind w:firstLineChars="200" w:firstLine="480"/>
        <w:rPr>
          <w:rFonts w:ascii="宋体" w:hAnsi="宋体"/>
          <w:bCs/>
          <w:color w:val="000000"/>
          <w:sz w:val="24"/>
        </w:rPr>
      </w:pPr>
      <w:r>
        <w:rPr>
          <w:rFonts w:ascii="宋体" w:hAnsi="宋体" w:hint="eastAsia"/>
          <w:bCs/>
          <w:color w:val="000000"/>
          <w:sz w:val="24"/>
        </w:rPr>
        <w:t>10、合同争议的解决</w:t>
      </w:r>
    </w:p>
    <w:p w:rsidR="00F706BE" w:rsidRDefault="00F706BE" w:rsidP="00170424">
      <w:pPr>
        <w:tabs>
          <w:tab w:val="left" w:pos="7245"/>
        </w:tabs>
        <w:snapToGrid w:val="0"/>
        <w:spacing w:line="400" w:lineRule="exact"/>
        <w:ind w:firstLineChars="200" w:firstLine="480"/>
        <w:rPr>
          <w:rFonts w:ascii="宋体" w:hAnsi="宋体"/>
          <w:bCs/>
          <w:color w:val="000000"/>
          <w:sz w:val="24"/>
        </w:rPr>
      </w:pPr>
      <w:r>
        <w:rPr>
          <w:rFonts w:ascii="宋体" w:hAnsi="宋体" w:hint="eastAsia"/>
          <w:bCs/>
          <w:color w:val="000000"/>
          <w:sz w:val="24"/>
        </w:rPr>
        <w:t>（1）当事人友好协商达成一致</w:t>
      </w:r>
      <w:r w:rsidR="00170424">
        <w:rPr>
          <w:rFonts w:ascii="宋体" w:hAnsi="宋体"/>
          <w:bCs/>
          <w:color w:val="000000"/>
          <w:sz w:val="24"/>
        </w:rPr>
        <w:tab/>
      </w:r>
    </w:p>
    <w:p w:rsidR="00F706BE" w:rsidRDefault="00F706BE">
      <w:pPr>
        <w:snapToGrid w:val="0"/>
        <w:spacing w:line="400" w:lineRule="exact"/>
        <w:ind w:firstLineChars="200" w:firstLine="480"/>
        <w:rPr>
          <w:rFonts w:ascii="宋体" w:hAnsi="宋体"/>
          <w:bCs/>
          <w:color w:val="000000"/>
          <w:sz w:val="24"/>
        </w:rPr>
      </w:pPr>
      <w:r>
        <w:rPr>
          <w:rFonts w:ascii="宋体" w:hAnsi="宋体" w:hint="eastAsia"/>
          <w:bCs/>
          <w:color w:val="000000"/>
          <w:sz w:val="24"/>
        </w:rPr>
        <w:t>（2）在60天内当事人协商不能达成协议的，可提请采购</w:t>
      </w:r>
      <w:proofErr w:type="gramStart"/>
      <w:r>
        <w:rPr>
          <w:rFonts w:ascii="宋体" w:hAnsi="宋体" w:hint="eastAsia"/>
          <w:bCs/>
          <w:color w:val="000000"/>
          <w:sz w:val="24"/>
        </w:rPr>
        <w:t>人当地</w:t>
      </w:r>
      <w:proofErr w:type="gramEnd"/>
      <w:r>
        <w:rPr>
          <w:rFonts w:ascii="宋体" w:hAnsi="宋体" w:hint="eastAsia"/>
          <w:bCs/>
          <w:color w:val="000000"/>
          <w:sz w:val="24"/>
        </w:rPr>
        <w:t>仲裁机构仲裁。</w:t>
      </w:r>
    </w:p>
    <w:p w:rsidR="00F706BE" w:rsidRDefault="00F706BE">
      <w:pPr>
        <w:snapToGrid w:val="0"/>
        <w:spacing w:line="400" w:lineRule="exact"/>
        <w:ind w:firstLineChars="200" w:firstLine="480"/>
        <w:rPr>
          <w:rFonts w:ascii="宋体" w:hAnsi="宋体"/>
          <w:bCs/>
          <w:color w:val="000000"/>
          <w:sz w:val="24"/>
        </w:rPr>
      </w:pPr>
      <w:r>
        <w:rPr>
          <w:rFonts w:ascii="宋体" w:hAnsi="宋体" w:hint="eastAsia"/>
          <w:bCs/>
          <w:color w:val="000000"/>
          <w:sz w:val="24"/>
        </w:rPr>
        <w:t>11、违约责任</w:t>
      </w:r>
    </w:p>
    <w:p w:rsidR="00F706BE" w:rsidRDefault="00F706BE">
      <w:pPr>
        <w:snapToGrid w:val="0"/>
        <w:spacing w:line="400" w:lineRule="exact"/>
        <w:ind w:firstLineChars="200" w:firstLine="480"/>
        <w:rPr>
          <w:rFonts w:ascii="宋体" w:hAnsi="宋体"/>
          <w:bCs/>
          <w:color w:val="000000"/>
          <w:sz w:val="24"/>
        </w:rPr>
      </w:pPr>
      <w:r>
        <w:rPr>
          <w:rFonts w:ascii="宋体" w:hAnsi="宋体" w:hint="eastAsia"/>
          <w:bCs/>
          <w:color w:val="000000"/>
          <w:sz w:val="24"/>
        </w:rPr>
        <w:lastRenderedPageBreak/>
        <w:t>按《中华人民共和国合同法》、《中华人民共和国政府采购法》有关条款，或由供需双方约定。</w:t>
      </w:r>
    </w:p>
    <w:p w:rsidR="00F706BE" w:rsidRDefault="00F706BE">
      <w:pPr>
        <w:snapToGrid w:val="0"/>
        <w:spacing w:line="400" w:lineRule="exact"/>
        <w:ind w:firstLineChars="200" w:firstLine="480"/>
        <w:rPr>
          <w:rFonts w:ascii="宋体" w:hAnsi="宋体"/>
          <w:bCs/>
          <w:color w:val="000000"/>
          <w:sz w:val="24"/>
        </w:rPr>
      </w:pPr>
      <w:r>
        <w:rPr>
          <w:rFonts w:ascii="宋体" w:hAnsi="宋体" w:hint="eastAsia"/>
          <w:bCs/>
          <w:color w:val="000000"/>
          <w:sz w:val="24"/>
        </w:rPr>
        <w:t>12、合同生效及其它</w:t>
      </w:r>
    </w:p>
    <w:p w:rsidR="00F706BE" w:rsidRDefault="00F706BE">
      <w:pPr>
        <w:snapToGrid w:val="0"/>
        <w:spacing w:line="400" w:lineRule="exact"/>
        <w:ind w:firstLineChars="200" w:firstLine="480"/>
        <w:rPr>
          <w:rFonts w:ascii="宋体" w:hAnsi="宋体"/>
          <w:bCs/>
          <w:color w:val="000000"/>
          <w:sz w:val="24"/>
        </w:rPr>
      </w:pPr>
      <w:r>
        <w:rPr>
          <w:rFonts w:ascii="宋体" w:hAnsi="宋体" w:hint="eastAsia"/>
          <w:bCs/>
          <w:color w:val="000000"/>
          <w:sz w:val="24"/>
        </w:rPr>
        <w:t>（1）合同生效及其效力应符合《中华人民共和国合同法》有关规定。</w:t>
      </w:r>
    </w:p>
    <w:p w:rsidR="00F706BE" w:rsidRDefault="00F706BE">
      <w:pPr>
        <w:snapToGrid w:val="0"/>
        <w:spacing w:line="400" w:lineRule="exact"/>
        <w:ind w:firstLineChars="200" w:firstLine="480"/>
        <w:rPr>
          <w:rFonts w:ascii="宋体" w:hAnsi="宋体"/>
          <w:bCs/>
          <w:color w:val="000000"/>
          <w:sz w:val="24"/>
        </w:rPr>
      </w:pPr>
      <w:r>
        <w:rPr>
          <w:rFonts w:ascii="宋体" w:hAnsi="宋体" w:hint="eastAsia"/>
          <w:bCs/>
          <w:color w:val="000000"/>
          <w:sz w:val="24"/>
        </w:rPr>
        <w:t>（2）合同应经当事人法定代表人或委托代理人签字，加盖双方合同专用章或公章。</w:t>
      </w:r>
    </w:p>
    <w:p w:rsidR="00F706BE" w:rsidRDefault="00F706BE">
      <w:pPr>
        <w:snapToGrid w:val="0"/>
        <w:spacing w:line="400" w:lineRule="exact"/>
        <w:ind w:firstLineChars="200" w:firstLine="480"/>
        <w:rPr>
          <w:rFonts w:ascii="宋体" w:hAnsi="宋体"/>
          <w:bCs/>
          <w:color w:val="000000"/>
          <w:sz w:val="24"/>
        </w:rPr>
      </w:pPr>
      <w:r>
        <w:rPr>
          <w:rFonts w:ascii="宋体" w:hAnsi="宋体" w:hint="eastAsia"/>
          <w:bCs/>
          <w:color w:val="000000"/>
          <w:sz w:val="24"/>
        </w:rPr>
        <w:t>（3）合同所包括附件，是合同不可分割的一部分，具有同等法律效力。</w:t>
      </w:r>
    </w:p>
    <w:p w:rsidR="00F706BE" w:rsidRDefault="00F706BE">
      <w:pPr>
        <w:snapToGrid w:val="0"/>
        <w:spacing w:line="400" w:lineRule="exact"/>
        <w:ind w:firstLineChars="200" w:firstLine="480"/>
        <w:rPr>
          <w:rFonts w:ascii="宋体" w:hAnsi="宋体"/>
          <w:bCs/>
          <w:color w:val="000000"/>
          <w:sz w:val="24"/>
        </w:rPr>
      </w:pPr>
      <w:r>
        <w:rPr>
          <w:rFonts w:ascii="宋体" w:hAnsi="宋体" w:hint="eastAsia"/>
          <w:bCs/>
          <w:color w:val="000000"/>
          <w:sz w:val="24"/>
        </w:rPr>
        <w:t>（4）合同需提供担保的，按《中华人民共和国担保法》规定执行。</w:t>
      </w:r>
    </w:p>
    <w:p w:rsidR="00F706BE" w:rsidRDefault="00F706BE">
      <w:pPr>
        <w:snapToGrid w:val="0"/>
        <w:spacing w:line="400" w:lineRule="exact"/>
        <w:ind w:firstLineChars="200" w:firstLine="480"/>
        <w:rPr>
          <w:rFonts w:ascii="宋体" w:hAnsi="宋体"/>
          <w:bCs/>
          <w:color w:val="000000"/>
          <w:sz w:val="24"/>
        </w:rPr>
      </w:pPr>
      <w:r>
        <w:rPr>
          <w:rFonts w:ascii="宋体" w:hAnsi="宋体" w:hint="eastAsia"/>
          <w:bCs/>
          <w:color w:val="000000"/>
          <w:sz w:val="24"/>
        </w:rPr>
        <w:t>（5）本合同条件未尽事宜依照《中华人民共和国合同法》，由供需双方共同协商确定。</w:t>
      </w:r>
    </w:p>
    <w:p w:rsidR="00F706BE" w:rsidRDefault="00F706BE">
      <w:pPr>
        <w:snapToGrid w:val="0"/>
        <w:spacing w:line="500" w:lineRule="exact"/>
        <w:jc w:val="center"/>
        <w:rPr>
          <w:rFonts w:ascii="宋体" w:hAnsi="宋体"/>
          <w:color w:val="000000"/>
          <w:sz w:val="44"/>
        </w:rPr>
      </w:pPr>
      <w:r>
        <w:rPr>
          <w:rFonts w:ascii="宋体" w:hAnsi="宋体"/>
          <w:color w:val="000000"/>
          <w:sz w:val="44"/>
        </w:rPr>
        <w:br w:type="page"/>
      </w:r>
    </w:p>
    <w:p w:rsidR="00657182" w:rsidRDefault="00657182" w:rsidP="00E8284C">
      <w:pPr>
        <w:spacing w:afterLines="100"/>
        <w:jc w:val="center"/>
        <w:rPr>
          <w:b/>
          <w:bCs/>
          <w:spacing w:val="40"/>
          <w:kern w:val="21"/>
          <w:sz w:val="44"/>
          <w:szCs w:val="44"/>
        </w:rPr>
      </w:pPr>
      <w:bookmarkStart w:id="80" w:name="_Toc463788430"/>
      <w:r>
        <w:rPr>
          <w:rFonts w:hint="eastAsia"/>
          <w:b/>
          <w:bCs/>
          <w:spacing w:val="40"/>
          <w:kern w:val="21"/>
          <w:sz w:val="44"/>
          <w:szCs w:val="44"/>
        </w:rPr>
        <w:lastRenderedPageBreak/>
        <w:t>设备采购合同</w:t>
      </w:r>
    </w:p>
    <w:p w:rsidR="004A1D84" w:rsidRDefault="00657182" w:rsidP="00E8284C">
      <w:pPr>
        <w:spacing w:afterLines="100"/>
        <w:jc w:val="right"/>
        <w:rPr>
          <w:b/>
          <w:bCs/>
          <w:spacing w:val="40"/>
          <w:kern w:val="21"/>
          <w:sz w:val="44"/>
          <w:szCs w:val="44"/>
        </w:rPr>
      </w:pPr>
      <w:r>
        <w:rPr>
          <w:rFonts w:hint="eastAsia"/>
          <w:b/>
          <w:sz w:val="24"/>
        </w:rPr>
        <w:t>合同编号：</w:t>
      </w:r>
      <w:r>
        <w:rPr>
          <w:b/>
          <w:sz w:val="24"/>
        </w:rPr>
        <w:t>_____________________</w:t>
      </w:r>
    </w:p>
    <w:p w:rsidR="00657182" w:rsidRDefault="00657182" w:rsidP="00657182">
      <w:pPr>
        <w:spacing w:line="420" w:lineRule="exact"/>
        <w:rPr>
          <w:b/>
          <w:szCs w:val="24"/>
        </w:rPr>
      </w:pPr>
      <w:r>
        <w:rPr>
          <w:rFonts w:hint="eastAsia"/>
          <w:b/>
        </w:rPr>
        <w:t>供方：</w:t>
      </w:r>
    </w:p>
    <w:p w:rsidR="00657182" w:rsidRDefault="00657182" w:rsidP="00657182">
      <w:pPr>
        <w:spacing w:line="420" w:lineRule="exact"/>
        <w:rPr>
          <w:b/>
        </w:rPr>
      </w:pPr>
      <w:r>
        <w:rPr>
          <w:rFonts w:hint="eastAsia"/>
          <w:b/>
        </w:rPr>
        <w:t>需方：西南大学</w:t>
      </w:r>
    </w:p>
    <w:p w:rsidR="00657182" w:rsidRDefault="00657182" w:rsidP="00657182">
      <w:pPr>
        <w:spacing w:line="420" w:lineRule="exact"/>
        <w:rPr>
          <w:b/>
        </w:rPr>
      </w:pPr>
    </w:p>
    <w:p w:rsidR="00657182" w:rsidRDefault="00657182" w:rsidP="00E8284C">
      <w:pPr>
        <w:spacing w:afterLines="50" w:line="440" w:lineRule="exact"/>
        <w:ind w:firstLineChars="200" w:firstLine="480"/>
        <w:rPr>
          <w:sz w:val="24"/>
        </w:rPr>
      </w:pPr>
      <w:r>
        <w:rPr>
          <w:rFonts w:hint="eastAsia"/>
          <w:sz w:val="24"/>
        </w:rPr>
        <w:t>需方就所需仪器、设备（包括相关硬件、软件、集成系统在内，以下统称货物</w:t>
      </w:r>
      <w:r>
        <w:rPr>
          <w:sz w:val="24"/>
        </w:rPr>
        <w:t>/</w:t>
      </w:r>
      <w:r>
        <w:rPr>
          <w:rFonts w:hint="eastAsia"/>
          <w:sz w:val="24"/>
        </w:rPr>
        <w:t>产品）按照采购</w:t>
      </w:r>
      <w:r w:rsidRPr="00392A11">
        <w:rPr>
          <w:rFonts w:hint="eastAsia"/>
          <w:color w:val="000000" w:themeColor="text1"/>
          <w:sz w:val="24"/>
        </w:rPr>
        <w:t>程序公开招标（</w:t>
      </w:r>
      <w:r>
        <w:rPr>
          <w:rFonts w:hint="eastAsia"/>
          <w:sz w:val="24"/>
        </w:rPr>
        <w:t>采购项目编号：）后，确定供方为中标供应商。依据《中华人民共和国政府采购法》、《中华人民共和国合同法》等有关法律、法规，遵循平等、自愿、公平和诚实信用原则，供、需双方协商一致，签订本合同。</w:t>
      </w:r>
    </w:p>
    <w:p w:rsidR="004A1D84" w:rsidRDefault="00657182" w:rsidP="00E8284C">
      <w:pPr>
        <w:spacing w:afterLines="50" w:line="440" w:lineRule="exact"/>
        <w:ind w:firstLineChars="132" w:firstLine="477"/>
        <w:jc w:val="left"/>
        <w:rPr>
          <w:sz w:val="24"/>
        </w:rPr>
      </w:pPr>
      <w:r>
        <w:rPr>
          <w:rStyle w:val="Char9"/>
          <w:rFonts w:hint="eastAsia"/>
          <w:szCs w:val="28"/>
        </w:rPr>
        <w:t>一、采购内容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276"/>
        <w:gridCol w:w="2126"/>
        <w:gridCol w:w="1276"/>
        <w:gridCol w:w="744"/>
        <w:gridCol w:w="720"/>
        <w:gridCol w:w="1087"/>
        <w:gridCol w:w="1276"/>
      </w:tblGrid>
      <w:tr w:rsidR="00657182" w:rsidTr="00657182">
        <w:trPr>
          <w:trHeight w:val="315"/>
        </w:trPr>
        <w:tc>
          <w:tcPr>
            <w:tcW w:w="1526" w:type="dxa"/>
            <w:tcBorders>
              <w:top w:val="single" w:sz="4" w:space="0" w:color="auto"/>
              <w:left w:val="single" w:sz="4" w:space="0" w:color="auto"/>
              <w:bottom w:val="single" w:sz="4" w:space="0" w:color="auto"/>
              <w:right w:val="single" w:sz="4" w:space="0" w:color="auto"/>
            </w:tcBorders>
            <w:vAlign w:val="center"/>
            <w:hideMark/>
          </w:tcPr>
          <w:p w:rsidR="00657182" w:rsidRDefault="00657182">
            <w:pPr>
              <w:spacing w:line="440" w:lineRule="exact"/>
              <w:jc w:val="center"/>
              <w:rPr>
                <w:rFonts w:ascii="宋体" w:hAnsi="宋体"/>
                <w:sz w:val="24"/>
                <w:szCs w:val="24"/>
              </w:rPr>
            </w:pPr>
            <w:r>
              <w:rPr>
                <w:rFonts w:ascii="宋体" w:hAnsi="宋体" w:hint="eastAsia"/>
                <w:spacing w:val="-20"/>
                <w:sz w:val="24"/>
              </w:rPr>
              <w:t>产品名称</w:t>
            </w:r>
          </w:p>
        </w:tc>
        <w:tc>
          <w:tcPr>
            <w:tcW w:w="1276" w:type="dxa"/>
            <w:tcBorders>
              <w:top w:val="single" w:sz="4" w:space="0" w:color="auto"/>
              <w:left w:val="single" w:sz="4" w:space="0" w:color="auto"/>
              <w:bottom w:val="single" w:sz="4" w:space="0" w:color="auto"/>
              <w:right w:val="single" w:sz="4" w:space="0" w:color="auto"/>
            </w:tcBorders>
            <w:vAlign w:val="center"/>
            <w:hideMark/>
          </w:tcPr>
          <w:p w:rsidR="00657182" w:rsidRDefault="00657182">
            <w:pPr>
              <w:spacing w:line="440" w:lineRule="exact"/>
              <w:jc w:val="center"/>
              <w:rPr>
                <w:rFonts w:ascii="宋体" w:hAnsi="宋体"/>
                <w:sz w:val="24"/>
                <w:szCs w:val="24"/>
              </w:rPr>
            </w:pPr>
            <w:r>
              <w:rPr>
                <w:rFonts w:ascii="宋体" w:hAnsi="宋体" w:hint="eastAsia"/>
                <w:spacing w:val="-20"/>
                <w:sz w:val="24"/>
              </w:rPr>
              <w:t>品牌及型号</w:t>
            </w:r>
          </w:p>
        </w:tc>
        <w:tc>
          <w:tcPr>
            <w:tcW w:w="2126" w:type="dxa"/>
            <w:tcBorders>
              <w:top w:val="single" w:sz="4" w:space="0" w:color="auto"/>
              <w:left w:val="single" w:sz="4" w:space="0" w:color="auto"/>
              <w:bottom w:val="single" w:sz="4" w:space="0" w:color="auto"/>
              <w:right w:val="single" w:sz="4" w:space="0" w:color="auto"/>
            </w:tcBorders>
            <w:vAlign w:val="center"/>
            <w:hideMark/>
          </w:tcPr>
          <w:p w:rsidR="00657182" w:rsidRDefault="00657182">
            <w:pPr>
              <w:spacing w:line="440" w:lineRule="exact"/>
              <w:jc w:val="center"/>
              <w:rPr>
                <w:rFonts w:ascii="宋体" w:hAnsi="宋体"/>
                <w:sz w:val="24"/>
                <w:szCs w:val="24"/>
              </w:rPr>
            </w:pPr>
            <w:r>
              <w:rPr>
                <w:rFonts w:ascii="宋体" w:hAnsi="宋体" w:hint="eastAsia"/>
                <w:sz w:val="24"/>
              </w:rPr>
              <w:t>技术指标</w:t>
            </w:r>
          </w:p>
        </w:tc>
        <w:tc>
          <w:tcPr>
            <w:tcW w:w="1276" w:type="dxa"/>
            <w:tcBorders>
              <w:top w:val="single" w:sz="4" w:space="0" w:color="auto"/>
              <w:left w:val="single" w:sz="4" w:space="0" w:color="auto"/>
              <w:bottom w:val="single" w:sz="4" w:space="0" w:color="auto"/>
              <w:right w:val="single" w:sz="4" w:space="0" w:color="auto"/>
            </w:tcBorders>
            <w:vAlign w:val="center"/>
            <w:hideMark/>
          </w:tcPr>
          <w:p w:rsidR="00657182" w:rsidRDefault="00657182">
            <w:pPr>
              <w:spacing w:line="440" w:lineRule="exact"/>
              <w:jc w:val="center"/>
              <w:rPr>
                <w:rFonts w:ascii="宋体" w:hAnsi="宋体"/>
                <w:sz w:val="24"/>
                <w:szCs w:val="24"/>
              </w:rPr>
            </w:pPr>
            <w:r>
              <w:rPr>
                <w:rFonts w:ascii="宋体" w:hAnsi="宋体" w:hint="eastAsia"/>
                <w:sz w:val="24"/>
              </w:rPr>
              <w:t>产地及</w:t>
            </w:r>
          </w:p>
          <w:p w:rsidR="00657182" w:rsidRDefault="00657182">
            <w:pPr>
              <w:spacing w:line="440" w:lineRule="exact"/>
              <w:jc w:val="center"/>
              <w:rPr>
                <w:rFonts w:ascii="宋体" w:hAnsi="宋体"/>
                <w:sz w:val="24"/>
                <w:szCs w:val="24"/>
              </w:rPr>
            </w:pPr>
            <w:r>
              <w:rPr>
                <w:rFonts w:ascii="宋体" w:hAnsi="宋体" w:hint="eastAsia"/>
                <w:sz w:val="24"/>
              </w:rPr>
              <w:t>生产厂商</w:t>
            </w:r>
          </w:p>
        </w:tc>
        <w:tc>
          <w:tcPr>
            <w:tcW w:w="744" w:type="dxa"/>
            <w:tcBorders>
              <w:top w:val="single" w:sz="4" w:space="0" w:color="auto"/>
              <w:left w:val="single" w:sz="4" w:space="0" w:color="auto"/>
              <w:bottom w:val="single" w:sz="4" w:space="0" w:color="auto"/>
              <w:right w:val="single" w:sz="4" w:space="0" w:color="auto"/>
            </w:tcBorders>
            <w:vAlign w:val="center"/>
            <w:hideMark/>
          </w:tcPr>
          <w:p w:rsidR="00657182" w:rsidRDefault="00657182">
            <w:pPr>
              <w:spacing w:line="440" w:lineRule="exact"/>
              <w:jc w:val="center"/>
              <w:rPr>
                <w:rFonts w:ascii="宋体" w:hAnsi="宋体"/>
                <w:sz w:val="24"/>
                <w:szCs w:val="24"/>
              </w:rPr>
            </w:pPr>
            <w:r>
              <w:rPr>
                <w:rFonts w:ascii="宋体" w:hAnsi="宋体" w:hint="eastAsia"/>
                <w:sz w:val="24"/>
              </w:rPr>
              <w:t>单位</w:t>
            </w:r>
          </w:p>
        </w:tc>
        <w:tc>
          <w:tcPr>
            <w:tcW w:w="720" w:type="dxa"/>
            <w:tcBorders>
              <w:top w:val="single" w:sz="4" w:space="0" w:color="auto"/>
              <w:left w:val="single" w:sz="4" w:space="0" w:color="auto"/>
              <w:bottom w:val="single" w:sz="4" w:space="0" w:color="auto"/>
              <w:right w:val="single" w:sz="4" w:space="0" w:color="auto"/>
            </w:tcBorders>
            <w:vAlign w:val="center"/>
            <w:hideMark/>
          </w:tcPr>
          <w:p w:rsidR="00657182" w:rsidRDefault="00657182">
            <w:pPr>
              <w:spacing w:line="440" w:lineRule="exact"/>
              <w:jc w:val="center"/>
              <w:rPr>
                <w:rFonts w:ascii="宋体" w:hAnsi="宋体"/>
                <w:sz w:val="24"/>
                <w:szCs w:val="24"/>
              </w:rPr>
            </w:pPr>
            <w:r>
              <w:rPr>
                <w:rFonts w:ascii="宋体" w:hAnsi="宋体" w:hint="eastAsia"/>
                <w:sz w:val="24"/>
              </w:rPr>
              <w:t>数量</w:t>
            </w:r>
          </w:p>
        </w:tc>
        <w:tc>
          <w:tcPr>
            <w:tcW w:w="1087" w:type="dxa"/>
            <w:tcBorders>
              <w:top w:val="single" w:sz="4" w:space="0" w:color="auto"/>
              <w:left w:val="single" w:sz="4" w:space="0" w:color="auto"/>
              <w:bottom w:val="single" w:sz="4" w:space="0" w:color="auto"/>
              <w:right w:val="single" w:sz="4" w:space="0" w:color="auto"/>
            </w:tcBorders>
            <w:vAlign w:val="center"/>
            <w:hideMark/>
          </w:tcPr>
          <w:p w:rsidR="00657182" w:rsidRDefault="00657182">
            <w:pPr>
              <w:jc w:val="center"/>
              <w:rPr>
                <w:rFonts w:ascii="宋体" w:hAnsi="宋体"/>
                <w:sz w:val="24"/>
                <w:szCs w:val="24"/>
              </w:rPr>
            </w:pPr>
            <w:r>
              <w:rPr>
                <w:rFonts w:ascii="宋体" w:hAnsi="宋体" w:hint="eastAsia"/>
                <w:spacing w:val="-20"/>
                <w:sz w:val="24"/>
              </w:rPr>
              <w:t>单价</w:t>
            </w:r>
            <w:r>
              <w:rPr>
                <w:rFonts w:ascii="宋体" w:hAnsi="宋体" w:hint="eastAsia"/>
                <w:spacing w:val="-20"/>
                <w:szCs w:val="21"/>
              </w:rPr>
              <w:t>（元）</w:t>
            </w:r>
          </w:p>
        </w:tc>
        <w:tc>
          <w:tcPr>
            <w:tcW w:w="1276" w:type="dxa"/>
            <w:tcBorders>
              <w:top w:val="single" w:sz="4" w:space="0" w:color="auto"/>
              <w:left w:val="single" w:sz="4" w:space="0" w:color="auto"/>
              <w:bottom w:val="single" w:sz="4" w:space="0" w:color="auto"/>
              <w:right w:val="single" w:sz="4" w:space="0" w:color="auto"/>
            </w:tcBorders>
            <w:vAlign w:val="center"/>
            <w:hideMark/>
          </w:tcPr>
          <w:p w:rsidR="00657182" w:rsidRDefault="00657182">
            <w:pPr>
              <w:jc w:val="center"/>
              <w:rPr>
                <w:rFonts w:ascii="宋体" w:hAnsi="宋体"/>
                <w:spacing w:val="-20"/>
                <w:sz w:val="24"/>
                <w:szCs w:val="24"/>
              </w:rPr>
            </w:pPr>
            <w:r>
              <w:rPr>
                <w:rFonts w:ascii="宋体" w:hAnsi="宋体" w:hint="eastAsia"/>
                <w:spacing w:val="-20"/>
                <w:sz w:val="24"/>
              </w:rPr>
              <w:t>总价</w:t>
            </w:r>
            <w:r>
              <w:rPr>
                <w:rFonts w:ascii="宋体" w:hAnsi="宋体" w:hint="eastAsia"/>
                <w:spacing w:val="-20"/>
                <w:szCs w:val="21"/>
              </w:rPr>
              <w:t>（元）</w:t>
            </w:r>
          </w:p>
        </w:tc>
      </w:tr>
      <w:tr w:rsidR="00657182" w:rsidTr="00657182">
        <w:trPr>
          <w:trHeight w:val="427"/>
        </w:trPr>
        <w:tc>
          <w:tcPr>
            <w:tcW w:w="1526" w:type="dxa"/>
            <w:tcBorders>
              <w:top w:val="single" w:sz="4" w:space="0" w:color="auto"/>
              <w:left w:val="single" w:sz="4" w:space="0" w:color="auto"/>
              <w:bottom w:val="single" w:sz="4" w:space="0" w:color="auto"/>
              <w:right w:val="single" w:sz="4" w:space="0" w:color="auto"/>
            </w:tcBorders>
            <w:vAlign w:val="center"/>
          </w:tcPr>
          <w:p w:rsidR="00657182" w:rsidRDefault="00657182" w:rsidP="00657182">
            <w:pPr>
              <w:spacing w:line="440" w:lineRule="exact"/>
              <w:ind w:rightChars="34" w:right="95"/>
              <w:jc w:val="left"/>
              <w:rPr>
                <w:rFonts w:ascii="宋体" w:hAnsi="宋体"/>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657182" w:rsidRDefault="00657182">
            <w:pPr>
              <w:spacing w:line="440" w:lineRule="exact"/>
              <w:jc w:val="left"/>
              <w:rPr>
                <w:rFonts w:ascii="宋体" w:hAnsi="宋体"/>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657182" w:rsidRDefault="00657182">
            <w:pPr>
              <w:jc w:val="left"/>
              <w:rPr>
                <w:rFonts w:ascii="Arial" w:hAnsi="Arial" w:cs="Arial"/>
                <w:color w:val="192E3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57182" w:rsidRDefault="00657182">
            <w:pPr>
              <w:jc w:val="left"/>
              <w:rPr>
                <w:rFonts w:ascii="Arial" w:hAnsi="Arial" w:cs="Arial"/>
                <w:color w:val="192E32"/>
                <w:sz w:val="18"/>
                <w:szCs w:val="18"/>
              </w:rPr>
            </w:pPr>
          </w:p>
        </w:tc>
        <w:tc>
          <w:tcPr>
            <w:tcW w:w="744" w:type="dxa"/>
            <w:tcBorders>
              <w:top w:val="single" w:sz="4" w:space="0" w:color="auto"/>
              <w:left w:val="single" w:sz="4" w:space="0" w:color="auto"/>
              <w:bottom w:val="single" w:sz="4" w:space="0" w:color="auto"/>
              <w:right w:val="single" w:sz="4" w:space="0" w:color="auto"/>
            </w:tcBorders>
            <w:vAlign w:val="center"/>
          </w:tcPr>
          <w:p w:rsidR="00657182" w:rsidRDefault="00657182">
            <w:pPr>
              <w:spacing w:line="440" w:lineRule="exact"/>
              <w:jc w:val="left"/>
              <w:rPr>
                <w:rFonts w:ascii="宋体" w:hAnsi="宋体"/>
                <w:color w:val="000000"/>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657182" w:rsidRDefault="00657182">
            <w:pPr>
              <w:spacing w:line="440" w:lineRule="exact"/>
              <w:jc w:val="left"/>
              <w:rPr>
                <w:rFonts w:ascii="宋体" w:hAnsi="宋体"/>
                <w:color w:val="000000"/>
                <w:sz w:val="24"/>
                <w:szCs w:val="24"/>
              </w:rPr>
            </w:pPr>
          </w:p>
        </w:tc>
        <w:tc>
          <w:tcPr>
            <w:tcW w:w="10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57182" w:rsidRDefault="00657182">
            <w:pPr>
              <w:spacing w:line="440" w:lineRule="exact"/>
              <w:ind w:right="315"/>
              <w:jc w:val="right"/>
              <w:rPr>
                <w:rFonts w:ascii="宋体" w:hAnsi="宋体"/>
                <w:sz w:val="21"/>
                <w:szCs w:val="21"/>
              </w:rPr>
            </w:pP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57182" w:rsidRDefault="00657182">
            <w:pPr>
              <w:jc w:val="right"/>
              <w:rPr>
                <w:rFonts w:ascii="宋体" w:hAnsi="宋体"/>
                <w:sz w:val="21"/>
                <w:szCs w:val="21"/>
              </w:rPr>
            </w:pPr>
          </w:p>
        </w:tc>
      </w:tr>
      <w:tr w:rsidR="00657182" w:rsidTr="00657182">
        <w:trPr>
          <w:trHeight w:val="427"/>
        </w:trPr>
        <w:tc>
          <w:tcPr>
            <w:tcW w:w="1526" w:type="dxa"/>
            <w:tcBorders>
              <w:top w:val="single" w:sz="4" w:space="0" w:color="auto"/>
              <w:left w:val="single" w:sz="4" w:space="0" w:color="auto"/>
              <w:bottom w:val="single" w:sz="4" w:space="0" w:color="auto"/>
              <w:right w:val="single" w:sz="4" w:space="0" w:color="auto"/>
            </w:tcBorders>
            <w:vAlign w:val="center"/>
          </w:tcPr>
          <w:p w:rsidR="00657182" w:rsidRDefault="00657182" w:rsidP="00657182">
            <w:pPr>
              <w:spacing w:line="440" w:lineRule="exact"/>
              <w:ind w:rightChars="34" w:right="95"/>
              <w:jc w:val="left"/>
              <w:rPr>
                <w:rFonts w:ascii="宋体" w:hAnsi="宋体"/>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657182" w:rsidRDefault="00657182">
            <w:pPr>
              <w:spacing w:line="440" w:lineRule="exact"/>
              <w:jc w:val="left"/>
              <w:rPr>
                <w:rFonts w:ascii="宋体" w:hAnsi="宋体"/>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657182" w:rsidRDefault="00657182">
            <w:pPr>
              <w:jc w:val="left"/>
              <w:rPr>
                <w:rFonts w:ascii="Arial" w:hAnsi="Arial" w:cs="Arial"/>
                <w:color w:val="192E3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57182" w:rsidRDefault="00657182">
            <w:pPr>
              <w:jc w:val="left"/>
              <w:rPr>
                <w:rFonts w:ascii="Arial" w:hAnsi="Arial" w:cs="Arial"/>
                <w:color w:val="192E32"/>
                <w:sz w:val="18"/>
                <w:szCs w:val="18"/>
              </w:rPr>
            </w:pPr>
          </w:p>
        </w:tc>
        <w:tc>
          <w:tcPr>
            <w:tcW w:w="744" w:type="dxa"/>
            <w:tcBorders>
              <w:top w:val="single" w:sz="4" w:space="0" w:color="auto"/>
              <w:left w:val="single" w:sz="4" w:space="0" w:color="auto"/>
              <w:bottom w:val="single" w:sz="4" w:space="0" w:color="auto"/>
              <w:right w:val="single" w:sz="4" w:space="0" w:color="auto"/>
            </w:tcBorders>
            <w:vAlign w:val="center"/>
          </w:tcPr>
          <w:p w:rsidR="00657182" w:rsidRDefault="00657182">
            <w:pPr>
              <w:spacing w:line="440" w:lineRule="exact"/>
              <w:jc w:val="left"/>
              <w:rPr>
                <w:rFonts w:ascii="宋体" w:hAnsi="宋体"/>
                <w:color w:val="000000"/>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657182" w:rsidRDefault="00657182">
            <w:pPr>
              <w:spacing w:line="440" w:lineRule="exact"/>
              <w:jc w:val="left"/>
              <w:rPr>
                <w:rFonts w:ascii="宋体" w:hAnsi="宋体"/>
                <w:color w:val="000000"/>
                <w:sz w:val="24"/>
                <w:szCs w:val="24"/>
              </w:rPr>
            </w:pPr>
          </w:p>
        </w:tc>
        <w:tc>
          <w:tcPr>
            <w:tcW w:w="10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57182" w:rsidRDefault="00657182">
            <w:pPr>
              <w:spacing w:line="440" w:lineRule="exact"/>
              <w:ind w:right="315"/>
              <w:jc w:val="right"/>
              <w:rPr>
                <w:rFonts w:ascii="宋体" w:hAnsi="宋体"/>
                <w:sz w:val="21"/>
                <w:szCs w:val="21"/>
              </w:rPr>
            </w:pP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57182" w:rsidRDefault="00657182">
            <w:pPr>
              <w:jc w:val="right"/>
              <w:rPr>
                <w:rFonts w:ascii="宋体" w:hAnsi="宋体"/>
                <w:sz w:val="21"/>
                <w:szCs w:val="21"/>
              </w:rPr>
            </w:pPr>
          </w:p>
        </w:tc>
      </w:tr>
      <w:tr w:rsidR="00657182" w:rsidTr="00657182">
        <w:trPr>
          <w:trHeight w:val="427"/>
        </w:trPr>
        <w:tc>
          <w:tcPr>
            <w:tcW w:w="1526" w:type="dxa"/>
            <w:tcBorders>
              <w:top w:val="single" w:sz="4" w:space="0" w:color="auto"/>
              <w:left w:val="single" w:sz="4" w:space="0" w:color="auto"/>
              <w:bottom w:val="single" w:sz="4" w:space="0" w:color="auto"/>
              <w:right w:val="single" w:sz="4" w:space="0" w:color="auto"/>
            </w:tcBorders>
            <w:vAlign w:val="center"/>
            <w:hideMark/>
          </w:tcPr>
          <w:p w:rsidR="00657182" w:rsidRDefault="00657182" w:rsidP="00657182">
            <w:pPr>
              <w:spacing w:line="440" w:lineRule="exact"/>
              <w:ind w:rightChars="34" w:right="95"/>
              <w:jc w:val="left"/>
              <w:rPr>
                <w:rFonts w:ascii="宋体" w:hAnsi="宋体"/>
                <w:sz w:val="21"/>
                <w:szCs w:val="21"/>
              </w:rPr>
            </w:pPr>
            <w:r>
              <w:rPr>
                <w:rFonts w:ascii="宋体" w:hAnsi="宋体" w:hint="eastAsia"/>
                <w:szCs w:val="21"/>
              </w:rPr>
              <w:t>备注</w:t>
            </w:r>
          </w:p>
        </w:tc>
        <w:tc>
          <w:tcPr>
            <w:tcW w:w="8505" w:type="dxa"/>
            <w:gridSpan w:val="7"/>
            <w:tcBorders>
              <w:top w:val="single" w:sz="4" w:space="0" w:color="auto"/>
              <w:left w:val="single" w:sz="4" w:space="0" w:color="auto"/>
              <w:bottom w:val="single" w:sz="4" w:space="0" w:color="auto"/>
              <w:right w:val="single" w:sz="4" w:space="0" w:color="auto"/>
            </w:tcBorders>
            <w:vAlign w:val="center"/>
            <w:hideMark/>
          </w:tcPr>
          <w:p w:rsidR="00657182" w:rsidRDefault="00657182">
            <w:pPr>
              <w:jc w:val="left"/>
              <w:rPr>
                <w:rFonts w:ascii="宋体" w:hAnsi="宋体"/>
                <w:sz w:val="24"/>
                <w:szCs w:val="24"/>
              </w:rPr>
            </w:pPr>
            <w:r>
              <w:rPr>
                <w:rFonts w:ascii="宋体" w:hAnsi="宋体" w:hint="eastAsia"/>
                <w:szCs w:val="21"/>
              </w:rPr>
              <w:t>1、</w:t>
            </w:r>
            <w:r>
              <w:rPr>
                <w:rFonts w:ascii="宋体" w:hAnsi="宋体" w:hint="eastAsia"/>
                <w:sz w:val="24"/>
              </w:rPr>
              <w:t>采购内容与本合同各项文件发生抵触的，按本合同第10.1条执行；</w:t>
            </w:r>
          </w:p>
          <w:p w:rsidR="00657182" w:rsidRDefault="00657182">
            <w:pPr>
              <w:jc w:val="left"/>
              <w:rPr>
                <w:rFonts w:ascii="宋体" w:hAnsi="宋体"/>
                <w:sz w:val="24"/>
                <w:szCs w:val="24"/>
              </w:rPr>
            </w:pPr>
            <w:r>
              <w:rPr>
                <w:rFonts w:ascii="宋体" w:hAnsi="宋体" w:hint="eastAsia"/>
                <w:sz w:val="24"/>
              </w:rPr>
              <w:t>2、______________________________________________________________</w:t>
            </w:r>
          </w:p>
        </w:tc>
      </w:tr>
    </w:tbl>
    <w:p w:rsidR="00657182" w:rsidRDefault="00657182" w:rsidP="00657182">
      <w:pPr>
        <w:pStyle w:val="aff2"/>
        <w:spacing w:after="0"/>
        <w:ind w:firstLineChars="132" w:firstLine="371"/>
        <w:jc w:val="left"/>
        <w:rPr>
          <w:rFonts w:ascii="Calibri Light" w:hAnsi="Calibri Light"/>
          <w:kern w:val="2"/>
          <w:sz w:val="28"/>
          <w:szCs w:val="28"/>
        </w:rPr>
      </w:pPr>
      <w:r>
        <w:rPr>
          <w:rFonts w:hint="eastAsia"/>
          <w:sz w:val="28"/>
          <w:szCs w:val="28"/>
        </w:rPr>
        <w:t>二、合同总价</w:t>
      </w:r>
    </w:p>
    <w:p w:rsidR="00657182" w:rsidRDefault="00657182" w:rsidP="00657182">
      <w:pPr>
        <w:pStyle w:val="aff1"/>
        <w:spacing w:line="400" w:lineRule="exact"/>
        <w:ind w:firstLineChars="175"/>
        <w:rPr>
          <w:rFonts w:ascii="宋体" w:hAnsi="宋体"/>
          <w:szCs w:val="24"/>
        </w:rPr>
      </w:pPr>
      <w:r>
        <w:rPr>
          <w:rFonts w:ascii="宋体" w:hAnsi="宋体" w:hint="eastAsia"/>
        </w:rPr>
        <w:t>2.1合同总价为人民币大写：元整，小写</w:t>
      </w:r>
      <w:r>
        <w:rPr>
          <w:rStyle w:val="a7"/>
          <w:rFonts w:hint="eastAsia"/>
          <w:bCs/>
          <w:color w:val="000000"/>
        </w:rPr>
        <w:t>￥</w:t>
      </w:r>
      <w:r>
        <w:rPr>
          <w:rFonts w:ascii="宋体" w:hAnsi="宋体" w:hint="eastAsia"/>
        </w:rPr>
        <w:t>元。</w:t>
      </w:r>
    </w:p>
    <w:p w:rsidR="00657182" w:rsidRDefault="00657182" w:rsidP="005D1672">
      <w:pPr>
        <w:pStyle w:val="aff1"/>
        <w:spacing w:line="400" w:lineRule="exact"/>
        <w:ind w:firstLineChars="175"/>
        <w:rPr>
          <w:rFonts w:ascii="宋体" w:hAnsi="宋体"/>
        </w:rPr>
      </w:pPr>
      <w:r>
        <w:rPr>
          <w:rFonts w:ascii="宋体" w:hAnsi="宋体" w:hint="eastAsia"/>
        </w:rPr>
        <w:t>2.2本合同执行固定总价不变，合同总价包括但不限于货物价格、运输费（含保险费）、装卸费、安装调试费、检测验收费、培训费、售后服务费</w:t>
      </w:r>
      <w:r w:rsidR="005D1672">
        <w:rPr>
          <w:rFonts w:ascii="宋体" w:hAnsi="宋体" w:hint="eastAsia"/>
        </w:rPr>
        <w:t>、旧设备拆除费以及</w:t>
      </w:r>
      <w:r w:rsidR="005D1672">
        <w:rPr>
          <w:rFonts w:ascii="宋体" w:hAnsi="宋体" w:hint="eastAsia"/>
          <w:b/>
          <w:color w:val="000000" w:themeColor="text1"/>
        </w:rPr>
        <w:t>与本项目有关的所有</w:t>
      </w:r>
      <w:r w:rsidR="005D1672">
        <w:rPr>
          <w:rFonts w:ascii="宋体" w:hAnsi="宋体" w:hint="eastAsia"/>
        </w:rPr>
        <w:t>税、费。</w:t>
      </w:r>
      <w:r>
        <w:rPr>
          <w:rFonts w:ascii="宋体" w:hAnsi="宋体" w:hint="eastAsia"/>
        </w:rPr>
        <w:t>需方无须另向供方支付其他任何费用。</w:t>
      </w:r>
    </w:p>
    <w:p w:rsidR="005D1672" w:rsidRDefault="005D1672" w:rsidP="00657182">
      <w:pPr>
        <w:pStyle w:val="aff2"/>
        <w:spacing w:after="0"/>
        <w:ind w:firstLineChars="176" w:firstLine="495"/>
        <w:jc w:val="left"/>
        <w:rPr>
          <w:sz w:val="28"/>
          <w:szCs w:val="28"/>
          <w:lang w:eastAsia="zh-CN"/>
        </w:rPr>
      </w:pPr>
    </w:p>
    <w:p w:rsidR="00657182" w:rsidRDefault="00657182" w:rsidP="00657182">
      <w:pPr>
        <w:pStyle w:val="aff2"/>
        <w:spacing w:after="0"/>
        <w:ind w:firstLineChars="176" w:firstLine="495"/>
        <w:jc w:val="left"/>
        <w:rPr>
          <w:rFonts w:ascii="Calibri Light" w:hAnsi="Calibri Light"/>
          <w:sz w:val="28"/>
          <w:szCs w:val="28"/>
          <w:lang w:eastAsia="zh-CN"/>
        </w:rPr>
      </w:pPr>
      <w:r>
        <w:rPr>
          <w:rFonts w:hint="eastAsia"/>
          <w:sz w:val="28"/>
          <w:szCs w:val="28"/>
          <w:lang w:eastAsia="zh-CN"/>
        </w:rPr>
        <w:t>三、质量要求与技术标准</w:t>
      </w:r>
    </w:p>
    <w:p w:rsidR="00657182" w:rsidRDefault="00657182" w:rsidP="00657182">
      <w:pPr>
        <w:pStyle w:val="2d"/>
        <w:ind w:firstLine="480"/>
        <w:rPr>
          <w:rFonts w:ascii="宋体" w:hAnsi="宋体" w:cs="Times New Roman"/>
        </w:rPr>
      </w:pPr>
      <w:r>
        <w:rPr>
          <w:rFonts w:ascii="宋体" w:hAnsi="宋体" w:cs="Times New Roman" w:hint="eastAsia"/>
        </w:rPr>
        <w:t>3.1供方须提供全新的、原厂包装的货物（含零部件、配件、随机工具等），表面无划伤、无碰撞痕迹，内部无瑕疵。供方不收回包装。</w:t>
      </w:r>
    </w:p>
    <w:p w:rsidR="00657182" w:rsidRDefault="00657182" w:rsidP="00657182">
      <w:pPr>
        <w:pStyle w:val="2d"/>
        <w:ind w:firstLine="480"/>
        <w:rPr>
          <w:rFonts w:ascii="宋体" w:hAnsi="宋体" w:cs="Times New Roman"/>
        </w:rPr>
      </w:pPr>
      <w:r>
        <w:rPr>
          <w:rFonts w:ascii="宋体" w:hAnsi="宋体" w:cs="Times New Roman" w:hint="eastAsia"/>
        </w:rPr>
        <w:t>3.2供方提供的货物应完全符合本合同各项文件中需方提出的，以及供方承诺的品牌、型号、规格配置、参数性能等各项要求与使用目的。</w:t>
      </w:r>
    </w:p>
    <w:p w:rsidR="00657182" w:rsidRDefault="00657182" w:rsidP="00657182">
      <w:pPr>
        <w:pStyle w:val="2d"/>
        <w:ind w:firstLine="480"/>
        <w:rPr>
          <w:rFonts w:ascii="宋体" w:hAnsi="宋体" w:cs="Times New Roman"/>
        </w:rPr>
      </w:pPr>
      <w:r>
        <w:rPr>
          <w:rFonts w:ascii="宋体" w:hAnsi="宋体" w:cs="Times New Roman" w:hint="eastAsia"/>
        </w:rPr>
        <w:t>3.3供方提供的货物必须符合国家、行业、生产厂商及本合同各项文件要求的技术标准、安全质量标准、环保标准、售后服务标准。</w:t>
      </w:r>
    </w:p>
    <w:p w:rsidR="006222D4" w:rsidRPr="005D1672" w:rsidRDefault="00657182" w:rsidP="00657182">
      <w:pPr>
        <w:pStyle w:val="2d"/>
        <w:ind w:firstLine="480"/>
        <w:rPr>
          <w:rFonts w:ascii="宋体" w:hAnsi="宋体" w:cs="Arial"/>
          <w:color w:val="000000" w:themeColor="text1"/>
        </w:rPr>
      </w:pPr>
      <w:r>
        <w:rPr>
          <w:rFonts w:ascii="宋体" w:hAnsi="宋体" w:cs="Times New Roman" w:hint="eastAsia"/>
        </w:rPr>
        <w:lastRenderedPageBreak/>
        <w:t>上述标准为协议签订时有效的最新标准。上述</w:t>
      </w:r>
      <w:r>
        <w:rPr>
          <w:rFonts w:ascii="宋体" w:hAnsi="宋体" w:cs="Arial" w:hint="eastAsia"/>
        </w:rPr>
        <w:t>标准不一致的，以</w:t>
      </w:r>
      <w:r w:rsidRPr="005D1672">
        <w:rPr>
          <w:rFonts w:ascii="宋体" w:hAnsi="宋体" w:cs="Arial" w:hint="eastAsia"/>
          <w:color w:val="000000" w:themeColor="text1"/>
        </w:rPr>
        <w:t>要求</w:t>
      </w:r>
      <w:r w:rsidRPr="005D1672">
        <w:rPr>
          <w:rFonts w:ascii="宋体" w:hAnsi="宋体" w:cs="Arial" w:hint="eastAsia"/>
          <w:b/>
          <w:color w:val="000000" w:themeColor="text1"/>
        </w:rPr>
        <w:t>高者</w:t>
      </w:r>
      <w:r w:rsidRPr="005D1672">
        <w:rPr>
          <w:rFonts w:ascii="宋体" w:hAnsi="宋体" w:cs="Arial" w:hint="eastAsia"/>
          <w:color w:val="000000" w:themeColor="text1"/>
        </w:rPr>
        <w:t>为准</w:t>
      </w:r>
    </w:p>
    <w:p w:rsidR="00657182" w:rsidRDefault="00657182" w:rsidP="00657182">
      <w:pPr>
        <w:pStyle w:val="2d"/>
        <w:ind w:firstLine="480"/>
        <w:rPr>
          <w:rFonts w:ascii="宋体" w:hAnsi="宋体" w:cs="Times New Roman"/>
        </w:rPr>
      </w:pPr>
      <w:r w:rsidRPr="005D1672">
        <w:rPr>
          <w:rFonts w:ascii="宋体" w:hAnsi="宋体" w:cs="Times New Roman" w:hint="eastAsia"/>
          <w:color w:val="000000" w:themeColor="text1"/>
        </w:rPr>
        <w:t>3.4</w:t>
      </w:r>
      <w:r w:rsidRPr="005D1672">
        <w:rPr>
          <w:rFonts w:ascii="宋体" w:hAnsi="宋体" w:hint="eastAsia"/>
          <w:color w:val="000000" w:themeColor="text1"/>
          <w:kern w:val="0"/>
          <w:szCs w:val="21"/>
        </w:rPr>
        <w:t>供方同意并保证尊重任何他方的知识产权、所有权及其它合法权益，承诺其</w:t>
      </w:r>
      <w:r>
        <w:rPr>
          <w:rFonts w:ascii="宋体" w:hAnsi="宋体" w:hint="eastAsia"/>
          <w:kern w:val="0"/>
          <w:szCs w:val="21"/>
        </w:rPr>
        <w:t>所提供的货物均为有合法权利的，不会侵犯、导致或引起侵犯第三方知识产权、所有权及其它合法权益。</w:t>
      </w:r>
    </w:p>
    <w:p w:rsidR="006222D4" w:rsidRDefault="00657182" w:rsidP="00657182">
      <w:pPr>
        <w:pStyle w:val="2d"/>
        <w:ind w:firstLine="480"/>
        <w:rPr>
          <w:rStyle w:val="a7"/>
        </w:rPr>
      </w:pPr>
      <w:r>
        <w:rPr>
          <w:rFonts w:ascii="宋体" w:hAnsi="宋体" w:cs="Times New Roman" w:hint="eastAsia"/>
        </w:rPr>
        <w:t>3.5</w:t>
      </w:r>
      <w:r>
        <w:rPr>
          <w:rStyle w:val="a7"/>
          <w:rFonts w:hint="eastAsia"/>
        </w:rPr>
        <w:t>（</w:t>
      </w:r>
      <w:r>
        <w:rPr>
          <w:rFonts w:ascii="宋体" w:hAnsi="宋体" w:cs="Times New Roman" w:hint="eastAsia"/>
          <w:u w:val="single"/>
        </w:rPr>
        <w:t>用户单位对技术标准有详细要求的，可于本款载明；若无，删去本款</w:t>
      </w:r>
      <w:r>
        <w:rPr>
          <w:rStyle w:val="a7"/>
          <w:rFonts w:hint="eastAsia"/>
        </w:rPr>
        <w:t>）</w:t>
      </w:r>
      <w:r w:rsidR="00D6640F">
        <w:rPr>
          <w:rFonts w:ascii="宋体" w:hAnsi="宋体" w:cs="Times New Roman" w:hint="eastAsia"/>
        </w:rPr>
        <w:t>。</w:t>
      </w:r>
    </w:p>
    <w:p w:rsidR="00657182" w:rsidRDefault="00657182" w:rsidP="00657182">
      <w:pPr>
        <w:pStyle w:val="2d"/>
        <w:ind w:firstLine="480"/>
        <w:rPr>
          <w:rFonts w:ascii="宋体" w:hAnsi="宋体" w:cs="Times New Roman"/>
        </w:rPr>
      </w:pPr>
    </w:p>
    <w:p w:rsidR="00657182" w:rsidRDefault="00657182" w:rsidP="00657182">
      <w:pPr>
        <w:pStyle w:val="aff2"/>
        <w:spacing w:after="0"/>
        <w:ind w:firstLineChars="151" w:firstLine="424"/>
        <w:jc w:val="left"/>
        <w:rPr>
          <w:rFonts w:ascii="Calibri Light" w:hAnsi="Calibri Light"/>
          <w:sz w:val="28"/>
          <w:szCs w:val="28"/>
          <w:lang w:eastAsia="zh-CN"/>
        </w:rPr>
      </w:pPr>
      <w:r>
        <w:rPr>
          <w:rFonts w:hint="eastAsia"/>
          <w:sz w:val="28"/>
          <w:szCs w:val="28"/>
          <w:lang w:eastAsia="zh-CN"/>
        </w:rPr>
        <w:t>四、交货及验收</w:t>
      </w:r>
    </w:p>
    <w:p w:rsidR="00657182" w:rsidRDefault="00657182" w:rsidP="00657182">
      <w:pPr>
        <w:pStyle w:val="2d"/>
        <w:ind w:firstLine="480"/>
        <w:rPr>
          <w:rFonts w:ascii="宋体" w:hAnsi="宋体" w:cs="Times New Roman"/>
        </w:rPr>
      </w:pPr>
      <w:r>
        <w:rPr>
          <w:rFonts w:ascii="宋体" w:hAnsi="宋体" w:cs="Times New Roman" w:hint="eastAsia"/>
        </w:rPr>
        <w:t>4.1交货期限、地点、方式</w:t>
      </w:r>
    </w:p>
    <w:p w:rsidR="00657182" w:rsidRDefault="00657182" w:rsidP="00657182">
      <w:pPr>
        <w:pStyle w:val="2d"/>
        <w:ind w:firstLine="480"/>
        <w:rPr>
          <w:rFonts w:ascii="宋体" w:hAnsi="宋体" w:cs="Times New Roman"/>
          <w:b/>
          <w:color w:val="FF0000"/>
        </w:rPr>
      </w:pPr>
      <w:r>
        <w:rPr>
          <w:rFonts w:ascii="宋体" w:hAnsi="宋体" w:cs="Times New Roman" w:hint="eastAsia"/>
        </w:rPr>
        <w:t>4.1.1交货期限：合同签订生效后的日内。供方应在交货前工作日内通知需方准备收货</w:t>
      </w:r>
      <w:r>
        <w:rPr>
          <w:rFonts w:ascii="宋体" w:hAnsi="宋体" w:cs="Times New Roman" w:hint="eastAsia"/>
          <w:color w:val="FF0000"/>
        </w:rPr>
        <w:t>。</w:t>
      </w:r>
    </w:p>
    <w:p w:rsidR="00657182" w:rsidRDefault="00657182" w:rsidP="00657182">
      <w:pPr>
        <w:pStyle w:val="2d"/>
        <w:ind w:firstLine="480"/>
        <w:rPr>
          <w:rFonts w:ascii="宋体" w:hAnsi="宋体" w:cs="Times New Roman"/>
        </w:rPr>
      </w:pPr>
      <w:r>
        <w:rPr>
          <w:rFonts w:ascii="宋体" w:hAnsi="宋体" w:cs="Times New Roman" w:hint="eastAsia"/>
        </w:rPr>
        <w:t>4.1.2交货方式：供方免费送货到</w:t>
      </w:r>
      <w:r>
        <w:rPr>
          <w:rFonts w:ascii="宋体" w:hAnsi="宋体" w:cs="Times New Roman" w:hint="eastAsia"/>
          <w:u w:val="single"/>
        </w:rPr>
        <w:t xml:space="preserve">      （建议地址详细填写至楼层、门牌号）      </w:t>
      </w:r>
      <w:r>
        <w:rPr>
          <w:rFonts w:ascii="宋体" w:hAnsi="宋体" w:cs="Times New Roman" w:hint="eastAsia"/>
        </w:rPr>
        <w:t>场所内需</w:t>
      </w:r>
      <w:proofErr w:type="gramStart"/>
      <w:r>
        <w:rPr>
          <w:rFonts w:ascii="宋体" w:hAnsi="宋体" w:cs="Times New Roman" w:hint="eastAsia"/>
        </w:rPr>
        <w:t>方用户</w:t>
      </w:r>
      <w:proofErr w:type="gramEnd"/>
      <w:r>
        <w:rPr>
          <w:rFonts w:ascii="宋体" w:hAnsi="宋体" w:cs="Times New Roman" w:hint="eastAsia"/>
        </w:rPr>
        <w:t>单位指定的位置，交需方用户单位。装卸和搬运费均由供方自行承担。</w:t>
      </w:r>
    </w:p>
    <w:p w:rsidR="00657182" w:rsidRDefault="00657182" w:rsidP="00657182">
      <w:pPr>
        <w:pStyle w:val="2d"/>
        <w:ind w:firstLine="480"/>
        <w:rPr>
          <w:rFonts w:ascii="宋体" w:hAnsi="宋体" w:cs="Times New Roman"/>
        </w:rPr>
      </w:pPr>
      <w:r>
        <w:rPr>
          <w:rFonts w:ascii="宋体" w:hAnsi="宋体" w:cs="Times New Roman" w:hint="eastAsia"/>
        </w:rPr>
        <w:t>4.2数量验收</w:t>
      </w:r>
    </w:p>
    <w:p w:rsidR="00657182" w:rsidRDefault="00657182" w:rsidP="00657182">
      <w:pPr>
        <w:pStyle w:val="2d"/>
        <w:ind w:firstLine="480"/>
        <w:rPr>
          <w:rFonts w:ascii="宋体" w:hAnsi="宋体" w:cs="Times New Roman"/>
        </w:rPr>
      </w:pPr>
      <w:r>
        <w:rPr>
          <w:rFonts w:ascii="宋体" w:hAnsi="宋体" w:cs="Times New Roman" w:hint="eastAsia"/>
        </w:rPr>
        <w:t>4.2.1交货时，由供方和需方用户单位当场进行货物品名、数量、品牌、型号及外观验收并形成书面数量验收记录。</w:t>
      </w:r>
    </w:p>
    <w:p w:rsidR="00657182" w:rsidRDefault="00657182" w:rsidP="00657182">
      <w:pPr>
        <w:pStyle w:val="2d"/>
        <w:ind w:firstLine="480"/>
        <w:rPr>
          <w:rFonts w:ascii="宋体" w:hAnsi="宋体"/>
          <w:kern w:val="0"/>
          <w:szCs w:val="21"/>
        </w:rPr>
      </w:pPr>
      <w:r>
        <w:rPr>
          <w:rFonts w:ascii="宋体" w:hAnsi="宋体" w:cs="Times New Roman" w:hint="eastAsia"/>
        </w:rPr>
        <w:t>4.2.2数量验收记录由需方指定收货人签字，并加盖用户单位印章方为有效。数量验收记录</w:t>
      </w:r>
      <w:r>
        <w:rPr>
          <w:rFonts w:ascii="宋体" w:hAnsi="宋体" w:hint="eastAsia"/>
          <w:kern w:val="0"/>
          <w:szCs w:val="21"/>
        </w:rPr>
        <w:t>仅证明已按现状收到若干具体单位数量的货物。</w:t>
      </w:r>
    </w:p>
    <w:p w:rsidR="00657182" w:rsidRDefault="00657182" w:rsidP="00657182">
      <w:pPr>
        <w:pStyle w:val="2d"/>
        <w:ind w:firstLine="480"/>
        <w:rPr>
          <w:rFonts w:ascii="宋体" w:hAnsi="宋体" w:cs="Times New Roman"/>
        </w:rPr>
      </w:pPr>
      <w:r>
        <w:rPr>
          <w:rFonts w:ascii="宋体" w:hAnsi="宋体" w:hint="eastAsia"/>
          <w:kern w:val="0"/>
          <w:szCs w:val="21"/>
        </w:rPr>
        <w:t>需方指定收货人：，电话:。</w:t>
      </w:r>
    </w:p>
    <w:p w:rsidR="00657182" w:rsidRDefault="00657182" w:rsidP="00657182">
      <w:pPr>
        <w:pStyle w:val="2d"/>
        <w:ind w:firstLine="480"/>
        <w:rPr>
          <w:rFonts w:ascii="宋体" w:hAnsi="宋体" w:cs="Times New Roman"/>
        </w:rPr>
      </w:pPr>
      <w:r>
        <w:rPr>
          <w:rFonts w:ascii="宋体" w:hAnsi="宋体" w:cs="Times New Roman" w:hint="eastAsia"/>
        </w:rPr>
        <w:t>4.3供方应于交货时，或者交货后____</w:t>
      </w:r>
      <w:proofErr w:type="gramStart"/>
      <w:r>
        <w:rPr>
          <w:rFonts w:ascii="宋体" w:hAnsi="宋体" w:cs="Times New Roman" w:hint="eastAsia"/>
        </w:rPr>
        <w:t>个</w:t>
      </w:r>
      <w:proofErr w:type="gramEnd"/>
      <w:r>
        <w:rPr>
          <w:rFonts w:ascii="宋体" w:hAnsi="宋体" w:cs="Times New Roman" w:hint="eastAsia"/>
        </w:rPr>
        <w:t>工作日内，或者于需方用户单位指定时间内派专业人员到现场免费安装调试，达到正常运行</w:t>
      </w:r>
      <w:r w:rsidRPr="006222D4">
        <w:rPr>
          <w:rFonts w:ascii="宋体" w:hAnsi="宋体" w:cs="Times New Roman" w:hint="eastAsia"/>
          <w:b/>
          <w:color w:val="000000" w:themeColor="text1"/>
        </w:rPr>
        <w:t>状态</w:t>
      </w:r>
      <w:r>
        <w:rPr>
          <w:rFonts w:ascii="宋体" w:hAnsi="宋体" w:cs="Times New Roman" w:hint="eastAsia"/>
        </w:rPr>
        <w:t>。</w:t>
      </w:r>
    </w:p>
    <w:p w:rsidR="00657182" w:rsidRDefault="00657182" w:rsidP="00657182">
      <w:pPr>
        <w:pStyle w:val="2d"/>
        <w:ind w:firstLine="480"/>
        <w:rPr>
          <w:rFonts w:ascii="宋体" w:hAnsi="宋体" w:cs="Times New Roman"/>
        </w:rPr>
      </w:pPr>
      <w:r>
        <w:rPr>
          <w:rFonts w:ascii="宋体" w:hAnsi="宋体" w:cs="Times New Roman" w:hint="eastAsia"/>
        </w:rPr>
        <w:t>4.4质量性能验收</w:t>
      </w:r>
    </w:p>
    <w:p w:rsidR="00657182" w:rsidRDefault="00657182" w:rsidP="00657182">
      <w:pPr>
        <w:pStyle w:val="2d"/>
        <w:ind w:firstLine="480"/>
        <w:rPr>
          <w:rFonts w:ascii="宋体" w:hAnsi="宋体" w:cs="Arial"/>
          <w:color w:val="000000"/>
        </w:rPr>
      </w:pPr>
      <w:r>
        <w:rPr>
          <w:rFonts w:ascii="宋体" w:hAnsi="宋体" w:cs="Arial" w:hint="eastAsia"/>
          <w:color w:val="000000"/>
        </w:rPr>
        <w:t>4.4.1</w:t>
      </w:r>
      <w:r>
        <w:rPr>
          <w:rFonts w:ascii="宋体" w:hAnsi="宋体" w:cs="Arial" w:hint="eastAsia"/>
        </w:rPr>
        <w:t>安装调试完毕并试运行个工作日后，</w:t>
      </w:r>
      <w:r>
        <w:rPr>
          <w:rFonts w:ascii="宋体" w:hAnsi="宋体" w:cs="Arial" w:hint="eastAsia"/>
          <w:color w:val="000000"/>
        </w:rPr>
        <w:t>采用以下第种方式进行质量性能验收：</w:t>
      </w:r>
    </w:p>
    <w:p w:rsidR="00657182" w:rsidRDefault="00657182" w:rsidP="00657182">
      <w:pPr>
        <w:pStyle w:val="2d"/>
        <w:ind w:firstLine="480"/>
        <w:rPr>
          <w:rFonts w:ascii="宋体" w:hAnsi="宋体" w:cs="Arial"/>
        </w:rPr>
      </w:pPr>
      <w:r>
        <w:rPr>
          <w:rFonts w:ascii="宋体" w:hAnsi="宋体" w:cs="Arial" w:hint="eastAsia"/>
        </w:rPr>
        <w:t>（1）由需方或需方用户单位组织质量性能验收，供方配合进行；验收合格的，由需方或需方用户单位出具质量性能验收报告，验收合格时间以报告中双方签字、盖章确认的最后时间为准。</w:t>
      </w:r>
    </w:p>
    <w:p w:rsidR="00657182" w:rsidRDefault="00657182" w:rsidP="00657182">
      <w:pPr>
        <w:pStyle w:val="2d"/>
        <w:ind w:firstLine="480"/>
        <w:rPr>
          <w:rFonts w:ascii="宋体" w:hAnsi="宋体" w:cs="Arial"/>
        </w:rPr>
      </w:pPr>
      <w:r>
        <w:rPr>
          <w:rFonts w:ascii="宋体" w:hAnsi="宋体" w:cs="Arial" w:hint="eastAsia"/>
        </w:rPr>
        <w:t>（2）由需方或需方用户单位，与供方共同组成验收小组进行质量性能验收；验收合格的，由验收小组共同出具质量性能验收报告，验收合格时间以报告中各方签字、盖章确认的最后时间为准。</w:t>
      </w:r>
    </w:p>
    <w:p w:rsidR="00657182" w:rsidRDefault="00657182" w:rsidP="00657182">
      <w:pPr>
        <w:pStyle w:val="2d"/>
        <w:ind w:firstLine="480"/>
        <w:rPr>
          <w:rFonts w:ascii="宋体" w:hAnsi="宋体" w:cs="Arial"/>
        </w:rPr>
      </w:pPr>
      <w:r>
        <w:rPr>
          <w:rFonts w:ascii="宋体" w:hAnsi="宋体" w:cs="Arial" w:hint="eastAsia"/>
        </w:rPr>
        <w:t>（3）由方聘请检验机构进行检验，并共同确定检验所需的工作日，检验费用由方承担；检验合格报告须经双方签字认可</w:t>
      </w:r>
      <w:r>
        <w:rPr>
          <w:rFonts w:ascii="宋体" w:hAnsi="宋体" w:cs="Times New Roman" w:hint="eastAsia"/>
        </w:rPr>
        <w:t>方为有效；验收合格时间</w:t>
      </w:r>
      <w:r>
        <w:rPr>
          <w:rFonts w:ascii="宋体" w:hAnsi="宋体" w:cs="Arial" w:hint="eastAsia"/>
        </w:rPr>
        <w:t>以检验报告中双方签字、盖章认可的最后时间为准。</w:t>
      </w:r>
    </w:p>
    <w:p w:rsidR="00657182" w:rsidRDefault="00657182" w:rsidP="00657182">
      <w:pPr>
        <w:pStyle w:val="2d"/>
        <w:spacing w:line="360" w:lineRule="auto"/>
        <w:ind w:firstLine="480"/>
        <w:rPr>
          <w:rFonts w:ascii="宋体" w:hAnsi="宋体" w:cs="Arial"/>
        </w:rPr>
      </w:pPr>
      <w:r>
        <w:rPr>
          <w:rFonts w:ascii="宋体" w:hAnsi="宋体" w:cs="Arial" w:hint="eastAsia"/>
        </w:rPr>
        <w:t>（4）由需方提请政府机构进行检验，检验费用由方承担；验收合格时间以需方收到政府机构检验合格报告时间为准</w:t>
      </w:r>
      <w:r w:rsidR="001B699B">
        <w:rPr>
          <w:rFonts w:ascii="宋体" w:hAnsi="宋体" w:cs="Arial" w:hint="eastAsia"/>
        </w:rPr>
        <w:t>（此条款根据投标文件响应内容填写）</w:t>
      </w:r>
      <w:r>
        <w:rPr>
          <w:rFonts w:ascii="宋体" w:hAnsi="宋体" w:cs="Arial" w:hint="eastAsia"/>
        </w:rPr>
        <w:t>。</w:t>
      </w:r>
    </w:p>
    <w:p w:rsidR="00657182" w:rsidRDefault="00657182" w:rsidP="00657182">
      <w:pPr>
        <w:pStyle w:val="2d"/>
        <w:ind w:firstLine="480"/>
        <w:rPr>
          <w:rFonts w:ascii="宋体" w:hAnsi="宋体" w:cs="Arial"/>
          <w:color w:val="000000"/>
        </w:rPr>
      </w:pPr>
      <w:r>
        <w:rPr>
          <w:rFonts w:ascii="宋体" w:hAnsi="宋体" w:cs="Arial" w:hint="eastAsia"/>
          <w:color w:val="000000"/>
        </w:rPr>
        <w:t>（5）其他验收方式：。</w:t>
      </w:r>
    </w:p>
    <w:p w:rsidR="006222D4" w:rsidRDefault="006222D4" w:rsidP="00657182">
      <w:pPr>
        <w:pStyle w:val="2d"/>
        <w:ind w:firstLine="480"/>
        <w:rPr>
          <w:rFonts w:ascii="宋体" w:hAnsi="宋体" w:cs="Arial"/>
          <w:color w:val="000000"/>
        </w:rPr>
      </w:pPr>
    </w:p>
    <w:p w:rsidR="00657182" w:rsidRDefault="00657182" w:rsidP="00657182">
      <w:pPr>
        <w:spacing w:line="360" w:lineRule="auto"/>
        <w:ind w:firstLineChars="200" w:firstLine="480"/>
        <w:rPr>
          <w:rFonts w:ascii="宋体" w:hAnsi="宋体" w:cs="Arial"/>
          <w:sz w:val="24"/>
        </w:rPr>
      </w:pPr>
      <w:r>
        <w:rPr>
          <w:rFonts w:ascii="宋体" w:hAnsi="宋体" w:cs="Arial" w:hint="eastAsia"/>
          <w:color w:val="000000"/>
          <w:sz w:val="24"/>
        </w:rPr>
        <w:t>4.4.2货物及</w:t>
      </w:r>
      <w:r>
        <w:rPr>
          <w:rFonts w:ascii="宋体" w:hAnsi="宋体" w:cs="Arial" w:hint="eastAsia"/>
          <w:sz w:val="24"/>
        </w:rPr>
        <w:t>其零部件、配件、附件、随机工具等</w:t>
      </w:r>
      <w:r>
        <w:rPr>
          <w:rFonts w:ascii="宋体" w:hAnsi="宋体" w:cs="Arial" w:hint="eastAsia"/>
          <w:color w:val="000000"/>
          <w:sz w:val="24"/>
        </w:rPr>
        <w:t>性能参数按照厂家说明书、本合同约定、投标文件（含特殊承诺）、</w:t>
      </w:r>
      <w:r w:rsidR="006222D4">
        <w:rPr>
          <w:rFonts w:ascii="宋体" w:hAnsi="宋体" w:cs="Arial" w:hint="eastAsia"/>
          <w:color w:val="000000"/>
          <w:sz w:val="24"/>
        </w:rPr>
        <w:t>中</w:t>
      </w:r>
      <w:r w:rsidR="006222D4" w:rsidRPr="006222D4">
        <w:rPr>
          <w:rFonts w:ascii="宋体" w:hAnsi="宋体" w:cs="Arial" w:hint="eastAsia"/>
          <w:color w:val="000000" w:themeColor="text1"/>
          <w:sz w:val="24"/>
        </w:rPr>
        <w:t>标</w:t>
      </w:r>
      <w:r w:rsidRPr="006222D4">
        <w:rPr>
          <w:rFonts w:ascii="宋体" w:hAnsi="宋体" w:cs="Arial" w:hint="eastAsia"/>
          <w:color w:val="000000" w:themeColor="text1"/>
          <w:sz w:val="24"/>
        </w:rPr>
        <w:t>通知书、</w:t>
      </w:r>
      <w:r>
        <w:rPr>
          <w:rFonts w:ascii="宋体" w:hAnsi="宋体" w:cs="Arial" w:hint="eastAsia"/>
          <w:color w:val="000000"/>
          <w:sz w:val="24"/>
        </w:rPr>
        <w:t>招标文件、国家标准、行业标准的顺序进行检验。</w:t>
      </w:r>
      <w:r>
        <w:rPr>
          <w:rFonts w:ascii="宋体" w:hAnsi="宋体" w:cs="Arial" w:hint="eastAsia"/>
          <w:sz w:val="24"/>
        </w:rPr>
        <w:t>货物零部件、配件、附件、随机工具等的数量验收按照配置清单进行。</w:t>
      </w:r>
    </w:p>
    <w:p w:rsidR="00657182" w:rsidRDefault="00657182" w:rsidP="00657182">
      <w:pPr>
        <w:snapToGrid w:val="0"/>
        <w:spacing w:line="360" w:lineRule="auto"/>
        <w:ind w:firstLineChars="200" w:firstLine="480"/>
        <w:rPr>
          <w:rFonts w:ascii="宋体" w:hAnsi="宋体" w:cs="Arial"/>
          <w:color w:val="000000"/>
          <w:sz w:val="24"/>
        </w:rPr>
      </w:pPr>
      <w:r>
        <w:rPr>
          <w:rFonts w:ascii="宋体" w:hAnsi="宋体" w:cs="Arial" w:hint="eastAsia"/>
          <w:color w:val="000000"/>
          <w:sz w:val="24"/>
        </w:rPr>
        <w:t>4.5 供方应将所提供货物的清单、零部件、配件、随机工具以及用户使用手册、</w:t>
      </w:r>
      <w:r>
        <w:rPr>
          <w:rFonts w:ascii="宋体" w:hAnsi="宋体" w:hint="eastAsia"/>
          <w:sz w:val="24"/>
        </w:rPr>
        <w:t>质量合格证书、保修证书、产品使用说明书</w:t>
      </w:r>
      <w:r>
        <w:rPr>
          <w:rFonts w:ascii="宋体" w:hAnsi="宋体" w:cs="Arial" w:hint="eastAsia"/>
          <w:color w:val="000000"/>
          <w:sz w:val="24"/>
        </w:rPr>
        <w:t>等资料按照本合同第4.1条、第4.2条之规定与货物一并交付给需方用户单位；供方不能完整交付货物及本款规定的单证和工具的，必须负责补齐，</w:t>
      </w:r>
      <w:r>
        <w:rPr>
          <w:rFonts w:ascii="宋体" w:hAnsi="宋体" w:cs="Arial" w:hint="eastAsia"/>
          <w:sz w:val="24"/>
        </w:rPr>
        <w:t>否则视为未完全交货</w:t>
      </w:r>
      <w:r>
        <w:rPr>
          <w:rFonts w:ascii="宋体" w:hAnsi="宋体" w:cs="Arial" w:hint="eastAsia"/>
          <w:color w:val="000000"/>
          <w:sz w:val="24"/>
        </w:rPr>
        <w:t>。</w:t>
      </w:r>
    </w:p>
    <w:p w:rsidR="00657182" w:rsidRDefault="00657182" w:rsidP="00657182">
      <w:pPr>
        <w:pStyle w:val="2d"/>
        <w:spacing w:line="360" w:lineRule="auto"/>
        <w:ind w:firstLine="480"/>
        <w:rPr>
          <w:rFonts w:ascii="Arial" w:hAnsi="宋体" w:cs="Arial"/>
          <w:color w:val="000000"/>
        </w:rPr>
      </w:pPr>
      <w:r>
        <w:rPr>
          <w:rFonts w:ascii="宋体" w:hAnsi="宋体" w:cs="Arial" w:hint="eastAsia"/>
          <w:color w:val="000000"/>
        </w:rPr>
        <w:t>4.6 验收时如发现所交付的货物有短装、次品、损坏、不能正常运行或其它不符合标准及本合同规定之情形者，供方与需方（或需方用户单位）共同</w:t>
      </w:r>
      <w:r>
        <w:rPr>
          <w:rFonts w:ascii="Arial" w:hAnsi="宋体" w:cs="Arial" w:hint="eastAsia"/>
          <w:color w:val="000000"/>
        </w:rPr>
        <w:t>做出详尽的现场记录或者签署备忘录，此现场记录或备忘录可用作维修、补充、更换货物或相关部件，或追究违约责任的有效证据，由此产生的时间延误与有关费用由供方承担，验收期限相应顺延。</w:t>
      </w:r>
    </w:p>
    <w:p w:rsidR="00657182" w:rsidRDefault="00657182" w:rsidP="00657182">
      <w:pPr>
        <w:pStyle w:val="2d"/>
        <w:spacing w:line="360" w:lineRule="auto"/>
        <w:ind w:firstLine="480"/>
        <w:rPr>
          <w:rFonts w:ascii="Arial" w:hAnsi="宋体" w:cs="Arial"/>
        </w:rPr>
      </w:pPr>
      <w:r>
        <w:rPr>
          <w:rFonts w:ascii="Arial" w:hAnsi="宋体" w:cs="Arial" w:hint="eastAsia"/>
        </w:rPr>
        <w:t>数量验收记录、质量性能验收报告、检验机构的检验报告或者其他供需双方共同签字确认的书面材料</w:t>
      </w:r>
      <w:r w:rsidRPr="006222D4">
        <w:rPr>
          <w:rFonts w:ascii="Arial" w:hAnsi="宋体" w:cs="Arial" w:hint="eastAsia"/>
          <w:color w:val="000000" w:themeColor="text1"/>
        </w:rPr>
        <w:t>对</w:t>
      </w:r>
      <w:r w:rsidRPr="006222D4">
        <w:rPr>
          <w:rFonts w:ascii="宋体" w:hAnsi="宋体" w:cs="Arial" w:hint="eastAsia"/>
          <w:color w:val="000000" w:themeColor="text1"/>
        </w:rPr>
        <w:t>所交付的货物有短</w:t>
      </w:r>
      <w:r>
        <w:rPr>
          <w:rFonts w:ascii="宋体" w:hAnsi="宋体" w:cs="Arial" w:hint="eastAsia"/>
        </w:rPr>
        <w:t>装、次品、损坏、不能正常运行或其它不符合标准及本合同规定之情</w:t>
      </w:r>
      <w:r w:rsidRPr="006222D4">
        <w:rPr>
          <w:rFonts w:ascii="宋体" w:hAnsi="宋体" w:cs="Arial" w:hint="eastAsia"/>
          <w:color w:val="000000" w:themeColor="text1"/>
        </w:rPr>
        <w:t>形的明确</w:t>
      </w:r>
      <w:r>
        <w:rPr>
          <w:rFonts w:ascii="宋体" w:hAnsi="宋体" w:cs="Arial" w:hint="eastAsia"/>
        </w:rPr>
        <w:t>记录的，可以视为前款所指的现场记录或者备忘录。</w:t>
      </w:r>
    </w:p>
    <w:p w:rsidR="00657182" w:rsidRDefault="00657182" w:rsidP="005D1672">
      <w:pPr>
        <w:pStyle w:val="2d"/>
        <w:spacing w:line="360" w:lineRule="auto"/>
        <w:ind w:firstLine="480"/>
        <w:rPr>
          <w:rStyle w:val="a7"/>
          <w:color w:val="FF0000"/>
        </w:rPr>
      </w:pPr>
      <w:r>
        <w:rPr>
          <w:rFonts w:ascii="宋体" w:hAnsi="宋体" w:cs="Times New Roman" w:hint="eastAsia"/>
        </w:rPr>
        <w:t>4.7</w:t>
      </w:r>
      <w:r>
        <w:rPr>
          <w:rStyle w:val="a7"/>
          <w:rFonts w:hint="eastAsia"/>
        </w:rPr>
        <w:t>（</w:t>
      </w:r>
      <w:r>
        <w:rPr>
          <w:rFonts w:ascii="宋体" w:hAnsi="宋体" w:cs="Times New Roman" w:hint="eastAsia"/>
          <w:u w:val="single"/>
        </w:rPr>
        <w:t>用户单位对验收有其他要求的，可于本款载明；若无，删去本款</w:t>
      </w:r>
      <w:r>
        <w:rPr>
          <w:rStyle w:val="a7"/>
          <w:rFonts w:hint="eastAsia"/>
        </w:rPr>
        <w:t>）</w:t>
      </w:r>
    </w:p>
    <w:p w:rsidR="00657182" w:rsidRDefault="00657182" w:rsidP="00657182">
      <w:pPr>
        <w:pStyle w:val="aff2"/>
        <w:spacing w:after="0"/>
        <w:ind w:firstLineChars="151" w:firstLine="424"/>
        <w:jc w:val="left"/>
        <w:rPr>
          <w:sz w:val="28"/>
          <w:szCs w:val="28"/>
          <w:lang w:eastAsia="zh-CN"/>
        </w:rPr>
      </w:pPr>
      <w:r>
        <w:rPr>
          <w:rFonts w:hint="eastAsia"/>
          <w:sz w:val="28"/>
          <w:szCs w:val="28"/>
          <w:lang w:eastAsia="zh-CN"/>
        </w:rPr>
        <w:t>五、培训</w:t>
      </w:r>
    </w:p>
    <w:p w:rsidR="00657182" w:rsidRDefault="00657182" w:rsidP="00657182">
      <w:pPr>
        <w:pStyle w:val="2d"/>
        <w:spacing w:line="360" w:lineRule="auto"/>
        <w:ind w:firstLine="480"/>
        <w:rPr>
          <w:rFonts w:ascii="宋体" w:hAnsi="宋体"/>
        </w:rPr>
      </w:pPr>
      <w:r>
        <w:rPr>
          <w:rFonts w:ascii="宋体" w:hAnsi="宋体" w:hint="eastAsia"/>
        </w:rPr>
        <w:t>5.1 安装调试合格后，由需方用户单位与供方共同商定培训时间，培训地点由需方指定。</w:t>
      </w:r>
    </w:p>
    <w:p w:rsidR="00657182" w:rsidRDefault="00657182" w:rsidP="00657182">
      <w:pPr>
        <w:pStyle w:val="2d"/>
        <w:spacing w:line="360" w:lineRule="auto"/>
        <w:ind w:firstLine="480"/>
        <w:rPr>
          <w:rFonts w:ascii="宋体" w:hAnsi="宋体"/>
        </w:rPr>
      </w:pPr>
      <w:r>
        <w:rPr>
          <w:rFonts w:ascii="宋体" w:hAnsi="宋体" w:hint="eastAsia"/>
        </w:rPr>
        <w:t>5.2 供方向需方免费提供培训，培训内容与方式如下：</w:t>
      </w:r>
    </w:p>
    <w:p w:rsidR="00657182" w:rsidRDefault="00657182" w:rsidP="005D1672">
      <w:pPr>
        <w:pStyle w:val="2d"/>
        <w:spacing w:line="360" w:lineRule="auto"/>
        <w:ind w:firstLine="480"/>
        <w:rPr>
          <w:rFonts w:ascii="宋体" w:hAnsi="宋体"/>
        </w:rPr>
      </w:pPr>
      <w:r>
        <w:rPr>
          <w:rFonts w:ascii="宋体" w:hAnsi="宋体" w:hint="eastAsia"/>
          <w:u w:val="single"/>
        </w:rPr>
        <w:t>供方提供必要的培训资料，并指派专业人员就所供货物的组装、试运行、运行、使用、维护、保养等对需方人员进行培训，直至全面掌握为止/（</w:t>
      </w:r>
      <w:r w:rsidR="00454C73">
        <w:rPr>
          <w:rFonts w:ascii="宋体" w:hAnsi="宋体" w:cs="Arial" w:hint="eastAsia"/>
        </w:rPr>
        <w:t>（培训的具体内容根据投标文件响应内容填写）</w:t>
      </w:r>
      <w:r w:rsidR="00454C73">
        <w:rPr>
          <w:rFonts w:ascii="宋体" w:hAnsi="宋体" w:hint="eastAsia"/>
          <w:u w:val="single"/>
        </w:rPr>
        <w:t>。</w:t>
      </w:r>
    </w:p>
    <w:p w:rsidR="00657182" w:rsidRDefault="00657182" w:rsidP="00657182">
      <w:pPr>
        <w:pStyle w:val="2d"/>
        <w:spacing w:line="360" w:lineRule="auto"/>
        <w:ind w:firstLine="480"/>
        <w:rPr>
          <w:rStyle w:val="a7"/>
        </w:rPr>
      </w:pPr>
      <w:r>
        <w:rPr>
          <w:rStyle w:val="a7"/>
        </w:rPr>
        <w:t xml:space="preserve">5.3 </w:t>
      </w:r>
      <w:r>
        <w:rPr>
          <w:rStyle w:val="a7"/>
          <w:rFonts w:hint="eastAsia"/>
        </w:rPr>
        <w:t>完成培训后，供方才能要求需方支付货款。</w:t>
      </w:r>
    </w:p>
    <w:p w:rsidR="00657182" w:rsidRDefault="00657182" w:rsidP="00657182">
      <w:pPr>
        <w:pStyle w:val="2d"/>
        <w:spacing w:line="360" w:lineRule="auto"/>
        <w:ind w:firstLine="480"/>
        <w:rPr>
          <w:rFonts w:ascii="宋体" w:hAnsi="宋体"/>
        </w:rPr>
      </w:pPr>
    </w:p>
    <w:p w:rsidR="00657182" w:rsidRDefault="00657182" w:rsidP="00657182">
      <w:pPr>
        <w:pStyle w:val="aff2"/>
        <w:spacing w:after="0"/>
        <w:ind w:firstLineChars="151" w:firstLine="424"/>
        <w:jc w:val="left"/>
        <w:rPr>
          <w:rFonts w:ascii="Calibri Light" w:hAnsi="Calibri Light"/>
          <w:sz w:val="28"/>
          <w:szCs w:val="28"/>
          <w:lang w:eastAsia="zh-CN"/>
        </w:rPr>
      </w:pPr>
      <w:r>
        <w:rPr>
          <w:rFonts w:hint="eastAsia"/>
          <w:sz w:val="28"/>
          <w:szCs w:val="28"/>
          <w:lang w:eastAsia="zh-CN"/>
        </w:rPr>
        <w:t>六、付款方式</w:t>
      </w:r>
    </w:p>
    <w:p w:rsidR="00657182" w:rsidRDefault="00657182" w:rsidP="00657182">
      <w:pPr>
        <w:pStyle w:val="2d"/>
        <w:ind w:firstLine="480"/>
        <w:rPr>
          <w:rFonts w:ascii="宋体" w:hAnsi="宋体"/>
        </w:rPr>
      </w:pPr>
      <w:r>
        <w:rPr>
          <w:rFonts w:ascii="宋体" w:hAnsi="宋体" w:hint="eastAsia"/>
        </w:rPr>
        <w:lastRenderedPageBreak/>
        <w:t>6.1 付款</w:t>
      </w:r>
      <w:r w:rsidR="00C76107">
        <w:rPr>
          <w:rFonts w:ascii="宋体" w:hAnsi="宋体" w:hint="eastAsia"/>
        </w:rPr>
        <w:t>及质保金</w:t>
      </w:r>
      <w:r>
        <w:rPr>
          <w:rFonts w:ascii="宋体" w:hAnsi="宋体" w:hint="eastAsia"/>
        </w:rPr>
        <w:t>安排</w:t>
      </w:r>
    </w:p>
    <w:p w:rsidR="00C76107" w:rsidRPr="0092046E" w:rsidRDefault="00C76107" w:rsidP="00C76107">
      <w:pPr>
        <w:pStyle w:val="2d"/>
        <w:spacing w:line="360" w:lineRule="auto"/>
        <w:ind w:firstLine="480"/>
        <w:rPr>
          <w:rFonts w:ascii="宋体" w:hAnsi="宋体"/>
        </w:rPr>
      </w:pPr>
      <w:r>
        <w:rPr>
          <w:rFonts w:ascii="宋体" w:hAnsi="宋体" w:hint="eastAsia"/>
        </w:rPr>
        <w:t>6.1.1项目</w:t>
      </w:r>
      <w:r w:rsidRPr="0092046E">
        <w:rPr>
          <w:rFonts w:ascii="宋体" w:hAnsi="宋体" w:hint="eastAsia"/>
        </w:rPr>
        <w:t>最终验收合格后由</w:t>
      </w:r>
      <w:r w:rsidR="00EA7556">
        <w:rPr>
          <w:rFonts w:ascii="宋体" w:hAnsi="宋体" w:hint="eastAsia"/>
        </w:rPr>
        <w:t>供</w:t>
      </w:r>
      <w:r w:rsidRPr="0092046E">
        <w:rPr>
          <w:rFonts w:ascii="宋体" w:hAnsi="宋体" w:hint="eastAsia"/>
        </w:rPr>
        <w:t>方向</w:t>
      </w:r>
      <w:r w:rsidR="00EA7556">
        <w:rPr>
          <w:rFonts w:ascii="宋体" w:hAnsi="宋体" w:hint="eastAsia"/>
        </w:rPr>
        <w:t>需</w:t>
      </w:r>
      <w:r w:rsidRPr="0092046E">
        <w:rPr>
          <w:rFonts w:ascii="宋体" w:hAnsi="宋体" w:hint="eastAsia"/>
        </w:rPr>
        <w:t>方交纳合同总额5</w:t>
      </w:r>
      <w:r w:rsidRPr="0092046E">
        <w:rPr>
          <w:rFonts w:ascii="宋体" w:hAnsi="宋体"/>
        </w:rPr>
        <w:t>%</w:t>
      </w:r>
      <w:r w:rsidRPr="0092046E">
        <w:rPr>
          <w:rFonts w:ascii="宋体" w:hAnsi="宋体" w:hint="eastAsia"/>
        </w:rPr>
        <w:t>的款项作为质量保证金，</w:t>
      </w:r>
      <w:proofErr w:type="gramStart"/>
      <w:r w:rsidRPr="0092046E">
        <w:rPr>
          <w:rFonts w:ascii="宋体" w:hAnsi="宋体" w:hint="eastAsia"/>
        </w:rPr>
        <w:t>自</w:t>
      </w:r>
      <w:r>
        <w:rPr>
          <w:rFonts w:ascii="宋体" w:hAnsi="宋体" w:hint="eastAsia"/>
        </w:rPr>
        <w:t>项目</w:t>
      </w:r>
      <w:proofErr w:type="gramEnd"/>
      <w:r w:rsidRPr="0092046E">
        <w:rPr>
          <w:rFonts w:ascii="宋体" w:hAnsi="宋体" w:hint="eastAsia"/>
        </w:rPr>
        <w:t>最终验收合格之日起满一年无遗留问题则无息返还，否则</w:t>
      </w:r>
      <w:r>
        <w:rPr>
          <w:rFonts w:ascii="宋体" w:hAnsi="宋体" w:hint="eastAsia"/>
        </w:rPr>
        <w:t>暂</w:t>
      </w:r>
      <w:r w:rsidRPr="0092046E">
        <w:rPr>
          <w:rFonts w:ascii="宋体" w:hAnsi="宋体" w:hint="eastAsia"/>
        </w:rPr>
        <w:t>不予返还。</w:t>
      </w:r>
    </w:p>
    <w:p w:rsidR="00C76107" w:rsidRDefault="00C76107" w:rsidP="00C76107">
      <w:pPr>
        <w:pStyle w:val="2d"/>
        <w:ind w:firstLine="480"/>
        <w:rPr>
          <w:rFonts w:ascii="宋体" w:hAnsi="宋体"/>
        </w:rPr>
      </w:pPr>
      <w:r>
        <w:rPr>
          <w:rFonts w:ascii="宋体" w:hAnsi="宋体" w:hint="eastAsia"/>
        </w:rPr>
        <w:t>6.1.2项目最终验收合格</w:t>
      </w:r>
      <w:r w:rsidRPr="0092046E">
        <w:rPr>
          <w:rFonts w:ascii="宋体" w:hAnsi="宋体" w:hint="eastAsia"/>
        </w:rPr>
        <w:t>且</w:t>
      </w:r>
      <w:r w:rsidR="00956848">
        <w:rPr>
          <w:rFonts w:ascii="宋体" w:hAnsi="宋体" w:hint="eastAsia"/>
        </w:rPr>
        <w:t>需</w:t>
      </w:r>
      <w:r w:rsidRPr="0092046E">
        <w:rPr>
          <w:rFonts w:ascii="宋体" w:hAnsi="宋体" w:hint="eastAsia"/>
        </w:rPr>
        <w:t>方在</w:t>
      </w:r>
      <w:r w:rsidR="00956848">
        <w:rPr>
          <w:rFonts w:ascii="宋体" w:hAnsi="宋体" w:hint="eastAsia"/>
        </w:rPr>
        <w:t>供</w:t>
      </w:r>
      <w:r w:rsidRPr="0092046E">
        <w:rPr>
          <w:rFonts w:ascii="宋体" w:hAnsi="宋体" w:hint="eastAsia"/>
        </w:rPr>
        <w:t>方缴纳的质量保证金到账后，以转账方</w:t>
      </w:r>
      <w:r w:rsidRPr="00292354">
        <w:rPr>
          <w:rFonts w:hint="eastAsia"/>
        </w:rPr>
        <w:t>式向</w:t>
      </w:r>
      <w:r w:rsidR="00956848">
        <w:rPr>
          <w:rFonts w:hint="eastAsia"/>
        </w:rPr>
        <w:t>供</w:t>
      </w:r>
      <w:r w:rsidRPr="00292354">
        <w:rPr>
          <w:rFonts w:hint="eastAsia"/>
        </w:rPr>
        <w:t>方支付</w:t>
      </w:r>
      <w:r>
        <w:rPr>
          <w:rFonts w:hint="eastAsia"/>
        </w:rPr>
        <w:t>100%</w:t>
      </w:r>
      <w:r>
        <w:rPr>
          <w:rFonts w:hint="eastAsia"/>
        </w:rPr>
        <w:t>的合同货款</w:t>
      </w:r>
      <w:r w:rsidRPr="00292354">
        <w:rPr>
          <w:rFonts w:hint="eastAsia"/>
        </w:rPr>
        <w:t>；付款完毕后，</w:t>
      </w:r>
      <w:r w:rsidR="00956848">
        <w:rPr>
          <w:rFonts w:hint="eastAsia"/>
        </w:rPr>
        <w:t>需</w:t>
      </w:r>
      <w:r w:rsidRPr="00292354">
        <w:rPr>
          <w:rFonts w:hint="eastAsia"/>
        </w:rPr>
        <w:t>方仍保留对货物验收合格后出现的遗留问题的追索权。</w:t>
      </w:r>
    </w:p>
    <w:p w:rsidR="00657182" w:rsidRDefault="00657182" w:rsidP="00657182">
      <w:pPr>
        <w:pStyle w:val="2d"/>
        <w:ind w:firstLine="480"/>
        <w:rPr>
          <w:rStyle w:val="a7"/>
          <w:color w:val="000000"/>
        </w:rPr>
      </w:pPr>
      <w:r>
        <w:rPr>
          <w:rStyle w:val="a7"/>
          <w:color w:val="000000"/>
        </w:rPr>
        <w:t xml:space="preserve">6.2 </w:t>
      </w:r>
      <w:r>
        <w:rPr>
          <w:rStyle w:val="a7"/>
          <w:rFonts w:hint="eastAsia"/>
          <w:color w:val="000000"/>
        </w:rPr>
        <w:t>货款及质保金均以银行转账方式支付。</w:t>
      </w:r>
    </w:p>
    <w:p w:rsidR="00657182" w:rsidRDefault="00657182" w:rsidP="00657182">
      <w:pPr>
        <w:pStyle w:val="2d"/>
        <w:ind w:firstLine="480"/>
        <w:rPr>
          <w:rStyle w:val="a7"/>
          <w:color w:val="000000"/>
        </w:rPr>
      </w:pPr>
      <w:r>
        <w:rPr>
          <w:rStyle w:val="a7"/>
          <w:rFonts w:hint="eastAsia"/>
          <w:color w:val="000000"/>
        </w:rPr>
        <w:t>供方账户信息：</w:t>
      </w:r>
    </w:p>
    <w:p w:rsidR="00657182" w:rsidRDefault="00657182" w:rsidP="00657182">
      <w:pPr>
        <w:pStyle w:val="2d"/>
        <w:ind w:firstLine="480"/>
        <w:rPr>
          <w:rStyle w:val="a7"/>
          <w:color w:val="000000"/>
        </w:rPr>
      </w:pPr>
      <w:r>
        <w:rPr>
          <w:rStyle w:val="a7"/>
          <w:rFonts w:hint="eastAsia"/>
          <w:color w:val="000000"/>
        </w:rPr>
        <w:t>收款人：</w:t>
      </w:r>
      <w:r>
        <w:rPr>
          <w:rStyle w:val="a7"/>
          <w:color w:val="000000"/>
        </w:rPr>
        <w:t>______________________________________</w:t>
      </w:r>
      <w:r>
        <w:rPr>
          <w:rStyle w:val="a7"/>
          <w:rFonts w:hint="eastAsia"/>
          <w:color w:val="000000"/>
        </w:rPr>
        <w:t>；</w:t>
      </w:r>
    </w:p>
    <w:p w:rsidR="00657182" w:rsidRDefault="00657182" w:rsidP="00657182">
      <w:pPr>
        <w:pStyle w:val="2d"/>
        <w:ind w:firstLine="480"/>
        <w:rPr>
          <w:rStyle w:val="a7"/>
          <w:color w:val="000000"/>
        </w:rPr>
      </w:pPr>
      <w:r>
        <w:rPr>
          <w:rStyle w:val="a7"/>
          <w:rFonts w:hint="eastAsia"/>
          <w:color w:val="000000"/>
        </w:rPr>
        <w:t>开户行：</w:t>
      </w:r>
      <w:r>
        <w:rPr>
          <w:rStyle w:val="a7"/>
          <w:color w:val="000000"/>
        </w:rPr>
        <w:t>______________________________________</w:t>
      </w:r>
      <w:r>
        <w:rPr>
          <w:rStyle w:val="a7"/>
          <w:rFonts w:hint="eastAsia"/>
          <w:color w:val="000000"/>
        </w:rPr>
        <w:t>；</w:t>
      </w:r>
    </w:p>
    <w:p w:rsidR="00657182" w:rsidRDefault="00657182" w:rsidP="00657182">
      <w:pPr>
        <w:pStyle w:val="2d"/>
        <w:ind w:firstLine="480"/>
        <w:rPr>
          <w:rStyle w:val="a7"/>
          <w:color w:val="000000"/>
        </w:rPr>
      </w:pPr>
      <w:r>
        <w:rPr>
          <w:rStyle w:val="a7"/>
          <w:rFonts w:hint="eastAsia"/>
          <w:color w:val="000000"/>
        </w:rPr>
        <w:t>银行账号：</w:t>
      </w:r>
      <w:r>
        <w:rPr>
          <w:rStyle w:val="a7"/>
          <w:color w:val="000000"/>
        </w:rPr>
        <w:t>____________________________________</w:t>
      </w:r>
      <w:r>
        <w:rPr>
          <w:rStyle w:val="a7"/>
          <w:rFonts w:hint="eastAsia"/>
          <w:color w:val="000000"/>
        </w:rPr>
        <w:t>；</w:t>
      </w:r>
    </w:p>
    <w:p w:rsidR="00657182" w:rsidRDefault="00657182" w:rsidP="00657182">
      <w:pPr>
        <w:pStyle w:val="2d"/>
        <w:ind w:firstLine="480"/>
        <w:rPr>
          <w:rStyle w:val="a7"/>
          <w:color w:val="000000"/>
        </w:rPr>
      </w:pPr>
      <w:r>
        <w:rPr>
          <w:rStyle w:val="a7"/>
          <w:rFonts w:hint="eastAsia"/>
          <w:color w:val="000000"/>
        </w:rPr>
        <w:t>需方账户信息：</w:t>
      </w:r>
    </w:p>
    <w:p w:rsidR="00657182" w:rsidRDefault="00657182" w:rsidP="00657182">
      <w:pPr>
        <w:pStyle w:val="2d"/>
        <w:ind w:firstLine="480"/>
        <w:rPr>
          <w:rStyle w:val="a7"/>
          <w:color w:val="000000"/>
        </w:rPr>
      </w:pPr>
      <w:r>
        <w:rPr>
          <w:rStyle w:val="a7"/>
          <w:rFonts w:hint="eastAsia"/>
          <w:color w:val="000000"/>
        </w:rPr>
        <w:t>收款人：西南大学</w:t>
      </w:r>
      <w:r>
        <w:rPr>
          <w:rStyle w:val="a7"/>
          <w:color w:val="000000"/>
        </w:rPr>
        <w:t>______________________________</w:t>
      </w:r>
      <w:r>
        <w:rPr>
          <w:rStyle w:val="a7"/>
          <w:rFonts w:hint="eastAsia"/>
          <w:color w:val="000000"/>
        </w:rPr>
        <w:t>；</w:t>
      </w:r>
    </w:p>
    <w:p w:rsidR="00657182" w:rsidRDefault="00657182" w:rsidP="00657182">
      <w:pPr>
        <w:pStyle w:val="2d"/>
        <w:ind w:firstLine="480"/>
        <w:rPr>
          <w:rStyle w:val="a7"/>
          <w:color w:val="000000"/>
        </w:rPr>
      </w:pPr>
      <w:r>
        <w:rPr>
          <w:rStyle w:val="a7"/>
          <w:rFonts w:hint="eastAsia"/>
          <w:color w:val="000000"/>
        </w:rPr>
        <w:t>开户行：工行重庆朝阳支行（</w:t>
      </w:r>
      <w:r>
        <w:rPr>
          <w:rStyle w:val="a7"/>
          <w:color w:val="000000"/>
        </w:rPr>
        <w:t>102653000474</w:t>
      </w:r>
      <w:r>
        <w:rPr>
          <w:rStyle w:val="a7"/>
          <w:rFonts w:hint="eastAsia"/>
          <w:color w:val="000000"/>
        </w:rPr>
        <w:t>）</w:t>
      </w:r>
      <w:r>
        <w:rPr>
          <w:rStyle w:val="a7"/>
          <w:color w:val="000000"/>
        </w:rPr>
        <w:t>______</w:t>
      </w:r>
      <w:r>
        <w:rPr>
          <w:rStyle w:val="a7"/>
          <w:rFonts w:hint="eastAsia"/>
          <w:color w:val="000000"/>
        </w:rPr>
        <w:t>；</w:t>
      </w:r>
    </w:p>
    <w:p w:rsidR="00657182" w:rsidRDefault="00657182" w:rsidP="00657182">
      <w:pPr>
        <w:pStyle w:val="2d"/>
        <w:ind w:firstLine="480"/>
        <w:rPr>
          <w:rStyle w:val="a7"/>
          <w:color w:val="000000"/>
        </w:rPr>
      </w:pPr>
      <w:r>
        <w:rPr>
          <w:rStyle w:val="a7"/>
          <w:rFonts w:hint="eastAsia"/>
          <w:color w:val="000000"/>
        </w:rPr>
        <w:t>银行账号：</w:t>
      </w:r>
      <w:r>
        <w:rPr>
          <w:rFonts w:ascii="Arial" w:hAnsi="Arial" w:cs="Arial"/>
          <w:b/>
          <w:color w:val="000000"/>
          <w:u w:val="single"/>
          <w:shd w:val="clear" w:color="auto" w:fill="FFFFFF"/>
        </w:rPr>
        <w:t>3100028109024968877</w:t>
      </w:r>
      <w:r>
        <w:rPr>
          <w:rStyle w:val="a7"/>
          <w:color w:val="000000"/>
        </w:rPr>
        <w:t>_______________</w:t>
      </w:r>
      <w:r>
        <w:rPr>
          <w:rStyle w:val="a7"/>
          <w:rFonts w:hint="eastAsia"/>
          <w:color w:val="000000"/>
        </w:rPr>
        <w:t>；</w:t>
      </w:r>
    </w:p>
    <w:p w:rsidR="00657182" w:rsidRDefault="00657182" w:rsidP="00657182">
      <w:pPr>
        <w:pStyle w:val="2d"/>
        <w:ind w:firstLine="480"/>
        <w:rPr>
          <w:rFonts w:ascii="宋体" w:hAnsi="宋体"/>
        </w:rPr>
      </w:pPr>
      <w:r>
        <w:rPr>
          <w:rStyle w:val="a7"/>
          <w:color w:val="000000"/>
        </w:rPr>
        <w:t xml:space="preserve">6.3 </w:t>
      </w:r>
      <w:r>
        <w:rPr>
          <w:rStyle w:val="a7"/>
          <w:rFonts w:hint="eastAsia"/>
          <w:color w:val="000000"/>
        </w:rPr>
        <w:t>需方付款前，</w:t>
      </w:r>
      <w:r>
        <w:rPr>
          <w:rFonts w:ascii="宋体" w:hAnsi="宋体" w:hint="eastAsia"/>
        </w:rPr>
        <w:t>供方须向需方出具合法、有效、完整的完税发票及用于财务支付结算所必备的票据、单证或凭证等文件。供方未及时向需方提供前述文件，造成不能付款或不能及时付款的，需方付款时间顺延且不负违约责任。</w:t>
      </w:r>
    </w:p>
    <w:p w:rsidR="00C76107" w:rsidRDefault="00C76107" w:rsidP="00657182">
      <w:pPr>
        <w:pStyle w:val="aff2"/>
        <w:spacing w:after="0"/>
        <w:ind w:firstLineChars="201" w:firstLine="565"/>
        <w:jc w:val="left"/>
        <w:rPr>
          <w:sz w:val="28"/>
          <w:szCs w:val="28"/>
          <w:lang w:eastAsia="zh-CN"/>
        </w:rPr>
      </w:pPr>
    </w:p>
    <w:p w:rsidR="00657182" w:rsidRDefault="00657182" w:rsidP="00657182">
      <w:pPr>
        <w:pStyle w:val="aff2"/>
        <w:spacing w:after="0"/>
        <w:ind w:firstLineChars="201" w:firstLine="565"/>
        <w:jc w:val="left"/>
        <w:rPr>
          <w:rFonts w:ascii="Calibri Light" w:hAnsi="Calibri Light"/>
          <w:sz w:val="28"/>
          <w:szCs w:val="28"/>
          <w:lang w:eastAsia="zh-CN"/>
        </w:rPr>
      </w:pPr>
      <w:r>
        <w:rPr>
          <w:rFonts w:hint="eastAsia"/>
          <w:sz w:val="28"/>
          <w:szCs w:val="28"/>
          <w:lang w:eastAsia="zh-CN"/>
        </w:rPr>
        <w:t>七、售后服务</w:t>
      </w:r>
    </w:p>
    <w:p w:rsidR="00657182" w:rsidRDefault="00657182" w:rsidP="00657182">
      <w:pPr>
        <w:pStyle w:val="2d"/>
        <w:ind w:firstLine="480"/>
        <w:rPr>
          <w:rFonts w:ascii="宋体" w:hAnsi="宋体"/>
        </w:rPr>
      </w:pPr>
      <w:r>
        <w:rPr>
          <w:rFonts w:ascii="宋体" w:hAnsi="宋体" w:hint="eastAsia"/>
        </w:rPr>
        <w:t>7.1质保期为需方质量性能验收合格后</w:t>
      </w:r>
      <w:proofErr w:type="gramStart"/>
      <w:r>
        <w:rPr>
          <w:rFonts w:ascii="宋体" w:hAnsi="宋体" w:hint="eastAsia"/>
        </w:rPr>
        <w:t>个</w:t>
      </w:r>
      <w:proofErr w:type="gramEnd"/>
      <w:r>
        <w:rPr>
          <w:rFonts w:ascii="宋体" w:hAnsi="宋体" w:hint="eastAsia"/>
        </w:rPr>
        <w:t>月，本合同约定的质保期与货物保修证书或国家规定不一致的，以时间较长者为准。</w:t>
      </w:r>
    </w:p>
    <w:p w:rsidR="00657182" w:rsidRDefault="00657182" w:rsidP="00657182">
      <w:pPr>
        <w:pStyle w:val="2d"/>
        <w:ind w:firstLine="480"/>
        <w:rPr>
          <w:rFonts w:ascii="宋体" w:hAnsi="宋体"/>
        </w:rPr>
      </w:pPr>
      <w:r>
        <w:rPr>
          <w:rFonts w:ascii="宋体" w:hAnsi="宋体" w:hint="eastAsia"/>
        </w:rPr>
        <w:t>7.2 质保期内供方</w:t>
      </w:r>
      <w:r w:rsidR="005D1672" w:rsidRPr="005D1672">
        <w:rPr>
          <w:rFonts w:ascii="宋体" w:hAnsi="宋体" w:hint="eastAsia"/>
          <w:color w:val="000000" w:themeColor="text1"/>
        </w:rPr>
        <w:t>应按</w:t>
      </w:r>
      <w:r w:rsidRPr="005D1672">
        <w:rPr>
          <w:rFonts w:ascii="宋体" w:hAnsi="宋体" w:hint="eastAsia"/>
          <w:color w:val="000000" w:themeColor="text1"/>
        </w:rPr>
        <w:t>不低</w:t>
      </w:r>
      <w:r>
        <w:rPr>
          <w:rFonts w:ascii="宋体" w:hAnsi="宋体" w:hint="eastAsia"/>
        </w:rPr>
        <w:t>于国家法律、法规规定的、货物保修证书及其他资料载明的内容</w:t>
      </w:r>
      <w:r>
        <w:rPr>
          <w:rFonts w:ascii="宋体" w:hAnsi="宋体" w:hint="eastAsia"/>
          <w:color w:val="000000" w:themeColor="text1"/>
        </w:rPr>
        <w:t>提供质保服务</w:t>
      </w:r>
      <w:r>
        <w:rPr>
          <w:rFonts w:ascii="宋体" w:hAnsi="宋体" w:hint="eastAsia"/>
        </w:rPr>
        <w:t>，质保</w:t>
      </w:r>
      <w:r w:rsidRPr="005D1672">
        <w:rPr>
          <w:rFonts w:ascii="宋体" w:hAnsi="宋体" w:hint="eastAsia"/>
          <w:b/>
          <w:color w:val="000000" w:themeColor="text1"/>
        </w:rPr>
        <w:t>期内</w:t>
      </w:r>
      <w:r>
        <w:rPr>
          <w:rFonts w:ascii="宋体" w:hAnsi="宋体" w:hint="eastAsia"/>
        </w:rPr>
        <w:t>的所有服务及产生的费用均由供方承担。</w:t>
      </w:r>
    </w:p>
    <w:p w:rsidR="00657182" w:rsidRDefault="00657182" w:rsidP="00657182">
      <w:pPr>
        <w:pStyle w:val="2d"/>
        <w:ind w:firstLine="480"/>
        <w:rPr>
          <w:rFonts w:ascii="宋体" w:hAnsi="宋体"/>
        </w:rPr>
      </w:pPr>
      <w:r>
        <w:rPr>
          <w:rFonts w:ascii="宋体" w:hAnsi="宋体" w:hint="eastAsia"/>
        </w:rPr>
        <w:t>7.3 质保范围：本合同所涵盖的供方提供的所有货物，</w:t>
      </w:r>
      <w:r>
        <w:rPr>
          <w:rFonts w:ascii="宋体" w:hAnsi="宋体" w:hint="eastAsia"/>
          <w:u w:val="single"/>
        </w:rPr>
        <w:t>包括但不限于本合同第一条列明的所有仪器、设备的硬件、软件、集成系统及其零部件、配件、随机工具和赠品等/包括但不限于以下内容：</w:t>
      </w:r>
      <w:r w:rsidR="00454C73" w:rsidRPr="00454C73">
        <w:rPr>
          <w:rFonts w:ascii="宋体" w:hAnsi="宋体" w:cs="Arial" w:hint="eastAsia"/>
          <w:u w:val="single"/>
        </w:rPr>
        <w:t>（此条款根据投标文件响应内容填写）</w:t>
      </w:r>
    </w:p>
    <w:p w:rsidR="00657182" w:rsidRDefault="00657182" w:rsidP="00657182">
      <w:pPr>
        <w:pStyle w:val="2d"/>
        <w:ind w:firstLine="480"/>
        <w:rPr>
          <w:rFonts w:ascii="宋体" w:hAnsi="宋体"/>
        </w:rPr>
      </w:pPr>
      <w:r>
        <w:rPr>
          <w:rFonts w:ascii="宋体" w:hAnsi="宋体" w:hint="eastAsia"/>
        </w:rPr>
        <w:t>7.4 质保服务内容</w:t>
      </w:r>
    </w:p>
    <w:p w:rsidR="00657182" w:rsidRDefault="00657182" w:rsidP="005D1672">
      <w:pPr>
        <w:pStyle w:val="2d"/>
        <w:ind w:firstLine="480"/>
        <w:rPr>
          <w:rFonts w:ascii="宋体" w:hAnsi="宋体"/>
          <w:b/>
          <w:color w:val="FF0000"/>
        </w:rPr>
      </w:pPr>
      <w:r>
        <w:rPr>
          <w:rFonts w:ascii="宋体" w:hAnsi="宋体" w:hint="eastAsia"/>
        </w:rPr>
        <w:t>7.4.1 质保期内出现质量问题，供方在接到电话通知后小时内响应到场，</w:t>
      </w:r>
      <w:bookmarkStart w:id="81" w:name="OLE_LINK2"/>
      <w:bookmarkEnd w:id="81"/>
      <w:r>
        <w:rPr>
          <w:rFonts w:ascii="宋体" w:hAnsi="宋体" w:hint="eastAsia"/>
        </w:rPr>
        <w:t>小时内指派专业人员完成修复，确保货物正常运行。</w:t>
      </w:r>
      <w:r w:rsidRPr="005D1672">
        <w:rPr>
          <w:rFonts w:ascii="宋体" w:hAnsi="宋体" w:hint="eastAsia"/>
        </w:rPr>
        <w:t>售后服务维修中使用的备品备件及易损件应为原厂配件，未经需方同意不得使用非原厂配件。</w:t>
      </w:r>
    </w:p>
    <w:p w:rsidR="00657182" w:rsidRDefault="00657182" w:rsidP="00657182">
      <w:pPr>
        <w:pStyle w:val="2d"/>
        <w:ind w:firstLine="480"/>
        <w:rPr>
          <w:rFonts w:ascii="宋体" w:hAnsi="宋体"/>
        </w:rPr>
      </w:pPr>
      <w:r>
        <w:rPr>
          <w:rFonts w:ascii="宋体" w:hAnsi="宋体" w:hint="eastAsia"/>
        </w:rPr>
        <w:t>7.4.2 在约定时间内不能修复的，供方予以免费更换或提供相同功能档次的货物予以临时调换，保证需方的正常使用。</w:t>
      </w:r>
    </w:p>
    <w:p w:rsidR="00657182" w:rsidRDefault="00657182" w:rsidP="00657182">
      <w:pPr>
        <w:pStyle w:val="2d"/>
        <w:ind w:firstLine="480"/>
        <w:rPr>
          <w:rFonts w:ascii="宋体" w:hAnsi="宋体"/>
        </w:rPr>
      </w:pPr>
      <w:r>
        <w:rPr>
          <w:rFonts w:ascii="宋体" w:hAnsi="宋体" w:hint="eastAsia"/>
        </w:rPr>
        <w:lastRenderedPageBreak/>
        <w:t>7.4.3 更换的货物及其软件、硬件、零部件等应全新、合格，与原件品牌、规格、型号一致。需方有权要求对更换的货物等重新组织验收。</w:t>
      </w:r>
    </w:p>
    <w:p w:rsidR="00657182" w:rsidRDefault="00657182" w:rsidP="00657182">
      <w:pPr>
        <w:pStyle w:val="2d"/>
        <w:ind w:firstLine="480"/>
        <w:rPr>
          <w:rFonts w:ascii="宋体" w:hAnsi="宋体" w:cs="Times New Roman"/>
        </w:rPr>
      </w:pPr>
      <w:r>
        <w:rPr>
          <w:rFonts w:ascii="宋体" w:hAnsi="宋体" w:hint="eastAsia"/>
        </w:rPr>
        <w:t>7.4.4 临时调换后，供方应对货物尽快修复，具体时间由双方协商确定，同时，</w:t>
      </w:r>
      <w:r>
        <w:rPr>
          <w:rFonts w:ascii="宋体" w:hAnsi="宋体" w:cs="Times New Roman" w:hint="eastAsia"/>
        </w:rPr>
        <w:t>需方有权到生产场地检查货物质量和生产进度。</w:t>
      </w:r>
    </w:p>
    <w:p w:rsidR="00657182" w:rsidRDefault="00657182" w:rsidP="00657182">
      <w:pPr>
        <w:pStyle w:val="2d"/>
        <w:ind w:firstLine="480"/>
        <w:rPr>
          <w:rFonts w:ascii="宋体" w:hAnsi="宋体"/>
        </w:rPr>
      </w:pPr>
      <w:r>
        <w:rPr>
          <w:rFonts w:ascii="宋体" w:hAnsi="宋体" w:hint="eastAsia"/>
        </w:rPr>
        <w:t>7.4.5 质保期内的货物维护保养：</w:t>
      </w:r>
    </w:p>
    <w:p w:rsidR="00657182" w:rsidRDefault="00657182" w:rsidP="005D1672">
      <w:pPr>
        <w:pStyle w:val="2d"/>
        <w:ind w:firstLine="480"/>
        <w:jc w:val="left"/>
        <w:rPr>
          <w:rFonts w:ascii="宋体" w:hAnsi="宋体"/>
        </w:rPr>
      </w:pPr>
      <w:r>
        <w:rPr>
          <w:rFonts w:ascii="宋体" w:hAnsi="宋体" w:hint="eastAsia"/>
        </w:rPr>
        <w:t>7.4.6 其他质保服务：______________________________________________________</w:t>
      </w:r>
    </w:p>
    <w:p w:rsidR="00657182" w:rsidRDefault="00657182" w:rsidP="00657182">
      <w:pPr>
        <w:pStyle w:val="2d"/>
        <w:ind w:firstLine="480"/>
        <w:rPr>
          <w:rFonts w:ascii="宋体" w:hAnsi="宋体"/>
        </w:rPr>
      </w:pPr>
      <w:r>
        <w:rPr>
          <w:rFonts w:ascii="宋体" w:hAnsi="宋体" w:hint="eastAsia"/>
        </w:rPr>
        <w:t>7.5 软件的质保服务内容</w:t>
      </w:r>
    </w:p>
    <w:p w:rsidR="00657182" w:rsidRPr="005D1672" w:rsidRDefault="00657182" w:rsidP="005D1672">
      <w:pPr>
        <w:pStyle w:val="2d"/>
        <w:ind w:firstLine="480"/>
        <w:rPr>
          <w:rFonts w:ascii="宋体" w:hAnsi="宋体"/>
        </w:rPr>
      </w:pPr>
      <w:r>
        <w:rPr>
          <w:rFonts w:ascii="宋体" w:hAnsi="宋体" w:hint="eastAsia"/>
        </w:rPr>
        <w:t>7.5.1 供方应在质保期内对软件免费升级，免费提供技术支持，免费解决软件使用过程中的故障、意外。</w:t>
      </w:r>
    </w:p>
    <w:p w:rsidR="00657182" w:rsidRDefault="00657182" w:rsidP="00657182">
      <w:pPr>
        <w:pStyle w:val="2d"/>
        <w:ind w:firstLine="480"/>
        <w:rPr>
          <w:rFonts w:ascii="宋体" w:hAnsi="宋体"/>
        </w:rPr>
      </w:pPr>
      <w:r>
        <w:rPr>
          <w:rFonts w:ascii="宋体" w:hAnsi="宋体" w:hint="eastAsia"/>
        </w:rPr>
        <w:t>7.5.2 供方对其提供的软件自身漏洞、故障，应在接到需方电话通知后____日内免费修复。</w:t>
      </w:r>
    </w:p>
    <w:p w:rsidR="00657182" w:rsidRDefault="00657182" w:rsidP="005D1672">
      <w:pPr>
        <w:pStyle w:val="2d"/>
        <w:ind w:firstLine="480"/>
        <w:jc w:val="left"/>
        <w:rPr>
          <w:rFonts w:ascii="宋体" w:hAnsi="宋体"/>
        </w:rPr>
      </w:pPr>
      <w:r>
        <w:rPr>
          <w:rFonts w:ascii="宋体" w:hAnsi="宋体" w:hint="eastAsia"/>
        </w:rPr>
        <w:t>7.5.3 对定制软件或集成系统的其他质保服务：_________________________________</w:t>
      </w:r>
    </w:p>
    <w:p w:rsidR="00657182" w:rsidRDefault="00657182" w:rsidP="00657182">
      <w:pPr>
        <w:pStyle w:val="2d"/>
        <w:ind w:firstLine="480"/>
        <w:rPr>
          <w:rFonts w:ascii="宋体" w:hAnsi="宋体"/>
        </w:rPr>
      </w:pPr>
      <w:r>
        <w:rPr>
          <w:rFonts w:ascii="宋体" w:hAnsi="宋体" w:hint="eastAsia"/>
        </w:rPr>
        <w:t>7.5.4 供方提供的软件出现本合同第7.5条未规定的情况的，适用本合同第七条对售后服务的其他规定。</w:t>
      </w:r>
    </w:p>
    <w:p w:rsidR="00657182" w:rsidRDefault="00657182" w:rsidP="00657182">
      <w:pPr>
        <w:pStyle w:val="2d"/>
        <w:ind w:firstLine="480"/>
        <w:rPr>
          <w:rFonts w:ascii="宋体" w:hAnsi="宋体"/>
        </w:rPr>
      </w:pPr>
      <w:r>
        <w:rPr>
          <w:rFonts w:ascii="宋体" w:hAnsi="宋体" w:hint="eastAsia"/>
        </w:rPr>
        <w:t>7.6 货物发生质量问题，由供方进行维修、更换的，</w:t>
      </w:r>
      <w:r>
        <w:rPr>
          <w:rFonts w:ascii="宋体" w:hAnsi="宋体" w:hint="eastAsia"/>
          <w:szCs w:val="21"/>
        </w:rPr>
        <w:t>维修或更换件的质保期相应延长。</w:t>
      </w:r>
    </w:p>
    <w:p w:rsidR="00657182" w:rsidRDefault="00657182" w:rsidP="00657182">
      <w:pPr>
        <w:pStyle w:val="2d"/>
        <w:ind w:firstLine="480"/>
        <w:rPr>
          <w:rFonts w:ascii="宋体" w:hAnsi="宋体"/>
        </w:rPr>
      </w:pPr>
      <w:r>
        <w:rPr>
          <w:rFonts w:ascii="宋体" w:hAnsi="宋体" w:hint="eastAsia"/>
        </w:rPr>
        <w:t>7.7 交货并完成数量验收后非因供方原因或货物本身质量瑕疵造成的问题，供方亦应负责修复，但费用由需方负担。</w:t>
      </w:r>
    </w:p>
    <w:p w:rsidR="00657182" w:rsidRDefault="00657182" w:rsidP="00657182">
      <w:pPr>
        <w:pStyle w:val="2d"/>
        <w:ind w:firstLine="480"/>
        <w:rPr>
          <w:rFonts w:ascii="宋体" w:hAnsi="宋体"/>
        </w:rPr>
      </w:pPr>
      <w:r>
        <w:rPr>
          <w:rFonts w:ascii="宋体" w:hAnsi="宋体" w:hint="eastAsia"/>
        </w:rPr>
        <w:t>7.8 供方须指派专人负责与需方联系售后服务事宜：</w:t>
      </w:r>
    </w:p>
    <w:p w:rsidR="00657182" w:rsidRDefault="00657182" w:rsidP="00657182">
      <w:pPr>
        <w:pStyle w:val="2d"/>
        <w:ind w:firstLine="480"/>
        <w:rPr>
          <w:rFonts w:ascii="宋体" w:hAnsi="宋体"/>
        </w:rPr>
      </w:pPr>
      <w:r>
        <w:rPr>
          <w:rFonts w:ascii="宋体" w:hAnsi="宋体" w:hint="eastAsia"/>
        </w:rPr>
        <w:t>供方售后服务联系人：________________，联系电话：_____________________。</w:t>
      </w:r>
    </w:p>
    <w:p w:rsidR="00657182" w:rsidRPr="00F03545" w:rsidRDefault="00657182" w:rsidP="00657182">
      <w:pPr>
        <w:pStyle w:val="2d"/>
        <w:ind w:firstLine="480"/>
        <w:rPr>
          <w:rFonts w:ascii="宋体" w:hAnsi="宋体"/>
        </w:rPr>
      </w:pPr>
      <w:r>
        <w:rPr>
          <w:rFonts w:ascii="宋体" w:hAnsi="宋体" w:hint="eastAsia"/>
        </w:rPr>
        <w:t xml:space="preserve">7.9 </w:t>
      </w:r>
      <w:r w:rsidRPr="00F03545">
        <w:rPr>
          <w:rFonts w:ascii="宋体" w:hAnsi="宋体" w:hint="eastAsia"/>
        </w:rPr>
        <w:t>质保期后服务：终身免费上门维修；涉及配件更换只收配件成本费。</w:t>
      </w:r>
    </w:p>
    <w:p w:rsidR="00657182" w:rsidRPr="00F03545" w:rsidRDefault="00657182" w:rsidP="00F03545">
      <w:pPr>
        <w:pStyle w:val="2d"/>
        <w:ind w:firstLine="602"/>
        <w:rPr>
          <w:rFonts w:ascii="宋体" w:hAnsi="宋体"/>
          <w:b/>
          <w:sz w:val="30"/>
          <w:szCs w:val="30"/>
        </w:rPr>
      </w:pPr>
      <w:r w:rsidRPr="00F03545">
        <w:rPr>
          <w:rFonts w:ascii="宋体" w:hAnsi="宋体" w:hint="eastAsia"/>
          <w:b/>
          <w:sz w:val="30"/>
          <w:szCs w:val="30"/>
        </w:rPr>
        <w:t>八、违约责任</w:t>
      </w:r>
    </w:p>
    <w:p w:rsidR="00657182" w:rsidRDefault="00657182" w:rsidP="00657182">
      <w:pPr>
        <w:pStyle w:val="2d"/>
        <w:ind w:firstLine="480"/>
        <w:rPr>
          <w:rFonts w:ascii="宋体" w:hAnsi="宋体"/>
          <w:color w:val="333333"/>
        </w:rPr>
      </w:pPr>
      <w:r>
        <w:rPr>
          <w:rFonts w:ascii="宋体" w:hAnsi="宋体" w:hint="eastAsia"/>
          <w:color w:val="333333"/>
        </w:rPr>
        <w:t>8.1逾期交货、不完全交货、未按合同约定支付货款的，违约方每天按合同总价的</w:t>
      </w:r>
      <w:r w:rsidR="005D1672">
        <w:rPr>
          <w:rStyle w:val="a7"/>
          <w:rFonts w:hint="eastAsia"/>
          <w:bCs/>
          <w:color w:val="000000"/>
        </w:rPr>
        <w:t>3</w:t>
      </w:r>
      <w:r>
        <w:rPr>
          <w:rStyle w:val="a7"/>
          <w:bCs/>
          <w:color w:val="000000"/>
        </w:rPr>
        <w:t>‰</w:t>
      </w:r>
      <w:r>
        <w:rPr>
          <w:rFonts w:ascii="宋体" w:hAnsi="宋体" w:hint="eastAsia"/>
          <w:color w:val="333333"/>
        </w:rPr>
        <w:t>向对方支付违约金，违约金累计不超过合同总价的</w:t>
      </w:r>
      <w:r w:rsidR="005D1672">
        <w:rPr>
          <w:rStyle w:val="a7"/>
          <w:rFonts w:hint="eastAsia"/>
          <w:bCs/>
          <w:color w:val="000000"/>
        </w:rPr>
        <w:t>5</w:t>
      </w:r>
      <w:r>
        <w:rPr>
          <w:rStyle w:val="a7"/>
          <w:bCs/>
          <w:color w:val="000000"/>
        </w:rPr>
        <w:t xml:space="preserve"> %</w:t>
      </w:r>
      <w:r>
        <w:rPr>
          <w:rFonts w:ascii="宋体" w:hAnsi="宋体" w:hint="eastAsia"/>
          <w:color w:val="333333"/>
        </w:rPr>
        <w:t>。</w:t>
      </w:r>
    </w:p>
    <w:p w:rsidR="00657182" w:rsidRDefault="00657182" w:rsidP="00657182">
      <w:pPr>
        <w:pStyle w:val="2d"/>
        <w:ind w:firstLine="480"/>
        <w:rPr>
          <w:rFonts w:ascii="宋体" w:hAnsi="宋体"/>
          <w:color w:val="333333"/>
        </w:rPr>
      </w:pPr>
      <w:r>
        <w:rPr>
          <w:rFonts w:ascii="宋体" w:hAnsi="宋体" w:hint="eastAsia"/>
          <w:color w:val="333333"/>
        </w:rPr>
        <w:t>供方</w:t>
      </w:r>
      <w:r w:rsidR="003B62FE">
        <w:rPr>
          <w:rFonts w:ascii="宋体" w:hAnsi="宋体" w:hint="eastAsia"/>
          <w:color w:val="333333"/>
        </w:rPr>
        <w:t>逾期交货或者</w:t>
      </w:r>
      <w:r>
        <w:rPr>
          <w:rFonts w:ascii="宋体" w:hAnsi="宋体" w:hint="eastAsia"/>
          <w:color w:val="333333"/>
        </w:rPr>
        <w:t>未完全交货超过</w:t>
      </w:r>
      <w:r w:rsidR="003B62FE">
        <w:rPr>
          <w:rFonts w:ascii="宋体" w:hAnsi="宋体" w:hint="eastAsia"/>
        </w:rPr>
        <w:t>15</w:t>
      </w:r>
      <w:r>
        <w:rPr>
          <w:rFonts w:ascii="宋体" w:hAnsi="宋体" w:hint="eastAsia"/>
          <w:color w:val="333333"/>
        </w:rPr>
        <w:t>日，需方有权解除合同，并要求供方支付合同总价</w:t>
      </w:r>
      <w:r w:rsidR="003B62FE">
        <w:rPr>
          <w:rStyle w:val="a7"/>
          <w:rFonts w:hint="eastAsia"/>
          <w:bCs/>
          <w:color w:val="000000"/>
        </w:rPr>
        <w:t>5</w:t>
      </w:r>
      <w:r>
        <w:rPr>
          <w:rStyle w:val="a7"/>
          <w:bCs/>
          <w:color w:val="000000"/>
        </w:rPr>
        <w:t>%</w:t>
      </w:r>
      <w:r>
        <w:rPr>
          <w:rStyle w:val="a7"/>
          <w:rFonts w:hint="eastAsia"/>
          <w:bCs/>
          <w:color w:val="000000"/>
        </w:rPr>
        <w:t>的违约金。</w:t>
      </w:r>
    </w:p>
    <w:p w:rsidR="00657182" w:rsidRDefault="00657182" w:rsidP="00657182">
      <w:pPr>
        <w:pStyle w:val="2d"/>
        <w:ind w:firstLine="480"/>
        <w:rPr>
          <w:rFonts w:ascii="宋体" w:hAnsi="宋体"/>
          <w:color w:val="333333"/>
        </w:rPr>
      </w:pPr>
      <w:r>
        <w:rPr>
          <w:rFonts w:ascii="宋体" w:hAnsi="宋体" w:hint="eastAsia"/>
          <w:color w:val="333333"/>
        </w:rPr>
        <w:t>8.2需方无正当理由拒收</w:t>
      </w:r>
      <w:r w:rsidRPr="005D1672">
        <w:rPr>
          <w:rFonts w:ascii="宋体" w:hAnsi="宋体" w:hint="eastAsia"/>
          <w:color w:val="000000" w:themeColor="text1"/>
        </w:rPr>
        <w:t>货物</w:t>
      </w:r>
      <w:r>
        <w:rPr>
          <w:rFonts w:ascii="宋体" w:hAnsi="宋体" w:hint="eastAsia"/>
          <w:color w:val="333333"/>
        </w:rPr>
        <w:t>的，应向供方支付合同总价</w:t>
      </w:r>
      <w:r w:rsidR="003B62FE">
        <w:rPr>
          <w:rStyle w:val="a7"/>
          <w:rFonts w:hint="eastAsia"/>
          <w:bCs/>
          <w:color w:val="000000"/>
        </w:rPr>
        <w:t>5</w:t>
      </w:r>
      <w:r>
        <w:rPr>
          <w:rStyle w:val="a7"/>
          <w:bCs/>
          <w:color w:val="000000"/>
        </w:rPr>
        <w:t>%</w:t>
      </w:r>
      <w:r>
        <w:rPr>
          <w:rFonts w:ascii="宋体" w:hAnsi="宋体" w:hint="eastAsia"/>
          <w:color w:val="333333"/>
        </w:rPr>
        <w:t>的违约金；需方无正当理由逾期收货的，每天按合同总价的</w:t>
      </w:r>
      <w:r w:rsidR="003B62FE">
        <w:rPr>
          <w:rStyle w:val="a7"/>
          <w:rFonts w:hint="eastAsia"/>
          <w:bCs/>
          <w:color w:val="000000"/>
        </w:rPr>
        <w:t>3</w:t>
      </w:r>
      <w:r>
        <w:rPr>
          <w:rStyle w:val="a7"/>
          <w:bCs/>
          <w:color w:val="000000"/>
        </w:rPr>
        <w:t>‰</w:t>
      </w:r>
      <w:r>
        <w:rPr>
          <w:rFonts w:ascii="宋体" w:hAnsi="宋体" w:hint="eastAsia"/>
          <w:color w:val="333333"/>
        </w:rPr>
        <w:t>向供方支付违约金，违约金累计不超过合同总价的</w:t>
      </w:r>
      <w:r w:rsidR="003B62FE">
        <w:rPr>
          <w:rStyle w:val="a7"/>
          <w:rFonts w:hint="eastAsia"/>
          <w:bCs/>
          <w:color w:val="000000"/>
        </w:rPr>
        <w:t>5</w:t>
      </w:r>
      <w:r>
        <w:rPr>
          <w:rStyle w:val="a7"/>
          <w:bCs/>
          <w:color w:val="000000"/>
        </w:rPr>
        <w:t xml:space="preserve"> %</w:t>
      </w:r>
      <w:r>
        <w:rPr>
          <w:rFonts w:ascii="宋体" w:hAnsi="宋体" w:hint="eastAsia"/>
          <w:color w:val="333333"/>
        </w:rPr>
        <w:t>。</w:t>
      </w:r>
    </w:p>
    <w:p w:rsidR="00657182" w:rsidRDefault="00657182" w:rsidP="00657182">
      <w:pPr>
        <w:pStyle w:val="2d"/>
        <w:ind w:firstLine="480"/>
        <w:rPr>
          <w:rFonts w:ascii="宋体" w:hAnsi="宋体"/>
          <w:color w:val="333333"/>
        </w:rPr>
      </w:pPr>
      <w:r>
        <w:rPr>
          <w:rFonts w:ascii="宋体" w:hAnsi="宋体" w:hint="eastAsia"/>
          <w:color w:val="333333"/>
        </w:rPr>
        <w:t>8.3供方不能在合同规定时间</w:t>
      </w:r>
      <w:r w:rsidRPr="00D74432">
        <w:rPr>
          <w:rFonts w:ascii="宋体" w:hAnsi="宋体" w:hint="eastAsia"/>
          <w:color w:val="000000" w:themeColor="text1"/>
        </w:rPr>
        <w:t>内将货物调</w:t>
      </w:r>
      <w:r>
        <w:rPr>
          <w:rFonts w:ascii="宋体" w:hAnsi="宋体" w:hint="eastAsia"/>
          <w:color w:val="333333"/>
        </w:rPr>
        <w:t>试合格的，需方有权按以下任</w:t>
      </w:r>
      <w:proofErr w:type="gramStart"/>
      <w:r>
        <w:rPr>
          <w:rFonts w:ascii="宋体" w:hAnsi="宋体" w:hint="eastAsia"/>
          <w:color w:val="333333"/>
        </w:rPr>
        <w:t>一</w:t>
      </w:r>
      <w:proofErr w:type="gramEnd"/>
      <w:r>
        <w:rPr>
          <w:rFonts w:ascii="宋体" w:hAnsi="宋体" w:hint="eastAsia"/>
          <w:color w:val="333333"/>
        </w:rPr>
        <w:t>方式要求供方承担违约责任：</w:t>
      </w:r>
    </w:p>
    <w:p w:rsidR="00657182" w:rsidRDefault="00657182" w:rsidP="00657182">
      <w:pPr>
        <w:pStyle w:val="2d"/>
        <w:ind w:firstLine="480"/>
        <w:rPr>
          <w:rFonts w:ascii="宋体" w:hAnsi="宋体"/>
          <w:color w:val="333333"/>
        </w:rPr>
      </w:pPr>
      <w:r>
        <w:rPr>
          <w:rFonts w:ascii="宋体" w:hAnsi="宋体" w:hint="eastAsia"/>
          <w:color w:val="333333"/>
        </w:rPr>
        <w:t>（1）解除合同，供方向需方支付合同总价款</w:t>
      </w:r>
      <w:r w:rsidR="003B62FE">
        <w:rPr>
          <w:rStyle w:val="a7"/>
          <w:rFonts w:hint="eastAsia"/>
          <w:bCs/>
          <w:color w:val="000000"/>
        </w:rPr>
        <w:t>5</w:t>
      </w:r>
      <w:r>
        <w:rPr>
          <w:rStyle w:val="a7"/>
          <w:bCs/>
          <w:color w:val="000000"/>
        </w:rPr>
        <w:t>%</w:t>
      </w:r>
      <w:r>
        <w:rPr>
          <w:rFonts w:ascii="宋体" w:hAnsi="宋体" w:hint="eastAsia"/>
          <w:color w:val="333333"/>
        </w:rPr>
        <w:t>的违约金；</w:t>
      </w:r>
    </w:p>
    <w:p w:rsidR="00657182" w:rsidRDefault="00657182" w:rsidP="00657182">
      <w:pPr>
        <w:pStyle w:val="2d"/>
        <w:ind w:firstLine="480"/>
        <w:rPr>
          <w:rFonts w:ascii="宋体" w:hAnsi="宋体"/>
          <w:color w:val="333333"/>
        </w:rPr>
      </w:pPr>
      <w:r>
        <w:rPr>
          <w:rFonts w:ascii="宋体" w:hAnsi="宋体" w:hint="eastAsia"/>
          <w:color w:val="333333"/>
        </w:rPr>
        <w:t>（2）要求供方限期内调试合格，限期内供方每天按合同总价的</w:t>
      </w:r>
      <w:bookmarkStart w:id="82" w:name="OLE_LINK9"/>
      <w:bookmarkStart w:id="83" w:name="OLE_LINK10"/>
      <w:r w:rsidR="003B62FE">
        <w:rPr>
          <w:rStyle w:val="a7"/>
          <w:rFonts w:hint="eastAsia"/>
          <w:bCs/>
          <w:color w:val="000000"/>
        </w:rPr>
        <w:t>3</w:t>
      </w:r>
      <w:r>
        <w:rPr>
          <w:rStyle w:val="a7"/>
          <w:bCs/>
          <w:color w:val="000000"/>
        </w:rPr>
        <w:t>‰</w:t>
      </w:r>
      <w:bookmarkEnd w:id="82"/>
      <w:bookmarkEnd w:id="83"/>
      <w:r>
        <w:rPr>
          <w:rFonts w:ascii="宋体" w:hAnsi="宋体" w:hint="eastAsia"/>
          <w:color w:val="333333"/>
        </w:rPr>
        <w:t>向需方支付违约金；限期内未能调试合格的，需方有权解除合同，并按本款第（1）项处理。</w:t>
      </w:r>
    </w:p>
    <w:p w:rsidR="00657182" w:rsidRDefault="00657182" w:rsidP="00657182">
      <w:pPr>
        <w:pStyle w:val="2d"/>
        <w:ind w:firstLine="480"/>
        <w:rPr>
          <w:rFonts w:ascii="宋体" w:hAnsi="宋体"/>
          <w:color w:val="333333"/>
        </w:rPr>
      </w:pPr>
      <w:r>
        <w:rPr>
          <w:rFonts w:ascii="宋体" w:hAnsi="宋体" w:hint="eastAsia"/>
          <w:color w:val="333333"/>
        </w:rPr>
        <w:t>8.4供方所交的货物达不到本合同约定的质量要求与技术标准、数量验收不合格或质量性能验收不合格的，需方有权按以下任</w:t>
      </w:r>
      <w:proofErr w:type="gramStart"/>
      <w:r>
        <w:rPr>
          <w:rFonts w:ascii="宋体" w:hAnsi="宋体" w:hint="eastAsia"/>
          <w:color w:val="333333"/>
        </w:rPr>
        <w:t>一</w:t>
      </w:r>
      <w:proofErr w:type="gramEnd"/>
      <w:r>
        <w:rPr>
          <w:rFonts w:ascii="宋体" w:hAnsi="宋体" w:hint="eastAsia"/>
          <w:color w:val="333333"/>
        </w:rPr>
        <w:t>方式要求供方承担违约责任：</w:t>
      </w:r>
    </w:p>
    <w:p w:rsidR="00657182" w:rsidRDefault="00657182" w:rsidP="00657182">
      <w:pPr>
        <w:pStyle w:val="2d"/>
        <w:ind w:firstLine="480"/>
        <w:rPr>
          <w:rFonts w:ascii="宋体" w:hAnsi="宋体"/>
          <w:color w:val="333333"/>
        </w:rPr>
      </w:pPr>
      <w:r>
        <w:rPr>
          <w:rFonts w:ascii="宋体" w:hAnsi="宋体" w:hint="eastAsia"/>
          <w:color w:val="333333"/>
        </w:rPr>
        <w:lastRenderedPageBreak/>
        <w:t>（1）解除合同，供方向需方支付合同总价款</w:t>
      </w:r>
      <w:r w:rsidR="003B62FE">
        <w:rPr>
          <w:rStyle w:val="a7"/>
          <w:rFonts w:hint="eastAsia"/>
          <w:bCs/>
          <w:color w:val="000000"/>
        </w:rPr>
        <w:t>5</w:t>
      </w:r>
      <w:r>
        <w:rPr>
          <w:rStyle w:val="a7"/>
          <w:bCs/>
          <w:color w:val="000000"/>
        </w:rPr>
        <w:t>%</w:t>
      </w:r>
      <w:r>
        <w:rPr>
          <w:rFonts w:ascii="宋体" w:hAnsi="宋体" w:hint="eastAsia"/>
          <w:color w:val="333333"/>
        </w:rPr>
        <w:t>的违约金；</w:t>
      </w:r>
    </w:p>
    <w:p w:rsidR="00657182" w:rsidRDefault="00657182" w:rsidP="00657182">
      <w:pPr>
        <w:pStyle w:val="2d"/>
        <w:ind w:firstLine="480"/>
        <w:rPr>
          <w:rFonts w:ascii="宋体" w:hAnsi="宋体"/>
          <w:color w:val="333333"/>
        </w:rPr>
      </w:pPr>
      <w:r>
        <w:rPr>
          <w:rFonts w:ascii="宋体" w:hAnsi="宋体" w:hint="eastAsia"/>
          <w:color w:val="333333"/>
        </w:rPr>
        <w:t>（2）要求供方限期内更换、维修直至各项验收合格，限期内供方每天按合同总价的</w:t>
      </w:r>
      <w:r w:rsidR="003B62FE">
        <w:rPr>
          <w:rStyle w:val="a7"/>
          <w:rFonts w:hint="eastAsia"/>
          <w:bCs/>
          <w:color w:val="000000"/>
        </w:rPr>
        <w:t>3</w:t>
      </w:r>
      <w:r>
        <w:rPr>
          <w:rStyle w:val="a7"/>
          <w:bCs/>
          <w:color w:val="000000"/>
        </w:rPr>
        <w:t>‰</w:t>
      </w:r>
      <w:r>
        <w:rPr>
          <w:rFonts w:ascii="宋体" w:hAnsi="宋体" w:hint="eastAsia"/>
          <w:color w:val="333333"/>
        </w:rPr>
        <w:t>向需方支付违约金；限期内未能更换、维修直至各项验收合格的，需方有权解除合同，并按本款第（1）项处理。</w:t>
      </w:r>
    </w:p>
    <w:p w:rsidR="00657182" w:rsidRDefault="00657182" w:rsidP="00657182">
      <w:pPr>
        <w:pStyle w:val="2d"/>
        <w:ind w:firstLine="480"/>
        <w:rPr>
          <w:rFonts w:ascii="宋体" w:hAnsi="宋体"/>
        </w:rPr>
      </w:pPr>
      <w:r>
        <w:rPr>
          <w:rFonts w:ascii="宋体" w:hAnsi="宋体" w:hint="eastAsia"/>
        </w:rPr>
        <w:t>8.5质保期内，如货物经供方</w:t>
      </w:r>
      <w:r w:rsidR="003B62FE">
        <w:rPr>
          <w:rStyle w:val="a7"/>
          <w:rFonts w:hint="eastAsia"/>
          <w:bCs/>
          <w:color w:val="000000"/>
        </w:rPr>
        <w:t>5</w:t>
      </w:r>
      <w:r>
        <w:rPr>
          <w:rFonts w:ascii="宋体" w:hAnsi="宋体" w:hint="eastAsia"/>
        </w:rPr>
        <w:t>次维修或更换后仍不能达到本合同约定的质量标准，或者临时调换后供方不能在商定的时限内完成修复并达到本合同约定的质量标准，或者供方拒绝进行维修或更换的，</w:t>
      </w:r>
      <w:r>
        <w:rPr>
          <w:rFonts w:ascii="宋体" w:hAnsi="宋体" w:hint="eastAsia"/>
          <w:color w:val="333333"/>
        </w:rPr>
        <w:t>需方有权按以下任</w:t>
      </w:r>
      <w:proofErr w:type="gramStart"/>
      <w:r>
        <w:rPr>
          <w:rFonts w:ascii="宋体" w:hAnsi="宋体" w:hint="eastAsia"/>
          <w:color w:val="333333"/>
        </w:rPr>
        <w:t>一</w:t>
      </w:r>
      <w:proofErr w:type="gramEnd"/>
      <w:r>
        <w:rPr>
          <w:rFonts w:ascii="宋体" w:hAnsi="宋体" w:hint="eastAsia"/>
          <w:color w:val="333333"/>
        </w:rPr>
        <w:t>方式要求供方承担违约责任：</w:t>
      </w:r>
    </w:p>
    <w:p w:rsidR="00657182" w:rsidRDefault="00657182" w:rsidP="00657182">
      <w:pPr>
        <w:pStyle w:val="2d"/>
        <w:ind w:firstLine="480"/>
        <w:rPr>
          <w:rFonts w:ascii="宋体" w:hAnsi="宋体"/>
          <w:color w:val="333333"/>
        </w:rPr>
      </w:pPr>
      <w:r>
        <w:rPr>
          <w:rFonts w:ascii="宋体" w:hAnsi="宋体" w:cs="Times New Roman" w:hint="eastAsia"/>
        </w:rPr>
        <w:t>（1）</w:t>
      </w:r>
      <w:r>
        <w:rPr>
          <w:rFonts w:ascii="宋体" w:hAnsi="宋体" w:hint="eastAsia"/>
          <w:color w:val="333333"/>
        </w:rPr>
        <w:t>解除合同，供方向需方支付合同总价款</w:t>
      </w:r>
      <w:r w:rsidR="003B62FE">
        <w:rPr>
          <w:rStyle w:val="a7"/>
          <w:rFonts w:hint="eastAsia"/>
          <w:bCs/>
          <w:color w:val="000000"/>
        </w:rPr>
        <w:t>5</w:t>
      </w:r>
      <w:r>
        <w:rPr>
          <w:rStyle w:val="a7"/>
          <w:bCs/>
          <w:color w:val="000000"/>
        </w:rPr>
        <w:t>%</w:t>
      </w:r>
      <w:r>
        <w:rPr>
          <w:rFonts w:ascii="宋体" w:hAnsi="宋体" w:hint="eastAsia"/>
          <w:color w:val="333333"/>
        </w:rPr>
        <w:t>的违约金；</w:t>
      </w:r>
    </w:p>
    <w:p w:rsidR="00657182" w:rsidRDefault="00657182" w:rsidP="00657182">
      <w:pPr>
        <w:pStyle w:val="2d"/>
        <w:ind w:firstLine="480"/>
        <w:rPr>
          <w:rFonts w:ascii="宋体" w:hAnsi="宋体" w:cs="Times New Roman"/>
        </w:rPr>
      </w:pPr>
      <w:r>
        <w:rPr>
          <w:rFonts w:ascii="宋体" w:hAnsi="宋体" w:hint="eastAsia"/>
        </w:rPr>
        <w:t>（2）使用质保金自行维修、更换，供方应对维修、更换的方案和所产生的费用无条件予以完全认可；质保金不足以支付的，超出部分由供方承担。</w:t>
      </w:r>
    </w:p>
    <w:p w:rsidR="00657182" w:rsidRDefault="00657182" w:rsidP="00657182">
      <w:pPr>
        <w:pStyle w:val="2d"/>
        <w:ind w:firstLine="480"/>
        <w:rPr>
          <w:rFonts w:ascii="宋体" w:hAnsi="宋体" w:cs="Times New Roman"/>
        </w:rPr>
      </w:pPr>
      <w:r>
        <w:rPr>
          <w:rFonts w:ascii="宋体" w:hAnsi="宋体" w:cs="Times New Roman" w:hint="eastAsia"/>
        </w:rPr>
        <w:t>8.6需方根据法律规定或本合同约定解除合同的，需方按合同解除时货物现状退回货物，供方支付违约金并无条件退还需方已支付的全部款项；供方自行负责拆卸、联系运输、装卸货等所有退货事宜及退货产生的全部费用。</w:t>
      </w:r>
    </w:p>
    <w:p w:rsidR="00657182" w:rsidRDefault="00657182" w:rsidP="00657182">
      <w:pPr>
        <w:pStyle w:val="2d"/>
        <w:ind w:firstLine="480"/>
        <w:rPr>
          <w:rFonts w:ascii="宋体" w:hAnsi="宋体"/>
        </w:rPr>
      </w:pPr>
      <w:r>
        <w:rPr>
          <w:rFonts w:ascii="宋体" w:hAnsi="宋体" w:cs="Times New Roman" w:hint="eastAsia"/>
        </w:rPr>
        <w:t>8.7双方同意，</w:t>
      </w:r>
      <w:r>
        <w:rPr>
          <w:rFonts w:ascii="宋体" w:hAnsi="宋体" w:hint="eastAsia"/>
        </w:rPr>
        <w:t>本合同所约定的违约金不能填补并赔偿因违约行为给守约方造成的损失的，违约方还应对损失进行赔偿。</w:t>
      </w:r>
    </w:p>
    <w:p w:rsidR="00657182" w:rsidRDefault="00657182" w:rsidP="00657182">
      <w:pPr>
        <w:pStyle w:val="2d"/>
        <w:ind w:firstLine="480"/>
        <w:rPr>
          <w:rFonts w:ascii="宋体" w:hAnsi="宋体" w:cs="Times New Roman"/>
        </w:rPr>
      </w:pPr>
      <w:r>
        <w:rPr>
          <w:rFonts w:ascii="宋体" w:hAnsi="宋体" w:hint="eastAsia"/>
        </w:rPr>
        <w:t>8.8 因货物质量问题造成需方或他人任何人员伤、亡或财产损失的，由供方承担全部赔偿责任；需方先行垫付的，有权向供方追偿。</w:t>
      </w:r>
    </w:p>
    <w:p w:rsidR="00657182" w:rsidRDefault="00657182" w:rsidP="00657182">
      <w:pPr>
        <w:pStyle w:val="2d"/>
        <w:ind w:firstLine="480"/>
        <w:rPr>
          <w:rFonts w:ascii="宋体" w:hAnsi="宋体"/>
        </w:rPr>
      </w:pPr>
      <w:r>
        <w:rPr>
          <w:rFonts w:ascii="宋体" w:hAnsi="宋体" w:hint="eastAsia"/>
        </w:rPr>
        <w:t>8.9供方保证本合同货物的权利无瑕疵，包括货物所有权及知识产权等权利无瑕疵。如任何第三方经法院（或仲裁机构）裁决或判决有权对本合同货物全部或部分主张权利，或国家机关依法对本合同货物全部或部分没收、查封或采取其他措施导致需方不能正常使用货物的，供方除应向需方返还已收款项外，还应另按合同总价的</w:t>
      </w:r>
      <w:r w:rsidR="003B62FE">
        <w:rPr>
          <w:rStyle w:val="a7"/>
          <w:rFonts w:hint="eastAsia"/>
          <w:bCs/>
        </w:rPr>
        <w:t>5</w:t>
      </w:r>
      <w:r>
        <w:rPr>
          <w:rStyle w:val="a7"/>
          <w:bCs/>
        </w:rPr>
        <w:t>%</w:t>
      </w:r>
      <w:r>
        <w:rPr>
          <w:rFonts w:ascii="宋体" w:hAnsi="宋体" w:hint="eastAsia"/>
        </w:rPr>
        <w:t>向需方支付违约金.</w:t>
      </w:r>
    </w:p>
    <w:p w:rsidR="00657182" w:rsidRDefault="00657182" w:rsidP="00657182">
      <w:pPr>
        <w:pStyle w:val="2d"/>
        <w:ind w:firstLine="480"/>
        <w:rPr>
          <w:rFonts w:ascii="宋体" w:hAnsi="宋体"/>
        </w:rPr>
      </w:pPr>
      <w:r>
        <w:rPr>
          <w:rFonts w:ascii="宋体" w:hAnsi="宋体" w:hint="eastAsia"/>
        </w:rPr>
        <w:t>8.10供方未按合同约定支付违约金或赔偿金的，需方有权选择从质保金中扣除相应金额，但这并不意味着对供方违约责任、赔偿责任全部或部分的豁免或解除。</w:t>
      </w:r>
    </w:p>
    <w:p w:rsidR="00657182" w:rsidRDefault="00657182" w:rsidP="00657182">
      <w:pPr>
        <w:pStyle w:val="2d"/>
        <w:ind w:firstLine="480"/>
        <w:rPr>
          <w:rFonts w:ascii="宋体" w:hAnsi="宋体"/>
        </w:rPr>
      </w:pPr>
      <w:r>
        <w:rPr>
          <w:rFonts w:ascii="宋体" w:hAnsi="宋体" w:hint="eastAsia"/>
        </w:rPr>
        <w:t>需方根据合同约定使用或扣除质保金后，</w:t>
      </w:r>
      <w:r w:rsidRPr="003B62FE">
        <w:rPr>
          <w:rFonts w:ascii="宋体" w:hAnsi="宋体" w:hint="eastAsia"/>
          <w:b/>
          <w:color w:val="000000" w:themeColor="text1"/>
        </w:rPr>
        <w:t>供</w:t>
      </w:r>
      <w:r>
        <w:rPr>
          <w:rFonts w:ascii="宋体" w:hAnsi="宋体" w:hint="eastAsia"/>
        </w:rPr>
        <w:t>方应在限期内补足质保金；限期内未能补足的，需方每天按质保金总额的</w:t>
      </w:r>
      <w:r w:rsidR="007C5482">
        <w:rPr>
          <w:rStyle w:val="a7"/>
          <w:rFonts w:hint="eastAsia"/>
          <w:bCs/>
          <w:color w:val="000000"/>
        </w:rPr>
        <w:t>3</w:t>
      </w:r>
      <w:r w:rsidR="007C5482">
        <w:rPr>
          <w:rStyle w:val="a7"/>
          <w:bCs/>
          <w:color w:val="000000"/>
        </w:rPr>
        <w:t>‰</w:t>
      </w:r>
      <w:r>
        <w:rPr>
          <w:rFonts w:ascii="宋体" w:hAnsi="宋体" w:hint="eastAsia"/>
        </w:rPr>
        <w:t>继续扣除或计算逾期违约金。</w:t>
      </w:r>
    </w:p>
    <w:p w:rsidR="00D6640F" w:rsidRDefault="00D6640F" w:rsidP="00657182">
      <w:pPr>
        <w:pStyle w:val="aff2"/>
        <w:spacing w:after="0"/>
        <w:ind w:firstLineChars="201" w:firstLine="565"/>
        <w:jc w:val="left"/>
        <w:rPr>
          <w:sz w:val="28"/>
          <w:szCs w:val="28"/>
          <w:lang w:eastAsia="zh-CN"/>
        </w:rPr>
      </w:pPr>
    </w:p>
    <w:p w:rsidR="00657182" w:rsidRDefault="00657182" w:rsidP="00657182">
      <w:pPr>
        <w:pStyle w:val="aff2"/>
        <w:spacing w:after="0"/>
        <w:ind w:firstLineChars="201" w:firstLine="565"/>
        <w:jc w:val="left"/>
        <w:rPr>
          <w:rFonts w:ascii="Calibri Light" w:hAnsi="Calibri Light"/>
          <w:sz w:val="28"/>
          <w:szCs w:val="28"/>
          <w:lang w:eastAsia="zh-CN"/>
        </w:rPr>
      </w:pPr>
      <w:r>
        <w:rPr>
          <w:rFonts w:hint="eastAsia"/>
          <w:sz w:val="28"/>
          <w:szCs w:val="28"/>
          <w:lang w:eastAsia="zh-CN"/>
        </w:rPr>
        <w:t>九、争议解决办法</w:t>
      </w:r>
    </w:p>
    <w:p w:rsidR="00657182" w:rsidRDefault="00657182" w:rsidP="00657182">
      <w:pPr>
        <w:pStyle w:val="2d"/>
        <w:ind w:firstLine="480"/>
        <w:rPr>
          <w:rFonts w:ascii="宋体" w:hAnsi="宋体"/>
        </w:rPr>
      </w:pPr>
      <w:r>
        <w:rPr>
          <w:rFonts w:ascii="宋体" w:hAnsi="宋体" w:hint="eastAsia"/>
        </w:rPr>
        <w:t>9.1因货物质量问题发生争议，经协商不能达成一致的，任何一方均有权要求进行质量鉴定。质量鉴定由质量技术监督部门或有资质的质量鉴定中介机构进行。货物符合</w:t>
      </w:r>
      <w:r w:rsidRPr="00C62272">
        <w:rPr>
          <w:rFonts w:ascii="宋体" w:hAnsi="宋体" w:hint="eastAsia"/>
          <w:color w:val="000000" w:themeColor="text1"/>
        </w:rPr>
        <w:t>质量</w:t>
      </w:r>
      <w:r>
        <w:rPr>
          <w:rFonts w:ascii="宋体" w:hAnsi="宋体" w:hint="eastAsia"/>
        </w:rPr>
        <w:t>标准的，鉴定费由需方承担；货物不符合质量标准的，鉴定费由供方承担。本合同对货物验收的质量鉴定另有约定的除外。</w:t>
      </w:r>
    </w:p>
    <w:p w:rsidR="00657182" w:rsidRDefault="00657182" w:rsidP="00657182">
      <w:pPr>
        <w:spacing w:line="440" w:lineRule="exact"/>
        <w:ind w:firstLineChars="200" w:firstLine="480"/>
        <w:rPr>
          <w:rFonts w:ascii="宋体" w:hAnsi="宋体" w:cs="宋体"/>
          <w:sz w:val="24"/>
        </w:rPr>
      </w:pPr>
      <w:r>
        <w:rPr>
          <w:rFonts w:ascii="宋体" w:hAnsi="宋体" w:cs="宋体" w:hint="eastAsia"/>
          <w:sz w:val="24"/>
        </w:rPr>
        <w:t>9.2合同履行期间,若双方发生争议，可协商或由有关部门调解解决，协商或调解不成的，可依法向需方所在地人民法院提起诉讼。</w:t>
      </w:r>
    </w:p>
    <w:p w:rsidR="00657182" w:rsidRDefault="00657182" w:rsidP="00657182">
      <w:pPr>
        <w:spacing w:before="240" w:line="440" w:lineRule="exact"/>
        <w:ind w:firstLineChars="200" w:firstLine="562"/>
        <w:rPr>
          <w:rFonts w:ascii="Calibri Light" w:hAnsi="Calibri Light"/>
          <w:b/>
          <w:bCs/>
          <w:szCs w:val="28"/>
        </w:rPr>
      </w:pPr>
      <w:r>
        <w:rPr>
          <w:rFonts w:ascii="Calibri Light" w:hAnsi="Calibri Light" w:hint="eastAsia"/>
          <w:b/>
          <w:bCs/>
          <w:szCs w:val="28"/>
        </w:rPr>
        <w:lastRenderedPageBreak/>
        <w:t>十、其他</w:t>
      </w:r>
    </w:p>
    <w:p w:rsidR="00657182" w:rsidRDefault="00657182" w:rsidP="00657182">
      <w:pPr>
        <w:spacing w:line="440" w:lineRule="exact"/>
        <w:ind w:firstLineChars="200" w:firstLine="480"/>
        <w:rPr>
          <w:sz w:val="24"/>
        </w:rPr>
      </w:pPr>
      <w:r>
        <w:rPr>
          <w:rFonts w:ascii="宋体" w:hAnsi="宋体" w:cs="宋体" w:hint="eastAsia"/>
          <w:sz w:val="24"/>
        </w:rPr>
        <w:t>10.1本合同中“项目其他文件”系指本合同首部载明的采购项目的</w:t>
      </w:r>
      <w:r>
        <w:rPr>
          <w:rFonts w:hint="eastAsia"/>
          <w:sz w:val="24"/>
        </w:rPr>
        <w:t>招标文件、澄清表（函）、投标文件（含特殊承诺）、中标通知书等，这些文件均为本合同不可分割的部分。前述文件之间若发生抵触，应以以下优先顺序为准：</w:t>
      </w:r>
      <w:r w:rsidR="00C62272" w:rsidRPr="00C62272">
        <w:rPr>
          <w:rFonts w:ascii="宋体" w:hAnsi="宋体" w:cs="宋体" w:hint="eastAsia"/>
          <w:sz w:val="24"/>
        </w:rPr>
        <w:t>本合同签订后双方拟定的书面补充合同</w:t>
      </w:r>
      <w:r w:rsidRPr="00C62272">
        <w:rPr>
          <w:rFonts w:ascii="宋体" w:hAnsi="宋体" w:cs="宋体" w:hint="eastAsia"/>
          <w:sz w:val="24"/>
        </w:rPr>
        <w:t>、</w:t>
      </w:r>
      <w:r>
        <w:rPr>
          <w:rFonts w:hint="eastAsia"/>
          <w:sz w:val="24"/>
        </w:rPr>
        <w:t>本合同、投标时的特殊承诺函、澄清文件、投标文件、招标文件。</w:t>
      </w:r>
    </w:p>
    <w:p w:rsidR="00C05C37" w:rsidRPr="00F03545" w:rsidRDefault="00C05C37" w:rsidP="00F03545">
      <w:pPr>
        <w:spacing w:line="440" w:lineRule="exact"/>
        <w:ind w:firstLineChars="200" w:firstLine="482"/>
        <w:jc w:val="left"/>
        <w:rPr>
          <w:rFonts w:ascii="宋体" w:hAnsi="宋体" w:cs="宋体"/>
          <w:b/>
          <w:sz w:val="24"/>
          <w:szCs w:val="24"/>
        </w:rPr>
      </w:pPr>
      <w:r w:rsidRPr="00F03545">
        <w:rPr>
          <w:rFonts w:hint="eastAsia"/>
          <w:b/>
          <w:sz w:val="24"/>
        </w:rPr>
        <w:t>注：合同签订流程详见</w:t>
      </w:r>
      <w:r w:rsidR="00F03545" w:rsidRPr="00F03545">
        <w:rPr>
          <w:rFonts w:hint="eastAsia"/>
          <w:b/>
          <w:sz w:val="24"/>
        </w:rPr>
        <w:t>“</w:t>
      </w:r>
      <w:r w:rsidR="00F03545" w:rsidRPr="00F03545">
        <w:rPr>
          <w:b/>
          <w:sz w:val="24"/>
        </w:rPr>
        <w:t>http://sysbc.swu.edu.cn/sfw_cms/e?page=cms.detail&amp;cid=540&amp;aid=1501&amp;nextcid=545</w:t>
      </w:r>
      <w:r w:rsidR="00F03545" w:rsidRPr="00F03545">
        <w:rPr>
          <w:rFonts w:hint="eastAsia"/>
          <w:b/>
          <w:sz w:val="24"/>
        </w:rPr>
        <w:t>”</w:t>
      </w:r>
    </w:p>
    <w:p w:rsidR="007A7BCE" w:rsidRDefault="007A7BCE">
      <w:pPr>
        <w:pStyle w:val="1"/>
        <w:spacing w:beforeLines="0" w:afterLines="0" w:line="360" w:lineRule="auto"/>
        <w:rPr>
          <w:rFonts w:ascii="宋体" w:eastAsia="宋体" w:hAnsi="宋体"/>
          <w:color w:val="000000"/>
        </w:rPr>
      </w:pPr>
    </w:p>
    <w:p w:rsidR="007A7BCE" w:rsidRDefault="007A7BCE">
      <w:pPr>
        <w:pStyle w:val="1"/>
        <w:spacing w:beforeLines="0" w:afterLines="0" w:line="360" w:lineRule="auto"/>
        <w:rPr>
          <w:rFonts w:ascii="宋体" w:eastAsia="宋体" w:hAnsi="宋体"/>
          <w:color w:val="000000"/>
        </w:rPr>
      </w:pPr>
    </w:p>
    <w:p w:rsidR="00E46164" w:rsidRDefault="00E46164"/>
    <w:p w:rsidR="00E46164" w:rsidRDefault="00E46164"/>
    <w:p w:rsidR="00E46164" w:rsidRDefault="00E46164"/>
    <w:p w:rsidR="00E46164" w:rsidRDefault="00E46164"/>
    <w:p w:rsidR="00E46164" w:rsidRDefault="00E46164"/>
    <w:p w:rsidR="00E46164" w:rsidRDefault="00E46164"/>
    <w:p w:rsidR="00E46164" w:rsidRDefault="00E46164"/>
    <w:p w:rsidR="00E46164" w:rsidRDefault="00E46164"/>
    <w:p w:rsidR="00E46164" w:rsidRDefault="00E46164"/>
    <w:p w:rsidR="00E46164" w:rsidRDefault="00E46164"/>
    <w:p w:rsidR="00E46164" w:rsidRDefault="00E46164"/>
    <w:p w:rsidR="00E46164" w:rsidRDefault="00E46164"/>
    <w:p w:rsidR="00E46164" w:rsidRDefault="00E46164"/>
    <w:p w:rsidR="00E46164" w:rsidRDefault="00E46164"/>
    <w:p w:rsidR="00E46164" w:rsidRDefault="00E46164"/>
    <w:p w:rsidR="00E46164" w:rsidRDefault="00E46164"/>
    <w:p w:rsidR="00E46164" w:rsidRDefault="00E46164"/>
    <w:p w:rsidR="00E46164" w:rsidRDefault="00E46164"/>
    <w:p w:rsidR="00E46164" w:rsidRDefault="00E46164"/>
    <w:p w:rsidR="00E46164" w:rsidRDefault="00E46164"/>
    <w:p w:rsidR="00E46164" w:rsidRDefault="00E46164"/>
    <w:p w:rsidR="00E46164" w:rsidRDefault="00E46164"/>
    <w:p w:rsidR="00F706BE" w:rsidRDefault="00F706BE">
      <w:pPr>
        <w:pStyle w:val="1"/>
        <w:spacing w:beforeLines="0" w:afterLines="0" w:line="360" w:lineRule="auto"/>
        <w:rPr>
          <w:rFonts w:ascii="宋体" w:eastAsia="宋体" w:hAnsi="宋体"/>
          <w:color w:val="000000"/>
        </w:rPr>
      </w:pPr>
      <w:r>
        <w:rPr>
          <w:rFonts w:ascii="宋体" w:eastAsia="宋体" w:hAnsi="宋体" w:hint="eastAsia"/>
          <w:color w:val="000000"/>
        </w:rPr>
        <w:lastRenderedPageBreak/>
        <w:t>第七篇  投标文件格式</w:t>
      </w:r>
      <w:bookmarkEnd w:id="80"/>
    </w:p>
    <w:p w:rsidR="00E46164" w:rsidRDefault="00F706BE">
      <w:pPr>
        <w:spacing w:line="500" w:lineRule="exact"/>
        <w:rPr>
          <w:rFonts w:ascii="宋体" w:hAnsi="宋体" w:cs="宋体"/>
          <w:color w:val="000000"/>
          <w:kern w:val="0"/>
          <w:sz w:val="24"/>
          <w:szCs w:val="24"/>
        </w:rPr>
      </w:pPr>
      <w:r>
        <w:rPr>
          <w:rFonts w:ascii="宋体" w:hAnsi="宋体" w:cs="宋体" w:hint="eastAsia"/>
          <w:color w:val="000000"/>
          <w:kern w:val="0"/>
          <w:sz w:val="24"/>
          <w:szCs w:val="24"/>
        </w:rPr>
        <w:t>投标文件组成，包含但不限于以下内容：</w:t>
      </w:r>
    </w:p>
    <w:p w:rsidR="00E46164" w:rsidRDefault="00F706BE">
      <w:pPr>
        <w:spacing w:line="500" w:lineRule="exact"/>
        <w:rPr>
          <w:rFonts w:ascii="宋体" w:hAnsi="宋体" w:cs="宋体"/>
          <w:color w:val="000000"/>
          <w:kern w:val="0"/>
          <w:sz w:val="24"/>
          <w:szCs w:val="24"/>
        </w:rPr>
      </w:pPr>
      <w:r>
        <w:rPr>
          <w:rFonts w:ascii="宋体" w:hAnsi="宋体" w:cs="宋体" w:hint="eastAsia"/>
          <w:color w:val="000000"/>
          <w:kern w:val="0"/>
          <w:sz w:val="24"/>
          <w:szCs w:val="24"/>
        </w:rPr>
        <w:t>一、经济文件</w:t>
      </w:r>
    </w:p>
    <w:p w:rsidR="00E46164" w:rsidRDefault="00F706BE">
      <w:pPr>
        <w:spacing w:line="500" w:lineRule="exact"/>
        <w:rPr>
          <w:rFonts w:ascii="宋体" w:hAnsi="宋体" w:cs="宋体"/>
          <w:color w:val="000000"/>
          <w:kern w:val="0"/>
          <w:sz w:val="24"/>
          <w:szCs w:val="24"/>
        </w:rPr>
      </w:pPr>
      <w:r>
        <w:rPr>
          <w:rFonts w:ascii="宋体" w:hAnsi="宋体" w:cs="宋体" w:hint="eastAsia"/>
          <w:color w:val="000000"/>
          <w:kern w:val="0"/>
          <w:sz w:val="24"/>
          <w:szCs w:val="24"/>
        </w:rPr>
        <w:t>（一）开标一览表</w:t>
      </w:r>
    </w:p>
    <w:p w:rsidR="00E46164" w:rsidRDefault="00F706BE">
      <w:pPr>
        <w:spacing w:line="500" w:lineRule="exact"/>
        <w:rPr>
          <w:rFonts w:ascii="宋体" w:hAnsi="宋体" w:cs="宋体"/>
          <w:color w:val="000000"/>
          <w:kern w:val="0"/>
          <w:sz w:val="24"/>
          <w:szCs w:val="24"/>
        </w:rPr>
      </w:pPr>
      <w:r>
        <w:rPr>
          <w:rFonts w:ascii="宋体" w:hAnsi="宋体" w:cs="宋体" w:hint="eastAsia"/>
          <w:color w:val="000000"/>
          <w:kern w:val="0"/>
          <w:sz w:val="24"/>
          <w:szCs w:val="24"/>
        </w:rPr>
        <w:t>（二）分项报价明细表</w:t>
      </w:r>
    </w:p>
    <w:p w:rsidR="00E46164" w:rsidRDefault="00F706BE">
      <w:pPr>
        <w:spacing w:line="500" w:lineRule="exact"/>
        <w:rPr>
          <w:rFonts w:ascii="宋体" w:hAnsi="宋体" w:cs="宋体"/>
          <w:color w:val="000000"/>
          <w:kern w:val="0"/>
          <w:sz w:val="24"/>
          <w:szCs w:val="24"/>
        </w:rPr>
      </w:pPr>
      <w:r>
        <w:rPr>
          <w:rFonts w:ascii="宋体" w:hAnsi="宋体" w:cs="宋体" w:hint="eastAsia"/>
          <w:color w:val="000000"/>
          <w:kern w:val="0"/>
          <w:sz w:val="24"/>
          <w:szCs w:val="24"/>
        </w:rPr>
        <w:t>二、资格文件</w:t>
      </w:r>
    </w:p>
    <w:p w:rsidR="00E46164" w:rsidRDefault="00F706BE">
      <w:pPr>
        <w:spacing w:line="500" w:lineRule="exact"/>
        <w:rPr>
          <w:rFonts w:ascii="宋体" w:hAnsi="宋体" w:cs="宋体"/>
          <w:color w:val="000000"/>
          <w:kern w:val="0"/>
          <w:sz w:val="24"/>
          <w:szCs w:val="24"/>
        </w:rPr>
      </w:pPr>
      <w:r>
        <w:rPr>
          <w:rFonts w:ascii="宋体" w:hAnsi="宋体" w:cs="宋体" w:hint="eastAsia"/>
          <w:color w:val="000000"/>
          <w:kern w:val="0"/>
          <w:sz w:val="24"/>
          <w:szCs w:val="24"/>
        </w:rPr>
        <w:t>（一）营业执照（副本）或事业单位法人证书（副本）复印件</w:t>
      </w:r>
    </w:p>
    <w:p w:rsidR="00E46164" w:rsidRDefault="00F706BE">
      <w:pPr>
        <w:spacing w:line="500" w:lineRule="exact"/>
        <w:rPr>
          <w:rFonts w:ascii="宋体" w:hAnsi="宋体" w:cs="宋体"/>
          <w:color w:val="000000"/>
          <w:kern w:val="0"/>
          <w:sz w:val="24"/>
          <w:szCs w:val="24"/>
        </w:rPr>
      </w:pPr>
      <w:r>
        <w:rPr>
          <w:rFonts w:ascii="宋体" w:hAnsi="宋体" w:cs="宋体" w:hint="eastAsia"/>
          <w:color w:val="000000"/>
          <w:kern w:val="0"/>
          <w:sz w:val="24"/>
          <w:szCs w:val="24"/>
        </w:rPr>
        <w:t>（二）税务登记证副本复印件</w:t>
      </w:r>
    </w:p>
    <w:p w:rsidR="00E46164" w:rsidRDefault="00F706BE">
      <w:pPr>
        <w:spacing w:line="500" w:lineRule="exact"/>
        <w:rPr>
          <w:rFonts w:ascii="宋体" w:hAnsi="宋体" w:cs="宋体"/>
          <w:color w:val="000000"/>
          <w:kern w:val="0"/>
          <w:sz w:val="24"/>
          <w:szCs w:val="24"/>
        </w:rPr>
      </w:pPr>
      <w:r>
        <w:rPr>
          <w:rFonts w:ascii="宋体" w:hAnsi="宋体" w:cs="宋体" w:hint="eastAsia"/>
          <w:color w:val="000000"/>
          <w:kern w:val="0"/>
          <w:sz w:val="24"/>
          <w:szCs w:val="24"/>
        </w:rPr>
        <w:t>（三）组织机构代码证复印件</w:t>
      </w:r>
    </w:p>
    <w:p w:rsidR="00E46164" w:rsidRDefault="00F706BE">
      <w:pPr>
        <w:spacing w:line="500" w:lineRule="exact"/>
        <w:rPr>
          <w:rFonts w:ascii="宋体" w:hAnsi="宋体" w:cs="宋体"/>
          <w:color w:val="000000"/>
          <w:kern w:val="0"/>
          <w:sz w:val="24"/>
          <w:szCs w:val="24"/>
        </w:rPr>
      </w:pPr>
      <w:r>
        <w:rPr>
          <w:rFonts w:ascii="宋体" w:hAnsi="宋体" w:cs="宋体" w:hint="eastAsia"/>
          <w:color w:val="000000"/>
          <w:kern w:val="0"/>
          <w:sz w:val="24"/>
          <w:szCs w:val="24"/>
        </w:rPr>
        <w:t>（四）法定代表人身份证明书（格式）</w:t>
      </w:r>
    </w:p>
    <w:p w:rsidR="00E46164" w:rsidRDefault="00F706BE">
      <w:pPr>
        <w:spacing w:line="500" w:lineRule="exact"/>
        <w:rPr>
          <w:rFonts w:ascii="宋体" w:hAnsi="宋体" w:cs="宋体"/>
          <w:color w:val="000000"/>
          <w:kern w:val="0"/>
          <w:sz w:val="24"/>
          <w:szCs w:val="24"/>
        </w:rPr>
      </w:pPr>
      <w:r>
        <w:rPr>
          <w:rFonts w:ascii="宋体" w:hAnsi="宋体" w:cs="宋体" w:hint="eastAsia"/>
          <w:color w:val="000000"/>
          <w:kern w:val="0"/>
          <w:sz w:val="24"/>
          <w:szCs w:val="24"/>
        </w:rPr>
        <w:t>（五）法定代表人授权委托书（格式）</w:t>
      </w:r>
    </w:p>
    <w:p w:rsidR="00E46164" w:rsidRDefault="00F706BE">
      <w:pPr>
        <w:spacing w:line="500" w:lineRule="exact"/>
        <w:rPr>
          <w:rFonts w:ascii="宋体" w:hAnsi="宋体" w:cs="宋体"/>
          <w:color w:val="000000"/>
          <w:kern w:val="0"/>
          <w:sz w:val="24"/>
          <w:szCs w:val="24"/>
        </w:rPr>
      </w:pPr>
      <w:r>
        <w:rPr>
          <w:rFonts w:ascii="宋体" w:hAnsi="宋体" w:cs="宋体" w:hint="eastAsia"/>
          <w:color w:val="000000"/>
          <w:kern w:val="0"/>
          <w:sz w:val="24"/>
          <w:szCs w:val="24"/>
        </w:rPr>
        <w:t>（六）诚信声明（格式）</w:t>
      </w:r>
    </w:p>
    <w:p w:rsidR="00E46164" w:rsidRDefault="00F706BE">
      <w:pPr>
        <w:spacing w:line="500" w:lineRule="exact"/>
        <w:rPr>
          <w:rFonts w:ascii="宋体" w:hAnsi="宋体" w:cs="宋体"/>
          <w:color w:val="000000"/>
          <w:kern w:val="0"/>
          <w:sz w:val="24"/>
          <w:szCs w:val="24"/>
        </w:rPr>
      </w:pPr>
      <w:r>
        <w:rPr>
          <w:rFonts w:ascii="宋体" w:hAnsi="宋体" w:cs="宋体" w:hint="eastAsia"/>
          <w:color w:val="000000"/>
          <w:kern w:val="0"/>
          <w:sz w:val="24"/>
          <w:szCs w:val="24"/>
        </w:rPr>
        <w:t>（七）特定资格条件证书或文件复印件</w:t>
      </w:r>
    </w:p>
    <w:p w:rsidR="00E46164" w:rsidRDefault="00F706BE">
      <w:pPr>
        <w:spacing w:line="500" w:lineRule="exact"/>
        <w:rPr>
          <w:rFonts w:ascii="宋体" w:hAnsi="宋体" w:cs="宋体"/>
          <w:color w:val="000000"/>
          <w:kern w:val="0"/>
          <w:sz w:val="24"/>
          <w:szCs w:val="24"/>
        </w:rPr>
      </w:pPr>
      <w:r>
        <w:rPr>
          <w:rFonts w:ascii="宋体" w:hAnsi="宋体" w:cs="宋体" w:hint="eastAsia"/>
          <w:color w:val="000000"/>
          <w:kern w:val="0"/>
          <w:sz w:val="24"/>
          <w:szCs w:val="24"/>
        </w:rPr>
        <w:t>三、商务文件</w:t>
      </w:r>
    </w:p>
    <w:p w:rsidR="00E46164" w:rsidRDefault="00F706BE">
      <w:pPr>
        <w:spacing w:line="500" w:lineRule="exact"/>
        <w:rPr>
          <w:rFonts w:ascii="宋体" w:hAnsi="宋体" w:cs="宋体"/>
          <w:color w:val="000000"/>
          <w:kern w:val="0"/>
          <w:sz w:val="24"/>
          <w:szCs w:val="24"/>
        </w:rPr>
      </w:pPr>
      <w:r>
        <w:rPr>
          <w:rFonts w:ascii="宋体" w:hAnsi="宋体" w:cs="宋体" w:hint="eastAsia"/>
          <w:color w:val="000000"/>
          <w:kern w:val="0"/>
          <w:sz w:val="24"/>
          <w:szCs w:val="24"/>
        </w:rPr>
        <w:t>（一）投标函（格式）</w:t>
      </w:r>
    </w:p>
    <w:p w:rsidR="00E46164" w:rsidRDefault="00F706BE">
      <w:pPr>
        <w:spacing w:line="500" w:lineRule="exact"/>
        <w:rPr>
          <w:rFonts w:ascii="宋体" w:hAnsi="宋体" w:cs="宋体"/>
          <w:color w:val="000000"/>
          <w:kern w:val="0"/>
          <w:sz w:val="24"/>
          <w:szCs w:val="24"/>
        </w:rPr>
      </w:pPr>
      <w:r>
        <w:rPr>
          <w:rFonts w:ascii="宋体" w:hAnsi="宋体" w:cs="宋体" w:hint="eastAsia"/>
          <w:color w:val="000000"/>
          <w:kern w:val="0"/>
          <w:sz w:val="24"/>
          <w:szCs w:val="24"/>
        </w:rPr>
        <w:t>（二）投标人基本情况介绍、小</w:t>
      </w:r>
      <w:proofErr w:type="gramStart"/>
      <w:r>
        <w:rPr>
          <w:rFonts w:ascii="宋体" w:hAnsi="宋体" w:cs="宋体" w:hint="eastAsia"/>
          <w:color w:val="000000"/>
          <w:kern w:val="0"/>
          <w:sz w:val="24"/>
          <w:szCs w:val="24"/>
        </w:rPr>
        <w:t>微企业</w:t>
      </w:r>
      <w:proofErr w:type="gramEnd"/>
      <w:r>
        <w:rPr>
          <w:rFonts w:ascii="宋体" w:hAnsi="宋体" w:cs="宋体" w:hint="eastAsia"/>
          <w:color w:val="000000"/>
          <w:kern w:val="0"/>
          <w:sz w:val="24"/>
          <w:szCs w:val="24"/>
        </w:rPr>
        <w:t>声明函（格式）及商务承诺</w:t>
      </w:r>
    </w:p>
    <w:p w:rsidR="00E46164" w:rsidRDefault="00F706BE">
      <w:pPr>
        <w:spacing w:line="500" w:lineRule="exact"/>
        <w:rPr>
          <w:rFonts w:ascii="宋体" w:hAnsi="宋体" w:cs="宋体"/>
          <w:color w:val="000000"/>
          <w:kern w:val="0"/>
          <w:sz w:val="24"/>
          <w:szCs w:val="24"/>
        </w:rPr>
      </w:pPr>
      <w:r>
        <w:rPr>
          <w:rFonts w:ascii="宋体" w:hAnsi="宋体" w:cs="宋体" w:hint="eastAsia"/>
          <w:color w:val="000000"/>
          <w:kern w:val="0"/>
          <w:sz w:val="24"/>
          <w:szCs w:val="24"/>
        </w:rPr>
        <w:t>（三）商务条款差异表</w:t>
      </w:r>
    </w:p>
    <w:p w:rsidR="00E46164" w:rsidRDefault="00F706BE">
      <w:pPr>
        <w:spacing w:line="500" w:lineRule="exact"/>
        <w:rPr>
          <w:rFonts w:ascii="宋体" w:hAnsi="宋体" w:cs="宋体"/>
          <w:color w:val="000000"/>
          <w:kern w:val="0"/>
          <w:sz w:val="24"/>
          <w:szCs w:val="24"/>
        </w:rPr>
      </w:pPr>
      <w:r>
        <w:rPr>
          <w:rFonts w:ascii="宋体" w:hAnsi="宋体" w:cs="宋体" w:hint="eastAsia"/>
          <w:color w:val="000000"/>
          <w:kern w:val="0"/>
          <w:sz w:val="24"/>
          <w:szCs w:val="24"/>
        </w:rPr>
        <w:t>四、技术文件</w:t>
      </w:r>
    </w:p>
    <w:p w:rsidR="00E46164" w:rsidRDefault="00F706BE">
      <w:pPr>
        <w:spacing w:line="500" w:lineRule="exact"/>
        <w:rPr>
          <w:rFonts w:ascii="宋体" w:hAnsi="宋体" w:cs="宋体"/>
          <w:color w:val="000000"/>
          <w:kern w:val="0"/>
          <w:sz w:val="24"/>
          <w:szCs w:val="24"/>
        </w:rPr>
      </w:pPr>
      <w:r>
        <w:rPr>
          <w:rFonts w:ascii="宋体" w:hAnsi="宋体" w:cs="宋体" w:hint="eastAsia"/>
          <w:color w:val="000000"/>
          <w:kern w:val="0"/>
          <w:sz w:val="24"/>
          <w:szCs w:val="24"/>
        </w:rPr>
        <w:t>（一）所投各产品的技术参数（或技术指标）</w:t>
      </w:r>
    </w:p>
    <w:p w:rsidR="00E46164" w:rsidRDefault="00F706BE">
      <w:pPr>
        <w:spacing w:line="500" w:lineRule="exact"/>
        <w:rPr>
          <w:rFonts w:ascii="宋体" w:hAnsi="宋体" w:cs="宋体"/>
          <w:color w:val="000000"/>
          <w:kern w:val="0"/>
          <w:sz w:val="24"/>
          <w:szCs w:val="24"/>
        </w:rPr>
      </w:pPr>
      <w:r>
        <w:rPr>
          <w:rFonts w:ascii="宋体" w:hAnsi="宋体" w:cs="宋体" w:hint="eastAsia"/>
          <w:color w:val="000000"/>
          <w:kern w:val="0"/>
          <w:sz w:val="24"/>
          <w:szCs w:val="24"/>
        </w:rPr>
        <w:t>（二）所投各产品进入当期国家节能、环保清单目录的证明文件（如果有）</w:t>
      </w:r>
    </w:p>
    <w:p w:rsidR="00E46164" w:rsidRDefault="00F706BE">
      <w:pPr>
        <w:spacing w:line="500" w:lineRule="exact"/>
        <w:rPr>
          <w:rFonts w:ascii="宋体" w:hAnsi="宋体" w:cs="宋体"/>
          <w:color w:val="000000"/>
          <w:kern w:val="0"/>
          <w:sz w:val="24"/>
          <w:szCs w:val="24"/>
        </w:rPr>
      </w:pPr>
      <w:r>
        <w:rPr>
          <w:rFonts w:ascii="宋体" w:hAnsi="宋体" w:cs="宋体" w:hint="eastAsia"/>
          <w:color w:val="000000"/>
          <w:kern w:val="0"/>
          <w:sz w:val="24"/>
          <w:szCs w:val="24"/>
        </w:rPr>
        <w:t>（三）技术条款差异表</w:t>
      </w:r>
    </w:p>
    <w:p w:rsidR="00E46164" w:rsidRDefault="00F706BE">
      <w:pPr>
        <w:spacing w:line="500" w:lineRule="exact"/>
        <w:rPr>
          <w:rFonts w:ascii="宋体" w:hAnsi="宋体" w:cs="宋体"/>
          <w:color w:val="000000"/>
          <w:kern w:val="0"/>
          <w:sz w:val="24"/>
          <w:szCs w:val="24"/>
        </w:rPr>
      </w:pPr>
      <w:r>
        <w:rPr>
          <w:rFonts w:ascii="宋体" w:hAnsi="宋体" w:cs="宋体" w:hint="eastAsia"/>
          <w:color w:val="000000"/>
          <w:kern w:val="0"/>
          <w:sz w:val="24"/>
          <w:szCs w:val="24"/>
        </w:rPr>
        <w:t>五、其他</w:t>
      </w:r>
    </w:p>
    <w:p w:rsidR="00E46164" w:rsidRDefault="00F706BE">
      <w:pPr>
        <w:spacing w:line="500" w:lineRule="exact"/>
        <w:rPr>
          <w:rFonts w:ascii="宋体" w:hAnsi="宋体" w:cs="宋体"/>
          <w:color w:val="000000"/>
          <w:kern w:val="0"/>
          <w:sz w:val="24"/>
          <w:szCs w:val="24"/>
        </w:rPr>
      </w:pPr>
      <w:r>
        <w:rPr>
          <w:rFonts w:ascii="宋体" w:hAnsi="宋体" w:cs="宋体" w:hint="eastAsia"/>
          <w:color w:val="000000"/>
          <w:kern w:val="0"/>
          <w:sz w:val="24"/>
          <w:szCs w:val="24"/>
        </w:rPr>
        <w:t>（一）投标保证金缴纳情况证明文件</w:t>
      </w:r>
    </w:p>
    <w:p w:rsidR="00E46164" w:rsidRDefault="00F706BE">
      <w:pPr>
        <w:spacing w:line="500" w:lineRule="exact"/>
        <w:rPr>
          <w:rFonts w:ascii="宋体" w:hAnsi="宋体" w:cs="宋体"/>
          <w:color w:val="000000"/>
          <w:kern w:val="0"/>
          <w:sz w:val="24"/>
          <w:szCs w:val="24"/>
        </w:rPr>
      </w:pPr>
      <w:r>
        <w:rPr>
          <w:rFonts w:ascii="宋体" w:hAnsi="宋体" w:cs="宋体" w:hint="eastAsia"/>
          <w:color w:val="000000"/>
          <w:kern w:val="0"/>
          <w:sz w:val="24"/>
          <w:szCs w:val="24"/>
        </w:rPr>
        <w:t>（二）其他与项目有关的资料（自附）</w:t>
      </w:r>
      <w:bookmarkStart w:id="84" w:name="_Toc277084874"/>
      <w:bookmarkStart w:id="85" w:name="_Toc285722716"/>
      <w:bookmarkStart w:id="86" w:name="_Toc297020926"/>
      <w:bookmarkStart w:id="87" w:name="_Toc315941084"/>
      <w:bookmarkStart w:id="88" w:name="_Toc315942083"/>
      <w:bookmarkStart w:id="89" w:name="_Toc316375214"/>
      <w:bookmarkStart w:id="90" w:name="_Toc410399416"/>
    </w:p>
    <w:p w:rsidR="00E46164" w:rsidRDefault="00F706BE">
      <w:pPr>
        <w:pStyle w:val="2"/>
        <w:spacing w:line="500" w:lineRule="exact"/>
        <w:ind w:firstLine="482"/>
        <w:rPr>
          <w:szCs w:val="24"/>
        </w:rPr>
      </w:pPr>
      <w:r>
        <w:rPr>
          <w:rFonts w:cs="宋体"/>
          <w:kern w:val="0"/>
          <w:szCs w:val="24"/>
        </w:rPr>
        <w:br w:type="page"/>
      </w:r>
      <w:bookmarkStart w:id="91" w:name="_Toc463788431"/>
      <w:r>
        <w:rPr>
          <w:rFonts w:hint="eastAsia"/>
          <w:szCs w:val="24"/>
        </w:rPr>
        <w:lastRenderedPageBreak/>
        <w:t>一、经济文件</w:t>
      </w:r>
      <w:bookmarkEnd w:id="84"/>
      <w:bookmarkEnd w:id="85"/>
      <w:bookmarkEnd w:id="86"/>
      <w:bookmarkEnd w:id="87"/>
      <w:bookmarkEnd w:id="88"/>
      <w:bookmarkEnd w:id="89"/>
      <w:bookmarkEnd w:id="90"/>
      <w:bookmarkEnd w:id="91"/>
    </w:p>
    <w:p w:rsidR="00F706BE" w:rsidRDefault="00F706BE">
      <w:pPr>
        <w:snapToGrid w:val="0"/>
        <w:spacing w:line="500" w:lineRule="exact"/>
        <w:ind w:firstLineChars="1500" w:firstLine="3600"/>
        <w:rPr>
          <w:rFonts w:ascii="宋体" w:hAnsi="宋体"/>
          <w:color w:val="000000"/>
          <w:sz w:val="24"/>
          <w:szCs w:val="24"/>
        </w:rPr>
      </w:pPr>
      <w:r>
        <w:rPr>
          <w:rFonts w:ascii="宋体" w:hAnsi="宋体" w:hint="eastAsia"/>
          <w:color w:val="000000"/>
          <w:sz w:val="24"/>
          <w:szCs w:val="24"/>
        </w:rPr>
        <w:t>（一）开标一览表</w:t>
      </w:r>
    </w:p>
    <w:p w:rsidR="00F706BE" w:rsidRDefault="00F706BE">
      <w:pPr>
        <w:spacing w:line="500" w:lineRule="exact"/>
        <w:ind w:firstLineChars="100" w:firstLine="240"/>
        <w:rPr>
          <w:rFonts w:ascii="宋体" w:hAnsi="宋体"/>
          <w:color w:val="000000"/>
          <w:sz w:val="24"/>
          <w:szCs w:val="24"/>
        </w:rPr>
      </w:pPr>
      <w:r>
        <w:rPr>
          <w:rFonts w:ascii="宋体" w:hAnsi="宋体" w:hint="eastAsia"/>
          <w:color w:val="000000"/>
          <w:sz w:val="24"/>
          <w:szCs w:val="24"/>
        </w:rPr>
        <w:t>招标项目名称：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88"/>
        <w:gridCol w:w="2100"/>
        <w:gridCol w:w="980"/>
        <w:gridCol w:w="2240"/>
        <w:gridCol w:w="1176"/>
        <w:gridCol w:w="1344"/>
      </w:tblGrid>
      <w:tr w:rsidR="00F706BE">
        <w:trPr>
          <w:cantSplit/>
          <w:trHeight w:val="462"/>
        </w:trPr>
        <w:tc>
          <w:tcPr>
            <w:tcW w:w="1788" w:type="dxa"/>
            <w:vAlign w:val="center"/>
          </w:tcPr>
          <w:p w:rsidR="00F706BE" w:rsidRDefault="00F706BE">
            <w:pPr>
              <w:spacing w:line="500" w:lineRule="exact"/>
              <w:jc w:val="center"/>
              <w:rPr>
                <w:rFonts w:ascii="宋体" w:hAnsi="宋体"/>
                <w:color w:val="000000"/>
                <w:sz w:val="24"/>
                <w:szCs w:val="24"/>
              </w:rPr>
            </w:pPr>
            <w:r>
              <w:rPr>
                <w:rFonts w:ascii="宋体" w:hAnsi="宋体" w:hint="eastAsia"/>
                <w:color w:val="000000"/>
                <w:sz w:val="24"/>
                <w:szCs w:val="24"/>
              </w:rPr>
              <w:t>投标人全称</w:t>
            </w:r>
          </w:p>
        </w:tc>
        <w:tc>
          <w:tcPr>
            <w:tcW w:w="7840" w:type="dxa"/>
            <w:gridSpan w:val="5"/>
            <w:vAlign w:val="center"/>
          </w:tcPr>
          <w:p w:rsidR="00F706BE" w:rsidRDefault="00F706BE">
            <w:pPr>
              <w:spacing w:line="500" w:lineRule="exact"/>
              <w:jc w:val="center"/>
              <w:rPr>
                <w:rFonts w:ascii="宋体" w:hAnsi="宋体"/>
                <w:color w:val="000000"/>
                <w:sz w:val="24"/>
                <w:szCs w:val="24"/>
              </w:rPr>
            </w:pPr>
          </w:p>
        </w:tc>
      </w:tr>
      <w:tr w:rsidR="00F706BE">
        <w:trPr>
          <w:cantSplit/>
          <w:trHeight w:val="619"/>
        </w:trPr>
        <w:tc>
          <w:tcPr>
            <w:tcW w:w="1788" w:type="dxa"/>
            <w:vAlign w:val="center"/>
          </w:tcPr>
          <w:p w:rsidR="00F706BE" w:rsidRDefault="00F706BE">
            <w:pPr>
              <w:spacing w:line="500" w:lineRule="exact"/>
              <w:jc w:val="center"/>
              <w:rPr>
                <w:rFonts w:ascii="宋体" w:hAnsi="宋体"/>
                <w:color w:val="000000"/>
                <w:sz w:val="24"/>
                <w:szCs w:val="24"/>
              </w:rPr>
            </w:pPr>
            <w:r>
              <w:rPr>
                <w:rFonts w:ascii="宋体" w:hAnsi="宋体" w:hint="eastAsia"/>
                <w:color w:val="000000"/>
                <w:sz w:val="24"/>
                <w:szCs w:val="24"/>
              </w:rPr>
              <w:t>分包号</w:t>
            </w:r>
          </w:p>
        </w:tc>
        <w:tc>
          <w:tcPr>
            <w:tcW w:w="2100" w:type="dxa"/>
            <w:vAlign w:val="center"/>
          </w:tcPr>
          <w:p w:rsidR="00F706BE" w:rsidRDefault="00F706BE">
            <w:pPr>
              <w:spacing w:line="500" w:lineRule="exact"/>
              <w:jc w:val="center"/>
              <w:rPr>
                <w:rFonts w:ascii="宋体" w:hAnsi="宋体"/>
                <w:color w:val="000000"/>
                <w:sz w:val="24"/>
                <w:szCs w:val="24"/>
              </w:rPr>
            </w:pPr>
            <w:r>
              <w:rPr>
                <w:rFonts w:ascii="宋体" w:hAnsi="宋体" w:hint="eastAsia"/>
                <w:color w:val="000000"/>
                <w:sz w:val="24"/>
                <w:szCs w:val="24"/>
              </w:rPr>
              <w:t>分包名称</w:t>
            </w:r>
          </w:p>
        </w:tc>
        <w:tc>
          <w:tcPr>
            <w:tcW w:w="980" w:type="dxa"/>
            <w:vAlign w:val="center"/>
          </w:tcPr>
          <w:p w:rsidR="00F706BE" w:rsidRDefault="00F706BE">
            <w:pPr>
              <w:spacing w:line="500" w:lineRule="exact"/>
              <w:jc w:val="center"/>
              <w:rPr>
                <w:rFonts w:ascii="宋体" w:hAnsi="宋体"/>
                <w:color w:val="000000"/>
                <w:sz w:val="24"/>
                <w:szCs w:val="24"/>
              </w:rPr>
            </w:pPr>
            <w:r>
              <w:rPr>
                <w:rFonts w:ascii="宋体" w:hAnsi="宋体" w:hint="eastAsia"/>
                <w:color w:val="000000"/>
                <w:sz w:val="24"/>
                <w:szCs w:val="24"/>
              </w:rPr>
              <w:t>数量</w:t>
            </w:r>
          </w:p>
        </w:tc>
        <w:tc>
          <w:tcPr>
            <w:tcW w:w="2240" w:type="dxa"/>
            <w:vAlign w:val="center"/>
          </w:tcPr>
          <w:p w:rsidR="00F706BE" w:rsidRDefault="00F706BE">
            <w:pPr>
              <w:snapToGrid w:val="0"/>
              <w:spacing w:line="240" w:lineRule="atLeast"/>
              <w:rPr>
                <w:rFonts w:ascii="宋体" w:hAnsi="宋体"/>
                <w:color w:val="000000"/>
                <w:sz w:val="24"/>
                <w:szCs w:val="24"/>
              </w:rPr>
            </w:pPr>
            <w:r>
              <w:rPr>
                <w:rFonts w:ascii="宋体" w:hAnsi="宋体" w:hint="eastAsia"/>
                <w:color w:val="000000"/>
                <w:sz w:val="24"/>
                <w:szCs w:val="24"/>
              </w:rPr>
              <w:t>投标报价（小写）</w:t>
            </w:r>
          </w:p>
          <w:p w:rsidR="00F706BE" w:rsidRDefault="00F706BE">
            <w:pPr>
              <w:spacing w:line="240" w:lineRule="atLeast"/>
              <w:rPr>
                <w:rFonts w:ascii="宋体" w:hAnsi="宋体"/>
                <w:color w:val="000000"/>
                <w:sz w:val="24"/>
                <w:szCs w:val="24"/>
              </w:rPr>
            </w:pPr>
            <w:r>
              <w:rPr>
                <w:rFonts w:ascii="宋体" w:hAnsi="宋体" w:hint="eastAsia"/>
                <w:color w:val="000000"/>
                <w:sz w:val="24"/>
                <w:szCs w:val="24"/>
              </w:rPr>
              <w:t>单位（元）</w:t>
            </w:r>
          </w:p>
        </w:tc>
        <w:tc>
          <w:tcPr>
            <w:tcW w:w="1176" w:type="dxa"/>
            <w:vAlign w:val="center"/>
          </w:tcPr>
          <w:p w:rsidR="00F706BE" w:rsidRDefault="00F706BE">
            <w:pPr>
              <w:spacing w:line="500" w:lineRule="exact"/>
              <w:jc w:val="center"/>
              <w:rPr>
                <w:rFonts w:ascii="宋体" w:hAnsi="宋体"/>
                <w:color w:val="000000"/>
                <w:sz w:val="24"/>
                <w:szCs w:val="24"/>
              </w:rPr>
            </w:pPr>
            <w:r>
              <w:rPr>
                <w:rFonts w:ascii="宋体" w:hAnsi="宋体" w:hint="eastAsia"/>
                <w:color w:val="000000"/>
                <w:sz w:val="24"/>
                <w:szCs w:val="24"/>
              </w:rPr>
              <w:t>交货期（实施时间）</w:t>
            </w:r>
          </w:p>
        </w:tc>
        <w:tc>
          <w:tcPr>
            <w:tcW w:w="1344" w:type="dxa"/>
            <w:vAlign w:val="center"/>
          </w:tcPr>
          <w:p w:rsidR="00F706BE" w:rsidRDefault="00F706BE">
            <w:pPr>
              <w:spacing w:line="500" w:lineRule="exact"/>
              <w:jc w:val="center"/>
              <w:rPr>
                <w:rFonts w:ascii="宋体" w:hAnsi="宋体"/>
                <w:color w:val="000000"/>
                <w:sz w:val="24"/>
                <w:szCs w:val="24"/>
              </w:rPr>
            </w:pPr>
            <w:r>
              <w:rPr>
                <w:rFonts w:ascii="宋体" w:hAnsi="宋体" w:hint="eastAsia"/>
                <w:color w:val="000000"/>
                <w:sz w:val="24"/>
                <w:szCs w:val="24"/>
              </w:rPr>
              <w:t>交货地点（实施地点）</w:t>
            </w:r>
          </w:p>
        </w:tc>
      </w:tr>
      <w:tr w:rsidR="00F706BE">
        <w:trPr>
          <w:cantSplit/>
          <w:trHeight w:val="411"/>
        </w:trPr>
        <w:tc>
          <w:tcPr>
            <w:tcW w:w="1788" w:type="dxa"/>
            <w:tcBorders>
              <w:bottom w:val="single" w:sz="4" w:space="0" w:color="auto"/>
            </w:tcBorders>
            <w:vAlign w:val="center"/>
          </w:tcPr>
          <w:p w:rsidR="00F706BE" w:rsidRDefault="00F706BE">
            <w:pPr>
              <w:spacing w:line="500" w:lineRule="exact"/>
              <w:jc w:val="center"/>
              <w:rPr>
                <w:rFonts w:ascii="宋体" w:hAnsi="宋体"/>
                <w:color w:val="000000"/>
                <w:sz w:val="24"/>
                <w:szCs w:val="24"/>
              </w:rPr>
            </w:pPr>
          </w:p>
        </w:tc>
        <w:tc>
          <w:tcPr>
            <w:tcW w:w="2100" w:type="dxa"/>
            <w:tcBorders>
              <w:bottom w:val="single" w:sz="4" w:space="0" w:color="auto"/>
            </w:tcBorders>
          </w:tcPr>
          <w:p w:rsidR="00F706BE" w:rsidRDefault="00F706BE">
            <w:pPr>
              <w:spacing w:line="500" w:lineRule="exact"/>
              <w:rPr>
                <w:rFonts w:ascii="宋体" w:hAnsi="宋体"/>
                <w:color w:val="000000"/>
                <w:sz w:val="24"/>
                <w:szCs w:val="24"/>
              </w:rPr>
            </w:pPr>
          </w:p>
        </w:tc>
        <w:tc>
          <w:tcPr>
            <w:tcW w:w="980" w:type="dxa"/>
            <w:tcBorders>
              <w:bottom w:val="single" w:sz="4" w:space="0" w:color="auto"/>
            </w:tcBorders>
          </w:tcPr>
          <w:p w:rsidR="00F706BE" w:rsidRDefault="00F706BE">
            <w:pPr>
              <w:spacing w:line="500" w:lineRule="exact"/>
              <w:rPr>
                <w:rFonts w:ascii="宋体" w:hAnsi="宋体"/>
                <w:color w:val="000000"/>
                <w:sz w:val="24"/>
                <w:szCs w:val="24"/>
              </w:rPr>
            </w:pPr>
          </w:p>
        </w:tc>
        <w:tc>
          <w:tcPr>
            <w:tcW w:w="2240" w:type="dxa"/>
            <w:tcBorders>
              <w:bottom w:val="single" w:sz="4" w:space="0" w:color="auto"/>
            </w:tcBorders>
          </w:tcPr>
          <w:p w:rsidR="00F706BE" w:rsidRDefault="00F706BE">
            <w:pPr>
              <w:spacing w:line="500" w:lineRule="exact"/>
              <w:rPr>
                <w:rFonts w:ascii="宋体" w:hAnsi="宋体"/>
                <w:color w:val="000000"/>
                <w:sz w:val="24"/>
                <w:szCs w:val="24"/>
              </w:rPr>
            </w:pPr>
          </w:p>
        </w:tc>
        <w:tc>
          <w:tcPr>
            <w:tcW w:w="1176" w:type="dxa"/>
            <w:tcBorders>
              <w:bottom w:val="single" w:sz="4" w:space="0" w:color="auto"/>
            </w:tcBorders>
          </w:tcPr>
          <w:p w:rsidR="00F706BE" w:rsidRDefault="00F706BE">
            <w:pPr>
              <w:spacing w:line="500" w:lineRule="exact"/>
              <w:rPr>
                <w:rFonts w:ascii="宋体" w:hAnsi="宋体"/>
                <w:color w:val="000000"/>
                <w:sz w:val="24"/>
                <w:szCs w:val="24"/>
              </w:rPr>
            </w:pPr>
          </w:p>
        </w:tc>
        <w:tc>
          <w:tcPr>
            <w:tcW w:w="1344" w:type="dxa"/>
            <w:tcBorders>
              <w:bottom w:val="single" w:sz="4" w:space="0" w:color="auto"/>
            </w:tcBorders>
          </w:tcPr>
          <w:p w:rsidR="00F706BE" w:rsidRDefault="00F706BE">
            <w:pPr>
              <w:spacing w:line="500" w:lineRule="exact"/>
              <w:rPr>
                <w:rFonts w:ascii="宋体" w:hAnsi="宋体"/>
                <w:color w:val="000000"/>
                <w:sz w:val="24"/>
                <w:szCs w:val="24"/>
              </w:rPr>
            </w:pPr>
          </w:p>
        </w:tc>
      </w:tr>
      <w:tr w:rsidR="00F706BE">
        <w:trPr>
          <w:cantSplit/>
          <w:trHeight w:val="578"/>
        </w:trPr>
        <w:tc>
          <w:tcPr>
            <w:tcW w:w="9628" w:type="dxa"/>
            <w:gridSpan w:val="6"/>
            <w:tcBorders>
              <w:bottom w:val="single" w:sz="4" w:space="0" w:color="auto"/>
            </w:tcBorders>
            <w:vAlign w:val="center"/>
          </w:tcPr>
          <w:p w:rsidR="00F706BE" w:rsidRDefault="00F706BE">
            <w:pPr>
              <w:spacing w:line="560" w:lineRule="exact"/>
              <w:rPr>
                <w:rFonts w:ascii="宋体" w:hAnsi="宋体"/>
                <w:color w:val="000000"/>
                <w:sz w:val="24"/>
                <w:szCs w:val="24"/>
              </w:rPr>
            </w:pPr>
            <w:r>
              <w:rPr>
                <w:rFonts w:ascii="宋体" w:hAnsi="宋体" w:hint="eastAsia"/>
                <w:color w:val="000000"/>
                <w:sz w:val="24"/>
                <w:szCs w:val="24"/>
              </w:rPr>
              <w:t>投标报价（大写）：                            元整</w:t>
            </w:r>
          </w:p>
        </w:tc>
      </w:tr>
      <w:tr w:rsidR="00F706BE">
        <w:trPr>
          <w:cantSplit/>
          <w:trHeight w:val="464"/>
        </w:trPr>
        <w:tc>
          <w:tcPr>
            <w:tcW w:w="9628" w:type="dxa"/>
            <w:gridSpan w:val="6"/>
            <w:vAlign w:val="center"/>
          </w:tcPr>
          <w:p w:rsidR="00F706BE" w:rsidRPr="00D150C3" w:rsidRDefault="00F706BE">
            <w:pPr>
              <w:pStyle w:val="ab"/>
              <w:spacing w:line="500" w:lineRule="exact"/>
              <w:rPr>
                <w:rFonts w:ascii="宋体" w:hAnsi="宋体"/>
                <w:color w:val="000000"/>
                <w:sz w:val="24"/>
                <w:szCs w:val="24"/>
              </w:rPr>
            </w:pPr>
            <w:r w:rsidRPr="00D150C3">
              <w:rPr>
                <w:rFonts w:ascii="宋体" w:hAnsi="宋体" w:hint="eastAsia"/>
                <w:color w:val="000000"/>
                <w:sz w:val="24"/>
                <w:szCs w:val="24"/>
              </w:rPr>
              <w:t xml:space="preserve">备注： </w:t>
            </w:r>
          </w:p>
        </w:tc>
      </w:tr>
    </w:tbl>
    <w:p w:rsidR="00F706BE" w:rsidRDefault="00F706BE">
      <w:pPr>
        <w:spacing w:line="500" w:lineRule="exact"/>
        <w:rPr>
          <w:rFonts w:ascii="宋体" w:hAnsi="宋体"/>
          <w:color w:val="000000"/>
          <w:sz w:val="24"/>
          <w:szCs w:val="24"/>
        </w:rPr>
      </w:pPr>
    </w:p>
    <w:p w:rsidR="00F706BE" w:rsidRDefault="00F706BE">
      <w:pPr>
        <w:spacing w:line="500" w:lineRule="exact"/>
        <w:ind w:firstLineChars="200" w:firstLine="480"/>
        <w:rPr>
          <w:rFonts w:ascii="宋体" w:hAnsi="宋体"/>
          <w:color w:val="000000"/>
          <w:sz w:val="24"/>
          <w:szCs w:val="24"/>
        </w:rPr>
      </w:pPr>
      <w:r>
        <w:rPr>
          <w:rFonts w:ascii="宋体" w:hAnsi="宋体" w:hint="eastAsia"/>
          <w:color w:val="000000"/>
          <w:sz w:val="24"/>
          <w:szCs w:val="24"/>
        </w:rPr>
        <w:t>投标人：                                    法定代表人授权代表：</w:t>
      </w:r>
    </w:p>
    <w:p w:rsidR="00F706BE" w:rsidRDefault="00F706BE">
      <w:pPr>
        <w:spacing w:line="500" w:lineRule="exact"/>
        <w:rPr>
          <w:rFonts w:ascii="宋体" w:hAnsi="宋体"/>
          <w:color w:val="000000"/>
          <w:sz w:val="24"/>
          <w:szCs w:val="24"/>
        </w:rPr>
      </w:pPr>
      <w:r>
        <w:rPr>
          <w:rFonts w:ascii="宋体" w:hAnsi="宋体" w:hint="eastAsia"/>
          <w:color w:val="000000"/>
          <w:sz w:val="24"/>
          <w:szCs w:val="24"/>
        </w:rPr>
        <w:t xml:space="preserve">  （投标人公章）                               （签字或盖章）</w:t>
      </w:r>
    </w:p>
    <w:p w:rsidR="00F706BE" w:rsidRDefault="00F706BE">
      <w:pPr>
        <w:spacing w:line="500" w:lineRule="exact"/>
        <w:ind w:firstLineChars="2500" w:firstLine="6000"/>
        <w:rPr>
          <w:rFonts w:ascii="宋体" w:hAnsi="宋体"/>
          <w:color w:val="000000"/>
          <w:sz w:val="24"/>
          <w:szCs w:val="24"/>
        </w:rPr>
      </w:pPr>
      <w:r>
        <w:rPr>
          <w:rFonts w:ascii="宋体" w:hAnsi="宋体" w:hint="eastAsia"/>
          <w:color w:val="000000"/>
          <w:sz w:val="24"/>
          <w:szCs w:val="24"/>
        </w:rPr>
        <w:t xml:space="preserve">     年     月     日</w:t>
      </w:r>
    </w:p>
    <w:p w:rsidR="00F706BE" w:rsidRDefault="00F706BE">
      <w:pPr>
        <w:snapToGrid w:val="0"/>
        <w:spacing w:line="500" w:lineRule="exact"/>
        <w:ind w:firstLineChars="200" w:firstLine="480"/>
        <w:rPr>
          <w:rFonts w:ascii="宋体" w:hAnsi="宋体"/>
          <w:color w:val="000000"/>
          <w:sz w:val="24"/>
          <w:szCs w:val="24"/>
        </w:rPr>
      </w:pPr>
      <w:r>
        <w:rPr>
          <w:rFonts w:ascii="宋体" w:hAnsi="宋体" w:hint="eastAsia"/>
          <w:color w:val="000000"/>
          <w:sz w:val="24"/>
          <w:szCs w:val="24"/>
        </w:rPr>
        <w:t>说明：</w:t>
      </w:r>
    </w:p>
    <w:p w:rsidR="00F706BE" w:rsidRDefault="00F706BE">
      <w:pPr>
        <w:snapToGrid w:val="0"/>
        <w:spacing w:line="500" w:lineRule="exact"/>
        <w:ind w:firstLineChars="200" w:firstLine="480"/>
        <w:rPr>
          <w:rFonts w:ascii="宋体" w:hAnsi="宋体"/>
          <w:color w:val="000000"/>
          <w:sz w:val="24"/>
          <w:szCs w:val="24"/>
        </w:rPr>
      </w:pPr>
      <w:r>
        <w:rPr>
          <w:rFonts w:ascii="宋体" w:hAnsi="宋体" w:hint="eastAsia"/>
          <w:color w:val="000000"/>
          <w:sz w:val="24"/>
          <w:szCs w:val="24"/>
        </w:rPr>
        <w:t>1、开标一览表按格式填列；</w:t>
      </w:r>
    </w:p>
    <w:p w:rsidR="00F706BE" w:rsidRDefault="00F706BE">
      <w:pPr>
        <w:snapToGrid w:val="0"/>
        <w:spacing w:line="500" w:lineRule="exact"/>
        <w:ind w:firstLineChars="200" w:firstLine="480"/>
        <w:rPr>
          <w:rFonts w:ascii="宋体" w:hAnsi="宋体"/>
          <w:color w:val="000000"/>
          <w:sz w:val="24"/>
          <w:szCs w:val="24"/>
        </w:rPr>
      </w:pPr>
      <w:r>
        <w:rPr>
          <w:rFonts w:ascii="宋体" w:hAnsi="宋体" w:hint="eastAsia"/>
          <w:color w:val="000000"/>
          <w:sz w:val="24"/>
          <w:szCs w:val="24"/>
        </w:rPr>
        <w:t>2、开标一览表在开标大会上当众宣读，务必填写清楚，准确无误。</w:t>
      </w:r>
    </w:p>
    <w:p w:rsidR="00F706BE" w:rsidRDefault="00F706BE">
      <w:pPr>
        <w:snapToGrid w:val="0"/>
        <w:spacing w:line="500" w:lineRule="exact"/>
        <w:ind w:firstLineChars="200" w:firstLine="480"/>
        <w:rPr>
          <w:rFonts w:ascii="宋体" w:hAnsi="宋体"/>
          <w:color w:val="000000"/>
          <w:sz w:val="24"/>
          <w:szCs w:val="24"/>
        </w:rPr>
      </w:pPr>
    </w:p>
    <w:p w:rsidR="00F706BE" w:rsidRDefault="00F706BE">
      <w:pPr>
        <w:snapToGrid w:val="0"/>
        <w:spacing w:line="500" w:lineRule="exact"/>
        <w:ind w:firstLineChars="200" w:firstLine="480"/>
        <w:rPr>
          <w:rFonts w:ascii="宋体" w:hAnsi="宋体"/>
          <w:color w:val="000000"/>
          <w:sz w:val="24"/>
          <w:szCs w:val="24"/>
        </w:rPr>
      </w:pPr>
      <w:r>
        <w:rPr>
          <w:rFonts w:ascii="宋体" w:hAnsi="宋体"/>
          <w:color w:val="000000"/>
          <w:sz w:val="24"/>
          <w:szCs w:val="24"/>
        </w:rPr>
        <w:br w:type="page"/>
      </w:r>
      <w:bookmarkStart w:id="92" w:name="_Toc161727399"/>
      <w:r>
        <w:rPr>
          <w:rFonts w:ascii="宋体" w:hAnsi="宋体" w:hint="eastAsia"/>
          <w:color w:val="000000"/>
          <w:sz w:val="24"/>
          <w:szCs w:val="24"/>
        </w:rPr>
        <w:lastRenderedPageBreak/>
        <w:t>（二）分项报价明细表</w:t>
      </w:r>
      <w:bookmarkEnd w:id="92"/>
    </w:p>
    <w:p w:rsidR="00F706BE" w:rsidRDefault="00F706BE">
      <w:pPr>
        <w:spacing w:line="500" w:lineRule="exact"/>
        <w:rPr>
          <w:rFonts w:ascii="宋体" w:hAnsi="宋体"/>
          <w:color w:val="000000"/>
          <w:sz w:val="24"/>
          <w:szCs w:val="24"/>
        </w:rPr>
      </w:pPr>
      <w:r>
        <w:rPr>
          <w:rFonts w:ascii="宋体" w:hAnsi="宋体" w:hint="eastAsia"/>
          <w:color w:val="000000"/>
          <w:sz w:val="24"/>
          <w:szCs w:val="24"/>
        </w:rPr>
        <w:t>采购项目名称：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0"/>
        <w:gridCol w:w="1056"/>
        <w:gridCol w:w="1893"/>
        <w:gridCol w:w="1078"/>
        <w:gridCol w:w="1432"/>
        <w:gridCol w:w="859"/>
        <w:gridCol w:w="818"/>
        <w:gridCol w:w="941"/>
        <w:gridCol w:w="10"/>
      </w:tblGrid>
      <w:tr w:rsidR="00F706BE">
        <w:trPr>
          <w:gridAfter w:val="1"/>
          <w:wAfter w:w="10" w:type="dxa"/>
          <w:trHeight w:hRule="exact" w:val="535"/>
          <w:jc w:val="center"/>
        </w:trPr>
        <w:tc>
          <w:tcPr>
            <w:tcW w:w="920" w:type="dxa"/>
            <w:vAlign w:val="center"/>
          </w:tcPr>
          <w:p w:rsidR="00F706BE" w:rsidRDefault="00F706BE">
            <w:pPr>
              <w:jc w:val="center"/>
              <w:rPr>
                <w:rFonts w:ascii="宋体" w:hAnsi="宋体"/>
                <w:b/>
                <w:color w:val="000000"/>
                <w:sz w:val="24"/>
                <w:szCs w:val="24"/>
              </w:rPr>
            </w:pPr>
            <w:r>
              <w:rPr>
                <w:rFonts w:ascii="宋体" w:hAnsi="宋体" w:hint="eastAsia"/>
                <w:b/>
                <w:color w:val="000000"/>
                <w:sz w:val="24"/>
                <w:szCs w:val="24"/>
              </w:rPr>
              <w:t>序号</w:t>
            </w:r>
          </w:p>
        </w:tc>
        <w:tc>
          <w:tcPr>
            <w:tcW w:w="1056" w:type="dxa"/>
            <w:vAlign w:val="center"/>
          </w:tcPr>
          <w:p w:rsidR="00F706BE" w:rsidRDefault="00F706BE">
            <w:pPr>
              <w:jc w:val="center"/>
              <w:rPr>
                <w:rFonts w:ascii="宋体" w:hAnsi="宋体"/>
                <w:b/>
                <w:color w:val="000000"/>
                <w:sz w:val="24"/>
                <w:szCs w:val="24"/>
              </w:rPr>
            </w:pPr>
            <w:r>
              <w:rPr>
                <w:rFonts w:ascii="宋体" w:hAnsi="宋体" w:hint="eastAsia"/>
                <w:b/>
                <w:color w:val="000000"/>
                <w:sz w:val="24"/>
                <w:szCs w:val="24"/>
              </w:rPr>
              <w:t>名称</w:t>
            </w:r>
          </w:p>
        </w:tc>
        <w:tc>
          <w:tcPr>
            <w:tcW w:w="1893" w:type="dxa"/>
            <w:vAlign w:val="center"/>
          </w:tcPr>
          <w:p w:rsidR="00F706BE" w:rsidRDefault="00F706BE">
            <w:pPr>
              <w:jc w:val="center"/>
              <w:rPr>
                <w:rFonts w:ascii="宋体" w:hAnsi="宋体"/>
                <w:b/>
                <w:color w:val="000000"/>
                <w:sz w:val="24"/>
                <w:szCs w:val="24"/>
              </w:rPr>
            </w:pPr>
            <w:r>
              <w:rPr>
                <w:rFonts w:ascii="宋体" w:hAnsi="宋体" w:hint="eastAsia"/>
                <w:b/>
                <w:color w:val="000000"/>
                <w:sz w:val="24"/>
                <w:szCs w:val="24"/>
              </w:rPr>
              <w:t>品牌、规格型号</w:t>
            </w:r>
          </w:p>
        </w:tc>
        <w:tc>
          <w:tcPr>
            <w:tcW w:w="1078" w:type="dxa"/>
            <w:vAlign w:val="center"/>
          </w:tcPr>
          <w:p w:rsidR="00F706BE" w:rsidRDefault="00F706BE">
            <w:pPr>
              <w:jc w:val="center"/>
              <w:rPr>
                <w:rFonts w:ascii="宋体" w:hAnsi="宋体"/>
                <w:b/>
                <w:color w:val="000000"/>
                <w:sz w:val="24"/>
                <w:szCs w:val="24"/>
              </w:rPr>
            </w:pPr>
            <w:r>
              <w:rPr>
                <w:rFonts w:ascii="宋体" w:hAnsi="宋体" w:hint="eastAsia"/>
                <w:b/>
                <w:color w:val="000000"/>
                <w:sz w:val="24"/>
                <w:szCs w:val="24"/>
              </w:rPr>
              <w:t>制造商</w:t>
            </w:r>
          </w:p>
        </w:tc>
        <w:tc>
          <w:tcPr>
            <w:tcW w:w="1432" w:type="dxa"/>
            <w:vAlign w:val="center"/>
          </w:tcPr>
          <w:p w:rsidR="00F706BE" w:rsidRDefault="00F706BE">
            <w:pPr>
              <w:jc w:val="center"/>
              <w:rPr>
                <w:rFonts w:ascii="宋体" w:hAnsi="宋体"/>
                <w:b/>
                <w:color w:val="000000"/>
                <w:sz w:val="24"/>
                <w:szCs w:val="24"/>
              </w:rPr>
            </w:pPr>
            <w:r>
              <w:rPr>
                <w:rFonts w:ascii="宋体" w:hAnsi="宋体" w:hint="eastAsia"/>
                <w:b/>
                <w:color w:val="000000"/>
                <w:sz w:val="24"/>
                <w:szCs w:val="24"/>
              </w:rPr>
              <w:t>原产地</w:t>
            </w:r>
          </w:p>
        </w:tc>
        <w:tc>
          <w:tcPr>
            <w:tcW w:w="859" w:type="dxa"/>
            <w:vAlign w:val="center"/>
          </w:tcPr>
          <w:p w:rsidR="00F706BE" w:rsidRDefault="00F706BE">
            <w:pPr>
              <w:jc w:val="center"/>
              <w:rPr>
                <w:rFonts w:ascii="宋体" w:hAnsi="宋体"/>
                <w:b/>
                <w:color w:val="000000"/>
                <w:sz w:val="24"/>
                <w:szCs w:val="24"/>
              </w:rPr>
            </w:pPr>
            <w:r>
              <w:rPr>
                <w:rFonts w:ascii="宋体" w:hAnsi="宋体" w:hint="eastAsia"/>
                <w:b/>
                <w:color w:val="000000"/>
                <w:sz w:val="24"/>
                <w:szCs w:val="24"/>
              </w:rPr>
              <w:t>数量</w:t>
            </w:r>
          </w:p>
        </w:tc>
        <w:tc>
          <w:tcPr>
            <w:tcW w:w="818" w:type="dxa"/>
            <w:vAlign w:val="center"/>
          </w:tcPr>
          <w:p w:rsidR="00F706BE" w:rsidRDefault="00F706BE">
            <w:pPr>
              <w:jc w:val="center"/>
              <w:rPr>
                <w:rFonts w:ascii="宋体" w:hAnsi="宋体"/>
                <w:b/>
                <w:color w:val="000000"/>
                <w:sz w:val="24"/>
                <w:szCs w:val="24"/>
              </w:rPr>
            </w:pPr>
            <w:r>
              <w:rPr>
                <w:rFonts w:ascii="宋体" w:hAnsi="宋体" w:hint="eastAsia"/>
                <w:b/>
                <w:color w:val="000000"/>
                <w:sz w:val="24"/>
                <w:szCs w:val="24"/>
              </w:rPr>
              <w:t>单价</w:t>
            </w:r>
          </w:p>
        </w:tc>
        <w:tc>
          <w:tcPr>
            <w:tcW w:w="941" w:type="dxa"/>
            <w:vAlign w:val="center"/>
          </w:tcPr>
          <w:p w:rsidR="00F706BE" w:rsidRDefault="00F706BE">
            <w:pPr>
              <w:jc w:val="center"/>
              <w:rPr>
                <w:rFonts w:ascii="宋体" w:hAnsi="宋体"/>
                <w:b/>
                <w:color w:val="000000"/>
                <w:sz w:val="24"/>
                <w:szCs w:val="24"/>
              </w:rPr>
            </w:pPr>
            <w:r>
              <w:rPr>
                <w:rFonts w:ascii="宋体" w:hAnsi="宋体" w:hint="eastAsia"/>
                <w:b/>
                <w:color w:val="000000"/>
                <w:sz w:val="24"/>
                <w:szCs w:val="24"/>
              </w:rPr>
              <w:t>合计</w:t>
            </w:r>
          </w:p>
        </w:tc>
      </w:tr>
      <w:tr w:rsidR="00F706BE">
        <w:trPr>
          <w:gridAfter w:val="1"/>
          <w:wAfter w:w="10" w:type="dxa"/>
          <w:trHeight w:hRule="exact" w:val="397"/>
          <w:jc w:val="center"/>
        </w:trPr>
        <w:tc>
          <w:tcPr>
            <w:tcW w:w="920" w:type="dxa"/>
            <w:vAlign w:val="center"/>
          </w:tcPr>
          <w:p w:rsidR="00F706BE" w:rsidRDefault="00F706BE">
            <w:pPr>
              <w:pStyle w:val="af4"/>
              <w:spacing w:line="240" w:lineRule="atLeast"/>
              <w:ind w:left="0"/>
              <w:jc w:val="center"/>
              <w:outlineLvl w:val="0"/>
              <w:rPr>
                <w:rFonts w:ascii="宋体" w:hAnsi="宋体"/>
                <w:color w:val="000000"/>
                <w:sz w:val="24"/>
                <w:szCs w:val="24"/>
              </w:rPr>
            </w:pPr>
            <w:r>
              <w:rPr>
                <w:rFonts w:ascii="宋体" w:hAnsi="宋体" w:hint="eastAsia"/>
                <w:color w:val="000000"/>
                <w:sz w:val="24"/>
                <w:szCs w:val="24"/>
              </w:rPr>
              <w:t>1</w:t>
            </w:r>
          </w:p>
        </w:tc>
        <w:tc>
          <w:tcPr>
            <w:tcW w:w="1056" w:type="dxa"/>
            <w:vAlign w:val="center"/>
          </w:tcPr>
          <w:p w:rsidR="00F706BE" w:rsidRDefault="00F706BE">
            <w:pPr>
              <w:jc w:val="center"/>
              <w:rPr>
                <w:rFonts w:ascii="宋体" w:hAnsi="宋体"/>
                <w:color w:val="000000"/>
                <w:sz w:val="24"/>
                <w:szCs w:val="24"/>
              </w:rPr>
            </w:pPr>
          </w:p>
        </w:tc>
        <w:tc>
          <w:tcPr>
            <w:tcW w:w="1893" w:type="dxa"/>
          </w:tcPr>
          <w:p w:rsidR="00F706BE" w:rsidRDefault="00F706BE">
            <w:pPr>
              <w:jc w:val="center"/>
              <w:rPr>
                <w:rFonts w:ascii="宋体" w:hAnsi="宋体"/>
                <w:color w:val="000000"/>
                <w:sz w:val="24"/>
                <w:szCs w:val="24"/>
              </w:rPr>
            </w:pPr>
          </w:p>
        </w:tc>
        <w:tc>
          <w:tcPr>
            <w:tcW w:w="1078" w:type="dxa"/>
          </w:tcPr>
          <w:p w:rsidR="00F706BE" w:rsidRDefault="00F706BE">
            <w:pPr>
              <w:jc w:val="center"/>
              <w:rPr>
                <w:rFonts w:ascii="宋体" w:hAnsi="宋体"/>
                <w:color w:val="000000"/>
                <w:sz w:val="24"/>
                <w:szCs w:val="24"/>
              </w:rPr>
            </w:pPr>
          </w:p>
        </w:tc>
        <w:tc>
          <w:tcPr>
            <w:tcW w:w="1432" w:type="dxa"/>
          </w:tcPr>
          <w:p w:rsidR="00F706BE" w:rsidRDefault="00F706BE">
            <w:pPr>
              <w:jc w:val="center"/>
              <w:rPr>
                <w:rFonts w:ascii="宋体" w:hAnsi="宋体"/>
                <w:color w:val="000000"/>
                <w:sz w:val="24"/>
                <w:szCs w:val="24"/>
              </w:rPr>
            </w:pPr>
          </w:p>
        </w:tc>
        <w:tc>
          <w:tcPr>
            <w:tcW w:w="859" w:type="dxa"/>
            <w:vAlign w:val="center"/>
          </w:tcPr>
          <w:p w:rsidR="00F706BE" w:rsidRDefault="00F706BE">
            <w:pPr>
              <w:jc w:val="center"/>
              <w:rPr>
                <w:rFonts w:ascii="宋体" w:hAnsi="宋体"/>
                <w:color w:val="000000"/>
                <w:sz w:val="24"/>
                <w:szCs w:val="24"/>
              </w:rPr>
            </w:pPr>
          </w:p>
        </w:tc>
        <w:tc>
          <w:tcPr>
            <w:tcW w:w="818" w:type="dxa"/>
          </w:tcPr>
          <w:p w:rsidR="00F706BE" w:rsidRDefault="00F706BE">
            <w:pPr>
              <w:jc w:val="center"/>
              <w:rPr>
                <w:rFonts w:ascii="宋体" w:hAnsi="宋体"/>
                <w:color w:val="000000"/>
                <w:sz w:val="24"/>
                <w:szCs w:val="24"/>
              </w:rPr>
            </w:pPr>
          </w:p>
        </w:tc>
        <w:tc>
          <w:tcPr>
            <w:tcW w:w="941" w:type="dxa"/>
          </w:tcPr>
          <w:p w:rsidR="00F706BE" w:rsidRDefault="00F706BE">
            <w:pPr>
              <w:jc w:val="center"/>
              <w:rPr>
                <w:rFonts w:ascii="宋体" w:hAnsi="宋体"/>
                <w:color w:val="000000"/>
                <w:sz w:val="24"/>
                <w:szCs w:val="24"/>
              </w:rPr>
            </w:pPr>
          </w:p>
        </w:tc>
      </w:tr>
      <w:tr w:rsidR="00F706BE">
        <w:trPr>
          <w:gridAfter w:val="1"/>
          <w:wAfter w:w="10" w:type="dxa"/>
          <w:trHeight w:hRule="exact" w:val="397"/>
          <w:jc w:val="center"/>
        </w:trPr>
        <w:tc>
          <w:tcPr>
            <w:tcW w:w="920" w:type="dxa"/>
            <w:vAlign w:val="center"/>
          </w:tcPr>
          <w:p w:rsidR="00F706BE" w:rsidRDefault="00F706BE">
            <w:pPr>
              <w:pStyle w:val="af4"/>
              <w:spacing w:line="240" w:lineRule="atLeast"/>
              <w:ind w:left="0"/>
              <w:jc w:val="center"/>
              <w:outlineLvl w:val="0"/>
              <w:rPr>
                <w:rFonts w:ascii="宋体" w:hAnsi="宋体"/>
                <w:color w:val="000000"/>
                <w:sz w:val="24"/>
                <w:szCs w:val="24"/>
              </w:rPr>
            </w:pPr>
            <w:r>
              <w:rPr>
                <w:rFonts w:ascii="宋体" w:hAnsi="宋体" w:hint="eastAsia"/>
                <w:color w:val="000000"/>
                <w:sz w:val="24"/>
                <w:szCs w:val="24"/>
              </w:rPr>
              <w:t>2</w:t>
            </w:r>
          </w:p>
        </w:tc>
        <w:tc>
          <w:tcPr>
            <w:tcW w:w="1056" w:type="dxa"/>
            <w:vAlign w:val="center"/>
          </w:tcPr>
          <w:p w:rsidR="00F706BE" w:rsidRDefault="00F706BE">
            <w:pPr>
              <w:jc w:val="center"/>
              <w:rPr>
                <w:rFonts w:ascii="宋体" w:hAnsi="宋体"/>
                <w:color w:val="000000"/>
                <w:sz w:val="24"/>
                <w:szCs w:val="24"/>
              </w:rPr>
            </w:pPr>
          </w:p>
        </w:tc>
        <w:tc>
          <w:tcPr>
            <w:tcW w:w="1893" w:type="dxa"/>
          </w:tcPr>
          <w:p w:rsidR="00F706BE" w:rsidRDefault="00F706BE">
            <w:pPr>
              <w:jc w:val="center"/>
              <w:rPr>
                <w:rFonts w:ascii="宋体" w:hAnsi="宋体"/>
                <w:color w:val="000000"/>
                <w:sz w:val="24"/>
                <w:szCs w:val="24"/>
              </w:rPr>
            </w:pPr>
          </w:p>
        </w:tc>
        <w:tc>
          <w:tcPr>
            <w:tcW w:w="1078" w:type="dxa"/>
          </w:tcPr>
          <w:p w:rsidR="00F706BE" w:rsidRDefault="00F706BE">
            <w:pPr>
              <w:jc w:val="center"/>
              <w:rPr>
                <w:rFonts w:ascii="宋体" w:hAnsi="宋体"/>
                <w:color w:val="000000"/>
                <w:sz w:val="24"/>
                <w:szCs w:val="24"/>
              </w:rPr>
            </w:pPr>
          </w:p>
        </w:tc>
        <w:tc>
          <w:tcPr>
            <w:tcW w:w="1432" w:type="dxa"/>
          </w:tcPr>
          <w:p w:rsidR="00F706BE" w:rsidRDefault="00F706BE">
            <w:pPr>
              <w:jc w:val="center"/>
              <w:rPr>
                <w:rFonts w:ascii="宋体" w:hAnsi="宋体"/>
                <w:color w:val="000000"/>
                <w:sz w:val="24"/>
                <w:szCs w:val="24"/>
              </w:rPr>
            </w:pPr>
          </w:p>
        </w:tc>
        <w:tc>
          <w:tcPr>
            <w:tcW w:w="859" w:type="dxa"/>
            <w:vAlign w:val="center"/>
          </w:tcPr>
          <w:p w:rsidR="00F706BE" w:rsidRDefault="00F706BE">
            <w:pPr>
              <w:jc w:val="center"/>
              <w:rPr>
                <w:rFonts w:ascii="宋体" w:hAnsi="宋体"/>
                <w:color w:val="000000"/>
                <w:sz w:val="24"/>
                <w:szCs w:val="24"/>
              </w:rPr>
            </w:pPr>
          </w:p>
        </w:tc>
        <w:tc>
          <w:tcPr>
            <w:tcW w:w="818" w:type="dxa"/>
          </w:tcPr>
          <w:p w:rsidR="00F706BE" w:rsidRDefault="00F706BE">
            <w:pPr>
              <w:jc w:val="center"/>
              <w:rPr>
                <w:rFonts w:ascii="宋体" w:hAnsi="宋体"/>
                <w:color w:val="000000"/>
                <w:sz w:val="24"/>
                <w:szCs w:val="24"/>
              </w:rPr>
            </w:pPr>
          </w:p>
        </w:tc>
        <w:tc>
          <w:tcPr>
            <w:tcW w:w="941" w:type="dxa"/>
          </w:tcPr>
          <w:p w:rsidR="00F706BE" w:rsidRDefault="00F706BE">
            <w:pPr>
              <w:jc w:val="center"/>
              <w:rPr>
                <w:rFonts w:ascii="宋体" w:hAnsi="宋体"/>
                <w:color w:val="000000"/>
                <w:sz w:val="24"/>
                <w:szCs w:val="24"/>
              </w:rPr>
            </w:pPr>
          </w:p>
        </w:tc>
      </w:tr>
      <w:tr w:rsidR="00F706BE">
        <w:trPr>
          <w:gridAfter w:val="1"/>
          <w:wAfter w:w="10" w:type="dxa"/>
          <w:trHeight w:hRule="exact" w:val="397"/>
          <w:jc w:val="center"/>
        </w:trPr>
        <w:tc>
          <w:tcPr>
            <w:tcW w:w="920" w:type="dxa"/>
            <w:vAlign w:val="center"/>
          </w:tcPr>
          <w:p w:rsidR="00F706BE" w:rsidRDefault="00F706BE">
            <w:pPr>
              <w:pStyle w:val="af4"/>
              <w:spacing w:line="240" w:lineRule="atLeast"/>
              <w:ind w:left="0"/>
              <w:jc w:val="center"/>
              <w:outlineLvl w:val="0"/>
              <w:rPr>
                <w:rFonts w:ascii="宋体" w:hAnsi="宋体"/>
                <w:color w:val="000000"/>
                <w:sz w:val="24"/>
                <w:szCs w:val="24"/>
              </w:rPr>
            </w:pPr>
            <w:r>
              <w:rPr>
                <w:rFonts w:ascii="宋体" w:hAnsi="宋体" w:hint="eastAsia"/>
                <w:color w:val="000000"/>
                <w:sz w:val="24"/>
                <w:szCs w:val="24"/>
              </w:rPr>
              <w:t>3</w:t>
            </w:r>
          </w:p>
        </w:tc>
        <w:tc>
          <w:tcPr>
            <w:tcW w:w="1056" w:type="dxa"/>
            <w:vAlign w:val="center"/>
          </w:tcPr>
          <w:p w:rsidR="00F706BE" w:rsidRDefault="00F706BE">
            <w:pPr>
              <w:jc w:val="center"/>
              <w:rPr>
                <w:rFonts w:ascii="宋体" w:hAnsi="宋体"/>
                <w:color w:val="000000"/>
                <w:sz w:val="24"/>
                <w:szCs w:val="24"/>
              </w:rPr>
            </w:pPr>
          </w:p>
        </w:tc>
        <w:tc>
          <w:tcPr>
            <w:tcW w:w="1893" w:type="dxa"/>
          </w:tcPr>
          <w:p w:rsidR="00F706BE" w:rsidRDefault="00F706BE">
            <w:pPr>
              <w:jc w:val="center"/>
              <w:rPr>
                <w:rFonts w:ascii="宋体" w:hAnsi="宋体"/>
                <w:color w:val="000000"/>
                <w:sz w:val="24"/>
                <w:szCs w:val="24"/>
              </w:rPr>
            </w:pPr>
          </w:p>
        </w:tc>
        <w:tc>
          <w:tcPr>
            <w:tcW w:w="1078" w:type="dxa"/>
          </w:tcPr>
          <w:p w:rsidR="00F706BE" w:rsidRDefault="00F706BE">
            <w:pPr>
              <w:jc w:val="center"/>
              <w:rPr>
                <w:rFonts w:ascii="宋体" w:hAnsi="宋体"/>
                <w:color w:val="000000"/>
                <w:sz w:val="24"/>
                <w:szCs w:val="24"/>
              </w:rPr>
            </w:pPr>
          </w:p>
        </w:tc>
        <w:tc>
          <w:tcPr>
            <w:tcW w:w="1432" w:type="dxa"/>
          </w:tcPr>
          <w:p w:rsidR="00F706BE" w:rsidRDefault="00F706BE">
            <w:pPr>
              <w:jc w:val="center"/>
              <w:rPr>
                <w:rFonts w:ascii="宋体" w:hAnsi="宋体"/>
                <w:color w:val="000000"/>
                <w:sz w:val="24"/>
                <w:szCs w:val="24"/>
              </w:rPr>
            </w:pPr>
          </w:p>
        </w:tc>
        <w:tc>
          <w:tcPr>
            <w:tcW w:w="859" w:type="dxa"/>
            <w:vAlign w:val="center"/>
          </w:tcPr>
          <w:p w:rsidR="00F706BE" w:rsidRDefault="00F706BE">
            <w:pPr>
              <w:jc w:val="center"/>
              <w:rPr>
                <w:rFonts w:ascii="宋体" w:hAnsi="宋体"/>
                <w:color w:val="000000"/>
                <w:sz w:val="24"/>
                <w:szCs w:val="24"/>
              </w:rPr>
            </w:pPr>
          </w:p>
        </w:tc>
        <w:tc>
          <w:tcPr>
            <w:tcW w:w="818" w:type="dxa"/>
          </w:tcPr>
          <w:p w:rsidR="00F706BE" w:rsidRDefault="00F706BE">
            <w:pPr>
              <w:jc w:val="center"/>
              <w:rPr>
                <w:rFonts w:ascii="宋体" w:hAnsi="宋体"/>
                <w:color w:val="000000"/>
                <w:sz w:val="24"/>
                <w:szCs w:val="24"/>
              </w:rPr>
            </w:pPr>
          </w:p>
        </w:tc>
        <w:tc>
          <w:tcPr>
            <w:tcW w:w="941" w:type="dxa"/>
          </w:tcPr>
          <w:p w:rsidR="00F706BE" w:rsidRDefault="00F706BE">
            <w:pPr>
              <w:jc w:val="center"/>
              <w:rPr>
                <w:rFonts w:ascii="宋体" w:hAnsi="宋体"/>
                <w:color w:val="000000"/>
                <w:sz w:val="24"/>
                <w:szCs w:val="24"/>
              </w:rPr>
            </w:pPr>
          </w:p>
        </w:tc>
      </w:tr>
      <w:tr w:rsidR="00F706BE">
        <w:trPr>
          <w:gridAfter w:val="1"/>
          <w:wAfter w:w="10" w:type="dxa"/>
          <w:trHeight w:hRule="exact" w:val="397"/>
          <w:jc w:val="center"/>
        </w:trPr>
        <w:tc>
          <w:tcPr>
            <w:tcW w:w="920" w:type="dxa"/>
            <w:vAlign w:val="center"/>
          </w:tcPr>
          <w:p w:rsidR="00F706BE" w:rsidRDefault="00F706BE">
            <w:pPr>
              <w:pStyle w:val="af4"/>
              <w:spacing w:line="240" w:lineRule="atLeast"/>
              <w:ind w:left="0"/>
              <w:jc w:val="center"/>
              <w:outlineLvl w:val="0"/>
              <w:rPr>
                <w:rFonts w:ascii="宋体" w:hAnsi="宋体"/>
                <w:color w:val="000000"/>
                <w:sz w:val="24"/>
                <w:szCs w:val="24"/>
              </w:rPr>
            </w:pPr>
            <w:r>
              <w:rPr>
                <w:rFonts w:ascii="宋体" w:hAnsi="宋体" w:hint="eastAsia"/>
                <w:color w:val="000000"/>
                <w:sz w:val="24"/>
                <w:szCs w:val="24"/>
              </w:rPr>
              <w:t>4</w:t>
            </w:r>
          </w:p>
        </w:tc>
        <w:tc>
          <w:tcPr>
            <w:tcW w:w="1056" w:type="dxa"/>
            <w:vAlign w:val="center"/>
          </w:tcPr>
          <w:p w:rsidR="00F706BE" w:rsidRDefault="00F706BE">
            <w:pPr>
              <w:jc w:val="center"/>
              <w:rPr>
                <w:rFonts w:ascii="宋体" w:hAnsi="宋体"/>
                <w:color w:val="000000"/>
                <w:sz w:val="24"/>
                <w:szCs w:val="24"/>
              </w:rPr>
            </w:pPr>
          </w:p>
        </w:tc>
        <w:tc>
          <w:tcPr>
            <w:tcW w:w="1893" w:type="dxa"/>
          </w:tcPr>
          <w:p w:rsidR="00F706BE" w:rsidRDefault="00F706BE">
            <w:pPr>
              <w:jc w:val="center"/>
              <w:rPr>
                <w:rFonts w:ascii="宋体" w:hAnsi="宋体"/>
                <w:color w:val="000000"/>
                <w:sz w:val="24"/>
                <w:szCs w:val="24"/>
              </w:rPr>
            </w:pPr>
          </w:p>
        </w:tc>
        <w:tc>
          <w:tcPr>
            <w:tcW w:w="1078" w:type="dxa"/>
          </w:tcPr>
          <w:p w:rsidR="00F706BE" w:rsidRDefault="00F706BE">
            <w:pPr>
              <w:jc w:val="center"/>
              <w:rPr>
                <w:rFonts w:ascii="宋体" w:hAnsi="宋体"/>
                <w:color w:val="000000"/>
                <w:sz w:val="24"/>
                <w:szCs w:val="24"/>
              </w:rPr>
            </w:pPr>
          </w:p>
        </w:tc>
        <w:tc>
          <w:tcPr>
            <w:tcW w:w="1432" w:type="dxa"/>
          </w:tcPr>
          <w:p w:rsidR="00F706BE" w:rsidRDefault="00F706BE">
            <w:pPr>
              <w:jc w:val="center"/>
              <w:rPr>
                <w:rFonts w:ascii="宋体" w:hAnsi="宋体"/>
                <w:color w:val="000000"/>
                <w:sz w:val="24"/>
                <w:szCs w:val="24"/>
              </w:rPr>
            </w:pPr>
          </w:p>
        </w:tc>
        <w:tc>
          <w:tcPr>
            <w:tcW w:w="859" w:type="dxa"/>
            <w:vAlign w:val="center"/>
          </w:tcPr>
          <w:p w:rsidR="00F706BE" w:rsidRDefault="00F706BE">
            <w:pPr>
              <w:jc w:val="center"/>
              <w:rPr>
                <w:rFonts w:ascii="宋体" w:hAnsi="宋体"/>
                <w:color w:val="000000"/>
                <w:sz w:val="24"/>
                <w:szCs w:val="24"/>
              </w:rPr>
            </w:pPr>
          </w:p>
        </w:tc>
        <w:tc>
          <w:tcPr>
            <w:tcW w:w="818" w:type="dxa"/>
          </w:tcPr>
          <w:p w:rsidR="00F706BE" w:rsidRDefault="00F706BE">
            <w:pPr>
              <w:jc w:val="center"/>
              <w:rPr>
                <w:rFonts w:ascii="宋体" w:hAnsi="宋体"/>
                <w:color w:val="000000"/>
                <w:sz w:val="24"/>
                <w:szCs w:val="24"/>
              </w:rPr>
            </w:pPr>
          </w:p>
        </w:tc>
        <w:tc>
          <w:tcPr>
            <w:tcW w:w="941" w:type="dxa"/>
          </w:tcPr>
          <w:p w:rsidR="00F706BE" w:rsidRDefault="00F706BE">
            <w:pPr>
              <w:jc w:val="center"/>
              <w:rPr>
                <w:rFonts w:ascii="宋体" w:hAnsi="宋体"/>
                <w:color w:val="000000"/>
                <w:sz w:val="24"/>
                <w:szCs w:val="24"/>
              </w:rPr>
            </w:pPr>
          </w:p>
        </w:tc>
      </w:tr>
      <w:tr w:rsidR="00F706BE">
        <w:trPr>
          <w:gridAfter w:val="1"/>
          <w:wAfter w:w="10" w:type="dxa"/>
          <w:trHeight w:hRule="exact" w:val="397"/>
          <w:jc w:val="center"/>
        </w:trPr>
        <w:tc>
          <w:tcPr>
            <w:tcW w:w="920" w:type="dxa"/>
            <w:vAlign w:val="center"/>
          </w:tcPr>
          <w:p w:rsidR="00F706BE" w:rsidRDefault="00F706BE">
            <w:pPr>
              <w:pStyle w:val="af4"/>
              <w:spacing w:line="240" w:lineRule="atLeast"/>
              <w:ind w:left="0"/>
              <w:jc w:val="center"/>
              <w:outlineLvl w:val="0"/>
              <w:rPr>
                <w:rFonts w:ascii="宋体" w:hAnsi="宋体"/>
                <w:color w:val="000000"/>
                <w:sz w:val="24"/>
                <w:szCs w:val="24"/>
              </w:rPr>
            </w:pPr>
            <w:r>
              <w:rPr>
                <w:rFonts w:ascii="宋体" w:hAnsi="宋体" w:hint="eastAsia"/>
                <w:color w:val="000000"/>
                <w:sz w:val="24"/>
                <w:szCs w:val="24"/>
              </w:rPr>
              <w:t>5</w:t>
            </w:r>
          </w:p>
        </w:tc>
        <w:tc>
          <w:tcPr>
            <w:tcW w:w="1056" w:type="dxa"/>
            <w:vAlign w:val="center"/>
          </w:tcPr>
          <w:p w:rsidR="00F706BE" w:rsidRDefault="00F706BE">
            <w:pPr>
              <w:jc w:val="center"/>
              <w:rPr>
                <w:rFonts w:ascii="宋体" w:hAnsi="宋体"/>
                <w:color w:val="000000"/>
                <w:sz w:val="24"/>
                <w:szCs w:val="24"/>
              </w:rPr>
            </w:pPr>
          </w:p>
        </w:tc>
        <w:tc>
          <w:tcPr>
            <w:tcW w:w="1893" w:type="dxa"/>
          </w:tcPr>
          <w:p w:rsidR="00F706BE" w:rsidRDefault="00F706BE">
            <w:pPr>
              <w:jc w:val="center"/>
              <w:rPr>
                <w:rFonts w:ascii="宋体" w:hAnsi="宋体"/>
                <w:color w:val="000000"/>
                <w:sz w:val="24"/>
                <w:szCs w:val="24"/>
              </w:rPr>
            </w:pPr>
          </w:p>
        </w:tc>
        <w:tc>
          <w:tcPr>
            <w:tcW w:w="1078" w:type="dxa"/>
          </w:tcPr>
          <w:p w:rsidR="00F706BE" w:rsidRDefault="00F706BE">
            <w:pPr>
              <w:jc w:val="center"/>
              <w:rPr>
                <w:rFonts w:ascii="宋体" w:hAnsi="宋体"/>
                <w:color w:val="000000"/>
                <w:sz w:val="24"/>
                <w:szCs w:val="24"/>
              </w:rPr>
            </w:pPr>
          </w:p>
        </w:tc>
        <w:tc>
          <w:tcPr>
            <w:tcW w:w="1432" w:type="dxa"/>
          </w:tcPr>
          <w:p w:rsidR="00F706BE" w:rsidRDefault="00F706BE">
            <w:pPr>
              <w:jc w:val="center"/>
              <w:rPr>
                <w:rFonts w:ascii="宋体" w:hAnsi="宋体"/>
                <w:color w:val="000000"/>
                <w:sz w:val="24"/>
                <w:szCs w:val="24"/>
              </w:rPr>
            </w:pPr>
          </w:p>
        </w:tc>
        <w:tc>
          <w:tcPr>
            <w:tcW w:w="859" w:type="dxa"/>
            <w:vAlign w:val="center"/>
          </w:tcPr>
          <w:p w:rsidR="00F706BE" w:rsidRDefault="00F706BE">
            <w:pPr>
              <w:jc w:val="center"/>
              <w:rPr>
                <w:rFonts w:ascii="宋体" w:hAnsi="宋体"/>
                <w:color w:val="000000"/>
                <w:sz w:val="24"/>
                <w:szCs w:val="24"/>
              </w:rPr>
            </w:pPr>
          </w:p>
        </w:tc>
        <w:tc>
          <w:tcPr>
            <w:tcW w:w="818" w:type="dxa"/>
          </w:tcPr>
          <w:p w:rsidR="00F706BE" w:rsidRDefault="00F706BE">
            <w:pPr>
              <w:jc w:val="center"/>
              <w:rPr>
                <w:rFonts w:ascii="宋体" w:hAnsi="宋体"/>
                <w:color w:val="000000"/>
                <w:sz w:val="24"/>
                <w:szCs w:val="24"/>
              </w:rPr>
            </w:pPr>
          </w:p>
        </w:tc>
        <w:tc>
          <w:tcPr>
            <w:tcW w:w="941" w:type="dxa"/>
          </w:tcPr>
          <w:p w:rsidR="00F706BE" w:rsidRDefault="00F706BE">
            <w:pPr>
              <w:jc w:val="center"/>
              <w:rPr>
                <w:rFonts w:ascii="宋体" w:hAnsi="宋体"/>
                <w:color w:val="000000"/>
                <w:sz w:val="24"/>
                <w:szCs w:val="24"/>
              </w:rPr>
            </w:pPr>
          </w:p>
        </w:tc>
      </w:tr>
      <w:tr w:rsidR="00F706BE">
        <w:trPr>
          <w:gridAfter w:val="1"/>
          <w:wAfter w:w="10" w:type="dxa"/>
          <w:trHeight w:hRule="exact" w:val="397"/>
          <w:jc w:val="center"/>
        </w:trPr>
        <w:tc>
          <w:tcPr>
            <w:tcW w:w="920" w:type="dxa"/>
            <w:vAlign w:val="center"/>
          </w:tcPr>
          <w:p w:rsidR="00F706BE" w:rsidRDefault="00F706BE">
            <w:pPr>
              <w:pStyle w:val="af4"/>
              <w:spacing w:line="240" w:lineRule="atLeast"/>
              <w:ind w:left="0"/>
              <w:jc w:val="center"/>
              <w:outlineLvl w:val="0"/>
              <w:rPr>
                <w:rFonts w:ascii="宋体" w:hAnsi="宋体"/>
                <w:color w:val="000000"/>
                <w:sz w:val="24"/>
                <w:szCs w:val="24"/>
              </w:rPr>
            </w:pPr>
            <w:r>
              <w:rPr>
                <w:rFonts w:ascii="宋体" w:hAnsi="宋体" w:hint="eastAsia"/>
                <w:color w:val="000000"/>
                <w:sz w:val="24"/>
                <w:szCs w:val="24"/>
              </w:rPr>
              <w:t>6</w:t>
            </w:r>
          </w:p>
        </w:tc>
        <w:tc>
          <w:tcPr>
            <w:tcW w:w="1056" w:type="dxa"/>
            <w:vAlign w:val="center"/>
          </w:tcPr>
          <w:p w:rsidR="00F706BE" w:rsidRDefault="00F706BE">
            <w:pPr>
              <w:jc w:val="center"/>
              <w:rPr>
                <w:rFonts w:ascii="宋体" w:hAnsi="宋体"/>
                <w:color w:val="000000"/>
                <w:sz w:val="24"/>
                <w:szCs w:val="24"/>
              </w:rPr>
            </w:pPr>
          </w:p>
        </w:tc>
        <w:tc>
          <w:tcPr>
            <w:tcW w:w="1893" w:type="dxa"/>
          </w:tcPr>
          <w:p w:rsidR="00F706BE" w:rsidRDefault="00F706BE">
            <w:pPr>
              <w:jc w:val="center"/>
              <w:rPr>
                <w:rFonts w:ascii="宋体" w:hAnsi="宋体"/>
                <w:color w:val="000000"/>
                <w:sz w:val="24"/>
                <w:szCs w:val="24"/>
              </w:rPr>
            </w:pPr>
          </w:p>
        </w:tc>
        <w:tc>
          <w:tcPr>
            <w:tcW w:w="1078" w:type="dxa"/>
          </w:tcPr>
          <w:p w:rsidR="00F706BE" w:rsidRDefault="00F706BE">
            <w:pPr>
              <w:jc w:val="center"/>
              <w:rPr>
                <w:rFonts w:ascii="宋体" w:hAnsi="宋体"/>
                <w:color w:val="000000"/>
                <w:sz w:val="24"/>
                <w:szCs w:val="24"/>
              </w:rPr>
            </w:pPr>
          </w:p>
        </w:tc>
        <w:tc>
          <w:tcPr>
            <w:tcW w:w="1432" w:type="dxa"/>
          </w:tcPr>
          <w:p w:rsidR="00F706BE" w:rsidRDefault="00F706BE">
            <w:pPr>
              <w:jc w:val="center"/>
              <w:rPr>
                <w:rFonts w:ascii="宋体" w:hAnsi="宋体"/>
                <w:color w:val="000000"/>
                <w:sz w:val="24"/>
                <w:szCs w:val="24"/>
              </w:rPr>
            </w:pPr>
          </w:p>
        </w:tc>
        <w:tc>
          <w:tcPr>
            <w:tcW w:w="859" w:type="dxa"/>
            <w:vAlign w:val="center"/>
          </w:tcPr>
          <w:p w:rsidR="00F706BE" w:rsidRDefault="00F706BE">
            <w:pPr>
              <w:jc w:val="center"/>
              <w:rPr>
                <w:rFonts w:ascii="宋体" w:hAnsi="宋体"/>
                <w:color w:val="000000"/>
                <w:sz w:val="24"/>
                <w:szCs w:val="24"/>
              </w:rPr>
            </w:pPr>
          </w:p>
        </w:tc>
        <w:tc>
          <w:tcPr>
            <w:tcW w:w="818" w:type="dxa"/>
          </w:tcPr>
          <w:p w:rsidR="00F706BE" w:rsidRDefault="00F706BE">
            <w:pPr>
              <w:jc w:val="center"/>
              <w:rPr>
                <w:rFonts w:ascii="宋体" w:hAnsi="宋体"/>
                <w:color w:val="000000"/>
                <w:sz w:val="24"/>
                <w:szCs w:val="24"/>
              </w:rPr>
            </w:pPr>
          </w:p>
        </w:tc>
        <w:tc>
          <w:tcPr>
            <w:tcW w:w="941" w:type="dxa"/>
          </w:tcPr>
          <w:p w:rsidR="00F706BE" w:rsidRDefault="00F706BE">
            <w:pPr>
              <w:jc w:val="center"/>
              <w:rPr>
                <w:rFonts w:ascii="宋体" w:hAnsi="宋体"/>
                <w:color w:val="000000"/>
                <w:sz w:val="24"/>
                <w:szCs w:val="24"/>
              </w:rPr>
            </w:pPr>
          </w:p>
        </w:tc>
      </w:tr>
      <w:tr w:rsidR="00F706BE">
        <w:trPr>
          <w:gridAfter w:val="1"/>
          <w:wAfter w:w="10" w:type="dxa"/>
          <w:trHeight w:hRule="exact" w:val="397"/>
          <w:jc w:val="center"/>
        </w:trPr>
        <w:tc>
          <w:tcPr>
            <w:tcW w:w="920" w:type="dxa"/>
            <w:vAlign w:val="center"/>
          </w:tcPr>
          <w:p w:rsidR="00F706BE" w:rsidRDefault="00F706BE">
            <w:pPr>
              <w:pStyle w:val="af4"/>
              <w:spacing w:line="240" w:lineRule="atLeast"/>
              <w:ind w:left="0"/>
              <w:jc w:val="center"/>
              <w:outlineLvl w:val="0"/>
              <w:rPr>
                <w:rFonts w:ascii="宋体" w:hAnsi="宋体"/>
                <w:color w:val="000000"/>
                <w:sz w:val="24"/>
                <w:szCs w:val="24"/>
              </w:rPr>
            </w:pPr>
            <w:r>
              <w:rPr>
                <w:rFonts w:ascii="宋体" w:hAnsi="宋体" w:hint="eastAsia"/>
                <w:color w:val="000000"/>
                <w:sz w:val="24"/>
                <w:szCs w:val="24"/>
              </w:rPr>
              <w:t>7</w:t>
            </w:r>
          </w:p>
        </w:tc>
        <w:tc>
          <w:tcPr>
            <w:tcW w:w="1056" w:type="dxa"/>
            <w:vAlign w:val="center"/>
          </w:tcPr>
          <w:p w:rsidR="00F706BE" w:rsidRDefault="00F706BE">
            <w:pPr>
              <w:jc w:val="center"/>
              <w:rPr>
                <w:rFonts w:ascii="宋体" w:hAnsi="宋体"/>
                <w:color w:val="000000"/>
                <w:sz w:val="24"/>
                <w:szCs w:val="24"/>
              </w:rPr>
            </w:pPr>
          </w:p>
        </w:tc>
        <w:tc>
          <w:tcPr>
            <w:tcW w:w="1893" w:type="dxa"/>
          </w:tcPr>
          <w:p w:rsidR="00F706BE" w:rsidRDefault="00F706BE">
            <w:pPr>
              <w:jc w:val="center"/>
              <w:rPr>
                <w:rFonts w:ascii="宋体" w:hAnsi="宋体"/>
                <w:color w:val="000000"/>
                <w:sz w:val="24"/>
                <w:szCs w:val="24"/>
              </w:rPr>
            </w:pPr>
          </w:p>
        </w:tc>
        <w:tc>
          <w:tcPr>
            <w:tcW w:w="1078" w:type="dxa"/>
          </w:tcPr>
          <w:p w:rsidR="00F706BE" w:rsidRDefault="00F706BE">
            <w:pPr>
              <w:jc w:val="center"/>
              <w:rPr>
                <w:rFonts w:ascii="宋体" w:hAnsi="宋体"/>
                <w:color w:val="000000"/>
                <w:sz w:val="24"/>
                <w:szCs w:val="24"/>
              </w:rPr>
            </w:pPr>
          </w:p>
        </w:tc>
        <w:tc>
          <w:tcPr>
            <w:tcW w:w="1432" w:type="dxa"/>
          </w:tcPr>
          <w:p w:rsidR="00F706BE" w:rsidRDefault="00F706BE">
            <w:pPr>
              <w:jc w:val="center"/>
              <w:rPr>
                <w:rFonts w:ascii="宋体" w:hAnsi="宋体"/>
                <w:color w:val="000000"/>
                <w:sz w:val="24"/>
                <w:szCs w:val="24"/>
              </w:rPr>
            </w:pPr>
          </w:p>
        </w:tc>
        <w:tc>
          <w:tcPr>
            <w:tcW w:w="859" w:type="dxa"/>
            <w:vAlign w:val="center"/>
          </w:tcPr>
          <w:p w:rsidR="00F706BE" w:rsidRDefault="00F706BE">
            <w:pPr>
              <w:jc w:val="center"/>
              <w:rPr>
                <w:rFonts w:ascii="宋体" w:hAnsi="宋体"/>
                <w:color w:val="000000"/>
                <w:sz w:val="24"/>
                <w:szCs w:val="24"/>
              </w:rPr>
            </w:pPr>
          </w:p>
        </w:tc>
        <w:tc>
          <w:tcPr>
            <w:tcW w:w="818" w:type="dxa"/>
          </w:tcPr>
          <w:p w:rsidR="00F706BE" w:rsidRDefault="00F706BE">
            <w:pPr>
              <w:jc w:val="center"/>
              <w:rPr>
                <w:rFonts w:ascii="宋体" w:hAnsi="宋体"/>
                <w:color w:val="000000"/>
                <w:sz w:val="24"/>
                <w:szCs w:val="24"/>
              </w:rPr>
            </w:pPr>
          </w:p>
        </w:tc>
        <w:tc>
          <w:tcPr>
            <w:tcW w:w="941" w:type="dxa"/>
          </w:tcPr>
          <w:p w:rsidR="00F706BE" w:rsidRDefault="00F706BE">
            <w:pPr>
              <w:jc w:val="center"/>
              <w:rPr>
                <w:rFonts w:ascii="宋体" w:hAnsi="宋体"/>
                <w:color w:val="000000"/>
                <w:sz w:val="24"/>
                <w:szCs w:val="24"/>
              </w:rPr>
            </w:pPr>
          </w:p>
        </w:tc>
      </w:tr>
      <w:tr w:rsidR="00F706BE">
        <w:trPr>
          <w:gridAfter w:val="1"/>
          <w:wAfter w:w="10" w:type="dxa"/>
          <w:trHeight w:hRule="exact" w:val="397"/>
          <w:jc w:val="center"/>
        </w:trPr>
        <w:tc>
          <w:tcPr>
            <w:tcW w:w="920" w:type="dxa"/>
            <w:vAlign w:val="center"/>
          </w:tcPr>
          <w:p w:rsidR="00F706BE" w:rsidRDefault="00F706BE">
            <w:pPr>
              <w:pStyle w:val="af4"/>
              <w:spacing w:line="240" w:lineRule="atLeast"/>
              <w:ind w:left="0"/>
              <w:jc w:val="center"/>
              <w:outlineLvl w:val="0"/>
              <w:rPr>
                <w:rFonts w:ascii="宋体" w:hAnsi="宋体"/>
                <w:color w:val="000000"/>
                <w:sz w:val="24"/>
                <w:szCs w:val="24"/>
              </w:rPr>
            </w:pPr>
            <w:r>
              <w:rPr>
                <w:rFonts w:ascii="宋体" w:hAnsi="宋体" w:hint="eastAsia"/>
                <w:color w:val="000000"/>
                <w:sz w:val="24"/>
                <w:szCs w:val="24"/>
              </w:rPr>
              <w:t>8</w:t>
            </w:r>
          </w:p>
        </w:tc>
        <w:tc>
          <w:tcPr>
            <w:tcW w:w="1056" w:type="dxa"/>
            <w:vAlign w:val="center"/>
          </w:tcPr>
          <w:p w:rsidR="00F706BE" w:rsidRDefault="00F706BE">
            <w:pPr>
              <w:jc w:val="center"/>
              <w:rPr>
                <w:rFonts w:ascii="宋体" w:hAnsi="宋体"/>
                <w:color w:val="000000"/>
                <w:sz w:val="24"/>
                <w:szCs w:val="24"/>
              </w:rPr>
            </w:pPr>
            <w:r>
              <w:rPr>
                <w:rFonts w:ascii="宋体" w:hAnsi="宋体" w:hint="eastAsia"/>
                <w:color w:val="000000"/>
                <w:sz w:val="24"/>
                <w:szCs w:val="24"/>
              </w:rPr>
              <w:t>人工费</w:t>
            </w:r>
          </w:p>
        </w:tc>
        <w:tc>
          <w:tcPr>
            <w:tcW w:w="1893" w:type="dxa"/>
          </w:tcPr>
          <w:p w:rsidR="00F706BE" w:rsidRDefault="00F706BE">
            <w:pPr>
              <w:jc w:val="center"/>
              <w:rPr>
                <w:rFonts w:ascii="宋体" w:hAnsi="宋体"/>
                <w:color w:val="000000"/>
                <w:sz w:val="24"/>
                <w:szCs w:val="24"/>
              </w:rPr>
            </w:pPr>
          </w:p>
        </w:tc>
        <w:tc>
          <w:tcPr>
            <w:tcW w:w="1078" w:type="dxa"/>
          </w:tcPr>
          <w:p w:rsidR="00F706BE" w:rsidRDefault="00F706BE">
            <w:pPr>
              <w:jc w:val="center"/>
              <w:rPr>
                <w:rFonts w:ascii="宋体" w:hAnsi="宋体"/>
                <w:color w:val="000000"/>
                <w:sz w:val="24"/>
                <w:szCs w:val="24"/>
              </w:rPr>
            </w:pPr>
          </w:p>
        </w:tc>
        <w:tc>
          <w:tcPr>
            <w:tcW w:w="1432" w:type="dxa"/>
          </w:tcPr>
          <w:p w:rsidR="00F706BE" w:rsidRDefault="00F706BE">
            <w:pPr>
              <w:jc w:val="center"/>
              <w:rPr>
                <w:rFonts w:ascii="宋体" w:hAnsi="宋体"/>
                <w:color w:val="000000"/>
                <w:sz w:val="24"/>
                <w:szCs w:val="24"/>
              </w:rPr>
            </w:pPr>
          </w:p>
        </w:tc>
        <w:tc>
          <w:tcPr>
            <w:tcW w:w="859" w:type="dxa"/>
            <w:vAlign w:val="center"/>
          </w:tcPr>
          <w:p w:rsidR="00F706BE" w:rsidRDefault="00F706BE">
            <w:pPr>
              <w:jc w:val="center"/>
              <w:rPr>
                <w:rFonts w:ascii="宋体" w:hAnsi="宋体"/>
                <w:color w:val="000000"/>
                <w:sz w:val="24"/>
                <w:szCs w:val="24"/>
              </w:rPr>
            </w:pPr>
            <w:r>
              <w:rPr>
                <w:rFonts w:ascii="宋体" w:hAnsi="宋体" w:hint="eastAsia"/>
                <w:color w:val="000000"/>
                <w:sz w:val="24"/>
                <w:szCs w:val="24"/>
              </w:rPr>
              <w:t>/</w:t>
            </w:r>
          </w:p>
        </w:tc>
        <w:tc>
          <w:tcPr>
            <w:tcW w:w="818" w:type="dxa"/>
          </w:tcPr>
          <w:p w:rsidR="00F706BE" w:rsidRDefault="00F706BE">
            <w:pPr>
              <w:jc w:val="center"/>
              <w:rPr>
                <w:rFonts w:ascii="宋体" w:hAnsi="宋体"/>
                <w:color w:val="000000"/>
                <w:sz w:val="24"/>
                <w:szCs w:val="24"/>
              </w:rPr>
            </w:pPr>
          </w:p>
        </w:tc>
        <w:tc>
          <w:tcPr>
            <w:tcW w:w="941" w:type="dxa"/>
          </w:tcPr>
          <w:p w:rsidR="00F706BE" w:rsidRDefault="00F706BE">
            <w:pPr>
              <w:jc w:val="center"/>
              <w:rPr>
                <w:rFonts w:ascii="宋体" w:hAnsi="宋体"/>
                <w:color w:val="000000"/>
                <w:sz w:val="24"/>
                <w:szCs w:val="24"/>
              </w:rPr>
            </w:pPr>
          </w:p>
        </w:tc>
      </w:tr>
      <w:tr w:rsidR="00F706BE">
        <w:trPr>
          <w:gridAfter w:val="1"/>
          <w:wAfter w:w="10" w:type="dxa"/>
          <w:trHeight w:hRule="exact" w:val="397"/>
          <w:jc w:val="center"/>
        </w:trPr>
        <w:tc>
          <w:tcPr>
            <w:tcW w:w="920" w:type="dxa"/>
            <w:vAlign w:val="center"/>
          </w:tcPr>
          <w:p w:rsidR="00F706BE" w:rsidRDefault="00F706BE">
            <w:pPr>
              <w:pStyle w:val="af4"/>
              <w:spacing w:line="240" w:lineRule="atLeast"/>
              <w:ind w:left="0"/>
              <w:jc w:val="center"/>
              <w:outlineLvl w:val="0"/>
              <w:rPr>
                <w:rFonts w:ascii="宋体" w:hAnsi="宋体"/>
                <w:color w:val="000000"/>
                <w:sz w:val="24"/>
                <w:szCs w:val="24"/>
              </w:rPr>
            </w:pPr>
            <w:r>
              <w:rPr>
                <w:rFonts w:ascii="宋体" w:hAnsi="宋体" w:hint="eastAsia"/>
                <w:color w:val="000000"/>
                <w:sz w:val="24"/>
                <w:szCs w:val="24"/>
              </w:rPr>
              <w:t>9</w:t>
            </w:r>
          </w:p>
        </w:tc>
        <w:tc>
          <w:tcPr>
            <w:tcW w:w="1056" w:type="dxa"/>
            <w:vAlign w:val="center"/>
          </w:tcPr>
          <w:p w:rsidR="00F706BE" w:rsidRDefault="00F706BE">
            <w:pPr>
              <w:jc w:val="center"/>
              <w:rPr>
                <w:rFonts w:ascii="宋体" w:hAnsi="宋体"/>
                <w:color w:val="000000"/>
                <w:sz w:val="24"/>
                <w:szCs w:val="24"/>
              </w:rPr>
            </w:pPr>
            <w:r>
              <w:rPr>
                <w:rFonts w:ascii="宋体" w:hAnsi="宋体" w:hint="eastAsia"/>
                <w:color w:val="000000"/>
                <w:sz w:val="24"/>
                <w:szCs w:val="24"/>
              </w:rPr>
              <w:t>运输费</w:t>
            </w:r>
          </w:p>
        </w:tc>
        <w:tc>
          <w:tcPr>
            <w:tcW w:w="1893" w:type="dxa"/>
          </w:tcPr>
          <w:p w:rsidR="00F706BE" w:rsidRDefault="00F706BE">
            <w:pPr>
              <w:jc w:val="center"/>
              <w:rPr>
                <w:rFonts w:ascii="宋体" w:hAnsi="宋体"/>
                <w:color w:val="000000"/>
                <w:sz w:val="24"/>
                <w:szCs w:val="24"/>
              </w:rPr>
            </w:pPr>
          </w:p>
        </w:tc>
        <w:tc>
          <w:tcPr>
            <w:tcW w:w="1078" w:type="dxa"/>
          </w:tcPr>
          <w:p w:rsidR="00F706BE" w:rsidRDefault="00F706BE">
            <w:pPr>
              <w:jc w:val="center"/>
              <w:rPr>
                <w:rFonts w:ascii="宋体" w:hAnsi="宋体"/>
                <w:color w:val="000000"/>
                <w:sz w:val="24"/>
                <w:szCs w:val="24"/>
              </w:rPr>
            </w:pPr>
          </w:p>
        </w:tc>
        <w:tc>
          <w:tcPr>
            <w:tcW w:w="1432" w:type="dxa"/>
          </w:tcPr>
          <w:p w:rsidR="00F706BE" w:rsidRDefault="00F706BE">
            <w:pPr>
              <w:jc w:val="center"/>
              <w:rPr>
                <w:rFonts w:ascii="宋体" w:hAnsi="宋体"/>
                <w:color w:val="000000"/>
                <w:sz w:val="24"/>
                <w:szCs w:val="24"/>
              </w:rPr>
            </w:pPr>
          </w:p>
        </w:tc>
        <w:tc>
          <w:tcPr>
            <w:tcW w:w="859" w:type="dxa"/>
            <w:vAlign w:val="center"/>
          </w:tcPr>
          <w:p w:rsidR="00F706BE" w:rsidRDefault="00F706BE">
            <w:pPr>
              <w:jc w:val="center"/>
              <w:rPr>
                <w:rFonts w:ascii="宋体" w:hAnsi="宋体"/>
                <w:color w:val="000000"/>
                <w:sz w:val="24"/>
                <w:szCs w:val="24"/>
              </w:rPr>
            </w:pPr>
            <w:r>
              <w:rPr>
                <w:rFonts w:ascii="宋体" w:hAnsi="宋体" w:hint="eastAsia"/>
                <w:color w:val="000000"/>
                <w:sz w:val="24"/>
                <w:szCs w:val="24"/>
              </w:rPr>
              <w:t>/</w:t>
            </w:r>
          </w:p>
        </w:tc>
        <w:tc>
          <w:tcPr>
            <w:tcW w:w="818" w:type="dxa"/>
          </w:tcPr>
          <w:p w:rsidR="00F706BE" w:rsidRDefault="00F706BE">
            <w:pPr>
              <w:jc w:val="center"/>
              <w:rPr>
                <w:rFonts w:ascii="宋体" w:hAnsi="宋体"/>
                <w:color w:val="000000"/>
                <w:sz w:val="24"/>
                <w:szCs w:val="24"/>
              </w:rPr>
            </w:pPr>
          </w:p>
        </w:tc>
        <w:tc>
          <w:tcPr>
            <w:tcW w:w="941" w:type="dxa"/>
          </w:tcPr>
          <w:p w:rsidR="00F706BE" w:rsidRDefault="00F706BE">
            <w:pPr>
              <w:jc w:val="center"/>
              <w:rPr>
                <w:rFonts w:ascii="宋体" w:hAnsi="宋体"/>
                <w:color w:val="000000"/>
                <w:sz w:val="24"/>
                <w:szCs w:val="24"/>
              </w:rPr>
            </w:pPr>
          </w:p>
        </w:tc>
      </w:tr>
      <w:tr w:rsidR="00F706BE">
        <w:trPr>
          <w:gridAfter w:val="1"/>
          <w:wAfter w:w="10" w:type="dxa"/>
          <w:trHeight w:hRule="exact" w:val="397"/>
          <w:jc w:val="center"/>
        </w:trPr>
        <w:tc>
          <w:tcPr>
            <w:tcW w:w="920" w:type="dxa"/>
            <w:vAlign w:val="center"/>
          </w:tcPr>
          <w:p w:rsidR="00F706BE" w:rsidRDefault="00F706BE">
            <w:pPr>
              <w:pStyle w:val="af4"/>
              <w:spacing w:line="240" w:lineRule="atLeast"/>
              <w:ind w:left="0"/>
              <w:jc w:val="center"/>
              <w:outlineLvl w:val="0"/>
              <w:rPr>
                <w:rFonts w:ascii="宋体" w:hAnsi="宋体"/>
                <w:color w:val="000000"/>
                <w:sz w:val="24"/>
                <w:szCs w:val="24"/>
              </w:rPr>
            </w:pPr>
            <w:r>
              <w:rPr>
                <w:rFonts w:ascii="宋体" w:hAnsi="宋体" w:hint="eastAsia"/>
                <w:color w:val="000000"/>
                <w:sz w:val="24"/>
                <w:szCs w:val="24"/>
              </w:rPr>
              <w:t>10</w:t>
            </w:r>
          </w:p>
        </w:tc>
        <w:tc>
          <w:tcPr>
            <w:tcW w:w="1056" w:type="dxa"/>
            <w:vAlign w:val="center"/>
          </w:tcPr>
          <w:p w:rsidR="00F706BE" w:rsidRDefault="00F706BE">
            <w:pPr>
              <w:jc w:val="center"/>
              <w:rPr>
                <w:rFonts w:ascii="宋体" w:hAnsi="宋体"/>
                <w:color w:val="000000"/>
                <w:sz w:val="24"/>
                <w:szCs w:val="24"/>
              </w:rPr>
            </w:pPr>
            <w:r>
              <w:rPr>
                <w:rFonts w:ascii="宋体" w:hAnsi="宋体" w:hint="eastAsia"/>
                <w:color w:val="000000"/>
                <w:sz w:val="24"/>
                <w:szCs w:val="24"/>
              </w:rPr>
              <w:t>其他费用</w:t>
            </w:r>
          </w:p>
        </w:tc>
        <w:tc>
          <w:tcPr>
            <w:tcW w:w="1893" w:type="dxa"/>
          </w:tcPr>
          <w:p w:rsidR="00F706BE" w:rsidRDefault="00F706BE">
            <w:pPr>
              <w:jc w:val="center"/>
              <w:rPr>
                <w:rFonts w:ascii="宋体" w:hAnsi="宋体"/>
                <w:color w:val="000000"/>
                <w:sz w:val="24"/>
                <w:szCs w:val="24"/>
              </w:rPr>
            </w:pPr>
          </w:p>
        </w:tc>
        <w:tc>
          <w:tcPr>
            <w:tcW w:w="1078" w:type="dxa"/>
          </w:tcPr>
          <w:p w:rsidR="00F706BE" w:rsidRDefault="00F706BE">
            <w:pPr>
              <w:jc w:val="center"/>
              <w:rPr>
                <w:rFonts w:ascii="宋体" w:hAnsi="宋体"/>
                <w:color w:val="000000"/>
                <w:sz w:val="24"/>
                <w:szCs w:val="24"/>
              </w:rPr>
            </w:pPr>
          </w:p>
        </w:tc>
        <w:tc>
          <w:tcPr>
            <w:tcW w:w="1432" w:type="dxa"/>
          </w:tcPr>
          <w:p w:rsidR="00F706BE" w:rsidRDefault="00F706BE">
            <w:pPr>
              <w:jc w:val="center"/>
              <w:rPr>
                <w:rFonts w:ascii="宋体" w:hAnsi="宋体"/>
                <w:color w:val="000000"/>
                <w:sz w:val="24"/>
                <w:szCs w:val="24"/>
              </w:rPr>
            </w:pPr>
          </w:p>
        </w:tc>
        <w:tc>
          <w:tcPr>
            <w:tcW w:w="859" w:type="dxa"/>
            <w:vAlign w:val="center"/>
          </w:tcPr>
          <w:p w:rsidR="00F706BE" w:rsidRDefault="00F706BE">
            <w:pPr>
              <w:jc w:val="center"/>
              <w:rPr>
                <w:rFonts w:ascii="宋体" w:hAnsi="宋体"/>
                <w:color w:val="000000"/>
                <w:sz w:val="24"/>
                <w:szCs w:val="24"/>
              </w:rPr>
            </w:pPr>
            <w:r>
              <w:rPr>
                <w:rFonts w:ascii="宋体" w:hAnsi="宋体" w:hint="eastAsia"/>
                <w:color w:val="000000"/>
                <w:sz w:val="24"/>
                <w:szCs w:val="24"/>
              </w:rPr>
              <w:t>/</w:t>
            </w:r>
          </w:p>
        </w:tc>
        <w:tc>
          <w:tcPr>
            <w:tcW w:w="818" w:type="dxa"/>
          </w:tcPr>
          <w:p w:rsidR="00F706BE" w:rsidRDefault="00F706BE">
            <w:pPr>
              <w:jc w:val="center"/>
              <w:rPr>
                <w:rFonts w:ascii="宋体" w:hAnsi="宋体"/>
                <w:color w:val="000000"/>
                <w:sz w:val="24"/>
                <w:szCs w:val="24"/>
              </w:rPr>
            </w:pPr>
          </w:p>
        </w:tc>
        <w:tc>
          <w:tcPr>
            <w:tcW w:w="941" w:type="dxa"/>
          </w:tcPr>
          <w:p w:rsidR="00F706BE" w:rsidRDefault="00F706BE">
            <w:pPr>
              <w:jc w:val="center"/>
              <w:rPr>
                <w:rFonts w:ascii="宋体" w:hAnsi="宋体"/>
                <w:color w:val="000000"/>
                <w:sz w:val="24"/>
                <w:szCs w:val="24"/>
              </w:rPr>
            </w:pPr>
          </w:p>
        </w:tc>
      </w:tr>
      <w:tr w:rsidR="00F706BE">
        <w:trPr>
          <w:gridAfter w:val="1"/>
          <w:wAfter w:w="10" w:type="dxa"/>
          <w:trHeight w:hRule="exact" w:val="397"/>
          <w:jc w:val="center"/>
        </w:trPr>
        <w:tc>
          <w:tcPr>
            <w:tcW w:w="920" w:type="dxa"/>
            <w:vAlign w:val="center"/>
          </w:tcPr>
          <w:p w:rsidR="00F706BE" w:rsidRDefault="00F706BE">
            <w:pPr>
              <w:pStyle w:val="af4"/>
              <w:spacing w:line="240" w:lineRule="atLeast"/>
              <w:ind w:left="0"/>
              <w:jc w:val="center"/>
              <w:outlineLvl w:val="0"/>
              <w:rPr>
                <w:rFonts w:ascii="宋体" w:hAnsi="宋体"/>
                <w:color w:val="000000"/>
                <w:sz w:val="24"/>
                <w:szCs w:val="24"/>
              </w:rPr>
            </w:pPr>
            <w:r>
              <w:rPr>
                <w:rFonts w:ascii="宋体" w:hAnsi="宋体" w:hint="eastAsia"/>
                <w:color w:val="000000"/>
                <w:sz w:val="24"/>
                <w:szCs w:val="24"/>
              </w:rPr>
              <w:t>11</w:t>
            </w:r>
          </w:p>
        </w:tc>
        <w:tc>
          <w:tcPr>
            <w:tcW w:w="1056" w:type="dxa"/>
            <w:vAlign w:val="center"/>
          </w:tcPr>
          <w:p w:rsidR="00F706BE" w:rsidRDefault="00F706BE">
            <w:pPr>
              <w:jc w:val="center"/>
              <w:rPr>
                <w:rFonts w:ascii="宋体" w:hAnsi="宋体"/>
                <w:color w:val="000000"/>
                <w:sz w:val="24"/>
                <w:szCs w:val="24"/>
              </w:rPr>
            </w:pPr>
            <w:r>
              <w:rPr>
                <w:rFonts w:ascii="宋体" w:hAnsi="宋体" w:hint="eastAsia"/>
                <w:color w:val="000000"/>
                <w:sz w:val="24"/>
                <w:szCs w:val="24"/>
              </w:rPr>
              <w:t>……</w:t>
            </w:r>
          </w:p>
        </w:tc>
        <w:tc>
          <w:tcPr>
            <w:tcW w:w="1893" w:type="dxa"/>
          </w:tcPr>
          <w:p w:rsidR="00F706BE" w:rsidRDefault="00F706BE">
            <w:pPr>
              <w:jc w:val="center"/>
              <w:rPr>
                <w:rFonts w:ascii="宋体" w:hAnsi="宋体"/>
                <w:color w:val="000000"/>
                <w:sz w:val="24"/>
                <w:szCs w:val="24"/>
              </w:rPr>
            </w:pPr>
          </w:p>
        </w:tc>
        <w:tc>
          <w:tcPr>
            <w:tcW w:w="1078" w:type="dxa"/>
          </w:tcPr>
          <w:p w:rsidR="00F706BE" w:rsidRDefault="00F706BE">
            <w:pPr>
              <w:jc w:val="center"/>
              <w:rPr>
                <w:rFonts w:ascii="宋体" w:hAnsi="宋体"/>
                <w:color w:val="000000"/>
                <w:sz w:val="24"/>
                <w:szCs w:val="24"/>
              </w:rPr>
            </w:pPr>
          </w:p>
        </w:tc>
        <w:tc>
          <w:tcPr>
            <w:tcW w:w="1432" w:type="dxa"/>
          </w:tcPr>
          <w:p w:rsidR="00F706BE" w:rsidRDefault="00F706BE">
            <w:pPr>
              <w:jc w:val="center"/>
              <w:rPr>
                <w:rFonts w:ascii="宋体" w:hAnsi="宋体"/>
                <w:color w:val="000000"/>
                <w:sz w:val="24"/>
                <w:szCs w:val="24"/>
              </w:rPr>
            </w:pPr>
          </w:p>
        </w:tc>
        <w:tc>
          <w:tcPr>
            <w:tcW w:w="859" w:type="dxa"/>
            <w:vAlign w:val="center"/>
          </w:tcPr>
          <w:p w:rsidR="00F706BE" w:rsidRDefault="00F706BE">
            <w:pPr>
              <w:jc w:val="center"/>
              <w:rPr>
                <w:rFonts w:ascii="宋体" w:hAnsi="宋体"/>
                <w:color w:val="000000"/>
                <w:sz w:val="24"/>
                <w:szCs w:val="24"/>
              </w:rPr>
            </w:pPr>
            <w:r>
              <w:rPr>
                <w:rFonts w:ascii="宋体" w:hAnsi="宋体" w:hint="eastAsia"/>
                <w:color w:val="000000"/>
                <w:sz w:val="24"/>
                <w:szCs w:val="24"/>
              </w:rPr>
              <w:t>/</w:t>
            </w:r>
          </w:p>
        </w:tc>
        <w:tc>
          <w:tcPr>
            <w:tcW w:w="818" w:type="dxa"/>
          </w:tcPr>
          <w:p w:rsidR="00F706BE" w:rsidRDefault="00F706BE">
            <w:pPr>
              <w:jc w:val="center"/>
              <w:rPr>
                <w:rFonts w:ascii="宋体" w:hAnsi="宋体"/>
                <w:color w:val="000000"/>
                <w:sz w:val="24"/>
                <w:szCs w:val="24"/>
              </w:rPr>
            </w:pPr>
          </w:p>
        </w:tc>
        <w:tc>
          <w:tcPr>
            <w:tcW w:w="941" w:type="dxa"/>
          </w:tcPr>
          <w:p w:rsidR="00F706BE" w:rsidRDefault="00F706BE">
            <w:pPr>
              <w:jc w:val="center"/>
              <w:rPr>
                <w:rFonts w:ascii="宋体" w:hAnsi="宋体"/>
                <w:color w:val="000000"/>
                <w:sz w:val="24"/>
                <w:szCs w:val="24"/>
              </w:rPr>
            </w:pPr>
          </w:p>
        </w:tc>
      </w:tr>
      <w:tr w:rsidR="00F706BE">
        <w:trPr>
          <w:trHeight w:hRule="exact" w:val="397"/>
          <w:jc w:val="center"/>
        </w:trPr>
        <w:tc>
          <w:tcPr>
            <w:tcW w:w="920" w:type="dxa"/>
            <w:vAlign w:val="center"/>
          </w:tcPr>
          <w:p w:rsidR="00F706BE" w:rsidRDefault="00F706BE">
            <w:pPr>
              <w:pStyle w:val="af4"/>
              <w:spacing w:line="240" w:lineRule="atLeast"/>
              <w:ind w:left="0"/>
              <w:jc w:val="center"/>
              <w:outlineLvl w:val="0"/>
              <w:rPr>
                <w:rFonts w:ascii="宋体" w:hAnsi="宋体"/>
                <w:color w:val="000000"/>
                <w:sz w:val="24"/>
                <w:szCs w:val="24"/>
              </w:rPr>
            </w:pPr>
            <w:r>
              <w:rPr>
                <w:rFonts w:ascii="宋体" w:hAnsi="宋体" w:hint="eastAsia"/>
                <w:color w:val="000000"/>
                <w:sz w:val="24"/>
                <w:szCs w:val="24"/>
              </w:rPr>
              <w:t>12</w:t>
            </w:r>
          </w:p>
        </w:tc>
        <w:tc>
          <w:tcPr>
            <w:tcW w:w="1056" w:type="dxa"/>
            <w:vAlign w:val="center"/>
          </w:tcPr>
          <w:p w:rsidR="00F706BE" w:rsidRDefault="00F706BE">
            <w:pPr>
              <w:jc w:val="center"/>
              <w:rPr>
                <w:rFonts w:ascii="宋体" w:hAnsi="宋体"/>
                <w:color w:val="000000"/>
                <w:sz w:val="24"/>
                <w:szCs w:val="24"/>
              </w:rPr>
            </w:pPr>
            <w:r>
              <w:rPr>
                <w:rFonts w:ascii="宋体" w:hAnsi="宋体" w:hint="eastAsia"/>
                <w:color w:val="000000"/>
                <w:sz w:val="24"/>
                <w:szCs w:val="24"/>
              </w:rPr>
              <w:t>总计</w:t>
            </w:r>
          </w:p>
        </w:tc>
        <w:tc>
          <w:tcPr>
            <w:tcW w:w="7031" w:type="dxa"/>
            <w:gridSpan w:val="7"/>
          </w:tcPr>
          <w:p w:rsidR="00F706BE" w:rsidRDefault="00F706BE">
            <w:pPr>
              <w:rPr>
                <w:rFonts w:ascii="宋体" w:hAnsi="宋体"/>
                <w:color w:val="000000"/>
                <w:sz w:val="24"/>
                <w:szCs w:val="24"/>
              </w:rPr>
            </w:pPr>
          </w:p>
        </w:tc>
      </w:tr>
    </w:tbl>
    <w:p w:rsidR="00F706BE" w:rsidRDefault="00F706BE">
      <w:pPr>
        <w:spacing w:line="500" w:lineRule="exact"/>
        <w:ind w:firstLineChars="200" w:firstLine="480"/>
        <w:rPr>
          <w:rFonts w:ascii="宋体" w:hAnsi="宋体"/>
          <w:color w:val="000000"/>
          <w:sz w:val="24"/>
          <w:szCs w:val="24"/>
        </w:rPr>
      </w:pPr>
    </w:p>
    <w:p w:rsidR="00F706BE" w:rsidRDefault="00F706BE">
      <w:pPr>
        <w:spacing w:line="500" w:lineRule="exact"/>
        <w:ind w:firstLineChars="250" w:firstLine="600"/>
        <w:rPr>
          <w:rFonts w:ascii="宋体" w:hAnsi="宋体"/>
          <w:color w:val="000000"/>
          <w:sz w:val="24"/>
          <w:szCs w:val="24"/>
        </w:rPr>
      </w:pPr>
      <w:r>
        <w:rPr>
          <w:rFonts w:ascii="宋体" w:hAnsi="宋体" w:hint="eastAsia"/>
          <w:color w:val="000000"/>
          <w:sz w:val="24"/>
          <w:szCs w:val="24"/>
        </w:rPr>
        <w:t>投标人：                                  法定代表人授权代表：</w:t>
      </w:r>
    </w:p>
    <w:p w:rsidR="00F706BE" w:rsidRDefault="00F706BE">
      <w:pPr>
        <w:spacing w:line="500" w:lineRule="exact"/>
        <w:rPr>
          <w:rFonts w:ascii="宋体" w:hAnsi="宋体"/>
          <w:color w:val="000000"/>
          <w:sz w:val="24"/>
          <w:szCs w:val="24"/>
        </w:rPr>
      </w:pPr>
      <w:r>
        <w:rPr>
          <w:rFonts w:ascii="宋体" w:hAnsi="宋体" w:hint="eastAsia"/>
          <w:color w:val="000000"/>
          <w:sz w:val="24"/>
          <w:szCs w:val="24"/>
        </w:rPr>
        <w:t xml:space="preserve">  （投标人公章）                               （签字或盖章）</w:t>
      </w:r>
    </w:p>
    <w:p w:rsidR="00F706BE" w:rsidRDefault="00F706BE">
      <w:pPr>
        <w:spacing w:line="500" w:lineRule="exact"/>
        <w:rPr>
          <w:rFonts w:ascii="宋体" w:hAnsi="宋体"/>
          <w:color w:val="000000"/>
          <w:sz w:val="24"/>
          <w:szCs w:val="24"/>
        </w:rPr>
      </w:pPr>
    </w:p>
    <w:p w:rsidR="00F706BE" w:rsidRDefault="00F706BE">
      <w:pPr>
        <w:spacing w:line="500" w:lineRule="exact"/>
        <w:rPr>
          <w:rFonts w:ascii="宋体" w:hAnsi="宋体"/>
          <w:color w:val="000000"/>
          <w:sz w:val="24"/>
          <w:szCs w:val="24"/>
        </w:rPr>
      </w:pPr>
    </w:p>
    <w:p w:rsidR="00F706BE" w:rsidRDefault="00F706BE">
      <w:pPr>
        <w:snapToGrid w:val="0"/>
        <w:spacing w:line="500" w:lineRule="exact"/>
        <w:ind w:firstLineChars="200" w:firstLine="480"/>
        <w:rPr>
          <w:rFonts w:ascii="宋体" w:hAnsi="宋体"/>
          <w:color w:val="000000"/>
          <w:sz w:val="24"/>
          <w:szCs w:val="24"/>
        </w:rPr>
      </w:pPr>
      <w:r>
        <w:rPr>
          <w:rFonts w:ascii="宋体" w:hAnsi="宋体" w:hint="eastAsia"/>
          <w:color w:val="000000"/>
          <w:sz w:val="24"/>
          <w:szCs w:val="24"/>
        </w:rPr>
        <w:t xml:space="preserve">                                            年     月     日</w:t>
      </w:r>
    </w:p>
    <w:p w:rsidR="00F706BE" w:rsidRDefault="00F706BE">
      <w:pPr>
        <w:snapToGrid w:val="0"/>
        <w:spacing w:line="500" w:lineRule="exact"/>
        <w:ind w:firstLineChars="200" w:firstLine="480"/>
        <w:rPr>
          <w:rFonts w:ascii="宋体" w:hAnsi="宋体"/>
          <w:color w:val="000000"/>
          <w:sz w:val="24"/>
          <w:szCs w:val="24"/>
        </w:rPr>
      </w:pPr>
    </w:p>
    <w:p w:rsidR="00F706BE" w:rsidRDefault="00F706BE">
      <w:pPr>
        <w:snapToGrid w:val="0"/>
        <w:spacing w:line="500" w:lineRule="exact"/>
        <w:ind w:firstLineChars="200" w:firstLine="480"/>
        <w:rPr>
          <w:rFonts w:ascii="宋体" w:hAnsi="宋体"/>
          <w:color w:val="000000"/>
          <w:sz w:val="24"/>
          <w:szCs w:val="24"/>
        </w:rPr>
      </w:pPr>
      <w:r>
        <w:rPr>
          <w:rFonts w:ascii="宋体" w:hAnsi="宋体" w:hint="eastAsia"/>
          <w:color w:val="000000"/>
          <w:sz w:val="24"/>
          <w:szCs w:val="24"/>
        </w:rPr>
        <w:t>注：</w:t>
      </w:r>
    </w:p>
    <w:p w:rsidR="00F706BE" w:rsidRDefault="00F706BE">
      <w:pPr>
        <w:snapToGrid w:val="0"/>
        <w:spacing w:line="500" w:lineRule="exact"/>
        <w:ind w:firstLineChars="200" w:firstLine="480"/>
        <w:rPr>
          <w:rFonts w:ascii="宋体" w:hAnsi="宋体"/>
          <w:color w:val="000000"/>
          <w:sz w:val="24"/>
          <w:szCs w:val="24"/>
        </w:rPr>
      </w:pPr>
      <w:r>
        <w:rPr>
          <w:rFonts w:ascii="宋体" w:hAnsi="宋体" w:hint="eastAsia"/>
          <w:color w:val="000000"/>
          <w:sz w:val="24"/>
          <w:szCs w:val="24"/>
        </w:rPr>
        <w:t>1、请投标人完整填写本表，没有填写或填列不完整的按无分项报价明细处理；</w:t>
      </w:r>
    </w:p>
    <w:p w:rsidR="00F706BE" w:rsidRDefault="00F706BE">
      <w:pPr>
        <w:snapToGrid w:val="0"/>
        <w:spacing w:line="500" w:lineRule="exact"/>
        <w:ind w:firstLineChars="200" w:firstLine="480"/>
        <w:rPr>
          <w:rFonts w:ascii="宋体" w:hAnsi="宋体"/>
          <w:color w:val="000000"/>
          <w:sz w:val="24"/>
          <w:szCs w:val="24"/>
        </w:rPr>
      </w:pPr>
      <w:r>
        <w:rPr>
          <w:rFonts w:ascii="宋体" w:hAnsi="宋体" w:hint="eastAsia"/>
          <w:color w:val="000000"/>
          <w:sz w:val="24"/>
          <w:szCs w:val="24"/>
        </w:rPr>
        <w:t>2、计价单位以“元”或“万元”计，无此项费用以“0”填写；</w:t>
      </w:r>
    </w:p>
    <w:p w:rsidR="00F706BE" w:rsidRDefault="00F706BE">
      <w:pPr>
        <w:snapToGrid w:val="0"/>
        <w:spacing w:line="500" w:lineRule="exact"/>
        <w:ind w:firstLineChars="200" w:firstLine="480"/>
        <w:rPr>
          <w:rFonts w:ascii="宋体" w:hAnsi="宋体"/>
          <w:color w:val="000000"/>
          <w:sz w:val="24"/>
          <w:szCs w:val="24"/>
        </w:rPr>
      </w:pPr>
      <w:r>
        <w:rPr>
          <w:rFonts w:ascii="宋体" w:hAnsi="宋体" w:hint="eastAsia"/>
          <w:color w:val="000000"/>
          <w:sz w:val="24"/>
          <w:szCs w:val="24"/>
        </w:rPr>
        <w:t>3、该表可扩展，并逐页签字或盖章。</w:t>
      </w:r>
    </w:p>
    <w:p w:rsidR="00F706BE" w:rsidRDefault="00F706BE">
      <w:pPr>
        <w:pStyle w:val="2"/>
        <w:ind w:firstLine="482"/>
        <w:rPr>
          <w:szCs w:val="24"/>
        </w:rPr>
      </w:pPr>
      <w:r>
        <w:rPr>
          <w:color w:val="000000"/>
          <w:szCs w:val="24"/>
        </w:rPr>
        <w:br w:type="page"/>
      </w:r>
      <w:bookmarkStart w:id="93" w:name="_Toc313883490"/>
      <w:bookmarkStart w:id="94" w:name="_Toc316479515"/>
      <w:bookmarkStart w:id="95" w:name="_Toc322965783"/>
      <w:bookmarkStart w:id="96" w:name="_Toc410399417"/>
      <w:bookmarkStart w:id="97" w:name="_Toc463788432"/>
      <w:r>
        <w:rPr>
          <w:rFonts w:hint="eastAsia"/>
          <w:szCs w:val="24"/>
        </w:rPr>
        <w:lastRenderedPageBreak/>
        <w:t>二、资格文件</w:t>
      </w:r>
      <w:bookmarkEnd w:id="93"/>
      <w:bookmarkEnd w:id="94"/>
      <w:bookmarkEnd w:id="95"/>
      <w:bookmarkEnd w:id="96"/>
      <w:bookmarkEnd w:id="97"/>
    </w:p>
    <w:p w:rsidR="00F706BE" w:rsidRDefault="00F706BE">
      <w:pPr>
        <w:tabs>
          <w:tab w:val="left" w:pos="6300"/>
        </w:tabs>
        <w:snapToGrid w:val="0"/>
        <w:spacing w:line="500" w:lineRule="exact"/>
        <w:ind w:firstLine="570"/>
        <w:rPr>
          <w:rFonts w:ascii="宋体" w:hAnsi="宋体"/>
          <w:color w:val="000000"/>
          <w:sz w:val="24"/>
          <w:szCs w:val="24"/>
        </w:rPr>
      </w:pPr>
      <w:r>
        <w:rPr>
          <w:rFonts w:ascii="宋体" w:hAnsi="宋体" w:hint="eastAsia"/>
          <w:color w:val="000000"/>
          <w:sz w:val="24"/>
          <w:szCs w:val="24"/>
        </w:rPr>
        <w:t>（一）营业执照（副本）或事业单位法人证书（副本）复印件</w:t>
      </w:r>
    </w:p>
    <w:p w:rsidR="00F706BE" w:rsidRDefault="00F706BE">
      <w:pPr>
        <w:tabs>
          <w:tab w:val="left" w:pos="6300"/>
        </w:tabs>
        <w:snapToGrid w:val="0"/>
        <w:spacing w:line="500" w:lineRule="exact"/>
        <w:ind w:firstLine="570"/>
        <w:rPr>
          <w:rFonts w:ascii="宋体" w:hAnsi="宋体"/>
          <w:color w:val="000000"/>
          <w:sz w:val="24"/>
          <w:szCs w:val="24"/>
        </w:rPr>
      </w:pPr>
      <w:r>
        <w:rPr>
          <w:rFonts w:ascii="宋体" w:hAnsi="宋体" w:hint="eastAsia"/>
          <w:color w:val="000000"/>
          <w:sz w:val="24"/>
          <w:szCs w:val="24"/>
        </w:rPr>
        <w:t>（二）税务登记证副本复印件</w:t>
      </w:r>
    </w:p>
    <w:p w:rsidR="00F706BE" w:rsidRDefault="00F706BE">
      <w:pPr>
        <w:tabs>
          <w:tab w:val="left" w:pos="6300"/>
        </w:tabs>
        <w:snapToGrid w:val="0"/>
        <w:spacing w:line="500" w:lineRule="exact"/>
        <w:ind w:firstLine="570"/>
        <w:rPr>
          <w:rFonts w:ascii="宋体" w:hAnsi="宋体"/>
          <w:color w:val="000000"/>
          <w:sz w:val="24"/>
          <w:szCs w:val="24"/>
        </w:rPr>
      </w:pPr>
      <w:r>
        <w:rPr>
          <w:rFonts w:ascii="宋体" w:hAnsi="宋体" w:hint="eastAsia"/>
          <w:color w:val="000000"/>
          <w:sz w:val="24"/>
          <w:szCs w:val="24"/>
        </w:rPr>
        <w:t>（三）组织机构代码证复印件</w:t>
      </w:r>
    </w:p>
    <w:p w:rsidR="00F706BE" w:rsidRDefault="00F706BE">
      <w:pPr>
        <w:tabs>
          <w:tab w:val="left" w:pos="6300"/>
        </w:tabs>
        <w:snapToGrid w:val="0"/>
        <w:spacing w:line="500" w:lineRule="exact"/>
        <w:ind w:firstLine="570"/>
        <w:rPr>
          <w:rFonts w:ascii="宋体" w:hAnsi="宋体"/>
          <w:color w:val="000000"/>
          <w:sz w:val="24"/>
          <w:szCs w:val="24"/>
        </w:rPr>
      </w:pPr>
      <w:r>
        <w:rPr>
          <w:rFonts w:ascii="宋体" w:hAnsi="宋体"/>
          <w:color w:val="000000"/>
          <w:sz w:val="24"/>
          <w:szCs w:val="24"/>
        </w:rPr>
        <w:br w:type="page"/>
      </w:r>
      <w:r>
        <w:rPr>
          <w:rFonts w:ascii="宋体" w:hAnsi="宋体" w:hint="eastAsia"/>
          <w:color w:val="000000"/>
          <w:sz w:val="24"/>
          <w:szCs w:val="24"/>
        </w:rPr>
        <w:lastRenderedPageBreak/>
        <w:t>（四）法定代表人身份证明书（格式）</w:t>
      </w:r>
    </w:p>
    <w:p w:rsidR="00F706BE" w:rsidRDefault="00F706BE">
      <w:pPr>
        <w:tabs>
          <w:tab w:val="left" w:pos="6300"/>
        </w:tabs>
        <w:snapToGrid w:val="0"/>
        <w:spacing w:line="500" w:lineRule="exact"/>
        <w:ind w:firstLine="570"/>
        <w:rPr>
          <w:rFonts w:ascii="宋体" w:hAnsi="宋体"/>
          <w:color w:val="000000"/>
          <w:sz w:val="24"/>
          <w:szCs w:val="24"/>
        </w:rPr>
      </w:pPr>
    </w:p>
    <w:p w:rsidR="00F706BE" w:rsidRDefault="00F706BE">
      <w:pPr>
        <w:tabs>
          <w:tab w:val="left" w:pos="6300"/>
        </w:tabs>
        <w:snapToGrid w:val="0"/>
        <w:spacing w:line="500" w:lineRule="exact"/>
        <w:ind w:firstLine="570"/>
        <w:rPr>
          <w:rFonts w:ascii="宋体" w:hAnsi="宋体"/>
          <w:color w:val="000000"/>
          <w:sz w:val="24"/>
          <w:szCs w:val="24"/>
        </w:rPr>
      </w:pPr>
      <w:r>
        <w:rPr>
          <w:rFonts w:ascii="宋体" w:hAnsi="宋体" w:hint="eastAsia"/>
          <w:color w:val="000000"/>
          <w:sz w:val="24"/>
          <w:szCs w:val="24"/>
        </w:rPr>
        <w:t>采购项目名称：</w:t>
      </w:r>
    </w:p>
    <w:p w:rsidR="00F706BE" w:rsidRDefault="00F706BE">
      <w:pPr>
        <w:tabs>
          <w:tab w:val="left" w:pos="6300"/>
        </w:tabs>
        <w:snapToGrid w:val="0"/>
        <w:spacing w:line="500" w:lineRule="exact"/>
        <w:ind w:firstLine="570"/>
        <w:rPr>
          <w:rFonts w:ascii="宋体" w:hAnsi="宋体"/>
          <w:color w:val="000000"/>
          <w:sz w:val="24"/>
          <w:szCs w:val="24"/>
        </w:rPr>
      </w:pPr>
    </w:p>
    <w:p w:rsidR="00F706BE" w:rsidRDefault="00F706BE">
      <w:pPr>
        <w:tabs>
          <w:tab w:val="left" w:pos="6300"/>
        </w:tabs>
        <w:snapToGrid w:val="0"/>
        <w:spacing w:line="500" w:lineRule="exact"/>
        <w:ind w:firstLine="570"/>
        <w:rPr>
          <w:rFonts w:ascii="宋体" w:hAnsi="宋体"/>
          <w:color w:val="000000"/>
          <w:sz w:val="24"/>
          <w:szCs w:val="24"/>
        </w:rPr>
      </w:pPr>
      <w:r>
        <w:rPr>
          <w:rFonts w:ascii="宋体" w:hAnsi="宋体" w:hint="eastAsia"/>
          <w:color w:val="000000"/>
          <w:sz w:val="24"/>
          <w:szCs w:val="24"/>
        </w:rPr>
        <w:t>致：（采购人名称）：</w:t>
      </w:r>
    </w:p>
    <w:p w:rsidR="00F706BE" w:rsidRDefault="00F706BE">
      <w:pPr>
        <w:tabs>
          <w:tab w:val="left" w:pos="6300"/>
        </w:tabs>
        <w:snapToGrid w:val="0"/>
        <w:spacing w:line="500" w:lineRule="exact"/>
        <w:ind w:firstLine="570"/>
        <w:rPr>
          <w:rFonts w:ascii="宋体" w:hAnsi="宋体"/>
          <w:color w:val="000000"/>
          <w:sz w:val="24"/>
          <w:szCs w:val="24"/>
        </w:rPr>
      </w:pPr>
      <w:r>
        <w:rPr>
          <w:rFonts w:ascii="宋体" w:hAnsi="宋体" w:hint="eastAsia"/>
          <w:color w:val="000000"/>
          <w:sz w:val="24"/>
          <w:szCs w:val="24"/>
        </w:rPr>
        <w:t>（法定代表人姓名）在（投标人名称）任（职务名称）职务，是（投标人名称）的法定代表人。</w:t>
      </w:r>
    </w:p>
    <w:p w:rsidR="00F706BE" w:rsidRDefault="00F706BE">
      <w:pPr>
        <w:tabs>
          <w:tab w:val="left" w:pos="6300"/>
        </w:tabs>
        <w:snapToGrid w:val="0"/>
        <w:spacing w:line="500" w:lineRule="exact"/>
        <w:ind w:firstLine="570"/>
        <w:rPr>
          <w:rFonts w:ascii="宋体" w:hAnsi="宋体"/>
          <w:color w:val="000000"/>
          <w:sz w:val="24"/>
          <w:szCs w:val="24"/>
        </w:rPr>
      </w:pPr>
    </w:p>
    <w:p w:rsidR="00F706BE" w:rsidRDefault="00F706BE">
      <w:pPr>
        <w:tabs>
          <w:tab w:val="left" w:pos="6300"/>
        </w:tabs>
        <w:snapToGrid w:val="0"/>
        <w:spacing w:line="500" w:lineRule="exact"/>
        <w:ind w:firstLine="570"/>
        <w:rPr>
          <w:rFonts w:ascii="宋体" w:hAnsi="宋体"/>
          <w:color w:val="000000"/>
          <w:sz w:val="24"/>
          <w:szCs w:val="24"/>
        </w:rPr>
      </w:pPr>
      <w:r>
        <w:rPr>
          <w:rFonts w:ascii="宋体" w:hAnsi="宋体" w:hint="eastAsia"/>
          <w:color w:val="000000"/>
          <w:sz w:val="24"/>
          <w:szCs w:val="24"/>
        </w:rPr>
        <w:t>特此证明。</w:t>
      </w:r>
    </w:p>
    <w:p w:rsidR="00F706BE" w:rsidRDefault="00F706BE">
      <w:pPr>
        <w:tabs>
          <w:tab w:val="left" w:pos="6300"/>
        </w:tabs>
        <w:snapToGrid w:val="0"/>
        <w:spacing w:line="500" w:lineRule="exact"/>
        <w:ind w:firstLine="570"/>
        <w:rPr>
          <w:rFonts w:ascii="宋体" w:hAnsi="宋体"/>
          <w:color w:val="000000"/>
          <w:sz w:val="24"/>
          <w:szCs w:val="24"/>
        </w:rPr>
      </w:pPr>
    </w:p>
    <w:p w:rsidR="00F706BE" w:rsidRDefault="00F706BE">
      <w:pPr>
        <w:tabs>
          <w:tab w:val="left" w:pos="6300"/>
        </w:tabs>
        <w:snapToGrid w:val="0"/>
        <w:spacing w:line="500" w:lineRule="exact"/>
        <w:ind w:firstLine="570"/>
        <w:rPr>
          <w:rFonts w:ascii="宋体" w:hAnsi="宋体"/>
          <w:color w:val="000000"/>
          <w:sz w:val="24"/>
          <w:szCs w:val="24"/>
        </w:rPr>
      </w:pPr>
    </w:p>
    <w:p w:rsidR="00F706BE" w:rsidRDefault="00F706BE">
      <w:pPr>
        <w:tabs>
          <w:tab w:val="left" w:pos="6300"/>
        </w:tabs>
        <w:snapToGrid w:val="0"/>
        <w:spacing w:line="500" w:lineRule="exact"/>
        <w:ind w:firstLine="570"/>
        <w:rPr>
          <w:rFonts w:ascii="宋体" w:hAnsi="宋体"/>
          <w:color w:val="000000"/>
          <w:sz w:val="24"/>
          <w:szCs w:val="24"/>
        </w:rPr>
      </w:pPr>
    </w:p>
    <w:p w:rsidR="00F706BE" w:rsidRDefault="00F706BE">
      <w:pPr>
        <w:tabs>
          <w:tab w:val="left" w:pos="6300"/>
        </w:tabs>
        <w:snapToGrid w:val="0"/>
        <w:spacing w:line="500" w:lineRule="exact"/>
        <w:ind w:firstLine="570"/>
        <w:rPr>
          <w:rFonts w:ascii="宋体" w:hAnsi="宋体"/>
          <w:color w:val="000000"/>
          <w:sz w:val="24"/>
          <w:szCs w:val="24"/>
        </w:rPr>
      </w:pPr>
      <w:r>
        <w:rPr>
          <w:rFonts w:ascii="宋体" w:hAnsi="宋体" w:hint="eastAsia"/>
          <w:color w:val="000000"/>
          <w:sz w:val="24"/>
          <w:szCs w:val="24"/>
        </w:rPr>
        <w:t xml:space="preserve">                                             （投标人公章）</w:t>
      </w:r>
    </w:p>
    <w:p w:rsidR="00F706BE" w:rsidRDefault="00F706BE">
      <w:pPr>
        <w:tabs>
          <w:tab w:val="left" w:pos="6300"/>
        </w:tabs>
        <w:snapToGrid w:val="0"/>
        <w:spacing w:line="500" w:lineRule="exact"/>
        <w:ind w:firstLine="570"/>
        <w:rPr>
          <w:rFonts w:ascii="宋体" w:hAnsi="宋体"/>
          <w:color w:val="000000"/>
          <w:sz w:val="24"/>
          <w:szCs w:val="24"/>
        </w:rPr>
      </w:pPr>
    </w:p>
    <w:p w:rsidR="00F706BE" w:rsidRDefault="00F706BE">
      <w:pPr>
        <w:tabs>
          <w:tab w:val="left" w:pos="6300"/>
        </w:tabs>
        <w:snapToGrid w:val="0"/>
        <w:spacing w:line="500" w:lineRule="exact"/>
        <w:ind w:firstLine="570"/>
        <w:rPr>
          <w:rFonts w:ascii="宋体" w:hAnsi="宋体"/>
          <w:color w:val="000000"/>
          <w:sz w:val="24"/>
          <w:szCs w:val="24"/>
        </w:rPr>
      </w:pPr>
      <w:r>
        <w:rPr>
          <w:rFonts w:ascii="宋体" w:hAnsi="宋体" w:hint="eastAsia"/>
          <w:color w:val="000000"/>
          <w:sz w:val="24"/>
          <w:szCs w:val="24"/>
        </w:rPr>
        <w:t xml:space="preserve">                                             年   月   日</w:t>
      </w:r>
    </w:p>
    <w:p w:rsidR="00F706BE" w:rsidRDefault="00F706BE">
      <w:pPr>
        <w:tabs>
          <w:tab w:val="left" w:pos="6300"/>
        </w:tabs>
        <w:snapToGrid w:val="0"/>
        <w:spacing w:line="500" w:lineRule="exact"/>
        <w:ind w:firstLine="570"/>
        <w:rPr>
          <w:rFonts w:ascii="宋体" w:hAnsi="宋体"/>
          <w:color w:val="000000"/>
          <w:sz w:val="24"/>
          <w:szCs w:val="24"/>
        </w:rPr>
      </w:pPr>
    </w:p>
    <w:p w:rsidR="00F706BE" w:rsidRDefault="00F706BE">
      <w:pPr>
        <w:tabs>
          <w:tab w:val="left" w:pos="6300"/>
        </w:tabs>
        <w:snapToGrid w:val="0"/>
        <w:spacing w:line="500" w:lineRule="exact"/>
        <w:ind w:firstLine="570"/>
        <w:rPr>
          <w:rFonts w:ascii="宋体" w:hAnsi="宋体"/>
          <w:color w:val="000000"/>
          <w:sz w:val="24"/>
          <w:szCs w:val="24"/>
        </w:rPr>
      </w:pPr>
      <w:r>
        <w:rPr>
          <w:rFonts w:ascii="宋体" w:hAnsi="宋体" w:hint="eastAsia"/>
          <w:color w:val="000000"/>
          <w:sz w:val="24"/>
          <w:szCs w:val="24"/>
        </w:rPr>
        <w:t>（附：法定代表人身份证正反面复印件）</w:t>
      </w:r>
    </w:p>
    <w:p w:rsidR="00F706BE" w:rsidRDefault="00F706BE">
      <w:pPr>
        <w:tabs>
          <w:tab w:val="left" w:pos="6300"/>
        </w:tabs>
        <w:snapToGrid w:val="0"/>
        <w:spacing w:line="500" w:lineRule="exact"/>
        <w:ind w:firstLine="570"/>
        <w:rPr>
          <w:rFonts w:ascii="宋体" w:hAnsi="宋体"/>
          <w:color w:val="000000"/>
          <w:sz w:val="24"/>
          <w:szCs w:val="24"/>
        </w:rPr>
      </w:pPr>
    </w:p>
    <w:p w:rsidR="00F706BE" w:rsidRDefault="00F706BE">
      <w:pPr>
        <w:tabs>
          <w:tab w:val="left" w:pos="6300"/>
        </w:tabs>
        <w:snapToGrid w:val="0"/>
        <w:spacing w:line="500" w:lineRule="exact"/>
        <w:ind w:firstLine="570"/>
        <w:rPr>
          <w:rFonts w:ascii="宋体" w:hAnsi="宋体"/>
          <w:color w:val="000000"/>
          <w:sz w:val="24"/>
          <w:szCs w:val="24"/>
        </w:rPr>
      </w:pPr>
    </w:p>
    <w:p w:rsidR="00F706BE" w:rsidRDefault="00F706BE">
      <w:pPr>
        <w:tabs>
          <w:tab w:val="left" w:pos="6300"/>
        </w:tabs>
        <w:snapToGrid w:val="0"/>
        <w:spacing w:line="500" w:lineRule="exact"/>
        <w:ind w:firstLine="570"/>
        <w:rPr>
          <w:rFonts w:ascii="宋体" w:hAnsi="宋体"/>
          <w:color w:val="000000"/>
          <w:sz w:val="24"/>
          <w:szCs w:val="24"/>
        </w:rPr>
      </w:pPr>
    </w:p>
    <w:p w:rsidR="00F706BE" w:rsidRDefault="00F706BE">
      <w:pPr>
        <w:tabs>
          <w:tab w:val="left" w:pos="6300"/>
        </w:tabs>
        <w:snapToGrid w:val="0"/>
        <w:spacing w:line="500" w:lineRule="exact"/>
        <w:ind w:firstLine="570"/>
        <w:rPr>
          <w:rFonts w:ascii="宋体" w:hAnsi="宋体"/>
          <w:color w:val="000000"/>
          <w:sz w:val="24"/>
          <w:szCs w:val="24"/>
        </w:rPr>
      </w:pPr>
    </w:p>
    <w:p w:rsidR="00F706BE" w:rsidRDefault="00F706BE">
      <w:pPr>
        <w:tabs>
          <w:tab w:val="left" w:pos="6300"/>
        </w:tabs>
        <w:snapToGrid w:val="0"/>
        <w:spacing w:line="500" w:lineRule="exact"/>
        <w:ind w:firstLine="570"/>
        <w:rPr>
          <w:rFonts w:ascii="宋体" w:hAnsi="宋体"/>
          <w:color w:val="000000"/>
          <w:sz w:val="24"/>
          <w:szCs w:val="24"/>
        </w:rPr>
      </w:pPr>
    </w:p>
    <w:p w:rsidR="00F706BE" w:rsidRDefault="00F706BE">
      <w:pPr>
        <w:tabs>
          <w:tab w:val="left" w:pos="6300"/>
        </w:tabs>
        <w:snapToGrid w:val="0"/>
        <w:spacing w:line="500" w:lineRule="exact"/>
        <w:ind w:firstLine="570"/>
        <w:rPr>
          <w:rFonts w:ascii="宋体" w:hAnsi="宋体"/>
          <w:color w:val="000000"/>
          <w:sz w:val="24"/>
          <w:szCs w:val="24"/>
        </w:rPr>
      </w:pPr>
      <w:r>
        <w:rPr>
          <w:rFonts w:ascii="宋体" w:hAnsi="宋体"/>
          <w:color w:val="000000"/>
          <w:sz w:val="24"/>
          <w:szCs w:val="24"/>
        </w:rPr>
        <w:br w:type="page"/>
      </w:r>
      <w:r>
        <w:rPr>
          <w:rFonts w:ascii="宋体" w:hAnsi="宋体" w:hint="eastAsia"/>
          <w:color w:val="000000"/>
          <w:sz w:val="24"/>
          <w:szCs w:val="24"/>
        </w:rPr>
        <w:lastRenderedPageBreak/>
        <w:t>（五）法定代表人授权委托书（格式）</w:t>
      </w:r>
    </w:p>
    <w:p w:rsidR="00F706BE" w:rsidRDefault="00F706BE">
      <w:pPr>
        <w:tabs>
          <w:tab w:val="left" w:pos="6300"/>
        </w:tabs>
        <w:snapToGrid w:val="0"/>
        <w:spacing w:line="500" w:lineRule="exact"/>
        <w:ind w:firstLine="570"/>
        <w:rPr>
          <w:rFonts w:ascii="宋体" w:hAnsi="宋体"/>
          <w:color w:val="000000"/>
          <w:sz w:val="24"/>
          <w:szCs w:val="24"/>
        </w:rPr>
      </w:pPr>
    </w:p>
    <w:p w:rsidR="00F706BE" w:rsidRDefault="00F706BE">
      <w:pPr>
        <w:tabs>
          <w:tab w:val="left" w:pos="6300"/>
        </w:tabs>
        <w:snapToGrid w:val="0"/>
        <w:spacing w:line="500" w:lineRule="exact"/>
        <w:ind w:firstLineChars="200" w:firstLine="480"/>
        <w:rPr>
          <w:rFonts w:ascii="宋体" w:hAnsi="宋体"/>
          <w:color w:val="000000"/>
          <w:sz w:val="24"/>
          <w:szCs w:val="24"/>
        </w:rPr>
      </w:pPr>
      <w:r>
        <w:rPr>
          <w:rFonts w:ascii="宋体" w:hAnsi="宋体" w:hint="eastAsia"/>
          <w:color w:val="000000"/>
          <w:sz w:val="24"/>
          <w:szCs w:val="24"/>
        </w:rPr>
        <w:t>采购项目名称：</w:t>
      </w:r>
    </w:p>
    <w:p w:rsidR="00F706BE" w:rsidRDefault="00F706BE">
      <w:pPr>
        <w:tabs>
          <w:tab w:val="left" w:pos="6300"/>
        </w:tabs>
        <w:snapToGrid w:val="0"/>
        <w:spacing w:line="500" w:lineRule="exact"/>
        <w:ind w:firstLine="570"/>
        <w:rPr>
          <w:rFonts w:ascii="宋体" w:hAnsi="宋体"/>
          <w:color w:val="000000"/>
          <w:sz w:val="24"/>
          <w:szCs w:val="24"/>
        </w:rPr>
      </w:pPr>
    </w:p>
    <w:p w:rsidR="00F706BE" w:rsidRDefault="00F706BE">
      <w:pPr>
        <w:tabs>
          <w:tab w:val="left" w:pos="6300"/>
        </w:tabs>
        <w:snapToGrid w:val="0"/>
        <w:spacing w:line="500" w:lineRule="exact"/>
        <w:ind w:firstLineChars="200" w:firstLine="480"/>
        <w:rPr>
          <w:rFonts w:ascii="宋体" w:hAnsi="宋体"/>
          <w:color w:val="000000"/>
          <w:sz w:val="24"/>
          <w:szCs w:val="24"/>
        </w:rPr>
      </w:pPr>
      <w:r>
        <w:rPr>
          <w:rFonts w:ascii="宋体" w:hAnsi="宋体" w:hint="eastAsia"/>
          <w:color w:val="000000"/>
          <w:sz w:val="24"/>
          <w:szCs w:val="24"/>
        </w:rPr>
        <w:t>致：（采购人名称）：</w:t>
      </w:r>
    </w:p>
    <w:p w:rsidR="00F706BE" w:rsidRDefault="00F706BE">
      <w:pPr>
        <w:tabs>
          <w:tab w:val="left" w:pos="6300"/>
        </w:tabs>
        <w:snapToGrid w:val="0"/>
        <w:spacing w:line="500" w:lineRule="exact"/>
        <w:ind w:firstLineChars="200" w:firstLine="480"/>
        <w:rPr>
          <w:rFonts w:ascii="宋体" w:hAnsi="宋体"/>
          <w:color w:val="000000"/>
          <w:sz w:val="24"/>
          <w:szCs w:val="24"/>
        </w:rPr>
      </w:pPr>
      <w:r>
        <w:rPr>
          <w:rFonts w:ascii="宋体" w:hAnsi="宋体" w:hint="eastAsia"/>
          <w:color w:val="000000"/>
          <w:sz w:val="24"/>
          <w:szCs w:val="24"/>
        </w:rPr>
        <w:t>（投标人法定代表人名称）是（投标人名称）的法定代表人，特授权</w:t>
      </w:r>
      <w:r w:rsidR="005A0AF6">
        <w:rPr>
          <w:rFonts w:ascii="宋体" w:hAnsi="宋体" w:hint="eastAsia"/>
          <w:color w:val="000000"/>
          <w:sz w:val="24"/>
          <w:szCs w:val="24"/>
        </w:rPr>
        <w:t>本单位职工</w:t>
      </w:r>
      <w:r>
        <w:rPr>
          <w:rFonts w:ascii="宋体" w:hAnsi="宋体" w:hint="eastAsia"/>
          <w:color w:val="000000"/>
          <w:sz w:val="24"/>
          <w:szCs w:val="24"/>
        </w:rPr>
        <w:t>（被授权人姓名及身份证代码）代表我单位全权办理上述项目的投标、谈判、签约等具体工作，并签署全部有关文件、协议及合同。</w:t>
      </w:r>
    </w:p>
    <w:p w:rsidR="00F706BE" w:rsidRDefault="00F706BE">
      <w:pPr>
        <w:tabs>
          <w:tab w:val="left" w:pos="6300"/>
        </w:tabs>
        <w:snapToGrid w:val="0"/>
        <w:spacing w:line="500" w:lineRule="exact"/>
        <w:ind w:firstLineChars="200" w:firstLine="480"/>
        <w:rPr>
          <w:rFonts w:ascii="宋体" w:hAnsi="宋体"/>
          <w:color w:val="000000"/>
          <w:sz w:val="24"/>
          <w:szCs w:val="24"/>
        </w:rPr>
      </w:pPr>
      <w:r>
        <w:rPr>
          <w:rFonts w:ascii="宋体" w:hAnsi="宋体" w:hint="eastAsia"/>
          <w:color w:val="000000"/>
          <w:sz w:val="24"/>
          <w:szCs w:val="24"/>
        </w:rPr>
        <w:t>我单位对被授权人的签字负全部责任。</w:t>
      </w:r>
    </w:p>
    <w:p w:rsidR="00F706BE" w:rsidRDefault="00F706BE">
      <w:pPr>
        <w:tabs>
          <w:tab w:val="left" w:pos="6300"/>
        </w:tabs>
        <w:snapToGrid w:val="0"/>
        <w:spacing w:line="500" w:lineRule="exact"/>
        <w:ind w:firstLineChars="200" w:firstLine="480"/>
        <w:rPr>
          <w:rFonts w:ascii="宋体" w:hAnsi="宋体"/>
          <w:color w:val="000000"/>
          <w:sz w:val="24"/>
          <w:szCs w:val="24"/>
        </w:rPr>
      </w:pPr>
      <w:r>
        <w:rPr>
          <w:rFonts w:ascii="宋体" w:hAnsi="宋体" w:hint="eastAsia"/>
          <w:color w:val="000000"/>
          <w:sz w:val="24"/>
          <w:szCs w:val="24"/>
        </w:rPr>
        <w:t>在撤消授权的书面通知以前，本授权书一直有效。被授权人在授权书有效期内签署的所有文件不因授权的撤消而失效。</w:t>
      </w:r>
    </w:p>
    <w:p w:rsidR="00F706BE" w:rsidRDefault="00F706BE">
      <w:pPr>
        <w:tabs>
          <w:tab w:val="left" w:pos="6300"/>
        </w:tabs>
        <w:snapToGrid w:val="0"/>
        <w:spacing w:line="500" w:lineRule="exact"/>
        <w:ind w:firstLine="570"/>
        <w:rPr>
          <w:rFonts w:ascii="宋体" w:hAnsi="宋体"/>
          <w:color w:val="000000"/>
          <w:sz w:val="24"/>
          <w:szCs w:val="24"/>
        </w:rPr>
      </w:pPr>
    </w:p>
    <w:p w:rsidR="00F706BE" w:rsidRDefault="00F706BE">
      <w:pPr>
        <w:tabs>
          <w:tab w:val="left" w:pos="6300"/>
        </w:tabs>
        <w:snapToGrid w:val="0"/>
        <w:spacing w:line="500" w:lineRule="exact"/>
        <w:ind w:firstLine="570"/>
        <w:rPr>
          <w:rFonts w:ascii="宋体" w:hAnsi="宋体"/>
          <w:color w:val="000000"/>
          <w:sz w:val="24"/>
          <w:szCs w:val="24"/>
        </w:rPr>
      </w:pPr>
    </w:p>
    <w:p w:rsidR="00F706BE" w:rsidRDefault="00F706BE">
      <w:pPr>
        <w:tabs>
          <w:tab w:val="left" w:pos="6300"/>
        </w:tabs>
        <w:snapToGrid w:val="0"/>
        <w:spacing w:line="500" w:lineRule="exact"/>
        <w:ind w:firstLine="570"/>
        <w:rPr>
          <w:rFonts w:ascii="宋体" w:hAnsi="宋体"/>
          <w:color w:val="000000"/>
          <w:sz w:val="24"/>
          <w:szCs w:val="24"/>
        </w:rPr>
      </w:pPr>
      <w:r>
        <w:rPr>
          <w:rFonts w:ascii="宋体" w:hAnsi="宋体" w:hint="eastAsia"/>
          <w:color w:val="000000"/>
          <w:sz w:val="24"/>
          <w:szCs w:val="24"/>
        </w:rPr>
        <w:t>被授权人：                                 投标人法定代表人：</w:t>
      </w:r>
    </w:p>
    <w:p w:rsidR="00F706BE" w:rsidRDefault="00F706BE">
      <w:pPr>
        <w:tabs>
          <w:tab w:val="left" w:pos="6300"/>
        </w:tabs>
        <w:snapToGrid w:val="0"/>
        <w:spacing w:line="500" w:lineRule="exact"/>
        <w:ind w:firstLine="570"/>
        <w:rPr>
          <w:rFonts w:ascii="宋体" w:hAnsi="宋体"/>
          <w:color w:val="000000"/>
          <w:sz w:val="24"/>
          <w:szCs w:val="24"/>
        </w:rPr>
      </w:pPr>
      <w:r>
        <w:rPr>
          <w:rFonts w:ascii="宋体" w:hAnsi="宋体" w:hint="eastAsia"/>
          <w:color w:val="000000"/>
          <w:sz w:val="24"/>
          <w:szCs w:val="24"/>
        </w:rPr>
        <w:t>（签字或盖章）                                （签字或盖章）</w:t>
      </w:r>
    </w:p>
    <w:p w:rsidR="00F706BE" w:rsidRDefault="00F706BE">
      <w:pPr>
        <w:tabs>
          <w:tab w:val="left" w:pos="6300"/>
        </w:tabs>
        <w:snapToGrid w:val="0"/>
        <w:spacing w:line="500" w:lineRule="exact"/>
        <w:ind w:firstLine="570"/>
        <w:rPr>
          <w:rFonts w:ascii="宋体" w:hAnsi="宋体"/>
          <w:color w:val="000000"/>
          <w:sz w:val="24"/>
          <w:szCs w:val="24"/>
        </w:rPr>
      </w:pPr>
    </w:p>
    <w:p w:rsidR="00F706BE" w:rsidRDefault="00F706BE">
      <w:pPr>
        <w:tabs>
          <w:tab w:val="left" w:pos="6300"/>
        </w:tabs>
        <w:snapToGrid w:val="0"/>
        <w:spacing w:line="500" w:lineRule="exact"/>
        <w:ind w:firstLine="570"/>
        <w:rPr>
          <w:rFonts w:ascii="宋体" w:hAnsi="宋体"/>
          <w:color w:val="000000"/>
          <w:sz w:val="24"/>
          <w:szCs w:val="24"/>
        </w:rPr>
      </w:pPr>
    </w:p>
    <w:p w:rsidR="00F706BE" w:rsidRDefault="00F706BE">
      <w:pPr>
        <w:tabs>
          <w:tab w:val="left" w:pos="6300"/>
        </w:tabs>
        <w:snapToGrid w:val="0"/>
        <w:spacing w:line="500" w:lineRule="exact"/>
        <w:ind w:firstLine="570"/>
        <w:rPr>
          <w:rFonts w:ascii="宋体" w:hAnsi="宋体"/>
          <w:color w:val="000000"/>
          <w:sz w:val="24"/>
          <w:szCs w:val="24"/>
        </w:rPr>
      </w:pPr>
      <w:r>
        <w:rPr>
          <w:rFonts w:ascii="宋体" w:hAnsi="宋体" w:hint="eastAsia"/>
          <w:color w:val="000000"/>
          <w:sz w:val="24"/>
          <w:szCs w:val="24"/>
        </w:rPr>
        <w:t>（附：被授权人身份证正反面复印件）</w:t>
      </w:r>
    </w:p>
    <w:p w:rsidR="00F706BE" w:rsidRDefault="00F706BE">
      <w:pPr>
        <w:tabs>
          <w:tab w:val="left" w:pos="6300"/>
        </w:tabs>
        <w:snapToGrid w:val="0"/>
        <w:spacing w:line="500" w:lineRule="exact"/>
        <w:ind w:firstLine="570"/>
        <w:rPr>
          <w:rFonts w:ascii="宋体" w:hAnsi="宋体"/>
          <w:color w:val="000000"/>
          <w:sz w:val="24"/>
          <w:szCs w:val="24"/>
        </w:rPr>
      </w:pPr>
    </w:p>
    <w:p w:rsidR="00F706BE" w:rsidRDefault="00F706BE">
      <w:pPr>
        <w:tabs>
          <w:tab w:val="left" w:pos="6300"/>
        </w:tabs>
        <w:snapToGrid w:val="0"/>
        <w:spacing w:line="500" w:lineRule="exact"/>
        <w:ind w:firstLine="570"/>
        <w:rPr>
          <w:rFonts w:ascii="宋体" w:hAnsi="宋体"/>
          <w:color w:val="000000"/>
          <w:sz w:val="24"/>
          <w:szCs w:val="24"/>
        </w:rPr>
      </w:pPr>
    </w:p>
    <w:p w:rsidR="00F706BE" w:rsidRDefault="00F706BE">
      <w:pPr>
        <w:tabs>
          <w:tab w:val="left" w:pos="6300"/>
        </w:tabs>
        <w:snapToGrid w:val="0"/>
        <w:spacing w:line="500" w:lineRule="exact"/>
        <w:ind w:firstLine="570"/>
        <w:rPr>
          <w:rFonts w:ascii="宋体" w:hAnsi="宋体"/>
          <w:color w:val="000000"/>
          <w:sz w:val="24"/>
          <w:szCs w:val="24"/>
        </w:rPr>
      </w:pPr>
    </w:p>
    <w:p w:rsidR="00F706BE" w:rsidRDefault="00F706BE">
      <w:pPr>
        <w:tabs>
          <w:tab w:val="left" w:pos="6300"/>
        </w:tabs>
        <w:snapToGrid w:val="0"/>
        <w:spacing w:line="500" w:lineRule="exact"/>
        <w:ind w:right="480" w:firstLine="570"/>
        <w:jc w:val="right"/>
        <w:rPr>
          <w:rFonts w:ascii="宋体" w:hAnsi="宋体"/>
          <w:color w:val="000000"/>
          <w:sz w:val="24"/>
          <w:szCs w:val="24"/>
        </w:rPr>
      </w:pPr>
      <w:r>
        <w:rPr>
          <w:rFonts w:ascii="宋体" w:hAnsi="宋体" w:hint="eastAsia"/>
          <w:color w:val="000000"/>
          <w:sz w:val="24"/>
          <w:szCs w:val="24"/>
        </w:rPr>
        <w:t>（投标人公章）</w:t>
      </w:r>
    </w:p>
    <w:p w:rsidR="00F706BE" w:rsidRDefault="00F706BE">
      <w:pPr>
        <w:tabs>
          <w:tab w:val="left" w:pos="6300"/>
        </w:tabs>
        <w:snapToGrid w:val="0"/>
        <w:spacing w:line="500" w:lineRule="exact"/>
        <w:ind w:right="480" w:firstLine="570"/>
        <w:jc w:val="right"/>
        <w:rPr>
          <w:rFonts w:ascii="宋体" w:hAnsi="宋体"/>
          <w:color w:val="000000"/>
          <w:sz w:val="24"/>
          <w:szCs w:val="24"/>
        </w:rPr>
      </w:pPr>
      <w:r>
        <w:rPr>
          <w:rFonts w:ascii="宋体" w:hAnsi="宋体" w:hint="eastAsia"/>
          <w:color w:val="000000"/>
          <w:sz w:val="24"/>
          <w:szCs w:val="24"/>
        </w:rPr>
        <w:t>年   月   日</w:t>
      </w:r>
    </w:p>
    <w:p w:rsidR="00F706BE" w:rsidRDefault="00F706BE">
      <w:pPr>
        <w:tabs>
          <w:tab w:val="left" w:pos="6300"/>
        </w:tabs>
        <w:snapToGrid w:val="0"/>
        <w:spacing w:line="500" w:lineRule="exact"/>
        <w:ind w:firstLine="570"/>
        <w:jc w:val="center"/>
        <w:rPr>
          <w:rFonts w:ascii="宋体" w:hAnsi="宋体"/>
          <w:color w:val="000000"/>
          <w:sz w:val="24"/>
          <w:szCs w:val="24"/>
        </w:rPr>
      </w:pPr>
    </w:p>
    <w:p w:rsidR="00F706BE" w:rsidRDefault="00F706BE">
      <w:pPr>
        <w:tabs>
          <w:tab w:val="left" w:pos="6300"/>
        </w:tabs>
        <w:snapToGrid w:val="0"/>
        <w:spacing w:line="500" w:lineRule="exact"/>
        <w:ind w:firstLine="570"/>
        <w:jc w:val="center"/>
        <w:rPr>
          <w:rFonts w:ascii="宋体" w:hAnsi="宋体"/>
          <w:color w:val="000000"/>
          <w:sz w:val="24"/>
          <w:szCs w:val="24"/>
        </w:rPr>
      </w:pPr>
    </w:p>
    <w:p w:rsidR="00F706BE" w:rsidRDefault="00F706BE">
      <w:pPr>
        <w:tabs>
          <w:tab w:val="left" w:pos="6300"/>
        </w:tabs>
        <w:snapToGrid w:val="0"/>
        <w:spacing w:line="500" w:lineRule="exact"/>
        <w:ind w:firstLine="570"/>
        <w:jc w:val="center"/>
        <w:rPr>
          <w:rFonts w:ascii="宋体" w:hAnsi="宋体"/>
          <w:color w:val="000000"/>
          <w:sz w:val="24"/>
          <w:szCs w:val="24"/>
        </w:rPr>
      </w:pPr>
      <w:r>
        <w:rPr>
          <w:rFonts w:ascii="宋体" w:hAnsi="宋体"/>
          <w:color w:val="000000"/>
          <w:sz w:val="24"/>
          <w:szCs w:val="24"/>
        </w:rPr>
        <w:br w:type="page"/>
      </w:r>
      <w:r>
        <w:rPr>
          <w:rFonts w:ascii="宋体" w:hAnsi="宋体" w:hint="eastAsia"/>
          <w:color w:val="000000"/>
          <w:sz w:val="24"/>
          <w:szCs w:val="24"/>
        </w:rPr>
        <w:lastRenderedPageBreak/>
        <w:t>（六）诚信声明</w:t>
      </w:r>
    </w:p>
    <w:p w:rsidR="00F706BE" w:rsidRDefault="00F706BE">
      <w:pPr>
        <w:tabs>
          <w:tab w:val="left" w:pos="6300"/>
        </w:tabs>
        <w:snapToGrid w:val="0"/>
        <w:spacing w:line="500" w:lineRule="exact"/>
        <w:ind w:firstLine="570"/>
        <w:rPr>
          <w:rFonts w:ascii="宋体" w:hAnsi="宋体"/>
          <w:color w:val="000000"/>
          <w:sz w:val="24"/>
          <w:szCs w:val="24"/>
        </w:rPr>
      </w:pPr>
    </w:p>
    <w:p w:rsidR="00F706BE" w:rsidRDefault="00F706BE">
      <w:pPr>
        <w:tabs>
          <w:tab w:val="left" w:pos="6300"/>
        </w:tabs>
        <w:snapToGrid w:val="0"/>
        <w:spacing w:line="500" w:lineRule="exact"/>
        <w:ind w:firstLineChars="200" w:firstLine="480"/>
        <w:rPr>
          <w:rFonts w:ascii="宋体" w:hAnsi="宋体"/>
          <w:color w:val="000000"/>
          <w:sz w:val="24"/>
          <w:szCs w:val="24"/>
        </w:rPr>
      </w:pPr>
      <w:r>
        <w:rPr>
          <w:rFonts w:ascii="宋体" w:hAnsi="宋体" w:hint="eastAsia"/>
          <w:color w:val="000000"/>
          <w:sz w:val="24"/>
          <w:szCs w:val="24"/>
        </w:rPr>
        <w:t>采购项目名称：</w:t>
      </w:r>
    </w:p>
    <w:p w:rsidR="00F706BE" w:rsidRDefault="00F706BE">
      <w:pPr>
        <w:tabs>
          <w:tab w:val="left" w:pos="6300"/>
        </w:tabs>
        <w:snapToGrid w:val="0"/>
        <w:spacing w:line="500" w:lineRule="exact"/>
        <w:ind w:firstLine="570"/>
        <w:rPr>
          <w:rFonts w:ascii="宋体" w:hAnsi="宋体"/>
          <w:color w:val="000000"/>
          <w:sz w:val="24"/>
          <w:szCs w:val="24"/>
        </w:rPr>
      </w:pPr>
    </w:p>
    <w:p w:rsidR="00F706BE" w:rsidRDefault="00F706BE">
      <w:pPr>
        <w:tabs>
          <w:tab w:val="left" w:pos="6300"/>
        </w:tabs>
        <w:snapToGrid w:val="0"/>
        <w:spacing w:line="500" w:lineRule="exact"/>
        <w:ind w:firstLineChars="200" w:firstLine="480"/>
        <w:rPr>
          <w:rFonts w:ascii="宋体" w:hAnsi="宋体"/>
          <w:color w:val="000000"/>
          <w:sz w:val="24"/>
          <w:szCs w:val="24"/>
        </w:rPr>
      </w:pPr>
      <w:r>
        <w:rPr>
          <w:rFonts w:ascii="宋体" w:hAnsi="宋体" w:hint="eastAsia"/>
          <w:color w:val="000000"/>
          <w:sz w:val="24"/>
          <w:szCs w:val="24"/>
        </w:rPr>
        <w:t>致：（采购人名称）：</w:t>
      </w:r>
    </w:p>
    <w:p w:rsidR="00F706BE" w:rsidRDefault="00F706BE">
      <w:pPr>
        <w:tabs>
          <w:tab w:val="left" w:pos="6300"/>
        </w:tabs>
        <w:snapToGrid w:val="0"/>
        <w:spacing w:line="500" w:lineRule="exact"/>
        <w:ind w:firstLineChars="200" w:firstLine="480"/>
        <w:rPr>
          <w:rFonts w:ascii="宋体" w:hAnsi="宋体"/>
          <w:color w:val="000000"/>
          <w:sz w:val="24"/>
          <w:szCs w:val="24"/>
        </w:rPr>
      </w:pPr>
      <w:r>
        <w:rPr>
          <w:rFonts w:ascii="宋体" w:hAnsi="宋体" w:hint="eastAsia"/>
          <w:color w:val="000000"/>
          <w:sz w:val="24"/>
          <w:szCs w:val="24"/>
        </w:rPr>
        <w:t>（投标人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F706BE" w:rsidRDefault="00F706BE">
      <w:pPr>
        <w:tabs>
          <w:tab w:val="left" w:pos="6300"/>
        </w:tabs>
        <w:snapToGrid w:val="0"/>
        <w:spacing w:line="500" w:lineRule="exact"/>
        <w:ind w:firstLineChars="200" w:firstLine="480"/>
        <w:rPr>
          <w:rFonts w:ascii="宋体" w:hAnsi="宋体"/>
          <w:color w:val="000000"/>
          <w:sz w:val="24"/>
          <w:szCs w:val="24"/>
        </w:rPr>
      </w:pPr>
      <w:r>
        <w:rPr>
          <w:rFonts w:ascii="宋体" w:hAnsi="宋体" w:hint="eastAsia"/>
          <w:color w:val="000000"/>
          <w:sz w:val="24"/>
          <w:szCs w:val="24"/>
        </w:rPr>
        <w:t>特此声明。</w:t>
      </w:r>
    </w:p>
    <w:p w:rsidR="00F706BE" w:rsidRDefault="00F706BE">
      <w:pPr>
        <w:tabs>
          <w:tab w:val="left" w:pos="6300"/>
        </w:tabs>
        <w:snapToGrid w:val="0"/>
        <w:spacing w:line="500" w:lineRule="exact"/>
        <w:ind w:firstLine="570"/>
        <w:rPr>
          <w:rFonts w:ascii="宋体" w:hAnsi="宋体"/>
          <w:color w:val="000000"/>
          <w:sz w:val="24"/>
          <w:szCs w:val="24"/>
        </w:rPr>
      </w:pPr>
    </w:p>
    <w:p w:rsidR="00F706BE" w:rsidRDefault="00F706BE">
      <w:pPr>
        <w:tabs>
          <w:tab w:val="left" w:pos="6300"/>
        </w:tabs>
        <w:snapToGrid w:val="0"/>
        <w:spacing w:line="500" w:lineRule="exact"/>
        <w:ind w:firstLine="570"/>
        <w:rPr>
          <w:rFonts w:ascii="宋体" w:hAnsi="宋体"/>
          <w:color w:val="000000"/>
          <w:sz w:val="24"/>
          <w:szCs w:val="24"/>
        </w:rPr>
      </w:pPr>
    </w:p>
    <w:p w:rsidR="00F706BE" w:rsidRDefault="00F706BE">
      <w:pPr>
        <w:tabs>
          <w:tab w:val="left" w:pos="6300"/>
        </w:tabs>
        <w:snapToGrid w:val="0"/>
        <w:spacing w:line="500" w:lineRule="exact"/>
        <w:ind w:firstLine="570"/>
        <w:rPr>
          <w:rFonts w:ascii="宋体" w:hAnsi="宋体"/>
          <w:color w:val="000000"/>
          <w:sz w:val="24"/>
          <w:szCs w:val="24"/>
        </w:rPr>
      </w:pPr>
    </w:p>
    <w:p w:rsidR="00F706BE" w:rsidRDefault="00F706BE">
      <w:pPr>
        <w:tabs>
          <w:tab w:val="left" w:pos="6300"/>
        </w:tabs>
        <w:snapToGrid w:val="0"/>
        <w:spacing w:line="500" w:lineRule="exact"/>
        <w:ind w:right="424" w:firstLine="570"/>
        <w:jc w:val="right"/>
        <w:rPr>
          <w:rFonts w:ascii="宋体" w:hAnsi="宋体"/>
          <w:color w:val="000000"/>
          <w:sz w:val="24"/>
          <w:szCs w:val="24"/>
        </w:rPr>
      </w:pPr>
      <w:r>
        <w:rPr>
          <w:rFonts w:ascii="宋体" w:hAnsi="宋体" w:hint="eastAsia"/>
          <w:color w:val="000000"/>
          <w:sz w:val="24"/>
          <w:szCs w:val="24"/>
        </w:rPr>
        <w:t>（投标人公章）</w:t>
      </w:r>
    </w:p>
    <w:p w:rsidR="00F706BE" w:rsidRDefault="00F706BE">
      <w:pPr>
        <w:tabs>
          <w:tab w:val="left" w:pos="6300"/>
        </w:tabs>
        <w:snapToGrid w:val="0"/>
        <w:spacing w:line="500" w:lineRule="exact"/>
        <w:ind w:right="480" w:firstLine="570"/>
        <w:jc w:val="right"/>
        <w:rPr>
          <w:rFonts w:ascii="宋体" w:hAnsi="宋体"/>
          <w:color w:val="000000"/>
          <w:sz w:val="24"/>
          <w:szCs w:val="24"/>
        </w:rPr>
      </w:pPr>
      <w:r>
        <w:rPr>
          <w:rFonts w:ascii="宋体" w:hAnsi="宋体" w:hint="eastAsia"/>
          <w:color w:val="000000"/>
          <w:sz w:val="24"/>
          <w:szCs w:val="24"/>
        </w:rPr>
        <w:t>年   月   日</w:t>
      </w:r>
    </w:p>
    <w:p w:rsidR="00F706BE" w:rsidRDefault="00F706BE">
      <w:pPr>
        <w:tabs>
          <w:tab w:val="left" w:pos="6300"/>
        </w:tabs>
        <w:snapToGrid w:val="0"/>
        <w:spacing w:line="500" w:lineRule="exact"/>
        <w:ind w:right="480" w:firstLine="570"/>
        <w:jc w:val="left"/>
        <w:rPr>
          <w:rFonts w:ascii="宋体" w:hAnsi="宋体"/>
          <w:color w:val="000000"/>
          <w:sz w:val="24"/>
          <w:szCs w:val="24"/>
        </w:rPr>
      </w:pPr>
      <w:r>
        <w:rPr>
          <w:rFonts w:ascii="宋体" w:hAnsi="宋体"/>
          <w:color w:val="000000"/>
          <w:sz w:val="24"/>
          <w:szCs w:val="24"/>
        </w:rPr>
        <w:br w:type="page"/>
      </w:r>
      <w:r>
        <w:rPr>
          <w:rFonts w:ascii="宋体" w:hAnsi="宋体" w:hint="eastAsia"/>
          <w:color w:val="000000"/>
          <w:sz w:val="24"/>
          <w:szCs w:val="24"/>
        </w:rPr>
        <w:lastRenderedPageBreak/>
        <w:t>（七）特定资格条件证书或文件复印件（原件备查）</w:t>
      </w:r>
    </w:p>
    <w:p w:rsidR="00F706BE" w:rsidRDefault="00F706BE">
      <w:pPr>
        <w:pStyle w:val="2"/>
        <w:ind w:firstLine="482"/>
        <w:rPr>
          <w:szCs w:val="24"/>
        </w:rPr>
      </w:pPr>
      <w:r>
        <w:rPr>
          <w:color w:val="000000"/>
          <w:szCs w:val="24"/>
        </w:rPr>
        <w:br w:type="page"/>
      </w:r>
      <w:bookmarkStart w:id="98" w:name="_Toc316479513"/>
      <w:bookmarkStart w:id="99" w:name="_Toc322965784"/>
      <w:bookmarkStart w:id="100" w:name="_Toc410399418"/>
      <w:bookmarkStart w:id="101" w:name="_Toc463788433"/>
      <w:r>
        <w:rPr>
          <w:rFonts w:hint="eastAsia"/>
          <w:szCs w:val="24"/>
        </w:rPr>
        <w:lastRenderedPageBreak/>
        <w:t>三、商务文件</w:t>
      </w:r>
      <w:bookmarkEnd w:id="98"/>
      <w:bookmarkEnd w:id="99"/>
      <w:bookmarkEnd w:id="100"/>
      <w:bookmarkEnd w:id="101"/>
    </w:p>
    <w:p w:rsidR="00F706BE" w:rsidRDefault="00F706BE" w:rsidP="00E8284C">
      <w:pPr>
        <w:snapToGrid w:val="0"/>
        <w:spacing w:beforeLines="50" w:line="500" w:lineRule="exact"/>
        <w:jc w:val="center"/>
        <w:rPr>
          <w:rFonts w:ascii="宋体" w:hAnsi="宋体"/>
          <w:color w:val="000000"/>
          <w:sz w:val="24"/>
          <w:szCs w:val="24"/>
        </w:rPr>
      </w:pPr>
      <w:r>
        <w:rPr>
          <w:rFonts w:ascii="宋体" w:hAnsi="宋体" w:hint="eastAsia"/>
          <w:color w:val="000000"/>
          <w:sz w:val="24"/>
          <w:szCs w:val="24"/>
        </w:rPr>
        <w:t>（一）投标函（格式）</w:t>
      </w:r>
    </w:p>
    <w:p w:rsidR="00F706BE" w:rsidRDefault="00F706BE">
      <w:pPr>
        <w:spacing w:line="500" w:lineRule="exact"/>
        <w:rPr>
          <w:rFonts w:ascii="宋体" w:hAnsi="宋体"/>
          <w:color w:val="000000"/>
          <w:sz w:val="24"/>
          <w:szCs w:val="24"/>
        </w:rPr>
      </w:pPr>
    </w:p>
    <w:p w:rsidR="00F706BE" w:rsidRDefault="00F706BE">
      <w:pPr>
        <w:spacing w:line="500" w:lineRule="exact"/>
        <w:ind w:firstLineChars="200" w:firstLine="480"/>
        <w:rPr>
          <w:rFonts w:ascii="宋体" w:hAnsi="宋体"/>
          <w:color w:val="000000"/>
          <w:sz w:val="24"/>
          <w:szCs w:val="24"/>
          <w:u w:val="single"/>
        </w:rPr>
      </w:pPr>
      <w:r>
        <w:rPr>
          <w:rFonts w:ascii="宋体" w:hAnsi="宋体" w:hint="eastAsia"/>
          <w:color w:val="000000"/>
          <w:sz w:val="24"/>
          <w:szCs w:val="24"/>
        </w:rPr>
        <w:t>采购项目名称：</w:t>
      </w:r>
    </w:p>
    <w:p w:rsidR="00F706BE" w:rsidRDefault="00F706BE">
      <w:pPr>
        <w:spacing w:line="500" w:lineRule="exact"/>
        <w:rPr>
          <w:rFonts w:ascii="宋体" w:hAnsi="宋体"/>
          <w:color w:val="000000"/>
          <w:sz w:val="24"/>
          <w:szCs w:val="24"/>
        </w:rPr>
      </w:pPr>
    </w:p>
    <w:p w:rsidR="00F706BE" w:rsidRDefault="00F706BE">
      <w:pPr>
        <w:tabs>
          <w:tab w:val="left" w:pos="6300"/>
        </w:tabs>
        <w:snapToGrid w:val="0"/>
        <w:spacing w:line="500" w:lineRule="exact"/>
        <w:rPr>
          <w:rFonts w:ascii="宋体" w:hAnsi="宋体"/>
          <w:color w:val="000000"/>
          <w:sz w:val="24"/>
          <w:szCs w:val="24"/>
        </w:rPr>
      </w:pPr>
      <w:r>
        <w:rPr>
          <w:rFonts w:ascii="宋体" w:hAnsi="宋体" w:hint="eastAsia"/>
          <w:color w:val="000000"/>
          <w:sz w:val="24"/>
          <w:szCs w:val="24"/>
        </w:rPr>
        <w:t>致：（西南大学名称）：</w:t>
      </w:r>
    </w:p>
    <w:p w:rsidR="00F706BE" w:rsidRDefault="00F706BE" w:rsidP="00E8284C">
      <w:pPr>
        <w:snapToGrid w:val="0"/>
        <w:spacing w:beforeLines="50" w:line="500" w:lineRule="exact"/>
        <w:ind w:firstLineChars="200" w:firstLine="480"/>
        <w:rPr>
          <w:rFonts w:ascii="宋体" w:hAnsi="宋体"/>
          <w:color w:val="000000"/>
          <w:sz w:val="24"/>
          <w:szCs w:val="24"/>
        </w:rPr>
      </w:pPr>
      <w:r>
        <w:rPr>
          <w:rFonts w:ascii="宋体" w:hAnsi="宋体" w:hint="eastAsia"/>
          <w:color w:val="000000"/>
          <w:sz w:val="24"/>
          <w:szCs w:val="24"/>
        </w:rPr>
        <w:t>（投标人名称）系中华人民共和国合法企业，注册地址：。我方就参加本次投标有关事项郑重声明如下：</w:t>
      </w:r>
    </w:p>
    <w:p w:rsidR="00F706BE" w:rsidRDefault="00F706BE">
      <w:pPr>
        <w:tabs>
          <w:tab w:val="left" w:pos="6300"/>
        </w:tabs>
        <w:snapToGrid w:val="0"/>
        <w:spacing w:line="500" w:lineRule="exact"/>
        <w:ind w:firstLineChars="200" w:firstLine="480"/>
        <w:rPr>
          <w:rFonts w:ascii="宋体" w:hAnsi="宋体"/>
          <w:color w:val="000000"/>
          <w:sz w:val="24"/>
          <w:szCs w:val="24"/>
        </w:rPr>
      </w:pPr>
      <w:r>
        <w:rPr>
          <w:rFonts w:ascii="宋体" w:hAnsi="宋体" w:hint="eastAsia"/>
          <w:color w:val="000000"/>
          <w:sz w:val="24"/>
          <w:szCs w:val="24"/>
        </w:rPr>
        <w:t>一、我方完全理解并接受该项目招标文件所有要求。</w:t>
      </w:r>
    </w:p>
    <w:p w:rsidR="00F706BE" w:rsidRDefault="00F706BE">
      <w:pPr>
        <w:tabs>
          <w:tab w:val="left" w:pos="6300"/>
        </w:tabs>
        <w:snapToGrid w:val="0"/>
        <w:spacing w:line="500" w:lineRule="exact"/>
        <w:ind w:firstLineChars="200" w:firstLine="480"/>
        <w:rPr>
          <w:rFonts w:ascii="宋体" w:hAnsi="宋体"/>
          <w:color w:val="000000"/>
          <w:sz w:val="24"/>
          <w:szCs w:val="24"/>
        </w:rPr>
      </w:pPr>
      <w:r>
        <w:rPr>
          <w:rFonts w:ascii="宋体" w:hAnsi="宋体" w:hint="eastAsia"/>
          <w:color w:val="000000"/>
          <w:sz w:val="24"/>
          <w:szCs w:val="24"/>
        </w:rPr>
        <w:t>二、我方提交的所有投标文件、资料都是准确和真实的，如有虚假或隐瞒，我方愿意承担一切法律责任。</w:t>
      </w:r>
    </w:p>
    <w:p w:rsidR="00F706BE" w:rsidRDefault="00F706BE">
      <w:pPr>
        <w:tabs>
          <w:tab w:val="left" w:pos="6300"/>
        </w:tabs>
        <w:snapToGrid w:val="0"/>
        <w:spacing w:line="500" w:lineRule="exact"/>
        <w:ind w:firstLineChars="200" w:firstLine="480"/>
        <w:rPr>
          <w:rFonts w:ascii="宋体" w:hAnsi="宋体"/>
          <w:color w:val="000000"/>
          <w:sz w:val="24"/>
          <w:szCs w:val="24"/>
        </w:rPr>
      </w:pPr>
      <w:r>
        <w:rPr>
          <w:rFonts w:ascii="宋体" w:hAnsi="宋体" w:hint="eastAsia"/>
          <w:color w:val="000000"/>
          <w:sz w:val="24"/>
          <w:szCs w:val="24"/>
        </w:rPr>
        <w:t>三、我方承诺按照招标文件要求，提供招标项目的技术服务。</w:t>
      </w:r>
    </w:p>
    <w:p w:rsidR="00F706BE" w:rsidRDefault="00F706BE">
      <w:pPr>
        <w:tabs>
          <w:tab w:val="left" w:pos="6300"/>
        </w:tabs>
        <w:snapToGrid w:val="0"/>
        <w:spacing w:line="500" w:lineRule="exact"/>
        <w:ind w:firstLineChars="200" w:firstLine="480"/>
        <w:rPr>
          <w:rFonts w:ascii="宋体" w:hAnsi="宋体"/>
          <w:color w:val="000000"/>
          <w:sz w:val="24"/>
          <w:szCs w:val="24"/>
        </w:rPr>
      </w:pPr>
      <w:r>
        <w:rPr>
          <w:rFonts w:ascii="宋体" w:hAnsi="宋体" w:hint="eastAsia"/>
          <w:color w:val="000000"/>
          <w:sz w:val="24"/>
          <w:szCs w:val="24"/>
        </w:rPr>
        <w:t>四、我方按招标文件要求提交的投标文件为：投标文件正本1份，副本  份，电子文档  份。</w:t>
      </w:r>
    </w:p>
    <w:p w:rsidR="00F706BE" w:rsidRDefault="00F706BE">
      <w:pPr>
        <w:tabs>
          <w:tab w:val="left" w:pos="6300"/>
        </w:tabs>
        <w:snapToGrid w:val="0"/>
        <w:spacing w:line="500" w:lineRule="exact"/>
        <w:ind w:firstLineChars="200" w:firstLine="480"/>
        <w:rPr>
          <w:rFonts w:ascii="宋体" w:hAnsi="宋体"/>
          <w:color w:val="000000"/>
          <w:sz w:val="24"/>
          <w:szCs w:val="24"/>
        </w:rPr>
      </w:pPr>
      <w:r>
        <w:rPr>
          <w:rFonts w:ascii="宋体" w:hAnsi="宋体" w:hint="eastAsia"/>
          <w:color w:val="000000"/>
          <w:sz w:val="24"/>
          <w:szCs w:val="24"/>
        </w:rPr>
        <w:t>五、我方承诺：本次投标的投标有效期为90天。</w:t>
      </w:r>
    </w:p>
    <w:p w:rsidR="00F706BE" w:rsidRDefault="00F706BE">
      <w:pPr>
        <w:tabs>
          <w:tab w:val="left" w:pos="6300"/>
        </w:tabs>
        <w:snapToGrid w:val="0"/>
        <w:spacing w:line="500" w:lineRule="exact"/>
        <w:ind w:firstLineChars="200" w:firstLine="480"/>
        <w:rPr>
          <w:rFonts w:ascii="宋体" w:hAnsi="宋体"/>
          <w:color w:val="000000"/>
          <w:sz w:val="24"/>
          <w:szCs w:val="24"/>
        </w:rPr>
      </w:pPr>
      <w:r>
        <w:rPr>
          <w:rFonts w:ascii="宋体" w:hAnsi="宋体" w:hint="eastAsia"/>
          <w:color w:val="000000"/>
          <w:sz w:val="24"/>
          <w:szCs w:val="24"/>
        </w:rPr>
        <w:t>六、我方投标报价为闭口价。即在投标有效期和合同有效期内，该报价固定不变。</w:t>
      </w:r>
    </w:p>
    <w:p w:rsidR="00F706BE" w:rsidRDefault="00F706BE">
      <w:pPr>
        <w:tabs>
          <w:tab w:val="left" w:pos="6300"/>
        </w:tabs>
        <w:snapToGrid w:val="0"/>
        <w:spacing w:line="500" w:lineRule="exact"/>
        <w:ind w:firstLineChars="200" w:firstLine="480"/>
        <w:rPr>
          <w:rFonts w:ascii="宋体" w:hAnsi="宋体"/>
          <w:color w:val="000000"/>
          <w:sz w:val="24"/>
          <w:szCs w:val="24"/>
        </w:rPr>
      </w:pPr>
      <w:r>
        <w:rPr>
          <w:rFonts w:ascii="宋体" w:hAnsi="宋体" w:hint="eastAsia"/>
          <w:color w:val="000000"/>
          <w:sz w:val="24"/>
          <w:szCs w:val="24"/>
        </w:rPr>
        <w:t>七、如果我方中标，我方将履行招标文件中规定的各项要求以及我方投标文件的各项承诺，按《政府采购法》、《合同法》及合同约定条款承担我方责任。</w:t>
      </w:r>
    </w:p>
    <w:p w:rsidR="00F706BE" w:rsidRDefault="00F706BE">
      <w:pPr>
        <w:tabs>
          <w:tab w:val="left" w:pos="6300"/>
        </w:tabs>
        <w:snapToGrid w:val="0"/>
        <w:spacing w:line="500" w:lineRule="exact"/>
        <w:ind w:firstLineChars="200" w:firstLine="480"/>
        <w:rPr>
          <w:rFonts w:ascii="宋体" w:hAnsi="宋体"/>
          <w:color w:val="000000"/>
          <w:sz w:val="24"/>
          <w:szCs w:val="24"/>
        </w:rPr>
      </w:pPr>
      <w:r>
        <w:rPr>
          <w:rFonts w:ascii="宋体" w:hAnsi="宋体" w:hint="eastAsia"/>
          <w:color w:val="000000"/>
          <w:sz w:val="24"/>
          <w:szCs w:val="24"/>
        </w:rPr>
        <w:t>八、我方未</w:t>
      </w:r>
      <w:r>
        <w:rPr>
          <w:rFonts w:ascii="宋体" w:hAnsi="宋体"/>
          <w:color w:val="000000"/>
          <w:sz w:val="24"/>
          <w:szCs w:val="24"/>
        </w:rPr>
        <w:t>为采购项目提供整体设计、规范编制或者项目管理、监理、检测等服务。</w:t>
      </w:r>
    </w:p>
    <w:p w:rsidR="00F706BE" w:rsidRDefault="00F706BE">
      <w:pPr>
        <w:tabs>
          <w:tab w:val="left" w:pos="6300"/>
        </w:tabs>
        <w:snapToGrid w:val="0"/>
        <w:spacing w:line="500" w:lineRule="exact"/>
        <w:ind w:firstLineChars="200" w:firstLine="480"/>
        <w:rPr>
          <w:rFonts w:ascii="宋体" w:hAnsi="宋体"/>
          <w:color w:val="000000"/>
          <w:sz w:val="24"/>
          <w:szCs w:val="24"/>
        </w:rPr>
      </w:pPr>
      <w:r>
        <w:rPr>
          <w:rFonts w:ascii="宋体" w:hAnsi="宋体" w:hint="eastAsia"/>
          <w:color w:val="000000"/>
          <w:sz w:val="24"/>
          <w:szCs w:val="24"/>
        </w:rPr>
        <w:t>九、我方理解，最低报价不是中标的唯一条件。</w:t>
      </w:r>
    </w:p>
    <w:p w:rsidR="00F706BE" w:rsidRDefault="00F706BE">
      <w:pPr>
        <w:tabs>
          <w:tab w:val="left" w:pos="6300"/>
        </w:tabs>
        <w:snapToGrid w:val="0"/>
        <w:spacing w:line="500" w:lineRule="exact"/>
        <w:ind w:firstLineChars="200" w:firstLine="480"/>
        <w:rPr>
          <w:rFonts w:ascii="宋体" w:hAnsi="宋体"/>
          <w:color w:val="000000"/>
          <w:sz w:val="24"/>
          <w:szCs w:val="24"/>
        </w:rPr>
      </w:pPr>
      <w:r>
        <w:rPr>
          <w:rFonts w:ascii="宋体" w:hAnsi="宋体" w:hint="eastAsia"/>
          <w:color w:val="000000"/>
          <w:sz w:val="24"/>
          <w:szCs w:val="24"/>
        </w:rPr>
        <w:t>十、我方同意按有关规定及招标文件要求，缴纳足额投标保证金。</w:t>
      </w:r>
    </w:p>
    <w:p w:rsidR="00F706BE" w:rsidRDefault="00F706BE">
      <w:pPr>
        <w:tabs>
          <w:tab w:val="left" w:pos="6300"/>
        </w:tabs>
        <w:snapToGrid w:val="0"/>
        <w:spacing w:line="500" w:lineRule="exact"/>
        <w:ind w:firstLineChars="200" w:firstLine="480"/>
        <w:rPr>
          <w:rFonts w:ascii="宋体" w:hAnsi="宋体"/>
          <w:color w:val="000000"/>
          <w:sz w:val="24"/>
          <w:szCs w:val="24"/>
        </w:rPr>
      </w:pPr>
      <w:r>
        <w:rPr>
          <w:rFonts w:ascii="宋体" w:hAnsi="宋体" w:hint="eastAsia"/>
          <w:color w:val="000000"/>
          <w:sz w:val="24"/>
          <w:szCs w:val="24"/>
        </w:rPr>
        <w:t>十一、若我方中标，愿意按有关规定及招标文件要求缴纳招标代理服务费。</w:t>
      </w:r>
    </w:p>
    <w:p w:rsidR="00F706BE" w:rsidRDefault="00F706BE">
      <w:pPr>
        <w:tabs>
          <w:tab w:val="left" w:pos="6300"/>
        </w:tabs>
        <w:snapToGrid w:val="0"/>
        <w:spacing w:line="500" w:lineRule="exact"/>
        <w:ind w:firstLine="570"/>
        <w:rPr>
          <w:rFonts w:ascii="宋体" w:hAnsi="宋体"/>
          <w:color w:val="000000"/>
          <w:sz w:val="24"/>
          <w:szCs w:val="24"/>
        </w:rPr>
      </w:pPr>
    </w:p>
    <w:p w:rsidR="00F706BE" w:rsidRDefault="00F706BE">
      <w:pPr>
        <w:tabs>
          <w:tab w:val="left" w:pos="6300"/>
        </w:tabs>
        <w:snapToGrid w:val="0"/>
        <w:spacing w:line="500" w:lineRule="exact"/>
        <w:ind w:firstLineChars="2275" w:firstLine="5460"/>
        <w:rPr>
          <w:rFonts w:ascii="宋体" w:hAnsi="宋体"/>
          <w:color w:val="000000"/>
          <w:sz w:val="24"/>
          <w:szCs w:val="24"/>
        </w:rPr>
      </w:pPr>
      <w:r>
        <w:rPr>
          <w:rFonts w:ascii="宋体" w:hAnsi="宋体" w:hint="eastAsia"/>
          <w:color w:val="000000"/>
          <w:sz w:val="24"/>
          <w:szCs w:val="24"/>
        </w:rPr>
        <w:t>（投标人公章）</w:t>
      </w:r>
    </w:p>
    <w:p w:rsidR="00F706BE" w:rsidRDefault="00F706BE">
      <w:pPr>
        <w:tabs>
          <w:tab w:val="left" w:pos="6300"/>
        </w:tabs>
        <w:snapToGrid w:val="0"/>
        <w:spacing w:line="500" w:lineRule="exact"/>
        <w:ind w:firstLine="570"/>
        <w:rPr>
          <w:rFonts w:ascii="宋体" w:hAnsi="宋体"/>
          <w:color w:val="000000"/>
          <w:sz w:val="24"/>
          <w:szCs w:val="24"/>
        </w:rPr>
      </w:pPr>
    </w:p>
    <w:p w:rsidR="00F706BE" w:rsidRDefault="00F706BE">
      <w:pPr>
        <w:tabs>
          <w:tab w:val="left" w:pos="6300"/>
        </w:tabs>
        <w:snapToGrid w:val="0"/>
        <w:spacing w:line="500" w:lineRule="exact"/>
        <w:ind w:firstLineChars="2400" w:firstLine="5760"/>
        <w:rPr>
          <w:rFonts w:ascii="宋体" w:hAnsi="宋体"/>
          <w:color w:val="000000"/>
          <w:sz w:val="24"/>
          <w:szCs w:val="24"/>
        </w:rPr>
      </w:pPr>
      <w:r>
        <w:rPr>
          <w:rFonts w:ascii="宋体" w:hAnsi="宋体" w:hint="eastAsia"/>
          <w:color w:val="000000"/>
          <w:sz w:val="24"/>
          <w:szCs w:val="24"/>
        </w:rPr>
        <w:t>年    月   日</w:t>
      </w:r>
    </w:p>
    <w:p w:rsidR="00F706BE" w:rsidRDefault="00F706BE">
      <w:pPr>
        <w:widowControl/>
        <w:jc w:val="left"/>
        <w:rPr>
          <w:rFonts w:ascii="宋体" w:hAnsi="宋体"/>
          <w:color w:val="000000"/>
          <w:sz w:val="24"/>
          <w:szCs w:val="24"/>
        </w:rPr>
      </w:pPr>
      <w:bookmarkStart w:id="102" w:name="_Toc161727398"/>
    </w:p>
    <w:p w:rsidR="00F706BE" w:rsidRDefault="00F706BE">
      <w:pPr>
        <w:widowControl/>
        <w:jc w:val="left"/>
        <w:rPr>
          <w:rFonts w:ascii="宋体" w:hAnsi="宋体"/>
          <w:color w:val="000000"/>
          <w:sz w:val="24"/>
          <w:szCs w:val="24"/>
        </w:rPr>
      </w:pPr>
      <w:r>
        <w:rPr>
          <w:rFonts w:ascii="宋体" w:hAnsi="宋体"/>
          <w:color w:val="000000"/>
          <w:sz w:val="24"/>
          <w:szCs w:val="24"/>
        </w:rPr>
        <w:br w:type="page"/>
      </w:r>
      <w:r>
        <w:rPr>
          <w:rFonts w:ascii="宋体" w:hAnsi="宋体" w:hint="eastAsia"/>
          <w:color w:val="000000"/>
          <w:sz w:val="24"/>
          <w:szCs w:val="24"/>
        </w:rPr>
        <w:lastRenderedPageBreak/>
        <w:t>（二）投标人基本情况介绍、小</w:t>
      </w:r>
      <w:proofErr w:type="gramStart"/>
      <w:r>
        <w:rPr>
          <w:rFonts w:ascii="宋体" w:hAnsi="宋体" w:hint="eastAsia"/>
          <w:color w:val="000000"/>
          <w:sz w:val="24"/>
          <w:szCs w:val="24"/>
        </w:rPr>
        <w:t>微企业</w:t>
      </w:r>
      <w:proofErr w:type="gramEnd"/>
      <w:r>
        <w:rPr>
          <w:rFonts w:ascii="宋体" w:hAnsi="宋体" w:hint="eastAsia"/>
          <w:color w:val="000000"/>
          <w:sz w:val="24"/>
          <w:szCs w:val="24"/>
        </w:rPr>
        <w:t>声明函及商务承诺</w:t>
      </w:r>
    </w:p>
    <w:p w:rsidR="00F706BE" w:rsidRDefault="00F706BE" w:rsidP="00E8284C">
      <w:pPr>
        <w:snapToGrid w:val="0"/>
        <w:spacing w:afterLines="50" w:line="400" w:lineRule="atLeast"/>
        <w:ind w:firstLineChars="200" w:firstLine="480"/>
        <w:jc w:val="left"/>
        <w:rPr>
          <w:rFonts w:ascii="宋体" w:hAnsi="宋体"/>
          <w:color w:val="000000"/>
          <w:sz w:val="24"/>
          <w:szCs w:val="24"/>
        </w:rPr>
      </w:pPr>
      <w:r>
        <w:rPr>
          <w:rFonts w:ascii="宋体" w:hAnsi="宋体" w:hint="eastAsia"/>
          <w:color w:val="000000"/>
          <w:sz w:val="24"/>
          <w:szCs w:val="24"/>
        </w:rPr>
        <w:t>1、投标人基本情况</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0"/>
        <w:gridCol w:w="3780"/>
        <w:gridCol w:w="1960"/>
      </w:tblGrid>
      <w:tr w:rsidR="00F706BE">
        <w:tc>
          <w:tcPr>
            <w:tcW w:w="2380" w:type="dxa"/>
          </w:tcPr>
          <w:p w:rsidR="00F706BE" w:rsidRDefault="00F706BE">
            <w:pPr>
              <w:tabs>
                <w:tab w:val="left" w:pos="6300"/>
              </w:tabs>
              <w:snapToGrid w:val="0"/>
              <w:spacing w:line="500" w:lineRule="exact"/>
              <w:jc w:val="center"/>
              <w:outlineLvl w:val="0"/>
              <w:rPr>
                <w:rFonts w:ascii="宋体" w:hAnsi="宋体"/>
                <w:color w:val="000000"/>
                <w:sz w:val="24"/>
                <w:szCs w:val="24"/>
              </w:rPr>
            </w:pPr>
            <w:r>
              <w:rPr>
                <w:rFonts w:ascii="宋体" w:hAnsi="宋体" w:hint="eastAsia"/>
                <w:color w:val="000000"/>
                <w:sz w:val="24"/>
                <w:szCs w:val="24"/>
              </w:rPr>
              <w:t>项  目</w:t>
            </w:r>
          </w:p>
        </w:tc>
        <w:tc>
          <w:tcPr>
            <w:tcW w:w="3780" w:type="dxa"/>
          </w:tcPr>
          <w:p w:rsidR="00F706BE" w:rsidRDefault="00F706BE">
            <w:pPr>
              <w:tabs>
                <w:tab w:val="left" w:pos="6300"/>
              </w:tabs>
              <w:snapToGrid w:val="0"/>
              <w:spacing w:line="500" w:lineRule="exact"/>
              <w:jc w:val="center"/>
              <w:outlineLvl w:val="0"/>
              <w:rPr>
                <w:rFonts w:ascii="宋体" w:hAnsi="宋体"/>
                <w:color w:val="000000"/>
                <w:sz w:val="24"/>
                <w:szCs w:val="24"/>
              </w:rPr>
            </w:pPr>
            <w:r>
              <w:rPr>
                <w:rFonts w:ascii="宋体" w:hAnsi="宋体" w:hint="eastAsia"/>
                <w:color w:val="000000"/>
                <w:sz w:val="24"/>
                <w:szCs w:val="24"/>
              </w:rPr>
              <w:t>数据资料</w:t>
            </w:r>
          </w:p>
        </w:tc>
        <w:tc>
          <w:tcPr>
            <w:tcW w:w="1960" w:type="dxa"/>
          </w:tcPr>
          <w:p w:rsidR="00F706BE" w:rsidRDefault="00F706BE">
            <w:pPr>
              <w:tabs>
                <w:tab w:val="left" w:pos="6300"/>
              </w:tabs>
              <w:snapToGrid w:val="0"/>
              <w:spacing w:line="500" w:lineRule="exact"/>
              <w:jc w:val="center"/>
              <w:outlineLvl w:val="0"/>
              <w:rPr>
                <w:rFonts w:ascii="宋体" w:hAnsi="宋体"/>
                <w:color w:val="000000"/>
                <w:sz w:val="24"/>
                <w:szCs w:val="24"/>
              </w:rPr>
            </w:pPr>
            <w:r>
              <w:rPr>
                <w:rFonts w:ascii="宋体" w:hAnsi="宋体" w:hint="eastAsia"/>
                <w:color w:val="000000"/>
                <w:sz w:val="24"/>
                <w:szCs w:val="24"/>
              </w:rPr>
              <w:t>说  明</w:t>
            </w:r>
          </w:p>
        </w:tc>
      </w:tr>
      <w:tr w:rsidR="00F706BE">
        <w:trPr>
          <w:trHeight w:val="530"/>
        </w:trPr>
        <w:tc>
          <w:tcPr>
            <w:tcW w:w="2380" w:type="dxa"/>
          </w:tcPr>
          <w:p w:rsidR="00F706BE" w:rsidRDefault="00F706BE">
            <w:pPr>
              <w:tabs>
                <w:tab w:val="left" w:pos="6300"/>
              </w:tabs>
              <w:snapToGrid w:val="0"/>
              <w:spacing w:line="500" w:lineRule="exact"/>
              <w:jc w:val="center"/>
              <w:outlineLvl w:val="0"/>
              <w:rPr>
                <w:rFonts w:ascii="宋体" w:hAnsi="宋体"/>
                <w:color w:val="000000"/>
                <w:sz w:val="24"/>
                <w:szCs w:val="24"/>
              </w:rPr>
            </w:pPr>
            <w:r>
              <w:rPr>
                <w:rFonts w:ascii="宋体" w:hAnsi="宋体" w:hint="eastAsia"/>
                <w:color w:val="000000"/>
                <w:sz w:val="24"/>
                <w:szCs w:val="24"/>
              </w:rPr>
              <w:t>企业性质</w:t>
            </w:r>
          </w:p>
        </w:tc>
        <w:tc>
          <w:tcPr>
            <w:tcW w:w="3780" w:type="dxa"/>
          </w:tcPr>
          <w:p w:rsidR="00F706BE" w:rsidRDefault="00F706BE">
            <w:pPr>
              <w:tabs>
                <w:tab w:val="left" w:pos="6300"/>
              </w:tabs>
              <w:snapToGrid w:val="0"/>
              <w:spacing w:line="500" w:lineRule="exact"/>
              <w:outlineLvl w:val="0"/>
              <w:rPr>
                <w:rFonts w:ascii="宋体" w:hAnsi="宋体"/>
                <w:color w:val="000000"/>
                <w:sz w:val="24"/>
                <w:szCs w:val="24"/>
              </w:rPr>
            </w:pPr>
          </w:p>
        </w:tc>
        <w:tc>
          <w:tcPr>
            <w:tcW w:w="1960" w:type="dxa"/>
          </w:tcPr>
          <w:p w:rsidR="00F706BE" w:rsidRDefault="00F706BE">
            <w:pPr>
              <w:tabs>
                <w:tab w:val="left" w:pos="6300"/>
              </w:tabs>
              <w:snapToGrid w:val="0"/>
              <w:spacing w:line="500" w:lineRule="exact"/>
              <w:outlineLvl w:val="0"/>
              <w:rPr>
                <w:rFonts w:ascii="宋体" w:hAnsi="宋体"/>
                <w:color w:val="000000"/>
                <w:sz w:val="24"/>
                <w:szCs w:val="24"/>
              </w:rPr>
            </w:pPr>
          </w:p>
        </w:tc>
      </w:tr>
      <w:tr w:rsidR="00F706BE">
        <w:trPr>
          <w:trHeight w:val="470"/>
        </w:trPr>
        <w:tc>
          <w:tcPr>
            <w:tcW w:w="2380" w:type="dxa"/>
          </w:tcPr>
          <w:p w:rsidR="00F706BE" w:rsidRDefault="00F706BE">
            <w:pPr>
              <w:tabs>
                <w:tab w:val="left" w:pos="6300"/>
              </w:tabs>
              <w:snapToGrid w:val="0"/>
              <w:spacing w:line="500" w:lineRule="exact"/>
              <w:jc w:val="center"/>
              <w:outlineLvl w:val="0"/>
              <w:rPr>
                <w:rFonts w:ascii="宋体" w:hAnsi="宋体"/>
                <w:color w:val="000000"/>
                <w:sz w:val="24"/>
                <w:szCs w:val="24"/>
              </w:rPr>
            </w:pPr>
            <w:r>
              <w:rPr>
                <w:rFonts w:ascii="宋体" w:hAnsi="宋体" w:hint="eastAsia"/>
                <w:color w:val="000000"/>
                <w:sz w:val="24"/>
                <w:szCs w:val="24"/>
              </w:rPr>
              <w:t>职工人数</w:t>
            </w:r>
          </w:p>
        </w:tc>
        <w:tc>
          <w:tcPr>
            <w:tcW w:w="3780" w:type="dxa"/>
          </w:tcPr>
          <w:p w:rsidR="00F706BE" w:rsidRDefault="00F706BE">
            <w:pPr>
              <w:tabs>
                <w:tab w:val="left" w:pos="6300"/>
              </w:tabs>
              <w:snapToGrid w:val="0"/>
              <w:spacing w:line="500" w:lineRule="exact"/>
              <w:outlineLvl w:val="0"/>
              <w:rPr>
                <w:rFonts w:ascii="宋体" w:hAnsi="宋体"/>
                <w:color w:val="000000"/>
                <w:sz w:val="24"/>
                <w:szCs w:val="24"/>
              </w:rPr>
            </w:pPr>
          </w:p>
        </w:tc>
        <w:tc>
          <w:tcPr>
            <w:tcW w:w="1960" w:type="dxa"/>
          </w:tcPr>
          <w:p w:rsidR="00F706BE" w:rsidRDefault="00F706BE">
            <w:pPr>
              <w:tabs>
                <w:tab w:val="left" w:pos="6300"/>
              </w:tabs>
              <w:snapToGrid w:val="0"/>
              <w:spacing w:line="500" w:lineRule="exact"/>
              <w:outlineLvl w:val="0"/>
              <w:rPr>
                <w:rFonts w:ascii="宋体" w:hAnsi="宋体"/>
                <w:color w:val="000000"/>
                <w:sz w:val="24"/>
                <w:szCs w:val="24"/>
              </w:rPr>
            </w:pPr>
          </w:p>
        </w:tc>
      </w:tr>
      <w:tr w:rsidR="00F706BE">
        <w:tc>
          <w:tcPr>
            <w:tcW w:w="2380" w:type="dxa"/>
          </w:tcPr>
          <w:p w:rsidR="00F706BE" w:rsidRDefault="00F706BE">
            <w:pPr>
              <w:tabs>
                <w:tab w:val="left" w:pos="6300"/>
              </w:tabs>
              <w:snapToGrid w:val="0"/>
              <w:spacing w:line="500" w:lineRule="exact"/>
              <w:jc w:val="center"/>
              <w:outlineLvl w:val="0"/>
              <w:rPr>
                <w:rFonts w:ascii="宋体" w:hAnsi="宋体"/>
                <w:color w:val="000000"/>
                <w:sz w:val="24"/>
                <w:szCs w:val="24"/>
              </w:rPr>
            </w:pPr>
            <w:r>
              <w:rPr>
                <w:rFonts w:ascii="宋体" w:hAnsi="宋体" w:hint="eastAsia"/>
                <w:color w:val="000000"/>
                <w:sz w:val="24"/>
                <w:szCs w:val="24"/>
              </w:rPr>
              <w:t>销 售 额</w:t>
            </w:r>
          </w:p>
        </w:tc>
        <w:tc>
          <w:tcPr>
            <w:tcW w:w="3780" w:type="dxa"/>
          </w:tcPr>
          <w:p w:rsidR="00F706BE" w:rsidRDefault="00F706BE">
            <w:pPr>
              <w:tabs>
                <w:tab w:val="left" w:pos="6300"/>
              </w:tabs>
              <w:snapToGrid w:val="0"/>
              <w:spacing w:line="500" w:lineRule="exact"/>
              <w:outlineLvl w:val="0"/>
              <w:rPr>
                <w:rFonts w:ascii="宋体" w:hAnsi="宋体"/>
                <w:color w:val="000000"/>
                <w:sz w:val="24"/>
                <w:szCs w:val="24"/>
              </w:rPr>
            </w:pPr>
          </w:p>
        </w:tc>
        <w:tc>
          <w:tcPr>
            <w:tcW w:w="1960" w:type="dxa"/>
          </w:tcPr>
          <w:p w:rsidR="00F706BE" w:rsidRDefault="00F706BE">
            <w:pPr>
              <w:tabs>
                <w:tab w:val="left" w:pos="6300"/>
              </w:tabs>
              <w:snapToGrid w:val="0"/>
              <w:spacing w:line="500" w:lineRule="exact"/>
              <w:outlineLvl w:val="0"/>
              <w:rPr>
                <w:rFonts w:ascii="宋体" w:hAnsi="宋体"/>
                <w:color w:val="000000"/>
                <w:sz w:val="24"/>
                <w:szCs w:val="24"/>
              </w:rPr>
            </w:pPr>
          </w:p>
        </w:tc>
      </w:tr>
      <w:tr w:rsidR="00F706BE">
        <w:trPr>
          <w:trHeight w:val="490"/>
        </w:trPr>
        <w:tc>
          <w:tcPr>
            <w:tcW w:w="2380" w:type="dxa"/>
          </w:tcPr>
          <w:p w:rsidR="00F706BE" w:rsidRDefault="00F706BE">
            <w:pPr>
              <w:tabs>
                <w:tab w:val="left" w:pos="6300"/>
              </w:tabs>
              <w:snapToGrid w:val="0"/>
              <w:spacing w:line="500" w:lineRule="exact"/>
              <w:jc w:val="center"/>
              <w:outlineLvl w:val="0"/>
              <w:rPr>
                <w:rFonts w:ascii="宋体" w:hAnsi="宋体"/>
                <w:color w:val="000000"/>
                <w:sz w:val="24"/>
                <w:szCs w:val="24"/>
              </w:rPr>
            </w:pPr>
            <w:r>
              <w:rPr>
                <w:rFonts w:ascii="宋体" w:hAnsi="宋体" w:hint="eastAsia"/>
                <w:color w:val="000000"/>
                <w:sz w:val="24"/>
                <w:szCs w:val="24"/>
              </w:rPr>
              <w:t>资产总额</w:t>
            </w:r>
          </w:p>
        </w:tc>
        <w:tc>
          <w:tcPr>
            <w:tcW w:w="3780" w:type="dxa"/>
          </w:tcPr>
          <w:p w:rsidR="00F706BE" w:rsidRDefault="00F706BE">
            <w:pPr>
              <w:tabs>
                <w:tab w:val="left" w:pos="6300"/>
              </w:tabs>
              <w:snapToGrid w:val="0"/>
              <w:spacing w:line="500" w:lineRule="exact"/>
              <w:outlineLvl w:val="0"/>
              <w:rPr>
                <w:rFonts w:ascii="宋体" w:hAnsi="宋体"/>
                <w:color w:val="000000"/>
                <w:sz w:val="24"/>
                <w:szCs w:val="24"/>
              </w:rPr>
            </w:pPr>
          </w:p>
        </w:tc>
        <w:tc>
          <w:tcPr>
            <w:tcW w:w="1960" w:type="dxa"/>
          </w:tcPr>
          <w:p w:rsidR="00F706BE" w:rsidRDefault="00F706BE">
            <w:pPr>
              <w:tabs>
                <w:tab w:val="left" w:pos="6300"/>
              </w:tabs>
              <w:snapToGrid w:val="0"/>
              <w:spacing w:line="500" w:lineRule="exact"/>
              <w:outlineLvl w:val="0"/>
              <w:rPr>
                <w:rFonts w:ascii="宋体" w:hAnsi="宋体"/>
                <w:color w:val="000000"/>
                <w:sz w:val="24"/>
                <w:szCs w:val="24"/>
              </w:rPr>
            </w:pPr>
          </w:p>
        </w:tc>
      </w:tr>
      <w:tr w:rsidR="00F706BE">
        <w:trPr>
          <w:trHeight w:val="510"/>
        </w:trPr>
        <w:tc>
          <w:tcPr>
            <w:tcW w:w="2380" w:type="dxa"/>
          </w:tcPr>
          <w:p w:rsidR="00F706BE" w:rsidRDefault="00F706BE">
            <w:pPr>
              <w:tabs>
                <w:tab w:val="left" w:pos="6300"/>
              </w:tabs>
              <w:snapToGrid w:val="0"/>
              <w:spacing w:line="500" w:lineRule="exact"/>
              <w:jc w:val="center"/>
              <w:outlineLvl w:val="0"/>
              <w:rPr>
                <w:rFonts w:ascii="宋体" w:hAnsi="宋体"/>
                <w:color w:val="000000"/>
                <w:sz w:val="24"/>
                <w:szCs w:val="24"/>
              </w:rPr>
            </w:pPr>
            <w:r>
              <w:rPr>
                <w:rFonts w:ascii="宋体" w:hAnsi="宋体" w:hint="eastAsia"/>
                <w:color w:val="000000"/>
                <w:sz w:val="24"/>
                <w:szCs w:val="24"/>
              </w:rPr>
              <w:t>是否属于小</w:t>
            </w:r>
            <w:proofErr w:type="gramStart"/>
            <w:r>
              <w:rPr>
                <w:rFonts w:ascii="宋体" w:hAnsi="宋体" w:hint="eastAsia"/>
                <w:color w:val="000000"/>
                <w:sz w:val="24"/>
                <w:szCs w:val="24"/>
              </w:rPr>
              <w:t>微企业</w:t>
            </w:r>
            <w:proofErr w:type="gramEnd"/>
          </w:p>
        </w:tc>
        <w:tc>
          <w:tcPr>
            <w:tcW w:w="3780" w:type="dxa"/>
          </w:tcPr>
          <w:p w:rsidR="00F706BE" w:rsidRDefault="00F706BE">
            <w:pPr>
              <w:tabs>
                <w:tab w:val="left" w:pos="6300"/>
              </w:tabs>
              <w:snapToGrid w:val="0"/>
              <w:spacing w:line="500" w:lineRule="exact"/>
              <w:outlineLvl w:val="0"/>
              <w:rPr>
                <w:rFonts w:ascii="宋体" w:hAnsi="宋体"/>
                <w:color w:val="000000"/>
                <w:sz w:val="24"/>
                <w:szCs w:val="24"/>
              </w:rPr>
            </w:pPr>
          </w:p>
        </w:tc>
        <w:tc>
          <w:tcPr>
            <w:tcW w:w="1960" w:type="dxa"/>
          </w:tcPr>
          <w:p w:rsidR="00F706BE" w:rsidRDefault="00F706BE">
            <w:pPr>
              <w:tabs>
                <w:tab w:val="left" w:pos="6300"/>
              </w:tabs>
              <w:snapToGrid w:val="0"/>
              <w:spacing w:line="500" w:lineRule="exact"/>
              <w:outlineLvl w:val="0"/>
              <w:rPr>
                <w:rFonts w:ascii="宋体" w:hAnsi="宋体"/>
                <w:color w:val="000000"/>
                <w:sz w:val="24"/>
                <w:szCs w:val="24"/>
              </w:rPr>
            </w:pPr>
          </w:p>
        </w:tc>
      </w:tr>
    </w:tbl>
    <w:p w:rsidR="00F706BE" w:rsidRDefault="00F706BE">
      <w:pPr>
        <w:tabs>
          <w:tab w:val="left" w:pos="6300"/>
        </w:tabs>
        <w:snapToGrid w:val="0"/>
        <w:spacing w:line="500" w:lineRule="exact"/>
        <w:ind w:firstLineChars="200" w:firstLine="480"/>
        <w:rPr>
          <w:rFonts w:ascii="宋体" w:hAnsi="宋体"/>
          <w:color w:val="000000"/>
          <w:sz w:val="24"/>
          <w:szCs w:val="24"/>
        </w:rPr>
      </w:pPr>
      <w:r>
        <w:rPr>
          <w:rFonts w:ascii="宋体" w:hAnsi="宋体" w:hint="eastAsia"/>
          <w:color w:val="000000"/>
          <w:sz w:val="24"/>
          <w:szCs w:val="24"/>
        </w:rPr>
        <w:t>注：</w:t>
      </w:r>
    </w:p>
    <w:p w:rsidR="00F706BE" w:rsidRDefault="00F706BE">
      <w:pPr>
        <w:tabs>
          <w:tab w:val="left" w:pos="6300"/>
        </w:tabs>
        <w:snapToGrid w:val="0"/>
        <w:spacing w:line="500" w:lineRule="exact"/>
        <w:ind w:firstLineChars="200" w:firstLine="480"/>
        <w:rPr>
          <w:rFonts w:ascii="宋体" w:hAnsi="宋体"/>
          <w:color w:val="000000"/>
          <w:sz w:val="24"/>
          <w:szCs w:val="24"/>
        </w:rPr>
      </w:pPr>
      <w:r>
        <w:rPr>
          <w:rFonts w:ascii="宋体" w:hAnsi="宋体" w:hint="eastAsia"/>
          <w:color w:val="000000"/>
          <w:sz w:val="24"/>
          <w:szCs w:val="24"/>
        </w:rPr>
        <w:t>（1）以上内容按工业和信息化部、财政部等4部委《关于印发中小企业划型标准规定的通知》的规定（工信部联企业〔2011〕300号）填列，以企业上一年度末数据为准；</w:t>
      </w:r>
    </w:p>
    <w:p w:rsidR="00F706BE" w:rsidRDefault="00F706BE">
      <w:pPr>
        <w:tabs>
          <w:tab w:val="left" w:pos="6300"/>
        </w:tabs>
        <w:snapToGrid w:val="0"/>
        <w:spacing w:line="500" w:lineRule="exact"/>
        <w:ind w:firstLineChars="200" w:firstLine="480"/>
        <w:rPr>
          <w:rFonts w:ascii="宋体" w:hAnsi="宋体"/>
          <w:color w:val="000000"/>
          <w:sz w:val="24"/>
          <w:szCs w:val="24"/>
        </w:rPr>
      </w:pPr>
      <w:r>
        <w:rPr>
          <w:rFonts w:ascii="宋体" w:hAnsi="宋体" w:hint="eastAsia"/>
          <w:color w:val="000000"/>
          <w:sz w:val="24"/>
          <w:szCs w:val="24"/>
        </w:rPr>
        <w:t>（2）按《政府采购促进中小企业发展暂行办法》（财库〔2011〕181号）的规定，若投标人为联合体投标的，联合体各方分别填写此表。</w:t>
      </w:r>
    </w:p>
    <w:p w:rsidR="00F706BE" w:rsidRDefault="00F706BE">
      <w:pPr>
        <w:tabs>
          <w:tab w:val="left" w:pos="6300"/>
        </w:tabs>
        <w:snapToGrid w:val="0"/>
        <w:spacing w:line="500" w:lineRule="exact"/>
        <w:ind w:firstLineChars="200" w:firstLine="480"/>
        <w:rPr>
          <w:rFonts w:ascii="宋体" w:hAnsi="宋体"/>
          <w:color w:val="000000"/>
          <w:sz w:val="24"/>
          <w:szCs w:val="24"/>
        </w:rPr>
      </w:pPr>
      <w:r>
        <w:rPr>
          <w:rFonts w:ascii="宋体" w:hAnsi="宋体" w:hint="eastAsia"/>
          <w:color w:val="000000"/>
          <w:sz w:val="24"/>
          <w:szCs w:val="24"/>
        </w:rPr>
        <w:t>（3）如投标人属于小微企业，但提供其他小</w:t>
      </w:r>
      <w:proofErr w:type="gramStart"/>
      <w:r>
        <w:rPr>
          <w:rFonts w:ascii="宋体" w:hAnsi="宋体" w:hint="eastAsia"/>
          <w:color w:val="000000"/>
          <w:sz w:val="24"/>
          <w:szCs w:val="24"/>
        </w:rPr>
        <w:t>微企业</w:t>
      </w:r>
      <w:proofErr w:type="gramEnd"/>
      <w:r>
        <w:rPr>
          <w:rFonts w:ascii="宋体" w:hAnsi="宋体" w:hint="eastAsia"/>
          <w:color w:val="000000"/>
          <w:sz w:val="24"/>
          <w:szCs w:val="24"/>
        </w:rPr>
        <w:t>生产的产品来投标的，投标人和生产厂家应分别填写此表，以获得政策性加分。</w:t>
      </w:r>
    </w:p>
    <w:p w:rsidR="00F706BE" w:rsidRDefault="00F706BE">
      <w:pPr>
        <w:tabs>
          <w:tab w:val="left" w:pos="6300"/>
        </w:tabs>
        <w:snapToGrid w:val="0"/>
        <w:spacing w:line="500" w:lineRule="exact"/>
        <w:ind w:firstLineChars="200" w:firstLine="480"/>
        <w:rPr>
          <w:rFonts w:ascii="宋体" w:hAnsi="宋体"/>
          <w:color w:val="000000"/>
          <w:sz w:val="24"/>
          <w:szCs w:val="24"/>
        </w:rPr>
      </w:pPr>
      <w:r>
        <w:rPr>
          <w:rFonts w:ascii="宋体" w:hAnsi="宋体" w:hint="eastAsia"/>
          <w:color w:val="000000"/>
          <w:sz w:val="24"/>
          <w:szCs w:val="24"/>
        </w:rPr>
        <w:t>2、小</w:t>
      </w:r>
      <w:proofErr w:type="gramStart"/>
      <w:r>
        <w:rPr>
          <w:rFonts w:ascii="宋体" w:hAnsi="宋体" w:hint="eastAsia"/>
          <w:color w:val="000000"/>
          <w:sz w:val="24"/>
          <w:szCs w:val="24"/>
        </w:rPr>
        <w:t>微企业</w:t>
      </w:r>
      <w:proofErr w:type="gramEnd"/>
      <w:r>
        <w:rPr>
          <w:rFonts w:ascii="宋体" w:hAnsi="宋体" w:hint="eastAsia"/>
          <w:color w:val="000000"/>
          <w:sz w:val="24"/>
          <w:szCs w:val="24"/>
        </w:rPr>
        <w:t>声明函（非小</w:t>
      </w:r>
      <w:proofErr w:type="gramStart"/>
      <w:r>
        <w:rPr>
          <w:rFonts w:ascii="宋体" w:hAnsi="宋体" w:hint="eastAsia"/>
          <w:color w:val="000000"/>
          <w:sz w:val="24"/>
          <w:szCs w:val="24"/>
        </w:rPr>
        <w:t>微企业</w:t>
      </w:r>
      <w:proofErr w:type="gramEnd"/>
      <w:r>
        <w:rPr>
          <w:rFonts w:ascii="宋体" w:hAnsi="宋体" w:hint="eastAsia"/>
          <w:color w:val="000000"/>
          <w:sz w:val="24"/>
          <w:szCs w:val="24"/>
        </w:rPr>
        <w:t>不填写）</w:t>
      </w:r>
    </w:p>
    <w:p w:rsidR="00F706BE" w:rsidRDefault="00F706BE">
      <w:pPr>
        <w:tabs>
          <w:tab w:val="left" w:pos="6300"/>
        </w:tabs>
        <w:snapToGrid w:val="0"/>
        <w:spacing w:line="500" w:lineRule="exact"/>
        <w:ind w:firstLineChars="200" w:firstLine="480"/>
        <w:rPr>
          <w:rFonts w:ascii="宋体" w:hAnsi="宋体"/>
          <w:color w:val="000000"/>
          <w:sz w:val="24"/>
          <w:szCs w:val="24"/>
        </w:rPr>
      </w:pPr>
      <w:r>
        <w:rPr>
          <w:rFonts w:ascii="宋体" w:hAnsi="宋体" w:hint="eastAsia"/>
          <w:color w:val="000000"/>
          <w:sz w:val="24"/>
          <w:szCs w:val="24"/>
        </w:rPr>
        <w:t>根据《政府采购促进中小企业发展暂行办法》（财库〔2011〕181号）、《工业和信息化部、国家统计局、国家发展和改革委员会、财政部关于印发中小企业划型标准规定的通知》（工信部联企业〔2011〕300号）的规定，本公司郑重声明：</w:t>
      </w:r>
    </w:p>
    <w:p w:rsidR="00F706BE" w:rsidRDefault="00F706BE">
      <w:pPr>
        <w:tabs>
          <w:tab w:val="left" w:pos="6300"/>
        </w:tabs>
        <w:snapToGrid w:val="0"/>
        <w:spacing w:line="500" w:lineRule="exact"/>
        <w:ind w:firstLineChars="200" w:firstLine="480"/>
        <w:rPr>
          <w:rFonts w:ascii="宋体" w:hAnsi="宋体"/>
          <w:color w:val="000000"/>
          <w:sz w:val="24"/>
          <w:szCs w:val="24"/>
        </w:rPr>
      </w:pPr>
      <w:r>
        <w:rPr>
          <w:rFonts w:ascii="宋体" w:hAnsi="宋体" w:hint="eastAsia"/>
          <w:color w:val="000000"/>
          <w:sz w:val="24"/>
          <w:szCs w:val="24"/>
        </w:rPr>
        <w:t>（1）本公司为 （请填写：小型、微型）企业。</w:t>
      </w:r>
    </w:p>
    <w:p w:rsidR="00F706BE" w:rsidRDefault="00F706BE">
      <w:pPr>
        <w:tabs>
          <w:tab w:val="left" w:pos="6300"/>
        </w:tabs>
        <w:snapToGrid w:val="0"/>
        <w:spacing w:line="500" w:lineRule="exact"/>
        <w:ind w:firstLineChars="200" w:firstLine="480"/>
        <w:rPr>
          <w:rFonts w:ascii="宋体" w:hAnsi="宋体"/>
          <w:color w:val="000000"/>
          <w:sz w:val="24"/>
          <w:szCs w:val="24"/>
        </w:rPr>
      </w:pPr>
      <w:r>
        <w:rPr>
          <w:rFonts w:ascii="宋体" w:hAnsi="宋体" w:hint="eastAsia"/>
          <w:color w:val="000000"/>
          <w:sz w:val="24"/>
          <w:szCs w:val="24"/>
        </w:rPr>
        <w:t>（2）本公司参加单位的项目采购活动提供本企业制造的货物。</w:t>
      </w:r>
    </w:p>
    <w:p w:rsidR="00F706BE" w:rsidRDefault="00F706BE">
      <w:pPr>
        <w:tabs>
          <w:tab w:val="left" w:pos="6300"/>
        </w:tabs>
        <w:snapToGrid w:val="0"/>
        <w:spacing w:line="500" w:lineRule="exact"/>
        <w:ind w:firstLineChars="200" w:firstLine="480"/>
        <w:rPr>
          <w:rFonts w:ascii="宋体" w:hAnsi="宋体"/>
          <w:color w:val="000000"/>
          <w:sz w:val="24"/>
          <w:szCs w:val="24"/>
        </w:rPr>
      </w:pPr>
      <w:r>
        <w:rPr>
          <w:rFonts w:ascii="宋体" w:hAnsi="宋体" w:hint="eastAsia"/>
          <w:color w:val="000000"/>
          <w:sz w:val="24"/>
          <w:szCs w:val="24"/>
        </w:rPr>
        <w:t>或者[本公司参加单位的项目采购活动提供其他（请填写：小型、微型）企业制造的货物。]</w:t>
      </w:r>
    </w:p>
    <w:p w:rsidR="00F706BE" w:rsidRDefault="00F706BE">
      <w:pPr>
        <w:tabs>
          <w:tab w:val="left" w:pos="6300"/>
        </w:tabs>
        <w:snapToGrid w:val="0"/>
        <w:spacing w:line="500" w:lineRule="exact"/>
        <w:ind w:firstLineChars="200" w:firstLine="480"/>
        <w:rPr>
          <w:rFonts w:ascii="宋体" w:hAnsi="宋体"/>
          <w:color w:val="000000"/>
          <w:sz w:val="24"/>
          <w:szCs w:val="24"/>
        </w:rPr>
      </w:pPr>
      <w:r>
        <w:rPr>
          <w:rFonts w:ascii="宋体" w:hAnsi="宋体" w:hint="eastAsia"/>
          <w:color w:val="000000"/>
          <w:sz w:val="24"/>
          <w:szCs w:val="24"/>
        </w:rPr>
        <w:t>本公司对上述声明的真实性负责。如有虚假，将依法承担相应责任。</w:t>
      </w:r>
    </w:p>
    <w:p w:rsidR="00F706BE" w:rsidRDefault="00F706BE">
      <w:pPr>
        <w:tabs>
          <w:tab w:val="left" w:pos="6300"/>
        </w:tabs>
        <w:snapToGrid w:val="0"/>
        <w:spacing w:line="500" w:lineRule="exact"/>
        <w:rPr>
          <w:rFonts w:ascii="宋体" w:hAnsi="宋体"/>
          <w:color w:val="000000"/>
          <w:sz w:val="24"/>
          <w:szCs w:val="24"/>
        </w:rPr>
      </w:pPr>
    </w:p>
    <w:p w:rsidR="00F706BE" w:rsidRDefault="00F706BE">
      <w:pPr>
        <w:tabs>
          <w:tab w:val="left" w:pos="6300"/>
        </w:tabs>
        <w:snapToGrid w:val="0"/>
        <w:spacing w:line="500" w:lineRule="exact"/>
        <w:ind w:firstLineChars="2600" w:firstLine="6240"/>
        <w:rPr>
          <w:rFonts w:ascii="宋体" w:hAnsi="宋体"/>
          <w:color w:val="000000"/>
          <w:sz w:val="24"/>
          <w:szCs w:val="24"/>
        </w:rPr>
      </w:pPr>
      <w:r>
        <w:rPr>
          <w:rFonts w:ascii="宋体" w:hAnsi="宋体" w:hint="eastAsia"/>
          <w:color w:val="000000"/>
          <w:sz w:val="24"/>
          <w:szCs w:val="24"/>
        </w:rPr>
        <w:t>企业名称（盖章）：</w:t>
      </w:r>
    </w:p>
    <w:p w:rsidR="00F706BE" w:rsidRDefault="00F706BE">
      <w:pPr>
        <w:tabs>
          <w:tab w:val="left" w:pos="6300"/>
        </w:tabs>
        <w:snapToGrid w:val="0"/>
        <w:spacing w:line="500" w:lineRule="exact"/>
        <w:ind w:firstLineChars="2600" w:firstLine="6240"/>
        <w:jc w:val="left"/>
        <w:rPr>
          <w:rFonts w:ascii="宋体" w:hAnsi="宋体"/>
          <w:color w:val="000000"/>
          <w:sz w:val="24"/>
          <w:szCs w:val="24"/>
        </w:rPr>
      </w:pPr>
      <w:r>
        <w:rPr>
          <w:rFonts w:ascii="宋体" w:hAnsi="宋体" w:hint="eastAsia"/>
          <w:color w:val="000000"/>
          <w:sz w:val="24"/>
          <w:szCs w:val="24"/>
        </w:rPr>
        <w:t xml:space="preserve">           日期：</w:t>
      </w:r>
    </w:p>
    <w:p w:rsidR="00F706BE" w:rsidRDefault="00F706BE">
      <w:pPr>
        <w:tabs>
          <w:tab w:val="left" w:pos="6300"/>
        </w:tabs>
        <w:snapToGrid w:val="0"/>
        <w:spacing w:line="500" w:lineRule="exact"/>
        <w:ind w:firstLineChars="2600" w:firstLine="6240"/>
        <w:jc w:val="left"/>
        <w:rPr>
          <w:rFonts w:ascii="宋体" w:hAnsi="宋体"/>
          <w:color w:val="000000"/>
          <w:sz w:val="24"/>
          <w:szCs w:val="24"/>
        </w:rPr>
      </w:pPr>
      <w:r>
        <w:rPr>
          <w:rFonts w:ascii="宋体" w:hAnsi="宋体"/>
          <w:color w:val="000000"/>
          <w:sz w:val="24"/>
          <w:szCs w:val="24"/>
        </w:rPr>
        <w:br w:type="page"/>
      </w:r>
    </w:p>
    <w:p w:rsidR="00F706BE" w:rsidRDefault="00F706BE">
      <w:pPr>
        <w:tabs>
          <w:tab w:val="left" w:pos="6300"/>
        </w:tabs>
        <w:snapToGrid w:val="0"/>
        <w:spacing w:line="500" w:lineRule="exact"/>
        <w:ind w:firstLineChars="200" w:firstLine="480"/>
        <w:rPr>
          <w:rFonts w:ascii="宋体" w:hAnsi="宋体"/>
          <w:color w:val="000000"/>
          <w:sz w:val="24"/>
          <w:szCs w:val="24"/>
        </w:rPr>
      </w:pPr>
      <w:r>
        <w:rPr>
          <w:rFonts w:ascii="宋体" w:hAnsi="宋体" w:hint="eastAsia"/>
          <w:color w:val="000000"/>
          <w:sz w:val="24"/>
          <w:szCs w:val="24"/>
        </w:rPr>
        <w:lastRenderedPageBreak/>
        <w:t>3、商务部分（包括但不限于）：</w:t>
      </w:r>
    </w:p>
    <w:p w:rsidR="00F706BE" w:rsidRDefault="00F706BE">
      <w:pPr>
        <w:tabs>
          <w:tab w:val="left" w:pos="6300"/>
        </w:tabs>
        <w:snapToGrid w:val="0"/>
        <w:spacing w:line="500" w:lineRule="exact"/>
        <w:ind w:firstLineChars="200" w:firstLine="480"/>
        <w:rPr>
          <w:rFonts w:ascii="宋体" w:hAnsi="宋体"/>
          <w:color w:val="000000"/>
          <w:sz w:val="24"/>
          <w:szCs w:val="24"/>
        </w:rPr>
      </w:pPr>
      <w:r>
        <w:rPr>
          <w:rFonts w:ascii="宋体" w:hAnsi="宋体" w:hint="eastAsia"/>
          <w:color w:val="000000"/>
          <w:sz w:val="24"/>
          <w:szCs w:val="24"/>
        </w:rPr>
        <w:t>3.1质保期；</w:t>
      </w:r>
    </w:p>
    <w:p w:rsidR="00F706BE" w:rsidRDefault="00F706BE">
      <w:pPr>
        <w:tabs>
          <w:tab w:val="left" w:pos="6300"/>
        </w:tabs>
        <w:snapToGrid w:val="0"/>
        <w:spacing w:line="500" w:lineRule="exact"/>
        <w:ind w:firstLineChars="200" w:firstLine="480"/>
        <w:rPr>
          <w:rFonts w:ascii="宋体" w:hAnsi="宋体"/>
          <w:color w:val="000000"/>
          <w:sz w:val="24"/>
          <w:szCs w:val="24"/>
        </w:rPr>
      </w:pPr>
      <w:r>
        <w:rPr>
          <w:rFonts w:ascii="宋体" w:hAnsi="宋体" w:hint="eastAsia"/>
          <w:color w:val="000000"/>
          <w:sz w:val="24"/>
          <w:szCs w:val="24"/>
        </w:rPr>
        <w:t>3.2售后服务能力情况；</w:t>
      </w:r>
    </w:p>
    <w:p w:rsidR="00F706BE" w:rsidRDefault="00F706BE">
      <w:pPr>
        <w:tabs>
          <w:tab w:val="left" w:pos="6300"/>
        </w:tabs>
        <w:snapToGrid w:val="0"/>
        <w:spacing w:line="500" w:lineRule="exact"/>
        <w:ind w:firstLineChars="200" w:firstLine="480"/>
        <w:rPr>
          <w:rFonts w:ascii="宋体" w:hAnsi="宋体"/>
          <w:color w:val="000000"/>
          <w:sz w:val="24"/>
          <w:szCs w:val="24"/>
        </w:rPr>
      </w:pPr>
      <w:r>
        <w:rPr>
          <w:rFonts w:ascii="宋体" w:hAnsi="宋体" w:hint="eastAsia"/>
          <w:color w:val="000000"/>
          <w:sz w:val="24"/>
          <w:szCs w:val="24"/>
        </w:rPr>
        <w:t>3.3培训；</w:t>
      </w:r>
    </w:p>
    <w:p w:rsidR="00F706BE" w:rsidRDefault="00F706BE">
      <w:pPr>
        <w:tabs>
          <w:tab w:val="left" w:pos="6300"/>
        </w:tabs>
        <w:snapToGrid w:val="0"/>
        <w:spacing w:line="500" w:lineRule="exact"/>
        <w:ind w:firstLineChars="200" w:firstLine="480"/>
        <w:rPr>
          <w:rFonts w:ascii="宋体" w:hAnsi="宋体"/>
          <w:color w:val="000000"/>
          <w:sz w:val="24"/>
          <w:szCs w:val="24"/>
        </w:rPr>
      </w:pPr>
      <w:r>
        <w:rPr>
          <w:rFonts w:ascii="宋体" w:hAnsi="宋体" w:hint="eastAsia"/>
          <w:color w:val="000000"/>
          <w:sz w:val="24"/>
          <w:szCs w:val="24"/>
        </w:rPr>
        <w:t>3.4业绩。</w:t>
      </w:r>
    </w:p>
    <w:p w:rsidR="00F706BE" w:rsidRDefault="00F706BE">
      <w:pPr>
        <w:tabs>
          <w:tab w:val="left" w:pos="6300"/>
        </w:tabs>
        <w:snapToGrid w:val="0"/>
        <w:spacing w:line="500" w:lineRule="exact"/>
        <w:ind w:firstLineChars="200" w:firstLine="480"/>
        <w:rPr>
          <w:rFonts w:ascii="宋体" w:hAnsi="宋体"/>
          <w:color w:val="000000"/>
          <w:sz w:val="24"/>
          <w:szCs w:val="24"/>
        </w:rPr>
      </w:pPr>
      <w:r>
        <w:rPr>
          <w:rFonts w:ascii="宋体" w:hAnsi="宋体"/>
          <w:color w:val="000000"/>
          <w:sz w:val="24"/>
          <w:szCs w:val="24"/>
        </w:rPr>
        <w:br w:type="page"/>
      </w:r>
      <w:r>
        <w:rPr>
          <w:rFonts w:ascii="宋体" w:hAnsi="宋体" w:hint="eastAsia"/>
          <w:color w:val="000000"/>
          <w:sz w:val="24"/>
          <w:szCs w:val="24"/>
        </w:rPr>
        <w:lastRenderedPageBreak/>
        <w:t>（三）</w:t>
      </w:r>
      <w:bookmarkStart w:id="103" w:name="_Toc161727403"/>
      <w:r>
        <w:rPr>
          <w:rFonts w:ascii="宋体" w:hAnsi="宋体" w:hint="eastAsia"/>
          <w:color w:val="000000"/>
          <w:sz w:val="24"/>
          <w:szCs w:val="24"/>
        </w:rPr>
        <w:t>商务条款差异表</w:t>
      </w:r>
      <w:bookmarkEnd w:id="103"/>
    </w:p>
    <w:p w:rsidR="00F706BE" w:rsidRDefault="00F706BE">
      <w:pPr>
        <w:pStyle w:val="ab"/>
        <w:tabs>
          <w:tab w:val="left" w:pos="6300"/>
        </w:tabs>
        <w:snapToGrid w:val="0"/>
        <w:spacing w:line="500" w:lineRule="exact"/>
        <w:ind w:firstLineChars="200" w:firstLine="480"/>
        <w:rPr>
          <w:rFonts w:ascii="宋体" w:hAnsi="宋体"/>
          <w:color w:val="000000"/>
          <w:sz w:val="24"/>
          <w:szCs w:val="24"/>
        </w:rPr>
      </w:pPr>
      <w:r>
        <w:rPr>
          <w:rFonts w:ascii="宋体" w:hAnsi="宋体" w:hint="eastAsia"/>
          <w:color w:val="000000"/>
          <w:sz w:val="24"/>
          <w:szCs w:val="24"/>
        </w:rPr>
        <w:t>采购项目名称：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9"/>
        <w:gridCol w:w="2428"/>
        <w:gridCol w:w="2520"/>
        <w:gridCol w:w="1888"/>
      </w:tblGrid>
      <w:tr w:rsidR="00F706BE">
        <w:trPr>
          <w:trHeight w:val="516"/>
          <w:jc w:val="center"/>
        </w:trPr>
        <w:tc>
          <w:tcPr>
            <w:tcW w:w="1039" w:type="dxa"/>
            <w:vAlign w:val="center"/>
          </w:tcPr>
          <w:p w:rsidR="00F706BE" w:rsidRDefault="00F706BE">
            <w:pPr>
              <w:tabs>
                <w:tab w:val="left" w:pos="6300"/>
              </w:tabs>
              <w:snapToGrid w:val="0"/>
              <w:spacing w:line="500" w:lineRule="exact"/>
              <w:jc w:val="center"/>
              <w:outlineLvl w:val="0"/>
              <w:rPr>
                <w:rFonts w:ascii="宋体" w:hAnsi="宋体"/>
                <w:color w:val="000000"/>
                <w:sz w:val="24"/>
                <w:szCs w:val="24"/>
              </w:rPr>
            </w:pPr>
            <w:r>
              <w:rPr>
                <w:rFonts w:ascii="宋体" w:hAnsi="宋体" w:hint="eastAsia"/>
                <w:color w:val="000000"/>
                <w:sz w:val="24"/>
                <w:szCs w:val="24"/>
              </w:rPr>
              <w:t>序号</w:t>
            </w:r>
          </w:p>
        </w:tc>
        <w:tc>
          <w:tcPr>
            <w:tcW w:w="2428" w:type="dxa"/>
            <w:vAlign w:val="center"/>
          </w:tcPr>
          <w:p w:rsidR="00F706BE" w:rsidRDefault="00F706BE">
            <w:pPr>
              <w:tabs>
                <w:tab w:val="left" w:pos="6300"/>
              </w:tabs>
              <w:snapToGrid w:val="0"/>
              <w:spacing w:line="500" w:lineRule="exact"/>
              <w:jc w:val="center"/>
              <w:outlineLvl w:val="0"/>
              <w:rPr>
                <w:rFonts w:ascii="宋体" w:hAnsi="宋体"/>
                <w:color w:val="000000"/>
                <w:sz w:val="24"/>
                <w:szCs w:val="24"/>
              </w:rPr>
            </w:pPr>
            <w:r>
              <w:rPr>
                <w:rFonts w:ascii="宋体" w:hAnsi="宋体" w:hint="eastAsia"/>
                <w:color w:val="000000"/>
                <w:sz w:val="24"/>
                <w:szCs w:val="24"/>
              </w:rPr>
              <w:t>招标商务要求</w:t>
            </w:r>
          </w:p>
        </w:tc>
        <w:tc>
          <w:tcPr>
            <w:tcW w:w="2520" w:type="dxa"/>
            <w:vAlign w:val="center"/>
          </w:tcPr>
          <w:p w:rsidR="00F706BE" w:rsidRDefault="00F706BE">
            <w:pPr>
              <w:tabs>
                <w:tab w:val="left" w:pos="6300"/>
              </w:tabs>
              <w:snapToGrid w:val="0"/>
              <w:spacing w:line="500" w:lineRule="exact"/>
              <w:jc w:val="center"/>
              <w:outlineLvl w:val="0"/>
              <w:rPr>
                <w:rFonts w:ascii="宋体" w:hAnsi="宋体"/>
                <w:color w:val="000000"/>
                <w:sz w:val="24"/>
                <w:szCs w:val="24"/>
              </w:rPr>
            </w:pPr>
            <w:r>
              <w:rPr>
                <w:rFonts w:ascii="宋体" w:hAnsi="宋体" w:hint="eastAsia"/>
                <w:color w:val="000000"/>
                <w:sz w:val="24"/>
                <w:szCs w:val="24"/>
              </w:rPr>
              <w:t>投标商务应答</w:t>
            </w:r>
          </w:p>
        </w:tc>
        <w:tc>
          <w:tcPr>
            <w:tcW w:w="1888" w:type="dxa"/>
            <w:vAlign w:val="center"/>
          </w:tcPr>
          <w:p w:rsidR="00F706BE" w:rsidRDefault="00F706BE">
            <w:pPr>
              <w:tabs>
                <w:tab w:val="left" w:pos="6300"/>
              </w:tabs>
              <w:snapToGrid w:val="0"/>
              <w:spacing w:line="500" w:lineRule="exact"/>
              <w:jc w:val="center"/>
              <w:outlineLvl w:val="0"/>
              <w:rPr>
                <w:rFonts w:ascii="宋体" w:hAnsi="宋体"/>
                <w:color w:val="000000"/>
                <w:sz w:val="24"/>
                <w:szCs w:val="24"/>
              </w:rPr>
            </w:pPr>
            <w:r>
              <w:rPr>
                <w:rFonts w:ascii="宋体" w:hAnsi="宋体" w:hint="eastAsia"/>
                <w:color w:val="000000"/>
                <w:sz w:val="24"/>
                <w:szCs w:val="24"/>
              </w:rPr>
              <w:t>差异说明</w:t>
            </w:r>
          </w:p>
        </w:tc>
      </w:tr>
      <w:tr w:rsidR="00F706BE">
        <w:trPr>
          <w:trHeight w:val="600"/>
          <w:jc w:val="center"/>
        </w:trPr>
        <w:tc>
          <w:tcPr>
            <w:tcW w:w="1039" w:type="dxa"/>
            <w:vAlign w:val="center"/>
          </w:tcPr>
          <w:p w:rsidR="00F706BE" w:rsidRDefault="00F706BE">
            <w:pPr>
              <w:tabs>
                <w:tab w:val="left" w:pos="6300"/>
              </w:tabs>
              <w:snapToGrid w:val="0"/>
              <w:spacing w:line="500" w:lineRule="exact"/>
              <w:jc w:val="center"/>
              <w:outlineLvl w:val="0"/>
              <w:rPr>
                <w:rFonts w:ascii="宋体" w:hAnsi="宋体"/>
                <w:color w:val="000000"/>
                <w:sz w:val="24"/>
                <w:szCs w:val="24"/>
              </w:rPr>
            </w:pPr>
          </w:p>
        </w:tc>
        <w:tc>
          <w:tcPr>
            <w:tcW w:w="2428" w:type="dxa"/>
            <w:vAlign w:val="center"/>
          </w:tcPr>
          <w:p w:rsidR="00F706BE" w:rsidRDefault="00F706BE">
            <w:pPr>
              <w:tabs>
                <w:tab w:val="left" w:pos="6300"/>
              </w:tabs>
              <w:snapToGrid w:val="0"/>
              <w:spacing w:line="500" w:lineRule="exact"/>
              <w:jc w:val="center"/>
              <w:outlineLvl w:val="0"/>
              <w:rPr>
                <w:rFonts w:ascii="宋体" w:hAnsi="宋体"/>
                <w:color w:val="000000"/>
                <w:sz w:val="24"/>
                <w:szCs w:val="24"/>
              </w:rPr>
            </w:pPr>
          </w:p>
        </w:tc>
        <w:tc>
          <w:tcPr>
            <w:tcW w:w="2520" w:type="dxa"/>
            <w:vAlign w:val="center"/>
          </w:tcPr>
          <w:p w:rsidR="00F706BE" w:rsidRDefault="00F706BE">
            <w:pPr>
              <w:tabs>
                <w:tab w:val="left" w:pos="6300"/>
              </w:tabs>
              <w:snapToGrid w:val="0"/>
              <w:spacing w:line="500" w:lineRule="exact"/>
              <w:jc w:val="center"/>
              <w:outlineLvl w:val="0"/>
              <w:rPr>
                <w:rFonts w:ascii="宋体" w:hAnsi="宋体"/>
                <w:color w:val="000000"/>
                <w:sz w:val="24"/>
                <w:szCs w:val="24"/>
              </w:rPr>
            </w:pPr>
          </w:p>
        </w:tc>
        <w:tc>
          <w:tcPr>
            <w:tcW w:w="1888" w:type="dxa"/>
            <w:vAlign w:val="center"/>
          </w:tcPr>
          <w:p w:rsidR="00F706BE" w:rsidRDefault="00F706BE">
            <w:pPr>
              <w:tabs>
                <w:tab w:val="left" w:pos="6300"/>
              </w:tabs>
              <w:snapToGrid w:val="0"/>
              <w:spacing w:line="500" w:lineRule="exact"/>
              <w:jc w:val="center"/>
              <w:outlineLvl w:val="0"/>
              <w:rPr>
                <w:rFonts w:ascii="宋体" w:hAnsi="宋体"/>
                <w:color w:val="000000"/>
                <w:sz w:val="24"/>
                <w:szCs w:val="24"/>
              </w:rPr>
            </w:pPr>
          </w:p>
        </w:tc>
      </w:tr>
      <w:tr w:rsidR="00F706BE">
        <w:trPr>
          <w:trHeight w:val="600"/>
          <w:jc w:val="center"/>
        </w:trPr>
        <w:tc>
          <w:tcPr>
            <w:tcW w:w="1039" w:type="dxa"/>
            <w:vAlign w:val="center"/>
          </w:tcPr>
          <w:p w:rsidR="00F706BE" w:rsidRDefault="00F706BE">
            <w:pPr>
              <w:tabs>
                <w:tab w:val="left" w:pos="6300"/>
              </w:tabs>
              <w:snapToGrid w:val="0"/>
              <w:spacing w:line="500" w:lineRule="exact"/>
              <w:jc w:val="center"/>
              <w:outlineLvl w:val="0"/>
              <w:rPr>
                <w:rFonts w:ascii="宋体" w:hAnsi="宋体"/>
                <w:color w:val="000000"/>
                <w:sz w:val="24"/>
                <w:szCs w:val="24"/>
              </w:rPr>
            </w:pPr>
          </w:p>
        </w:tc>
        <w:tc>
          <w:tcPr>
            <w:tcW w:w="2428" w:type="dxa"/>
            <w:vAlign w:val="center"/>
          </w:tcPr>
          <w:p w:rsidR="00F706BE" w:rsidRDefault="00F706BE">
            <w:pPr>
              <w:tabs>
                <w:tab w:val="left" w:pos="6300"/>
              </w:tabs>
              <w:snapToGrid w:val="0"/>
              <w:spacing w:line="500" w:lineRule="exact"/>
              <w:jc w:val="center"/>
              <w:outlineLvl w:val="0"/>
              <w:rPr>
                <w:rFonts w:ascii="宋体" w:hAnsi="宋体"/>
                <w:color w:val="000000"/>
                <w:sz w:val="24"/>
                <w:szCs w:val="24"/>
              </w:rPr>
            </w:pPr>
          </w:p>
        </w:tc>
        <w:tc>
          <w:tcPr>
            <w:tcW w:w="2520" w:type="dxa"/>
            <w:vAlign w:val="center"/>
          </w:tcPr>
          <w:p w:rsidR="00F706BE" w:rsidRDefault="00F706BE">
            <w:pPr>
              <w:tabs>
                <w:tab w:val="left" w:pos="6300"/>
              </w:tabs>
              <w:snapToGrid w:val="0"/>
              <w:spacing w:line="500" w:lineRule="exact"/>
              <w:jc w:val="center"/>
              <w:outlineLvl w:val="0"/>
              <w:rPr>
                <w:rFonts w:ascii="宋体" w:hAnsi="宋体"/>
                <w:color w:val="000000"/>
                <w:sz w:val="24"/>
                <w:szCs w:val="24"/>
              </w:rPr>
            </w:pPr>
          </w:p>
        </w:tc>
        <w:tc>
          <w:tcPr>
            <w:tcW w:w="1888" w:type="dxa"/>
            <w:vAlign w:val="center"/>
          </w:tcPr>
          <w:p w:rsidR="00F706BE" w:rsidRDefault="00F706BE">
            <w:pPr>
              <w:tabs>
                <w:tab w:val="left" w:pos="6300"/>
              </w:tabs>
              <w:snapToGrid w:val="0"/>
              <w:spacing w:line="500" w:lineRule="exact"/>
              <w:jc w:val="center"/>
              <w:outlineLvl w:val="0"/>
              <w:rPr>
                <w:rFonts w:ascii="宋体" w:hAnsi="宋体"/>
                <w:color w:val="000000"/>
                <w:sz w:val="24"/>
                <w:szCs w:val="24"/>
              </w:rPr>
            </w:pPr>
          </w:p>
        </w:tc>
      </w:tr>
      <w:tr w:rsidR="00F706BE">
        <w:trPr>
          <w:trHeight w:val="600"/>
          <w:jc w:val="center"/>
        </w:trPr>
        <w:tc>
          <w:tcPr>
            <w:tcW w:w="1039" w:type="dxa"/>
            <w:vAlign w:val="center"/>
          </w:tcPr>
          <w:p w:rsidR="00F706BE" w:rsidRDefault="00F706BE">
            <w:pPr>
              <w:tabs>
                <w:tab w:val="left" w:pos="6300"/>
              </w:tabs>
              <w:snapToGrid w:val="0"/>
              <w:spacing w:line="500" w:lineRule="exact"/>
              <w:jc w:val="center"/>
              <w:outlineLvl w:val="0"/>
              <w:rPr>
                <w:rFonts w:ascii="宋体" w:hAnsi="宋体"/>
                <w:color w:val="000000"/>
                <w:sz w:val="24"/>
                <w:szCs w:val="24"/>
              </w:rPr>
            </w:pPr>
          </w:p>
        </w:tc>
        <w:tc>
          <w:tcPr>
            <w:tcW w:w="2428" w:type="dxa"/>
            <w:vAlign w:val="center"/>
          </w:tcPr>
          <w:p w:rsidR="00F706BE" w:rsidRDefault="00F706BE">
            <w:pPr>
              <w:tabs>
                <w:tab w:val="left" w:pos="6300"/>
              </w:tabs>
              <w:snapToGrid w:val="0"/>
              <w:spacing w:line="500" w:lineRule="exact"/>
              <w:jc w:val="center"/>
              <w:outlineLvl w:val="0"/>
              <w:rPr>
                <w:rFonts w:ascii="宋体" w:hAnsi="宋体"/>
                <w:color w:val="000000"/>
                <w:sz w:val="24"/>
                <w:szCs w:val="24"/>
              </w:rPr>
            </w:pPr>
          </w:p>
        </w:tc>
        <w:tc>
          <w:tcPr>
            <w:tcW w:w="2520" w:type="dxa"/>
            <w:vAlign w:val="center"/>
          </w:tcPr>
          <w:p w:rsidR="00F706BE" w:rsidRDefault="00F706BE">
            <w:pPr>
              <w:tabs>
                <w:tab w:val="left" w:pos="6300"/>
              </w:tabs>
              <w:snapToGrid w:val="0"/>
              <w:spacing w:line="500" w:lineRule="exact"/>
              <w:jc w:val="center"/>
              <w:outlineLvl w:val="0"/>
              <w:rPr>
                <w:rFonts w:ascii="宋体" w:hAnsi="宋体"/>
                <w:color w:val="000000"/>
                <w:sz w:val="24"/>
                <w:szCs w:val="24"/>
              </w:rPr>
            </w:pPr>
          </w:p>
        </w:tc>
        <w:tc>
          <w:tcPr>
            <w:tcW w:w="1888" w:type="dxa"/>
            <w:vAlign w:val="center"/>
          </w:tcPr>
          <w:p w:rsidR="00F706BE" w:rsidRDefault="00F706BE">
            <w:pPr>
              <w:tabs>
                <w:tab w:val="left" w:pos="6300"/>
              </w:tabs>
              <w:snapToGrid w:val="0"/>
              <w:spacing w:line="500" w:lineRule="exact"/>
              <w:jc w:val="center"/>
              <w:outlineLvl w:val="0"/>
              <w:rPr>
                <w:rFonts w:ascii="宋体" w:hAnsi="宋体"/>
                <w:color w:val="000000"/>
                <w:sz w:val="24"/>
                <w:szCs w:val="24"/>
              </w:rPr>
            </w:pPr>
          </w:p>
        </w:tc>
      </w:tr>
      <w:tr w:rsidR="00F706BE">
        <w:trPr>
          <w:trHeight w:val="600"/>
          <w:jc w:val="center"/>
        </w:trPr>
        <w:tc>
          <w:tcPr>
            <w:tcW w:w="1039" w:type="dxa"/>
            <w:vAlign w:val="center"/>
          </w:tcPr>
          <w:p w:rsidR="00F706BE" w:rsidRDefault="00F706BE">
            <w:pPr>
              <w:tabs>
                <w:tab w:val="left" w:pos="6300"/>
              </w:tabs>
              <w:snapToGrid w:val="0"/>
              <w:spacing w:line="500" w:lineRule="exact"/>
              <w:jc w:val="center"/>
              <w:outlineLvl w:val="0"/>
              <w:rPr>
                <w:rFonts w:ascii="宋体" w:hAnsi="宋体"/>
                <w:color w:val="000000"/>
                <w:sz w:val="24"/>
                <w:szCs w:val="24"/>
              </w:rPr>
            </w:pPr>
          </w:p>
        </w:tc>
        <w:tc>
          <w:tcPr>
            <w:tcW w:w="2428" w:type="dxa"/>
            <w:vAlign w:val="center"/>
          </w:tcPr>
          <w:p w:rsidR="00F706BE" w:rsidRDefault="00F706BE">
            <w:pPr>
              <w:tabs>
                <w:tab w:val="left" w:pos="6300"/>
              </w:tabs>
              <w:snapToGrid w:val="0"/>
              <w:spacing w:line="500" w:lineRule="exact"/>
              <w:jc w:val="center"/>
              <w:outlineLvl w:val="0"/>
              <w:rPr>
                <w:rFonts w:ascii="宋体" w:hAnsi="宋体"/>
                <w:color w:val="000000"/>
                <w:sz w:val="24"/>
                <w:szCs w:val="24"/>
              </w:rPr>
            </w:pPr>
          </w:p>
        </w:tc>
        <w:tc>
          <w:tcPr>
            <w:tcW w:w="2520" w:type="dxa"/>
            <w:vAlign w:val="center"/>
          </w:tcPr>
          <w:p w:rsidR="00F706BE" w:rsidRDefault="00F706BE">
            <w:pPr>
              <w:tabs>
                <w:tab w:val="left" w:pos="6300"/>
              </w:tabs>
              <w:snapToGrid w:val="0"/>
              <w:spacing w:line="500" w:lineRule="exact"/>
              <w:jc w:val="center"/>
              <w:outlineLvl w:val="0"/>
              <w:rPr>
                <w:rFonts w:ascii="宋体" w:hAnsi="宋体"/>
                <w:color w:val="000000"/>
                <w:sz w:val="24"/>
                <w:szCs w:val="24"/>
              </w:rPr>
            </w:pPr>
          </w:p>
        </w:tc>
        <w:tc>
          <w:tcPr>
            <w:tcW w:w="1888" w:type="dxa"/>
            <w:vAlign w:val="center"/>
          </w:tcPr>
          <w:p w:rsidR="00F706BE" w:rsidRDefault="00F706BE">
            <w:pPr>
              <w:tabs>
                <w:tab w:val="left" w:pos="6300"/>
              </w:tabs>
              <w:snapToGrid w:val="0"/>
              <w:spacing w:line="500" w:lineRule="exact"/>
              <w:jc w:val="center"/>
              <w:outlineLvl w:val="0"/>
              <w:rPr>
                <w:rFonts w:ascii="宋体" w:hAnsi="宋体"/>
                <w:color w:val="000000"/>
                <w:sz w:val="24"/>
                <w:szCs w:val="24"/>
              </w:rPr>
            </w:pPr>
          </w:p>
        </w:tc>
      </w:tr>
      <w:tr w:rsidR="00F706BE">
        <w:trPr>
          <w:trHeight w:val="600"/>
          <w:jc w:val="center"/>
        </w:trPr>
        <w:tc>
          <w:tcPr>
            <w:tcW w:w="1039" w:type="dxa"/>
            <w:vAlign w:val="center"/>
          </w:tcPr>
          <w:p w:rsidR="00F706BE" w:rsidRDefault="00F706BE">
            <w:pPr>
              <w:tabs>
                <w:tab w:val="left" w:pos="6300"/>
              </w:tabs>
              <w:snapToGrid w:val="0"/>
              <w:spacing w:line="500" w:lineRule="exact"/>
              <w:jc w:val="center"/>
              <w:outlineLvl w:val="0"/>
              <w:rPr>
                <w:rFonts w:ascii="宋体" w:hAnsi="宋体"/>
                <w:color w:val="000000"/>
                <w:sz w:val="24"/>
                <w:szCs w:val="24"/>
              </w:rPr>
            </w:pPr>
          </w:p>
        </w:tc>
        <w:tc>
          <w:tcPr>
            <w:tcW w:w="2428" w:type="dxa"/>
            <w:vAlign w:val="center"/>
          </w:tcPr>
          <w:p w:rsidR="00F706BE" w:rsidRDefault="00F706BE">
            <w:pPr>
              <w:tabs>
                <w:tab w:val="left" w:pos="6300"/>
              </w:tabs>
              <w:snapToGrid w:val="0"/>
              <w:spacing w:line="500" w:lineRule="exact"/>
              <w:jc w:val="center"/>
              <w:outlineLvl w:val="0"/>
              <w:rPr>
                <w:rFonts w:ascii="宋体" w:hAnsi="宋体"/>
                <w:color w:val="000000"/>
                <w:sz w:val="24"/>
                <w:szCs w:val="24"/>
              </w:rPr>
            </w:pPr>
          </w:p>
        </w:tc>
        <w:tc>
          <w:tcPr>
            <w:tcW w:w="2520" w:type="dxa"/>
            <w:vAlign w:val="center"/>
          </w:tcPr>
          <w:p w:rsidR="00F706BE" w:rsidRDefault="00F706BE">
            <w:pPr>
              <w:tabs>
                <w:tab w:val="left" w:pos="6300"/>
              </w:tabs>
              <w:snapToGrid w:val="0"/>
              <w:spacing w:line="500" w:lineRule="exact"/>
              <w:jc w:val="center"/>
              <w:outlineLvl w:val="0"/>
              <w:rPr>
                <w:rFonts w:ascii="宋体" w:hAnsi="宋体"/>
                <w:color w:val="000000"/>
                <w:sz w:val="24"/>
                <w:szCs w:val="24"/>
              </w:rPr>
            </w:pPr>
          </w:p>
        </w:tc>
        <w:tc>
          <w:tcPr>
            <w:tcW w:w="1888" w:type="dxa"/>
            <w:vAlign w:val="center"/>
          </w:tcPr>
          <w:p w:rsidR="00F706BE" w:rsidRDefault="00F706BE">
            <w:pPr>
              <w:tabs>
                <w:tab w:val="left" w:pos="6300"/>
              </w:tabs>
              <w:snapToGrid w:val="0"/>
              <w:spacing w:line="500" w:lineRule="exact"/>
              <w:jc w:val="center"/>
              <w:outlineLvl w:val="0"/>
              <w:rPr>
                <w:rFonts w:ascii="宋体" w:hAnsi="宋体"/>
                <w:color w:val="000000"/>
                <w:sz w:val="24"/>
                <w:szCs w:val="24"/>
              </w:rPr>
            </w:pPr>
          </w:p>
        </w:tc>
      </w:tr>
    </w:tbl>
    <w:p w:rsidR="00F706BE" w:rsidRDefault="00F706BE">
      <w:pPr>
        <w:spacing w:line="500" w:lineRule="exact"/>
        <w:ind w:firstLineChars="250" w:firstLine="600"/>
        <w:jc w:val="center"/>
        <w:rPr>
          <w:rFonts w:ascii="宋体" w:hAnsi="宋体"/>
          <w:color w:val="000000"/>
          <w:sz w:val="24"/>
          <w:szCs w:val="24"/>
        </w:rPr>
      </w:pPr>
      <w:r>
        <w:rPr>
          <w:rFonts w:ascii="宋体" w:hAnsi="宋体" w:hint="eastAsia"/>
          <w:color w:val="000000"/>
          <w:sz w:val="24"/>
          <w:szCs w:val="24"/>
        </w:rPr>
        <w:t>投标人：                                  法定代表人授权代表：</w:t>
      </w:r>
    </w:p>
    <w:p w:rsidR="00F706BE" w:rsidRDefault="00F706BE">
      <w:pPr>
        <w:spacing w:line="500" w:lineRule="exact"/>
        <w:jc w:val="center"/>
        <w:rPr>
          <w:rFonts w:ascii="宋体" w:hAnsi="宋体"/>
          <w:color w:val="000000"/>
          <w:sz w:val="24"/>
          <w:szCs w:val="24"/>
        </w:rPr>
      </w:pPr>
      <w:r>
        <w:rPr>
          <w:rFonts w:ascii="宋体" w:hAnsi="宋体" w:hint="eastAsia"/>
          <w:color w:val="000000"/>
          <w:sz w:val="24"/>
          <w:szCs w:val="24"/>
        </w:rPr>
        <w:t>（投标人公章）                               （签字或盖章）</w:t>
      </w:r>
    </w:p>
    <w:p w:rsidR="00F706BE" w:rsidRDefault="00F706BE">
      <w:pPr>
        <w:tabs>
          <w:tab w:val="left" w:pos="6300"/>
        </w:tabs>
        <w:snapToGrid w:val="0"/>
        <w:spacing w:line="500" w:lineRule="exact"/>
        <w:ind w:firstLine="570"/>
        <w:jc w:val="center"/>
        <w:rPr>
          <w:rFonts w:ascii="宋体" w:hAnsi="宋体"/>
          <w:color w:val="000000"/>
          <w:sz w:val="24"/>
          <w:szCs w:val="24"/>
        </w:rPr>
      </w:pPr>
      <w:r>
        <w:rPr>
          <w:rFonts w:ascii="宋体" w:hAnsi="宋体" w:hint="eastAsia"/>
          <w:color w:val="000000"/>
          <w:sz w:val="24"/>
          <w:szCs w:val="24"/>
        </w:rPr>
        <w:t>年     月     日</w:t>
      </w:r>
    </w:p>
    <w:p w:rsidR="00F706BE" w:rsidRDefault="00F706BE">
      <w:pPr>
        <w:tabs>
          <w:tab w:val="left" w:pos="6300"/>
        </w:tabs>
        <w:snapToGrid w:val="0"/>
        <w:spacing w:line="500" w:lineRule="exact"/>
        <w:ind w:firstLine="570"/>
        <w:rPr>
          <w:rFonts w:ascii="宋体" w:hAnsi="宋体"/>
          <w:color w:val="000000"/>
          <w:sz w:val="24"/>
          <w:szCs w:val="24"/>
        </w:rPr>
      </w:pPr>
      <w:r>
        <w:rPr>
          <w:rFonts w:ascii="宋体" w:hAnsi="宋体" w:hint="eastAsia"/>
          <w:color w:val="000000"/>
          <w:sz w:val="24"/>
          <w:szCs w:val="24"/>
        </w:rPr>
        <w:t>注：</w:t>
      </w:r>
    </w:p>
    <w:p w:rsidR="00F706BE" w:rsidRDefault="00F706BE">
      <w:pPr>
        <w:tabs>
          <w:tab w:val="left" w:pos="6300"/>
        </w:tabs>
        <w:snapToGrid w:val="0"/>
        <w:spacing w:line="500" w:lineRule="exact"/>
        <w:ind w:firstLine="570"/>
        <w:rPr>
          <w:rFonts w:ascii="宋体" w:hAnsi="宋体"/>
          <w:color w:val="000000"/>
          <w:sz w:val="24"/>
          <w:szCs w:val="24"/>
        </w:rPr>
      </w:pPr>
      <w:r>
        <w:rPr>
          <w:rFonts w:ascii="宋体" w:hAnsi="宋体" w:hint="eastAsia"/>
          <w:color w:val="000000"/>
          <w:sz w:val="24"/>
          <w:szCs w:val="24"/>
        </w:rPr>
        <w:t>1、本表即为对本项目“第三篇 项目商务要求”中所列商务条款进行比较和响应；</w:t>
      </w:r>
    </w:p>
    <w:p w:rsidR="00F706BE" w:rsidRDefault="00F706BE">
      <w:pPr>
        <w:tabs>
          <w:tab w:val="left" w:pos="6300"/>
        </w:tabs>
        <w:snapToGrid w:val="0"/>
        <w:spacing w:line="500" w:lineRule="exact"/>
        <w:ind w:firstLine="570"/>
        <w:rPr>
          <w:rFonts w:ascii="宋体" w:hAnsi="宋体"/>
          <w:color w:val="000000"/>
          <w:sz w:val="24"/>
          <w:szCs w:val="24"/>
        </w:rPr>
      </w:pPr>
      <w:r>
        <w:rPr>
          <w:rFonts w:ascii="宋体" w:hAnsi="宋体" w:hint="eastAsia"/>
          <w:color w:val="000000"/>
          <w:sz w:val="24"/>
          <w:szCs w:val="24"/>
        </w:rPr>
        <w:t>2、该表必须按照招标文件要求逐条如实填写，根据投标情况在“差异说明”项填写正偏离或负偏离及原因，完全符合的填写“无差异”。</w:t>
      </w:r>
    </w:p>
    <w:p w:rsidR="00F706BE" w:rsidRDefault="00F706BE">
      <w:pPr>
        <w:tabs>
          <w:tab w:val="left" w:pos="6300"/>
        </w:tabs>
        <w:snapToGrid w:val="0"/>
        <w:spacing w:line="500" w:lineRule="exact"/>
        <w:ind w:firstLine="570"/>
        <w:rPr>
          <w:rFonts w:ascii="宋体" w:hAnsi="宋体"/>
          <w:color w:val="000000"/>
          <w:sz w:val="24"/>
          <w:szCs w:val="24"/>
        </w:rPr>
      </w:pPr>
      <w:r>
        <w:rPr>
          <w:rFonts w:ascii="宋体" w:hAnsi="宋体" w:hint="eastAsia"/>
          <w:color w:val="000000"/>
          <w:sz w:val="24"/>
          <w:szCs w:val="24"/>
        </w:rPr>
        <w:t>3、该表可扩展。</w:t>
      </w:r>
    </w:p>
    <w:p w:rsidR="0074333E" w:rsidRDefault="0074333E">
      <w:pPr>
        <w:tabs>
          <w:tab w:val="left" w:pos="6300"/>
        </w:tabs>
        <w:snapToGrid w:val="0"/>
        <w:spacing w:line="500" w:lineRule="exact"/>
        <w:ind w:firstLine="570"/>
        <w:rPr>
          <w:rFonts w:ascii="宋体" w:hAnsi="宋体"/>
          <w:b/>
          <w:sz w:val="24"/>
          <w:szCs w:val="24"/>
        </w:rPr>
      </w:pPr>
      <w:bookmarkStart w:id="104" w:name="_Toc277084876"/>
      <w:bookmarkStart w:id="105" w:name="_Toc285722718"/>
      <w:bookmarkStart w:id="106" w:name="_Toc297020929"/>
      <w:bookmarkStart w:id="107" w:name="_Toc316479514"/>
      <w:bookmarkStart w:id="108" w:name="_Toc322965785"/>
      <w:bookmarkStart w:id="109" w:name="_Toc410399419"/>
      <w:bookmarkStart w:id="110" w:name="_Toc161727400"/>
      <w:bookmarkStart w:id="111" w:name="_Toc101179065"/>
      <w:bookmarkEnd w:id="102"/>
    </w:p>
    <w:p w:rsidR="0074333E" w:rsidRDefault="0074333E">
      <w:pPr>
        <w:tabs>
          <w:tab w:val="left" w:pos="6300"/>
        </w:tabs>
        <w:snapToGrid w:val="0"/>
        <w:spacing w:line="500" w:lineRule="exact"/>
        <w:ind w:firstLine="570"/>
        <w:rPr>
          <w:rFonts w:ascii="宋体" w:hAnsi="宋体"/>
          <w:b/>
          <w:sz w:val="24"/>
          <w:szCs w:val="24"/>
        </w:rPr>
      </w:pPr>
    </w:p>
    <w:p w:rsidR="0074333E" w:rsidRDefault="0074333E">
      <w:pPr>
        <w:tabs>
          <w:tab w:val="left" w:pos="6300"/>
        </w:tabs>
        <w:snapToGrid w:val="0"/>
        <w:spacing w:line="500" w:lineRule="exact"/>
        <w:ind w:firstLine="570"/>
        <w:rPr>
          <w:rFonts w:ascii="宋体" w:hAnsi="宋体"/>
          <w:b/>
          <w:sz w:val="24"/>
          <w:szCs w:val="24"/>
        </w:rPr>
      </w:pPr>
    </w:p>
    <w:p w:rsidR="0074333E" w:rsidRDefault="0074333E">
      <w:pPr>
        <w:tabs>
          <w:tab w:val="left" w:pos="6300"/>
        </w:tabs>
        <w:snapToGrid w:val="0"/>
        <w:spacing w:line="500" w:lineRule="exact"/>
        <w:ind w:firstLine="570"/>
        <w:rPr>
          <w:rFonts w:ascii="宋体" w:hAnsi="宋体"/>
          <w:b/>
          <w:sz w:val="24"/>
          <w:szCs w:val="24"/>
        </w:rPr>
      </w:pPr>
    </w:p>
    <w:p w:rsidR="0074333E" w:rsidRDefault="0074333E">
      <w:pPr>
        <w:tabs>
          <w:tab w:val="left" w:pos="6300"/>
        </w:tabs>
        <w:snapToGrid w:val="0"/>
        <w:spacing w:line="500" w:lineRule="exact"/>
        <w:ind w:firstLine="570"/>
        <w:rPr>
          <w:rFonts w:ascii="宋体" w:hAnsi="宋体"/>
          <w:b/>
          <w:sz w:val="24"/>
          <w:szCs w:val="24"/>
        </w:rPr>
      </w:pPr>
    </w:p>
    <w:p w:rsidR="0074333E" w:rsidRDefault="0074333E">
      <w:pPr>
        <w:tabs>
          <w:tab w:val="left" w:pos="6300"/>
        </w:tabs>
        <w:snapToGrid w:val="0"/>
        <w:spacing w:line="500" w:lineRule="exact"/>
        <w:ind w:firstLine="570"/>
        <w:rPr>
          <w:rFonts w:ascii="宋体" w:hAnsi="宋体"/>
          <w:b/>
          <w:sz w:val="24"/>
          <w:szCs w:val="24"/>
        </w:rPr>
      </w:pPr>
    </w:p>
    <w:p w:rsidR="0074333E" w:rsidRDefault="0074333E">
      <w:pPr>
        <w:tabs>
          <w:tab w:val="left" w:pos="6300"/>
        </w:tabs>
        <w:snapToGrid w:val="0"/>
        <w:spacing w:line="500" w:lineRule="exact"/>
        <w:ind w:firstLine="570"/>
        <w:rPr>
          <w:rFonts w:ascii="宋体" w:hAnsi="宋体"/>
          <w:b/>
          <w:sz w:val="24"/>
          <w:szCs w:val="24"/>
        </w:rPr>
      </w:pPr>
    </w:p>
    <w:p w:rsidR="0074333E" w:rsidRDefault="0074333E">
      <w:pPr>
        <w:tabs>
          <w:tab w:val="left" w:pos="6300"/>
        </w:tabs>
        <w:snapToGrid w:val="0"/>
        <w:spacing w:line="500" w:lineRule="exact"/>
        <w:ind w:firstLine="570"/>
        <w:rPr>
          <w:rFonts w:ascii="宋体" w:hAnsi="宋体"/>
          <w:b/>
          <w:sz w:val="24"/>
          <w:szCs w:val="24"/>
        </w:rPr>
      </w:pPr>
    </w:p>
    <w:p w:rsidR="0074333E" w:rsidRDefault="0074333E">
      <w:pPr>
        <w:tabs>
          <w:tab w:val="left" w:pos="6300"/>
        </w:tabs>
        <w:snapToGrid w:val="0"/>
        <w:spacing w:line="500" w:lineRule="exact"/>
        <w:ind w:firstLine="570"/>
        <w:rPr>
          <w:rFonts w:ascii="宋体" w:hAnsi="宋体"/>
          <w:b/>
          <w:sz w:val="24"/>
          <w:szCs w:val="24"/>
        </w:rPr>
      </w:pPr>
    </w:p>
    <w:p w:rsidR="0074333E" w:rsidRDefault="0074333E">
      <w:pPr>
        <w:tabs>
          <w:tab w:val="left" w:pos="6300"/>
        </w:tabs>
        <w:snapToGrid w:val="0"/>
        <w:spacing w:line="500" w:lineRule="exact"/>
        <w:ind w:firstLine="570"/>
        <w:rPr>
          <w:rFonts w:ascii="宋体" w:hAnsi="宋体"/>
          <w:b/>
          <w:sz w:val="24"/>
          <w:szCs w:val="24"/>
        </w:rPr>
      </w:pPr>
    </w:p>
    <w:p w:rsidR="0074333E" w:rsidRDefault="0074333E">
      <w:pPr>
        <w:tabs>
          <w:tab w:val="left" w:pos="6300"/>
        </w:tabs>
        <w:snapToGrid w:val="0"/>
        <w:spacing w:line="500" w:lineRule="exact"/>
        <w:ind w:firstLine="570"/>
        <w:rPr>
          <w:rFonts w:ascii="宋体" w:hAnsi="宋体"/>
          <w:b/>
          <w:sz w:val="24"/>
          <w:szCs w:val="24"/>
        </w:rPr>
      </w:pPr>
    </w:p>
    <w:p w:rsidR="00F706BE" w:rsidRDefault="00F706BE">
      <w:pPr>
        <w:tabs>
          <w:tab w:val="left" w:pos="6300"/>
        </w:tabs>
        <w:snapToGrid w:val="0"/>
        <w:spacing w:line="500" w:lineRule="exact"/>
        <w:ind w:firstLine="570"/>
        <w:rPr>
          <w:rFonts w:ascii="宋体" w:hAnsi="宋体"/>
          <w:b/>
          <w:sz w:val="24"/>
          <w:szCs w:val="24"/>
        </w:rPr>
      </w:pPr>
      <w:r>
        <w:rPr>
          <w:rFonts w:ascii="宋体" w:hAnsi="宋体" w:hint="eastAsia"/>
          <w:b/>
          <w:sz w:val="24"/>
          <w:szCs w:val="24"/>
        </w:rPr>
        <w:lastRenderedPageBreak/>
        <w:t>四、技术文件</w:t>
      </w:r>
      <w:bookmarkEnd w:id="104"/>
      <w:bookmarkEnd w:id="105"/>
      <w:bookmarkEnd w:id="106"/>
      <w:bookmarkEnd w:id="107"/>
      <w:bookmarkEnd w:id="108"/>
      <w:bookmarkEnd w:id="109"/>
    </w:p>
    <w:p w:rsidR="00F706BE" w:rsidRDefault="00F706BE">
      <w:pPr>
        <w:tabs>
          <w:tab w:val="left" w:pos="6300"/>
        </w:tabs>
        <w:snapToGrid w:val="0"/>
        <w:spacing w:line="500" w:lineRule="exact"/>
        <w:ind w:firstLine="570"/>
        <w:rPr>
          <w:rFonts w:ascii="宋体" w:hAnsi="宋体"/>
          <w:color w:val="000000"/>
          <w:sz w:val="24"/>
          <w:szCs w:val="24"/>
        </w:rPr>
      </w:pPr>
      <w:r>
        <w:rPr>
          <w:rFonts w:ascii="宋体" w:hAnsi="宋体" w:hint="eastAsia"/>
          <w:color w:val="000000"/>
          <w:sz w:val="24"/>
          <w:szCs w:val="24"/>
        </w:rPr>
        <w:t>（一）所投各产品的技术参数（或技术指标）</w:t>
      </w:r>
    </w:p>
    <w:p w:rsidR="00F706BE" w:rsidRDefault="00F706BE">
      <w:pPr>
        <w:tabs>
          <w:tab w:val="left" w:pos="6300"/>
        </w:tabs>
        <w:snapToGrid w:val="0"/>
        <w:spacing w:line="500" w:lineRule="exact"/>
        <w:ind w:firstLine="570"/>
        <w:rPr>
          <w:rFonts w:ascii="宋体" w:hAnsi="宋体"/>
          <w:color w:val="000000"/>
          <w:sz w:val="24"/>
          <w:szCs w:val="24"/>
        </w:rPr>
      </w:pPr>
      <w:r>
        <w:rPr>
          <w:rFonts w:ascii="宋体" w:hAnsi="宋体" w:hint="eastAsia"/>
          <w:color w:val="000000"/>
          <w:sz w:val="24"/>
          <w:szCs w:val="24"/>
        </w:rPr>
        <w:t>（二）所投各产品进入当期国家节能、环保清单目录的证明文件（如果有）</w:t>
      </w:r>
    </w:p>
    <w:p w:rsidR="00F706BE" w:rsidRDefault="00F706BE">
      <w:pPr>
        <w:snapToGrid w:val="0"/>
        <w:spacing w:line="500" w:lineRule="exact"/>
        <w:ind w:leftChars="258" w:left="722"/>
        <w:rPr>
          <w:rFonts w:ascii="宋体" w:hAnsi="宋体"/>
          <w:color w:val="000000"/>
          <w:sz w:val="24"/>
          <w:szCs w:val="24"/>
        </w:rPr>
      </w:pPr>
      <w:r>
        <w:rPr>
          <w:rFonts w:ascii="宋体" w:hAnsi="宋体" w:hint="eastAsia"/>
          <w:b/>
          <w:color w:val="000000"/>
          <w:sz w:val="24"/>
          <w:szCs w:val="24"/>
        </w:rPr>
        <w:t>说明：</w:t>
      </w:r>
      <w:r>
        <w:rPr>
          <w:rFonts w:ascii="宋体" w:hAnsi="宋体" w:hint="eastAsia"/>
          <w:color w:val="000000"/>
          <w:sz w:val="24"/>
          <w:szCs w:val="24"/>
        </w:rPr>
        <w:t>节能、环保以国家财政部等部门发布的最新一期《节能产品政府采购清单》</w:t>
      </w:r>
    </w:p>
    <w:p w:rsidR="00F706BE" w:rsidRDefault="00F706BE">
      <w:pPr>
        <w:snapToGrid w:val="0"/>
        <w:spacing w:line="500" w:lineRule="exact"/>
        <w:ind w:leftChars="86" w:left="241"/>
        <w:rPr>
          <w:rFonts w:ascii="宋体" w:hAnsi="宋体"/>
          <w:color w:val="000000"/>
          <w:sz w:val="24"/>
          <w:szCs w:val="24"/>
        </w:rPr>
      </w:pPr>
      <w:r>
        <w:rPr>
          <w:rFonts w:ascii="宋体" w:hAnsi="宋体" w:hint="eastAsia"/>
          <w:color w:val="000000"/>
          <w:sz w:val="24"/>
          <w:szCs w:val="24"/>
        </w:rPr>
        <w:t>和《环境标志产品政府采购清单》为准（投标人须提供所投产品在《节能产品政府采购清单》和《环境标志产品政府采购清单》中相应页面的打印或复印材料，未按要求提供的不得分。</w:t>
      </w:r>
    </w:p>
    <w:p w:rsidR="00F706BE" w:rsidRDefault="00F706BE">
      <w:pPr>
        <w:snapToGrid w:val="0"/>
        <w:spacing w:line="500" w:lineRule="exact"/>
        <w:ind w:leftChars="86" w:left="241"/>
        <w:rPr>
          <w:rFonts w:ascii="宋体" w:hAnsi="宋体"/>
          <w:color w:val="000000"/>
          <w:sz w:val="24"/>
          <w:szCs w:val="24"/>
        </w:rPr>
      </w:pPr>
      <w:r>
        <w:rPr>
          <w:rFonts w:ascii="宋体" w:hAnsi="宋体"/>
          <w:color w:val="000000"/>
          <w:sz w:val="24"/>
          <w:szCs w:val="24"/>
        </w:rPr>
        <w:br w:type="page"/>
      </w:r>
      <w:r>
        <w:rPr>
          <w:rFonts w:ascii="宋体" w:hAnsi="宋体" w:hint="eastAsia"/>
          <w:color w:val="000000"/>
          <w:sz w:val="24"/>
          <w:szCs w:val="24"/>
        </w:rPr>
        <w:lastRenderedPageBreak/>
        <w:t>（三）技术条款差异表</w:t>
      </w:r>
    </w:p>
    <w:p w:rsidR="00F706BE" w:rsidRDefault="00F706BE">
      <w:pPr>
        <w:pStyle w:val="ab"/>
        <w:tabs>
          <w:tab w:val="left" w:pos="6300"/>
        </w:tabs>
        <w:snapToGrid w:val="0"/>
        <w:spacing w:line="500" w:lineRule="exact"/>
        <w:ind w:firstLineChars="200" w:firstLine="480"/>
        <w:rPr>
          <w:rFonts w:ascii="宋体" w:hAnsi="宋体"/>
          <w:color w:val="000000"/>
          <w:sz w:val="24"/>
          <w:szCs w:val="24"/>
        </w:rPr>
      </w:pPr>
      <w:bookmarkStart w:id="112" w:name="_Toc322965786"/>
      <w:bookmarkEnd w:id="110"/>
      <w:bookmarkEnd w:id="111"/>
      <w:r>
        <w:rPr>
          <w:rFonts w:ascii="宋体" w:hAnsi="宋体" w:hint="eastAsia"/>
          <w:color w:val="000000"/>
          <w:sz w:val="24"/>
          <w:szCs w:val="24"/>
        </w:rPr>
        <w:t>采购项目名称：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9"/>
        <w:gridCol w:w="2428"/>
        <w:gridCol w:w="2520"/>
        <w:gridCol w:w="1888"/>
      </w:tblGrid>
      <w:tr w:rsidR="00F706BE">
        <w:trPr>
          <w:trHeight w:val="516"/>
          <w:jc w:val="center"/>
        </w:trPr>
        <w:tc>
          <w:tcPr>
            <w:tcW w:w="1039" w:type="dxa"/>
            <w:vAlign w:val="center"/>
          </w:tcPr>
          <w:p w:rsidR="00F706BE" w:rsidRDefault="00F706BE">
            <w:pPr>
              <w:tabs>
                <w:tab w:val="left" w:pos="6300"/>
              </w:tabs>
              <w:snapToGrid w:val="0"/>
              <w:spacing w:line="500" w:lineRule="exact"/>
              <w:jc w:val="center"/>
              <w:outlineLvl w:val="0"/>
              <w:rPr>
                <w:rFonts w:ascii="宋体" w:hAnsi="宋体"/>
                <w:color w:val="000000"/>
                <w:sz w:val="24"/>
                <w:szCs w:val="24"/>
              </w:rPr>
            </w:pPr>
            <w:r>
              <w:rPr>
                <w:rFonts w:ascii="宋体" w:hAnsi="宋体" w:hint="eastAsia"/>
                <w:color w:val="000000"/>
                <w:sz w:val="24"/>
                <w:szCs w:val="24"/>
              </w:rPr>
              <w:t>序号</w:t>
            </w:r>
          </w:p>
        </w:tc>
        <w:tc>
          <w:tcPr>
            <w:tcW w:w="2428" w:type="dxa"/>
            <w:vAlign w:val="center"/>
          </w:tcPr>
          <w:p w:rsidR="00F706BE" w:rsidRDefault="00F706BE">
            <w:pPr>
              <w:tabs>
                <w:tab w:val="left" w:pos="6300"/>
              </w:tabs>
              <w:snapToGrid w:val="0"/>
              <w:spacing w:line="500" w:lineRule="exact"/>
              <w:jc w:val="center"/>
              <w:outlineLvl w:val="0"/>
              <w:rPr>
                <w:rFonts w:ascii="宋体" w:hAnsi="宋体"/>
                <w:color w:val="000000"/>
                <w:sz w:val="24"/>
                <w:szCs w:val="24"/>
              </w:rPr>
            </w:pPr>
            <w:r>
              <w:rPr>
                <w:rFonts w:ascii="宋体" w:hAnsi="宋体" w:hint="eastAsia"/>
                <w:color w:val="000000"/>
                <w:sz w:val="24"/>
                <w:szCs w:val="24"/>
              </w:rPr>
              <w:t>招标要求</w:t>
            </w:r>
          </w:p>
        </w:tc>
        <w:tc>
          <w:tcPr>
            <w:tcW w:w="2520" w:type="dxa"/>
            <w:vAlign w:val="center"/>
          </w:tcPr>
          <w:p w:rsidR="00F706BE" w:rsidRDefault="00F706BE">
            <w:pPr>
              <w:tabs>
                <w:tab w:val="left" w:pos="6300"/>
              </w:tabs>
              <w:snapToGrid w:val="0"/>
              <w:spacing w:line="500" w:lineRule="exact"/>
              <w:jc w:val="center"/>
              <w:outlineLvl w:val="0"/>
              <w:rPr>
                <w:rFonts w:ascii="宋体" w:hAnsi="宋体"/>
                <w:color w:val="000000"/>
                <w:sz w:val="24"/>
                <w:szCs w:val="24"/>
              </w:rPr>
            </w:pPr>
            <w:r>
              <w:rPr>
                <w:rFonts w:ascii="宋体" w:hAnsi="宋体" w:hint="eastAsia"/>
                <w:color w:val="000000"/>
                <w:sz w:val="24"/>
                <w:szCs w:val="24"/>
              </w:rPr>
              <w:t>投标应答</w:t>
            </w:r>
          </w:p>
        </w:tc>
        <w:tc>
          <w:tcPr>
            <w:tcW w:w="1888" w:type="dxa"/>
            <w:vAlign w:val="center"/>
          </w:tcPr>
          <w:p w:rsidR="00F706BE" w:rsidRDefault="00F706BE">
            <w:pPr>
              <w:tabs>
                <w:tab w:val="left" w:pos="6300"/>
              </w:tabs>
              <w:snapToGrid w:val="0"/>
              <w:spacing w:line="500" w:lineRule="exact"/>
              <w:jc w:val="center"/>
              <w:outlineLvl w:val="0"/>
              <w:rPr>
                <w:rFonts w:ascii="宋体" w:hAnsi="宋体"/>
                <w:color w:val="000000"/>
                <w:sz w:val="24"/>
                <w:szCs w:val="24"/>
              </w:rPr>
            </w:pPr>
            <w:r>
              <w:rPr>
                <w:rFonts w:ascii="宋体" w:hAnsi="宋体" w:hint="eastAsia"/>
                <w:color w:val="000000"/>
                <w:sz w:val="24"/>
                <w:szCs w:val="24"/>
              </w:rPr>
              <w:t>差异说明</w:t>
            </w:r>
          </w:p>
        </w:tc>
      </w:tr>
      <w:tr w:rsidR="00F706BE">
        <w:trPr>
          <w:trHeight w:val="600"/>
          <w:jc w:val="center"/>
        </w:trPr>
        <w:tc>
          <w:tcPr>
            <w:tcW w:w="1039" w:type="dxa"/>
            <w:vAlign w:val="center"/>
          </w:tcPr>
          <w:p w:rsidR="00F706BE" w:rsidRDefault="00F706BE">
            <w:pPr>
              <w:tabs>
                <w:tab w:val="left" w:pos="6300"/>
              </w:tabs>
              <w:snapToGrid w:val="0"/>
              <w:spacing w:line="500" w:lineRule="exact"/>
              <w:jc w:val="center"/>
              <w:outlineLvl w:val="0"/>
              <w:rPr>
                <w:rFonts w:ascii="宋体" w:hAnsi="宋体"/>
                <w:color w:val="000000"/>
                <w:sz w:val="24"/>
                <w:szCs w:val="24"/>
              </w:rPr>
            </w:pPr>
          </w:p>
        </w:tc>
        <w:tc>
          <w:tcPr>
            <w:tcW w:w="2428" w:type="dxa"/>
            <w:vAlign w:val="center"/>
          </w:tcPr>
          <w:p w:rsidR="00F706BE" w:rsidRDefault="00F706BE">
            <w:pPr>
              <w:tabs>
                <w:tab w:val="left" w:pos="6300"/>
              </w:tabs>
              <w:snapToGrid w:val="0"/>
              <w:spacing w:line="500" w:lineRule="exact"/>
              <w:jc w:val="center"/>
              <w:outlineLvl w:val="0"/>
              <w:rPr>
                <w:rFonts w:ascii="宋体" w:hAnsi="宋体"/>
                <w:color w:val="000000"/>
                <w:sz w:val="24"/>
                <w:szCs w:val="24"/>
              </w:rPr>
            </w:pPr>
          </w:p>
        </w:tc>
        <w:tc>
          <w:tcPr>
            <w:tcW w:w="2520" w:type="dxa"/>
            <w:vAlign w:val="center"/>
          </w:tcPr>
          <w:p w:rsidR="00F706BE" w:rsidRDefault="00F706BE">
            <w:pPr>
              <w:tabs>
                <w:tab w:val="left" w:pos="6300"/>
              </w:tabs>
              <w:snapToGrid w:val="0"/>
              <w:spacing w:line="500" w:lineRule="exact"/>
              <w:jc w:val="center"/>
              <w:outlineLvl w:val="0"/>
              <w:rPr>
                <w:rFonts w:ascii="宋体" w:hAnsi="宋体"/>
                <w:color w:val="000000"/>
                <w:sz w:val="24"/>
                <w:szCs w:val="24"/>
              </w:rPr>
            </w:pPr>
          </w:p>
        </w:tc>
        <w:tc>
          <w:tcPr>
            <w:tcW w:w="1888" w:type="dxa"/>
            <w:vAlign w:val="center"/>
          </w:tcPr>
          <w:p w:rsidR="00F706BE" w:rsidRDefault="00F706BE">
            <w:pPr>
              <w:tabs>
                <w:tab w:val="left" w:pos="6300"/>
              </w:tabs>
              <w:snapToGrid w:val="0"/>
              <w:spacing w:line="500" w:lineRule="exact"/>
              <w:jc w:val="center"/>
              <w:outlineLvl w:val="0"/>
              <w:rPr>
                <w:rFonts w:ascii="宋体" w:hAnsi="宋体"/>
                <w:color w:val="000000"/>
                <w:sz w:val="24"/>
                <w:szCs w:val="24"/>
              </w:rPr>
            </w:pPr>
          </w:p>
        </w:tc>
      </w:tr>
      <w:tr w:rsidR="00F706BE">
        <w:trPr>
          <w:trHeight w:val="600"/>
          <w:jc w:val="center"/>
        </w:trPr>
        <w:tc>
          <w:tcPr>
            <w:tcW w:w="1039" w:type="dxa"/>
            <w:vAlign w:val="center"/>
          </w:tcPr>
          <w:p w:rsidR="00F706BE" w:rsidRDefault="00F706BE">
            <w:pPr>
              <w:tabs>
                <w:tab w:val="left" w:pos="6300"/>
              </w:tabs>
              <w:snapToGrid w:val="0"/>
              <w:spacing w:line="500" w:lineRule="exact"/>
              <w:jc w:val="center"/>
              <w:outlineLvl w:val="0"/>
              <w:rPr>
                <w:rFonts w:ascii="宋体" w:hAnsi="宋体"/>
                <w:color w:val="000000"/>
                <w:sz w:val="24"/>
                <w:szCs w:val="24"/>
              </w:rPr>
            </w:pPr>
          </w:p>
        </w:tc>
        <w:tc>
          <w:tcPr>
            <w:tcW w:w="2428" w:type="dxa"/>
            <w:vAlign w:val="center"/>
          </w:tcPr>
          <w:p w:rsidR="00F706BE" w:rsidRDefault="00F706BE">
            <w:pPr>
              <w:tabs>
                <w:tab w:val="left" w:pos="6300"/>
              </w:tabs>
              <w:snapToGrid w:val="0"/>
              <w:spacing w:line="500" w:lineRule="exact"/>
              <w:jc w:val="center"/>
              <w:outlineLvl w:val="0"/>
              <w:rPr>
                <w:rFonts w:ascii="宋体" w:hAnsi="宋体"/>
                <w:color w:val="000000"/>
                <w:sz w:val="24"/>
                <w:szCs w:val="24"/>
              </w:rPr>
            </w:pPr>
          </w:p>
        </w:tc>
        <w:tc>
          <w:tcPr>
            <w:tcW w:w="2520" w:type="dxa"/>
            <w:vAlign w:val="center"/>
          </w:tcPr>
          <w:p w:rsidR="00F706BE" w:rsidRDefault="00F706BE">
            <w:pPr>
              <w:tabs>
                <w:tab w:val="left" w:pos="6300"/>
              </w:tabs>
              <w:snapToGrid w:val="0"/>
              <w:spacing w:line="500" w:lineRule="exact"/>
              <w:jc w:val="center"/>
              <w:outlineLvl w:val="0"/>
              <w:rPr>
                <w:rFonts w:ascii="宋体" w:hAnsi="宋体"/>
                <w:color w:val="000000"/>
                <w:sz w:val="24"/>
                <w:szCs w:val="24"/>
              </w:rPr>
            </w:pPr>
          </w:p>
        </w:tc>
        <w:tc>
          <w:tcPr>
            <w:tcW w:w="1888" w:type="dxa"/>
            <w:vAlign w:val="center"/>
          </w:tcPr>
          <w:p w:rsidR="00F706BE" w:rsidRDefault="00F706BE">
            <w:pPr>
              <w:tabs>
                <w:tab w:val="left" w:pos="6300"/>
              </w:tabs>
              <w:snapToGrid w:val="0"/>
              <w:spacing w:line="500" w:lineRule="exact"/>
              <w:jc w:val="center"/>
              <w:outlineLvl w:val="0"/>
              <w:rPr>
                <w:rFonts w:ascii="宋体" w:hAnsi="宋体"/>
                <w:color w:val="000000"/>
                <w:sz w:val="24"/>
                <w:szCs w:val="24"/>
              </w:rPr>
            </w:pPr>
          </w:p>
        </w:tc>
      </w:tr>
      <w:tr w:rsidR="00F706BE">
        <w:trPr>
          <w:trHeight w:val="600"/>
          <w:jc w:val="center"/>
        </w:trPr>
        <w:tc>
          <w:tcPr>
            <w:tcW w:w="1039" w:type="dxa"/>
            <w:vAlign w:val="center"/>
          </w:tcPr>
          <w:p w:rsidR="00F706BE" w:rsidRDefault="00F706BE">
            <w:pPr>
              <w:tabs>
                <w:tab w:val="left" w:pos="6300"/>
              </w:tabs>
              <w:snapToGrid w:val="0"/>
              <w:spacing w:line="500" w:lineRule="exact"/>
              <w:jc w:val="center"/>
              <w:outlineLvl w:val="0"/>
              <w:rPr>
                <w:rFonts w:ascii="宋体" w:hAnsi="宋体"/>
                <w:color w:val="000000"/>
                <w:sz w:val="24"/>
                <w:szCs w:val="24"/>
              </w:rPr>
            </w:pPr>
          </w:p>
        </w:tc>
        <w:tc>
          <w:tcPr>
            <w:tcW w:w="2428" w:type="dxa"/>
            <w:vAlign w:val="center"/>
          </w:tcPr>
          <w:p w:rsidR="00F706BE" w:rsidRDefault="00F706BE">
            <w:pPr>
              <w:tabs>
                <w:tab w:val="left" w:pos="6300"/>
              </w:tabs>
              <w:snapToGrid w:val="0"/>
              <w:spacing w:line="500" w:lineRule="exact"/>
              <w:jc w:val="center"/>
              <w:outlineLvl w:val="0"/>
              <w:rPr>
                <w:rFonts w:ascii="宋体" w:hAnsi="宋体"/>
                <w:color w:val="000000"/>
                <w:sz w:val="24"/>
                <w:szCs w:val="24"/>
              </w:rPr>
            </w:pPr>
          </w:p>
        </w:tc>
        <w:tc>
          <w:tcPr>
            <w:tcW w:w="2520" w:type="dxa"/>
            <w:vAlign w:val="center"/>
          </w:tcPr>
          <w:p w:rsidR="00F706BE" w:rsidRDefault="00F706BE">
            <w:pPr>
              <w:tabs>
                <w:tab w:val="left" w:pos="6300"/>
              </w:tabs>
              <w:snapToGrid w:val="0"/>
              <w:spacing w:line="500" w:lineRule="exact"/>
              <w:jc w:val="center"/>
              <w:outlineLvl w:val="0"/>
              <w:rPr>
                <w:rFonts w:ascii="宋体" w:hAnsi="宋体"/>
                <w:color w:val="000000"/>
                <w:sz w:val="24"/>
                <w:szCs w:val="24"/>
              </w:rPr>
            </w:pPr>
          </w:p>
        </w:tc>
        <w:tc>
          <w:tcPr>
            <w:tcW w:w="1888" w:type="dxa"/>
            <w:vAlign w:val="center"/>
          </w:tcPr>
          <w:p w:rsidR="00F706BE" w:rsidRDefault="00F706BE">
            <w:pPr>
              <w:tabs>
                <w:tab w:val="left" w:pos="6300"/>
              </w:tabs>
              <w:snapToGrid w:val="0"/>
              <w:spacing w:line="500" w:lineRule="exact"/>
              <w:jc w:val="center"/>
              <w:outlineLvl w:val="0"/>
              <w:rPr>
                <w:rFonts w:ascii="宋体" w:hAnsi="宋体"/>
                <w:color w:val="000000"/>
                <w:sz w:val="24"/>
                <w:szCs w:val="24"/>
              </w:rPr>
            </w:pPr>
          </w:p>
        </w:tc>
      </w:tr>
    </w:tbl>
    <w:p w:rsidR="00F706BE" w:rsidRDefault="00F706BE">
      <w:pPr>
        <w:spacing w:line="500" w:lineRule="exact"/>
        <w:ind w:firstLineChars="250" w:firstLine="600"/>
        <w:rPr>
          <w:rFonts w:ascii="宋体" w:hAnsi="宋体"/>
          <w:color w:val="000000"/>
          <w:sz w:val="24"/>
          <w:szCs w:val="24"/>
        </w:rPr>
      </w:pPr>
      <w:r>
        <w:rPr>
          <w:rFonts w:ascii="宋体" w:hAnsi="宋体" w:hint="eastAsia"/>
          <w:color w:val="000000"/>
          <w:sz w:val="24"/>
          <w:szCs w:val="24"/>
        </w:rPr>
        <w:t>投标人：                                  法定代表人授权代表：</w:t>
      </w:r>
    </w:p>
    <w:p w:rsidR="00F706BE" w:rsidRDefault="00F706BE">
      <w:pPr>
        <w:spacing w:line="500" w:lineRule="exact"/>
        <w:ind w:firstLineChars="300" w:firstLine="720"/>
        <w:rPr>
          <w:rFonts w:ascii="宋体" w:hAnsi="宋体"/>
          <w:color w:val="000000"/>
          <w:sz w:val="24"/>
          <w:szCs w:val="24"/>
        </w:rPr>
      </w:pPr>
      <w:r>
        <w:rPr>
          <w:rFonts w:ascii="宋体" w:hAnsi="宋体" w:hint="eastAsia"/>
          <w:color w:val="000000"/>
          <w:sz w:val="24"/>
          <w:szCs w:val="24"/>
        </w:rPr>
        <w:t>（投标人公章）                               （签字或盖章）</w:t>
      </w:r>
    </w:p>
    <w:p w:rsidR="00F706BE" w:rsidRDefault="00F706BE">
      <w:pPr>
        <w:tabs>
          <w:tab w:val="left" w:pos="6300"/>
        </w:tabs>
        <w:snapToGrid w:val="0"/>
        <w:spacing w:line="500" w:lineRule="exact"/>
        <w:ind w:firstLine="570"/>
        <w:rPr>
          <w:rFonts w:ascii="宋体" w:hAnsi="宋体"/>
          <w:color w:val="000000"/>
          <w:sz w:val="24"/>
          <w:szCs w:val="24"/>
        </w:rPr>
      </w:pPr>
      <w:r>
        <w:rPr>
          <w:rFonts w:ascii="宋体" w:hAnsi="宋体" w:hint="eastAsia"/>
          <w:color w:val="000000"/>
          <w:sz w:val="24"/>
          <w:szCs w:val="24"/>
        </w:rPr>
        <w:t xml:space="preserve">                                            年     月     日</w:t>
      </w:r>
    </w:p>
    <w:p w:rsidR="0074333E" w:rsidRDefault="0074333E" w:rsidP="0074333E">
      <w:pPr>
        <w:spacing w:line="360" w:lineRule="exact"/>
      </w:pPr>
      <w:r>
        <w:rPr>
          <w:rFonts w:hint="eastAsia"/>
        </w:rPr>
        <w:t>说明：</w:t>
      </w:r>
    </w:p>
    <w:p w:rsidR="0074333E" w:rsidRPr="0074333E" w:rsidRDefault="0074333E" w:rsidP="0074333E">
      <w:pPr>
        <w:spacing w:line="500" w:lineRule="exact"/>
        <w:ind w:firstLineChars="250" w:firstLine="700"/>
        <w:rPr>
          <w:b/>
          <w:sz w:val="24"/>
          <w:szCs w:val="24"/>
        </w:rPr>
      </w:pPr>
      <w:r>
        <w:rPr>
          <w:rFonts w:hint="eastAsia"/>
        </w:rPr>
        <w:t>1</w:t>
      </w:r>
      <w:r>
        <w:rPr>
          <w:rFonts w:hint="eastAsia"/>
        </w:rPr>
        <w:t>、</w:t>
      </w:r>
      <w:r w:rsidRPr="0074333E">
        <w:rPr>
          <w:rFonts w:hint="eastAsia"/>
          <w:sz w:val="24"/>
          <w:szCs w:val="24"/>
        </w:rPr>
        <w:t>投标人须对照招标文件</w:t>
      </w:r>
      <w:r w:rsidRPr="0074333E">
        <w:rPr>
          <w:rFonts w:ascii="宋体" w:hAnsi="宋体" w:hint="eastAsia"/>
          <w:color w:val="000000"/>
          <w:sz w:val="24"/>
          <w:szCs w:val="24"/>
        </w:rPr>
        <w:t xml:space="preserve"> “第二篇  项目技术规格、数量及质量要求”中所列技术要求进行比较和响应；</w:t>
      </w:r>
      <w:r w:rsidRPr="0074333E">
        <w:rPr>
          <w:rFonts w:hint="eastAsia"/>
          <w:sz w:val="24"/>
          <w:szCs w:val="24"/>
        </w:rPr>
        <w:t>将自己所投的所有货物的功能、技术性能、配置、用途等内容按照上表格式与招标要求逐条填写，说明所提供货物和服务已对招标文件的技术规格做出了实质性响应，并申明与技术规格条文的偏差和例外。</w:t>
      </w:r>
      <w:r w:rsidRPr="0074333E">
        <w:rPr>
          <w:rFonts w:hint="eastAsia"/>
          <w:b/>
          <w:sz w:val="24"/>
          <w:szCs w:val="24"/>
        </w:rPr>
        <w:t>若有负偏离而未如实填写的可视为虚假应标；若有正偏离而未如实填写的将视为没有优于招标要求；无论是正、负偏离，还是无偏离，未按以上表格式逐条填写的，可视为</w:t>
      </w:r>
      <w:r w:rsidRPr="0074333E">
        <w:rPr>
          <w:rFonts w:ascii="宋体" w:hAnsi="宋体" w:hint="eastAsia"/>
          <w:color w:val="000000"/>
          <w:sz w:val="24"/>
          <w:szCs w:val="24"/>
        </w:rPr>
        <w:t>无效</w:t>
      </w:r>
      <w:r w:rsidRPr="0074333E">
        <w:rPr>
          <w:rFonts w:hint="eastAsia"/>
          <w:b/>
          <w:sz w:val="24"/>
          <w:szCs w:val="24"/>
        </w:rPr>
        <w:t>投标。对有具体参数要求的指标，投标人必须提供所投设备的具体参数值，并在偏离简述栏中标明技术及配置的实际响应情况：</w:t>
      </w:r>
    </w:p>
    <w:p w:rsidR="0074333E" w:rsidRPr="0074333E" w:rsidRDefault="0074333E" w:rsidP="0074333E">
      <w:pPr>
        <w:spacing w:line="500" w:lineRule="exact"/>
        <w:ind w:firstLineChars="250" w:firstLine="600"/>
        <w:rPr>
          <w:sz w:val="24"/>
          <w:szCs w:val="24"/>
        </w:rPr>
      </w:pPr>
      <w:r>
        <w:rPr>
          <w:rFonts w:hint="eastAsia"/>
          <w:sz w:val="24"/>
          <w:szCs w:val="24"/>
        </w:rPr>
        <w:t>2</w:t>
      </w:r>
      <w:r w:rsidRPr="0074333E">
        <w:rPr>
          <w:rFonts w:hint="eastAsia"/>
          <w:sz w:val="24"/>
          <w:szCs w:val="24"/>
        </w:rPr>
        <w:t>.</w:t>
      </w:r>
      <w:r w:rsidRPr="0074333E">
        <w:rPr>
          <w:rFonts w:hint="eastAsia"/>
          <w:sz w:val="24"/>
          <w:szCs w:val="24"/>
        </w:rPr>
        <w:t>投标文件中对第六部分用户需求书中技术性能参数部分带“</w:t>
      </w:r>
      <w:r w:rsidRPr="0074333E">
        <w:rPr>
          <w:rFonts w:hint="eastAsia"/>
          <w:sz w:val="24"/>
          <w:szCs w:val="24"/>
        </w:rPr>
        <w:t>*</w:t>
      </w:r>
      <w:r w:rsidRPr="0074333E">
        <w:rPr>
          <w:rFonts w:hint="eastAsia"/>
          <w:sz w:val="24"/>
          <w:szCs w:val="24"/>
        </w:rPr>
        <w:t>”号的内容的负偏离将影响评标得分，</w:t>
      </w:r>
      <w:proofErr w:type="gramStart"/>
      <w:r w:rsidRPr="0074333E">
        <w:rPr>
          <w:rFonts w:hint="eastAsia"/>
          <w:sz w:val="24"/>
          <w:szCs w:val="24"/>
        </w:rPr>
        <w:t>不</w:t>
      </w:r>
      <w:proofErr w:type="gramEnd"/>
      <w:r w:rsidRPr="0074333E">
        <w:rPr>
          <w:rFonts w:hint="eastAsia"/>
          <w:sz w:val="24"/>
          <w:szCs w:val="24"/>
        </w:rPr>
        <w:t>导致废标。</w:t>
      </w:r>
    </w:p>
    <w:p w:rsidR="0074333E" w:rsidRPr="0074333E" w:rsidRDefault="0074333E" w:rsidP="0074333E">
      <w:pPr>
        <w:spacing w:line="500" w:lineRule="exact"/>
        <w:ind w:firstLineChars="250" w:firstLine="600"/>
        <w:rPr>
          <w:sz w:val="24"/>
          <w:szCs w:val="24"/>
        </w:rPr>
      </w:pPr>
      <w:r>
        <w:rPr>
          <w:rFonts w:hint="eastAsia"/>
          <w:sz w:val="24"/>
          <w:szCs w:val="24"/>
        </w:rPr>
        <w:t>3</w:t>
      </w:r>
      <w:r w:rsidRPr="0074333E">
        <w:rPr>
          <w:rFonts w:hint="eastAsia"/>
          <w:sz w:val="24"/>
          <w:szCs w:val="24"/>
        </w:rPr>
        <w:t xml:space="preserve">. </w:t>
      </w:r>
      <w:r w:rsidRPr="0074333E">
        <w:rPr>
          <w:rFonts w:hint="eastAsia"/>
          <w:sz w:val="24"/>
          <w:szCs w:val="24"/>
        </w:rPr>
        <w:t>偏离简述栏中必须标明技术及配置的响应情况，整项货物及该项货物各部分响应情况须按下述规定填写，任何不</w:t>
      </w:r>
      <w:proofErr w:type="gramStart"/>
      <w:r w:rsidRPr="0074333E">
        <w:rPr>
          <w:rFonts w:hint="eastAsia"/>
          <w:sz w:val="24"/>
          <w:szCs w:val="24"/>
        </w:rPr>
        <w:t>真实响应</w:t>
      </w:r>
      <w:proofErr w:type="gramEnd"/>
      <w:r w:rsidRPr="0074333E">
        <w:rPr>
          <w:rFonts w:hint="eastAsia"/>
          <w:sz w:val="24"/>
          <w:szCs w:val="24"/>
        </w:rPr>
        <w:t>都将导致废标：</w:t>
      </w:r>
    </w:p>
    <w:p w:rsidR="0074333E" w:rsidRPr="0074333E" w:rsidRDefault="0074333E" w:rsidP="0074333E">
      <w:pPr>
        <w:spacing w:line="500" w:lineRule="exact"/>
        <w:ind w:firstLineChars="200" w:firstLine="480"/>
        <w:rPr>
          <w:sz w:val="24"/>
          <w:szCs w:val="24"/>
        </w:rPr>
      </w:pPr>
      <w:r w:rsidRPr="0074333E">
        <w:rPr>
          <w:rFonts w:hint="eastAsia"/>
          <w:sz w:val="24"/>
          <w:szCs w:val="24"/>
        </w:rPr>
        <w:t>①</w:t>
      </w:r>
      <w:r w:rsidRPr="0074333E">
        <w:rPr>
          <w:rFonts w:hint="eastAsia"/>
          <w:sz w:val="24"/>
          <w:szCs w:val="24"/>
        </w:rPr>
        <w:t xml:space="preserve"> </w:t>
      </w:r>
      <w:r w:rsidRPr="0074333E">
        <w:rPr>
          <w:rFonts w:hint="eastAsia"/>
          <w:sz w:val="24"/>
          <w:szCs w:val="24"/>
        </w:rPr>
        <w:t>对应项中的所有技术参数、性能和配置全部符合招标文件要求的才能填写“符合”；</w:t>
      </w:r>
    </w:p>
    <w:p w:rsidR="0074333E" w:rsidRPr="0074333E" w:rsidRDefault="0074333E" w:rsidP="0074333E">
      <w:pPr>
        <w:spacing w:line="500" w:lineRule="exact"/>
        <w:ind w:firstLineChars="200" w:firstLine="480"/>
        <w:rPr>
          <w:sz w:val="24"/>
          <w:szCs w:val="24"/>
        </w:rPr>
      </w:pPr>
      <w:r w:rsidRPr="0074333E">
        <w:rPr>
          <w:rFonts w:hint="eastAsia"/>
          <w:sz w:val="24"/>
          <w:szCs w:val="24"/>
        </w:rPr>
        <w:t>②</w:t>
      </w:r>
      <w:r w:rsidRPr="0074333E">
        <w:rPr>
          <w:rFonts w:hint="eastAsia"/>
          <w:sz w:val="24"/>
          <w:szCs w:val="24"/>
        </w:rPr>
        <w:t xml:space="preserve"> </w:t>
      </w:r>
      <w:r w:rsidRPr="0074333E">
        <w:rPr>
          <w:rFonts w:hint="eastAsia"/>
          <w:sz w:val="24"/>
          <w:szCs w:val="24"/>
        </w:rPr>
        <w:t>对应项中的所有技术参数、性能和配置全部符合招标文件要求并且其中有一个或以上指标优于招标文件要求的，可填写“正偏离”；</w:t>
      </w:r>
    </w:p>
    <w:p w:rsidR="0074333E" w:rsidRDefault="0074333E" w:rsidP="0074333E">
      <w:pPr>
        <w:spacing w:line="500" w:lineRule="exact"/>
        <w:ind w:firstLineChars="200" w:firstLine="480"/>
        <w:rPr>
          <w:sz w:val="24"/>
          <w:szCs w:val="24"/>
        </w:rPr>
      </w:pPr>
      <w:r w:rsidRPr="0074333E">
        <w:rPr>
          <w:rFonts w:hint="eastAsia"/>
          <w:sz w:val="24"/>
          <w:szCs w:val="24"/>
        </w:rPr>
        <w:t>③</w:t>
      </w:r>
      <w:r w:rsidRPr="0074333E">
        <w:rPr>
          <w:rFonts w:hint="eastAsia"/>
          <w:sz w:val="24"/>
          <w:szCs w:val="24"/>
        </w:rPr>
        <w:t xml:space="preserve"> </w:t>
      </w:r>
      <w:r w:rsidRPr="0074333E">
        <w:rPr>
          <w:rFonts w:hint="eastAsia"/>
          <w:sz w:val="24"/>
          <w:szCs w:val="24"/>
        </w:rPr>
        <w:t>对应项中的所有技术参数、性能和配置中有任何一项不能达到招标文件要求的，必须填写“负偏离”；</w:t>
      </w:r>
    </w:p>
    <w:p w:rsidR="0074333E" w:rsidRPr="0074333E" w:rsidRDefault="0074333E" w:rsidP="0074333E">
      <w:pPr>
        <w:spacing w:line="500" w:lineRule="exact"/>
        <w:ind w:firstLineChars="200" w:firstLine="480"/>
        <w:rPr>
          <w:sz w:val="24"/>
          <w:szCs w:val="24"/>
        </w:rPr>
      </w:pPr>
      <w:r>
        <w:rPr>
          <w:rFonts w:hint="eastAsia"/>
          <w:sz w:val="24"/>
          <w:szCs w:val="24"/>
        </w:rPr>
        <w:t>4.</w:t>
      </w:r>
      <w:r w:rsidRPr="0074333E">
        <w:rPr>
          <w:rFonts w:hint="eastAsia"/>
          <w:sz w:val="24"/>
          <w:szCs w:val="24"/>
        </w:rPr>
        <w:t>该表可扩展</w:t>
      </w:r>
    </w:p>
    <w:p w:rsidR="00F706BE" w:rsidRDefault="0074333E" w:rsidP="0074333E">
      <w:pPr>
        <w:tabs>
          <w:tab w:val="left" w:pos="6300"/>
        </w:tabs>
        <w:snapToGrid w:val="0"/>
        <w:spacing w:line="500" w:lineRule="exact"/>
        <w:ind w:firstLine="570"/>
        <w:rPr>
          <w:rFonts w:ascii="宋体" w:hAnsi="宋体"/>
          <w:b/>
          <w:sz w:val="24"/>
          <w:szCs w:val="24"/>
        </w:rPr>
      </w:pPr>
      <w:r>
        <w:rPr>
          <w:rFonts w:ascii="宋体" w:hAnsi="宋体"/>
          <w:color w:val="000000"/>
          <w:sz w:val="24"/>
          <w:szCs w:val="24"/>
        </w:rPr>
        <w:br w:type="page"/>
      </w:r>
      <w:bookmarkStart w:id="113" w:name="_Toc410399420"/>
      <w:r w:rsidR="00F706BE">
        <w:rPr>
          <w:rFonts w:ascii="宋体" w:hAnsi="宋体" w:hint="eastAsia"/>
          <w:b/>
          <w:sz w:val="24"/>
          <w:szCs w:val="24"/>
        </w:rPr>
        <w:lastRenderedPageBreak/>
        <w:t>五、其他</w:t>
      </w:r>
      <w:bookmarkEnd w:id="112"/>
      <w:bookmarkEnd w:id="113"/>
    </w:p>
    <w:p w:rsidR="00F706BE" w:rsidRDefault="00F706BE">
      <w:pPr>
        <w:tabs>
          <w:tab w:val="left" w:pos="6300"/>
        </w:tabs>
        <w:snapToGrid w:val="0"/>
        <w:spacing w:line="500" w:lineRule="exact"/>
        <w:ind w:firstLine="570"/>
        <w:jc w:val="left"/>
        <w:rPr>
          <w:rFonts w:ascii="宋体" w:hAnsi="宋体"/>
          <w:color w:val="000000"/>
          <w:sz w:val="24"/>
          <w:szCs w:val="24"/>
        </w:rPr>
      </w:pPr>
      <w:r>
        <w:rPr>
          <w:rFonts w:ascii="宋体" w:hAnsi="宋体" w:hint="eastAsia"/>
          <w:color w:val="000000"/>
          <w:sz w:val="24"/>
          <w:szCs w:val="24"/>
        </w:rPr>
        <w:t>（一）投标保证金缴纳情况证明文件</w:t>
      </w:r>
    </w:p>
    <w:p w:rsidR="00F706BE" w:rsidRDefault="00F706BE">
      <w:pPr>
        <w:tabs>
          <w:tab w:val="left" w:pos="6300"/>
        </w:tabs>
        <w:snapToGrid w:val="0"/>
        <w:spacing w:line="500" w:lineRule="exact"/>
        <w:ind w:firstLine="570"/>
        <w:jc w:val="left"/>
        <w:rPr>
          <w:rFonts w:ascii="宋体" w:hAnsi="宋体"/>
          <w:color w:val="000000"/>
          <w:sz w:val="24"/>
          <w:szCs w:val="24"/>
        </w:rPr>
      </w:pPr>
      <w:r>
        <w:rPr>
          <w:rFonts w:ascii="宋体" w:hAnsi="宋体" w:hint="eastAsia"/>
          <w:color w:val="000000"/>
          <w:sz w:val="24"/>
          <w:szCs w:val="24"/>
        </w:rPr>
        <w:t>（二）其他与项目有关的资料（自附）</w:t>
      </w:r>
    </w:p>
    <w:p w:rsidR="00F706BE" w:rsidRDefault="00F706BE">
      <w:pPr>
        <w:tabs>
          <w:tab w:val="left" w:pos="6300"/>
        </w:tabs>
        <w:snapToGrid w:val="0"/>
        <w:spacing w:line="500" w:lineRule="exact"/>
        <w:ind w:firstLine="570"/>
        <w:jc w:val="left"/>
        <w:rPr>
          <w:rFonts w:ascii="宋体" w:hAnsi="宋体"/>
          <w:color w:val="000000"/>
          <w:sz w:val="24"/>
          <w:szCs w:val="24"/>
        </w:rPr>
      </w:pPr>
    </w:p>
    <w:p w:rsidR="00F706BE" w:rsidRDefault="00F706BE">
      <w:pPr>
        <w:tabs>
          <w:tab w:val="left" w:pos="6300"/>
        </w:tabs>
        <w:snapToGrid w:val="0"/>
        <w:spacing w:line="500" w:lineRule="exact"/>
        <w:ind w:firstLine="570"/>
        <w:jc w:val="left"/>
        <w:rPr>
          <w:rFonts w:ascii="宋体" w:hAnsi="宋体"/>
          <w:color w:val="000000"/>
          <w:sz w:val="24"/>
          <w:szCs w:val="24"/>
        </w:rPr>
      </w:pPr>
    </w:p>
    <w:p w:rsidR="00F706BE" w:rsidRDefault="00F706BE">
      <w:pPr>
        <w:tabs>
          <w:tab w:val="left" w:pos="6300"/>
        </w:tabs>
        <w:snapToGrid w:val="0"/>
        <w:spacing w:line="500" w:lineRule="exact"/>
        <w:ind w:firstLine="570"/>
        <w:jc w:val="left"/>
        <w:rPr>
          <w:rFonts w:ascii="宋体" w:hAnsi="宋体"/>
          <w:color w:val="000000"/>
          <w:sz w:val="24"/>
          <w:szCs w:val="24"/>
        </w:rPr>
      </w:pPr>
    </w:p>
    <w:p w:rsidR="00F706BE" w:rsidRDefault="00F706BE">
      <w:pPr>
        <w:tabs>
          <w:tab w:val="left" w:pos="6300"/>
        </w:tabs>
        <w:snapToGrid w:val="0"/>
        <w:spacing w:line="500" w:lineRule="exact"/>
        <w:jc w:val="left"/>
        <w:rPr>
          <w:rFonts w:ascii="宋体" w:hAnsi="宋体"/>
          <w:color w:val="000000"/>
          <w:sz w:val="24"/>
          <w:szCs w:val="24"/>
        </w:rPr>
      </w:pPr>
    </w:p>
    <w:p w:rsidR="00F706BE" w:rsidRDefault="00F706BE">
      <w:pPr>
        <w:tabs>
          <w:tab w:val="left" w:pos="6300"/>
        </w:tabs>
        <w:snapToGrid w:val="0"/>
        <w:spacing w:line="500" w:lineRule="exact"/>
        <w:jc w:val="left"/>
        <w:rPr>
          <w:rFonts w:ascii="宋体" w:hAnsi="宋体"/>
          <w:color w:val="000000"/>
          <w:sz w:val="24"/>
          <w:szCs w:val="24"/>
        </w:rPr>
      </w:pPr>
    </w:p>
    <w:p w:rsidR="00F706BE" w:rsidRDefault="00F706BE">
      <w:pPr>
        <w:tabs>
          <w:tab w:val="left" w:pos="6300"/>
        </w:tabs>
        <w:snapToGrid w:val="0"/>
        <w:spacing w:line="500" w:lineRule="exact"/>
        <w:jc w:val="left"/>
        <w:rPr>
          <w:rFonts w:ascii="宋体" w:hAnsi="宋体"/>
          <w:color w:val="000000"/>
          <w:sz w:val="24"/>
          <w:szCs w:val="24"/>
        </w:rPr>
      </w:pPr>
    </w:p>
    <w:p w:rsidR="00F706BE" w:rsidRDefault="00F706BE">
      <w:pPr>
        <w:tabs>
          <w:tab w:val="left" w:pos="6300"/>
        </w:tabs>
        <w:snapToGrid w:val="0"/>
        <w:spacing w:line="500" w:lineRule="exact"/>
        <w:jc w:val="center"/>
        <w:rPr>
          <w:rFonts w:ascii="宋体" w:hAnsi="宋体"/>
          <w:color w:val="000000"/>
          <w:sz w:val="24"/>
          <w:szCs w:val="24"/>
        </w:rPr>
      </w:pPr>
      <w:r>
        <w:rPr>
          <w:rFonts w:ascii="宋体" w:hAnsi="宋体" w:hint="eastAsia"/>
          <w:color w:val="000000"/>
          <w:sz w:val="24"/>
          <w:szCs w:val="24"/>
        </w:rPr>
        <w:t>（结束）</w:t>
      </w:r>
    </w:p>
    <w:sectPr w:rsidR="00F706BE" w:rsidSect="00695E2A">
      <w:headerReference w:type="default" r:id="rId12"/>
      <w:footerReference w:type="default" r:id="rId13"/>
      <w:pgSz w:w="11907" w:h="16840"/>
      <w:pgMar w:top="1134" w:right="1191" w:bottom="1134" w:left="1304" w:header="964" w:footer="992" w:gutter="0"/>
      <w:pgNumType w:fmt="numberInDash"/>
      <w:cols w:space="720"/>
      <w:docGrid w:type="lines" w:linePitch="380" w:charSpace="-57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70E" w:rsidRDefault="00B6270E">
      <w:r>
        <w:separator/>
      </w:r>
    </w:p>
  </w:endnote>
  <w:endnote w:type="continuationSeparator" w:id="0">
    <w:p w:rsidR="00B6270E" w:rsidRDefault="00B627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昆仑楷体">
    <w:altName w:val="宋体"/>
    <w:charset w:val="86"/>
    <w:family w:val="modern"/>
    <w:pitch w:val="default"/>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文鼎粗黑">
    <w:altName w:val="宋体"/>
    <w:charset w:val="86"/>
    <w:family w:val="modern"/>
    <w:pitch w:val="default"/>
    <w:sig w:usb0="00000000"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libri Light">
    <w:altName w:val="Calibri"/>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MingLiU_HKSCS">
    <w:panose1 w:val="02020500000000000000"/>
    <w:charset w:val="88"/>
    <w:family w:val="roman"/>
    <w:pitch w:val="variable"/>
    <w:sig w:usb0="A00002FF" w:usb1="38CFFCFA" w:usb2="00000016" w:usb3="00000000" w:csb0="00100001" w:csb1="00000000"/>
  </w:font>
  <w:font w:name="方正仿宋_GBK">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ECC" w:rsidRDefault="00651506">
    <w:pPr>
      <w:pStyle w:val="af3"/>
      <w:jc w:val="center"/>
      <w:rPr>
        <w:sz w:val="24"/>
      </w:rPr>
    </w:pPr>
    <w:r>
      <w:rPr>
        <w:sz w:val="24"/>
      </w:rPr>
      <w:fldChar w:fldCharType="begin"/>
    </w:r>
    <w:r w:rsidR="00BA2ECC">
      <w:rPr>
        <w:rStyle w:val="a7"/>
        <w:sz w:val="24"/>
      </w:rPr>
      <w:instrText xml:space="preserve"> PAGE </w:instrText>
    </w:r>
    <w:r>
      <w:rPr>
        <w:sz w:val="24"/>
      </w:rPr>
      <w:fldChar w:fldCharType="separate"/>
    </w:r>
    <w:r w:rsidR="00E8284C">
      <w:rPr>
        <w:rStyle w:val="a7"/>
        <w:noProof/>
        <w:sz w:val="24"/>
      </w:rPr>
      <w:t>- 5 -</w:t>
    </w:r>
    <w:r>
      <w:rPr>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70E" w:rsidRDefault="00B6270E">
      <w:r>
        <w:separator/>
      </w:r>
    </w:p>
  </w:footnote>
  <w:footnote w:type="continuationSeparator" w:id="0">
    <w:p w:rsidR="00B6270E" w:rsidRDefault="00B627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ECC" w:rsidRDefault="00BA2ECC">
    <w:pPr>
      <w:pStyle w:val="aa"/>
      <w:jc w:val="both"/>
      <w:rPr>
        <w:rFonts w:ascii="方正仿宋_GBK" w:eastAsia="方正仿宋_GBK"/>
        <w:sz w:val="21"/>
        <w:szCs w:val="24"/>
      </w:rPr>
    </w:pPr>
    <w:r>
      <w:rPr>
        <w:rFonts w:ascii="方正仿宋_GBK" w:eastAsia="方正仿宋_GBK" w:hint="eastAsia"/>
        <w:sz w:val="21"/>
        <w:szCs w:val="24"/>
      </w:rPr>
      <w:t xml:space="preserve">                                                             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decimal"/>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nsid w:val="0000000C"/>
    <w:multiLevelType w:val="multilevel"/>
    <w:tmpl w:val="0000000C"/>
    <w:lvl w:ilvl="0">
      <w:start w:val="1"/>
      <w:numFmt w:val="japaneseCounting"/>
      <w:lvlText w:val="第%1篇"/>
      <w:lvlJc w:val="left"/>
      <w:pPr>
        <w:tabs>
          <w:tab w:val="num" w:pos="1530"/>
        </w:tabs>
        <w:ind w:left="1530" w:hanging="153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1D048E1"/>
    <w:multiLevelType w:val="hybridMultilevel"/>
    <w:tmpl w:val="6186E0F6"/>
    <w:lvl w:ilvl="0" w:tplc="0FA444DC">
      <w:start w:val="3"/>
      <w:numFmt w:val="decimal"/>
      <w:lvlText w:val="%1、"/>
      <w:lvlJc w:val="left"/>
      <w:pPr>
        <w:ind w:left="720" w:hanging="720"/>
      </w:pPr>
      <w:rPr>
        <w:rFonts w:hint="default"/>
      </w:rPr>
    </w:lvl>
    <w:lvl w:ilvl="1" w:tplc="53287926">
      <w:start w:val="1"/>
      <w:numFmt w:val="decimalEnclosedCircle"/>
      <w:lvlText w:val="%2"/>
      <w:lvlJc w:val="left"/>
      <w:pPr>
        <w:ind w:left="780" w:hanging="360"/>
      </w:pPr>
      <w:rPr>
        <w:rFonts w:hint="default"/>
      </w:rPr>
    </w:lvl>
    <w:lvl w:ilvl="2" w:tplc="CCAC8B3E">
      <w:start w:val="2"/>
      <w:numFmt w:val="decimalEnclosedCircle"/>
      <w:lvlText w:val="%3"/>
      <w:lvlJc w:val="left"/>
      <w:pPr>
        <w:ind w:left="1200" w:hanging="360"/>
      </w:pPr>
      <w:rPr>
        <w:rFonts w:ascii="微软雅黑" w:eastAsia="微软雅黑" w:hAnsi="微软雅黑" w:hint="default"/>
        <w:color w:val="000000"/>
        <w:sz w:val="21"/>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69245B9"/>
    <w:multiLevelType w:val="hybridMultilevel"/>
    <w:tmpl w:val="48D4674E"/>
    <w:lvl w:ilvl="0" w:tplc="0832C252">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nsid w:val="089C0B30"/>
    <w:multiLevelType w:val="hybridMultilevel"/>
    <w:tmpl w:val="D2DE2E36"/>
    <w:lvl w:ilvl="0" w:tplc="0409000F">
      <w:start w:val="1"/>
      <w:numFmt w:val="decimal"/>
      <w:lvlText w:val="%1."/>
      <w:lvlJc w:val="left"/>
      <w:pPr>
        <w:ind w:left="1320" w:hanging="420"/>
      </w:p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5">
    <w:nsid w:val="090B2AD2"/>
    <w:multiLevelType w:val="hybridMultilevel"/>
    <w:tmpl w:val="CC8459DC"/>
    <w:lvl w:ilvl="0" w:tplc="04090015">
      <w:start w:val="1"/>
      <w:numFmt w:val="upp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10095240"/>
    <w:multiLevelType w:val="hybridMultilevel"/>
    <w:tmpl w:val="DA5EFE98"/>
    <w:lvl w:ilvl="0" w:tplc="726ABA48">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33633B1"/>
    <w:multiLevelType w:val="hybridMultilevel"/>
    <w:tmpl w:val="3028C998"/>
    <w:lvl w:ilvl="0" w:tplc="AB9E6F02">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8">
    <w:nsid w:val="15DE12F1"/>
    <w:multiLevelType w:val="multilevel"/>
    <w:tmpl w:val="15DE12F1"/>
    <w:lvl w:ilvl="0">
      <w:start w:val="2"/>
      <w:numFmt w:val="japaneseCounting"/>
      <w:lvlText w:val="第%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20314252"/>
    <w:multiLevelType w:val="hybridMultilevel"/>
    <w:tmpl w:val="4C2CAF18"/>
    <w:lvl w:ilvl="0" w:tplc="A83467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6344F1B"/>
    <w:multiLevelType w:val="multilevel"/>
    <w:tmpl w:val="254C4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C61849"/>
    <w:multiLevelType w:val="hybridMultilevel"/>
    <w:tmpl w:val="7EB0CB5A"/>
    <w:lvl w:ilvl="0" w:tplc="832CAB20">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CB150CC"/>
    <w:multiLevelType w:val="hybridMultilevel"/>
    <w:tmpl w:val="0C1C0C04"/>
    <w:lvl w:ilvl="0" w:tplc="1602A7BA">
      <w:start w:val="2"/>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
    <w:nsid w:val="2ECA3640"/>
    <w:multiLevelType w:val="hybridMultilevel"/>
    <w:tmpl w:val="D722E85A"/>
    <w:lvl w:ilvl="0" w:tplc="04090015">
      <w:start w:val="1"/>
      <w:numFmt w:val="upp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15">
      <w:start w:val="1"/>
      <w:numFmt w:val="upperLetter"/>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379C1402"/>
    <w:multiLevelType w:val="hybridMultilevel"/>
    <w:tmpl w:val="8EEC7E10"/>
    <w:lvl w:ilvl="0" w:tplc="6220BEFE">
      <w:start w:val="4"/>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C55455E"/>
    <w:multiLevelType w:val="hybridMultilevel"/>
    <w:tmpl w:val="8B3616F4"/>
    <w:lvl w:ilvl="0" w:tplc="E2903C2A">
      <w:start w:val="2"/>
      <w:numFmt w:val="decimalEnclosedCircle"/>
      <w:lvlText w:val="%1"/>
      <w:lvlJc w:val="left"/>
      <w:pPr>
        <w:ind w:left="962" w:hanging="36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16">
    <w:nsid w:val="421E33BF"/>
    <w:multiLevelType w:val="multilevel"/>
    <w:tmpl w:val="421E33BF"/>
    <w:lvl w:ilvl="0">
      <w:start w:val="1"/>
      <w:numFmt w:val="decimal"/>
      <w:pStyle w:val="DAS"/>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48BE7289"/>
    <w:multiLevelType w:val="hybridMultilevel"/>
    <w:tmpl w:val="05E6A7A2"/>
    <w:lvl w:ilvl="0" w:tplc="C830852A">
      <w:start w:val="1"/>
      <w:numFmt w:val="decimal"/>
      <w:lvlText w:val="%1、"/>
      <w:lvlJc w:val="left"/>
      <w:pPr>
        <w:ind w:left="360" w:hanging="360"/>
      </w:pPr>
      <w:rPr>
        <w:rFonts w:hint="default"/>
      </w:rPr>
    </w:lvl>
    <w:lvl w:ilvl="1" w:tplc="9BF46E92">
      <w:start w:val="4"/>
      <w:numFmt w:val="decimalEnclosedCircle"/>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C9B29AA"/>
    <w:multiLevelType w:val="multilevel"/>
    <w:tmpl w:val="4C9B29A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50BE5988"/>
    <w:multiLevelType w:val="hybridMultilevel"/>
    <w:tmpl w:val="DD5E022C"/>
    <w:lvl w:ilvl="0" w:tplc="36FE1012">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2E023CB"/>
    <w:multiLevelType w:val="hybridMultilevel"/>
    <w:tmpl w:val="FD3EC4A0"/>
    <w:lvl w:ilvl="0" w:tplc="17E4C7D0">
      <w:start w:val="1"/>
      <w:numFmt w:val="decimalEnclosedCircle"/>
      <w:lvlText w:val="%1"/>
      <w:lvlJc w:val="left"/>
      <w:pPr>
        <w:ind w:left="1322" w:hanging="360"/>
      </w:pPr>
      <w:rPr>
        <w:rFonts w:hint="default"/>
      </w:rPr>
    </w:lvl>
    <w:lvl w:ilvl="1" w:tplc="04090019" w:tentative="1">
      <w:start w:val="1"/>
      <w:numFmt w:val="lowerLetter"/>
      <w:lvlText w:val="%2)"/>
      <w:lvlJc w:val="left"/>
      <w:pPr>
        <w:ind w:left="1802" w:hanging="420"/>
      </w:pPr>
    </w:lvl>
    <w:lvl w:ilvl="2" w:tplc="0409001B" w:tentative="1">
      <w:start w:val="1"/>
      <w:numFmt w:val="lowerRoman"/>
      <w:lvlText w:val="%3."/>
      <w:lvlJc w:val="right"/>
      <w:pPr>
        <w:ind w:left="2222" w:hanging="420"/>
      </w:pPr>
    </w:lvl>
    <w:lvl w:ilvl="3" w:tplc="0409000F" w:tentative="1">
      <w:start w:val="1"/>
      <w:numFmt w:val="decimal"/>
      <w:lvlText w:val="%4."/>
      <w:lvlJc w:val="left"/>
      <w:pPr>
        <w:ind w:left="2642" w:hanging="420"/>
      </w:pPr>
    </w:lvl>
    <w:lvl w:ilvl="4" w:tplc="04090019" w:tentative="1">
      <w:start w:val="1"/>
      <w:numFmt w:val="lowerLetter"/>
      <w:lvlText w:val="%5)"/>
      <w:lvlJc w:val="left"/>
      <w:pPr>
        <w:ind w:left="3062" w:hanging="420"/>
      </w:pPr>
    </w:lvl>
    <w:lvl w:ilvl="5" w:tplc="0409001B" w:tentative="1">
      <w:start w:val="1"/>
      <w:numFmt w:val="lowerRoman"/>
      <w:lvlText w:val="%6."/>
      <w:lvlJc w:val="right"/>
      <w:pPr>
        <w:ind w:left="3482" w:hanging="420"/>
      </w:pPr>
    </w:lvl>
    <w:lvl w:ilvl="6" w:tplc="0409000F" w:tentative="1">
      <w:start w:val="1"/>
      <w:numFmt w:val="decimal"/>
      <w:lvlText w:val="%7."/>
      <w:lvlJc w:val="left"/>
      <w:pPr>
        <w:ind w:left="3902" w:hanging="420"/>
      </w:pPr>
    </w:lvl>
    <w:lvl w:ilvl="7" w:tplc="04090019" w:tentative="1">
      <w:start w:val="1"/>
      <w:numFmt w:val="lowerLetter"/>
      <w:lvlText w:val="%8)"/>
      <w:lvlJc w:val="left"/>
      <w:pPr>
        <w:ind w:left="4322" w:hanging="420"/>
      </w:pPr>
    </w:lvl>
    <w:lvl w:ilvl="8" w:tplc="0409001B" w:tentative="1">
      <w:start w:val="1"/>
      <w:numFmt w:val="lowerRoman"/>
      <w:lvlText w:val="%9."/>
      <w:lvlJc w:val="right"/>
      <w:pPr>
        <w:ind w:left="4742" w:hanging="420"/>
      </w:pPr>
    </w:lvl>
  </w:abstractNum>
  <w:abstractNum w:abstractNumId="21">
    <w:nsid w:val="544B0301"/>
    <w:multiLevelType w:val="hybridMultilevel"/>
    <w:tmpl w:val="88FC9BB4"/>
    <w:lvl w:ilvl="0" w:tplc="D0968EFC">
      <w:start w:val="1"/>
      <w:numFmt w:val="decimal"/>
      <w:lvlText w:val="%1、"/>
      <w:lvlJc w:val="left"/>
      <w:pPr>
        <w:ind w:left="720" w:hanging="720"/>
      </w:pPr>
      <w:rPr>
        <w:rFonts w:hint="default"/>
      </w:rPr>
    </w:lvl>
    <w:lvl w:ilvl="1" w:tplc="E6C6C31E">
      <w:start w:val="1"/>
      <w:numFmt w:val="decimalEnclosedCircle"/>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67C1E8C"/>
    <w:multiLevelType w:val="hybridMultilevel"/>
    <w:tmpl w:val="8E62DC7E"/>
    <w:lvl w:ilvl="0" w:tplc="F8EAB536">
      <w:start w:val="1"/>
      <w:numFmt w:val="japaneseCounting"/>
      <w:lvlText w:val="第%1篇"/>
      <w:lvlJc w:val="left"/>
      <w:pPr>
        <w:ind w:left="1200" w:hanging="12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786F11E"/>
    <w:multiLevelType w:val="singleLevel"/>
    <w:tmpl w:val="5786F11E"/>
    <w:lvl w:ilvl="0">
      <w:start w:val="1"/>
      <w:numFmt w:val="decimal"/>
      <w:suff w:val="nothing"/>
      <w:lvlText w:val="%1、"/>
      <w:lvlJc w:val="left"/>
    </w:lvl>
  </w:abstractNum>
  <w:abstractNum w:abstractNumId="24">
    <w:nsid w:val="57E93FAC"/>
    <w:multiLevelType w:val="hybridMultilevel"/>
    <w:tmpl w:val="A21EF30C"/>
    <w:lvl w:ilvl="0" w:tplc="DA50D298">
      <w:start w:val="6"/>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7FA0870"/>
    <w:multiLevelType w:val="singleLevel"/>
    <w:tmpl w:val="57FA0870"/>
    <w:lvl w:ilvl="0">
      <w:start w:val="1"/>
      <w:numFmt w:val="chineseCounting"/>
      <w:suff w:val="nothing"/>
      <w:lvlText w:val="（%1）"/>
      <w:lvlJc w:val="left"/>
    </w:lvl>
  </w:abstractNum>
  <w:abstractNum w:abstractNumId="26">
    <w:nsid w:val="57FA0AE7"/>
    <w:multiLevelType w:val="singleLevel"/>
    <w:tmpl w:val="57FA0AE7"/>
    <w:lvl w:ilvl="0">
      <w:start w:val="1"/>
      <w:numFmt w:val="decimal"/>
      <w:suff w:val="nothing"/>
      <w:lvlText w:val="%1．"/>
      <w:lvlJc w:val="left"/>
      <w:pPr>
        <w:ind w:left="0" w:firstLine="400"/>
      </w:pPr>
      <w:rPr>
        <w:rFonts w:hint="default"/>
      </w:rPr>
    </w:lvl>
  </w:abstractNum>
  <w:abstractNum w:abstractNumId="27">
    <w:nsid w:val="57FA0D65"/>
    <w:multiLevelType w:val="singleLevel"/>
    <w:tmpl w:val="57FA0D65"/>
    <w:lvl w:ilvl="0">
      <w:start w:val="1"/>
      <w:numFmt w:val="upperLetter"/>
      <w:suff w:val="nothing"/>
      <w:lvlText w:val="%1."/>
      <w:lvlJc w:val="left"/>
    </w:lvl>
  </w:abstractNum>
  <w:abstractNum w:abstractNumId="28">
    <w:nsid w:val="5806F0F6"/>
    <w:multiLevelType w:val="singleLevel"/>
    <w:tmpl w:val="5806F0F6"/>
    <w:lvl w:ilvl="0">
      <w:start w:val="1"/>
      <w:numFmt w:val="decimal"/>
      <w:suff w:val="nothing"/>
      <w:lvlText w:val="%1．"/>
      <w:lvlJc w:val="left"/>
    </w:lvl>
  </w:abstractNum>
  <w:abstractNum w:abstractNumId="29">
    <w:nsid w:val="5825465D"/>
    <w:multiLevelType w:val="hybridMultilevel"/>
    <w:tmpl w:val="4CD28CDC"/>
    <w:lvl w:ilvl="0" w:tplc="361E6A38">
      <w:start w:val="19"/>
      <w:numFmt w:val="decimalEnclosedParen"/>
      <w:lvlText w:val="%1"/>
      <w:lvlJc w:val="left"/>
      <w:pPr>
        <w:ind w:left="905" w:hanging="360"/>
      </w:pPr>
      <w:rPr>
        <w:rFonts w:hint="default"/>
      </w:rPr>
    </w:lvl>
    <w:lvl w:ilvl="1" w:tplc="04090019" w:tentative="1">
      <w:start w:val="1"/>
      <w:numFmt w:val="lowerLetter"/>
      <w:lvlText w:val="%2)"/>
      <w:lvlJc w:val="left"/>
      <w:pPr>
        <w:ind w:left="1385" w:hanging="420"/>
      </w:pPr>
    </w:lvl>
    <w:lvl w:ilvl="2" w:tplc="0409001B" w:tentative="1">
      <w:start w:val="1"/>
      <w:numFmt w:val="lowerRoman"/>
      <w:lvlText w:val="%3."/>
      <w:lvlJc w:val="right"/>
      <w:pPr>
        <w:ind w:left="1805" w:hanging="420"/>
      </w:pPr>
    </w:lvl>
    <w:lvl w:ilvl="3" w:tplc="0409000F" w:tentative="1">
      <w:start w:val="1"/>
      <w:numFmt w:val="decimal"/>
      <w:lvlText w:val="%4."/>
      <w:lvlJc w:val="left"/>
      <w:pPr>
        <w:ind w:left="2225" w:hanging="420"/>
      </w:pPr>
    </w:lvl>
    <w:lvl w:ilvl="4" w:tplc="04090019" w:tentative="1">
      <w:start w:val="1"/>
      <w:numFmt w:val="lowerLetter"/>
      <w:lvlText w:val="%5)"/>
      <w:lvlJc w:val="left"/>
      <w:pPr>
        <w:ind w:left="2645" w:hanging="420"/>
      </w:pPr>
    </w:lvl>
    <w:lvl w:ilvl="5" w:tplc="0409001B" w:tentative="1">
      <w:start w:val="1"/>
      <w:numFmt w:val="lowerRoman"/>
      <w:lvlText w:val="%6."/>
      <w:lvlJc w:val="right"/>
      <w:pPr>
        <w:ind w:left="3065" w:hanging="420"/>
      </w:pPr>
    </w:lvl>
    <w:lvl w:ilvl="6" w:tplc="0409000F" w:tentative="1">
      <w:start w:val="1"/>
      <w:numFmt w:val="decimal"/>
      <w:lvlText w:val="%7."/>
      <w:lvlJc w:val="left"/>
      <w:pPr>
        <w:ind w:left="3485" w:hanging="420"/>
      </w:pPr>
    </w:lvl>
    <w:lvl w:ilvl="7" w:tplc="04090019" w:tentative="1">
      <w:start w:val="1"/>
      <w:numFmt w:val="lowerLetter"/>
      <w:lvlText w:val="%8)"/>
      <w:lvlJc w:val="left"/>
      <w:pPr>
        <w:ind w:left="3905" w:hanging="420"/>
      </w:pPr>
    </w:lvl>
    <w:lvl w:ilvl="8" w:tplc="0409001B" w:tentative="1">
      <w:start w:val="1"/>
      <w:numFmt w:val="lowerRoman"/>
      <w:lvlText w:val="%9."/>
      <w:lvlJc w:val="right"/>
      <w:pPr>
        <w:ind w:left="4325" w:hanging="420"/>
      </w:pPr>
    </w:lvl>
  </w:abstractNum>
  <w:abstractNum w:abstractNumId="30">
    <w:nsid w:val="591D6518"/>
    <w:multiLevelType w:val="hybridMultilevel"/>
    <w:tmpl w:val="227EAF1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1">
    <w:nsid w:val="592E78DA"/>
    <w:multiLevelType w:val="singleLevel"/>
    <w:tmpl w:val="592E78DA"/>
    <w:lvl w:ilvl="0">
      <w:start w:val="1"/>
      <w:numFmt w:val="decimal"/>
      <w:suff w:val="nothing"/>
      <w:lvlText w:val="%1、"/>
      <w:lvlJc w:val="left"/>
    </w:lvl>
  </w:abstractNum>
  <w:abstractNum w:abstractNumId="32">
    <w:nsid w:val="592E935A"/>
    <w:multiLevelType w:val="singleLevel"/>
    <w:tmpl w:val="592E935A"/>
    <w:lvl w:ilvl="0">
      <w:start w:val="1"/>
      <w:numFmt w:val="decimal"/>
      <w:suff w:val="nothing"/>
      <w:lvlText w:val="%1、"/>
      <w:lvlJc w:val="left"/>
    </w:lvl>
  </w:abstractNum>
  <w:abstractNum w:abstractNumId="33">
    <w:nsid w:val="592E951C"/>
    <w:multiLevelType w:val="singleLevel"/>
    <w:tmpl w:val="592E951C"/>
    <w:lvl w:ilvl="0">
      <w:start w:val="1"/>
      <w:numFmt w:val="decimal"/>
      <w:suff w:val="nothing"/>
      <w:lvlText w:val="%1、"/>
      <w:lvlJc w:val="left"/>
    </w:lvl>
  </w:abstractNum>
  <w:abstractNum w:abstractNumId="34">
    <w:nsid w:val="592E978C"/>
    <w:multiLevelType w:val="singleLevel"/>
    <w:tmpl w:val="592E978C"/>
    <w:lvl w:ilvl="0">
      <w:start w:val="5"/>
      <w:numFmt w:val="decimal"/>
      <w:suff w:val="nothing"/>
      <w:lvlText w:val="%1、"/>
      <w:lvlJc w:val="left"/>
    </w:lvl>
  </w:abstractNum>
  <w:abstractNum w:abstractNumId="35">
    <w:nsid w:val="592EA67D"/>
    <w:multiLevelType w:val="singleLevel"/>
    <w:tmpl w:val="592EA67D"/>
    <w:lvl w:ilvl="0">
      <w:start w:val="2"/>
      <w:numFmt w:val="decimal"/>
      <w:suff w:val="nothing"/>
      <w:lvlText w:val="%1、"/>
      <w:lvlJc w:val="left"/>
    </w:lvl>
  </w:abstractNum>
  <w:abstractNum w:abstractNumId="36">
    <w:nsid w:val="592EA7F0"/>
    <w:multiLevelType w:val="singleLevel"/>
    <w:tmpl w:val="592EA7F0"/>
    <w:lvl w:ilvl="0">
      <w:start w:val="1"/>
      <w:numFmt w:val="decimal"/>
      <w:suff w:val="nothing"/>
      <w:lvlText w:val="%1、"/>
      <w:lvlJc w:val="left"/>
    </w:lvl>
  </w:abstractNum>
  <w:abstractNum w:abstractNumId="37">
    <w:nsid w:val="592EA974"/>
    <w:multiLevelType w:val="singleLevel"/>
    <w:tmpl w:val="592EA974"/>
    <w:lvl w:ilvl="0">
      <w:start w:val="1"/>
      <w:numFmt w:val="decimal"/>
      <w:suff w:val="nothing"/>
      <w:lvlText w:val="%1、"/>
      <w:lvlJc w:val="left"/>
    </w:lvl>
  </w:abstractNum>
  <w:abstractNum w:abstractNumId="38">
    <w:nsid w:val="592EAB16"/>
    <w:multiLevelType w:val="singleLevel"/>
    <w:tmpl w:val="592EAB16"/>
    <w:lvl w:ilvl="0">
      <w:start w:val="1"/>
      <w:numFmt w:val="decimal"/>
      <w:suff w:val="nothing"/>
      <w:lvlText w:val="%1、"/>
      <w:lvlJc w:val="left"/>
    </w:lvl>
  </w:abstractNum>
  <w:abstractNum w:abstractNumId="39">
    <w:nsid w:val="592EAC53"/>
    <w:multiLevelType w:val="singleLevel"/>
    <w:tmpl w:val="592EAC53"/>
    <w:lvl w:ilvl="0">
      <w:start w:val="1"/>
      <w:numFmt w:val="decimal"/>
      <w:suff w:val="nothing"/>
      <w:lvlText w:val="%1、"/>
      <w:lvlJc w:val="left"/>
    </w:lvl>
  </w:abstractNum>
  <w:abstractNum w:abstractNumId="40">
    <w:nsid w:val="592EDE74"/>
    <w:multiLevelType w:val="singleLevel"/>
    <w:tmpl w:val="592EDE74"/>
    <w:lvl w:ilvl="0">
      <w:start w:val="1"/>
      <w:numFmt w:val="decimal"/>
      <w:suff w:val="nothing"/>
      <w:lvlText w:val="%1、"/>
      <w:lvlJc w:val="left"/>
    </w:lvl>
  </w:abstractNum>
  <w:abstractNum w:abstractNumId="41">
    <w:nsid w:val="67D05ED0"/>
    <w:multiLevelType w:val="hybridMultilevel"/>
    <w:tmpl w:val="EB2CB5CC"/>
    <w:lvl w:ilvl="0" w:tplc="CBB462C0">
      <w:start w:val="1"/>
      <w:numFmt w:val="decimalEnclosedCircle"/>
      <w:lvlText w:val="%1"/>
      <w:lvlJc w:val="left"/>
      <w:pPr>
        <w:ind w:left="1352" w:hanging="36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42">
    <w:nsid w:val="72336C15"/>
    <w:multiLevelType w:val="multilevel"/>
    <w:tmpl w:val="3B9D2C56"/>
    <w:lvl w:ilvl="0">
      <w:start w:val="1"/>
      <w:numFmt w:val="decimalEnclosedCircle"/>
      <w:lvlText w:val="%1"/>
      <w:lvlJc w:val="left"/>
      <w:pPr>
        <w:ind w:left="1288" w:hanging="720"/>
      </w:pPr>
      <w:rPr>
        <w:rFonts w:hint="default"/>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43">
    <w:nsid w:val="7F955A40"/>
    <w:multiLevelType w:val="hybridMultilevel"/>
    <w:tmpl w:val="BF547188"/>
    <w:lvl w:ilvl="0" w:tplc="AFBE7AF0">
      <w:start w:val="3"/>
      <w:numFmt w:val="decimal"/>
      <w:lvlText w:val="%1、"/>
      <w:lvlJc w:val="left"/>
      <w:pPr>
        <w:ind w:left="484" w:hanging="450"/>
      </w:pPr>
      <w:rPr>
        <w:rFonts w:hint="default"/>
        <w:color w:val="FF0000"/>
        <w:sz w:val="28"/>
      </w:rPr>
    </w:lvl>
    <w:lvl w:ilvl="1" w:tplc="04090019" w:tentative="1">
      <w:start w:val="1"/>
      <w:numFmt w:val="lowerLetter"/>
      <w:lvlText w:val="%2)"/>
      <w:lvlJc w:val="left"/>
      <w:pPr>
        <w:ind w:left="874" w:hanging="420"/>
      </w:pPr>
    </w:lvl>
    <w:lvl w:ilvl="2" w:tplc="0409001B" w:tentative="1">
      <w:start w:val="1"/>
      <w:numFmt w:val="lowerRoman"/>
      <w:lvlText w:val="%3."/>
      <w:lvlJc w:val="right"/>
      <w:pPr>
        <w:ind w:left="1294" w:hanging="420"/>
      </w:pPr>
    </w:lvl>
    <w:lvl w:ilvl="3" w:tplc="0409000F" w:tentative="1">
      <w:start w:val="1"/>
      <w:numFmt w:val="decimal"/>
      <w:lvlText w:val="%4."/>
      <w:lvlJc w:val="left"/>
      <w:pPr>
        <w:ind w:left="1714" w:hanging="420"/>
      </w:pPr>
    </w:lvl>
    <w:lvl w:ilvl="4" w:tplc="04090019" w:tentative="1">
      <w:start w:val="1"/>
      <w:numFmt w:val="lowerLetter"/>
      <w:lvlText w:val="%5)"/>
      <w:lvlJc w:val="left"/>
      <w:pPr>
        <w:ind w:left="2134" w:hanging="420"/>
      </w:pPr>
    </w:lvl>
    <w:lvl w:ilvl="5" w:tplc="0409001B" w:tentative="1">
      <w:start w:val="1"/>
      <w:numFmt w:val="lowerRoman"/>
      <w:lvlText w:val="%6."/>
      <w:lvlJc w:val="right"/>
      <w:pPr>
        <w:ind w:left="2554" w:hanging="420"/>
      </w:pPr>
    </w:lvl>
    <w:lvl w:ilvl="6" w:tplc="0409000F" w:tentative="1">
      <w:start w:val="1"/>
      <w:numFmt w:val="decimal"/>
      <w:lvlText w:val="%7."/>
      <w:lvlJc w:val="left"/>
      <w:pPr>
        <w:ind w:left="2974" w:hanging="420"/>
      </w:pPr>
    </w:lvl>
    <w:lvl w:ilvl="7" w:tplc="04090019" w:tentative="1">
      <w:start w:val="1"/>
      <w:numFmt w:val="lowerLetter"/>
      <w:lvlText w:val="%8)"/>
      <w:lvlJc w:val="left"/>
      <w:pPr>
        <w:ind w:left="3394" w:hanging="420"/>
      </w:pPr>
    </w:lvl>
    <w:lvl w:ilvl="8" w:tplc="0409001B" w:tentative="1">
      <w:start w:val="1"/>
      <w:numFmt w:val="lowerRoman"/>
      <w:lvlText w:val="%9."/>
      <w:lvlJc w:val="right"/>
      <w:pPr>
        <w:ind w:left="3814" w:hanging="420"/>
      </w:pPr>
    </w:lvl>
  </w:abstractNum>
  <w:num w:numId="1">
    <w:abstractNumId w:val="16"/>
  </w:num>
  <w:num w:numId="2">
    <w:abstractNumId w:val="1"/>
  </w:num>
  <w:num w:numId="3">
    <w:abstractNumId w:val="25"/>
  </w:num>
  <w:num w:numId="4">
    <w:abstractNumId w:val="26"/>
  </w:num>
  <w:num w:numId="5">
    <w:abstractNumId w:val="27"/>
  </w:num>
  <w:num w:numId="6">
    <w:abstractNumId w:val="28"/>
  </w:num>
  <w:num w:numId="7">
    <w:abstractNumId w:val="8"/>
  </w:num>
  <w:num w:numId="8">
    <w:abstractNumId w:val="18"/>
  </w:num>
  <w:num w:numId="9">
    <w:abstractNumId w:val="5"/>
  </w:num>
  <w:num w:numId="10">
    <w:abstractNumId w:val="13"/>
  </w:num>
  <w:num w:numId="11">
    <w:abstractNumId w:val="3"/>
  </w:num>
  <w:num w:numId="12">
    <w:abstractNumId w:val="15"/>
  </w:num>
  <w:num w:numId="13">
    <w:abstractNumId w:val="20"/>
  </w:num>
  <w:num w:numId="14">
    <w:abstractNumId w:val="41"/>
  </w:num>
  <w:num w:numId="15">
    <w:abstractNumId w:val="29"/>
  </w:num>
  <w:num w:numId="16">
    <w:abstractNumId w:val="6"/>
  </w:num>
  <w:num w:numId="17">
    <w:abstractNumId w:val="22"/>
  </w:num>
  <w:num w:numId="18">
    <w:abstractNumId w:val="7"/>
  </w:num>
  <w:num w:numId="19">
    <w:abstractNumId w:val="10"/>
  </w:num>
  <w:num w:numId="20">
    <w:abstractNumId w:val="32"/>
  </w:num>
  <w:num w:numId="21">
    <w:abstractNumId w:val="33"/>
  </w:num>
  <w:num w:numId="22">
    <w:abstractNumId w:val="34"/>
  </w:num>
  <w:num w:numId="23">
    <w:abstractNumId w:val="35"/>
  </w:num>
  <w:num w:numId="24">
    <w:abstractNumId w:val="36"/>
  </w:num>
  <w:num w:numId="25">
    <w:abstractNumId w:val="31"/>
  </w:num>
  <w:num w:numId="26">
    <w:abstractNumId w:val="0"/>
  </w:num>
  <w:num w:numId="27">
    <w:abstractNumId w:val="37"/>
  </w:num>
  <w:num w:numId="28">
    <w:abstractNumId w:val="38"/>
  </w:num>
  <w:num w:numId="29">
    <w:abstractNumId w:val="39"/>
  </w:num>
  <w:num w:numId="30">
    <w:abstractNumId w:val="40"/>
  </w:num>
  <w:num w:numId="31">
    <w:abstractNumId w:val="23"/>
  </w:num>
  <w:num w:numId="32">
    <w:abstractNumId w:val="19"/>
  </w:num>
  <w:num w:numId="33">
    <w:abstractNumId w:val="11"/>
  </w:num>
  <w:num w:numId="34">
    <w:abstractNumId w:val="2"/>
  </w:num>
  <w:num w:numId="35">
    <w:abstractNumId w:val="21"/>
  </w:num>
  <w:num w:numId="36">
    <w:abstractNumId w:val="17"/>
  </w:num>
  <w:num w:numId="37">
    <w:abstractNumId w:val="14"/>
  </w:num>
  <w:num w:numId="38">
    <w:abstractNumId w:val="12"/>
  </w:num>
  <w:num w:numId="39">
    <w:abstractNumId w:val="24"/>
  </w:num>
  <w:num w:numId="40">
    <w:abstractNumId w:val="9"/>
  </w:num>
  <w:num w:numId="41">
    <w:abstractNumId w:val="30"/>
  </w:num>
  <w:num w:numId="42">
    <w:abstractNumId w:val="4"/>
  </w:num>
  <w:num w:numId="43">
    <w:abstractNumId w:val="42"/>
  </w:num>
  <w:num w:numId="44">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ctiveWritingStyle w:appName="MSWord" w:lang="en-US" w:vendorID="64" w:dllVersion="0" w:nlCheck="1" w:checkStyle="1"/>
  <w:activeWritingStyle w:appName="MSWord" w:lang="zh-CN" w:vendorID="64" w:dllVersion="0" w:nlCheck="1" w:checkStyle="1"/>
  <w:activeWritingStyle w:appName="MSWord" w:lang="zh-CN" w:vendorID="64" w:dllVersion="131077" w:nlCheck="1" w:checkStyle="1"/>
  <w:activeWritingStyle w:appName="MSWord" w:lang="en-US" w:vendorID="64" w:dllVersion="131078" w:nlCheck="1" w:checkStyle="1"/>
  <w:proofState w:grammar="clean"/>
  <w:stylePaneFormatFilter w:val="3F01"/>
  <w:defaultTabStop w:val="280"/>
  <w:drawingGridHorizontalSpacing w:val="140"/>
  <w:drawingGridVerticalSpacing w:val="381"/>
  <w:displayHorizontalDrawingGridEvery w:val="2"/>
  <w:characterSpacingControl w:val="compressPunctuation"/>
  <w:doNotValidateAgainstSchema/>
  <w:doNotDemarcateInvalidXml/>
  <w:hdrShapeDefaults>
    <o:shapedefaults v:ext="edit" spidmax="60418" fill="f" stroke="f">
      <v:fill on="f"/>
      <v:stroke on="f"/>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172A27"/>
    <w:rsid w:val="000019A3"/>
    <w:rsid w:val="000043B4"/>
    <w:rsid w:val="000045E4"/>
    <w:rsid w:val="00004B40"/>
    <w:rsid w:val="00005705"/>
    <w:rsid w:val="000141BE"/>
    <w:rsid w:val="00014B56"/>
    <w:rsid w:val="00015237"/>
    <w:rsid w:val="00016A94"/>
    <w:rsid w:val="000172C9"/>
    <w:rsid w:val="00022BD8"/>
    <w:rsid w:val="00025406"/>
    <w:rsid w:val="000266DF"/>
    <w:rsid w:val="0003037B"/>
    <w:rsid w:val="000318A7"/>
    <w:rsid w:val="00032557"/>
    <w:rsid w:val="0003523E"/>
    <w:rsid w:val="00036A49"/>
    <w:rsid w:val="00036D5A"/>
    <w:rsid w:val="00037917"/>
    <w:rsid w:val="000405B3"/>
    <w:rsid w:val="0004284A"/>
    <w:rsid w:val="00042CCE"/>
    <w:rsid w:val="00043DB2"/>
    <w:rsid w:val="000457E9"/>
    <w:rsid w:val="00045D78"/>
    <w:rsid w:val="00047211"/>
    <w:rsid w:val="0004754A"/>
    <w:rsid w:val="00050F21"/>
    <w:rsid w:val="00055120"/>
    <w:rsid w:val="000561E4"/>
    <w:rsid w:val="000621BC"/>
    <w:rsid w:val="00064C81"/>
    <w:rsid w:val="00065356"/>
    <w:rsid w:val="000665B4"/>
    <w:rsid w:val="000670B7"/>
    <w:rsid w:val="000672B5"/>
    <w:rsid w:val="00067582"/>
    <w:rsid w:val="0006773F"/>
    <w:rsid w:val="00071C09"/>
    <w:rsid w:val="00075350"/>
    <w:rsid w:val="000817B5"/>
    <w:rsid w:val="00087780"/>
    <w:rsid w:val="0009113C"/>
    <w:rsid w:val="00093BB8"/>
    <w:rsid w:val="000946A8"/>
    <w:rsid w:val="00095623"/>
    <w:rsid w:val="000A023E"/>
    <w:rsid w:val="000A17EC"/>
    <w:rsid w:val="000A1AF4"/>
    <w:rsid w:val="000A2632"/>
    <w:rsid w:val="000A2B97"/>
    <w:rsid w:val="000A3953"/>
    <w:rsid w:val="000A40FC"/>
    <w:rsid w:val="000A5117"/>
    <w:rsid w:val="000A69D0"/>
    <w:rsid w:val="000B0AD0"/>
    <w:rsid w:val="000B22EF"/>
    <w:rsid w:val="000B2AA0"/>
    <w:rsid w:val="000B37C0"/>
    <w:rsid w:val="000B4923"/>
    <w:rsid w:val="000B59B1"/>
    <w:rsid w:val="000B7C30"/>
    <w:rsid w:val="000B7DAD"/>
    <w:rsid w:val="000C0520"/>
    <w:rsid w:val="000C1CFB"/>
    <w:rsid w:val="000C44C4"/>
    <w:rsid w:val="000C45A7"/>
    <w:rsid w:val="000C52DF"/>
    <w:rsid w:val="000C6E21"/>
    <w:rsid w:val="000C7144"/>
    <w:rsid w:val="000D04B7"/>
    <w:rsid w:val="000D1595"/>
    <w:rsid w:val="000D15D6"/>
    <w:rsid w:val="000D475C"/>
    <w:rsid w:val="000D48D1"/>
    <w:rsid w:val="000D4C27"/>
    <w:rsid w:val="000D6D6E"/>
    <w:rsid w:val="000D6FE3"/>
    <w:rsid w:val="000E14B1"/>
    <w:rsid w:val="000E2257"/>
    <w:rsid w:val="000E227F"/>
    <w:rsid w:val="000E2492"/>
    <w:rsid w:val="000E25F7"/>
    <w:rsid w:val="000E2A80"/>
    <w:rsid w:val="000E33E0"/>
    <w:rsid w:val="000E42AD"/>
    <w:rsid w:val="000F0443"/>
    <w:rsid w:val="000F09FD"/>
    <w:rsid w:val="000F478C"/>
    <w:rsid w:val="000F49DC"/>
    <w:rsid w:val="0010038C"/>
    <w:rsid w:val="001033BD"/>
    <w:rsid w:val="0010685F"/>
    <w:rsid w:val="00106CF3"/>
    <w:rsid w:val="00110E1D"/>
    <w:rsid w:val="001121DE"/>
    <w:rsid w:val="00112459"/>
    <w:rsid w:val="00113EB2"/>
    <w:rsid w:val="00115DE6"/>
    <w:rsid w:val="00121446"/>
    <w:rsid w:val="00121893"/>
    <w:rsid w:val="00121A58"/>
    <w:rsid w:val="001226F8"/>
    <w:rsid w:val="0012303C"/>
    <w:rsid w:val="001233B3"/>
    <w:rsid w:val="00123C5C"/>
    <w:rsid w:val="00123C80"/>
    <w:rsid w:val="00125794"/>
    <w:rsid w:val="00126FB3"/>
    <w:rsid w:val="0013103C"/>
    <w:rsid w:val="0013542B"/>
    <w:rsid w:val="001357EB"/>
    <w:rsid w:val="00136AEA"/>
    <w:rsid w:val="00140B1B"/>
    <w:rsid w:val="00142BEE"/>
    <w:rsid w:val="0014576D"/>
    <w:rsid w:val="00145E5E"/>
    <w:rsid w:val="00147340"/>
    <w:rsid w:val="00147DCB"/>
    <w:rsid w:val="00147FF8"/>
    <w:rsid w:val="00150026"/>
    <w:rsid w:val="00150D72"/>
    <w:rsid w:val="00151A29"/>
    <w:rsid w:val="0015365E"/>
    <w:rsid w:val="00153912"/>
    <w:rsid w:val="001541B7"/>
    <w:rsid w:val="00156021"/>
    <w:rsid w:val="00156824"/>
    <w:rsid w:val="001569FE"/>
    <w:rsid w:val="00156D70"/>
    <w:rsid w:val="0015754F"/>
    <w:rsid w:val="00157CED"/>
    <w:rsid w:val="00160909"/>
    <w:rsid w:val="00160ADE"/>
    <w:rsid w:val="00162C83"/>
    <w:rsid w:val="00163306"/>
    <w:rsid w:val="001641FF"/>
    <w:rsid w:val="001667A4"/>
    <w:rsid w:val="00167CC5"/>
    <w:rsid w:val="00170424"/>
    <w:rsid w:val="00170AC8"/>
    <w:rsid w:val="00170D08"/>
    <w:rsid w:val="001727D8"/>
    <w:rsid w:val="00172835"/>
    <w:rsid w:val="00172915"/>
    <w:rsid w:val="00172A27"/>
    <w:rsid w:val="00174669"/>
    <w:rsid w:val="00176011"/>
    <w:rsid w:val="0017651D"/>
    <w:rsid w:val="00176FB1"/>
    <w:rsid w:val="00176FBF"/>
    <w:rsid w:val="0017742B"/>
    <w:rsid w:val="001778F6"/>
    <w:rsid w:val="001806AD"/>
    <w:rsid w:val="00180D93"/>
    <w:rsid w:val="00181B83"/>
    <w:rsid w:val="00182272"/>
    <w:rsid w:val="00185CC4"/>
    <w:rsid w:val="00186983"/>
    <w:rsid w:val="00187F33"/>
    <w:rsid w:val="00190DE1"/>
    <w:rsid w:val="00191207"/>
    <w:rsid w:val="00192796"/>
    <w:rsid w:val="0019571D"/>
    <w:rsid w:val="00196212"/>
    <w:rsid w:val="001969D7"/>
    <w:rsid w:val="00197357"/>
    <w:rsid w:val="001A3AFA"/>
    <w:rsid w:val="001A6AE9"/>
    <w:rsid w:val="001B18C7"/>
    <w:rsid w:val="001B23FA"/>
    <w:rsid w:val="001B2CA4"/>
    <w:rsid w:val="001B303C"/>
    <w:rsid w:val="001B36FB"/>
    <w:rsid w:val="001B3814"/>
    <w:rsid w:val="001B3A2D"/>
    <w:rsid w:val="001B699B"/>
    <w:rsid w:val="001B6F97"/>
    <w:rsid w:val="001B7D37"/>
    <w:rsid w:val="001C038A"/>
    <w:rsid w:val="001C10F4"/>
    <w:rsid w:val="001C63BD"/>
    <w:rsid w:val="001C66A3"/>
    <w:rsid w:val="001C6AD7"/>
    <w:rsid w:val="001C7FD9"/>
    <w:rsid w:val="001D1AE6"/>
    <w:rsid w:val="001D1B20"/>
    <w:rsid w:val="001D23D1"/>
    <w:rsid w:val="001D6E06"/>
    <w:rsid w:val="001D7D0A"/>
    <w:rsid w:val="001E2119"/>
    <w:rsid w:val="001E5B80"/>
    <w:rsid w:val="001E658C"/>
    <w:rsid w:val="001E6694"/>
    <w:rsid w:val="001F1657"/>
    <w:rsid w:val="001F1DA4"/>
    <w:rsid w:val="001F30A1"/>
    <w:rsid w:val="001F6A4A"/>
    <w:rsid w:val="001F7EEA"/>
    <w:rsid w:val="00200CDB"/>
    <w:rsid w:val="00203DA8"/>
    <w:rsid w:val="00205E5D"/>
    <w:rsid w:val="00206BDE"/>
    <w:rsid w:val="002103B9"/>
    <w:rsid w:val="0021053C"/>
    <w:rsid w:val="002129BD"/>
    <w:rsid w:val="002148C2"/>
    <w:rsid w:val="00216CF6"/>
    <w:rsid w:val="0022048C"/>
    <w:rsid w:val="00220ABE"/>
    <w:rsid w:val="00222710"/>
    <w:rsid w:val="00226D82"/>
    <w:rsid w:val="00227AF4"/>
    <w:rsid w:val="00230DE2"/>
    <w:rsid w:val="002335D2"/>
    <w:rsid w:val="00233D3E"/>
    <w:rsid w:val="00235048"/>
    <w:rsid w:val="00240891"/>
    <w:rsid w:val="00240C28"/>
    <w:rsid w:val="00242123"/>
    <w:rsid w:val="002437C1"/>
    <w:rsid w:val="002476E9"/>
    <w:rsid w:val="00247739"/>
    <w:rsid w:val="00247C01"/>
    <w:rsid w:val="00252037"/>
    <w:rsid w:val="002524FE"/>
    <w:rsid w:val="00253832"/>
    <w:rsid w:val="0025420C"/>
    <w:rsid w:val="002549CA"/>
    <w:rsid w:val="00255AC6"/>
    <w:rsid w:val="0025683A"/>
    <w:rsid w:val="0026089A"/>
    <w:rsid w:val="00262D20"/>
    <w:rsid w:val="00266F85"/>
    <w:rsid w:val="00267E1F"/>
    <w:rsid w:val="00271D0E"/>
    <w:rsid w:val="00273D40"/>
    <w:rsid w:val="002743C6"/>
    <w:rsid w:val="0027450E"/>
    <w:rsid w:val="00275354"/>
    <w:rsid w:val="002757A1"/>
    <w:rsid w:val="00275C6B"/>
    <w:rsid w:val="002766EB"/>
    <w:rsid w:val="00276BA8"/>
    <w:rsid w:val="0028406D"/>
    <w:rsid w:val="00286ED1"/>
    <w:rsid w:val="00291381"/>
    <w:rsid w:val="002938FB"/>
    <w:rsid w:val="0029589B"/>
    <w:rsid w:val="00295C7D"/>
    <w:rsid w:val="00295D43"/>
    <w:rsid w:val="00296800"/>
    <w:rsid w:val="002973A1"/>
    <w:rsid w:val="002A1773"/>
    <w:rsid w:val="002A2149"/>
    <w:rsid w:val="002A355C"/>
    <w:rsid w:val="002A3D55"/>
    <w:rsid w:val="002A3EA5"/>
    <w:rsid w:val="002A6B12"/>
    <w:rsid w:val="002A7DEC"/>
    <w:rsid w:val="002B03C8"/>
    <w:rsid w:val="002B3AF1"/>
    <w:rsid w:val="002B68E9"/>
    <w:rsid w:val="002B6972"/>
    <w:rsid w:val="002B7F15"/>
    <w:rsid w:val="002C0A7D"/>
    <w:rsid w:val="002C111B"/>
    <w:rsid w:val="002C356E"/>
    <w:rsid w:val="002D01D8"/>
    <w:rsid w:val="002D1109"/>
    <w:rsid w:val="002D38D9"/>
    <w:rsid w:val="002D44B1"/>
    <w:rsid w:val="002D63E6"/>
    <w:rsid w:val="002D65E2"/>
    <w:rsid w:val="002D69B4"/>
    <w:rsid w:val="002D6D93"/>
    <w:rsid w:val="002D7B3C"/>
    <w:rsid w:val="002E02B4"/>
    <w:rsid w:val="002E134E"/>
    <w:rsid w:val="002E573E"/>
    <w:rsid w:val="002F227A"/>
    <w:rsid w:val="002F4589"/>
    <w:rsid w:val="002F4D3C"/>
    <w:rsid w:val="002F6002"/>
    <w:rsid w:val="002F7AA6"/>
    <w:rsid w:val="003001C1"/>
    <w:rsid w:val="003020A5"/>
    <w:rsid w:val="00304F23"/>
    <w:rsid w:val="003129CC"/>
    <w:rsid w:val="00312A72"/>
    <w:rsid w:val="003137CD"/>
    <w:rsid w:val="00316729"/>
    <w:rsid w:val="00322CAC"/>
    <w:rsid w:val="00324D69"/>
    <w:rsid w:val="00331735"/>
    <w:rsid w:val="00332C6B"/>
    <w:rsid w:val="003331EE"/>
    <w:rsid w:val="00333EDE"/>
    <w:rsid w:val="00334869"/>
    <w:rsid w:val="00334921"/>
    <w:rsid w:val="00334E66"/>
    <w:rsid w:val="00341FAF"/>
    <w:rsid w:val="0034271F"/>
    <w:rsid w:val="00342978"/>
    <w:rsid w:val="003431C3"/>
    <w:rsid w:val="00344024"/>
    <w:rsid w:val="00344C2D"/>
    <w:rsid w:val="00344FC3"/>
    <w:rsid w:val="00350B18"/>
    <w:rsid w:val="00350D91"/>
    <w:rsid w:val="003529CA"/>
    <w:rsid w:val="003541EA"/>
    <w:rsid w:val="0035462E"/>
    <w:rsid w:val="0035501A"/>
    <w:rsid w:val="00357D9F"/>
    <w:rsid w:val="0036000B"/>
    <w:rsid w:val="00360B74"/>
    <w:rsid w:val="003617C2"/>
    <w:rsid w:val="003624BE"/>
    <w:rsid w:val="003629B3"/>
    <w:rsid w:val="003669A0"/>
    <w:rsid w:val="00367138"/>
    <w:rsid w:val="00367AEB"/>
    <w:rsid w:val="00371CDB"/>
    <w:rsid w:val="00371D8C"/>
    <w:rsid w:val="0037374A"/>
    <w:rsid w:val="00373F2B"/>
    <w:rsid w:val="00374830"/>
    <w:rsid w:val="0037580A"/>
    <w:rsid w:val="00380FBE"/>
    <w:rsid w:val="00384882"/>
    <w:rsid w:val="00386448"/>
    <w:rsid w:val="003877B0"/>
    <w:rsid w:val="0039090A"/>
    <w:rsid w:val="00391AA8"/>
    <w:rsid w:val="00392A11"/>
    <w:rsid w:val="0039483C"/>
    <w:rsid w:val="00394D00"/>
    <w:rsid w:val="00395A77"/>
    <w:rsid w:val="00396232"/>
    <w:rsid w:val="003A08A5"/>
    <w:rsid w:val="003A151D"/>
    <w:rsid w:val="003A1764"/>
    <w:rsid w:val="003A1E14"/>
    <w:rsid w:val="003A2E43"/>
    <w:rsid w:val="003A35A6"/>
    <w:rsid w:val="003A415D"/>
    <w:rsid w:val="003A5905"/>
    <w:rsid w:val="003A754B"/>
    <w:rsid w:val="003B0BB2"/>
    <w:rsid w:val="003B1536"/>
    <w:rsid w:val="003B1552"/>
    <w:rsid w:val="003B4C6E"/>
    <w:rsid w:val="003B4C88"/>
    <w:rsid w:val="003B4D7B"/>
    <w:rsid w:val="003B62FE"/>
    <w:rsid w:val="003B6E39"/>
    <w:rsid w:val="003C25E8"/>
    <w:rsid w:val="003C3483"/>
    <w:rsid w:val="003C4314"/>
    <w:rsid w:val="003C4C44"/>
    <w:rsid w:val="003C4E50"/>
    <w:rsid w:val="003D2512"/>
    <w:rsid w:val="003D345C"/>
    <w:rsid w:val="003D36F4"/>
    <w:rsid w:val="003D3DF8"/>
    <w:rsid w:val="003D695E"/>
    <w:rsid w:val="003D6B34"/>
    <w:rsid w:val="003D6FC6"/>
    <w:rsid w:val="003D783C"/>
    <w:rsid w:val="003E011B"/>
    <w:rsid w:val="003E01EA"/>
    <w:rsid w:val="003E1674"/>
    <w:rsid w:val="003E2902"/>
    <w:rsid w:val="003E3271"/>
    <w:rsid w:val="003E3280"/>
    <w:rsid w:val="003E68F7"/>
    <w:rsid w:val="003E771F"/>
    <w:rsid w:val="003F30B2"/>
    <w:rsid w:val="003F32C5"/>
    <w:rsid w:val="003F3863"/>
    <w:rsid w:val="003F3C60"/>
    <w:rsid w:val="003F48F7"/>
    <w:rsid w:val="003F64DC"/>
    <w:rsid w:val="003F76AF"/>
    <w:rsid w:val="00401685"/>
    <w:rsid w:val="004019C2"/>
    <w:rsid w:val="0040208C"/>
    <w:rsid w:val="00402BFF"/>
    <w:rsid w:val="00403D9B"/>
    <w:rsid w:val="00406154"/>
    <w:rsid w:val="00410E81"/>
    <w:rsid w:val="00411A56"/>
    <w:rsid w:val="00412653"/>
    <w:rsid w:val="004132A6"/>
    <w:rsid w:val="004135A8"/>
    <w:rsid w:val="00414CFE"/>
    <w:rsid w:val="00421C56"/>
    <w:rsid w:val="00422405"/>
    <w:rsid w:val="00424228"/>
    <w:rsid w:val="0043118A"/>
    <w:rsid w:val="00433CD6"/>
    <w:rsid w:val="00434792"/>
    <w:rsid w:val="00435235"/>
    <w:rsid w:val="00435872"/>
    <w:rsid w:val="00435AB8"/>
    <w:rsid w:val="00435AC5"/>
    <w:rsid w:val="0043640D"/>
    <w:rsid w:val="00437643"/>
    <w:rsid w:val="00437BA2"/>
    <w:rsid w:val="00442F71"/>
    <w:rsid w:val="004436BF"/>
    <w:rsid w:val="00453CD1"/>
    <w:rsid w:val="00454C73"/>
    <w:rsid w:val="0045516B"/>
    <w:rsid w:val="0045603F"/>
    <w:rsid w:val="00457B12"/>
    <w:rsid w:val="00460763"/>
    <w:rsid w:val="004613FE"/>
    <w:rsid w:val="0046205B"/>
    <w:rsid w:val="00462705"/>
    <w:rsid w:val="00466701"/>
    <w:rsid w:val="004668DA"/>
    <w:rsid w:val="00466E26"/>
    <w:rsid w:val="00467548"/>
    <w:rsid w:val="00471152"/>
    <w:rsid w:val="00471AE0"/>
    <w:rsid w:val="00471D60"/>
    <w:rsid w:val="00471F98"/>
    <w:rsid w:val="004748F5"/>
    <w:rsid w:val="00474A87"/>
    <w:rsid w:val="0047539D"/>
    <w:rsid w:val="00475721"/>
    <w:rsid w:val="00477C67"/>
    <w:rsid w:val="004805C3"/>
    <w:rsid w:val="00481113"/>
    <w:rsid w:val="004812C4"/>
    <w:rsid w:val="00484BDF"/>
    <w:rsid w:val="00485BC1"/>
    <w:rsid w:val="00492311"/>
    <w:rsid w:val="00494CEA"/>
    <w:rsid w:val="00496BD2"/>
    <w:rsid w:val="004A1D84"/>
    <w:rsid w:val="004A2D8D"/>
    <w:rsid w:val="004A3C15"/>
    <w:rsid w:val="004A4360"/>
    <w:rsid w:val="004A46BF"/>
    <w:rsid w:val="004A637A"/>
    <w:rsid w:val="004A74D2"/>
    <w:rsid w:val="004B206C"/>
    <w:rsid w:val="004B2564"/>
    <w:rsid w:val="004B456A"/>
    <w:rsid w:val="004B4647"/>
    <w:rsid w:val="004B7062"/>
    <w:rsid w:val="004C1FFF"/>
    <w:rsid w:val="004C4942"/>
    <w:rsid w:val="004C70A7"/>
    <w:rsid w:val="004D31FB"/>
    <w:rsid w:val="004D5584"/>
    <w:rsid w:val="004D57C6"/>
    <w:rsid w:val="004D7293"/>
    <w:rsid w:val="004E0401"/>
    <w:rsid w:val="004E1097"/>
    <w:rsid w:val="004E2688"/>
    <w:rsid w:val="004E2A5C"/>
    <w:rsid w:val="004E2AF8"/>
    <w:rsid w:val="004E4EC1"/>
    <w:rsid w:val="004E5DE8"/>
    <w:rsid w:val="004E7187"/>
    <w:rsid w:val="004E7AC2"/>
    <w:rsid w:val="004E7EFB"/>
    <w:rsid w:val="004F1D21"/>
    <w:rsid w:val="004F39FB"/>
    <w:rsid w:val="004F41CA"/>
    <w:rsid w:val="004F489D"/>
    <w:rsid w:val="004F51A6"/>
    <w:rsid w:val="005013C3"/>
    <w:rsid w:val="00502D1C"/>
    <w:rsid w:val="00503A05"/>
    <w:rsid w:val="00506955"/>
    <w:rsid w:val="00507AC3"/>
    <w:rsid w:val="00507EC3"/>
    <w:rsid w:val="00510675"/>
    <w:rsid w:val="00511AFB"/>
    <w:rsid w:val="00511D2E"/>
    <w:rsid w:val="005167AB"/>
    <w:rsid w:val="00516D97"/>
    <w:rsid w:val="0051713F"/>
    <w:rsid w:val="005174BF"/>
    <w:rsid w:val="005204C5"/>
    <w:rsid w:val="00521982"/>
    <w:rsid w:val="005232B2"/>
    <w:rsid w:val="00523962"/>
    <w:rsid w:val="00527387"/>
    <w:rsid w:val="0052768E"/>
    <w:rsid w:val="005301BD"/>
    <w:rsid w:val="00533C1E"/>
    <w:rsid w:val="0053494A"/>
    <w:rsid w:val="00534A09"/>
    <w:rsid w:val="00542294"/>
    <w:rsid w:val="005442A5"/>
    <w:rsid w:val="00544E8F"/>
    <w:rsid w:val="005451E1"/>
    <w:rsid w:val="005458EE"/>
    <w:rsid w:val="00547117"/>
    <w:rsid w:val="00547150"/>
    <w:rsid w:val="005507C3"/>
    <w:rsid w:val="00554895"/>
    <w:rsid w:val="005551AC"/>
    <w:rsid w:val="005555BE"/>
    <w:rsid w:val="0055695F"/>
    <w:rsid w:val="00561473"/>
    <w:rsid w:val="005627A3"/>
    <w:rsid w:val="00564289"/>
    <w:rsid w:val="00567299"/>
    <w:rsid w:val="00567E6C"/>
    <w:rsid w:val="005701C2"/>
    <w:rsid w:val="005725C1"/>
    <w:rsid w:val="00574879"/>
    <w:rsid w:val="00574BE3"/>
    <w:rsid w:val="00576720"/>
    <w:rsid w:val="005775AC"/>
    <w:rsid w:val="00581CA6"/>
    <w:rsid w:val="00582176"/>
    <w:rsid w:val="00582E1B"/>
    <w:rsid w:val="0058444D"/>
    <w:rsid w:val="00586F1A"/>
    <w:rsid w:val="00586F21"/>
    <w:rsid w:val="00586FAC"/>
    <w:rsid w:val="005873AB"/>
    <w:rsid w:val="00587894"/>
    <w:rsid w:val="005903CB"/>
    <w:rsid w:val="00590684"/>
    <w:rsid w:val="00590ADC"/>
    <w:rsid w:val="00591DF2"/>
    <w:rsid w:val="00592337"/>
    <w:rsid w:val="00593915"/>
    <w:rsid w:val="00594ED8"/>
    <w:rsid w:val="005978D3"/>
    <w:rsid w:val="005A0AF6"/>
    <w:rsid w:val="005A1B23"/>
    <w:rsid w:val="005A41D2"/>
    <w:rsid w:val="005A46BE"/>
    <w:rsid w:val="005A5E3B"/>
    <w:rsid w:val="005A6049"/>
    <w:rsid w:val="005A6300"/>
    <w:rsid w:val="005A6A17"/>
    <w:rsid w:val="005A7199"/>
    <w:rsid w:val="005B1966"/>
    <w:rsid w:val="005B4F22"/>
    <w:rsid w:val="005B562A"/>
    <w:rsid w:val="005B6227"/>
    <w:rsid w:val="005B71CD"/>
    <w:rsid w:val="005C2023"/>
    <w:rsid w:val="005C5037"/>
    <w:rsid w:val="005C5FAB"/>
    <w:rsid w:val="005D1672"/>
    <w:rsid w:val="005D3D69"/>
    <w:rsid w:val="005D4036"/>
    <w:rsid w:val="005D46B2"/>
    <w:rsid w:val="005D56A0"/>
    <w:rsid w:val="005E06B8"/>
    <w:rsid w:val="005E0B16"/>
    <w:rsid w:val="005E0D5F"/>
    <w:rsid w:val="005E279C"/>
    <w:rsid w:val="005E2A09"/>
    <w:rsid w:val="005E2C8A"/>
    <w:rsid w:val="005E3A75"/>
    <w:rsid w:val="005E4C44"/>
    <w:rsid w:val="005E5BB6"/>
    <w:rsid w:val="005E79C0"/>
    <w:rsid w:val="005E7EBE"/>
    <w:rsid w:val="005F3F38"/>
    <w:rsid w:val="005F4249"/>
    <w:rsid w:val="005F5307"/>
    <w:rsid w:val="005F5447"/>
    <w:rsid w:val="005F562E"/>
    <w:rsid w:val="005F5A52"/>
    <w:rsid w:val="00603610"/>
    <w:rsid w:val="00606EF1"/>
    <w:rsid w:val="00607AAA"/>
    <w:rsid w:val="00607ECD"/>
    <w:rsid w:val="00610108"/>
    <w:rsid w:val="00610C74"/>
    <w:rsid w:val="00610C8E"/>
    <w:rsid w:val="00610DFA"/>
    <w:rsid w:val="00610FDD"/>
    <w:rsid w:val="006115DA"/>
    <w:rsid w:val="006139FD"/>
    <w:rsid w:val="00615F7E"/>
    <w:rsid w:val="00617C3A"/>
    <w:rsid w:val="00621776"/>
    <w:rsid w:val="006222D4"/>
    <w:rsid w:val="0062316E"/>
    <w:rsid w:val="00623286"/>
    <w:rsid w:val="00623E49"/>
    <w:rsid w:val="006244C9"/>
    <w:rsid w:val="0062748D"/>
    <w:rsid w:val="0063007F"/>
    <w:rsid w:val="00634297"/>
    <w:rsid w:val="00635867"/>
    <w:rsid w:val="0063662F"/>
    <w:rsid w:val="00637CBA"/>
    <w:rsid w:val="00641464"/>
    <w:rsid w:val="00641E10"/>
    <w:rsid w:val="00642DAE"/>
    <w:rsid w:val="00643D4A"/>
    <w:rsid w:val="0064503B"/>
    <w:rsid w:val="00645689"/>
    <w:rsid w:val="00650CCD"/>
    <w:rsid w:val="00651506"/>
    <w:rsid w:val="0065211A"/>
    <w:rsid w:val="0065309C"/>
    <w:rsid w:val="00653448"/>
    <w:rsid w:val="006541C9"/>
    <w:rsid w:val="006542B5"/>
    <w:rsid w:val="00655E9B"/>
    <w:rsid w:val="00657182"/>
    <w:rsid w:val="0066009E"/>
    <w:rsid w:val="006602E5"/>
    <w:rsid w:val="0066127C"/>
    <w:rsid w:val="006635B8"/>
    <w:rsid w:val="00664400"/>
    <w:rsid w:val="006651ED"/>
    <w:rsid w:val="00665554"/>
    <w:rsid w:val="006665F8"/>
    <w:rsid w:val="0067268E"/>
    <w:rsid w:val="00672E10"/>
    <w:rsid w:val="00673245"/>
    <w:rsid w:val="0067355B"/>
    <w:rsid w:val="0067421A"/>
    <w:rsid w:val="006742BB"/>
    <w:rsid w:val="00676840"/>
    <w:rsid w:val="0067791F"/>
    <w:rsid w:val="00685511"/>
    <w:rsid w:val="006858A6"/>
    <w:rsid w:val="00687DDB"/>
    <w:rsid w:val="006904AA"/>
    <w:rsid w:val="006918A4"/>
    <w:rsid w:val="0069208E"/>
    <w:rsid w:val="006931FA"/>
    <w:rsid w:val="00695E2A"/>
    <w:rsid w:val="006A1C80"/>
    <w:rsid w:val="006A2117"/>
    <w:rsid w:val="006A2162"/>
    <w:rsid w:val="006A3756"/>
    <w:rsid w:val="006A5E65"/>
    <w:rsid w:val="006A63B0"/>
    <w:rsid w:val="006B00DD"/>
    <w:rsid w:val="006B1F54"/>
    <w:rsid w:val="006B31EC"/>
    <w:rsid w:val="006B43EB"/>
    <w:rsid w:val="006B7935"/>
    <w:rsid w:val="006B7A54"/>
    <w:rsid w:val="006C1B9C"/>
    <w:rsid w:val="006C28E4"/>
    <w:rsid w:val="006C2A2E"/>
    <w:rsid w:val="006C3E87"/>
    <w:rsid w:val="006C40A7"/>
    <w:rsid w:val="006C688E"/>
    <w:rsid w:val="006C6BD6"/>
    <w:rsid w:val="006D30A2"/>
    <w:rsid w:val="006D3A4A"/>
    <w:rsid w:val="006D40D7"/>
    <w:rsid w:val="006D65B4"/>
    <w:rsid w:val="006E0F58"/>
    <w:rsid w:val="006E23A0"/>
    <w:rsid w:val="006E42C1"/>
    <w:rsid w:val="006E4E80"/>
    <w:rsid w:val="006E6543"/>
    <w:rsid w:val="006E6FEB"/>
    <w:rsid w:val="006E7649"/>
    <w:rsid w:val="006E7F0E"/>
    <w:rsid w:val="006F4B48"/>
    <w:rsid w:val="006F4D1E"/>
    <w:rsid w:val="006F5AE1"/>
    <w:rsid w:val="006F671B"/>
    <w:rsid w:val="006F70D2"/>
    <w:rsid w:val="006F7132"/>
    <w:rsid w:val="00700761"/>
    <w:rsid w:val="00700B8F"/>
    <w:rsid w:val="007064F7"/>
    <w:rsid w:val="0070664B"/>
    <w:rsid w:val="0070684C"/>
    <w:rsid w:val="007072A4"/>
    <w:rsid w:val="00711209"/>
    <w:rsid w:val="007122CB"/>
    <w:rsid w:val="00715997"/>
    <w:rsid w:val="00715A23"/>
    <w:rsid w:val="00716A51"/>
    <w:rsid w:val="007206F4"/>
    <w:rsid w:val="0072291E"/>
    <w:rsid w:val="00722A9B"/>
    <w:rsid w:val="007258A3"/>
    <w:rsid w:val="00725948"/>
    <w:rsid w:val="00727CC5"/>
    <w:rsid w:val="00732A82"/>
    <w:rsid w:val="00732DF3"/>
    <w:rsid w:val="007347D0"/>
    <w:rsid w:val="007358AF"/>
    <w:rsid w:val="00735EE2"/>
    <w:rsid w:val="007360B1"/>
    <w:rsid w:val="00737560"/>
    <w:rsid w:val="007400E4"/>
    <w:rsid w:val="0074333E"/>
    <w:rsid w:val="00744F61"/>
    <w:rsid w:val="00747262"/>
    <w:rsid w:val="00747BA6"/>
    <w:rsid w:val="00750612"/>
    <w:rsid w:val="00750CF4"/>
    <w:rsid w:val="007517ED"/>
    <w:rsid w:val="00751A86"/>
    <w:rsid w:val="00751C85"/>
    <w:rsid w:val="007527B2"/>
    <w:rsid w:val="00754C99"/>
    <w:rsid w:val="007560D3"/>
    <w:rsid w:val="00760D36"/>
    <w:rsid w:val="00761872"/>
    <w:rsid w:val="0077020F"/>
    <w:rsid w:val="00772D5E"/>
    <w:rsid w:val="00774601"/>
    <w:rsid w:val="0077660F"/>
    <w:rsid w:val="00782C99"/>
    <w:rsid w:val="00783864"/>
    <w:rsid w:val="0078642B"/>
    <w:rsid w:val="007865CF"/>
    <w:rsid w:val="00786656"/>
    <w:rsid w:val="00786982"/>
    <w:rsid w:val="0078793A"/>
    <w:rsid w:val="00790965"/>
    <w:rsid w:val="007917AC"/>
    <w:rsid w:val="0079285A"/>
    <w:rsid w:val="00795911"/>
    <w:rsid w:val="00797F78"/>
    <w:rsid w:val="007A0C87"/>
    <w:rsid w:val="007A0D94"/>
    <w:rsid w:val="007A1797"/>
    <w:rsid w:val="007A1EFE"/>
    <w:rsid w:val="007A2A07"/>
    <w:rsid w:val="007A56AA"/>
    <w:rsid w:val="007A5E05"/>
    <w:rsid w:val="007A7BCE"/>
    <w:rsid w:val="007A7ED5"/>
    <w:rsid w:val="007B2773"/>
    <w:rsid w:val="007B33B8"/>
    <w:rsid w:val="007B50EE"/>
    <w:rsid w:val="007B7A6A"/>
    <w:rsid w:val="007C0EE2"/>
    <w:rsid w:val="007C50D4"/>
    <w:rsid w:val="007C524D"/>
    <w:rsid w:val="007C5482"/>
    <w:rsid w:val="007C621D"/>
    <w:rsid w:val="007D2AEE"/>
    <w:rsid w:val="007D2DA4"/>
    <w:rsid w:val="007D2E0F"/>
    <w:rsid w:val="007D5F8F"/>
    <w:rsid w:val="007D6FEF"/>
    <w:rsid w:val="007D7F55"/>
    <w:rsid w:val="007E0DF2"/>
    <w:rsid w:val="007E1BB0"/>
    <w:rsid w:val="007E6DD2"/>
    <w:rsid w:val="007E7A01"/>
    <w:rsid w:val="007E7B6E"/>
    <w:rsid w:val="007F1198"/>
    <w:rsid w:val="007F5FE2"/>
    <w:rsid w:val="007F66C3"/>
    <w:rsid w:val="007F6B93"/>
    <w:rsid w:val="007F6C1B"/>
    <w:rsid w:val="007F71A3"/>
    <w:rsid w:val="00800B51"/>
    <w:rsid w:val="008038F3"/>
    <w:rsid w:val="0080434E"/>
    <w:rsid w:val="0080497D"/>
    <w:rsid w:val="00807359"/>
    <w:rsid w:val="0081190A"/>
    <w:rsid w:val="008125C2"/>
    <w:rsid w:val="008128B5"/>
    <w:rsid w:val="00814C8A"/>
    <w:rsid w:val="00815D18"/>
    <w:rsid w:val="00816BA9"/>
    <w:rsid w:val="00817175"/>
    <w:rsid w:val="008244D9"/>
    <w:rsid w:val="00826A91"/>
    <w:rsid w:val="00827647"/>
    <w:rsid w:val="00833F43"/>
    <w:rsid w:val="0083635F"/>
    <w:rsid w:val="00836394"/>
    <w:rsid w:val="00836FE2"/>
    <w:rsid w:val="00837DA0"/>
    <w:rsid w:val="00843E8E"/>
    <w:rsid w:val="00845560"/>
    <w:rsid w:val="00845FA6"/>
    <w:rsid w:val="008466FE"/>
    <w:rsid w:val="00850892"/>
    <w:rsid w:val="00851CAD"/>
    <w:rsid w:val="00851FC1"/>
    <w:rsid w:val="00852C69"/>
    <w:rsid w:val="00856AF2"/>
    <w:rsid w:val="00862704"/>
    <w:rsid w:val="00863300"/>
    <w:rsid w:val="008655F5"/>
    <w:rsid w:val="0087019D"/>
    <w:rsid w:val="008719E3"/>
    <w:rsid w:val="00872122"/>
    <w:rsid w:val="0087239E"/>
    <w:rsid w:val="008731BC"/>
    <w:rsid w:val="00875A42"/>
    <w:rsid w:val="0087623C"/>
    <w:rsid w:val="008768BD"/>
    <w:rsid w:val="00881064"/>
    <w:rsid w:val="008850CB"/>
    <w:rsid w:val="008857D2"/>
    <w:rsid w:val="00885C6B"/>
    <w:rsid w:val="0088633F"/>
    <w:rsid w:val="008869AE"/>
    <w:rsid w:val="008909A5"/>
    <w:rsid w:val="0089134D"/>
    <w:rsid w:val="00892200"/>
    <w:rsid w:val="00892311"/>
    <w:rsid w:val="00893F59"/>
    <w:rsid w:val="00894EC2"/>
    <w:rsid w:val="008951B6"/>
    <w:rsid w:val="00895B19"/>
    <w:rsid w:val="0089781D"/>
    <w:rsid w:val="008A15F7"/>
    <w:rsid w:val="008A373B"/>
    <w:rsid w:val="008A4DFB"/>
    <w:rsid w:val="008A64B5"/>
    <w:rsid w:val="008A6F52"/>
    <w:rsid w:val="008B16C4"/>
    <w:rsid w:val="008B1EC7"/>
    <w:rsid w:val="008B2778"/>
    <w:rsid w:val="008B571D"/>
    <w:rsid w:val="008B6F0F"/>
    <w:rsid w:val="008B6FB8"/>
    <w:rsid w:val="008B7A15"/>
    <w:rsid w:val="008B7A56"/>
    <w:rsid w:val="008C025A"/>
    <w:rsid w:val="008C26E9"/>
    <w:rsid w:val="008C3508"/>
    <w:rsid w:val="008C3943"/>
    <w:rsid w:val="008C514C"/>
    <w:rsid w:val="008C5399"/>
    <w:rsid w:val="008C6987"/>
    <w:rsid w:val="008C79DF"/>
    <w:rsid w:val="008C7F3F"/>
    <w:rsid w:val="008D141F"/>
    <w:rsid w:val="008D1FC2"/>
    <w:rsid w:val="008D2EE1"/>
    <w:rsid w:val="008D4216"/>
    <w:rsid w:val="008D4DBB"/>
    <w:rsid w:val="008D6E68"/>
    <w:rsid w:val="008E0168"/>
    <w:rsid w:val="008E18AF"/>
    <w:rsid w:val="008E32CF"/>
    <w:rsid w:val="008E35EF"/>
    <w:rsid w:val="008E4890"/>
    <w:rsid w:val="008E5010"/>
    <w:rsid w:val="008E5C86"/>
    <w:rsid w:val="008E7A49"/>
    <w:rsid w:val="008E7A77"/>
    <w:rsid w:val="008F0477"/>
    <w:rsid w:val="008F049F"/>
    <w:rsid w:val="008F0C35"/>
    <w:rsid w:val="008F51A0"/>
    <w:rsid w:val="008F729A"/>
    <w:rsid w:val="008F7926"/>
    <w:rsid w:val="009000C0"/>
    <w:rsid w:val="00900E7A"/>
    <w:rsid w:val="0090152D"/>
    <w:rsid w:val="00904D65"/>
    <w:rsid w:val="009065EF"/>
    <w:rsid w:val="00907134"/>
    <w:rsid w:val="009074D8"/>
    <w:rsid w:val="009075CB"/>
    <w:rsid w:val="009103D5"/>
    <w:rsid w:val="00911451"/>
    <w:rsid w:val="009153C9"/>
    <w:rsid w:val="0092046E"/>
    <w:rsid w:val="009206A3"/>
    <w:rsid w:val="00920D60"/>
    <w:rsid w:val="009214B0"/>
    <w:rsid w:val="009231BF"/>
    <w:rsid w:val="00923C9A"/>
    <w:rsid w:val="00924FC7"/>
    <w:rsid w:val="00925B19"/>
    <w:rsid w:val="0092689E"/>
    <w:rsid w:val="00930469"/>
    <w:rsid w:val="009318CD"/>
    <w:rsid w:val="00931963"/>
    <w:rsid w:val="0093279C"/>
    <w:rsid w:val="00932BE1"/>
    <w:rsid w:val="00933E1F"/>
    <w:rsid w:val="00935DB1"/>
    <w:rsid w:val="009363C1"/>
    <w:rsid w:val="00936E9E"/>
    <w:rsid w:val="00936FF5"/>
    <w:rsid w:val="0093756A"/>
    <w:rsid w:val="0094217E"/>
    <w:rsid w:val="00942C27"/>
    <w:rsid w:val="00943B28"/>
    <w:rsid w:val="0095100A"/>
    <w:rsid w:val="00952ECB"/>
    <w:rsid w:val="0095376F"/>
    <w:rsid w:val="00954DFD"/>
    <w:rsid w:val="00956848"/>
    <w:rsid w:val="00957C7E"/>
    <w:rsid w:val="0096343E"/>
    <w:rsid w:val="00965E0A"/>
    <w:rsid w:val="0096743A"/>
    <w:rsid w:val="009676D2"/>
    <w:rsid w:val="00967A42"/>
    <w:rsid w:val="009714DE"/>
    <w:rsid w:val="00974BBE"/>
    <w:rsid w:val="009761A9"/>
    <w:rsid w:val="00977265"/>
    <w:rsid w:val="00982042"/>
    <w:rsid w:val="009829ED"/>
    <w:rsid w:val="009833D6"/>
    <w:rsid w:val="009836C3"/>
    <w:rsid w:val="0098390A"/>
    <w:rsid w:val="00983D51"/>
    <w:rsid w:val="009845D0"/>
    <w:rsid w:val="0098678B"/>
    <w:rsid w:val="009900BD"/>
    <w:rsid w:val="00995421"/>
    <w:rsid w:val="00997348"/>
    <w:rsid w:val="009978C9"/>
    <w:rsid w:val="0099794D"/>
    <w:rsid w:val="009A07F1"/>
    <w:rsid w:val="009A1BAF"/>
    <w:rsid w:val="009A2051"/>
    <w:rsid w:val="009A2DC9"/>
    <w:rsid w:val="009A4CBA"/>
    <w:rsid w:val="009A59DE"/>
    <w:rsid w:val="009B0DED"/>
    <w:rsid w:val="009B64FB"/>
    <w:rsid w:val="009B6B0F"/>
    <w:rsid w:val="009C020E"/>
    <w:rsid w:val="009C2F44"/>
    <w:rsid w:val="009C3591"/>
    <w:rsid w:val="009C35A6"/>
    <w:rsid w:val="009C5282"/>
    <w:rsid w:val="009C5D86"/>
    <w:rsid w:val="009C626F"/>
    <w:rsid w:val="009C7220"/>
    <w:rsid w:val="009C7223"/>
    <w:rsid w:val="009C77B5"/>
    <w:rsid w:val="009D0641"/>
    <w:rsid w:val="009D0C30"/>
    <w:rsid w:val="009D1326"/>
    <w:rsid w:val="009D1432"/>
    <w:rsid w:val="009D2FF2"/>
    <w:rsid w:val="009E00EF"/>
    <w:rsid w:val="009E028C"/>
    <w:rsid w:val="009E21F0"/>
    <w:rsid w:val="009E31C0"/>
    <w:rsid w:val="009E68D7"/>
    <w:rsid w:val="009E758E"/>
    <w:rsid w:val="009F36D7"/>
    <w:rsid w:val="009F3E9A"/>
    <w:rsid w:val="009F46BE"/>
    <w:rsid w:val="009F53F4"/>
    <w:rsid w:val="009F5C52"/>
    <w:rsid w:val="009F705F"/>
    <w:rsid w:val="00A005C0"/>
    <w:rsid w:val="00A01A63"/>
    <w:rsid w:val="00A03049"/>
    <w:rsid w:val="00A037E8"/>
    <w:rsid w:val="00A03CA8"/>
    <w:rsid w:val="00A03FCB"/>
    <w:rsid w:val="00A041A3"/>
    <w:rsid w:val="00A067E8"/>
    <w:rsid w:val="00A11130"/>
    <w:rsid w:val="00A1267C"/>
    <w:rsid w:val="00A13DDB"/>
    <w:rsid w:val="00A14D19"/>
    <w:rsid w:val="00A15FD5"/>
    <w:rsid w:val="00A1796C"/>
    <w:rsid w:val="00A20026"/>
    <w:rsid w:val="00A20150"/>
    <w:rsid w:val="00A21E20"/>
    <w:rsid w:val="00A2342B"/>
    <w:rsid w:val="00A23C55"/>
    <w:rsid w:val="00A23CFC"/>
    <w:rsid w:val="00A2551F"/>
    <w:rsid w:val="00A25548"/>
    <w:rsid w:val="00A25A86"/>
    <w:rsid w:val="00A2664D"/>
    <w:rsid w:val="00A27212"/>
    <w:rsid w:val="00A276A4"/>
    <w:rsid w:val="00A27B7C"/>
    <w:rsid w:val="00A3017A"/>
    <w:rsid w:val="00A30D2D"/>
    <w:rsid w:val="00A32C91"/>
    <w:rsid w:val="00A32DFE"/>
    <w:rsid w:val="00A330EB"/>
    <w:rsid w:val="00A3404E"/>
    <w:rsid w:val="00A35213"/>
    <w:rsid w:val="00A369EF"/>
    <w:rsid w:val="00A37B4D"/>
    <w:rsid w:val="00A37C28"/>
    <w:rsid w:val="00A40A9A"/>
    <w:rsid w:val="00A41DF2"/>
    <w:rsid w:val="00A422D8"/>
    <w:rsid w:val="00A440E1"/>
    <w:rsid w:val="00A444D8"/>
    <w:rsid w:val="00A468C7"/>
    <w:rsid w:val="00A478EA"/>
    <w:rsid w:val="00A51C07"/>
    <w:rsid w:val="00A5260C"/>
    <w:rsid w:val="00A57642"/>
    <w:rsid w:val="00A57E03"/>
    <w:rsid w:val="00A57EDA"/>
    <w:rsid w:val="00A57F25"/>
    <w:rsid w:val="00A61BE8"/>
    <w:rsid w:val="00A633C9"/>
    <w:rsid w:val="00A74E24"/>
    <w:rsid w:val="00A75A19"/>
    <w:rsid w:val="00A812BD"/>
    <w:rsid w:val="00A84C93"/>
    <w:rsid w:val="00A913F7"/>
    <w:rsid w:val="00A91F44"/>
    <w:rsid w:val="00A93D8C"/>
    <w:rsid w:val="00A94A31"/>
    <w:rsid w:val="00A94BB6"/>
    <w:rsid w:val="00A95A3D"/>
    <w:rsid w:val="00A96FD8"/>
    <w:rsid w:val="00A97C27"/>
    <w:rsid w:val="00AA0C1C"/>
    <w:rsid w:val="00AA18DE"/>
    <w:rsid w:val="00AA2CE9"/>
    <w:rsid w:val="00AA3252"/>
    <w:rsid w:val="00AA36D6"/>
    <w:rsid w:val="00AB0AC9"/>
    <w:rsid w:val="00AB2364"/>
    <w:rsid w:val="00AB3EE8"/>
    <w:rsid w:val="00AB49C9"/>
    <w:rsid w:val="00AB5D42"/>
    <w:rsid w:val="00AB65B3"/>
    <w:rsid w:val="00AB68A3"/>
    <w:rsid w:val="00AB7099"/>
    <w:rsid w:val="00AC4E22"/>
    <w:rsid w:val="00AC5A01"/>
    <w:rsid w:val="00AC62A5"/>
    <w:rsid w:val="00AC7295"/>
    <w:rsid w:val="00AD0117"/>
    <w:rsid w:val="00AD045C"/>
    <w:rsid w:val="00AE01FC"/>
    <w:rsid w:val="00AE2887"/>
    <w:rsid w:val="00AE3F64"/>
    <w:rsid w:val="00AE4D3D"/>
    <w:rsid w:val="00AE6E8A"/>
    <w:rsid w:val="00AF0EE3"/>
    <w:rsid w:val="00AF2FC3"/>
    <w:rsid w:val="00AF3B45"/>
    <w:rsid w:val="00AF4616"/>
    <w:rsid w:val="00AF6FCC"/>
    <w:rsid w:val="00AF7C58"/>
    <w:rsid w:val="00B00CD5"/>
    <w:rsid w:val="00B02386"/>
    <w:rsid w:val="00B02C13"/>
    <w:rsid w:val="00B03FA2"/>
    <w:rsid w:val="00B066DC"/>
    <w:rsid w:val="00B10271"/>
    <w:rsid w:val="00B11237"/>
    <w:rsid w:val="00B114E8"/>
    <w:rsid w:val="00B136D3"/>
    <w:rsid w:val="00B136F5"/>
    <w:rsid w:val="00B150EC"/>
    <w:rsid w:val="00B15D06"/>
    <w:rsid w:val="00B17B33"/>
    <w:rsid w:val="00B215FD"/>
    <w:rsid w:val="00B223F3"/>
    <w:rsid w:val="00B23CFA"/>
    <w:rsid w:val="00B25C8E"/>
    <w:rsid w:val="00B318BF"/>
    <w:rsid w:val="00B32EDA"/>
    <w:rsid w:val="00B35AAF"/>
    <w:rsid w:val="00B40D6B"/>
    <w:rsid w:val="00B40FA1"/>
    <w:rsid w:val="00B41308"/>
    <w:rsid w:val="00B41D36"/>
    <w:rsid w:val="00B42F93"/>
    <w:rsid w:val="00B43213"/>
    <w:rsid w:val="00B445A8"/>
    <w:rsid w:val="00B446E4"/>
    <w:rsid w:val="00B44D5C"/>
    <w:rsid w:val="00B46126"/>
    <w:rsid w:val="00B46C8C"/>
    <w:rsid w:val="00B46C9C"/>
    <w:rsid w:val="00B51462"/>
    <w:rsid w:val="00B51544"/>
    <w:rsid w:val="00B52CC4"/>
    <w:rsid w:val="00B5319C"/>
    <w:rsid w:val="00B54E92"/>
    <w:rsid w:val="00B6045E"/>
    <w:rsid w:val="00B606C4"/>
    <w:rsid w:val="00B6080D"/>
    <w:rsid w:val="00B62707"/>
    <w:rsid w:val="00B6270E"/>
    <w:rsid w:val="00B64343"/>
    <w:rsid w:val="00B66609"/>
    <w:rsid w:val="00B70E27"/>
    <w:rsid w:val="00B74472"/>
    <w:rsid w:val="00B76FF3"/>
    <w:rsid w:val="00B8014E"/>
    <w:rsid w:val="00B8023D"/>
    <w:rsid w:val="00B83FD6"/>
    <w:rsid w:val="00B847A4"/>
    <w:rsid w:val="00B853BA"/>
    <w:rsid w:val="00B873D8"/>
    <w:rsid w:val="00B87631"/>
    <w:rsid w:val="00B87F0C"/>
    <w:rsid w:val="00B90D0D"/>
    <w:rsid w:val="00B920A8"/>
    <w:rsid w:val="00B97B75"/>
    <w:rsid w:val="00BA1382"/>
    <w:rsid w:val="00BA2913"/>
    <w:rsid w:val="00BA2ECC"/>
    <w:rsid w:val="00BA38E0"/>
    <w:rsid w:val="00BA40FA"/>
    <w:rsid w:val="00BA44F3"/>
    <w:rsid w:val="00BA451A"/>
    <w:rsid w:val="00BA570B"/>
    <w:rsid w:val="00BA6281"/>
    <w:rsid w:val="00BA6CE0"/>
    <w:rsid w:val="00BA6EA2"/>
    <w:rsid w:val="00BA7890"/>
    <w:rsid w:val="00BA7EFF"/>
    <w:rsid w:val="00BB0505"/>
    <w:rsid w:val="00BB14B5"/>
    <w:rsid w:val="00BB4D64"/>
    <w:rsid w:val="00BB50B3"/>
    <w:rsid w:val="00BB5331"/>
    <w:rsid w:val="00BB60EE"/>
    <w:rsid w:val="00BB7430"/>
    <w:rsid w:val="00BC034E"/>
    <w:rsid w:val="00BC1DCD"/>
    <w:rsid w:val="00BC3659"/>
    <w:rsid w:val="00BC3683"/>
    <w:rsid w:val="00BC4EB2"/>
    <w:rsid w:val="00BC56EC"/>
    <w:rsid w:val="00BC6C0D"/>
    <w:rsid w:val="00BD3906"/>
    <w:rsid w:val="00BD600A"/>
    <w:rsid w:val="00BD6C1B"/>
    <w:rsid w:val="00BD7F76"/>
    <w:rsid w:val="00BE1170"/>
    <w:rsid w:val="00BE2E86"/>
    <w:rsid w:val="00BE469C"/>
    <w:rsid w:val="00BE47FD"/>
    <w:rsid w:val="00BE61D1"/>
    <w:rsid w:val="00BE79B7"/>
    <w:rsid w:val="00BF2548"/>
    <w:rsid w:val="00BF3935"/>
    <w:rsid w:val="00BF3BA5"/>
    <w:rsid w:val="00BF4462"/>
    <w:rsid w:val="00BF5778"/>
    <w:rsid w:val="00BF57D2"/>
    <w:rsid w:val="00BF6E24"/>
    <w:rsid w:val="00BF7781"/>
    <w:rsid w:val="00BF7C0D"/>
    <w:rsid w:val="00BF7CAF"/>
    <w:rsid w:val="00C009E1"/>
    <w:rsid w:val="00C00ECD"/>
    <w:rsid w:val="00C0297E"/>
    <w:rsid w:val="00C048A3"/>
    <w:rsid w:val="00C05C37"/>
    <w:rsid w:val="00C06045"/>
    <w:rsid w:val="00C06D95"/>
    <w:rsid w:val="00C0746C"/>
    <w:rsid w:val="00C113FC"/>
    <w:rsid w:val="00C1588A"/>
    <w:rsid w:val="00C16DB6"/>
    <w:rsid w:val="00C215E5"/>
    <w:rsid w:val="00C21844"/>
    <w:rsid w:val="00C21D79"/>
    <w:rsid w:val="00C23442"/>
    <w:rsid w:val="00C26111"/>
    <w:rsid w:val="00C26CCB"/>
    <w:rsid w:val="00C30A2C"/>
    <w:rsid w:val="00C31EC1"/>
    <w:rsid w:val="00C32D4C"/>
    <w:rsid w:val="00C33080"/>
    <w:rsid w:val="00C33961"/>
    <w:rsid w:val="00C340CB"/>
    <w:rsid w:val="00C352F4"/>
    <w:rsid w:val="00C40CFC"/>
    <w:rsid w:val="00C40DE9"/>
    <w:rsid w:val="00C41B81"/>
    <w:rsid w:val="00C42D5E"/>
    <w:rsid w:val="00C430D0"/>
    <w:rsid w:val="00C44256"/>
    <w:rsid w:val="00C44705"/>
    <w:rsid w:val="00C44D8D"/>
    <w:rsid w:val="00C4667F"/>
    <w:rsid w:val="00C474FF"/>
    <w:rsid w:val="00C47AF5"/>
    <w:rsid w:val="00C50934"/>
    <w:rsid w:val="00C510A7"/>
    <w:rsid w:val="00C531E8"/>
    <w:rsid w:val="00C53A46"/>
    <w:rsid w:val="00C54B7B"/>
    <w:rsid w:val="00C54C0A"/>
    <w:rsid w:val="00C612B0"/>
    <w:rsid w:val="00C62272"/>
    <w:rsid w:val="00C62BB6"/>
    <w:rsid w:val="00C638F5"/>
    <w:rsid w:val="00C657E1"/>
    <w:rsid w:val="00C664BC"/>
    <w:rsid w:val="00C6696C"/>
    <w:rsid w:val="00C67D85"/>
    <w:rsid w:val="00C708AD"/>
    <w:rsid w:val="00C7173B"/>
    <w:rsid w:val="00C73EC3"/>
    <w:rsid w:val="00C745DA"/>
    <w:rsid w:val="00C7498C"/>
    <w:rsid w:val="00C74E38"/>
    <w:rsid w:val="00C76107"/>
    <w:rsid w:val="00C76C3E"/>
    <w:rsid w:val="00C76D1C"/>
    <w:rsid w:val="00C80416"/>
    <w:rsid w:val="00C806F6"/>
    <w:rsid w:val="00C83949"/>
    <w:rsid w:val="00C83B0C"/>
    <w:rsid w:val="00C84422"/>
    <w:rsid w:val="00C84C12"/>
    <w:rsid w:val="00C92460"/>
    <w:rsid w:val="00C941E4"/>
    <w:rsid w:val="00C976B2"/>
    <w:rsid w:val="00C978ED"/>
    <w:rsid w:val="00CA1DAD"/>
    <w:rsid w:val="00CA1DE4"/>
    <w:rsid w:val="00CA5DBC"/>
    <w:rsid w:val="00CA6007"/>
    <w:rsid w:val="00CA6290"/>
    <w:rsid w:val="00CA6EB3"/>
    <w:rsid w:val="00CA7727"/>
    <w:rsid w:val="00CB2344"/>
    <w:rsid w:val="00CB2A86"/>
    <w:rsid w:val="00CB4422"/>
    <w:rsid w:val="00CB50F5"/>
    <w:rsid w:val="00CB694C"/>
    <w:rsid w:val="00CB7580"/>
    <w:rsid w:val="00CB75E5"/>
    <w:rsid w:val="00CB7F5B"/>
    <w:rsid w:val="00CC0634"/>
    <w:rsid w:val="00CC0F6B"/>
    <w:rsid w:val="00CC1CD3"/>
    <w:rsid w:val="00CC3556"/>
    <w:rsid w:val="00CC3979"/>
    <w:rsid w:val="00CC4B16"/>
    <w:rsid w:val="00CC5B04"/>
    <w:rsid w:val="00CC63A8"/>
    <w:rsid w:val="00CD0CA9"/>
    <w:rsid w:val="00CD27EB"/>
    <w:rsid w:val="00CD4B90"/>
    <w:rsid w:val="00CD5380"/>
    <w:rsid w:val="00CD53DC"/>
    <w:rsid w:val="00CD545A"/>
    <w:rsid w:val="00CE07B8"/>
    <w:rsid w:val="00CE0A67"/>
    <w:rsid w:val="00CE0C7E"/>
    <w:rsid w:val="00CE0CEB"/>
    <w:rsid w:val="00CE13BE"/>
    <w:rsid w:val="00CE23EB"/>
    <w:rsid w:val="00CE2E24"/>
    <w:rsid w:val="00CE415C"/>
    <w:rsid w:val="00CE4C27"/>
    <w:rsid w:val="00CF33CE"/>
    <w:rsid w:val="00CF6582"/>
    <w:rsid w:val="00CF6D40"/>
    <w:rsid w:val="00CF7B8C"/>
    <w:rsid w:val="00CF7C98"/>
    <w:rsid w:val="00D000D0"/>
    <w:rsid w:val="00D007C5"/>
    <w:rsid w:val="00D013D4"/>
    <w:rsid w:val="00D03B92"/>
    <w:rsid w:val="00D04156"/>
    <w:rsid w:val="00D049F9"/>
    <w:rsid w:val="00D05535"/>
    <w:rsid w:val="00D13C86"/>
    <w:rsid w:val="00D14E01"/>
    <w:rsid w:val="00D150C3"/>
    <w:rsid w:val="00D159C9"/>
    <w:rsid w:val="00D1690F"/>
    <w:rsid w:val="00D174A1"/>
    <w:rsid w:val="00D20C64"/>
    <w:rsid w:val="00D27856"/>
    <w:rsid w:val="00D30653"/>
    <w:rsid w:val="00D34E75"/>
    <w:rsid w:val="00D36828"/>
    <w:rsid w:val="00D4026A"/>
    <w:rsid w:val="00D424C4"/>
    <w:rsid w:val="00D42B1C"/>
    <w:rsid w:val="00D4478B"/>
    <w:rsid w:val="00D50785"/>
    <w:rsid w:val="00D50B8B"/>
    <w:rsid w:val="00D513FD"/>
    <w:rsid w:val="00D51C4E"/>
    <w:rsid w:val="00D54F14"/>
    <w:rsid w:val="00D55B7B"/>
    <w:rsid w:val="00D56E60"/>
    <w:rsid w:val="00D576C3"/>
    <w:rsid w:val="00D608BB"/>
    <w:rsid w:val="00D61B23"/>
    <w:rsid w:val="00D6447E"/>
    <w:rsid w:val="00D65BDD"/>
    <w:rsid w:val="00D6640F"/>
    <w:rsid w:val="00D672FB"/>
    <w:rsid w:val="00D70881"/>
    <w:rsid w:val="00D72EF8"/>
    <w:rsid w:val="00D73590"/>
    <w:rsid w:val="00D74432"/>
    <w:rsid w:val="00D74AB1"/>
    <w:rsid w:val="00D77CFF"/>
    <w:rsid w:val="00D77F43"/>
    <w:rsid w:val="00D80F17"/>
    <w:rsid w:val="00D85A3C"/>
    <w:rsid w:val="00D87E9A"/>
    <w:rsid w:val="00D87EF9"/>
    <w:rsid w:val="00D87F21"/>
    <w:rsid w:val="00D9019E"/>
    <w:rsid w:val="00D90DC2"/>
    <w:rsid w:val="00D92385"/>
    <w:rsid w:val="00D92B38"/>
    <w:rsid w:val="00D934BA"/>
    <w:rsid w:val="00D93635"/>
    <w:rsid w:val="00D93E0D"/>
    <w:rsid w:val="00D94589"/>
    <w:rsid w:val="00D95DEE"/>
    <w:rsid w:val="00D96643"/>
    <w:rsid w:val="00D9664E"/>
    <w:rsid w:val="00D9683E"/>
    <w:rsid w:val="00DA296B"/>
    <w:rsid w:val="00DA2B47"/>
    <w:rsid w:val="00DA49A1"/>
    <w:rsid w:val="00DA6494"/>
    <w:rsid w:val="00DB09A9"/>
    <w:rsid w:val="00DB0C39"/>
    <w:rsid w:val="00DB3973"/>
    <w:rsid w:val="00DB3AE0"/>
    <w:rsid w:val="00DB3F66"/>
    <w:rsid w:val="00DB6399"/>
    <w:rsid w:val="00DC0CE9"/>
    <w:rsid w:val="00DC7FD9"/>
    <w:rsid w:val="00DD1F27"/>
    <w:rsid w:val="00DD2D41"/>
    <w:rsid w:val="00DD39E2"/>
    <w:rsid w:val="00DD4CFD"/>
    <w:rsid w:val="00DD510B"/>
    <w:rsid w:val="00DD5A8B"/>
    <w:rsid w:val="00DD5BDA"/>
    <w:rsid w:val="00DE14C0"/>
    <w:rsid w:val="00DE2AB5"/>
    <w:rsid w:val="00DE4BC9"/>
    <w:rsid w:val="00DE4E61"/>
    <w:rsid w:val="00DE5644"/>
    <w:rsid w:val="00DF17CE"/>
    <w:rsid w:val="00DF1C37"/>
    <w:rsid w:val="00DF21CE"/>
    <w:rsid w:val="00DF28F8"/>
    <w:rsid w:val="00DF2E51"/>
    <w:rsid w:val="00DF64A7"/>
    <w:rsid w:val="00DF67FE"/>
    <w:rsid w:val="00E00332"/>
    <w:rsid w:val="00E00F3E"/>
    <w:rsid w:val="00E045B1"/>
    <w:rsid w:val="00E06422"/>
    <w:rsid w:val="00E11B42"/>
    <w:rsid w:val="00E132FE"/>
    <w:rsid w:val="00E13508"/>
    <w:rsid w:val="00E13512"/>
    <w:rsid w:val="00E13AC6"/>
    <w:rsid w:val="00E15589"/>
    <w:rsid w:val="00E159A3"/>
    <w:rsid w:val="00E1608E"/>
    <w:rsid w:val="00E17A50"/>
    <w:rsid w:val="00E17A8D"/>
    <w:rsid w:val="00E214D2"/>
    <w:rsid w:val="00E21AE1"/>
    <w:rsid w:val="00E2287F"/>
    <w:rsid w:val="00E22A54"/>
    <w:rsid w:val="00E23155"/>
    <w:rsid w:val="00E23633"/>
    <w:rsid w:val="00E250FA"/>
    <w:rsid w:val="00E27176"/>
    <w:rsid w:val="00E2789C"/>
    <w:rsid w:val="00E30877"/>
    <w:rsid w:val="00E31731"/>
    <w:rsid w:val="00E320A0"/>
    <w:rsid w:val="00E32837"/>
    <w:rsid w:val="00E34B54"/>
    <w:rsid w:val="00E359FD"/>
    <w:rsid w:val="00E37A3F"/>
    <w:rsid w:val="00E43D79"/>
    <w:rsid w:val="00E46164"/>
    <w:rsid w:val="00E466BC"/>
    <w:rsid w:val="00E469B1"/>
    <w:rsid w:val="00E46E31"/>
    <w:rsid w:val="00E46FE2"/>
    <w:rsid w:val="00E47E98"/>
    <w:rsid w:val="00E51262"/>
    <w:rsid w:val="00E51BF3"/>
    <w:rsid w:val="00E54930"/>
    <w:rsid w:val="00E57E18"/>
    <w:rsid w:val="00E60701"/>
    <w:rsid w:val="00E616B7"/>
    <w:rsid w:val="00E6326E"/>
    <w:rsid w:val="00E6422E"/>
    <w:rsid w:val="00E6506C"/>
    <w:rsid w:val="00E710F3"/>
    <w:rsid w:val="00E7174A"/>
    <w:rsid w:val="00E75AC1"/>
    <w:rsid w:val="00E76514"/>
    <w:rsid w:val="00E769AE"/>
    <w:rsid w:val="00E80249"/>
    <w:rsid w:val="00E81148"/>
    <w:rsid w:val="00E8284C"/>
    <w:rsid w:val="00E83A2E"/>
    <w:rsid w:val="00E8462E"/>
    <w:rsid w:val="00E85F35"/>
    <w:rsid w:val="00E8696F"/>
    <w:rsid w:val="00E87AC9"/>
    <w:rsid w:val="00E9375D"/>
    <w:rsid w:val="00E93E69"/>
    <w:rsid w:val="00E94981"/>
    <w:rsid w:val="00E972D7"/>
    <w:rsid w:val="00EA01CB"/>
    <w:rsid w:val="00EA42ED"/>
    <w:rsid w:val="00EA554D"/>
    <w:rsid w:val="00EA6760"/>
    <w:rsid w:val="00EA7556"/>
    <w:rsid w:val="00EB0C17"/>
    <w:rsid w:val="00EB1FA4"/>
    <w:rsid w:val="00EB2450"/>
    <w:rsid w:val="00EB28CD"/>
    <w:rsid w:val="00EB30B3"/>
    <w:rsid w:val="00EB7F8B"/>
    <w:rsid w:val="00EC2300"/>
    <w:rsid w:val="00EC396A"/>
    <w:rsid w:val="00EC407C"/>
    <w:rsid w:val="00EC48B9"/>
    <w:rsid w:val="00EC5303"/>
    <w:rsid w:val="00ED286B"/>
    <w:rsid w:val="00ED3F31"/>
    <w:rsid w:val="00ED52D1"/>
    <w:rsid w:val="00ED77AA"/>
    <w:rsid w:val="00EE10E8"/>
    <w:rsid w:val="00EE1B5E"/>
    <w:rsid w:val="00EE3DFD"/>
    <w:rsid w:val="00EE51EE"/>
    <w:rsid w:val="00EE57D6"/>
    <w:rsid w:val="00EE670C"/>
    <w:rsid w:val="00EE71C0"/>
    <w:rsid w:val="00EE761A"/>
    <w:rsid w:val="00EE7CA5"/>
    <w:rsid w:val="00EF2FF3"/>
    <w:rsid w:val="00EF3EAC"/>
    <w:rsid w:val="00EF4241"/>
    <w:rsid w:val="00EF63B3"/>
    <w:rsid w:val="00EF6C7E"/>
    <w:rsid w:val="00EF730B"/>
    <w:rsid w:val="00EF79A6"/>
    <w:rsid w:val="00EF7B95"/>
    <w:rsid w:val="00F00F35"/>
    <w:rsid w:val="00F01D1E"/>
    <w:rsid w:val="00F03545"/>
    <w:rsid w:val="00F048E7"/>
    <w:rsid w:val="00F07BBA"/>
    <w:rsid w:val="00F10D0A"/>
    <w:rsid w:val="00F10F4C"/>
    <w:rsid w:val="00F13AAB"/>
    <w:rsid w:val="00F22253"/>
    <w:rsid w:val="00F24497"/>
    <w:rsid w:val="00F24750"/>
    <w:rsid w:val="00F25C1D"/>
    <w:rsid w:val="00F26973"/>
    <w:rsid w:val="00F27C6D"/>
    <w:rsid w:val="00F31635"/>
    <w:rsid w:val="00F31736"/>
    <w:rsid w:val="00F35797"/>
    <w:rsid w:val="00F4057A"/>
    <w:rsid w:val="00F42724"/>
    <w:rsid w:val="00F44248"/>
    <w:rsid w:val="00F45F2C"/>
    <w:rsid w:val="00F4606A"/>
    <w:rsid w:val="00F47132"/>
    <w:rsid w:val="00F4795B"/>
    <w:rsid w:val="00F47ED4"/>
    <w:rsid w:val="00F51329"/>
    <w:rsid w:val="00F51412"/>
    <w:rsid w:val="00F53A71"/>
    <w:rsid w:val="00F53C5A"/>
    <w:rsid w:val="00F544CB"/>
    <w:rsid w:val="00F54D37"/>
    <w:rsid w:val="00F56632"/>
    <w:rsid w:val="00F57F01"/>
    <w:rsid w:val="00F6041A"/>
    <w:rsid w:val="00F60E7B"/>
    <w:rsid w:val="00F637D5"/>
    <w:rsid w:val="00F64C5D"/>
    <w:rsid w:val="00F64EBB"/>
    <w:rsid w:val="00F65680"/>
    <w:rsid w:val="00F65B71"/>
    <w:rsid w:val="00F66FDF"/>
    <w:rsid w:val="00F706BE"/>
    <w:rsid w:val="00F707FA"/>
    <w:rsid w:val="00F71726"/>
    <w:rsid w:val="00F75CC9"/>
    <w:rsid w:val="00F7600B"/>
    <w:rsid w:val="00F771EA"/>
    <w:rsid w:val="00F77281"/>
    <w:rsid w:val="00F77B73"/>
    <w:rsid w:val="00F803ED"/>
    <w:rsid w:val="00F80D96"/>
    <w:rsid w:val="00F80DF5"/>
    <w:rsid w:val="00F8133C"/>
    <w:rsid w:val="00F8232D"/>
    <w:rsid w:val="00F84227"/>
    <w:rsid w:val="00F84CC2"/>
    <w:rsid w:val="00F87461"/>
    <w:rsid w:val="00F91D76"/>
    <w:rsid w:val="00F92F77"/>
    <w:rsid w:val="00F9327E"/>
    <w:rsid w:val="00F94A7D"/>
    <w:rsid w:val="00F95F43"/>
    <w:rsid w:val="00F9688C"/>
    <w:rsid w:val="00FA1405"/>
    <w:rsid w:val="00FA28AC"/>
    <w:rsid w:val="00FA465D"/>
    <w:rsid w:val="00FA47D8"/>
    <w:rsid w:val="00FA71DF"/>
    <w:rsid w:val="00FB52B7"/>
    <w:rsid w:val="00FB56BC"/>
    <w:rsid w:val="00FC08D7"/>
    <w:rsid w:val="00FC092D"/>
    <w:rsid w:val="00FC368A"/>
    <w:rsid w:val="00FC3EFD"/>
    <w:rsid w:val="00FC40B0"/>
    <w:rsid w:val="00FC51E9"/>
    <w:rsid w:val="00FC7E1A"/>
    <w:rsid w:val="00FD0531"/>
    <w:rsid w:val="00FD121E"/>
    <w:rsid w:val="00FD1798"/>
    <w:rsid w:val="00FD18E8"/>
    <w:rsid w:val="00FD200F"/>
    <w:rsid w:val="00FD22B7"/>
    <w:rsid w:val="00FD669A"/>
    <w:rsid w:val="00FD6CC8"/>
    <w:rsid w:val="00FE0B5A"/>
    <w:rsid w:val="00FE1EDD"/>
    <w:rsid w:val="00FE2C3D"/>
    <w:rsid w:val="00FE3751"/>
    <w:rsid w:val="00FE3F2A"/>
    <w:rsid w:val="00FE4B8C"/>
    <w:rsid w:val="00FE4FE0"/>
    <w:rsid w:val="00FE526C"/>
    <w:rsid w:val="00FE6C2C"/>
    <w:rsid w:val="00FF0C68"/>
    <w:rsid w:val="00FF4476"/>
    <w:rsid w:val="012567A3"/>
    <w:rsid w:val="03CB0277"/>
    <w:rsid w:val="052E7783"/>
    <w:rsid w:val="0820760A"/>
    <w:rsid w:val="0BD874B4"/>
    <w:rsid w:val="1FD16E34"/>
    <w:rsid w:val="281B35D2"/>
    <w:rsid w:val="282D7506"/>
    <w:rsid w:val="2F645DCE"/>
    <w:rsid w:val="32DD3401"/>
    <w:rsid w:val="34D50BFF"/>
    <w:rsid w:val="39FA466C"/>
    <w:rsid w:val="4A9A196F"/>
    <w:rsid w:val="4D9E2ECF"/>
    <w:rsid w:val="540F1DBD"/>
    <w:rsid w:val="68FB36CE"/>
    <w:rsid w:val="6AD24DED"/>
    <w:rsid w:val="77BF413B"/>
    <w:rsid w:val="7C720C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fill="f" stroke="f">
      <v:fill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Normal Indent" w:qFormat="1"/>
    <w:lsdException w:name="annotation text" w:uiPriority="99"/>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uiPriority="59"/>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F58"/>
    <w:pPr>
      <w:widowControl w:val="0"/>
      <w:jc w:val="both"/>
    </w:pPr>
    <w:rPr>
      <w:kern w:val="2"/>
      <w:sz w:val="28"/>
    </w:rPr>
  </w:style>
  <w:style w:type="paragraph" w:styleId="1">
    <w:name w:val="heading 1"/>
    <w:basedOn w:val="a"/>
    <w:next w:val="a"/>
    <w:qFormat/>
    <w:rsid w:val="006E0F58"/>
    <w:pPr>
      <w:keepNext/>
      <w:tabs>
        <w:tab w:val="left" w:pos="3360"/>
      </w:tabs>
      <w:snapToGrid w:val="0"/>
      <w:spacing w:beforeLines="100" w:afterLines="50" w:line="800" w:lineRule="atLeast"/>
      <w:jc w:val="center"/>
      <w:outlineLvl w:val="0"/>
    </w:pPr>
    <w:rPr>
      <w:rFonts w:eastAsia="黑体"/>
      <w:sz w:val="44"/>
    </w:rPr>
  </w:style>
  <w:style w:type="paragraph" w:styleId="2">
    <w:name w:val="heading 2"/>
    <w:basedOn w:val="a"/>
    <w:next w:val="a"/>
    <w:link w:val="2Char"/>
    <w:qFormat/>
    <w:rsid w:val="006E0F58"/>
    <w:pPr>
      <w:keepNext/>
      <w:keepLines/>
      <w:adjustRightInd w:val="0"/>
      <w:snapToGrid w:val="0"/>
      <w:spacing w:line="360" w:lineRule="auto"/>
      <w:ind w:firstLineChars="200" w:firstLine="200"/>
      <w:outlineLvl w:val="1"/>
    </w:pPr>
    <w:rPr>
      <w:rFonts w:ascii="宋体" w:hAnsi="宋体"/>
      <w:b/>
      <w:sz w:val="24"/>
    </w:rPr>
  </w:style>
  <w:style w:type="paragraph" w:styleId="3">
    <w:name w:val="heading 3"/>
    <w:basedOn w:val="a"/>
    <w:next w:val="a"/>
    <w:qFormat/>
    <w:rsid w:val="006E0F58"/>
    <w:pPr>
      <w:keepNext/>
      <w:keepLines/>
      <w:spacing w:before="260" w:after="260" w:line="413" w:lineRule="auto"/>
      <w:jc w:val="center"/>
      <w:outlineLvl w:val="2"/>
    </w:pPr>
    <w:rPr>
      <w:b/>
      <w:sz w:val="44"/>
    </w:rPr>
  </w:style>
  <w:style w:type="paragraph" w:styleId="4">
    <w:name w:val="heading 4"/>
    <w:basedOn w:val="a"/>
    <w:next w:val="a"/>
    <w:qFormat/>
    <w:rsid w:val="006E0F58"/>
    <w:pPr>
      <w:keepNext/>
      <w:keepLines/>
      <w:tabs>
        <w:tab w:val="left" w:pos="720"/>
      </w:tabs>
      <w:spacing w:before="560" w:after="290" w:line="377" w:lineRule="auto"/>
      <w:ind w:left="420" w:hanging="420"/>
      <w:outlineLvl w:val="3"/>
    </w:pPr>
    <w:rPr>
      <w:rFonts w:ascii="Arial" w:eastAsia="黑体" w:hAnsi="Arial"/>
      <w:b/>
    </w:rPr>
  </w:style>
  <w:style w:type="paragraph" w:styleId="5">
    <w:name w:val="heading 5"/>
    <w:basedOn w:val="a"/>
    <w:next w:val="a"/>
    <w:qFormat/>
    <w:rsid w:val="006E0F58"/>
    <w:pPr>
      <w:keepNext/>
      <w:keepLines/>
      <w:tabs>
        <w:tab w:val="left" w:pos="2551"/>
      </w:tabs>
      <w:spacing w:before="280" w:after="290" w:line="372" w:lineRule="auto"/>
      <w:ind w:left="2551" w:hanging="850"/>
      <w:outlineLvl w:val="4"/>
    </w:pPr>
    <w:rPr>
      <w:b/>
    </w:rPr>
  </w:style>
  <w:style w:type="paragraph" w:styleId="6">
    <w:name w:val="heading 6"/>
    <w:basedOn w:val="a"/>
    <w:next w:val="a"/>
    <w:qFormat/>
    <w:rsid w:val="006E0F58"/>
    <w:pPr>
      <w:keepNext/>
      <w:keepLines/>
      <w:tabs>
        <w:tab w:val="left" w:pos="1152"/>
      </w:tabs>
      <w:adjustRightInd w:val="0"/>
      <w:snapToGrid w:val="0"/>
      <w:spacing w:before="240" w:after="64" w:line="317" w:lineRule="auto"/>
      <w:ind w:left="1152" w:hanging="1152"/>
      <w:outlineLvl w:val="5"/>
    </w:pPr>
    <w:rPr>
      <w:rFonts w:ascii="Arial" w:eastAsia="黑体" w:hAnsi="Arial"/>
      <w:b/>
      <w:sz w:val="24"/>
    </w:rPr>
  </w:style>
  <w:style w:type="paragraph" w:styleId="7">
    <w:name w:val="heading 7"/>
    <w:basedOn w:val="a"/>
    <w:next w:val="a"/>
    <w:qFormat/>
    <w:rsid w:val="006E0F58"/>
    <w:pPr>
      <w:keepNext/>
      <w:keepLines/>
      <w:tabs>
        <w:tab w:val="left" w:pos="1296"/>
      </w:tabs>
      <w:adjustRightInd w:val="0"/>
      <w:snapToGrid w:val="0"/>
      <w:spacing w:before="240" w:after="64" w:line="317" w:lineRule="auto"/>
      <w:ind w:left="1296" w:hanging="1296"/>
      <w:outlineLvl w:val="6"/>
    </w:pPr>
    <w:rPr>
      <w:rFonts w:ascii="Arial" w:eastAsia="黑体" w:hAnsi="Arial"/>
      <w:b/>
      <w:sz w:val="24"/>
    </w:rPr>
  </w:style>
  <w:style w:type="paragraph" w:styleId="8">
    <w:name w:val="heading 8"/>
    <w:basedOn w:val="a"/>
    <w:next w:val="a"/>
    <w:qFormat/>
    <w:rsid w:val="006E0F58"/>
    <w:pPr>
      <w:keepNext/>
      <w:keepLines/>
      <w:tabs>
        <w:tab w:val="left" w:pos="1440"/>
      </w:tabs>
      <w:adjustRightInd w:val="0"/>
      <w:snapToGrid w:val="0"/>
      <w:spacing w:before="240" w:after="64" w:line="317" w:lineRule="auto"/>
      <w:ind w:left="1440" w:hanging="1440"/>
      <w:outlineLvl w:val="7"/>
    </w:pPr>
    <w:rPr>
      <w:rFonts w:ascii="Arial" w:eastAsia="黑体" w:hAnsi="Arial"/>
      <w:b/>
      <w:sz w:val="24"/>
    </w:rPr>
  </w:style>
  <w:style w:type="paragraph" w:styleId="9">
    <w:name w:val="heading 9"/>
    <w:basedOn w:val="a"/>
    <w:next w:val="a"/>
    <w:qFormat/>
    <w:rsid w:val="006E0F58"/>
    <w:pPr>
      <w:keepNext/>
      <w:keepLines/>
      <w:tabs>
        <w:tab w:val="left" w:pos="1584"/>
      </w:tabs>
      <w:adjustRightInd w:val="0"/>
      <w:snapToGrid w:val="0"/>
      <w:spacing w:before="240" w:after="64" w:line="317" w:lineRule="auto"/>
      <w:ind w:left="1584" w:hanging="1584"/>
      <w:outlineLvl w:val="8"/>
    </w:pPr>
    <w:rPr>
      <w:rFonts w:ascii="Arial" w:eastAsia="黑体"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6E0F58"/>
    <w:rPr>
      <w:b/>
    </w:rPr>
  </w:style>
  <w:style w:type="character" w:styleId="a4">
    <w:name w:val="footnote reference"/>
    <w:rsid w:val="006E0F58"/>
    <w:rPr>
      <w:position w:val="6"/>
      <w:sz w:val="14"/>
      <w:vertAlign w:val="superscript"/>
    </w:rPr>
  </w:style>
  <w:style w:type="character" w:styleId="a5">
    <w:name w:val="annotation reference"/>
    <w:rsid w:val="006E0F58"/>
    <w:rPr>
      <w:sz w:val="21"/>
    </w:rPr>
  </w:style>
  <w:style w:type="character" w:customStyle="1" w:styleId="10">
    <w:name w:val="访问过的超链接1"/>
    <w:rsid w:val="006E0F58"/>
    <w:rPr>
      <w:color w:val="800080"/>
      <w:u w:val="single"/>
    </w:rPr>
  </w:style>
  <w:style w:type="character" w:styleId="a6">
    <w:name w:val="Emphasis"/>
    <w:qFormat/>
    <w:rsid w:val="006E0F58"/>
    <w:rPr>
      <w:i/>
    </w:rPr>
  </w:style>
  <w:style w:type="character" w:styleId="a7">
    <w:name w:val="page number"/>
    <w:basedOn w:val="a0"/>
    <w:rsid w:val="006E0F58"/>
  </w:style>
  <w:style w:type="character" w:styleId="a8">
    <w:name w:val="Hyperlink"/>
    <w:uiPriority w:val="99"/>
    <w:rsid w:val="006E0F58"/>
    <w:rPr>
      <w:color w:val="0000FF"/>
      <w:u w:val="single"/>
    </w:rPr>
  </w:style>
  <w:style w:type="character" w:customStyle="1" w:styleId="a9">
    <w:name w:val="样式 宋体"/>
    <w:rsid w:val="006E0F58"/>
    <w:rPr>
      <w:rFonts w:ascii="宋体" w:eastAsia="宋体" w:hAnsi="宋体"/>
      <w:sz w:val="28"/>
    </w:rPr>
  </w:style>
  <w:style w:type="character" w:customStyle="1" w:styleId="Char">
    <w:name w:val="页眉 Char"/>
    <w:link w:val="aa"/>
    <w:uiPriority w:val="99"/>
    <w:locked/>
    <w:rsid w:val="006E0F58"/>
    <w:rPr>
      <w:rFonts w:eastAsia="宋体"/>
      <w:kern w:val="2"/>
      <w:sz w:val="18"/>
      <w:lang w:val="en-US" w:eastAsia="zh-CN" w:bidi="ar-SA"/>
    </w:rPr>
  </w:style>
  <w:style w:type="character" w:customStyle="1" w:styleId="crowed11">
    <w:name w:val="crowed11"/>
    <w:rsid w:val="006E0F58"/>
    <w:rPr>
      <w:rFonts w:hint="default"/>
      <w:sz w:val="24"/>
    </w:rPr>
  </w:style>
  <w:style w:type="character" w:customStyle="1" w:styleId="Char0">
    <w:name w:val="日期 Char"/>
    <w:link w:val="ab"/>
    <w:rsid w:val="006E0F58"/>
    <w:rPr>
      <w:kern w:val="2"/>
      <w:sz w:val="28"/>
    </w:rPr>
  </w:style>
  <w:style w:type="character" w:customStyle="1" w:styleId="v151">
    <w:name w:val="v151"/>
    <w:rsid w:val="006E0F58"/>
    <w:rPr>
      <w:sz w:val="18"/>
    </w:rPr>
  </w:style>
  <w:style w:type="character" w:customStyle="1" w:styleId="ac">
    <w:name w:val="纯文本 字符"/>
    <w:aliases w:val="普通文字 Char 字符,纯文本 Char Char 字符,普通文字 Char Char 字符,小 字符,表格文字 字符,普通文字 字符,正 文 1 字符,普通文字1 字符,普通文字2 字符,普通文字3 字符,普通文字4 字符,普通文字5 字符,普通文字6 字符,普通文字11 字符,普通文字21 字符,普通文字31 字符,普通文字41 字符,普通文字7 字符,纯文本 Char1 Char Char 字符,纯文本 Char Char Char Char 字符,Texte 字符"/>
    <w:rsid w:val="006E0F58"/>
    <w:rPr>
      <w:rFonts w:ascii="宋体" w:hAnsi="Courier New"/>
      <w:kern w:val="2"/>
      <w:sz w:val="21"/>
    </w:rPr>
  </w:style>
  <w:style w:type="character" w:customStyle="1" w:styleId="ad">
    <w:name w:val="页眉 字符"/>
    <w:uiPriority w:val="99"/>
    <w:rsid w:val="006E0F58"/>
  </w:style>
  <w:style w:type="character" w:customStyle="1" w:styleId="074Char1">
    <w:name w:val="标书正文:  0.74 厘米 Char1"/>
    <w:rsid w:val="006E0F58"/>
    <w:rPr>
      <w:rFonts w:eastAsia="宋体"/>
      <w:kern w:val="2"/>
      <w:sz w:val="24"/>
      <w:lang w:val="en-US" w:eastAsia="zh-CN"/>
    </w:rPr>
  </w:style>
  <w:style w:type="character" w:customStyle="1" w:styleId="TableTextCharCharCharChar">
    <w:name w:val="Table Text Char Char Char Char"/>
    <w:rsid w:val="006E0F58"/>
    <w:rPr>
      <w:rFonts w:ascii="Arial" w:hAnsi="Arial"/>
      <w:kern w:val="2"/>
      <w:sz w:val="18"/>
      <w:lang w:val="en-US" w:eastAsia="zh-CN" w:bidi="ar-SA"/>
    </w:rPr>
  </w:style>
  <w:style w:type="character" w:customStyle="1" w:styleId="content-white1">
    <w:name w:val="content-white1"/>
    <w:rsid w:val="006E0F58"/>
    <w:rPr>
      <w:color w:val="auto"/>
      <w:sz w:val="18"/>
      <w:u w:val="none"/>
    </w:rPr>
  </w:style>
  <w:style w:type="character" w:customStyle="1" w:styleId="Char1">
    <w:name w:val="文字 Char"/>
    <w:link w:val="ae"/>
    <w:rsid w:val="006E0F58"/>
    <w:rPr>
      <w:rFonts w:ascii="宋体" w:eastAsia="宋体"/>
      <w:kern w:val="2"/>
      <w:sz w:val="28"/>
      <w:lang w:val="en-US" w:eastAsia="zh-CN" w:bidi="ar-SA"/>
    </w:rPr>
  </w:style>
  <w:style w:type="character" w:customStyle="1" w:styleId="CharChar4">
    <w:name w:val="Char Char4"/>
    <w:rsid w:val="006E0F58"/>
    <w:rPr>
      <w:rFonts w:eastAsia="宋体"/>
      <w:b/>
      <w:kern w:val="2"/>
      <w:sz w:val="21"/>
      <w:lang w:val="en-US" w:eastAsia="zh-CN"/>
    </w:rPr>
  </w:style>
  <w:style w:type="character" w:customStyle="1" w:styleId="af">
    <w:name w:val="页脚 字符"/>
    <w:uiPriority w:val="99"/>
    <w:locked/>
    <w:rsid w:val="006E0F58"/>
    <w:rPr>
      <w:rFonts w:eastAsia="宋体"/>
      <w:kern w:val="2"/>
      <w:sz w:val="18"/>
      <w:lang w:val="en-US" w:eastAsia="zh-CN" w:bidi="ar-SA"/>
    </w:rPr>
  </w:style>
  <w:style w:type="character" w:customStyle="1" w:styleId="CharChar3">
    <w:name w:val="Char Char3"/>
    <w:rsid w:val="006E0F58"/>
    <w:rPr>
      <w:rFonts w:eastAsia="宋体"/>
      <w:kern w:val="2"/>
      <w:sz w:val="18"/>
      <w:lang w:val="en-US" w:eastAsia="zh-CN"/>
    </w:rPr>
  </w:style>
  <w:style w:type="character" w:customStyle="1" w:styleId="2Char">
    <w:name w:val="标题 2 Char"/>
    <w:link w:val="2"/>
    <w:rsid w:val="006E0F58"/>
    <w:rPr>
      <w:rFonts w:ascii="宋体" w:hAnsi="宋体"/>
      <w:b/>
      <w:kern w:val="2"/>
      <w:sz w:val="24"/>
    </w:rPr>
  </w:style>
  <w:style w:type="character" w:customStyle="1" w:styleId="TableHeadingCharChar">
    <w:name w:val="Table Heading Char Char"/>
    <w:rsid w:val="006E0F58"/>
    <w:rPr>
      <w:rFonts w:ascii="Arial" w:eastAsia="黑体" w:hAnsi="Arial"/>
      <w:kern w:val="2"/>
      <w:sz w:val="18"/>
      <w:lang w:val="en-US" w:eastAsia="zh-CN"/>
    </w:rPr>
  </w:style>
  <w:style w:type="character" w:customStyle="1" w:styleId="Char2">
    <w:name w:val="小 Char"/>
    <w:aliases w:val="表格文字 Char,普通文字 Char Char1,纯文本 Char1,普通文字 Char Char Char,纯文本 Char Char Char1,纯文本 Char Char2,小 Char1,普通文字 Char1,正 文 1 Char,普通文字1 Char,普通文字2 Char,普通文字3 Char,普通文字4 Char,普通文字5 Char,普通文字6 Char,普通文字11 Char,普通文字21 Char,普通文字31 Char,普通文字41 Char,普通文字7 Char"/>
    <w:rsid w:val="006E0F58"/>
    <w:rPr>
      <w:rFonts w:ascii="宋体" w:eastAsia="宋体" w:hAnsi="Courier New"/>
      <w:kern w:val="2"/>
      <w:sz w:val="21"/>
      <w:lang w:val="en-US" w:eastAsia="zh-CN" w:bidi="ar-SA"/>
    </w:rPr>
  </w:style>
  <w:style w:type="character" w:customStyle="1" w:styleId="TableTextChar1Char">
    <w:name w:val="Table Text Char1 Char"/>
    <w:rsid w:val="006E0F58"/>
    <w:rPr>
      <w:rFonts w:ascii="Arial" w:hAnsi="Arial"/>
      <w:kern w:val="2"/>
      <w:sz w:val="18"/>
      <w:lang w:val="en-US" w:eastAsia="zh-CN" w:bidi="ar-SA"/>
    </w:rPr>
  </w:style>
  <w:style w:type="character" w:customStyle="1" w:styleId="Char3">
    <w:name w:val="纯文本 Char"/>
    <w:aliases w:val="普通文字1 Char1,普通文字 Char Char2,纯文本 Char Char Char2,普通文字 Char Char Char1,正 文 1 Char1,普通文字2 Char1,普通文字3 Char1,普通文字4 Char1,普通文字5 Char1,普通文字6 Char1,普通文字11 Char1,普通文字21 Char1,普通文字31 Char1,普通文字41 Char1,普通文字7 Char1,纯文本 Char1 Char Char Char,普通文字 Char2"/>
    <w:link w:val="af0"/>
    <w:rsid w:val="006E0F58"/>
    <w:rPr>
      <w:rFonts w:ascii="宋体" w:hAnsi="Courier New"/>
      <w:kern w:val="2"/>
      <w:sz w:val="21"/>
    </w:rPr>
  </w:style>
  <w:style w:type="character" w:customStyle="1" w:styleId="11">
    <w:name w:val="未命名11"/>
    <w:rsid w:val="006E0F58"/>
    <w:rPr>
      <w:color w:val="77FFFF"/>
      <w:sz w:val="24"/>
    </w:rPr>
  </w:style>
  <w:style w:type="character" w:customStyle="1" w:styleId="CharChar">
    <w:name w:val="Char Char"/>
    <w:rsid w:val="006E0F58"/>
    <w:rPr>
      <w:rFonts w:ascii="宋体" w:eastAsia="宋体" w:hAnsi="宋体"/>
      <w:kern w:val="2"/>
      <w:sz w:val="24"/>
      <w:lang w:val="en-US" w:eastAsia="zh-CN" w:bidi="ar-SA"/>
    </w:rPr>
  </w:style>
  <w:style w:type="character" w:customStyle="1" w:styleId="apple-converted-space">
    <w:name w:val="apple-converted-space"/>
    <w:rsid w:val="006E0F58"/>
  </w:style>
  <w:style w:type="character" w:customStyle="1" w:styleId="CharChar7">
    <w:name w:val="Char Char7"/>
    <w:rsid w:val="006E0F58"/>
    <w:rPr>
      <w:rFonts w:ascii="宋体" w:eastAsia="宋体" w:hAnsi="宋体"/>
      <w:kern w:val="2"/>
      <w:sz w:val="28"/>
    </w:rPr>
  </w:style>
  <w:style w:type="character" w:customStyle="1" w:styleId="top-det1">
    <w:name w:val="top-det1"/>
    <w:rsid w:val="006E0F58"/>
    <w:rPr>
      <w:b/>
      <w:color w:val="000000"/>
    </w:rPr>
  </w:style>
  <w:style w:type="character" w:customStyle="1" w:styleId="CharChar6">
    <w:name w:val="Char Char6"/>
    <w:rsid w:val="006E0F58"/>
    <w:rPr>
      <w:rFonts w:ascii="仿宋_GB2312" w:eastAsia="仿宋_GB2312"/>
      <w:kern w:val="2"/>
      <w:sz w:val="32"/>
    </w:rPr>
  </w:style>
  <w:style w:type="character" w:customStyle="1" w:styleId="font1">
    <w:name w:val="font1"/>
    <w:rsid w:val="006E0F58"/>
    <w:rPr>
      <w:color w:val="000000"/>
      <w:sz w:val="18"/>
    </w:rPr>
  </w:style>
  <w:style w:type="character" w:customStyle="1" w:styleId="Char4">
    <w:name w:val="批注文字 Char"/>
    <w:link w:val="af1"/>
    <w:uiPriority w:val="99"/>
    <w:rsid w:val="006E0F58"/>
    <w:rPr>
      <w:rFonts w:eastAsia="PMingLiU"/>
      <w:sz w:val="24"/>
      <w:lang w:eastAsia="zh-TW"/>
    </w:rPr>
  </w:style>
  <w:style w:type="character" w:customStyle="1" w:styleId="af2">
    <w:name w:val="日期 字符"/>
    <w:rsid w:val="006E0F58"/>
    <w:rPr>
      <w:kern w:val="2"/>
      <w:sz w:val="28"/>
    </w:rPr>
  </w:style>
  <w:style w:type="character" w:customStyle="1" w:styleId="CharChar5">
    <w:name w:val="Char Char5"/>
    <w:rsid w:val="006E0F58"/>
    <w:rPr>
      <w:rFonts w:ascii="Arial" w:eastAsia="宋体" w:hAnsi="Arial"/>
      <w:b/>
      <w:smallCaps/>
      <w:kern w:val="28"/>
      <w:sz w:val="36"/>
      <w:lang w:val="en-US" w:eastAsia="en-US"/>
    </w:rPr>
  </w:style>
  <w:style w:type="character" w:customStyle="1" w:styleId="CharChar2">
    <w:name w:val="Char Char2"/>
    <w:rsid w:val="006E0F58"/>
    <w:rPr>
      <w:rFonts w:eastAsia="宋体"/>
      <w:kern w:val="2"/>
      <w:sz w:val="18"/>
      <w:lang w:val="en-US" w:eastAsia="zh-CN"/>
    </w:rPr>
  </w:style>
  <w:style w:type="character" w:customStyle="1" w:styleId="12">
    <w:name w:val="页眉 字符1"/>
    <w:uiPriority w:val="99"/>
    <w:locked/>
    <w:rsid w:val="006E0F58"/>
    <w:rPr>
      <w:rFonts w:eastAsia="宋体"/>
      <w:kern w:val="2"/>
      <w:sz w:val="18"/>
      <w:lang w:val="en-US" w:eastAsia="zh-CN" w:bidi="ar-SA"/>
    </w:rPr>
  </w:style>
  <w:style w:type="character" w:customStyle="1" w:styleId="Char5">
    <w:name w:val="正文 + 三号 Char"/>
    <w:aliases w:val="加粗 Char"/>
    <w:rsid w:val="006E0F58"/>
    <w:rPr>
      <w:rFonts w:eastAsia="宋体"/>
      <w:kern w:val="2"/>
      <w:sz w:val="21"/>
      <w:lang w:val="en-US" w:eastAsia="zh-CN"/>
    </w:rPr>
  </w:style>
  <w:style w:type="character" w:customStyle="1" w:styleId="20">
    <w:name w:val="标题 2 字符"/>
    <w:rsid w:val="006E0F58"/>
    <w:rPr>
      <w:rFonts w:ascii="宋体" w:hAnsi="宋体"/>
      <w:kern w:val="2"/>
      <w:sz w:val="28"/>
    </w:rPr>
  </w:style>
  <w:style w:type="character" w:customStyle="1" w:styleId="TableTextChar">
    <w:name w:val="Table Text Char"/>
    <w:rsid w:val="006E0F58"/>
    <w:rPr>
      <w:rFonts w:ascii="Arial" w:hAnsi="Arial"/>
      <w:kern w:val="2"/>
      <w:sz w:val="18"/>
      <w:lang w:val="en-US" w:eastAsia="zh-CN" w:bidi="ar-SA"/>
    </w:rPr>
  </w:style>
  <w:style w:type="character" w:customStyle="1" w:styleId="Char6">
    <w:name w:val="页脚 Char"/>
    <w:link w:val="af3"/>
    <w:uiPriority w:val="99"/>
    <w:semiHidden/>
    <w:locked/>
    <w:rsid w:val="006E0F58"/>
    <w:rPr>
      <w:rFonts w:eastAsia="宋体"/>
      <w:kern w:val="2"/>
      <w:sz w:val="18"/>
      <w:lang w:val="en-US" w:eastAsia="zh-CN" w:bidi="ar-SA"/>
    </w:rPr>
  </w:style>
  <w:style w:type="paragraph" w:customStyle="1" w:styleId="21">
    <w:name w:val="标题2"/>
    <w:basedOn w:val="2"/>
    <w:rsid w:val="006E0F58"/>
    <w:pPr>
      <w:keepNext w:val="0"/>
      <w:keepLines w:val="0"/>
      <w:ind w:firstLineChars="196" w:firstLine="574"/>
      <w:outlineLvl w:val="9"/>
    </w:pPr>
    <w:rPr>
      <w:b w:val="0"/>
      <w:spacing w:val="6"/>
      <w:u w:val="single"/>
    </w:rPr>
  </w:style>
  <w:style w:type="paragraph" w:styleId="22">
    <w:name w:val="Body Text Indent 2"/>
    <w:basedOn w:val="a"/>
    <w:rsid w:val="006E0F58"/>
    <w:pPr>
      <w:snapToGrid w:val="0"/>
      <w:spacing w:line="440" w:lineRule="atLeast"/>
      <w:ind w:firstLine="570"/>
    </w:pPr>
    <w:rPr>
      <w:rFonts w:ascii="宋体"/>
    </w:rPr>
  </w:style>
  <w:style w:type="paragraph" w:customStyle="1" w:styleId="00">
    <w:name w:val="00"/>
    <w:basedOn w:val="a"/>
    <w:rsid w:val="006E0F58"/>
    <w:pPr>
      <w:autoSpaceDE w:val="0"/>
      <w:autoSpaceDN w:val="0"/>
      <w:adjustRightInd w:val="0"/>
      <w:jc w:val="left"/>
    </w:pPr>
    <w:rPr>
      <w:rFonts w:ascii="黑体" w:eastAsia="黑体"/>
      <w:b/>
      <w:kern w:val="0"/>
      <w:sz w:val="20"/>
    </w:rPr>
  </w:style>
  <w:style w:type="paragraph" w:styleId="50">
    <w:name w:val="toc 5"/>
    <w:basedOn w:val="a"/>
    <w:next w:val="a"/>
    <w:rsid w:val="006E0F58"/>
    <w:pPr>
      <w:ind w:leftChars="800" w:left="1680"/>
    </w:pPr>
  </w:style>
  <w:style w:type="paragraph" w:styleId="af4">
    <w:name w:val="Body Text Indent"/>
    <w:basedOn w:val="a"/>
    <w:rsid w:val="006E0F58"/>
    <w:pPr>
      <w:spacing w:line="700" w:lineRule="exact"/>
      <w:ind w:left="960"/>
    </w:pPr>
    <w:rPr>
      <w:sz w:val="44"/>
    </w:rPr>
  </w:style>
  <w:style w:type="paragraph" w:customStyle="1" w:styleId="CharCharChar1">
    <w:name w:val="Char Char Char1"/>
    <w:basedOn w:val="a"/>
    <w:rsid w:val="006E0F58"/>
    <w:rPr>
      <w:rFonts w:ascii="Tahoma" w:hAnsi="Tahoma"/>
      <w:sz w:val="24"/>
    </w:rPr>
  </w:style>
  <w:style w:type="paragraph" w:customStyle="1" w:styleId="CharCharChar">
    <w:name w:val="Char Char Char"/>
    <w:basedOn w:val="a"/>
    <w:rsid w:val="006E0F58"/>
    <w:rPr>
      <w:rFonts w:ascii="Tahoma" w:hAnsi="Tahoma"/>
      <w:sz w:val="24"/>
    </w:rPr>
  </w:style>
  <w:style w:type="paragraph" w:styleId="af5">
    <w:name w:val="Balloon Text"/>
    <w:basedOn w:val="a"/>
    <w:rsid w:val="006E0F58"/>
    <w:rPr>
      <w:sz w:val="18"/>
    </w:rPr>
  </w:style>
  <w:style w:type="paragraph" w:styleId="30">
    <w:name w:val="List Continue 3"/>
    <w:basedOn w:val="a"/>
    <w:rsid w:val="006E0F58"/>
    <w:pPr>
      <w:adjustRightInd w:val="0"/>
      <w:snapToGrid w:val="0"/>
      <w:spacing w:after="120" w:line="360" w:lineRule="auto"/>
      <w:ind w:leftChars="600" w:left="1260"/>
    </w:pPr>
    <w:rPr>
      <w:sz w:val="24"/>
    </w:rPr>
  </w:style>
  <w:style w:type="paragraph" w:styleId="af6">
    <w:name w:val="List Paragraph"/>
    <w:basedOn w:val="a"/>
    <w:uiPriority w:val="34"/>
    <w:qFormat/>
    <w:rsid w:val="006E0F58"/>
    <w:pPr>
      <w:ind w:firstLineChars="200" w:firstLine="420"/>
    </w:pPr>
    <w:rPr>
      <w:rFonts w:ascii="Calibri" w:hAnsi="Calibri"/>
      <w:sz w:val="21"/>
      <w:szCs w:val="22"/>
    </w:rPr>
  </w:style>
  <w:style w:type="paragraph" w:customStyle="1" w:styleId="605">
    <w:name w:val="样式 标题 6第五层条 + 三号 段前: 0.5 行"/>
    <w:basedOn w:val="6"/>
    <w:rsid w:val="006E0F58"/>
    <w:pPr>
      <w:widowControl/>
      <w:adjustRightInd/>
      <w:snapToGrid/>
      <w:spacing w:beforeLines="50"/>
      <w:jc w:val="left"/>
    </w:pPr>
    <w:rPr>
      <w:kern w:val="24"/>
      <w:sz w:val="28"/>
    </w:rPr>
  </w:style>
  <w:style w:type="paragraph" w:styleId="23">
    <w:name w:val="toc 2"/>
    <w:basedOn w:val="a"/>
    <w:next w:val="a"/>
    <w:uiPriority w:val="39"/>
    <w:rsid w:val="006E0F58"/>
    <w:pPr>
      <w:tabs>
        <w:tab w:val="right" w:leader="dot" w:pos="8400"/>
      </w:tabs>
      <w:spacing w:line="440" w:lineRule="exact"/>
      <w:ind w:leftChars="100" w:left="280" w:rightChars="-91" w:right="-91"/>
    </w:pPr>
  </w:style>
  <w:style w:type="paragraph" w:customStyle="1" w:styleId="af7">
    <w:name w:val="二级列表"/>
    <w:basedOn w:val="af8"/>
    <w:next w:val="af8"/>
    <w:rsid w:val="006E0F58"/>
    <w:pPr>
      <w:tabs>
        <w:tab w:val="left" w:pos="2120"/>
      </w:tabs>
      <w:ind w:firstLineChars="0" w:firstLine="0"/>
    </w:pPr>
    <w:rPr>
      <w:b/>
    </w:rPr>
  </w:style>
  <w:style w:type="paragraph" w:customStyle="1" w:styleId="af9">
    <w:name w:val="样式 宋体 五号 行距: 单倍行距"/>
    <w:basedOn w:val="a"/>
    <w:rsid w:val="006E0F58"/>
    <w:pPr>
      <w:adjustRightInd w:val="0"/>
      <w:jc w:val="left"/>
    </w:pPr>
    <w:rPr>
      <w:rFonts w:ascii="宋体" w:hAnsi="宋体"/>
      <w:kern w:val="0"/>
      <w:sz w:val="21"/>
    </w:rPr>
  </w:style>
  <w:style w:type="paragraph" w:styleId="40">
    <w:name w:val="toc 4"/>
    <w:basedOn w:val="a"/>
    <w:next w:val="a"/>
    <w:rsid w:val="006E0F58"/>
    <w:pPr>
      <w:ind w:leftChars="600" w:left="1260"/>
    </w:pPr>
  </w:style>
  <w:style w:type="paragraph" w:customStyle="1" w:styleId="afa">
    <w:name w:val="内容标题"/>
    <w:basedOn w:val="afb"/>
    <w:rsid w:val="006E0F58"/>
    <w:rPr>
      <w:rFonts w:ascii="Tahoma" w:hAnsi="Tahoma"/>
      <w:sz w:val="24"/>
    </w:rPr>
  </w:style>
  <w:style w:type="paragraph" w:styleId="afc">
    <w:name w:val="Body Text"/>
    <w:basedOn w:val="a"/>
    <w:rsid w:val="006E0F58"/>
    <w:rPr>
      <w:rFonts w:ascii="仿宋_GB2312" w:eastAsia="仿宋_GB2312"/>
      <w:sz w:val="32"/>
    </w:rPr>
  </w:style>
  <w:style w:type="paragraph" w:styleId="afb">
    <w:name w:val="Document Map"/>
    <w:basedOn w:val="a"/>
    <w:rsid w:val="006E0F58"/>
    <w:pPr>
      <w:shd w:val="clear" w:color="auto" w:fill="000080"/>
    </w:pPr>
  </w:style>
  <w:style w:type="paragraph" w:customStyle="1" w:styleId="StyleHeading3h3Heading3-oldLevel3HeadH3level3PIM3se">
    <w:name w:val="Style Heading 3h3Heading 3 - oldLevel 3 HeadH3level_3PIM 3se..."/>
    <w:basedOn w:val="3"/>
    <w:rsid w:val="006E0F58"/>
    <w:pPr>
      <w:tabs>
        <w:tab w:val="left" w:pos="709"/>
      </w:tabs>
      <w:ind w:left="709" w:hanging="709"/>
      <w:jc w:val="both"/>
    </w:pPr>
    <w:rPr>
      <w:sz w:val="32"/>
    </w:rPr>
  </w:style>
  <w:style w:type="paragraph" w:styleId="41">
    <w:name w:val="List Continue 4"/>
    <w:basedOn w:val="a"/>
    <w:rsid w:val="006E0F58"/>
    <w:pPr>
      <w:adjustRightInd w:val="0"/>
      <w:snapToGrid w:val="0"/>
      <w:spacing w:after="120" w:line="360" w:lineRule="auto"/>
      <w:ind w:leftChars="800" w:left="1680"/>
    </w:pPr>
    <w:rPr>
      <w:sz w:val="24"/>
    </w:rPr>
  </w:style>
  <w:style w:type="paragraph" w:customStyle="1" w:styleId="13">
    <w:name w:val="文本框样式1"/>
    <w:basedOn w:val="a"/>
    <w:rsid w:val="006E0F58"/>
    <w:pPr>
      <w:adjustRightInd w:val="0"/>
      <w:snapToGrid w:val="0"/>
      <w:spacing w:before="60" w:line="180" w:lineRule="exact"/>
      <w:jc w:val="center"/>
    </w:pPr>
    <w:rPr>
      <w:sz w:val="21"/>
    </w:rPr>
  </w:style>
  <w:style w:type="paragraph" w:styleId="24">
    <w:name w:val="List Number 2"/>
    <w:basedOn w:val="a"/>
    <w:rsid w:val="006E0F58"/>
    <w:pPr>
      <w:tabs>
        <w:tab w:val="left" w:pos="780"/>
      </w:tabs>
      <w:spacing w:line="360" w:lineRule="auto"/>
      <w:ind w:left="780" w:hanging="360"/>
    </w:pPr>
    <w:rPr>
      <w:sz w:val="24"/>
    </w:rPr>
  </w:style>
  <w:style w:type="paragraph" w:styleId="afd">
    <w:name w:val="Normal (Web)"/>
    <w:basedOn w:val="a"/>
    <w:uiPriority w:val="99"/>
    <w:qFormat/>
    <w:rsid w:val="006E0F58"/>
    <w:pPr>
      <w:widowControl/>
      <w:spacing w:before="100" w:beforeAutospacing="1" w:after="100" w:afterAutospacing="1"/>
      <w:jc w:val="left"/>
    </w:pPr>
    <w:rPr>
      <w:rFonts w:ascii="Arial Unicode MS" w:eastAsia="Arial Unicode MS" w:hAnsi="Arial Unicode MS"/>
      <w:kern w:val="0"/>
      <w:sz w:val="24"/>
    </w:rPr>
  </w:style>
  <w:style w:type="paragraph" w:styleId="51">
    <w:name w:val="List 5"/>
    <w:basedOn w:val="a"/>
    <w:rsid w:val="006E0F58"/>
    <w:pPr>
      <w:adjustRightInd w:val="0"/>
      <w:snapToGrid w:val="0"/>
      <w:spacing w:line="360" w:lineRule="auto"/>
      <w:ind w:leftChars="800" w:left="100" w:hangingChars="200" w:hanging="200"/>
    </w:pPr>
    <w:rPr>
      <w:sz w:val="24"/>
    </w:rPr>
  </w:style>
  <w:style w:type="paragraph" w:styleId="31">
    <w:name w:val="List Bullet 3"/>
    <w:basedOn w:val="a"/>
    <w:rsid w:val="006E0F58"/>
    <w:pPr>
      <w:tabs>
        <w:tab w:val="left" w:pos="1200"/>
      </w:tabs>
      <w:adjustRightInd w:val="0"/>
      <w:snapToGrid w:val="0"/>
      <w:spacing w:line="360" w:lineRule="auto"/>
      <w:ind w:left="1200" w:hanging="360"/>
    </w:pPr>
    <w:rPr>
      <w:sz w:val="24"/>
    </w:rPr>
  </w:style>
  <w:style w:type="paragraph" w:customStyle="1" w:styleId="xl23">
    <w:name w:val="xl23"/>
    <w:basedOn w:val="a"/>
    <w:rsid w:val="006E0F58"/>
    <w:pPr>
      <w:widowControl/>
      <w:spacing w:before="100" w:beforeAutospacing="1" w:after="100" w:afterAutospacing="1" w:line="360" w:lineRule="auto"/>
      <w:textAlignment w:val="top"/>
    </w:pPr>
    <w:rPr>
      <w:kern w:val="0"/>
      <w:sz w:val="24"/>
    </w:rPr>
  </w:style>
  <w:style w:type="paragraph" w:styleId="14">
    <w:name w:val="toc 1"/>
    <w:basedOn w:val="a"/>
    <w:next w:val="a"/>
    <w:uiPriority w:val="39"/>
    <w:rsid w:val="006E0F58"/>
    <w:pPr>
      <w:tabs>
        <w:tab w:val="left" w:pos="1260"/>
        <w:tab w:val="left" w:pos="1685"/>
        <w:tab w:val="right" w:leader="dot" w:pos="8400"/>
      </w:tabs>
      <w:spacing w:line="320" w:lineRule="exact"/>
      <w:ind w:firstLineChars="100" w:firstLine="280"/>
    </w:pPr>
  </w:style>
  <w:style w:type="paragraph" w:customStyle="1" w:styleId="ParaCharCharCharCharCharCharChar">
    <w:name w:val="默认段落字体 Para Char Char Char Char Char Char Char"/>
    <w:basedOn w:val="a"/>
    <w:rsid w:val="006E0F58"/>
    <w:rPr>
      <w:rFonts w:ascii="Tahoma" w:hAnsi="Tahoma"/>
      <w:sz w:val="24"/>
    </w:rPr>
  </w:style>
  <w:style w:type="paragraph" w:styleId="25">
    <w:name w:val="Body Text 2"/>
    <w:basedOn w:val="a"/>
    <w:rsid w:val="006E0F58"/>
    <w:pPr>
      <w:adjustRightInd w:val="0"/>
      <w:snapToGrid w:val="0"/>
      <w:spacing w:after="120" w:line="480" w:lineRule="auto"/>
    </w:pPr>
    <w:rPr>
      <w:sz w:val="24"/>
    </w:rPr>
  </w:style>
  <w:style w:type="paragraph" w:styleId="60">
    <w:name w:val="toc 6"/>
    <w:basedOn w:val="a"/>
    <w:next w:val="a"/>
    <w:rsid w:val="006E0F58"/>
    <w:pPr>
      <w:ind w:leftChars="1000" w:left="2100"/>
    </w:pPr>
  </w:style>
  <w:style w:type="paragraph" w:styleId="80">
    <w:name w:val="toc 8"/>
    <w:basedOn w:val="a"/>
    <w:next w:val="a"/>
    <w:rsid w:val="006E0F58"/>
    <w:pPr>
      <w:ind w:leftChars="1400" w:left="2940"/>
    </w:pPr>
  </w:style>
  <w:style w:type="paragraph" w:customStyle="1" w:styleId="210">
    <w:name w:val="正文文本 21"/>
    <w:basedOn w:val="a"/>
    <w:rsid w:val="006E0F58"/>
    <w:pPr>
      <w:adjustRightInd w:val="0"/>
      <w:spacing w:before="120" w:line="360" w:lineRule="auto"/>
      <w:ind w:firstLine="480"/>
      <w:textAlignment w:val="baseline"/>
    </w:pPr>
    <w:rPr>
      <w:sz w:val="24"/>
    </w:rPr>
  </w:style>
  <w:style w:type="paragraph" w:styleId="26">
    <w:name w:val="List Bullet 2"/>
    <w:basedOn w:val="a"/>
    <w:rsid w:val="006E0F58"/>
    <w:pPr>
      <w:tabs>
        <w:tab w:val="left" w:pos="780"/>
      </w:tabs>
      <w:adjustRightInd w:val="0"/>
      <w:snapToGrid w:val="0"/>
      <w:spacing w:line="360" w:lineRule="auto"/>
      <w:ind w:left="780" w:hanging="360"/>
    </w:pPr>
    <w:rPr>
      <w:sz w:val="24"/>
    </w:rPr>
  </w:style>
  <w:style w:type="paragraph" w:styleId="afe">
    <w:name w:val="Body Text First Indent"/>
    <w:basedOn w:val="a"/>
    <w:rsid w:val="006E0F58"/>
    <w:pPr>
      <w:spacing w:line="360" w:lineRule="auto"/>
      <w:ind w:firstLine="420"/>
    </w:pPr>
    <w:rPr>
      <w:rFonts w:ascii="宋体" w:hAnsi="宋体"/>
      <w:sz w:val="24"/>
    </w:rPr>
  </w:style>
  <w:style w:type="paragraph" w:customStyle="1" w:styleId="CharCharCharCharCharCharChar">
    <w:name w:val="Char Char Char Char Char Char Char"/>
    <w:basedOn w:val="a"/>
    <w:rsid w:val="006E0F58"/>
    <w:pPr>
      <w:widowControl/>
      <w:spacing w:after="160" w:line="240" w:lineRule="exact"/>
      <w:jc w:val="left"/>
    </w:pPr>
    <w:rPr>
      <w:rFonts w:ascii="Verdana" w:eastAsia="仿宋_GB2312" w:hAnsi="Verdana"/>
      <w:kern w:val="0"/>
      <w:sz w:val="24"/>
      <w:lang w:eastAsia="en-US"/>
    </w:rPr>
  </w:style>
  <w:style w:type="paragraph" w:styleId="aff">
    <w:name w:val="caption"/>
    <w:basedOn w:val="a"/>
    <w:next w:val="a"/>
    <w:qFormat/>
    <w:rsid w:val="006E0F58"/>
    <w:pPr>
      <w:widowControl/>
      <w:tabs>
        <w:tab w:val="left" w:pos="1134"/>
      </w:tabs>
      <w:adjustRightInd w:val="0"/>
      <w:snapToGrid w:val="0"/>
      <w:spacing w:line="280" w:lineRule="atLeast"/>
      <w:jc w:val="left"/>
    </w:pPr>
    <w:rPr>
      <w:rFonts w:eastAsia="PMingLiU"/>
      <w:b/>
      <w:kern w:val="0"/>
      <w:sz w:val="24"/>
      <w:lang w:eastAsia="zh-TW"/>
    </w:rPr>
  </w:style>
  <w:style w:type="paragraph" w:customStyle="1" w:styleId="xl27">
    <w:name w:val="xl27"/>
    <w:basedOn w:val="a"/>
    <w:rsid w:val="006E0F58"/>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1"/>
    </w:rPr>
  </w:style>
  <w:style w:type="paragraph" w:styleId="27">
    <w:name w:val="List Continue 2"/>
    <w:basedOn w:val="a"/>
    <w:rsid w:val="006E0F58"/>
    <w:pPr>
      <w:adjustRightInd w:val="0"/>
      <w:snapToGrid w:val="0"/>
      <w:spacing w:after="120" w:line="360" w:lineRule="auto"/>
      <w:ind w:leftChars="400" w:left="840"/>
    </w:pPr>
    <w:rPr>
      <w:sz w:val="24"/>
    </w:rPr>
  </w:style>
  <w:style w:type="paragraph" w:styleId="32">
    <w:name w:val="Body Text 3"/>
    <w:basedOn w:val="a"/>
    <w:rsid w:val="006E0F58"/>
    <w:pPr>
      <w:adjustRightInd w:val="0"/>
      <w:snapToGrid w:val="0"/>
      <w:spacing w:after="120" w:line="360" w:lineRule="auto"/>
    </w:pPr>
    <w:rPr>
      <w:sz w:val="16"/>
    </w:rPr>
  </w:style>
  <w:style w:type="paragraph" w:styleId="33">
    <w:name w:val="Body Text Indent 3"/>
    <w:basedOn w:val="a"/>
    <w:rsid w:val="006E0F58"/>
    <w:pPr>
      <w:spacing w:line="360" w:lineRule="auto"/>
      <w:ind w:firstLine="632"/>
    </w:pPr>
    <w:rPr>
      <w:rFonts w:ascii="黑体" w:eastAsia="黑体"/>
    </w:rPr>
  </w:style>
  <w:style w:type="paragraph" w:styleId="aa">
    <w:name w:val="header"/>
    <w:basedOn w:val="a"/>
    <w:link w:val="Char"/>
    <w:uiPriority w:val="99"/>
    <w:rsid w:val="006E0F58"/>
    <w:pPr>
      <w:pBdr>
        <w:bottom w:val="single" w:sz="6" w:space="1" w:color="auto"/>
      </w:pBdr>
      <w:tabs>
        <w:tab w:val="center" w:pos="4153"/>
        <w:tab w:val="right" w:pos="8306"/>
      </w:tabs>
      <w:snapToGrid w:val="0"/>
      <w:jc w:val="center"/>
    </w:pPr>
    <w:rPr>
      <w:sz w:val="18"/>
    </w:rPr>
  </w:style>
  <w:style w:type="paragraph" w:customStyle="1" w:styleId="42">
    <w:name w:val="样式4"/>
    <w:basedOn w:val="4"/>
    <w:rsid w:val="006E0F58"/>
    <w:pPr>
      <w:adjustRightInd w:val="0"/>
      <w:snapToGrid w:val="0"/>
      <w:spacing w:before="280" w:line="372" w:lineRule="auto"/>
      <w:ind w:left="0" w:firstLine="0"/>
    </w:pPr>
  </w:style>
  <w:style w:type="paragraph" w:styleId="ab">
    <w:name w:val="Date"/>
    <w:basedOn w:val="a"/>
    <w:next w:val="a"/>
    <w:link w:val="Char0"/>
    <w:rsid w:val="006E0F58"/>
  </w:style>
  <w:style w:type="paragraph" w:customStyle="1" w:styleId="FigureDescription">
    <w:name w:val="Figure Description"/>
    <w:next w:val="a"/>
    <w:rsid w:val="006E0F58"/>
    <w:pPr>
      <w:snapToGrid w:val="0"/>
      <w:spacing w:before="80" w:after="320"/>
      <w:ind w:left="1134"/>
      <w:jc w:val="center"/>
    </w:pPr>
    <w:rPr>
      <w:rFonts w:ascii="Arial" w:eastAsia="黑体" w:hAnsi="Arial"/>
      <w:sz w:val="18"/>
    </w:rPr>
  </w:style>
  <w:style w:type="paragraph" w:customStyle="1" w:styleId="Char7">
    <w:name w:val="正文格式 Char"/>
    <w:basedOn w:val="a"/>
    <w:rsid w:val="006E0F58"/>
    <w:pPr>
      <w:widowControl/>
      <w:adjustRightInd w:val="0"/>
      <w:spacing w:line="440" w:lineRule="atLeast"/>
      <w:ind w:firstLine="510"/>
      <w:textAlignment w:val="baseline"/>
    </w:pPr>
    <w:rPr>
      <w:kern w:val="0"/>
      <w:sz w:val="24"/>
    </w:rPr>
  </w:style>
  <w:style w:type="paragraph" w:customStyle="1" w:styleId="CharCharCharCharCharCharChar1">
    <w:name w:val="Char Char Char Char Char Char Char1"/>
    <w:basedOn w:val="afb"/>
    <w:rsid w:val="006E0F58"/>
    <w:rPr>
      <w:rFonts w:ascii="宋体" w:hAnsi="Tahoma"/>
    </w:rPr>
  </w:style>
  <w:style w:type="paragraph" w:customStyle="1" w:styleId="aff0">
    <w:name w:val="表格文本"/>
    <w:rsid w:val="006E0F58"/>
    <w:pPr>
      <w:tabs>
        <w:tab w:val="decimal" w:pos="0"/>
      </w:tabs>
    </w:pPr>
    <w:rPr>
      <w:rFonts w:ascii="Arial" w:hAnsi="Arial"/>
      <w:sz w:val="21"/>
    </w:rPr>
  </w:style>
  <w:style w:type="paragraph" w:styleId="28">
    <w:name w:val="Body Text First Indent 2"/>
    <w:basedOn w:val="af4"/>
    <w:rsid w:val="006E0F58"/>
    <w:pPr>
      <w:spacing w:after="120" w:line="240" w:lineRule="auto"/>
      <w:ind w:leftChars="200" w:left="420" w:firstLineChars="200" w:firstLine="420"/>
    </w:pPr>
    <w:rPr>
      <w:sz w:val="21"/>
    </w:rPr>
  </w:style>
  <w:style w:type="paragraph" w:customStyle="1" w:styleId="ae">
    <w:name w:val="文字"/>
    <w:basedOn w:val="a"/>
    <w:link w:val="Char1"/>
    <w:rsid w:val="006E0F58"/>
    <w:pPr>
      <w:tabs>
        <w:tab w:val="left" w:pos="8520"/>
      </w:tabs>
      <w:spacing w:line="312" w:lineRule="auto"/>
      <w:ind w:right="-210" w:firstLine="556"/>
    </w:pPr>
    <w:rPr>
      <w:rFonts w:ascii="宋体"/>
    </w:rPr>
  </w:style>
  <w:style w:type="paragraph" w:styleId="aff1">
    <w:name w:val="Normal Indent"/>
    <w:basedOn w:val="a"/>
    <w:link w:val="Char8"/>
    <w:qFormat/>
    <w:rsid w:val="006E0F58"/>
    <w:pPr>
      <w:adjustRightInd w:val="0"/>
      <w:snapToGrid w:val="0"/>
      <w:spacing w:line="360" w:lineRule="auto"/>
      <w:ind w:firstLine="420"/>
    </w:pPr>
    <w:rPr>
      <w:sz w:val="24"/>
    </w:rPr>
  </w:style>
  <w:style w:type="paragraph" w:styleId="aff2">
    <w:name w:val="Title"/>
    <w:basedOn w:val="a"/>
    <w:link w:val="Char9"/>
    <w:qFormat/>
    <w:rsid w:val="006E0F58"/>
    <w:pPr>
      <w:widowControl/>
      <w:spacing w:after="240" w:line="360" w:lineRule="auto"/>
      <w:jc w:val="center"/>
    </w:pPr>
    <w:rPr>
      <w:rFonts w:ascii="Arial" w:hAnsi="Arial"/>
      <w:b/>
      <w:smallCaps/>
      <w:kern w:val="28"/>
      <w:sz w:val="36"/>
      <w:lang w:eastAsia="en-US"/>
    </w:rPr>
  </w:style>
  <w:style w:type="paragraph" w:customStyle="1" w:styleId="Title-Date">
    <w:name w:val="Title - Date"/>
    <w:basedOn w:val="aff2"/>
    <w:next w:val="a"/>
    <w:rsid w:val="006E0F58"/>
    <w:pPr>
      <w:spacing w:before="240" w:after="720"/>
    </w:pPr>
    <w:rPr>
      <w:sz w:val="28"/>
    </w:rPr>
  </w:style>
  <w:style w:type="paragraph" w:styleId="aff3">
    <w:name w:val="List Continue"/>
    <w:basedOn w:val="a"/>
    <w:rsid w:val="006E0F58"/>
    <w:pPr>
      <w:adjustRightInd w:val="0"/>
      <w:snapToGrid w:val="0"/>
      <w:spacing w:after="120" w:line="360" w:lineRule="auto"/>
      <w:ind w:leftChars="200" w:left="420"/>
    </w:pPr>
    <w:rPr>
      <w:sz w:val="24"/>
    </w:rPr>
  </w:style>
  <w:style w:type="paragraph" w:styleId="43">
    <w:name w:val="List 4"/>
    <w:basedOn w:val="a"/>
    <w:rsid w:val="006E0F58"/>
    <w:pPr>
      <w:adjustRightInd w:val="0"/>
      <w:snapToGrid w:val="0"/>
      <w:spacing w:line="360" w:lineRule="auto"/>
      <w:ind w:leftChars="600" w:left="100" w:hangingChars="200" w:hanging="200"/>
    </w:pPr>
    <w:rPr>
      <w:sz w:val="24"/>
    </w:rPr>
  </w:style>
  <w:style w:type="paragraph" w:styleId="aff4">
    <w:name w:val="Revision"/>
    <w:rsid w:val="006E0F58"/>
    <w:rPr>
      <w:kern w:val="2"/>
      <w:sz w:val="21"/>
    </w:rPr>
  </w:style>
  <w:style w:type="paragraph" w:styleId="29">
    <w:name w:val="List 2"/>
    <w:basedOn w:val="a"/>
    <w:rsid w:val="006E0F58"/>
    <w:pPr>
      <w:adjustRightInd w:val="0"/>
      <w:snapToGrid w:val="0"/>
      <w:spacing w:line="360" w:lineRule="auto"/>
      <w:ind w:leftChars="200" w:left="100" w:hangingChars="200" w:hanging="200"/>
    </w:pPr>
    <w:rPr>
      <w:sz w:val="24"/>
    </w:rPr>
  </w:style>
  <w:style w:type="paragraph" w:styleId="aff5">
    <w:name w:val="annotation subject"/>
    <w:basedOn w:val="af1"/>
    <w:next w:val="af1"/>
    <w:rsid w:val="006E0F58"/>
    <w:pPr>
      <w:widowControl w:val="0"/>
      <w:adjustRightInd/>
      <w:snapToGrid/>
      <w:spacing w:line="240" w:lineRule="auto"/>
    </w:pPr>
    <w:rPr>
      <w:rFonts w:eastAsia="宋体"/>
      <w:b/>
      <w:kern w:val="2"/>
      <w:sz w:val="21"/>
      <w:lang w:eastAsia="zh-CN"/>
    </w:rPr>
  </w:style>
  <w:style w:type="paragraph" w:styleId="34">
    <w:name w:val="List 3"/>
    <w:basedOn w:val="a"/>
    <w:rsid w:val="006E0F58"/>
    <w:pPr>
      <w:adjustRightInd w:val="0"/>
      <w:snapToGrid w:val="0"/>
      <w:spacing w:line="360" w:lineRule="auto"/>
      <w:ind w:leftChars="400" w:left="100" w:hangingChars="200" w:hanging="200"/>
    </w:pPr>
    <w:rPr>
      <w:sz w:val="24"/>
    </w:rPr>
  </w:style>
  <w:style w:type="paragraph" w:customStyle="1" w:styleId="INFeature">
    <w:name w:val="IN Feature"/>
    <w:next w:val="INStep"/>
    <w:rsid w:val="006E0F58"/>
    <w:pPr>
      <w:keepNext/>
      <w:keepLines/>
      <w:spacing w:before="240" w:after="240"/>
      <w:outlineLvl w:val="7"/>
    </w:pPr>
    <w:rPr>
      <w:rFonts w:ascii="Arial" w:eastAsia="黑体" w:hAnsi="Arial"/>
      <w:sz w:val="21"/>
    </w:rPr>
  </w:style>
  <w:style w:type="paragraph" w:customStyle="1" w:styleId="aff6">
    <w:name w:val="正文（首行不缩进）"/>
    <w:basedOn w:val="a"/>
    <w:rsid w:val="006E0F58"/>
    <w:pPr>
      <w:autoSpaceDE w:val="0"/>
      <w:autoSpaceDN w:val="0"/>
      <w:adjustRightInd w:val="0"/>
      <w:spacing w:line="360" w:lineRule="auto"/>
      <w:jc w:val="left"/>
    </w:pPr>
    <w:rPr>
      <w:kern w:val="0"/>
      <w:sz w:val="21"/>
    </w:rPr>
  </w:style>
  <w:style w:type="paragraph" w:styleId="44">
    <w:name w:val="List Bullet 4"/>
    <w:basedOn w:val="a"/>
    <w:rsid w:val="006E0F58"/>
    <w:pPr>
      <w:widowControl/>
      <w:tabs>
        <w:tab w:val="left" w:pos="1134"/>
      </w:tabs>
      <w:adjustRightInd w:val="0"/>
      <w:snapToGrid w:val="0"/>
      <w:spacing w:before="120" w:line="280" w:lineRule="atLeast"/>
      <w:ind w:left="1418" w:hanging="284"/>
      <w:jc w:val="left"/>
    </w:pPr>
    <w:rPr>
      <w:rFonts w:ascii="宋体"/>
      <w:kern w:val="0"/>
      <w:sz w:val="22"/>
    </w:rPr>
  </w:style>
  <w:style w:type="paragraph" w:customStyle="1" w:styleId="aff7">
    <w:name w:val="图片文字"/>
    <w:basedOn w:val="a"/>
    <w:rsid w:val="006E0F58"/>
    <w:pPr>
      <w:spacing w:line="240" w:lineRule="atLeast"/>
      <w:jc w:val="center"/>
    </w:pPr>
    <w:rPr>
      <w:sz w:val="21"/>
    </w:rPr>
  </w:style>
  <w:style w:type="paragraph" w:customStyle="1" w:styleId="xl40">
    <w:name w:val="xl40"/>
    <w:basedOn w:val="a"/>
    <w:rsid w:val="006E0F58"/>
    <w:pPr>
      <w:widowControl/>
      <w:pBdr>
        <w:left w:val="single" w:sz="4" w:space="0" w:color="auto"/>
        <w:right w:val="single" w:sz="4" w:space="0" w:color="auto"/>
      </w:pBdr>
      <w:spacing w:before="100" w:beforeAutospacing="1" w:after="100" w:afterAutospacing="1"/>
      <w:jc w:val="center"/>
    </w:pPr>
    <w:rPr>
      <w:rFonts w:ascii="宋体" w:hAnsi="宋体"/>
      <w:kern w:val="0"/>
      <w:sz w:val="24"/>
    </w:rPr>
  </w:style>
  <w:style w:type="paragraph" w:styleId="aff8">
    <w:name w:val="table of figures"/>
    <w:basedOn w:val="a"/>
    <w:next w:val="a"/>
    <w:rsid w:val="006E0F58"/>
    <w:pPr>
      <w:tabs>
        <w:tab w:val="right" w:leader="dot" w:pos="8640"/>
      </w:tabs>
      <w:spacing w:line="360" w:lineRule="auto"/>
      <w:ind w:left="400" w:hanging="400"/>
    </w:pPr>
    <w:rPr>
      <w:sz w:val="24"/>
    </w:rPr>
  </w:style>
  <w:style w:type="paragraph" w:styleId="af0">
    <w:name w:val="Plain Text"/>
    <w:aliases w:val="普通文字1,普通文字 Char,纯文本 Char Char,普通文字 Char Char,正 文 1,普通文字2,普通文字3,普通文字4,普通文字5,普通文字6,普通文字11,普通文字21,普通文字31,普通文字41,普通文字7,纯文本 Char1 Char Char,纯文本 Char Char Char Char,纯文本 Char Char1,纯文本 Char1 Char,纯文本 Char Char Char,普通文字,Texte,小,普通文字 Char + 居中,文字缩进"/>
    <w:basedOn w:val="a"/>
    <w:link w:val="Char3"/>
    <w:rsid w:val="006E0F58"/>
    <w:pPr>
      <w:adjustRightInd w:val="0"/>
      <w:snapToGrid w:val="0"/>
      <w:spacing w:line="360" w:lineRule="auto"/>
    </w:pPr>
    <w:rPr>
      <w:rFonts w:ascii="宋体" w:hAnsi="Courier New"/>
      <w:sz w:val="21"/>
    </w:rPr>
  </w:style>
  <w:style w:type="paragraph" w:styleId="35">
    <w:name w:val="toc 3"/>
    <w:basedOn w:val="a"/>
    <w:next w:val="a"/>
    <w:rsid w:val="006E0F58"/>
    <w:pPr>
      <w:ind w:leftChars="400" w:left="840"/>
    </w:pPr>
  </w:style>
  <w:style w:type="paragraph" w:styleId="36">
    <w:name w:val="List Number 3"/>
    <w:basedOn w:val="a"/>
    <w:rsid w:val="006E0F58"/>
    <w:pPr>
      <w:tabs>
        <w:tab w:val="left" w:pos="2120"/>
      </w:tabs>
      <w:adjustRightInd w:val="0"/>
      <w:snapToGrid w:val="0"/>
      <w:spacing w:line="360" w:lineRule="auto"/>
      <w:ind w:left="2120" w:hanging="720"/>
    </w:pPr>
    <w:rPr>
      <w:sz w:val="24"/>
    </w:rPr>
  </w:style>
  <w:style w:type="paragraph" w:customStyle="1" w:styleId="211">
    <w:name w:val="正文文本缩进 21"/>
    <w:basedOn w:val="a"/>
    <w:rsid w:val="006E0F58"/>
    <w:pPr>
      <w:adjustRightInd w:val="0"/>
      <w:spacing w:before="120"/>
      <w:ind w:firstLine="420"/>
      <w:textAlignment w:val="baseline"/>
    </w:pPr>
    <w:rPr>
      <w:sz w:val="24"/>
    </w:rPr>
  </w:style>
  <w:style w:type="paragraph" w:styleId="af1">
    <w:name w:val="annotation text"/>
    <w:basedOn w:val="a"/>
    <w:link w:val="Char4"/>
    <w:uiPriority w:val="99"/>
    <w:rsid w:val="006E0F58"/>
    <w:pPr>
      <w:widowControl/>
      <w:tabs>
        <w:tab w:val="left" w:pos="1134"/>
      </w:tabs>
      <w:adjustRightInd w:val="0"/>
      <w:snapToGrid w:val="0"/>
      <w:spacing w:line="280" w:lineRule="atLeast"/>
      <w:jc w:val="left"/>
    </w:pPr>
    <w:rPr>
      <w:rFonts w:eastAsia="PMingLiU"/>
      <w:kern w:val="0"/>
      <w:sz w:val="24"/>
      <w:lang w:eastAsia="zh-TW"/>
    </w:rPr>
  </w:style>
  <w:style w:type="paragraph" w:customStyle="1" w:styleId="Char20">
    <w:name w:val="Char2"/>
    <w:basedOn w:val="a"/>
    <w:rsid w:val="006E0F58"/>
    <w:pPr>
      <w:widowControl/>
      <w:spacing w:line="400" w:lineRule="exact"/>
      <w:jc w:val="center"/>
    </w:pPr>
    <w:rPr>
      <w:sz w:val="24"/>
    </w:rPr>
  </w:style>
  <w:style w:type="paragraph" w:customStyle="1" w:styleId="aff9">
    <w:name w:val="普通正文"/>
    <w:basedOn w:val="a"/>
    <w:rsid w:val="006E0F58"/>
    <w:pPr>
      <w:adjustRightInd w:val="0"/>
      <w:spacing w:before="120" w:after="120" w:line="360" w:lineRule="auto"/>
      <w:ind w:firstLine="480"/>
      <w:jc w:val="left"/>
      <w:textAlignment w:val="baseline"/>
    </w:pPr>
    <w:rPr>
      <w:rFonts w:ascii="Arial" w:hAnsi="Arial"/>
      <w:kern w:val="0"/>
      <w:sz w:val="24"/>
    </w:rPr>
  </w:style>
  <w:style w:type="paragraph" w:customStyle="1" w:styleId="16615">
    <w:name w:val="样式 标题 1 + 居中 段前: 6 磅 段后: 6 磅 行距: 1.5 倍行距"/>
    <w:basedOn w:val="1"/>
    <w:rsid w:val="006E0F58"/>
    <w:pPr>
      <w:keepLines/>
      <w:tabs>
        <w:tab w:val="clear" w:pos="3360"/>
      </w:tabs>
      <w:adjustRightInd w:val="0"/>
      <w:spacing w:beforeLines="0" w:line="360" w:lineRule="auto"/>
    </w:pPr>
    <w:rPr>
      <w:rFonts w:eastAsia="宋体"/>
      <w:b/>
      <w:kern w:val="44"/>
      <w:sz w:val="32"/>
    </w:rPr>
  </w:style>
  <w:style w:type="paragraph" w:styleId="af3">
    <w:name w:val="footer"/>
    <w:basedOn w:val="a"/>
    <w:link w:val="Char6"/>
    <w:uiPriority w:val="99"/>
    <w:rsid w:val="006E0F58"/>
    <w:pPr>
      <w:tabs>
        <w:tab w:val="center" w:pos="4153"/>
        <w:tab w:val="right" w:pos="8306"/>
      </w:tabs>
      <w:snapToGrid w:val="0"/>
      <w:jc w:val="left"/>
    </w:pPr>
    <w:rPr>
      <w:sz w:val="18"/>
    </w:rPr>
  </w:style>
  <w:style w:type="paragraph" w:customStyle="1" w:styleId="CharCharCharCharChar">
    <w:name w:val="Char Char Char Char Char"/>
    <w:basedOn w:val="a"/>
    <w:rsid w:val="006E0F58"/>
    <w:pPr>
      <w:tabs>
        <w:tab w:val="left" w:pos="425"/>
      </w:tabs>
      <w:ind w:left="425" w:hanging="425"/>
    </w:pPr>
    <w:rPr>
      <w:rFonts w:ascii="Tahoma" w:hAnsi="Tahoma"/>
      <w:sz w:val="24"/>
    </w:rPr>
  </w:style>
  <w:style w:type="paragraph" w:styleId="15">
    <w:name w:val="index 1"/>
    <w:basedOn w:val="a"/>
    <w:next w:val="a"/>
    <w:rsid w:val="006E0F58"/>
    <w:pPr>
      <w:adjustRightInd w:val="0"/>
      <w:spacing w:line="240" w:lineRule="atLeast"/>
      <w:textAlignment w:val="baseline"/>
    </w:pPr>
    <w:rPr>
      <w:rFonts w:ascii="宋体"/>
      <w:kern w:val="0"/>
      <w:sz w:val="21"/>
    </w:rPr>
  </w:style>
  <w:style w:type="paragraph" w:customStyle="1" w:styleId="affa">
    <w:name w:val="标题无"/>
    <w:basedOn w:val="a"/>
    <w:rsid w:val="006E0F58"/>
    <w:pPr>
      <w:spacing w:line="360" w:lineRule="auto"/>
    </w:pPr>
    <w:rPr>
      <w:sz w:val="24"/>
    </w:rPr>
  </w:style>
  <w:style w:type="paragraph" w:styleId="70">
    <w:name w:val="toc 7"/>
    <w:basedOn w:val="a"/>
    <w:next w:val="a"/>
    <w:rsid w:val="006E0F58"/>
    <w:pPr>
      <w:ind w:leftChars="1200" w:left="2520"/>
    </w:pPr>
  </w:style>
  <w:style w:type="paragraph" w:styleId="90">
    <w:name w:val="toc 9"/>
    <w:basedOn w:val="a"/>
    <w:next w:val="a"/>
    <w:rsid w:val="006E0F58"/>
    <w:pPr>
      <w:ind w:leftChars="1600" w:left="3360"/>
    </w:pPr>
  </w:style>
  <w:style w:type="paragraph" w:customStyle="1" w:styleId="16">
    <w:name w:val="附录1"/>
    <w:basedOn w:val="a"/>
    <w:next w:val="a"/>
    <w:rsid w:val="006E0F58"/>
    <w:pPr>
      <w:tabs>
        <w:tab w:val="left" w:pos="1304"/>
      </w:tabs>
      <w:ind w:left="425" w:hanging="425"/>
      <w:outlineLvl w:val="0"/>
    </w:pPr>
    <w:rPr>
      <w:rFonts w:ascii="黑体" w:eastAsia="黑体" w:hAnsi="黑体"/>
      <w:b/>
      <w:sz w:val="44"/>
    </w:rPr>
  </w:style>
  <w:style w:type="paragraph" w:customStyle="1" w:styleId="2a">
    <w:name w:val="样式2"/>
    <w:basedOn w:val="4"/>
    <w:rsid w:val="006E0F58"/>
    <w:pPr>
      <w:spacing w:line="400" w:lineRule="exact"/>
      <w:jc w:val="center"/>
      <w:outlineLvl w:val="0"/>
    </w:pPr>
    <w:rPr>
      <w:b w:val="0"/>
      <w:sz w:val="44"/>
    </w:rPr>
  </w:style>
  <w:style w:type="paragraph" w:styleId="affb">
    <w:name w:val="footnote text"/>
    <w:basedOn w:val="a"/>
    <w:rsid w:val="006E0F58"/>
    <w:pPr>
      <w:spacing w:line="360" w:lineRule="auto"/>
    </w:pPr>
    <w:rPr>
      <w:sz w:val="18"/>
    </w:rPr>
  </w:style>
  <w:style w:type="paragraph" w:customStyle="1" w:styleId="20257">
    <w:name w:val="样式 样式 正文首行缩进 2 + 左  0 字符 + 首行缩进:  2.57 字符"/>
    <w:basedOn w:val="a"/>
    <w:next w:val="a"/>
    <w:rsid w:val="006E0F58"/>
    <w:pPr>
      <w:adjustRightInd w:val="0"/>
      <w:snapToGrid w:val="0"/>
      <w:spacing w:after="120"/>
      <w:ind w:firstLineChars="257" w:firstLine="540"/>
    </w:pPr>
    <w:rPr>
      <w:sz w:val="21"/>
    </w:rPr>
  </w:style>
  <w:style w:type="paragraph" w:styleId="affc">
    <w:name w:val="toa heading"/>
    <w:basedOn w:val="a"/>
    <w:next w:val="a"/>
    <w:rsid w:val="006E0F58"/>
    <w:pPr>
      <w:spacing w:before="120"/>
    </w:pPr>
    <w:rPr>
      <w:rFonts w:ascii="Arial" w:hAnsi="Arial"/>
      <w:sz w:val="24"/>
    </w:rPr>
  </w:style>
  <w:style w:type="paragraph" w:customStyle="1" w:styleId="Char10">
    <w:name w:val="Char1"/>
    <w:basedOn w:val="a"/>
    <w:rsid w:val="006E0F58"/>
    <w:rPr>
      <w:sz w:val="21"/>
    </w:rPr>
  </w:style>
  <w:style w:type="paragraph" w:customStyle="1" w:styleId="affd">
    <w:name w:val="表头样式"/>
    <w:basedOn w:val="a"/>
    <w:rsid w:val="006E0F58"/>
    <w:pPr>
      <w:autoSpaceDE w:val="0"/>
      <w:autoSpaceDN w:val="0"/>
      <w:adjustRightInd w:val="0"/>
      <w:spacing w:line="360" w:lineRule="auto"/>
      <w:jc w:val="left"/>
    </w:pPr>
    <w:rPr>
      <w:b/>
      <w:kern w:val="0"/>
      <w:sz w:val="21"/>
    </w:rPr>
  </w:style>
  <w:style w:type="paragraph" w:customStyle="1" w:styleId="affe">
    <w:name w:val="项目"/>
    <w:basedOn w:val="a"/>
    <w:rsid w:val="006E0F58"/>
    <w:pPr>
      <w:tabs>
        <w:tab w:val="left" w:pos="1280"/>
      </w:tabs>
      <w:spacing w:before="120" w:after="120" w:line="360" w:lineRule="auto"/>
      <w:ind w:left="-7" w:firstLine="567"/>
      <w:jc w:val="left"/>
      <w:textAlignment w:val="baseline"/>
    </w:pPr>
    <w:rPr>
      <w:rFonts w:ascii="宋体"/>
      <w:kern w:val="0"/>
      <w:sz w:val="24"/>
    </w:rPr>
  </w:style>
  <w:style w:type="paragraph" w:customStyle="1" w:styleId="52">
    <w:name w:val="标题5"/>
    <w:basedOn w:val="a"/>
    <w:rsid w:val="006E0F58"/>
    <w:pPr>
      <w:tabs>
        <w:tab w:val="left" w:pos="0"/>
      </w:tabs>
      <w:autoSpaceDE w:val="0"/>
      <w:autoSpaceDN w:val="0"/>
      <w:adjustRightInd w:val="0"/>
      <w:snapToGrid w:val="0"/>
      <w:spacing w:line="320" w:lineRule="atLeast"/>
    </w:pPr>
    <w:rPr>
      <w:rFonts w:ascii="宋体"/>
      <w:kern w:val="0"/>
      <w:sz w:val="21"/>
    </w:rPr>
  </w:style>
  <w:style w:type="paragraph" w:customStyle="1" w:styleId="afff">
    <w:name w:val="可研正文"/>
    <w:basedOn w:val="afc"/>
    <w:rsid w:val="006E0F58"/>
    <w:pPr>
      <w:adjustRightInd w:val="0"/>
      <w:snapToGrid w:val="0"/>
      <w:spacing w:line="440" w:lineRule="exact"/>
      <w:ind w:firstLine="567"/>
    </w:pPr>
    <w:rPr>
      <w:sz w:val="28"/>
    </w:rPr>
  </w:style>
  <w:style w:type="paragraph" w:customStyle="1" w:styleId="CharChar1Char">
    <w:name w:val="Char Char1 Char"/>
    <w:basedOn w:val="a"/>
    <w:rsid w:val="006E0F58"/>
    <w:rPr>
      <w:rFonts w:ascii="Tahoma" w:hAnsi="Tahoma"/>
      <w:sz w:val="24"/>
      <w:szCs w:val="24"/>
    </w:rPr>
  </w:style>
  <w:style w:type="paragraph" w:customStyle="1" w:styleId="afff0">
    <w:name w:val="没有缩进（为图形使用）"/>
    <w:basedOn w:val="a"/>
    <w:rsid w:val="006E0F58"/>
    <w:pPr>
      <w:spacing w:before="120" w:after="120" w:line="360" w:lineRule="auto"/>
    </w:pPr>
    <w:rPr>
      <w:sz w:val="24"/>
    </w:rPr>
  </w:style>
  <w:style w:type="paragraph" w:customStyle="1" w:styleId="37">
    <w:name w:val="样式3"/>
    <w:basedOn w:val="1"/>
    <w:next w:val="1"/>
    <w:rsid w:val="006E0F58"/>
    <w:pPr>
      <w:keepLines/>
      <w:tabs>
        <w:tab w:val="clear" w:pos="3360"/>
      </w:tabs>
      <w:adjustRightInd w:val="0"/>
      <w:spacing w:beforeLines="0" w:afterLines="0" w:line="576" w:lineRule="auto"/>
      <w:jc w:val="both"/>
    </w:pPr>
    <w:rPr>
      <w:b/>
      <w:kern w:val="44"/>
    </w:rPr>
  </w:style>
  <w:style w:type="paragraph" w:customStyle="1" w:styleId="ParaCharCharCharCharCharCharCharCharChar1CharCharCharChar">
    <w:name w:val="默认段落字体 Para Char Char Char Char Char Char Char Char Char1 Char Char Char Char"/>
    <w:basedOn w:val="a"/>
    <w:rsid w:val="006E0F58"/>
    <w:rPr>
      <w:rFonts w:ascii="Tahoma" w:hAnsi="Tahoma"/>
      <w:sz w:val="24"/>
    </w:rPr>
  </w:style>
  <w:style w:type="paragraph" w:customStyle="1" w:styleId="CharCharCharCharChar0">
    <w:name w:val="文档正文 Char Char Char Char Char"/>
    <w:basedOn w:val="a"/>
    <w:rsid w:val="006E0F58"/>
    <w:pPr>
      <w:adjustRightInd w:val="0"/>
      <w:spacing w:line="440" w:lineRule="exact"/>
      <w:ind w:firstLine="420"/>
      <w:textAlignment w:val="baseline"/>
    </w:pPr>
    <w:rPr>
      <w:rFonts w:ascii="Arial Narrow" w:hAnsi="Arial Narrow"/>
      <w:kern w:val="0"/>
      <w:sz w:val="24"/>
    </w:rPr>
  </w:style>
  <w:style w:type="paragraph" w:customStyle="1" w:styleId="17">
    <w:name w:val="表格1"/>
    <w:basedOn w:val="a"/>
    <w:next w:val="a"/>
    <w:rsid w:val="006E0F58"/>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afff1">
    <w:name w:val="正文 + 三号"/>
    <w:basedOn w:val="a"/>
    <w:rsid w:val="006E0F58"/>
    <w:rPr>
      <w:sz w:val="21"/>
    </w:rPr>
  </w:style>
  <w:style w:type="paragraph" w:customStyle="1" w:styleId="18">
    <w:name w:val="1"/>
    <w:basedOn w:val="a"/>
    <w:rsid w:val="006E0F58"/>
    <w:rPr>
      <w:rFonts w:ascii="Tahoma" w:hAnsi="Tahoma"/>
      <w:sz w:val="24"/>
    </w:rPr>
  </w:style>
  <w:style w:type="paragraph" w:customStyle="1" w:styleId="style1">
    <w:name w:val="style1"/>
    <w:basedOn w:val="a"/>
    <w:rsid w:val="006E0F58"/>
    <w:pPr>
      <w:widowControl/>
      <w:spacing w:before="100" w:beforeAutospacing="1" w:after="100" w:afterAutospacing="1"/>
      <w:jc w:val="left"/>
    </w:pPr>
    <w:rPr>
      <w:rFonts w:ascii="宋体" w:hAnsi="宋体"/>
      <w:kern w:val="0"/>
      <w:sz w:val="21"/>
    </w:rPr>
  </w:style>
  <w:style w:type="paragraph" w:customStyle="1" w:styleId="af8">
    <w:name w:val="段落正文"/>
    <w:basedOn w:val="a"/>
    <w:rsid w:val="006E0F58"/>
    <w:pPr>
      <w:spacing w:beforeLines="50" w:line="360" w:lineRule="auto"/>
      <w:ind w:firstLineChars="200" w:firstLine="200"/>
    </w:pPr>
    <w:rPr>
      <w:spacing w:val="2"/>
      <w:sz w:val="24"/>
    </w:rPr>
  </w:style>
  <w:style w:type="paragraph" w:customStyle="1" w:styleId="INStep">
    <w:name w:val="IN Step"/>
    <w:basedOn w:val="a"/>
    <w:rsid w:val="006E0F58"/>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afff2">
    <w:name w:val="图标"/>
    <w:basedOn w:val="a"/>
    <w:next w:val="a"/>
    <w:rsid w:val="006E0F58"/>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TableText">
    <w:name w:val="Table Text"/>
    <w:rsid w:val="006E0F58"/>
    <w:pPr>
      <w:snapToGrid w:val="0"/>
      <w:spacing w:before="80" w:after="80"/>
    </w:pPr>
    <w:rPr>
      <w:rFonts w:ascii="Arial" w:hAnsi="Arial"/>
      <w:kern w:val="2"/>
      <w:sz w:val="18"/>
    </w:rPr>
  </w:style>
  <w:style w:type="paragraph" w:customStyle="1" w:styleId="45">
    <w:name w:val="附录4"/>
    <w:basedOn w:val="a"/>
    <w:next w:val="a"/>
    <w:rsid w:val="006E0F58"/>
    <w:pPr>
      <w:widowControl/>
      <w:tabs>
        <w:tab w:val="left" w:pos="1134"/>
      </w:tabs>
      <w:spacing w:line="300" w:lineRule="auto"/>
      <w:ind w:left="1361" w:hanging="1361"/>
      <w:outlineLvl w:val="3"/>
    </w:pPr>
    <w:rPr>
      <w:rFonts w:ascii="Arial" w:eastAsia="黑体" w:hAnsi="Arial"/>
      <w:kern w:val="0"/>
    </w:rPr>
  </w:style>
  <w:style w:type="paragraph" w:customStyle="1" w:styleId="afff3">
    <w:name w:val="关键词"/>
    <w:basedOn w:val="a"/>
    <w:next w:val="a"/>
    <w:rsid w:val="006E0F58"/>
    <w:pPr>
      <w:spacing w:line="360" w:lineRule="auto"/>
    </w:pPr>
    <w:rPr>
      <w:rFonts w:eastAsia="黑体"/>
      <w:sz w:val="20"/>
    </w:rPr>
  </w:style>
  <w:style w:type="paragraph" w:customStyle="1" w:styleId="CharCharCharCharCharChar">
    <w:name w:val="Char Char 字元 字元 字元 Char Char Char Char"/>
    <w:basedOn w:val="a"/>
    <w:rsid w:val="006E0F58"/>
    <w:pPr>
      <w:adjustRightInd w:val="0"/>
      <w:spacing w:line="360" w:lineRule="auto"/>
    </w:pPr>
    <w:rPr>
      <w:kern w:val="0"/>
      <w:sz w:val="24"/>
    </w:rPr>
  </w:style>
  <w:style w:type="paragraph" w:customStyle="1" w:styleId="19">
    <w:name w:val="1.正文"/>
    <w:basedOn w:val="a"/>
    <w:rsid w:val="006E0F58"/>
    <w:pPr>
      <w:spacing w:line="360" w:lineRule="auto"/>
      <w:ind w:leftChars="225" w:left="540" w:firstLineChars="225" w:firstLine="540"/>
    </w:pPr>
    <w:rPr>
      <w:sz w:val="24"/>
    </w:rPr>
  </w:style>
  <w:style w:type="paragraph" w:customStyle="1" w:styleId="2b">
    <w:name w:val="正文字缩2字"/>
    <w:basedOn w:val="a"/>
    <w:rsid w:val="006E0F58"/>
    <w:pPr>
      <w:spacing w:before="60" w:after="60" w:line="360" w:lineRule="auto"/>
      <w:ind w:leftChars="200" w:left="200" w:firstLineChars="200" w:firstLine="200"/>
    </w:pPr>
    <w:rPr>
      <w:sz w:val="24"/>
    </w:rPr>
  </w:style>
  <w:style w:type="paragraph" w:customStyle="1" w:styleId="afff4">
    <w:name w:val="章标题"/>
    <w:next w:val="a"/>
    <w:rsid w:val="006E0F58"/>
    <w:pPr>
      <w:spacing w:beforeLines="50" w:afterLines="50"/>
      <w:jc w:val="both"/>
      <w:outlineLvl w:val="1"/>
    </w:pPr>
    <w:rPr>
      <w:rFonts w:ascii="黑体" w:eastAsia="黑体"/>
      <w:sz w:val="24"/>
    </w:rPr>
  </w:style>
  <w:style w:type="paragraph" w:customStyle="1" w:styleId="afff5">
    <w:name w:val="表头文本"/>
    <w:rsid w:val="006E0F58"/>
    <w:pPr>
      <w:jc w:val="center"/>
    </w:pPr>
    <w:rPr>
      <w:rFonts w:ascii="Arial" w:hAnsi="Arial"/>
      <w:b/>
      <w:sz w:val="21"/>
    </w:rPr>
  </w:style>
  <w:style w:type="paragraph" w:customStyle="1" w:styleId="46">
    <w:name w:val="正文4"/>
    <w:basedOn w:val="a"/>
    <w:rsid w:val="006E0F58"/>
    <w:pPr>
      <w:tabs>
        <w:tab w:val="left" w:pos="1275"/>
      </w:tabs>
      <w:spacing w:before="60" w:after="60" w:line="360" w:lineRule="auto"/>
      <w:ind w:leftChars="400" w:left="820" w:hanging="705"/>
    </w:pPr>
    <w:rPr>
      <w:sz w:val="24"/>
    </w:rPr>
  </w:style>
  <w:style w:type="paragraph" w:customStyle="1" w:styleId="afff6">
    <w:name w:val="È±Ê¡ÎÄ±¾"/>
    <w:basedOn w:val="a"/>
    <w:rsid w:val="006E0F58"/>
    <w:pPr>
      <w:widowControl/>
      <w:overflowPunct w:val="0"/>
      <w:autoSpaceDE w:val="0"/>
      <w:autoSpaceDN w:val="0"/>
      <w:adjustRightInd w:val="0"/>
      <w:jc w:val="left"/>
      <w:textAlignment w:val="baseline"/>
    </w:pPr>
    <w:rPr>
      <w:kern w:val="0"/>
      <w:sz w:val="24"/>
    </w:rPr>
  </w:style>
  <w:style w:type="paragraph" w:customStyle="1" w:styleId="CharChar1CharCharCharCharCharCharCharCharCharCharCharCharCharChar">
    <w:name w:val="Char Char1 Char Char Char Char Char Char Char Char Char Char Char Char Char Char"/>
    <w:basedOn w:val="a"/>
    <w:rsid w:val="006E0F58"/>
    <w:pPr>
      <w:widowControl/>
      <w:spacing w:after="160" w:line="240" w:lineRule="exact"/>
      <w:jc w:val="left"/>
    </w:pPr>
    <w:rPr>
      <w:rFonts w:ascii="Verdana" w:hAnsi="Verdana"/>
      <w:kern w:val="0"/>
      <w:sz w:val="20"/>
      <w:lang w:eastAsia="en-US"/>
    </w:rPr>
  </w:style>
  <w:style w:type="paragraph" w:customStyle="1" w:styleId="074">
    <w:name w:val="标书正文:  0.74 厘米"/>
    <w:basedOn w:val="a"/>
    <w:rsid w:val="006E0F58"/>
    <w:pPr>
      <w:snapToGrid w:val="0"/>
      <w:spacing w:line="360" w:lineRule="auto"/>
      <w:ind w:firstLine="420"/>
    </w:pPr>
    <w:rPr>
      <w:sz w:val="24"/>
    </w:rPr>
  </w:style>
  <w:style w:type="paragraph" w:customStyle="1" w:styleId="TableHeading">
    <w:name w:val="Table Heading"/>
    <w:rsid w:val="006E0F58"/>
    <w:pPr>
      <w:keepNext/>
      <w:snapToGrid w:val="0"/>
      <w:spacing w:before="80" w:after="80"/>
      <w:jc w:val="center"/>
    </w:pPr>
    <w:rPr>
      <w:rFonts w:ascii="Arial" w:eastAsia="黑体" w:hAnsi="Arial"/>
      <w:sz w:val="18"/>
    </w:rPr>
  </w:style>
  <w:style w:type="paragraph" w:customStyle="1" w:styleId="CharCharCharChar">
    <w:name w:val="Char Char Char Char"/>
    <w:basedOn w:val="a"/>
    <w:rsid w:val="006E0F58"/>
    <w:pPr>
      <w:pageBreakBefore/>
      <w:widowControl/>
      <w:spacing w:after="160" w:line="240" w:lineRule="exact"/>
      <w:jc w:val="left"/>
    </w:pPr>
    <w:rPr>
      <w:rFonts w:ascii="Verdana" w:hAnsi="Verdana"/>
      <w:kern w:val="0"/>
      <w:sz w:val="20"/>
      <w:lang w:eastAsia="en-US"/>
    </w:rPr>
  </w:style>
  <w:style w:type="paragraph" w:customStyle="1" w:styleId="38">
    <w:name w:val="附录3"/>
    <w:basedOn w:val="a"/>
    <w:next w:val="a"/>
    <w:rsid w:val="006E0F58"/>
    <w:pPr>
      <w:tabs>
        <w:tab w:val="left" w:pos="851"/>
      </w:tabs>
      <w:ind w:left="425" w:hanging="425"/>
      <w:outlineLvl w:val="2"/>
    </w:pPr>
    <w:rPr>
      <w:rFonts w:eastAsia="黑体"/>
      <w:b/>
      <w:sz w:val="32"/>
    </w:rPr>
  </w:style>
  <w:style w:type="paragraph" w:customStyle="1" w:styleId="Chara">
    <w:name w:val="Char"/>
    <w:basedOn w:val="a"/>
    <w:rsid w:val="006E0F58"/>
    <w:pPr>
      <w:spacing w:line="240" w:lineRule="atLeast"/>
      <w:ind w:left="420" w:firstLine="420"/>
    </w:pPr>
    <w:rPr>
      <w:kern w:val="0"/>
      <w:sz w:val="21"/>
    </w:rPr>
  </w:style>
  <w:style w:type="paragraph" w:customStyle="1" w:styleId="afff7">
    <w:name w:val="操作步骤"/>
    <w:basedOn w:val="a"/>
    <w:rsid w:val="006E0F58"/>
    <w:pPr>
      <w:tabs>
        <w:tab w:val="left" w:pos="425"/>
      </w:tabs>
      <w:autoSpaceDE w:val="0"/>
      <w:autoSpaceDN w:val="0"/>
      <w:adjustRightInd w:val="0"/>
      <w:snapToGrid w:val="0"/>
      <w:spacing w:line="40" w:lineRule="atLeast"/>
      <w:ind w:left="425" w:hanging="425"/>
      <w:textAlignment w:val="bottom"/>
    </w:pPr>
    <w:rPr>
      <w:rFonts w:ascii="昆仑楷体" w:eastAsia="楷体_GB2312"/>
      <w:kern w:val="0"/>
      <w:sz w:val="21"/>
    </w:rPr>
  </w:style>
  <w:style w:type="paragraph" w:customStyle="1" w:styleId="CharCharCharChar0">
    <w:name w:val="文档正文 Char Char Char Char"/>
    <w:basedOn w:val="a"/>
    <w:rsid w:val="006E0F58"/>
    <w:pPr>
      <w:adjustRightInd w:val="0"/>
      <w:spacing w:line="440" w:lineRule="exact"/>
      <w:ind w:firstLine="420"/>
      <w:textAlignment w:val="baseline"/>
    </w:pPr>
    <w:rPr>
      <w:rFonts w:ascii="Arial Narrow" w:hAnsi="Arial Narrow"/>
      <w:kern w:val="0"/>
      <w:sz w:val="24"/>
    </w:rPr>
  </w:style>
  <w:style w:type="paragraph" w:customStyle="1" w:styleId="afff8">
    <w:name w:val="缺省文本"/>
    <w:basedOn w:val="a"/>
    <w:rsid w:val="006E0F58"/>
    <w:pPr>
      <w:tabs>
        <w:tab w:val="left" w:pos="1260"/>
      </w:tabs>
      <w:autoSpaceDE w:val="0"/>
      <w:autoSpaceDN w:val="0"/>
      <w:adjustRightInd w:val="0"/>
      <w:spacing w:line="360" w:lineRule="auto"/>
      <w:jc w:val="left"/>
    </w:pPr>
    <w:rPr>
      <w:kern w:val="0"/>
      <w:sz w:val="24"/>
    </w:rPr>
  </w:style>
  <w:style w:type="paragraph" w:customStyle="1" w:styleId="ItemList">
    <w:name w:val="Item List"/>
    <w:rsid w:val="006E0F58"/>
    <w:pPr>
      <w:tabs>
        <w:tab w:val="left" w:pos="1644"/>
      </w:tabs>
      <w:spacing w:line="300" w:lineRule="auto"/>
      <w:ind w:left="1644" w:hanging="510"/>
      <w:jc w:val="both"/>
    </w:pPr>
    <w:rPr>
      <w:rFonts w:ascii="Arial" w:hAnsi="Arial"/>
      <w:sz w:val="21"/>
    </w:rPr>
  </w:style>
  <w:style w:type="paragraph" w:customStyle="1" w:styleId="AANumbering">
    <w:name w:val="AA Numbering"/>
    <w:basedOn w:val="a"/>
    <w:rsid w:val="006E0F58"/>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afff9">
    <w:name w:val="文档正文"/>
    <w:basedOn w:val="a"/>
    <w:rsid w:val="006E0F58"/>
    <w:pPr>
      <w:adjustRightInd w:val="0"/>
      <w:snapToGrid w:val="0"/>
      <w:spacing w:line="440" w:lineRule="exact"/>
      <w:ind w:firstLine="567"/>
      <w:textAlignment w:val="baseline"/>
    </w:pPr>
    <w:rPr>
      <w:rFonts w:ascii="Arial Narrow" w:hAnsi="Arial Narrow"/>
      <w:kern w:val="0"/>
      <w:sz w:val="24"/>
    </w:rPr>
  </w:style>
  <w:style w:type="paragraph" w:customStyle="1" w:styleId="0740">
    <w:name w:val="样式 首行缩进:  0.74 厘米"/>
    <w:basedOn w:val="a"/>
    <w:rsid w:val="006E0F58"/>
    <w:pPr>
      <w:spacing w:line="360" w:lineRule="auto"/>
      <w:ind w:firstLine="420"/>
    </w:pPr>
    <w:rPr>
      <w:sz w:val="24"/>
    </w:rPr>
  </w:style>
  <w:style w:type="paragraph" w:customStyle="1" w:styleId="CharChar1CharCharCharCharCharCharCharChar">
    <w:name w:val="Char Char1 Char Char Char Char Char Char Char Char"/>
    <w:basedOn w:val="a"/>
    <w:rsid w:val="006E0F58"/>
    <w:pPr>
      <w:widowControl/>
      <w:spacing w:after="160" w:line="240" w:lineRule="exact"/>
      <w:jc w:val="left"/>
    </w:pPr>
    <w:rPr>
      <w:rFonts w:ascii="Verdana" w:hAnsi="Verdana"/>
      <w:kern w:val="0"/>
      <w:sz w:val="20"/>
      <w:lang w:eastAsia="en-US"/>
    </w:rPr>
  </w:style>
  <w:style w:type="paragraph" w:customStyle="1" w:styleId="CharChar1">
    <w:name w:val="Char Char1"/>
    <w:basedOn w:val="a"/>
    <w:rsid w:val="006E0F58"/>
    <w:pPr>
      <w:widowControl/>
      <w:spacing w:after="160" w:line="240" w:lineRule="exact"/>
      <w:jc w:val="left"/>
    </w:pPr>
    <w:rPr>
      <w:rFonts w:ascii="Verdana" w:hAnsi="Verdana"/>
      <w:kern w:val="0"/>
      <w:sz w:val="20"/>
      <w:lang w:eastAsia="en-US"/>
    </w:rPr>
  </w:style>
  <w:style w:type="paragraph" w:customStyle="1" w:styleId="afffa">
    <w:name w:val="简单回函地址"/>
    <w:basedOn w:val="a"/>
    <w:rsid w:val="006E0F58"/>
    <w:pPr>
      <w:adjustRightInd w:val="0"/>
      <w:snapToGrid w:val="0"/>
      <w:spacing w:line="360" w:lineRule="auto"/>
    </w:pPr>
    <w:rPr>
      <w:sz w:val="24"/>
    </w:rPr>
  </w:style>
  <w:style w:type="paragraph" w:customStyle="1" w:styleId="1a">
    <w:name w:val="小标题 1"/>
    <w:basedOn w:val="a"/>
    <w:rsid w:val="006E0F58"/>
    <w:pPr>
      <w:autoSpaceDE w:val="0"/>
      <w:autoSpaceDN w:val="0"/>
      <w:adjustRightInd w:val="0"/>
      <w:spacing w:line="360" w:lineRule="atLeast"/>
    </w:pPr>
    <w:rPr>
      <w:rFonts w:ascii="文鼎粗黑" w:eastAsia="文鼎粗黑"/>
      <w:kern w:val="0"/>
      <w:sz w:val="22"/>
    </w:rPr>
  </w:style>
  <w:style w:type="paragraph" w:customStyle="1" w:styleId="320">
    <w:name w:val="标题3——2"/>
    <w:basedOn w:val="3"/>
    <w:next w:val="afe"/>
    <w:rsid w:val="006E0F58"/>
    <w:pPr>
      <w:tabs>
        <w:tab w:val="left" w:pos="1280"/>
        <w:tab w:val="right" w:leader="dot" w:pos="8777"/>
      </w:tabs>
      <w:spacing w:beforeLines="100" w:after="0" w:line="240" w:lineRule="auto"/>
      <w:ind w:left="851" w:hanging="851"/>
      <w:jc w:val="both"/>
      <w:outlineLvl w:val="9"/>
    </w:pPr>
    <w:rPr>
      <w:rFonts w:ascii="黑体" w:eastAsia="黑体" w:hAnsi="宋体"/>
      <w:sz w:val="30"/>
    </w:rPr>
  </w:style>
  <w:style w:type="paragraph" w:customStyle="1" w:styleId="afffb">
    <w:name w:val="表格内文字"/>
    <w:basedOn w:val="af0"/>
    <w:rsid w:val="006E0F58"/>
    <w:pPr>
      <w:snapToGrid/>
      <w:spacing w:line="240" w:lineRule="auto"/>
    </w:pPr>
    <w:rPr>
      <w:color w:val="000000"/>
      <w:lang w:val="en-GB"/>
    </w:rPr>
  </w:style>
  <w:style w:type="paragraph" w:customStyle="1" w:styleId="1b">
    <w:name w:val="文本1"/>
    <w:basedOn w:val="a"/>
    <w:rsid w:val="006E0F58"/>
    <w:pPr>
      <w:adjustRightInd w:val="0"/>
      <w:spacing w:line="312" w:lineRule="atLeast"/>
      <w:jc w:val="center"/>
      <w:textAlignment w:val="baseline"/>
    </w:pPr>
    <w:rPr>
      <w:kern w:val="0"/>
      <w:sz w:val="18"/>
    </w:rPr>
  </w:style>
  <w:style w:type="paragraph" w:customStyle="1" w:styleId="TableDescription">
    <w:name w:val="Table Description"/>
    <w:next w:val="a"/>
    <w:rsid w:val="006E0F58"/>
    <w:pPr>
      <w:keepNext/>
      <w:snapToGrid w:val="0"/>
      <w:spacing w:before="160" w:after="80"/>
      <w:ind w:left="1134"/>
      <w:jc w:val="center"/>
    </w:pPr>
    <w:rPr>
      <w:rFonts w:ascii="Arial" w:eastAsia="黑体" w:hAnsi="Arial"/>
      <w:sz w:val="18"/>
    </w:rPr>
  </w:style>
  <w:style w:type="paragraph" w:customStyle="1" w:styleId="CSS1Char">
    <w:name w:val="CSS1级正文 Char"/>
    <w:basedOn w:val="afc"/>
    <w:rsid w:val="006E0F58"/>
    <w:pPr>
      <w:adjustRightInd w:val="0"/>
      <w:snapToGrid w:val="0"/>
      <w:spacing w:line="360" w:lineRule="auto"/>
      <w:ind w:firstLine="480"/>
    </w:pPr>
    <w:rPr>
      <w:rFonts w:ascii="Times New Roman" w:eastAsia="宋体"/>
      <w:sz w:val="24"/>
    </w:rPr>
  </w:style>
  <w:style w:type="paragraph" w:customStyle="1" w:styleId="1c">
    <w:name w:val="样式1"/>
    <w:basedOn w:val="4"/>
    <w:rsid w:val="006E0F58"/>
    <w:pPr>
      <w:spacing w:before="500" w:after="260" w:line="560" w:lineRule="atLeast"/>
    </w:pPr>
  </w:style>
  <w:style w:type="paragraph" w:customStyle="1" w:styleId="afffc">
    <w:name w:val="样式 宋体 五号 两端对齐 行距: 单倍行距"/>
    <w:basedOn w:val="a"/>
    <w:rsid w:val="006E0F58"/>
    <w:pPr>
      <w:adjustRightInd w:val="0"/>
      <w:textAlignment w:val="baseline"/>
    </w:pPr>
    <w:rPr>
      <w:rFonts w:ascii="宋体" w:hAnsi="宋体"/>
      <w:kern w:val="0"/>
      <w:sz w:val="21"/>
    </w:rPr>
  </w:style>
  <w:style w:type="paragraph" w:customStyle="1" w:styleId="afffd">
    <w:name w:val="列表项目"/>
    <w:basedOn w:val="a"/>
    <w:rsid w:val="006E0F58"/>
    <w:pPr>
      <w:tabs>
        <w:tab w:val="left" w:pos="420"/>
      </w:tabs>
      <w:spacing w:line="288" w:lineRule="auto"/>
      <w:ind w:leftChars="200" w:left="840" w:hangingChars="200" w:hanging="420"/>
    </w:pPr>
    <w:rPr>
      <w:sz w:val="21"/>
    </w:rPr>
  </w:style>
  <w:style w:type="paragraph" w:customStyle="1" w:styleId="TableTextChar1">
    <w:name w:val="Table Text Char1"/>
    <w:rsid w:val="006E0F58"/>
    <w:pPr>
      <w:snapToGrid w:val="0"/>
      <w:spacing w:before="80" w:after="80"/>
    </w:pPr>
    <w:rPr>
      <w:rFonts w:ascii="Arial" w:hAnsi="Arial"/>
      <w:kern w:val="2"/>
      <w:sz w:val="18"/>
    </w:rPr>
  </w:style>
  <w:style w:type="paragraph" w:customStyle="1" w:styleId="afffe">
    <w:name w:val="图例"/>
    <w:basedOn w:val="a"/>
    <w:uiPriority w:val="99"/>
    <w:rsid w:val="006E0F58"/>
    <w:pPr>
      <w:spacing w:before="120" w:after="120" w:line="360" w:lineRule="auto"/>
      <w:jc w:val="center"/>
    </w:pPr>
    <w:rPr>
      <w:rFonts w:eastAsia="仿宋_GB2312"/>
      <w:b/>
      <w:sz w:val="24"/>
    </w:rPr>
  </w:style>
  <w:style w:type="paragraph" w:customStyle="1" w:styleId="Note">
    <w:name w:val="Note"/>
    <w:basedOn w:val="a"/>
    <w:rsid w:val="006E0F58"/>
    <w:pPr>
      <w:pBdr>
        <w:top w:val="single" w:sz="12" w:space="3" w:color="auto"/>
        <w:bottom w:val="single" w:sz="12" w:space="3" w:color="auto"/>
      </w:pBdr>
      <w:spacing w:line="360" w:lineRule="auto"/>
    </w:pPr>
    <w:rPr>
      <w:sz w:val="24"/>
    </w:rPr>
  </w:style>
  <w:style w:type="paragraph" w:customStyle="1" w:styleId="TableTextCharCharChar">
    <w:name w:val="Table Text Char Char Char"/>
    <w:rsid w:val="006E0F58"/>
    <w:pPr>
      <w:snapToGrid w:val="0"/>
      <w:spacing w:before="80" w:after="80"/>
    </w:pPr>
    <w:rPr>
      <w:rFonts w:ascii="Arial" w:hAnsi="Arial"/>
      <w:kern w:val="2"/>
      <w:sz w:val="18"/>
    </w:rPr>
  </w:style>
  <w:style w:type="paragraph" w:customStyle="1" w:styleId="TableTextCharChar">
    <w:name w:val="Table Text Char Char"/>
    <w:rsid w:val="006E0F58"/>
    <w:pPr>
      <w:snapToGrid w:val="0"/>
      <w:spacing w:before="80" w:after="80"/>
    </w:pPr>
    <w:rPr>
      <w:rFonts w:ascii="Arial" w:hAnsi="Arial"/>
      <w:kern w:val="2"/>
      <w:sz w:val="18"/>
    </w:rPr>
  </w:style>
  <w:style w:type="paragraph" w:customStyle="1" w:styleId="1Heading0SectionHeadPIM1H1h11stlevell11H1">
    <w:name w:val="样式 标题 1章标题Heading 0Section HeadPIM 1H1h11st levell11H1..."/>
    <w:basedOn w:val="1"/>
    <w:rsid w:val="006E0F58"/>
    <w:pPr>
      <w:keepLines/>
      <w:pageBreakBefore/>
      <w:tabs>
        <w:tab w:val="clear" w:pos="3360"/>
        <w:tab w:val="left" w:pos="432"/>
      </w:tabs>
      <w:autoSpaceDE w:val="0"/>
      <w:autoSpaceDN w:val="0"/>
      <w:adjustRightInd w:val="0"/>
      <w:spacing w:beforeLines="0" w:afterLines="0" w:line="578" w:lineRule="atLeast"/>
      <w:jc w:val="both"/>
      <w:textAlignment w:val="bottom"/>
    </w:pPr>
    <w:rPr>
      <w:rFonts w:ascii="宋体" w:hAnsi="宋体"/>
      <w:b/>
      <w:kern w:val="44"/>
      <w:sz w:val="36"/>
    </w:rPr>
  </w:style>
  <w:style w:type="paragraph" w:customStyle="1" w:styleId="affff">
    <w:name w:val="编号正文"/>
    <w:basedOn w:val="afff9"/>
    <w:rsid w:val="006E0F58"/>
    <w:pPr>
      <w:snapToGrid/>
      <w:spacing w:line="360" w:lineRule="auto"/>
      <w:ind w:left="1407" w:hanging="1047"/>
      <w:jc w:val="left"/>
    </w:pPr>
    <w:rPr>
      <w:rFonts w:eastAsia="仿宋_GB2312"/>
    </w:rPr>
  </w:style>
  <w:style w:type="paragraph" w:customStyle="1" w:styleId="Char1CharCharChar1">
    <w:name w:val="Char1 Char Char Char1"/>
    <w:basedOn w:val="a"/>
    <w:rsid w:val="006E0F58"/>
    <w:rPr>
      <w:rFonts w:ascii="Tahoma" w:hAnsi="Tahoma"/>
      <w:sz w:val="21"/>
    </w:rPr>
  </w:style>
  <w:style w:type="paragraph" w:customStyle="1" w:styleId="xl53">
    <w:name w:val="xl53"/>
    <w:basedOn w:val="a"/>
    <w:rsid w:val="006E0F58"/>
    <w:pPr>
      <w:widowControl/>
      <w:pBdr>
        <w:left w:val="single" w:sz="4" w:space="0" w:color="auto"/>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Title-Revision">
    <w:name w:val="Title - Revision"/>
    <w:basedOn w:val="aff2"/>
    <w:rsid w:val="006E0F58"/>
    <w:pPr>
      <w:spacing w:before="720"/>
    </w:pPr>
  </w:style>
  <w:style w:type="paragraph" w:customStyle="1" w:styleId="affff0">
    <w:name w:val="正文表格"/>
    <w:basedOn w:val="a"/>
    <w:rsid w:val="006E0F58"/>
    <w:pPr>
      <w:adjustRightInd w:val="0"/>
      <w:spacing w:before="40" w:after="40"/>
    </w:pPr>
    <w:rPr>
      <w:sz w:val="24"/>
    </w:rPr>
  </w:style>
  <w:style w:type="paragraph" w:customStyle="1" w:styleId="affff1">
    <w:name w:val="标准正文"/>
    <w:basedOn w:val="af4"/>
    <w:rsid w:val="006E0F58"/>
    <w:pPr>
      <w:spacing w:before="60" w:after="60" w:line="360" w:lineRule="auto"/>
      <w:ind w:left="0" w:firstLine="482"/>
    </w:pPr>
    <w:rPr>
      <w:rFonts w:ascii="Arial" w:hAnsi="Arial"/>
      <w:sz w:val="24"/>
    </w:rPr>
  </w:style>
  <w:style w:type="paragraph" w:customStyle="1" w:styleId="1d">
    <w:name w:val="首行缩进 1"/>
    <w:basedOn w:val="a"/>
    <w:rsid w:val="006E0F58"/>
    <w:pPr>
      <w:spacing w:after="120" w:line="360" w:lineRule="auto"/>
      <w:ind w:firstLineChars="200" w:firstLine="200"/>
    </w:pPr>
    <w:rPr>
      <w:sz w:val="24"/>
    </w:rPr>
  </w:style>
  <w:style w:type="paragraph" w:customStyle="1" w:styleId="1xz">
    <w:name w:val="样式1xz"/>
    <w:basedOn w:val="a"/>
    <w:rsid w:val="006E0F58"/>
    <w:pPr>
      <w:tabs>
        <w:tab w:val="left" w:pos="1050"/>
        <w:tab w:val="right" w:leader="dot" w:pos="8296"/>
      </w:tabs>
    </w:pPr>
    <w:rPr>
      <w:caps/>
      <w:spacing w:val="20"/>
      <w:sz w:val="24"/>
    </w:rPr>
  </w:style>
  <w:style w:type="paragraph" w:customStyle="1" w:styleId="affff2">
    <w:name w:val="表号"/>
    <w:basedOn w:val="a"/>
    <w:rsid w:val="006E0F58"/>
    <w:pPr>
      <w:tabs>
        <w:tab w:val="left" w:pos="648"/>
      </w:tabs>
      <w:autoSpaceDE w:val="0"/>
      <w:autoSpaceDN w:val="0"/>
      <w:adjustRightInd w:val="0"/>
      <w:spacing w:before="210" w:after="210"/>
      <w:ind w:left="425" w:hanging="137"/>
      <w:jc w:val="center"/>
    </w:pPr>
    <w:rPr>
      <w:kern w:val="0"/>
      <w:sz w:val="21"/>
      <w:lang w:eastAsia="en-US"/>
    </w:rPr>
  </w:style>
  <w:style w:type="paragraph" w:customStyle="1" w:styleId="1e">
    <w:name w:val="正文1"/>
    <w:basedOn w:val="a"/>
    <w:rsid w:val="006E0F58"/>
    <w:pPr>
      <w:spacing w:line="300" w:lineRule="auto"/>
      <w:ind w:firstLineChars="200" w:firstLine="200"/>
    </w:pPr>
    <w:rPr>
      <w:sz w:val="24"/>
    </w:rPr>
  </w:style>
  <w:style w:type="paragraph" w:customStyle="1" w:styleId="tabletext0">
    <w:name w:val="tabletext"/>
    <w:basedOn w:val="a"/>
    <w:rsid w:val="006E0F58"/>
    <w:pPr>
      <w:widowControl/>
      <w:spacing w:before="100" w:beforeAutospacing="1" w:after="100" w:afterAutospacing="1"/>
      <w:jc w:val="left"/>
    </w:pPr>
    <w:rPr>
      <w:rFonts w:ascii="宋体" w:hAnsi="宋体" w:cs="宋体"/>
      <w:kern w:val="0"/>
      <w:sz w:val="24"/>
      <w:szCs w:val="24"/>
    </w:rPr>
  </w:style>
  <w:style w:type="paragraph" w:customStyle="1" w:styleId="ItemStepinTable">
    <w:name w:val="Item Step in Table"/>
    <w:rsid w:val="006E0F58"/>
    <w:pPr>
      <w:tabs>
        <w:tab w:val="left" w:pos="397"/>
      </w:tabs>
      <w:spacing w:before="40" w:after="40"/>
      <w:ind w:left="397" w:hanging="397"/>
      <w:jc w:val="both"/>
    </w:pPr>
    <w:rPr>
      <w:rFonts w:ascii="Arial" w:hAnsi="Arial"/>
      <w:sz w:val="18"/>
    </w:rPr>
  </w:style>
  <w:style w:type="paragraph" w:customStyle="1" w:styleId="412">
    <w:name w:val="样式 正文缩进正文（首行缩进两字）表正文正文非缩进特点标题4段1 + 首行缩进:  2 字符"/>
    <w:basedOn w:val="aff1"/>
    <w:rsid w:val="006E0F58"/>
    <w:pPr>
      <w:ind w:firstLineChars="200" w:firstLine="480"/>
    </w:pPr>
  </w:style>
  <w:style w:type="paragraph" w:customStyle="1" w:styleId="CharCharCharCharCharChar1Char">
    <w:name w:val="Char Char Char Char Char Char1 Char"/>
    <w:basedOn w:val="a"/>
    <w:rsid w:val="006E0F58"/>
    <w:pPr>
      <w:widowControl/>
      <w:spacing w:after="160" w:line="240" w:lineRule="exact"/>
      <w:jc w:val="left"/>
    </w:pPr>
    <w:rPr>
      <w:rFonts w:ascii="Verdana" w:hAnsi="Verdana"/>
      <w:kern w:val="0"/>
      <w:sz w:val="21"/>
      <w:lang w:eastAsia="en-US"/>
    </w:rPr>
  </w:style>
  <w:style w:type="paragraph" w:customStyle="1" w:styleId="1f">
    <w:name w:val="列出段落1"/>
    <w:basedOn w:val="a"/>
    <w:rsid w:val="006E0F58"/>
    <w:pPr>
      <w:ind w:firstLineChars="200" w:firstLine="420"/>
    </w:pPr>
    <w:rPr>
      <w:rFonts w:ascii="Calibri" w:hAnsi="Calibri"/>
      <w:sz w:val="21"/>
      <w:szCs w:val="22"/>
    </w:rPr>
  </w:style>
  <w:style w:type="paragraph" w:customStyle="1" w:styleId="ItemStep">
    <w:name w:val="Item Step"/>
    <w:rsid w:val="006E0F58"/>
    <w:pPr>
      <w:tabs>
        <w:tab w:val="left" w:pos="1644"/>
      </w:tabs>
      <w:ind w:left="1644" w:hanging="510"/>
      <w:outlineLvl w:val="4"/>
    </w:pPr>
    <w:rPr>
      <w:rFonts w:ascii="Arial" w:hAnsi="Arial"/>
      <w:sz w:val="21"/>
    </w:rPr>
  </w:style>
  <w:style w:type="paragraph" w:customStyle="1" w:styleId="DAS">
    <w:name w:val="DAS列表一"/>
    <w:basedOn w:val="a"/>
    <w:qFormat/>
    <w:rsid w:val="006E0F58"/>
    <w:pPr>
      <w:numPr>
        <w:numId w:val="1"/>
      </w:numPr>
      <w:tabs>
        <w:tab w:val="left" w:pos="1500"/>
      </w:tabs>
      <w:spacing w:line="360" w:lineRule="auto"/>
      <w:ind w:right="181"/>
    </w:pPr>
    <w:rPr>
      <w:rFonts w:ascii="新宋体" w:eastAsia="新宋体" w:hAnsi="新宋体"/>
      <w:bCs/>
      <w:kern w:val="0"/>
      <w:sz w:val="21"/>
      <w:szCs w:val="21"/>
    </w:rPr>
  </w:style>
  <w:style w:type="paragraph" w:customStyle="1" w:styleId="content">
    <w:name w:val="content"/>
    <w:basedOn w:val="a"/>
    <w:rsid w:val="006E0F58"/>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220">
    <w:name w:val="样式 正文首行缩进 2 + 首行缩进:  2 字符"/>
    <w:basedOn w:val="a"/>
    <w:rsid w:val="006E0F58"/>
    <w:pPr>
      <w:tabs>
        <w:tab w:val="left" w:pos="987"/>
      </w:tabs>
      <w:adjustRightInd w:val="0"/>
      <w:snapToGrid w:val="0"/>
      <w:spacing w:line="360" w:lineRule="auto"/>
      <w:ind w:left="987" w:hanging="420"/>
    </w:pPr>
    <w:rPr>
      <w:rFonts w:ascii="Arial" w:hAnsi="Arial"/>
      <w:b/>
      <w:sz w:val="24"/>
    </w:rPr>
  </w:style>
  <w:style w:type="paragraph" w:customStyle="1" w:styleId="2c">
    <w:name w:val="附录2"/>
    <w:basedOn w:val="a"/>
    <w:next w:val="a"/>
    <w:rsid w:val="006E0F58"/>
    <w:pPr>
      <w:tabs>
        <w:tab w:val="left" w:pos="420"/>
        <w:tab w:val="left" w:pos="624"/>
      </w:tabs>
      <w:ind w:left="420" w:hanging="420"/>
      <w:outlineLvl w:val="1"/>
    </w:pPr>
    <w:rPr>
      <w:rFonts w:ascii="黑体" w:eastAsia="黑体" w:hAnsi="黑体"/>
      <w:b/>
      <w:sz w:val="32"/>
    </w:rPr>
  </w:style>
  <w:style w:type="paragraph" w:customStyle="1" w:styleId="221">
    <w:name w:val="样式 样式 首行缩进:  2 字符 + 首行缩进:  2 字符"/>
    <w:basedOn w:val="a"/>
    <w:rsid w:val="006E0F58"/>
    <w:pPr>
      <w:spacing w:line="360" w:lineRule="auto"/>
      <w:ind w:firstLineChars="200" w:firstLine="480"/>
    </w:pPr>
    <w:rPr>
      <w:sz w:val="24"/>
    </w:rPr>
  </w:style>
  <w:style w:type="paragraph" w:customStyle="1" w:styleId="affff3">
    <w:name w:val="表文字"/>
    <w:rsid w:val="006E0F58"/>
    <w:rPr>
      <w:rFonts w:ascii="宋体"/>
      <w:kern w:val="2"/>
    </w:rPr>
  </w:style>
  <w:style w:type="paragraph" w:customStyle="1" w:styleId="affff4">
    <w:name w:val="_"/>
    <w:basedOn w:val="a"/>
    <w:rsid w:val="006E0F58"/>
    <w:pPr>
      <w:adjustRightInd w:val="0"/>
      <w:spacing w:line="360" w:lineRule="auto"/>
      <w:ind w:left="480" w:firstLineChars="200" w:firstLine="200"/>
      <w:textAlignment w:val="baseline"/>
    </w:pPr>
    <w:rPr>
      <w:kern w:val="0"/>
      <w:sz w:val="24"/>
    </w:rPr>
  </w:style>
  <w:style w:type="paragraph" w:customStyle="1" w:styleId="bt">
    <w:name w:val="bt"/>
    <w:basedOn w:val="a"/>
    <w:next w:val="afc"/>
    <w:rsid w:val="006E0F58"/>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customStyle="1" w:styleId="Char1CharCharChar">
    <w:name w:val="Char1 Char Char Char"/>
    <w:basedOn w:val="a"/>
    <w:rsid w:val="006E0F58"/>
    <w:rPr>
      <w:rFonts w:ascii="Tahoma" w:hAnsi="Tahoma"/>
      <w:sz w:val="24"/>
    </w:rPr>
  </w:style>
  <w:style w:type="paragraph" w:customStyle="1" w:styleId="CharChar8">
    <w:name w:val="Char Char8"/>
    <w:basedOn w:val="a"/>
    <w:rsid w:val="006E0F58"/>
    <w:rPr>
      <w:sz w:val="21"/>
      <w:szCs w:val="24"/>
    </w:rPr>
  </w:style>
  <w:style w:type="paragraph" w:customStyle="1" w:styleId="affff5">
    <w:name w:val="首行缩进"/>
    <w:basedOn w:val="a"/>
    <w:rsid w:val="006E0F58"/>
    <w:pPr>
      <w:spacing w:line="360" w:lineRule="auto"/>
      <w:ind w:firstLineChars="200" w:firstLine="420"/>
    </w:pPr>
    <w:rPr>
      <w:sz w:val="21"/>
    </w:rPr>
  </w:style>
  <w:style w:type="paragraph" w:customStyle="1" w:styleId="PullQuote">
    <w:name w:val="Pull Quote"/>
    <w:basedOn w:val="a"/>
    <w:rsid w:val="006E0F58"/>
    <w:pPr>
      <w:pBdr>
        <w:top w:val="single" w:sz="18" w:space="12" w:color="auto"/>
        <w:left w:val="single" w:sz="6" w:space="12" w:color="FFFFFF"/>
        <w:bottom w:val="single" w:sz="6" w:space="12" w:color="auto"/>
        <w:right w:val="single" w:sz="6" w:space="12" w:color="FFFFFF"/>
      </w:pBdr>
      <w:shd w:val="pct10" w:color="auto" w:fill="auto"/>
      <w:spacing w:before="120" w:after="240" w:line="288" w:lineRule="auto"/>
      <w:ind w:left="144" w:right="144"/>
      <w:jc w:val="center"/>
    </w:pPr>
    <w:rPr>
      <w:b/>
      <w:i/>
      <w:sz w:val="24"/>
    </w:rPr>
  </w:style>
  <w:style w:type="paragraph" w:customStyle="1" w:styleId="TableContents">
    <w:name w:val="Table Contents"/>
    <w:basedOn w:val="afc"/>
    <w:rsid w:val="006E0F58"/>
    <w:pPr>
      <w:suppressAutoHyphens/>
      <w:jc w:val="left"/>
    </w:pPr>
    <w:rPr>
      <w:rFonts w:ascii="Times New Roman" w:eastAsia="Times New Roman"/>
      <w:kern w:val="0"/>
      <w:sz w:val="24"/>
    </w:rPr>
  </w:style>
  <w:style w:type="paragraph" w:customStyle="1" w:styleId="affff6">
    <w:name w:val="摘要"/>
    <w:basedOn w:val="a"/>
    <w:next w:val="2"/>
    <w:rsid w:val="006E0F58"/>
    <w:pPr>
      <w:spacing w:line="360" w:lineRule="auto"/>
    </w:pPr>
    <w:rPr>
      <w:rFonts w:eastAsia="黑体"/>
      <w:sz w:val="20"/>
    </w:rPr>
  </w:style>
  <w:style w:type="paragraph" w:customStyle="1" w:styleId="CharCharCharCharCharCharCharCharCharCharCharCharChar">
    <w:name w:val="Char Char Char Char Char Char Char Char Char Char Char Char Char"/>
    <w:basedOn w:val="a"/>
    <w:rsid w:val="006E0F58"/>
    <w:pPr>
      <w:widowControl/>
      <w:spacing w:after="160" w:line="240" w:lineRule="exact"/>
      <w:jc w:val="left"/>
    </w:pPr>
    <w:rPr>
      <w:rFonts w:ascii="Verdana" w:eastAsia="仿宋_GB2312" w:hAnsi="Verdana"/>
      <w:kern w:val="0"/>
      <w:sz w:val="24"/>
      <w:lang w:eastAsia="en-US"/>
    </w:rPr>
  </w:style>
  <w:style w:type="paragraph" w:customStyle="1" w:styleId="affff7">
    <w:name w:val="文章正文"/>
    <w:basedOn w:val="a"/>
    <w:rsid w:val="006E0F58"/>
    <w:pPr>
      <w:ind w:firstLineChars="200" w:firstLine="560"/>
    </w:pPr>
    <w:rPr>
      <w:rFonts w:ascii="仿宋_GB2312" w:eastAsia="仿宋_GB2312" w:hAnsi="宋体"/>
      <w:color w:val="000000"/>
    </w:rPr>
  </w:style>
  <w:style w:type="paragraph" w:customStyle="1" w:styleId="151">
    <w:name w:val="样式 行距: 1.5 倍行距1"/>
    <w:basedOn w:val="a"/>
    <w:rsid w:val="006E0F58"/>
    <w:pPr>
      <w:snapToGrid w:val="0"/>
    </w:pPr>
    <w:rPr>
      <w:sz w:val="21"/>
    </w:rPr>
  </w:style>
  <w:style w:type="table" w:styleId="affff8">
    <w:name w:val="Table Grid"/>
    <w:basedOn w:val="a1"/>
    <w:uiPriority w:val="59"/>
    <w:rsid w:val="006A5E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d">
    <w:name w:val="样式 首行缩进:  2 字符"/>
    <w:basedOn w:val="a"/>
    <w:rsid w:val="00607ECD"/>
    <w:pPr>
      <w:spacing w:line="400" w:lineRule="exact"/>
      <w:ind w:firstLineChars="200" w:firstLine="200"/>
    </w:pPr>
    <w:rPr>
      <w:rFonts w:cs="宋体"/>
      <w:sz w:val="24"/>
      <w:szCs w:val="24"/>
    </w:rPr>
  </w:style>
  <w:style w:type="character" w:customStyle="1" w:styleId="Char9">
    <w:name w:val="标题 Char"/>
    <w:link w:val="aff2"/>
    <w:rsid w:val="00151A29"/>
    <w:rPr>
      <w:rFonts w:ascii="Arial" w:hAnsi="Arial"/>
      <w:b/>
      <w:smallCaps/>
      <w:kern w:val="28"/>
      <w:sz w:val="36"/>
      <w:lang w:eastAsia="en-US"/>
    </w:rPr>
  </w:style>
  <w:style w:type="character" w:customStyle="1" w:styleId="Char11">
    <w:name w:val="标题 Char1"/>
    <w:basedOn w:val="a0"/>
    <w:locked/>
    <w:rsid w:val="00484BDF"/>
    <w:rPr>
      <w:rFonts w:ascii="Calibri Light" w:hAnsi="Calibri Light"/>
      <w:b/>
      <w:bCs/>
      <w:kern w:val="2"/>
      <w:sz w:val="32"/>
      <w:szCs w:val="32"/>
    </w:rPr>
  </w:style>
  <w:style w:type="character" w:customStyle="1" w:styleId="Char8">
    <w:name w:val="正文缩进 Char"/>
    <w:link w:val="aff1"/>
    <w:qFormat/>
    <w:locked/>
    <w:rsid w:val="00657182"/>
    <w:rPr>
      <w:kern w:val="2"/>
      <w:sz w:val="24"/>
    </w:rPr>
  </w:style>
</w:styles>
</file>

<file path=word/webSettings.xml><?xml version="1.0" encoding="utf-8"?>
<w:webSettings xmlns:r="http://schemas.openxmlformats.org/officeDocument/2006/relationships" xmlns:w="http://schemas.openxmlformats.org/wordprocessingml/2006/main">
  <w:divs>
    <w:div w:id="38938339">
      <w:bodyDiv w:val="1"/>
      <w:marLeft w:val="0"/>
      <w:marRight w:val="0"/>
      <w:marTop w:val="0"/>
      <w:marBottom w:val="0"/>
      <w:divBdr>
        <w:top w:val="none" w:sz="0" w:space="0" w:color="auto"/>
        <w:left w:val="none" w:sz="0" w:space="0" w:color="auto"/>
        <w:bottom w:val="none" w:sz="0" w:space="0" w:color="auto"/>
        <w:right w:val="none" w:sz="0" w:space="0" w:color="auto"/>
      </w:divBdr>
    </w:div>
    <w:div w:id="188223063">
      <w:bodyDiv w:val="1"/>
      <w:marLeft w:val="0"/>
      <w:marRight w:val="0"/>
      <w:marTop w:val="0"/>
      <w:marBottom w:val="0"/>
      <w:divBdr>
        <w:top w:val="none" w:sz="0" w:space="0" w:color="auto"/>
        <w:left w:val="none" w:sz="0" w:space="0" w:color="auto"/>
        <w:bottom w:val="none" w:sz="0" w:space="0" w:color="auto"/>
        <w:right w:val="none" w:sz="0" w:space="0" w:color="auto"/>
      </w:divBdr>
    </w:div>
    <w:div w:id="349919190">
      <w:bodyDiv w:val="1"/>
      <w:marLeft w:val="0"/>
      <w:marRight w:val="0"/>
      <w:marTop w:val="0"/>
      <w:marBottom w:val="0"/>
      <w:divBdr>
        <w:top w:val="none" w:sz="0" w:space="0" w:color="auto"/>
        <w:left w:val="none" w:sz="0" w:space="0" w:color="auto"/>
        <w:bottom w:val="none" w:sz="0" w:space="0" w:color="auto"/>
        <w:right w:val="none" w:sz="0" w:space="0" w:color="auto"/>
      </w:divBdr>
    </w:div>
    <w:div w:id="354966625">
      <w:bodyDiv w:val="1"/>
      <w:marLeft w:val="0"/>
      <w:marRight w:val="0"/>
      <w:marTop w:val="0"/>
      <w:marBottom w:val="0"/>
      <w:divBdr>
        <w:top w:val="none" w:sz="0" w:space="0" w:color="auto"/>
        <w:left w:val="none" w:sz="0" w:space="0" w:color="auto"/>
        <w:bottom w:val="none" w:sz="0" w:space="0" w:color="auto"/>
        <w:right w:val="none" w:sz="0" w:space="0" w:color="auto"/>
      </w:divBdr>
    </w:div>
    <w:div w:id="551035958">
      <w:bodyDiv w:val="1"/>
      <w:marLeft w:val="0"/>
      <w:marRight w:val="0"/>
      <w:marTop w:val="0"/>
      <w:marBottom w:val="0"/>
      <w:divBdr>
        <w:top w:val="none" w:sz="0" w:space="0" w:color="auto"/>
        <w:left w:val="none" w:sz="0" w:space="0" w:color="auto"/>
        <w:bottom w:val="none" w:sz="0" w:space="0" w:color="auto"/>
        <w:right w:val="none" w:sz="0" w:space="0" w:color="auto"/>
      </w:divBdr>
    </w:div>
    <w:div w:id="729621624">
      <w:bodyDiv w:val="1"/>
      <w:marLeft w:val="0"/>
      <w:marRight w:val="0"/>
      <w:marTop w:val="0"/>
      <w:marBottom w:val="0"/>
      <w:divBdr>
        <w:top w:val="none" w:sz="0" w:space="0" w:color="auto"/>
        <w:left w:val="none" w:sz="0" w:space="0" w:color="auto"/>
        <w:bottom w:val="none" w:sz="0" w:space="0" w:color="auto"/>
        <w:right w:val="none" w:sz="0" w:space="0" w:color="auto"/>
      </w:divBdr>
    </w:div>
    <w:div w:id="783231058">
      <w:bodyDiv w:val="1"/>
      <w:marLeft w:val="0"/>
      <w:marRight w:val="0"/>
      <w:marTop w:val="0"/>
      <w:marBottom w:val="0"/>
      <w:divBdr>
        <w:top w:val="none" w:sz="0" w:space="0" w:color="auto"/>
        <w:left w:val="none" w:sz="0" w:space="0" w:color="auto"/>
        <w:bottom w:val="none" w:sz="0" w:space="0" w:color="auto"/>
        <w:right w:val="none" w:sz="0" w:space="0" w:color="auto"/>
      </w:divBdr>
    </w:div>
    <w:div w:id="914238526">
      <w:bodyDiv w:val="1"/>
      <w:marLeft w:val="0"/>
      <w:marRight w:val="0"/>
      <w:marTop w:val="0"/>
      <w:marBottom w:val="0"/>
      <w:divBdr>
        <w:top w:val="none" w:sz="0" w:space="0" w:color="auto"/>
        <w:left w:val="none" w:sz="0" w:space="0" w:color="auto"/>
        <w:bottom w:val="none" w:sz="0" w:space="0" w:color="auto"/>
        <w:right w:val="none" w:sz="0" w:space="0" w:color="auto"/>
      </w:divBdr>
    </w:div>
    <w:div w:id="949045148">
      <w:bodyDiv w:val="1"/>
      <w:marLeft w:val="0"/>
      <w:marRight w:val="0"/>
      <w:marTop w:val="0"/>
      <w:marBottom w:val="0"/>
      <w:divBdr>
        <w:top w:val="none" w:sz="0" w:space="0" w:color="auto"/>
        <w:left w:val="none" w:sz="0" w:space="0" w:color="auto"/>
        <w:bottom w:val="none" w:sz="0" w:space="0" w:color="auto"/>
        <w:right w:val="none" w:sz="0" w:space="0" w:color="auto"/>
      </w:divBdr>
    </w:div>
    <w:div w:id="967126497">
      <w:bodyDiv w:val="1"/>
      <w:marLeft w:val="0"/>
      <w:marRight w:val="0"/>
      <w:marTop w:val="0"/>
      <w:marBottom w:val="0"/>
      <w:divBdr>
        <w:top w:val="none" w:sz="0" w:space="0" w:color="auto"/>
        <w:left w:val="none" w:sz="0" w:space="0" w:color="auto"/>
        <w:bottom w:val="none" w:sz="0" w:space="0" w:color="auto"/>
        <w:right w:val="none" w:sz="0" w:space="0" w:color="auto"/>
      </w:divBdr>
    </w:div>
    <w:div w:id="1097365509">
      <w:bodyDiv w:val="1"/>
      <w:marLeft w:val="0"/>
      <w:marRight w:val="0"/>
      <w:marTop w:val="0"/>
      <w:marBottom w:val="0"/>
      <w:divBdr>
        <w:top w:val="none" w:sz="0" w:space="0" w:color="auto"/>
        <w:left w:val="none" w:sz="0" w:space="0" w:color="auto"/>
        <w:bottom w:val="none" w:sz="0" w:space="0" w:color="auto"/>
        <w:right w:val="none" w:sz="0" w:space="0" w:color="auto"/>
      </w:divBdr>
    </w:div>
    <w:div w:id="1128744675">
      <w:bodyDiv w:val="1"/>
      <w:marLeft w:val="0"/>
      <w:marRight w:val="0"/>
      <w:marTop w:val="0"/>
      <w:marBottom w:val="0"/>
      <w:divBdr>
        <w:top w:val="none" w:sz="0" w:space="0" w:color="auto"/>
        <w:left w:val="none" w:sz="0" w:space="0" w:color="auto"/>
        <w:bottom w:val="none" w:sz="0" w:space="0" w:color="auto"/>
        <w:right w:val="none" w:sz="0" w:space="0" w:color="auto"/>
      </w:divBdr>
    </w:div>
    <w:div w:id="1186746789">
      <w:bodyDiv w:val="1"/>
      <w:marLeft w:val="0"/>
      <w:marRight w:val="0"/>
      <w:marTop w:val="0"/>
      <w:marBottom w:val="0"/>
      <w:divBdr>
        <w:top w:val="none" w:sz="0" w:space="0" w:color="auto"/>
        <w:left w:val="none" w:sz="0" w:space="0" w:color="auto"/>
        <w:bottom w:val="none" w:sz="0" w:space="0" w:color="auto"/>
        <w:right w:val="none" w:sz="0" w:space="0" w:color="auto"/>
      </w:divBdr>
    </w:div>
    <w:div w:id="1212500112">
      <w:bodyDiv w:val="1"/>
      <w:marLeft w:val="0"/>
      <w:marRight w:val="0"/>
      <w:marTop w:val="0"/>
      <w:marBottom w:val="0"/>
      <w:divBdr>
        <w:top w:val="none" w:sz="0" w:space="0" w:color="auto"/>
        <w:left w:val="none" w:sz="0" w:space="0" w:color="auto"/>
        <w:bottom w:val="none" w:sz="0" w:space="0" w:color="auto"/>
        <w:right w:val="none" w:sz="0" w:space="0" w:color="auto"/>
      </w:divBdr>
    </w:div>
    <w:div w:id="1282877576">
      <w:bodyDiv w:val="1"/>
      <w:marLeft w:val="0"/>
      <w:marRight w:val="0"/>
      <w:marTop w:val="0"/>
      <w:marBottom w:val="0"/>
      <w:divBdr>
        <w:top w:val="none" w:sz="0" w:space="0" w:color="auto"/>
        <w:left w:val="none" w:sz="0" w:space="0" w:color="auto"/>
        <w:bottom w:val="none" w:sz="0" w:space="0" w:color="auto"/>
        <w:right w:val="none" w:sz="0" w:space="0" w:color="auto"/>
      </w:divBdr>
    </w:div>
    <w:div w:id="1300959873">
      <w:bodyDiv w:val="1"/>
      <w:marLeft w:val="0"/>
      <w:marRight w:val="0"/>
      <w:marTop w:val="0"/>
      <w:marBottom w:val="0"/>
      <w:divBdr>
        <w:top w:val="none" w:sz="0" w:space="0" w:color="auto"/>
        <w:left w:val="none" w:sz="0" w:space="0" w:color="auto"/>
        <w:bottom w:val="none" w:sz="0" w:space="0" w:color="auto"/>
        <w:right w:val="none" w:sz="0" w:space="0" w:color="auto"/>
      </w:divBdr>
      <w:divsChild>
        <w:div w:id="1172572172">
          <w:marLeft w:val="0"/>
          <w:marRight w:val="0"/>
          <w:marTop w:val="0"/>
          <w:marBottom w:val="0"/>
          <w:divBdr>
            <w:top w:val="none" w:sz="0" w:space="0" w:color="auto"/>
            <w:left w:val="none" w:sz="0" w:space="0" w:color="auto"/>
            <w:bottom w:val="none" w:sz="0" w:space="0" w:color="auto"/>
            <w:right w:val="none" w:sz="0" w:space="0" w:color="auto"/>
          </w:divBdr>
        </w:div>
      </w:divsChild>
    </w:div>
    <w:div w:id="1415199211">
      <w:bodyDiv w:val="1"/>
      <w:marLeft w:val="0"/>
      <w:marRight w:val="0"/>
      <w:marTop w:val="0"/>
      <w:marBottom w:val="0"/>
      <w:divBdr>
        <w:top w:val="none" w:sz="0" w:space="0" w:color="auto"/>
        <w:left w:val="none" w:sz="0" w:space="0" w:color="auto"/>
        <w:bottom w:val="none" w:sz="0" w:space="0" w:color="auto"/>
        <w:right w:val="none" w:sz="0" w:space="0" w:color="auto"/>
      </w:divBdr>
    </w:div>
    <w:div w:id="1481538520">
      <w:bodyDiv w:val="1"/>
      <w:marLeft w:val="0"/>
      <w:marRight w:val="0"/>
      <w:marTop w:val="0"/>
      <w:marBottom w:val="0"/>
      <w:divBdr>
        <w:top w:val="none" w:sz="0" w:space="0" w:color="auto"/>
        <w:left w:val="none" w:sz="0" w:space="0" w:color="auto"/>
        <w:bottom w:val="none" w:sz="0" w:space="0" w:color="auto"/>
        <w:right w:val="none" w:sz="0" w:space="0" w:color="auto"/>
      </w:divBdr>
    </w:div>
    <w:div w:id="1527059038">
      <w:bodyDiv w:val="1"/>
      <w:marLeft w:val="0"/>
      <w:marRight w:val="0"/>
      <w:marTop w:val="0"/>
      <w:marBottom w:val="0"/>
      <w:divBdr>
        <w:top w:val="none" w:sz="0" w:space="0" w:color="auto"/>
        <w:left w:val="none" w:sz="0" w:space="0" w:color="auto"/>
        <w:bottom w:val="none" w:sz="0" w:space="0" w:color="auto"/>
        <w:right w:val="none" w:sz="0" w:space="0" w:color="auto"/>
      </w:divBdr>
    </w:div>
    <w:div w:id="1595939271">
      <w:bodyDiv w:val="1"/>
      <w:marLeft w:val="0"/>
      <w:marRight w:val="0"/>
      <w:marTop w:val="0"/>
      <w:marBottom w:val="0"/>
      <w:divBdr>
        <w:top w:val="none" w:sz="0" w:space="0" w:color="auto"/>
        <w:left w:val="none" w:sz="0" w:space="0" w:color="auto"/>
        <w:bottom w:val="none" w:sz="0" w:space="0" w:color="auto"/>
        <w:right w:val="none" w:sz="0" w:space="0" w:color="auto"/>
      </w:divBdr>
    </w:div>
    <w:div w:id="1611007227">
      <w:bodyDiv w:val="1"/>
      <w:marLeft w:val="0"/>
      <w:marRight w:val="0"/>
      <w:marTop w:val="0"/>
      <w:marBottom w:val="0"/>
      <w:divBdr>
        <w:top w:val="none" w:sz="0" w:space="0" w:color="auto"/>
        <w:left w:val="none" w:sz="0" w:space="0" w:color="auto"/>
        <w:bottom w:val="none" w:sz="0" w:space="0" w:color="auto"/>
        <w:right w:val="none" w:sz="0" w:space="0" w:color="auto"/>
      </w:divBdr>
    </w:div>
    <w:div w:id="1746536142">
      <w:bodyDiv w:val="1"/>
      <w:marLeft w:val="0"/>
      <w:marRight w:val="0"/>
      <w:marTop w:val="0"/>
      <w:marBottom w:val="0"/>
      <w:divBdr>
        <w:top w:val="none" w:sz="0" w:space="0" w:color="auto"/>
        <w:left w:val="none" w:sz="0" w:space="0" w:color="auto"/>
        <w:bottom w:val="none" w:sz="0" w:space="0" w:color="auto"/>
        <w:right w:val="none" w:sz="0" w:space="0" w:color="auto"/>
      </w:divBdr>
    </w:div>
    <w:div w:id="1758014215">
      <w:bodyDiv w:val="1"/>
      <w:marLeft w:val="0"/>
      <w:marRight w:val="0"/>
      <w:marTop w:val="0"/>
      <w:marBottom w:val="0"/>
      <w:divBdr>
        <w:top w:val="none" w:sz="0" w:space="0" w:color="auto"/>
        <w:left w:val="none" w:sz="0" w:space="0" w:color="auto"/>
        <w:bottom w:val="none" w:sz="0" w:space="0" w:color="auto"/>
        <w:right w:val="none" w:sz="0" w:space="0" w:color="auto"/>
      </w:divBdr>
    </w:div>
    <w:div w:id="1787042102">
      <w:bodyDiv w:val="1"/>
      <w:marLeft w:val="0"/>
      <w:marRight w:val="0"/>
      <w:marTop w:val="0"/>
      <w:marBottom w:val="0"/>
      <w:divBdr>
        <w:top w:val="none" w:sz="0" w:space="0" w:color="auto"/>
        <w:left w:val="none" w:sz="0" w:space="0" w:color="auto"/>
        <w:bottom w:val="none" w:sz="0" w:space="0" w:color="auto"/>
        <w:right w:val="none" w:sz="0" w:space="0" w:color="auto"/>
      </w:divBdr>
    </w:div>
    <w:div w:id="1790590657">
      <w:bodyDiv w:val="1"/>
      <w:marLeft w:val="0"/>
      <w:marRight w:val="0"/>
      <w:marTop w:val="0"/>
      <w:marBottom w:val="0"/>
      <w:divBdr>
        <w:top w:val="none" w:sz="0" w:space="0" w:color="auto"/>
        <w:left w:val="none" w:sz="0" w:space="0" w:color="auto"/>
        <w:bottom w:val="none" w:sz="0" w:space="0" w:color="auto"/>
        <w:right w:val="none" w:sz="0" w:space="0" w:color="auto"/>
      </w:divBdr>
      <w:divsChild>
        <w:div w:id="1233738588">
          <w:marLeft w:val="0"/>
          <w:marRight w:val="0"/>
          <w:marTop w:val="0"/>
          <w:marBottom w:val="0"/>
          <w:divBdr>
            <w:top w:val="none" w:sz="0" w:space="0" w:color="auto"/>
            <w:left w:val="none" w:sz="0" w:space="0" w:color="auto"/>
            <w:bottom w:val="none" w:sz="0" w:space="0" w:color="auto"/>
            <w:right w:val="none" w:sz="0" w:space="0" w:color="auto"/>
          </w:divBdr>
        </w:div>
      </w:divsChild>
    </w:div>
    <w:div w:id="1813517555">
      <w:bodyDiv w:val="1"/>
      <w:marLeft w:val="0"/>
      <w:marRight w:val="0"/>
      <w:marTop w:val="0"/>
      <w:marBottom w:val="0"/>
      <w:divBdr>
        <w:top w:val="none" w:sz="0" w:space="0" w:color="auto"/>
        <w:left w:val="none" w:sz="0" w:space="0" w:color="auto"/>
        <w:bottom w:val="none" w:sz="0" w:space="0" w:color="auto"/>
        <w:right w:val="none" w:sz="0" w:space="0" w:color="auto"/>
      </w:divBdr>
    </w:div>
    <w:div w:id="1934124750">
      <w:bodyDiv w:val="1"/>
      <w:marLeft w:val="0"/>
      <w:marRight w:val="0"/>
      <w:marTop w:val="0"/>
      <w:marBottom w:val="0"/>
      <w:divBdr>
        <w:top w:val="none" w:sz="0" w:space="0" w:color="auto"/>
        <w:left w:val="none" w:sz="0" w:space="0" w:color="auto"/>
        <w:bottom w:val="none" w:sz="0" w:space="0" w:color="auto"/>
        <w:right w:val="none" w:sz="0" w:space="0" w:color="auto"/>
      </w:divBdr>
    </w:div>
    <w:div w:id="2090541113">
      <w:bodyDiv w:val="1"/>
      <w:marLeft w:val="0"/>
      <w:marRight w:val="0"/>
      <w:marTop w:val="0"/>
      <w:marBottom w:val="0"/>
      <w:divBdr>
        <w:top w:val="none" w:sz="0" w:space="0" w:color="auto"/>
        <w:left w:val="none" w:sz="0" w:space="0" w:color="auto"/>
        <w:bottom w:val="none" w:sz="0" w:space="0" w:color="auto"/>
        <w:right w:val="none" w:sz="0" w:space="0" w:color="auto"/>
      </w:divBdr>
    </w:div>
    <w:div w:id="2098018246">
      <w:bodyDiv w:val="1"/>
      <w:marLeft w:val="0"/>
      <w:marRight w:val="0"/>
      <w:marTop w:val="0"/>
      <w:marBottom w:val="0"/>
      <w:divBdr>
        <w:top w:val="none" w:sz="0" w:space="0" w:color="auto"/>
        <w:left w:val="none" w:sz="0" w:space="0" w:color="auto"/>
        <w:bottom w:val="none" w:sz="0" w:space="0" w:color="auto"/>
        <w:right w:val="none" w:sz="0" w:space="0" w:color="auto"/>
      </w:divBdr>
    </w:div>
    <w:div w:id="214469580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hyperlink" Target="http://caigou.swu.edu.cn/sfw_cms/e?page=cms.inde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gp.gov.c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yangm@swu.edu.cn" TargetMode="External"/><Relationship Id="rId4" Type="http://schemas.openxmlformats.org/officeDocument/2006/relationships/settings" Target="settings.xml"/><Relationship Id="rId9" Type="http://schemas.openxmlformats.org/officeDocument/2006/relationships/hyperlink" Target="mailto:rxzhang@swu.edu.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D6BC8-53FA-4A1C-BF8B-B7BF4D317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54</Pages>
  <Words>5178</Words>
  <Characters>29515</Characters>
  <Application>Microsoft Office Word</Application>
  <DocSecurity>0</DocSecurity>
  <PresentationFormat/>
  <Lines>245</Lines>
  <Paragraphs>69</Paragraphs>
  <Slides>0</Slides>
  <Notes>0</Notes>
  <HiddenSlides>0</HiddenSlides>
  <MMClips>0</MMClips>
  <ScaleCrop>false</ScaleCrop>
  <Company/>
  <LinksUpToDate>false</LinksUpToDate>
  <CharactersWithSpaces>34624</CharactersWithSpaces>
  <SharedDoc>false</SharedDoc>
  <HLinks>
    <vt:vector size="342" baseType="variant">
      <vt:variant>
        <vt:i4>4325449</vt:i4>
      </vt:variant>
      <vt:variant>
        <vt:i4>333</vt:i4>
      </vt:variant>
      <vt:variant>
        <vt:i4>0</vt:i4>
      </vt:variant>
      <vt:variant>
        <vt:i4>5</vt:i4>
      </vt:variant>
      <vt:variant>
        <vt:lpwstr>http://caigou.swu.edu.cn/speedcmsol/</vt:lpwstr>
      </vt:variant>
      <vt:variant>
        <vt:lpwstr/>
      </vt:variant>
      <vt:variant>
        <vt:i4>7143455</vt:i4>
      </vt:variant>
      <vt:variant>
        <vt:i4>330</vt:i4>
      </vt:variant>
      <vt:variant>
        <vt:i4>0</vt:i4>
      </vt:variant>
      <vt:variant>
        <vt:i4>5</vt:i4>
      </vt:variant>
      <vt:variant>
        <vt:lpwstr>mailto:yangm@swu.edu.cn</vt:lpwstr>
      </vt:variant>
      <vt:variant>
        <vt:lpwstr/>
      </vt:variant>
      <vt:variant>
        <vt:i4>4325449</vt:i4>
      </vt:variant>
      <vt:variant>
        <vt:i4>327</vt:i4>
      </vt:variant>
      <vt:variant>
        <vt:i4>0</vt:i4>
      </vt:variant>
      <vt:variant>
        <vt:i4>5</vt:i4>
      </vt:variant>
      <vt:variant>
        <vt:lpwstr>http://caigou.swu.edu.cn/speedcmsol/</vt:lpwstr>
      </vt:variant>
      <vt:variant>
        <vt:lpwstr/>
      </vt:variant>
      <vt:variant>
        <vt:i4>1900603</vt:i4>
      </vt:variant>
      <vt:variant>
        <vt:i4>320</vt:i4>
      </vt:variant>
      <vt:variant>
        <vt:i4>0</vt:i4>
      </vt:variant>
      <vt:variant>
        <vt:i4>5</vt:i4>
      </vt:variant>
      <vt:variant>
        <vt:lpwstr/>
      </vt:variant>
      <vt:variant>
        <vt:lpwstr>_Toc463788433</vt:lpwstr>
      </vt:variant>
      <vt:variant>
        <vt:i4>1900603</vt:i4>
      </vt:variant>
      <vt:variant>
        <vt:i4>314</vt:i4>
      </vt:variant>
      <vt:variant>
        <vt:i4>0</vt:i4>
      </vt:variant>
      <vt:variant>
        <vt:i4>5</vt:i4>
      </vt:variant>
      <vt:variant>
        <vt:lpwstr/>
      </vt:variant>
      <vt:variant>
        <vt:lpwstr>_Toc463788432</vt:lpwstr>
      </vt:variant>
      <vt:variant>
        <vt:i4>1900603</vt:i4>
      </vt:variant>
      <vt:variant>
        <vt:i4>308</vt:i4>
      </vt:variant>
      <vt:variant>
        <vt:i4>0</vt:i4>
      </vt:variant>
      <vt:variant>
        <vt:i4>5</vt:i4>
      </vt:variant>
      <vt:variant>
        <vt:lpwstr/>
      </vt:variant>
      <vt:variant>
        <vt:lpwstr>_Toc463788431</vt:lpwstr>
      </vt:variant>
      <vt:variant>
        <vt:i4>1900603</vt:i4>
      </vt:variant>
      <vt:variant>
        <vt:i4>302</vt:i4>
      </vt:variant>
      <vt:variant>
        <vt:i4>0</vt:i4>
      </vt:variant>
      <vt:variant>
        <vt:i4>5</vt:i4>
      </vt:variant>
      <vt:variant>
        <vt:lpwstr/>
      </vt:variant>
      <vt:variant>
        <vt:lpwstr>_Toc463788430</vt:lpwstr>
      </vt:variant>
      <vt:variant>
        <vt:i4>1835067</vt:i4>
      </vt:variant>
      <vt:variant>
        <vt:i4>296</vt:i4>
      </vt:variant>
      <vt:variant>
        <vt:i4>0</vt:i4>
      </vt:variant>
      <vt:variant>
        <vt:i4>5</vt:i4>
      </vt:variant>
      <vt:variant>
        <vt:lpwstr/>
      </vt:variant>
      <vt:variant>
        <vt:lpwstr>_Toc463788429</vt:lpwstr>
      </vt:variant>
      <vt:variant>
        <vt:i4>1835067</vt:i4>
      </vt:variant>
      <vt:variant>
        <vt:i4>290</vt:i4>
      </vt:variant>
      <vt:variant>
        <vt:i4>0</vt:i4>
      </vt:variant>
      <vt:variant>
        <vt:i4>5</vt:i4>
      </vt:variant>
      <vt:variant>
        <vt:lpwstr/>
      </vt:variant>
      <vt:variant>
        <vt:lpwstr>_Toc463788428</vt:lpwstr>
      </vt:variant>
      <vt:variant>
        <vt:i4>1835067</vt:i4>
      </vt:variant>
      <vt:variant>
        <vt:i4>284</vt:i4>
      </vt:variant>
      <vt:variant>
        <vt:i4>0</vt:i4>
      </vt:variant>
      <vt:variant>
        <vt:i4>5</vt:i4>
      </vt:variant>
      <vt:variant>
        <vt:lpwstr/>
      </vt:variant>
      <vt:variant>
        <vt:lpwstr>_Toc463788427</vt:lpwstr>
      </vt:variant>
      <vt:variant>
        <vt:i4>1835067</vt:i4>
      </vt:variant>
      <vt:variant>
        <vt:i4>278</vt:i4>
      </vt:variant>
      <vt:variant>
        <vt:i4>0</vt:i4>
      </vt:variant>
      <vt:variant>
        <vt:i4>5</vt:i4>
      </vt:variant>
      <vt:variant>
        <vt:lpwstr/>
      </vt:variant>
      <vt:variant>
        <vt:lpwstr>_Toc463788426</vt:lpwstr>
      </vt:variant>
      <vt:variant>
        <vt:i4>1835067</vt:i4>
      </vt:variant>
      <vt:variant>
        <vt:i4>272</vt:i4>
      </vt:variant>
      <vt:variant>
        <vt:i4>0</vt:i4>
      </vt:variant>
      <vt:variant>
        <vt:i4>5</vt:i4>
      </vt:variant>
      <vt:variant>
        <vt:lpwstr/>
      </vt:variant>
      <vt:variant>
        <vt:lpwstr>_Toc463788425</vt:lpwstr>
      </vt:variant>
      <vt:variant>
        <vt:i4>1835067</vt:i4>
      </vt:variant>
      <vt:variant>
        <vt:i4>266</vt:i4>
      </vt:variant>
      <vt:variant>
        <vt:i4>0</vt:i4>
      </vt:variant>
      <vt:variant>
        <vt:i4>5</vt:i4>
      </vt:variant>
      <vt:variant>
        <vt:lpwstr/>
      </vt:variant>
      <vt:variant>
        <vt:lpwstr>_Toc463788424</vt:lpwstr>
      </vt:variant>
      <vt:variant>
        <vt:i4>1835067</vt:i4>
      </vt:variant>
      <vt:variant>
        <vt:i4>260</vt:i4>
      </vt:variant>
      <vt:variant>
        <vt:i4>0</vt:i4>
      </vt:variant>
      <vt:variant>
        <vt:i4>5</vt:i4>
      </vt:variant>
      <vt:variant>
        <vt:lpwstr/>
      </vt:variant>
      <vt:variant>
        <vt:lpwstr>_Toc463788423</vt:lpwstr>
      </vt:variant>
      <vt:variant>
        <vt:i4>1835067</vt:i4>
      </vt:variant>
      <vt:variant>
        <vt:i4>254</vt:i4>
      </vt:variant>
      <vt:variant>
        <vt:i4>0</vt:i4>
      </vt:variant>
      <vt:variant>
        <vt:i4>5</vt:i4>
      </vt:variant>
      <vt:variant>
        <vt:lpwstr/>
      </vt:variant>
      <vt:variant>
        <vt:lpwstr>_Toc463788422</vt:lpwstr>
      </vt:variant>
      <vt:variant>
        <vt:i4>1835067</vt:i4>
      </vt:variant>
      <vt:variant>
        <vt:i4>248</vt:i4>
      </vt:variant>
      <vt:variant>
        <vt:i4>0</vt:i4>
      </vt:variant>
      <vt:variant>
        <vt:i4>5</vt:i4>
      </vt:variant>
      <vt:variant>
        <vt:lpwstr/>
      </vt:variant>
      <vt:variant>
        <vt:lpwstr>_Toc463788421</vt:lpwstr>
      </vt:variant>
      <vt:variant>
        <vt:i4>1835067</vt:i4>
      </vt:variant>
      <vt:variant>
        <vt:i4>242</vt:i4>
      </vt:variant>
      <vt:variant>
        <vt:i4>0</vt:i4>
      </vt:variant>
      <vt:variant>
        <vt:i4>5</vt:i4>
      </vt:variant>
      <vt:variant>
        <vt:lpwstr/>
      </vt:variant>
      <vt:variant>
        <vt:lpwstr>_Toc463788420</vt:lpwstr>
      </vt:variant>
      <vt:variant>
        <vt:i4>2031675</vt:i4>
      </vt:variant>
      <vt:variant>
        <vt:i4>236</vt:i4>
      </vt:variant>
      <vt:variant>
        <vt:i4>0</vt:i4>
      </vt:variant>
      <vt:variant>
        <vt:i4>5</vt:i4>
      </vt:variant>
      <vt:variant>
        <vt:lpwstr/>
      </vt:variant>
      <vt:variant>
        <vt:lpwstr>_Toc463788419</vt:lpwstr>
      </vt:variant>
      <vt:variant>
        <vt:i4>2031675</vt:i4>
      </vt:variant>
      <vt:variant>
        <vt:i4>230</vt:i4>
      </vt:variant>
      <vt:variant>
        <vt:i4>0</vt:i4>
      </vt:variant>
      <vt:variant>
        <vt:i4>5</vt:i4>
      </vt:variant>
      <vt:variant>
        <vt:lpwstr/>
      </vt:variant>
      <vt:variant>
        <vt:lpwstr>_Toc463788418</vt:lpwstr>
      </vt:variant>
      <vt:variant>
        <vt:i4>2031675</vt:i4>
      </vt:variant>
      <vt:variant>
        <vt:i4>224</vt:i4>
      </vt:variant>
      <vt:variant>
        <vt:i4>0</vt:i4>
      </vt:variant>
      <vt:variant>
        <vt:i4>5</vt:i4>
      </vt:variant>
      <vt:variant>
        <vt:lpwstr/>
      </vt:variant>
      <vt:variant>
        <vt:lpwstr>_Toc463788417</vt:lpwstr>
      </vt:variant>
      <vt:variant>
        <vt:i4>2031675</vt:i4>
      </vt:variant>
      <vt:variant>
        <vt:i4>218</vt:i4>
      </vt:variant>
      <vt:variant>
        <vt:i4>0</vt:i4>
      </vt:variant>
      <vt:variant>
        <vt:i4>5</vt:i4>
      </vt:variant>
      <vt:variant>
        <vt:lpwstr/>
      </vt:variant>
      <vt:variant>
        <vt:lpwstr>_Toc463788416</vt:lpwstr>
      </vt:variant>
      <vt:variant>
        <vt:i4>2031675</vt:i4>
      </vt:variant>
      <vt:variant>
        <vt:i4>212</vt:i4>
      </vt:variant>
      <vt:variant>
        <vt:i4>0</vt:i4>
      </vt:variant>
      <vt:variant>
        <vt:i4>5</vt:i4>
      </vt:variant>
      <vt:variant>
        <vt:lpwstr/>
      </vt:variant>
      <vt:variant>
        <vt:lpwstr>_Toc463788415</vt:lpwstr>
      </vt:variant>
      <vt:variant>
        <vt:i4>2031675</vt:i4>
      </vt:variant>
      <vt:variant>
        <vt:i4>206</vt:i4>
      </vt:variant>
      <vt:variant>
        <vt:i4>0</vt:i4>
      </vt:variant>
      <vt:variant>
        <vt:i4>5</vt:i4>
      </vt:variant>
      <vt:variant>
        <vt:lpwstr/>
      </vt:variant>
      <vt:variant>
        <vt:lpwstr>_Toc463788414</vt:lpwstr>
      </vt:variant>
      <vt:variant>
        <vt:i4>2031675</vt:i4>
      </vt:variant>
      <vt:variant>
        <vt:i4>200</vt:i4>
      </vt:variant>
      <vt:variant>
        <vt:i4>0</vt:i4>
      </vt:variant>
      <vt:variant>
        <vt:i4>5</vt:i4>
      </vt:variant>
      <vt:variant>
        <vt:lpwstr/>
      </vt:variant>
      <vt:variant>
        <vt:lpwstr>_Toc463788413</vt:lpwstr>
      </vt:variant>
      <vt:variant>
        <vt:i4>2031675</vt:i4>
      </vt:variant>
      <vt:variant>
        <vt:i4>194</vt:i4>
      </vt:variant>
      <vt:variant>
        <vt:i4>0</vt:i4>
      </vt:variant>
      <vt:variant>
        <vt:i4>5</vt:i4>
      </vt:variant>
      <vt:variant>
        <vt:lpwstr/>
      </vt:variant>
      <vt:variant>
        <vt:lpwstr>_Toc463788412</vt:lpwstr>
      </vt:variant>
      <vt:variant>
        <vt:i4>2031675</vt:i4>
      </vt:variant>
      <vt:variant>
        <vt:i4>188</vt:i4>
      </vt:variant>
      <vt:variant>
        <vt:i4>0</vt:i4>
      </vt:variant>
      <vt:variant>
        <vt:i4>5</vt:i4>
      </vt:variant>
      <vt:variant>
        <vt:lpwstr/>
      </vt:variant>
      <vt:variant>
        <vt:lpwstr>_Toc463788411</vt:lpwstr>
      </vt:variant>
      <vt:variant>
        <vt:i4>2031675</vt:i4>
      </vt:variant>
      <vt:variant>
        <vt:i4>182</vt:i4>
      </vt:variant>
      <vt:variant>
        <vt:i4>0</vt:i4>
      </vt:variant>
      <vt:variant>
        <vt:i4>5</vt:i4>
      </vt:variant>
      <vt:variant>
        <vt:lpwstr/>
      </vt:variant>
      <vt:variant>
        <vt:lpwstr>_Toc463788410</vt:lpwstr>
      </vt:variant>
      <vt:variant>
        <vt:i4>1966139</vt:i4>
      </vt:variant>
      <vt:variant>
        <vt:i4>176</vt:i4>
      </vt:variant>
      <vt:variant>
        <vt:i4>0</vt:i4>
      </vt:variant>
      <vt:variant>
        <vt:i4>5</vt:i4>
      </vt:variant>
      <vt:variant>
        <vt:lpwstr/>
      </vt:variant>
      <vt:variant>
        <vt:lpwstr>_Toc463788409</vt:lpwstr>
      </vt:variant>
      <vt:variant>
        <vt:i4>1966139</vt:i4>
      </vt:variant>
      <vt:variant>
        <vt:i4>170</vt:i4>
      </vt:variant>
      <vt:variant>
        <vt:i4>0</vt:i4>
      </vt:variant>
      <vt:variant>
        <vt:i4>5</vt:i4>
      </vt:variant>
      <vt:variant>
        <vt:lpwstr/>
      </vt:variant>
      <vt:variant>
        <vt:lpwstr>_Toc463788408</vt:lpwstr>
      </vt:variant>
      <vt:variant>
        <vt:i4>1966139</vt:i4>
      </vt:variant>
      <vt:variant>
        <vt:i4>164</vt:i4>
      </vt:variant>
      <vt:variant>
        <vt:i4>0</vt:i4>
      </vt:variant>
      <vt:variant>
        <vt:i4>5</vt:i4>
      </vt:variant>
      <vt:variant>
        <vt:lpwstr/>
      </vt:variant>
      <vt:variant>
        <vt:lpwstr>_Toc463788407</vt:lpwstr>
      </vt:variant>
      <vt:variant>
        <vt:i4>1966139</vt:i4>
      </vt:variant>
      <vt:variant>
        <vt:i4>158</vt:i4>
      </vt:variant>
      <vt:variant>
        <vt:i4>0</vt:i4>
      </vt:variant>
      <vt:variant>
        <vt:i4>5</vt:i4>
      </vt:variant>
      <vt:variant>
        <vt:lpwstr/>
      </vt:variant>
      <vt:variant>
        <vt:lpwstr>_Toc463788406</vt:lpwstr>
      </vt:variant>
      <vt:variant>
        <vt:i4>1966139</vt:i4>
      </vt:variant>
      <vt:variant>
        <vt:i4>152</vt:i4>
      </vt:variant>
      <vt:variant>
        <vt:i4>0</vt:i4>
      </vt:variant>
      <vt:variant>
        <vt:i4>5</vt:i4>
      </vt:variant>
      <vt:variant>
        <vt:lpwstr/>
      </vt:variant>
      <vt:variant>
        <vt:lpwstr>_Toc463788405</vt:lpwstr>
      </vt:variant>
      <vt:variant>
        <vt:i4>1966139</vt:i4>
      </vt:variant>
      <vt:variant>
        <vt:i4>146</vt:i4>
      </vt:variant>
      <vt:variant>
        <vt:i4>0</vt:i4>
      </vt:variant>
      <vt:variant>
        <vt:i4>5</vt:i4>
      </vt:variant>
      <vt:variant>
        <vt:lpwstr/>
      </vt:variant>
      <vt:variant>
        <vt:lpwstr>_Toc463788404</vt:lpwstr>
      </vt:variant>
      <vt:variant>
        <vt:i4>1966139</vt:i4>
      </vt:variant>
      <vt:variant>
        <vt:i4>140</vt:i4>
      </vt:variant>
      <vt:variant>
        <vt:i4>0</vt:i4>
      </vt:variant>
      <vt:variant>
        <vt:i4>5</vt:i4>
      </vt:variant>
      <vt:variant>
        <vt:lpwstr/>
      </vt:variant>
      <vt:variant>
        <vt:lpwstr>_Toc463788403</vt:lpwstr>
      </vt:variant>
      <vt:variant>
        <vt:i4>1966139</vt:i4>
      </vt:variant>
      <vt:variant>
        <vt:i4>134</vt:i4>
      </vt:variant>
      <vt:variant>
        <vt:i4>0</vt:i4>
      </vt:variant>
      <vt:variant>
        <vt:i4>5</vt:i4>
      </vt:variant>
      <vt:variant>
        <vt:lpwstr/>
      </vt:variant>
      <vt:variant>
        <vt:lpwstr>_Toc463788402</vt:lpwstr>
      </vt:variant>
      <vt:variant>
        <vt:i4>1966139</vt:i4>
      </vt:variant>
      <vt:variant>
        <vt:i4>128</vt:i4>
      </vt:variant>
      <vt:variant>
        <vt:i4>0</vt:i4>
      </vt:variant>
      <vt:variant>
        <vt:i4>5</vt:i4>
      </vt:variant>
      <vt:variant>
        <vt:lpwstr/>
      </vt:variant>
      <vt:variant>
        <vt:lpwstr>_Toc463788401</vt:lpwstr>
      </vt:variant>
      <vt:variant>
        <vt:i4>1966139</vt:i4>
      </vt:variant>
      <vt:variant>
        <vt:i4>122</vt:i4>
      </vt:variant>
      <vt:variant>
        <vt:i4>0</vt:i4>
      </vt:variant>
      <vt:variant>
        <vt:i4>5</vt:i4>
      </vt:variant>
      <vt:variant>
        <vt:lpwstr/>
      </vt:variant>
      <vt:variant>
        <vt:lpwstr>_Toc463788400</vt:lpwstr>
      </vt:variant>
      <vt:variant>
        <vt:i4>1507388</vt:i4>
      </vt:variant>
      <vt:variant>
        <vt:i4>116</vt:i4>
      </vt:variant>
      <vt:variant>
        <vt:i4>0</vt:i4>
      </vt:variant>
      <vt:variant>
        <vt:i4>5</vt:i4>
      </vt:variant>
      <vt:variant>
        <vt:lpwstr/>
      </vt:variant>
      <vt:variant>
        <vt:lpwstr>_Toc463788399</vt:lpwstr>
      </vt:variant>
      <vt:variant>
        <vt:i4>1507388</vt:i4>
      </vt:variant>
      <vt:variant>
        <vt:i4>110</vt:i4>
      </vt:variant>
      <vt:variant>
        <vt:i4>0</vt:i4>
      </vt:variant>
      <vt:variant>
        <vt:i4>5</vt:i4>
      </vt:variant>
      <vt:variant>
        <vt:lpwstr/>
      </vt:variant>
      <vt:variant>
        <vt:lpwstr>_Toc463788398</vt:lpwstr>
      </vt:variant>
      <vt:variant>
        <vt:i4>1507388</vt:i4>
      </vt:variant>
      <vt:variant>
        <vt:i4>104</vt:i4>
      </vt:variant>
      <vt:variant>
        <vt:i4>0</vt:i4>
      </vt:variant>
      <vt:variant>
        <vt:i4>5</vt:i4>
      </vt:variant>
      <vt:variant>
        <vt:lpwstr/>
      </vt:variant>
      <vt:variant>
        <vt:lpwstr>_Toc463788397</vt:lpwstr>
      </vt:variant>
      <vt:variant>
        <vt:i4>1507388</vt:i4>
      </vt:variant>
      <vt:variant>
        <vt:i4>98</vt:i4>
      </vt:variant>
      <vt:variant>
        <vt:i4>0</vt:i4>
      </vt:variant>
      <vt:variant>
        <vt:i4>5</vt:i4>
      </vt:variant>
      <vt:variant>
        <vt:lpwstr/>
      </vt:variant>
      <vt:variant>
        <vt:lpwstr>_Toc463788396</vt:lpwstr>
      </vt:variant>
      <vt:variant>
        <vt:i4>1507388</vt:i4>
      </vt:variant>
      <vt:variant>
        <vt:i4>92</vt:i4>
      </vt:variant>
      <vt:variant>
        <vt:i4>0</vt:i4>
      </vt:variant>
      <vt:variant>
        <vt:i4>5</vt:i4>
      </vt:variant>
      <vt:variant>
        <vt:lpwstr/>
      </vt:variant>
      <vt:variant>
        <vt:lpwstr>_Toc463788395</vt:lpwstr>
      </vt:variant>
      <vt:variant>
        <vt:i4>1507388</vt:i4>
      </vt:variant>
      <vt:variant>
        <vt:i4>86</vt:i4>
      </vt:variant>
      <vt:variant>
        <vt:i4>0</vt:i4>
      </vt:variant>
      <vt:variant>
        <vt:i4>5</vt:i4>
      </vt:variant>
      <vt:variant>
        <vt:lpwstr/>
      </vt:variant>
      <vt:variant>
        <vt:lpwstr>_Toc463788394</vt:lpwstr>
      </vt:variant>
      <vt:variant>
        <vt:i4>1507388</vt:i4>
      </vt:variant>
      <vt:variant>
        <vt:i4>80</vt:i4>
      </vt:variant>
      <vt:variant>
        <vt:i4>0</vt:i4>
      </vt:variant>
      <vt:variant>
        <vt:i4>5</vt:i4>
      </vt:variant>
      <vt:variant>
        <vt:lpwstr/>
      </vt:variant>
      <vt:variant>
        <vt:lpwstr>_Toc463788393</vt:lpwstr>
      </vt:variant>
      <vt:variant>
        <vt:i4>1507388</vt:i4>
      </vt:variant>
      <vt:variant>
        <vt:i4>74</vt:i4>
      </vt:variant>
      <vt:variant>
        <vt:i4>0</vt:i4>
      </vt:variant>
      <vt:variant>
        <vt:i4>5</vt:i4>
      </vt:variant>
      <vt:variant>
        <vt:lpwstr/>
      </vt:variant>
      <vt:variant>
        <vt:lpwstr>_Toc463788392</vt:lpwstr>
      </vt:variant>
      <vt:variant>
        <vt:i4>1507388</vt:i4>
      </vt:variant>
      <vt:variant>
        <vt:i4>68</vt:i4>
      </vt:variant>
      <vt:variant>
        <vt:i4>0</vt:i4>
      </vt:variant>
      <vt:variant>
        <vt:i4>5</vt:i4>
      </vt:variant>
      <vt:variant>
        <vt:lpwstr/>
      </vt:variant>
      <vt:variant>
        <vt:lpwstr>_Toc463788391</vt:lpwstr>
      </vt:variant>
      <vt:variant>
        <vt:i4>1507388</vt:i4>
      </vt:variant>
      <vt:variant>
        <vt:i4>62</vt:i4>
      </vt:variant>
      <vt:variant>
        <vt:i4>0</vt:i4>
      </vt:variant>
      <vt:variant>
        <vt:i4>5</vt:i4>
      </vt:variant>
      <vt:variant>
        <vt:lpwstr/>
      </vt:variant>
      <vt:variant>
        <vt:lpwstr>_Toc463788390</vt:lpwstr>
      </vt:variant>
      <vt:variant>
        <vt:i4>1441852</vt:i4>
      </vt:variant>
      <vt:variant>
        <vt:i4>56</vt:i4>
      </vt:variant>
      <vt:variant>
        <vt:i4>0</vt:i4>
      </vt:variant>
      <vt:variant>
        <vt:i4>5</vt:i4>
      </vt:variant>
      <vt:variant>
        <vt:lpwstr/>
      </vt:variant>
      <vt:variant>
        <vt:lpwstr>_Toc463788389</vt:lpwstr>
      </vt:variant>
      <vt:variant>
        <vt:i4>1441852</vt:i4>
      </vt:variant>
      <vt:variant>
        <vt:i4>50</vt:i4>
      </vt:variant>
      <vt:variant>
        <vt:i4>0</vt:i4>
      </vt:variant>
      <vt:variant>
        <vt:i4>5</vt:i4>
      </vt:variant>
      <vt:variant>
        <vt:lpwstr/>
      </vt:variant>
      <vt:variant>
        <vt:lpwstr>_Toc463788388</vt:lpwstr>
      </vt:variant>
      <vt:variant>
        <vt:i4>1441852</vt:i4>
      </vt:variant>
      <vt:variant>
        <vt:i4>44</vt:i4>
      </vt:variant>
      <vt:variant>
        <vt:i4>0</vt:i4>
      </vt:variant>
      <vt:variant>
        <vt:i4>5</vt:i4>
      </vt:variant>
      <vt:variant>
        <vt:lpwstr/>
      </vt:variant>
      <vt:variant>
        <vt:lpwstr>_Toc463788387</vt:lpwstr>
      </vt:variant>
      <vt:variant>
        <vt:i4>1441852</vt:i4>
      </vt:variant>
      <vt:variant>
        <vt:i4>38</vt:i4>
      </vt:variant>
      <vt:variant>
        <vt:i4>0</vt:i4>
      </vt:variant>
      <vt:variant>
        <vt:i4>5</vt:i4>
      </vt:variant>
      <vt:variant>
        <vt:lpwstr/>
      </vt:variant>
      <vt:variant>
        <vt:lpwstr>_Toc463788386</vt:lpwstr>
      </vt:variant>
      <vt:variant>
        <vt:i4>1441852</vt:i4>
      </vt:variant>
      <vt:variant>
        <vt:i4>32</vt:i4>
      </vt:variant>
      <vt:variant>
        <vt:i4>0</vt:i4>
      </vt:variant>
      <vt:variant>
        <vt:i4>5</vt:i4>
      </vt:variant>
      <vt:variant>
        <vt:lpwstr/>
      </vt:variant>
      <vt:variant>
        <vt:lpwstr>_Toc463788385</vt:lpwstr>
      </vt:variant>
      <vt:variant>
        <vt:i4>1441852</vt:i4>
      </vt:variant>
      <vt:variant>
        <vt:i4>26</vt:i4>
      </vt:variant>
      <vt:variant>
        <vt:i4>0</vt:i4>
      </vt:variant>
      <vt:variant>
        <vt:i4>5</vt:i4>
      </vt:variant>
      <vt:variant>
        <vt:lpwstr/>
      </vt:variant>
      <vt:variant>
        <vt:lpwstr>_Toc463788384</vt:lpwstr>
      </vt:variant>
      <vt:variant>
        <vt:i4>1441852</vt:i4>
      </vt:variant>
      <vt:variant>
        <vt:i4>20</vt:i4>
      </vt:variant>
      <vt:variant>
        <vt:i4>0</vt:i4>
      </vt:variant>
      <vt:variant>
        <vt:i4>5</vt:i4>
      </vt:variant>
      <vt:variant>
        <vt:lpwstr/>
      </vt:variant>
      <vt:variant>
        <vt:lpwstr>_Toc463788383</vt:lpwstr>
      </vt:variant>
      <vt:variant>
        <vt:i4>1441852</vt:i4>
      </vt:variant>
      <vt:variant>
        <vt:i4>14</vt:i4>
      </vt:variant>
      <vt:variant>
        <vt:i4>0</vt:i4>
      </vt:variant>
      <vt:variant>
        <vt:i4>5</vt:i4>
      </vt:variant>
      <vt:variant>
        <vt:lpwstr/>
      </vt:variant>
      <vt:variant>
        <vt:lpwstr>_Toc463788382</vt:lpwstr>
      </vt:variant>
      <vt:variant>
        <vt:i4>1441852</vt:i4>
      </vt:variant>
      <vt:variant>
        <vt:i4>8</vt:i4>
      </vt:variant>
      <vt:variant>
        <vt:i4>0</vt:i4>
      </vt:variant>
      <vt:variant>
        <vt:i4>5</vt:i4>
      </vt:variant>
      <vt:variant>
        <vt:lpwstr/>
      </vt:variant>
      <vt:variant>
        <vt:lpwstr>_Toc463788381</vt:lpwstr>
      </vt:variant>
      <vt:variant>
        <vt:i4>1441852</vt:i4>
      </vt:variant>
      <vt:variant>
        <vt:i4>2</vt:i4>
      </vt:variant>
      <vt:variant>
        <vt:i4>0</vt:i4>
      </vt:variant>
      <vt:variant>
        <vt:i4>5</vt:i4>
      </vt:variant>
      <vt:variant>
        <vt:lpwstr/>
      </vt:variant>
      <vt:variant>
        <vt:lpwstr>_Toc463788380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zrx</dc:creator>
  <cp:lastModifiedBy>lenovo</cp:lastModifiedBy>
  <cp:revision>15</cp:revision>
  <cp:lastPrinted>2017-07-24T06:57:00Z</cp:lastPrinted>
  <dcterms:created xsi:type="dcterms:W3CDTF">2017-07-21T10:21:00Z</dcterms:created>
  <dcterms:modified xsi:type="dcterms:W3CDTF">2017-07-24T07:21:00Z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