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0E" w:rsidRDefault="00C71D0E" w:rsidP="00457743">
      <w:pPr>
        <w:pStyle w:val="1"/>
        <w:pageBreakBefore/>
        <w:jc w:val="center"/>
        <w:rPr>
          <w:rFonts w:hAnsi="宋体"/>
          <w:sz w:val="24"/>
        </w:rPr>
      </w:pPr>
      <w:bookmarkStart w:id="0" w:name="_Toc134064696"/>
      <w:bookmarkStart w:id="1" w:name="_Toc495666271"/>
      <w:r>
        <w:rPr>
          <w:rFonts w:hAnsi="宋体" w:hint="eastAsia"/>
          <w:sz w:val="24"/>
        </w:rPr>
        <w:t>第六章</w:t>
      </w:r>
      <w:bookmarkEnd w:id="0"/>
      <w:r>
        <w:rPr>
          <w:rFonts w:hAnsi="宋体" w:hint="eastAsia"/>
          <w:sz w:val="24"/>
        </w:rPr>
        <w:t xml:space="preserve">    </w:t>
      </w:r>
      <w:r>
        <w:rPr>
          <w:rFonts w:hAnsi="宋体" w:hint="eastAsia"/>
          <w:sz w:val="24"/>
        </w:rPr>
        <w:t>采购需求及技术要求</w:t>
      </w:r>
      <w:bookmarkEnd w:id="1"/>
    </w:p>
    <w:p w:rsidR="00C71D0E" w:rsidRDefault="00C71D0E" w:rsidP="00C71D0E">
      <w:pPr>
        <w:pStyle w:val="2"/>
        <w:rPr>
          <w:rFonts w:ascii="宋体" w:eastAsia="宋体" w:hAnsi="宋体"/>
          <w:sz w:val="24"/>
        </w:rPr>
      </w:pPr>
      <w:bookmarkStart w:id="2" w:name="_Toc260306684"/>
      <w:bookmarkStart w:id="3" w:name="_Toc371607330"/>
      <w:bookmarkStart w:id="4" w:name="_Toc371940308"/>
      <w:bookmarkStart w:id="5" w:name="_Toc386470584"/>
      <w:bookmarkStart w:id="6" w:name="_Toc395186703"/>
      <w:bookmarkStart w:id="7" w:name="_Toc495666272"/>
      <w:r>
        <w:rPr>
          <w:rFonts w:ascii="宋体" w:eastAsia="宋体" w:hAnsi="宋体" w:hint="eastAsia"/>
          <w:sz w:val="24"/>
        </w:rPr>
        <w:t>1、采购需求</w:t>
      </w:r>
      <w:bookmarkEnd w:id="2"/>
      <w:bookmarkEnd w:id="3"/>
      <w:bookmarkEnd w:id="4"/>
      <w:bookmarkEnd w:id="5"/>
      <w:bookmarkEnd w:id="6"/>
      <w:bookmarkEnd w:id="7"/>
    </w:p>
    <w:p w:rsidR="00C71D0E" w:rsidRDefault="00C71D0E" w:rsidP="00C71D0E">
      <w:pPr>
        <w:spacing w:line="360" w:lineRule="auto"/>
        <w:rPr>
          <w:rFonts w:ascii="宋体" w:hAnsi="宋体"/>
          <w:sz w:val="24"/>
        </w:rPr>
      </w:pPr>
      <w:r>
        <w:rPr>
          <w:rFonts w:ascii="宋体" w:hAnsi="宋体" w:hint="eastAsia"/>
          <w:sz w:val="24"/>
        </w:rPr>
        <w:t>1.1招标要求：具体采购范围及所应达到的具体要求，以本招标文件中商务、技术和服务的相应规定为准。投标人的投标文件必须满足本次采购的实质目的，完全实现所应有的全部要求。</w:t>
      </w:r>
    </w:p>
    <w:p w:rsidR="00C71D0E" w:rsidRDefault="00C71D0E" w:rsidP="00C71D0E">
      <w:pPr>
        <w:spacing w:line="360" w:lineRule="auto"/>
        <w:rPr>
          <w:rFonts w:ascii="宋体" w:hAnsi="宋体"/>
          <w:sz w:val="24"/>
        </w:rPr>
      </w:pPr>
      <w:r w:rsidRPr="00E51135">
        <w:rPr>
          <w:rFonts w:ascii="宋体" w:hAnsi="宋体" w:hint="eastAsia"/>
          <w:sz w:val="24"/>
        </w:rPr>
        <w:t>1.2 招标内容：</w:t>
      </w:r>
      <w:r>
        <w:rPr>
          <w:rFonts w:ascii="宋体" w:hAnsi="宋体"/>
          <w:sz w:val="24"/>
        </w:rPr>
        <w:t xml:space="preserve"> </w:t>
      </w:r>
    </w:p>
    <w:tbl>
      <w:tblPr>
        <w:tblStyle w:val="aff"/>
        <w:tblW w:w="0" w:type="auto"/>
        <w:tblInd w:w="601" w:type="dxa"/>
        <w:tblLook w:val="04A0"/>
      </w:tblPr>
      <w:tblGrid>
        <w:gridCol w:w="1066"/>
        <w:gridCol w:w="2894"/>
        <w:gridCol w:w="1639"/>
        <w:gridCol w:w="2322"/>
      </w:tblGrid>
      <w:tr w:rsidR="00C71D0E" w:rsidTr="00620E4D">
        <w:trPr>
          <w:trHeight w:val="711"/>
        </w:trPr>
        <w:tc>
          <w:tcPr>
            <w:tcW w:w="1067" w:type="dxa"/>
            <w:vAlign w:val="center"/>
          </w:tcPr>
          <w:p w:rsidR="00C71D0E" w:rsidRDefault="00C71D0E" w:rsidP="00620E4D">
            <w:pPr>
              <w:jc w:val="center"/>
              <w:rPr>
                <w:rFonts w:ascii="宋体" w:hAnsi="宋体"/>
                <w:sz w:val="24"/>
              </w:rPr>
            </w:pPr>
            <w:r>
              <w:rPr>
                <w:rFonts w:ascii="宋体" w:hAnsi="宋体" w:hint="eastAsia"/>
                <w:sz w:val="24"/>
              </w:rPr>
              <w:t>序号</w:t>
            </w:r>
          </w:p>
        </w:tc>
        <w:tc>
          <w:tcPr>
            <w:tcW w:w="2896" w:type="dxa"/>
            <w:vAlign w:val="center"/>
          </w:tcPr>
          <w:p w:rsidR="00C71D0E" w:rsidRDefault="00C71D0E" w:rsidP="00620E4D">
            <w:pPr>
              <w:jc w:val="center"/>
              <w:rPr>
                <w:rFonts w:ascii="宋体" w:hAnsi="宋体"/>
                <w:sz w:val="24"/>
              </w:rPr>
            </w:pPr>
            <w:r>
              <w:rPr>
                <w:rFonts w:ascii="宋体" w:hAnsi="宋体" w:hint="eastAsia"/>
                <w:sz w:val="24"/>
              </w:rPr>
              <w:t>设备名称</w:t>
            </w:r>
          </w:p>
        </w:tc>
        <w:tc>
          <w:tcPr>
            <w:tcW w:w="1640" w:type="dxa"/>
            <w:vAlign w:val="center"/>
          </w:tcPr>
          <w:p w:rsidR="00C71D0E" w:rsidRDefault="00C71D0E" w:rsidP="00620E4D">
            <w:pPr>
              <w:jc w:val="center"/>
              <w:rPr>
                <w:rFonts w:ascii="宋体" w:hAnsi="宋体"/>
                <w:sz w:val="24"/>
              </w:rPr>
            </w:pPr>
            <w:r>
              <w:rPr>
                <w:rFonts w:ascii="宋体" w:hAnsi="宋体" w:hint="eastAsia"/>
                <w:sz w:val="24"/>
              </w:rPr>
              <w:t>数量</w:t>
            </w:r>
          </w:p>
        </w:tc>
        <w:tc>
          <w:tcPr>
            <w:tcW w:w="2324" w:type="dxa"/>
            <w:vAlign w:val="center"/>
          </w:tcPr>
          <w:p w:rsidR="00C71D0E" w:rsidRDefault="00C71D0E" w:rsidP="00620E4D">
            <w:pPr>
              <w:jc w:val="center"/>
              <w:rPr>
                <w:rFonts w:ascii="宋体" w:hAnsi="宋体"/>
                <w:sz w:val="24"/>
              </w:rPr>
            </w:pPr>
            <w:r>
              <w:rPr>
                <w:rFonts w:ascii="宋体" w:hAnsi="宋体" w:hint="eastAsia"/>
                <w:sz w:val="24"/>
              </w:rPr>
              <w:t>是否接受进口产品</w:t>
            </w:r>
          </w:p>
        </w:tc>
      </w:tr>
      <w:tr w:rsidR="00C71D0E" w:rsidTr="00620E4D">
        <w:trPr>
          <w:trHeight w:val="397"/>
        </w:trPr>
        <w:tc>
          <w:tcPr>
            <w:tcW w:w="1067" w:type="dxa"/>
            <w:vAlign w:val="center"/>
          </w:tcPr>
          <w:p w:rsidR="00C71D0E" w:rsidRDefault="00C71D0E" w:rsidP="00620E4D">
            <w:pPr>
              <w:jc w:val="center"/>
              <w:rPr>
                <w:rFonts w:ascii="宋体" w:hAnsi="宋体"/>
                <w:sz w:val="24"/>
              </w:rPr>
            </w:pPr>
            <w:r>
              <w:rPr>
                <w:rFonts w:ascii="宋体" w:hAnsi="宋体" w:hint="eastAsia"/>
                <w:sz w:val="24"/>
              </w:rPr>
              <w:t>1</w:t>
            </w:r>
          </w:p>
        </w:tc>
        <w:tc>
          <w:tcPr>
            <w:tcW w:w="2896" w:type="dxa"/>
            <w:vAlign w:val="center"/>
          </w:tcPr>
          <w:p w:rsidR="00C71D0E" w:rsidRDefault="00C71D0E" w:rsidP="00620E4D">
            <w:pPr>
              <w:jc w:val="center"/>
              <w:rPr>
                <w:rFonts w:ascii="宋体" w:hAnsi="宋体"/>
                <w:sz w:val="24"/>
              </w:rPr>
            </w:pPr>
            <w:r w:rsidRPr="00AF28AE">
              <w:rPr>
                <w:rFonts w:ascii="宋体" w:hAnsi="宋体" w:hint="eastAsia"/>
                <w:sz w:val="24"/>
              </w:rPr>
              <w:t>超高压液相色谱</w:t>
            </w:r>
          </w:p>
        </w:tc>
        <w:tc>
          <w:tcPr>
            <w:tcW w:w="1640" w:type="dxa"/>
            <w:vAlign w:val="center"/>
          </w:tcPr>
          <w:p w:rsidR="00C71D0E" w:rsidRDefault="00C71D0E" w:rsidP="00620E4D">
            <w:pPr>
              <w:jc w:val="center"/>
              <w:rPr>
                <w:rFonts w:ascii="宋体" w:hAnsi="宋体"/>
                <w:sz w:val="24"/>
              </w:rPr>
            </w:pPr>
            <w:r>
              <w:rPr>
                <w:rFonts w:ascii="宋体" w:hAnsi="宋体" w:hint="eastAsia"/>
                <w:sz w:val="24"/>
              </w:rPr>
              <w:t>1台</w:t>
            </w:r>
          </w:p>
        </w:tc>
        <w:tc>
          <w:tcPr>
            <w:tcW w:w="2324" w:type="dxa"/>
            <w:vAlign w:val="center"/>
          </w:tcPr>
          <w:p w:rsidR="00C71D0E" w:rsidRDefault="00C71D0E" w:rsidP="00620E4D">
            <w:pPr>
              <w:jc w:val="center"/>
              <w:rPr>
                <w:rFonts w:ascii="宋体" w:hAnsi="宋体"/>
                <w:sz w:val="24"/>
              </w:rPr>
            </w:pPr>
            <w:r>
              <w:rPr>
                <w:rFonts w:ascii="宋体" w:hAnsi="宋体" w:hint="eastAsia"/>
                <w:sz w:val="24"/>
              </w:rPr>
              <w:t>接受进口产品</w:t>
            </w:r>
          </w:p>
        </w:tc>
      </w:tr>
      <w:tr w:rsidR="00C71D0E" w:rsidTr="00620E4D">
        <w:trPr>
          <w:trHeight w:val="397"/>
        </w:trPr>
        <w:tc>
          <w:tcPr>
            <w:tcW w:w="1067" w:type="dxa"/>
            <w:vAlign w:val="center"/>
          </w:tcPr>
          <w:p w:rsidR="00C71D0E" w:rsidRDefault="00C71D0E" w:rsidP="00620E4D">
            <w:pPr>
              <w:jc w:val="center"/>
              <w:rPr>
                <w:rFonts w:ascii="宋体" w:hAnsi="宋体"/>
                <w:sz w:val="24"/>
              </w:rPr>
            </w:pPr>
            <w:r>
              <w:rPr>
                <w:rFonts w:ascii="宋体" w:hAnsi="宋体" w:hint="eastAsia"/>
                <w:sz w:val="24"/>
              </w:rPr>
              <w:t>2</w:t>
            </w:r>
          </w:p>
        </w:tc>
        <w:tc>
          <w:tcPr>
            <w:tcW w:w="2896" w:type="dxa"/>
            <w:vAlign w:val="center"/>
          </w:tcPr>
          <w:p w:rsidR="00C71D0E" w:rsidRDefault="00C71D0E" w:rsidP="00620E4D">
            <w:pPr>
              <w:jc w:val="center"/>
              <w:rPr>
                <w:rFonts w:ascii="宋体" w:hAnsi="宋体"/>
                <w:sz w:val="24"/>
              </w:rPr>
            </w:pPr>
            <w:r w:rsidRPr="00AF28AE">
              <w:rPr>
                <w:rFonts w:ascii="宋体" w:hAnsi="宋体" w:hint="eastAsia"/>
                <w:sz w:val="24"/>
              </w:rPr>
              <w:t>制备型液相色谱</w:t>
            </w:r>
          </w:p>
        </w:tc>
        <w:tc>
          <w:tcPr>
            <w:tcW w:w="1640" w:type="dxa"/>
            <w:vAlign w:val="center"/>
          </w:tcPr>
          <w:p w:rsidR="00C71D0E" w:rsidRPr="00AF28AE" w:rsidRDefault="00C71D0E" w:rsidP="00620E4D">
            <w:pPr>
              <w:jc w:val="center"/>
              <w:rPr>
                <w:rFonts w:ascii="宋体" w:hAnsi="宋体"/>
                <w:sz w:val="24"/>
              </w:rPr>
            </w:pPr>
            <w:r w:rsidRPr="00980F6E">
              <w:rPr>
                <w:rFonts w:ascii="宋体" w:hAnsi="宋体" w:hint="eastAsia"/>
                <w:sz w:val="24"/>
              </w:rPr>
              <w:t>1台</w:t>
            </w:r>
          </w:p>
        </w:tc>
        <w:tc>
          <w:tcPr>
            <w:tcW w:w="2324" w:type="dxa"/>
            <w:vAlign w:val="center"/>
          </w:tcPr>
          <w:p w:rsidR="00C71D0E" w:rsidRDefault="00C71D0E" w:rsidP="00620E4D">
            <w:pPr>
              <w:jc w:val="center"/>
              <w:rPr>
                <w:rFonts w:ascii="宋体" w:hAnsi="宋体"/>
                <w:sz w:val="24"/>
              </w:rPr>
            </w:pPr>
            <w:r>
              <w:rPr>
                <w:rFonts w:ascii="宋体" w:hAnsi="宋体" w:hint="eastAsia"/>
                <w:sz w:val="24"/>
              </w:rPr>
              <w:t>接受进口产品</w:t>
            </w:r>
          </w:p>
        </w:tc>
      </w:tr>
      <w:tr w:rsidR="00C71D0E" w:rsidTr="00620E4D">
        <w:trPr>
          <w:trHeight w:val="397"/>
        </w:trPr>
        <w:tc>
          <w:tcPr>
            <w:tcW w:w="1067" w:type="dxa"/>
            <w:vAlign w:val="center"/>
          </w:tcPr>
          <w:p w:rsidR="00C71D0E" w:rsidRDefault="00C71D0E" w:rsidP="00620E4D">
            <w:pPr>
              <w:jc w:val="center"/>
              <w:rPr>
                <w:rFonts w:ascii="宋体" w:hAnsi="宋体"/>
                <w:sz w:val="24"/>
              </w:rPr>
            </w:pPr>
            <w:r>
              <w:rPr>
                <w:rFonts w:ascii="宋体" w:hAnsi="宋体" w:hint="eastAsia"/>
                <w:sz w:val="24"/>
              </w:rPr>
              <w:t>3</w:t>
            </w:r>
          </w:p>
        </w:tc>
        <w:tc>
          <w:tcPr>
            <w:tcW w:w="2896" w:type="dxa"/>
            <w:vAlign w:val="center"/>
          </w:tcPr>
          <w:p w:rsidR="00C71D0E" w:rsidRDefault="00C71D0E" w:rsidP="00620E4D">
            <w:pPr>
              <w:jc w:val="center"/>
              <w:rPr>
                <w:rFonts w:ascii="宋体" w:hAnsi="宋体"/>
                <w:sz w:val="24"/>
              </w:rPr>
            </w:pPr>
            <w:r w:rsidRPr="00AF28AE">
              <w:rPr>
                <w:rFonts w:ascii="宋体" w:hAnsi="宋体" w:hint="eastAsia"/>
                <w:sz w:val="24"/>
              </w:rPr>
              <w:t>低温光照植物培养箱</w:t>
            </w:r>
          </w:p>
        </w:tc>
        <w:tc>
          <w:tcPr>
            <w:tcW w:w="1640" w:type="dxa"/>
            <w:vAlign w:val="center"/>
          </w:tcPr>
          <w:p w:rsidR="00C71D0E" w:rsidRPr="00AF28AE" w:rsidRDefault="00C71D0E" w:rsidP="00620E4D">
            <w:pPr>
              <w:jc w:val="center"/>
              <w:rPr>
                <w:rFonts w:ascii="宋体" w:hAnsi="宋体"/>
                <w:sz w:val="24"/>
              </w:rPr>
            </w:pPr>
            <w:r w:rsidRPr="00980F6E">
              <w:rPr>
                <w:rFonts w:ascii="宋体" w:hAnsi="宋体" w:hint="eastAsia"/>
                <w:sz w:val="24"/>
              </w:rPr>
              <w:t>1台</w:t>
            </w:r>
          </w:p>
        </w:tc>
        <w:tc>
          <w:tcPr>
            <w:tcW w:w="2324" w:type="dxa"/>
            <w:vAlign w:val="center"/>
          </w:tcPr>
          <w:p w:rsidR="00C71D0E" w:rsidRDefault="00C71D0E" w:rsidP="00620E4D">
            <w:pPr>
              <w:jc w:val="center"/>
              <w:rPr>
                <w:rFonts w:ascii="宋体" w:hAnsi="宋体"/>
                <w:sz w:val="24"/>
              </w:rPr>
            </w:pPr>
            <w:r>
              <w:rPr>
                <w:rFonts w:ascii="宋体" w:hAnsi="宋体" w:hint="eastAsia"/>
                <w:sz w:val="24"/>
              </w:rPr>
              <w:t>接受进口产品</w:t>
            </w:r>
          </w:p>
        </w:tc>
      </w:tr>
      <w:tr w:rsidR="00C71D0E" w:rsidTr="00620E4D">
        <w:trPr>
          <w:trHeight w:val="397"/>
        </w:trPr>
        <w:tc>
          <w:tcPr>
            <w:tcW w:w="1067" w:type="dxa"/>
            <w:vAlign w:val="center"/>
          </w:tcPr>
          <w:p w:rsidR="00C71D0E" w:rsidRDefault="00C71D0E" w:rsidP="00620E4D">
            <w:pPr>
              <w:jc w:val="center"/>
              <w:rPr>
                <w:rFonts w:ascii="宋体" w:hAnsi="宋体"/>
                <w:sz w:val="24"/>
              </w:rPr>
            </w:pPr>
            <w:r>
              <w:rPr>
                <w:rFonts w:ascii="宋体" w:hAnsi="宋体" w:hint="eastAsia"/>
                <w:sz w:val="24"/>
              </w:rPr>
              <w:t>4</w:t>
            </w:r>
          </w:p>
        </w:tc>
        <w:tc>
          <w:tcPr>
            <w:tcW w:w="2896" w:type="dxa"/>
            <w:vAlign w:val="center"/>
          </w:tcPr>
          <w:p w:rsidR="00C71D0E" w:rsidRDefault="00C71D0E" w:rsidP="00620E4D">
            <w:pPr>
              <w:jc w:val="center"/>
              <w:rPr>
                <w:rFonts w:ascii="宋体" w:hAnsi="宋体"/>
                <w:sz w:val="24"/>
              </w:rPr>
            </w:pPr>
            <w:r w:rsidRPr="00AF28AE">
              <w:rPr>
                <w:rFonts w:ascii="宋体" w:hAnsi="宋体" w:hint="eastAsia"/>
                <w:sz w:val="24"/>
              </w:rPr>
              <w:t>高温灭菌CO2培养箱</w:t>
            </w:r>
          </w:p>
        </w:tc>
        <w:tc>
          <w:tcPr>
            <w:tcW w:w="1640" w:type="dxa"/>
            <w:vAlign w:val="center"/>
          </w:tcPr>
          <w:p w:rsidR="00C71D0E" w:rsidRPr="00AF28AE" w:rsidRDefault="00C71D0E" w:rsidP="00620E4D">
            <w:pPr>
              <w:jc w:val="center"/>
              <w:rPr>
                <w:rFonts w:ascii="宋体" w:hAnsi="宋体"/>
                <w:sz w:val="24"/>
              </w:rPr>
            </w:pPr>
            <w:r w:rsidRPr="00980F6E">
              <w:rPr>
                <w:rFonts w:ascii="宋体" w:hAnsi="宋体" w:hint="eastAsia"/>
                <w:sz w:val="24"/>
              </w:rPr>
              <w:t>1台</w:t>
            </w:r>
          </w:p>
        </w:tc>
        <w:tc>
          <w:tcPr>
            <w:tcW w:w="2324" w:type="dxa"/>
            <w:vAlign w:val="center"/>
          </w:tcPr>
          <w:p w:rsidR="00C71D0E" w:rsidRDefault="00C71D0E" w:rsidP="00620E4D">
            <w:pPr>
              <w:jc w:val="center"/>
              <w:rPr>
                <w:rFonts w:ascii="宋体" w:hAnsi="宋体"/>
                <w:sz w:val="24"/>
              </w:rPr>
            </w:pPr>
            <w:r>
              <w:rPr>
                <w:rFonts w:ascii="宋体" w:hAnsi="宋体" w:hint="eastAsia"/>
                <w:sz w:val="24"/>
              </w:rPr>
              <w:t>不接受进口产品</w:t>
            </w:r>
          </w:p>
        </w:tc>
      </w:tr>
      <w:tr w:rsidR="00C71D0E" w:rsidTr="00620E4D">
        <w:trPr>
          <w:trHeight w:val="397"/>
        </w:trPr>
        <w:tc>
          <w:tcPr>
            <w:tcW w:w="1067" w:type="dxa"/>
            <w:vAlign w:val="center"/>
          </w:tcPr>
          <w:p w:rsidR="00C71D0E" w:rsidRDefault="00C71D0E" w:rsidP="00620E4D">
            <w:pPr>
              <w:jc w:val="center"/>
              <w:rPr>
                <w:rFonts w:ascii="宋体" w:hAnsi="宋体"/>
                <w:sz w:val="24"/>
              </w:rPr>
            </w:pPr>
            <w:r>
              <w:rPr>
                <w:rFonts w:ascii="宋体" w:hAnsi="宋体" w:hint="eastAsia"/>
                <w:sz w:val="24"/>
              </w:rPr>
              <w:t>5</w:t>
            </w:r>
          </w:p>
        </w:tc>
        <w:tc>
          <w:tcPr>
            <w:tcW w:w="2896" w:type="dxa"/>
            <w:vAlign w:val="center"/>
          </w:tcPr>
          <w:p w:rsidR="00C71D0E" w:rsidRDefault="00C71D0E" w:rsidP="00620E4D">
            <w:pPr>
              <w:jc w:val="center"/>
              <w:rPr>
                <w:rFonts w:ascii="宋体" w:hAnsi="宋体"/>
                <w:sz w:val="24"/>
              </w:rPr>
            </w:pPr>
            <w:r w:rsidRPr="00AF28AE">
              <w:rPr>
                <w:rFonts w:ascii="宋体" w:hAnsi="宋体" w:hint="eastAsia"/>
                <w:sz w:val="24"/>
              </w:rPr>
              <w:t>净化工作台</w:t>
            </w:r>
          </w:p>
        </w:tc>
        <w:tc>
          <w:tcPr>
            <w:tcW w:w="1640" w:type="dxa"/>
            <w:vAlign w:val="center"/>
          </w:tcPr>
          <w:p w:rsidR="00C71D0E" w:rsidRPr="00AF28AE" w:rsidRDefault="00C71D0E" w:rsidP="00620E4D">
            <w:pPr>
              <w:jc w:val="center"/>
              <w:rPr>
                <w:rFonts w:ascii="宋体" w:hAnsi="宋体"/>
                <w:sz w:val="24"/>
              </w:rPr>
            </w:pPr>
            <w:r w:rsidRPr="00980F6E">
              <w:rPr>
                <w:rFonts w:ascii="宋体" w:hAnsi="宋体" w:hint="eastAsia"/>
                <w:sz w:val="24"/>
              </w:rPr>
              <w:t>1台</w:t>
            </w:r>
          </w:p>
        </w:tc>
        <w:tc>
          <w:tcPr>
            <w:tcW w:w="2324" w:type="dxa"/>
            <w:vAlign w:val="center"/>
          </w:tcPr>
          <w:p w:rsidR="00C71D0E" w:rsidRDefault="00C71D0E" w:rsidP="00620E4D">
            <w:pPr>
              <w:jc w:val="center"/>
              <w:rPr>
                <w:rFonts w:ascii="宋体" w:hAnsi="宋体"/>
                <w:sz w:val="24"/>
              </w:rPr>
            </w:pPr>
            <w:r>
              <w:rPr>
                <w:rFonts w:ascii="宋体" w:hAnsi="宋体" w:hint="eastAsia"/>
                <w:sz w:val="24"/>
              </w:rPr>
              <w:t>不接受进口产品</w:t>
            </w:r>
          </w:p>
        </w:tc>
      </w:tr>
      <w:tr w:rsidR="00C71D0E" w:rsidTr="00620E4D">
        <w:trPr>
          <w:trHeight w:val="397"/>
        </w:trPr>
        <w:tc>
          <w:tcPr>
            <w:tcW w:w="1067" w:type="dxa"/>
            <w:vAlign w:val="center"/>
          </w:tcPr>
          <w:p w:rsidR="00C71D0E" w:rsidRDefault="00C71D0E" w:rsidP="00620E4D">
            <w:pPr>
              <w:jc w:val="center"/>
              <w:rPr>
                <w:rFonts w:ascii="宋体" w:hAnsi="宋体"/>
                <w:sz w:val="24"/>
              </w:rPr>
            </w:pPr>
            <w:r>
              <w:rPr>
                <w:rFonts w:ascii="宋体" w:hAnsi="宋体" w:hint="eastAsia"/>
                <w:sz w:val="24"/>
              </w:rPr>
              <w:t>6</w:t>
            </w:r>
          </w:p>
        </w:tc>
        <w:tc>
          <w:tcPr>
            <w:tcW w:w="2896" w:type="dxa"/>
            <w:vAlign w:val="center"/>
          </w:tcPr>
          <w:p w:rsidR="00C71D0E" w:rsidRDefault="00C71D0E" w:rsidP="00620E4D">
            <w:pPr>
              <w:jc w:val="center"/>
              <w:rPr>
                <w:rFonts w:ascii="宋体" w:hAnsi="宋体"/>
                <w:sz w:val="24"/>
              </w:rPr>
            </w:pPr>
            <w:r w:rsidRPr="00AF28AE">
              <w:rPr>
                <w:rFonts w:ascii="宋体" w:hAnsi="宋体" w:hint="eastAsia"/>
                <w:sz w:val="24"/>
              </w:rPr>
              <w:t>超低温冰箱</w:t>
            </w:r>
          </w:p>
        </w:tc>
        <w:tc>
          <w:tcPr>
            <w:tcW w:w="1640" w:type="dxa"/>
            <w:vAlign w:val="center"/>
          </w:tcPr>
          <w:p w:rsidR="00C71D0E" w:rsidRPr="00AF28AE" w:rsidRDefault="00C71D0E" w:rsidP="00620E4D">
            <w:pPr>
              <w:jc w:val="center"/>
              <w:rPr>
                <w:rFonts w:ascii="宋体" w:hAnsi="宋体"/>
                <w:sz w:val="24"/>
              </w:rPr>
            </w:pPr>
            <w:r w:rsidRPr="00980F6E">
              <w:rPr>
                <w:rFonts w:ascii="宋体" w:hAnsi="宋体" w:hint="eastAsia"/>
                <w:sz w:val="24"/>
              </w:rPr>
              <w:t>1台</w:t>
            </w:r>
          </w:p>
        </w:tc>
        <w:tc>
          <w:tcPr>
            <w:tcW w:w="2324" w:type="dxa"/>
            <w:vAlign w:val="center"/>
          </w:tcPr>
          <w:p w:rsidR="00C71D0E" w:rsidRDefault="00C71D0E" w:rsidP="00620E4D">
            <w:pPr>
              <w:jc w:val="center"/>
              <w:rPr>
                <w:rFonts w:ascii="宋体" w:hAnsi="宋体"/>
                <w:sz w:val="24"/>
              </w:rPr>
            </w:pPr>
            <w:r>
              <w:rPr>
                <w:rFonts w:ascii="宋体" w:hAnsi="宋体" w:hint="eastAsia"/>
                <w:sz w:val="24"/>
              </w:rPr>
              <w:t>不接受进口产品</w:t>
            </w:r>
          </w:p>
        </w:tc>
      </w:tr>
      <w:tr w:rsidR="00C71D0E" w:rsidTr="00620E4D">
        <w:trPr>
          <w:trHeight w:val="397"/>
        </w:trPr>
        <w:tc>
          <w:tcPr>
            <w:tcW w:w="1067" w:type="dxa"/>
            <w:vAlign w:val="center"/>
          </w:tcPr>
          <w:p w:rsidR="00C71D0E" w:rsidRDefault="00C71D0E" w:rsidP="00620E4D">
            <w:pPr>
              <w:jc w:val="center"/>
              <w:rPr>
                <w:rFonts w:ascii="宋体" w:hAnsi="宋体"/>
                <w:sz w:val="24"/>
              </w:rPr>
            </w:pPr>
            <w:r>
              <w:rPr>
                <w:rFonts w:ascii="宋体" w:hAnsi="宋体" w:hint="eastAsia"/>
                <w:sz w:val="24"/>
              </w:rPr>
              <w:t>7</w:t>
            </w:r>
          </w:p>
        </w:tc>
        <w:tc>
          <w:tcPr>
            <w:tcW w:w="2896" w:type="dxa"/>
            <w:vAlign w:val="center"/>
          </w:tcPr>
          <w:p w:rsidR="00C71D0E" w:rsidRDefault="00C71D0E" w:rsidP="00620E4D">
            <w:pPr>
              <w:jc w:val="center"/>
              <w:rPr>
                <w:rFonts w:ascii="宋体" w:hAnsi="宋体"/>
                <w:sz w:val="24"/>
              </w:rPr>
            </w:pPr>
            <w:r w:rsidRPr="00AF28AE">
              <w:rPr>
                <w:rFonts w:ascii="宋体" w:hAnsi="宋体" w:hint="eastAsia"/>
                <w:sz w:val="24"/>
              </w:rPr>
              <w:t>冰箱</w:t>
            </w:r>
          </w:p>
        </w:tc>
        <w:tc>
          <w:tcPr>
            <w:tcW w:w="1640" w:type="dxa"/>
            <w:vAlign w:val="center"/>
          </w:tcPr>
          <w:p w:rsidR="00C71D0E" w:rsidRPr="00AF28AE" w:rsidRDefault="00C71D0E" w:rsidP="00620E4D">
            <w:pPr>
              <w:jc w:val="center"/>
              <w:rPr>
                <w:rFonts w:ascii="宋体" w:hAnsi="宋体"/>
                <w:sz w:val="24"/>
              </w:rPr>
            </w:pPr>
            <w:r w:rsidRPr="00980F6E">
              <w:rPr>
                <w:rFonts w:ascii="宋体" w:hAnsi="宋体" w:hint="eastAsia"/>
                <w:sz w:val="24"/>
              </w:rPr>
              <w:t>1台</w:t>
            </w:r>
          </w:p>
        </w:tc>
        <w:tc>
          <w:tcPr>
            <w:tcW w:w="2324" w:type="dxa"/>
            <w:vAlign w:val="center"/>
          </w:tcPr>
          <w:p w:rsidR="00C71D0E" w:rsidRDefault="00C71D0E" w:rsidP="00620E4D">
            <w:pPr>
              <w:jc w:val="center"/>
              <w:rPr>
                <w:rFonts w:ascii="宋体" w:hAnsi="宋体"/>
                <w:sz w:val="24"/>
              </w:rPr>
            </w:pPr>
            <w:r>
              <w:rPr>
                <w:rFonts w:ascii="宋体" w:hAnsi="宋体" w:hint="eastAsia"/>
                <w:sz w:val="24"/>
              </w:rPr>
              <w:t>不接受进口产品</w:t>
            </w:r>
          </w:p>
        </w:tc>
      </w:tr>
      <w:tr w:rsidR="00C71D0E" w:rsidTr="00620E4D">
        <w:trPr>
          <w:trHeight w:val="397"/>
        </w:trPr>
        <w:tc>
          <w:tcPr>
            <w:tcW w:w="1067" w:type="dxa"/>
            <w:vAlign w:val="center"/>
          </w:tcPr>
          <w:p w:rsidR="00C71D0E" w:rsidRDefault="00C71D0E" w:rsidP="00620E4D">
            <w:pPr>
              <w:jc w:val="center"/>
              <w:rPr>
                <w:rFonts w:ascii="宋体" w:hAnsi="宋体"/>
                <w:sz w:val="24"/>
              </w:rPr>
            </w:pPr>
            <w:r>
              <w:rPr>
                <w:rFonts w:ascii="宋体" w:hAnsi="宋体" w:hint="eastAsia"/>
                <w:sz w:val="24"/>
              </w:rPr>
              <w:t>8</w:t>
            </w:r>
          </w:p>
        </w:tc>
        <w:tc>
          <w:tcPr>
            <w:tcW w:w="2896" w:type="dxa"/>
            <w:vAlign w:val="center"/>
          </w:tcPr>
          <w:p w:rsidR="00C71D0E" w:rsidRDefault="00C71D0E" w:rsidP="00620E4D">
            <w:pPr>
              <w:jc w:val="center"/>
              <w:rPr>
                <w:rFonts w:ascii="宋体" w:hAnsi="宋体"/>
                <w:sz w:val="24"/>
              </w:rPr>
            </w:pPr>
            <w:r w:rsidRPr="00AF28AE">
              <w:rPr>
                <w:rFonts w:ascii="宋体" w:hAnsi="宋体" w:hint="eastAsia"/>
                <w:sz w:val="24"/>
              </w:rPr>
              <w:t>冷冻离心机</w:t>
            </w:r>
          </w:p>
        </w:tc>
        <w:tc>
          <w:tcPr>
            <w:tcW w:w="1640" w:type="dxa"/>
            <w:vAlign w:val="center"/>
          </w:tcPr>
          <w:p w:rsidR="00C71D0E" w:rsidRPr="00AF28AE" w:rsidRDefault="00C71D0E" w:rsidP="00620E4D">
            <w:pPr>
              <w:jc w:val="center"/>
              <w:rPr>
                <w:rFonts w:ascii="宋体" w:hAnsi="宋体"/>
                <w:sz w:val="24"/>
              </w:rPr>
            </w:pPr>
            <w:r w:rsidRPr="00980F6E">
              <w:rPr>
                <w:rFonts w:ascii="宋体" w:hAnsi="宋体" w:hint="eastAsia"/>
                <w:sz w:val="24"/>
              </w:rPr>
              <w:t>1台</w:t>
            </w:r>
          </w:p>
        </w:tc>
        <w:tc>
          <w:tcPr>
            <w:tcW w:w="2324" w:type="dxa"/>
            <w:vAlign w:val="center"/>
          </w:tcPr>
          <w:p w:rsidR="00C71D0E" w:rsidRDefault="00C71D0E" w:rsidP="00620E4D">
            <w:pPr>
              <w:jc w:val="center"/>
              <w:rPr>
                <w:rFonts w:ascii="宋体" w:hAnsi="宋体"/>
                <w:sz w:val="24"/>
              </w:rPr>
            </w:pPr>
            <w:r>
              <w:rPr>
                <w:rFonts w:ascii="宋体" w:hAnsi="宋体" w:hint="eastAsia"/>
                <w:sz w:val="24"/>
              </w:rPr>
              <w:t>接受进口产品</w:t>
            </w:r>
          </w:p>
        </w:tc>
      </w:tr>
      <w:tr w:rsidR="00C71D0E" w:rsidTr="00620E4D">
        <w:trPr>
          <w:trHeight w:val="815"/>
        </w:trPr>
        <w:tc>
          <w:tcPr>
            <w:tcW w:w="1067" w:type="dxa"/>
            <w:vAlign w:val="center"/>
          </w:tcPr>
          <w:p w:rsidR="00C71D0E" w:rsidRDefault="00C71D0E" w:rsidP="00620E4D">
            <w:pPr>
              <w:jc w:val="center"/>
              <w:rPr>
                <w:rFonts w:ascii="宋体" w:hAnsi="宋体"/>
                <w:sz w:val="24"/>
              </w:rPr>
            </w:pPr>
            <w:r>
              <w:rPr>
                <w:rFonts w:ascii="宋体" w:hAnsi="宋体" w:hint="eastAsia"/>
                <w:sz w:val="24"/>
              </w:rPr>
              <w:t>9</w:t>
            </w:r>
          </w:p>
        </w:tc>
        <w:tc>
          <w:tcPr>
            <w:tcW w:w="2896" w:type="dxa"/>
            <w:vAlign w:val="center"/>
          </w:tcPr>
          <w:p w:rsidR="00C71D0E" w:rsidRDefault="00C71D0E" w:rsidP="00620E4D">
            <w:pPr>
              <w:jc w:val="center"/>
              <w:rPr>
                <w:rFonts w:ascii="宋体" w:hAnsi="宋体"/>
                <w:sz w:val="24"/>
              </w:rPr>
            </w:pPr>
            <w:r w:rsidRPr="00AF28AE">
              <w:rPr>
                <w:rFonts w:ascii="宋体" w:hAnsi="宋体" w:hint="eastAsia"/>
                <w:sz w:val="24"/>
              </w:rPr>
              <w:t>三重四级杆线性离子阱液质联用系统</w:t>
            </w:r>
          </w:p>
        </w:tc>
        <w:tc>
          <w:tcPr>
            <w:tcW w:w="1640" w:type="dxa"/>
            <w:vAlign w:val="center"/>
          </w:tcPr>
          <w:p w:rsidR="00C71D0E" w:rsidRPr="00AF28AE" w:rsidRDefault="00C71D0E" w:rsidP="00620E4D">
            <w:pPr>
              <w:jc w:val="center"/>
              <w:rPr>
                <w:rFonts w:ascii="宋体" w:hAnsi="宋体"/>
                <w:sz w:val="24"/>
              </w:rPr>
            </w:pPr>
            <w:r w:rsidRPr="00980F6E">
              <w:rPr>
                <w:rFonts w:ascii="宋体" w:hAnsi="宋体" w:hint="eastAsia"/>
                <w:sz w:val="24"/>
              </w:rPr>
              <w:t>1台</w:t>
            </w:r>
          </w:p>
        </w:tc>
        <w:tc>
          <w:tcPr>
            <w:tcW w:w="2324" w:type="dxa"/>
            <w:vAlign w:val="center"/>
          </w:tcPr>
          <w:p w:rsidR="00C71D0E" w:rsidRDefault="00C71D0E" w:rsidP="00620E4D">
            <w:pPr>
              <w:jc w:val="center"/>
              <w:rPr>
                <w:rFonts w:ascii="宋体" w:hAnsi="宋体"/>
                <w:sz w:val="24"/>
              </w:rPr>
            </w:pPr>
            <w:r>
              <w:rPr>
                <w:rFonts w:ascii="宋体" w:hAnsi="宋体" w:hint="eastAsia"/>
                <w:sz w:val="24"/>
              </w:rPr>
              <w:t>接受进口产品</w:t>
            </w:r>
          </w:p>
        </w:tc>
      </w:tr>
      <w:tr w:rsidR="00C71D0E" w:rsidTr="00620E4D">
        <w:trPr>
          <w:trHeight w:val="397"/>
        </w:trPr>
        <w:tc>
          <w:tcPr>
            <w:tcW w:w="1067" w:type="dxa"/>
            <w:vAlign w:val="center"/>
          </w:tcPr>
          <w:p w:rsidR="00C71D0E" w:rsidRDefault="00C71D0E" w:rsidP="00620E4D">
            <w:pPr>
              <w:jc w:val="center"/>
              <w:rPr>
                <w:rFonts w:ascii="宋体" w:hAnsi="宋体"/>
                <w:sz w:val="24"/>
              </w:rPr>
            </w:pPr>
            <w:r>
              <w:rPr>
                <w:rFonts w:ascii="宋体" w:hAnsi="宋体" w:hint="eastAsia"/>
                <w:sz w:val="24"/>
              </w:rPr>
              <w:t>10</w:t>
            </w:r>
          </w:p>
        </w:tc>
        <w:tc>
          <w:tcPr>
            <w:tcW w:w="2896" w:type="dxa"/>
            <w:vAlign w:val="center"/>
          </w:tcPr>
          <w:p w:rsidR="00C71D0E" w:rsidRDefault="00C71D0E" w:rsidP="00620E4D">
            <w:pPr>
              <w:jc w:val="center"/>
              <w:rPr>
                <w:rFonts w:ascii="宋体" w:hAnsi="宋体"/>
                <w:sz w:val="24"/>
              </w:rPr>
            </w:pPr>
            <w:r w:rsidRPr="00AF28AE">
              <w:rPr>
                <w:rFonts w:ascii="宋体" w:hAnsi="宋体" w:hint="eastAsia"/>
                <w:sz w:val="24"/>
              </w:rPr>
              <w:t>全自动氮吹浓缩仪</w:t>
            </w:r>
          </w:p>
        </w:tc>
        <w:tc>
          <w:tcPr>
            <w:tcW w:w="1640" w:type="dxa"/>
            <w:vAlign w:val="center"/>
          </w:tcPr>
          <w:p w:rsidR="00C71D0E" w:rsidRPr="00AF28AE" w:rsidRDefault="00C71D0E" w:rsidP="00620E4D">
            <w:pPr>
              <w:jc w:val="center"/>
              <w:rPr>
                <w:rFonts w:ascii="宋体" w:hAnsi="宋体"/>
                <w:sz w:val="24"/>
              </w:rPr>
            </w:pPr>
            <w:r w:rsidRPr="00980F6E">
              <w:rPr>
                <w:rFonts w:ascii="宋体" w:hAnsi="宋体" w:hint="eastAsia"/>
                <w:sz w:val="24"/>
              </w:rPr>
              <w:t>1台</w:t>
            </w:r>
          </w:p>
        </w:tc>
        <w:tc>
          <w:tcPr>
            <w:tcW w:w="2324" w:type="dxa"/>
            <w:vAlign w:val="center"/>
          </w:tcPr>
          <w:p w:rsidR="00C71D0E" w:rsidRDefault="00C71D0E" w:rsidP="00620E4D">
            <w:pPr>
              <w:jc w:val="center"/>
              <w:rPr>
                <w:rFonts w:ascii="宋体" w:hAnsi="宋体"/>
                <w:sz w:val="24"/>
              </w:rPr>
            </w:pPr>
            <w:r>
              <w:rPr>
                <w:rFonts w:ascii="宋体" w:hAnsi="宋体" w:hint="eastAsia"/>
                <w:sz w:val="24"/>
              </w:rPr>
              <w:t>接受进口产品</w:t>
            </w:r>
          </w:p>
        </w:tc>
      </w:tr>
      <w:tr w:rsidR="00C71D0E" w:rsidTr="00620E4D">
        <w:trPr>
          <w:trHeight w:val="397"/>
        </w:trPr>
        <w:tc>
          <w:tcPr>
            <w:tcW w:w="1067" w:type="dxa"/>
            <w:vAlign w:val="center"/>
          </w:tcPr>
          <w:p w:rsidR="00C71D0E" w:rsidRDefault="00C71D0E" w:rsidP="00620E4D">
            <w:pPr>
              <w:jc w:val="center"/>
              <w:rPr>
                <w:rFonts w:ascii="宋体" w:hAnsi="宋体"/>
                <w:sz w:val="24"/>
              </w:rPr>
            </w:pPr>
            <w:r>
              <w:rPr>
                <w:rFonts w:ascii="宋体" w:hAnsi="宋体" w:hint="eastAsia"/>
                <w:sz w:val="24"/>
              </w:rPr>
              <w:t>11</w:t>
            </w:r>
          </w:p>
        </w:tc>
        <w:tc>
          <w:tcPr>
            <w:tcW w:w="2896" w:type="dxa"/>
            <w:vAlign w:val="center"/>
          </w:tcPr>
          <w:p w:rsidR="00C71D0E" w:rsidRDefault="00C71D0E" w:rsidP="00620E4D">
            <w:pPr>
              <w:jc w:val="center"/>
              <w:rPr>
                <w:rFonts w:ascii="宋体" w:hAnsi="宋体"/>
                <w:sz w:val="24"/>
              </w:rPr>
            </w:pPr>
            <w:r w:rsidRPr="00AF28AE">
              <w:rPr>
                <w:rFonts w:ascii="宋体" w:hAnsi="宋体" w:hint="eastAsia"/>
                <w:sz w:val="24"/>
              </w:rPr>
              <w:t>旋转蒸发仪</w:t>
            </w:r>
          </w:p>
        </w:tc>
        <w:tc>
          <w:tcPr>
            <w:tcW w:w="1640" w:type="dxa"/>
            <w:vAlign w:val="center"/>
          </w:tcPr>
          <w:p w:rsidR="00C71D0E" w:rsidRPr="00AF28AE" w:rsidRDefault="00C71D0E" w:rsidP="00620E4D">
            <w:pPr>
              <w:jc w:val="center"/>
              <w:rPr>
                <w:rFonts w:ascii="宋体" w:hAnsi="宋体"/>
                <w:sz w:val="24"/>
              </w:rPr>
            </w:pPr>
            <w:r w:rsidRPr="00980F6E">
              <w:rPr>
                <w:rFonts w:ascii="宋体" w:hAnsi="宋体" w:hint="eastAsia"/>
                <w:sz w:val="24"/>
              </w:rPr>
              <w:t>1台</w:t>
            </w:r>
          </w:p>
        </w:tc>
        <w:tc>
          <w:tcPr>
            <w:tcW w:w="2324" w:type="dxa"/>
            <w:vAlign w:val="center"/>
          </w:tcPr>
          <w:p w:rsidR="00C71D0E" w:rsidRDefault="00C71D0E" w:rsidP="00620E4D">
            <w:pPr>
              <w:jc w:val="center"/>
              <w:rPr>
                <w:rFonts w:ascii="宋体" w:hAnsi="宋体"/>
                <w:sz w:val="24"/>
              </w:rPr>
            </w:pPr>
            <w:r>
              <w:rPr>
                <w:rFonts w:ascii="宋体" w:hAnsi="宋体" w:hint="eastAsia"/>
                <w:sz w:val="24"/>
              </w:rPr>
              <w:t>不接受进口产品</w:t>
            </w:r>
          </w:p>
        </w:tc>
      </w:tr>
      <w:tr w:rsidR="00C71D0E" w:rsidTr="00620E4D">
        <w:trPr>
          <w:trHeight w:val="397"/>
        </w:trPr>
        <w:tc>
          <w:tcPr>
            <w:tcW w:w="1067" w:type="dxa"/>
            <w:vAlign w:val="center"/>
          </w:tcPr>
          <w:p w:rsidR="00C71D0E" w:rsidRDefault="00C71D0E" w:rsidP="00620E4D">
            <w:pPr>
              <w:jc w:val="center"/>
              <w:rPr>
                <w:rFonts w:ascii="宋体" w:hAnsi="宋体"/>
                <w:sz w:val="24"/>
              </w:rPr>
            </w:pPr>
            <w:r>
              <w:rPr>
                <w:rFonts w:ascii="宋体" w:hAnsi="宋体" w:hint="eastAsia"/>
                <w:sz w:val="24"/>
              </w:rPr>
              <w:t>12</w:t>
            </w:r>
          </w:p>
        </w:tc>
        <w:tc>
          <w:tcPr>
            <w:tcW w:w="2896" w:type="dxa"/>
            <w:vAlign w:val="center"/>
          </w:tcPr>
          <w:p w:rsidR="00C71D0E" w:rsidRDefault="00C71D0E" w:rsidP="00620E4D">
            <w:pPr>
              <w:jc w:val="center"/>
              <w:rPr>
                <w:rFonts w:ascii="宋体" w:hAnsi="宋体"/>
                <w:sz w:val="24"/>
              </w:rPr>
            </w:pPr>
            <w:r w:rsidRPr="00AF28AE">
              <w:rPr>
                <w:rFonts w:ascii="宋体" w:hAnsi="宋体" w:hint="eastAsia"/>
                <w:sz w:val="24"/>
              </w:rPr>
              <w:t>固相萃取装置</w:t>
            </w:r>
          </w:p>
        </w:tc>
        <w:tc>
          <w:tcPr>
            <w:tcW w:w="1640" w:type="dxa"/>
            <w:vAlign w:val="center"/>
          </w:tcPr>
          <w:p w:rsidR="00C71D0E" w:rsidRPr="00AF28AE" w:rsidRDefault="00C71D0E" w:rsidP="00620E4D">
            <w:pPr>
              <w:jc w:val="center"/>
              <w:rPr>
                <w:rFonts w:ascii="宋体" w:hAnsi="宋体"/>
                <w:sz w:val="24"/>
              </w:rPr>
            </w:pPr>
            <w:r w:rsidRPr="00980F6E">
              <w:rPr>
                <w:rFonts w:ascii="宋体" w:hAnsi="宋体" w:hint="eastAsia"/>
                <w:sz w:val="24"/>
              </w:rPr>
              <w:t>1台</w:t>
            </w:r>
          </w:p>
        </w:tc>
        <w:tc>
          <w:tcPr>
            <w:tcW w:w="2324" w:type="dxa"/>
            <w:vAlign w:val="center"/>
          </w:tcPr>
          <w:p w:rsidR="00C71D0E" w:rsidRDefault="00C71D0E" w:rsidP="00620E4D">
            <w:pPr>
              <w:jc w:val="center"/>
              <w:rPr>
                <w:rFonts w:ascii="宋体" w:hAnsi="宋体"/>
                <w:sz w:val="24"/>
              </w:rPr>
            </w:pPr>
            <w:r>
              <w:rPr>
                <w:rFonts w:ascii="宋体" w:hAnsi="宋体" w:hint="eastAsia"/>
                <w:sz w:val="24"/>
              </w:rPr>
              <w:t>接受进口产品</w:t>
            </w:r>
          </w:p>
        </w:tc>
      </w:tr>
      <w:tr w:rsidR="00C71D0E" w:rsidTr="00620E4D">
        <w:trPr>
          <w:trHeight w:val="397"/>
        </w:trPr>
        <w:tc>
          <w:tcPr>
            <w:tcW w:w="1067" w:type="dxa"/>
            <w:vAlign w:val="center"/>
          </w:tcPr>
          <w:p w:rsidR="00C71D0E" w:rsidRDefault="00C71D0E" w:rsidP="00620E4D">
            <w:pPr>
              <w:jc w:val="center"/>
              <w:rPr>
                <w:rFonts w:ascii="宋体" w:hAnsi="宋体"/>
                <w:sz w:val="24"/>
              </w:rPr>
            </w:pPr>
            <w:r>
              <w:rPr>
                <w:rFonts w:ascii="宋体" w:hAnsi="宋体" w:hint="eastAsia"/>
                <w:sz w:val="24"/>
              </w:rPr>
              <w:t>13</w:t>
            </w:r>
          </w:p>
        </w:tc>
        <w:tc>
          <w:tcPr>
            <w:tcW w:w="2896" w:type="dxa"/>
            <w:vAlign w:val="center"/>
          </w:tcPr>
          <w:p w:rsidR="00C71D0E" w:rsidRDefault="00C71D0E" w:rsidP="00620E4D">
            <w:pPr>
              <w:jc w:val="center"/>
              <w:rPr>
                <w:rFonts w:ascii="宋体" w:hAnsi="宋体"/>
                <w:sz w:val="24"/>
              </w:rPr>
            </w:pPr>
            <w:r w:rsidRPr="00AF28AE">
              <w:rPr>
                <w:rFonts w:ascii="宋体" w:hAnsi="宋体" w:hint="eastAsia"/>
                <w:sz w:val="24"/>
              </w:rPr>
              <w:t>微波萃取仪</w:t>
            </w:r>
          </w:p>
        </w:tc>
        <w:tc>
          <w:tcPr>
            <w:tcW w:w="1640" w:type="dxa"/>
            <w:vAlign w:val="center"/>
          </w:tcPr>
          <w:p w:rsidR="00C71D0E" w:rsidRPr="00AF28AE" w:rsidRDefault="00C71D0E" w:rsidP="00620E4D">
            <w:pPr>
              <w:jc w:val="center"/>
              <w:rPr>
                <w:rFonts w:ascii="宋体" w:hAnsi="宋体"/>
                <w:sz w:val="24"/>
              </w:rPr>
            </w:pPr>
            <w:r w:rsidRPr="00980F6E">
              <w:rPr>
                <w:rFonts w:ascii="宋体" w:hAnsi="宋体" w:hint="eastAsia"/>
                <w:sz w:val="24"/>
              </w:rPr>
              <w:t>1台</w:t>
            </w:r>
          </w:p>
        </w:tc>
        <w:tc>
          <w:tcPr>
            <w:tcW w:w="2324" w:type="dxa"/>
            <w:vAlign w:val="center"/>
          </w:tcPr>
          <w:p w:rsidR="00C71D0E" w:rsidRDefault="00C71D0E" w:rsidP="00620E4D">
            <w:pPr>
              <w:jc w:val="center"/>
              <w:rPr>
                <w:rFonts w:ascii="宋体" w:hAnsi="宋体"/>
                <w:sz w:val="24"/>
              </w:rPr>
            </w:pPr>
            <w:r>
              <w:rPr>
                <w:rFonts w:ascii="宋体" w:hAnsi="宋体" w:hint="eastAsia"/>
                <w:sz w:val="24"/>
              </w:rPr>
              <w:t>接受进口产品</w:t>
            </w:r>
          </w:p>
        </w:tc>
      </w:tr>
      <w:tr w:rsidR="00C71D0E" w:rsidTr="00620E4D">
        <w:trPr>
          <w:trHeight w:val="794"/>
        </w:trPr>
        <w:tc>
          <w:tcPr>
            <w:tcW w:w="1067" w:type="dxa"/>
            <w:vAlign w:val="center"/>
          </w:tcPr>
          <w:p w:rsidR="00C71D0E" w:rsidRDefault="00C71D0E" w:rsidP="00620E4D">
            <w:pPr>
              <w:jc w:val="center"/>
              <w:rPr>
                <w:rFonts w:ascii="宋体" w:hAnsi="宋体"/>
                <w:sz w:val="24"/>
              </w:rPr>
            </w:pPr>
            <w:r>
              <w:rPr>
                <w:rFonts w:ascii="宋体" w:hAnsi="宋体" w:hint="eastAsia"/>
                <w:sz w:val="24"/>
              </w:rPr>
              <w:t>14</w:t>
            </w:r>
          </w:p>
        </w:tc>
        <w:tc>
          <w:tcPr>
            <w:tcW w:w="2896" w:type="dxa"/>
            <w:vAlign w:val="center"/>
          </w:tcPr>
          <w:p w:rsidR="00C71D0E" w:rsidRDefault="00C71D0E" w:rsidP="00620E4D">
            <w:pPr>
              <w:jc w:val="center"/>
              <w:rPr>
                <w:rFonts w:ascii="宋体" w:hAnsi="宋体"/>
                <w:sz w:val="24"/>
              </w:rPr>
            </w:pPr>
            <w:r w:rsidRPr="00AF28AE">
              <w:rPr>
                <w:rFonts w:ascii="宋体" w:hAnsi="宋体" w:hint="eastAsia"/>
                <w:sz w:val="24"/>
              </w:rPr>
              <w:t>超高效液相色谱串联四级杆飞行时间质谱仪</w:t>
            </w:r>
          </w:p>
        </w:tc>
        <w:tc>
          <w:tcPr>
            <w:tcW w:w="1640" w:type="dxa"/>
            <w:vAlign w:val="center"/>
          </w:tcPr>
          <w:p w:rsidR="00C71D0E" w:rsidRPr="00AF28AE" w:rsidRDefault="00C71D0E" w:rsidP="00620E4D">
            <w:pPr>
              <w:jc w:val="center"/>
              <w:rPr>
                <w:rFonts w:ascii="宋体" w:hAnsi="宋体"/>
                <w:sz w:val="24"/>
              </w:rPr>
            </w:pPr>
            <w:r w:rsidRPr="00980F6E">
              <w:rPr>
                <w:rFonts w:ascii="宋体" w:hAnsi="宋体" w:hint="eastAsia"/>
                <w:sz w:val="24"/>
              </w:rPr>
              <w:t>1台</w:t>
            </w:r>
          </w:p>
        </w:tc>
        <w:tc>
          <w:tcPr>
            <w:tcW w:w="2324" w:type="dxa"/>
            <w:vAlign w:val="center"/>
          </w:tcPr>
          <w:p w:rsidR="00C71D0E" w:rsidRDefault="00C71D0E" w:rsidP="00620E4D">
            <w:pPr>
              <w:jc w:val="center"/>
              <w:rPr>
                <w:rFonts w:ascii="宋体" w:hAnsi="宋体"/>
                <w:sz w:val="24"/>
              </w:rPr>
            </w:pPr>
            <w:r>
              <w:rPr>
                <w:rFonts w:ascii="宋体" w:hAnsi="宋体" w:hint="eastAsia"/>
                <w:sz w:val="24"/>
              </w:rPr>
              <w:t>接受进口产品</w:t>
            </w:r>
          </w:p>
        </w:tc>
      </w:tr>
      <w:tr w:rsidR="00C71D0E" w:rsidTr="00620E4D">
        <w:trPr>
          <w:trHeight w:val="794"/>
        </w:trPr>
        <w:tc>
          <w:tcPr>
            <w:tcW w:w="1067" w:type="dxa"/>
            <w:vAlign w:val="center"/>
          </w:tcPr>
          <w:p w:rsidR="00C71D0E" w:rsidRDefault="00C71D0E" w:rsidP="00620E4D">
            <w:pPr>
              <w:jc w:val="center"/>
              <w:rPr>
                <w:rFonts w:ascii="宋体" w:hAnsi="宋体"/>
                <w:sz w:val="24"/>
              </w:rPr>
            </w:pPr>
            <w:r>
              <w:rPr>
                <w:rFonts w:ascii="宋体" w:hAnsi="宋体" w:hint="eastAsia"/>
                <w:sz w:val="24"/>
              </w:rPr>
              <w:t>15</w:t>
            </w:r>
          </w:p>
        </w:tc>
        <w:tc>
          <w:tcPr>
            <w:tcW w:w="2896" w:type="dxa"/>
            <w:vAlign w:val="center"/>
          </w:tcPr>
          <w:p w:rsidR="00C71D0E" w:rsidRDefault="00C71D0E" w:rsidP="00620E4D">
            <w:pPr>
              <w:jc w:val="center"/>
              <w:rPr>
                <w:rFonts w:ascii="宋体" w:hAnsi="宋体"/>
                <w:sz w:val="24"/>
              </w:rPr>
            </w:pPr>
            <w:r w:rsidRPr="00AF28AE">
              <w:rPr>
                <w:rFonts w:ascii="宋体" w:hAnsi="宋体" w:hint="eastAsia"/>
                <w:sz w:val="24"/>
              </w:rPr>
              <w:t>超高效液相色谱串联三重四级杆质谱仪</w:t>
            </w:r>
          </w:p>
        </w:tc>
        <w:tc>
          <w:tcPr>
            <w:tcW w:w="1640" w:type="dxa"/>
            <w:vAlign w:val="center"/>
          </w:tcPr>
          <w:p w:rsidR="00C71D0E" w:rsidRPr="00AF28AE" w:rsidRDefault="00C71D0E" w:rsidP="00620E4D">
            <w:pPr>
              <w:jc w:val="center"/>
              <w:rPr>
                <w:rFonts w:ascii="宋体" w:hAnsi="宋体"/>
                <w:sz w:val="24"/>
              </w:rPr>
            </w:pPr>
            <w:r w:rsidRPr="00980F6E">
              <w:rPr>
                <w:rFonts w:ascii="宋体" w:hAnsi="宋体" w:hint="eastAsia"/>
                <w:sz w:val="24"/>
              </w:rPr>
              <w:t>1台</w:t>
            </w:r>
          </w:p>
        </w:tc>
        <w:tc>
          <w:tcPr>
            <w:tcW w:w="2324" w:type="dxa"/>
            <w:vAlign w:val="center"/>
          </w:tcPr>
          <w:p w:rsidR="00C71D0E" w:rsidRDefault="00C71D0E" w:rsidP="00620E4D">
            <w:pPr>
              <w:jc w:val="center"/>
              <w:rPr>
                <w:rFonts w:ascii="宋体" w:hAnsi="宋体"/>
                <w:sz w:val="24"/>
              </w:rPr>
            </w:pPr>
            <w:r>
              <w:rPr>
                <w:rFonts w:ascii="宋体" w:hAnsi="宋体" w:hint="eastAsia"/>
                <w:sz w:val="24"/>
              </w:rPr>
              <w:t>接受进口产品</w:t>
            </w:r>
          </w:p>
        </w:tc>
      </w:tr>
    </w:tbl>
    <w:p w:rsidR="00C71D0E" w:rsidRPr="00E51135" w:rsidRDefault="00C71D0E" w:rsidP="00C71D0E">
      <w:pPr>
        <w:spacing w:line="360" w:lineRule="auto"/>
        <w:rPr>
          <w:rFonts w:ascii="宋体" w:hAnsi="宋体"/>
          <w:sz w:val="24"/>
        </w:rPr>
      </w:pPr>
    </w:p>
    <w:p w:rsidR="00C71D0E" w:rsidRPr="00A56B59" w:rsidRDefault="00C71D0E" w:rsidP="00C71D0E">
      <w:pPr>
        <w:spacing w:line="360" w:lineRule="auto"/>
        <w:outlineLvl w:val="1"/>
        <w:rPr>
          <w:rFonts w:ascii="宋体" w:hAnsi="宋体"/>
          <w:b/>
          <w:kern w:val="0"/>
          <w:sz w:val="24"/>
        </w:rPr>
      </w:pPr>
      <w:bookmarkStart w:id="8" w:name="_Toc386470585"/>
      <w:bookmarkStart w:id="9" w:name="_Toc395186704"/>
      <w:bookmarkStart w:id="10" w:name="_Toc495666273"/>
      <w:r>
        <w:rPr>
          <w:rFonts w:ascii="宋体" w:hAnsi="宋体" w:hint="eastAsia"/>
          <w:b/>
          <w:kern w:val="0"/>
          <w:sz w:val="24"/>
        </w:rPr>
        <w:t>2、技术要求(详细技术指标、规格及配置，包括所需的配件、备件等)</w:t>
      </w:r>
      <w:bookmarkStart w:id="11" w:name="_Toc465847969"/>
      <w:bookmarkEnd w:id="8"/>
      <w:bookmarkEnd w:id="9"/>
      <w:bookmarkEnd w:id="10"/>
    </w:p>
    <w:p w:rsidR="00C71D0E" w:rsidRDefault="00C71D0E" w:rsidP="00C71D0E">
      <w:pPr>
        <w:adjustRightInd w:val="0"/>
        <w:snapToGrid w:val="0"/>
        <w:spacing w:line="360" w:lineRule="auto"/>
        <w:rPr>
          <w:rFonts w:ascii="宋体" w:hAnsi="宋体"/>
          <w:b/>
          <w:sz w:val="24"/>
        </w:rPr>
      </w:pPr>
      <w:r>
        <w:rPr>
          <w:rFonts w:ascii="宋体" w:hAnsi="宋体" w:hint="eastAsia"/>
          <w:b/>
          <w:sz w:val="24"/>
        </w:rPr>
        <w:t>设备</w:t>
      </w:r>
      <w:r w:rsidRPr="008273EA">
        <w:rPr>
          <w:rFonts w:ascii="宋体" w:hAnsi="宋体" w:hint="eastAsia"/>
          <w:b/>
          <w:sz w:val="24"/>
        </w:rPr>
        <w:t>1</w:t>
      </w:r>
      <w:r>
        <w:rPr>
          <w:rFonts w:ascii="宋体" w:hAnsi="宋体" w:hint="eastAsia"/>
          <w:b/>
          <w:sz w:val="24"/>
        </w:rPr>
        <w:t>、超高压液相</w:t>
      </w:r>
      <w:r w:rsidRPr="00A14A27">
        <w:rPr>
          <w:rFonts w:ascii="宋体" w:hAnsi="宋体" w:hint="eastAsia"/>
          <w:b/>
          <w:sz w:val="24"/>
        </w:rPr>
        <w:t>色谱(接受进口设备)</w:t>
      </w:r>
    </w:p>
    <w:p w:rsidR="00C71D0E" w:rsidRPr="000531A1" w:rsidRDefault="00C71D0E" w:rsidP="00C71D0E">
      <w:pPr>
        <w:adjustRightInd w:val="0"/>
        <w:snapToGrid w:val="0"/>
        <w:spacing w:line="360" w:lineRule="auto"/>
        <w:rPr>
          <w:rFonts w:ascii="宋体" w:hAnsi="宋体"/>
          <w:szCs w:val="21"/>
        </w:rPr>
      </w:pPr>
      <w:r w:rsidRPr="000531A1">
        <w:rPr>
          <w:rFonts w:ascii="宋体" w:hAnsi="宋体" w:hint="eastAsia"/>
          <w:b/>
          <w:szCs w:val="21"/>
        </w:rPr>
        <w:t>用途：</w:t>
      </w:r>
      <w:r w:rsidRPr="000531A1">
        <w:rPr>
          <w:rFonts w:ascii="宋体" w:hAnsi="宋体" w:hint="eastAsia"/>
          <w:szCs w:val="21"/>
        </w:rPr>
        <w:t xml:space="preserve"> </w:t>
      </w:r>
      <w:r>
        <w:rPr>
          <w:rFonts w:ascii="宋体" w:hAnsi="宋体" w:hint="eastAsia"/>
          <w:szCs w:val="21"/>
        </w:rPr>
        <w:t>主要用于</w:t>
      </w:r>
      <w:r w:rsidRPr="000531A1">
        <w:rPr>
          <w:rFonts w:ascii="宋体" w:hAnsi="宋体" w:hint="eastAsia"/>
          <w:szCs w:val="21"/>
        </w:rPr>
        <w:t>复杂生物和环境样本的分离分析。</w:t>
      </w:r>
    </w:p>
    <w:p w:rsidR="00C71D0E" w:rsidRPr="00964B13" w:rsidRDefault="00C71D0E" w:rsidP="00C71D0E">
      <w:pPr>
        <w:numPr>
          <w:ilvl w:val="0"/>
          <w:numId w:val="44"/>
        </w:numPr>
        <w:adjustRightInd w:val="0"/>
        <w:snapToGrid w:val="0"/>
        <w:spacing w:line="360" w:lineRule="auto"/>
        <w:rPr>
          <w:rFonts w:ascii="宋体" w:hAnsi="宋体"/>
          <w:color w:val="000000"/>
          <w:szCs w:val="21"/>
        </w:rPr>
      </w:pPr>
      <w:r>
        <w:rPr>
          <w:rFonts w:ascii="宋体" w:hAnsi="宋体" w:hint="eastAsia"/>
          <w:color w:val="000000"/>
          <w:szCs w:val="21"/>
        </w:rPr>
        <w:lastRenderedPageBreak/>
        <w:t>工作条件</w:t>
      </w:r>
    </w:p>
    <w:p w:rsidR="00C71D0E" w:rsidRPr="008F557D" w:rsidRDefault="00C71D0E" w:rsidP="00C71D0E">
      <w:pPr>
        <w:numPr>
          <w:ilvl w:val="1"/>
          <w:numId w:val="44"/>
        </w:numPr>
        <w:adjustRightInd w:val="0"/>
        <w:snapToGrid w:val="0"/>
        <w:spacing w:line="360" w:lineRule="auto"/>
        <w:rPr>
          <w:rFonts w:ascii="宋体" w:hAnsi="宋体"/>
          <w:color w:val="000000"/>
          <w:kern w:val="0"/>
          <w:szCs w:val="21"/>
        </w:rPr>
      </w:pPr>
      <w:r w:rsidRPr="008F557D">
        <w:rPr>
          <w:rFonts w:ascii="宋体" w:hAnsi="宋体" w:hint="eastAsia"/>
          <w:color w:val="000000"/>
          <w:kern w:val="0"/>
          <w:szCs w:val="21"/>
        </w:rPr>
        <w:t>工作电压：</w:t>
      </w:r>
      <w:r w:rsidRPr="008F557D">
        <w:rPr>
          <w:rFonts w:ascii="宋体" w:hAnsi="宋体" w:hint="eastAsia"/>
          <w:color w:val="000000"/>
          <w:szCs w:val="21"/>
        </w:rPr>
        <w:t>220V</w:t>
      </w:r>
      <w:r w:rsidRPr="008F557D">
        <w:rPr>
          <w:rFonts w:ascii="宋体" w:hAnsi="宋体" w:hint="eastAsia"/>
          <w:color w:val="000000"/>
          <w:kern w:val="0"/>
          <w:szCs w:val="21"/>
        </w:rPr>
        <w:t>±10%</w:t>
      </w:r>
      <w:r w:rsidRPr="008F557D">
        <w:rPr>
          <w:rFonts w:ascii="宋体" w:hAnsi="宋体" w:hint="eastAsia"/>
          <w:color w:val="000000"/>
          <w:szCs w:val="21"/>
        </w:rPr>
        <w:t>, 50Hz</w:t>
      </w:r>
      <w:r w:rsidRPr="008F557D">
        <w:rPr>
          <w:rFonts w:ascii="宋体" w:hAnsi="宋体" w:hint="eastAsia"/>
          <w:color w:val="000000"/>
          <w:kern w:val="0"/>
          <w:szCs w:val="21"/>
        </w:rPr>
        <w:t xml:space="preserve"> </w:t>
      </w:r>
    </w:p>
    <w:p w:rsidR="00C71D0E" w:rsidRPr="008F557D" w:rsidRDefault="00C71D0E" w:rsidP="00C71D0E">
      <w:pPr>
        <w:numPr>
          <w:ilvl w:val="1"/>
          <w:numId w:val="44"/>
        </w:numPr>
        <w:adjustRightInd w:val="0"/>
        <w:snapToGrid w:val="0"/>
        <w:spacing w:line="360" w:lineRule="auto"/>
        <w:rPr>
          <w:rFonts w:ascii="宋体" w:hAnsi="宋体"/>
          <w:color w:val="000000"/>
          <w:kern w:val="0"/>
          <w:szCs w:val="21"/>
        </w:rPr>
      </w:pPr>
      <w:r w:rsidRPr="008F557D">
        <w:rPr>
          <w:rFonts w:ascii="宋体" w:hAnsi="宋体" w:hint="eastAsia"/>
          <w:color w:val="000000"/>
          <w:kern w:val="0"/>
          <w:szCs w:val="21"/>
        </w:rPr>
        <w:t>温度：</w:t>
      </w:r>
      <w:smartTag w:uri="urn:schemas-microsoft-com:office:smarttags" w:element="chmetcnv">
        <w:smartTagPr>
          <w:attr w:name="UnitName" w:val="℃"/>
          <w:attr w:name="SourceValue" w:val="4"/>
          <w:attr w:name="HasSpace" w:val="False"/>
          <w:attr w:name="Negative" w:val="False"/>
          <w:attr w:name="NumberType" w:val="1"/>
          <w:attr w:name="TCSC" w:val="0"/>
        </w:smartTagPr>
        <w:r>
          <w:rPr>
            <w:rFonts w:ascii="宋体" w:hAnsi="宋体" w:hint="eastAsia"/>
            <w:color w:val="000000"/>
            <w:kern w:val="0"/>
            <w:szCs w:val="21"/>
          </w:rPr>
          <w:t>4</w:t>
        </w:r>
        <w:r w:rsidRPr="008F557D">
          <w:rPr>
            <w:rFonts w:ascii="宋体" w:hAnsi="宋体" w:hint="eastAsia"/>
            <w:color w:val="000000"/>
            <w:kern w:val="0"/>
            <w:szCs w:val="21"/>
          </w:rPr>
          <w:t>℃</w:t>
        </w:r>
      </w:smartTag>
      <w:smartTag w:uri="urn:schemas-microsoft-com:office:smarttags" w:element="chmetcnv">
        <w:smartTagPr>
          <w:attr w:name="UnitName" w:val="℃"/>
          <w:attr w:name="SourceValue" w:val="40"/>
          <w:attr w:name="HasSpace" w:val="False"/>
          <w:attr w:name="Negative" w:val="True"/>
          <w:attr w:name="NumberType" w:val="1"/>
          <w:attr w:name="TCSC" w:val="0"/>
        </w:smartTagPr>
        <w:r w:rsidRPr="008F557D">
          <w:rPr>
            <w:rFonts w:ascii="宋体" w:hAnsi="宋体" w:hint="eastAsia"/>
            <w:color w:val="000000"/>
            <w:kern w:val="0"/>
            <w:szCs w:val="21"/>
          </w:rPr>
          <w:t>-</w:t>
        </w:r>
        <w:r>
          <w:rPr>
            <w:rFonts w:ascii="宋体" w:hAnsi="宋体" w:hint="eastAsia"/>
            <w:color w:val="000000"/>
            <w:kern w:val="0"/>
            <w:szCs w:val="21"/>
          </w:rPr>
          <w:t>40</w:t>
        </w:r>
        <w:r w:rsidRPr="008F557D">
          <w:rPr>
            <w:rFonts w:ascii="宋体" w:hAnsi="宋体" w:hint="eastAsia"/>
            <w:color w:val="000000"/>
            <w:kern w:val="0"/>
            <w:szCs w:val="21"/>
          </w:rPr>
          <w:t>℃</w:t>
        </w:r>
      </w:smartTag>
    </w:p>
    <w:p w:rsidR="00C71D0E" w:rsidRPr="008F557D" w:rsidRDefault="00C71D0E" w:rsidP="00C71D0E">
      <w:pPr>
        <w:numPr>
          <w:ilvl w:val="1"/>
          <w:numId w:val="44"/>
        </w:numPr>
        <w:adjustRightInd w:val="0"/>
        <w:snapToGrid w:val="0"/>
        <w:spacing w:line="360" w:lineRule="auto"/>
        <w:rPr>
          <w:rFonts w:ascii="宋体" w:hAnsi="宋体"/>
          <w:color w:val="000000"/>
          <w:kern w:val="0"/>
          <w:szCs w:val="21"/>
        </w:rPr>
      </w:pPr>
      <w:r w:rsidRPr="008F557D">
        <w:rPr>
          <w:rFonts w:ascii="宋体" w:hAnsi="宋体" w:hint="eastAsia"/>
          <w:color w:val="000000"/>
          <w:kern w:val="0"/>
          <w:szCs w:val="21"/>
        </w:rPr>
        <w:t>湿度：</w:t>
      </w:r>
      <w:r w:rsidRPr="00065279">
        <w:rPr>
          <w:rFonts w:ascii="宋体" w:hAnsi="宋体"/>
          <w:color w:val="000000"/>
          <w:kern w:val="0"/>
          <w:szCs w:val="21"/>
        </w:rPr>
        <w:t>&lt;90%</w:t>
      </w:r>
      <w:r w:rsidRPr="00065279">
        <w:rPr>
          <w:rFonts w:ascii="宋体" w:hAnsi="宋体" w:hint="eastAsia"/>
          <w:color w:val="000000"/>
          <w:kern w:val="0"/>
          <w:szCs w:val="21"/>
        </w:rPr>
        <w:t>相对湿度</w:t>
      </w:r>
      <w:r w:rsidRPr="008F557D">
        <w:rPr>
          <w:rFonts w:ascii="宋体" w:hAnsi="宋体" w:hint="eastAsia"/>
          <w:color w:val="000000"/>
          <w:kern w:val="0"/>
          <w:szCs w:val="21"/>
        </w:rPr>
        <w:t xml:space="preserve"> </w:t>
      </w:r>
      <w:r w:rsidRPr="00065279">
        <w:rPr>
          <w:rFonts w:ascii="宋体" w:hAnsi="宋体" w:hint="eastAsia"/>
          <w:color w:val="000000"/>
          <w:kern w:val="0"/>
          <w:szCs w:val="21"/>
        </w:rPr>
        <w:t xml:space="preserve"> </w:t>
      </w:r>
    </w:p>
    <w:p w:rsidR="00C71D0E" w:rsidRPr="00964B13" w:rsidRDefault="00C71D0E" w:rsidP="00C71D0E">
      <w:pPr>
        <w:numPr>
          <w:ilvl w:val="0"/>
          <w:numId w:val="44"/>
        </w:numPr>
        <w:adjustRightInd w:val="0"/>
        <w:snapToGrid w:val="0"/>
        <w:spacing w:line="360" w:lineRule="auto"/>
        <w:rPr>
          <w:rFonts w:ascii="宋体" w:hAnsi="宋体"/>
          <w:color w:val="000000"/>
          <w:szCs w:val="21"/>
        </w:rPr>
      </w:pPr>
      <w:r>
        <w:rPr>
          <w:rFonts w:ascii="宋体" w:hAnsi="宋体" w:hint="eastAsia"/>
          <w:color w:val="000000"/>
          <w:szCs w:val="21"/>
        </w:rPr>
        <w:t>技术指标</w:t>
      </w:r>
    </w:p>
    <w:p w:rsidR="00C71D0E" w:rsidRPr="00BE53AE" w:rsidRDefault="00C71D0E" w:rsidP="00C71D0E">
      <w:pPr>
        <w:numPr>
          <w:ilvl w:val="1"/>
          <w:numId w:val="44"/>
        </w:numPr>
        <w:adjustRightInd w:val="0"/>
        <w:snapToGrid w:val="0"/>
        <w:spacing w:line="360" w:lineRule="auto"/>
        <w:rPr>
          <w:rFonts w:ascii="宋体" w:hAnsi="宋体"/>
        </w:rPr>
      </w:pPr>
      <w:r w:rsidRPr="00BE53AE">
        <w:rPr>
          <w:rFonts w:ascii="宋体" w:hAnsi="宋体" w:hint="eastAsia"/>
        </w:rPr>
        <w:t>二元溶剂管理系统</w:t>
      </w:r>
    </w:p>
    <w:p w:rsidR="00C71D0E" w:rsidRPr="00BE53AE" w:rsidRDefault="00C71D0E" w:rsidP="00C71D0E">
      <w:pPr>
        <w:adjustRightInd w:val="0"/>
        <w:snapToGrid w:val="0"/>
        <w:spacing w:line="360" w:lineRule="auto"/>
        <w:ind w:rightChars="-159" w:right="-334" w:firstLineChars="400" w:firstLine="840"/>
        <w:rPr>
          <w:rFonts w:ascii="宋体" w:hAnsi="宋体"/>
        </w:rPr>
      </w:pPr>
      <w:r>
        <w:rPr>
          <w:rFonts w:ascii="宋体" w:hAnsi="宋体" w:hint="eastAsia"/>
        </w:rPr>
        <w:t>2.1.1</w:t>
      </w:r>
      <w:r w:rsidRPr="00BE53AE">
        <w:rPr>
          <w:rFonts w:ascii="宋体" w:hAnsi="宋体" w:hint="eastAsia"/>
        </w:rPr>
        <w:t>色谱泵：一体式独立柱塞，数控直线驱动色谱泵技术，双压力传感器反馈回路</w:t>
      </w:r>
    </w:p>
    <w:p w:rsidR="00C71D0E" w:rsidRPr="00BE53AE" w:rsidRDefault="00C71D0E" w:rsidP="00C71D0E">
      <w:pPr>
        <w:adjustRightInd w:val="0"/>
        <w:snapToGrid w:val="0"/>
        <w:spacing w:line="360" w:lineRule="auto"/>
        <w:ind w:firstLineChars="400" w:firstLine="840"/>
        <w:rPr>
          <w:rFonts w:ascii="宋体" w:hAnsi="宋体"/>
        </w:rPr>
      </w:pPr>
      <w:r>
        <w:rPr>
          <w:rFonts w:ascii="宋体" w:hAnsi="宋体" w:hint="eastAsia"/>
        </w:rPr>
        <w:t>2.1.2</w:t>
      </w:r>
      <w:r w:rsidRPr="00BE53AE">
        <w:rPr>
          <w:rFonts w:ascii="宋体" w:hAnsi="宋体" w:hint="eastAsia"/>
        </w:rPr>
        <w:t>二元梯度，可从四种溶剂中选择两种溶剂混合</w:t>
      </w:r>
    </w:p>
    <w:p w:rsidR="00C71D0E" w:rsidRPr="00BE53AE" w:rsidRDefault="00C71D0E" w:rsidP="00C71D0E">
      <w:pPr>
        <w:adjustRightInd w:val="0"/>
        <w:snapToGrid w:val="0"/>
        <w:spacing w:line="360" w:lineRule="auto"/>
        <w:ind w:firstLineChars="400" w:firstLine="840"/>
        <w:rPr>
          <w:rFonts w:ascii="宋体" w:hAnsi="宋体"/>
        </w:rPr>
      </w:pPr>
      <w:r>
        <w:rPr>
          <w:rFonts w:ascii="宋体" w:hAnsi="宋体" w:hint="eastAsia"/>
        </w:rPr>
        <w:t>2.1.3</w:t>
      </w:r>
      <w:r w:rsidRPr="00BE53AE">
        <w:rPr>
          <w:rFonts w:ascii="宋体" w:hAnsi="宋体" w:hint="eastAsia"/>
        </w:rPr>
        <w:t>六通道在线脱气机：在线真空脱气，其中两通道对进样清洗液脱气</w:t>
      </w:r>
    </w:p>
    <w:p w:rsidR="00C71D0E" w:rsidRPr="00BE53AE" w:rsidRDefault="00C71D0E" w:rsidP="00C71D0E">
      <w:pPr>
        <w:adjustRightInd w:val="0"/>
        <w:snapToGrid w:val="0"/>
        <w:spacing w:line="360" w:lineRule="auto"/>
        <w:ind w:firstLineChars="400" w:firstLine="840"/>
        <w:rPr>
          <w:rFonts w:ascii="宋体" w:hAnsi="宋体"/>
        </w:rPr>
      </w:pPr>
      <w:r>
        <w:rPr>
          <w:rFonts w:ascii="宋体" w:hAnsi="宋体" w:hint="eastAsia"/>
        </w:rPr>
        <w:t>2.1.4</w:t>
      </w:r>
      <w:r w:rsidRPr="00BE53AE">
        <w:rPr>
          <w:rFonts w:ascii="宋体" w:hAnsi="宋体" w:hint="eastAsia"/>
        </w:rPr>
        <w:t>流量：0.0100-2.000mL/min，以0.001mL/min为增量</w:t>
      </w:r>
    </w:p>
    <w:p w:rsidR="00C71D0E" w:rsidRPr="00BE53AE" w:rsidRDefault="00C71D0E" w:rsidP="00C71D0E">
      <w:pPr>
        <w:adjustRightInd w:val="0"/>
        <w:snapToGrid w:val="0"/>
        <w:spacing w:line="360" w:lineRule="auto"/>
        <w:ind w:firstLineChars="350" w:firstLine="735"/>
        <w:rPr>
          <w:rFonts w:ascii="宋体" w:hAnsi="宋体"/>
        </w:rPr>
      </w:pPr>
      <w:r>
        <w:rPr>
          <w:rFonts w:ascii="宋体" w:hAnsi="宋体" w:hint="eastAsia"/>
        </w:rPr>
        <w:t>#2.1.5</w:t>
      </w:r>
      <w:r w:rsidRPr="00BE53AE">
        <w:rPr>
          <w:rFonts w:ascii="宋体" w:hAnsi="宋体" w:hint="eastAsia"/>
        </w:rPr>
        <w:t>最大操作压力：≥1</w:t>
      </w:r>
      <w:r>
        <w:rPr>
          <w:rFonts w:ascii="宋体" w:hAnsi="宋体" w:hint="eastAsia"/>
        </w:rPr>
        <w:t>5</w:t>
      </w:r>
      <w:r w:rsidRPr="00BE53AE">
        <w:rPr>
          <w:rFonts w:ascii="宋体" w:hAnsi="宋体" w:hint="eastAsia"/>
        </w:rPr>
        <w:t>,000psi</w:t>
      </w:r>
    </w:p>
    <w:p w:rsidR="00C71D0E" w:rsidRPr="00BE53AE" w:rsidRDefault="00C71D0E" w:rsidP="00C71D0E">
      <w:pPr>
        <w:adjustRightInd w:val="0"/>
        <w:snapToGrid w:val="0"/>
        <w:spacing w:line="360" w:lineRule="auto"/>
        <w:ind w:firstLineChars="400" w:firstLine="840"/>
        <w:rPr>
          <w:rFonts w:ascii="宋体" w:hAnsi="宋体"/>
        </w:rPr>
      </w:pPr>
      <w:r>
        <w:rPr>
          <w:rFonts w:ascii="宋体" w:hAnsi="宋体" w:hint="eastAsia"/>
        </w:rPr>
        <w:t>2.1.6</w:t>
      </w:r>
      <w:r w:rsidRPr="00BE53AE">
        <w:rPr>
          <w:rFonts w:ascii="宋体" w:hAnsi="宋体" w:hint="eastAsia"/>
        </w:rPr>
        <w:t>延迟体积：&lt; 95μL（含50uL混和器），不随反压变化</w:t>
      </w:r>
    </w:p>
    <w:p w:rsidR="00C71D0E" w:rsidRPr="00BE53AE" w:rsidRDefault="00C71D0E" w:rsidP="00C71D0E">
      <w:pPr>
        <w:adjustRightInd w:val="0"/>
        <w:snapToGrid w:val="0"/>
        <w:spacing w:line="360" w:lineRule="auto"/>
        <w:ind w:firstLineChars="400" w:firstLine="840"/>
        <w:rPr>
          <w:rFonts w:ascii="宋体" w:hAnsi="宋体"/>
        </w:rPr>
      </w:pPr>
      <w:r>
        <w:rPr>
          <w:rFonts w:ascii="宋体" w:hAnsi="宋体" w:hint="eastAsia"/>
        </w:rPr>
        <w:t>2.1.7</w:t>
      </w:r>
      <w:r w:rsidRPr="00BE53AE">
        <w:rPr>
          <w:rFonts w:ascii="宋体" w:hAnsi="宋体" w:hint="eastAsia"/>
        </w:rPr>
        <w:t>柱塞清洗：自动，可编程</w:t>
      </w:r>
    </w:p>
    <w:p w:rsidR="00C71D0E" w:rsidRPr="00BE53AE" w:rsidRDefault="00C71D0E" w:rsidP="00C71D0E">
      <w:pPr>
        <w:adjustRightInd w:val="0"/>
        <w:snapToGrid w:val="0"/>
        <w:spacing w:line="360" w:lineRule="auto"/>
        <w:ind w:firstLineChars="350" w:firstLine="735"/>
        <w:rPr>
          <w:rFonts w:ascii="宋体" w:hAnsi="宋体"/>
        </w:rPr>
      </w:pPr>
      <w:r>
        <w:rPr>
          <w:rFonts w:ascii="宋体" w:hAnsi="宋体" w:hint="eastAsia"/>
        </w:rPr>
        <w:t>#2.1.8</w:t>
      </w:r>
      <w:r w:rsidRPr="00BE53AE">
        <w:rPr>
          <w:rFonts w:ascii="宋体" w:hAnsi="宋体" w:hint="eastAsia"/>
        </w:rPr>
        <w:t>流量精度：＜0.07%RSD</w:t>
      </w:r>
    </w:p>
    <w:p w:rsidR="00C71D0E" w:rsidRPr="00BE53AE" w:rsidRDefault="00C71D0E" w:rsidP="00C71D0E">
      <w:pPr>
        <w:adjustRightInd w:val="0"/>
        <w:snapToGrid w:val="0"/>
        <w:spacing w:line="360" w:lineRule="auto"/>
        <w:ind w:firstLineChars="400" w:firstLine="840"/>
        <w:rPr>
          <w:rFonts w:ascii="宋体" w:hAnsi="宋体"/>
        </w:rPr>
      </w:pPr>
      <w:r>
        <w:rPr>
          <w:rFonts w:ascii="宋体" w:hAnsi="宋体" w:hint="eastAsia"/>
        </w:rPr>
        <w:t>2.1.9</w:t>
      </w:r>
      <w:r w:rsidRPr="00BE53AE">
        <w:rPr>
          <w:rFonts w:ascii="宋体" w:hAnsi="宋体" w:hint="eastAsia"/>
        </w:rPr>
        <w:t>流速准确度：±1.0%</w:t>
      </w:r>
    </w:p>
    <w:p w:rsidR="00C71D0E" w:rsidRPr="00BE53AE" w:rsidRDefault="00C71D0E" w:rsidP="00C71D0E">
      <w:pPr>
        <w:adjustRightInd w:val="0"/>
        <w:snapToGrid w:val="0"/>
        <w:spacing w:line="360" w:lineRule="auto"/>
        <w:ind w:firstLineChars="400" w:firstLine="840"/>
        <w:rPr>
          <w:rFonts w:ascii="宋体" w:hAnsi="宋体"/>
        </w:rPr>
      </w:pPr>
      <w:r>
        <w:rPr>
          <w:rFonts w:ascii="宋体" w:hAnsi="宋体" w:hint="eastAsia"/>
        </w:rPr>
        <w:t>2.1.10</w:t>
      </w:r>
      <w:r w:rsidRPr="00BE53AE">
        <w:rPr>
          <w:rFonts w:ascii="宋体" w:hAnsi="宋体" w:hint="eastAsia"/>
        </w:rPr>
        <w:t xml:space="preserve">梯度准确度：± 0.5%，不随反压变化  </w:t>
      </w:r>
    </w:p>
    <w:p w:rsidR="00C71D0E" w:rsidRPr="00BE53AE" w:rsidRDefault="00C71D0E" w:rsidP="00C71D0E">
      <w:pPr>
        <w:adjustRightInd w:val="0"/>
        <w:snapToGrid w:val="0"/>
        <w:spacing w:line="360" w:lineRule="auto"/>
        <w:ind w:firstLineChars="400" w:firstLine="840"/>
        <w:rPr>
          <w:rFonts w:ascii="宋体" w:hAnsi="宋体"/>
        </w:rPr>
      </w:pPr>
      <w:r>
        <w:rPr>
          <w:rFonts w:ascii="宋体" w:hAnsi="宋体" w:hint="eastAsia"/>
        </w:rPr>
        <w:t>2.1.11</w:t>
      </w:r>
      <w:r w:rsidRPr="00BE53AE">
        <w:rPr>
          <w:rFonts w:ascii="宋体" w:hAnsi="宋体" w:hint="eastAsia"/>
        </w:rPr>
        <w:t>梯度精度：±0.15%RSD，不随反压变化</w:t>
      </w:r>
    </w:p>
    <w:p w:rsidR="00C71D0E" w:rsidRPr="00BE53AE" w:rsidRDefault="00C71D0E" w:rsidP="00C71D0E">
      <w:pPr>
        <w:adjustRightInd w:val="0"/>
        <w:snapToGrid w:val="0"/>
        <w:spacing w:line="360" w:lineRule="auto"/>
        <w:ind w:firstLineChars="400" w:firstLine="840"/>
        <w:rPr>
          <w:rFonts w:ascii="宋体" w:hAnsi="宋体"/>
        </w:rPr>
      </w:pPr>
      <w:r>
        <w:rPr>
          <w:rFonts w:ascii="宋体" w:hAnsi="宋体" w:hint="eastAsia"/>
        </w:rPr>
        <w:t>2.1.12</w:t>
      </w:r>
      <w:r w:rsidRPr="00BE53AE">
        <w:rPr>
          <w:rFonts w:ascii="宋体" w:hAnsi="宋体" w:hint="eastAsia"/>
        </w:rPr>
        <w:t xml:space="preserve">混合方式：高压混合  </w:t>
      </w:r>
    </w:p>
    <w:p w:rsidR="00C71D0E" w:rsidRPr="00BE53AE" w:rsidRDefault="00C71D0E" w:rsidP="00C71D0E">
      <w:pPr>
        <w:adjustRightInd w:val="0"/>
        <w:snapToGrid w:val="0"/>
        <w:spacing w:line="360" w:lineRule="auto"/>
        <w:ind w:rightChars="-73" w:right="-153" w:firstLineChars="350" w:firstLine="735"/>
        <w:rPr>
          <w:rFonts w:ascii="宋体" w:hAnsi="宋体"/>
        </w:rPr>
      </w:pPr>
      <w:r>
        <w:rPr>
          <w:rFonts w:ascii="宋体" w:hAnsi="宋体" w:hint="eastAsia"/>
        </w:rPr>
        <w:t>#2.1.13</w:t>
      </w:r>
      <w:r w:rsidRPr="00BE53AE">
        <w:rPr>
          <w:rFonts w:ascii="宋体" w:hAnsi="宋体" w:hint="eastAsia"/>
        </w:rPr>
        <w:t xml:space="preserve">梯度模式：预编11种梯度曲线，分为线性、步进、凹线、凸线四种类型  </w:t>
      </w:r>
    </w:p>
    <w:p w:rsidR="00C71D0E" w:rsidRPr="00BE53AE" w:rsidRDefault="00C71D0E" w:rsidP="00C71D0E">
      <w:pPr>
        <w:numPr>
          <w:ilvl w:val="1"/>
          <w:numId w:val="44"/>
        </w:numPr>
        <w:tabs>
          <w:tab w:val="left" w:pos="540"/>
          <w:tab w:val="left" w:pos="720"/>
        </w:tabs>
        <w:adjustRightInd w:val="0"/>
        <w:snapToGrid w:val="0"/>
        <w:spacing w:line="360" w:lineRule="auto"/>
        <w:rPr>
          <w:rFonts w:ascii="宋体" w:hAnsi="宋体"/>
        </w:rPr>
      </w:pPr>
      <w:r w:rsidRPr="00BE53AE">
        <w:rPr>
          <w:rFonts w:ascii="宋体" w:hAnsi="宋体" w:hint="eastAsia"/>
        </w:rPr>
        <w:t>自动进样器管理系统</w:t>
      </w:r>
    </w:p>
    <w:p w:rsidR="00C71D0E" w:rsidRPr="00BE53AE" w:rsidRDefault="00C71D0E" w:rsidP="00C71D0E">
      <w:pPr>
        <w:numPr>
          <w:ilvl w:val="2"/>
          <w:numId w:val="44"/>
        </w:numPr>
        <w:adjustRightInd w:val="0"/>
        <w:snapToGrid w:val="0"/>
        <w:spacing w:line="360" w:lineRule="auto"/>
        <w:ind w:left="851" w:firstLine="0"/>
        <w:rPr>
          <w:rFonts w:ascii="宋体" w:hAnsi="宋体"/>
        </w:rPr>
      </w:pPr>
      <w:r w:rsidRPr="00BE53AE">
        <w:rPr>
          <w:rFonts w:ascii="宋体" w:hAnsi="宋体" w:hint="eastAsia"/>
        </w:rPr>
        <w:t xml:space="preserve">样品盘数：2个48，可选96或384标准样品盘 </w:t>
      </w:r>
    </w:p>
    <w:p w:rsidR="00C71D0E" w:rsidRPr="00BE53AE" w:rsidRDefault="00C71D0E" w:rsidP="00C71D0E">
      <w:pPr>
        <w:numPr>
          <w:ilvl w:val="2"/>
          <w:numId w:val="44"/>
        </w:numPr>
        <w:adjustRightInd w:val="0"/>
        <w:snapToGrid w:val="0"/>
        <w:spacing w:line="360" w:lineRule="auto"/>
        <w:ind w:left="851" w:firstLine="0"/>
        <w:rPr>
          <w:rFonts w:ascii="宋体" w:hAnsi="宋体"/>
        </w:rPr>
      </w:pPr>
      <w:r w:rsidRPr="00BE53AE">
        <w:rPr>
          <w:rFonts w:ascii="宋体" w:hAnsi="宋体" w:hint="eastAsia"/>
        </w:rPr>
        <w:t>进样精度：&lt;0.3%RSD</w:t>
      </w:r>
    </w:p>
    <w:p w:rsidR="00C71D0E" w:rsidRPr="00BE53AE" w:rsidRDefault="00C71D0E" w:rsidP="00C71D0E">
      <w:pPr>
        <w:numPr>
          <w:ilvl w:val="2"/>
          <w:numId w:val="44"/>
        </w:numPr>
        <w:adjustRightInd w:val="0"/>
        <w:snapToGrid w:val="0"/>
        <w:spacing w:line="360" w:lineRule="auto"/>
        <w:ind w:left="851" w:firstLine="0"/>
        <w:rPr>
          <w:rFonts w:ascii="宋体" w:hAnsi="宋体"/>
        </w:rPr>
      </w:pPr>
      <w:r w:rsidRPr="00BE53AE">
        <w:rPr>
          <w:rFonts w:ascii="宋体" w:hAnsi="宋体" w:hint="eastAsia"/>
        </w:rPr>
        <w:t>样品交叉污染度：&lt;0.001%</w:t>
      </w:r>
    </w:p>
    <w:p w:rsidR="00C71D0E" w:rsidRPr="00BE53AE" w:rsidRDefault="00C71D0E" w:rsidP="00C71D0E">
      <w:pPr>
        <w:numPr>
          <w:ilvl w:val="2"/>
          <w:numId w:val="44"/>
        </w:numPr>
        <w:adjustRightInd w:val="0"/>
        <w:snapToGrid w:val="0"/>
        <w:spacing w:line="360" w:lineRule="auto"/>
        <w:ind w:left="851" w:firstLine="0"/>
        <w:rPr>
          <w:rFonts w:ascii="宋体" w:hAnsi="宋体"/>
        </w:rPr>
      </w:pPr>
      <w:r w:rsidRPr="00BE53AE">
        <w:rPr>
          <w:rFonts w:ascii="宋体" w:hAnsi="宋体" w:hint="eastAsia"/>
        </w:rPr>
        <w:t>进样体积：0.1-50μL，以0.1μL为增量</w:t>
      </w:r>
    </w:p>
    <w:p w:rsidR="00C71D0E" w:rsidRPr="00BE53AE" w:rsidRDefault="00C71D0E" w:rsidP="00C71D0E">
      <w:pPr>
        <w:numPr>
          <w:ilvl w:val="2"/>
          <w:numId w:val="44"/>
        </w:numPr>
        <w:adjustRightInd w:val="0"/>
        <w:snapToGrid w:val="0"/>
        <w:spacing w:line="360" w:lineRule="auto"/>
        <w:ind w:left="851" w:firstLine="0"/>
        <w:rPr>
          <w:rFonts w:ascii="宋体" w:hAnsi="宋体"/>
        </w:rPr>
      </w:pPr>
      <w:r w:rsidRPr="00BE53AE">
        <w:rPr>
          <w:rFonts w:ascii="宋体" w:hAnsi="宋体" w:hint="eastAsia"/>
        </w:rPr>
        <w:t>进样线性度：&gt;0.999</w:t>
      </w:r>
    </w:p>
    <w:p w:rsidR="00C71D0E" w:rsidRPr="00BE53AE" w:rsidRDefault="00C71D0E" w:rsidP="00C71D0E">
      <w:pPr>
        <w:numPr>
          <w:ilvl w:val="2"/>
          <w:numId w:val="44"/>
        </w:numPr>
        <w:adjustRightInd w:val="0"/>
        <w:snapToGrid w:val="0"/>
        <w:spacing w:line="360" w:lineRule="auto"/>
        <w:ind w:left="851" w:firstLine="0"/>
        <w:rPr>
          <w:rFonts w:ascii="宋体" w:hAnsi="宋体"/>
        </w:rPr>
      </w:pPr>
      <w:r w:rsidRPr="00BE53AE">
        <w:rPr>
          <w:rFonts w:ascii="宋体" w:hAnsi="宋体" w:hint="eastAsia"/>
        </w:rPr>
        <w:t>自动进样循环时间：&lt;30秒</w:t>
      </w:r>
    </w:p>
    <w:p w:rsidR="00C71D0E" w:rsidRPr="00BE53AE" w:rsidRDefault="00C71D0E" w:rsidP="00C71D0E">
      <w:pPr>
        <w:numPr>
          <w:ilvl w:val="2"/>
          <w:numId w:val="44"/>
        </w:numPr>
        <w:adjustRightInd w:val="0"/>
        <w:snapToGrid w:val="0"/>
        <w:spacing w:line="360" w:lineRule="auto"/>
        <w:ind w:left="851" w:firstLine="0"/>
        <w:rPr>
          <w:rFonts w:ascii="宋体" w:hAnsi="宋体"/>
        </w:rPr>
      </w:pPr>
      <w:r w:rsidRPr="00BE53AE">
        <w:rPr>
          <w:rFonts w:ascii="宋体" w:hAnsi="宋体" w:hint="eastAsia"/>
        </w:rPr>
        <w:t>样品室温度范围：</w:t>
      </w:r>
      <w:smartTag w:uri="urn:schemas-microsoft-com:office:smarttags" w:element="chmetcnv">
        <w:smartTagPr>
          <w:attr w:name="TCSC" w:val="0"/>
          <w:attr w:name="NumberType" w:val="1"/>
          <w:attr w:name="Negative" w:val="False"/>
          <w:attr w:name="HasSpace" w:val="False"/>
          <w:attr w:name="SourceValue" w:val="4"/>
          <w:attr w:name="UnitName" w:val="ﾰC"/>
        </w:smartTagPr>
        <w:r w:rsidRPr="00BE53AE">
          <w:rPr>
            <w:rFonts w:ascii="宋体" w:hAnsi="宋体" w:hint="eastAsia"/>
          </w:rPr>
          <w:t>4°C</w:t>
        </w:r>
      </w:smartTag>
      <w:smartTag w:uri="urn:schemas-microsoft-com:office:smarttags" w:element="chmetcnv">
        <w:smartTagPr>
          <w:attr w:name="TCSC" w:val="0"/>
          <w:attr w:name="NumberType" w:val="1"/>
          <w:attr w:name="Negative" w:val="True"/>
          <w:attr w:name="HasSpace" w:val="False"/>
          <w:attr w:name="SourceValue" w:val="40"/>
          <w:attr w:name="UnitName" w:val="ﾰC"/>
        </w:smartTagPr>
        <w:r w:rsidRPr="00BE53AE">
          <w:rPr>
            <w:rFonts w:ascii="宋体" w:hAnsi="宋体" w:hint="eastAsia"/>
          </w:rPr>
          <w:t>-40°C</w:t>
        </w:r>
      </w:smartTag>
      <w:r w:rsidRPr="00BE53AE">
        <w:rPr>
          <w:rFonts w:ascii="宋体" w:hAnsi="宋体" w:hint="eastAsia"/>
        </w:rPr>
        <w:t>，可编程，增量：</w:t>
      </w:r>
      <w:smartTag w:uri="urn:schemas-microsoft-com:office:smarttags" w:element="chmetcnv">
        <w:smartTagPr>
          <w:attr w:name="TCSC" w:val="0"/>
          <w:attr w:name="NumberType" w:val="1"/>
          <w:attr w:name="Negative" w:val="False"/>
          <w:attr w:name="HasSpace" w:val="False"/>
          <w:attr w:name="SourceValue" w:val="1"/>
          <w:attr w:name="UnitName" w:val="ﾰC"/>
        </w:smartTagPr>
        <w:r w:rsidRPr="00BE53AE">
          <w:rPr>
            <w:rFonts w:ascii="宋体" w:hAnsi="宋体" w:hint="eastAsia"/>
          </w:rPr>
          <w:t>1°C</w:t>
        </w:r>
      </w:smartTag>
    </w:p>
    <w:p w:rsidR="00C71D0E" w:rsidRPr="00BE53AE" w:rsidRDefault="00C71D0E" w:rsidP="00C71D0E">
      <w:pPr>
        <w:numPr>
          <w:ilvl w:val="2"/>
          <w:numId w:val="44"/>
        </w:numPr>
        <w:adjustRightInd w:val="0"/>
        <w:snapToGrid w:val="0"/>
        <w:spacing w:line="360" w:lineRule="auto"/>
        <w:ind w:left="851" w:firstLine="0"/>
        <w:rPr>
          <w:rFonts w:ascii="宋体" w:hAnsi="宋体"/>
        </w:rPr>
      </w:pPr>
      <w:r w:rsidRPr="00BE53AE">
        <w:rPr>
          <w:rFonts w:ascii="宋体" w:hAnsi="宋体" w:hint="eastAsia"/>
        </w:rPr>
        <w:t xml:space="preserve">针在线样品进样模式 </w:t>
      </w:r>
    </w:p>
    <w:p w:rsidR="00C71D0E" w:rsidRPr="00BE53AE" w:rsidRDefault="00C71D0E" w:rsidP="00C71D0E">
      <w:pPr>
        <w:numPr>
          <w:ilvl w:val="2"/>
          <w:numId w:val="44"/>
        </w:numPr>
        <w:adjustRightInd w:val="0"/>
        <w:snapToGrid w:val="0"/>
        <w:spacing w:line="360" w:lineRule="auto"/>
        <w:ind w:left="851" w:firstLine="0"/>
        <w:rPr>
          <w:rFonts w:ascii="宋体" w:hAnsi="宋体"/>
        </w:rPr>
      </w:pPr>
      <w:r w:rsidRPr="00BE53AE">
        <w:rPr>
          <w:rFonts w:ascii="宋体" w:hAnsi="宋体" w:hint="eastAsia"/>
        </w:rPr>
        <w:t>进样次数：每个样品1～99次进样</w:t>
      </w:r>
    </w:p>
    <w:p w:rsidR="00C71D0E" w:rsidRPr="00BE53AE" w:rsidRDefault="00C71D0E" w:rsidP="00C71D0E">
      <w:pPr>
        <w:numPr>
          <w:ilvl w:val="1"/>
          <w:numId w:val="44"/>
        </w:numPr>
        <w:tabs>
          <w:tab w:val="left" w:pos="540"/>
        </w:tabs>
        <w:adjustRightInd w:val="0"/>
        <w:snapToGrid w:val="0"/>
        <w:spacing w:line="360" w:lineRule="auto"/>
        <w:rPr>
          <w:rFonts w:ascii="宋体" w:hAnsi="宋体"/>
        </w:rPr>
      </w:pPr>
      <w:r w:rsidRPr="00BE53AE">
        <w:rPr>
          <w:rFonts w:ascii="宋体" w:hAnsi="宋体" w:hint="eastAsia"/>
        </w:rPr>
        <w:t>柱温箱</w:t>
      </w:r>
    </w:p>
    <w:p w:rsidR="00C71D0E" w:rsidRPr="00BE53AE" w:rsidRDefault="00C71D0E" w:rsidP="00C71D0E">
      <w:pPr>
        <w:numPr>
          <w:ilvl w:val="2"/>
          <w:numId w:val="44"/>
        </w:numPr>
        <w:adjustRightInd w:val="0"/>
        <w:snapToGrid w:val="0"/>
        <w:spacing w:line="360" w:lineRule="auto"/>
        <w:rPr>
          <w:rFonts w:ascii="宋体" w:hAnsi="宋体"/>
        </w:rPr>
      </w:pPr>
      <w:r w:rsidRPr="00BE53AE">
        <w:rPr>
          <w:rFonts w:ascii="宋体" w:hAnsi="宋体" w:hint="eastAsia"/>
        </w:rPr>
        <w:t>温度范围：室温以上</w:t>
      </w:r>
      <w:smartTag w:uri="urn:schemas-microsoft-com:office:smarttags" w:element="chmetcnv">
        <w:smartTagPr>
          <w:attr w:name="TCSC" w:val="0"/>
          <w:attr w:name="NumberType" w:val="1"/>
          <w:attr w:name="Negative" w:val="False"/>
          <w:attr w:name="HasSpace" w:val="False"/>
          <w:attr w:name="SourceValue" w:val="5"/>
          <w:attr w:name="UnitName" w:val="℃"/>
        </w:smartTagPr>
        <w:r w:rsidRPr="00BE53AE">
          <w:rPr>
            <w:rFonts w:ascii="宋体" w:hAnsi="宋体" w:hint="eastAsia"/>
          </w:rPr>
          <w:t>5℃</w:t>
        </w:r>
      </w:smartTag>
      <w:smartTag w:uri="urn:schemas-microsoft-com:office:smarttags" w:element="chmetcnv">
        <w:smartTagPr>
          <w:attr w:name="TCSC" w:val="0"/>
          <w:attr w:name="NumberType" w:val="1"/>
          <w:attr w:name="Negative" w:val="True"/>
          <w:attr w:name="HasSpace" w:val="False"/>
          <w:attr w:name="SourceValue" w:val="90"/>
          <w:attr w:name="UnitName" w:val="℃"/>
        </w:smartTagPr>
        <w:r w:rsidRPr="00BE53AE">
          <w:rPr>
            <w:rFonts w:ascii="宋体" w:hAnsi="宋体" w:hint="eastAsia"/>
          </w:rPr>
          <w:t>-90℃</w:t>
        </w:r>
      </w:smartTag>
      <w:r w:rsidRPr="00BE53AE">
        <w:rPr>
          <w:rFonts w:ascii="宋体" w:hAnsi="宋体" w:hint="eastAsia"/>
        </w:rPr>
        <w:t>，增量：</w:t>
      </w:r>
      <w:smartTag w:uri="urn:schemas-microsoft-com:office:smarttags" w:element="chmetcnv">
        <w:smartTagPr>
          <w:attr w:name="TCSC" w:val="0"/>
          <w:attr w:name="NumberType" w:val="1"/>
          <w:attr w:name="Negative" w:val="False"/>
          <w:attr w:name="HasSpace" w:val="False"/>
          <w:attr w:name="SourceValue" w:val=".1"/>
          <w:attr w:name="UnitName" w:val="℃"/>
        </w:smartTagPr>
        <w:r w:rsidRPr="00BE53AE">
          <w:rPr>
            <w:rFonts w:ascii="宋体" w:hAnsi="宋体" w:hint="eastAsia"/>
          </w:rPr>
          <w:t>0.1℃</w:t>
        </w:r>
      </w:smartTag>
    </w:p>
    <w:p w:rsidR="00C71D0E" w:rsidRPr="00BE53AE" w:rsidRDefault="00C71D0E" w:rsidP="00C71D0E">
      <w:pPr>
        <w:numPr>
          <w:ilvl w:val="2"/>
          <w:numId w:val="44"/>
        </w:numPr>
        <w:adjustRightInd w:val="0"/>
        <w:snapToGrid w:val="0"/>
        <w:spacing w:line="360" w:lineRule="auto"/>
        <w:rPr>
          <w:rFonts w:ascii="宋体" w:hAnsi="宋体"/>
        </w:rPr>
      </w:pPr>
      <w:r w:rsidRPr="00BE53AE">
        <w:rPr>
          <w:rFonts w:ascii="宋体" w:hAnsi="宋体" w:hint="eastAsia"/>
        </w:rPr>
        <w:t>主动式溶剂预热器</w:t>
      </w:r>
    </w:p>
    <w:p w:rsidR="00C71D0E" w:rsidRPr="00BE53AE" w:rsidRDefault="00C71D0E" w:rsidP="00C71D0E">
      <w:pPr>
        <w:numPr>
          <w:ilvl w:val="2"/>
          <w:numId w:val="44"/>
        </w:numPr>
        <w:adjustRightInd w:val="0"/>
        <w:snapToGrid w:val="0"/>
        <w:spacing w:line="360" w:lineRule="auto"/>
        <w:rPr>
          <w:rFonts w:ascii="宋体" w:hAnsi="宋体"/>
        </w:rPr>
      </w:pPr>
      <w:r w:rsidRPr="00BE53AE">
        <w:rPr>
          <w:rFonts w:ascii="宋体" w:hAnsi="宋体" w:hint="eastAsia"/>
        </w:rPr>
        <w:t>色谱柱信息跟踪记录：在线记录色谱柱使用信息</w:t>
      </w:r>
    </w:p>
    <w:p w:rsidR="00C71D0E" w:rsidRPr="00BE53AE" w:rsidRDefault="00C71D0E" w:rsidP="00C71D0E">
      <w:pPr>
        <w:widowControl/>
        <w:numPr>
          <w:ilvl w:val="1"/>
          <w:numId w:val="44"/>
        </w:numPr>
        <w:adjustRightInd w:val="0"/>
        <w:snapToGrid w:val="0"/>
        <w:spacing w:line="360" w:lineRule="auto"/>
        <w:rPr>
          <w:rFonts w:ascii="宋体" w:hAnsi="宋体"/>
        </w:rPr>
      </w:pPr>
      <w:r w:rsidRPr="00BE53AE">
        <w:rPr>
          <w:rFonts w:ascii="宋体" w:hAnsi="宋体" w:hint="eastAsia"/>
        </w:rPr>
        <w:t>二极管阵列检测器</w:t>
      </w:r>
    </w:p>
    <w:p w:rsidR="00C71D0E" w:rsidRPr="00BE53AE" w:rsidRDefault="00C71D0E" w:rsidP="00C71D0E">
      <w:pPr>
        <w:widowControl/>
        <w:numPr>
          <w:ilvl w:val="2"/>
          <w:numId w:val="44"/>
        </w:numPr>
        <w:adjustRightInd w:val="0"/>
        <w:snapToGrid w:val="0"/>
        <w:spacing w:line="360" w:lineRule="auto"/>
        <w:rPr>
          <w:rFonts w:ascii="宋体" w:hAnsi="宋体"/>
        </w:rPr>
      </w:pPr>
      <w:r w:rsidRPr="00BE53AE">
        <w:rPr>
          <w:rFonts w:ascii="宋体" w:hAnsi="宋体" w:hint="eastAsia"/>
        </w:rPr>
        <w:t>波长范围：190-800nm （190-500nm）</w:t>
      </w:r>
    </w:p>
    <w:p w:rsidR="00C71D0E" w:rsidRPr="00BE53AE" w:rsidRDefault="00C71D0E" w:rsidP="00C71D0E">
      <w:pPr>
        <w:numPr>
          <w:ilvl w:val="2"/>
          <w:numId w:val="44"/>
        </w:numPr>
        <w:adjustRightInd w:val="0"/>
        <w:snapToGrid w:val="0"/>
        <w:spacing w:line="360" w:lineRule="auto"/>
        <w:rPr>
          <w:rFonts w:ascii="宋体" w:hAnsi="宋体"/>
        </w:rPr>
      </w:pPr>
      <w:r w:rsidRPr="00BE53AE">
        <w:rPr>
          <w:rFonts w:ascii="宋体" w:hAnsi="宋体" w:hint="eastAsia"/>
        </w:rPr>
        <w:t>波长准确度：±1nm</w:t>
      </w:r>
    </w:p>
    <w:p w:rsidR="00C71D0E" w:rsidRPr="00BE53AE" w:rsidRDefault="00C71D0E" w:rsidP="00C71D0E">
      <w:pPr>
        <w:widowControl/>
        <w:numPr>
          <w:ilvl w:val="2"/>
          <w:numId w:val="44"/>
        </w:numPr>
        <w:adjustRightInd w:val="0"/>
        <w:snapToGrid w:val="0"/>
        <w:spacing w:line="360" w:lineRule="auto"/>
        <w:rPr>
          <w:rFonts w:ascii="宋体" w:hAnsi="宋体"/>
        </w:rPr>
      </w:pPr>
      <w:r w:rsidRPr="00BE53AE">
        <w:rPr>
          <w:rFonts w:ascii="宋体" w:hAnsi="宋体" w:hint="eastAsia"/>
        </w:rPr>
        <w:t>光学分辨率：1.2nm</w:t>
      </w:r>
    </w:p>
    <w:p w:rsidR="00C71D0E" w:rsidRPr="00BE53AE" w:rsidRDefault="00C71D0E" w:rsidP="00C71D0E">
      <w:pPr>
        <w:widowControl/>
        <w:numPr>
          <w:ilvl w:val="2"/>
          <w:numId w:val="44"/>
        </w:numPr>
        <w:adjustRightInd w:val="0"/>
        <w:snapToGrid w:val="0"/>
        <w:spacing w:line="360" w:lineRule="auto"/>
        <w:rPr>
          <w:rFonts w:ascii="宋体" w:hAnsi="宋体"/>
        </w:rPr>
      </w:pPr>
      <w:r w:rsidRPr="00BE53AE">
        <w:rPr>
          <w:rFonts w:ascii="宋体" w:hAnsi="宋体" w:hint="eastAsia"/>
        </w:rPr>
        <w:t>二极管数：512</w:t>
      </w:r>
    </w:p>
    <w:p w:rsidR="00C71D0E" w:rsidRPr="00BE53AE" w:rsidRDefault="00C71D0E" w:rsidP="00C71D0E">
      <w:pPr>
        <w:widowControl/>
        <w:numPr>
          <w:ilvl w:val="2"/>
          <w:numId w:val="44"/>
        </w:numPr>
        <w:adjustRightInd w:val="0"/>
        <w:snapToGrid w:val="0"/>
        <w:spacing w:line="360" w:lineRule="auto"/>
        <w:rPr>
          <w:rFonts w:ascii="宋体" w:hAnsi="宋体"/>
        </w:rPr>
      </w:pPr>
      <w:r w:rsidRPr="00BE53AE">
        <w:rPr>
          <w:rFonts w:ascii="宋体" w:hAnsi="宋体" w:hint="eastAsia"/>
        </w:rPr>
        <w:t>数字分辨率：1.2nm（0.6nm，190-500nm）</w:t>
      </w:r>
    </w:p>
    <w:p w:rsidR="00C71D0E" w:rsidRPr="00BE53AE" w:rsidRDefault="00C71D0E" w:rsidP="00C71D0E">
      <w:pPr>
        <w:numPr>
          <w:ilvl w:val="2"/>
          <w:numId w:val="44"/>
        </w:numPr>
        <w:adjustRightInd w:val="0"/>
        <w:snapToGrid w:val="0"/>
        <w:spacing w:line="360" w:lineRule="auto"/>
        <w:rPr>
          <w:rFonts w:ascii="宋体" w:hAnsi="宋体"/>
        </w:rPr>
      </w:pPr>
      <w:r w:rsidRPr="00BE53AE">
        <w:rPr>
          <w:rFonts w:ascii="宋体" w:hAnsi="宋体" w:hint="eastAsia"/>
        </w:rPr>
        <w:t>采样频率：80Hz</w:t>
      </w:r>
    </w:p>
    <w:p w:rsidR="00C71D0E" w:rsidRPr="00BE53AE" w:rsidRDefault="00C71D0E" w:rsidP="00C71D0E">
      <w:pPr>
        <w:numPr>
          <w:ilvl w:val="2"/>
          <w:numId w:val="44"/>
        </w:numPr>
        <w:adjustRightInd w:val="0"/>
        <w:snapToGrid w:val="0"/>
        <w:spacing w:line="360" w:lineRule="auto"/>
        <w:rPr>
          <w:rFonts w:ascii="宋体" w:hAnsi="宋体"/>
        </w:rPr>
      </w:pPr>
      <w:r w:rsidRPr="00BE53AE">
        <w:rPr>
          <w:rFonts w:ascii="宋体" w:hAnsi="宋体" w:hint="eastAsia"/>
        </w:rPr>
        <w:t>基线噪音：±3×10-6 AU,</w:t>
      </w:r>
    </w:p>
    <w:p w:rsidR="00C71D0E" w:rsidRPr="00BE53AE" w:rsidRDefault="00C71D0E" w:rsidP="00C71D0E">
      <w:pPr>
        <w:numPr>
          <w:ilvl w:val="2"/>
          <w:numId w:val="44"/>
        </w:numPr>
        <w:adjustRightInd w:val="0"/>
        <w:snapToGrid w:val="0"/>
        <w:spacing w:line="360" w:lineRule="auto"/>
        <w:rPr>
          <w:rFonts w:ascii="宋体" w:hAnsi="宋体"/>
        </w:rPr>
      </w:pPr>
      <w:r w:rsidRPr="00BE53AE">
        <w:rPr>
          <w:rFonts w:ascii="宋体" w:hAnsi="宋体" w:hint="eastAsia"/>
        </w:rPr>
        <w:t xml:space="preserve">基线漂移: ≤1.0×10-3AU/hr/℃ </w:t>
      </w:r>
    </w:p>
    <w:p w:rsidR="00C71D0E" w:rsidRPr="00BE53AE" w:rsidRDefault="00C71D0E" w:rsidP="00C71D0E">
      <w:pPr>
        <w:numPr>
          <w:ilvl w:val="2"/>
          <w:numId w:val="44"/>
        </w:numPr>
        <w:adjustRightInd w:val="0"/>
        <w:snapToGrid w:val="0"/>
        <w:spacing w:line="360" w:lineRule="auto"/>
        <w:rPr>
          <w:rFonts w:ascii="宋体" w:hAnsi="宋体"/>
        </w:rPr>
      </w:pPr>
      <w:r w:rsidRPr="00BE53AE">
        <w:rPr>
          <w:rFonts w:ascii="宋体" w:hAnsi="宋体" w:hint="eastAsia"/>
        </w:rPr>
        <w:t>线性范围：2.0AU</w:t>
      </w:r>
    </w:p>
    <w:p w:rsidR="00C71D0E" w:rsidRPr="00BE53AE" w:rsidRDefault="00C71D0E" w:rsidP="00C71D0E">
      <w:pPr>
        <w:numPr>
          <w:ilvl w:val="2"/>
          <w:numId w:val="44"/>
        </w:numPr>
        <w:adjustRightInd w:val="0"/>
        <w:snapToGrid w:val="0"/>
        <w:spacing w:line="360" w:lineRule="auto"/>
        <w:rPr>
          <w:rFonts w:ascii="宋体" w:hAnsi="宋体"/>
        </w:rPr>
      </w:pPr>
      <w:r w:rsidRPr="00BE53AE">
        <w:rPr>
          <w:rFonts w:ascii="宋体" w:hAnsi="宋体" w:hint="eastAsia"/>
        </w:rPr>
        <w:t>吸收范围：</w:t>
      </w:r>
      <w:r w:rsidRPr="00BE53AE">
        <w:rPr>
          <w:rFonts w:ascii="宋体" w:hAnsi="宋体"/>
        </w:rPr>
        <w:t>0.0001 to 4.0000 AUFS</w:t>
      </w:r>
    </w:p>
    <w:p w:rsidR="00C71D0E" w:rsidRPr="00BE53AE" w:rsidRDefault="00C71D0E" w:rsidP="00C71D0E">
      <w:pPr>
        <w:widowControl/>
        <w:numPr>
          <w:ilvl w:val="2"/>
          <w:numId w:val="44"/>
        </w:numPr>
        <w:adjustRightInd w:val="0"/>
        <w:snapToGrid w:val="0"/>
        <w:spacing w:line="360" w:lineRule="auto"/>
        <w:rPr>
          <w:rFonts w:ascii="宋体" w:hAnsi="宋体"/>
        </w:rPr>
      </w:pPr>
      <w:r w:rsidRPr="00BE53AE">
        <w:rPr>
          <w:rFonts w:ascii="宋体" w:hAnsi="宋体" w:hint="eastAsia"/>
        </w:rPr>
        <w:t>光源：氘灯，寿命</w:t>
      </w:r>
      <w:r w:rsidRPr="00BE53AE">
        <w:rPr>
          <w:rFonts w:ascii="宋体" w:hAnsi="宋体"/>
        </w:rPr>
        <w:t>2000</w:t>
      </w:r>
      <w:r w:rsidRPr="00BE53AE">
        <w:rPr>
          <w:rFonts w:ascii="宋体" w:hAnsi="宋体" w:hint="eastAsia"/>
        </w:rPr>
        <w:t>小时</w:t>
      </w:r>
    </w:p>
    <w:p w:rsidR="00C71D0E" w:rsidRPr="00BE53AE" w:rsidRDefault="00C71D0E" w:rsidP="00C71D0E">
      <w:pPr>
        <w:adjustRightInd w:val="0"/>
        <w:snapToGrid w:val="0"/>
        <w:spacing w:line="360" w:lineRule="auto"/>
        <w:ind w:firstLineChars="350" w:firstLine="735"/>
        <w:rPr>
          <w:rFonts w:ascii="宋体" w:hAnsi="宋体"/>
        </w:rPr>
      </w:pPr>
      <w:r>
        <w:rPr>
          <w:rFonts w:ascii="宋体" w:hAnsi="宋体" w:hint="eastAsia"/>
        </w:rPr>
        <w:t>#2.4.12</w:t>
      </w:r>
      <w:r w:rsidRPr="00BE53AE">
        <w:rPr>
          <w:rFonts w:ascii="宋体" w:hAnsi="宋体" w:hint="eastAsia"/>
        </w:rPr>
        <w:t>流通池：光导全反射流动池, 池长：</w:t>
      </w:r>
      <w:smartTag w:uri="urn:schemas-microsoft-com:office:smarttags" w:element="chmetcnv">
        <w:smartTagPr>
          <w:attr w:name="UnitName" w:val="mm"/>
          <w:attr w:name="SourceValue" w:val="10"/>
          <w:attr w:name="HasSpace" w:val="False"/>
          <w:attr w:name="Negative" w:val="False"/>
          <w:attr w:name="NumberType" w:val="1"/>
          <w:attr w:name="TCSC" w:val="0"/>
        </w:smartTagPr>
        <w:r w:rsidRPr="00BE53AE">
          <w:rPr>
            <w:rFonts w:ascii="宋体" w:hAnsi="宋体" w:hint="eastAsia"/>
          </w:rPr>
          <w:t>10mm</w:t>
        </w:r>
      </w:smartTag>
      <w:r w:rsidRPr="00BE53AE">
        <w:rPr>
          <w:rFonts w:ascii="宋体" w:hAnsi="宋体" w:hint="eastAsia"/>
        </w:rPr>
        <w:t>, 池体积：500nL (分析池)</w:t>
      </w:r>
    </w:p>
    <w:p w:rsidR="00C71D0E" w:rsidRPr="00BE53AE" w:rsidRDefault="00C71D0E" w:rsidP="00C71D0E">
      <w:pPr>
        <w:adjustRightInd w:val="0"/>
        <w:snapToGrid w:val="0"/>
        <w:spacing w:line="360" w:lineRule="auto"/>
        <w:ind w:firstLineChars="400" w:firstLine="840"/>
        <w:rPr>
          <w:rFonts w:ascii="宋体" w:hAnsi="宋体"/>
        </w:rPr>
      </w:pPr>
      <w:r>
        <w:rPr>
          <w:rFonts w:ascii="宋体" w:hAnsi="宋体" w:hint="eastAsia"/>
        </w:rPr>
        <w:t>2.4.13</w:t>
      </w:r>
      <w:r w:rsidRPr="00BE53AE">
        <w:rPr>
          <w:rFonts w:ascii="宋体" w:hAnsi="宋体" w:hint="eastAsia"/>
        </w:rPr>
        <w:t>流通池耐压：1000psi</w:t>
      </w:r>
    </w:p>
    <w:p w:rsidR="00C71D0E" w:rsidRPr="00BE53AE" w:rsidRDefault="00C71D0E" w:rsidP="00C71D0E">
      <w:pPr>
        <w:numPr>
          <w:ilvl w:val="1"/>
          <w:numId w:val="44"/>
        </w:numPr>
        <w:adjustRightInd w:val="0"/>
        <w:snapToGrid w:val="0"/>
        <w:spacing w:line="360" w:lineRule="auto"/>
        <w:rPr>
          <w:rFonts w:ascii="宋体" w:hAnsi="宋体"/>
        </w:rPr>
      </w:pPr>
      <w:r w:rsidRPr="00BE53AE">
        <w:rPr>
          <w:rFonts w:ascii="宋体" w:hAnsi="宋体" w:hint="eastAsia"/>
        </w:rPr>
        <w:t>数据管理系统</w:t>
      </w:r>
    </w:p>
    <w:p w:rsidR="00C71D0E" w:rsidRPr="00BE53AE" w:rsidRDefault="00C71D0E" w:rsidP="00C71D0E">
      <w:pPr>
        <w:adjustRightInd w:val="0"/>
        <w:snapToGrid w:val="0"/>
        <w:spacing w:line="360" w:lineRule="auto"/>
        <w:ind w:firstLineChars="350" w:firstLine="735"/>
        <w:rPr>
          <w:rFonts w:ascii="宋体" w:hAnsi="宋体"/>
        </w:rPr>
      </w:pPr>
      <w:r>
        <w:rPr>
          <w:rFonts w:ascii="宋体" w:hAnsi="宋体" w:hint="eastAsia"/>
        </w:rPr>
        <w:t>#2.5.1</w:t>
      </w:r>
      <w:r w:rsidRPr="00BE53AE">
        <w:rPr>
          <w:rFonts w:ascii="宋体" w:hAnsi="宋体" w:hint="eastAsia"/>
        </w:rPr>
        <w:t>原厂源代码级全中文版，其中包括在线帮助采用简体中文。</w:t>
      </w:r>
    </w:p>
    <w:p w:rsidR="00C71D0E" w:rsidRPr="00BE53AE" w:rsidRDefault="00C71D0E" w:rsidP="00C71D0E">
      <w:pPr>
        <w:adjustRightInd w:val="0"/>
        <w:snapToGrid w:val="0"/>
        <w:spacing w:line="360" w:lineRule="auto"/>
        <w:ind w:firstLineChars="350" w:firstLine="735"/>
        <w:rPr>
          <w:rFonts w:ascii="宋体" w:hAnsi="宋体"/>
        </w:rPr>
      </w:pPr>
      <w:r>
        <w:rPr>
          <w:rFonts w:ascii="宋体" w:hAnsi="宋体" w:hint="eastAsia"/>
        </w:rPr>
        <w:t>#2.5.2</w:t>
      </w:r>
      <w:r w:rsidRPr="00BE53AE">
        <w:rPr>
          <w:rFonts w:ascii="宋体" w:hAnsi="宋体" w:hint="eastAsia"/>
        </w:rPr>
        <w:t>内置ORACLE</w:t>
      </w:r>
      <w:r w:rsidRPr="00BE53AE">
        <w:rPr>
          <w:rFonts w:ascii="宋体" w:hAnsi="宋体"/>
        </w:rPr>
        <w:t>®</w:t>
      </w:r>
      <w:r w:rsidRPr="00BE53AE">
        <w:rPr>
          <w:rFonts w:ascii="宋体" w:hAnsi="宋体" w:hint="eastAsia"/>
        </w:rPr>
        <w:t xml:space="preserve"> 11版图文数据库。</w:t>
      </w:r>
    </w:p>
    <w:p w:rsidR="00C71D0E" w:rsidRPr="00BE53AE" w:rsidRDefault="00C71D0E" w:rsidP="00C71D0E">
      <w:pPr>
        <w:adjustRightInd w:val="0"/>
        <w:snapToGrid w:val="0"/>
        <w:spacing w:line="360" w:lineRule="auto"/>
        <w:ind w:firstLineChars="400" w:firstLine="840"/>
        <w:rPr>
          <w:rFonts w:ascii="宋体" w:hAnsi="宋体"/>
        </w:rPr>
      </w:pPr>
      <w:r>
        <w:rPr>
          <w:rFonts w:ascii="宋体" w:hAnsi="宋体" w:hint="eastAsia"/>
        </w:rPr>
        <w:t>2.5.3</w:t>
      </w:r>
      <w:r w:rsidRPr="00BE53AE">
        <w:rPr>
          <w:rFonts w:ascii="宋体" w:hAnsi="宋体" w:hint="eastAsia"/>
        </w:rPr>
        <w:t>登录时输入用户名和密码，每个使用者可以使用各自的用户名，密码和权限，相互之间的数据互相独立，互不干扰</w:t>
      </w:r>
    </w:p>
    <w:p w:rsidR="00C71D0E" w:rsidRPr="00BE53AE" w:rsidRDefault="00C71D0E" w:rsidP="00C71D0E">
      <w:pPr>
        <w:adjustRightInd w:val="0"/>
        <w:snapToGrid w:val="0"/>
        <w:spacing w:line="360" w:lineRule="auto"/>
        <w:ind w:firstLineChars="400" w:firstLine="840"/>
        <w:rPr>
          <w:rFonts w:ascii="宋体" w:hAnsi="宋体"/>
        </w:rPr>
      </w:pPr>
      <w:r>
        <w:rPr>
          <w:rFonts w:ascii="宋体" w:hAnsi="宋体" w:hint="eastAsia"/>
        </w:rPr>
        <w:t>2.5.4</w:t>
      </w:r>
      <w:r w:rsidRPr="00BE53AE">
        <w:rPr>
          <w:rFonts w:ascii="宋体" w:hAnsi="宋体" w:hint="eastAsia"/>
        </w:rPr>
        <w:t>操作向导模式和在线帮助功能：只需按照指南要求进行操作即可执行相应的功能。</w:t>
      </w:r>
    </w:p>
    <w:p w:rsidR="00C71D0E" w:rsidRPr="00BE53AE" w:rsidRDefault="00C71D0E" w:rsidP="00C71D0E">
      <w:pPr>
        <w:adjustRightInd w:val="0"/>
        <w:snapToGrid w:val="0"/>
        <w:spacing w:line="360" w:lineRule="auto"/>
        <w:ind w:firstLineChars="400" w:firstLine="840"/>
        <w:rPr>
          <w:rFonts w:ascii="宋体" w:hAnsi="宋体"/>
        </w:rPr>
      </w:pPr>
      <w:r>
        <w:rPr>
          <w:rFonts w:ascii="宋体" w:hAnsi="宋体" w:hint="eastAsia"/>
        </w:rPr>
        <w:t>2.5.5</w:t>
      </w:r>
      <w:r w:rsidRPr="00BE53AE">
        <w:rPr>
          <w:rFonts w:ascii="宋体" w:hAnsi="宋体" w:hint="eastAsia"/>
        </w:rPr>
        <w:t>具有数据安全性：符合</w:t>
      </w:r>
      <w:r w:rsidRPr="00BE53AE">
        <w:rPr>
          <w:rFonts w:ascii="宋体" w:hAnsi="宋体"/>
        </w:rPr>
        <w:t>cGMP/GLP</w:t>
      </w:r>
      <w:r w:rsidRPr="00BE53AE">
        <w:rPr>
          <w:rFonts w:ascii="宋体" w:hAnsi="宋体" w:hint="eastAsia"/>
        </w:rPr>
        <w:t>和</w:t>
      </w:r>
      <w:r w:rsidRPr="00BE53AE">
        <w:rPr>
          <w:rFonts w:ascii="宋体" w:hAnsi="宋体"/>
        </w:rPr>
        <w:t>21 CFR Part 11</w:t>
      </w:r>
      <w:r w:rsidRPr="00BE53AE">
        <w:rPr>
          <w:rFonts w:ascii="宋体" w:hAnsi="宋体" w:hint="eastAsia"/>
        </w:rPr>
        <w:t>法规的要求，具有电子记录，电子签名之功能。具有分配用户使用权限之功能。</w:t>
      </w:r>
    </w:p>
    <w:p w:rsidR="00C71D0E" w:rsidRPr="00BE53AE" w:rsidRDefault="00C71D0E" w:rsidP="00C71D0E">
      <w:pPr>
        <w:adjustRightInd w:val="0"/>
        <w:snapToGrid w:val="0"/>
        <w:spacing w:line="360" w:lineRule="auto"/>
        <w:ind w:firstLineChars="400" w:firstLine="840"/>
        <w:rPr>
          <w:rFonts w:ascii="宋体" w:hAnsi="宋体"/>
        </w:rPr>
      </w:pPr>
      <w:r>
        <w:rPr>
          <w:rFonts w:ascii="宋体" w:hAnsi="宋体" w:hint="eastAsia"/>
        </w:rPr>
        <w:t>2.5.6</w:t>
      </w:r>
      <w:r w:rsidRPr="00BE53AE">
        <w:rPr>
          <w:rFonts w:ascii="宋体" w:hAnsi="宋体" w:hint="eastAsia"/>
        </w:rPr>
        <w:t>支持多种定量曲线方式。</w:t>
      </w:r>
    </w:p>
    <w:p w:rsidR="00C71D0E" w:rsidRPr="00BE53AE" w:rsidRDefault="00C71D0E" w:rsidP="00C71D0E">
      <w:pPr>
        <w:adjustRightInd w:val="0"/>
        <w:snapToGrid w:val="0"/>
        <w:spacing w:line="360" w:lineRule="auto"/>
        <w:ind w:firstLineChars="400" w:firstLine="840"/>
        <w:rPr>
          <w:rFonts w:ascii="宋体" w:hAnsi="宋体"/>
        </w:rPr>
      </w:pPr>
      <w:r>
        <w:rPr>
          <w:rFonts w:ascii="宋体" w:hAnsi="宋体" w:hint="eastAsia"/>
        </w:rPr>
        <w:t>2.5.7</w:t>
      </w:r>
      <w:r w:rsidRPr="00BE53AE">
        <w:rPr>
          <w:rFonts w:ascii="宋体" w:hAnsi="宋体" w:hint="eastAsia"/>
        </w:rPr>
        <w:t>报告格式的编辑和排版：结果可以有单个报告和综合报告。</w:t>
      </w:r>
    </w:p>
    <w:p w:rsidR="00C71D0E" w:rsidRPr="00BE53AE" w:rsidRDefault="00C71D0E" w:rsidP="00C71D0E">
      <w:pPr>
        <w:adjustRightInd w:val="0"/>
        <w:snapToGrid w:val="0"/>
        <w:spacing w:line="360" w:lineRule="auto"/>
        <w:ind w:firstLineChars="400" w:firstLine="840"/>
        <w:rPr>
          <w:rFonts w:ascii="宋体" w:hAnsi="宋体"/>
        </w:rPr>
      </w:pPr>
      <w:r>
        <w:rPr>
          <w:rFonts w:ascii="宋体" w:hAnsi="宋体" w:hint="eastAsia"/>
        </w:rPr>
        <w:t>2.5.8</w:t>
      </w:r>
      <w:r w:rsidRPr="00BE53AE">
        <w:rPr>
          <w:rFonts w:ascii="宋体" w:hAnsi="宋体" w:hint="eastAsia"/>
        </w:rPr>
        <w:t>原始数据和结果可通过多种方式输出到其它软件中（如</w:t>
      </w:r>
      <w:r w:rsidRPr="00BE53AE">
        <w:rPr>
          <w:rFonts w:ascii="宋体" w:hAnsi="宋体"/>
        </w:rPr>
        <w:t>Exce</w:t>
      </w:r>
      <w:r w:rsidRPr="00BE53AE">
        <w:rPr>
          <w:rFonts w:ascii="宋体" w:hAnsi="宋体" w:hint="eastAsia"/>
        </w:rPr>
        <w:t>l）。</w:t>
      </w:r>
    </w:p>
    <w:p w:rsidR="00C71D0E" w:rsidRPr="00BE53AE" w:rsidRDefault="00C71D0E" w:rsidP="00C71D0E">
      <w:pPr>
        <w:adjustRightInd w:val="0"/>
        <w:snapToGrid w:val="0"/>
        <w:spacing w:line="360" w:lineRule="auto"/>
        <w:ind w:firstLineChars="400" w:firstLine="840"/>
        <w:rPr>
          <w:rFonts w:ascii="宋体" w:hAnsi="宋体"/>
        </w:rPr>
      </w:pPr>
      <w:r>
        <w:rPr>
          <w:rFonts w:ascii="宋体" w:hAnsi="宋体" w:hint="eastAsia"/>
        </w:rPr>
        <w:t>2.5.9</w:t>
      </w:r>
      <w:r w:rsidRPr="00BE53AE">
        <w:rPr>
          <w:rFonts w:ascii="宋体" w:hAnsi="宋体" w:hint="eastAsia"/>
        </w:rPr>
        <w:t>带有系统适用性软件，可以计算美国药典（USP）、欧洲药典（EP）、日本药典（JP）和中国药典的柱效、拖尾因子、分离度等色谱适用性参数。（选项）</w:t>
      </w:r>
    </w:p>
    <w:p w:rsidR="00C71D0E" w:rsidRPr="00BE53AE" w:rsidRDefault="00C71D0E" w:rsidP="00C71D0E">
      <w:pPr>
        <w:adjustRightInd w:val="0"/>
        <w:snapToGrid w:val="0"/>
        <w:spacing w:line="360" w:lineRule="auto"/>
        <w:ind w:firstLineChars="300" w:firstLine="630"/>
        <w:rPr>
          <w:rFonts w:ascii="宋体" w:hAnsi="宋体"/>
        </w:rPr>
      </w:pPr>
      <w:r>
        <w:rPr>
          <w:rFonts w:ascii="宋体" w:hAnsi="宋体" w:hint="eastAsia"/>
        </w:rPr>
        <w:t>#2.5.10</w:t>
      </w:r>
      <w:r w:rsidRPr="00BE53AE">
        <w:rPr>
          <w:rFonts w:ascii="宋体" w:hAnsi="宋体" w:hint="eastAsia"/>
        </w:rPr>
        <w:t>用溶剂角及噪音角计算色谱峰一致性。对色谱峰进行纯度分析以判断是否有共流出物（PDA检测器）</w:t>
      </w:r>
    </w:p>
    <w:p w:rsidR="00C71D0E" w:rsidRPr="00BE53AE" w:rsidRDefault="00C71D0E" w:rsidP="00C71D0E">
      <w:pPr>
        <w:adjustRightInd w:val="0"/>
        <w:snapToGrid w:val="0"/>
        <w:spacing w:line="360" w:lineRule="auto"/>
        <w:ind w:firstLineChars="350" w:firstLine="735"/>
        <w:rPr>
          <w:rFonts w:ascii="宋体" w:hAnsi="宋体"/>
        </w:rPr>
      </w:pPr>
      <w:r>
        <w:rPr>
          <w:rFonts w:ascii="宋体" w:hAnsi="宋体" w:hint="eastAsia"/>
        </w:rPr>
        <w:t>2.5.11</w:t>
      </w:r>
      <w:r w:rsidRPr="00BE53AE">
        <w:rPr>
          <w:rFonts w:ascii="宋体" w:hAnsi="宋体" w:hint="eastAsia"/>
        </w:rPr>
        <w:t>用户可自定义样品信息和编辑计算公式实现特殊的计算</w:t>
      </w:r>
    </w:p>
    <w:p w:rsidR="00C71D0E" w:rsidRPr="00BE53AE" w:rsidRDefault="00C71D0E" w:rsidP="00C71D0E">
      <w:pPr>
        <w:adjustRightInd w:val="0"/>
        <w:snapToGrid w:val="0"/>
        <w:spacing w:line="360" w:lineRule="auto"/>
        <w:ind w:firstLineChars="350" w:firstLine="735"/>
        <w:rPr>
          <w:rFonts w:ascii="宋体" w:hAnsi="宋体"/>
        </w:rPr>
      </w:pPr>
      <w:r>
        <w:rPr>
          <w:rFonts w:ascii="宋体" w:hAnsi="宋体" w:hint="eastAsia"/>
        </w:rPr>
        <w:t>2.5.12</w:t>
      </w:r>
      <w:r w:rsidRPr="00BE53AE">
        <w:rPr>
          <w:rFonts w:ascii="宋体" w:hAnsi="宋体" w:hint="eastAsia"/>
        </w:rPr>
        <w:t>≥16种校正拟合定量计算方式，适应不同分析及不同检测器应用</w:t>
      </w:r>
    </w:p>
    <w:p w:rsidR="00C71D0E" w:rsidRPr="00BE53AE" w:rsidRDefault="00C71D0E" w:rsidP="00C71D0E">
      <w:pPr>
        <w:adjustRightInd w:val="0"/>
        <w:snapToGrid w:val="0"/>
        <w:spacing w:line="360" w:lineRule="auto"/>
        <w:ind w:firstLineChars="350" w:firstLine="735"/>
        <w:rPr>
          <w:rFonts w:ascii="宋体" w:hAnsi="宋体"/>
        </w:rPr>
      </w:pPr>
      <w:r>
        <w:rPr>
          <w:rFonts w:ascii="宋体" w:hAnsi="宋体" w:hint="eastAsia"/>
        </w:rPr>
        <w:t>2.5.13</w:t>
      </w:r>
      <w:r w:rsidRPr="00BE53AE">
        <w:rPr>
          <w:rFonts w:ascii="宋体" w:hAnsi="宋体" w:hint="eastAsia"/>
        </w:rPr>
        <w:t>≥10种数据检索模式，适应大量数据管理和检索</w:t>
      </w:r>
    </w:p>
    <w:p w:rsidR="00C71D0E" w:rsidRPr="00BE53AE" w:rsidRDefault="00C71D0E" w:rsidP="00C71D0E">
      <w:pPr>
        <w:adjustRightInd w:val="0"/>
        <w:snapToGrid w:val="0"/>
        <w:spacing w:line="360" w:lineRule="auto"/>
        <w:ind w:firstLineChars="350" w:firstLine="735"/>
        <w:rPr>
          <w:rFonts w:ascii="宋体" w:hAnsi="宋体"/>
        </w:rPr>
      </w:pPr>
      <w:r>
        <w:rPr>
          <w:rFonts w:ascii="宋体" w:hAnsi="宋体" w:hint="eastAsia"/>
        </w:rPr>
        <w:t>2.5.14</w:t>
      </w:r>
      <w:r w:rsidRPr="00BE53AE">
        <w:rPr>
          <w:rFonts w:ascii="宋体" w:hAnsi="宋体" w:hint="eastAsia"/>
        </w:rPr>
        <w:t>积分模式：传统积分和ApexTrack峰尖寻迹拟和积分，可提供更准确的肩峰、负峰和拖尾峰的积分</w:t>
      </w:r>
    </w:p>
    <w:p w:rsidR="00C71D0E" w:rsidRPr="00BE53AE" w:rsidRDefault="00C71D0E" w:rsidP="00C71D0E">
      <w:pPr>
        <w:adjustRightInd w:val="0"/>
        <w:snapToGrid w:val="0"/>
        <w:spacing w:line="360" w:lineRule="auto"/>
        <w:ind w:firstLineChars="350" w:firstLine="735"/>
        <w:rPr>
          <w:rFonts w:ascii="宋体" w:hAnsi="宋体"/>
        </w:rPr>
      </w:pPr>
      <w:r>
        <w:rPr>
          <w:rFonts w:ascii="宋体" w:hAnsi="宋体" w:hint="eastAsia"/>
        </w:rPr>
        <w:t>2.5.15</w:t>
      </w:r>
      <w:r w:rsidRPr="00BE53AE">
        <w:rPr>
          <w:rFonts w:ascii="宋体" w:hAnsi="宋体" w:hint="eastAsia"/>
        </w:rPr>
        <w:t>可以做窄分布校正、宽分布校正、普适校正以及各种曲线拟合（GPC选项）</w:t>
      </w:r>
    </w:p>
    <w:p w:rsidR="00C71D0E" w:rsidRPr="00B628C4" w:rsidRDefault="00C71D0E" w:rsidP="00C71D0E">
      <w:pPr>
        <w:numPr>
          <w:ilvl w:val="0"/>
          <w:numId w:val="44"/>
        </w:numPr>
        <w:adjustRightInd w:val="0"/>
        <w:snapToGrid w:val="0"/>
        <w:spacing w:line="360" w:lineRule="auto"/>
        <w:rPr>
          <w:rFonts w:ascii="宋体" w:hAnsi="宋体"/>
          <w:szCs w:val="21"/>
        </w:rPr>
      </w:pPr>
      <w:r>
        <w:rPr>
          <w:rFonts w:ascii="宋体" w:hAnsi="宋体" w:hint="eastAsia"/>
          <w:bCs/>
          <w:szCs w:val="21"/>
        </w:rPr>
        <w:t>基本配置</w:t>
      </w:r>
    </w:p>
    <w:p w:rsidR="00C71D0E" w:rsidRPr="00766970" w:rsidRDefault="00C71D0E" w:rsidP="00C71D0E">
      <w:pPr>
        <w:numPr>
          <w:ilvl w:val="1"/>
          <w:numId w:val="44"/>
        </w:numPr>
        <w:adjustRightInd w:val="0"/>
        <w:snapToGrid w:val="0"/>
        <w:spacing w:line="360" w:lineRule="auto"/>
        <w:rPr>
          <w:rFonts w:ascii="宋体" w:hAnsi="宋体"/>
          <w:szCs w:val="21"/>
        </w:rPr>
      </w:pPr>
      <w:r w:rsidRPr="00766970">
        <w:rPr>
          <w:rFonts w:ascii="宋体" w:hAnsi="宋体" w:hint="eastAsia"/>
          <w:szCs w:val="21"/>
        </w:rPr>
        <w:t>超高效液相色谱二元泵</w:t>
      </w:r>
    </w:p>
    <w:p w:rsidR="00C71D0E" w:rsidRPr="00766970" w:rsidRDefault="00C71D0E" w:rsidP="00C71D0E">
      <w:pPr>
        <w:numPr>
          <w:ilvl w:val="1"/>
          <w:numId w:val="44"/>
        </w:numPr>
        <w:adjustRightInd w:val="0"/>
        <w:snapToGrid w:val="0"/>
        <w:spacing w:line="360" w:lineRule="auto"/>
        <w:rPr>
          <w:rFonts w:ascii="宋体" w:hAnsi="宋体"/>
          <w:szCs w:val="21"/>
        </w:rPr>
      </w:pPr>
      <w:r w:rsidRPr="00766970">
        <w:rPr>
          <w:rFonts w:ascii="宋体" w:hAnsi="宋体" w:hint="eastAsia"/>
          <w:szCs w:val="21"/>
        </w:rPr>
        <w:t>在线脱气机</w:t>
      </w:r>
    </w:p>
    <w:p w:rsidR="00C71D0E" w:rsidRPr="00766970" w:rsidRDefault="00C71D0E" w:rsidP="00C71D0E">
      <w:pPr>
        <w:numPr>
          <w:ilvl w:val="1"/>
          <w:numId w:val="44"/>
        </w:numPr>
        <w:tabs>
          <w:tab w:val="left" w:pos="0"/>
          <w:tab w:val="left" w:pos="180"/>
        </w:tabs>
        <w:adjustRightInd w:val="0"/>
        <w:snapToGrid w:val="0"/>
        <w:spacing w:line="360" w:lineRule="auto"/>
        <w:ind w:rightChars="-2287" w:right="-4803"/>
        <w:rPr>
          <w:rFonts w:ascii="宋体" w:hAnsi="宋体"/>
          <w:szCs w:val="21"/>
        </w:rPr>
      </w:pPr>
      <w:r w:rsidRPr="00766970">
        <w:rPr>
          <w:rFonts w:ascii="宋体" w:hAnsi="宋体" w:hint="eastAsia"/>
          <w:szCs w:val="21"/>
        </w:rPr>
        <w:t>自动进样器</w:t>
      </w:r>
    </w:p>
    <w:p w:rsidR="00C71D0E" w:rsidRPr="00766970" w:rsidRDefault="00C71D0E" w:rsidP="00C71D0E">
      <w:pPr>
        <w:numPr>
          <w:ilvl w:val="1"/>
          <w:numId w:val="44"/>
        </w:numPr>
        <w:tabs>
          <w:tab w:val="left" w:pos="0"/>
        </w:tabs>
        <w:adjustRightInd w:val="0"/>
        <w:snapToGrid w:val="0"/>
        <w:spacing w:line="360" w:lineRule="auto"/>
        <w:ind w:rightChars="-2287" w:right="-4803"/>
        <w:rPr>
          <w:rFonts w:ascii="宋体" w:hAnsi="宋体"/>
          <w:szCs w:val="21"/>
        </w:rPr>
      </w:pPr>
      <w:r w:rsidRPr="00766970">
        <w:rPr>
          <w:rFonts w:ascii="宋体" w:hAnsi="宋体" w:hint="eastAsia"/>
          <w:szCs w:val="21"/>
        </w:rPr>
        <w:t>柱温箱</w:t>
      </w:r>
    </w:p>
    <w:p w:rsidR="00C71D0E" w:rsidRPr="00766970" w:rsidRDefault="00C71D0E" w:rsidP="00C71D0E">
      <w:pPr>
        <w:numPr>
          <w:ilvl w:val="1"/>
          <w:numId w:val="44"/>
        </w:numPr>
        <w:tabs>
          <w:tab w:val="left" w:pos="0"/>
        </w:tabs>
        <w:adjustRightInd w:val="0"/>
        <w:snapToGrid w:val="0"/>
        <w:spacing w:line="360" w:lineRule="auto"/>
        <w:ind w:rightChars="-2287" w:right="-4803"/>
        <w:rPr>
          <w:rFonts w:ascii="宋体" w:hAnsi="宋体"/>
          <w:szCs w:val="21"/>
        </w:rPr>
      </w:pPr>
      <w:r w:rsidRPr="00766970">
        <w:rPr>
          <w:rFonts w:ascii="宋体" w:hAnsi="宋体" w:hint="eastAsia"/>
          <w:szCs w:val="21"/>
        </w:rPr>
        <w:t>样品冷却装置</w:t>
      </w:r>
    </w:p>
    <w:p w:rsidR="00C71D0E" w:rsidRPr="00766970" w:rsidRDefault="00C71D0E" w:rsidP="00C71D0E">
      <w:pPr>
        <w:numPr>
          <w:ilvl w:val="1"/>
          <w:numId w:val="44"/>
        </w:numPr>
        <w:tabs>
          <w:tab w:val="left" w:pos="0"/>
        </w:tabs>
        <w:adjustRightInd w:val="0"/>
        <w:snapToGrid w:val="0"/>
        <w:spacing w:line="360" w:lineRule="auto"/>
        <w:ind w:rightChars="-2287" w:right="-4803"/>
        <w:rPr>
          <w:rFonts w:ascii="宋体" w:hAnsi="宋体"/>
          <w:szCs w:val="21"/>
        </w:rPr>
      </w:pPr>
      <w:r w:rsidRPr="00766970">
        <w:rPr>
          <w:rFonts w:ascii="宋体" w:hAnsi="宋体" w:hint="eastAsia"/>
          <w:szCs w:val="21"/>
        </w:rPr>
        <w:t>检测器</w:t>
      </w:r>
    </w:p>
    <w:p w:rsidR="00C71D0E" w:rsidRPr="00766970" w:rsidRDefault="00C71D0E" w:rsidP="00C71D0E">
      <w:pPr>
        <w:numPr>
          <w:ilvl w:val="1"/>
          <w:numId w:val="44"/>
        </w:numPr>
        <w:tabs>
          <w:tab w:val="left" w:pos="360"/>
        </w:tabs>
        <w:adjustRightInd w:val="0"/>
        <w:snapToGrid w:val="0"/>
        <w:spacing w:line="360" w:lineRule="auto"/>
        <w:rPr>
          <w:rFonts w:ascii="宋体" w:hAnsi="宋体"/>
          <w:szCs w:val="21"/>
        </w:rPr>
      </w:pPr>
      <w:r>
        <w:rPr>
          <w:rFonts w:ascii="宋体" w:hAnsi="宋体" w:hint="eastAsia"/>
          <w:szCs w:val="21"/>
        </w:rPr>
        <w:t>数据处理系统</w:t>
      </w:r>
    </w:p>
    <w:p w:rsidR="00C71D0E" w:rsidRPr="00766970" w:rsidRDefault="00C71D0E" w:rsidP="00C71D0E">
      <w:pPr>
        <w:numPr>
          <w:ilvl w:val="2"/>
          <w:numId w:val="44"/>
        </w:numPr>
        <w:adjustRightInd w:val="0"/>
        <w:snapToGrid w:val="0"/>
        <w:spacing w:line="360" w:lineRule="auto"/>
        <w:rPr>
          <w:rFonts w:ascii="宋体" w:hAnsi="宋体"/>
        </w:rPr>
      </w:pPr>
      <w:r w:rsidRPr="00766970">
        <w:rPr>
          <w:rFonts w:ascii="宋体" w:hAnsi="宋体" w:hint="eastAsia"/>
        </w:rPr>
        <w:t>硬件要求：酷睿2四核处理器，</w:t>
      </w:r>
      <w:smartTag w:uri="urn:schemas-microsoft-com:office:smarttags" w:element="chmetcnv">
        <w:smartTagPr>
          <w:attr w:name="TCSC" w:val="0"/>
          <w:attr w:name="NumberType" w:val="1"/>
          <w:attr w:name="Negative" w:val="False"/>
          <w:attr w:name="HasSpace" w:val="False"/>
          <w:attr w:name="SourceValue" w:val="4"/>
          <w:attr w:name="UnitName" w:val="g"/>
        </w:smartTagPr>
        <w:r w:rsidRPr="00766970">
          <w:rPr>
            <w:rFonts w:ascii="宋体" w:hAnsi="宋体" w:hint="eastAsia"/>
          </w:rPr>
          <w:t>4G</w:t>
        </w:r>
      </w:smartTag>
      <w:r w:rsidRPr="00766970">
        <w:rPr>
          <w:rFonts w:ascii="宋体" w:hAnsi="宋体" w:hint="eastAsia"/>
        </w:rPr>
        <w:t>内存，</w:t>
      </w:r>
      <w:smartTag w:uri="urn:schemas-microsoft-com:office:smarttags" w:element="chmetcnv">
        <w:smartTagPr>
          <w:attr w:name="TCSC" w:val="0"/>
          <w:attr w:name="NumberType" w:val="1"/>
          <w:attr w:name="Negative" w:val="False"/>
          <w:attr w:name="HasSpace" w:val="False"/>
          <w:attr w:name="SourceValue" w:val="500"/>
          <w:attr w:name="UnitName" w:val="g"/>
        </w:smartTagPr>
        <w:r w:rsidRPr="00766970">
          <w:rPr>
            <w:rFonts w:ascii="宋体" w:hAnsi="宋体" w:hint="eastAsia"/>
          </w:rPr>
          <w:t>500G</w:t>
        </w:r>
      </w:smartTag>
      <w:r w:rsidRPr="00766970">
        <w:rPr>
          <w:rFonts w:ascii="宋体" w:hAnsi="宋体" w:hint="eastAsia"/>
        </w:rPr>
        <w:t xml:space="preserve"> 硬盘，独立显卡、21寸液晶显示屏，DVD-RW</w:t>
      </w:r>
      <w:r>
        <w:rPr>
          <w:rFonts w:ascii="宋体" w:hAnsi="宋体" w:hint="eastAsia"/>
        </w:rPr>
        <w:t>，激光快速打印机</w:t>
      </w:r>
    </w:p>
    <w:p w:rsidR="00C71D0E" w:rsidRPr="00766970" w:rsidRDefault="00C71D0E" w:rsidP="00C71D0E">
      <w:pPr>
        <w:numPr>
          <w:ilvl w:val="2"/>
          <w:numId w:val="44"/>
        </w:numPr>
        <w:adjustRightInd w:val="0"/>
        <w:snapToGrid w:val="0"/>
        <w:spacing w:line="360" w:lineRule="auto"/>
        <w:rPr>
          <w:rFonts w:ascii="宋体" w:hAnsi="宋体"/>
        </w:rPr>
      </w:pPr>
      <w:r w:rsidRPr="00766970">
        <w:rPr>
          <w:rFonts w:ascii="宋体" w:hAnsi="宋体" w:hint="eastAsia"/>
        </w:rPr>
        <w:t>中英文软件：包括仪器控制、数据处理</w:t>
      </w:r>
      <w:r>
        <w:rPr>
          <w:rFonts w:ascii="宋体" w:hAnsi="宋体" w:hint="eastAsia"/>
        </w:rPr>
        <w:t>等软件；定量分析软件；整体控制液相色谱及检测器的软件和相应接口</w:t>
      </w:r>
    </w:p>
    <w:p w:rsidR="00C71D0E" w:rsidRPr="00766970" w:rsidRDefault="00C71D0E" w:rsidP="00C71D0E">
      <w:pPr>
        <w:numPr>
          <w:ilvl w:val="1"/>
          <w:numId w:val="44"/>
        </w:numPr>
        <w:adjustRightInd w:val="0"/>
        <w:snapToGrid w:val="0"/>
        <w:spacing w:line="360" w:lineRule="auto"/>
        <w:rPr>
          <w:rFonts w:ascii="宋体" w:hAnsi="宋体"/>
          <w:szCs w:val="21"/>
        </w:rPr>
      </w:pPr>
      <w:r w:rsidRPr="00766970">
        <w:rPr>
          <w:rFonts w:ascii="宋体" w:hAnsi="宋体" w:hint="eastAsia"/>
          <w:szCs w:val="21"/>
        </w:rPr>
        <w:t>UPS</w:t>
      </w:r>
      <w:r>
        <w:rPr>
          <w:rFonts w:ascii="宋体" w:hAnsi="宋体" w:hint="eastAsia"/>
          <w:szCs w:val="21"/>
        </w:rPr>
        <w:t>稳压不间断电源。</w:t>
      </w:r>
    </w:p>
    <w:p w:rsidR="00C71D0E" w:rsidRPr="00766970" w:rsidRDefault="00C71D0E" w:rsidP="00C71D0E">
      <w:pPr>
        <w:numPr>
          <w:ilvl w:val="1"/>
          <w:numId w:val="44"/>
        </w:numPr>
        <w:adjustRightInd w:val="0"/>
        <w:snapToGrid w:val="0"/>
        <w:spacing w:line="360" w:lineRule="auto"/>
        <w:rPr>
          <w:rFonts w:ascii="宋体" w:hAnsi="宋体"/>
          <w:szCs w:val="21"/>
        </w:rPr>
      </w:pPr>
      <w:r w:rsidRPr="00766970">
        <w:rPr>
          <w:rFonts w:ascii="宋体" w:hAnsi="宋体" w:hint="eastAsia"/>
          <w:szCs w:val="21"/>
        </w:rPr>
        <w:t>各种消耗品（2年）：进样针、滤芯、样品瓶（带盖、垫）、密封垫、样品过滤膜和溶剂滤膜等。</w:t>
      </w:r>
    </w:p>
    <w:p w:rsidR="00C71D0E" w:rsidRPr="00766970" w:rsidRDefault="00C71D0E" w:rsidP="00C71D0E">
      <w:pPr>
        <w:numPr>
          <w:ilvl w:val="1"/>
          <w:numId w:val="44"/>
        </w:numPr>
        <w:adjustRightInd w:val="0"/>
        <w:snapToGrid w:val="0"/>
        <w:spacing w:line="360" w:lineRule="auto"/>
        <w:rPr>
          <w:rFonts w:ascii="宋体" w:hAnsi="宋体"/>
          <w:szCs w:val="21"/>
        </w:rPr>
      </w:pPr>
      <w:r w:rsidRPr="00766970">
        <w:rPr>
          <w:rFonts w:ascii="宋体" w:hAnsi="宋体" w:hint="eastAsia"/>
          <w:szCs w:val="21"/>
        </w:rPr>
        <w:t>色谱柱(1.7μm，1根)</w:t>
      </w:r>
    </w:p>
    <w:p w:rsidR="00C71D0E" w:rsidRPr="00B628C4" w:rsidRDefault="00C71D0E" w:rsidP="00C71D0E">
      <w:pPr>
        <w:numPr>
          <w:ilvl w:val="0"/>
          <w:numId w:val="44"/>
        </w:numPr>
        <w:adjustRightInd w:val="0"/>
        <w:snapToGrid w:val="0"/>
        <w:spacing w:line="360" w:lineRule="auto"/>
        <w:rPr>
          <w:rFonts w:ascii="宋体" w:hAnsi="宋体"/>
          <w:szCs w:val="21"/>
        </w:rPr>
      </w:pPr>
      <w:r w:rsidRPr="00B628C4">
        <w:rPr>
          <w:rFonts w:ascii="宋体" w:hAnsi="宋体" w:hint="eastAsia"/>
          <w:bCs/>
          <w:szCs w:val="21"/>
        </w:rPr>
        <w:t>附件、配件及消耗品</w:t>
      </w:r>
    </w:p>
    <w:p w:rsidR="00C71D0E" w:rsidRDefault="00C71D0E" w:rsidP="00C71D0E">
      <w:pPr>
        <w:adjustRightInd w:val="0"/>
        <w:snapToGrid w:val="0"/>
        <w:spacing w:line="360" w:lineRule="auto"/>
        <w:ind w:leftChars="100" w:left="210"/>
        <w:rPr>
          <w:rFonts w:ascii="宋体" w:hAnsi="宋体"/>
          <w:szCs w:val="21"/>
        </w:rPr>
      </w:pPr>
      <w:r w:rsidRPr="00766970">
        <w:rPr>
          <w:rFonts w:ascii="宋体" w:hAnsi="宋体" w:hint="eastAsia"/>
          <w:szCs w:val="21"/>
        </w:rPr>
        <w:t>普通C18柱(5μm，2根)，在线预柱(2根)、在线预柱柱芯（2套）、溶剂瓶等。</w:t>
      </w:r>
    </w:p>
    <w:p w:rsidR="00C71D0E" w:rsidRPr="00C21739" w:rsidRDefault="00C71D0E" w:rsidP="00C71D0E">
      <w:pPr>
        <w:adjustRightInd w:val="0"/>
        <w:snapToGrid w:val="0"/>
        <w:spacing w:line="360" w:lineRule="auto"/>
        <w:rPr>
          <w:rFonts w:ascii="宋体" w:hAnsi="宋体" w:cs="Arial"/>
          <w:b/>
          <w:color w:val="000000"/>
          <w:sz w:val="24"/>
          <w:shd w:val="clear" w:color="auto" w:fill="FFFFFF"/>
        </w:rPr>
      </w:pPr>
      <w:r>
        <w:rPr>
          <w:rFonts w:ascii="宋体" w:hAnsi="宋体" w:cs="Arial" w:hint="eastAsia"/>
          <w:b/>
          <w:color w:val="000000"/>
          <w:sz w:val="24"/>
          <w:shd w:val="clear" w:color="auto" w:fill="FFFFFF"/>
        </w:rPr>
        <w:t>*5须提供原厂</w:t>
      </w:r>
      <w:r w:rsidRPr="00C21739">
        <w:rPr>
          <w:rFonts w:ascii="宋体" w:hAnsi="宋体" w:cs="Arial" w:hint="eastAsia"/>
          <w:b/>
          <w:color w:val="000000"/>
          <w:sz w:val="24"/>
          <w:shd w:val="clear" w:color="auto" w:fill="FFFFFF"/>
        </w:rPr>
        <w:t>或者总代理出具</w:t>
      </w:r>
      <w:r>
        <w:rPr>
          <w:rFonts w:ascii="宋体" w:hAnsi="宋体" w:cs="Arial" w:hint="eastAsia"/>
          <w:b/>
          <w:color w:val="000000"/>
          <w:sz w:val="24"/>
          <w:shd w:val="clear" w:color="auto" w:fill="FFFFFF"/>
        </w:rPr>
        <w:t>的</w:t>
      </w:r>
      <w:r w:rsidRPr="00C21739">
        <w:rPr>
          <w:rFonts w:ascii="宋体" w:hAnsi="宋体" w:cs="Arial" w:hint="eastAsia"/>
          <w:b/>
          <w:color w:val="000000"/>
          <w:sz w:val="24"/>
          <w:shd w:val="clear" w:color="auto" w:fill="FFFFFF"/>
        </w:rPr>
        <w:t>针对本项目的授权书及售后服务承诺</w:t>
      </w:r>
    </w:p>
    <w:p w:rsidR="00C71D0E" w:rsidRDefault="00C71D0E" w:rsidP="00C71D0E">
      <w:pPr>
        <w:adjustRightInd w:val="0"/>
        <w:snapToGrid w:val="0"/>
        <w:spacing w:line="360" w:lineRule="auto"/>
        <w:rPr>
          <w:rFonts w:ascii="宋体" w:hAnsi="宋体"/>
          <w:sz w:val="24"/>
        </w:rPr>
      </w:pPr>
    </w:p>
    <w:p w:rsidR="00C71D0E" w:rsidRPr="00BE4EFE" w:rsidRDefault="00C71D0E" w:rsidP="00C71D0E">
      <w:pPr>
        <w:adjustRightInd w:val="0"/>
        <w:snapToGrid w:val="0"/>
        <w:spacing w:line="360" w:lineRule="auto"/>
        <w:rPr>
          <w:rFonts w:ascii="宋体" w:hAnsi="宋体"/>
          <w:b/>
          <w:sz w:val="24"/>
        </w:rPr>
      </w:pPr>
      <w:r>
        <w:rPr>
          <w:rFonts w:ascii="宋体" w:hAnsi="宋体" w:hint="eastAsia"/>
          <w:b/>
          <w:sz w:val="24"/>
        </w:rPr>
        <w:t>设备</w:t>
      </w:r>
      <w:r w:rsidRPr="008273EA">
        <w:rPr>
          <w:rFonts w:ascii="宋体" w:hAnsi="宋体" w:hint="eastAsia"/>
          <w:b/>
          <w:sz w:val="24"/>
        </w:rPr>
        <w:t>2</w:t>
      </w:r>
      <w:r>
        <w:rPr>
          <w:rFonts w:ascii="宋体" w:hAnsi="宋体" w:hint="eastAsia"/>
          <w:b/>
          <w:sz w:val="24"/>
        </w:rPr>
        <w:t>、制备型液</w:t>
      </w:r>
      <w:r w:rsidRPr="00BE4EFE">
        <w:rPr>
          <w:rFonts w:ascii="宋体" w:hAnsi="宋体" w:hint="eastAsia"/>
          <w:b/>
          <w:sz w:val="24"/>
        </w:rPr>
        <w:t>相色谱(接受进口设备)</w:t>
      </w:r>
    </w:p>
    <w:p w:rsidR="00C71D0E" w:rsidRPr="000531A1" w:rsidRDefault="00C71D0E" w:rsidP="00C71D0E">
      <w:pPr>
        <w:tabs>
          <w:tab w:val="num" w:pos="360"/>
        </w:tabs>
        <w:adjustRightInd w:val="0"/>
        <w:snapToGrid w:val="0"/>
        <w:spacing w:line="360" w:lineRule="auto"/>
        <w:ind w:left="360" w:hanging="360"/>
        <w:rPr>
          <w:rFonts w:ascii="宋体" w:hAnsi="宋体" w:cs="Arial"/>
          <w:color w:val="000000"/>
          <w:shd w:val="clear" w:color="auto" w:fill="FFFFFF"/>
        </w:rPr>
      </w:pPr>
      <w:r w:rsidRPr="000531A1">
        <w:rPr>
          <w:rFonts w:ascii="宋体" w:hAnsi="宋体" w:cs="Arial" w:hint="eastAsia"/>
          <w:b/>
          <w:color w:val="000000"/>
          <w:shd w:val="clear" w:color="auto" w:fill="FFFFFF"/>
        </w:rPr>
        <w:t>用途：</w:t>
      </w:r>
      <w:r w:rsidRPr="000531A1">
        <w:rPr>
          <w:rFonts w:ascii="宋体" w:hAnsi="宋体" w:cs="Arial" w:hint="eastAsia"/>
          <w:color w:val="000000"/>
          <w:shd w:val="clear" w:color="auto" w:fill="FFFFFF"/>
        </w:rPr>
        <w:t>主要用于天然产物活性成分及生物标志物的分离和制备</w:t>
      </w:r>
      <w:r>
        <w:rPr>
          <w:rFonts w:ascii="宋体" w:hAnsi="宋体" w:cs="Arial" w:hint="eastAsia"/>
          <w:color w:val="000000"/>
          <w:shd w:val="clear" w:color="auto" w:fill="FFFFFF"/>
        </w:rPr>
        <w:t>。</w:t>
      </w:r>
    </w:p>
    <w:p w:rsidR="00C71D0E" w:rsidRPr="00F32795" w:rsidRDefault="00C71D0E" w:rsidP="00C71D0E">
      <w:pPr>
        <w:tabs>
          <w:tab w:val="num" w:pos="360"/>
        </w:tabs>
        <w:adjustRightInd w:val="0"/>
        <w:snapToGrid w:val="0"/>
        <w:spacing w:line="360" w:lineRule="auto"/>
        <w:ind w:left="360" w:hanging="360"/>
        <w:rPr>
          <w:rFonts w:ascii="宋体" w:hAnsi="宋体" w:cs="Arial"/>
          <w:color w:val="000000"/>
          <w:shd w:val="clear" w:color="auto" w:fill="FFFFFF"/>
        </w:rPr>
      </w:pPr>
      <w:r>
        <w:rPr>
          <w:rFonts w:ascii="宋体" w:hAnsi="宋体" w:cs="Arial" w:hint="eastAsia"/>
          <w:color w:val="000000"/>
          <w:shd w:val="clear" w:color="auto" w:fill="FFFFFF"/>
        </w:rPr>
        <w:t xml:space="preserve">1 </w:t>
      </w:r>
      <w:r w:rsidRPr="00F32795">
        <w:rPr>
          <w:rFonts w:ascii="宋体" w:hAnsi="宋体" w:cs="Arial" w:hint="eastAsia"/>
          <w:color w:val="000000"/>
          <w:shd w:val="clear" w:color="auto" w:fill="FFFFFF"/>
        </w:rPr>
        <w:t>工作条件</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1.1 电源：220V，50Hz电源</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1.2 环境温度：4-55</w:t>
      </w:r>
      <w:r w:rsidRPr="00F32795">
        <w:rPr>
          <w:color w:val="000000"/>
          <w:shd w:val="clear" w:color="auto" w:fill="FFFFFF"/>
        </w:rPr>
        <w:t>˚</w:t>
      </w:r>
      <w:r w:rsidRPr="00F32795">
        <w:rPr>
          <w:rFonts w:ascii="宋体" w:hAnsi="宋体" w:cs="Arial" w:hint="eastAsia"/>
          <w:color w:val="000000"/>
          <w:shd w:val="clear" w:color="auto" w:fill="FFFFFF"/>
        </w:rPr>
        <w:t>C</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1.3 环境湿度：</w:t>
      </w:r>
      <w:r w:rsidRPr="00F32795">
        <w:rPr>
          <w:rFonts w:ascii="宋体" w:hAnsi="宋体" w:cs="Arial"/>
          <w:color w:val="000000"/>
          <w:shd w:val="clear" w:color="auto" w:fill="FFFFFF"/>
        </w:rPr>
        <w:t>&lt;</w:t>
      </w:r>
      <w:r w:rsidRPr="00F32795">
        <w:rPr>
          <w:rFonts w:ascii="宋体" w:hAnsi="宋体" w:cs="Arial" w:hint="eastAsia"/>
          <w:color w:val="000000"/>
          <w:shd w:val="clear" w:color="auto" w:fill="FFFFFF"/>
        </w:rPr>
        <w:t>95%</w:t>
      </w:r>
    </w:p>
    <w:p w:rsidR="00C71D0E" w:rsidRPr="00F32795" w:rsidRDefault="00C71D0E" w:rsidP="00C71D0E">
      <w:pPr>
        <w:tabs>
          <w:tab w:val="num" w:pos="360"/>
        </w:tabs>
        <w:adjustRightInd w:val="0"/>
        <w:snapToGrid w:val="0"/>
        <w:spacing w:line="360" w:lineRule="auto"/>
        <w:ind w:left="360" w:hanging="360"/>
        <w:rPr>
          <w:rFonts w:ascii="宋体" w:hAnsi="宋体" w:cs="Arial"/>
          <w:color w:val="000000"/>
          <w:shd w:val="clear" w:color="auto" w:fill="FFFFFF"/>
        </w:rPr>
      </w:pPr>
      <w:r>
        <w:rPr>
          <w:rFonts w:ascii="宋体" w:hAnsi="宋体" w:cs="Arial" w:hint="eastAsia"/>
          <w:color w:val="000000"/>
          <w:shd w:val="clear" w:color="auto" w:fill="FFFFFF"/>
        </w:rPr>
        <w:t xml:space="preserve">2 </w:t>
      </w:r>
      <w:r w:rsidRPr="00F32795">
        <w:rPr>
          <w:rFonts w:ascii="宋体" w:hAnsi="宋体" w:cs="Arial" w:hint="eastAsia"/>
          <w:color w:val="000000"/>
          <w:shd w:val="clear" w:color="auto" w:fill="FFFFFF"/>
        </w:rPr>
        <w:t>技术性能</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2.1四元梯度泵</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2.1.1流量范围：</w:t>
      </w:r>
      <w:r w:rsidRPr="00F32795">
        <w:rPr>
          <w:rFonts w:ascii="宋体" w:hAnsi="宋体" w:cs="Arial" w:hint="eastAsia"/>
          <w:color w:val="000000"/>
          <w:shd w:val="clear" w:color="auto" w:fill="FFFFFF"/>
        </w:rPr>
        <w:tab/>
        <w:t>0.001ml/min~10.0ml/min，递增率0.001ml/min</w:t>
      </w:r>
    </w:p>
    <w:p w:rsidR="00C71D0E" w:rsidRPr="00F32795" w:rsidRDefault="00C71D0E" w:rsidP="00C71D0E">
      <w:pPr>
        <w:adjustRightInd w:val="0"/>
        <w:snapToGrid w:val="0"/>
        <w:spacing w:line="360" w:lineRule="auto"/>
        <w:rPr>
          <w:rFonts w:ascii="宋体" w:hAnsi="宋体" w:cs="Arial"/>
          <w:color w:val="000000"/>
          <w:shd w:val="clear" w:color="auto" w:fill="FFFFFF"/>
        </w:rPr>
      </w:pPr>
      <w:r>
        <w:rPr>
          <w:rFonts w:ascii="宋体" w:hAnsi="宋体" w:cs="Arial" w:hint="eastAsia"/>
          <w:color w:val="000000"/>
          <w:shd w:val="clear" w:color="auto" w:fill="FFFFFF"/>
        </w:rPr>
        <w:t>#</w:t>
      </w:r>
      <w:r w:rsidRPr="00F32795">
        <w:rPr>
          <w:rFonts w:ascii="宋体" w:hAnsi="宋体" w:cs="Arial" w:hint="eastAsia"/>
          <w:color w:val="000000"/>
          <w:shd w:val="clear" w:color="auto" w:fill="FFFFFF"/>
        </w:rPr>
        <w:t>2.1.2</w:t>
      </w:r>
      <w:r>
        <w:rPr>
          <w:rFonts w:ascii="宋体" w:hAnsi="宋体" w:cs="Arial" w:hint="eastAsia"/>
          <w:color w:val="000000"/>
          <w:shd w:val="clear" w:color="auto" w:fill="FFFFFF"/>
        </w:rPr>
        <w:t>流量精度：≤</w:t>
      </w:r>
      <w:r w:rsidRPr="00F32795">
        <w:rPr>
          <w:rFonts w:ascii="宋体" w:hAnsi="宋体" w:cs="Arial" w:hint="eastAsia"/>
          <w:color w:val="000000"/>
          <w:shd w:val="clear" w:color="auto" w:fill="FFFFFF"/>
        </w:rPr>
        <w:t xml:space="preserve"> 0.</w:t>
      </w:r>
      <w:r w:rsidRPr="00F32795">
        <w:rPr>
          <w:rFonts w:ascii="宋体" w:hAnsi="宋体" w:cs="Arial"/>
          <w:color w:val="000000"/>
          <w:shd w:val="clear" w:color="auto" w:fill="FFFFFF"/>
        </w:rPr>
        <w:t>07</w:t>
      </w:r>
      <w:r w:rsidRPr="00F32795">
        <w:rPr>
          <w:rFonts w:ascii="宋体" w:hAnsi="宋体" w:cs="Arial" w:hint="eastAsia"/>
          <w:color w:val="000000"/>
          <w:shd w:val="clear" w:color="auto" w:fill="FFFFFF"/>
        </w:rPr>
        <w:t>%RSD</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2.1.3压力范围：</w:t>
      </w:r>
      <w:r>
        <w:rPr>
          <w:rFonts w:ascii="宋体" w:hAnsi="宋体" w:cs="Arial" w:hint="eastAsia"/>
          <w:color w:val="000000"/>
          <w:shd w:val="clear" w:color="auto" w:fill="FFFFFF"/>
        </w:rPr>
        <w:tab/>
      </w:r>
      <w:r w:rsidRPr="00F32795">
        <w:rPr>
          <w:rFonts w:ascii="宋体" w:hAnsi="宋体" w:cs="Arial" w:hint="eastAsia"/>
          <w:color w:val="000000"/>
          <w:shd w:val="clear" w:color="auto" w:fill="FFFFFF"/>
        </w:rPr>
        <w:t>400bar</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2.1.4压力脉动：</w:t>
      </w:r>
      <w:r>
        <w:rPr>
          <w:rFonts w:ascii="宋体" w:hAnsi="宋体" w:cs="Arial" w:hint="eastAsia"/>
          <w:color w:val="000000"/>
          <w:shd w:val="clear" w:color="auto" w:fill="FFFFFF"/>
        </w:rPr>
        <w:tab/>
      </w:r>
      <w:r w:rsidRPr="00F32795">
        <w:rPr>
          <w:rFonts w:ascii="宋体" w:hAnsi="宋体" w:cs="Arial" w:hint="eastAsia"/>
          <w:color w:val="000000"/>
          <w:shd w:val="clear" w:color="auto" w:fill="FFFFFF"/>
        </w:rPr>
        <w:t>在整个压力范围内，1ml/min流量时，</w:t>
      </w:r>
      <w:r w:rsidRPr="00F32795">
        <w:rPr>
          <w:rFonts w:ascii="宋体" w:hAnsi="宋体" w:cs="Arial"/>
          <w:color w:val="000000"/>
          <w:shd w:val="clear" w:color="auto" w:fill="FFFFFF"/>
        </w:rPr>
        <w:t>&lt;</w:t>
      </w:r>
      <w:r w:rsidRPr="00F32795">
        <w:rPr>
          <w:rFonts w:ascii="宋体" w:hAnsi="宋体" w:cs="Arial" w:hint="eastAsia"/>
          <w:color w:val="000000"/>
          <w:shd w:val="clear" w:color="auto" w:fill="FFFFFF"/>
        </w:rPr>
        <w:t>1%</w:t>
      </w:r>
    </w:p>
    <w:p w:rsidR="00C71D0E" w:rsidRPr="00F32795" w:rsidRDefault="00C71D0E" w:rsidP="00C71D0E">
      <w:pPr>
        <w:adjustRightInd w:val="0"/>
        <w:snapToGrid w:val="0"/>
        <w:spacing w:line="360" w:lineRule="auto"/>
        <w:rPr>
          <w:rFonts w:ascii="宋体" w:hAnsi="宋体" w:cs="Arial"/>
          <w:color w:val="000000"/>
          <w:shd w:val="clear" w:color="auto" w:fill="FFFFFF"/>
        </w:rPr>
      </w:pPr>
      <w:r>
        <w:rPr>
          <w:rFonts w:ascii="宋体" w:hAnsi="宋体" w:cs="Arial" w:hint="eastAsia"/>
          <w:color w:val="000000"/>
          <w:shd w:val="clear" w:color="auto" w:fill="FFFFFF"/>
        </w:rPr>
        <w:t>#</w:t>
      </w:r>
      <w:r w:rsidRPr="00F32795">
        <w:rPr>
          <w:rFonts w:ascii="宋体" w:hAnsi="宋体" w:cs="Arial" w:hint="eastAsia"/>
          <w:color w:val="000000"/>
          <w:shd w:val="clear" w:color="auto" w:fill="FFFFFF"/>
        </w:rPr>
        <w:t>2.1.5混合精度：0.20%SD</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2.2四通道真空在线脱气机</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color w:val="000000"/>
          <w:shd w:val="clear" w:color="auto" w:fill="FFFFFF"/>
        </w:rPr>
        <w:t>2.</w:t>
      </w:r>
      <w:r w:rsidRPr="00F32795">
        <w:rPr>
          <w:rFonts w:ascii="宋体" w:hAnsi="宋体" w:cs="Arial" w:hint="eastAsia"/>
          <w:color w:val="000000"/>
          <w:shd w:val="clear" w:color="auto" w:fill="FFFFFF"/>
        </w:rPr>
        <w:t>2.1通路：</w:t>
      </w:r>
      <w:r w:rsidRPr="00F32795">
        <w:rPr>
          <w:rFonts w:ascii="宋体" w:hAnsi="宋体" w:cs="Arial"/>
          <w:color w:val="000000"/>
          <w:shd w:val="clear" w:color="auto" w:fill="FFFFFF"/>
        </w:rPr>
        <w:tab/>
      </w:r>
      <w:r w:rsidRPr="00F32795">
        <w:rPr>
          <w:rFonts w:ascii="宋体" w:hAnsi="宋体" w:cs="Arial" w:hint="eastAsia"/>
          <w:color w:val="000000"/>
          <w:shd w:val="clear" w:color="auto" w:fill="FFFFFF"/>
        </w:rPr>
        <w:t>4</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2.2</w:t>
      </w:r>
      <w:r w:rsidRPr="00F32795">
        <w:rPr>
          <w:rFonts w:ascii="宋体" w:hAnsi="宋体" w:cs="Arial"/>
          <w:color w:val="000000"/>
          <w:shd w:val="clear" w:color="auto" w:fill="FFFFFF"/>
        </w:rPr>
        <w:t>.</w:t>
      </w:r>
      <w:r w:rsidRPr="00F32795">
        <w:rPr>
          <w:rFonts w:ascii="宋体" w:hAnsi="宋体" w:cs="Arial" w:hint="eastAsia"/>
          <w:color w:val="000000"/>
          <w:shd w:val="clear" w:color="auto" w:fill="FFFFFF"/>
        </w:rPr>
        <w:t>2最大流速：</w:t>
      </w:r>
      <w:r w:rsidRPr="00F32795">
        <w:rPr>
          <w:rFonts w:ascii="宋体" w:hAnsi="宋体" w:cs="Arial" w:hint="eastAsia"/>
          <w:color w:val="000000"/>
          <w:shd w:val="clear" w:color="auto" w:fill="FFFFFF"/>
        </w:rPr>
        <w:tab/>
        <w:t>10ml/min</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2.3智能化可降温柱温箱</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2.3.1 柱温范围：室温-80</w:t>
      </w:r>
      <w:r w:rsidRPr="00F32795">
        <w:rPr>
          <w:color w:val="000000"/>
          <w:shd w:val="clear" w:color="auto" w:fill="FFFFFF"/>
        </w:rPr>
        <w:t>˚</w:t>
      </w:r>
      <w:r w:rsidRPr="00F32795">
        <w:rPr>
          <w:rFonts w:ascii="宋体" w:hAnsi="宋体" w:cs="Arial" w:hint="eastAsia"/>
          <w:color w:val="000000"/>
          <w:shd w:val="clear" w:color="auto" w:fill="FFFFFF"/>
        </w:rPr>
        <w:t>C</w:t>
      </w:r>
    </w:p>
    <w:p w:rsidR="00C71D0E"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2.3.2 温度稳定性：</w:t>
      </w:r>
      <w:r w:rsidRPr="00F32795">
        <w:rPr>
          <w:rFonts w:ascii="宋体" w:hAnsi="宋体" w:cs="Arial"/>
          <w:color w:val="000000"/>
          <w:shd w:val="clear" w:color="auto" w:fill="FFFFFF"/>
        </w:rPr>
        <w:t xml:space="preserve"> &lt;</w:t>
      </w:r>
      <w:r w:rsidRPr="00F32795">
        <w:rPr>
          <w:rFonts w:ascii="宋体" w:hAnsi="宋体" w:cs="Arial" w:hint="eastAsia"/>
          <w:color w:val="000000"/>
          <w:shd w:val="clear" w:color="auto" w:fill="FFFFFF"/>
        </w:rPr>
        <w:t>+0.15</w:t>
      </w:r>
      <w:r w:rsidRPr="00F32795">
        <w:rPr>
          <w:color w:val="000000"/>
          <w:shd w:val="clear" w:color="auto" w:fill="FFFFFF"/>
        </w:rPr>
        <w:t>˚</w:t>
      </w:r>
      <w:r w:rsidRPr="00F32795">
        <w:rPr>
          <w:rFonts w:ascii="宋体" w:hAnsi="宋体" w:cs="Arial" w:hint="eastAsia"/>
          <w:color w:val="000000"/>
          <w:shd w:val="clear" w:color="auto" w:fill="FFFFFF"/>
        </w:rPr>
        <w:t>C</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2.3.3 温度准确度： +0.5</w:t>
      </w:r>
      <w:r w:rsidRPr="00F32795">
        <w:rPr>
          <w:color w:val="000000"/>
          <w:shd w:val="clear" w:color="auto" w:fill="FFFFFF"/>
        </w:rPr>
        <w:t>˚</w:t>
      </w:r>
      <w:r w:rsidRPr="00F32795">
        <w:rPr>
          <w:rFonts w:ascii="宋体" w:hAnsi="宋体" w:cs="Arial" w:hint="eastAsia"/>
          <w:color w:val="000000"/>
          <w:shd w:val="clear" w:color="auto" w:fill="FFFFFF"/>
        </w:rPr>
        <w:t>C</w:t>
      </w:r>
    </w:p>
    <w:p w:rsidR="00C71D0E" w:rsidRPr="00F32795" w:rsidRDefault="00C71D0E" w:rsidP="00C71D0E">
      <w:pPr>
        <w:adjustRightInd w:val="0"/>
        <w:snapToGrid w:val="0"/>
        <w:spacing w:line="360" w:lineRule="auto"/>
        <w:rPr>
          <w:rFonts w:ascii="宋体" w:hAnsi="宋体" w:cs="Arial"/>
          <w:color w:val="000000"/>
          <w:shd w:val="clear" w:color="auto" w:fill="FFFFFF"/>
        </w:rPr>
      </w:pPr>
      <w:r>
        <w:rPr>
          <w:rFonts w:ascii="宋体" w:hAnsi="宋体" w:cs="Arial" w:hint="eastAsia"/>
          <w:color w:val="000000"/>
          <w:shd w:val="clear" w:color="auto" w:fill="FFFFFF"/>
        </w:rPr>
        <w:t>#</w:t>
      </w:r>
      <w:r w:rsidRPr="00F32795">
        <w:rPr>
          <w:rFonts w:ascii="宋体" w:hAnsi="宋体" w:cs="Arial" w:hint="eastAsia"/>
          <w:color w:val="000000"/>
          <w:shd w:val="clear" w:color="auto" w:fill="FFFFFF"/>
        </w:rPr>
        <w:t>2.3.4 柱容量： 30cm柱两根</w:t>
      </w:r>
    </w:p>
    <w:p w:rsidR="00C71D0E" w:rsidRPr="00F32795" w:rsidRDefault="00C71D0E" w:rsidP="00C71D0E">
      <w:pPr>
        <w:adjustRightInd w:val="0"/>
        <w:snapToGrid w:val="0"/>
        <w:spacing w:line="360" w:lineRule="auto"/>
        <w:rPr>
          <w:rFonts w:ascii="宋体" w:hAnsi="宋体" w:cs="Arial"/>
          <w:color w:val="000000"/>
          <w:shd w:val="clear" w:color="auto" w:fill="FFFFFF"/>
        </w:rPr>
      </w:pPr>
      <w:r>
        <w:rPr>
          <w:rFonts w:ascii="宋体" w:hAnsi="宋体" w:cs="Arial" w:hint="eastAsia"/>
          <w:color w:val="000000"/>
          <w:shd w:val="clear" w:color="auto" w:fill="FFFFFF"/>
        </w:rPr>
        <w:t>#</w:t>
      </w:r>
      <w:r w:rsidRPr="00F32795">
        <w:rPr>
          <w:rFonts w:ascii="宋体" w:hAnsi="宋体" w:cs="Arial" w:hint="eastAsia"/>
          <w:color w:val="000000"/>
          <w:shd w:val="clear" w:color="auto" w:fill="FFFFFF"/>
        </w:rPr>
        <w:t>2</w:t>
      </w:r>
      <w:r w:rsidRPr="00F32795">
        <w:rPr>
          <w:rFonts w:ascii="宋体" w:hAnsi="宋体" w:cs="Arial"/>
          <w:color w:val="000000"/>
          <w:shd w:val="clear" w:color="auto" w:fill="FFFFFF"/>
        </w:rPr>
        <w:t>.</w:t>
      </w:r>
      <w:r w:rsidRPr="00F32795">
        <w:rPr>
          <w:rFonts w:ascii="宋体" w:hAnsi="宋体" w:cs="Arial" w:hint="eastAsia"/>
          <w:color w:val="000000"/>
          <w:shd w:val="clear" w:color="auto" w:fill="FFFFFF"/>
        </w:rPr>
        <w:t>3</w:t>
      </w:r>
      <w:r w:rsidRPr="00F32795">
        <w:rPr>
          <w:rFonts w:ascii="宋体" w:hAnsi="宋体" w:cs="Arial"/>
          <w:color w:val="000000"/>
          <w:shd w:val="clear" w:color="auto" w:fill="FFFFFF"/>
        </w:rPr>
        <w:t>.5</w:t>
      </w:r>
      <w:r w:rsidRPr="00F32795">
        <w:rPr>
          <w:rFonts w:ascii="宋体" w:hAnsi="宋体" w:cs="Arial" w:hint="eastAsia"/>
          <w:color w:val="000000"/>
          <w:shd w:val="clear" w:color="auto" w:fill="FFFFFF"/>
        </w:rPr>
        <w:t xml:space="preserve"> GLP性能：柱识别器记录色谱柱的使用次数及使用方法</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2.4二极管阵列检测器</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2.4.1</w:t>
      </w:r>
      <w:r w:rsidRPr="00F32795">
        <w:rPr>
          <w:rFonts w:ascii="宋体" w:hAnsi="宋体" w:cs="Arial"/>
          <w:color w:val="000000"/>
          <w:shd w:val="clear" w:color="auto" w:fill="FFFFFF"/>
        </w:rPr>
        <w:t>光源：氘灯和钨灯</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2.4.2</w:t>
      </w:r>
      <w:r w:rsidRPr="00F32795">
        <w:rPr>
          <w:rFonts w:ascii="宋体" w:hAnsi="宋体" w:cs="Arial"/>
          <w:color w:val="000000"/>
          <w:shd w:val="clear" w:color="auto" w:fill="FFFFFF"/>
        </w:rPr>
        <w:t>二极管个数：1024</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2.4.3</w:t>
      </w:r>
      <w:r w:rsidRPr="00F32795">
        <w:rPr>
          <w:rFonts w:ascii="宋体" w:hAnsi="宋体" w:cs="Arial"/>
          <w:color w:val="000000"/>
          <w:shd w:val="clear" w:color="auto" w:fill="FFFFFF"/>
        </w:rPr>
        <w:t>全范围二极管分辨率：0.74nm</w:t>
      </w:r>
    </w:p>
    <w:p w:rsidR="00C71D0E" w:rsidRPr="00F32795" w:rsidRDefault="00C71D0E" w:rsidP="00C71D0E">
      <w:pPr>
        <w:adjustRightInd w:val="0"/>
        <w:snapToGrid w:val="0"/>
        <w:spacing w:line="360" w:lineRule="auto"/>
        <w:rPr>
          <w:rFonts w:ascii="宋体" w:hAnsi="宋体" w:cs="Arial"/>
          <w:color w:val="000000"/>
          <w:shd w:val="clear" w:color="auto" w:fill="FFFFFF"/>
        </w:rPr>
      </w:pPr>
      <w:r>
        <w:rPr>
          <w:rFonts w:ascii="宋体" w:hAnsi="宋体" w:cs="Arial" w:hint="eastAsia"/>
          <w:color w:val="000000"/>
          <w:shd w:val="clear" w:color="auto" w:fill="FFFFFF"/>
        </w:rPr>
        <w:t>#</w:t>
      </w:r>
      <w:r w:rsidRPr="00F32795">
        <w:rPr>
          <w:rFonts w:ascii="宋体" w:hAnsi="宋体" w:cs="Arial" w:hint="eastAsia"/>
          <w:color w:val="000000"/>
          <w:shd w:val="clear" w:color="auto" w:fill="FFFFFF"/>
        </w:rPr>
        <w:t>2.4.4</w:t>
      </w:r>
      <w:r w:rsidRPr="00F32795">
        <w:rPr>
          <w:rFonts w:ascii="宋体" w:hAnsi="宋体" w:cs="Arial"/>
          <w:color w:val="000000"/>
          <w:shd w:val="clear" w:color="auto" w:fill="FFFFFF"/>
        </w:rPr>
        <w:t>波长范围：190～950nm</w:t>
      </w:r>
    </w:p>
    <w:p w:rsidR="00C71D0E" w:rsidRPr="00EA3AA1" w:rsidRDefault="00C71D0E" w:rsidP="00C71D0E">
      <w:pPr>
        <w:adjustRightInd w:val="0"/>
        <w:snapToGrid w:val="0"/>
        <w:spacing w:line="360" w:lineRule="auto"/>
        <w:rPr>
          <w:rFonts w:ascii="宋体" w:hAnsi="宋体" w:cs="Arial"/>
          <w:color w:val="000000"/>
          <w:shd w:val="clear" w:color="auto" w:fill="FFFFFF"/>
        </w:rPr>
      </w:pPr>
      <w:r>
        <w:rPr>
          <w:rFonts w:ascii="宋体" w:hAnsi="宋体" w:cs="Arial" w:hint="eastAsia"/>
          <w:color w:val="000000"/>
          <w:shd w:val="clear" w:color="auto" w:fill="FFFFFF"/>
        </w:rPr>
        <w:t>#</w:t>
      </w:r>
      <w:r w:rsidRPr="00F32795">
        <w:rPr>
          <w:rFonts w:ascii="宋体" w:hAnsi="宋体" w:cs="Arial" w:hint="eastAsia"/>
          <w:color w:val="000000"/>
          <w:shd w:val="clear" w:color="auto" w:fill="FFFFFF"/>
        </w:rPr>
        <w:t>2.4.5</w:t>
      </w:r>
      <w:r w:rsidRPr="00F32795">
        <w:rPr>
          <w:rFonts w:ascii="宋体" w:hAnsi="宋体" w:cs="Arial"/>
          <w:color w:val="000000"/>
          <w:shd w:val="clear" w:color="auto" w:fill="FFFFFF"/>
        </w:rPr>
        <w:t>狭缝宽度：1、2、4、8、16nm</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2.4.6</w:t>
      </w:r>
      <w:r w:rsidRPr="00F32795">
        <w:rPr>
          <w:rFonts w:ascii="宋体" w:hAnsi="宋体" w:cs="Arial"/>
          <w:color w:val="000000"/>
          <w:shd w:val="clear" w:color="auto" w:fill="FFFFFF"/>
        </w:rPr>
        <w:t>检测通道：同时输出8个实时信号</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2.4.7</w:t>
      </w:r>
      <w:r w:rsidRPr="00F32795">
        <w:rPr>
          <w:rFonts w:ascii="宋体" w:hAnsi="宋体" w:cs="Arial"/>
          <w:color w:val="000000"/>
          <w:shd w:val="clear" w:color="auto" w:fill="FFFFFF"/>
        </w:rPr>
        <w:t>波长精度：1nm，内置氧化钬滤光片进行自动波长校正</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2.4.8</w:t>
      </w:r>
      <w:r w:rsidRPr="00F32795">
        <w:rPr>
          <w:rFonts w:ascii="宋体" w:hAnsi="宋体" w:cs="Arial"/>
          <w:color w:val="000000"/>
          <w:shd w:val="clear" w:color="auto" w:fill="FFFFFF"/>
        </w:rPr>
        <w:t>基线噪音：&lt;</w:t>
      </w:r>
      <w:r w:rsidRPr="00F32795">
        <w:rPr>
          <w:rFonts w:ascii="宋体" w:hAnsi="宋体" w:cs="Arial"/>
          <w:color w:val="000000"/>
          <w:shd w:val="clear" w:color="auto" w:fill="FFFFFF"/>
        </w:rPr>
        <w:sym w:font="Symbol" w:char="F0B1"/>
      </w:r>
      <w:r w:rsidRPr="00F32795">
        <w:rPr>
          <w:rFonts w:ascii="宋体" w:hAnsi="宋体" w:cs="Arial" w:hint="eastAsia"/>
          <w:color w:val="000000"/>
          <w:shd w:val="clear" w:color="auto" w:fill="FFFFFF"/>
        </w:rPr>
        <w:t>7</w:t>
      </w:r>
      <w:r w:rsidRPr="00F32795">
        <w:rPr>
          <w:rFonts w:ascii="宋体" w:hAnsi="宋体" w:cs="Arial"/>
          <w:color w:val="000000"/>
          <w:shd w:val="clear" w:color="auto" w:fill="FFFFFF"/>
        </w:rPr>
        <w:t>μAU at 254 and 750nm（1mL/min甲醇）</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2.4.9</w:t>
      </w:r>
      <w:r w:rsidRPr="00F32795">
        <w:rPr>
          <w:rFonts w:ascii="宋体" w:hAnsi="宋体" w:cs="Arial"/>
          <w:color w:val="000000"/>
          <w:shd w:val="clear" w:color="auto" w:fill="FFFFFF"/>
        </w:rPr>
        <w:t>基线漂移：</w:t>
      </w:r>
      <w:r w:rsidRPr="00F32795">
        <w:rPr>
          <w:rFonts w:ascii="宋体" w:hAnsi="宋体" w:cs="Arial" w:hint="eastAsia"/>
          <w:color w:val="000000"/>
          <w:shd w:val="clear" w:color="auto" w:fill="FFFFFF"/>
        </w:rPr>
        <w:t xml:space="preserve"> 9</w:t>
      </w:r>
      <w:r w:rsidRPr="00F32795">
        <w:rPr>
          <w:rFonts w:ascii="宋体" w:hAnsi="宋体" w:cs="Arial"/>
          <w:color w:val="000000"/>
          <w:shd w:val="clear" w:color="auto" w:fill="FFFFFF"/>
        </w:rPr>
        <w:sym w:font="Symbol" w:char="00B4"/>
      </w:r>
      <w:r w:rsidRPr="00F32795">
        <w:rPr>
          <w:rFonts w:ascii="宋体" w:hAnsi="宋体" w:cs="Arial"/>
          <w:color w:val="000000"/>
          <w:shd w:val="clear" w:color="auto" w:fill="FFFFFF"/>
        </w:rPr>
        <w:t>10-</w:t>
      </w:r>
      <w:r w:rsidRPr="00F32795">
        <w:rPr>
          <w:rFonts w:ascii="宋体" w:hAnsi="宋体" w:cs="Arial" w:hint="eastAsia"/>
          <w:color w:val="000000"/>
          <w:shd w:val="clear" w:color="auto" w:fill="FFFFFF"/>
        </w:rPr>
        <w:t>4m</w:t>
      </w:r>
      <w:r w:rsidRPr="00F32795">
        <w:rPr>
          <w:rFonts w:ascii="宋体" w:hAnsi="宋体" w:cs="Arial"/>
          <w:color w:val="000000"/>
          <w:shd w:val="clear" w:color="auto" w:fill="FFFFFF"/>
        </w:rPr>
        <w:t>AU/h at 254nm（1mL/min甲醇）</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2.4.10</w:t>
      </w:r>
      <w:r w:rsidRPr="00F32795">
        <w:rPr>
          <w:rFonts w:ascii="宋体" w:hAnsi="宋体" w:cs="Arial"/>
          <w:color w:val="000000"/>
          <w:shd w:val="clear" w:color="auto" w:fill="FFFFFF"/>
        </w:rPr>
        <w:t xml:space="preserve">线性范围：&gt;2AU </w:t>
      </w:r>
      <w:r w:rsidRPr="00F32795">
        <w:rPr>
          <w:rFonts w:ascii="宋体" w:hAnsi="宋体" w:cs="Arial" w:hint="eastAsia"/>
          <w:color w:val="000000"/>
          <w:shd w:val="clear" w:color="auto" w:fill="FFFFFF"/>
        </w:rPr>
        <w:t>(5%)</w:t>
      </w:r>
    </w:p>
    <w:p w:rsidR="00C71D0E" w:rsidRPr="00F32795" w:rsidRDefault="00C71D0E" w:rsidP="00C71D0E">
      <w:pPr>
        <w:adjustRightInd w:val="0"/>
        <w:snapToGrid w:val="0"/>
        <w:spacing w:line="360" w:lineRule="auto"/>
        <w:rPr>
          <w:rFonts w:ascii="宋体" w:hAnsi="宋体" w:cs="Arial"/>
          <w:color w:val="000000"/>
          <w:shd w:val="clear" w:color="auto" w:fill="FFFFFF"/>
        </w:rPr>
      </w:pPr>
      <w:bookmarkStart w:id="12" w:name="OLE_LINK10"/>
      <w:bookmarkStart w:id="13" w:name="OLE_LINK11"/>
      <w:r w:rsidRPr="00F32795">
        <w:rPr>
          <w:rFonts w:ascii="宋体" w:hAnsi="宋体" w:cs="Arial" w:hint="eastAsia"/>
          <w:color w:val="000000"/>
          <w:shd w:val="clear" w:color="auto" w:fill="FFFFFF"/>
        </w:rPr>
        <w:t>2.4.11</w:t>
      </w:r>
      <w:r w:rsidRPr="00F32795">
        <w:rPr>
          <w:rFonts w:ascii="宋体" w:hAnsi="宋体" w:cs="Arial"/>
          <w:color w:val="000000"/>
          <w:shd w:val="clear" w:color="auto" w:fill="FFFFFF"/>
        </w:rPr>
        <w:t>测量范围：&gt;2AUFS</w:t>
      </w:r>
    </w:p>
    <w:bookmarkEnd w:id="12"/>
    <w:bookmarkEnd w:id="13"/>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2.4.12</w:t>
      </w:r>
      <w:r w:rsidRPr="00F32795">
        <w:rPr>
          <w:rFonts w:ascii="宋体" w:hAnsi="宋体" w:cs="Arial"/>
          <w:color w:val="000000"/>
          <w:shd w:val="clear" w:color="auto" w:fill="FFFFFF"/>
        </w:rPr>
        <w:t>最快采样速率20Hz</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2.4.13</w:t>
      </w:r>
      <w:r w:rsidRPr="00F32795">
        <w:rPr>
          <w:rFonts w:ascii="宋体" w:hAnsi="宋体" w:cs="Arial"/>
          <w:color w:val="000000"/>
          <w:shd w:val="clear" w:color="auto" w:fill="FFFFFF"/>
        </w:rPr>
        <w:t>编程时间表：波长，峰宽，氘灯开/关，信号自动回零，峰反转，光谱存储模式，采样阈值，采样时间</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2.4.14</w:t>
      </w:r>
      <w:r w:rsidRPr="00F32795">
        <w:rPr>
          <w:rFonts w:ascii="宋体" w:hAnsi="宋体" w:cs="Arial"/>
          <w:color w:val="000000"/>
          <w:shd w:val="clear" w:color="auto" w:fill="FFFFFF"/>
        </w:rPr>
        <w:t>信号输出：2个输出，100mV或1V</w:t>
      </w:r>
    </w:p>
    <w:p w:rsidR="00C71D0E" w:rsidRPr="00F32795" w:rsidRDefault="00C71D0E" w:rsidP="00C71D0E">
      <w:pPr>
        <w:adjustRightInd w:val="0"/>
        <w:snapToGrid w:val="0"/>
        <w:spacing w:line="360" w:lineRule="auto"/>
        <w:rPr>
          <w:rFonts w:ascii="宋体" w:hAnsi="宋体" w:cs="Arial"/>
          <w:color w:val="000000"/>
          <w:shd w:val="clear" w:color="auto" w:fill="FFFFFF"/>
        </w:rPr>
      </w:pPr>
      <w:r>
        <w:rPr>
          <w:rFonts w:ascii="宋体" w:hAnsi="宋体" w:cs="Arial" w:hint="eastAsia"/>
          <w:color w:val="000000"/>
          <w:shd w:val="clear" w:color="auto" w:fill="FFFFFF"/>
        </w:rPr>
        <w:t>2.5</w:t>
      </w:r>
      <w:r w:rsidRPr="00F32795">
        <w:rPr>
          <w:rFonts w:ascii="宋体" w:hAnsi="宋体" w:cs="Arial" w:hint="eastAsia"/>
          <w:color w:val="000000"/>
          <w:shd w:val="clear" w:color="auto" w:fill="FFFFFF"/>
        </w:rPr>
        <w:t>自动</w:t>
      </w:r>
      <w:r w:rsidRPr="00F32795">
        <w:rPr>
          <w:rFonts w:ascii="宋体" w:hAnsi="宋体" w:cs="Arial"/>
          <w:color w:val="000000"/>
          <w:shd w:val="clear" w:color="auto" w:fill="FFFFFF"/>
        </w:rPr>
        <w:t>流分收集器</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color w:val="000000"/>
          <w:shd w:val="clear" w:color="auto" w:fill="FFFFFF"/>
        </w:rPr>
        <w:t>配</w:t>
      </w:r>
      <w:r w:rsidRPr="00F32795">
        <w:rPr>
          <w:rFonts w:ascii="宋体" w:hAnsi="宋体" w:cs="Arial" w:hint="eastAsia"/>
          <w:color w:val="000000"/>
          <w:shd w:val="clear" w:color="auto" w:fill="FFFFFF"/>
        </w:rPr>
        <w:t>制</w:t>
      </w:r>
      <w:r w:rsidRPr="00F32795">
        <w:rPr>
          <w:rFonts w:ascii="宋体" w:hAnsi="宋体" w:cs="Arial"/>
          <w:color w:val="000000"/>
          <w:shd w:val="clear" w:color="auto" w:fill="FFFFFF"/>
        </w:rPr>
        <w:t>延迟传感器，自动测算峰检测与收集之间的时间差，准确开启收集阀门。</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color w:val="000000"/>
          <w:shd w:val="clear" w:color="auto" w:fill="FFFFFF"/>
        </w:rPr>
        <w:t>流分收集的触发模式：时间收集，峰收集，时间表（不同收集模式联合使用），手动收集（需手持控制器）</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流分收集模式：</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不连续收集；连续收集；针插入式收集</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color w:val="000000"/>
          <w:shd w:val="clear" w:color="auto" w:fill="FFFFFF"/>
        </w:rPr>
        <w:t>操作流速：0~10mL/min</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延迟体积：不高于50uL</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安全性能：</w:t>
      </w:r>
      <w:r w:rsidRPr="00F32795">
        <w:rPr>
          <w:rFonts w:ascii="宋体" w:hAnsi="宋体" w:cs="Arial"/>
          <w:color w:val="000000"/>
          <w:shd w:val="clear" w:color="auto" w:fill="FFFFFF"/>
        </w:rPr>
        <w:t>漏液报警，强制排风，故障检测并提示</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color w:val="000000"/>
          <w:shd w:val="clear" w:color="auto" w:fill="FFFFFF"/>
        </w:rPr>
        <w:t>容器及其容量（所有样品容器及其容量，仪器均自动识别，并自动计算实际载样量）：</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可装多个（&gt;100个）试管的样品盘及相应试管；</w:t>
      </w:r>
    </w:p>
    <w:p w:rsidR="00C71D0E" w:rsidRPr="00F32795" w:rsidRDefault="00C71D0E" w:rsidP="00C71D0E">
      <w:pPr>
        <w:adjustRightInd w:val="0"/>
        <w:snapToGrid w:val="0"/>
        <w:spacing w:line="360" w:lineRule="auto"/>
        <w:rPr>
          <w:rFonts w:ascii="宋体" w:hAnsi="宋体" w:cs="Arial"/>
          <w:color w:val="000000"/>
          <w:shd w:val="clear" w:color="auto" w:fill="FFFFFF"/>
        </w:rPr>
      </w:pPr>
      <w:r>
        <w:rPr>
          <w:rFonts w:ascii="宋体" w:hAnsi="宋体" w:cs="Arial" w:hint="eastAsia"/>
          <w:color w:val="000000"/>
          <w:shd w:val="clear" w:color="auto" w:fill="FFFFFF"/>
        </w:rPr>
        <w:t>2.6</w:t>
      </w:r>
      <w:r w:rsidRPr="00F32795">
        <w:rPr>
          <w:rFonts w:ascii="宋体" w:hAnsi="宋体" w:cs="Arial" w:hint="eastAsia"/>
          <w:color w:val="000000"/>
          <w:shd w:val="clear" w:color="auto" w:fill="FFFFFF"/>
        </w:rPr>
        <w:t>自动进样器</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color w:val="000000"/>
          <w:shd w:val="clear" w:color="auto" w:fill="FFFFFF"/>
        </w:rPr>
        <w:t>2.</w:t>
      </w:r>
      <w:r>
        <w:rPr>
          <w:rFonts w:ascii="宋体" w:hAnsi="宋体" w:cs="Arial" w:hint="eastAsia"/>
          <w:color w:val="000000"/>
          <w:shd w:val="clear" w:color="auto" w:fill="FFFFFF"/>
        </w:rPr>
        <w:t>6</w:t>
      </w:r>
      <w:r w:rsidRPr="00F32795">
        <w:rPr>
          <w:rFonts w:ascii="宋体" w:hAnsi="宋体" w:cs="Arial"/>
          <w:color w:val="000000"/>
          <w:shd w:val="clear" w:color="auto" w:fill="FFFFFF"/>
        </w:rPr>
        <w:t>.1</w:t>
      </w:r>
      <w:r w:rsidRPr="00F32795">
        <w:rPr>
          <w:rFonts w:ascii="宋体" w:hAnsi="宋体" w:cs="Arial" w:hint="eastAsia"/>
          <w:color w:val="000000"/>
          <w:shd w:val="clear" w:color="auto" w:fill="FFFFFF"/>
        </w:rPr>
        <w:t>样品容量：</w:t>
      </w:r>
      <w:r w:rsidRPr="00F32795">
        <w:rPr>
          <w:rFonts w:ascii="宋体" w:hAnsi="宋体" w:cs="Arial" w:hint="eastAsia"/>
          <w:color w:val="000000"/>
          <w:shd w:val="clear" w:color="auto" w:fill="FFFFFF"/>
        </w:rPr>
        <w:tab/>
      </w:r>
      <w:r>
        <w:rPr>
          <w:rFonts w:ascii="宋体" w:hAnsi="宋体" w:cs="Arial" w:hint="eastAsia"/>
          <w:color w:val="000000"/>
          <w:shd w:val="clear" w:color="auto" w:fill="FFFFFF"/>
        </w:rPr>
        <w:t>不小于</w:t>
      </w:r>
      <w:r w:rsidRPr="00F32795">
        <w:rPr>
          <w:rFonts w:ascii="宋体" w:hAnsi="宋体" w:cs="Arial" w:hint="eastAsia"/>
          <w:color w:val="000000"/>
          <w:shd w:val="clear" w:color="auto" w:fill="FFFFFF"/>
        </w:rPr>
        <w:t>13</w:t>
      </w:r>
      <w:r>
        <w:rPr>
          <w:rFonts w:ascii="宋体" w:hAnsi="宋体" w:cs="Arial" w:hint="eastAsia"/>
          <w:color w:val="000000"/>
          <w:shd w:val="clear" w:color="auto" w:fill="FFFFFF"/>
        </w:rPr>
        <w:t>0</w:t>
      </w:r>
      <w:r w:rsidRPr="00F32795">
        <w:rPr>
          <w:rFonts w:ascii="宋体" w:hAnsi="宋体" w:cs="Arial" w:hint="eastAsia"/>
          <w:color w:val="000000"/>
          <w:shd w:val="clear" w:color="auto" w:fill="FFFFFF"/>
        </w:rPr>
        <w:t>位 2</w:t>
      </w:r>
      <w:r w:rsidRPr="00F32795">
        <w:rPr>
          <w:rFonts w:ascii="宋体" w:hAnsi="宋体" w:cs="Arial"/>
          <w:color w:val="000000"/>
          <w:shd w:val="clear" w:color="auto" w:fill="FFFFFF"/>
        </w:rPr>
        <w:t>mL</w:t>
      </w:r>
      <w:r w:rsidRPr="00F32795">
        <w:rPr>
          <w:rFonts w:ascii="宋体" w:hAnsi="宋体" w:cs="Arial" w:hint="eastAsia"/>
          <w:color w:val="000000"/>
          <w:shd w:val="clear" w:color="auto" w:fill="FFFFFF"/>
        </w:rPr>
        <w:t>进样瓶</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w:t>
      </w:r>
      <w:r w:rsidRPr="00F32795">
        <w:rPr>
          <w:rFonts w:ascii="宋体" w:hAnsi="宋体" w:cs="Arial"/>
          <w:color w:val="000000"/>
          <w:shd w:val="clear" w:color="auto" w:fill="FFFFFF"/>
        </w:rPr>
        <w:t>.</w:t>
      </w:r>
      <w:r>
        <w:rPr>
          <w:rFonts w:ascii="宋体" w:hAnsi="宋体" w:cs="Arial" w:hint="eastAsia"/>
          <w:color w:val="000000"/>
          <w:shd w:val="clear" w:color="auto" w:fill="FFFFFF"/>
        </w:rPr>
        <w:t>6</w:t>
      </w:r>
      <w:r w:rsidRPr="00F32795">
        <w:rPr>
          <w:rFonts w:ascii="宋体" w:hAnsi="宋体" w:cs="Arial"/>
          <w:color w:val="000000"/>
          <w:shd w:val="clear" w:color="auto" w:fill="FFFFFF"/>
        </w:rPr>
        <w:t>.2</w:t>
      </w:r>
      <w:r w:rsidRPr="00F32795">
        <w:rPr>
          <w:rFonts w:ascii="宋体" w:hAnsi="宋体" w:cs="Arial" w:hint="eastAsia"/>
          <w:color w:val="000000"/>
          <w:shd w:val="clear" w:color="auto" w:fill="FFFFFF"/>
        </w:rPr>
        <w:t>进样范围：</w:t>
      </w:r>
      <w:r w:rsidRPr="00F32795">
        <w:rPr>
          <w:rFonts w:ascii="宋体" w:hAnsi="宋体" w:cs="Arial"/>
          <w:color w:val="000000"/>
          <w:shd w:val="clear" w:color="auto" w:fill="FFFFFF"/>
        </w:rPr>
        <w:tab/>
        <w:t>0.1~</w:t>
      </w:r>
      <w:r w:rsidRPr="00F32795">
        <w:rPr>
          <w:rFonts w:ascii="宋体" w:hAnsi="宋体" w:cs="Arial" w:hint="eastAsia"/>
          <w:color w:val="000000"/>
          <w:shd w:val="clear" w:color="auto" w:fill="FFFFFF"/>
        </w:rPr>
        <w:t>9</w:t>
      </w:r>
      <w:r w:rsidRPr="00F32795">
        <w:rPr>
          <w:rFonts w:ascii="宋体" w:hAnsi="宋体" w:cs="Arial"/>
          <w:color w:val="000000"/>
          <w:shd w:val="clear" w:color="auto" w:fill="FFFFFF"/>
        </w:rPr>
        <w:t>00</w:t>
      </w:r>
      <w:r w:rsidRPr="00F32795">
        <w:rPr>
          <w:rFonts w:ascii="宋体" w:hAnsi="宋体" w:cs="Arial"/>
          <w:color w:val="000000"/>
          <w:shd w:val="clear" w:color="auto" w:fill="FFFFFF"/>
        </w:rPr>
        <w:sym w:font="Symbol" w:char="F06D"/>
      </w:r>
      <w:r w:rsidRPr="00F32795">
        <w:rPr>
          <w:rFonts w:ascii="宋体" w:hAnsi="宋体" w:cs="Arial"/>
          <w:color w:val="000000"/>
          <w:shd w:val="clear" w:color="auto" w:fill="FFFFFF"/>
        </w:rPr>
        <w:t>L</w:t>
      </w:r>
      <w:r w:rsidRPr="00F32795">
        <w:rPr>
          <w:rFonts w:ascii="宋体" w:hAnsi="宋体" w:cs="Arial" w:hint="eastAsia"/>
          <w:color w:val="000000"/>
          <w:shd w:val="clear" w:color="auto" w:fill="FFFFFF"/>
        </w:rPr>
        <w:t>2</w:t>
      </w:r>
      <w:r w:rsidRPr="00F32795">
        <w:rPr>
          <w:rFonts w:ascii="宋体" w:hAnsi="宋体" w:cs="Arial"/>
          <w:color w:val="000000"/>
          <w:shd w:val="clear" w:color="auto" w:fill="FFFFFF"/>
        </w:rPr>
        <w:t>.</w:t>
      </w:r>
      <w:r w:rsidRPr="00F32795">
        <w:rPr>
          <w:rFonts w:ascii="宋体" w:hAnsi="宋体" w:cs="Arial" w:hint="eastAsia"/>
          <w:color w:val="000000"/>
          <w:shd w:val="clear" w:color="auto" w:fill="FFFFFF"/>
        </w:rPr>
        <w:t>4</w:t>
      </w:r>
      <w:r w:rsidRPr="00F32795">
        <w:rPr>
          <w:rFonts w:ascii="宋体" w:hAnsi="宋体" w:cs="Arial"/>
          <w:color w:val="000000"/>
          <w:shd w:val="clear" w:color="auto" w:fill="FFFFFF"/>
        </w:rPr>
        <w:t>.3</w:t>
      </w:r>
      <w:r w:rsidRPr="00F32795">
        <w:rPr>
          <w:rFonts w:ascii="宋体" w:hAnsi="宋体" w:cs="Arial" w:hint="eastAsia"/>
          <w:color w:val="000000"/>
          <w:shd w:val="clear" w:color="auto" w:fill="FFFFFF"/>
        </w:rPr>
        <w:t>进样精度：不高于 0.25% RSD</w:t>
      </w:r>
    </w:p>
    <w:p w:rsidR="00C71D0E" w:rsidRPr="00F32795" w:rsidRDefault="00C71D0E" w:rsidP="00C71D0E">
      <w:pPr>
        <w:adjustRightInd w:val="0"/>
        <w:snapToGrid w:val="0"/>
        <w:spacing w:line="360" w:lineRule="auto"/>
        <w:rPr>
          <w:rFonts w:ascii="宋体" w:hAnsi="宋体" w:cs="Arial"/>
          <w:color w:val="000000"/>
          <w:shd w:val="clear" w:color="auto" w:fill="FFFFFF"/>
        </w:rPr>
      </w:pPr>
      <w:r>
        <w:rPr>
          <w:rFonts w:ascii="宋体" w:hAnsi="宋体" w:cs="Arial" w:hint="eastAsia"/>
          <w:color w:val="000000"/>
          <w:shd w:val="clear" w:color="auto" w:fill="FFFFFF"/>
        </w:rPr>
        <w:t>#</w:t>
      </w:r>
      <w:r w:rsidRPr="00F32795">
        <w:rPr>
          <w:rFonts w:ascii="宋体" w:hAnsi="宋体" w:cs="Arial"/>
          <w:color w:val="000000"/>
          <w:shd w:val="clear" w:color="auto" w:fill="FFFFFF"/>
        </w:rPr>
        <w:t>2.</w:t>
      </w:r>
      <w:r>
        <w:rPr>
          <w:rFonts w:ascii="宋体" w:hAnsi="宋体" w:cs="Arial" w:hint="eastAsia"/>
          <w:color w:val="000000"/>
          <w:shd w:val="clear" w:color="auto" w:fill="FFFFFF"/>
        </w:rPr>
        <w:t>6</w:t>
      </w:r>
      <w:r w:rsidRPr="00F32795">
        <w:rPr>
          <w:rFonts w:ascii="宋体" w:hAnsi="宋体" w:cs="Arial"/>
          <w:color w:val="000000"/>
          <w:shd w:val="clear" w:color="auto" w:fill="FFFFFF"/>
        </w:rPr>
        <w:t>.</w:t>
      </w:r>
      <w:r w:rsidRPr="00F32795">
        <w:rPr>
          <w:rFonts w:ascii="宋体" w:hAnsi="宋体" w:cs="Arial" w:hint="eastAsia"/>
          <w:color w:val="000000"/>
          <w:shd w:val="clear" w:color="auto" w:fill="FFFFFF"/>
        </w:rPr>
        <w:t>3交叉污染：不高于0.05%</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w:t>
      </w:r>
      <w:r w:rsidRPr="00F32795">
        <w:rPr>
          <w:rFonts w:ascii="宋体" w:hAnsi="宋体" w:cs="Arial"/>
          <w:color w:val="000000"/>
          <w:shd w:val="clear" w:color="auto" w:fill="FFFFFF"/>
        </w:rPr>
        <w:t>.</w:t>
      </w:r>
      <w:r>
        <w:rPr>
          <w:rFonts w:ascii="宋体" w:hAnsi="宋体" w:cs="Arial" w:hint="eastAsia"/>
          <w:color w:val="000000"/>
          <w:shd w:val="clear" w:color="auto" w:fill="FFFFFF"/>
        </w:rPr>
        <w:t>6</w:t>
      </w:r>
      <w:r w:rsidRPr="00F32795">
        <w:rPr>
          <w:rFonts w:ascii="宋体" w:hAnsi="宋体" w:cs="Arial"/>
          <w:color w:val="000000"/>
          <w:shd w:val="clear" w:color="auto" w:fill="FFFFFF"/>
        </w:rPr>
        <w:t>.</w:t>
      </w:r>
      <w:r w:rsidRPr="00F32795">
        <w:rPr>
          <w:rFonts w:ascii="宋体" w:hAnsi="宋体" w:cs="Arial" w:hint="eastAsia"/>
          <w:color w:val="000000"/>
          <w:shd w:val="clear" w:color="auto" w:fill="FFFFFF"/>
        </w:rPr>
        <w:t>4重复进样次数：</w:t>
      </w:r>
      <w:r w:rsidRPr="00F32795">
        <w:rPr>
          <w:rFonts w:ascii="宋体" w:hAnsi="宋体" w:cs="Arial" w:hint="eastAsia"/>
          <w:color w:val="000000"/>
          <w:shd w:val="clear" w:color="auto" w:fill="FFFFFF"/>
        </w:rPr>
        <w:tab/>
        <w:t>1-99次/样品</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color w:val="000000"/>
          <w:shd w:val="clear" w:color="auto" w:fill="FFFFFF"/>
        </w:rPr>
        <w:t>2.</w:t>
      </w:r>
      <w:r>
        <w:rPr>
          <w:rFonts w:ascii="宋体" w:hAnsi="宋体" w:cs="Arial" w:hint="eastAsia"/>
          <w:color w:val="000000"/>
          <w:shd w:val="clear" w:color="auto" w:fill="FFFFFF"/>
        </w:rPr>
        <w:t>6</w:t>
      </w:r>
      <w:r w:rsidRPr="00F32795">
        <w:rPr>
          <w:rFonts w:ascii="宋体" w:hAnsi="宋体" w:cs="Arial"/>
          <w:color w:val="000000"/>
          <w:shd w:val="clear" w:color="auto" w:fill="FFFFFF"/>
        </w:rPr>
        <w:t>.</w:t>
      </w:r>
      <w:r w:rsidRPr="00F32795">
        <w:rPr>
          <w:rFonts w:ascii="宋体" w:hAnsi="宋体" w:cs="Arial" w:hint="eastAsia"/>
          <w:color w:val="000000"/>
          <w:shd w:val="clear" w:color="auto" w:fill="FFFFFF"/>
        </w:rPr>
        <w:t>5控制功能：进样体积，自动洗针程序，柱前自动衍生程序，柱前样品自动稀释，自动混合，取样及进样速率</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w:t>
      </w:r>
      <w:r>
        <w:rPr>
          <w:rFonts w:ascii="宋体" w:hAnsi="宋体" w:cs="Arial" w:hint="eastAsia"/>
          <w:color w:val="000000"/>
          <w:shd w:val="clear" w:color="auto" w:fill="FFFFFF"/>
        </w:rPr>
        <w:t>6</w:t>
      </w:r>
      <w:r w:rsidRPr="00F32795">
        <w:rPr>
          <w:rFonts w:ascii="宋体" w:hAnsi="宋体" w:cs="Arial" w:hint="eastAsia"/>
          <w:color w:val="000000"/>
          <w:shd w:val="clear" w:color="auto" w:fill="FFFFFF"/>
        </w:rPr>
        <w:t>.6压力范围：</w:t>
      </w:r>
      <w:r w:rsidRPr="00F32795">
        <w:rPr>
          <w:rFonts w:ascii="宋体" w:hAnsi="宋体" w:cs="Arial" w:hint="eastAsia"/>
          <w:color w:val="000000"/>
          <w:shd w:val="clear" w:color="auto" w:fill="FFFFFF"/>
        </w:rPr>
        <w:tab/>
        <w:t xml:space="preserve">0-600bar </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2</w:t>
      </w:r>
      <w:r w:rsidRPr="00F32795">
        <w:rPr>
          <w:rFonts w:ascii="宋体" w:hAnsi="宋体" w:cs="Arial"/>
          <w:color w:val="000000"/>
          <w:shd w:val="clear" w:color="auto" w:fill="FFFFFF"/>
        </w:rPr>
        <w:t>.</w:t>
      </w:r>
      <w:r>
        <w:rPr>
          <w:rFonts w:ascii="宋体" w:hAnsi="宋体" w:cs="Arial" w:hint="eastAsia"/>
          <w:color w:val="000000"/>
          <w:shd w:val="clear" w:color="auto" w:fill="FFFFFF"/>
        </w:rPr>
        <w:t>7</w:t>
      </w:r>
      <w:r w:rsidRPr="00F32795">
        <w:rPr>
          <w:rFonts w:ascii="宋体" w:hAnsi="宋体" w:cs="Arial" w:hint="eastAsia"/>
          <w:color w:val="000000"/>
          <w:shd w:val="clear" w:color="auto" w:fill="FFFFFF"/>
        </w:rPr>
        <w:t>仪器控制及数据处理系统</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参数输入：仪器控制参数，数据采集及计算处理参数的设定；</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报告：内置多种报告格式，可自动生成系统适应性报告、峰纯度报告、光谱检索报告等；用户也可编辑个性化的报告模板；</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在线帮助及教程：每个对话框，均有在线帮助，提示用户设定适合的参数；内置多套培训教程以供用户自主学习工作站操作；</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在线诊断：内置多项对各组件的自动测试程序，用户可根据仪器使用情况，随时检查仪器性能；内置多种色谱常见问题及其解决方案；</w:t>
      </w:r>
    </w:p>
    <w:p w:rsidR="00C71D0E" w:rsidRPr="00F32795"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早期维护预警：提供消耗元件累计使用情况，以便及时进行系统预防性维护；</w:t>
      </w:r>
    </w:p>
    <w:p w:rsidR="00C71D0E" w:rsidRDefault="00C71D0E" w:rsidP="00C71D0E">
      <w:pPr>
        <w:adjustRightInd w:val="0"/>
        <w:snapToGrid w:val="0"/>
        <w:spacing w:line="360" w:lineRule="auto"/>
        <w:rPr>
          <w:rFonts w:ascii="宋体" w:hAnsi="宋体" w:cs="Arial"/>
          <w:color w:val="000000"/>
          <w:shd w:val="clear" w:color="auto" w:fill="FFFFFF"/>
        </w:rPr>
      </w:pPr>
      <w:r w:rsidRPr="00F32795">
        <w:rPr>
          <w:rFonts w:ascii="宋体" w:hAnsi="宋体" w:cs="Arial" w:hint="eastAsia"/>
          <w:color w:val="000000"/>
          <w:shd w:val="clear" w:color="auto" w:fill="FFFFFF"/>
        </w:rPr>
        <w:t>电子日志：实时记录仪器使用操作情况，随时查阅仪器状态。</w:t>
      </w:r>
    </w:p>
    <w:p w:rsidR="00C71D0E" w:rsidRPr="00C21739" w:rsidRDefault="00C71D0E" w:rsidP="00C71D0E">
      <w:pPr>
        <w:adjustRightInd w:val="0"/>
        <w:snapToGrid w:val="0"/>
        <w:spacing w:line="360" w:lineRule="auto"/>
        <w:rPr>
          <w:rFonts w:ascii="宋体" w:hAnsi="宋体" w:cs="Arial"/>
          <w:b/>
          <w:color w:val="000000"/>
          <w:sz w:val="24"/>
          <w:shd w:val="clear" w:color="auto" w:fill="FFFFFF"/>
        </w:rPr>
      </w:pPr>
      <w:r w:rsidRPr="00C21739">
        <w:rPr>
          <w:rFonts w:ascii="宋体" w:hAnsi="宋体" w:cs="Arial" w:hint="eastAsia"/>
          <w:b/>
          <w:color w:val="000000"/>
          <w:sz w:val="24"/>
          <w:shd w:val="clear" w:color="auto" w:fill="FFFFFF"/>
        </w:rPr>
        <w:t>*3</w:t>
      </w:r>
      <w:r>
        <w:rPr>
          <w:rFonts w:ascii="宋体" w:hAnsi="宋体" w:cs="Arial" w:hint="eastAsia"/>
          <w:b/>
          <w:color w:val="000000"/>
          <w:sz w:val="24"/>
          <w:shd w:val="clear" w:color="auto" w:fill="FFFFFF"/>
        </w:rPr>
        <w:t>须提供原厂</w:t>
      </w:r>
      <w:r w:rsidRPr="00C21739">
        <w:rPr>
          <w:rFonts w:ascii="宋体" w:hAnsi="宋体" w:cs="Arial" w:hint="eastAsia"/>
          <w:b/>
          <w:color w:val="000000"/>
          <w:sz w:val="24"/>
          <w:shd w:val="clear" w:color="auto" w:fill="FFFFFF"/>
        </w:rPr>
        <w:t>或者总代理出具</w:t>
      </w:r>
      <w:r>
        <w:rPr>
          <w:rFonts w:ascii="宋体" w:hAnsi="宋体" w:cs="Arial" w:hint="eastAsia"/>
          <w:b/>
          <w:color w:val="000000"/>
          <w:sz w:val="24"/>
          <w:shd w:val="clear" w:color="auto" w:fill="FFFFFF"/>
        </w:rPr>
        <w:t>的</w:t>
      </w:r>
      <w:r w:rsidRPr="00C21739">
        <w:rPr>
          <w:rFonts w:ascii="宋体" w:hAnsi="宋体" w:cs="Arial" w:hint="eastAsia"/>
          <w:b/>
          <w:color w:val="000000"/>
          <w:sz w:val="24"/>
          <w:shd w:val="clear" w:color="auto" w:fill="FFFFFF"/>
        </w:rPr>
        <w:t>针对本项目的授权书及售后服务承诺</w:t>
      </w:r>
    </w:p>
    <w:p w:rsidR="00C71D0E" w:rsidRDefault="00C71D0E" w:rsidP="00C71D0E">
      <w:pPr>
        <w:adjustRightInd w:val="0"/>
        <w:snapToGrid w:val="0"/>
        <w:spacing w:line="360" w:lineRule="auto"/>
        <w:jc w:val="center"/>
        <w:rPr>
          <w:rFonts w:ascii="宋体" w:hAnsi="宋体"/>
          <w:b/>
          <w:sz w:val="24"/>
        </w:rPr>
      </w:pPr>
    </w:p>
    <w:p w:rsidR="00C71D0E" w:rsidRPr="00BE4EFE" w:rsidRDefault="00C71D0E" w:rsidP="00C71D0E">
      <w:pPr>
        <w:adjustRightInd w:val="0"/>
        <w:snapToGrid w:val="0"/>
        <w:spacing w:line="360" w:lineRule="auto"/>
        <w:rPr>
          <w:rFonts w:ascii="宋体" w:hAnsi="宋体"/>
          <w:b/>
          <w:sz w:val="24"/>
        </w:rPr>
      </w:pPr>
      <w:r>
        <w:rPr>
          <w:rFonts w:ascii="宋体" w:hAnsi="宋体" w:hint="eastAsia"/>
          <w:b/>
          <w:sz w:val="24"/>
        </w:rPr>
        <w:t>设备3、低温光照植物培</w:t>
      </w:r>
      <w:r w:rsidRPr="00BE4EFE">
        <w:rPr>
          <w:rFonts w:ascii="宋体" w:hAnsi="宋体" w:hint="eastAsia"/>
          <w:b/>
          <w:sz w:val="24"/>
        </w:rPr>
        <w:t>养箱(接受进口设备)</w:t>
      </w:r>
    </w:p>
    <w:p w:rsidR="00C71D0E" w:rsidRPr="000F1A08" w:rsidRDefault="00C71D0E" w:rsidP="00C71D0E">
      <w:pPr>
        <w:adjustRightInd w:val="0"/>
        <w:snapToGrid w:val="0"/>
        <w:spacing w:line="360" w:lineRule="auto"/>
        <w:rPr>
          <w:rFonts w:ascii="宋体" w:hAnsi="宋体"/>
          <w:color w:val="000000"/>
          <w:szCs w:val="21"/>
        </w:rPr>
      </w:pPr>
      <w:r w:rsidRPr="000531A1">
        <w:rPr>
          <w:rFonts w:ascii="宋体" w:hAnsi="宋体" w:hint="eastAsia"/>
          <w:b/>
          <w:color w:val="000000"/>
          <w:szCs w:val="21"/>
        </w:rPr>
        <w:t>用途：</w:t>
      </w:r>
      <w:r w:rsidRPr="000F1A08">
        <w:rPr>
          <w:rFonts w:ascii="宋体" w:hAnsi="宋体" w:hint="eastAsia"/>
          <w:color w:val="000000"/>
          <w:szCs w:val="21"/>
        </w:rPr>
        <w:t>主要用于研究低温等极端或恶劣环境对植物生长影响的研究</w:t>
      </w:r>
    </w:p>
    <w:p w:rsidR="00C71D0E" w:rsidRPr="000F1A08"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hint="eastAsia"/>
          <w:color w:val="000000"/>
          <w:shd w:val="clear" w:color="auto" w:fill="FFFFFF"/>
        </w:rPr>
        <w:t>#1</w:t>
      </w:r>
      <w:r>
        <w:rPr>
          <w:rFonts w:ascii="宋体" w:hAnsi="宋体" w:cs="Arial" w:hint="eastAsia"/>
          <w:color w:val="000000"/>
          <w:shd w:val="clear" w:color="auto" w:fill="FFFFFF"/>
        </w:rPr>
        <w:t>.</w:t>
      </w:r>
      <w:r w:rsidRPr="000F1A08">
        <w:rPr>
          <w:rFonts w:ascii="宋体" w:hAnsi="宋体" w:cs="Arial" w:hint="eastAsia"/>
          <w:color w:val="000000"/>
          <w:shd w:val="clear" w:color="auto" w:fill="FFFFFF"/>
        </w:rPr>
        <w:t>内部容积：≥</w:t>
      </w:r>
      <w:smartTag w:uri="urn:schemas-microsoft-com:office:smarttags" w:element="chmetcnv">
        <w:smartTagPr>
          <w:attr w:name="TCSC" w:val="0"/>
          <w:attr w:name="NumberType" w:val="1"/>
          <w:attr w:name="Negative" w:val="False"/>
          <w:attr w:name="HasSpace" w:val="False"/>
          <w:attr w:name="SourceValue" w:val="840"/>
          <w:attr w:name="UnitName" w:val="l"/>
        </w:smartTagPr>
        <w:r w:rsidRPr="000F1A08">
          <w:rPr>
            <w:rFonts w:ascii="宋体" w:hAnsi="宋体" w:cs="Arial" w:hint="eastAsia"/>
            <w:color w:val="000000"/>
            <w:shd w:val="clear" w:color="auto" w:fill="FFFFFF"/>
          </w:rPr>
          <w:t>840L</w:t>
        </w:r>
      </w:smartTag>
    </w:p>
    <w:p w:rsidR="00C71D0E" w:rsidRPr="000F1A08"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hint="eastAsia"/>
          <w:color w:val="000000"/>
          <w:shd w:val="clear" w:color="auto" w:fill="FFFFFF"/>
        </w:rPr>
        <w:t>2</w:t>
      </w:r>
      <w:r>
        <w:rPr>
          <w:rFonts w:ascii="宋体" w:hAnsi="宋体" w:cs="Arial" w:hint="eastAsia"/>
          <w:color w:val="000000"/>
          <w:shd w:val="clear" w:color="auto" w:fill="FFFFFF"/>
        </w:rPr>
        <w:t>.</w:t>
      </w:r>
      <w:r w:rsidRPr="000F1A08">
        <w:rPr>
          <w:rFonts w:ascii="宋体" w:hAnsi="宋体" w:cs="Arial" w:hint="eastAsia"/>
          <w:color w:val="000000"/>
          <w:shd w:val="clear" w:color="auto" w:fill="FFFFFF"/>
        </w:rPr>
        <w:t>搁板：标配两层隔板，总隔板面积≥</w:t>
      </w:r>
      <w:smartTag w:uri="urn:schemas-microsoft-com:office:smarttags" w:element="chmetcnv">
        <w:smartTagPr>
          <w:attr w:name="TCSC" w:val="0"/>
          <w:attr w:name="NumberType" w:val="1"/>
          <w:attr w:name="Negative" w:val="False"/>
          <w:attr w:name="HasSpace" w:val="False"/>
          <w:attr w:name="SourceValue" w:val="1"/>
          <w:attr w:name="UnitName" w:val="m2"/>
        </w:smartTagPr>
        <w:r w:rsidRPr="000F1A08">
          <w:rPr>
            <w:rFonts w:ascii="宋体" w:hAnsi="宋体" w:cs="Arial" w:hint="eastAsia"/>
            <w:color w:val="000000"/>
            <w:shd w:val="clear" w:color="auto" w:fill="FFFFFF"/>
          </w:rPr>
          <w:t>1.0m2</w:t>
        </w:r>
      </w:smartTag>
    </w:p>
    <w:p w:rsidR="00C71D0E" w:rsidRPr="00EA3AA1"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hint="eastAsia"/>
          <w:color w:val="000000"/>
          <w:shd w:val="clear" w:color="auto" w:fill="FFFFFF"/>
        </w:rPr>
        <w:t>#3</w:t>
      </w:r>
      <w:r>
        <w:rPr>
          <w:rFonts w:ascii="宋体" w:hAnsi="宋体" w:cs="Arial" w:hint="eastAsia"/>
          <w:color w:val="000000"/>
          <w:shd w:val="clear" w:color="auto" w:fill="FFFFFF"/>
        </w:rPr>
        <w:t>.</w:t>
      </w:r>
      <w:r w:rsidRPr="000F1A08">
        <w:rPr>
          <w:rFonts w:ascii="宋体" w:hAnsi="宋体" w:cs="Arial" w:hint="eastAsia"/>
          <w:color w:val="000000"/>
          <w:shd w:val="clear" w:color="auto" w:fill="FFFFFF"/>
        </w:rPr>
        <w:t>温控范围：开灯时-10ºC ~ +44ºC，关灯时-12ºC ~ +44ºC；控温精度为0.1 ºC，温度均一性为±0.5ºC</w:t>
      </w:r>
    </w:p>
    <w:p w:rsidR="00C71D0E" w:rsidRPr="000F1A08"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hint="eastAsia"/>
          <w:color w:val="000000"/>
          <w:shd w:val="clear" w:color="auto" w:fill="FFFFFF"/>
        </w:rPr>
        <w:t>#4</w:t>
      </w:r>
      <w:r>
        <w:rPr>
          <w:rFonts w:ascii="宋体" w:hAnsi="宋体" w:cs="Arial" w:hint="eastAsia"/>
          <w:color w:val="000000"/>
          <w:shd w:val="clear" w:color="auto" w:fill="FFFFFF"/>
        </w:rPr>
        <w:t>.</w:t>
      </w:r>
      <w:r w:rsidRPr="000F1A08">
        <w:rPr>
          <w:rFonts w:ascii="宋体" w:hAnsi="宋体" w:cs="Arial" w:hint="eastAsia"/>
          <w:color w:val="000000"/>
          <w:shd w:val="clear" w:color="auto" w:fill="FFFFFF"/>
        </w:rPr>
        <w:t>光源系统：光照强度≥300 umoles/m2/s；</w:t>
      </w:r>
    </w:p>
    <w:p w:rsidR="00C71D0E" w:rsidRPr="000F1A08"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hint="eastAsia"/>
          <w:color w:val="000000"/>
          <w:shd w:val="clear" w:color="auto" w:fill="FFFFFF"/>
        </w:rPr>
        <w:t>5</w:t>
      </w:r>
      <w:r>
        <w:rPr>
          <w:rFonts w:ascii="宋体" w:hAnsi="宋体" w:cs="Arial" w:hint="eastAsia"/>
          <w:color w:val="000000"/>
          <w:shd w:val="clear" w:color="auto" w:fill="FFFFFF"/>
        </w:rPr>
        <w:t>.</w:t>
      </w:r>
      <w:r w:rsidRPr="000F1A08">
        <w:rPr>
          <w:rFonts w:ascii="宋体" w:hAnsi="宋体" w:cs="Arial" w:hint="eastAsia"/>
          <w:color w:val="000000"/>
          <w:shd w:val="clear" w:color="auto" w:fill="FFFFFF"/>
        </w:rPr>
        <w:t>光源为两侧垂直光源，灯管位于外门，由内门与箱体内部分隔，避免了灯管热量的聚集对箱体温度的影响，而且便于更换灯管，不会影响实验过程。两面透明加热内门，提供良好的温度与光照均一性，低温状态仍然能够提供很强的光照。</w:t>
      </w:r>
    </w:p>
    <w:p w:rsidR="00C71D0E" w:rsidRPr="000F1A08"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hint="eastAsia"/>
          <w:color w:val="000000"/>
          <w:shd w:val="clear" w:color="auto" w:fill="FFFFFF"/>
        </w:rPr>
        <w:t>#6</w:t>
      </w:r>
      <w:r>
        <w:rPr>
          <w:rFonts w:ascii="宋体" w:hAnsi="宋体" w:cs="Arial" w:hint="eastAsia"/>
          <w:color w:val="000000"/>
          <w:shd w:val="clear" w:color="auto" w:fill="FFFFFF"/>
        </w:rPr>
        <w:t>.</w:t>
      </w:r>
      <w:r w:rsidRPr="000F1A08">
        <w:rPr>
          <w:rFonts w:ascii="宋体" w:hAnsi="宋体" w:cs="Arial" w:hint="eastAsia"/>
          <w:color w:val="000000"/>
          <w:shd w:val="clear" w:color="auto" w:fill="FFFFFF"/>
        </w:rPr>
        <w:t>能够模拟春夏秋冬的植物生长环境。</w:t>
      </w:r>
    </w:p>
    <w:p w:rsidR="00C71D0E" w:rsidRPr="000F1A08"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hint="eastAsia"/>
          <w:color w:val="000000"/>
          <w:shd w:val="clear" w:color="auto" w:fill="FFFFFF"/>
        </w:rPr>
        <w:t>7</w:t>
      </w:r>
      <w:r>
        <w:rPr>
          <w:rFonts w:ascii="宋体" w:hAnsi="宋体" w:cs="Arial" w:hint="eastAsia"/>
          <w:color w:val="000000"/>
          <w:shd w:val="clear" w:color="auto" w:fill="FFFFFF"/>
        </w:rPr>
        <w:t>.</w:t>
      </w:r>
      <w:r w:rsidRPr="000F1A08">
        <w:rPr>
          <w:rFonts w:ascii="宋体" w:hAnsi="宋体" w:cs="Arial" w:hint="eastAsia"/>
          <w:color w:val="000000"/>
          <w:shd w:val="clear" w:color="auto" w:fill="FFFFFF"/>
        </w:rPr>
        <w:t>外门可以轻松打开，透明保温玻璃内门能够清晰观察每层隔板的实验情况，随时记录相关实验数据而不影响实验的过程。</w:t>
      </w:r>
    </w:p>
    <w:p w:rsidR="00C71D0E" w:rsidRPr="000F1A08"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hint="eastAsia"/>
          <w:color w:val="000000"/>
          <w:shd w:val="clear" w:color="auto" w:fill="FFFFFF"/>
        </w:rPr>
        <w:t>8</w:t>
      </w:r>
      <w:r>
        <w:rPr>
          <w:rFonts w:ascii="宋体" w:hAnsi="宋体" w:cs="Arial" w:hint="eastAsia"/>
          <w:color w:val="000000"/>
          <w:shd w:val="clear" w:color="auto" w:fill="FFFFFF"/>
        </w:rPr>
        <w:t>.</w:t>
      </w:r>
      <w:r w:rsidRPr="000F1A08">
        <w:rPr>
          <w:rFonts w:ascii="宋体" w:hAnsi="宋体" w:cs="Arial" w:hint="eastAsia"/>
          <w:color w:val="000000"/>
          <w:shd w:val="clear" w:color="auto" w:fill="FFFFFF"/>
        </w:rPr>
        <w:t>控制器：标准智能型单片机固化程序控制系统，易操作，能准确控制温度、湿度、光照和CO2等关联参数；可选配连续光强调节装置；可以设定简单昼夜模式、24小时实时程序运行模式、动植物生理周期模式；可编制500步程序步骤，共可以存储50个程序；屏幕可显示帮助文件，随时提示用户。</w:t>
      </w:r>
    </w:p>
    <w:p w:rsidR="00C71D0E" w:rsidRPr="000F1A08"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hint="eastAsia"/>
          <w:color w:val="000000"/>
          <w:shd w:val="clear" w:color="auto" w:fill="FFFFFF"/>
        </w:rPr>
        <w:t>9</w:t>
      </w:r>
      <w:r>
        <w:rPr>
          <w:rFonts w:ascii="宋体" w:hAnsi="宋体" w:cs="Arial" w:hint="eastAsia"/>
          <w:color w:val="000000"/>
          <w:shd w:val="clear" w:color="auto" w:fill="FFFFFF"/>
        </w:rPr>
        <w:t>.</w:t>
      </w:r>
      <w:r w:rsidRPr="000F1A08">
        <w:rPr>
          <w:rFonts w:ascii="宋体" w:hAnsi="宋体" w:cs="Arial" w:hint="eastAsia"/>
          <w:color w:val="000000"/>
          <w:shd w:val="clear" w:color="auto" w:fill="FFFFFF"/>
        </w:rPr>
        <w:t>安全系统</w:t>
      </w:r>
    </w:p>
    <w:p w:rsidR="00C71D0E" w:rsidRPr="000F1A08"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color w:val="000000"/>
          <w:shd w:val="clear" w:color="auto" w:fill="FFFFFF"/>
        </w:rPr>
        <w:t>温度保护控制：高低温保护，声音报警，可视显示。</w:t>
      </w:r>
    </w:p>
    <w:p w:rsidR="00C71D0E" w:rsidRPr="000F1A08"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hint="eastAsia"/>
          <w:color w:val="000000"/>
          <w:shd w:val="clear" w:color="auto" w:fill="FFFFFF"/>
        </w:rPr>
        <w:t>光源寿命报警功能，自动累计计算光源的使用时长，达到5000小时即报警通知用户达到光源寿命，更换光源。此功能减少由于光源的衰减造成实验误差。</w:t>
      </w:r>
    </w:p>
    <w:p w:rsidR="00C71D0E" w:rsidRPr="000F1A08"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hint="eastAsia"/>
          <w:color w:val="000000"/>
          <w:shd w:val="clear" w:color="auto" w:fill="FFFFFF"/>
        </w:rPr>
        <w:t>故障排除报警</w:t>
      </w:r>
    </w:p>
    <w:p w:rsidR="00C71D0E" w:rsidRPr="000F1A08"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hint="eastAsia"/>
          <w:color w:val="000000"/>
          <w:shd w:val="clear" w:color="auto" w:fill="FFFFFF"/>
        </w:rPr>
        <w:t>具有自动永久性储存程序和参数的功能，后备电池用于应急存储数据</w:t>
      </w:r>
    </w:p>
    <w:p w:rsidR="00C71D0E" w:rsidRPr="000F1A08"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hint="eastAsia"/>
          <w:color w:val="000000"/>
          <w:shd w:val="clear" w:color="auto" w:fill="FFFFFF"/>
        </w:rPr>
        <w:t>10</w:t>
      </w:r>
      <w:r>
        <w:rPr>
          <w:rFonts w:ascii="宋体" w:hAnsi="宋体" w:cs="Arial" w:hint="eastAsia"/>
          <w:color w:val="000000"/>
          <w:shd w:val="clear" w:color="auto" w:fill="FFFFFF"/>
        </w:rPr>
        <w:t>.</w:t>
      </w:r>
      <w:r w:rsidRPr="000F1A08">
        <w:rPr>
          <w:rFonts w:ascii="宋体" w:hAnsi="宋体" w:cs="Arial"/>
          <w:color w:val="000000"/>
          <w:shd w:val="clear" w:color="auto" w:fill="FFFFFF"/>
        </w:rPr>
        <w:t>温控系统：带热气旁路系统的空气冷却/加热装置，工作过程中压缩机始终处于运行状态，延长了压缩机的寿命</w:t>
      </w:r>
      <w:r w:rsidRPr="000F1A08">
        <w:rPr>
          <w:rFonts w:ascii="宋体" w:hAnsi="宋体" w:cs="Arial" w:hint="eastAsia"/>
          <w:color w:val="000000"/>
          <w:shd w:val="clear" w:color="auto" w:fill="FFFFFF"/>
        </w:rPr>
        <w:t>。</w:t>
      </w:r>
    </w:p>
    <w:p w:rsidR="00C71D0E" w:rsidRPr="000F1A08"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hint="eastAsia"/>
          <w:color w:val="000000"/>
          <w:shd w:val="clear" w:color="auto" w:fill="FFFFFF"/>
        </w:rPr>
        <w:t>11</w:t>
      </w:r>
      <w:r>
        <w:rPr>
          <w:rFonts w:ascii="宋体" w:hAnsi="宋体" w:cs="Arial" w:hint="eastAsia"/>
          <w:color w:val="000000"/>
          <w:shd w:val="clear" w:color="auto" w:fill="FFFFFF"/>
        </w:rPr>
        <w:t>.</w:t>
      </w:r>
      <w:r w:rsidRPr="000F1A08">
        <w:rPr>
          <w:rFonts w:ascii="宋体" w:hAnsi="宋体" w:cs="Arial" w:hint="eastAsia"/>
          <w:color w:val="000000"/>
          <w:shd w:val="clear" w:color="auto" w:fill="FFFFFF"/>
        </w:rPr>
        <w:t>双控温换热器设计，可使箱体在低温工作下，自动完成除霜功能；</w:t>
      </w:r>
    </w:p>
    <w:p w:rsidR="00C71D0E" w:rsidRPr="000F1A08"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hint="eastAsia"/>
          <w:color w:val="000000"/>
          <w:shd w:val="clear" w:color="auto" w:fill="FFFFFF"/>
        </w:rPr>
        <w:t>12</w:t>
      </w:r>
      <w:r>
        <w:rPr>
          <w:rFonts w:ascii="宋体" w:hAnsi="宋体" w:cs="Arial" w:hint="eastAsia"/>
          <w:color w:val="000000"/>
          <w:shd w:val="clear" w:color="auto" w:fill="FFFFFF"/>
        </w:rPr>
        <w:t>.</w:t>
      </w:r>
      <w:r w:rsidRPr="000F1A08">
        <w:rPr>
          <w:rFonts w:ascii="宋体" w:hAnsi="宋体" w:cs="Arial" w:hint="eastAsia"/>
          <w:color w:val="000000"/>
          <w:shd w:val="clear" w:color="auto" w:fill="FFFFFF"/>
        </w:rPr>
        <w:t>使用不含氟氯化碳（CFC）的制冷剂R-134a，更加环保；</w:t>
      </w:r>
    </w:p>
    <w:p w:rsidR="00C71D0E" w:rsidRPr="000F1A08"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hint="eastAsia"/>
          <w:color w:val="000000"/>
          <w:shd w:val="clear" w:color="auto" w:fill="FFFFFF"/>
        </w:rPr>
        <w:t>13</w:t>
      </w:r>
      <w:r>
        <w:rPr>
          <w:rFonts w:ascii="宋体" w:hAnsi="宋体" w:cs="Arial" w:hint="eastAsia"/>
          <w:color w:val="000000"/>
          <w:shd w:val="clear" w:color="auto" w:fill="FFFFFF"/>
        </w:rPr>
        <w:t>.</w:t>
      </w:r>
      <w:r w:rsidRPr="000F1A08">
        <w:rPr>
          <w:rFonts w:ascii="宋体" w:hAnsi="宋体" w:cs="Arial" w:hint="eastAsia"/>
          <w:color w:val="000000"/>
          <w:shd w:val="clear" w:color="auto" w:fill="FFFFFF"/>
        </w:rPr>
        <w:t>箱轮脚为耐受力超强的旋转轮脚，可以随时锁定，可调平衡；</w:t>
      </w:r>
    </w:p>
    <w:p w:rsidR="00C71D0E" w:rsidRPr="000F1A08" w:rsidRDefault="00C71D0E" w:rsidP="00C71D0E">
      <w:pPr>
        <w:tabs>
          <w:tab w:val="left" w:pos="-2700"/>
          <w:tab w:val="left" w:pos="360"/>
        </w:tabs>
        <w:adjustRightInd w:val="0"/>
        <w:snapToGrid w:val="0"/>
        <w:spacing w:line="360" w:lineRule="auto"/>
        <w:jc w:val="left"/>
        <w:rPr>
          <w:rFonts w:ascii="宋体" w:hAnsi="宋体" w:cs="Arial"/>
          <w:color w:val="000000"/>
          <w:shd w:val="clear" w:color="auto" w:fill="FFFFFF"/>
        </w:rPr>
      </w:pPr>
      <w:r w:rsidRPr="000F1A08">
        <w:rPr>
          <w:rFonts w:ascii="宋体" w:hAnsi="宋体" w:cs="Arial" w:hint="eastAsia"/>
          <w:color w:val="000000"/>
          <w:shd w:val="clear" w:color="auto" w:fill="FFFFFF"/>
        </w:rPr>
        <w:t>14</w:t>
      </w:r>
      <w:r>
        <w:rPr>
          <w:rFonts w:ascii="宋体" w:hAnsi="宋体" w:cs="Arial" w:hint="eastAsia"/>
          <w:color w:val="000000"/>
          <w:shd w:val="clear" w:color="auto" w:fill="FFFFFF"/>
        </w:rPr>
        <w:t>.</w:t>
      </w:r>
      <w:r w:rsidRPr="000F1A08">
        <w:rPr>
          <w:rFonts w:ascii="宋体" w:hAnsi="宋体" w:cs="Arial" w:hint="eastAsia"/>
          <w:color w:val="000000"/>
          <w:shd w:val="clear" w:color="auto" w:fill="FFFFFF"/>
        </w:rPr>
        <w:t>门：门带有磁性密封垫，门关闭更紧密。箱体表面涂有环保型粉末涂层，防止刮伤，提高耐用性。</w:t>
      </w:r>
    </w:p>
    <w:p w:rsidR="00C71D0E" w:rsidRPr="000F1A08" w:rsidRDefault="00C71D0E" w:rsidP="00C71D0E">
      <w:pPr>
        <w:tabs>
          <w:tab w:val="left" w:pos="-2700"/>
          <w:tab w:val="left" w:pos="360"/>
        </w:tabs>
        <w:adjustRightInd w:val="0"/>
        <w:snapToGrid w:val="0"/>
        <w:spacing w:line="360" w:lineRule="auto"/>
        <w:jc w:val="left"/>
        <w:rPr>
          <w:rFonts w:ascii="宋体" w:hAnsi="宋体"/>
          <w:color w:val="000000"/>
          <w:szCs w:val="21"/>
        </w:rPr>
      </w:pPr>
      <w:r w:rsidRPr="000F1A08">
        <w:rPr>
          <w:rFonts w:ascii="宋体" w:hAnsi="宋体" w:hint="eastAsia"/>
          <w:color w:val="000000"/>
          <w:szCs w:val="21"/>
        </w:rPr>
        <w:t>15</w:t>
      </w:r>
      <w:r>
        <w:rPr>
          <w:rFonts w:ascii="宋体" w:hAnsi="宋体" w:hint="eastAsia"/>
          <w:color w:val="000000"/>
          <w:szCs w:val="21"/>
        </w:rPr>
        <w:t>.</w:t>
      </w:r>
      <w:r w:rsidRPr="000F1A08">
        <w:rPr>
          <w:rFonts w:ascii="宋体" w:hAnsi="宋体" w:hint="eastAsia"/>
          <w:color w:val="000000"/>
          <w:szCs w:val="21"/>
        </w:rPr>
        <w:t>配置要求：</w:t>
      </w:r>
    </w:p>
    <w:p w:rsidR="00C71D0E" w:rsidRPr="000F1A08" w:rsidRDefault="00C71D0E" w:rsidP="00C71D0E">
      <w:pPr>
        <w:tabs>
          <w:tab w:val="left" w:pos="-2700"/>
          <w:tab w:val="left" w:pos="360"/>
        </w:tabs>
        <w:adjustRightInd w:val="0"/>
        <w:snapToGrid w:val="0"/>
        <w:spacing w:line="360" w:lineRule="auto"/>
        <w:jc w:val="left"/>
        <w:rPr>
          <w:rFonts w:ascii="宋体" w:hAnsi="宋体"/>
          <w:color w:val="000000"/>
          <w:szCs w:val="21"/>
        </w:rPr>
      </w:pPr>
      <w:r w:rsidRPr="000F1A08">
        <w:rPr>
          <w:rFonts w:ascii="宋体" w:hAnsi="宋体" w:hint="eastAsia"/>
          <w:color w:val="000000"/>
          <w:szCs w:val="21"/>
        </w:rPr>
        <w:t>15.1主机1台</w:t>
      </w:r>
    </w:p>
    <w:p w:rsidR="00C71D0E" w:rsidRDefault="00C71D0E" w:rsidP="00C71D0E">
      <w:pPr>
        <w:tabs>
          <w:tab w:val="left" w:pos="-2700"/>
          <w:tab w:val="left" w:pos="360"/>
        </w:tabs>
        <w:adjustRightInd w:val="0"/>
        <w:snapToGrid w:val="0"/>
        <w:spacing w:line="360" w:lineRule="auto"/>
        <w:jc w:val="left"/>
        <w:rPr>
          <w:rFonts w:ascii="宋体" w:hAnsi="宋体"/>
          <w:color w:val="000000"/>
          <w:szCs w:val="21"/>
        </w:rPr>
      </w:pPr>
      <w:r w:rsidRPr="000F1A08">
        <w:rPr>
          <w:rFonts w:ascii="宋体" w:hAnsi="宋体" w:hint="eastAsia"/>
          <w:color w:val="000000"/>
          <w:szCs w:val="21"/>
        </w:rPr>
        <w:t>15.2技术文件说明书1套</w:t>
      </w:r>
    </w:p>
    <w:p w:rsidR="00C71D0E" w:rsidRPr="00C21739" w:rsidRDefault="00C71D0E" w:rsidP="00C71D0E">
      <w:pPr>
        <w:adjustRightInd w:val="0"/>
        <w:snapToGrid w:val="0"/>
        <w:spacing w:line="360" w:lineRule="auto"/>
        <w:rPr>
          <w:rFonts w:ascii="宋体" w:hAnsi="宋体" w:cs="Arial"/>
          <w:b/>
          <w:color w:val="000000"/>
          <w:sz w:val="24"/>
          <w:shd w:val="clear" w:color="auto" w:fill="FFFFFF"/>
        </w:rPr>
      </w:pPr>
      <w:r>
        <w:rPr>
          <w:rFonts w:ascii="宋体" w:hAnsi="宋体" w:cs="Arial" w:hint="eastAsia"/>
          <w:b/>
          <w:color w:val="000000"/>
          <w:sz w:val="24"/>
          <w:shd w:val="clear" w:color="auto" w:fill="FFFFFF"/>
        </w:rPr>
        <w:t>*16须提供原厂</w:t>
      </w:r>
      <w:r w:rsidRPr="00C21739">
        <w:rPr>
          <w:rFonts w:ascii="宋体" w:hAnsi="宋体" w:cs="Arial" w:hint="eastAsia"/>
          <w:b/>
          <w:color w:val="000000"/>
          <w:sz w:val="24"/>
          <w:shd w:val="clear" w:color="auto" w:fill="FFFFFF"/>
        </w:rPr>
        <w:t>或者总代理出具</w:t>
      </w:r>
      <w:r>
        <w:rPr>
          <w:rFonts w:ascii="宋体" w:hAnsi="宋体" w:cs="Arial" w:hint="eastAsia"/>
          <w:b/>
          <w:color w:val="000000"/>
          <w:sz w:val="24"/>
          <w:shd w:val="clear" w:color="auto" w:fill="FFFFFF"/>
        </w:rPr>
        <w:t>的</w:t>
      </w:r>
      <w:r w:rsidRPr="00C21739">
        <w:rPr>
          <w:rFonts w:ascii="宋体" w:hAnsi="宋体" w:cs="Arial" w:hint="eastAsia"/>
          <w:b/>
          <w:color w:val="000000"/>
          <w:sz w:val="24"/>
          <w:shd w:val="clear" w:color="auto" w:fill="FFFFFF"/>
        </w:rPr>
        <w:t>针对本项目的授权书及售后服务承诺</w:t>
      </w:r>
    </w:p>
    <w:p w:rsidR="00C71D0E" w:rsidRPr="000F1A08" w:rsidRDefault="00C71D0E" w:rsidP="00C71D0E">
      <w:pPr>
        <w:adjustRightInd w:val="0"/>
        <w:snapToGrid w:val="0"/>
        <w:spacing w:line="360" w:lineRule="auto"/>
        <w:rPr>
          <w:rFonts w:ascii="宋体" w:hAnsi="宋体"/>
          <w:b/>
          <w:sz w:val="24"/>
        </w:rPr>
      </w:pPr>
    </w:p>
    <w:p w:rsidR="00C71D0E" w:rsidRPr="00BE4EFE" w:rsidRDefault="00C71D0E" w:rsidP="00C71D0E">
      <w:pPr>
        <w:adjustRightInd w:val="0"/>
        <w:snapToGrid w:val="0"/>
        <w:spacing w:line="360" w:lineRule="auto"/>
        <w:rPr>
          <w:rFonts w:ascii="宋体" w:hAnsi="宋体"/>
          <w:b/>
          <w:sz w:val="24"/>
        </w:rPr>
      </w:pPr>
      <w:r w:rsidRPr="000F5D96">
        <w:rPr>
          <w:rFonts w:ascii="宋体" w:hAnsi="宋体" w:hint="eastAsia"/>
          <w:b/>
          <w:sz w:val="24"/>
        </w:rPr>
        <w:t>设备4、</w:t>
      </w:r>
      <w:r w:rsidRPr="003A76C3">
        <w:rPr>
          <w:rFonts w:ascii="宋体" w:hAnsi="宋体" w:hint="eastAsia"/>
          <w:b/>
          <w:sz w:val="24"/>
        </w:rPr>
        <w:t>高温灭菌CO2培养</w:t>
      </w:r>
      <w:r w:rsidRPr="00BE4EFE">
        <w:rPr>
          <w:rFonts w:ascii="宋体" w:hAnsi="宋体" w:hint="eastAsia"/>
          <w:b/>
          <w:sz w:val="24"/>
        </w:rPr>
        <w:t>箱（不接受进口产品）</w:t>
      </w:r>
    </w:p>
    <w:p w:rsidR="00C71D0E" w:rsidRPr="00D460FB" w:rsidRDefault="00C71D0E" w:rsidP="00C71D0E">
      <w:pPr>
        <w:adjustRightInd w:val="0"/>
        <w:snapToGrid w:val="0"/>
        <w:spacing w:line="360" w:lineRule="auto"/>
        <w:rPr>
          <w:rFonts w:ascii="宋体" w:hAnsi="宋体" w:cs="宋体"/>
          <w:kern w:val="0"/>
          <w:szCs w:val="21"/>
        </w:rPr>
      </w:pPr>
      <w:r w:rsidRPr="000531A1">
        <w:rPr>
          <w:rFonts w:ascii="宋体" w:hAnsi="宋体" w:cs="宋体" w:hint="eastAsia"/>
          <w:b/>
          <w:kern w:val="0"/>
          <w:szCs w:val="21"/>
        </w:rPr>
        <w:t>用途：</w:t>
      </w:r>
      <w:r w:rsidRPr="00D460FB">
        <w:rPr>
          <w:rFonts w:ascii="宋体" w:hAnsi="宋体" w:cs="宋体" w:hint="eastAsia"/>
          <w:kern w:val="0"/>
          <w:szCs w:val="21"/>
        </w:rPr>
        <w:t>主要用于</w:t>
      </w:r>
      <w:r w:rsidRPr="00D460FB">
        <w:rPr>
          <w:rFonts w:ascii="宋体" w:hAnsi="宋体" w:cs="宋体"/>
          <w:kern w:val="0"/>
          <w:szCs w:val="21"/>
        </w:rPr>
        <w:t>生物实验</w:t>
      </w:r>
      <w:r w:rsidRPr="00D460FB">
        <w:rPr>
          <w:rFonts w:ascii="宋体" w:hAnsi="宋体" w:cs="宋体" w:hint="eastAsia"/>
          <w:kern w:val="0"/>
          <w:szCs w:val="21"/>
        </w:rPr>
        <w:t>中</w:t>
      </w:r>
      <w:r w:rsidRPr="00D460FB">
        <w:rPr>
          <w:rFonts w:ascii="宋体" w:hAnsi="宋体" w:cs="宋体"/>
          <w:kern w:val="0"/>
          <w:szCs w:val="21"/>
        </w:rPr>
        <w:t>的细胞、组织以及细菌的培养</w:t>
      </w:r>
      <w:r w:rsidRPr="00D460FB">
        <w:rPr>
          <w:rFonts w:ascii="宋体" w:hAnsi="宋体" w:cs="宋体" w:hint="eastAsia"/>
          <w:kern w:val="0"/>
          <w:szCs w:val="21"/>
        </w:rPr>
        <w:t>。</w:t>
      </w:r>
    </w:p>
    <w:p w:rsidR="00C71D0E" w:rsidRPr="000531A1" w:rsidRDefault="00C71D0E" w:rsidP="00C71D0E">
      <w:pPr>
        <w:adjustRightInd w:val="0"/>
        <w:snapToGrid w:val="0"/>
        <w:spacing w:line="360" w:lineRule="auto"/>
        <w:rPr>
          <w:rFonts w:ascii="宋体" w:hAnsi="宋体" w:cs="宋体"/>
          <w:b/>
          <w:kern w:val="0"/>
          <w:szCs w:val="21"/>
        </w:rPr>
      </w:pPr>
      <w:r w:rsidRPr="000531A1">
        <w:rPr>
          <w:rFonts w:ascii="宋体" w:hAnsi="宋体" w:cs="宋体" w:hint="eastAsia"/>
          <w:b/>
          <w:kern w:val="0"/>
          <w:szCs w:val="21"/>
        </w:rPr>
        <w:t>技术参数：</w:t>
      </w:r>
    </w:p>
    <w:p w:rsidR="00C71D0E" w:rsidRPr="001059F9" w:rsidRDefault="00C71D0E" w:rsidP="00C71D0E">
      <w:pPr>
        <w:adjustRightInd w:val="0"/>
        <w:snapToGrid w:val="0"/>
        <w:spacing w:line="360" w:lineRule="auto"/>
        <w:rPr>
          <w:rFonts w:ascii="宋体" w:hAnsi="宋体"/>
          <w:szCs w:val="21"/>
        </w:rPr>
      </w:pPr>
      <w:r w:rsidRPr="001059F9">
        <w:rPr>
          <w:rFonts w:ascii="宋体" w:hAnsi="宋体" w:hint="eastAsia"/>
          <w:szCs w:val="21"/>
        </w:rPr>
        <w:t>1.采用微电脑温度控制器，适用于细胞、组织、微生物等培养</w:t>
      </w:r>
    </w:p>
    <w:p w:rsidR="00C71D0E" w:rsidRPr="001059F9" w:rsidRDefault="00C71D0E" w:rsidP="00C71D0E">
      <w:pPr>
        <w:adjustRightInd w:val="0"/>
        <w:snapToGrid w:val="0"/>
        <w:spacing w:line="360" w:lineRule="auto"/>
        <w:rPr>
          <w:rFonts w:ascii="宋体" w:hAnsi="宋体"/>
          <w:szCs w:val="21"/>
        </w:rPr>
      </w:pPr>
      <w:r w:rsidRPr="001059F9">
        <w:rPr>
          <w:rFonts w:ascii="宋体" w:hAnsi="宋体" w:hint="eastAsia"/>
          <w:szCs w:val="21"/>
        </w:rPr>
        <w:t>2.气套式加热系统，加热迅速，温度.湿度恢复速度快</w:t>
      </w:r>
    </w:p>
    <w:p w:rsidR="00C71D0E" w:rsidRPr="001059F9" w:rsidRDefault="00C71D0E" w:rsidP="00C71D0E">
      <w:pPr>
        <w:adjustRightInd w:val="0"/>
        <w:snapToGrid w:val="0"/>
        <w:spacing w:line="360" w:lineRule="auto"/>
        <w:rPr>
          <w:rFonts w:ascii="宋体" w:hAnsi="宋体"/>
          <w:szCs w:val="21"/>
        </w:rPr>
      </w:pPr>
      <w:r w:rsidRPr="001059F9">
        <w:rPr>
          <w:rFonts w:ascii="宋体" w:hAnsi="宋体" w:hint="eastAsia"/>
          <w:szCs w:val="21"/>
        </w:rPr>
        <w:t>3.内部容积≥151L</w:t>
      </w:r>
    </w:p>
    <w:p w:rsidR="00C71D0E" w:rsidRPr="001059F9" w:rsidRDefault="00C71D0E" w:rsidP="00C71D0E">
      <w:pPr>
        <w:adjustRightInd w:val="0"/>
        <w:snapToGrid w:val="0"/>
        <w:spacing w:line="360" w:lineRule="auto"/>
        <w:rPr>
          <w:rFonts w:ascii="宋体" w:hAnsi="宋体"/>
          <w:szCs w:val="21"/>
        </w:rPr>
      </w:pPr>
      <w:r w:rsidRPr="001059F9">
        <w:rPr>
          <w:rFonts w:ascii="宋体" w:hAnsi="宋体" w:hint="eastAsia"/>
          <w:szCs w:val="21"/>
        </w:rPr>
        <w:t>4.最低温度控制范围为室温+5℃</w:t>
      </w:r>
    </w:p>
    <w:p w:rsidR="00C71D0E" w:rsidRPr="001059F9" w:rsidRDefault="00C71D0E" w:rsidP="00C71D0E">
      <w:pPr>
        <w:adjustRightInd w:val="0"/>
        <w:snapToGrid w:val="0"/>
        <w:spacing w:line="360" w:lineRule="auto"/>
        <w:rPr>
          <w:rFonts w:ascii="宋体" w:hAnsi="宋体"/>
          <w:szCs w:val="21"/>
        </w:rPr>
      </w:pPr>
      <w:r w:rsidRPr="001059F9">
        <w:rPr>
          <w:rFonts w:ascii="宋体" w:hAnsi="宋体" w:hint="eastAsia"/>
          <w:szCs w:val="21"/>
        </w:rPr>
        <w:t>*5.Pt1000温度传感器，温度控制精度（℃）：±0.1℃，带独立传感器的超温保护装置</w:t>
      </w:r>
    </w:p>
    <w:p w:rsidR="00C71D0E" w:rsidRPr="001059F9" w:rsidRDefault="00C71D0E" w:rsidP="00C71D0E">
      <w:pPr>
        <w:adjustRightInd w:val="0"/>
        <w:snapToGrid w:val="0"/>
        <w:spacing w:line="360" w:lineRule="auto"/>
        <w:rPr>
          <w:rFonts w:ascii="宋体" w:hAnsi="宋体"/>
          <w:szCs w:val="21"/>
        </w:rPr>
      </w:pPr>
      <w:r w:rsidRPr="001059F9">
        <w:rPr>
          <w:rFonts w:ascii="宋体" w:hAnsi="宋体" w:hint="eastAsia"/>
          <w:szCs w:val="21"/>
        </w:rPr>
        <w:t>6.标配环境温度传感器，环境温度监测功能，可根据外界温度调整门加热的功率</w:t>
      </w:r>
    </w:p>
    <w:p w:rsidR="00C71D0E" w:rsidRPr="001059F9" w:rsidRDefault="00C71D0E" w:rsidP="00C71D0E">
      <w:pPr>
        <w:adjustRightInd w:val="0"/>
        <w:snapToGrid w:val="0"/>
        <w:spacing w:line="360" w:lineRule="auto"/>
        <w:rPr>
          <w:rFonts w:ascii="宋体" w:hAnsi="宋体"/>
          <w:szCs w:val="21"/>
        </w:rPr>
      </w:pPr>
      <w:r w:rsidRPr="001059F9">
        <w:rPr>
          <w:rFonts w:ascii="宋体" w:hAnsi="宋体" w:hint="eastAsia"/>
          <w:szCs w:val="21"/>
        </w:rPr>
        <w:t>*7.90℃湿热灭菌系统，灭菌彻底，有效地清除细菌、霉菌、真菌孢子和支原体，并提供第三方检测报告</w:t>
      </w:r>
    </w:p>
    <w:p w:rsidR="00C71D0E" w:rsidRPr="001059F9" w:rsidRDefault="00C71D0E" w:rsidP="00C71D0E">
      <w:pPr>
        <w:adjustRightInd w:val="0"/>
        <w:snapToGrid w:val="0"/>
        <w:spacing w:line="360" w:lineRule="auto"/>
        <w:rPr>
          <w:rFonts w:ascii="宋体" w:hAnsi="宋体"/>
          <w:szCs w:val="21"/>
        </w:rPr>
      </w:pPr>
      <w:r w:rsidRPr="001059F9">
        <w:rPr>
          <w:rFonts w:ascii="宋体" w:hAnsi="宋体" w:hint="eastAsia"/>
          <w:szCs w:val="21"/>
        </w:rPr>
        <w:t>*8.CO2浓度传感器具有"AUTO-START"自动启动功能，自动校准，保证CO2浓度的高精确性</w:t>
      </w:r>
    </w:p>
    <w:p w:rsidR="00C71D0E" w:rsidRPr="001059F9" w:rsidRDefault="00C71D0E" w:rsidP="00C71D0E">
      <w:pPr>
        <w:adjustRightInd w:val="0"/>
        <w:snapToGrid w:val="0"/>
        <w:spacing w:line="360" w:lineRule="auto"/>
        <w:rPr>
          <w:rFonts w:ascii="宋体" w:hAnsi="宋体"/>
          <w:szCs w:val="21"/>
        </w:rPr>
      </w:pPr>
      <w:r w:rsidRPr="001059F9">
        <w:rPr>
          <w:rFonts w:ascii="宋体" w:hAnsi="宋体" w:hint="eastAsia"/>
          <w:szCs w:val="21"/>
        </w:rPr>
        <w:t>9.CO2进气口配备HEPA高效过滤器，对粒径≥0.3μm颗粒物过滤效率为99.998％</w:t>
      </w:r>
    </w:p>
    <w:p w:rsidR="00C71D0E" w:rsidRPr="001059F9" w:rsidRDefault="00C71D0E" w:rsidP="00C71D0E">
      <w:pPr>
        <w:adjustRightInd w:val="0"/>
        <w:snapToGrid w:val="0"/>
        <w:spacing w:line="360" w:lineRule="auto"/>
        <w:rPr>
          <w:rFonts w:ascii="宋体" w:hAnsi="宋体"/>
          <w:szCs w:val="21"/>
        </w:rPr>
      </w:pPr>
      <w:r w:rsidRPr="001059F9">
        <w:rPr>
          <w:rFonts w:ascii="宋体" w:hAnsi="宋体" w:hint="eastAsia"/>
          <w:szCs w:val="21"/>
        </w:rPr>
        <w:t>10.内腔及附件不锈钢采用特殊电化学处理</w:t>
      </w:r>
    </w:p>
    <w:p w:rsidR="00C71D0E" w:rsidRPr="001059F9" w:rsidRDefault="00C71D0E" w:rsidP="00C71D0E">
      <w:pPr>
        <w:adjustRightInd w:val="0"/>
        <w:snapToGrid w:val="0"/>
        <w:spacing w:line="360" w:lineRule="auto"/>
        <w:rPr>
          <w:rFonts w:ascii="宋体" w:hAnsi="宋体"/>
          <w:szCs w:val="21"/>
        </w:rPr>
      </w:pPr>
      <w:r w:rsidRPr="001059F9">
        <w:rPr>
          <w:rFonts w:ascii="宋体" w:hAnsi="宋体" w:hint="eastAsia"/>
          <w:szCs w:val="21"/>
        </w:rPr>
        <w:t>*11.标配3扇小玻璃内门，减少对箱内环境的影响，关门后快速恢复培养环境</w:t>
      </w:r>
    </w:p>
    <w:p w:rsidR="00C71D0E" w:rsidRPr="001059F9" w:rsidRDefault="00C71D0E" w:rsidP="00C71D0E">
      <w:pPr>
        <w:adjustRightInd w:val="0"/>
        <w:snapToGrid w:val="0"/>
        <w:spacing w:line="360" w:lineRule="auto"/>
        <w:rPr>
          <w:rFonts w:ascii="宋体" w:hAnsi="宋体"/>
          <w:szCs w:val="21"/>
        </w:rPr>
      </w:pPr>
      <w:r w:rsidRPr="001059F9">
        <w:rPr>
          <w:rFonts w:ascii="宋体" w:hAnsi="宋体" w:hint="eastAsia"/>
          <w:szCs w:val="21"/>
        </w:rPr>
        <w:t>*12.倾斜式的底盘水库式设计结构，非增湿盘,增加蒸发面积,相对湿度:≥95%，湿度恢复速度快</w:t>
      </w:r>
    </w:p>
    <w:p w:rsidR="00C71D0E" w:rsidRPr="001059F9" w:rsidRDefault="00C71D0E" w:rsidP="00C71D0E">
      <w:pPr>
        <w:adjustRightInd w:val="0"/>
        <w:snapToGrid w:val="0"/>
        <w:spacing w:line="360" w:lineRule="auto"/>
        <w:rPr>
          <w:rFonts w:ascii="宋体" w:hAnsi="宋体"/>
          <w:szCs w:val="21"/>
        </w:rPr>
      </w:pPr>
      <w:r w:rsidRPr="001059F9">
        <w:rPr>
          <w:rFonts w:ascii="宋体" w:hAnsi="宋体" w:hint="eastAsia"/>
          <w:szCs w:val="21"/>
        </w:rPr>
        <w:t>13.具有独特循环风道设计，非自然对流，保证温度、湿度、CO2浓度的均一性</w:t>
      </w:r>
    </w:p>
    <w:p w:rsidR="00C71D0E" w:rsidRPr="001059F9" w:rsidRDefault="00C71D0E" w:rsidP="00C71D0E">
      <w:pPr>
        <w:adjustRightInd w:val="0"/>
        <w:snapToGrid w:val="0"/>
        <w:spacing w:line="360" w:lineRule="auto"/>
        <w:rPr>
          <w:rFonts w:ascii="宋体" w:hAnsi="宋体"/>
          <w:szCs w:val="21"/>
        </w:rPr>
      </w:pPr>
      <w:r w:rsidRPr="001059F9">
        <w:rPr>
          <w:rFonts w:ascii="宋体" w:hAnsi="宋体" w:hint="eastAsia"/>
          <w:szCs w:val="21"/>
        </w:rPr>
        <w:t>14.具有玻璃门加热或外门加热功能，有效避免玻璃门上产生冷凝水</w:t>
      </w:r>
    </w:p>
    <w:p w:rsidR="00C71D0E" w:rsidRPr="001059F9" w:rsidRDefault="00C71D0E" w:rsidP="00C71D0E">
      <w:pPr>
        <w:adjustRightInd w:val="0"/>
        <w:snapToGrid w:val="0"/>
        <w:spacing w:line="360" w:lineRule="auto"/>
        <w:rPr>
          <w:rFonts w:ascii="宋体" w:hAnsi="宋体"/>
          <w:szCs w:val="21"/>
        </w:rPr>
      </w:pPr>
      <w:r w:rsidRPr="001059F9">
        <w:rPr>
          <w:rFonts w:ascii="宋体" w:hAnsi="宋体" w:hint="eastAsia"/>
          <w:szCs w:val="21"/>
        </w:rPr>
        <w:t>15.可选配4个接口的钢瓶自动切换装置，同时接4个钢瓶，可自动切换</w:t>
      </w:r>
    </w:p>
    <w:p w:rsidR="00C71D0E" w:rsidRPr="001059F9" w:rsidRDefault="00C71D0E" w:rsidP="00C71D0E">
      <w:pPr>
        <w:adjustRightInd w:val="0"/>
        <w:snapToGrid w:val="0"/>
        <w:spacing w:line="360" w:lineRule="auto"/>
        <w:rPr>
          <w:rFonts w:ascii="宋体" w:hAnsi="宋体"/>
          <w:szCs w:val="21"/>
        </w:rPr>
      </w:pPr>
      <w:r w:rsidRPr="001059F9">
        <w:rPr>
          <w:rFonts w:ascii="宋体" w:hAnsi="宋体" w:hint="eastAsia"/>
          <w:szCs w:val="21"/>
        </w:rPr>
        <w:t>16.标配虹吸泵，清洁方便</w:t>
      </w:r>
    </w:p>
    <w:p w:rsidR="00C71D0E" w:rsidRPr="001059F9" w:rsidRDefault="00C71D0E" w:rsidP="00C71D0E">
      <w:pPr>
        <w:adjustRightInd w:val="0"/>
        <w:snapToGrid w:val="0"/>
        <w:spacing w:line="360" w:lineRule="auto"/>
        <w:rPr>
          <w:rFonts w:ascii="宋体" w:hAnsi="宋体"/>
          <w:szCs w:val="21"/>
        </w:rPr>
      </w:pPr>
      <w:r w:rsidRPr="001059F9">
        <w:rPr>
          <w:rFonts w:ascii="宋体" w:hAnsi="宋体" w:hint="eastAsia"/>
          <w:szCs w:val="21"/>
        </w:rPr>
        <w:t>17.可堆叠摆放，节省实验室空间</w:t>
      </w:r>
    </w:p>
    <w:p w:rsidR="00C71D0E" w:rsidRPr="001059F9" w:rsidRDefault="00C71D0E" w:rsidP="00C71D0E">
      <w:pPr>
        <w:adjustRightInd w:val="0"/>
        <w:snapToGrid w:val="0"/>
        <w:spacing w:line="360" w:lineRule="auto"/>
        <w:rPr>
          <w:rFonts w:ascii="宋体" w:hAnsi="宋体"/>
          <w:szCs w:val="21"/>
        </w:rPr>
      </w:pPr>
      <w:r>
        <w:rPr>
          <w:rFonts w:ascii="宋体" w:hAnsi="宋体" w:hint="eastAsia"/>
          <w:szCs w:val="21"/>
        </w:rPr>
        <w:t>*</w:t>
      </w:r>
      <w:r w:rsidRPr="001059F9">
        <w:rPr>
          <w:rFonts w:ascii="宋体" w:hAnsi="宋体" w:hint="eastAsia"/>
          <w:szCs w:val="21"/>
        </w:rPr>
        <w:t>18.标准配置包括：主机</w:t>
      </w:r>
      <w:r>
        <w:rPr>
          <w:rFonts w:ascii="宋体" w:hAnsi="宋体" w:hint="eastAsia"/>
          <w:szCs w:val="21"/>
        </w:rPr>
        <w:t>、</w:t>
      </w:r>
      <w:r w:rsidRPr="001059F9">
        <w:rPr>
          <w:rFonts w:ascii="宋体" w:hAnsi="宋体" w:hint="eastAsia"/>
          <w:szCs w:val="21"/>
        </w:rPr>
        <w:t>高精度TCD二氧化碳传感器</w:t>
      </w:r>
      <w:r>
        <w:rPr>
          <w:rFonts w:ascii="宋体" w:hAnsi="宋体" w:hint="eastAsia"/>
          <w:szCs w:val="21"/>
        </w:rPr>
        <w:t>、</w:t>
      </w:r>
      <w:r w:rsidRPr="001059F9">
        <w:rPr>
          <w:rFonts w:ascii="宋体" w:hAnsi="宋体" w:hint="eastAsia"/>
          <w:szCs w:val="21"/>
        </w:rPr>
        <w:t>不锈钢搁板（三块）</w:t>
      </w:r>
      <w:r>
        <w:rPr>
          <w:rFonts w:ascii="宋体" w:hAnsi="宋体" w:hint="eastAsia"/>
          <w:szCs w:val="21"/>
        </w:rPr>
        <w:t>、</w:t>
      </w:r>
      <w:r w:rsidRPr="001059F9">
        <w:rPr>
          <w:rFonts w:ascii="宋体" w:hAnsi="宋体" w:hint="eastAsia"/>
          <w:szCs w:val="21"/>
        </w:rPr>
        <w:t>虹吸泵</w:t>
      </w:r>
      <w:r>
        <w:rPr>
          <w:rFonts w:ascii="宋体" w:hAnsi="宋体" w:hint="eastAsia"/>
          <w:szCs w:val="21"/>
        </w:rPr>
        <w:t>、</w:t>
      </w:r>
      <w:r w:rsidRPr="001059F9">
        <w:rPr>
          <w:rFonts w:ascii="宋体" w:hAnsi="宋体" w:hint="eastAsia"/>
          <w:szCs w:val="21"/>
        </w:rPr>
        <w:t>CO2减压阀</w:t>
      </w:r>
    </w:p>
    <w:p w:rsidR="00C71D0E" w:rsidRDefault="00C71D0E" w:rsidP="00C71D0E">
      <w:pPr>
        <w:adjustRightInd w:val="0"/>
        <w:snapToGrid w:val="0"/>
        <w:spacing w:line="360" w:lineRule="auto"/>
        <w:jc w:val="center"/>
        <w:rPr>
          <w:rFonts w:ascii="宋体" w:hAnsi="宋体"/>
          <w:b/>
          <w:sz w:val="24"/>
        </w:rPr>
      </w:pPr>
    </w:p>
    <w:p w:rsidR="00C71D0E" w:rsidRPr="00BE4EFE" w:rsidRDefault="00C71D0E" w:rsidP="00C71D0E">
      <w:pPr>
        <w:adjustRightInd w:val="0"/>
        <w:snapToGrid w:val="0"/>
        <w:spacing w:line="360" w:lineRule="auto"/>
        <w:jc w:val="left"/>
        <w:rPr>
          <w:rFonts w:ascii="宋体" w:hAnsi="宋体"/>
          <w:b/>
          <w:sz w:val="24"/>
        </w:rPr>
      </w:pPr>
      <w:r>
        <w:rPr>
          <w:rFonts w:ascii="宋体" w:hAnsi="宋体" w:hint="eastAsia"/>
          <w:b/>
          <w:sz w:val="24"/>
        </w:rPr>
        <w:t>设备5、净化工</w:t>
      </w:r>
      <w:r w:rsidRPr="00BE4EFE">
        <w:rPr>
          <w:rFonts w:ascii="宋体" w:hAnsi="宋体" w:hint="eastAsia"/>
          <w:b/>
          <w:sz w:val="24"/>
        </w:rPr>
        <w:t>作台（不接受进口产品）</w:t>
      </w:r>
    </w:p>
    <w:p w:rsidR="00C71D0E" w:rsidRPr="00B00464" w:rsidRDefault="00C71D0E" w:rsidP="00C71D0E">
      <w:pPr>
        <w:adjustRightInd w:val="0"/>
        <w:snapToGrid w:val="0"/>
        <w:spacing w:line="360" w:lineRule="auto"/>
        <w:rPr>
          <w:rFonts w:ascii="宋体" w:hAnsi="宋体"/>
          <w:color w:val="000000"/>
          <w:szCs w:val="21"/>
        </w:rPr>
      </w:pPr>
      <w:r w:rsidRPr="00B00464">
        <w:rPr>
          <w:rFonts w:ascii="宋体" w:hAnsi="宋体" w:hint="eastAsia"/>
          <w:color w:val="000000"/>
          <w:szCs w:val="21"/>
        </w:rPr>
        <w:t>1</w:t>
      </w:r>
      <w:r>
        <w:rPr>
          <w:rFonts w:ascii="宋体" w:hAnsi="宋体" w:hint="eastAsia"/>
          <w:color w:val="000000"/>
          <w:szCs w:val="21"/>
        </w:rPr>
        <w:t>.</w:t>
      </w:r>
      <w:r w:rsidRPr="00B00464">
        <w:rPr>
          <w:rFonts w:ascii="宋体" w:hAnsi="宋体"/>
          <w:color w:val="000000"/>
          <w:szCs w:val="21"/>
        </w:rPr>
        <w:t>洁净等级</w:t>
      </w:r>
      <w:r w:rsidRPr="00B00464">
        <w:rPr>
          <w:rFonts w:ascii="宋体" w:hAnsi="宋体" w:hint="eastAsia"/>
          <w:color w:val="000000"/>
          <w:szCs w:val="21"/>
        </w:rPr>
        <w:t>：</w:t>
      </w:r>
      <w:r w:rsidRPr="00B00464">
        <w:rPr>
          <w:rFonts w:ascii="宋体" w:hAnsi="宋体"/>
          <w:color w:val="000000"/>
          <w:szCs w:val="21"/>
        </w:rPr>
        <w:t>100 级（美联邦209E）</w:t>
      </w:r>
    </w:p>
    <w:p w:rsidR="00C71D0E" w:rsidRPr="00B00464" w:rsidRDefault="00C71D0E" w:rsidP="00C71D0E">
      <w:pPr>
        <w:adjustRightInd w:val="0"/>
        <w:snapToGrid w:val="0"/>
        <w:spacing w:line="360" w:lineRule="auto"/>
        <w:rPr>
          <w:rFonts w:ascii="宋体" w:hAnsi="宋体"/>
          <w:color w:val="000000"/>
          <w:szCs w:val="21"/>
        </w:rPr>
      </w:pPr>
      <w:r w:rsidRPr="00B00464">
        <w:rPr>
          <w:rFonts w:ascii="宋体" w:hAnsi="宋体" w:hint="eastAsia"/>
          <w:color w:val="000000"/>
          <w:szCs w:val="21"/>
        </w:rPr>
        <w:t>2</w:t>
      </w:r>
      <w:r>
        <w:rPr>
          <w:rFonts w:ascii="宋体" w:hAnsi="宋体" w:hint="eastAsia"/>
          <w:color w:val="000000"/>
          <w:szCs w:val="21"/>
        </w:rPr>
        <w:t>.</w:t>
      </w:r>
      <w:r w:rsidRPr="00B00464">
        <w:rPr>
          <w:rFonts w:ascii="宋体" w:hAnsi="宋体"/>
          <w:color w:val="000000"/>
          <w:szCs w:val="21"/>
        </w:rPr>
        <w:t>平均风速</w:t>
      </w:r>
      <w:r w:rsidRPr="00B00464">
        <w:rPr>
          <w:rFonts w:ascii="宋体" w:hAnsi="宋体" w:hint="eastAsia"/>
          <w:color w:val="000000"/>
          <w:szCs w:val="21"/>
        </w:rPr>
        <w:t>：</w:t>
      </w:r>
      <w:r w:rsidRPr="00B00464">
        <w:rPr>
          <w:rFonts w:ascii="宋体" w:hAnsi="宋体"/>
          <w:color w:val="000000"/>
          <w:szCs w:val="21"/>
        </w:rPr>
        <w:t>0.3 ～0.6 m/s（可调）</w:t>
      </w:r>
    </w:p>
    <w:p w:rsidR="00C71D0E" w:rsidRPr="00B00464" w:rsidRDefault="00C71D0E" w:rsidP="00C71D0E">
      <w:pPr>
        <w:adjustRightInd w:val="0"/>
        <w:snapToGrid w:val="0"/>
        <w:spacing w:line="360" w:lineRule="auto"/>
        <w:rPr>
          <w:rFonts w:ascii="宋体" w:hAnsi="宋体"/>
          <w:color w:val="000000"/>
          <w:szCs w:val="21"/>
        </w:rPr>
      </w:pPr>
      <w:r w:rsidRPr="00B00464">
        <w:rPr>
          <w:rFonts w:ascii="宋体" w:hAnsi="宋体" w:hint="eastAsia"/>
          <w:color w:val="000000"/>
          <w:szCs w:val="21"/>
        </w:rPr>
        <w:t>3</w:t>
      </w:r>
      <w:r>
        <w:rPr>
          <w:rFonts w:ascii="宋体" w:hAnsi="宋体" w:hint="eastAsia"/>
          <w:color w:val="000000"/>
          <w:szCs w:val="21"/>
        </w:rPr>
        <w:t>.</w:t>
      </w:r>
      <w:r w:rsidRPr="00B00464">
        <w:rPr>
          <w:rFonts w:ascii="宋体" w:hAnsi="宋体"/>
          <w:color w:val="000000"/>
          <w:szCs w:val="21"/>
        </w:rPr>
        <w:t>噪音</w:t>
      </w:r>
      <w:r w:rsidRPr="00B00464">
        <w:rPr>
          <w:rFonts w:ascii="宋体" w:hAnsi="宋体" w:hint="eastAsia"/>
          <w:color w:val="000000"/>
          <w:szCs w:val="21"/>
        </w:rPr>
        <w:t>：</w:t>
      </w:r>
      <w:r w:rsidRPr="00B00464">
        <w:rPr>
          <w:rFonts w:ascii="宋体" w:hAnsi="宋体"/>
          <w:color w:val="000000"/>
          <w:szCs w:val="21"/>
        </w:rPr>
        <w:t>≤6</w:t>
      </w:r>
      <w:r w:rsidRPr="00B00464">
        <w:rPr>
          <w:rFonts w:ascii="宋体" w:hAnsi="宋体" w:hint="eastAsia"/>
          <w:color w:val="000000"/>
          <w:szCs w:val="21"/>
        </w:rPr>
        <w:t>5</w:t>
      </w:r>
      <w:r w:rsidRPr="00B00464">
        <w:rPr>
          <w:rFonts w:ascii="宋体" w:hAnsi="宋体"/>
          <w:color w:val="000000"/>
          <w:szCs w:val="21"/>
        </w:rPr>
        <w:t>dB （A）</w:t>
      </w:r>
    </w:p>
    <w:p w:rsidR="00C71D0E" w:rsidRPr="00B00464" w:rsidRDefault="00C71D0E" w:rsidP="00C71D0E">
      <w:pPr>
        <w:adjustRightInd w:val="0"/>
        <w:snapToGrid w:val="0"/>
        <w:spacing w:line="360" w:lineRule="auto"/>
        <w:rPr>
          <w:rFonts w:ascii="宋体" w:hAnsi="宋体"/>
          <w:color w:val="000000"/>
          <w:szCs w:val="21"/>
        </w:rPr>
      </w:pPr>
      <w:r w:rsidRPr="00B00464">
        <w:rPr>
          <w:rFonts w:ascii="宋体" w:hAnsi="宋体" w:hint="eastAsia"/>
          <w:color w:val="000000"/>
          <w:szCs w:val="21"/>
        </w:rPr>
        <w:t>4</w:t>
      </w:r>
      <w:r>
        <w:rPr>
          <w:rFonts w:ascii="宋体" w:hAnsi="宋体" w:hint="eastAsia"/>
          <w:color w:val="000000"/>
          <w:szCs w:val="21"/>
        </w:rPr>
        <w:t>.</w:t>
      </w:r>
      <w:r w:rsidRPr="00B00464">
        <w:rPr>
          <w:rFonts w:ascii="宋体" w:hAnsi="宋体"/>
          <w:color w:val="000000"/>
          <w:szCs w:val="21"/>
        </w:rPr>
        <w:t>振动/半峰值</w:t>
      </w:r>
      <w:r w:rsidRPr="00B00464">
        <w:rPr>
          <w:rFonts w:ascii="宋体" w:hAnsi="宋体" w:hint="eastAsia"/>
          <w:color w:val="000000"/>
          <w:szCs w:val="21"/>
        </w:rPr>
        <w:t>：</w:t>
      </w:r>
      <w:r w:rsidRPr="00B00464">
        <w:rPr>
          <w:rFonts w:ascii="宋体" w:hAnsi="宋体"/>
          <w:color w:val="000000"/>
          <w:szCs w:val="21"/>
        </w:rPr>
        <w:t>≤4 μ m</w:t>
      </w:r>
    </w:p>
    <w:p w:rsidR="00C71D0E" w:rsidRPr="00B00464" w:rsidRDefault="00C71D0E" w:rsidP="00C71D0E">
      <w:pPr>
        <w:adjustRightInd w:val="0"/>
        <w:snapToGrid w:val="0"/>
        <w:spacing w:line="360" w:lineRule="auto"/>
        <w:rPr>
          <w:rFonts w:ascii="宋体" w:hAnsi="宋体"/>
          <w:color w:val="000000"/>
          <w:szCs w:val="21"/>
        </w:rPr>
      </w:pPr>
      <w:r w:rsidRPr="00B00464">
        <w:rPr>
          <w:rFonts w:ascii="宋体" w:hAnsi="宋体" w:hint="eastAsia"/>
          <w:color w:val="000000"/>
          <w:szCs w:val="21"/>
        </w:rPr>
        <w:t>5</w:t>
      </w:r>
      <w:r>
        <w:rPr>
          <w:rFonts w:ascii="宋体" w:hAnsi="宋体" w:hint="eastAsia"/>
          <w:color w:val="000000"/>
          <w:szCs w:val="21"/>
        </w:rPr>
        <w:t>.</w:t>
      </w:r>
      <w:r w:rsidRPr="00B00464">
        <w:rPr>
          <w:rFonts w:ascii="宋体" w:hAnsi="宋体"/>
          <w:color w:val="000000"/>
          <w:szCs w:val="21"/>
        </w:rPr>
        <w:t>照度</w:t>
      </w:r>
      <w:r w:rsidRPr="00B00464">
        <w:rPr>
          <w:rFonts w:ascii="宋体" w:hAnsi="宋体" w:hint="eastAsia"/>
          <w:color w:val="000000"/>
          <w:szCs w:val="21"/>
        </w:rPr>
        <w:t>：</w:t>
      </w:r>
      <w:r w:rsidRPr="00B00464">
        <w:rPr>
          <w:rFonts w:ascii="宋体" w:hAnsi="宋体"/>
          <w:color w:val="000000"/>
          <w:szCs w:val="21"/>
        </w:rPr>
        <w:t>≥300Lx</w:t>
      </w:r>
    </w:p>
    <w:p w:rsidR="00C71D0E" w:rsidRPr="00B00464" w:rsidRDefault="00C71D0E" w:rsidP="00C71D0E">
      <w:pPr>
        <w:adjustRightInd w:val="0"/>
        <w:snapToGrid w:val="0"/>
        <w:spacing w:line="360" w:lineRule="auto"/>
        <w:rPr>
          <w:rFonts w:ascii="宋体" w:hAnsi="宋体"/>
          <w:color w:val="000000"/>
          <w:szCs w:val="21"/>
        </w:rPr>
      </w:pPr>
      <w:r w:rsidRPr="00B00464">
        <w:rPr>
          <w:rFonts w:ascii="宋体" w:hAnsi="宋体" w:hint="eastAsia"/>
          <w:color w:val="000000"/>
          <w:szCs w:val="21"/>
        </w:rPr>
        <w:t>6</w:t>
      </w:r>
      <w:r>
        <w:rPr>
          <w:rFonts w:ascii="宋体" w:hAnsi="宋体" w:hint="eastAsia"/>
          <w:color w:val="000000"/>
          <w:szCs w:val="21"/>
        </w:rPr>
        <w:t>.</w:t>
      </w:r>
      <w:r w:rsidRPr="00B00464">
        <w:rPr>
          <w:rFonts w:ascii="宋体" w:hAnsi="宋体"/>
          <w:color w:val="000000"/>
          <w:szCs w:val="21"/>
        </w:rPr>
        <w:t>工作区尺寸</w:t>
      </w:r>
      <w:r w:rsidRPr="00B00464">
        <w:rPr>
          <w:rFonts w:ascii="宋体" w:hAnsi="宋体" w:hint="eastAsia"/>
          <w:color w:val="000000"/>
          <w:szCs w:val="21"/>
        </w:rPr>
        <w:t>：≥</w:t>
      </w:r>
      <w:r w:rsidRPr="00B00464">
        <w:rPr>
          <w:rFonts w:ascii="宋体" w:hAnsi="宋体"/>
          <w:color w:val="000000"/>
          <w:szCs w:val="21"/>
        </w:rPr>
        <w:t>1680 ×480 × 600mm</w:t>
      </w:r>
    </w:p>
    <w:p w:rsidR="00C71D0E" w:rsidRPr="00B00464" w:rsidRDefault="00C71D0E" w:rsidP="00C71D0E">
      <w:pPr>
        <w:adjustRightInd w:val="0"/>
        <w:snapToGrid w:val="0"/>
        <w:spacing w:line="360" w:lineRule="auto"/>
        <w:rPr>
          <w:rFonts w:ascii="宋体" w:hAnsi="宋体"/>
          <w:color w:val="000000"/>
          <w:szCs w:val="21"/>
        </w:rPr>
      </w:pPr>
      <w:r w:rsidRPr="00B00464">
        <w:rPr>
          <w:rFonts w:ascii="宋体" w:hAnsi="宋体" w:hint="eastAsia"/>
          <w:color w:val="000000"/>
          <w:szCs w:val="21"/>
        </w:rPr>
        <w:t>7</w:t>
      </w:r>
      <w:r>
        <w:rPr>
          <w:rFonts w:ascii="宋体" w:hAnsi="宋体" w:hint="eastAsia"/>
          <w:color w:val="000000"/>
          <w:szCs w:val="21"/>
        </w:rPr>
        <w:t>.</w:t>
      </w:r>
      <w:r w:rsidRPr="00B00464">
        <w:rPr>
          <w:rFonts w:ascii="宋体" w:hAnsi="宋体"/>
          <w:color w:val="000000"/>
          <w:szCs w:val="21"/>
        </w:rPr>
        <w:t>高效过滤器规格及数量</w:t>
      </w:r>
      <w:r w:rsidRPr="00B00464">
        <w:rPr>
          <w:rFonts w:ascii="宋体" w:hAnsi="宋体" w:hint="eastAsia"/>
          <w:color w:val="000000"/>
          <w:szCs w:val="21"/>
        </w:rPr>
        <w:t>：</w:t>
      </w:r>
      <w:r w:rsidRPr="00B00464">
        <w:rPr>
          <w:rFonts w:ascii="宋体" w:hAnsi="宋体"/>
          <w:color w:val="000000"/>
          <w:szCs w:val="21"/>
        </w:rPr>
        <w:t xml:space="preserve">820 ×600 × 50 × </w:t>
      </w:r>
      <w:r w:rsidRPr="00B00464">
        <w:rPr>
          <w:rFonts w:ascii="宋体" w:hAnsi="宋体" w:hint="eastAsia"/>
          <w:color w:val="000000"/>
          <w:szCs w:val="21"/>
        </w:rPr>
        <w:t>②</w:t>
      </w:r>
    </w:p>
    <w:p w:rsidR="00C71D0E" w:rsidRPr="00B00464" w:rsidRDefault="00C71D0E" w:rsidP="00C71D0E">
      <w:pPr>
        <w:adjustRightInd w:val="0"/>
        <w:snapToGrid w:val="0"/>
        <w:spacing w:line="360" w:lineRule="auto"/>
        <w:rPr>
          <w:rFonts w:ascii="宋体" w:hAnsi="宋体"/>
          <w:color w:val="000000"/>
          <w:szCs w:val="21"/>
        </w:rPr>
      </w:pPr>
      <w:r w:rsidRPr="00B00464">
        <w:rPr>
          <w:rFonts w:ascii="宋体" w:hAnsi="宋体" w:hint="eastAsia"/>
          <w:color w:val="000000"/>
          <w:szCs w:val="21"/>
        </w:rPr>
        <w:t>8</w:t>
      </w:r>
      <w:r>
        <w:rPr>
          <w:rFonts w:ascii="宋体" w:hAnsi="宋体" w:hint="eastAsia"/>
          <w:color w:val="000000"/>
          <w:szCs w:val="21"/>
        </w:rPr>
        <w:t>.</w:t>
      </w:r>
      <w:r w:rsidRPr="00B00464">
        <w:rPr>
          <w:rFonts w:ascii="宋体" w:hAnsi="宋体"/>
          <w:color w:val="000000"/>
          <w:szCs w:val="21"/>
        </w:rPr>
        <w:t>荧光灯/紫外灯规格及数量</w:t>
      </w:r>
      <w:r w:rsidRPr="00B00464">
        <w:rPr>
          <w:rFonts w:ascii="宋体" w:hAnsi="宋体" w:hint="eastAsia"/>
          <w:color w:val="000000"/>
          <w:szCs w:val="21"/>
        </w:rPr>
        <w:t>：</w:t>
      </w:r>
      <w:r w:rsidRPr="00B00464">
        <w:rPr>
          <w:rFonts w:ascii="宋体" w:hAnsi="宋体"/>
          <w:color w:val="000000"/>
          <w:szCs w:val="21"/>
        </w:rPr>
        <w:t>40W ×① /40W ×①</w:t>
      </w:r>
    </w:p>
    <w:p w:rsidR="00C71D0E" w:rsidRPr="00B00464" w:rsidRDefault="00C71D0E" w:rsidP="00C71D0E">
      <w:pPr>
        <w:adjustRightInd w:val="0"/>
        <w:snapToGrid w:val="0"/>
        <w:spacing w:line="360" w:lineRule="auto"/>
        <w:rPr>
          <w:rFonts w:ascii="宋体" w:hAnsi="宋体"/>
          <w:color w:val="000000"/>
          <w:szCs w:val="21"/>
        </w:rPr>
      </w:pPr>
      <w:r w:rsidRPr="00B00464">
        <w:rPr>
          <w:rFonts w:ascii="宋体" w:hAnsi="宋体" w:hint="eastAsia"/>
          <w:color w:val="000000"/>
          <w:szCs w:val="21"/>
        </w:rPr>
        <w:t>9</w:t>
      </w:r>
      <w:r>
        <w:rPr>
          <w:rFonts w:ascii="宋体" w:hAnsi="宋体" w:hint="eastAsia"/>
          <w:color w:val="000000"/>
          <w:szCs w:val="21"/>
        </w:rPr>
        <w:t>.</w:t>
      </w:r>
      <w:r w:rsidRPr="00B00464">
        <w:rPr>
          <w:rFonts w:ascii="宋体" w:hAnsi="宋体"/>
          <w:color w:val="000000"/>
          <w:szCs w:val="21"/>
        </w:rPr>
        <w:t>使用人数</w:t>
      </w:r>
      <w:r w:rsidRPr="00B00464">
        <w:rPr>
          <w:rFonts w:ascii="宋体" w:hAnsi="宋体" w:hint="eastAsia"/>
          <w:color w:val="000000"/>
          <w:szCs w:val="21"/>
        </w:rPr>
        <w:t>：</w:t>
      </w:r>
      <w:r w:rsidRPr="00B00464">
        <w:rPr>
          <w:rFonts w:ascii="宋体" w:hAnsi="宋体"/>
          <w:color w:val="000000"/>
          <w:szCs w:val="21"/>
        </w:rPr>
        <w:t>双人单面</w:t>
      </w:r>
    </w:p>
    <w:p w:rsidR="00C71D0E" w:rsidRPr="00B00464" w:rsidRDefault="00C71D0E" w:rsidP="00C71D0E">
      <w:pPr>
        <w:adjustRightInd w:val="0"/>
        <w:snapToGrid w:val="0"/>
        <w:spacing w:line="360" w:lineRule="auto"/>
        <w:rPr>
          <w:rFonts w:ascii="宋体" w:hAnsi="宋体"/>
          <w:color w:val="000000"/>
          <w:szCs w:val="21"/>
        </w:rPr>
      </w:pPr>
      <w:r w:rsidRPr="00B00464">
        <w:rPr>
          <w:rFonts w:ascii="宋体" w:hAnsi="宋体" w:hint="eastAsia"/>
          <w:color w:val="000000"/>
          <w:szCs w:val="21"/>
        </w:rPr>
        <w:t>10</w:t>
      </w:r>
      <w:r>
        <w:rPr>
          <w:rFonts w:ascii="宋体" w:hAnsi="宋体" w:hint="eastAsia"/>
          <w:color w:val="000000"/>
          <w:szCs w:val="21"/>
        </w:rPr>
        <w:t>.</w:t>
      </w:r>
      <w:r w:rsidRPr="00B00464">
        <w:rPr>
          <w:rFonts w:ascii="宋体" w:hAnsi="宋体" w:hint="eastAsia"/>
          <w:color w:val="000000"/>
          <w:szCs w:val="21"/>
        </w:rPr>
        <w:t>配置清单</w:t>
      </w:r>
    </w:p>
    <w:p w:rsidR="00C71D0E" w:rsidRPr="00B00464" w:rsidRDefault="00C71D0E" w:rsidP="00C71D0E">
      <w:pPr>
        <w:adjustRightInd w:val="0"/>
        <w:snapToGrid w:val="0"/>
        <w:spacing w:line="360" w:lineRule="auto"/>
        <w:rPr>
          <w:rFonts w:ascii="宋体" w:hAnsi="宋体"/>
          <w:color w:val="000000"/>
          <w:szCs w:val="21"/>
        </w:rPr>
      </w:pPr>
      <w:r w:rsidRPr="00B00464">
        <w:rPr>
          <w:rFonts w:ascii="宋体" w:hAnsi="宋体" w:hint="eastAsia"/>
          <w:color w:val="000000"/>
          <w:szCs w:val="21"/>
        </w:rPr>
        <w:t>10.1主机 1台</w:t>
      </w:r>
    </w:p>
    <w:p w:rsidR="00C71D0E" w:rsidRPr="00B00464" w:rsidRDefault="00C71D0E" w:rsidP="00C71D0E">
      <w:pPr>
        <w:adjustRightInd w:val="0"/>
        <w:snapToGrid w:val="0"/>
        <w:spacing w:line="360" w:lineRule="auto"/>
        <w:rPr>
          <w:rFonts w:ascii="宋体" w:hAnsi="宋体"/>
          <w:color w:val="000000"/>
          <w:szCs w:val="21"/>
        </w:rPr>
      </w:pPr>
      <w:r w:rsidRPr="00B00464">
        <w:rPr>
          <w:rFonts w:ascii="宋体" w:hAnsi="宋体" w:hint="eastAsia"/>
          <w:color w:val="000000"/>
          <w:szCs w:val="21"/>
        </w:rPr>
        <w:t>10.2</w:t>
      </w:r>
      <w:r w:rsidRPr="000F1A08">
        <w:rPr>
          <w:rFonts w:ascii="宋体" w:hAnsi="宋体" w:hint="eastAsia"/>
          <w:color w:val="000000"/>
          <w:szCs w:val="21"/>
        </w:rPr>
        <w:t>技术文件说明书1套</w:t>
      </w:r>
    </w:p>
    <w:p w:rsidR="00C71D0E" w:rsidRDefault="00C71D0E" w:rsidP="00C71D0E">
      <w:pPr>
        <w:adjustRightInd w:val="0"/>
        <w:snapToGrid w:val="0"/>
        <w:spacing w:line="360" w:lineRule="auto"/>
        <w:jc w:val="center"/>
        <w:rPr>
          <w:rFonts w:ascii="宋体" w:hAnsi="宋体"/>
          <w:b/>
          <w:sz w:val="24"/>
        </w:rPr>
      </w:pPr>
    </w:p>
    <w:p w:rsidR="00C71D0E" w:rsidRPr="00BE4EFE" w:rsidRDefault="00C71D0E" w:rsidP="00C71D0E">
      <w:pPr>
        <w:adjustRightInd w:val="0"/>
        <w:snapToGrid w:val="0"/>
        <w:spacing w:line="360" w:lineRule="auto"/>
        <w:rPr>
          <w:rFonts w:ascii="宋体" w:hAnsi="宋体"/>
          <w:b/>
          <w:sz w:val="24"/>
        </w:rPr>
      </w:pPr>
      <w:r>
        <w:rPr>
          <w:rFonts w:ascii="宋体" w:hAnsi="宋体" w:hint="eastAsia"/>
          <w:b/>
          <w:sz w:val="24"/>
        </w:rPr>
        <w:t>设备6、超低温</w:t>
      </w:r>
      <w:r w:rsidRPr="00BE4EFE">
        <w:rPr>
          <w:rFonts w:ascii="宋体" w:hAnsi="宋体" w:hint="eastAsia"/>
          <w:b/>
          <w:sz w:val="24"/>
        </w:rPr>
        <w:t>冰箱（不接受进口产品）</w:t>
      </w:r>
    </w:p>
    <w:p w:rsidR="00C71D0E" w:rsidRPr="003518E6" w:rsidRDefault="00C71D0E" w:rsidP="00C71D0E">
      <w:pPr>
        <w:shd w:val="clear" w:color="auto" w:fill="FFFFFF"/>
        <w:adjustRightInd w:val="0"/>
        <w:snapToGrid w:val="0"/>
        <w:spacing w:line="360" w:lineRule="auto"/>
        <w:jc w:val="left"/>
        <w:rPr>
          <w:rFonts w:ascii="宋体" w:hAnsi="宋体"/>
          <w:b/>
          <w:color w:val="000000"/>
          <w:szCs w:val="21"/>
        </w:rPr>
      </w:pPr>
      <w:r w:rsidRPr="00BE4EFE">
        <w:rPr>
          <w:rFonts w:ascii="宋体" w:hAnsi="宋体" w:hint="eastAsia"/>
          <w:b/>
          <w:szCs w:val="21"/>
        </w:rPr>
        <w:t>用途：</w:t>
      </w:r>
      <w:r w:rsidRPr="00BE4EFE">
        <w:rPr>
          <w:rFonts w:ascii="宋体" w:hAnsi="宋体"/>
          <w:b/>
          <w:szCs w:val="21"/>
        </w:rPr>
        <w:t>用于</w:t>
      </w:r>
      <w:r w:rsidRPr="00BE4EFE">
        <w:rPr>
          <w:rFonts w:ascii="宋体" w:hAnsi="宋体" w:hint="eastAsia"/>
          <w:b/>
          <w:szCs w:val="21"/>
        </w:rPr>
        <w:t>生物样品、</w:t>
      </w:r>
      <w:r w:rsidRPr="00BE4EFE">
        <w:rPr>
          <w:rFonts w:ascii="宋体" w:hAnsi="宋体"/>
          <w:b/>
          <w:szCs w:val="21"/>
        </w:rPr>
        <w:t>医疗用品、化工材料等特殊材料的</w:t>
      </w:r>
      <w:r w:rsidRPr="003518E6">
        <w:rPr>
          <w:rFonts w:ascii="宋体" w:hAnsi="宋体"/>
          <w:b/>
          <w:color w:val="000000"/>
          <w:szCs w:val="21"/>
        </w:rPr>
        <w:t>低温实验及储存</w:t>
      </w:r>
      <w:r w:rsidRPr="003518E6">
        <w:rPr>
          <w:rFonts w:ascii="宋体" w:hAnsi="宋体" w:hint="eastAsia"/>
          <w:b/>
          <w:color w:val="000000"/>
          <w:szCs w:val="21"/>
        </w:rPr>
        <w:t>。</w:t>
      </w:r>
    </w:p>
    <w:p w:rsidR="00C71D0E" w:rsidRPr="003518E6" w:rsidRDefault="00C71D0E" w:rsidP="00C71D0E">
      <w:pPr>
        <w:shd w:val="clear" w:color="auto" w:fill="FFFFFF"/>
        <w:adjustRightInd w:val="0"/>
        <w:snapToGrid w:val="0"/>
        <w:spacing w:line="360" w:lineRule="auto"/>
        <w:jc w:val="left"/>
        <w:rPr>
          <w:rFonts w:ascii="宋体" w:hAnsi="宋体"/>
          <w:b/>
          <w:color w:val="000000"/>
          <w:szCs w:val="21"/>
        </w:rPr>
      </w:pPr>
      <w:r>
        <w:rPr>
          <w:rFonts w:ascii="宋体" w:hAnsi="宋体" w:hint="eastAsia"/>
          <w:b/>
          <w:color w:val="000000"/>
          <w:szCs w:val="21"/>
        </w:rPr>
        <w:t xml:space="preserve">1 </w:t>
      </w:r>
      <w:r w:rsidRPr="003518E6">
        <w:rPr>
          <w:rFonts w:ascii="宋体" w:hAnsi="宋体" w:hint="eastAsia"/>
          <w:b/>
          <w:color w:val="000000"/>
          <w:szCs w:val="21"/>
        </w:rPr>
        <w:t>技术要求</w:t>
      </w:r>
    </w:p>
    <w:p w:rsidR="00C71D0E" w:rsidRPr="004A18F2" w:rsidRDefault="00C71D0E" w:rsidP="00C71D0E">
      <w:pPr>
        <w:adjustRightInd w:val="0"/>
        <w:snapToGrid w:val="0"/>
        <w:spacing w:line="360" w:lineRule="auto"/>
        <w:jc w:val="left"/>
        <w:rPr>
          <w:rFonts w:ascii="宋体" w:hAnsi="宋体"/>
          <w:color w:val="000000"/>
          <w:szCs w:val="21"/>
        </w:rPr>
      </w:pPr>
      <w:r w:rsidRPr="004A18F2">
        <w:rPr>
          <w:rFonts w:ascii="宋体" w:hAnsi="宋体" w:hint="eastAsia"/>
          <w:color w:val="000000"/>
          <w:szCs w:val="21"/>
        </w:rPr>
        <w:t>#1.1内部容积：不小于 490L，2英寸冻存盒容量不少于 320 个</w:t>
      </w:r>
    </w:p>
    <w:p w:rsidR="00C71D0E" w:rsidRPr="004A18F2" w:rsidRDefault="00C71D0E" w:rsidP="00C71D0E">
      <w:pPr>
        <w:adjustRightInd w:val="0"/>
        <w:snapToGrid w:val="0"/>
        <w:spacing w:line="360" w:lineRule="auto"/>
        <w:jc w:val="left"/>
        <w:rPr>
          <w:rFonts w:ascii="宋体" w:hAnsi="宋体"/>
          <w:color w:val="000000"/>
          <w:szCs w:val="21"/>
        </w:rPr>
      </w:pPr>
      <w:r w:rsidRPr="004A18F2">
        <w:rPr>
          <w:rFonts w:ascii="宋体" w:hAnsi="宋体" w:hint="eastAsia"/>
          <w:color w:val="000000"/>
          <w:szCs w:val="21"/>
        </w:rPr>
        <w:t>1.2压缩机:2台1.5 HP工业级高效压缩机，无CFC,无HCFC,阻燃</w:t>
      </w:r>
    </w:p>
    <w:p w:rsidR="00C71D0E" w:rsidRPr="004A18F2" w:rsidRDefault="00C71D0E" w:rsidP="00C71D0E">
      <w:pPr>
        <w:adjustRightInd w:val="0"/>
        <w:snapToGrid w:val="0"/>
        <w:spacing w:line="360" w:lineRule="auto"/>
        <w:jc w:val="left"/>
        <w:rPr>
          <w:rFonts w:ascii="宋体" w:hAnsi="宋体"/>
          <w:color w:val="000000"/>
          <w:szCs w:val="21"/>
        </w:rPr>
      </w:pPr>
      <w:r w:rsidRPr="004A18F2">
        <w:rPr>
          <w:rFonts w:ascii="宋体" w:hAnsi="宋体" w:hint="eastAsia"/>
          <w:color w:val="000000"/>
          <w:szCs w:val="21"/>
        </w:rPr>
        <w:t>#1.3工作温度:</w:t>
      </w:r>
      <w:r w:rsidRPr="004A18F2">
        <w:rPr>
          <w:rFonts w:ascii="宋体" w:hAnsi="宋体"/>
          <w:color w:val="000000"/>
          <w:szCs w:val="21"/>
        </w:rPr>
        <w:t>-50℃～-86℃</w:t>
      </w:r>
    </w:p>
    <w:p w:rsidR="00C71D0E" w:rsidRPr="004A18F2" w:rsidRDefault="00C71D0E" w:rsidP="00C71D0E">
      <w:pPr>
        <w:adjustRightInd w:val="0"/>
        <w:snapToGrid w:val="0"/>
        <w:spacing w:line="360" w:lineRule="auto"/>
        <w:jc w:val="left"/>
        <w:rPr>
          <w:rFonts w:ascii="宋体" w:hAnsi="宋体"/>
          <w:color w:val="000000"/>
          <w:szCs w:val="21"/>
        </w:rPr>
      </w:pPr>
      <w:r w:rsidRPr="004A18F2">
        <w:rPr>
          <w:rFonts w:ascii="宋体" w:hAnsi="宋体" w:hint="eastAsia"/>
          <w:color w:val="000000"/>
          <w:szCs w:val="21"/>
        </w:rPr>
        <w:t>1.4工作电压:208</w:t>
      </w:r>
      <w:r w:rsidRPr="004A18F2">
        <w:rPr>
          <w:rFonts w:ascii="宋体" w:hAnsi="宋体"/>
          <w:color w:val="000000"/>
          <w:szCs w:val="21"/>
        </w:rPr>
        <w:t>～</w:t>
      </w:r>
      <w:r w:rsidRPr="004A18F2">
        <w:rPr>
          <w:rFonts w:ascii="宋体" w:hAnsi="宋体" w:hint="eastAsia"/>
          <w:color w:val="000000"/>
          <w:szCs w:val="21"/>
        </w:rPr>
        <w:t>240V宽工作电压范围,带时间延迟断路器</w:t>
      </w:r>
    </w:p>
    <w:p w:rsidR="00C71D0E" w:rsidRPr="004A18F2" w:rsidRDefault="00C71D0E" w:rsidP="00C71D0E">
      <w:pPr>
        <w:adjustRightInd w:val="0"/>
        <w:snapToGrid w:val="0"/>
        <w:spacing w:line="360" w:lineRule="auto"/>
        <w:jc w:val="left"/>
        <w:rPr>
          <w:rFonts w:ascii="宋体" w:hAnsi="宋体"/>
          <w:color w:val="000000"/>
          <w:szCs w:val="21"/>
        </w:rPr>
      </w:pPr>
      <w:r w:rsidRPr="004A18F2">
        <w:rPr>
          <w:rFonts w:ascii="宋体" w:hAnsi="宋体" w:hint="eastAsia"/>
          <w:color w:val="000000"/>
          <w:szCs w:val="21"/>
        </w:rPr>
        <w:t>1.5电压及电流补偿器,当电压异常和电流异常时,保证冰箱的正常运行</w:t>
      </w:r>
    </w:p>
    <w:p w:rsidR="00C71D0E" w:rsidRPr="004A18F2" w:rsidRDefault="00C71D0E" w:rsidP="00C71D0E">
      <w:pPr>
        <w:adjustRightInd w:val="0"/>
        <w:snapToGrid w:val="0"/>
        <w:spacing w:line="360" w:lineRule="auto"/>
        <w:jc w:val="left"/>
        <w:rPr>
          <w:rFonts w:ascii="宋体" w:hAnsi="宋体"/>
          <w:color w:val="000000"/>
          <w:szCs w:val="21"/>
        </w:rPr>
      </w:pPr>
      <w:r w:rsidRPr="004A18F2">
        <w:rPr>
          <w:rFonts w:ascii="宋体" w:hAnsi="宋体" w:hint="eastAsia"/>
          <w:color w:val="000000"/>
          <w:szCs w:val="21"/>
        </w:rPr>
        <w:t>1.6标配两台冷凝风扇智能开停，高效节能</w:t>
      </w:r>
    </w:p>
    <w:p w:rsidR="00C71D0E" w:rsidRPr="004A18F2" w:rsidRDefault="00C71D0E" w:rsidP="00C71D0E">
      <w:pPr>
        <w:adjustRightInd w:val="0"/>
        <w:snapToGrid w:val="0"/>
        <w:spacing w:line="360" w:lineRule="auto"/>
        <w:jc w:val="left"/>
        <w:rPr>
          <w:rFonts w:ascii="宋体" w:hAnsi="宋体"/>
          <w:color w:val="000000"/>
          <w:szCs w:val="21"/>
        </w:rPr>
      </w:pPr>
      <w:r w:rsidRPr="004A18F2">
        <w:rPr>
          <w:rFonts w:ascii="宋体" w:hAnsi="宋体" w:hint="eastAsia"/>
          <w:color w:val="000000"/>
          <w:szCs w:val="21"/>
        </w:rPr>
        <w:t>1.7三点四层式门密封条，提供极佳的保温性能</w:t>
      </w:r>
    </w:p>
    <w:p w:rsidR="00C71D0E" w:rsidRPr="004A18F2" w:rsidRDefault="00C71D0E" w:rsidP="00C71D0E">
      <w:pPr>
        <w:adjustRightInd w:val="0"/>
        <w:snapToGrid w:val="0"/>
        <w:spacing w:line="360" w:lineRule="auto"/>
        <w:jc w:val="left"/>
        <w:rPr>
          <w:rFonts w:ascii="宋体" w:hAnsi="宋体"/>
          <w:color w:val="000000"/>
          <w:szCs w:val="21"/>
        </w:rPr>
      </w:pPr>
      <w:r w:rsidRPr="004A18F2">
        <w:rPr>
          <w:rFonts w:ascii="宋体" w:hAnsi="宋体" w:hint="eastAsia"/>
          <w:color w:val="000000"/>
          <w:szCs w:val="21"/>
        </w:rPr>
        <w:t>1.8标配</w:t>
      </w:r>
      <w:r w:rsidRPr="004A18F2">
        <w:rPr>
          <w:rFonts w:ascii="宋体" w:hAnsi="宋体"/>
          <w:color w:val="000000"/>
          <w:szCs w:val="21"/>
        </w:rPr>
        <w:t xml:space="preserve">1” (25mm) </w:t>
      </w:r>
      <w:r w:rsidRPr="004A18F2">
        <w:rPr>
          <w:rFonts w:ascii="宋体" w:hAnsi="宋体" w:hint="eastAsia"/>
          <w:color w:val="000000"/>
          <w:szCs w:val="21"/>
        </w:rPr>
        <w:t>预留</w:t>
      </w:r>
      <w:bookmarkStart w:id="14" w:name="OLE_LINK35"/>
      <w:bookmarkStart w:id="15" w:name="OLE_LINK36"/>
      <w:r w:rsidRPr="004A18F2">
        <w:rPr>
          <w:rFonts w:ascii="宋体" w:hAnsi="宋体" w:hint="eastAsia"/>
          <w:color w:val="000000"/>
          <w:szCs w:val="21"/>
        </w:rPr>
        <w:t>外接端口</w:t>
      </w:r>
      <w:bookmarkEnd w:id="14"/>
      <w:bookmarkEnd w:id="15"/>
      <w:r w:rsidRPr="004A18F2">
        <w:rPr>
          <w:rFonts w:ascii="宋体" w:hAnsi="宋体" w:hint="eastAsia"/>
          <w:color w:val="000000"/>
          <w:szCs w:val="21"/>
        </w:rPr>
        <w:t>，可连接外部探头或仪器</w:t>
      </w:r>
    </w:p>
    <w:p w:rsidR="00C71D0E" w:rsidRPr="004A18F2" w:rsidRDefault="00C71D0E" w:rsidP="00C71D0E">
      <w:pPr>
        <w:adjustRightInd w:val="0"/>
        <w:snapToGrid w:val="0"/>
        <w:spacing w:line="360" w:lineRule="auto"/>
        <w:jc w:val="left"/>
        <w:rPr>
          <w:rFonts w:ascii="宋体" w:hAnsi="宋体"/>
          <w:color w:val="000000"/>
          <w:szCs w:val="21"/>
        </w:rPr>
      </w:pPr>
      <w:r w:rsidRPr="004A18F2">
        <w:rPr>
          <w:rFonts w:ascii="宋体" w:hAnsi="宋体" w:hint="eastAsia"/>
          <w:color w:val="000000"/>
          <w:szCs w:val="21"/>
        </w:rPr>
        <w:t>1.9标配</w:t>
      </w:r>
      <w:r w:rsidRPr="004A18F2">
        <w:rPr>
          <w:rFonts w:ascii="宋体" w:hAnsi="宋体"/>
          <w:color w:val="000000"/>
          <w:szCs w:val="21"/>
        </w:rPr>
        <w:t xml:space="preserve">4-20mA, RS-485 </w:t>
      </w:r>
      <w:r w:rsidRPr="004A18F2">
        <w:rPr>
          <w:rFonts w:ascii="宋体" w:hAnsi="宋体" w:hint="eastAsia"/>
          <w:color w:val="000000"/>
          <w:szCs w:val="21"/>
        </w:rPr>
        <w:t>以及</w:t>
      </w:r>
      <w:r w:rsidRPr="004A18F2">
        <w:rPr>
          <w:rFonts w:ascii="宋体" w:hAnsi="宋体"/>
          <w:color w:val="000000"/>
          <w:szCs w:val="21"/>
        </w:rPr>
        <w:t xml:space="preserve"> dry contacts</w:t>
      </w:r>
      <w:r w:rsidRPr="004A18F2">
        <w:rPr>
          <w:rFonts w:ascii="宋体" w:hAnsi="宋体" w:hint="eastAsia"/>
          <w:color w:val="000000"/>
          <w:szCs w:val="21"/>
        </w:rPr>
        <w:t>数据输出端口</w:t>
      </w:r>
    </w:p>
    <w:p w:rsidR="00C71D0E" w:rsidRPr="004A18F2" w:rsidRDefault="00C71D0E" w:rsidP="00C71D0E">
      <w:pPr>
        <w:adjustRightInd w:val="0"/>
        <w:snapToGrid w:val="0"/>
        <w:spacing w:line="360" w:lineRule="auto"/>
        <w:jc w:val="left"/>
        <w:rPr>
          <w:rFonts w:ascii="宋体" w:hAnsi="宋体"/>
          <w:color w:val="000000"/>
          <w:szCs w:val="21"/>
        </w:rPr>
      </w:pPr>
      <w:r w:rsidRPr="004A18F2">
        <w:rPr>
          <w:rFonts w:ascii="宋体" w:hAnsi="宋体" w:hint="eastAsia"/>
          <w:color w:val="000000"/>
          <w:szCs w:val="21"/>
        </w:rPr>
        <w:t>1.10超大冷凝器，面积不小于305×457mm， 确保最佳降温效果</w:t>
      </w:r>
    </w:p>
    <w:p w:rsidR="00C71D0E" w:rsidRPr="004A18F2" w:rsidRDefault="00C71D0E" w:rsidP="00C71D0E">
      <w:pPr>
        <w:adjustRightInd w:val="0"/>
        <w:snapToGrid w:val="0"/>
        <w:spacing w:line="360" w:lineRule="auto"/>
        <w:jc w:val="left"/>
        <w:rPr>
          <w:rFonts w:ascii="宋体" w:hAnsi="宋体"/>
          <w:color w:val="000000"/>
          <w:szCs w:val="21"/>
        </w:rPr>
      </w:pPr>
      <w:r w:rsidRPr="004A18F2">
        <w:rPr>
          <w:rFonts w:ascii="宋体" w:hAnsi="宋体" w:hint="eastAsia"/>
          <w:color w:val="000000"/>
          <w:szCs w:val="21"/>
        </w:rPr>
        <w:t>1.11外门配有带加热功能的自动减压阀，可在关门后迅速平衡冰箱门内外压差，方便高度密封的外门30</w:t>
      </w:r>
      <w:r w:rsidRPr="004A18F2">
        <w:rPr>
          <w:rFonts w:ascii="宋体" w:hAnsi="宋体"/>
          <w:color w:val="000000"/>
          <w:szCs w:val="21"/>
        </w:rPr>
        <w:t>～</w:t>
      </w:r>
      <w:r w:rsidRPr="004A18F2">
        <w:rPr>
          <w:rFonts w:ascii="宋体" w:hAnsi="宋体" w:hint="eastAsia"/>
          <w:color w:val="000000"/>
          <w:szCs w:val="21"/>
        </w:rPr>
        <w:t>60秒内再次单手轻松开启</w:t>
      </w:r>
    </w:p>
    <w:p w:rsidR="00C71D0E" w:rsidRPr="004A18F2" w:rsidRDefault="00C71D0E" w:rsidP="00C71D0E">
      <w:pPr>
        <w:adjustRightInd w:val="0"/>
        <w:snapToGrid w:val="0"/>
        <w:spacing w:line="360" w:lineRule="auto"/>
        <w:jc w:val="left"/>
        <w:rPr>
          <w:rFonts w:ascii="宋体" w:hAnsi="宋体"/>
          <w:color w:val="000000"/>
          <w:szCs w:val="21"/>
        </w:rPr>
      </w:pPr>
      <w:r w:rsidRPr="004A18F2">
        <w:rPr>
          <w:rFonts w:ascii="宋体" w:hAnsi="宋体" w:hint="eastAsia"/>
          <w:color w:val="000000"/>
          <w:szCs w:val="21"/>
        </w:rPr>
        <w:t>1.12全电脑控制和信息显示中心可进行多种状态和参数显示,提供九种报警提示:过温,温度不足,门过久开启,断电,温度探头损坏,电源错误,后备电池需充电，压缩机故障,制冷电路损坏</w:t>
      </w:r>
    </w:p>
    <w:p w:rsidR="00C71D0E" w:rsidRPr="004A18F2" w:rsidRDefault="00C71D0E" w:rsidP="00C71D0E">
      <w:pPr>
        <w:adjustRightInd w:val="0"/>
        <w:snapToGrid w:val="0"/>
        <w:spacing w:line="360" w:lineRule="auto"/>
        <w:jc w:val="left"/>
        <w:rPr>
          <w:rFonts w:ascii="宋体" w:hAnsi="宋体"/>
          <w:color w:val="000000"/>
          <w:szCs w:val="21"/>
        </w:rPr>
      </w:pPr>
      <w:r w:rsidRPr="004A18F2">
        <w:rPr>
          <w:rFonts w:ascii="宋体" w:hAnsi="宋体" w:hint="eastAsia"/>
          <w:color w:val="000000"/>
          <w:szCs w:val="21"/>
        </w:rPr>
        <w:t>1.13后备电池在断电情况下为监控报警系统供电长达72小时</w:t>
      </w:r>
    </w:p>
    <w:p w:rsidR="00C71D0E" w:rsidRPr="003518E6" w:rsidRDefault="00C71D0E" w:rsidP="00C71D0E">
      <w:pPr>
        <w:adjustRightInd w:val="0"/>
        <w:snapToGrid w:val="0"/>
        <w:spacing w:line="360" w:lineRule="auto"/>
        <w:jc w:val="left"/>
        <w:rPr>
          <w:rFonts w:ascii="宋体" w:hAnsi="宋体"/>
          <w:b/>
          <w:color w:val="000000"/>
          <w:szCs w:val="21"/>
        </w:rPr>
      </w:pPr>
      <w:r>
        <w:rPr>
          <w:rFonts w:ascii="宋体" w:hAnsi="宋体" w:hint="eastAsia"/>
          <w:b/>
          <w:color w:val="000000"/>
          <w:szCs w:val="21"/>
        </w:rPr>
        <w:t xml:space="preserve">2 </w:t>
      </w:r>
      <w:r w:rsidRPr="003518E6">
        <w:rPr>
          <w:rFonts w:ascii="宋体" w:hAnsi="宋体" w:hint="eastAsia"/>
          <w:b/>
          <w:color w:val="000000"/>
          <w:szCs w:val="21"/>
        </w:rPr>
        <w:t>配置要求：</w:t>
      </w:r>
    </w:p>
    <w:p w:rsidR="00C71D0E" w:rsidRDefault="00C71D0E" w:rsidP="00C71D0E">
      <w:pPr>
        <w:adjustRightInd w:val="0"/>
        <w:snapToGrid w:val="0"/>
        <w:spacing w:line="360" w:lineRule="auto"/>
        <w:jc w:val="left"/>
        <w:rPr>
          <w:rFonts w:ascii="宋体" w:hAnsi="宋体"/>
          <w:color w:val="000000"/>
          <w:szCs w:val="21"/>
        </w:rPr>
      </w:pPr>
      <w:r w:rsidRPr="004A18F2">
        <w:rPr>
          <w:rFonts w:ascii="宋体" w:hAnsi="宋体" w:hint="eastAsia"/>
          <w:color w:val="000000"/>
          <w:szCs w:val="21"/>
        </w:rPr>
        <w:t>2.1 主机1台</w:t>
      </w:r>
      <w:r>
        <w:rPr>
          <w:rFonts w:ascii="宋体" w:hAnsi="宋体" w:hint="eastAsia"/>
          <w:color w:val="000000"/>
          <w:szCs w:val="21"/>
        </w:rPr>
        <w:t xml:space="preserve">    </w:t>
      </w:r>
    </w:p>
    <w:p w:rsidR="00C71D0E" w:rsidRDefault="00C71D0E" w:rsidP="00C71D0E">
      <w:pPr>
        <w:adjustRightInd w:val="0"/>
        <w:snapToGrid w:val="0"/>
        <w:spacing w:line="360" w:lineRule="auto"/>
        <w:jc w:val="left"/>
        <w:rPr>
          <w:rFonts w:ascii="宋体" w:hAnsi="宋体"/>
          <w:color w:val="000000"/>
          <w:szCs w:val="21"/>
        </w:rPr>
      </w:pPr>
      <w:r w:rsidRPr="004A18F2">
        <w:rPr>
          <w:rFonts w:ascii="宋体" w:hAnsi="宋体" w:hint="eastAsia"/>
          <w:color w:val="000000"/>
          <w:szCs w:val="21"/>
        </w:rPr>
        <w:t>2.2 技术文件说明书1套</w:t>
      </w:r>
    </w:p>
    <w:p w:rsidR="00C71D0E" w:rsidRPr="004A18F2" w:rsidRDefault="00C71D0E" w:rsidP="00C71D0E">
      <w:pPr>
        <w:adjustRightInd w:val="0"/>
        <w:snapToGrid w:val="0"/>
        <w:spacing w:line="360" w:lineRule="auto"/>
        <w:jc w:val="left"/>
        <w:rPr>
          <w:rFonts w:ascii="宋体" w:hAnsi="宋体"/>
          <w:color w:val="000000"/>
          <w:szCs w:val="21"/>
        </w:rPr>
      </w:pPr>
    </w:p>
    <w:p w:rsidR="00C71D0E" w:rsidRPr="00BE4EFE" w:rsidRDefault="00C71D0E" w:rsidP="00C71D0E">
      <w:pPr>
        <w:adjustRightInd w:val="0"/>
        <w:snapToGrid w:val="0"/>
        <w:spacing w:line="360" w:lineRule="auto"/>
        <w:jc w:val="left"/>
        <w:rPr>
          <w:rFonts w:ascii="宋体" w:hAnsi="宋体"/>
          <w:b/>
          <w:sz w:val="24"/>
        </w:rPr>
      </w:pPr>
      <w:r>
        <w:rPr>
          <w:rFonts w:ascii="宋体" w:hAnsi="宋体" w:hint="eastAsia"/>
          <w:b/>
          <w:sz w:val="24"/>
        </w:rPr>
        <w:t>设备7、冰箱</w:t>
      </w:r>
      <w:r w:rsidRPr="00BE4EFE">
        <w:rPr>
          <w:rFonts w:ascii="宋体" w:hAnsi="宋体" w:hint="eastAsia"/>
          <w:b/>
          <w:sz w:val="24"/>
        </w:rPr>
        <w:t>（不接受进口产品）</w:t>
      </w:r>
    </w:p>
    <w:p w:rsidR="00C71D0E" w:rsidRPr="003518E6" w:rsidRDefault="00C71D0E" w:rsidP="00C71D0E">
      <w:pPr>
        <w:adjustRightInd w:val="0"/>
        <w:snapToGrid w:val="0"/>
        <w:spacing w:line="360" w:lineRule="auto"/>
        <w:rPr>
          <w:rFonts w:ascii="宋体" w:hAnsi="宋体"/>
          <w:b/>
          <w:color w:val="000000"/>
          <w:szCs w:val="21"/>
        </w:rPr>
      </w:pPr>
      <w:r w:rsidRPr="003518E6">
        <w:rPr>
          <w:rFonts w:ascii="宋体" w:hAnsi="宋体" w:hint="eastAsia"/>
          <w:b/>
          <w:color w:val="000000"/>
          <w:szCs w:val="21"/>
        </w:rPr>
        <w:t>用途：</w:t>
      </w:r>
      <w:r w:rsidRPr="003518E6">
        <w:rPr>
          <w:rFonts w:ascii="宋体" w:hAnsi="宋体"/>
          <w:b/>
          <w:color w:val="000000"/>
          <w:szCs w:val="21"/>
        </w:rPr>
        <w:t>用于</w:t>
      </w:r>
      <w:r w:rsidRPr="003518E6">
        <w:rPr>
          <w:rFonts w:ascii="宋体" w:hAnsi="宋体" w:hint="eastAsia"/>
          <w:b/>
          <w:color w:val="000000"/>
          <w:szCs w:val="21"/>
        </w:rPr>
        <w:t>生物样品、</w:t>
      </w:r>
      <w:r w:rsidRPr="003518E6">
        <w:rPr>
          <w:rFonts w:ascii="宋体" w:hAnsi="宋体"/>
          <w:b/>
          <w:color w:val="000000"/>
          <w:szCs w:val="21"/>
        </w:rPr>
        <w:t>医疗用品、化工材料等特殊材料的低温实验及储存</w:t>
      </w:r>
    </w:p>
    <w:p w:rsidR="00C71D0E" w:rsidRPr="000531A1" w:rsidRDefault="00C71D0E" w:rsidP="00C71D0E">
      <w:pPr>
        <w:adjustRightInd w:val="0"/>
        <w:snapToGrid w:val="0"/>
        <w:spacing w:line="360" w:lineRule="auto"/>
        <w:rPr>
          <w:rFonts w:ascii="宋体" w:hAnsi="宋体" w:cs="宋体"/>
          <w:b/>
          <w:kern w:val="0"/>
          <w:szCs w:val="21"/>
        </w:rPr>
      </w:pPr>
      <w:r w:rsidRPr="000531A1">
        <w:rPr>
          <w:rFonts w:ascii="宋体" w:hAnsi="宋体" w:cs="宋体" w:hint="eastAsia"/>
          <w:b/>
          <w:kern w:val="0"/>
          <w:szCs w:val="21"/>
        </w:rPr>
        <w:t>技术参数：</w:t>
      </w:r>
    </w:p>
    <w:p w:rsidR="00C71D0E" w:rsidRPr="00FC275C" w:rsidRDefault="00C71D0E" w:rsidP="00C71D0E">
      <w:pPr>
        <w:adjustRightInd w:val="0"/>
        <w:snapToGrid w:val="0"/>
        <w:spacing w:line="360" w:lineRule="auto"/>
        <w:rPr>
          <w:rFonts w:ascii="宋体" w:hAnsi="宋体"/>
          <w:color w:val="000000"/>
          <w:szCs w:val="21"/>
        </w:rPr>
      </w:pPr>
      <w:r>
        <w:rPr>
          <w:rFonts w:ascii="宋体" w:hAnsi="宋体" w:hint="eastAsia"/>
          <w:color w:val="000000"/>
          <w:szCs w:val="21"/>
        </w:rPr>
        <w:t>1.</w:t>
      </w:r>
      <w:r w:rsidRPr="00FC275C">
        <w:rPr>
          <w:rFonts w:ascii="宋体" w:hAnsi="宋体" w:hint="eastAsia"/>
          <w:color w:val="000000"/>
          <w:szCs w:val="21"/>
        </w:rPr>
        <w:t>产品类别：双开门</w:t>
      </w:r>
    </w:p>
    <w:p w:rsidR="00C71D0E" w:rsidRPr="00FC275C" w:rsidRDefault="00C71D0E" w:rsidP="00C71D0E">
      <w:pPr>
        <w:adjustRightInd w:val="0"/>
        <w:snapToGrid w:val="0"/>
        <w:spacing w:line="360" w:lineRule="auto"/>
        <w:rPr>
          <w:rFonts w:ascii="宋体" w:hAnsi="宋体"/>
          <w:color w:val="000000"/>
          <w:szCs w:val="21"/>
        </w:rPr>
      </w:pPr>
      <w:r>
        <w:rPr>
          <w:rFonts w:ascii="宋体" w:hAnsi="宋体" w:hint="eastAsia"/>
          <w:color w:val="000000"/>
        </w:rPr>
        <w:t>2.</w:t>
      </w:r>
      <w:r w:rsidRPr="00FC275C">
        <w:rPr>
          <w:rFonts w:ascii="宋体" w:hAnsi="宋体" w:hint="eastAsia"/>
          <w:color w:val="000000"/>
        </w:rPr>
        <w:t>总容积</w:t>
      </w:r>
      <w:r w:rsidRPr="00FC275C">
        <w:rPr>
          <w:rFonts w:ascii="宋体" w:hAnsi="宋体" w:hint="eastAsia"/>
          <w:color w:val="000000"/>
          <w:szCs w:val="21"/>
        </w:rPr>
        <w:t>：不小于300L</w:t>
      </w:r>
    </w:p>
    <w:p w:rsidR="00C71D0E" w:rsidRPr="00FC275C" w:rsidRDefault="00C71D0E" w:rsidP="00C71D0E">
      <w:pPr>
        <w:adjustRightInd w:val="0"/>
        <w:snapToGrid w:val="0"/>
        <w:spacing w:line="360" w:lineRule="auto"/>
      </w:pPr>
      <w:r>
        <w:rPr>
          <w:rFonts w:ascii="宋体" w:hAnsi="宋体" w:hint="eastAsia"/>
          <w:color w:val="000000"/>
        </w:rPr>
        <w:t>3.</w:t>
      </w:r>
      <w:r w:rsidRPr="00FC275C">
        <w:rPr>
          <w:rFonts w:ascii="宋体" w:hAnsi="宋体" w:hint="eastAsia"/>
          <w:color w:val="000000"/>
        </w:rPr>
        <w:t>冷藏室容积:不小于170L</w:t>
      </w:r>
    </w:p>
    <w:p w:rsidR="00C71D0E" w:rsidRPr="00FC275C" w:rsidRDefault="00C71D0E" w:rsidP="00C71D0E">
      <w:pPr>
        <w:adjustRightInd w:val="0"/>
        <w:snapToGrid w:val="0"/>
        <w:spacing w:line="360" w:lineRule="auto"/>
        <w:rPr>
          <w:rFonts w:ascii="宋体" w:hAnsi="宋体"/>
          <w:color w:val="000000"/>
          <w:szCs w:val="21"/>
        </w:rPr>
      </w:pPr>
      <w:r>
        <w:rPr>
          <w:rFonts w:ascii="宋体" w:hAnsi="宋体" w:hint="eastAsia"/>
          <w:color w:val="000000"/>
        </w:rPr>
        <w:t>4.</w:t>
      </w:r>
      <w:r w:rsidRPr="00FC275C">
        <w:rPr>
          <w:rFonts w:ascii="宋体" w:hAnsi="宋体" w:hint="eastAsia"/>
          <w:color w:val="000000"/>
        </w:rPr>
        <w:t>冷冻室容积</w:t>
      </w:r>
      <w:r w:rsidRPr="00FC275C">
        <w:rPr>
          <w:rFonts w:ascii="宋体" w:hAnsi="宋体" w:hint="eastAsia"/>
          <w:color w:val="000000"/>
          <w:szCs w:val="21"/>
        </w:rPr>
        <w:t>：不小于13L</w:t>
      </w:r>
    </w:p>
    <w:p w:rsidR="00C71D0E" w:rsidRPr="00FC275C" w:rsidRDefault="00C71D0E" w:rsidP="00C71D0E">
      <w:pPr>
        <w:adjustRightInd w:val="0"/>
        <w:snapToGrid w:val="0"/>
        <w:spacing w:line="360" w:lineRule="auto"/>
      </w:pPr>
      <w:r>
        <w:rPr>
          <w:rFonts w:ascii="宋体" w:hAnsi="宋体" w:hint="eastAsia"/>
          <w:color w:val="000000"/>
        </w:rPr>
        <w:t>5.</w:t>
      </w:r>
      <w:r w:rsidRPr="00FC275C">
        <w:rPr>
          <w:rFonts w:ascii="宋体" w:hAnsi="宋体" w:hint="eastAsia"/>
          <w:color w:val="000000"/>
        </w:rPr>
        <w:t>温控方式</w:t>
      </w:r>
      <w:r w:rsidRPr="00FC275C">
        <w:rPr>
          <w:rFonts w:ascii="宋体" w:hAnsi="宋体" w:hint="eastAsia"/>
          <w:color w:val="000000"/>
          <w:szCs w:val="21"/>
        </w:rPr>
        <w:t>:</w:t>
      </w:r>
      <w:r w:rsidRPr="00FC275C">
        <w:rPr>
          <w:rFonts w:ascii="宋体" w:hAnsi="宋体"/>
          <w:color w:val="000000"/>
          <w:szCs w:val="21"/>
        </w:rPr>
        <w:t xml:space="preserve"> </w:t>
      </w:r>
      <w:hyperlink r:id="rId7" w:history="1">
        <w:r w:rsidRPr="00FC275C">
          <w:rPr>
            <w:rFonts w:ascii="宋体" w:hAnsi="宋体" w:hint="eastAsia"/>
            <w:color w:val="000000"/>
          </w:rPr>
          <w:t>电脑温控</w:t>
        </w:r>
      </w:hyperlink>
      <w:r w:rsidRPr="00FC275C">
        <w:rPr>
          <w:rFonts w:ascii="宋体" w:hAnsi="宋体" w:hint="eastAsia"/>
          <w:color w:val="000000"/>
        </w:rPr>
        <w:t> </w:t>
      </w:r>
    </w:p>
    <w:p w:rsidR="00C71D0E" w:rsidRPr="00FC275C" w:rsidRDefault="00C71D0E" w:rsidP="00C71D0E">
      <w:pPr>
        <w:adjustRightInd w:val="0"/>
        <w:snapToGrid w:val="0"/>
        <w:spacing w:line="360" w:lineRule="auto"/>
        <w:rPr>
          <w:rFonts w:ascii="宋体" w:hAnsi="宋体"/>
          <w:color w:val="000000"/>
          <w:szCs w:val="21"/>
        </w:rPr>
      </w:pPr>
      <w:r>
        <w:rPr>
          <w:rFonts w:ascii="宋体" w:hAnsi="宋体" w:hint="eastAsia"/>
          <w:color w:val="000000"/>
        </w:rPr>
        <w:t>6.</w:t>
      </w:r>
      <w:r w:rsidRPr="00FC275C">
        <w:rPr>
          <w:rFonts w:ascii="宋体" w:hAnsi="宋体" w:hint="eastAsia"/>
          <w:color w:val="000000"/>
        </w:rPr>
        <w:t>制冷方式</w:t>
      </w:r>
      <w:r w:rsidRPr="00FC275C">
        <w:rPr>
          <w:rFonts w:ascii="宋体" w:hAnsi="宋体" w:hint="eastAsia"/>
          <w:color w:val="000000"/>
          <w:szCs w:val="21"/>
        </w:rPr>
        <w:t>:</w:t>
      </w:r>
      <w:r w:rsidRPr="00FC275C">
        <w:rPr>
          <w:rFonts w:ascii="宋体" w:hAnsi="宋体"/>
          <w:color w:val="000000"/>
          <w:szCs w:val="21"/>
        </w:rPr>
        <w:t xml:space="preserve"> </w:t>
      </w:r>
      <w:hyperlink r:id="rId8" w:history="1">
        <w:r w:rsidRPr="00FC275C">
          <w:rPr>
            <w:rFonts w:ascii="宋体" w:hAnsi="宋体" w:hint="eastAsia"/>
            <w:color w:val="000000"/>
          </w:rPr>
          <w:t>风冷</w:t>
        </w:r>
      </w:hyperlink>
    </w:p>
    <w:p w:rsidR="00C71D0E" w:rsidRPr="00FC275C" w:rsidRDefault="00C71D0E" w:rsidP="00C71D0E">
      <w:pPr>
        <w:adjustRightInd w:val="0"/>
        <w:snapToGrid w:val="0"/>
        <w:spacing w:line="360" w:lineRule="auto"/>
        <w:rPr>
          <w:rFonts w:ascii="宋体" w:hAnsi="宋体"/>
          <w:color w:val="000000"/>
          <w:szCs w:val="21"/>
        </w:rPr>
      </w:pPr>
      <w:r>
        <w:rPr>
          <w:rFonts w:ascii="宋体" w:hAnsi="宋体" w:hint="eastAsia"/>
          <w:color w:val="000000"/>
        </w:rPr>
        <w:t>7.</w:t>
      </w:r>
      <w:r w:rsidRPr="00FC275C">
        <w:rPr>
          <w:rFonts w:ascii="宋体" w:hAnsi="宋体" w:hint="eastAsia"/>
          <w:color w:val="000000"/>
        </w:rPr>
        <w:t>显示屏</w:t>
      </w:r>
      <w:r w:rsidRPr="00FC275C">
        <w:rPr>
          <w:rFonts w:ascii="宋体" w:hAnsi="宋体" w:hint="eastAsia"/>
          <w:color w:val="000000"/>
          <w:szCs w:val="21"/>
        </w:rPr>
        <w:t>:</w:t>
      </w:r>
      <w:r w:rsidRPr="00FC275C">
        <w:rPr>
          <w:rFonts w:ascii="宋体" w:hAnsi="宋体"/>
          <w:color w:val="000000"/>
          <w:szCs w:val="21"/>
        </w:rPr>
        <w:t xml:space="preserve"> </w:t>
      </w:r>
      <w:hyperlink r:id="rId9" w:history="1">
        <w:r w:rsidRPr="00FC275C">
          <w:rPr>
            <w:rFonts w:ascii="宋体" w:hAnsi="宋体" w:hint="eastAsia"/>
            <w:color w:val="000000"/>
          </w:rPr>
          <w:t>LED显示屏</w:t>
        </w:r>
      </w:hyperlink>
    </w:p>
    <w:p w:rsidR="00C71D0E" w:rsidRPr="00FC275C" w:rsidRDefault="00C71D0E" w:rsidP="00C71D0E">
      <w:pPr>
        <w:adjustRightInd w:val="0"/>
        <w:snapToGrid w:val="0"/>
        <w:spacing w:line="360" w:lineRule="auto"/>
        <w:rPr>
          <w:rFonts w:ascii="宋体" w:hAnsi="宋体"/>
          <w:color w:val="000000"/>
          <w:szCs w:val="21"/>
        </w:rPr>
      </w:pPr>
      <w:r>
        <w:rPr>
          <w:rFonts w:ascii="宋体" w:hAnsi="宋体" w:hint="eastAsia"/>
          <w:color w:val="000000"/>
        </w:rPr>
        <w:t>8.</w:t>
      </w:r>
      <w:r w:rsidRPr="00FC275C">
        <w:rPr>
          <w:rFonts w:ascii="宋体" w:hAnsi="宋体" w:hint="eastAsia"/>
          <w:color w:val="000000"/>
        </w:rPr>
        <w:t>压缩机</w:t>
      </w:r>
      <w:r w:rsidRPr="00FC275C">
        <w:rPr>
          <w:rFonts w:ascii="宋体" w:hAnsi="宋体" w:hint="eastAsia"/>
          <w:color w:val="000000"/>
          <w:szCs w:val="21"/>
        </w:rPr>
        <w:t>:</w:t>
      </w:r>
      <w:r w:rsidRPr="00FC275C">
        <w:rPr>
          <w:rFonts w:ascii="宋体" w:hAnsi="宋体"/>
          <w:color w:val="000000"/>
          <w:szCs w:val="21"/>
        </w:rPr>
        <w:t xml:space="preserve"> </w:t>
      </w:r>
      <w:hyperlink r:id="rId10" w:history="1">
        <w:r w:rsidRPr="00FC275C">
          <w:rPr>
            <w:rFonts w:ascii="宋体" w:hAnsi="宋体" w:hint="eastAsia"/>
            <w:color w:val="000000"/>
          </w:rPr>
          <w:t>变频</w:t>
        </w:r>
      </w:hyperlink>
    </w:p>
    <w:p w:rsidR="00C71D0E" w:rsidRDefault="00C71D0E" w:rsidP="00C71D0E">
      <w:pPr>
        <w:adjustRightInd w:val="0"/>
        <w:snapToGrid w:val="0"/>
        <w:spacing w:line="360" w:lineRule="auto"/>
        <w:rPr>
          <w:rFonts w:ascii="宋体" w:hAnsi="宋体"/>
          <w:color w:val="000000"/>
          <w:szCs w:val="21"/>
        </w:rPr>
      </w:pPr>
      <w:r>
        <w:rPr>
          <w:rFonts w:ascii="宋体" w:hAnsi="宋体" w:hint="eastAsia"/>
          <w:color w:val="000000"/>
          <w:szCs w:val="21"/>
        </w:rPr>
        <w:t>9基本配置：</w:t>
      </w:r>
    </w:p>
    <w:p w:rsidR="00C71D0E" w:rsidRDefault="00C71D0E" w:rsidP="00C71D0E">
      <w:pPr>
        <w:adjustRightInd w:val="0"/>
        <w:snapToGrid w:val="0"/>
        <w:spacing w:line="360" w:lineRule="auto"/>
        <w:rPr>
          <w:rFonts w:ascii="宋体" w:hAnsi="宋体"/>
          <w:color w:val="000000"/>
          <w:szCs w:val="21"/>
        </w:rPr>
      </w:pPr>
      <w:r>
        <w:rPr>
          <w:rFonts w:ascii="宋体" w:hAnsi="宋体" w:hint="eastAsia"/>
          <w:color w:val="000000"/>
          <w:szCs w:val="21"/>
        </w:rPr>
        <w:t>9.1 主机1台</w:t>
      </w:r>
    </w:p>
    <w:p w:rsidR="00C71D0E" w:rsidRDefault="00C71D0E" w:rsidP="00C71D0E">
      <w:pPr>
        <w:adjustRightInd w:val="0"/>
        <w:snapToGrid w:val="0"/>
        <w:spacing w:line="360" w:lineRule="auto"/>
        <w:rPr>
          <w:rFonts w:ascii="宋体" w:hAnsi="宋体"/>
          <w:color w:val="000000"/>
          <w:szCs w:val="21"/>
        </w:rPr>
      </w:pPr>
      <w:r>
        <w:rPr>
          <w:rFonts w:ascii="宋体" w:hAnsi="宋体" w:hint="eastAsia"/>
          <w:color w:val="000000"/>
          <w:szCs w:val="21"/>
        </w:rPr>
        <w:t>9.2</w:t>
      </w:r>
      <w:r w:rsidRPr="004A18F2">
        <w:rPr>
          <w:rFonts w:ascii="宋体" w:hAnsi="宋体" w:hint="eastAsia"/>
          <w:color w:val="000000"/>
          <w:szCs w:val="21"/>
        </w:rPr>
        <w:t>技术文件说明书1套</w:t>
      </w:r>
    </w:p>
    <w:p w:rsidR="00C71D0E" w:rsidRPr="00E02712" w:rsidRDefault="00C71D0E" w:rsidP="00C71D0E">
      <w:pPr>
        <w:adjustRightInd w:val="0"/>
        <w:snapToGrid w:val="0"/>
        <w:spacing w:line="360" w:lineRule="auto"/>
        <w:rPr>
          <w:rFonts w:ascii="宋体" w:hAnsi="宋体"/>
          <w:color w:val="000000"/>
          <w:szCs w:val="21"/>
        </w:rPr>
      </w:pPr>
    </w:p>
    <w:p w:rsidR="00C71D0E" w:rsidRPr="00BE4EFE" w:rsidRDefault="00C71D0E" w:rsidP="00C71D0E">
      <w:pPr>
        <w:adjustRightInd w:val="0"/>
        <w:snapToGrid w:val="0"/>
        <w:spacing w:line="360" w:lineRule="auto"/>
        <w:rPr>
          <w:rFonts w:ascii="宋体" w:hAnsi="宋体"/>
          <w:b/>
          <w:sz w:val="24"/>
        </w:rPr>
      </w:pPr>
      <w:r>
        <w:rPr>
          <w:rFonts w:ascii="宋体" w:hAnsi="宋体" w:hint="eastAsia"/>
          <w:b/>
          <w:sz w:val="24"/>
        </w:rPr>
        <w:t>设备8、冷冻离</w:t>
      </w:r>
      <w:r w:rsidRPr="00BE4EFE">
        <w:rPr>
          <w:rFonts w:ascii="宋体" w:hAnsi="宋体" w:hint="eastAsia"/>
          <w:b/>
          <w:sz w:val="24"/>
        </w:rPr>
        <w:t>心机(接受进口设备)</w:t>
      </w:r>
    </w:p>
    <w:p w:rsidR="00C71D0E" w:rsidRPr="003518E6" w:rsidRDefault="00C71D0E" w:rsidP="00C71D0E">
      <w:pPr>
        <w:adjustRightInd w:val="0"/>
        <w:snapToGrid w:val="0"/>
        <w:spacing w:line="360" w:lineRule="auto"/>
        <w:jc w:val="left"/>
      </w:pPr>
      <w:r w:rsidRPr="001059F9">
        <w:rPr>
          <w:rFonts w:hint="eastAsia"/>
          <w:b/>
          <w:bCs/>
        </w:rPr>
        <w:t>用途：</w:t>
      </w:r>
      <w:r w:rsidRPr="003518E6">
        <w:rPr>
          <w:rFonts w:ascii="宋体" w:hAnsi="宋体" w:hint="eastAsia"/>
          <w:color w:val="000000"/>
        </w:rPr>
        <w:t>药学实验、生化及分子生物学实验中样本前处理和离心分离。</w:t>
      </w:r>
    </w:p>
    <w:p w:rsidR="00C71D0E" w:rsidRPr="00BE4E75" w:rsidRDefault="00C71D0E" w:rsidP="00C71D0E">
      <w:pPr>
        <w:adjustRightInd w:val="0"/>
        <w:snapToGrid w:val="0"/>
        <w:spacing w:line="360" w:lineRule="auto"/>
        <w:jc w:val="left"/>
        <w:rPr>
          <w:rFonts w:asciiTheme="majorEastAsia" w:eastAsiaTheme="majorEastAsia" w:hAnsiTheme="majorEastAsia"/>
          <w:b/>
        </w:rPr>
      </w:pPr>
      <w:r w:rsidRPr="00BE4E75">
        <w:rPr>
          <w:rFonts w:asciiTheme="majorEastAsia" w:eastAsiaTheme="majorEastAsia" w:hAnsiTheme="majorEastAsia" w:hint="eastAsia"/>
          <w:b/>
        </w:rPr>
        <w:t>1</w:t>
      </w:r>
      <w:r w:rsidRPr="00BE4E75">
        <w:rPr>
          <w:rFonts w:asciiTheme="majorEastAsia" w:eastAsiaTheme="majorEastAsia" w:hAnsiTheme="majorEastAsia"/>
          <w:b/>
        </w:rPr>
        <w:t xml:space="preserve">  </w:t>
      </w:r>
      <w:r w:rsidRPr="00BE4E75">
        <w:rPr>
          <w:rFonts w:asciiTheme="majorEastAsia" w:eastAsiaTheme="majorEastAsia" w:hAnsiTheme="majorEastAsia" w:hint="eastAsia"/>
          <w:b/>
          <w:bCs/>
        </w:rPr>
        <w:t>工作条件</w:t>
      </w:r>
    </w:p>
    <w:p w:rsidR="00C71D0E" w:rsidRPr="004A18F2" w:rsidRDefault="00C71D0E" w:rsidP="00C71D0E">
      <w:pPr>
        <w:adjustRightInd w:val="0"/>
        <w:snapToGrid w:val="0"/>
        <w:spacing w:line="360" w:lineRule="auto"/>
        <w:ind w:leftChars="86" w:left="181" w:firstLineChars="100" w:firstLine="210"/>
        <w:jc w:val="left"/>
        <w:rPr>
          <w:rFonts w:ascii="宋体" w:hAnsi="宋体"/>
        </w:rPr>
      </w:pPr>
      <w:r w:rsidRPr="004A18F2">
        <w:rPr>
          <w:rFonts w:ascii="宋体" w:hAnsi="宋体"/>
        </w:rPr>
        <w:t>1.1</w:t>
      </w:r>
      <w:r w:rsidRPr="004A18F2">
        <w:rPr>
          <w:rFonts w:ascii="宋体" w:hAnsi="宋体" w:hint="eastAsia"/>
          <w:color w:val="000000"/>
        </w:rPr>
        <w:t>工作温度：＋10℃～＋32℃ ，230V，50/60Hz</w:t>
      </w:r>
      <w:r w:rsidRPr="004A18F2">
        <w:rPr>
          <w:rFonts w:ascii="宋体" w:hAnsi="宋体"/>
        </w:rPr>
        <w:t xml:space="preserve"> </w:t>
      </w:r>
      <w:r w:rsidRPr="004A18F2">
        <w:rPr>
          <w:rFonts w:ascii="宋体" w:hAnsi="宋体" w:hint="eastAsia"/>
        </w:rPr>
        <w:t xml:space="preserve"> </w:t>
      </w:r>
    </w:p>
    <w:p w:rsidR="00C71D0E" w:rsidRPr="00BE4E75" w:rsidRDefault="00C71D0E" w:rsidP="00C71D0E">
      <w:pPr>
        <w:adjustRightInd w:val="0"/>
        <w:snapToGrid w:val="0"/>
        <w:spacing w:line="360" w:lineRule="auto"/>
        <w:jc w:val="left"/>
        <w:rPr>
          <w:rFonts w:ascii="宋体" w:hAnsi="宋体"/>
          <w:b/>
        </w:rPr>
      </w:pPr>
      <w:r w:rsidRPr="00BE4E75">
        <w:rPr>
          <w:rFonts w:ascii="宋体" w:hAnsi="宋体" w:hint="eastAsia"/>
          <w:b/>
        </w:rPr>
        <w:t>2</w:t>
      </w:r>
      <w:r w:rsidRPr="00BE4E75">
        <w:rPr>
          <w:rFonts w:ascii="宋体" w:hAnsi="宋体"/>
          <w:b/>
        </w:rPr>
        <w:t xml:space="preserve"> </w:t>
      </w:r>
      <w:r w:rsidRPr="00BE4E75">
        <w:rPr>
          <w:rFonts w:ascii="宋体" w:hAnsi="宋体"/>
          <w:b/>
          <w:bCs/>
        </w:rPr>
        <w:t xml:space="preserve"> </w:t>
      </w:r>
      <w:r w:rsidRPr="00BE4E75">
        <w:rPr>
          <w:rFonts w:ascii="宋体" w:hAnsi="宋体" w:hint="eastAsia"/>
          <w:b/>
          <w:bCs/>
        </w:rPr>
        <w:t>主要技术指标</w:t>
      </w:r>
    </w:p>
    <w:p w:rsidR="00C71D0E" w:rsidRPr="004A18F2" w:rsidRDefault="00C71D0E" w:rsidP="00C71D0E">
      <w:pPr>
        <w:adjustRightInd w:val="0"/>
        <w:snapToGrid w:val="0"/>
        <w:spacing w:line="360" w:lineRule="auto"/>
        <w:ind w:leftChars="199" w:left="721" w:hanging="303"/>
        <w:jc w:val="left"/>
        <w:rPr>
          <w:rFonts w:ascii="宋体" w:hAnsi="宋体"/>
        </w:rPr>
      </w:pPr>
      <w:r w:rsidRPr="004A18F2">
        <w:rPr>
          <w:rFonts w:ascii="宋体" w:hAnsi="宋体" w:hint="eastAsia"/>
        </w:rPr>
        <w:t>2.1</w:t>
      </w:r>
      <w:r w:rsidRPr="004A18F2">
        <w:rPr>
          <w:rFonts w:ascii="宋体" w:hAnsi="宋体"/>
        </w:rPr>
        <w:t xml:space="preserve"> </w:t>
      </w:r>
      <w:r w:rsidRPr="004A18F2">
        <w:rPr>
          <w:rFonts w:ascii="宋体" w:hAnsi="宋体" w:hint="eastAsia"/>
        </w:rPr>
        <w:t>转速范围：100至18,000 rpm，精度达±</w:t>
      </w:r>
      <w:r>
        <w:rPr>
          <w:rFonts w:ascii="宋体" w:hAnsi="宋体" w:hint="eastAsia"/>
        </w:rPr>
        <w:t>1 rpm</w:t>
      </w:r>
    </w:p>
    <w:p w:rsidR="00C71D0E" w:rsidRPr="004A18F2" w:rsidRDefault="00C71D0E" w:rsidP="00C71D0E">
      <w:pPr>
        <w:adjustRightInd w:val="0"/>
        <w:snapToGrid w:val="0"/>
        <w:spacing w:line="360" w:lineRule="auto"/>
        <w:ind w:leftChars="199" w:left="721" w:hanging="303"/>
        <w:jc w:val="left"/>
        <w:rPr>
          <w:rFonts w:ascii="宋体" w:hAnsi="宋体"/>
        </w:rPr>
      </w:pPr>
      <w:r w:rsidRPr="004A18F2">
        <w:rPr>
          <w:rFonts w:ascii="宋体" w:hAnsi="宋体" w:hint="eastAsia"/>
        </w:rPr>
        <w:t>2</w:t>
      </w:r>
      <w:r w:rsidRPr="004A18F2">
        <w:rPr>
          <w:rFonts w:ascii="宋体" w:hAnsi="宋体"/>
        </w:rPr>
        <w:t>.</w:t>
      </w:r>
      <w:r w:rsidRPr="004A18F2">
        <w:rPr>
          <w:rFonts w:ascii="宋体" w:hAnsi="宋体" w:hint="eastAsia"/>
        </w:rPr>
        <w:t>2最大容量(ml)：角转子6 x 85 /水平转子4×400ml/可用24x1.5ml水平转子 鼓式转子60x2.0ml</w:t>
      </w:r>
    </w:p>
    <w:p w:rsidR="00C71D0E" w:rsidRPr="004A18F2" w:rsidRDefault="00C71D0E" w:rsidP="00C71D0E">
      <w:pPr>
        <w:adjustRightInd w:val="0"/>
        <w:snapToGrid w:val="0"/>
        <w:spacing w:line="360" w:lineRule="auto"/>
        <w:ind w:leftChars="199" w:left="721" w:hanging="303"/>
        <w:jc w:val="left"/>
        <w:rPr>
          <w:rFonts w:ascii="宋体" w:hAnsi="宋体"/>
        </w:rPr>
      </w:pPr>
      <w:r w:rsidRPr="004A18F2">
        <w:rPr>
          <w:rFonts w:ascii="宋体" w:hAnsi="宋体" w:hint="eastAsia"/>
        </w:rPr>
        <w:t>2</w:t>
      </w:r>
      <w:r w:rsidRPr="004A18F2">
        <w:rPr>
          <w:rFonts w:ascii="宋体" w:hAnsi="宋体"/>
        </w:rPr>
        <w:t>.3</w:t>
      </w:r>
      <w:r w:rsidRPr="004A18F2">
        <w:rPr>
          <w:rFonts w:ascii="宋体" w:hAnsi="宋体" w:hint="eastAsia"/>
        </w:rPr>
        <w:t xml:space="preserve"> 最大离心力(x g)：30,070</w:t>
      </w:r>
    </w:p>
    <w:p w:rsidR="00C71D0E" w:rsidRPr="004A18F2" w:rsidRDefault="00C71D0E" w:rsidP="00C71D0E">
      <w:pPr>
        <w:adjustRightInd w:val="0"/>
        <w:snapToGrid w:val="0"/>
        <w:spacing w:line="360" w:lineRule="auto"/>
        <w:ind w:leftChars="199" w:left="721" w:hanging="303"/>
        <w:jc w:val="left"/>
        <w:rPr>
          <w:rFonts w:ascii="宋体" w:hAnsi="宋体"/>
        </w:rPr>
      </w:pPr>
      <w:r w:rsidRPr="004A18F2">
        <w:rPr>
          <w:rFonts w:ascii="宋体" w:hAnsi="宋体" w:hint="eastAsia"/>
        </w:rPr>
        <w:t>2</w:t>
      </w:r>
      <w:r w:rsidRPr="004A18F2">
        <w:rPr>
          <w:rFonts w:ascii="宋体" w:hAnsi="宋体"/>
        </w:rPr>
        <w:t>.</w:t>
      </w:r>
      <w:r w:rsidRPr="004A18F2">
        <w:rPr>
          <w:rFonts w:ascii="宋体" w:hAnsi="宋体" w:hint="eastAsia"/>
        </w:rPr>
        <w:t>4 时间控制范围：0-99h59 min / 连续运转 / 短时加速</w:t>
      </w:r>
    </w:p>
    <w:p w:rsidR="00C71D0E" w:rsidRPr="004A18F2" w:rsidRDefault="00C71D0E" w:rsidP="00C71D0E">
      <w:pPr>
        <w:adjustRightInd w:val="0"/>
        <w:snapToGrid w:val="0"/>
        <w:spacing w:line="360" w:lineRule="auto"/>
        <w:ind w:firstLineChars="200" w:firstLine="420"/>
        <w:jc w:val="left"/>
        <w:rPr>
          <w:rFonts w:ascii="宋体" w:hAnsi="宋体"/>
        </w:rPr>
      </w:pPr>
      <w:r w:rsidRPr="004A18F2">
        <w:rPr>
          <w:rFonts w:ascii="宋体" w:hAnsi="宋体" w:hint="eastAsia"/>
        </w:rPr>
        <w:t>2</w:t>
      </w:r>
      <w:r w:rsidRPr="004A18F2">
        <w:rPr>
          <w:rFonts w:ascii="宋体" w:hAnsi="宋体"/>
        </w:rPr>
        <w:t>.</w:t>
      </w:r>
      <w:r w:rsidRPr="004A18F2">
        <w:rPr>
          <w:rFonts w:ascii="宋体" w:hAnsi="宋体" w:hint="eastAsia"/>
        </w:rPr>
        <w:t>5 噪音(dBA)：&lt; 66dBA （最大转速时）</w:t>
      </w:r>
    </w:p>
    <w:p w:rsidR="00C71D0E" w:rsidRPr="004A18F2" w:rsidRDefault="00C71D0E" w:rsidP="00C71D0E">
      <w:pPr>
        <w:adjustRightInd w:val="0"/>
        <w:snapToGrid w:val="0"/>
        <w:spacing w:line="360" w:lineRule="auto"/>
        <w:ind w:leftChars="200" w:left="840" w:hangingChars="200" w:hanging="420"/>
        <w:jc w:val="left"/>
        <w:rPr>
          <w:rFonts w:ascii="宋体" w:hAnsi="宋体"/>
        </w:rPr>
      </w:pPr>
      <w:r w:rsidRPr="004A18F2">
        <w:rPr>
          <w:rFonts w:ascii="宋体" w:hAnsi="宋体" w:hint="eastAsia"/>
        </w:rPr>
        <w:t>2</w:t>
      </w:r>
      <w:r w:rsidRPr="004A18F2">
        <w:rPr>
          <w:rFonts w:ascii="宋体" w:hAnsi="宋体"/>
        </w:rPr>
        <w:t>.</w:t>
      </w:r>
      <w:r w:rsidRPr="004A18F2">
        <w:rPr>
          <w:rFonts w:ascii="宋体" w:hAnsi="宋体" w:hint="eastAsia"/>
        </w:rPr>
        <w:t>6可预设20个线性加/减速曲线及20个二次方加/减速曲线，及10</w:t>
      </w:r>
      <w:r>
        <w:rPr>
          <w:rFonts w:ascii="宋体" w:hAnsi="宋体" w:hint="eastAsia"/>
        </w:rPr>
        <w:t>个用户自定义曲线（用户自行设计离心曲线）</w:t>
      </w:r>
    </w:p>
    <w:p w:rsidR="00C71D0E" w:rsidRPr="004A18F2" w:rsidRDefault="00C71D0E" w:rsidP="00C71D0E">
      <w:pPr>
        <w:adjustRightInd w:val="0"/>
        <w:snapToGrid w:val="0"/>
        <w:spacing w:line="360" w:lineRule="auto"/>
        <w:ind w:firstLineChars="200" w:firstLine="420"/>
        <w:jc w:val="left"/>
        <w:rPr>
          <w:rFonts w:ascii="宋体" w:hAnsi="宋体"/>
        </w:rPr>
      </w:pPr>
      <w:r w:rsidRPr="004A18F2">
        <w:rPr>
          <w:rFonts w:ascii="宋体" w:hAnsi="宋体" w:hint="eastAsia"/>
        </w:rPr>
        <w:t>2.7具有60</w:t>
      </w:r>
      <w:r>
        <w:rPr>
          <w:rFonts w:ascii="宋体" w:hAnsi="宋体" w:hint="eastAsia"/>
        </w:rPr>
        <w:t>个存储程序，并支持用户自定义命名程序</w:t>
      </w:r>
    </w:p>
    <w:p w:rsidR="00C71D0E" w:rsidRPr="004A18F2" w:rsidRDefault="00C71D0E" w:rsidP="00C71D0E">
      <w:pPr>
        <w:adjustRightInd w:val="0"/>
        <w:snapToGrid w:val="0"/>
        <w:spacing w:line="360" w:lineRule="auto"/>
        <w:ind w:firstLine="435"/>
        <w:jc w:val="left"/>
        <w:rPr>
          <w:rFonts w:ascii="宋体" w:hAnsi="宋体"/>
        </w:rPr>
      </w:pPr>
      <w:r w:rsidRPr="004A18F2">
        <w:rPr>
          <w:rFonts w:ascii="宋体" w:hAnsi="宋体" w:hint="eastAsia"/>
        </w:rPr>
        <w:t>2.8温控范围：-20 ～ 40 ℃，每个转头在最高转速下运转时，离心腔温度≤4</w:t>
      </w:r>
      <w:r>
        <w:rPr>
          <w:rFonts w:ascii="宋体" w:hAnsi="宋体" w:hint="eastAsia"/>
        </w:rPr>
        <w:t>℃</w:t>
      </w:r>
    </w:p>
    <w:p w:rsidR="00C71D0E" w:rsidRPr="004A18F2" w:rsidRDefault="00C71D0E" w:rsidP="00C71D0E">
      <w:pPr>
        <w:adjustRightInd w:val="0"/>
        <w:snapToGrid w:val="0"/>
        <w:spacing w:line="360" w:lineRule="auto"/>
        <w:ind w:firstLine="435"/>
        <w:jc w:val="left"/>
        <w:rPr>
          <w:rFonts w:ascii="宋体" w:hAnsi="宋体"/>
        </w:rPr>
      </w:pPr>
      <w:r w:rsidRPr="004A18F2">
        <w:rPr>
          <w:rFonts w:ascii="宋体" w:hAnsi="宋体" w:hint="eastAsia"/>
        </w:rPr>
        <w:t xml:space="preserve">2.9 </w:t>
      </w:r>
      <w:r>
        <w:rPr>
          <w:rFonts w:ascii="宋体" w:hAnsi="宋体" w:hint="eastAsia"/>
        </w:rPr>
        <w:t>磁性转头自动识别，无需人工设定，防止转头过速</w:t>
      </w:r>
    </w:p>
    <w:p w:rsidR="00C71D0E" w:rsidRPr="004A18F2" w:rsidRDefault="00C71D0E" w:rsidP="00C71D0E">
      <w:pPr>
        <w:adjustRightInd w:val="0"/>
        <w:snapToGrid w:val="0"/>
        <w:spacing w:line="360" w:lineRule="auto"/>
        <w:ind w:firstLine="435"/>
        <w:jc w:val="left"/>
        <w:rPr>
          <w:rFonts w:ascii="宋体" w:hAnsi="宋体"/>
        </w:rPr>
      </w:pPr>
      <w:r w:rsidRPr="004A18F2">
        <w:rPr>
          <w:rFonts w:ascii="宋体" w:hAnsi="宋体" w:hint="eastAsia"/>
        </w:rPr>
        <w:t xml:space="preserve">2.10 </w:t>
      </w:r>
      <w:r>
        <w:rPr>
          <w:rFonts w:ascii="宋体" w:hAnsi="宋体" w:hint="eastAsia"/>
        </w:rPr>
        <w:t>具有中文操作语言</w:t>
      </w:r>
    </w:p>
    <w:p w:rsidR="00C71D0E" w:rsidRPr="004A18F2" w:rsidRDefault="00C71D0E" w:rsidP="00C71D0E">
      <w:pPr>
        <w:adjustRightInd w:val="0"/>
        <w:snapToGrid w:val="0"/>
        <w:spacing w:line="360" w:lineRule="auto"/>
        <w:ind w:firstLine="435"/>
        <w:jc w:val="left"/>
        <w:rPr>
          <w:rFonts w:ascii="宋体" w:hAnsi="宋体"/>
        </w:rPr>
      </w:pPr>
      <w:r w:rsidRPr="004A18F2">
        <w:rPr>
          <w:rFonts w:ascii="宋体" w:hAnsi="宋体" w:hint="eastAsia"/>
        </w:rPr>
        <w:t xml:space="preserve">2.11 </w:t>
      </w:r>
      <w:r>
        <w:rPr>
          <w:rFonts w:ascii="宋体" w:hAnsi="宋体" w:hint="eastAsia"/>
        </w:rPr>
        <w:t>具有快速制冷功能和静止预冻功能</w:t>
      </w:r>
    </w:p>
    <w:p w:rsidR="00C71D0E" w:rsidRPr="004A18F2" w:rsidRDefault="00C71D0E" w:rsidP="00C71D0E">
      <w:pPr>
        <w:adjustRightInd w:val="0"/>
        <w:snapToGrid w:val="0"/>
        <w:spacing w:line="360" w:lineRule="auto"/>
        <w:ind w:firstLine="435"/>
        <w:jc w:val="left"/>
        <w:rPr>
          <w:rFonts w:ascii="宋体" w:hAnsi="宋体"/>
        </w:rPr>
      </w:pPr>
      <w:r w:rsidRPr="004A18F2">
        <w:rPr>
          <w:rFonts w:ascii="宋体" w:hAnsi="宋体" w:hint="eastAsia"/>
        </w:rPr>
        <w:t>2.12具有△T</w:t>
      </w:r>
      <w:r>
        <w:rPr>
          <w:rFonts w:ascii="宋体" w:hAnsi="宋体" w:hint="eastAsia"/>
        </w:rPr>
        <w:t>功能，可精确控制离心运转过程中的离心腔的温度</w:t>
      </w:r>
    </w:p>
    <w:p w:rsidR="00C71D0E" w:rsidRPr="004A18F2" w:rsidRDefault="00C71D0E" w:rsidP="00C71D0E">
      <w:pPr>
        <w:adjustRightInd w:val="0"/>
        <w:snapToGrid w:val="0"/>
        <w:spacing w:line="360" w:lineRule="auto"/>
        <w:ind w:firstLine="435"/>
        <w:jc w:val="left"/>
        <w:rPr>
          <w:rFonts w:ascii="宋体" w:hAnsi="宋体"/>
        </w:rPr>
      </w:pPr>
      <w:r w:rsidRPr="004A18F2">
        <w:rPr>
          <w:rFonts w:ascii="宋体" w:hAnsi="宋体" w:hint="eastAsia"/>
        </w:rPr>
        <w:t>2.13免维护无碳刷变频电机;微控制器可预设离心力、速度、转头、时间和温度</w:t>
      </w:r>
    </w:p>
    <w:p w:rsidR="00C71D0E" w:rsidRPr="004A18F2" w:rsidRDefault="00C71D0E" w:rsidP="00C71D0E">
      <w:pPr>
        <w:adjustRightInd w:val="0"/>
        <w:snapToGrid w:val="0"/>
        <w:spacing w:line="360" w:lineRule="auto"/>
        <w:ind w:firstLine="435"/>
        <w:jc w:val="left"/>
        <w:rPr>
          <w:rFonts w:ascii="宋体" w:hAnsi="宋体"/>
        </w:rPr>
      </w:pPr>
      <w:r w:rsidRPr="004A18F2">
        <w:rPr>
          <w:rFonts w:ascii="宋体" w:hAnsi="宋体" w:hint="eastAsia"/>
        </w:rPr>
        <w:t xml:space="preserve">2.14 </w:t>
      </w:r>
      <w:r>
        <w:rPr>
          <w:rFonts w:ascii="宋体" w:hAnsi="宋体" w:hint="eastAsia"/>
        </w:rPr>
        <w:t>具有定速计时功能，实现精确离心</w:t>
      </w:r>
    </w:p>
    <w:p w:rsidR="00C71D0E" w:rsidRPr="00BE4E75" w:rsidRDefault="00C71D0E" w:rsidP="00C71D0E">
      <w:pPr>
        <w:adjustRightInd w:val="0"/>
        <w:snapToGrid w:val="0"/>
        <w:spacing w:line="360" w:lineRule="auto"/>
        <w:ind w:firstLine="435"/>
        <w:jc w:val="left"/>
        <w:rPr>
          <w:rFonts w:ascii="宋体" w:hAnsi="宋体"/>
        </w:rPr>
      </w:pPr>
      <w:r w:rsidRPr="004A18F2">
        <w:rPr>
          <w:rFonts w:ascii="宋体" w:hAnsi="宋体" w:hint="eastAsia"/>
        </w:rPr>
        <w:t>2.15</w:t>
      </w:r>
      <w:r w:rsidRPr="004A18F2">
        <w:rPr>
          <w:rFonts w:ascii="宋体" w:hAnsi="宋体" w:hint="eastAsia"/>
          <w:color w:val="000000"/>
        </w:rPr>
        <w:t>所配高速水平转子转速≥14000rpm，相对离心力≥16215xg</w:t>
      </w:r>
    </w:p>
    <w:p w:rsidR="00C71D0E" w:rsidRPr="004A18F2" w:rsidRDefault="00C71D0E" w:rsidP="00C71D0E">
      <w:pPr>
        <w:adjustRightInd w:val="0"/>
        <w:snapToGrid w:val="0"/>
        <w:spacing w:line="360" w:lineRule="auto"/>
        <w:ind w:firstLine="435"/>
        <w:jc w:val="left"/>
        <w:rPr>
          <w:rFonts w:ascii="宋体" w:hAnsi="宋体"/>
        </w:rPr>
      </w:pPr>
      <w:r w:rsidRPr="004A18F2">
        <w:rPr>
          <w:rFonts w:ascii="宋体" w:hAnsi="宋体" w:hint="eastAsia"/>
        </w:rPr>
        <w:t>2.16 符合国际安全标准IEC1010及ISO9001质量认证, 具有并提供医疗器械注册证。</w:t>
      </w:r>
    </w:p>
    <w:p w:rsidR="00C71D0E" w:rsidRPr="00036EAB" w:rsidRDefault="00C71D0E" w:rsidP="00C71D0E">
      <w:pPr>
        <w:adjustRightInd w:val="0"/>
        <w:snapToGrid w:val="0"/>
        <w:spacing w:line="360" w:lineRule="auto"/>
        <w:ind w:leftChars="20" w:left="192" w:hangingChars="71" w:hanging="150"/>
        <w:jc w:val="left"/>
        <w:rPr>
          <w:rFonts w:ascii="宋体" w:hAnsi="宋体"/>
          <w:b/>
        </w:rPr>
      </w:pPr>
      <w:r w:rsidRPr="00036EAB">
        <w:rPr>
          <w:rFonts w:ascii="宋体" w:hAnsi="宋体" w:hint="eastAsia"/>
          <w:b/>
        </w:rPr>
        <w:t>3  基本配置</w:t>
      </w:r>
    </w:p>
    <w:p w:rsidR="00C71D0E" w:rsidRPr="004A18F2" w:rsidRDefault="00C71D0E" w:rsidP="00C71D0E">
      <w:pPr>
        <w:tabs>
          <w:tab w:val="num" w:pos="840"/>
          <w:tab w:val="left" w:pos="4020"/>
        </w:tabs>
        <w:adjustRightInd w:val="0"/>
        <w:snapToGrid w:val="0"/>
        <w:spacing w:line="360" w:lineRule="auto"/>
        <w:ind w:leftChars="171" w:left="359" w:firstLineChars="150" w:firstLine="315"/>
        <w:jc w:val="left"/>
        <w:rPr>
          <w:rFonts w:ascii="宋体" w:hAnsi="宋体"/>
        </w:rPr>
      </w:pPr>
      <w:r w:rsidRPr="004A18F2">
        <w:rPr>
          <w:rFonts w:ascii="宋体" w:hAnsi="宋体" w:hint="eastAsia"/>
        </w:rPr>
        <w:t>3.1主机：1</w:t>
      </w:r>
      <w:r>
        <w:rPr>
          <w:rFonts w:ascii="宋体" w:hAnsi="宋体" w:hint="eastAsia"/>
        </w:rPr>
        <w:t>台</w:t>
      </w:r>
    </w:p>
    <w:p w:rsidR="00C71D0E" w:rsidRPr="004A18F2" w:rsidRDefault="00C71D0E" w:rsidP="00C71D0E">
      <w:pPr>
        <w:adjustRightInd w:val="0"/>
        <w:snapToGrid w:val="0"/>
        <w:spacing w:line="360" w:lineRule="auto"/>
        <w:ind w:firstLineChars="200" w:firstLine="420"/>
        <w:jc w:val="left"/>
        <w:rPr>
          <w:rFonts w:ascii="宋体" w:hAnsi="宋体"/>
        </w:rPr>
      </w:pPr>
      <w:r w:rsidRPr="004A18F2">
        <w:rPr>
          <w:rFonts w:ascii="宋体" w:hAnsi="宋体" w:hint="eastAsia"/>
        </w:rPr>
        <w:t xml:space="preserve">   3.11 24x 1.5/2.2 ml  角转子，最大转速18000rpm，最大相对离心力29700 x g </w:t>
      </w:r>
    </w:p>
    <w:p w:rsidR="00C71D0E" w:rsidRPr="004A18F2" w:rsidRDefault="00C71D0E" w:rsidP="00C71D0E">
      <w:pPr>
        <w:adjustRightInd w:val="0"/>
        <w:snapToGrid w:val="0"/>
        <w:spacing w:line="360" w:lineRule="auto"/>
        <w:ind w:firstLineChars="300" w:firstLine="630"/>
        <w:jc w:val="left"/>
        <w:rPr>
          <w:rFonts w:ascii="宋体" w:hAnsi="宋体"/>
        </w:rPr>
      </w:pPr>
      <w:r w:rsidRPr="004A18F2">
        <w:rPr>
          <w:rFonts w:ascii="宋体" w:hAnsi="宋体" w:hint="eastAsia"/>
        </w:rPr>
        <w:t xml:space="preserve"> 3.12 6 x 50 ml  角转子，最大转速14000rpm，最大相对离心力20379 x g </w:t>
      </w:r>
    </w:p>
    <w:p w:rsidR="00C71D0E" w:rsidRPr="004A18F2" w:rsidRDefault="00C71D0E" w:rsidP="00C71D0E">
      <w:pPr>
        <w:adjustRightInd w:val="0"/>
        <w:snapToGrid w:val="0"/>
        <w:spacing w:line="360" w:lineRule="auto"/>
        <w:ind w:firstLineChars="200" w:firstLine="420"/>
        <w:jc w:val="left"/>
        <w:rPr>
          <w:rFonts w:ascii="宋体" w:hAnsi="宋体"/>
        </w:rPr>
      </w:pPr>
      <w:r w:rsidRPr="004A18F2">
        <w:rPr>
          <w:rFonts w:ascii="宋体" w:hAnsi="宋体" w:hint="eastAsia"/>
        </w:rPr>
        <w:t xml:space="preserve">   3.13 15ml   尖底离心管适配器    6个</w:t>
      </w:r>
    </w:p>
    <w:p w:rsidR="00C71D0E" w:rsidRDefault="00C71D0E" w:rsidP="00C71D0E">
      <w:pPr>
        <w:adjustRightInd w:val="0"/>
        <w:snapToGrid w:val="0"/>
        <w:spacing w:line="360" w:lineRule="auto"/>
        <w:ind w:firstLineChars="350" w:firstLine="735"/>
        <w:jc w:val="left"/>
        <w:rPr>
          <w:rFonts w:ascii="宋体" w:hAnsi="宋体"/>
        </w:rPr>
      </w:pPr>
      <w:r>
        <w:rPr>
          <w:rFonts w:ascii="宋体" w:hAnsi="宋体" w:hint="eastAsia"/>
        </w:rPr>
        <w:t>3.14  2</w:t>
      </w:r>
      <w:r w:rsidRPr="000D67CE">
        <w:rPr>
          <w:rFonts w:ascii="宋体" w:hAnsi="宋体" w:hint="eastAsia"/>
        </w:rPr>
        <w:t xml:space="preserve"> </w:t>
      </w:r>
      <w:r w:rsidRPr="004A18F2">
        <w:rPr>
          <w:rFonts w:ascii="宋体" w:hAnsi="宋体" w:hint="eastAsia"/>
        </w:rPr>
        <w:t>x</w:t>
      </w:r>
      <w:r>
        <w:rPr>
          <w:rFonts w:ascii="宋体" w:hAnsi="宋体" w:hint="eastAsia"/>
        </w:rPr>
        <w:t xml:space="preserve">96孔板 96孔板转子 </w:t>
      </w:r>
    </w:p>
    <w:p w:rsidR="00C71D0E" w:rsidRPr="004A18F2" w:rsidRDefault="00C71D0E" w:rsidP="00C71D0E">
      <w:pPr>
        <w:adjustRightInd w:val="0"/>
        <w:snapToGrid w:val="0"/>
        <w:spacing w:line="360" w:lineRule="auto"/>
        <w:ind w:firstLineChars="350" w:firstLine="735"/>
        <w:jc w:val="left"/>
        <w:rPr>
          <w:rFonts w:ascii="宋体" w:hAnsi="宋体"/>
        </w:rPr>
      </w:pPr>
      <w:r>
        <w:rPr>
          <w:rFonts w:ascii="宋体" w:hAnsi="宋体" w:hint="eastAsia"/>
        </w:rPr>
        <w:t xml:space="preserve">3.15 </w:t>
      </w:r>
      <w:r w:rsidRPr="004A18F2">
        <w:rPr>
          <w:rFonts w:ascii="宋体" w:hAnsi="宋体" w:hint="eastAsia"/>
          <w:color w:val="000000"/>
          <w:szCs w:val="21"/>
        </w:rPr>
        <w:t>技术文件说明书1套</w:t>
      </w:r>
    </w:p>
    <w:p w:rsidR="00C71D0E" w:rsidRPr="00C21739" w:rsidRDefault="00C71D0E" w:rsidP="00C71D0E">
      <w:pPr>
        <w:adjustRightInd w:val="0"/>
        <w:snapToGrid w:val="0"/>
        <w:spacing w:line="360" w:lineRule="auto"/>
        <w:rPr>
          <w:rFonts w:ascii="宋体" w:hAnsi="宋体" w:cs="Arial"/>
          <w:b/>
          <w:color w:val="000000"/>
          <w:sz w:val="24"/>
          <w:shd w:val="clear" w:color="auto" w:fill="FFFFFF"/>
        </w:rPr>
      </w:pPr>
      <w:r>
        <w:rPr>
          <w:rFonts w:ascii="宋体" w:hAnsi="宋体" w:cs="Arial" w:hint="eastAsia"/>
          <w:b/>
          <w:color w:val="000000"/>
          <w:sz w:val="24"/>
          <w:shd w:val="clear" w:color="auto" w:fill="FFFFFF"/>
        </w:rPr>
        <w:t>*4须提供原厂</w:t>
      </w:r>
      <w:r w:rsidRPr="00C21739">
        <w:rPr>
          <w:rFonts w:ascii="宋体" w:hAnsi="宋体" w:cs="Arial" w:hint="eastAsia"/>
          <w:b/>
          <w:color w:val="000000"/>
          <w:sz w:val="24"/>
          <w:shd w:val="clear" w:color="auto" w:fill="FFFFFF"/>
        </w:rPr>
        <w:t>或者总代理出具</w:t>
      </w:r>
      <w:r>
        <w:rPr>
          <w:rFonts w:ascii="宋体" w:hAnsi="宋体" w:cs="Arial" w:hint="eastAsia"/>
          <w:b/>
          <w:color w:val="000000"/>
          <w:sz w:val="24"/>
          <w:shd w:val="clear" w:color="auto" w:fill="FFFFFF"/>
        </w:rPr>
        <w:t>的</w:t>
      </w:r>
      <w:r w:rsidRPr="00C21739">
        <w:rPr>
          <w:rFonts w:ascii="宋体" w:hAnsi="宋体" w:cs="Arial" w:hint="eastAsia"/>
          <w:b/>
          <w:color w:val="000000"/>
          <w:sz w:val="24"/>
          <w:shd w:val="clear" w:color="auto" w:fill="FFFFFF"/>
        </w:rPr>
        <w:t>针对本项目的授权书及售后服务承诺</w:t>
      </w:r>
    </w:p>
    <w:p w:rsidR="00C71D0E" w:rsidRPr="00FA3C3A" w:rsidRDefault="00C71D0E" w:rsidP="00C71D0E">
      <w:pPr>
        <w:adjustRightInd w:val="0"/>
        <w:snapToGrid w:val="0"/>
        <w:spacing w:line="360" w:lineRule="auto"/>
        <w:ind w:firstLineChars="200" w:firstLine="420"/>
        <w:rPr>
          <w:rFonts w:ascii="宋体" w:hAnsi="宋体"/>
        </w:rPr>
      </w:pPr>
      <w:r w:rsidRPr="004A18F2">
        <w:rPr>
          <w:rFonts w:ascii="宋体" w:hAnsi="宋体" w:hint="eastAsia"/>
        </w:rPr>
        <w:t xml:space="preserve"> </w:t>
      </w:r>
    </w:p>
    <w:p w:rsidR="00C71D0E" w:rsidRDefault="00C71D0E" w:rsidP="00C71D0E">
      <w:pPr>
        <w:adjustRightInd w:val="0"/>
        <w:snapToGrid w:val="0"/>
        <w:spacing w:line="360" w:lineRule="auto"/>
        <w:rPr>
          <w:rFonts w:ascii="宋体" w:hAnsi="宋体"/>
          <w:b/>
          <w:sz w:val="24"/>
        </w:rPr>
      </w:pPr>
      <w:r>
        <w:rPr>
          <w:rFonts w:ascii="宋体" w:hAnsi="宋体" w:hint="eastAsia"/>
          <w:b/>
          <w:sz w:val="24"/>
        </w:rPr>
        <w:t>设备9、三重四级杆线性离子阱液质联用</w:t>
      </w:r>
      <w:r w:rsidRPr="00405353">
        <w:rPr>
          <w:rFonts w:ascii="宋体" w:hAnsi="宋体" w:hint="eastAsia"/>
          <w:b/>
          <w:sz w:val="24"/>
        </w:rPr>
        <w:t>系统(接受进口设备)</w:t>
      </w:r>
    </w:p>
    <w:p w:rsidR="00C71D0E" w:rsidRPr="00D13700" w:rsidRDefault="00C71D0E" w:rsidP="00C71D0E">
      <w:pPr>
        <w:adjustRightInd w:val="0"/>
        <w:snapToGrid w:val="0"/>
        <w:spacing w:line="360" w:lineRule="auto"/>
        <w:ind w:left="422" w:hangingChars="200" w:hanging="422"/>
        <w:rPr>
          <w:rFonts w:ascii="宋体" w:hAnsi="宋体" w:cs="宋体"/>
          <w:b/>
          <w:color w:val="000000"/>
          <w:kern w:val="0"/>
          <w:szCs w:val="21"/>
        </w:rPr>
      </w:pPr>
      <w:r w:rsidRPr="00D13700">
        <w:rPr>
          <w:rFonts w:ascii="宋体" w:hAnsi="宋体" w:cs="宋体" w:hint="eastAsia"/>
          <w:b/>
          <w:color w:val="000000"/>
          <w:kern w:val="0"/>
          <w:szCs w:val="21"/>
        </w:rPr>
        <w:t>1 工作条件</w:t>
      </w:r>
    </w:p>
    <w:p w:rsidR="00C71D0E" w:rsidRPr="008D7069" w:rsidRDefault="00C71D0E" w:rsidP="00C71D0E">
      <w:pPr>
        <w:adjustRightInd w:val="0"/>
        <w:snapToGrid w:val="0"/>
        <w:spacing w:line="360" w:lineRule="auto"/>
        <w:rPr>
          <w:rFonts w:ascii="宋体" w:hAnsi="宋体" w:cs="宋体"/>
          <w:color w:val="000000"/>
          <w:kern w:val="0"/>
          <w:szCs w:val="21"/>
        </w:rPr>
      </w:pPr>
      <w:r w:rsidRPr="008D7069">
        <w:rPr>
          <w:rFonts w:ascii="宋体" w:hAnsi="宋体" w:cs="宋体" w:hint="eastAsia"/>
          <w:color w:val="000000"/>
          <w:kern w:val="0"/>
          <w:szCs w:val="21"/>
        </w:rPr>
        <w:t>1.1.电源电压: 单相220V±10%，</w:t>
      </w:r>
      <w:r w:rsidRPr="008D7069">
        <w:rPr>
          <w:rFonts w:ascii="宋体" w:hAnsi="宋体" w:cs="宋体"/>
          <w:color w:val="000000"/>
          <w:kern w:val="0"/>
          <w:szCs w:val="21"/>
        </w:rPr>
        <w:t>50/60Hz，</w:t>
      </w:r>
      <w:smartTag w:uri="urn:schemas-microsoft-com:office:smarttags" w:element="chmetcnv">
        <w:smartTagPr>
          <w:attr w:name="UnitName" w:val="a"/>
          <w:attr w:name="SourceValue" w:val="30"/>
          <w:attr w:name="HasSpace" w:val="False"/>
          <w:attr w:name="Negative" w:val="False"/>
          <w:attr w:name="NumberType" w:val="1"/>
          <w:attr w:name="TCSC" w:val="0"/>
        </w:smartTagPr>
        <w:r w:rsidRPr="008D7069">
          <w:rPr>
            <w:rFonts w:ascii="宋体" w:hAnsi="宋体" w:cs="宋体"/>
            <w:color w:val="000000"/>
            <w:kern w:val="0"/>
            <w:szCs w:val="21"/>
          </w:rPr>
          <w:t>30A</w:t>
        </w:r>
      </w:smartTag>
    </w:p>
    <w:p w:rsidR="00C71D0E" w:rsidRPr="008D7069" w:rsidRDefault="00C71D0E" w:rsidP="00C71D0E">
      <w:pPr>
        <w:adjustRightInd w:val="0"/>
        <w:snapToGrid w:val="0"/>
        <w:spacing w:line="360" w:lineRule="auto"/>
        <w:rPr>
          <w:rFonts w:ascii="宋体" w:hAnsi="宋体" w:cs="宋体"/>
          <w:color w:val="000000"/>
          <w:kern w:val="0"/>
          <w:szCs w:val="21"/>
        </w:rPr>
      </w:pPr>
      <w:r w:rsidRPr="008D7069">
        <w:rPr>
          <w:rFonts w:ascii="宋体" w:hAnsi="宋体" w:cs="宋体" w:hint="eastAsia"/>
          <w:color w:val="000000"/>
          <w:kern w:val="0"/>
          <w:szCs w:val="21"/>
        </w:rPr>
        <w:t>1.2.环境温度: 15-30</w:t>
      </w:r>
      <w:r w:rsidRPr="003C014C">
        <w:rPr>
          <w:rFonts w:ascii="宋体" w:hAnsi="宋体"/>
          <w:szCs w:val="21"/>
          <w:vertAlign w:val="superscript"/>
        </w:rPr>
        <w:t xml:space="preserve"> </w:t>
      </w:r>
      <w:r w:rsidRPr="0023477B">
        <w:rPr>
          <w:rFonts w:ascii="宋体" w:hAnsi="宋体"/>
          <w:szCs w:val="21"/>
          <w:vertAlign w:val="superscript"/>
        </w:rPr>
        <w:t>o</w:t>
      </w:r>
      <w:r w:rsidRPr="0023477B">
        <w:rPr>
          <w:rFonts w:ascii="宋体" w:hAnsi="宋体"/>
          <w:szCs w:val="21"/>
        </w:rPr>
        <w:t>C</w:t>
      </w:r>
    </w:p>
    <w:p w:rsidR="00C71D0E" w:rsidRPr="008D7069" w:rsidRDefault="00C71D0E" w:rsidP="00C71D0E">
      <w:pPr>
        <w:adjustRightInd w:val="0"/>
        <w:snapToGrid w:val="0"/>
        <w:spacing w:line="360" w:lineRule="auto"/>
        <w:rPr>
          <w:rFonts w:ascii="宋体" w:hAnsi="宋体" w:cs="宋体"/>
          <w:color w:val="000000"/>
          <w:kern w:val="0"/>
          <w:szCs w:val="21"/>
        </w:rPr>
      </w:pPr>
      <w:r w:rsidRPr="008D7069">
        <w:rPr>
          <w:rFonts w:ascii="宋体" w:hAnsi="宋体" w:cs="宋体" w:hint="eastAsia"/>
          <w:color w:val="000000"/>
          <w:kern w:val="0"/>
          <w:szCs w:val="21"/>
        </w:rPr>
        <w:t>1.3.相对湿度:</w:t>
      </w:r>
      <w:r w:rsidRPr="008D7069">
        <w:rPr>
          <w:rFonts w:ascii="宋体" w:hAnsi="宋体" w:cs="宋体"/>
          <w:color w:val="000000"/>
          <w:kern w:val="0"/>
          <w:szCs w:val="21"/>
        </w:rPr>
        <w:t xml:space="preserve"> </w:t>
      </w:r>
      <w:r>
        <w:rPr>
          <w:rFonts w:ascii="宋体" w:hAnsi="宋体" w:cs="宋体" w:hint="eastAsia"/>
          <w:color w:val="000000"/>
          <w:kern w:val="0"/>
          <w:szCs w:val="21"/>
        </w:rPr>
        <w:t>20-80%</w:t>
      </w:r>
    </w:p>
    <w:p w:rsidR="00C71D0E" w:rsidRDefault="00C71D0E" w:rsidP="00C71D0E">
      <w:pPr>
        <w:adjustRightInd w:val="0"/>
        <w:snapToGrid w:val="0"/>
        <w:spacing w:line="360" w:lineRule="auto"/>
        <w:rPr>
          <w:rFonts w:ascii="宋体" w:hAnsi="宋体" w:cs="宋体"/>
          <w:b/>
          <w:color w:val="000000"/>
          <w:kern w:val="0"/>
          <w:szCs w:val="21"/>
        </w:rPr>
      </w:pPr>
      <w:r w:rsidRPr="00D13700">
        <w:rPr>
          <w:rFonts w:ascii="宋体" w:hAnsi="宋体" w:cs="宋体" w:hint="eastAsia"/>
          <w:b/>
          <w:color w:val="000000"/>
          <w:kern w:val="0"/>
          <w:szCs w:val="21"/>
        </w:rPr>
        <w:t>2 仪器类型</w:t>
      </w:r>
    </w:p>
    <w:p w:rsidR="00C71D0E" w:rsidRPr="008D7069" w:rsidRDefault="00C71D0E" w:rsidP="00C71D0E">
      <w:pPr>
        <w:adjustRightInd w:val="0"/>
        <w:snapToGrid w:val="0"/>
        <w:spacing w:line="360" w:lineRule="auto"/>
        <w:ind w:firstLineChars="100" w:firstLine="210"/>
        <w:rPr>
          <w:rFonts w:ascii="宋体" w:hAnsi="宋体" w:cs="宋体"/>
          <w:color w:val="000000"/>
          <w:kern w:val="0"/>
          <w:szCs w:val="21"/>
        </w:rPr>
      </w:pPr>
      <w:r>
        <w:rPr>
          <w:rFonts w:ascii="宋体" w:hAnsi="宋体" w:hint="eastAsia"/>
          <w:szCs w:val="21"/>
        </w:rPr>
        <w:t>满足药物研发，代谢组学研究，蛋白质组学研究，有机化合物的定性定量分析等分析工作的超高灵敏度三重四极杆液质联用仪。</w:t>
      </w:r>
    </w:p>
    <w:p w:rsidR="00C71D0E" w:rsidRPr="003C014C" w:rsidRDefault="00C71D0E" w:rsidP="00C71D0E">
      <w:pPr>
        <w:adjustRightInd w:val="0"/>
        <w:snapToGrid w:val="0"/>
        <w:spacing w:line="360" w:lineRule="auto"/>
        <w:rPr>
          <w:rFonts w:ascii="宋体" w:hAnsi="宋体" w:cs="宋体"/>
          <w:b/>
          <w:bCs/>
          <w:color w:val="000000"/>
          <w:kern w:val="0"/>
          <w:szCs w:val="21"/>
        </w:rPr>
      </w:pPr>
      <w:r>
        <w:rPr>
          <w:rFonts w:ascii="宋体" w:hAnsi="宋体" w:cs="宋体" w:hint="eastAsia"/>
          <w:b/>
          <w:color w:val="000000"/>
          <w:kern w:val="0"/>
          <w:szCs w:val="21"/>
        </w:rPr>
        <w:t xml:space="preserve">3 </w:t>
      </w:r>
      <w:r>
        <w:rPr>
          <w:rFonts w:ascii="宋体" w:hAnsi="宋体" w:cs="宋体" w:hint="eastAsia"/>
          <w:b/>
          <w:bCs/>
          <w:color w:val="000000"/>
          <w:kern w:val="0"/>
          <w:szCs w:val="21"/>
        </w:rPr>
        <w:t>技术参数</w:t>
      </w:r>
    </w:p>
    <w:p w:rsidR="00C71D0E" w:rsidRPr="003C014C" w:rsidRDefault="00C71D0E" w:rsidP="00C71D0E">
      <w:pPr>
        <w:adjustRightInd w:val="0"/>
        <w:snapToGrid w:val="0"/>
        <w:spacing w:line="360" w:lineRule="auto"/>
        <w:rPr>
          <w:rFonts w:ascii="宋体" w:hAnsi="宋体" w:cs="宋体"/>
          <w:bCs/>
          <w:color w:val="000000"/>
          <w:kern w:val="0"/>
          <w:szCs w:val="21"/>
        </w:rPr>
      </w:pPr>
      <w:r w:rsidRPr="003C014C">
        <w:rPr>
          <w:rFonts w:ascii="宋体" w:hAnsi="宋体" w:cs="宋体" w:hint="eastAsia"/>
          <w:bCs/>
          <w:color w:val="000000"/>
          <w:kern w:val="0"/>
          <w:szCs w:val="21"/>
        </w:rPr>
        <w:t>3</w:t>
      </w:r>
      <w:r>
        <w:rPr>
          <w:rFonts w:ascii="宋体" w:hAnsi="宋体" w:cs="宋体"/>
          <w:bCs/>
          <w:color w:val="000000"/>
          <w:kern w:val="0"/>
          <w:szCs w:val="21"/>
        </w:rPr>
        <w:t xml:space="preserve">.1 </w:t>
      </w:r>
      <w:r w:rsidRPr="003C014C">
        <w:rPr>
          <w:rFonts w:ascii="宋体" w:hAnsi="宋体" w:cs="宋体"/>
          <w:bCs/>
          <w:color w:val="000000"/>
          <w:kern w:val="0"/>
          <w:szCs w:val="21"/>
        </w:rPr>
        <w:t>质谱仪部分</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*3.1.1</w:t>
      </w:r>
      <w:r w:rsidRPr="003C014C">
        <w:rPr>
          <w:rFonts w:ascii="宋体" w:hAnsi="宋体" w:cs="宋体"/>
          <w:color w:val="000000"/>
          <w:kern w:val="0"/>
          <w:szCs w:val="21"/>
        </w:rPr>
        <w:t>离子源：</w:t>
      </w:r>
      <w:r w:rsidRPr="003C014C">
        <w:rPr>
          <w:rFonts w:ascii="宋体" w:hAnsi="宋体" w:cs="宋体" w:hint="eastAsia"/>
          <w:color w:val="000000"/>
          <w:kern w:val="0"/>
          <w:szCs w:val="21"/>
        </w:rPr>
        <w:t>具有标配的独立ESI和APCI源</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#3.</w:t>
      </w:r>
      <w:r w:rsidRPr="003C014C">
        <w:rPr>
          <w:rFonts w:ascii="宋体" w:hAnsi="宋体" w:cs="宋体"/>
          <w:color w:val="000000"/>
          <w:kern w:val="0"/>
          <w:szCs w:val="21"/>
        </w:rPr>
        <w:t>1.1.1</w:t>
      </w:r>
      <w:r w:rsidRPr="003C014C">
        <w:rPr>
          <w:rFonts w:ascii="宋体" w:hAnsi="宋体" w:cs="宋体" w:hint="eastAsia"/>
          <w:color w:val="000000"/>
          <w:kern w:val="0"/>
          <w:szCs w:val="21"/>
        </w:rPr>
        <w:t xml:space="preserve"> ESI电喷雾离子源流速范围：在确保灵敏度不损失的前提下，实现高流速，无需分流，流量范围</w:t>
      </w:r>
      <w:r w:rsidRPr="003C014C">
        <w:rPr>
          <w:rFonts w:ascii="宋体" w:hAnsi="宋体" w:cs="宋体"/>
          <w:color w:val="000000"/>
          <w:kern w:val="0"/>
          <w:szCs w:val="21"/>
        </w:rPr>
        <w:t xml:space="preserve">5-2500 </w:t>
      </w:r>
      <w:r w:rsidRPr="003C014C">
        <w:rPr>
          <w:rFonts w:ascii="宋体" w:hAnsi="宋体" w:cs="宋体"/>
          <w:color w:val="000000"/>
          <w:kern w:val="0"/>
          <w:szCs w:val="21"/>
        </w:rPr>
        <w:sym w:font="Symbol" w:char="F06D"/>
      </w:r>
      <w:r w:rsidRPr="003C014C">
        <w:rPr>
          <w:rFonts w:ascii="宋体" w:hAnsi="宋体" w:cs="宋体"/>
          <w:color w:val="000000"/>
          <w:kern w:val="0"/>
          <w:szCs w:val="21"/>
        </w:rPr>
        <w:t>l/min</w:t>
      </w:r>
      <w:r w:rsidRPr="003C014C">
        <w:rPr>
          <w:rFonts w:ascii="宋体" w:hAnsi="宋体" w:cs="宋体" w:hint="eastAsia"/>
          <w:color w:val="000000"/>
          <w:kern w:val="0"/>
          <w:szCs w:val="21"/>
        </w:rPr>
        <w:t>；</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3.1.</w:t>
      </w:r>
      <w:r w:rsidRPr="003C014C">
        <w:rPr>
          <w:rFonts w:ascii="宋体" w:hAnsi="宋体" w:cs="宋体"/>
          <w:color w:val="000000"/>
          <w:kern w:val="0"/>
          <w:szCs w:val="21"/>
        </w:rPr>
        <w:t>1.</w:t>
      </w:r>
      <w:r w:rsidRPr="003C014C">
        <w:rPr>
          <w:rFonts w:ascii="宋体" w:hAnsi="宋体" w:cs="宋体" w:hint="eastAsia"/>
          <w:color w:val="000000"/>
          <w:kern w:val="0"/>
          <w:szCs w:val="21"/>
        </w:rPr>
        <w:t xml:space="preserve">2 </w:t>
      </w:r>
      <w:r w:rsidRPr="003C014C">
        <w:rPr>
          <w:rFonts w:ascii="宋体" w:hAnsi="宋体" w:cs="宋体"/>
          <w:color w:val="000000"/>
          <w:kern w:val="0"/>
          <w:szCs w:val="21"/>
        </w:rPr>
        <w:t xml:space="preserve"> </w:t>
      </w:r>
      <w:r w:rsidRPr="003C014C">
        <w:rPr>
          <w:rFonts w:ascii="宋体" w:hAnsi="宋体" w:cs="宋体" w:hint="eastAsia"/>
          <w:color w:val="000000"/>
          <w:kern w:val="0"/>
          <w:szCs w:val="21"/>
        </w:rPr>
        <w:t>APCI大气压化学离子源流速范围：在确保灵敏度不损失的前提下，实现高流速，它无需分流，</w:t>
      </w:r>
      <w:r w:rsidRPr="003C014C">
        <w:rPr>
          <w:rFonts w:ascii="宋体" w:hAnsi="宋体" w:cs="宋体"/>
          <w:color w:val="000000"/>
          <w:kern w:val="0"/>
          <w:szCs w:val="21"/>
        </w:rPr>
        <w:t>流量</w:t>
      </w:r>
      <w:r w:rsidRPr="003C014C">
        <w:rPr>
          <w:rFonts w:ascii="宋体" w:hAnsi="宋体" w:cs="宋体" w:hint="eastAsia"/>
          <w:color w:val="000000"/>
          <w:kern w:val="0"/>
          <w:szCs w:val="21"/>
        </w:rPr>
        <w:t>范围50</w:t>
      </w:r>
      <w:r w:rsidRPr="003C014C">
        <w:rPr>
          <w:rFonts w:ascii="宋体" w:hAnsi="宋体" w:cs="宋体"/>
          <w:color w:val="000000"/>
          <w:kern w:val="0"/>
          <w:szCs w:val="21"/>
        </w:rPr>
        <w:t xml:space="preserve">-2500 </w:t>
      </w:r>
      <w:r w:rsidRPr="003C014C">
        <w:rPr>
          <w:rFonts w:ascii="宋体" w:hAnsi="宋体" w:cs="宋体"/>
          <w:color w:val="000000"/>
          <w:kern w:val="0"/>
          <w:szCs w:val="21"/>
        </w:rPr>
        <w:sym w:font="Symbol" w:char="F06D"/>
      </w:r>
      <w:r w:rsidRPr="003C014C">
        <w:rPr>
          <w:rFonts w:ascii="宋体" w:hAnsi="宋体" w:cs="宋体"/>
          <w:color w:val="000000"/>
          <w:kern w:val="0"/>
          <w:szCs w:val="21"/>
        </w:rPr>
        <w:t>l/min</w:t>
      </w:r>
      <w:r w:rsidRPr="003C014C">
        <w:rPr>
          <w:rFonts w:ascii="宋体" w:hAnsi="宋体" w:cs="宋体" w:hint="eastAsia"/>
          <w:color w:val="000000"/>
          <w:kern w:val="0"/>
          <w:szCs w:val="21"/>
        </w:rPr>
        <w:t>；</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#3.</w:t>
      </w:r>
      <w:r w:rsidRPr="003C014C">
        <w:rPr>
          <w:rFonts w:ascii="宋体" w:hAnsi="宋体" w:cs="宋体"/>
          <w:color w:val="000000"/>
          <w:kern w:val="0"/>
          <w:szCs w:val="21"/>
        </w:rPr>
        <w:t xml:space="preserve">1.2 </w:t>
      </w:r>
      <w:r w:rsidRPr="003C014C">
        <w:rPr>
          <w:rFonts w:ascii="宋体" w:hAnsi="宋体" w:cs="宋体" w:hint="eastAsia"/>
          <w:color w:val="000000"/>
          <w:kern w:val="0"/>
          <w:szCs w:val="21"/>
        </w:rPr>
        <w:t>插拔式可互换ESI及APCI喷针，可实现ESI源及APCI源的快速更换，无需放空真空系统；</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*3.1.3离子源内要求有至少两路加热雾化气,辅助加热气温度可达</w:t>
      </w:r>
      <w:r w:rsidRPr="003C014C">
        <w:rPr>
          <w:rFonts w:ascii="宋体" w:hAnsi="宋体" w:cs="宋体"/>
          <w:color w:val="000000"/>
          <w:kern w:val="0"/>
          <w:szCs w:val="21"/>
        </w:rPr>
        <w:t>70</w:t>
      </w:r>
      <w:r w:rsidRPr="003C014C">
        <w:rPr>
          <w:rFonts w:ascii="宋体" w:hAnsi="宋体" w:cs="宋体" w:hint="eastAsia"/>
          <w:color w:val="000000"/>
          <w:kern w:val="0"/>
          <w:szCs w:val="21"/>
        </w:rPr>
        <w:t>0℃以上；</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3.1.4</w:t>
      </w:r>
      <w:r w:rsidRPr="003C014C">
        <w:rPr>
          <w:rFonts w:ascii="宋体" w:hAnsi="宋体" w:cs="宋体"/>
          <w:color w:val="000000"/>
          <w:kern w:val="0"/>
          <w:szCs w:val="21"/>
        </w:rPr>
        <w:t>离子源接口：离子源接口适用于100％有机相到100％水相，耐用一定浓度的缓冲液，</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3</w:t>
      </w:r>
      <w:r w:rsidRPr="003C014C">
        <w:rPr>
          <w:rFonts w:ascii="宋体" w:hAnsi="宋体" w:cs="宋体"/>
          <w:color w:val="000000"/>
          <w:kern w:val="0"/>
          <w:szCs w:val="21"/>
        </w:rPr>
        <w:t>.1.4.1</w:t>
      </w:r>
      <w:r w:rsidRPr="003C014C">
        <w:rPr>
          <w:rFonts w:ascii="宋体" w:hAnsi="宋体" w:cs="宋体" w:hint="eastAsia"/>
          <w:color w:val="000000"/>
          <w:kern w:val="0"/>
          <w:szCs w:val="21"/>
        </w:rPr>
        <w:t>大气压离子源采用锥孔结构，以保持高灵敏度和优异的抗污染能力。</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w:t>
      </w:r>
      <w:r w:rsidRPr="003C014C">
        <w:rPr>
          <w:rFonts w:ascii="宋体" w:hAnsi="宋体" w:cs="宋体"/>
          <w:color w:val="000000"/>
          <w:kern w:val="0"/>
          <w:szCs w:val="21"/>
        </w:rPr>
        <w:t>3.1.4.2</w:t>
      </w:r>
      <w:r w:rsidRPr="003C014C">
        <w:rPr>
          <w:rFonts w:ascii="宋体" w:hAnsi="宋体" w:cs="宋体" w:hint="eastAsia"/>
          <w:color w:val="000000"/>
          <w:kern w:val="0"/>
          <w:szCs w:val="21"/>
        </w:rPr>
        <w:t>离子源内有废气排放装置，防止气体在密闭的离子源腔体中的回流，降低离子源的记忆效应和污染，降低机械泵的负荷延长机械泵泵油使用时间，维护试验环境，保障工作人员健康</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color w:val="000000"/>
          <w:kern w:val="0"/>
          <w:szCs w:val="21"/>
        </w:rPr>
        <w:t>3.1.4.3</w:t>
      </w:r>
      <w:r w:rsidRPr="003C014C">
        <w:rPr>
          <w:rFonts w:ascii="宋体" w:hAnsi="宋体" w:cs="宋体" w:hint="eastAsia"/>
          <w:color w:val="000000"/>
          <w:kern w:val="0"/>
          <w:szCs w:val="21"/>
        </w:rPr>
        <w:t>离子源接口采用反吹气帘气技术，以同时保持高灵敏度和优异的抗污染能力</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#3.1.5</w:t>
      </w:r>
      <w:r w:rsidRPr="003C014C">
        <w:rPr>
          <w:rFonts w:ascii="宋体" w:hAnsi="宋体" w:cs="宋体"/>
          <w:color w:val="000000"/>
          <w:kern w:val="0"/>
          <w:szCs w:val="21"/>
        </w:rPr>
        <w:t>质量分析器：</w:t>
      </w:r>
      <w:r w:rsidRPr="003C014C">
        <w:rPr>
          <w:rFonts w:ascii="宋体" w:hAnsi="宋体" w:cs="宋体" w:hint="eastAsia"/>
          <w:color w:val="000000"/>
          <w:kern w:val="0"/>
          <w:szCs w:val="21"/>
        </w:rPr>
        <w:t>三重四极杆串联线性离子阱</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w:t>
      </w:r>
      <w:r w:rsidRPr="003C014C">
        <w:rPr>
          <w:rFonts w:ascii="宋体" w:hAnsi="宋体" w:cs="宋体"/>
          <w:color w:val="000000"/>
          <w:kern w:val="0"/>
          <w:szCs w:val="21"/>
        </w:rPr>
        <w:t xml:space="preserve">3.1.5.1 </w:t>
      </w:r>
      <w:r w:rsidRPr="003C014C">
        <w:rPr>
          <w:rFonts w:ascii="宋体" w:hAnsi="宋体" w:cs="宋体" w:hint="eastAsia"/>
          <w:color w:val="000000"/>
          <w:kern w:val="0"/>
          <w:szCs w:val="21"/>
        </w:rPr>
        <w:t>Q0离子引入部分拥有高压离子聚焦技术，压力至少达7.</w:t>
      </w:r>
      <w:r w:rsidRPr="003C014C">
        <w:rPr>
          <w:rFonts w:ascii="宋体" w:hAnsi="宋体" w:cs="宋体"/>
          <w:color w:val="000000"/>
          <w:kern w:val="0"/>
          <w:szCs w:val="21"/>
        </w:rPr>
        <w:t>0</w:t>
      </w:r>
      <w:r w:rsidRPr="003C014C">
        <w:rPr>
          <w:rFonts w:ascii="宋体" w:hAnsi="宋体" w:cs="宋体" w:hint="eastAsia"/>
          <w:color w:val="000000"/>
          <w:kern w:val="0"/>
          <w:szCs w:val="21"/>
        </w:rPr>
        <w:t>mtorr，以确保最佳的离子聚焦效果和离子传输效率, 有效消除“记忆效应”和“交叉污染”；</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w:t>
      </w:r>
      <w:r w:rsidRPr="003C014C">
        <w:rPr>
          <w:rFonts w:ascii="宋体" w:hAnsi="宋体" w:cs="宋体"/>
          <w:color w:val="000000"/>
          <w:kern w:val="0"/>
          <w:szCs w:val="21"/>
        </w:rPr>
        <w:t>3.1.5.2 Q2</w:t>
      </w:r>
      <w:r w:rsidRPr="003C014C">
        <w:rPr>
          <w:rFonts w:ascii="宋体" w:hAnsi="宋体" w:cs="宋体" w:hint="eastAsia"/>
          <w:color w:val="000000"/>
          <w:kern w:val="0"/>
          <w:szCs w:val="21"/>
        </w:rPr>
        <w:t>采用超过1</w:t>
      </w:r>
      <w:r w:rsidRPr="003C014C">
        <w:rPr>
          <w:rFonts w:ascii="宋体" w:hAnsi="宋体" w:cs="宋体"/>
          <w:color w:val="000000"/>
          <w:kern w:val="0"/>
          <w:szCs w:val="21"/>
        </w:rPr>
        <w:t>5</w:t>
      </w:r>
      <w:r w:rsidRPr="003C014C">
        <w:rPr>
          <w:rFonts w:ascii="宋体" w:hAnsi="宋体" w:cs="宋体" w:hint="eastAsia"/>
          <w:color w:val="000000"/>
          <w:kern w:val="0"/>
          <w:szCs w:val="21"/>
        </w:rPr>
        <w:t>0°弯曲线性加速碰撞室设计， Dwell time低至2ms时，灵敏度不损失。</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3.1.6</w:t>
      </w:r>
      <w:r w:rsidRPr="003C014C">
        <w:rPr>
          <w:rFonts w:ascii="宋体" w:hAnsi="宋体" w:cs="宋体"/>
          <w:color w:val="000000"/>
          <w:kern w:val="0"/>
          <w:szCs w:val="21"/>
        </w:rPr>
        <w:t>质量范围m/z：5--</w:t>
      </w:r>
      <w:r w:rsidRPr="003C014C">
        <w:rPr>
          <w:rFonts w:ascii="宋体" w:hAnsi="宋体" w:cs="宋体" w:hint="eastAsia"/>
          <w:color w:val="000000"/>
          <w:kern w:val="0"/>
          <w:szCs w:val="21"/>
        </w:rPr>
        <w:t>1850</w:t>
      </w:r>
      <w:r w:rsidRPr="003C014C">
        <w:rPr>
          <w:rFonts w:ascii="宋体" w:hAnsi="宋体" w:cs="宋体"/>
          <w:color w:val="000000"/>
          <w:kern w:val="0"/>
          <w:szCs w:val="21"/>
        </w:rPr>
        <w:t xml:space="preserve"> amu</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3.1.7</w:t>
      </w:r>
      <w:r w:rsidRPr="003C014C">
        <w:rPr>
          <w:rFonts w:ascii="宋体" w:hAnsi="宋体" w:cs="宋体"/>
          <w:color w:val="000000"/>
          <w:kern w:val="0"/>
          <w:szCs w:val="21"/>
        </w:rPr>
        <w:t xml:space="preserve">扫描速度:  </w:t>
      </w:r>
      <w:r w:rsidRPr="003C014C">
        <w:rPr>
          <w:rFonts w:ascii="宋体" w:hAnsi="宋体" w:cs="宋体" w:hint="eastAsia"/>
          <w:color w:val="000000"/>
          <w:kern w:val="0"/>
          <w:szCs w:val="21"/>
        </w:rPr>
        <w:t>大于</w:t>
      </w:r>
      <w:r w:rsidRPr="003C014C">
        <w:rPr>
          <w:rFonts w:ascii="宋体" w:hAnsi="宋体" w:cs="宋体"/>
          <w:color w:val="000000"/>
          <w:kern w:val="0"/>
          <w:szCs w:val="21"/>
        </w:rPr>
        <w:t>10000 amu/sec</w:t>
      </w:r>
    </w:p>
    <w:p w:rsidR="00C71D0E" w:rsidRPr="003C014C" w:rsidRDefault="00C71D0E" w:rsidP="00C71D0E">
      <w:pPr>
        <w:adjustRightInd w:val="0"/>
        <w:snapToGrid w:val="0"/>
        <w:spacing w:line="360" w:lineRule="auto"/>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3C014C">
          <w:rPr>
            <w:rFonts w:ascii="宋体" w:hAnsi="宋体" w:cs="宋体" w:hint="eastAsia"/>
            <w:color w:val="000000"/>
            <w:kern w:val="0"/>
            <w:szCs w:val="21"/>
          </w:rPr>
          <w:t>3.1.8</w:t>
        </w:r>
      </w:smartTag>
      <w:r w:rsidRPr="003C014C">
        <w:rPr>
          <w:rFonts w:ascii="宋体" w:hAnsi="宋体" w:cs="宋体"/>
          <w:color w:val="000000"/>
          <w:kern w:val="0"/>
          <w:szCs w:val="21"/>
        </w:rPr>
        <w:t>分辨率：</w:t>
      </w:r>
      <w:r w:rsidRPr="003C014C">
        <w:rPr>
          <w:rFonts w:ascii="宋体" w:hAnsi="宋体" w:cs="宋体" w:hint="eastAsia"/>
          <w:color w:val="000000"/>
          <w:kern w:val="0"/>
          <w:szCs w:val="21"/>
        </w:rPr>
        <w:t>1</w:t>
      </w:r>
      <w:r w:rsidRPr="003C014C">
        <w:rPr>
          <w:rFonts w:ascii="宋体" w:hAnsi="宋体" w:cs="宋体"/>
          <w:color w:val="000000"/>
          <w:kern w:val="0"/>
          <w:szCs w:val="21"/>
        </w:rPr>
        <w:t>0</w:t>
      </w:r>
      <w:r w:rsidRPr="003C014C">
        <w:rPr>
          <w:rFonts w:ascii="宋体" w:hAnsi="宋体" w:cs="宋体" w:hint="eastAsia"/>
          <w:color w:val="000000"/>
          <w:kern w:val="0"/>
          <w:szCs w:val="21"/>
        </w:rPr>
        <w:t>000</w:t>
      </w:r>
      <w:r w:rsidRPr="003C014C">
        <w:rPr>
          <w:rFonts w:ascii="宋体" w:hAnsi="宋体" w:cs="宋体"/>
          <w:color w:val="000000"/>
          <w:kern w:val="0"/>
          <w:szCs w:val="21"/>
        </w:rPr>
        <w:t xml:space="preserve"> (FWHM)</w:t>
      </w:r>
    </w:p>
    <w:p w:rsidR="00C71D0E" w:rsidRPr="003C014C" w:rsidRDefault="00C71D0E" w:rsidP="00C71D0E">
      <w:pPr>
        <w:adjustRightInd w:val="0"/>
        <w:snapToGrid w:val="0"/>
        <w:spacing w:line="360" w:lineRule="auto"/>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3C014C">
          <w:rPr>
            <w:rFonts w:ascii="宋体" w:hAnsi="宋体" w:cs="宋体" w:hint="eastAsia"/>
            <w:color w:val="000000"/>
            <w:kern w:val="0"/>
            <w:szCs w:val="21"/>
          </w:rPr>
          <w:t>3.1.9</w:t>
        </w:r>
      </w:smartTag>
      <w:r w:rsidRPr="003C014C">
        <w:rPr>
          <w:rFonts w:ascii="宋体" w:hAnsi="宋体" w:cs="宋体"/>
          <w:color w:val="000000"/>
          <w:kern w:val="0"/>
          <w:szCs w:val="21"/>
        </w:rPr>
        <w:t>串联质谱功能：具有MS/MS功能，</w:t>
      </w:r>
      <w:r w:rsidRPr="003C014C">
        <w:rPr>
          <w:rFonts w:ascii="宋体" w:hAnsi="宋体" w:cs="宋体" w:hint="eastAsia"/>
          <w:color w:val="000000"/>
          <w:kern w:val="0"/>
          <w:szCs w:val="21"/>
        </w:rPr>
        <w:t xml:space="preserve"> 可以</w:t>
      </w:r>
      <w:r w:rsidRPr="003C014C">
        <w:rPr>
          <w:rFonts w:ascii="宋体" w:hAnsi="宋体" w:cs="宋体"/>
          <w:color w:val="000000"/>
          <w:kern w:val="0"/>
          <w:szCs w:val="21"/>
        </w:rPr>
        <w:t>获得MRM 定量图谱</w:t>
      </w:r>
    </w:p>
    <w:p w:rsidR="00C71D0E" w:rsidRPr="003C014C" w:rsidRDefault="00C71D0E" w:rsidP="00C71D0E">
      <w:pPr>
        <w:adjustRightInd w:val="0"/>
        <w:snapToGrid w:val="0"/>
        <w:spacing w:line="360" w:lineRule="auto"/>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3C014C">
          <w:rPr>
            <w:rFonts w:ascii="宋体" w:hAnsi="宋体" w:cs="宋体" w:hint="eastAsia"/>
            <w:color w:val="000000"/>
            <w:kern w:val="0"/>
            <w:szCs w:val="21"/>
          </w:rPr>
          <w:t>3.1.10</w:t>
        </w:r>
      </w:smartTag>
      <w:r w:rsidRPr="003C014C">
        <w:rPr>
          <w:rFonts w:ascii="宋体" w:hAnsi="宋体" w:cs="宋体" w:hint="eastAsia"/>
          <w:color w:val="000000"/>
          <w:kern w:val="0"/>
          <w:szCs w:val="21"/>
        </w:rPr>
        <w:t>质量稳定性：</w:t>
      </w:r>
      <w:r w:rsidRPr="003C014C">
        <w:rPr>
          <w:rFonts w:ascii="宋体" w:hAnsi="宋体" w:cs="宋体"/>
          <w:color w:val="000000"/>
          <w:kern w:val="0"/>
          <w:szCs w:val="21"/>
        </w:rPr>
        <w:t>0.1 amu</w:t>
      </w:r>
      <w:r w:rsidRPr="003C014C">
        <w:rPr>
          <w:rFonts w:ascii="宋体" w:hAnsi="宋体" w:cs="宋体" w:hint="eastAsia"/>
          <w:color w:val="000000"/>
          <w:kern w:val="0"/>
          <w:szCs w:val="21"/>
        </w:rPr>
        <w:t>/24</w:t>
      </w:r>
      <w:r w:rsidRPr="003C014C">
        <w:rPr>
          <w:rFonts w:ascii="宋体" w:hAnsi="宋体" w:cs="宋体"/>
          <w:color w:val="000000"/>
          <w:kern w:val="0"/>
          <w:szCs w:val="21"/>
        </w:rPr>
        <w:t xml:space="preserve"> hrs</w:t>
      </w:r>
    </w:p>
    <w:p w:rsidR="00C71D0E" w:rsidRPr="003C014C" w:rsidRDefault="00C71D0E" w:rsidP="00C71D0E">
      <w:pPr>
        <w:adjustRightInd w:val="0"/>
        <w:snapToGrid w:val="0"/>
        <w:spacing w:line="360" w:lineRule="auto"/>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3C014C">
          <w:rPr>
            <w:rFonts w:ascii="宋体" w:hAnsi="宋体" w:cs="宋体" w:hint="eastAsia"/>
            <w:color w:val="000000"/>
            <w:kern w:val="0"/>
            <w:szCs w:val="21"/>
          </w:rPr>
          <w:t>3.1.11</w:t>
        </w:r>
      </w:smartTag>
      <w:r w:rsidRPr="003C014C">
        <w:rPr>
          <w:rFonts w:ascii="宋体" w:hAnsi="宋体" w:cs="宋体"/>
          <w:color w:val="000000"/>
          <w:kern w:val="0"/>
          <w:szCs w:val="21"/>
        </w:rPr>
        <w:t>定量范围：6个数量级</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 xml:space="preserve">*3.1.12 </w:t>
      </w:r>
      <w:r w:rsidRPr="003C014C">
        <w:rPr>
          <w:rFonts w:ascii="宋体" w:hAnsi="宋体" w:cs="宋体"/>
          <w:color w:val="000000"/>
          <w:kern w:val="0"/>
          <w:szCs w:val="21"/>
        </w:rPr>
        <w:t>MRM</w:t>
      </w:r>
      <w:r w:rsidRPr="003C014C">
        <w:rPr>
          <w:rFonts w:ascii="宋体" w:hAnsi="宋体" w:cs="宋体" w:hint="eastAsia"/>
          <w:color w:val="000000"/>
          <w:kern w:val="0"/>
          <w:szCs w:val="21"/>
        </w:rPr>
        <w:t>定量</w:t>
      </w:r>
      <w:r w:rsidRPr="003C014C">
        <w:rPr>
          <w:rFonts w:ascii="宋体" w:hAnsi="宋体" w:cs="宋体"/>
          <w:color w:val="000000"/>
          <w:kern w:val="0"/>
          <w:szCs w:val="21"/>
        </w:rPr>
        <w:t>灵敏度：</w:t>
      </w:r>
      <w:r w:rsidRPr="003C014C">
        <w:rPr>
          <w:rFonts w:ascii="宋体" w:hAnsi="宋体" w:cs="宋体" w:hint="eastAsia"/>
          <w:color w:val="000000"/>
          <w:kern w:val="0"/>
          <w:szCs w:val="21"/>
        </w:rPr>
        <w:t>重复10次进样 CV&lt;5%，</w:t>
      </w:r>
      <w:r w:rsidRPr="003C014C">
        <w:rPr>
          <w:rFonts w:ascii="宋体" w:hAnsi="宋体" w:cs="宋体"/>
          <w:color w:val="000000"/>
          <w:kern w:val="0"/>
          <w:szCs w:val="21"/>
        </w:rPr>
        <w:t>ESI源(+) 1pg利血平</w:t>
      </w:r>
      <w:r w:rsidRPr="003C014C">
        <w:rPr>
          <w:rFonts w:ascii="宋体" w:hAnsi="宋体" w:cs="宋体" w:hint="eastAsia"/>
          <w:color w:val="000000"/>
          <w:kern w:val="0"/>
          <w:szCs w:val="21"/>
        </w:rPr>
        <w:t>柱上，</w:t>
      </w:r>
      <w:r w:rsidRPr="003C014C">
        <w:rPr>
          <w:rFonts w:ascii="宋体" w:hAnsi="宋体" w:cs="宋体"/>
          <w:color w:val="000000"/>
          <w:kern w:val="0"/>
          <w:szCs w:val="21"/>
        </w:rPr>
        <w:t>S/N&gt;</w:t>
      </w:r>
      <w:r w:rsidRPr="003C014C">
        <w:rPr>
          <w:rFonts w:ascii="宋体" w:hAnsi="宋体" w:cs="宋体" w:hint="eastAsia"/>
          <w:color w:val="000000"/>
          <w:kern w:val="0"/>
          <w:szCs w:val="21"/>
        </w:rPr>
        <w:t>50</w:t>
      </w:r>
      <w:r w:rsidRPr="003C014C">
        <w:rPr>
          <w:rFonts w:ascii="宋体" w:hAnsi="宋体" w:cs="宋体"/>
          <w:color w:val="000000"/>
          <w:kern w:val="0"/>
          <w:szCs w:val="21"/>
        </w:rPr>
        <w:t>9</w:t>
      </w:r>
      <w:r w:rsidRPr="003C014C">
        <w:rPr>
          <w:rFonts w:ascii="宋体" w:hAnsi="宋体" w:cs="宋体" w:hint="eastAsia"/>
          <w:color w:val="000000"/>
          <w:kern w:val="0"/>
          <w:szCs w:val="21"/>
        </w:rPr>
        <w:t>0</w:t>
      </w:r>
      <w:r w:rsidRPr="003C014C">
        <w:rPr>
          <w:rFonts w:ascii="宋体" w:hAnsi="宋体" w:cs="宋体"/>
          <w:color w:val="000000"/>
          <w:kern w:val="0"/>
          <w:szCs w:val="21"/>
        </w:rPr>
        <w:t>0</w:t>
      </w:r>
      <w:r w:rsidRPr="003C014C">
        <w:rPr>
          <w:rFonts w:ascii="宋体" w:hAnsi="宋体" w:cs="宋体" w:hint="eastAsia"/>
          <w:color w:val="000000"/>
          <w:kern w:val="0"/>
          <w:szCs w:val="21"/>
        </w:rPr>
        <w:t>0</w:t>
      </w:r>
      <w:r w:rsidRPr="003C014C">
        <w:rPr>
          <w:rFonts w:ascii="宋体" w:hAnsi="宋体" w:cs="宋体"/>
          <w:color w:val="000000"/>
          <w:kern w:val="0"/>
          <w:szCs w:val="21"/>
        </w:rPr>
        <w:t>:1</w:t>
      </w:r>
    </w:p>
    <w:p w:rsidR="00C71D0E" w:rsidRPr="003C014C" w:rsidRDefault="00C71D0E" w:rsidP="00C71D0E">
      <w:pPr>
        <w:adjustRightInd w:val="0"/>
        <w:snapToGrid w:val="0"/>
        <w:spacing w:line="360" w:lineRule="auto"/>
        <w:rPr>
          <w:rFonts w:ascii="宋体" w:hAnsi="宋体" w:cs="宋体"/>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3C014C">
          <w:rPr>
            <w:rFonts w:ascii="宋体" w:hAnsi="宋体" w:cs="宋体" w:hint="eastAsia"/>
            <w:color w:val="000000"/>
            <w:kern w:val="0"/>
            <w:szCs w:val="21"/>
          </w:rPr>
          <w:t>3.1.13</w:t>
        </w:r>
      </w:smartTag>
      <w:r w:rsidRPr="003C014C">
        <w:rPr>
          <w:rFonts w:ascii="宋体" w:hAnsi="宋体" w:cs="宋体"/>
          <w:color w:val="000000"/>
          <w:kern w:val="0"/>
          <w:szCs w:val="21"/>
        </w:rPr>
        <w:t>蠕动注射泵：10—500 ul, 精度：0.1ul</w:t>
      </w:r>
    </w:p>
    <w:p w:rsidR="00C71D0E" w:rsidRPr="003C014C" w:rsidRDefault="00C71D0E" w:rsidP="00C71D0E">
      <w:pPr>
        <w:adjustRightInd w:val="0"/>
        <w:snapToGrid w:val="0"/>
        <w:spacing w:line="360" w:lineRule="auto"/>
        <w:rPr>
          <w:rFonts w:ascii="宋体" w:hAnsi="宋体" w:cs="宋体"/>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3C014C">
          <w:rPr>
            <w:rFonts w:ascii="宋体" w:hAnsi="宋体" w:cs="宋体" w:hint="eastAsia"/>
            <w:color w:val="000000"/>
            <w:kern w:val="0"/>
            <w:szCs w:val="21"/>
          </w:rPr>
          <w:t>3.1.14</w:t>
        </w:r>
      </w:smartTag>
      <w:r w:rsidRPr="003C014C">
        <w:rPr>
          <w:rFonts w:ascii="宋体" w:hAnsi="宋体" w:cs="宋体"/>
          <w:color w:val="000000"/>
          <w:kern w:val="0"/>
          <w:szCs w:val="21"/>
        </w:rPr>
        <w:t>进样切换阀</w:t>
      </w:r>
    </w:p>
    <w:p w:rsidR="00C71D0E" w:rsidRPr="003C014C" w:rsidRDefault="00C71D0E" w:rsidP="00C71D0E">
      <w:pPr>
        <w:adjustRightInd w:val="0"/>
        <w:snapToGrid w:val="0"/>
        <w:spacing w:line="360" w:lineRule="auto"/>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3C014C">
          <w:rPr>
            <w:rFonts w:ascii="宋体" w:hAnsi="宋体" w:cs="宋体" w:hint="eastAsia"/>
            <w:color w:val="000000"/>
            <w:kern w:val="0"/>
            <w:szCs w:val="21"/>
          </w:rPr>
          <w:t>3.1.15</w:t>
        </w:r>
      </w:smartTag>
      <w:r w:rsidRPr="003C014C">
        <w:rPr>
          <w:rFonts w:ascii="宋体" w:hAnsi="宋体" w:cs="宋体"/>
          <w:color w:val="000000"/>
          <w:kern w:val="0"/>
          <w:szCs w:val="21"/>
        </w:rPr>
        <w:t>扫描模式:</w:t>
      </w:r>
    </w:p>
    <w:p w:rsidR="00C71D0E" w:rsidRPr="003C014C" w:rsidRDefault="00C71D0E" w:rsidP="00C71D0E">
      <w:pPr>
        <w:adjustRightInd w:val="0"/>
        <w:snapToGrid w:val="0"/>
        <w:spacing w:line="360" w:lineRule="auto"/>
        <w:rPr>
          <w:rFonts w:ascii="宋体" w:hAnsi="宋体" w:cs="宋体"/>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3C014C">
          <w:rPr>
            <w:rFonts w:ascii="宋体" w:hAnsi="宋体" w:cs="宋体" w:hint="eastAsia"/>
            <w:color w:val="000000"/>
            <w:kern w:val="0"/>
            <w:szCs w:val="21"/>
          </w:rPr>
          <w:t>3.1.15</w:t>
        </w:r>
      </w:smartTag>
      <w:r w:rsidRPr="003C014C">
        <w:rPr>
          <w:rFonts w:ascii="宋体" w:hAnsi="宋体" w:cs="宋体" w:hint="eastAsia"/>
          <w:color w:val="000000"/>
          <w:kern w:val="0"/>
          <w:szCs w:val="21"/>
        </w:rPr>
        <w:t>.1</w:t>
      </w:r>
      <w:r w:rsidRPr="003C014C">
        <w:rPr>
          <w:rFonts w:ascii="宋体" w:hAnsi="宋体" w:cs="宋体"/>
          <w:color w:val="000000"/>
          <w:kern w:val="0"/>
          <w:szCs w:val="21"/>
        </w:rPr>
        <w:t>全扫描 (Full Scan)</w:t>
      </w:r>
      <w:r w:rsidRPr="003C014C">
        <w:rPr>
          <w:rFonts w:ascii="宋体" w:hAnsi="宋体" w:cs="宋体" w:hint="eastAsia"/>
          <w:color w:val="000000"/>
          <w:kern w:val="0"/>
          <w:szCs w:val="21"/>
        </w:rPr>
        <w:t>，</w:t>
      </w:r>
      <w:r w:rsidRPr="003C014C">
        <w:rPr>
          <w:rFonts w:ascii="宋体" w:hAnsi="宋体" w:cs="宋体"/>
          <w:color w:val="000000"/>
          <w:kern w:val="0"/>
          <w:szCs w:val="21"/>
        </w:rPr>
        <w:t xml:space="preserve">选择离子扫描 (SIM) </w:t>
      </w:r>
      <w:r w:rsidRPr="003C014C">
        <w:rPr>
          <w:rFonts w:ascii="宋体" w:hAnsi="宋体" w:cs="宋体" w:hint="eastAsia"/>
          <w:color w:val="000000"/>
          <w:kern w:val="0"/>
          <w:szCs w:val="21"/>
        </w:rPr>
        <w:t>，</w:t>
      </w:r>
      <w:r w:rsidRPr="003C014C">
        <w:rPr>
          <w:rFonts w:ascii="宋体" w:hAnsi="宋体" w:cs="宋体"/>
          <w:color w:val="000000"/>
          <w:kern w:val="0"/>
          <w:szCs w:val="21"/>
        </w:rPr>
        <w:t xml:space="preserve"> ( Product Ion Scan)</w:t>
      </w:r>
      <w:r w:rsidRPr="003C014C">
        <w:rPr>
          <w:rFonts w:ascii="宋体" w:hAnsi="宋体" w:cs="宋体" w:hint="eastAsia"/>
          <w:color w:val="000000"/>
          <w:kern w:val="0"/>
          <w:szCs w:val="21"/>
        </w:rPr>
        <w:t>，</w:t>
      </w:r>
      <w:r w:rsidRPr="003C014C">
        <w:rPr>
          <w:rFonts w:ascii="宋体" w:hAnsi="宋体" w:cs="宋体"/>
          <w:color w:val="000000"/>
          <w:kern w:val="0"/>
          <w:szCs w:val="21"/>
        </w:rPr>
        <w:t>母离子扫描 (Precursor Ion Scan)</w:t>
      </w:r>
      <w:r w:rsidRPr="003C014C">
        <w:rPr>
          <w:rFonts w:ascii="宋体" w:hAnsi="宋体" w:cs="宋体" w:hint="eastAsia"/>
          <w:color w:val="000000"/>
          <w:kern w:val="0"/>
          <w:szCs w:val="21"/>
        </w:rPr>
        <w:t>，</w:t>
      </w:r>
      <w:r w:rsidRPr="003C014C">
        <w:rPr>
          <w:rFonts w:ascii="宋体" w:hAnsi="宋体" w:cs="宋体"/>
          <w:color w:val="000000"/>
          <w:kern w:val="0"/>
          <w:szCs w:val="21"/>
        </w:rPr>
        <w:t>中性丢失扫描 (Neutral Loss Scan)</w:t>
      </w:r>
      <w:r w:rsidRPr="003C014C">
        <w:rPr>
          <w:rFonts w:ascii="宋体" w:hAnsi="宋体" w:cs="宋体" w:hint="eastAsia"/>
          <w:color w:val="000000"/>
          <w:kern w:val="0"/>
          <w:szCs w:val="21"/>
        </w:rPr>
        <w:t>，</w:t>
      </w:r>
      <w:r w:rsidRPr="003C014C">
        <w:rPr>
          <w:rFonts w:ascii="宋体" w:hAnsi="宋体" w:cs="宋体"/>
          <w:color w:val="000000"/>
          <w:kern w:val="0"/>
          <w:szCs w:val="21"/>
        </w:rPr>
        <w:t>选择反应扫描 (SRM)</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3.1.15.</w:t>
      </w:r>
      <w:r w:rsidRPr="003C014C">
        <w:rPr>
          <w:rFonts w:ascii="宋体" w:hAnsi="宋体" w:cs="宋体"/>
          <w:color w:val="000000"/>
          <w:kern w:val="0"/>
          <w:szCs w:val="21"/>
        </w:rPr>
        <w:t xml:space="preserve">2多反应同时监测扫描 (MRM), </w:t>
      </w:r>
      <w:r w:rsidRPr="003C014C">
        <w:rPr>
          <w:rFonts w:ascii="宋体" w:hAnsi="宋体" w:cs="宋体" w:hint="eastAsia"/>
          <w:color w:val="000000"/>
          <w:kern w:val="0"/>
          <w:szCs w:val="21"/>
        </w:rPr>
        <w:t>具有加速装置保证</w:t>
      </w:r>
      <w:r w:rsidRPr="003C014C">
        <w:rPr>
          <w:rFonts w:ascii="宋体" w:hAnsi="宋体" w:cs="宋体"/>
          <w:color w:val="000000"/>
          <w:kern w:val="0"/>
          <w:szCs w:val="21"/>
        </w:rPr>
        <w:t>一次进样完成多对离子MRM (&gt;</w:t>
      </w:r>
      <w:r w:rsidRPr="003C014C">
        <w:rPr>
          <w:rFonts w:ascii="宋体" w:hAnsi="宋体" w:cs="宋体" w:hint="eastAsia"/>
          <w:color w:val="000000"/>
          <w:kern w:val="0"/>
          <w:szCs w:val="21"/>
        </w:rPr>
        <w:t>20</w:t>
      </w:r>
      <w:r w:rsidRPr="003C014C">
        <w:rPr>
          <w:rFonts w:ascii="宋体" w:hAnsi="宋体" w:cs="宋体"/>
          <w:color w:val="000000"/>
          <w:kern w:val="0"/>
          <w:szCs w:val="21"/>
        </w:rPr>
        <w:t xml:space="preserve">00对) </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备三重四极杆扫描功能</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*3.1.15.</w:t>
      </w:r>
      <w:r w:rsidRPr="003C014C">
        <w:rPr>
          <w:rFonts w:ascii="宋体" w:hAnsi="宋体" w:cs="宋体"/>
          <w:color w:val="000000"/>
          <w:kern w:val="0"/>
          <w:szCs w:val="21"/>
        </w:rPr>
        <w:t>3</w:t>
      </w:r>
      <w:r>
        <w:rPr>
          <w:rFonts w:ascii="宋体" w:hAnsi="宋体" w:cs="宋体" w:hint="eastAsia"/>
          <w:color w:val="000000"/>
          <w:kern w:val="0"/>
          <w:szCs w:val="21"/>
        </w:rPr>
        <w:t xml:space="preserve"> </w:t>
      </w:r>
      <w:r w:rsidRPr="003C014C">
        <w:rPr>
          <w:rFonts w:ascii="宋体" w:hAnsi="宋体" w:cs="宋体" w:hint="eastAsia"/>
          <w:color w:val="000000"/>
          <w:kern w:val="0"/>
          <w:szCs w:val="21"/>
        </w:rPr>
        <w:t>具备线性离子阱的定性扫描模式：增强全扫描、增强多电荷扫描；多级离子定量功能；</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#3.1.15.</w:t>
      </w:r>
      <w:r>
        <w:rPr>
          <w:rFonts w:ascii="宋体" w:hAnsi="宋体" w:cs="宋体" w:hint="eastAsia"/>
          <w:color w:val="000000"/>
          <w:kern w:val="0"/>
          <w:szCs w:val="21"/>
        </w:rPr>
        <w:t xml:space="preserve">4 </w:t>
      </w:r>
      <w:r w:rsidRPr="003C014C">
        <w:rPr>
          <w:rFonts w:ascii="宋体" w:hAnsi="宋体" w:cs="宋体"/>
          <w:color w:val="000000"/>
          <w:kern w:val="0"/>
          <w:szCs w:val="21"/>
        </w:rPr>
        <w:t>正/负离子切换</w:t>
      </w:r>
      <w:r w:rsidRPr="003C014C">
        <w:rPr>
          <w:rFonts w:ascii="宋体" w:hAnsi="宋体" w:cs="宋体" w:hint="eastAsia"/>
          <w:color w:val="000000"/>
          <w:kern w:val="0"/>
          <w:szCs w:val="21"/>
        </w:rPr>
        <w:t>速度：5ms</w:t>
      </w:r>
      <w:r w:rsidRPr="003C014C">
        <w:rPr>
          <w:rFonts w:ascii="宋体" w:hAnsi="宋体" w:cs="宋体"/>
          <w:color w:val="000000"/>
          <w:kern w:val="0"/>
          <w:szCs w:val="21"/>
        </w:rPr>
        <w:t>ec</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*3.1.16采用高纯氮气作为雾化气和碰撞气,无需额外气源；</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3.1.17</w:t>
      </w:r>
      <w:r w:rsidRPr="003C014C">
        <w:rPr>
          <w:rFonts w:ascii="宋体" w:hAnsi="宋体" w:cs="宋体"/>
          <w:color w:val="000000"/>
          <w:kern w:val="0"/>
          <w:szCs w:val="21"/>
        </w:rPr>
        <w:t>真空系统： 长寿命高真空分子涡轮泵系统，空气冷却， 自动断电保护功能</w:t>
      </w:r>
    </w:p>
    <w:p w:rsidR="00C71D0E" w:rsidRPr="003C014C" w:rsidRDefault="00C71D0E" w:rsidP="00C71D0E">
      <w:pPr>
        <w:adjustRightInd w:val="0"/>
        <w:snapToGrid w:val="0"/>
        <w:spacing w:line="360" w:lineRule="auto"/>
        <w:rPr>
          <w:rFonts w:ascii="宋体" w:hAnsi="宋体" w:cs="宋体"/>
          <w:bCs/>
          <w:color w:val="000000"/>
          <w:kern w:val="0"/>
          <w:szCs w:val="21"/>
        </w:rPr>
      </w:pPr>
      <w:r w:rsidRPr="003C014C">
        <w:rPr>
          <w:rFonts w:ascii="宋体" w:hAnsi="宋体" w:cs="宋体" w:hint="eastAsia"/>
          <w:bCs/>
          <w:color w:val="000000"/>
          <w:kern w:val="0"/>
          <w:szCs w:val="21"/>
        </w:rPr>
        <w:t>3</w:t>
      </w:r>
      <w:r w:rsidRPr="003C014C">
        <w:rPr>
          <w:rFonts w:ascii="宋体" w:hAnsi="宋体" w:cs="宋体"/>
          <w:bCs/>
          <w:color w:val="000000"/>
          <w:kern w:val="0"/>
          <w:szCs w:val="21"/>
        </w:rPr>
        <w:t>.</w:t>
      </w:r>
      <w:r w:rsidRPr="003C014C">
        <w:rPr>
          <w:rFonts w:ascii="宋体" w:hAnsi="宋体" w:cs="宋体" w:hint="eastAsia"/>
          <w:bCs/>
          <w:color w:val="000000"/>
          <w:kern w:val="0"/>
          <w:szCs w:val="21"/>
        </w:rPr>
        <w:t>2</w:t>
      </w:r>
      <w:r w:rsidRPr="003C014C">
        <w:rPr>
          <w:rFonts w:ascii="宋体" w:hAnsi="宋体" w:cs="宋体"/>
          <w:bCs/>
          <w:color w:val="000000"/>
          <w:kern w:val="0"/>
          <w:szCs w:val="21"/>
        </w:rPr>
        <w:t xml:space="preserve">  数据系统部分</w:t>
      </w:r>
    </w:p>
    <w:p w:rsidR="00C71D0E" w:rsidRPr="003C014C" w:rsidRDefault="00C71D0E" w:rsidP="00C71D0E">
      <w:pPr>
        <w:adjustRightInd w:val="0"/>
        <w:snapToGrid w:val="0"/>
        <w:spacing w:line="360" w:lineRule="auto"/>
        <w:rPr>
          <w:rFonts w:ascii="宋体" w:hAnsi="宋体" w:cs="宋体"/>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3C014C">
          <w:rPr>
            <w:rFonts w:ascii="宋体" w:hAnsi="宋体" w:cs="宋体" w:hint="eastAsia"/>
            <w:color w:val="000000"/>
            <w:kern w:val="0"/>
            <w:szCs w:val="21"/>
          </w:rPr>
          <w:t>3.2.1</w:t>
        </w:r>
      </w:smartTag>
      <w:r w:rsidRPr="003C014C">
        <w:rPr>
          <w:rFonts w:ascii="宋体" w:hAnsi="宋体" w:cs="宋体" w:hint="eastAsia"/>
          <w:color w:val="000000"/>
          <w:kern w:val="0"/>
          <w:szCs w:val="21"/>
        </w:rPr>
        <w:t>数据处理系统：双核</w:t>
      </w:r>
      <w:r w:rsidRPr="003C014C">
        <w:rPr>
          <w:rFonts w:ascii="宋体" w:hAnsi="宋体" w:cs="宋体"/>
          <w:color w:val="000000"/>
          <w:kern w:val="0"/>
          <w:szCs w:val="21"/>
        </w:rPr>
        <w:t xml:space="preserve"> </w:t>
      </w:r>
      <w:r w:rsidRPr="003C014C">
        <w:rPr>
          <w:rFonts w:ascii="宋体" w:hAnsi="宋体" w:cs="宋体" w:hint="eastAsia"/>
          <w:color w:val="000000"/>
          <w:kern w:val="0"/>
          <w:szCs w:val="21"/>
        </w:rPr>
        <w:t>3.0</w:t>
      </w:r>
      <w:r w:rsidRPr="003C014C">
        <w:rPr>
          <w:rFonts w:ascii="宋体" w:hAnsi="宋体" w:cs="宋体"/>
          <w:color w:val="000000"/>
          <w:kern w:val="0"/>
          <w:szCs w:val="21"/>
        </w:rPr>
        <w:t xml:space="preserve"> GHz</w:t>
      </w:r>
      <w:r w:rsidRPr="003C014C">
        <w:rPr>
          <w:rFonts w:ascii="宋体" w:hAnsi="宋体" w:cs="宋体" w:hint="eastAsia"/>
          <w:color w:val="000000"/>
          <w:kern w:val="0"/>
          <w:szCs w:val="21"/>
        </w:rPr>
        <w:t>，8</w:t>
      </w:r>
      <w:r w:rsidRPr="003C014C">
        <w:rPr>
          <w:rFonts w:ascii="宋体" w:hAnsi="宋体" w:cs="宋体"/>
          <w:color w:val="000000"/>
          <w:kern w:val="0"/>
          <w:szCs w:val="21"/>
        </w:rPr>
        <w:t>GB内存，</w:t>
      </w:r>
      <w:r w:rsidRPr="003C014C">
        <w:rPr>
          <w:rFonts w:ascii="宋体" w:hAnsi="宋体" w:cs="宋体" w:hint="eastAsia"/>
          <w:color w:val="000000"/>
          <w:kern w:val="0"/>
          <w:szCs w:val="21"/>
        </w:rPr>
        <w:t>2x50</w:t>
      </w:r>
      <w:r w:rsidRPr="003C014C">
        <w:rPr>
          <w:rFonts w:ascii="宋体" w:hAnsi="宋体" w:cs="宋体"/>
          <w:color w:val="000000"/>
          <w:kern w:val="0"/>
          <w:szCs w:val="21"/>
        </w:rPr>
        <w:t>0 GB硬盘</w:t>
      </w:r>
      <w:r w:rsidRPr="003C014C">
        <w:rPr>
          <w:rFonts w:ascii="宋体" w:hAnsi="宋体" w:cs="宋体" w:hint="eastAsia"/>
          <w:color w:val="000000"/>
          <w:kern w:val="0"/>
          <w:szCs w:val="21"/>
        </w:rPr>
        <w:t>，2</w:t>
      </w:r>
      <w:r w:rsidRPr="003C014C">
        <w:rPr>
          <w:rFonts w:ascii="宋体" w:hAnsi="宋体" w:cs="宋体"/>
          <w:color w:val="000000"/>
          <w:kern w:val="0"/>
          <w:szCs w:val="21"/>
        </w:rPr>
        <w:t>2英寸液晶显示器</w:t>
      </w:r>
      <w:r w:rsidRPr="003C014C">
        <w:rPr>
          <w:rFonts w:ascii="宋体" w:hAnsi="宋体" w:cs="宋体" w:hint="eastAsia"/>
          <w:color w:val="000000"/>
          <w:kern w:val="0"/>
          <w:szCs w:val="21"/>
        </w:rPr>
        <w:t>，DVD</w:t>
      </w:r>
      <w:r w:rsidRPr="003C014C">
        <w:rPr>
          <w:rFonts w:ascii="宋体" w:hAnsi="宋体" w:cs="宋体"/>
          <w:color w:val="000000"/>
          <w:kern w:val="0"/>
          <w:szCs w:val="21"/>
        </w:rPr>
        <w:t>-RW驱动器</w:t>
      </w:r>
      <w:r w:rsidRPr="003C014C">
        <w:rPr>
          <w:rFonts w:ascii="宋体" w:hAnsi="宋体" w:cs="宋体" w:hint="eastAsia"/>
          <w:color w:val="000000"/>
          <w:kern w:val="0"/>
          <w:szCs w:val="21"/>
        </w:rPr>
        <w:t>，</w:t>
      </w:r>
      <w:r w:rsidRPr="003C014C">
        <w:rPr>
          <w:rFonts w:ascii="宋体" w:hAnsi="宋体" w:cs="宋体"/>
          <w:color w:val="000000"/>
          <w:kern w:val="0"/>
          <w:szCs w:val="21"/>
        </w:rPr>
        <w:t>激光打印机</w:t>
      </w:r>
    </w:p>
    <w:p w:rsidR="00C71D0E" w:rsidRPr="003C014C" w:rsidRDefault="00C71D0E" w:rsidP="00C71D0E">
      <w:pPr>
        <w:adjustRightInd w:val="0"/>
        <w:snapToGrid w:val="0"/>
        <w:spacing w:line="360" w:lineRule="auto"/>
        <w:rPr>
          <w:rFonts w:ascii="宋体" w:hAnsi="宋体" w:cs="宋体"/>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3C014C">
          <w:rPr>
            <w:rFonts w:ascii="宋体" w:hAnsi="宋体" w:cs="宋体" w:hint="eastAsia"/>
            <w:color w:val="000000"/>
            <w:kern w:val="0"/>
            <w:szCs w:val="21"/>
          </w:rPr>
          <w:t>3.2.2</w:t>
        </w:r>
      </w:smartTag>
      <w:r w:rsidRPr="003C014C">
        <w:rPr>
          <w:rFonts w:ascii="宋体" w:hAnsi="宋体" w:cs="宋体"/>
          <w:color w:val="000000"/>
          <w:kern w:val="0"/>
          <w:szCs w:val="21"/>
        </w:rPr>
        <w:t>软件：Windows</w:t>
      </w:r>
      <w:r w:rsidRPr="003C014C">
        <w:rPr>
          <w:rFonts w:ascii="宋体" w:hAnsi="宋体" w:cs="宋体" w:hint="eastAsia"/>
          <w:color w:val="000000"/>
          <w:kern w:val="0"/>
          <w:szCs w:val="21"/>
        </w:rPr>
        <w:t>操作</w:t>
      </w:r>
      <w:r w:rsidRPr="003C014C">
        <w:rPr>
          <w:rFonts w:ascii="宋体" w:hAnsi="宋体" w:cs="宋体"/>
          <w:color w:val="000000"/>
          <w:kern w:val="0"/>
          <w:szCs w:val="21"/>
        </w:rPr>
        <w:t>平台。软件应能控制液相色谱部分和质谱部分，自动实现仪器的功能配置、条件优化、数据采集、数据处理、快速定量，自动实现MS和MS/MS扫描的切换，需具备质谱数据解析工具和谱库检索、建谱库等功能</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color w:val="000000"/>
          <w:kern w:val="0"/>
          <w:szCs w:val="21"/>
        </w:rPr>
        <w:t>3.2.3具有专用高通量数据定量处理软件，大批数据处理更快速，更精准</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color w:val="000000"/>
          <w:kern w:val="0"/>
          <w:szCs w:val="21"/>
        </w:rPr>
        <w:t xml:space="preserve">3.2.4 </w:t>
      </w:r>
      <w:r w:rsidRPr="003C014C">
        <w:rPr>
          <w:rFonts w:ascii="宋体" w:hAnsi="宋体" w:cs="宋体" w:hint="eastAsia"/>
          <w:color w:val="000000"/>
          <w:kern w:val="0"/>
          <w:szCs w:val="21"/>
        </w:rPr>
        <w:t>配备中药及天然产物数据库</w:t>
      </w:r>
    </w:p>
    <w:p w:rsidR="00C71D0E" w:rsidRPr="003C014C" w:rsidRDefault="00C71D0E" w:rsidP="00C71D0E">
      <w:pPr>
        <w:adjustRightInd w:val="0"/>
        <w:snapToGrid w:val="0"/>
        <w:spacing w:line="360" w:lineRule="auto"/>
        <w:rPr>
          <w:rFonts w:ascii="宋体" w:hAnsi="宋体" w:cs="宋体"/>
          <w:bCs/>
          <w:color w:val="000000"/>
          <w:kern w:val="0"/>
          <w:szCs w:val="21"/>
        </w:rPr>
      </w:pPr>
      <w:r w:rsidRPr="003C014C">
        <w:rPr>
          <w:rFonts w:ascii="宋体" w:hAnsi="宋体" w:cs="宋体" w:hint="eastAsia"/>
          <w:bCs/>
          <w:color w:val="000000"/>
          <w:kern w:val="0"/>
          <w:szCs w:val="21"/>
        </w:rPr>
        <w:t>3.3  液相部分</w:t>
      </w:r>
    </w:p>
    <w:p w:rsidR="00C71D0E" w:rsidRPr="003C014C" w:rsidRDefault="00C71D0E" w:rsidP="00C71D0E">
      <w:pPr>
        <w:adjustRightInd w:val="0"/>
        <w:snapToGrid w:val="0"/>
        <w:spacing w:line="360" w:lineRule="auto"/>
        <w:rPr>
          <w:rFonts w:ascii="宋体" w:hAnsi="宋体" w:cs="宋体"/>
          <w:bCs/>
          <w:color w:val="000000"/>
          <w:kern w:val="0"/>
          <w:szCs w:val="21"/>
        </w:rPr>
      </w:pPr>
      <w:r w:rsidRPr="003C014C">
        <w:rPr>
          <w:rFonts w:ascii="宋体" w:hAnsi="宋体" w:cs="宋体" w:hint="eastAsia"/>
          <w:bCs/>
          <w:color w:val="000000"/>
          <w:kern w:val="0"/>
          <w:szCs w:val="21"/>
        </w:rPr>
        <w:t>3.3.1</w:t>
      </w:r>
      <w:r w:rsidRPr="003C014C">
        <w:rPr>
          <w:rFonts w:ascii="宋体" w:hAnsi="宋体" w:cs="宋体" w:hint="eastAsia"/>
          <w:color w:val="000000"/>
          <w:kern w:val="0"/>
          <w:szCs w:val="21"/>
        </w:rPr>
        <w:t>二元</w:t>
      </w:r>
      <w:r w:rsidRPr="003C014C">
        <w:rPr>
          <w:rFonts w:ascii="宋体" w:hAnsi="宋体" w:cs="宋体"/>
          <w:color w:val="000000"/>
          <w:kern w:val="0"/>
          <w:szCs w:val="21"/>
        </w:rPr>
        <w:t>高压送液泵</w:t>
      </w:r>
    </w:p>
    <w:p w:rsidR="00C71D0E" w:rsidRPr="003C014C" w:rsidRDefault="00C71D0E" w:rsidP="00C71D0E">
      <w:pPr>
        <w:adjustRightInd w:val="0"/>
        <w:snapToGrid w:val="0"/>
        <w:spacing w:line="360" w:lineRule="auto"/>
        <w:rPr>
          <w:rFonts w:ascii="宋体" w:hAnsi="宋体" w:cs="宋体"/>
          <w:bCs/>
          <w:color w:val="000000"/>
          <w:kern w:val="0"/>
          <w:szCs w:val="21"/>
        </w:rPr>
      </w:pPr>
      <w:r w:rsidRPr="003C014C">
        <w:rPr>
          <w:rFonts w:ascii="宋体" w:hAnsi="宋体" w:cs="宋体" w:hint="eastAsia"/>
          <w:bCs/>
          <w:color w:val="000000"/>
          <w:kern w:val="0"/>
          <w:szCs w:val="21"/>
        </w:rPr>
        <w:t>3.3.</w:t>
      </w:r>
      <w:r w:rsidRPr="003C014C">
        <w:rPr>
          <w:rFonts w:ascii="宋体" w:hAnsi="宋体" w:cs="宋体"/>
          <w:bCs/>
          <w:color w:val="000000"/>
          <w:kern w:val="0"/>
          <w:szCs w:val="21"/>
        </w:rPr>
        <w:t>1.</w:t>
      </w:r>
      <w:r w:rsidRPr="003C014C">
        <w:rPr>
          <w:rFonts w:ascii="宋体" w:hAnsi="宋体" w:cs="宋体" w:hint="eastAsia"/>
          <w:bCs/>
          <w:color w:val="000000"/>
          <w:kern w:val="0"/>
          <w:szCs w:val="21"/>
        </w:rPr>
        <w:t>1</w:t>
      </w:r>
      <w:r w:rsidRPr="003C014C">
        <w:rPr>
          <w:rFonts w:ascii="宋体" w:hAnsi="宋体" w:cs="宋体"/>
          <w:color w:val="000000"/>
          <w:kern w:val="0"/>
          <w:szCs w:val="21"/>
        </w:rPr>
        <w:t>流速范围：0.0001-</w:t>
      </w:r>
      <w:r w:rsidRPr="003C014C">
        <w:rPr>
          <w:rFonts w:ascii="宋体" w:hAnsi="宋体" w:cs="宋体" w:hint="eastAsia"/>
          <w:color w:val="000000"/>
          <w:kern w:val="0"/>
          <w:szCs w:val="21"/>
        </w:rPr>
        <w:t>3</w:t>
      </w:r>
      <w:r w:rsidRPr="003C014C">
        <w:rPr>
          <w:rFonts w:ascii="宋体" w:hAnsi="宋体" w:cs="宋体"/>
          <w:color w:val="000000"/>
          <w:kern w:val="0"/>
          <w:szCs w:val="21"/>
        </w:rPr>
        <w:t>.0000ml/min（在不分流的情况下，为质谱检测器等高灵敏检测器提供稳定的流速）</w:t>
      </w:r>
    </w:p>
    <w:p w:rsidR="00C71D0E" w:rsidRPr="003C014C" w:rsidRDefault="00C71D0E" w:rsidP="00C71D0E">
      <w:pPr>
        <w:adjustRightInd w:val="0"/>
        <w:snapToGrid w:val="0"/>
        <w:spacing w:line="360" w:lineRule="auto"/>
        <w:rPr>
          <w:rFonts w:ascii="宋体" w:hAnsi="宋体" w:cs="宋体"/>
          <w:bCs/>
          <w:color w:val="000000"/>
          <w:kern w:val="0"/>
          <w:szCs w:val="21"/>
        </w:rPr>
      </w:pPr>
      <w:r w:rsidRPr="003C014C">
        <w:rPr>
          <w:rFonts w:ascii="宋体" w:hAnsi="宋体" w:cs="宋体"/>
          <w:bCs/>
          <w:color w:val="000000"/>
          <w:kern w:val="0"/>
          <w:szCs w:val="21"/>
        </w:rPr>
        <w:t>3.3.1.2</w:t>
      </w:r>
      <w:r w:rsidRPr="003C014C">
        <w:rPr>
          <w:rFonts w:ascii="宋体" w:hAnsi="宋体" w:cs="宋体"/>
          <w:color w:val="000000"/>
          <w:kern w:val="0"/>
          <w:szCs w:val="21"/>
        </w:rPr>
        <w:t>流速精确度：&lt;0.0</w:t>
      </w:r>
      <w:r w:rsidRPr="003C014C">
        <w:rPr>
          <w:rFonts w:ascii="宋体" w:hAnsi="宋体" w:cs="宋体" w:hint="eastAsia"/>
          <w:color w:val="000000"/>
          <w:kern w:val="0"/>
          <w:szCs w:val="21"/>
        </w:rPr>
        <w:t>7</w:t>
      </w:r>
      <w:r w:rsidRPr="003C014C">
        <w:rPr>
          <w:rFonts w:ascii="宋体" w:hAnsi="宋体" w:cs="宋体"/>
          <w:color w:val="000000"/>
          <w:kern w:val="0"/>
          <w:szCs w:val="21"/>
        </w:rPr>
        <w:t>%RSD</w:t>
      </w:r>
    </w:p>
    <w:p w:rsidR="00C71D0E" w:rsidRPr="003C014C" w:rsidRDefault="00C71D0E" w:rsidP="00C71D0E">
      <w:pPr>
        <w:adjustRightInd w:val="0"/>
        <w:snapToGrid w:val="0"/>
        <w:spacing w:line="360" w:lineRule="auto"/>
        <w:rPr>
          <w:rFonts w:ascii="宋体" w:hAnsi="宋体" w:cs="宋体"/>
          <w:bCs/>
          <w:color w:val="000000"/>
          <w:kern w:val="0"/>
          <w:szCs w:val="21"/>
        </w:rPr>
      </w:pPr>
      <w:r w:rsidRPr="003C014C">
        <w:rPr>
          <w:rFonts w:ascii="宋体" w:hAnsi="宋体" w:cs="宋体"/>
          <w:bCs/>
          <w:color w:val="000000"/>
          <w:kern w:val="0"/>
          <w:szCs w:val="21"/>
        </w:rPr>
        <w:t>3.3.1.</w:t>
      </w:r>
      <w:r w:rsidRPr="003C014C">
        <w:rPr>
          <w:rFonts w:ascii="宋体" w:hAnsi="宋体" w:cs="宋体" w:hint="eastAsia"/>
          <w:bCs/>
          <w:color w:val="000000"/>
          <w:kern w:val="0"/>
          <w:szCs w:val="21"/>
        </w:rPr>
        <w:t>3</w:t>
      </w:r>
      <w:r w:rsidRPr="003C014C">
        <w:rPr>
          <w:rFonts w:ascii="宋体" w:hAnsi="宋体" w:cs="宋体"/>
          <w:color w:val="000000"/>
          <w:kern w:val="0"/>
          <w:szCs w:val="21"/>
        </w:rPr>
        <w:t>流速准确度≤± 1%</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bCs/>
          <w:color w:val="000000"/>
          <w:kern w:val="0"/>
          <w:szCs w:val="21"/>
        </w:rPr>
        <w:t>3.3.1.</w:t>
      </w:r>
      <w:r w:rsidRPr="003C014C">
        <w:rPr>
          <w:rFonts w:ascii="宋体" w:hAnsi="宋体" w:cs="宋体" w:hint="eastAsia"/>
          <w:bCs/>
          <w:color w:val="000000"/>
          <w:kern w:val="0"/>
          <w:szCs w:val="21"/>
        </w:rPr>
        <w:t>4</w:t>
      </w:r>
      <w:r w:rsidRPr="003C014C">
        <w:rPr>
          <w:rFonts w:ascii="宋体" w:hAnsi="宋体" w:cs="宋体"/>
          <w:color w:val="000000"/>
          <w:kern w:val="0"/>
          <w:szCs w:val="21"/>
        </w:rPr>
        <w:t>工作压力：最大耐压</w:t>
      </w:r>
      <w:r w:rsidRPr="003C014C">
        <w:rPr>
          <w:rFonts w:ascii="宋体" w:hAnsi="宋体" w:cs="宋体" w:hint="eastAsia"/>
          <w:color w:val="000000"/>
          <w:kern w:val="0"/>
          <w:szCs w:val="21"/>
        </w:rPr>
        <w:t>6</w:t>
      </w:r>
      <w:r w:rsidRPr="003C014C">
        <w:rPr>
          <w:rFonts w:ascii="宋体" w:hAnsi="宋体" w:cs="宋体"/>
          <w:color w:val="000000"/>
          <w:kern w:val="0"/>
          <w:szCs w:val="21"/>
        </w:rPr>
        <w:t>0Mpa</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bCs/>
          <w:color w:val="000000"/>
          <w:kern w:val="0"/>
          <w:szCs w:val="21"/>
        </w:rPr>
        <w:t>3.3.1.5</w:t>
      </w:r>
      <w:r w:rsidRPr="003C014C">
        <w:rPr>
          <w:rFonts w:ascii="宋体" w:hAnsi="宋体" w:cs="宋体"/>
          <w:color w:val="000000"/>
          <w:kern w:val="0"/>
          <w:szCs w:val="21"/>
        </w:rPr>
        <w:t>梯度混合准确度≤±0.5%, 不随反压变化</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bCs/>
          <w:color w:val="000000"/>
          <w:kern w:val="0"/>
          <w:szCs w:val="21"/>
        </w:rPr>
        <w:t>3.3.1.6</w:t>
      </w:r>
      <w:r w:rsidRPr="003C014C">
        <w:rPr>
          <w:rFonts w:ascii="宋体" w:hAnsi="宋体" w:cs="宋体"/>
          <w:color w:val="000000"/>
          <w:kern w:val="0"/>
          <w:szCs w:val="21"/>
        </w:rPr>
        <w:t>梯度组成精度≤0.15%RSD, 不随反压变化</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bCs/>
          <w:color w:val="000000"/>
          <w:kern w:val="0"/>
          <w:szCs w:val="21"/>
        </w:rPr>
        <w:t>3.3.2</w:t>
      </w:r>
      <w:r w:rsidRPr="003C014C">
        <w:rPr>
          <w:rFonts w:ascii="宋体" w:hAnsi="宋体" w:cs="宋体"/>
          <w:color w:val="000000"/>
          <w:kern w:val="0"/>
          <w:szCs w:val="21"/>
        </w:rPr>
        <w:t>柱温箱: 温度控制范围：(室温-10)</w:t>
      </w:r>
      <w:r w:rsidRPr="003C014C">
        <w:rPr>
          <w:rFonts w:ascii="宋体" w:hAnsi="宋体" w:cs="宋体"/>
          <w:color w:val="000000"/>
          <w:kern w:val="0"/>
          <w:szCs w:val="21"/>
        </w:rPr>
        <w:sym w:font="Symbol" w:char="F0B0"/>
      </w:r>
      <w:r w:rsidRPr="003C014C">
        <w:rPr>
          <w:rFonts w:ascii="宋体" w:hAnsi="宋体" w:cs="宋体"/>
          <w:color w:val="000000"/>
          <w:kern w:val="0"/>
          <w:szCs w:val="21"/>
        </w:rPr>
        <w:t>C~</w:t>
      </w:r>
      <w:smartTag w:uri="urn:schemas-microsoft-com:office:smarttags" w:element="chmetcnv">
        <w:smartTagPr>
          <w:attr w:name="UnitName" w:val="C"/>
          <w:attr w:name="SourceValue" w:val="85"/>
          <w:attr w:name="HasSpace" w:val="False"/>
          <w:attr w:name="Negative" w:val="False"/>
          <w:attr w:name="NumberType" w:val="1"/>
          <w:attr w:name="TCSC" w:val="0"/>
        </w:smartTagPr>
        <w:r w:rsidRPr="003C014C">
          <w:rPr>
            <w:rFonts w:ascii="宋体" w:hAnsi="宋体" w:cs="宋体"/>
            <w:color w:val="000000"/>
            <w:kern w:val="0"/>
            <w:szCs w:val="21"/>
          </w:rPr>
          <w:t>85</w:t>
        </w:r>
        <w:r w:rsidRPr="003C014C">
          <w:rPr>
            <w:rFonts w:ascii="宋体" w:hAnsi="宋体" w:cs="宋体"/>
            <w:color w:val="000000"/>
            <w:kern w:val="0"/>
            <w:szCs w:val="21"/>
          </w:rPr>
          <w:sym w:font="Symbol" w:char="F0B0"/>
        </w:r>
      </w:smartTag>
      <w:r w:rsidRPr="003C014C">
        <w:rPr>
          <w:rFonts w:ascii="宋体" w:hAnsi="宋体" w:cs="宋体"/>
          <w:color w:val="000000"/>
          <w:kern w:val="0"/>
          <w:szCs w:val="21"/>
        </w:rPr>
        <w:t>C</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bCs/>
          <w:color w:val="000000"/>
          <w:kern w:val="0"/>
          <w:szCs w:val="21"/>
        </w:rPr>
        <w:t>3.3.3</w:t>
      </w:r>
      <w:r w:rsidRPr="003C014C">
        <w:rPr>
          <w:rFonts w:ascii="宋体" w:hAnsi="宋体" w:cs="宋体"/>
          <w:color w:val="000000"/>
          <w:kern w:val="0"/>
          <w:szCs w:val="21"/>
        </w:rPr>
        <w:t>自动进样器</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bCs/>
          <w:color w:val="000000"/>
          <w:kern w:val="0"/>
          <w:szCs w:val="21"/>
        </w:rPr>
        <w:t>3.3.3</w:t>
      </w:r>
      <w:r w:rsidRPr="003C014C">
        <w:rPr>
          <w:rFonts w:ascii="宋体" w:hAnsi="宋体" w:cs="宋体"/>
          <w:bCs/>
          <w:color w:val="000000"/>
          <w:kern w:val="0"/>
          <w:szCs w:val="21"/>
        </w:rPr>
        <w:t>.</w:t>
      </w:r>
      <w:r w:rsidRPr="003C014C">
        <w:rPr>
          <w:rFonts w:ascii="宋体" w:hAnsi="宋体" w:cs="宋体" w:hint="eastAsia"/>
          <w:bCs/>
          <w:color w:val="000000"/>
          <w:kern w:val="0"/>
          <w:szCs w:val="21"/>
        </w:rPr>
        <w:t xml:space="preserve">1 </w:t>
      </w:r>
      <w:r w:rsidRPr="003C014C">
        <w:rPr>
          <w:rFonts w:ascii="宋体" w:hAnsi="宋体" w:cs="宋体"/>
          <w:color w:val="000000"/>
          <w:kern w:val="0"/>
          <w:szCs w:val="21"/>
        </w:rPr>
        <w:t>进样量准确度≤1%</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bCs/>
          <w:color w:val="000000"/>
          <w:kern w:val="0"/>
          <w:szCs w:val="21"/>
        </w:rPr>
        <w:t>3.3.3</w:t>
      </w:r>
      <w:r w:rsidRPr="003C014C">
        <w:rPr>
          <w:rFonts w:ascii="宋体" w:hAnsi="宋体" w:cs="宋体"/>
          <w:bCs/>
          <w:color w:val="000000"/>
          <w:kern w:val="0"/>
          <w:szCs w:val="21"/>
        </w:rPr>
        <w:t>.</w:t>
      </w:r>
      <w:r w:rsidRPr="003C014C">
        <w:rPr>
          <w:rFonts w:ascii="宋体" w:hAnsi="宋体" w:cs="宋体" w:hint="eastAsia"/>
          <w:bCs/>
          <w:color w:val="000000"/>
          <w:kern w:val="0"/>
          <w:szCs w:val="21"/>
        </w:rPr>
        <w:t xml:space="preserve">2 </w:t>
      </w:r>
      <w:r w:rsidRPr="003C014C">
        <w:rPr>
          <w:rFonts w:ascii="宋体" w:hAnsi="宋体" w:cs="宋体"/>
          <w:color w:val="000000"/>
          <w:kern w:val="0"/>
          <w:szCs w:val="21"/>
        </w:rPr>
        <w:t>交叉污染</w:t>
      </w:r>
      <w:r w:rsidRPr="003C014C">
        <w:rPr>
          <w:rFonts w:ascii="宋体" w:hAnsi="宋体" w:cs="宋体" w:hint="eastAsia"/>
          <w:color w:val="000000"/>
          <w:kern w:val="0"/>
          <w:szCs w:val="21"/>
        </w:rPr>
        <w:t>：</w:t>
      </w:r>
      <w:r w:rsidRPr="003C014C">
        <w:rPr>
          <w:rFonts w:ascii="宋体" w:hAnsi="宋体" w:cs="宋体"/>
          <w:color w:val="000000"/>
          <w:kern w:val="0"/>
          <w:szCs w:val="21"/>
        </w:rPr>
        <w:t>&lt; 0.00</w:t>
      </w:r>
      <w:r w:rsidRPr="003C014C">
        <w:rPr>
          <w:rFonts w:ascii="宋体" w:hAnsi="宋体" w:cs="宋体" w:hint="eastAsia"/>
          <w:color w:val="000000"/>
          <w:kern w:val="0"/>
          <w:szCs w:val="21"/>
        </w:rPr>
        <w:t>5</w:t>
      </w:r>
      <w:r w:rsidRPr="003C014C">
        <w:rPr>
          <w:rFonts w:ascii="宋体" w:hAnsi="宋体" w:cs="宋体"/>
          <w:color w:val="000000"/>
          <w:kern w:val="0"/>
          <w:szCs w:val="21"/>
        </w:rPr>
        <w:t>%</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hint="eastAsia"/>
          <w:bCs/>
          <w:color w:val="000000"/>
          <w:kern w:val="0"/>
          <w:szCs w:val="21"/>
        </w:rPr>
        <w:t>3.3.3</w:t>
      </w:r>
      <w:r w:rsidRPr="003C014C">
        <w:rPr>
          <w:rFonts w:ascii="宋体" w:hAnsi="宋体" w:cs="宋体"/>
          <w:bCs/>
          <w:color w:val="000000"/>
          <w:kern w:val="0"/>
          <w:szCs w:val="21"/>
        </w:rPr>
        <w:t>.</w:t>
      </w:r>
      <w:r w:rsidRPr="003C014C">
        <w:rPr>
          <w:rFonts w:ascii="宋体" w:hAnsi="宋体" w:cs="宋体" w:hint="eastAsia"/>
          <w:bCs/>
          <w:color w:val="000000"/>
          <w:kern w:val="0"/>
          <w:szCs w:val="21"/>
        </w:rPr>
        <w:t>3</w:t>
      </w:r>
      <w:r w:rsidRPr="003C014C">
        <w:rPr>
          <w:rFonts w:ascii="宋体" w:hAnsi="宋体" w:cs="宋体"/>
          <w:color w:val="000000"/>
          <w:kern w:val="0"/>
          <w:szCs w:val="21"/>
        </w:rPr>
        <w:t>进样速度：完成</w:t>
      </w:r>
      <w:smartTag w:uri="urn:schemas-microsoft-com:office:smarttags" w:element="chmetcnv">
        <w:smartTagPr>
          <w:attr w:name="UnitName" w:val="l"/>
          <w:attr w:name="SourceValue" w:val="5"/>
          <w:attr w:name="HasSpace" w:val="False"/>
          <w:attr w:name="Negative" w:val="False"/>
          <w:attr w:name="NumberType" w:val="1"/>
          <w:attr w:name="TCSC" w:val="0"/>
        </w:smartTagPr>
        <w:r w:rsidRPr="003C014C">
          <w:rPr>
            <w:rFonts w:ascii="宋体" w:hAnsi="宋体" w:cs="宋体"/>
            <w:color w:val="000000"/>
            <w:kern w:val="0"/>
            <w:szCs w:val="21"/>
          </w:rPr>
          <w:t>5</w:t>
        </w:r>
        <w:r w:rsidRPr="003C014C">
          <w:rPr>
            <w:rFonts w:ascii="宋体" w:hAnsi="宋体" w:cs="宋体"/>
            <w:color w:val="000000"/>
            <w:kern w:val="0"/>
            <w:szCs w:val="21"/>
          </w:rPr>
          <w:sym w:font="Symbol" w:char="006D"/>
        </w:r>
      </w:smartTag>
      <w:r w:rsidRPr="003C014C">
        <w:rPr>
          <w:rFonts w:ascii="宋体" w:hAnsi="宋体" w:cs="宋体"/>
          <w:color w:val="000000"/>
          <w:kern w:val="0"/>
          <w:szCs w:val="21"/>
        </w:rPr>
        <w:t>L进样≤</w:t>
      </w:r>
      <w:r w:rsidRPr="003C014C">
        <w:rPr>
          <w:rFonts w:ascii="宋体" w:hAnsi="宋体" w:cs="宋体" w:hint="eastAsia"/>
          <w:color w:val="000000"/>
          <w:kern w:val="0"/>
          <w:szCs w:val="21"/>
        </w:rPr>
        <w:t>2</w:t>
      </w:r>
      <w:r w:rsidRPr="003C014C">
        <w:rPr>
          <w:rFonts w:ascii="宋体" w:hAnsi="宋体" w:cs="宋体"/>
          <w:color w:val="000000"/>
          <w:kern w:val="0"/>
          <w:szCs w:val="21"/>
        </w:rPr>
        <w:t>0秒</w:t>
      </w:r>
    </w:p>
    <w:p w:rsidR="00C71D0E" w:rsidRPr="00D13700" w:rsidRDefault="00C71D0E" w:rsidP="00C71D0E">
      <w:pPr>
        <w:adjustRightInd w:val="0"/>
        <w:snapToGrid w:val="0"/>
        <w:spacing w:line="360" w:lineRule="auto"/>
        <w:rPr>
          <w:rFonts w:ascii="宋体" w:hAnsi="宋体" w:cs="宋体"/>
          <w:b/>
          <w:bCs/>
          <w:color w:val="000000"/>
          <w:kern w:val="0"/>
          <w:szCs w:val="21"/>
        </w:rPr>
      </w:pPr>
      <w:r w:rsidRPr="00D13700">
        <w:rPr>
          <w:rFonts w:ascii="宋体" w:hAnsi="宋体" w:cs="宋体" w:hint="eastAsia"/>
          <w:b/>
          <w:bCs/>
          <w:color w:val="000000"/>
          <w:kern w:val="0"/>
          <w:szCs w:val="21"/>
        </w:rPr>
        <w:t>4 产品配置要求</w:t>
      </w:r>
    </w:p>
    <w:p w:rsidR="00C71D0E" w:rsidRPr="003C014C" w:rsidRDefault="00C71D0E" w:rsidP="00C71D0E">
      <w:pPr>
        <w:adjustRightInd w:val="0"/>
        <w:snapToGrid w:val="0"/>
        <w:spacing w:line="360" w:lineRule="auto"/>
        <w:rPr>
          <w:rFonts w:ascii="宋体" w:hAnsi="宋体" w:cs="宋体"/>
          <w:bCs/>
          <w:color w:val="000000"/>
          <w:kern w:val="0"/>
          <w:szCs w:val="21"/>
        </w:rPr>
      </w:pPr>
      <w:r w:rsidRPr="003C014C">
        <w:rPr>
          <w:rFonts w:ascii="宋体" w:hAnsi="宋体" w:cs="宋体"/>
          <w:bCs/>
          <w:color w:val="000000"/>
          <w:kern w:val="0"/>
          <w:szCs w:val="21"/>
        </w:rPr>
        <w:t>4.1</w:t>
      </w:r>
      <w:r>
        <w:rPr>
          <w:rFonts w:ascii="宋体" w:hAnsi="宋体" w:cs="宋体" w:hint="eastAsia"/>
          <w:bCs/>
          <w:color w:val="000000"/>
          <w:kern w:val="0"/>
          <w:szCs w:val="21"/>
        </w:rPr>
        <w:t xml:space="preserve"> </w:t>
      </w:r>
      <w:r w:rsidRPr="003C014C">
        <w:rPr>
          <w:rFonts w:ascii="宋体" w:hAnsi="宋体" w:cs="宋体" w:hint="eastAsia"/>
          <w:bCs/>
          <w:color w:val="000000"/>
          <w:kern w:val="0"/>
          <w:szCs w:val="21"/>
        </w:rPr>
        <w:t>产品主体部分</w:t>
      </w:r>
    </w:p>
    <w:p w:rsidR="00C71D0E" w:rsidRPr="003C014C" w:rsidRDefault="00C71D0E" w:rsidP="00C71D0E">
      <w:pPr>
        <w:adjustRightInd w:val="0"/>
        <w:snapToGrid w:val="0"/>
        <w:spacing w:line="360" w:lineRule="auto"/>
        <w:rPr>
          <w:rFonts w:ascii="宋体" w:hAnsi="宋体" w:cs="宋体"/>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3C014C">
          <w:rPr>
            <w:rFonts w:ascii="宋体" w:hAnsi="宋体" w:cs="宋体"/>
            <w:bCs/>
            <w:color w:val="000000"/>
            <w:kern w:val="0"/>
            <w:szCs w:val="21"/>
          </w:rPr>
          <w:t>4.1.1</w:t>
        </w:r>
      </w:smartTag>
      <w:r w:rsidRPr="003C014C">
        <w:rPr>
          <w:rFonts w:ascii="宋体" w:hAnsi="宋体" w:cs="宋体"/>
          <w:bCs/>
          <w:color w:val="000000"/>
          <w:kern w:val="0"/>
          <w:szCs w:val="21"/>
        </w:rPr>
        <w:t xml:space="preserve"> </w:t>
      </w:r>
      <w:r w:rsidRPr="003C014C">
        <w:rPr>
          <w:rFonts w:ascii="宋体" w:hAnsi="宋体" w:cs="宋体" w:hint="eastAsia"/>
          <w:bCs/>
          <w:color w:val="000000"/>
          <w:kern w:val="0"/>
          <w:szCs w:val="21"/>
        </w:rPr>
        <w:t>质谱仪主机，包括独立的</w:t>
      </w:r>
      <w:r w:rsidRPr="003C014C">
        <w:rPr>
          <w:rFonts w:ascii="宋体" w:hAnsi="宋体" w:cs="宋体"/>
          <w:bCs/>
          <w:color w:val="000000"/>
          <w:kern w:val="0"/>
          <w:szCs w:val="21"/>
        </w:rPr>
        <w:t>ESI</w:t>
      </w:r>
      <w:r w:rsidRPr="003C014C">
        <w:rPr>
          <w:rFonts w:ascii="宋体" w:hAnsi="宋体" w:cs="宋体" w:hint="eastAsia"/>
          <w:bCs/>
          <w:color w:val="000000"/>
          <w:kern w:val="0"/>
          <w:szCs w:val="21"/>
        </w:rPr>
        <w:t>源和</w:t>
      </w:r>
      <w:r w:rsidRPr="003C014C">
        <w:rPr>
          <w:rFonts w:ascii="宋体" w:hAnsi="宋体" w:cs="宋体"/>
          <w:bCs/>
          <w:color w:val="000000"/>
          <w:kern w:val="0"/>
          <w:szCs w:val="21"/>
        </w:rPr>
        <w:t>APCI</w:t>
      </w:r>
      <w:r w:rsidRPr="003C014C">
        <w:rPr>
          <w:rFonts w:ascii="宋体" w:hAnsi="宋体" w:cs="宋体" w:hint="eastAsia"/>
          <w:bCs/>
          <w:color w:val="000000"/>
          <w:kern w:val="0"/>
          <w:szCs w:val="21"/>
        </w:rPr>
        <w:t>源</w:t>
      </w:r>
    </w:p>
    <w:p w:rsidR="00C71D0E" w:rsidRPr="003C014C" w:rsidRDefault="00C71D0E" w:rsidP="00C71D0E">
      <w:pPr>
        <w:adjustRightInd w:val="0"/>
        <w:snapToGrid w:val="0"/>
        <w:spacing w:line="360" w:lineRule="auto"/>
        <w:rPr>
          <w:rFonts w:ascii="宋体" w:hAnsi="宋体" w:cs="宋体"/>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3C014C">
          <w:rPr>
            <w:rFonts w:ascii="宋体" w:hAnsi="宋体" w:cs="宋体"/>
            <w:bCs/>
            <w:color w:val="000000"/>
            <w:kern w:val="0"/>
            <w:szCs w:val="21"/>
          </w:rPr>
          <w:t>4.1.2</w:t>
        </w:r>
      </w:smartTag>
      <w:r w:rsidRPr="003C014C">
        <w:rPr>
          <w:rFonts w:ascii="宋体" w:hAnsi="宋体" w:cs="宋体"/>
          <w:bCs/>
          <w:color w:val="000000"/>
          <w:kern w:val="0"/>
          <w:szCs w:val="21"/>
        </w:rPr>
        <w:t xml:space="preserve"> </w:t>
      </w:r>
      <w:r w:rsidRPr="003C014C">
        <w:rPr>
          <w:rFonts w:ascii="宋体" w:hAnsi="宋体" w:cs="宋体" w:hint="eastAsia"/>
          <w:bCs/>
          <w:color w:val="000000"/>
          <w:kern w:val="0"/>
          <w:szCs w:val="21"/>
        </w:rPr>
        <w:t>液相色谱系统包括二元泵，脱气机，自动进样器，柱温箱</w:t>
      </w:r>
    </w:p>
    <w:p w:rsidR="00C71D0E" w:rsidRPr="003C014C" w:rsidRDefault="00C71D0E" w:rsidP="00C71D0E">
      <w:pPr>
        <w:adjustRightInd w:val="0"/>
        <w:snapToGrid w:val="0"/>
        <w:spacing w:line="360" w:lineRule="auto"/>
        <w:rPr>
          <w:rFonts w:ascii="宋体" w:hAnsi="宋体" w:cs="宋体"/>
          <w:bCs/>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3C014C">
          <w:rPr>
            <w:rFonts w:ascii="宋体" w:hAnsi="宋体" w:cs="宋体"/>
            <w:bCs/>
            <w:color w:val="000000"/>
            <w:kern w:val="0"/>
            <w:szCs w:val="21"/>
          </w:rPr>
          <w:t>4.1.3</w:t>
        </w:r>
      </w:smartTag>
      <w:r w:rsidRPr="003C014C">
        <w:rPr>
          <w:rFonts w:ascii="宋体" w:hAnsi="宋体" w:cs="宋体"/>
          <w:bCs/>
          <w:color w:val="000000"/>
          <w:kern w:val="0"/>
          <w:szCs w:val="21"/>
        </w:rPr>
        <w:t xml:space="preserve"> </w:t>
      </w:r>
      <w:r w:rsidRPr="003C014C">
        <w:rPr>
          <w:rFonts w:ascii="宋体" w:hAnsi="宋体" w:cs="宋体" w:hint="eastAsia"/>
          <w:bCs/>
          <w:color w:val="000000"/>
          <w:kern w:val="0"/>
          <w:szCs w:val="21"/>
        </w:rPr>
        <w:t>软件：仪器控制软件及专业定量软件</w:t>
      </w:r>
    </w:p>
    <w:p w:rsidR="00C71D0E" w:rsidRPr="003C014C" w:rsidRDefault="00C71D0E" w:rsidP="00C71D0E">
      <w:pPr>
        <w:adjustRightInd w:val="0"/>
        <w:snapToGrid w:val="0"/>
        <w:spacing w:line="360" w:lineRule="auto"/>
        <w:rPr>
          <w:rFonts w:ascii="宋体" w:hAnsi="宋体" w:cs="宋体"/>
          <w:bCs/>
          <w:color w:val="000000"/>
          <w:kern w:val="0"/>
          <w:szCs w:val="21"/>
        </w:rPr>
      </w:pPr>
      <w:r w:rsidRPr="003C014C">
        <w:rPr>
          <w:rFonts w:ascii="宋体" w:hAnsi="宋体" w:cs="宋体" w:hint="eastAsia"/>
          <w:bCs/>
          <w:color w:val="000000"/>
          <w:kern w:val="0"/>
          <w:szCs w:val="21"/>
        </w:rPr>
        <w:t>4.</w:t>
      </w:r>
      <w:r w:rsidRPr="003C014C">
        <w:rPr>
          <w:rFonts w:ascii="宋体" w:hAnsi="宋体" w:cs="宋体"/>
          <w:bCs/>
          <w:color w:val="000000"/>
          <w:kern w:val="0"/>
          <w:szCs w:val="21"/>
        </w:rPr>
        <w:t>1.4</w:t>
      </w:r>
      <w:r w:rsidRPr="003C014C">
        <w:rPr>
          <w:rFonts w:ascii="宋体" w:hAnsi="宋体" w:cs="宋体" w:hint="eastAsia"/>
          <w:bCs/>
          <w:color w:val="000000"/>
          <w:kern w:val="0"/>
          <w:szCs w:val="21"/>
        </w:rPr>
        <w:t xml:space="preserve"> 数据处理系统</w:t>
      </w:r>
    </w:p>
    <w:p w:rsidR="00C71D0E" w:rsidRPr="003C014C" w:rsidRDefault="00C71D0E" w:rsidP="00C71D0E">
      <w:pPr>
        <w:adjustRightInd w:val="0"/>
        <w:snapToGrid w:val="0"/>
        <w:spacing w:line="360" w:lineRule="auto"/>
        <w:rPr>
          <w:rFonts w:ascii="宋体" w:hAnsi="宋体" w:cs="宋体"/>
          <w:color w:val="000000"/>
          <w:kern w:val="0"/>
          <w:szCs w:val="21"/>
        </w:rPr>
      </w:pPr>
      <w:r w:rsidRPr="003C014C">
        <w:rPr>
          <w:rFonts w:ascii="宋体" w:hAnsi="宋体" w:cs="宋体"/>
          <w:color w:val="000000"/>
          <w:kern w:val="0"/>
          <w:szCs w:val="21"/>
        </w:rPr>
        <w:t xml:space="preserve">4.1.5 </w:t>
      </w:r>
      <w:r w:rsidRPr="003C014C">
        <w:rPr>
          <w:rFonts w:ascii="宋体" w:hAnsi="宋体" w:cs="宋体" w:hint="eastAsia"/>
          <w:color w:val="000000"/>
          <w:kern w:val="0"/>
          <w:szCs w:val="21"/>
        </w:rPr>
        <w:t>配备中药及天然产物数据库</w:t>
      </w:r>
    </w:p>
    <w:p w:rsidR="00C71D0E" w:rsidRPr="003C014C" w:rsidRDefault="00C71D0E" w:rsidP="00C71D0E">
      <w:pPr>
        <w:adjustRightInd w:val="0"/>
        <w:snapToGrid w:val="0"/>
        <w:spacing w:line="360" w:lineRule="auto"/>
        <w:rPr>
          <w:rFonts w:ascii="宋体" w:hAnsi="宋体" w:cs="宋体"/>
          <w:bCs/>
          <w:color w:val="000000"/>
          <w:kern w:val="0"/>
          <w:szCs w:val="21"/>
        </w:rPr>
      </w:pPr>
      <w:r w:rsidRPr="003C014C">
        <w:rPr>
          <w:rFonts w:ascii="宋体" w:hAnsi="宋体" w:cs="宋体"/>
          <w:bCs/>
          <w:color w:val="000000"/>
          <w:kern w:val="0"/>
          <w:szCs w:val="21"/>
        </w:rPr>
        <w:t xml:space="preserve">4.2 </w:t>
      </w:r>
      <w:r w:rsidRPr="003C014C">
        <w:rPr>
          <w:rFonts w:ascii="宋体" w:hAnsi="宋体" w:cs="宋体" w:hint="eastAsia"/>
          <w:bCs/>
          <w:color w:val="000000"/>
          <w:kern w:val="0"/>
          <w:szCs w:val="21"/>
        </w:rPr>
        <w:t>国内采购部分：</w:t>
      </w:r>
    </w:p>
    <w:p w:rsidR="00C71D0E" w:rsidRPr="003C014C" w:rsidRDefault="00C71D0E" w:rsidP="00C71D0E">
      <w:pPr>
        <w:adjustRightInd w:val="0"/>
        <w:snapToGrid w:val="0"/>
        <w:spacing w:line="360" w:lineRule="auto"/>
        <w:rPr>
          <w:rFonts w:ascii="宋体" w:hAnsi="宋体" w:cs="宋体"/>
          <w:bCs/>
          <w:color w:val="000000"/>
          <w:kern w:val="0"/>
          <w:szCs w:val="21"/>
        </w:rPr>
      </w:pPr>
      <w:r w:rsidRPr="003C014C">
        <w:rPr>
          <w:rFonts w:ascii="宋体" w:hAnsi="宋体" w:cs="宋体"/>
          <w:bCs/>
          <w:color w:val="000000"/>
          <w:kern w:val="0"/>
          <w:szCs w:val="21"/>
        </w:rPr>
        <w:t xml:space="preserve">4.2.1 </w:t>
      </w:r>
      <w:r w:rsidRPr="003C014C">
        <w:rPr>
          <w:rFonts w:ascii="宋体" w:hAnsi="宋体" w:cs="宋体" w:hint="eastAsia"/>
          <w:bCs/>
          <w:color w:val="000000"/>
          <w:kern w:val="0"/>
          <w:szCs w:val="21"/>
        </w:rPr>
        <w:t>U</w:t>
      </w:r>
      <w:r w:rsidRPr="003C014C">
        <w:rPr>
          <w:rFonts w:ascii="宋体" w:hAnsi="宋体" w:cs="宋体"/>
          <w:bCs/>
          <w:color w:val="000000"/>
          <w:kern w:val="0"/>
          <w:szCs w:val="21"/>
        </w:rPr>
        <w:t>PS</w:t>
      </w:r>
      <w:r w:rsidRPr="003C014C">
        <w:rPr>
          <w:rFonts w:ascii="宋体" w:hAnsi="宋体" w:cs="宋体" w:hint="eastAsia"/>
          <w:bCs/>
          <w:color w:val="000000"/>
          <w:kern w:val="0"/>
          <w:szCs w:val="21"/>
        </w:rPr>
        <w:t>稳压电源，</w:t>
      </w:r>
      <w:r>
        <w:rPr>
          <w:rFonts w:ascii="宋体" w:hAnsi="宋体" w:cs="宋体" w:hint="eastAsia"/>
          <w:bCs/>
          <w:color w:val="000000"/>
          <w:kern w:val="0"/>
          <w:szCs w:val="21"/>
        </w:rPr>
        <w:t>10</w:t>
      </w:r>
      <w:r w:rsidRPr="003C014C">
        <w:rPr>
          <w:rFonts w:ascii="宋体" w:hAnsi="宋体" w:cs="宋体" w:hint="eastAsia"/>
          <w:bCs/>
          <w:color w:val="000000"/>
          <w:kern w:val="0"/>
          <w:szCs w:val="21"/>
        </w:rPr>
        <w:t>kv，1小时</w:t>
      </w:r>
    </w:p>
    <w:p w:rsidR="00C71D0E" w:rsidRPr="003C014C" w:rsidRDefault="00C71D0E" w:rsidP="00C71D0E">
      <w:pPr>
        <w:adjustRightInd w:val="0"/>
        <w:snapToGrid w:val="0"/>
        <w:spacing w:line="360" w:lineRule="auto"/>
        <w:rPr>
          <w:rFonts w:ascii="宋体" w:hAnsi="宋体" w:cs="宋体"/>
          <w:bCs/>
          <w:color w:val="000000"/>
          <w:kern w:val="0"/>
          <w:szCs w:val="21"/>
        </w:rPr>
      </w:pPr>
      <w:r w:rsidRPr="003C014C">
        <w:rPr>
          <w:rFonts w:ascii="宋体" w:hAnsi="宋体" w:cs="宋体"/>
          <w:bCs/>
          <w:color w:val="000000"/>
          <w:kern w:val="0"/>
          <w:szCs w:val="21"/>
        </w:rPr>
        <w:t>4.2.2 180</w:t>
      </w:r>
      <w:r w:rsidRPr="003C014C">
        <w:rPr>
          <w:rFonts w:ascii="宋体" w:hAnsi="宋体" w:cs="宋体" w:hint="eastAsia"/>
          <w:bCs/>
          <w:color w:val="000000"/>
          <w:kern w:val="0"/>
          <w:szCs w:val="21"/>
        </w:rPr>
        <w:t>升氮气罐</w:t>
      </w:r>
    </w:p>
    <w:p w:rsidR="00C71D0E" w:rsidRPr="003C014C" w:rsidRDefault="00C71D0E" w:rsidP="00C71D0E">
      <w:pPr>
        <w:adjustRightInd w:val="0"/>
        <w:snapToGrid w:val="0"/>
        <w:spacing w:line="360" w:lineRule="auto"/>
        <w:rPr>
          <w:rFonts w:ascii="宋体" w:hAnsi="宋体" w:cs="宋体"/>
          <w:bCs/>
          <w:color w:val="000000"/>
          <w:kern w:val="0"/>
          <w:szCs w:val="21"/>
        </w:rPr>
      </w:pPr>
      <w:r w:rsidRPr="003C014C">
        <w:rPr>
          <w:rFonts w:ascii="宋体" w:hAnsi="宋体" w:cs="宋体"/>
          <w:bCs/>
          <w:color w:val="000000"/>
          <w:kern w:val="0"/>
          <w:szCs w:val="21"/>
        </w:rPr>
        <w:t xml:space="preserve">4.2.3 </w:t>
      </w:r>
      <w:r w:rsidRPr="003C014C">
        <w:rPr>
          <w:rFonts w:ascii="宋体" w:hAnsi="宋体" w:cs="宋体" w:hint="eastAsia"/>
          <w:bCs/>
          <w:color w:val="000000"/>
          <w:kern w:val="0"/>
          <w:szCs w:val="21"/>
        </w:rPr>
        <w:t>气路盘，可分三路气</w:t>
      </w:r>
    </w:p>
    <w:p w:rsidR="00C71D0E" w:rsidRPr="00BE2DDD" w:rsidRDefault="00C71D0E" w:rsidP="00C71D0E">
      <w:pPr>
        <w:adjustRightInd w:val="0"/>
        <w:snapToGrid w:val="0"/>
        <w:spacing w:line="360" w:lineRule="auto"/>
        <w:rPr>
          <w:rFonts w:ascii="宋体" w:hAnsi="宋体" w:cs="宋体"/>
          <w:color w:val="000000"/>
          <w:kern w:val="0"/>
          <w:szCs w:val="21"/>
        </w:rPr>
      </w:pPr>
      <w:r>
        <w:rPr>
          <w:rFonts w:ascii="宋体" w:hAnsi="宋体" w:cs="Arial" w:hint="eastAsia"/>
          <w:b/>
          <w:color w:val="000000"/>
          <w:sz w:val="24"/>
          <w:shd w:val="clear" w:color="auto" w:fill="FFFFFF"/>
        </w:rPr>
        <w:t>*5须提供原厂</w:t>
      </w:r>
      <w:r w:rsidRPr="00C21739">
        <w:rPr>
          <w:rFonts w:ascii="宋体" w:hAnsi="宋体" w:cs="Arial" w:hint="eastAsia"/>
          <w:b/>
          <w:color w:val="000000"/>
          <w:sz w:val="24"/>
          <w:shd w:val="clear" w:color="auto" w:fill="FFFFFF"/>
        </w:rPr>
        <w:t>或者总代理出具</w:t>
      </w:r>
      <w:r>
        <w:rPr>
          <w:rFonts w:ascii="宋体" w:hAnsi="宋体" w:cs="Arial" w:hint="eastAsia"/>
          <w:b/>
          <w:color w:val="000000"/>
          <w:sz w:val="24"/>
          <w:shd w:val="clear" w:color="auto" w:fill="FFFFFF"/>
        </w:rPr>
        <w:t>的</w:t>
      </w:r>
      <w:r w:rsidRPr="00C21739">
        <w:rPr>
          <w:rFonts w:ascii="宋体" w:hAnsi="宋体" w:cs="Arial" w:hint="eastAsia"/>
          <w:b/>
          <w:color w:val="000000"/>
          <w:sz w:val="24"/>
          <w:shd w:val="clear" w:color="auto" w:fill="FFFFFF"/>
        </w:rPr>
        <w:t>针对本项目的授权书及售后服务承诺</w:t>
      </w:r>
    </w:p>
    <w:p w:rsidR="00C71D0E" w:rsidRPr="00BE2DDD" w:rsidRDefault="00C71D0E" w:rsidP="00C71D0E">
      <w:pPr>
        <w:adjustRightInd w:val="0"/>
        <w:snapToGrid w:val="0"/>
        <w:spacing w:line="360" w:lineRule="auto"/>
        <w:jc w:val="center"/>
        <w:rPr>
          <w:rFonts w:ascii="宋体" w:hAnsi="宋体"/>
          <w:b/>
          <w:sz w:val="24"/>
        </w:rPr>
      </w:pPr>
    </w:p>
    <w:p w:rsidR="00C71D0E" w:rsidRPr="006B3B89" w:rsidRDefault="00C71D0E" w:rsidP="00C71D0E">
      <w:pPr>
        <w:adjustRightInd w:val="0"/>
        <w:snapToGrid w:val="0"/>
        <w:spacing w:line="360" w:lineRule="auto"/>
        <w:rPr>
          <w:rFonts w:ascii="宋体" w:hAnsi="宋体"/>
          <w:b/>
          <w:sz w:val="24"/>
        </w:rPr>
      </w:pPr>
      <w:r>
        <w:rPr>
          <w:rFonts w:ascii="宋体" w:hAnsi="宋体"/>
          <w:b/>
          <w:sz w:val="24"/>
        </w:rPr>
        <w:br w:type="page"/>
      </w:r>
      <w:r>
        <w:rPr>
          <w:rFonts w:ascii="宋体" w:hAnsi="宋体" w:hint="eastAsia"/>
          <w:b/>
          <w:sz w:val="24"/>
        </w:rPr>
        <w:t>设备10、全自动氮吹</w:t>
      </w:r>
      <w:r w:rsidRPr="006B3B89">
        <w:rPr>
          <w:rFonts w:ascii="宋体" w:hAnsi="宋体" w:hint="eastAsia"/>
          <w:b/>
          <w:sz w:val="24"/>
        </w:rPr>
        <w:t>浓缩仪(接受进口设备)</w:t>
      </w:r>
    </w:p>
    <w:p w:rsidR="00C71D0E" w:rsidRPr="006B3B89" w:rsidRDefault="00C71D0E" w:rsidP="00C71D0E">
      <w:pPr>
        <w:pStyle w:val="afc"/>
        <w:shd w:val="clear" w:color="auto" w:fill="FFFFFF"/>
        <w:adjustRightInd w:val="0"/>
        <w:snapToGrid w:val="0"/>
        <w:spacing w:before="0" w:beforeAutospacing="0" w:after="0" w:afterAutospacing="0" w:line="360" w:lineRule="auto"/>
        <w:rPr>
          <w:b/>
          <w:color w:val="000000"/>
          <w:sz w:val="21"/>
          <w:szCs w:val="21"/>
        </w:rPr>
      </w:pPr>
      <w:r w:rsidRPr="006B3B89">
        <w:rPr>
          <w:rFonts w:hint="eastAsia"/>
          <w:b/>
          <w:color w:val="000000"/>
          <w:sz w:val="21"/>
          <w:szCs w:val="21"/>
        </w:rPr>
        <w:t>1</w:t>
      </w:r>
      <w:r w:rsidRPr="006B3B89">
        <w:rPr>
          <w:b/>
          <w:color w:val="000000"/>
          <w:sz w:val="21"/>
          <w:szCs w:val="21"/>
        </w:rPr>
        <w:t>应用</w:t>
      </w:r>
    </w:p>
    <w:p w:rsidR="00C71D0E" w:rsidRPr="009964C6"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9964C6">
        <w:rPr>
          <w:color w:val="000000"/>
          <w:sz w:val="21"/>
          <w:szCs w:val="21"/>
        </w:rPr>
        <w:t>用于制药/生物技术、临床</w:t>
      </w:r>
      <w:r w:rsidRPr="009964C6">
        <w:rPr>
          <w:rFonts w:hint="eastAsia"/>
          <w:color w:val="000000"/>
          <w:sz w:val="21"/>
          <w:szCs w:val="21"/>
        </w:rPr>
        <w:t>检测</w:t>
      </w:r>
      <w:r w:rsidRPr="009964C6">
        <w:rPr>
          <w:color w:val="000000"/>
          <w:sz w:val="21"/>
          <w:szCs w:val="21"/>
        </w:rPr>
        <w:t>、环境检测、毒品/毒物检测、食品和饮料分析、农产品分析等领域中液体样品中微量有机物的富集、纯化，去除样品中的有机溶剂</w:t>
      </w:r>
      <w:r w:rsidRPr="009964C6">
        <w:rPr>
          <w:rFonts w:hint="eastAsia"/>
          <w:color w:val="000000"/>
          <w:sz w:val="21"/>
          <w:szCs w:val="21"/>
        </w:rPr>
        <w:t>以</w:t>
      </w:r>
      <w:r w:rsidRPr="009964C6">
        <w:rPr>
          <w:color w:val="000000"/>
          <w:sz w:val="21"/>
          <w:szCs w:val="21"/>
        </w:rPr>
        <w:t>达到浓缩样品体积的目的。</w:t>
      </w:r>
    </w:p>
    <w:p w:rsidR="00C71D0E" w:rsidRPr="006B3B89" w:rsidRDefault="00C71D0E" w:rsidP="00C71D0E">
      <w:pPr>
        <w:pStyle w:val="afc"/>
        <w:shd w:val="clear" w:color="auto" w:fill="FFFFFF"/>
        <w:adjustRightInd w:val="0"/>
        <w:snapToGrid w:val="0"/>
        <w:spacing w:before="0" w:beforeAutospacing="0" w:after="0" w:afterAutospacing="0" w:line="360" w:lineRule="auto"/>
        <w:rPr>
          <w:b/>
          <w:color w:val="000000"/>
          <w:sz w:val="21"/>
          <w:szCs w:val="21"/>
        </w:rPr>
      </w:pPr>
      <w:r w:rsidRPr="006B3B89">
        <w:rPr>
          <w:rFonts w:hint="eastAsia"/>
          <w:b/>
          <w:color w:val="000000"/>
          <w:sz w:val="21"/>
          <w:szCs w:val="21"/>
        </w:rPr>
        <w:t xml:space="preserve">2工作环境  </w:t>
      </w:r>
    </w:p>
    <w:p w:rsidR="00C71D0E" w:rsidRPr="009964C6"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9964C6">
        <w:rPr>
          <w:color w:val="000000"/>
          <w:sz w:val="21"/>
          <w:szCs w:val="21"/>
        </w:rPr>
        <w:t>2.1 环境温度：1</w:t>
      </w:r>
      <w:r w:rsidRPr="009964C6">
        <w:rPr>
          <w:rFonts w:hint="eastAsia"/>
          <w:color w:val="000000"/>
          <w:sz w:val="21"/>
          <w:szCs w:val="21"/>
        </w:rPr>
        <w:t>8~</w:t>
      </w:r>
      <w:r w:rsidRPr="009964C6">
        <w:rPr>
          <w:color w:val="000000"/>
          <w:sz w:val="21"/>
          <w:szCs w:val="21"/>
        </w:rPr>
        <w:t>3</w:t>
      </w:r>
      <w:r w:rsidRPr="009964C6">
        <w:rPr>
          <w:rFonts w:hint="eastAsia"/>
          <w:color w:val="000000"/>
          <w:sz w:val="21"/>
          <w:szCs w:val="21"/>
        </w:rPr>
        <w:t>2℃</w:t>
      </w:r>
    </w:p>
    <w:p w:rsidR="00C71D0E" w:rsidRPr="009964C6"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9964C6">
        <w:rPr>
          <w:color w:val="000000"/>
          <w:sz w:val="21"/>
          <w:szCs w:val="21"/>
        </w:rPr>
        <w:t>2.2 电源供给：220</w:t>
      </w:r>
      <w:r w:rsidRPr="009964C6">
        <w:rPr>
          <w:rFonts w:hint="eastAsia"/>
          <w:color w:val="000000"/>
          <w:sz w:val="21"/>
          <w:szCs w:val="21"/>
        </w:rPr>
        <w:t>~240</w:t>
      </w:r>
      <w:r w:rsidRPr="009964C6">
        <w:rPr>
          <w:color w:val="000000"/>
          <w:sz w:val="21"/>
          <w:szCs w:val="21"/>
        </w:rPr>
        <w:t>V，50</w:t>
      </w:r>
      <w:r w:rsidRPr="009964C6">
        <w:rPr>
          <w:rFonts w:hint="eastAsia"/>
          <w:color w:val="000000"/>
          <w:sz w:val="21"/>
          <w:szCs w:val="21"/>
        </w:rPr>
        <w:t>/60</w:t>
      </w:r>
      <w:r w:rsidRPr="009964C6">
        <w:rPr>
          <w:color w:val="000000"/>
          <w:sz w:val="21"/>
          <w:szCs w:val="21"/>
        </w:rPr>
        <w:t>HZ</w:t>
      </w:r>
    </w:p>
    <w:p w:rsidR="00C71D0E" w:rsidRPr="009964C6"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9964C6">
        <w:rPr>
          <w:color w:val="000000"/>
          <w:sz w:val="21"/>
          <w:szCs w:val="21"/>
        </w:rPr>
        <w:t>2.3 相对湿度：20%</w:t>
      </w:r>
      <w:r w:rsidRPr="009964C6">
        <w:rPr>
          <w:rFonts w:hint="eastAsia"/>
          <w:color w:val="000000"/>
          <w:sz w:val="21"/>
          <w:szCs w:val="21"/>
        </w:rPr>
        <w:t>~90</w:t>
      </w:r>
      <w:r w:rsidRPr="009964C6">
        <w:rPr>
          <w:color w:val="000000"/>
          <w:sz w:val="21"/>
          <w:szCs w:val="21"/>
        </w:rPr>
        <w:t xml:space="preserve">%，无凝结 </w:t>
      </w:r>
    </w:p>
    <w:p w:rsidR="00C71D0E" w:rsidRPr="006B3B89" w:rsidRDefault="00C71D0E" w:rsidP="00C71D0E">
      <w:pPr>
        <w:pStyle w:val="afc"/>
        <w:shd w:val="clear" w:color="auto" w:fill="FFFFFF"/>
        <w:adjustRightInd w:val="0"/>
        <w:snapToGrid w:val="0"/>
        <w:spacing w:before="0" w:beforeAutospacing="0" w:after="0" w:afterAutospacing="0" w:line="360" w:lineRule="auto"/>
        <w:rPr>
          <w:b/>
          <w:color w:val="000000"/>
          <w:sz w:val="21"/>
          <w:szCs w:val="21"/>
        </w:rPr>
      </w:pPr>
      <w:r w:rsidRPr="006B3B89">
        <w:rPr>
          <w:rFonts w:hint="eastAsia"/>
          <w:b/>
          <w:color w:val="000000"/>
          <w:sz w:val="21"/>
          <w:szCs w:val="21"/>
        </w:rPr>
        <w:t>3 仪器性能指标</w:t>
      </w:r>
    </w:p>
    <w:p w:rsidR="00C71D0E" w:rsidRPr="009964C6"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Pr>
          <w:rFonts w:hint="eastAsia"/>
          <w:color w:val="000000"/>
          <w:sz w:val="21"/>
          <w:szCs w:val="21"/>
        </w:rPr>
        <w:t>#</w:t>
      </w:r>
      <w:r w:rsidRPr="009964C6">
        <w:rPr>
          <w:rFonts w:hint="eastAsia"/>
          <w:color w:val="000000"/>
          <w:sz w:val="21"/>
          <w:szCs w:val="21"/>
        </w:rPr>
        <w:t>3.1涡旋剪切气流：</w:t>
      </w:r>
      <w:r w:rsidRPr="009964C6">
        <w:rPr>
          <w:color w:val="000000"/>
          <w:sz w:val="21"/>
          <w:szCs w:val="21"/>
        </w:rPr>
        <w:t>具有涡旋剪切气流技术，斜向吹扫样品使蒸发快速、有效</w:t>
      </w:r>
      <w:r w:rsidRPr="009964C6">
        <w:rPr>
          <w:rFonts w:hint="eastAsia"/>
          <w:color w:val="000000"/>
          <w:sz w:val="21"/>
          <w:szCs w:val="21"/>
        </w:rPr>
        <w:t>。</w:t>
      </w:r>
      <w:r w:rsidRPr="009964C6">
        <w:rPr>
          <w:color w:val="000000"/>
          <w:sz w:val="21"/>
          <w:szCs w:val="21"/>
        </w:rPr>
        <w:t>气流由管壁方向螺旋作用于样品，使样品产生涡流运动</w:t>
      </w:r>
      <w:r w:rsidRPr="009964C6">
        <w:rPr>
          <w:rFonts w:hint="eastAsia"/>
          <w:color w:val="000000"/>
          <w:sz w:val="21"/>
          <w:szCs w:val="21"/>
        </w:rPr>
        <w:t>，</w:t>
      </w:r>
      <w:r w:rsidRPr="009964C6">
        <w:rPr>
          <w:color w:val="000000"/>
          <w:sz w:val="21"/>
          <w:szCs w:val="21"/>
        </w:rPr>
        <w:t>避免样品由于氮气直吹而使样品溅出及粘附试管壁上的可能，使样品浓缩快速、平和</w:t>
      </w:r>
      <w:r w:rsidRPr="009964C6">
        <w:rPr>
          <w:rFonts w:hint="eastAsia"/>
          <w:color w:val="000000"/>
          <w:sz w:val="21"/>
          <w:szCs w:val="21"/>
        </w:rPr>
        <w:t>，便于复溶。</w:t>
      </w:r>
    </w:p>
    <w:p w:rsidR="00C71D0E" w:rsidRPr="009964C6"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9964C6">
        <w:rPr>
          <w:rFonts w:hint="eastAsia"/>
          <w:color w:val="000000"/>
          <w:sz w:val="21"/>
          <w:szCs w:val="21"/>
        </w:rPr>
        <w:t>3.2 气流可调范围：精确可调的流量控制，每个出气嘴的流量范围0-3.5L/min，提升了浓缩性能及实验的可重复性和一致性。</w:t>
      </w:r>
    </w:p>
    <w:p w:rsidR="00C71D0E" w:rsidRPr="009964C6"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Pr>
          <w:rFonts w:hint="eastAsia"/>
          <w:color w:val="000000"/>
          <w:sz w:val="21"/>
          <w:szCs w:val="21"/>
        </w:rPr>
        <w:t>#</w:t>
      </w:r>
      <w:r w:rsidRPr="009964C6">
        <w:rPr>
          <w:rFonts w:hint="eastAsia"/>
          <w:color w:val="000000"/>
          <w:sz w:val="21"/>
          <w:szCs w:val="21"/>
        </w:rPr>
        <w:t>3.3 处理样品数量：最大可同时处理48个样品，出气口可独立开关</w:t>
      </w:r>
    </w:p>
    <w:p w:rsidR="00C71D0E" w:rsidRPr="009964C6"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Pr>
          <w:rFonts w:hint="eastAsia"/>
          <w:color w:val="000000"/>
          <w:sz w:val="21"/>
          <w:szCs w:val="21"/>
        </w:rPr>
        <w:t>#</w:t>
      </w:r>
      <w:r w:rsidRPr="009964C6">
        <w:rPr>
          <w:rFonts w:hint="eastAsia"/>
          <w:color w:val="000000"/>
          <w:sz w:val="21"/>
          <w:szCs w:val="21"/>
        </w:rPr>
        <w:t>3.4 样品管体积：使用常规支架时1.5-60 mL，根据需要可升级至6位自动定量浓缩支架的样品体积最大为200 mL）</w:t>
      </w:r>
    </w:p>
    <w:p w:rsidR="00C71D0E" w:rsidRPr="009964C6"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Pr>
          <w:rFonts w:hint="eastAsia"/>
          <w:color w:val="000000"/>
          <w:sz w:val="21"/>
          <w:szCs w:val="21"/>
        </w:rPr>
        <w:t>#</w:t>
      </w:r>
      <w:r w:rsidRPr="009964C6">
        <w:rPr>
          <w:rFonts w:hint="eastAsia"/>
          <w:color w:val="000000"/>
          <w:sz w:val="21"/>
          <w:szCs w:val="21"/>
        </w:rPr>
        <w:t>3.5 多功能支架：设备采用多功能支架，一种支架可同时适用于多种不同规格的样品管。直径小于等于20mm的样品管为48位，大于20mm的样品管为24位。支持使用塑料离心管，特殊设计使得塑料离心管不会在水浴中浮起。</w:t>
      </w:r>
    </w:p>
    <w:p w:rsidR="00C71D0E" w:rsidRPr="009964C6"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Pr>
          <w:rFonts w:hint="eastAsia"/>
          <w:color w:val="000000"/>
          <w:sz w:val="21"/>
          <w:szCs w:val="21"/>
        </w:rPr>
        <w:t>#</w:t>
      </w:r>
      <w:r w:rsidRPr="009964C6">
        <w:rPr>
          <w:rFonts w:hint="eastAsia"/>
          <w:color w:val="000000"/>
          <w:sz w:val="21"/>
          <w:szCs w:val="21"/>
        </w:rPr>
        <w:t>3.6 操控面板：7英寸彩色触摸屏控制，可显示运行参数，操作简单。</w:t>
      </w:r>
    </w:p>
    <w:p w:rsidR="00C71D0E" w:rsidRPr="009964C6"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Pr>
          <w:rFonts w:hint="eastAsia"/>
          <w:color w:val="000000"/>
          <w:sz w:val="21"/>
          <w:szCs w:val="21"/>
        </w:rPr>
        <w:t>#</w:t>
      </w:r>
      <w:r w:rsidRPr="009964C6">
        <w:rPr>
          <w:rFonts w:hint="eastAsia"/>
          <w:color w:val="000000"/>
          <w:sz w:val="21"/>
          <w:szCs w:val="21"/>
        </w:rPr>
        <w:t>3.7方法编程：支持方法编程和存储，可实现浓缩过程中气流的自动梯度控制， 而不需要在浓缩过程中手动调节气流，优化浓缩过程。配合自动定量浓缩管及支架，可实现自动定量浓缩。</w:t>
      </w:r>
    </w:p>
    <w:p w:rsidR="00C71D0E" w:rsidRPr="009964C6"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9964C6">
        <w:rPr>
          <w:rFonts w:hint="eastAsia"/>
          <w:color w:val="000000"/>
          <w:sz w:val="21"/>
          <w:szCs w:val="21"/>
        </w:rPr>
        <w:t>3.8 可视化：采用透明设计，可从多个角度直观观察浓缩进程，而不需要停机取出样品管观察，保证了工作的持续性。</w:t>
      </w:r>
    </w:p>
    <w:p w:rsidR="00C71D0E" w:rsidRPr="009964C6"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9964C6">
        <w:rPr>
          <w:rFonts w:hint="eastAsia"/>
          <w:color w:val="000000"/>
          <w:sz w:val="21"/>
          <w:szCs w:val="21"/>
        </w:rPr>
        <w:t>3.9 水浴温控范围：室温至90℃，± 2°C。</w:t>
      </w:r>
    </w:p>
    <w:p w:rsidR="00C71D0E" w:rsidRPr="009964C6"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9964C6">
        <w:rPr>
          <w:rFonts w:hint="eastAsia"/>
          <w:color w:val="000000"/>
          <w:sz w:val="21"/>
          <w:szCs w:val="21"/>
        </w:rPr>
        <w:t>3.10 气源要求：使用氮气或空气，最小入口压力：60psi；最大入口压力：130psi，推荐100psi。</w:t>
      </w:r>
    </w:p>
    <w:p w:rsidR="00C71D0E" w:rsidRPr="009964C6"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9964C6">
        <w:rPr>
          <w:rFonts w:hint="eastAsia"/>
          <w:color w:val="000000"/>
          <w:sz w:val="21"/>
          <w:szCs w:val="21"/>
        </w:rPr>
        <w:t>3.11 自带排气装置，可无需在通风橱中使用。</w:t>
      </w:r>
    </w:p>
    <w:p w:rsidR="00C71D0E" w:rsidRPr="009964C6"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9964C6">
        <w:rPr>
          <w:rFonts w:hint="eastAsia"/>
          <w:color w:val="000000"/>
          <w:sz w:val="21"/>
          <w:szCs w:val="21"/>
        </w:rPr>
        <w:t>3.12 即插即拔式排水口设计，换水更加方便。</w:t>
      </w:r>
    </w:p>
    <w:p w:rsidR="00C71D0E" w:rsidRDefault="00C71D0E" w:rsidP="00C71D0E">
      <w:pPr>
        <w:adjustRightInd w:val="0"/>
        <w:snapToGrid w:val="0"/>
        <w:spacing w:line="360" w:lineRule="auto"/>
        <w:rPr>
          <w:rFonts w:ascii="宋体" w:hAnsi="宋体" w:cs="宋体"/>
          <w:color w:val="000000"/>
          <w:kern w:val="0"/>
          <w:szCs w:val="21"/>
        </w:rPr>
      </w:pPr>
      <w:r w:rsidRPr="009964C6">
        <w:rPr>
          <w:rFonts w:ascii="宋体" w:hAnsi="宋体" w:cs="宋体" w:hint="eastAsia"/>
          <w:color w:val="000000"/>
          <w:kern w:val="0"/>
          <w:szCs w:val="21"/>
        </w:rPr>
        <w:t>3.13 认证：CE，CB和NRTL认证</w:t>
      </w:r>
    </w:p>
    <w:p w:rsidR="00C71D0E" w:rsidRPr="00904430" w:rsidRDefault="00C71D0E" w:rsidP="00C71D0E">
      <w:pPr>
        <w:adjustRightInd w:val="0"/>
        <w:snapToGrid w:val="0"/>
        <w:spacing w:line="360" w:lineRule="auto"/>
        <w:rPr>
          <w:rFonts w:ascii="宋体" w:hAnsi="宋体" w:cs="宋体"/>
          <w:b/>
          <w:color w:val="000000"/>
          <w:kern w:val="0"/>
          <w:szCs w:val="21"/>
        </w:rPr>
      </w:pPr>
      <w:r w:rsidRPr="00904430">
        <w:rPr>
          <w:rFonts w:ascii="宋体" w:hAnsi="宋体" w:cs="宋体" w:hint="eastAsia"/>
          <w:b/>
          <w:color w:val="000000"/>
          <w:kern w:val="0"/>
          <w:szCs w:val="21"/>
        </w:rPr>
        <w:t>4配置</w:t>
      </w:r>
    </w:p>
    <w:p w:rsidR="00C71D0E" w:rsidRDefault="00C71D0E" w:rsidP="00C71D0E">
      <w:pPr>
        <w:adjustRightInd w:val="0"/>
        <w:snapToGrid w:val="0"/>
        <w:spacing w:line="360" w:lineRule="auto"/>
        <w:rPr>
          <w:rFonts w:ascii="宋体" w:hAnsi="宋体" w:cs="宋体"/>
          <w:color w:val="000000"/>
          <w:kern w:val="0"/>
          <w:szCs w:val="21"/>
        </w:rPr>
      </w:pPr>
      <w:r>
        <w:rPr>
          <w:rFonts w:ascii="宋体" w:hAnsi="宋体" w:cs="宋体" w:hint="eastAsia"/>
          <w:color w:val="000000"/>
          <w:kern w:val="0"/>
          <w:szCs w:val="21"/>
        </w:rPr>
        <w:t>4.1  主机 1台</w:t>
      </w:r>
    </w:p>
    <w:p w:rsidR="00C71D0E" w:rsidRDefault="00C71D0E" w:rsidP="00C71D0E">
      <w:pPr>
        <w:adjustRightInd w:val="0"/>
        <w:snapToGrid w:val="0"/>
        <w:spacing w:line="360" w:lineRule="auto"/>
        <w:rPr>
          <w:rFonts w:ascii="宋体" w:hAnsi="宋体" w:cs="宋体"/>
          <w:color w:val="000000"/>
          <w:kern w:val="0"/>
          <w:szCs w:val="21"/>
        </w:rPr>
      </w:pPr>
      <w:r>
        <w:rPr>
          <w:rFonts w:ascii="宋体" w:hAnsi="宋体" w:cs="宋体" w:hint="eastAsia"/>
          <w:color w:val="000000"/>
          <w:kern w:val="0"/>
          <w:szCs w:val="21"/>
        </w:rPr>
        <w:t>4.2  试管架 1套 48位</w:t>
      </w:r>
    </w:p>
    <w:p w:rsidR="00C71D0E" w:rsidRDefault="00C71D0E" w:rsidP="00C71D0E">
      <w:pPr>
        <w:adjustRightInd w:val="0"/>
        <w:snapToGrid w:val="0"/>
        <w:spacing w:line="360" w:lineRule="auto"/>
        <w:rPr>
          <w:rFonts w:ascii="宋体" w:hAnsi="宋体"/>
          <w:color w:val="000000"/>
          <w:szCs w:val="21"/>
        </w:rPr>
      </w:pPr>
      <w:r>
        <w:rPr>
          <w:rFonts w:ascii="宋体" w:hAnsi="宋体" w:cs="宋体" w:hint="eastAsia"/>
          <w:color w:val="000000"/>
          <w:kern w:val="0"/>
          <w:szCs w:val="21"/>
        </w:rPr>
        <w:t xml:space="preserve">4.3  </w:t>
      </w:r>
      <w:r>
        <w:rPr>
          <w:rFonts w:ascii="宋体" w:hAnsi="宋体" w:hint="eastAsia"/>
          <w:color w:val="000000"/>
          <w:szCs w:val="21"/>
        </w:rPr>
        <w:t>技术资料1套</w:t>
      </w:r>
    </w:p>
    <w:p w:rsidR="00C71D0E" w:rsidRPr="00C21739" w:rsidRDefault="00C71D0E" w:rsidP="00C71D0E">
      <w:pPr>
        <w:adjustRightInd w:val="0"/>
        <w:snapToGrid w:val="0"/>
        <w:spacing w:line="360" w:lineRule="auto"/>
        <w:rPr>
          <w:rFonts w:ascii="宋体" w:hAnsi="宋体" w:cs="Arial"/>
          <w:b/>
          <w:color w:val="000000"/>
          <w:sz w:val="24"/>
          <w:shd w:val="clear" w:color="auto" w:fill="FFFFFF"/>
        </w:rPr>
      </w:pPr>
      <w:r>
        <w:rPr>
          <w:rFonts w:ascii="宋体" w:hAnsi="宋体" w:cs="Arial" w:hint="eastAsia"/>
          <w:b/>
          <w:color w:val="000000"/>
          <w:sz w:val="24"/>
          <w:shd w:val="clear" w:color="auto" w:fill="FFFFFF"/>
        </w:rPr>
        <w:t>*5须提供原厂</w:t>
      </w:r>
      <w:r w:rsidRPr="00C21739">
        <w:rPr>
          <w:rFonts w:ascii="宋体" w:hAnsi="宋体" w:cs="Arial" w:hint="eastAsia"/>
          <w:b/>
          <w:color w:val="000000"/>
          <w:sz w:val="24"/>
          <w:shd w:val="clear" w:color="auto" w:fill="FFFFFF"/>
        </w:rPr>
        <w:t>或者总代理出具</w:t>
      </w:r>
      <w:r>
        <w:rPr>
          <w:rFonts w:ascii="宋体" w:hAnsi="宋体" w:cs="Arial" w:hint="eastAsia"/>
          <w:b/>
          <w:color w:val="000000"/>
          <w:sz w:val="24"/>
          <w:shd w:val="clear" w:color="auto" w:fill="FFFFFF"/>
        </w:rPr>
        <w:t>的</w:t>
      </w:r>
      <w:r w:rsidRPr="00C21739">
        <w:rPr>
          <w:rFonts w:ascii="宋体" w:hAnsi="宋体" w:cs="Arial" w:hint="eastAsia"/>
          <w:b/>
          <w:color w:val="000000"/>
          <w:sz w:val="24"/>
          <w:shd w:val="clear" w:color="auto" w:fill="FFFFFF"/>
        </w:rPr>
        <w:t>针对本项目的授权书及售后服务承诺</w:t>
      </w:r>
    </w:p>
    <w:p w:rsidR="00C71D0E" w:rsidRPr="00C21739" w:rsidRDefault="00C71D0E" w:rsidP="00C71D0E">
      <w:pPr>
        <w:adjustRightInd w:val="0"/>
        <w:snapToGrid w:val="0"/>
        <w:spacing w:line="360" w:lineRule="auto"/>
        <w:rPr>
          <w:rFonts w:ascii="宋体" w:hAnsi="宋体" w:cs="宋体"/>
          <w:color w:val="000000"/>
          <w:kern w:val="0"/>
          <w:szCs w:val="21"/>
        </w:rPr>
      </w:pPr>
    </w:p>
    <w:p w:rsidR="00C71D0E" w:rsidRPr="004D2EE4" w:rsidRDefault="00C71D0E" w:rsidP="00C71D0E">
      <w:pPr>
        <w:adjustRightInd w:val="0"/>
        <w:snapToGrid w:val="0"/>
        <w:spacing w:line="360" w:lineRule="auto"/>
        <w:rPr>
          <w:rFonts w:ascii="宋体" w:hAnsi="宋体"/>
          <w:b/>
          <w:color w:val="FF0000"/>
          <w:sz w:val="24"/>
        </w:rPr>
      </w:pPr>
      <w:r>
        <w:rPr>
          <w:rFonts w:ascii="宋体" w:hAnsi="宋体" w:hint="eastAsia"/>
          <w:b/>
          <w:sz w:val="24"/>
        </w:rPr>
        <w:t>设备11、</w:t>
      </w:r>
      <w:r w:rsidRPr="00E34BBC">
        <w:rPr>
          <w:rFonts w:ascii="宋体" w:hAnsi="宋体" w:hint="eastAsia"/>
          <w:b/>
          <w:sz w:val="24"/>
        </w:rPr>
        <w:t>旋转蒸发仪（不接受进口产品）</w:t>
      </w:r>
    </w:p>
    <w:p w:rsidR="00C71D0E" w:rsidRPr="00A273A9" w:rsidRDefault="00C71D0E" w:rsidP="00C71D0E">
      <w:pPr>
        <w:pStyle w:val="afc"/>
        <w:shd w:val="clear" w:color="auto" w:fill="FFFFFF"/>
        <w:adjustRightInd w:val="0"/>
        <w:snapToGrid w:val="0"/>
        <w:spacing w:before="0" w:beforeAutospacing="0" w:after="0" w:afterAutospacing="0" w:line="360" w:lineRule="auto"/>
        <w:rPr>
          <w:b/>
          <w:color w:val="000000"/>
          <w:sz w:val="21"/>
          <w:szCs w:val="21"/>
        </w:rPr>
      </w:pPr>
      <w:r w:rsidRPr="00A273A9">
        <w:rPr>
          <w:rFonts w:hint="eastAsia"/>
          <w:b/>
          <w:color w:val="000000"/>
          <w:sz w:val="21"/>
          <w:szCs w:val="21"/>
        </w:rPr>
        <w:t>1主机部分</w:t>
      </w:r>
    </w:p>
    <w:p w:rsidR="00C71D0E" w:rsidRPr="009175B8"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9175B8">
        <w:rPr>
          <w:rFonts w:hint="eastAsia"/>
          <w:color w:val="000000"/>
          <w:sz w:val="21"/>
          <w:szCs w:val="21"/>
        </w:rPr>
        <w:t>1.1转速：</w:t>
      </w:r>
      <w:r w:rsidRPr="009175B8">
        <w:rPr>
          <w:color w:val="000000"/>
          <w:sz w:val="21"/>
          <w:szCs w:val="21"/>
        </w:rPr>
        <w:t>20～280rpm</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1.2高度调整：</w:t>
      </w:r>
      <w:r w:rsidRPr="004D2EE4">
        <w:rPr>
          <w:color w:val="000000"/>
          <w:sz w:val="21"/>
          <w:szCs w:val="21"/>
        </w:rPr>
        <w:t>150mm</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1.3倾斜角度：</w:t>
      </w:r>
      <w:r w:rsidRPr="004D2EE4">
        <w:rPr>
          <w:color w:val="000000"/>
          <w:sz w:val="21"/>
          <w:szCs w:val="21"/>
        </w:rPr>
        <w:t>0～35</w:t>
      </w:r>
      <w:r w:rsidRPr="004D2EE4">
        <w:rPr>
          <w:rStyle w:val="apple-converted-space"/>
          <w:color w:val="000000"/>
          <w:sz w:val="21"/>
          <w:szCs w:val="21"/>
        </w:rPr>
        <w:t> </w:t>
      </w:r>
      <w:r w:rsidRPr="004D2EE4">
        <w:rPr>
          <w:rFonts w:hint="eastAsia"/>
          <w:color w:val="000000"/>
          <w:sz w:val="21"/>
          <w:szCs w:val="21"/>
        </w:rPr>
        <w:t>度</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1.4冷凝面积：</w:t>
      </w:r>
      <w:r w:rsidRPr="004D2EE4">
        <w:rPr>
          <w:color w:val="000000"/>
          <w:sz w:val="21"/>
          <w:szCs w:val="21"/>
        </w:rPr>
        <w:t>1460cm2</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1.5蒸发容积：</w:t>
      </w:r>
      <w:r w:rsidRPr="004D2EE4">
        <w:rPr>
          <w:color w:val="000000"/>
          <w:sz w:val="21"/>
          <w:szCs w:val="21"/>
        </w:rPr>
        <w:t>50～4000mL</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1.6温度显示：显示设定温度和实际温度</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1.7温度范围：</w:t>
      </w:r>
      <w:r w:rsidRPr="004D2EE4">
        <w:rPr>
          <w:color w:val="000000"/>
          <w:sz w:val="21"/>
          <w:szCs w:val="21"/>
        </w:rPr>
        <w:t>20～95</w:t>
      </w:r>
      <w:r w:rsidRPr="004D2EE4">
        <w:rPr>
          <w:rFonts w:hint="eastAsia"/>
          <w:color w:val="000000"/>
          <w:sz w:val="21"/>
          <w:szCs w:val="21"/>
        </w:rPr>
        <w:t>℃</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1.8控温精度：±</w:t>
      </w:r>
      <w:r w:rsidRPr="004D2EE4">
        <w:rPr>
          <w:color w:val="000000"/>
          <w:sz w:val="21"/>
          <w:szCs w:val="21"/>
        </w:rPr>
        <w:t>1</w:t>
      </w:r>
      <w:r w:rsidRPr="004D2EE4">
        <w:rPr>
          <w:rFonts w:hint="eastAsia"/>
          <w:color w:val="000000"/>
          <w:sz w:val="21"/>
          <w:szCs w:val="21"/>
        </w:rPr>
        <w:t>℃</w:t>
      </w:r>
    </w:p>
    <w:p w:rsidR="00C71D0E" w:rsidRPr="004D2EE4" w:rsidRDefault="00C71D0E" w:rsidP="00C71D0E">
      <w:pPr>
        <w:pStyle w:val="afc"/>
        <w:shd w:val="clear" w:color="auto" w:fill="FFFFFF"/>
        <w:adjustRightInd w:val="0"/>
        <w:snapToGrid w:val="0"/>
        <w:spacing w:before="0" w:beforeAutospacing="0" w:after="0" w:afterAutospacing="0" w:line="360" w:lineRule="auto"/>
        <w:rPr>
          <w:rFonts w:ascii="SimSun" w:hAnsi="SimSun" w:hint="eastAsia"/>
          <w:color w:val="000000"/>
          <w:sz w:val="21"/>
          <w:szCs w:val="21"/>
        </w:rPr>
      </w:pPr>
      <w:r w:rsidRPr="004D2EE4">
        <w:rPr>
          <w:rFonts w:hint="eastAsia"/>
          <w:color w:val="000000"/>
          <w:sz w:val="21"/>
          <w:szCs w:val="21"/>
        </w:rPr>
        <w:t>1.9水浴锅体积：</w:t>
      </w:r>
      <w:r w:rsidRPr="004D2EE4">
        <w:rPr>
          <w:color w:val="000000"/>
          <w:sz w:val="21"/>
          <w:szCs w:val="21"/>
        </w:rPr>
        <w:t>5L</w:t>
      </w:r>
    </w:p>
    <w:p w:rsidR="00C71D0E" w:rsidRPr="00A273A9" w:rsidRDefault="00C71D0E" w:rsidP="00C71D0E">
      <w:pPr>
        <w:adjustRightInd w:val="0"/>
        <w:snapToGrid w:val="0"/>
        <w:spacing w:line="360" w:lineRule="auto"/>
        <w:rPr>
          <w:rFonts w:ascii="宋体" w:hAnsi="宋体"/>
          <w:b/>
          <w:sz w:val="24"/>
        </w:rPr>
      </w:pPr>
      <w:r w:rsidRPr="00A273A9">
        <w:rPr>
          <w:rFonts w:ascii="宋体" w:hAnsi="宋体" w:hint="eastAsia"/>
          <w:b/>
          <w:szCs w:val="21"/>
        </w:rPr>
        <w:t>2真空泵</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2.1抽速：</w:t>
      </w:r>
      <w:r w:rsidRPr="004D2EE4">
        <w:rPr>
          <w:color w:val="000000"/>
          <w:sz w:val="21"/>
          <w:szCs w:val="21"/>
        </w:rPr>
        <w:t>1.5 m3/h</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2.2最低真空度</w:t>
      </w:r>
      <w:r w:rsidRPr="004D2EE4">
        <w:t> </w:t>
      </w:r>
      <w:r w:rsidRPr="004D2EE4">
        <w:rPr>
          <w:color w:val="000000"/>
          <w:sz w:val="21"/>
          <w:szCs w:val="21"/>
        </w:rPr>
        <w:t>&lt;10 mbar (</w:t>
      </w:r>
      <w:r w:rsidRPr="004D2EE4">
        <w:rPr>
          <w:rFonts w:hint="eastAsia"/>
          <w:color w:val="000000"/>
          <w:sz w:val="21"/>
          <w:szCs w:val="21"/>
        </w:rPr>
        <w:t>士</w:t>
      </w:r>
      <w:r w:rsidRPr="004D2EE4">
        <w:rPr>
          <w:color w:val="000000"/>
          <w:sz w:val="21"/>
          <w:szCs w:val="21"/>
        </w:rPr>
        <w:t>2 mbar)</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2.3电机速度：最大</w:t>
      </w:r>
      <w:r w:rsidRPr="004D2EE4">
        <w:rPr>
          <w:color w:val="000000"/>
          <w:sz w:val="21"/>
          <w:szCs w:val="21"/>
        </w:rPr>
        <w:t>1280 rpm/min</w:t>
      </w:r>
    </w:p>
    <w:p w:rsidR="00C71D0E" w:rsidRPr="00A273A9" w:rsidRDefault="00C71D0E" w:rsidP="00C71D0E">
      <w:pPr>
        <w:adjustRightInd w:val="0"/>
        <w:snapToGrid w:val="0"/>
        <w:spacing w:line="360" w:lineRule="auto"/>
        <w:rPr>
          <w:rFonts w:ascii="宋体" w:hAnsi="宋体"/>
          <w:b/>
          <w:szCs w:val="21"/>
        </w:rPr>
      </w:pPr>
      <w:r w:rsidRPr="00A273A9">
        <w:rPr>
          <w:rFonts w:ascii="宋体" w:hAnsi="宋体" w:hint="eastAsia"/>
          <w:b/>
          <w:szCs w:val="21"/>
        </w:rPr>
        <w:t>3真空控制器</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3.1测量施围</w:t>
      </w:r>
      <w:r w:rsidRPr="004D2EE4">
        <w:rPr>
          <w:color w:val="000000"/>
          <w:sz w:val="21"/>
          <w:szCs w:val="21"/>
        </w:rPr>
        <w:t>: 1400-0 mbar</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3.2控制范围</w:t>
      </w:r>
      <w:r w:rsidRPr="004D2EE4">
        <w:rPr>
          <w:color w:val="000000"/>
          <w:sz w:val="21"/>
          <w:szCs w:val="21"/>
        </w:rPr>
        <w:t>: 1100-1 mbar</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3.3测量精度</w:t>
      </w:r>
      <w:r w:rsidRPr="004D2EE4">
        <w:rPr>
          <w:color w:val="000000"/>
          <w:sz w:val="21"/>
          <w:szCs w:val="21"/>
        </w:rPr>
        <w:t>:</w:t>
      </w:r>
      <w:r w:rsidRPr="004D2EE4">
        <w:t> </w:t>
      </w:r>
      <w:r w:rsidRPr="004D2EE4">
        <w:rPr>
          <w:rFonts w:hint="eastAsia"/>
          <w:color w:val="000000"/>
          <w:sz w:val="21"/>
          <w:szCs w:val="21"/>
        </w:rPr>
        <w:t>±</w:t>
      </w:r>
      <w:r w:rsidRPr="004D2EE4">
        <w:rPr>
          <w:color w:val="000000"/>
          <w:sz w:val="21"/>
          <w:szCs w:val="21"/>
        </w:rPr>
        <w:t>2 mbar</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3.4温度补偿</w:t>
      </w:r>
      <w:r w:rsidRPr="004D2EE4">
        <w:rPr>
          <w:color w:val="000000"/>
          <w:sz w:val="21"/>
          <w:szCs w:val="21"/>
        </w:rPr>
        <w:t>: 0.07 mbar/K</w:t>
      </w:r>
    </w:p>
    <w:p w:rsidR="00C71D0E" w:rsidRPr="00A273A9" w:rsidRDefault="00C71D0E" w:rsidP="00C71D0E">
      <w:pPr>
        <w:adjustRightInd w:val="0"/>
        <w:snapToGrid w:val="0"/>
        <w:spacing w:line="360" w:lineRule="auto"/>
        <w:rPr>
          <w:rFonts w:ascii="宋体" w:hAnsi="宋体"/>
          <w:b/>
          <w:sz w:val="24"/>
        </w:rPr>
      </w:pPr>
      <w:r w:rsidRPr="00A273A9">
        <w:rPr>
          <w:rFonts w:ascii="宋体" w:hAnsi="宋体" w:hint="eastAsia"/>
          <w:b/>
          <w:sz w:val="24"/>
        </w:rPr>
        <w:t>4配置</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4.1主机：1台</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4.2 真空泵 1台</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4.3 真空控制器 1台</w:t>
      </w:r>
    </w:p>
    <w:p w:rsidR="00C71D0E" w:rsidRPr="004D2EE4" w:rsidRDefault="00C71D0E" w:rsidP="00C71D0E">
      <w:pPr>
        <w:pStyle w:val="afc"/>
        <w:shd w:val="clear" w:color="auto" w:fill="FFFFFF"/>
        <w:adjustRightInd w:val="0"/>
        <w:snapToGrid w:val="0"/>
        <w:spacing w:before="0" w:beforeAutospacing="0" w:after="0" w:afterAutospacing="0" w:line="360" w:lineRule="auto"/>
        <w:rPr>
          <w:color w:val="000000"/>
          <w:sz w:val="21"/>
          <w:szCs w:val="21"/>
        </w:rPr>
      </w:pPr>
      <w:r w:rsidRPr="004D2EE4">
        <w:rPr>
          <w:rFonts w:hint="eastAsia"/>
          <w:color w:val="000000"/>
          <w:sz w:val="21"/>
          <w:szCs w:val="21"/>
        </w:rPr>
        <w:t>4.4 技术资料1套</w:t>
      </w:r>
    </w:p>
    <w:p w:rsidR="00C71D0E" w:rsidRDefault="00C71D0E" w:rsidP="00C71D0E">
      <w:pPr>
        <w:adjustRightInd w:val="0"/>
        <w:snapToGrid w:val="0"/>
        <w:spacing w:line="360" w:lineRule="auto"/>
        <w:rPr>
          <w:rFonts w:ascii="宋体" w:hAnsi="宋体"/>
          <w:b/>
          <w:sz w:val="24"/>
        </w:rPr>
      </w:pPr>
    </w:p>
    <w:p w:rsidR="00C71D0E" w:rsidRPr="00A273A9" w:rsidRDefault="00C71D0E" w:rsidP="00C71D0E">
      <w:pPr>
        <w:adjustRightInd w:val="0"/>
        <w:snapToGrid w:val="0"/>
        <w:spacing w:line="360" w:lineRule="auto"/>
        <w:rPr>
          <w:rFonts w:ascii="宋体" w:hAnsi="宋体"/>
          <w:b/>
          <w:sz w:val="24"/>
        </w:rPr>
      </w:pPr>
      <w:r>
        <w:rPr>
          <w:rFonts w:ascii="宋体" w:hAnsi="宋体" w:hint="eastAsia"/>
          <w:b/>
          <w:sz w:val="24"/>
        </w:rPr>
        <w:t>设备12、固相萃取</w:t>
      </w:r>
      <w:r w:rsidRPr="00A273A9">
        <w:rPr>
          <w:rFonts w:ascii="宋体" w:hAnsi="宋体" w:hint="eastAsia"/>
          <w:b/>
          <w:sz w:val="24"/>
        </w:rPr>
        <w:t>装置(接受进口设备)</w:t>
      </w:r>
    </w:p>
    <w:p w:rsidR="00C71D0E" w:rsidRPr="005541BB" w:rsidRDefault="00C71D0E" w:rsidP="00C71D0E">
      <w:pPr>
        <w:pStyle w:val="afc"/>
        <w:adjustRightInd w:val="0"/>
        <w:snapToGrid w:val="0"/>
        <w:spacing w:before="0" w:beforeAutospacing="0" w:after="0" w:afterAutospacing="0" w:line="360" w:lineRule="auto"/>
        <w:rPr>
          <w:rFonts w:cs="Arial"/>
          <w:color w:val="000000"/>
          <w:sz w:val="21"/>
          <w:szCs w:val="21"/>
        </w:rPr>
      </w:pPr>
      <w:r>
        <w:rPr>
          <w:rFonts w:cs="Arial"/>
          <w:color w:val="000000"/>
          <w:sz w:val="21"/>
          <w:szCs w:val="21"/>
        </w:rPr>
        <w:t>1</w:t>
      </w:r>
      <w:r>
        <w:rPr>
          <w:rFonts w:cs="Arial" w:hint="eastAsia"/>
          <w:color w:val="000000"/>
          <w:sz w:val="21"/>
          <w:szCs w:val="21"/>
        </w:rPr>
        <w:t xml:space="preserve"> </w:t>
      </w:r>
      <w:r w:rsidRPr="005541BB">
        <w:rPr>
          <w:rFonts w:cs="Arial" w:hint="eastAsia"/>
          <w:color w:val="000000"/>
          <w:sz w:val="21"/>
          <w:szCs w:val="21"/>
        </w:rPr>
        <w:t>用途</w:t>
      </w:r>
      <w:r w:rsidRPr="005541BB">
        <w:rPr>
          <w:rFonts w:cs="Arial"/>
          <w:color w:val="000000"/>
          <w:sz w:val="21"/>
          <w:szCs w:val="21"/>
        </w:rPr>
        <w:t>：</w:t>
      </w:r>
      <w:r w:rsidRPr="005541BB">
        <w:rPr>
          <w:rFonts w:cs="Arial" w:hint="eastAsia"/>
          <w:color w:val="000000"/>
          <w:sz w:val="21"/>
          <w:szCs w:val="21"/>
        </w:rPr>
        <w:t>用于</w:t>
      </w:r>
      <w:r w:rsidRPr="005541BB">
        <w:rPr>
          <w:rFonts w:cs="Arial"/>
          <w:color w:val="000000"/>
          <w:sz w:val="21"/>
          <w:szCs w:val="21"/>
        </w:rPr>
        <w:t>食品安全、</w:t>
      </w:r>
      <w:hyperlink r:id="rId11" w:tgtFrame="_blank" w:history="1">
        <w:r w:rsidRPr="005541BB">
          <w:rPr>
            <w:rFonts w:cs="Arial"/>
            <w:color w:val="000000"/>
            <w:sz w:val="21"/>
            <w:szCs w:val="21"/>
          </w:rPr>
          <w:t>环境监测</w:t>
        </w:r>
      </w:hyperlink>
      <w:r w:rsidRPr="005541BB">
        <w:rPr>
          <w:rFonts w:cs="Arial"/>
          <w:color w:val="000000"/>
          <w:sz w:val="21"/>
          <w:szCs w:val="21"/>
        </w:rPr>
        <w:t>、药物分析等分析检测中常用的样品前处理</w:t>
      </w:r>
    </w:p>
    <w:p w:rsidR="00C71D0E" w:rsidRPr="00A273A9" w:rsidRDefault="00C71D0E" w:rsidP="00C71D0E">
      <w:pPr>
        <w:pStyle w:val="afc"/>
        <w:adjustRightInd w:val="0"/>
        <w:snapToGrid w:val="0"/>
        <w:spacing w:before="0" w:beforeAutospacing="0" w:after="0" w:afterAutospacing="0" w:line="360" w:lineRule="auto"/>
        <w:rPr>
          <w:rFonts w:cs="Arial"/>
          <w:b/>
          <w:color w:val="000000"/>
          <w:sz w:val="21"/>
          <w:szCs w:val="21"/>
        </w:rPr>
      </w:pPr>
      <w:r w:rsidRPr="00A273A9">
        <w:rPr>
          <w:rFonts w:cs="Arial"/>
          <w:b/>
          <w:color w:val="000000"/>
          <w:sz w:val="21"/>
          <w:szCs w:val="21"/>
        </w:rPr>
        <w:t>2</w:t>
      </w:r>
      <w:r w:rsidRPr="00A273A9">
        <w:rPr>
          <w:rFonts w:cs="Arial" w:hint="eastAsia"/>
          <w:b/>
          <w:color w:val="000000"/>
          <w:sz w:val="21"/>
          <w:szCs w:val="21"/>
        </w:rPr>
        <w:t xml:space="preserve"> </w:t>
      </w:r>
      <w:r w:rsidRPr="00A273A9">
        <w:rPr>
          <w:rFonts w:cs="Arial"/>
          <w:b/>
          <w:color w:val="000000"/>
          <w:sz w:val="21"/>
          <w:szCs w:val="21"/>
        </w:rPr>
        <w:t>技术参数</w:t>
      </w:r>
    </w:p>
    <w:p w:rsidR="00C71D0E"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hint="eastAsia"/>
          <w:color w:val="000000"/>
          <w:sz w:val="21"/>
          <w:szCs w:val="21"/>
        </w:rPr>
        <w:t>#</w:t>
      </w:r>
      <w:r w:rsidRPr="009A5D71">
        <w:rPr>
          <w:rFonts w:cs="Arial"/>
          <w:color w:val="000000"/>
          <w:sz w:val="21"/>
          <w:szCs w:val="21"/>
        </w:rPr>
        <w:t>2.1 兼容1、3、6mL固相萃取小柱</w:t>
      </w:r>
      <w:r w:rsidRPr="009A5D71">
        <w:rPr>
          <w:rFonts w:cs="Arial" w:hint="eastAsia"/>
          <w:color w:val="000000"/>
          <w:sz w:val="21"/>
          <w:szCs w:val="21"/>
        </w:rPr>
        <w:t>，</w:t>
      </w:r>
      <w:r w:rsidRPr="009A5D71">
        <w:rPr>
          <w:rFonts w:cs="Arial"/>
          <w:color w:val="000000"/>
          <w:sz w:val="21"/>
          <w:szCs w:val="21"/>
        </w:rPr>
        <w:t>使方法开发具有最大灵活性</w:t>
      </w:r>
    </w:p>
    <w:p w:rsidR="00C71D0E" w:rsidRPr="009A5D71"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color w:val="000000"/>
          <w:sz w:val="21"/>
          <w:szCs w:val="21"/>
        </w:rPr>
        <w:t>2.2处理样品数量：独立模块处理10个样品，最大可一批自动处理100个样品（10个模块联用）</w:t>
      </w:r>
    </w:p>
    <w:p w:rsidR="00C71D0E" w:rsidRPr="009A5D71"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color w:val="000000"/>
          <w:sz w:val="21"/>
          <w:szCs w:val="21"/>
        </w:rPr>
        <w:t>2.3 样品体积：0.1-14 mL</w:t>
      </w:r>
      <w:r w:rsidRPr="009A5D71">
        <w:rPr>
          <w:rFonts w:cs="Arial" w:hint="eastAsia"/>
          <w:color w:val="000000"/>
          <w:sz w:val="21"/>
          <w:szCs w:val="21"/>
        </w:rPr>
        <w:t>，可支持后续升级，样品体积可扩展至40</w:t>
      </w:r>
      <w:r w:rsidRPr="009A5D71">
        <w:rPr>
          <w:rFonts w:cs="Arial"/>
          <w:color w:val="000000"/>
          <w:sz w:val="21"/>
          <w:szCs w:val="21"/>
        </w:rPr>
        <w:t>mL</w:t>
      </w:r>
    </w:p>
    <w:p w:rsidR="00C71D0E" w:rsidRPr="009A5D71"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hint="eastAsia"/>
          <w:color w:val="000000"/>
          <w:sz w:val="21"/>
          <w:szCs w:val="21"/>
        </w:rPr>
        <w:t>#2</w:t>
      </w:r>
      <w:r w:rsidRPr="009A5D71">
        <w:rPr>
          <w:rFonts w:cs="Arial"/>
          <w:color w:val="000000"/>
          <w:sz w:val="21"/>
          <w:szCs w:val="21"/>
        </w:rPr>
        <w:t>.</w:t>
      </w:r>
      <w:r w:rsidRPr="009A5D71">
        <w:rPr>
          <w:rFonts w:cs="Arial" w:hint="eastAsia"/>
          <w:color w:val="000000"/>
          <w:sz w:val="21"/>
          <w:szCs w:val="21"/>
        </w:rPr>
        <w:t>4</w:t>
      </w:r>
      <w:r w:rsidRPr="009A5D71">
        <w:rPr>
          <w:rFonts w:cs="Arial"/>
          <w:color w:val="000000"/>
          <w:sz w:val="21"/>
          <w:szCs w:val="21"/>
        </w:rPr>
        <w:t>模块化设计，可10台联用：模块化的设计可以从1台扩展到10台联用。由一台电脑就可以实现组内的每个模块的独立控制，相互之间不受影响，关掉其中的一个模块，其他模块可仍然运行</w:t>
      </w:r>
      <w:r>
        <w:rPr>
          <w:rFonts w:cs="Arial" w:hint="eastAsia"/>
          <w:color w:val="000000"/>
          <w:sz w:val="21"/>
          <w:szCs w:val="21"/>
        </w:rPr>
        <w:t>,</w:t>
      </w:r>
      <w:r w:rsidRPr="009A5D71">
        <w:rPr>
          <w:rFonts w:cs="Arial"/>
          <w:color w:val="000000"/>
          <w:sz w:val="21"/>
          <w:szCs w:val="21"/>
        </w:rPr>
        <w:t>每个模块都可以同时独立运行不同的方法或同时运行同一个方法。方法可指定给单个样品或模块</w:t>
      </w:r>
    </w:p>
    <w:p w:rsidR="00C71D0E" w:rsidRPr="009A5D71"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hint="eastAsia"/>
          <w:color w:val="000000"/>
          <w:sz w:val="21"/>
          <w:szCs w:val="21"/>
        </w:rPr>
        <w:t>#2</w:t>
      </w:r>
      <w:r w:rsidRPr="009A5D71">
        <w:rPr>
          <w:rFonts w:cs="Arial"/>
          <w:color w:val="000000"/>
          <w:sz w:val="21"/>
          <w:szCs w:val="21"/>
        </w:rPr>
        <w:t>.</w:t>
      </w:r>
      <w:r w:rsidRPr="009A5D71">
        <w:rPr>
          <w:rFonts w:cs="Arial" w:hint="eastAsia"/>
          <w:color w:val="000000"/>
          <w:sz w:val="21"/>
          <w:szCs w:val="21"/>
        </w:rPr>
        <w:t>5</w:t>
      </w:r>
      <w:r w:rsidRPr="009A5D71">
        <w:rPr>
          <w:rFonts w:cs="Arial"/>
          <w:color w:val="000000"/>
          <w:sz w:val="21"/>
          <w:szCs w:val="21"/>
        </w:rPr>
        <w:t>正压注射式排液：正压排液可以在对流速敏感的方法中精确控制样品处理过程，提高重现性</w:t>
      </w:r>
    </w:p>
    <w:p w:rsidR="00C71D0E"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color w:val="000000"/>
          <w:sz w:val="21"/>
          <w:szCs w:val="21"/>
        </w:rPr>
        <w:t>2.</w:t>
      </w:r>
      <w:r w:rsidRPr="009A5D71">
        <w:rPr>
          <w:rFonts w:cs="Arial" w:hint="eastAsia"/>
          <w:color w:val="000000"/>
          <w:sz w:val="21"/>
          <w:szCs w:val="21"/>
        </w:rPr>
        <w:t>6</w:t>
      </w:r>
      <w:r w:rsidRPr="009A5D71">
        <w:rPr>
          <w:rFonts w:cs="Arial"/>
          <w:color w:val="000000"/>
          <w:sz w:val="21"/>
          <w:szCs w:val="21"/>
        </w:rPr>
        <w:t>注射泵：单次上样体积0.1-5.8mL，可反复多次上样</w:t>
      </w:r>
    </w:p>
    <w:p w:rsidR="00C71D0E"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color w:val="000000"/>
          <w:sz w:val="21"/>
          <w:szCs w:val="21"/>
        </w:rPr>
        <w:t>2.</w:t>
      </w:r>
      <w:r w:rsidRPr="009A5D71">
        <w:rPr>
          <w:rFonts w:cs="Arial" w:hint="eastAsia"/>
          <w:color w:val="000000"/>
          <w:sz w:val="21"/>
          <w:szCs w:val="21"/>
        </w:rPr>
        <w:t>7</w:t>
      </w:r>
      <w:r w:rsidRPr="009A5D71">
        <w:rPr>
          <w:rFonts w:cs="Arial"/>
          <w:color w:val="000000"/>
          <w:sz w:val="21"/>
          <w:szCs w:val="21"/>
        </w:rPr>
        <w:t>流速：0.1mL/min-42mL/min</w:t>
      </w:r>
    </w:p>
    <w:p w:rsidR="00C71D0E"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color w:val="000000"/>
          <w:sz w:val="21"/>
          <w:szCs w:val="21"/>
        </w:rPr>
        <w:t>2.</w:t>
      </w:r>
      <w:r w:rsidRPr="009A5D71">
        <w:rPr>
          <w:rFonts w:cs="Arial" w:hint="eastAsia"/>
          <w:color w:val="000000"/>
          <w:sz w:val="21"/>
          <w:szCs w:val="21"/>
        </w:rPr>
        <w:t>8</w:t>
      </w:r>
      <w:r w:rsidRPr="009A5D71">
        <w:rPr>
          <w:rFonts w:cs="Arial"/>
          <w:color w:val="000000"/>
          <w:sz w:val="21"/>
          <w:szCs w:val="21"/>
        </w:rPr>
        <w:t>移液精度：</w:t>
      </w:r>
      <w:r w:rsidRPr="009A5D71">
        <w:rPr>
          <w:rFonts w:cs="Arial" w:hint="eastAsia"/>
          <w:color w:val="000000"/>
          <w:sz w:val="21"/>
          <w:szCs w:val="21"/>
        </w:rPr>
        <w:t>CV</w:t>
      </w:r>
      <w:r w:rsidRPr="009A5D71">
        <w:rPr>
          <w:rFonts w:cs="Arial"/>
          <w:color w:val="000000"/>
          <w:sz w:val="21"/>
          <w:szCs w:val="21"/>
        </w:rPr>
        <w:t>≤1%</w:t>
      </w:r>
    </w:p>
    <w:p w:rsidR="00C71D0E"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hint="eastAsia"/>
          <w:color w:val="000000"/>
          <w:sz w:val="21"/>
          <w:szCs w:val="21"/>
        </w:rPr>
        <w:t>#</w:t>
      </w:r>
      <w:r w:rsidRPr="009A5D71">
        <w:rPr>
          <w:rFonts w:cs="Arial"/>
          <w:color w:val="000000"/>
          <w:sz w:val="21"/>
          <w:szCs w:val="21"/>
        </w:rPr>
        <w:t>2.</w:t>
      </w:r>
      <w:r w:rsidRPr="009A5D71">
        <w:rPr>
          <w:rFonts w:cs="Arial" w:hint="eastAsia"/>
          <w:color w:val="000000"/>
          <w:sz w:val="21"/>
          <w:szCs w:val="21"/>
        </w:rPr>
        <w:t>9</w:t>
      </w:r>
      <w:r w:rsidRPr="009A5D71">
        <w:rPr>
          <w:rFonts w:cs="Arial"/>
          <w:color w:val="000000"/>
          <w:sz w:val="21"/>
          <w:szCs w:val="21"/>
        </w:rPr>
        <w:t>溶剂混合能力：</w:t>
      </w:r>
      <w:r w:rsidRPr="009A5D71">
        <w:rPr>
          <w:rFonts w:cs="Arial" w:hint="eastAsia"/>
          <w:color w:val="000000"/>
          <w:sz w:val="21"/>
          <w:szCs w:val="21"/>
        </w:rPr>
        <w:t>具有溶剂混合能力，</w:t>
      </w:r>
      <w:r w:rsidRPr="009A5D71">
        <w:rPr>
          <w:rFonts w:cs="Arial"/>
          <w:color w:val="000000"/>
          <w:sz w:val="21"/>
          <w:szCs w:val="21"/>
        </w:rPr>
        <w:t>混合池中最大混合体积5mL</w:t>
      </w:r>
    </w:p>
    <w:p w:rsidR="00C71D0E" w:rsidRPr="009A5D71"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color w:val="000000"/>
          <w:sz w:val="21"/>
          <w:szCs w:val="21"/>
        </w:rPr>
        <w:t>2.</w:t>
      </w:r>
      <w:r w:rsidRPr="009A5D71">
        <w:rPr>
          <w:rFonts w:cs="Arial" w:hint="eastAsia"/>
          <w:color w:val="000000"/>
          <w:sz w:val="21"/>
          <w:szCs w:val="21"/>
        </w:rPr>
        <w:t>10</w:t>
      </w:r>
      <w:r w:rsidRPr="009A5D71">
        <w:rPr>
          <w:rFonts w:cs="Arial"/>
          <w:color w:val="000000"/>
          <w:sz w:val="21"/>
          <w:szCs w:val="21"/>
        </w:rPr>
        <w:t>液体传感器：不小于1.2mL</w:t>
      </w:r>
    </w:p>
    <w:p w:rsidR="00C71D0E" w:rsidRPr="009A5D71"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color w:val="000000"/>
          <w:sz w:val="21"/>
          <w:szCs w:val="21"/>
        </w:rPr>
        <w:t>2.</w:t>
      </w:r>
      <w:r w:rsidRPr="009A5D71">
        <w:rPr>
          <w:rFonts w:cs="Arial" w:hint="eastAsia"/>
          <w:color w:val="000000"/>
          <w:sz w:val="21"/>
          <w:szCs w:val="21"/>
        </w:rPr>
        <w:t>11</w:t>
      </w:r>
      <w:r w:rsidRPr="009A5D71">
        <w:rPr>
          <w:rFonts w:cs="Arial"/>
          <w:color w:val="000000"/>
          <w:sz w:val="21"/>
          <w:szCs w:val="21"/>
        </w:rPr>
        <w:t>溶剂输入：8根溶剂管路，</w:t>
      </w:r>
      <w:r w:rsidRPr="009A5D71">
        <w:rPr>
          <w:rFonts w:cs="Arial" w:hint="eastAsia"/>
          <w:color w:val="000000"/>
          <w:sz w:val="21"/>
          <w:szCs w:val="21"/>
        </w:rPr>
        <w:t>可</w:t>
      </w:r>
      <w:r w:rsidRPr="009A5D71">
        <w:rPr>
          <w:rFonts w:cs="Arial"/>
          <w:color w:val="000000"/>
          <w:sz w:val="21"/>
          <w:szCs w:val="21"/>
        </w:rPr>
        <w:t>支持使用8种溶剂，独立控制吸液、排液流速</w:t>
      </w:r>
      <w:r w:rsidRPr="009A5D71">
        <w:rPr>
          <w:rFonts w:cs="Arial" w:hint="eastAsia"/>
          <w:color w:val="000000"/>
          <w:sz w:val="21"/>
          <w:szCs w:val="21"/>
        </w:rPr>
        <w:t>，</w:t>
      </w:r>
      <w:r w:rsidRPr="009A5D71">
        <w:rPr>
          <w:rFonts w:cs="Arial"/>
          <w:color w:val="000000"/>
          <w:sz w:val="21"/>
          <w:szCs w:val="21"/>
        </w:rPr>
        <w:t>灵活的使用溶剂，为方法开发提供优秀的系统</w:t>
      </w:r>
    </w:p>
    <w:p w:rsidR="00C71D0E" w:rsidRPr="009A5D71"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color w:val="000000"/>
          <w:sz w:val="21"/>
          <w:szCs w:val="21"/>
        </w:rPr>
        <w:t>2.1</w:t>
      </w:r>
      <w:r w:rsidRPr="009A5D71">
        <w:rPr>
          <w:rFonts w:cs="Arial" w:hint="eastAsia"/>
          <w:color w:val="000000"/>
          <w:sz w:val="21"/>
          <w:szCs w:val="21"/>
        </w:rPr>
        <w:t>2</w:t>
      </w:r>
      <w:r w:rsidRPr="009A5D71">
        <w:rPr>
          <w:rFonts w:cs="Arial"/>
          <w:color w:val="000000"/>
          <w:sz w:val="21"/>
          <w:szCs w:val="21"/>
        </w:rPr>
        <w:t>废液输出：</w:t>
      </w:r>
      <w:r w:rsidRPr="009A5D71">
        <w:rPr>
          <w:rFonts w:cs="Arial" w:hint="eastAsia"/>
          <w:color w:val="000000"/>
          <w:sz w:val="21"/>
          <w:szCs w:val="21"/>
        </w:rPr>
        <w:t>4</w:t>
      </w:r>
      <w:r w:rsidRPr="009A5D71">
        <w:rPr>
          <w:rFonts w:cs="Arial"/>
          <w:color w:val="000000"/>
          <w:sz w:val="21"/>
          <w:szCs w:val="21"/>
        </w:rPr>
        <w:t>条独立的废液管路可是轻松实现废液的分类管理，将水、有机溶剂、生物废液分开，从而简化有害废液的处理，降低废液处理成本</w:t>
      </w:r>
    </w:p>
    <w:p w:rsidR="00C71D0E" w:rsidRPr="009A5D71"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hint="eastAsia"/>
          <w:color w:val="000000"/>
          <w:sz w:val="21"/>
          <w:szCs w:val="21"/>
        </w:rPr>
        <w:t>2.13</w:t>
      </w:r>
      <w:r w:rsidRPr="009A5D71">
        <w:rPr>
          <w:rFonts w:cs="Arial"/>
          <w:color w:val="000000"/>
          <w:sz w:val="21"/>
          <w:szCs w:val="21"/>
        </w:rPr>
        <w:t>安全</w:t>
      </w:r>
      <w:r w:rsidRPr="009A5D71">
        <w:rPr>
          <w:rFonts w:cs="Arial" w:hint="eastAsia"/>
          <w:color w:val="000000"/>
          <w:sz w:val="21"/>
          <w:szCs w:val="21"/>
        </w:rPr>
        <w:t>性</w:t>
      </w:r>
      <w:r w:rsidRPr="009A5D71">
        <w:rPr>
          <w:rFonts w:cs="Arial"/>
          <w:color w:val="000000"/>
          <w:sz w:val="21"/>
          <w:szCs w:val="21"/>
        </w:rPr>
        <w:t>：</w:t>
      </w:r>
      <w:r w:rsidRPr="009A5D71">
        <w:rPr>
          <w:rFonts w:cs="Arial" w:hint="eastAsia"/>
          <w:color w:val="000000"/>
          <w:sz w:val="21"/>
          <w:szCs w:val="21"/>
        </w:rPr>
        <w:t>仪器带有</w:t>
      </w:r>
      <w:r w:rsidRPr="009A5D71">
        <w:rPr>
          <w:rFonts w:cs="Arial"/>
          <w:color w:val="000000"/>
          <w:sz w:val="21"/>
          <w:szCs w:val="21"/>
        </w:rPr>
        <w:t>工作防护罩</w:t>
      </w:r>
      <w:r w:rsidRPr="009A5D71">
        <w:rPr>
          <w:rFonts w:cs="Arial" w:hint="eastAsia"/>
          <w:color w:val="000000"/>
          <w:sz w:val="21"/>
          <w:szCs w:val="21"/>
        </w:rPr>
        <w:t>，</w:t>
      </w:r>
      <w:r w:rsidRPr="009A5D71">
        <w:rPr>
          <w:rFonts w:cs="Arial"/>
          <w:color w:val="000000"/>
          <w:sz w:val="21"/>
          <w:szCs w:val="21"/>
        </w:rPr>
        <w:t>保证操作者的安全，降低</w:t>
      </w:r>
      <w:r w:rsidRPr="009A5D71">
        <w:rPr>
          <w:rFonts w:cs="Arial" w:hint="eastAsia"/>
          <w:color w:val="000000"/>
          <w:sz w:val="21"/>
          <w:szCs w:val="21"/>
        </w:rPr>
        <w:t>人员</w:t>
      </w:r>
      <w:r w:rsidRPr="009A5D71">
        <w:rPr>
          <w:rFonts w:cs="Arial"/>
          <w:color w:val="000000"/>
          <w:sz w:val="21"/>
          <w:szCs w:val="21"/>
        </w:rPr>
        <w:t>在溶剂和有害物质中的曝露；控制软件</w:t>
      </w:r>
      <w:r w:rsidRPr="009A5D71">
        <w:rPr>
          <w:rFonts w:cs="Arial" w:hint="eastAsia"/>
          <w:color w:val="000000"/>
          <w:sz w:val="21"/>
          <w:szCs w:val="21"/>
        </w:rPr>
        <w:t>带有密码保护功能，可</w:t>
      </w:r>
      <w:r w:rsidRPr="009A5D71">
        <w:rPr>
          <w:rFonts w:cs="Arial"/>
          <w:color w:val="000000"/>
          <w:sz w:val="21"/>
          <w:szCs w:val="21"/>
        </w:rPr>
        <w:t>限制方法的权限，保证方法的安全；样品管架</w:t>
      </w:r>
      <w:r w:rsidRPr="009A5D71">
        <w:rPr>
          <w:rFonts w:cs="Arial" w:hint="eastAsia"/>
          <w:color w:val="000000"/>
          <w:sz w:val="21"/>
          <w:szCs w:val="21"/>
        </w:rPr>
        <w:t>带有</w:t>
      </w:r>
      <w:r w:rsidRPr="009A5D71">
        <w:rPr>
          <w:rFonts w:cs="Arial"/>
          <w:color w:val="000000"/>
          <w:sz w:val="21"/>
          <w:szCs w:val="21"/>
        </w:rPr>
        <w:t>磁性编码</w:t>
      </w:r>
      <w:r w:rsidRPr="009A5D71">
        <w:rPr>
          <w:rFonts w:cs="Arial" w:hint="eastAsia"/>
          <w:color w:val="000000"/>
          <w:sz w:val="21"/>
          <w:szCs w:val="21"/>
        </w:rPr>
        <w:t>，</w:t>
      </w:r>
      <w:r w:rsidRPr="009A5D71">
        <w:rPr>
          <w:rFonts w:cs="Arial"/>
          <w:color w:val="000000"/>
          <w:sz w:val="21"/>
          <w:szCs w:val="21"/>
        </w:rPr>
        <w:t>降低加载错误程序的发生</w:t>
      </w:r>
    </w:p>
    <w:p w:rsidR="00C71D0E" w:rsidRPr="009A5D71"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hint="eastAsia"/>
          <w:color w:val="000000"/>
          <w:sz w:val="21"/>
          <w:szCs w:val="21"/>
        </w:rPr>
        <w:t>2.14</w:t>
      </w:r>
      <w:r w:rsidRPr="009A5D71">
        <w:rPr>
          <w:rFonts w:cs="Arial"/>
          <w:color w:val="000000"/>
          <w:sz w:val="21"/>
          <w:szCs w:val="21"/>
        </w:rPr>
        <w:t>简单可靠：简单耐用的设计，最少的移动部件，容易获得的耗材，让这台自动化的系统具有最小的停机时间</w:t>
      </w:r>
    </w:p>
    <w:p w:rsidR="00C71D0E" w:rsidRPr="009A5D71"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hint="eastAsia"/>
          <w:color w:val="000000"/>
          <w:sz w:val="21"/>
          <w:szCs w:val="21"/>
        </w:rPr>
        <w:t>2</w:t>
      </w:r>
      <w:r w:rsidRPr="009A5D71">
        <w:rPr>
          <w:rFonts w:cs="Arial"/>
          <w:color w:val="000000"/>
          <w:sz w:val="21"/>
          <w:szCs w:val="21"/>
        </w:rPr>
        <w:t>.</w:t>
      </w:r>
      <w:r w:rsidRPr="009A5D71">
        <w:rPr>
          <w:rFonts w:cs="Arial" w:hint="eastAsia"/>
          <w:color w:val="000000"/>
          <w:sz w:val="21"/>
          <w:szCs w:val="21"/>
        </w:rPr>
        <w:t>15</w:t>
      </w:r>
      <w:r w:rsidRPr="009A5D71">
        <w:rPr>
          <w:rFonts w:cs="Arial"/>
          <w:color w:val="000000"/>
          <w:sz w:val="21"/>
          <w:szCs w:val="21"/>
        </w:rPr>
        <w:t>简单易用的软件：向导式的操作设计，很简单的就可以自动完成内标添加、溶剂混合、柱活化平衡、上样、清洗、洗脱及柱干燥的步骤，并可进行多步洗脱，以给方法开发带来最大的灵活性，使得方法的开发优化以及日常操作变得非常容易</w:t>
      </w:r>
    </w:p>
    <w:p w:rsidR="00C71D0E" w:rsidRPr="009A5D71"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hint="eastAsia"/>
          <w:color w:val="000000"/>
          <w:sz w:val="21"/>
          <w:szCs w:val="21"/>
        </w:rPr>
        <w:t>2</w:t>
      </w:r>
      <w:r w:rsidRPr="009A5D71">
        <w:rPr>
          <w:rFonts w:cs="Arial"/>
          <w:color w:val="000000"/>
          <w:sz w:val="21"/>
          <w:szCs w:val="21"/>
        </w:rPr>
        <w:t>.</w:t>
      </w:r>
      <w:r w:rsidRPr="009A5D71">
        <w:rPr>
          <w:rFonts w:cs="Arial" w:hint="eastAsia"/>
          <w:color w:val="000000"/>
          <w:sz w:val="21"/>
          <w:szCs w:val="21"/>
        </w:rPr>
        <w:t>16</w:t>
      </w:r>
      <w:r w:rsidRPr="009A5D71">
        <w:rPr>
          <w:rFonts w:cs="Arial"/>
          <w:color w:val="000000"/>
          <w:sz w:val="21"/>
          <w:szCs w:val="21"/>
        </w:rPr>
        <w:t>延时启动模式：可以轻松地实现无人值守的样品提取，并使得在你返回时你的样品是新鲜制备的</w:t>
      </w:r>
    </w:p>
    <w:p w:rsidR="00C71D0E" w:rsidRPr="009A5D71"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hint="eastAsia"/>
          <w:color w:val="000000"/>
          <w:sz w:val="21"/>
          <w:szCs w:val="21"/>
        </w:rPr>
        <w:t>2.17过压柱保护：内置在线压力监测系统，实时检测系统压力，柱堵塞后系统会停泵柱保护，并发出声光报警；且单个通道发生堵塞后不影响其他通道继续运行</w:t>
      </w:r>
    </w:p>
    <w:p w:rsidR="00C71D0E" w:rsidRPr="00A273A9" w:rsidRDefault="00C71D0E" w:rsidP="00C71D0E">
      <w:pPr>
        <w:pStyle w:val="afc"/>
        <w:adjustRightInd w:val="0"/>
        <w:snapToGrid w:val="0"/>
        <w:spacing w:before="0" w:beforeAutospacing="0" w:after="0" w:afterAutospacing="0" w:line="360" w:lineRule="auto"/>
        <w:rPr>
          <w:rFonts w:cs="Arial"/>
          <w:b/>
          <w:color w:val="000000"/>
          <w:sz w:val="21"/>
          <w:szCs w:val="21"/>
        </w:rPr>
      </w:pPr>
      <w:r w:rsidRPr="00A273A9">
        <w:rPr>
          <w:rFonts w:cs="Arial" w:hint="eastAsia"/>
          <w:b/>
          <w:color w:val="000000"/>
          <w:sz w:val="21"/>
          <w:szCs w:val="21"/>
        </w:rPr>
        <w:t>3配置</w:t>
      </w:r>
    </w:p>
    <w:p w:rsidR="00C71D0E" w:rsidRPr="009A5D71"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hint="eastAsia"/>
          <w:color w:val="000000"/>
          <w:sz w:val="21"/>
          <w:szCs w:val="21"/>
        </w:rPr>
        <w:t>3.1 主机1台</w:t>
      </w:r>
    </w:p>
    <w:p w:rsidR="00C71D0E" w:rsidRPr="009A5D71"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hint="eastAsia"/>
          <w:color w:val="000000"/>
          <w:sz w:val="21"/>
          <w:szCs w:val="21"/>
        </w:rPr>
        <w:t>3.2 软件1套</w:t>
      </w:r>
    </w:p>
    <w:p w:rsidR="00C71D0E" w:rsidRPr="009A5D71"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hint="eastAsia"/>
          <w:color w:val="000000"/>
          <w:sz w:val="21"/>
          <w:szCs w:val="21"/>
        </w:rPr>
        <w:t>3.3试管支架1套</w:t>
      </w:r>
    </w:p>
    <w:p w:rsidR="00C71D0E" w:rsidRPr="009A5D71" w:rsidRDefault="00C71D0E" w:rsidP="00C71D0E">
      <w:pPr>
        <w:pStyle w:val="afc"/>
        <w:adjustRightInd w:val="0"/>
        <w:snapToGrid w:val="0"/>
        <w:spacing w:before="0" w:beforeAutospacing="0" w:after="0" w:afterAutospacing="0" w:line="360" w:lineRule="auto"/>
        <w:rPr>
          <w:rFonts w:cs="Arial"/>
          <w:color w:val="000000"/>
          <w:sz w:val="21"/>
          <w:szCs w:val="21"/>
        </w:rPr>
      </w:pPr>
      <w:r w:rsidRPr="009A5D71">
        <w:rPr>
          <w:rFonts w:cs="Arial" w:hint="eastAsia"/>
          <w:color w:val="000000"/>
          <w:sz w:val="21"/>
          <w:szCs w:val="21"/>
        </w:rPr>
        <w:t>3.4 1ml和3ml小柱套管，各5个 6 mL小柱（5位）</w:t>
      </w:r>
    </w:p>
    <w:p w:rsidR="00C71D0E" w:rsidRDefault="00C71D0E" w:rsidP="00C71D0E">
      <w:pPr>
        <w:pStyle w:val="afc"/>
        <w:adjustRightInd w:val="0"/>
        <w:snapToGrid w:val="0"/>
        <w:spacing w:before="0" w:beforeAutospacing="0" w:after="0" w:afterAutospacing="0" w:line="360" w:lineRule="auto"/>
        <w:rPr>
          <w:color w:val="000000"/>
          <w:sz w:val="21"/>
          <w:szCs w:val="21"/>
        </w:rPr>
      </w:pPr>
      <w:r w:rsidRPr="009A5D71">
        <w:rPr>
          <w:rFonts w:cs="Arial" w:hint="eastAsia"/>
          <w:color w:val="000000"/>
          <w:sz w:val="21"/>
          <w:szCs w:val="21"/>
        </w:rPr>
        <w:t>3.5</w:t>
      </w:r>
      <w:r w:rsidRPr="009A5D71">
        <w:rPr>
          <w:rFonts w:hint="eastAsia"/>
          <w:color w:val="000000"/>
          <w:sz w:val="21"/>
          <w:szCs w:val="21"/>
        </w:rPr>
        <w:t>技术文件说明书1套</w:t>
      </w:r>
    </w:p>
    <w:p w:rsidR="00C71D0E" w:rsidRPr="00C21739" w:rsidRDefault="00C71D0E" w:rsidP="00C71D0E">
      <w:pPr>
        <w:adjustRightInd w:val="0"/>
        <w:snapToGrid w:val="0"/>
        <w:spacing w:line="360" w:lineRule="auto"/>
        <w:rPr>
          <w:rFonts w:ascii="宋体" w:hAnsi="宋体" w:cs="Arial"/>
          <w:b/>
          <w:color w:val="000000"/>
          <w:sz w:val="24"/>
          <w:shd w:val="clear" w:color="auto" w:fill="FFFFFF"/>
        </w:rPr>
      </w:pPr>
      <w:r>
        <w:rPr>
          <w:rFonts w:ascii="宋体" w:hAnsi="宋体" w:cs="Arial" w:hint="eastAsia"/>
          <w:b/>
          <w:color w:val="000000"/>
          <w:sz w:val="24"/>
          <w:shd w:val="clear" w:color="auto" w:fill="FFFFFF"/>
        </w:rPr>
        <w:t>*4须提供原厂</w:t>
      </w:r>
      <w:r w:rsidRPr="00C21739">
        <w:rPr>
          <w:rFonts w:ascii="宋体" w:hAnsi="宋体" w:cs="Arial" w:hint="eastAsia"/>
          <w:b/>
          <w:color w:val="000000"/>
          <w:sz w:val="24"/>
          <w:shd w:val="clear" w:color="auto" w:fill="FFFFFF"/>
        </w:rPr>
        <w:t>或者总代理出具</w:t>
      </w:r>
      <w:r>
        <w:rPr>
          <w:rFonts w:ascii="宋体" w:hAnsi="宋体" w:cs="Arial" w:hint="eastAsia"/>
          <w:b/>
          <w:color w:val="000000"/>
          <w:sz w:val="24"/>
          <w:shd w:val="clear" w:color="auto" w:fill="FFFFFF"/>
        </w:rPr>
        <w:t>的</w:t>
      </w:r>
      <w:r w:rsidRPr="00C21739">
        <w:rPr>
          <w:rFonts w:ascii="宋体" w:hAnsi="宋体" w:cs="Arial" w:hint="eastAsia"/>
          <w:b/>
          <w:color w:val="000000"/>
          <w:sz w:val="24"/>
          <w:shd w:val="clear" w:color="auto" w:fill="FFFFFF"/>
        </w:rPr>
        <w:t>针对本项目的授权书及售后服务承诺</w:t>
      </w:r>
    </w:p>
    <w:p w:rsidR="00C71D0E" w:rsidRPr="00C21739" w:rsidRDefault="00C71D0E" w:rsidP="00C71D0E">
      <w:pPr>
        <w:pStyle w:val="afc"/>
        <w:adjustRightInd w:val="0"/>
        <w:snapToGrid w:val="0"/>
        <w:spacing w:before="0" w:beforeAutospacing="0" w:after="0" w:afterAutospacing="0" w:line="360" w:lineRule="auto"/>
        <w:rPr>
          <w:rFonts w:cs="Arial"/>
          <w:color w:val="000000"/>
          <w:sz w:val="21"/>
          <w:szCs w:val="21"/>
        </w:rPr>
      </w:pPr>
    </w:p>
    <w:p w:rsidR="00C71D0E" w:rsidRPr="00A273A9" w:rsidRDefault="00C71D0E" w:rsidP="00C71D0E">
      <w:pPr>
        <w:adjustRightInd w:val="0"/>
        <w:snapToGrid w:val="0"/>
        <w:spacing w:line="360" w:lineRule="auto"/>
        <w:jc w:val="center"/>
        <w:rPr>
          <w:rFonts w:ascii="宋体" w:hAnsi="宋体"/>
          <w:b/>
          <w:sz w:val="24"/>
        </w:rPr>
      </w:pPr>
    </w:p>
    <w:p w:rsidR="00C71D0E" w:rsidRPr="00851125" w:rsidRDefault="00C71D0E" w:rsidP="00C71D0E">
      <w:pPr>
        <w:adjustRightInd w:val="0"/>
        <w:snapToGrid w:val="0"/>
        <w:spacing w:line="360" w:lineRule="auto"/>
        <w:rPr>
          <w:rFonts w:ascii="宋体" w:hAnsi="宋体"/>
          <w:b/>
          <w:sz w:val="24"/>
        </w:rPr>
      </w:pPr>
      <w:r>
        <w:rPr>
          <w:rFonts w:ascii="宋体" w:hAnsi="宋体" w:hint="eastAsia"/>
          <w:b/>
          <w:sz w:val="24"/>
        </w:rPr>
        <w:t>设备13、微波萃取</w:t>
      </w:r>
      <w:r w:rsidRPr="00851125">
        <w:rPr>
          <w:rFonts w:ascii="宋体" w:hAnsi="宋体" w:hint="eastAsia"/>
          <w:b/>
          <w:sz w:val="24"/>
        </w:rPr>
        <w:t>仪(接受进口设备)</w:t>
      </w:r>
    </w:p>
    <w:p w:rsidR="00C71D0E" w:rsidRPr="00851125" w:rsidRDefault="00C71D0E" w:rsidP="00C71D0E">
      <w:pPr>
        <w:pStyle w:val="af7"/>
        <w:numPr>
          <w:ilvl w:val="0"/>
          <w:numId w:val="46"/>
        </w:numPr>
        <w:autoSpaceDE w:val="0"/>
        <w:autoSpaceDN w:val="0"/>
        <w:snapToGrid w:val="0"/>
        <w:spacing w:line="360" w:lineRule="auto"/>
        <w:ind w:firstLineChars="0"/>
        <w:rPr>
          <w:rFonts w:ascii="宋体" w:hAnsi="宋体"/>
          <w:b/>
          <w:sz w:val="22"/>
          <w:szCs w:val="21"/>
        </w:rPr>
      </w:pPr>
      <w:r w:rsidRPr="00851125">
        <w:rPr>
          <w:rFonts w:ascii="宋体" w:hAnsi="宋体" w:hint="eastAsia"/>
          <w:b/>
          <w:sz w:val="22"/>
          <w:szCs w:val="21"/>
        </w:rPr>
        <w:t>用途：生物和环境样品中的重金属元素制备样品和有机化合物的萃取</w:t>
      </w:r>
    </w:p>
    <w:p w:rsidR="00C71D0E" w:rsidRPr="004E2426" w:rsidRDefault="00C71D0E" w:rsidP="00C71D0E">
      <w:pPr>
        <w:pStyle w:val="af7"/>
        <w:autoSpaceDE w:val="0"/>
        <w:autoSpaceDN w:val="0"/>
        <w:snapToGrid w:val="0"/>
        <w:spacing w:line="360" w:lineRule="auto"/>
        <w:ind w:left="360" w:firstLineChars="0" w:firstLine="0"/>
        <w:rPr>
          <w:rFonts w:ascii="宋体" w:hAnsi="宋体"/>
          <w:sz w:val="22"/>
          <w:szCs w:val="21"/>
        </w:rPr>
      </w:pPr>
      <w:r w:rsidRPr="004E2426">
        <w:rPr>
          <w:rFonts w:ascii="宋体" w:hAnsi="宋体" w:hint="eastAsia"/>
          <w:sz w:val="22"/>
          <w:szCs w:val="21"/>
        </w:rPr>
        <w:t>1.1</w:t>
      </w:r>
      <w:r w:rsidRPr="004E2426">
        <w:rPr>
          <w:rFonts w:ascii="宋体" w:hAnsi="宋体" w:hint="eastAsia"/>
          <w:sz w:val="22"/>
          <w:szCs w:val="21"/>
        </w:rPr>
        <w:t>用于实验室中各种样品如食品</w:t>
      </w:r>
      <w:r w:rsidRPr="004E2426">
        <w:rPr>
          <w:rFonts w:ascii="宋体" w:hAnsi="宋体" w:hint="eastAsia"/>
          <w:sz w:val="22"/>
          <w:szCs w:val="21"/>
        </w:rPr>
        <w:t>,</w:t>
      </w:r>
      <w:r w:rsidRPr="004E2426">
        <w:rPr>
          <w:rFonts w:ascii="宋体" w:hAnsi="宋体" w:hint="eastAsia"/>
          <w:sz w:val="22"/>
          <w:szCs w:val="21"/>
        </w:rPr>
        <w:t>环境</w:t>
      </w:r>
      <w:r w:rsidRPr="004E2426">
        <w:rPr>
          <w:rFonts w:ascii="宋体" w:hAnsi="宋体" w:hint="eastAsia"/>
          <w:sz w:val="22"/>
          <w:szCs w:val="21"/>
        </w:rPr>
        <w:t>,</w:t>
      </w:r>
      <w:r w:rsidRPr="004E2426">
        <w:rPr>
          <w:rFonts w:ascii="宋体" w:hAnsi="宋体" w:hint="eastAsia"/>
          <w:sz w:val="22"/>
          <w:szCs w:val="21"/>
        </w:rPr>
        <w:t>植物样品等的消解前处理，为原子吸收（</w:t>
      </w:r>
      <w:r w:rsidRPr="004E2426">
        <w:rPr>
          <w:rFonts w:ascii="宋体" w:hAnsi="宋体"/>
          <w:sz w:val="22"/>
          <w:szCs w:val="21"/>
        </w:rPr>
        <w:t>AA</w:t>
      </w:r>
      <w:r w:rsidRPr="004E2426">
        <w:rPr>
          <w:rFonts w:ascii="宋体" w:hAnsi="宋体" w:hint="eastAsia"/>
          <w:sz w:val="22"/>
          <w:szCs w:val="21"/>
        </w:rPr>
        <w:t>），等离子发射光谱（</w:t>
      </w:r>
      <w:r w:rsidRPr="004E2426">
        <w:rPr>
          <w:rFonts w:ascii="宋体" w:hAnsi="宋体"/>
          <w:sz w:val="22"/>
          <w:szCs w:val="21"/>
        </w:rPr>
        <w:t>ICP</w:t>
      </w:r>
      <w:r w:rsidRPr="004E2426">
        <w:rPr>
          <w:rFonts w:ascii="宋体" w:hAnsi="宋体" w:hint="eastAsia"/>
          <w:sz w:val="22"/>
          <w:szCs w:val="21"/>
        </w:rPr>
        <w:t>）等制备样品。</w:t>
      </w:r>
    </w:p>
    <w:p w:rsidR="00C71D0E" w:rsidRPr="004E2426" w:rsidRDefault="00C71D0E" w:rsidP="00C71D0E">
      <w:pPr>
        <w:pStyle w:val="af7"/>
        <w:autoSpaceDE w:val="0"/>
        <w:autoSpaceDN w:val="0"/>
        <w:snapToGrid w:val="0"/>
        <w:spacing w:line="360" w:lineRule="auto"/>
        <w:ind w:left="360" w:firstLineChars="0" w:firstLine="0"/>
        <w:rPr>
          <w:rFonts w:ascii="宋体" w:hAnsi="宋体"/>
          <w:sz w:val="22"/>
          <w:szCs w:val="21"/>
        </w:rPr>
      </w:pPr>
      <w:r w:rsidRPr="004E2426">
        <w:rPr>
          <w:rFonts w:ascii="宋体" w:hAnsi="宋体" w:hint="eastAsia"/>
          <w:sz w:val="22"/>
          <w:szCs w:val="21"/>
        </w:rPr>
        <w:t xml:space="preserve">1.2 </w:t>
      </w:r>
      <w:r w:rsidRPr="004E2426">
        <w:rPr>
          <w:rFonts w:ascii="宋体" w:hAnsi="宋体" w:hint="eastAsia"/>
          <w:sz w:val="22"/>
          <w:szCs w:val="21"/>
        </w:rPr>
        <w:t>能够完成各种样品的萃取工作，为气相（</w:t>
      </w:r>
      <w:r w:rsidRPr="004E2426">
        <w:rPr>
          <w:rFonts w:ascii="宋体" w:hAnsi="宋体"/>
          <w:sz w:val="22"/>
          <w:szCs w:val="21"/>
        </w:rPr>
        <w:t>GC</w:t>
      </w:r>
      <w:r w:rsidRPr="004E2426">
        <w:rPr>
          <w:rFonts w:ascii="宋体" w:hAnsi="宋体" w:hint="eastAsia"/>
          <w:sz w:val="22"/>
          <w:szCs w:val="21"/>
        </w:rPr>
        <w:t>）或液相色谱（</w:t>
      </w:r>
      <w:r w:rsidRPr="004E2426">
        <w:rPr>
          <w:rFonts w:ascii="宋体" w:hAnsi="宋体"/>
          <w:sz w:val="22"/>
          <w:szCs w:val="21"/>
        </w:rPr>
        <w:t>LC/HPLC</w:t>
      </w:r>
      <w:r w:rsidRPr="004E2426">
        <w:rPr>
          <w:rFonts w:ascii="宋体" w:hAnsi="宋体" w:hint="eastAsia"/>
          <w:sz w:val="22"/>
          <w:szCs w:val="21"/>
        </w:rPr>
        <w:t>）制备样品。</w:t>
      </w:r>
    </w:p>
    <w:p w:rsidR="00C71D0E" w:rsidRPr="004E2426" w:rsidRDefault="00C71D0E" w:rsidP="00C71D0E">
      <w:pPr>
        <w:pStyle w:val="af7"/>
        <w:autoSpaceDE w:val="0"/>
        <w:autoSpaceDN w:val="0"/>
        <w:snapToGrid w:val="0"/>
        <w:spacing w:line="360" w:lineRule="auto"/>
        <w:ind w:left="360" w:firstLineChars="0" w:firstLine="0"/>
        <w:rPr>
          <w:rFonts w:ascii="宋体" w:hAnsi="宋体"/>
          <w:sz w:val="22"/>
          <w:szCs w:val="21"/>
        </w:rPr>
      </w:pPr>
      <w:r w:rsidRPr="004E2426">
        <w:rPr>
          <w:rFonts w:ascii="宋体" w:hAnsi="宋体" w:hint="eastAsia"/>
          <w:sz w:val="22"/>
          <w:szCs w:val="21"/>
        </w:rPr>
        <w:t xml:space="preserve">1.3 </w:t>
      </w:r>
      <w:r w:rsidRPr="004E2426">
        <w:rPr>
          <w:rFonts w:ascii="宋体" w:hAnsi="宋体" w:hint="eastAsia"/>
          <w:sz w:val="22"/>
          <w:szCs w:val="21"/>
        </w:rPr>
        <w:t>可用于实验室样品的干燥</w:t>
      </w:r>
      <w:r w:rsidRPr="004E2426">
        <w:rPr>
          <w:rFonts w:ascii="宋体" w:hAnsi="宋体" w:hint="eastAsia"/>
          <w:sz w:val="22"/>
          <w:szCs w:val="21"/>
        </w:rPr>
        <w:t>,</w:t>
      </w:r>
      <w:r w:rsidRPr="004E2426">
        <w:rPr>
          <w:rFonts w:ascii="宋体" w:hAnsi="宋体" w:hint="eastAsia"/>
          <w:sz w:val="22"/>
          <w:szCs w:val="21"/>
        </w:rPr>
        <w:t>浓缩</w:t>
      </w:r>
      <w:r w:rsidRPr="004E2426">
        <w:rPr>
          <w:rFonts w:ascii="宋体" w:hAnsi="宋体" w:hint="eastAsia"/>
          <w:sz w:val="22"/>
          <w:szCs w:val="21"/>
        </w:rPr>
        <w:t>,</w:t>
      </w:r>
      <w:r w:rsidRPr="004E2426">
        <w:rPr>
          <w:rFonts w:ascii="宋体" w:hAnsi="宋体" w:hint="eastAsia"/>
          <w:sz w:val="22"/>
          <w:szCs w:val="21"/>
        </w:rPr>
        <w:t>合成和蛋白水解等功能。</w:t>
      </w:r>
    </w:p>
    <w:p w:rsidR="00C71D0E" w:rsidRPr="003518E6" w:rsidRDefault="00C71D0E" w:rsidP="00C71D0E">
      <w:pPr>
        <w:autoSpaceDE w:val="0"/>
        <w:autoSpaceDN w:val="0"/>
        <w:adjustRightInd w:val="0"/>
        <w:snapToGrid w:val="0"/>
        <w:spacing w:line="360" w:lineRule="auto"/>
        <w:rPr>
          <w:rFonts w:ascii="宋体" w:hAnsi="宋体"/>
          <w:b/>
          <w:szCs w:val="21"/>
        </w:rPr>
      </w:pPr>
      <w:r>
        <w:rPr>
          <w:rFonts w:ascii="宋体" w:hAnsi="宋体" w:hint="eastAsia"/>
          <w:b/>
          <w:szCs w:val="21"/>
        </w:rPr>
        <w:t xml:space="preserve">2  </w:t>
      </w:r>
      <w:r w:rsidRPr="003518E6">
        <w:rPr>
          <w:rFonts w:ascii="宋体" w:hAnsi="宋体" w:hint="eastAsia"/>
          <w:b/>
          <w:szCs w:val="21"/>
        </w:rPr>
        <w:t>技术要求</w:t>
      </w:r>
    </w:p>
    <w:p w:rsidR="00C71D0E" w:rsidRPr="009A5D71" w:rsidRDefault="00C71D0E" w:rsidP="00C71D0E">
      <w:pPr>
        <w:autoSpaceDE w:val="0"/>
        <w:autoSpaceDN w:val="0"/>
        <w:adjustRightInd w:val="0"/>
        <w:snapToGrid w:val="0"/>
        <w:spacing w:line="360" w:lineRule="auto"/>
        <w:ind w:firstLineChars="50" w:firstLine="105"/>
        <w:rPr>
          <w:rFonts w:ascii="宋体" w:hAnsi="宋体"/>
          <w:szCs w:val="21"/>
        </w:rPr>
      </w:pPr>
      <w:r w:rsidRPr="009A5D71">
        <w:rPr>
          <w:rFonts w:ascii="宋体" w:hAnsi="宋体" w:hint="eastAsia"/>
          <w:szCs w:val="21"/>
        </w:rPr>
        <w:t>2.1 工作条件</w:t>
      </w:r>
      <w:r>
        <w:rPr>
          <w:rFonts w:ascii="宋体" w:hAnsi="宋体" w:hint="eastAsia"/>
          <w:szCs w:val="21"/>
        </w:rPr>
        <w:t>：</w:t>
      </w:r>
      <w:r w:rsidRPr="009A5D71">
        <w:rPr>
          <w:rFonts w:ascii="宋体" w:hAnsi="宋体"/>
          <w:szCs w:val="21"/>
        </w:rPr>
        <w:t>电</w:t>
      </w:r>
      <w:r w:rsidRPr="009A5D71">
        <w:rPr>
          <w:rFonts w:ascii="宋体" w:hAnsi="宋体" w:hint="eastAsia"/>
          <w:szCs w:val="21"/>
        </w:rPr>
        <w:t>源</w:t>
      </w:r>
      <w:r w:rsidRPr="009A5D71">
        <w:rPr>
          <w:rFonts w:ascii="宋体" w:hAnsi="宋体"/>
          <w:szCs w:val="21"/>
        </w:rPr>
        <w:t>：220VAC±10%</w:t>
      </w:r>
      <w:r w:rsidRPr="009A5D71">
        <w:rPr>
          <w:rFonts w:ascii="宋体" w:hAnsi="宋体" w:hint="eastAsia"/>
          <w:szCs w:val="21"/>
        </w:rPr>
        <w:t>,环境温度：</w:t>
      </w:r>
      <w:r w:rsidRPr="009A5D71">
        <w:rPr>
          <w:rFonts w:ascii="宋体" w:hAnsi="宋体"/>
          <w:szCs w:val="21"/>
        </w:rPr>
        <w:t>1</w:t>
      </w:r>
      <w:r w:rsidRPr="009A5D71">
        <w:rPr>
          <w:rFonts w:ascii="宋体" w:hAnsi="宋体" w:hint="eastAsia"/>
          <w:szCs w:val="21"/>
        </w:rPr>
        <w:t>0</w:t>
      </w:r>
      <w:r w:rsidRPr="009A5D71">
        <w:rPr>
          <w:rFonts w:ascii="宋体" w:hAnsi="宋体"/>
          <w:szCs w:val="21"/>
        </w:rPr>
        <w:t>-</w:t>
      </w:r>
      <w:r w:rsidRPr="009A5D71">
        <w:rPr>
          <w:rFonts w:ascii="宋体" w:hAnsi="宋体" w:hint="eastAsia"/>
          <w:szCs w:val="21"/>
        </w:rPr>
        <w:t>5</w:t>
      </w:r>
      <w:r w:rsidRPr="009A5D71">
        <w:rPr>
          <w:rFonts w:ascii="宋体" w:hAnsi="宋体"/>
          <w:szCs w:val="21"/>
        </w:rPr>
        <w:t>0℃</w:t>
      </w:r>
    </w:p>
    <w:p w:rsidR="00C71D0E" w:rsidRPr="009A5D71" w:rsidRDefault="00C71D0E" w:rsidP="00C71D0E">
      <w:pPr>
        <w:autoSpaceDE w:val="0"/>
        <w:autoSpaceDN w:val="0"/>
        <w:adjustRightInd w:val="0"/>
        <w:snapToGrid w:val="0"/>
        <w:spacing w:line="360" w:lineRule="auto"/>
        <w:ind w:firstLineChars="50" w:firstLine="105"/>
        <w:rPr>
          <w:rFonts w:ascii="宋体" w:hAnsi="宋体"/>
          <w:szCs w:val="21"/>
        </w:rPr>
      </w:pPr>
      <w:r w:rsidRPr="009A5D71">
        <w:rPr>
          <w:rFonts w:ascii="宋体" w:hAnsi="宋体" w:hint="eastAsia"/>
          <w:szCs w:val="21"/>
        </w:rPr>
        <w:t>2.2 仪器性能及参数</w:t>
      </w:r>
    </w:p>
    <w:p w:rsidR="00C71D0E" w:rsidRPr="009A5D71" w:rsidRDefault="00C71D0E" w:rsidP="00C71D0E">
      <w:pPr>
        <w:autoSpaceDE w:val="0"/>
        <w:autoSpaceDN w:val="0"/>
        <w:adjustRightInd w:val="0"/>
        <w:snapToGrid w:val="0"/>
        <w:spacing w:line="360" w:lineRule="auto"/>
        <w:rPr>
          <w:rFonts w:ascii="宋体" w:hAnsi="宋体"/>
          <w:szCs w:val="21"/>
        </w:rPr>
      </w:pPr>
      <w:r>
        <w:rPr>
          <w:rFonts w:ascii="宋体" w:hAnsi="宋体" w:hint="eastAsia"/>
          <w:szCs w:val="21"/>
        </w:rPr>
        <w:t>#</w:t>
      </w:r>
      <w:r w:rsidRPr="009A5D71">
        <w:rPr>
          <w:rFonts w:ascii="宋体" w:hAnsi="宋体" w:hint="eastAsia"/>
          <w:szCs w:val="21"/>
        </w:rPr>
        <w:t>2.2.1</w:t>
      </w:r>
      <w:r w:rsidRPr="009A5D71">
        <w:rPr>
          <w:rFonts w:ascii="宋体" w:hAnsi="宋体"/>
          <w:szCs w:val="21"/>
        </w:rPr>
        <w:t>仪器总体要求：</w:t>
      </w:r>
      <w:r w:rsidRPr="009A5D71">
        <w:rPr>
          <w:rFonts w:ascii="宋体" w:hAnsi="宋体" w:hint="eastAsia"/>
          <w:szCs w:val="21"/>
        </w:rPr>
        <w:t xml:space="preserve">能够快速地同批次处理≥24个110mL大体积高压消解罐，适用于用于食品、肉制品、土壤、聚合物及其他难消解（300℃/1500psi）样品，同时非接触地控制≥24个样品罐的温度和压力安全，操作简单，无需连接传感器，高压消解罐无易耗品。 </w:t>
      </w:r>
    </w:p>
    <w:p w:rsidR="00C71D0E" w:rsidRPr="009A5D71" w:rsidRDefault="00C71D0E" w:rsidP="00C71D0E">
      <w:pPr>
        <w:autoSpaceDE w:val="0"/>
        <w:autoSpaceDN w:val="0"/>
        <w:adjustRightInd w:val="0"/>
        <w:snapToGrid w:val="0"/>
        <w:spacing w:line="360" w:lineRule="auto"/>
        <w:ind w:firstLineChars="50" w:firstLine="105"/>
        <w:rPr>
          <w:rFonts w:ascii="宋体" w:hAnsi="宋体"/>
          <w:szCs w:val="21"/>
        </w:rPr>
      </w:pPr>
      <w:r w:rsidRPr="009A5D71">
        <w:rPr>
          <w:rFonts w:ascii="宋体" w:hAnsi="宋体" w:hint="eastAsia"/>
          <w:szCs w:val="21"/>
        </w:rPr>
        <w:t>2.2.2主机设计：</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（1）可选配一体化打印机，可实时在线打印功率，温度，压力等数据和曲线，同时可打印系统参数和方法。</w:t>
      </w:r>
    </w:p>
    <w:p w:rsidR="00C71D0E" w:rsidRPr="009A5D71" w:rsidRDefault="00C71D0E" w:rsidP="00C71D0E">
      <w:pPr>
        <w:autoSpaceDE w:val="0"/>
        <w:autoSpaceDN w:val="0"/>
        <w:adjustRightInd w:val="0"/>
        <w:snapToGrid w:val="0"/>
        <w:spacing w:line="360" w:lineRule="auto"/>
        <w:ind w:firstLineChars="50" w:firstLine="105"/>
        <w:rPr>
          <w:rFonts w:ascii="宋体" w:hAnsi="宋体"/>
          <w:szCs w:val="21"/>
        </w:rPr>
      </w:pPr>
      <w:r>
        <w:rPr>
          <w:rFonts w:ascii="宋体" w:hAnsi="宋体" w:hint="eastAsia"/>
          <w:szCs w:val="21"/>
        </w:rPr>
        <w:t>#</w:t>
      </w:r>
      <w:r w:rsidRPr="009A5D71">
        <w:rPr>
          <w:rFonts w:ascii="宋体" w:hAnsi="宋体" w:hint="eastAsia"/>
          <w:szCs w:val="21"/>
        </w:rPr>
        <w:t>（2） 微波源采用专业磁控管设计，输出功率≥1800W（符合IEC705methods），微波能量垂直双向波导，连续非脉冲三维输出，保证微波能量场均匀(需提供资格证明)。</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（3）主机配备微波控制系统，瞬时同步大功率平台，保证微波输出能量最大化，确保高油脂等难溶样品消解完全。</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（4） 主机配备接口，采用≥6个USB接口，可通过优盘或网络等导入导出应用方法，升级系统软件；采用至少2个以太网网口，可实现在线维修，传导数据，视频教程等；可</w:t>
      </w:r>
      <w:r w:rsidRPr="009A5D71">
        <w:rPr>
          <w:rFonts w:ascii="宋体" w:hAnsi="宋体"/>
          <w:szCs w:val="21"/>
        </w:rPr>
        <w:t>配制</w:t>
      </w:r>
      <w:r w:rsidRPr="009A5D71">
        <w:rPr>
          <w:rFonts w:ascii="宋体" w:hAnsi="宋体" w:hint="eastAsia"/>
          <w:szCs w:val="21"/>
        </w:rPr>
        <w:t>无线</w:t>
      </w:r>
      <w:r w:rsidRPr="009A5D71">
        <w:rPr>
          <w:rFonts w:ascii="宋体" w:hAnsi="宋体"/>
          <w:szCs w:val="21"/>
        </w:rPr>
        <w:t>键盘</w:t>
      </w:r>
      <w:r w:rsidRPr="009A5D71">
        <w:rPr>
          <w:rFonts w:ascii="宋体" w:hAnsi="宋体" w:hint="eastAsia"/>
          <w:szCs w:val="21"/>
        </w:rPr>
        <w:t>及鼠标，</w:t>
      </w:r>
      <w:r w:rsidRPr="009A5D71">
        <w:rPr>
          <w:rFonts w:ascii="宋体" w:hAnsi="宋体"/>
          <w:szCs w:val="21"/>
        </w:rPr>
        <w:t>实现样品名称等快速输入。</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（5） 可选配视频监控系统，可实时在线与观察反应状况，同时与以太网连接，可实现实时远程监测和控制反应状况；</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（6） 灯光识别系统，可通过灯光信号变化反馈反应状况，也可以判断整机密封情况，防止微波泄露；</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（7） 内置影音系统，双声道扬声器；</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（8） 操作系统：采用开放式linux操作平台，实现一键式消解；</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（9） 显示器：7英寸LED电容式触摸屏，分辨率800</w:t>
      </w:r>
      <w:r w:rsidRPr="009A5D71">
        <w:rPr>
          <w:rFonts w:ascii="宋体" w:hAnsi="宋体"/>
          <w:szCs w:val="21"/>
        </w:rPr>
        <w:t>x</w:t>
      </w:r>
      <w:r w:rsidRPr="009A5D71">
        <w:rPr>
          <w:rFonts w:ascii="宋体" w:hAnsi="宋体" w:hint="eastAsia"/>
          <w:szCs w:val="21"/>
        </w:rPr>
        <w:t>480；</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（10）中文操作界面，内置多国文字操控系统；</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（11）内置EPA、GB等国际国内通用方法。</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（12）内置中文视频培训教程和帮助文件。</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（13）内置一键式消解模式和经典消解模式两种消解模式；</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（14）主机显示温度曲线图，压力曲线图，功率曲线图，实时全罐温度曲线图及温/压双曲线图；</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（15）整机内腔体采用多层PFA涂层防腐处理；整机外壳及电子电路系统均采用全密封防腐蚀外壳保护。</w:t>
      </w:r>
    </w:p>
    <w:p w:rsidR="00C71D0E" w:rsidRPr="009A5D71" w:rsidRDefault="00C71D0E" w:rsidP="00C71D0E">
      <w:pPr>
        <w:autoSpaceDE w:val="0"/>
        <w:autoSpaceDN w:val="0"/>
        <w:adjustRightInd w:val="0"/>
        <w:snapToGrid w:val="0"/>
        <w:spacing w:line="360" w:lineRule="auto"/>
        <w:rPr>
          <w:rFonts w:ascii="宋体" w:hAnsi="宋体"/>
          <w:szCs w:val="21"/>
        </w:rPr>
      </w:pPr>
      <w:r w:rsidRPr="009A5D71">
        <w:rPr>
          <w:rFonts w:ascii="宋体" w:hAnsi="宋体" w:hint="eastAsia"/>
          <w:szCs w:val="21"/>
        </w:rPr>
        <w:t>2.3  控制系统：</w:t>
      </w:r>
    </w:p>
    <w:p w:rsidR="00C71D0E" w:rsidRPr="009A5D71" w:rsidRDefault="00C71D0E" w:rsidP="00C71D0E">
      <w:pPr>
        <w:autoSpaceDE w:val="0"/>
        <w:autoSpaceDN w:val="0"/>
        <w:adjustRightInd w:val="0"/>
        <w:snapToGrid w:val="0"/>
        <w:spacing w:line="360" w:lineRule="auto"/>
        <w:rPr>
          <w:rFonts w:ascii="宋体" w:hAnsi="宋体"/>
          <w:szCs w:val="21"/>
        </w:rPr>
      </w:pPr>
      <w:r w:rsidRPr="009A5D71">
        <w:rPr>
          <w:rFonts w:ascii="宋体" w:hAnsi="宋体" w:hint="eastAsia"/>
          <w:szCs w:val="21"/>
        </w:rPr>
        <w:t>2.3.1 温度控制系统</w:t>
      </w:r>
    </w:p>
    <w:p w:rsidR="00C71D0E" w:rsidRPr="009A5D71" w:rsidRDefault="00C71D0E" w:rsidP="00C71D0E">
      <w:pPr>
        <w:autoSpaceDE w:val="0"/>
        <w:autoSpaceDN w:val="0"/>
        <w:adjustRightInd w:val="0"/>
        <w:snapToGrid w:val="0"/>
        <w:spacing w:line="360" w:lineRule="auto"/>
        <w:ind w:firstLineChars="50" w:firstLine="105"/>
        <w:rPr>
          <w:rFonts w:ascii="宋体" w:hAnsi="宋体"/>
          <w:szCs w:val="21"/>
        </w:rPr>
      </w:pPr>
      <w:r>
        <w:rPr>
          <w:rFonts w:ascii="宋体" w:hAnsi="宋体" w:hint="eastAsia"/>
          <w:szCs w:val="21"/>
        </w:rPr>
        <w:t>#</w:t>
      </w:r>
      <w:r w:rsidRPr="009A5D71">
        <w:rPr>
          <w:rFonts w:ascii="宋体" w:hAnsi="宋体" w:hint="eastAsia"/>
          <w:szCs w:val="21"/>
        </w:rPr>
        <w:t>（1）双光路温度控制系统，可等距离监测每一个反应罐的温度，并以柱状图形式实时显示及控制；</w:t>
      </w:r>
    </w:p>
    <w:p w:rsidR="00C71D0E" w:rsidRPr="009A5D71" w:rsidRDefault="00C71D0E" w:rsidP="00C71D0E">
      <w:pPr>
        <w:autoSpaceDE w:val="0"/>
        <w:autoSpaceDN w:val="0"/>
        <w:adjustRightInd w:val="0"/>
        <w:snapToGrid w:val="0"/>
        <w:spacing w:line="360" w:lineRule="auto"/>
        <w:ind w:firstLineChars="50" w:firstLine="105"/>
        <w:rPr>
          <w:rFonts w:ascii="宋体" w:hAnsi="宋体"/>
          <w:szCs w:val="21"/>
        </w:rPr>
      </w:pPr>
      <w:r>
        <w:rPr>
          <w:rFonts w:ascii="宋体" w:hAnsi="宋体" w:hint="eastAsia"/>
          <w:szCs w:val="21"/>
        </w:rPr>
        <w:t>#</w:t>
      </w:r>
      <w:r w:rsidRPr="009A5D71">
        <w:rPr>
          <w:rFonts w:ascii="宋体" w:hAnsi="宋体" w:hint="eastAsia"/>
          <w:szCs w:val="21"/>
        </w:rPr>
        <w:t>（2）红外传感器数量：两套</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（3）安装方式：底部垂直向上</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（4）工作方式：非接触，无污染，无需手工连接。</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（5） 测温范围：0-330℃</w:t>
      </w:r>
    </w:p>
    <w:p w:rsidR="00C71D0E" w:rsidRPr="009A5D71" w:rsidRDefault="00C71D0E" w:rsidP="00C71D0E">
      <w:pPr>
        <w:autoSpaceDE w:val="0"/>
        <w:autoSpaceDN w:val="0"/>
        <w:adjustRightInd w:val="0"/>
        <w:snapToGrid w:val="0"/>
        <w:spacing w:line="360" w:lineRule="auto"/>
        <w:rPr>
          <w:rFonts w:ascii="宋体" w:hAnsi="宋体"/>
          <w:szCs w:val="21"/>
        </w:rPr>
      </w:pPr>
      <w:r w:rsidRPr="009A5D71">
        <w:rPr>
          <w:rFonts w:ascii="宋体" w:hAnsi="宋体" w:hint="eastAsia"/>
          <w:szCs w:val="21"/>
        </w:rPr>
        <w:t>2.3.2 压力控制系统</w:t>
      </w:r>
    </w:p>
    <w:p w:rsidR="00C71D0E" w:rsidRPr="009A5D71" w:rsidRDefault="00C71D0E" w:rsidP="00C71D0E">
      <w:pPr>
        <w:autoSpaceDE w:val="0"/>
        <w:autoSpaceDN w:val="0"/>
        <w:adjustRightInd w:val="0"/>
        <w:snapToGrid w:val="0"/>
        <w:spacing w:line="360" w:lineRule="auto"/>
        <w:ind w:firstLineChars="200" w:firstLine="420"/>
        <w:rPr>
          <w:rFonts w:ascii="宋体" w:hAnsi="宋体"/>
          <w:szCs w:val="21"/>
        </w:rPr>
      </w:pPr>
      <w:r w:rsidRPr="009A5D71">
        <w:rPr>
          <w:rFonts w:ascii="宋体" w:hAnsi="宋体" w:hint="eastAsia"/>
          <w:szCs w:val="21"/>
        </w:rPr>
        <w:t>自动连续识别和监控所有压力罐内的压力变化，任何压力罐压力在0-2200psi范围内达到设定值，自动停机并给出安全警告。</w:t>
      </w:r>
    </w:p>
    <w:p w:rsidR="00C71D0E" w:rsidRPr="009A5D71" w:rsidRDefault="00C71D0E" w:rsidP="00C71D0E">
      <w:pPr>
        <w:autoSpaceDE w:val="0"/>
        <w:autoSpaceDN w:val="0"/>
        <w:adjustRightInd w:val="0"/>
        <w:snapToGrid w:val="0"/>
        <w:spacing w:line="360" w:lineRule="auto"/>
        <w:rPr>
          <w:rFonts w:ascii="宋体" w:hAnsi="宋体"/>
          <w:szCs w:val="21"/>
        </w:rPr>
      </w:pPr>
      <w:r w:rsidRPr="009A5D71">
        <w:rPr>
          <w:rFonts w:ascii="宋体" w:hAnsi="宋体" w:hint="eastAsia"/>
          <w:szCs w:val="21"/>
        </w:rPr>
        <w:t>2.3.3 全自动消解罐智能识别控制系统</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（1）同一键式操作系统结合，实现自动消解</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（2）检测范围：0-24罐</w:t>
      </w:r>
    </w:p>
    <w:p w:rsidR="00C71D0E" w:rsidRPr="009A5D71" w:rsidRDefault="00C71D0E" w:rsidP="00C71D0E">
      <w:pPr>
        <w:autoSpaceDE w:val="0"/>
        <w:autoSpaceDN w:val="0"/>
        <w:adjustRightInd w:val="0"/>
        <w:snapToGrid w:val="0"/>
        <w:spacing w:line="360" w:lineRule="auto"/>
        <w:rPr>
          <w:rFonts w:ascii="宋体" w:hAnsi="宋体"/>
          <w:szCs w:val="21"/>
        </w:rPr>
      </w:pPr>
      <w:r w:rsidRPr="009A5D71">
        <w:rPr>
          <w:rFonts w:ascii="宋体" w:hAnsi="宋体" w:hint="eastAsia"/>
          <w:szCs w:val="21"/>
        </w:rPr>
        <w:t xml:space="preserve">2.4  消解罐 </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（1）最高温度≥330℃，最高压力≥1500</w:t>
      </w:r>
      <w:r w:rsidRPr="009A5D71">
        <w:rPr>
          <w:rFonts w:ascii="宋体" w:hAnsi="宋体"/>
          <w:szCs w:val="21"/>
        </w:rPr>
        <w:t>psig</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（2）内罐材质：TFM材料</w:t>
      </w:r>
    </w:p>
    <w:p w:rsidR="00C71D0E" w:rsidRPr="009A5D71" w:rsidRDefault="00C71D0E" w:rsidP="00C71D0E">
      <w:pPr>
        <w:autoSpaceDE w:val="0"/>
        <w:autoSpaceDN w:val="0"/>
        <w:adjustRightInd w:val="0"/>
        <w:snapToGrid w:val="0"/>
        <w:spacing w:line="360" w:lineRule="auto"/>
        <w:ind w:firstLineChars="50" w:firstLine="105"/>
        <w:rPr>
          <w:rFonts w:ascii="宋体" w:hAnsi="宋体"/>
          <w:szCs w:val="21"/>
        </w:rPr>
      </w:pPr>
      <w:r>
        <w:rPr>
          <w:rFonts w:ascii="宋体" w:hAnsi="宋体" w:hint="eastAsia"/>
          <w:szCs w:val="21"/>
        </w:rPr>
        <w:t>#</w:t>
      </w:r>
      <w:r w:rsidRPr="009A5D71">
        <w:rPr>
          <w:rFonts w:ascii="宋体" w:hAnsi="宋体" w:hint="eastAsia"/>
          <w:szCs w:val="21"/>
        </w:rPr>
        <w:t>（3）外罐材质：宇航复合纤维材料，外罐终身免费保修保换(</w:t>
      </w:r>
      <w:r>
        <w:rPr>
          <w:rFonts w:ascii="宋体" w:hAnsi="宋体" w:hint="eastAsia"/>
          <w:szCs w:val="21"/>
        </w:rPr>
        <w:t>需要时须</w:t>
      </w:r>
      <w:r w:rsidRPr="009A5D71">
        <w:rPr>
          <w:rFonts w:ascii="宋体" w:hAnsi="宋体" w:hint="eastAsia"/>
          <w:szCs w:val="21"/>
        </w:rPr>
        <w:t>提供资格证明)。</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（4）容积：≥110ml</w:t>
      </w:r>
    </w:p>
    <w:p w:rsidR="00C71D0E" w:rsidRPr="009A5D71" w:rsidRDefault="00C71D0E" w:rsidP="00C71D0E">
      <w:pPr>
        <w:autoSpaceDE w:val="0"/>
        <w:autoSpaceDN w:val="0"/>
        <w:adjustRightInd w:val="0"/>
        <w:snapToGrid w:val="0"/>
        <w:spacing w:line="360" w:lineRule="auto"/>
        <w:ind w:firstLineChars="100" w:firstLine="210"/>
        <w:rPr>
          <w:rFonts w:ascii="宋体" w:hAnsi="宋体"/>
          <w:szCs w:val="21"/>
        </w:rPr>
      </w:pPr>
      <w:r w:rsidRPr="009A5D71">
        <w:rPr>
          <w:rFonts w:ascii="宋体" w:hAnsi="宋体" w:hint="eastAsia"/>
          <w:szCs w:val="21"/>
        </w:rPr>
        <w:t>（5）数量：≥24</w:t>
      </w:r>
    </w:p>
    <w:p w:rsidR="00C71D0E" w:rsidRPr="003518E6" w:rsidRDefault="00C71D0E" w:rsidP="00C71D0E">
      <w:pPr>
        <w:autoSpaceDE w:val="0"/>
        <w:autoSpaceDN w:val="0"/>
        <w:adjustRightInd w:val="0"/>
        <w:snapToGrid w:val="0"/>
        <w:spacing w:line="360" w:lineRule="auto"/>
        <w:rPr>
          <w:rFonts w:ascii="宋体" w:hAnsi="宋体"/>
          <w:b/>
          <w:szCs w:val="21"/>
        </w:rPr>
      </w:pPr>
      <w:r w:rsidRPr="003518E6">
        <w:rPr>
          <w:rFonts w:ascii="宋体" w:hAnsi="宋体"/>
          <w:b/>
          <w:szCs w:val="21"/>
        </w:rPr>
        <w:t xml:space="preserve">3. </w:t>
      </w:r>
      <w:r w:rsidRPr="003518E6">
        <w:rPr>
          <w:rFonts w:ascii="宋体" w:hAnsi="宋体" w:hint="eastAsia"/>
          <w:b/>
          <w:szCs w:val="21"/>
        </w:rPr>
        <w:t>配置清单</w:t>
      </w:r>
    </w:p>
    <w:p w:rsidR="00C71D0E" w:rsidRPr="009A5D71" w:rsidRDefault="00C71D0E" w:rsidP="00C71D0E">
      <w:pPr>
        <w:autoSpaceDE w:val="0"/>
        <w:autoSpaceDN w:val="0"/>
        <w:adjustRightInd w:val="0"/>
        <w:snapToGrid w:val="0"/>
        <w:spacing w:line="360" w:lineRule="auto"/>
        <w:ind w:left="360"/>
        <w:rPr>
          <w:rFonts w:ascii="宋体" w:hAnsi="宋体"/>
          <w:szCs w:val="21"/>
        </w:rPr>
      </w:pPr>
      <w:r w:rsidRPr="009A5D71">
        <w:rPr>
          <w:rFonts w:ascii="宋体" w:hAnsi="宋体"/>
          <w:szCs w:val="21"/>
        </w:rPr>
        <w:t>3.1</w:t>
      </w:r>
      <w:r w:rsidRPr="009A5D71">
        <w:rPr>
          <w:rFonts w:ascii="宋体" w:hAnsi="宋体" w:hint="eastAsia"/>
          <w:szCs w:val="21"/>
        </w:rPr>
        <w:t xml:space="preserve"> 微波消解萃取工作站主机1台；</w:t>
      </w:r>
    </w:p>
    <w:p w:rsidR="00C71D0E" w:rsidRPr="009A5D71" w:rsidRDefault="00C71D0E" w:rsidP="00C71D0E">
      <w:pPr>
        <w:autoSpaceDE w:val="0"/>
        <w:autoSpaceDN w:val="0"/>
        <w:adjustRightInd w:val="0"/>
        <w:snapToGrid w:val="0"/>
        <w:spacing w:line="360" w:lineRule="auto"/>
        <w:ind w:left="360"/>
        <w:rPr>
          <w:rFonts w:ascii="宋体" w:hAnsi="宋体"/>
          <w:szCs w:val="21"/>
        </w:rPr>
      </w:pPr>
      <w:r w:rsidRPr="009A5D71">
        <w:rPr>
          <w:rFonts w:ascii="宋体" w:hAnsi="宋体" w:hint="eastAsia"/>
          <w:szCs w:val="21"/>
        </w:rPr>
        <w:t>3.2 P</w:t>
      </w:r>
      <w:r>
        <w:rPr>
          <w:rFonts w:ascii="宋体" w:hAnsi="宋体" w:hint="eastAsia"/>
          <w:szCs w:val="21"/>
        </w:rPr>
        <w:t>X</w:t>
      </w:r>
      <w:r w:rsidRPr="009A5D71">
        <w:rPr>
          <w:rFonts w:ascii="宋体" w:hAnsi="宋体" w:hint="eastAsia"/>
          <w:szCs w:val="21"/>
        </w:rPr>
        <w:t xml:space="preserve">微波能量最大化技术    </w:t>
      </w:r>
      <w:r>
        <w:rPr>
          <w:rFonts w:ascii="宋体" w:hAnsi="宋体" w:hint="eastAsia"/>
          <w:szCs w:val="21"/>
        </w:rPr>
        <w:t xml:space="preserve"> </w:t>
      </w:r>
      <w:r w:rsidRPr="009A5D71">
        <w:rPr>
          <w:rFonts w:ascii="宋体" w:hAnsi="宋体" w:hint="eastAsia"/>
          <w:szCs w:val="21"/>
        </w:rPr>
        <w:t>1套</w:t>
      </w:r>
    </w:p>
    <w:p w:rsidR="00C71D0E" w:rsidRPr="009A5D71" w:rsidRDefault="00C71D0E" w:rsidP="00C71D0E">
      <w:pPr>
        <w:autoSpaceDE w:val="0"/>
        <w:autoSpaceDN w:val="0"/>
        <w:adjustRightInd w:val="0"/>
        <w:snapToGrid w:val="0"/>
        <w:spacing w:line="360" w:lineRule="auto"/>
        <w:ind w:left="360"/>
        <w:rPr>
          <w:rFonts w:ascii="宋体" w:hAnsi="宋体"/>
          <w:szCs w:val="21"/>
        </w:rPr>
      </w:pPr>
      <w:r w:rsidRPr="009A5D71">
        <w:rPr>
          <w:rFonts w:ascii="宋体" w:hAnsi="宋体"/>
          <w:szCs w:val="21"/>
        </w:rPr>
        <w:t>3.</w:t>
      </w:r>
      <w:r w:rsidRPr="009A5D71">
        <w:rPr>
          <w:rFonts w:ascii="宋体" w:hAnsi="宋体" w:hint="eastAsia"/>
          <w:szCs w:val="21"/>
        </w:rPr>
        <w:t>3高精度双红外温度控制系统</w:t>
      </w:r>
      <w:r>
        <w:rPr>
          <w:rFonts w:ascii="宋体" w:hAnsi="宋体" w:hint="eastAsia"/>
          <w:szCs w:val="21"/>
        </w:rPr>
        <w:t xml:space="preserve">  </w:t>
      </w:r>
      <w:r w:rsidRPr="009A5D71">
        <w:rPr>
          <w:rFonts w:ascii="宋体" w:hAnsi="宋体" w:hint="eastAsia"/>
          <w:szCs w:val="21"/>
        </w:rPr>
        <w:t>1套</w:t>
      </w:r>
    </w:p>
    <w:p w:rsidR="00C71D0E" w:rsidRPr="009A5D71" w:rsidRDefault="00C71D0E" w:rsidP="00C71D0E">
      <w:pPr>
        <w:autoSpaceDE w:val="0"/>
        <w:autoSpaceDN w:val="0"/>
        <w:adjustRightInd w:val="0"/>
        <w:snapToGrid w:val="0"/>
        <w:spacing w:line="360" w:lineRule="auto"/>
        <w:ind w:left="360"/>
        <w:rPr>
          <w:rFonts w:ascii="宋体" w:hAnsi="宋体"/>
          <w:szCs w:val="21"/>
        </w:rPr>
      </w:pPr>
      <w:r w:rsidRPr="009A5D71">
        <w:rPr>
          <w:rFonts w:ascii="宋体" w:hAnsi="宋体" w:hint="eastAsia"/>
          <w:szCs w:val="21"/>
        </w:rPr>
        <w:t>3.4全罐压力控制系统</w:t>
      </w:r>
      <w:r>
        <w:rPr>
          <w:rFonts w:ascii="宋体" w:hAnsi="宋体" w:hint="eastAsia"/>
          <w:szCs w:val="21"/>
        </w:rPr>
        <w:t xml:space="preserve">          </w:t>
      </w:r>
      <w:r w:rsidRPr="009A5D71">
        <w:rPr>
          <w:rFonts w:ascii="宋体" w:hAnsi="宋体" w:hint="eastAsia"/>
          <w:szCs w:val="21"/>
        </w:rPr>
        <w:t>1套</w:t>
      </w:r>
    </w:p>
    <w:p w:rsidR="00C71D0E" w:rsidRDefault="00C71D0E" w:rsidP="00C71D0E">
      <w:pPr>
        <w:autoSpaceDE w:val="0"/>
        <w:autoSpaceDN w:val="0"/>
        <w:adjustRightInd w:val="0"/>
        <w:snapToGrid w:val="0"/>
        <w:spacing w:line="360" w:lineRule="auto"/>
        <w:ind w:left="360"/>
        <w:rPr>
          <w:rFonts w:ascii="宋体" w:hAnsi="宋体"/>
          <w:szCs w:val="21"/>
        </w:rPr>
      </w:pPr>
      <w:r w:rsidRPr="009A5D71">
        <w:rPr>
          <w:rFonts w:ascii="宋体" w:hAnsi="宋体" w:hint="eastAsia"/>
          <w:szCs w:val="21"/>
        </w:rPr>
        <w:t>3.5容积110ml高压消解罐（含全部的保护外套和压力内罐）   24套</w:t>
      </w:r>
    </w:p>
    <w:p w:rsidR="00C71D0E" w:rsidRPr="00C21739" w:rsidRDefault="00C71D0E" w:rsidP="00C71D0E">
      <w:pPr>
        <w:adjustRightInd w:val="0"/>
        <w:snapToGrid w:val="0"/>
        <w:spacing w:line="360" w:lineRule="auto"/>
        <w:rPr>
          <w:rFonts w:ascii="宋体" w:hAnsi="宋体" w:cs="Arial"/>
          <w:b/>
          <w:color w:val="000000"/>
          <w:sz w:val="24"/>
          <w:shd w:val="clear" w:color="auto" w:fill="FFFFFF"/>
        </w:rPr>
      </w:pPr>
      <w:r>
        <w:rPr>
          <w:rFonts w:ascii="宋体" w:hAnsi="宋体" w:cs="Arial" w:hint="eastAsia"/>
          <w:b/>
          <w:color w:val="000000"/>
          <w:sz w:val="24"/>
          <w:shd w:val="clear" w:color="auto" w:fill="FFFFFF"/>
        </w:rPr>
        <w:t>*4须提供原厂</w:t>
      </w:r>
      <w:r w:rsidRPr="00C21739">
        <w:rPr>
          <w:rFonts w:ascii="宋体" w:hAnsi="宋体" w:cs="Arial" w:hint="eastAsia"/>
          <w:b/>
          <w:color w:val="000000"/>
          <w:sz w:val="24"/>
          <w:shd w:val="clear" w:color="auto" w:fill="FFFFFF"/>
        </w:rPr>
        <w:t>或者总代理出具针对本项目的授权书及售后服务承诺</w:t>
      </w:r>
    </w:p>
    <w:p w:rsidR="00C71D0E" w:rsidRPr="009A5D71" w:rsidRDefault="00C71D0E" w:rsidP="00C71D0E">
      <w:pPr>
        <w:adjustRightInd w:val="0"/>
        <w:snapToGrid w:val="0"/>
        <w:spacing w:line="360" w:lineRule="auto"/>
        <w:rPr>
          <w:rFonts w:ascii="宋体" w:hAnsi="宋体"/>
          <w:b/>
          <w:sz w:val="24"/>
        </w:rPr>
      </w:pPr>
    </w:p>
    <w:p w:rsidR="00C71D0E" w:rsidRPr="00102DC4" w:rsidRDefault="00C71D0E" w:rsidP="00C71D0E">
      <w:pPr>
        <w:adjustRightInd w:val="0"/>
        <w:snapToGrid w:val="0"/>
        <w:spacing w:line="360" w:lineRule="auto"/>
        <w:rPr>
          <w:rFonts w:ascii="宋体" w:hAnsi="宋体"/>
          <w:b/>
          <w:sz w:val="24"/>
        </w:rPr>
      </w:pPr>
      <w:r>
        <w:rPr>
          <w:rFonts w:ascii="宋体" w:hAnsi="宋体" w:hint="eastAsia"/>
          <w:b/>
          <w:sz w:val="24"/>
        </w:rPr>
        <w:t>设备</w:t>
      </w:r>
      <w:r w:rsidRPr="0092173A">
        <w:rPr>
          <w:rFonts w:ascii="宋体" w:hAnsi="宋体" w:hint="eastAsia"/>
          <w:b/>
          <w:sz w:val="24"/>
        </w:rPr>
        <w:t>14</w:t>
      </w:r>
      <w:r>
        <w:rPr>
          <w:rFonts w:ascii="宋体" w:hAnsi="宋体" w:hint="eastAsia"/>
          <w:b/>
          <w:sz w:val="24"/>
        </w:rPr>
        <w:t>、</w:t>
      </w:r>
      <w:r w:rsidRPr="0092173A">
        <w:rPr>
          <w:rFonts w:ascii="宋体" w:hAnsi="宋体" w:hint="eastAsia"/>
          <w:b/>
          <w:sz w:val="24"/>
        </w:rPr>
        <w:t>超高效液相色谱串联四级杆飞行时间质</w:t>
      </w:r>
      <w:r w:rsidRPr="00102DC4">
        <w:rPr>
          <w:rFonts w:ascii="宋体" w:hAnsi="宋体" w:hint="eastAsia"/>
          <w:b/>
          <w:sz w:val="24"/>
        </w:rPr>
        <w:t>谱仪(接受进口设备)</w:t>
      </w:r>
    </w:p>
    <w:p w:rsidR="00C71D0E" w:rsidRPr="00E02DB6" w:rsidRDefault="00C71D0E" w:rsidP="00C71D0E">
      <w:pPr>
        <w:adjustRightInd w:val="0"/>
        <w:snapToGrid w:val="0"/>
        <w:spacing w:line="360" w:lineRule="auto"/>
      </w:pPr>
      <w:r w:rsidRPr="003518E6">
        <w:rPr>
          <w:rFonts w:hint="eastAsia"/>
          <w:b/>
        </w:rPr>
        <w:t>用途：</w:t>
      </w:r>
      <w:r>
        <w:rPr>
          <w:rFonts w:hint="eastAsia"/>
        </w:rPr>
        <w:t>主要用于代谢组学，蛋白质组学及药物代谢研究</w:t>
      </w:r>
    </w:p>
    <w:p w:rsidR="00C71D0E" w:rsidRPr="003518E6" w:rsidRDefault="00C71D0E" w:rsidP="00C71D0E">
      <w:pPr>
        <w:adjustRightInd w:val="0"/>
        <w:snapToGrid w:val="0"/>
        <w:spacing w:line="360" w:lineRule="auto"/>
        <w:rPr>
          <w:b/>
        </w:rPr>
      </w:pPr>
      <w:r w:rsidRPr="003518E6">
        <w:rPr>
          <w:rFonts w:hint="eastAsia"/>
          <w:b/>
        </w:rPr>
        <w:t>主要技术指标及配置</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 xml:space="preserve">1 </w:t>
      </w:r>
      <w:r w:rsidRPr="009D0A29">
        <w:rPr>
          <w:rFonts w:asciiTheme="majorEastAsia" w:eastAsiaTheme="majorEastAsia" w:hAnsiTheme="majorEastAsia" w:hint="eastAsia"/>
        </w:rPr>
        <w:t>配置：</w:t>
      </w:r>
    </w:p>
    <w:p w:rsidR="00C71D0E" w:rsidRPr="009D0A29" w:rsidRDefault="00C71D0E" w:rsidP="00C71D0E">
      <w:pPr>
        <w:adjustRightInd w:val="0"/>
        <w:snapToGrid w:val="0"/>
        <w:spacing w:line="360" w:lineRule="auto"/>
        <w:rPr>
          <w:rFonts w:asciiTheme="majorEastAsia" w:eastAsiaTheme="majorEastAsia" w:hAnsiTheme="majorEastAsia"/>
        </w:rPr>
      </w:pPr>
      <w:r w:rsidRPr="009D0A29">
        <w:rPr>
          <w:rFonts w:asciiTheme="majorEastAsia" w:eastAsiaTheme="majorEastAsia" w:hAnsiTheme="majorEastAsia" w:hint="eastAsia"/>
        </w:rPr>
        <w:t>1.1 二元高压溶剂管理系统、自动进样器、柱温箱；</w:t>
      </w:r>
    </w:p>
    <w:p w:rsidR="00C71D0E" w:rsidRPr="009D0A29" w:rsidRDefault="00C71D0E" w:rsidP="00C71D0E">
      <w:pPr>
        <w:adjustRightInd w:val="0"/>
        <w:snapToGrid w:val="0"/>
        <w:spacing w:line="360" w:lineRule="auto"/>
        <w:rPr>
          <w:rFonts w:asciiTheme="majorEastAsia" w:eastAsiaTheme="majorEastAsia" w:hAnsiTheme="majorEastAsia"/>
        </w:rPr>
      </w:pPr>
      <w:r w:rsidRPr="009D0A29">
        <w:rPr>
          <w:rFonts w:asciiTheme="majorEastAsia" w:eastAsiaTheme="majorEastAsia" w:hAnsiTheme="majorEastAsia" w:hint="eastAsia"/>
        </w:rPr>
        <w:t>1.2 精准质量数质谱仪（带ESI/APCI源）；</w:t>
      </w:r>
    </w:p>
    <w:p w:rsidR="00C71D0E" w:rsidRPr="009D0A29" w:rsidRDefault="00C71D0E" w:rsidP="00C71D0E">
      <w:pPr>
        <w:adjustRightInd w:val="0"/>
        <w:snapToGrid w:val="0"/>
        <w:spacing w:line="360" w:lineRule="auto"/>
        <w:rPr>
          <w:rFonts w:asciiTheme="majorEastAsia" w:eastAsiaTheme="majorEastAsia" w:hAnsiTheme="majorEastAsia"/>
        </w:rPr>
      </w:pPr>
      <w:r w:rsidRPr="009D0A29">
        <w:rPr>
          <w:rFonts w:asciiTheme="majorEastAsia" w:eastAsiaTheme="majorEastAsia" w:hAnsiTheme="majorEastAsia" w:hint="eastAsia"/>
        </w:rPr>
        <w:t>1.3 工作站系统，可控制全套设备处理和管理数据结果的工作站、自动优化软件以及开放实验室软件包；</w:t>
      </w:r>
    </w:p>
    <w:p w:rsidR="00C71D0E" w:rsidRPr="009D0A29" w:rsidRDefault="00C71D0E" w:rsidP="00C71D0E">
      <w:pPr>
        <w:adjustRightInd w:val="0"/>
        <w:snapToGrid w:val="0"/>
        <w:spacing w:line="360" w:lineRule="auto"/>
        <w:rPr>
          <w:rFonts w:asciiTheme="majorEastAsia" w:eastAsiaTheme="majorEastAsia" w:hAnsiTheme="majorEastAsia"/>
        </w:rPr>
      </w:pPr>
      <w:r w:rsidRPr="009D0A29">
        <w:rPr>
          <w:rFonts w:asciiTheme="majorEastAsia" w:eastAsiaTheme="majorEastAsia" w:hAnsiTheme="majorEastAsia" w:hint="eastAsia"/>
        </w:rPr>
        <w:t>*1.4 差分离子趟度组件</w:t>
      </w:r>
    </w:p>
    <w:p w:rsidR="00C71D0E" w:rsidRPr="009D0A29" w:rsidRDefault="00C71D0E" w:rsidP="00C71D0E">
      <w:pPr>
        <w:adjustRightInd w:val="0"/>
        <w:snapToGrid w:val="0"/>
        <w:spacing w:line="360" w:lineRule="auto"/>
        <w:rPr>
          <w:rFonts w:asciiTheme="majorEastAsia" w:eastAsiaTheme="majorEastAsia" w:hAnsiTheme="majorEastAsia"/>
        </w:rPr>
      </w:pPr>
      <w:r w:rsidRPr="009D0A29">
        <w:rPr>
          <w:rFonts w:asciiTheme="majorEastAsia" w:eastAsiaTheme="majorEastAsia" w:hAnsiTheme="majorEastAsia" w:hint="eastAsia"/>
        </w:rPr>
        <w:t>*</w:t>
      </w:r>
      <w:r w:rsidRPr="009D0A29">
        <w:rPr>
          <w:rFonts w:asciiTheme="majorEastAsia" w:eastAsiaTheme="majorEastAsia" w:hAnsiTheme="majorEastAsia"/>
        </w:rPr>
        <w:t xml:space="preserve">1.5 </w:t>
      </w:r>
      <w:r w:rsidRPr="009D0A29">
        <w:rPr>
          <w:rFonts w:asciiTheme="majorEastAsia" w:eastAsiaTheme="majorEastAsia" w:hAnsiTheme="majorEastAsia" w:hint="eastAsia"/>
        </w:rPr>
        <w:t>组学分析统计软件</w:t>
      </w:r>
    </w:p>
    <w:p w:rsidR="00C71D0E" w:rsidRPr="009D0A29" w:rsidRDefault="00C71D0E" w:rsidP="00C71D0E">
      <w:pPr>
        <w:adjustRightInd w:val="0"/>
        <w:snapToGrid w:val="0"/>
        <w:spacing w:line="360" w:lineRule="auto"/>
        <w:rPr>
          <w:rFonts w:asciiTheme="majorEastAsia" w:eastAsiaTheme="majorEastAsia" w:hAnsiTheme="majorEastAsia"/>
        </w:rPr>
      </w:pPr>
      <w:r w:rsidRPr="009D0A29">
        <w:rPr>
          <w:rFonts w:asciiTheme="majorEastAsia" w:eastAsiaTheme="majorEastAsia" w:hAnsiTheme="majorEastAsia" w:hint="eastAsia"/>
        </w:rPr>
        <w:t>*</w:t>
      </w:r>
      <w:r w:rsidRPr="009D0A29">
        <w:rPr>
          <w:rFonts w:asciiTheme="majorEastAsia" w:eastAsiaTheme="majorEastAsia" w:hAnsiTheme="majorEastAsia"/>
        </w:rPr>
        <w:t xml:space="preserve">1.6 </w:t>
      </w:r>
      <w:r w:rsidRPr="009D0A29">
        <w:rPr>
          <w:rFonts w:asciiTheme="majorEastAsia" w:eastAsiaTheme="majorEastAsia" w:hAnsiTheme="majorEastAsia" w:hint="eastAsia"/>
        </w:rPr>
        <w:t>代谢产物鉴定软件</w:t>
      </w:r>
    </w:p>
    <w:p w:rsidR="00C71D0E" w:rsidRPr="009D0A29" w:rsidRDefault="00C71D0E" w:rsidP="00C71D0E">
      <w:pPr>
        <w:adjustRightInd w:val="0"/>
        <w:snapToGrid w:val="0"/>
        <w:spacing w:line="360" w:lineRule="auto"/>
        <w:rPr>
          <w:rFonts w:asciiTheme="majorEastAsia" w:eastAsiaTheme="majorEastAsia" w:hAnsiTheme="majorEastAsia"/>
        </w:rPr>
      </w:pPr>
      <w:r w:rsidRPr="009D0A29">
        <w:rPr>
          <w:rFonts w:asciiTheme="majorEastAsia" w:eastAsiaTheme="majorEastAsia" w:hAnsiTheme="majorEastAsia" w:hint="eastAsia"/>
        </w:rPr>
        <w:t>*</w:t>
      </w:r>
      <w:r w:rsidRPr="009D0A29">
        <w:rPr>
          <w:rFonts w:asciiTheme="majorEastAsia" w:eastAsiaTheme="majorEastAsia" w:hAnsiTheme="majorEastAsia"/>
        </w:rPr>
        <w:t>1.7 MS</w:t>
      </w:r>
      <w:r w:rsidRPr="009D0A29">
        <w:rPr>
          <w:rFonts w:asciiTheme="majorEastAsia" w:eastAsiaTheme="majorEastAsia" w:hAnsiTheme="majorEastAsia" w:hint="eastAsia"/>
        </w:rPr>
        <w:t>/</w:t>
      </w:r>
      <w:r w:rsidRPr="009D0A29">
        <w:rPr>
          <w:rFonts w:asciiTheme="majorEastAsia" w:eastAsiaTheme="majorEastAsia" w:hAnsiTheme="majorEastAsia"/>
        </w:rPr>
        <w:t>MS ALL</w:t>
      </w:r>
      <w:r w:rsidRPr="009D0A29">
        <w:rPr>
          <w:rFonts w:asciiTheme="majorEastAsia" w:eastAsiaTheme="majorEastAsia" w:hAnsiTheme="majorEastAsia" w:hint="eastAsia"/>
        </w:rPr>
        <w:t>软件</w:t>
      </w:r>
    </w:p>
    <w:p w:rsidR="00C71D0E" w:rsidRPr="009D0A29" w:rsidRDefault="00C71D0E" w:rsidP="00C71D0E">
      <w:pPr>
        <w:adjustRightInd w:val="0"/>
        <w:snapToGrid w:val="0"/>
        <w:spacing w:line="360" w:lineRule="auto"/>
        <w:rPr>
          <w:rFonts w:asciiTheme="majorEastAsia" w:eastAsiaTheme="majorEastAsia" w:hAnsiTheme="majorEastAsia"/>
        </w:rPr>
      </w:pPr>
      <w:r w:rsidRPr="009D0A29">
        <w:rPr>
          <w:rFonts w:asciiTheme="majorEastAsia" w:eastAsiaTheme="majorEastAsia" w:hAnsiTheme="majorEastAsia"/>
        </w:rPr>
        <w:t xml:space="preserve">1.8 </w:t>
      </w:r>
      <w:r w:rsidRPr="009D0A29">
        <w:rPr>
          <w:rFonts w:asciiTheme="majorEastAsia" w:eastAsiaTheme="majorEastAsia" w:hAnsiTheme="majorEastAsia" w:hint="eastAsia"/>
        </w:rPr>
        <w:t>高通量定量软件</w:t>
      </w:r>
    </w:p>
    <w:p w:rsidR="00C71D0E" w:rsidRPr="009D0A29" w:rsidRDefault="00C71D0E" w:rsidP="00C71D0E">
      <w:pPr>
        <w:adjustRightInd w:val="0"/>
        <w:snapToGrid w:val="0"/>
        <w:spacing w:line="360" w:lineRule="auto"/>
        <w:rPr>
          <w:rFonts w:asciiTheme="majorEastAsia" w:eastAsiaTheme="majorEastAsia" w:hAnsiTheme="majorEastAsia"/>
        </w:rPr>
      </w:pPr>
      <w:r w:rsidRPr="009D0A29">
        <w:rPr>
          <w:rFonts w:asciiTheme="majorEastAsia" w:eastAsiaTheme="majorEastAsia" w:hAnsiTheme="majorEastAsia"/>
        </w:rPr>
        <w:t xml:space="preserve">1.9 </w:t>
      </w:r>
      <w:r w:rsidRPr="009D0A29">
        <w:rPr>
          <w:rFonts w:asciiTheme="majorEastAsia" w:eastAsiaTheme="majorEastAsia" w:hAnsiTheme="majorEastAsia" w:hint="eastAsia"/>
        </w:rPr>
        <w:t>自建库软件</w:t>
      </w:r>
    </w:p>
    <w:p w:rsidR="00C71D0E" w:rsidRPr="009D0A29" w:rsidRDefault="00C71D0E" w:rsidP="00C71D0E">
      <w:pPr>
        <w:adjustRightInd w:val="0"/>
        <w:snapToGrid w:val="0"/>
        <w:spacing w:line="360" w:lineRule="auto"/>
        <w:rPr>
          <w:rFonts w:asciiTheme="majorEastAsia" w:eastAsiaTheme="majorEastAsia" w:hAnsiTheme="majorEastAsia"/>
        </w:rPr>
      </w:pPr>
      <w:r w:rsidRPr="009D0A29">
        <w:rPr>
          <w:rFonts w:asciiTheme="majorEastAsia" w:eastAsiaTheme="majorEastAsia" w:hAnsiTheme="majorEastAsia"/>
        </w:rPr>
        <w:t xml:space="preserve">1.10 </w:t>
      </w:r>
      <w:r w:rsidRPr="009D0A29">
        <w:rPr>
          <w:rFonts w:asciiTheme="majorEastAsia" w:eastAsiaTheme="majorEastAsia" w:hAnsiTheme="majorEastAsia" w:hint="eastAsia"/>
        </w:rPr>
        <w:t>氮气罐，ups稳压电源及气路盘</w:t>
      </w:r>
    </w:p>
    <w:p w:rsidR="00C71D0E" w:rsidRPr="009D0A29" w:rsidRDefault="00C71D0E" w:rsidP="00C71D0E">
      <w:pPr>
        <w:adjustRightInd w:val="0"/>
        <w:snapToGrid w:val="0"/>
        <w:spacing w:line="360" w:lineRule="auto"/>
        <w:rPr>
          <w:rFonts w:asciiTheme="majorEastAsia" w:eastAsiaTheme="majorEastAsia" w:hAnsiTheme="majorEastAsia"/>
        </w:rPr>
      </w:pPr>
      <w:r w:rsidRPr="009D0A29">
        <w:rPr>
          <w:rFonts w:asciiTheme="majorEastAsia" w:eastAsiaTheme="majorEastAsia" w:hAnsiTheme="majorEastAsia" w:hint="eastAsia"/>
        </w:rPr>
        <w:t>2</w:t>
      </w:r>
      <w:r>
        <w:rPr>
          <w:rFonts w:asciiTheme="majorEastAsia" w:eastAsiaTheme="majorEastAsia" w:hAnsiTheme="majorEastAsia" w:hint="eastAsia"/>
        </w:rPr>
        <w:t xml:space="preserve"> </w:t>
      </w:r>
      <w:r w:rsidRPr="009D0A29">
        <w:rPr>
          <w:rFonts w:asciiTheme="majorEastAsia" w:eastAsiaTheme="majorEastAsia" w:hAnsiTheme="majorEastAsia" w:hint="eastAsia"/>
        </w:rPr>
        <w:t>技术性能和指标</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2.1</w:t>
      </w:r>
      <w:r w:rsidRPr="009D0A29">
        <w:rPr>
          <w:rFonts w:asciiTheme="majorEastAsia" w:eastAsiaTheme="majorEastAsia" w:hAnsiTheme="majorEastAsia" w:hint="eastAsia"/>
        </w:rPr>
        <w:t xml:space="preserve">质量范围：m/z 50-35000 </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*2.2</w:t>
      </w:r>
      <w:r w:rsidRPr="009D0A29">
        <w:rPr>
          <w:rFonts w:asciiTheme="majorEastAsia" w:eastAsiaTheme="majorEastAsia" w:hAnsiTheme="majorEastAsia" w:hint="eastAsia"/>
        </w:rPr>
        <w:t>分辨率：在扫描m/z956、每秒采集80张二级谱图的条件下，大于35,000 FWHM</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2.3</w:t>
      </w:r>
      <w:r w:rsidRPr="009D0A29">
        <w:rPr>
          <w:rFonts w:asciiTheme="majorEastAsia" w:eastAsiaTheme="majorEastAsia" w:hAnsiTheme="majorEastAsia" w:hint="eastAsia"/>
        </w:rPr>
        <w:t>质量准确度（MS和MS/MS）：内标：小于0.5 ppm,外标：小于2.0 ppm</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2.4</w:t>
      </w:r>
      <w:r w:rsidRPr="009D0A29">
        <w:rPr>
          <w:rFonts w:asciiTheme="majorEastAsia" w:eastAsiaTheme="majorEastAsia" w:hAnsiTheme="majorEastAsia" w:hint="eastAsia"/>
        </w:rPr>
        <w:t>灵敏度：MS/MS  1pg利血平柱上进样，S/N&gt;1000:1</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 xml:space="preserve">*2.5 </w:t>
      </w:r>
      <w:r w:rsidRPr="009D0A29">
        <w:rPr>
          <w:rFonts w:asciiTheme="majorEastAsia" w:eastAsiaTheme="majorEastAsia" w:hAnsiTheme="majorEastAsia" w:hint="eastAsia"/>
        </w:rPr>
        <w:t>MS/MS采集速度：保持35000的高分辨率以及&lt;2ppm的质量准确度的条件下，每秒采集80 张二级谱图</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2.6</w:t>
      </w:r>
      <w:r w:rsidRPr="009D0A29">
        <w:rPr>
          <w:rFonts w:asciiTheme="majorEastAsia" w:eastAsiaTheme="majorEastAsia" w:hAnsiTheme="majorEastAsia" w:hint="eastAsia"/>
        </w:rPr>
        <w:t>智能采集功能</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2.6.1</w:t>
      </w:r>
      <w:r w:rsidRPr="009D0A29">
        <w:rPr>
          <w:rFonts w:asciiTheme="majorEastAsia" w:eastAsiaTheme="majorEastAsia" w:hAnsiTheme="majorEastAsia" w:hint="eastAsia"/>
        </w:rPr>
        <w:t>采样速度：通过一级（MS）扫描可以触发采集关联的80张二级（MS/MS）谱图</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2.6.2</w:t>
      </w:r>
      <w:r w:rsidRPr="009D0A29">
        <w:rPr>
          <w:rFonts w:asciiTheme="majorEastAsia" w:eastAsiaTheme="majorEastAsia" w:hAnsiTheme="majorEastAsia" w:hint="eastAsia"/>
        </w:rPr>
        <w:t>实时多离子质量缺损扫描在线触发IDA功能</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#2.6.3</w:t>
      </w:r>
      <w:r w:rsidRPr="009D0A29">
        <w:rPr>
          <w:rFonts w:asciiTheme="majorEastAsia" w:eastAsiaTheme="majorEastAsia" w:hAnsiTheme="majorEastAsia" w:hint="eastAsia"/>
        </w:rPr>
        <w:t>中性丢失扫描触发IDA功能：用两次TOF全扫描（高、低能量）检测一个设定的质量差时，触发MS/MS扫描可得到唯一的确证信息</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#2.7</w:t>
      </w:r>
      <w:r w:rsidRPr="009D0A29">
        <w:rPr>
          <w:rFonts w:asciiTheme="majorEastAsia" w:eastAsiaTheme="majorEastAsia" w:hAnsiTheme="majorEastAsia" w:hint="eastAsia"/>
        </w:rPr>
        <w:t>具有动态背景扣除（DBS）功能：极大降低背景的MS/MS，提高样品中极低含量目标物的MS/MS信号</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2.8</w:t>
      </w:r>
      <w:r w:rsidRPr="009D0A29">
        <w:rPr>
          <w:rFonts w:asciiTheme="majorEastAsia" w:eastAsiaTheme="majorEastAsia" w:hAnsiTheme="majorEastAsia" w:hint="eastAsia"/>
        </w:rPr>
        <w:t>数据非依赖（Data-independent acquisition, DIA）采集功能</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*2.8.1</w:t>
      </w:r>
      <w:r w:rsidRPr="009D0A29">
        <w:rPr>
          <w:rFonts w:asciiTheme="majorEastAsia" w:eastAsiaTheme="majorEastAsia" w:hAnsiTheme="majorEastAsia" w:hint="eastAsia"/>
        </w:rPr>
        <w:t>采集窗口的离子选择范围根据前体离子的洗脱密度，可在2~400Da之间变化</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#2.8.2</w:t>
      </w:r>
      <w:r w:rsidRPr="009D0A29">
        <w:rPr>
          <w:rFonts w:asciiTheme="majorEastAsia" w:eastAsiaTheme="majorEastAsia" w:hAnsiTheme="majorEastAsia" w:hint="eastAsia"/>
        </w:rPr>
        <w:t>可变窗口设置最多可达100个</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2.8.3</w:t>
      </w:r>
      <w:r w:rsidRPr="009D0A29">
        <w:rPr>
          <w:rFonts w:asciiTheme="majorEastAsia" w:eastAsiaTheme="majorEastAsia" w:hAnsiTheme="majorEastAsia" w:hint="eastAsia"/>
        </w:rPr>
        <w:t>可通过MRMHR方法获得小分子化合物、蛋白质或多肽的定量数据</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2.8.4</w:t>
      </w:r>
      <w:r w:rsidRPr="009D0A29">
        <w:rPr>
          <w:rFonts w:asciiTheme="majorEastAsia" w:eastAsiaTheme="majorEastAsia" w:hAnsiTheme="majorEastAsia" w:hint="eastAsia"/>
        </w:rPr>
        <w:t>定量假阳性分析，给出每个化合物或者肽段的FDR值，可有效进行定量数据的质量控制</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2.8.5</w:t>
      </w:r>
      <w:r w:rsidRPr="009D0A29">
        <w:rPr>
          <w:rFonts w:asciiTheme="majorEastAsia" w:eastAsiaTheme="majorEastAsia" w:hAnsiTheme="majorEastAsia" w:hint="eastAsia"/>
        </w:rPr>
        <w:t>具有保留时间校正功能</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2.9</w:t>
      </w:r>
      <w:r w:rsidRPr="009D0A29">
        <w:rPr>
          <w:rFonts w:asciiTheme="majorEastAsia" w:eastAsiaTheme="majorEastAsia" w:hAnsiTheme="majorEastAsia" w:hint="eastAsia"/>
        </w:rPr>
        <w:t>质量精度稳定性：60小时小于2.0ppm</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2.10</w:t>
      </w:r>
      <w:r w:rsidRPr="009D0A29">
        <w:rPr>
          <w:rFonts w:asciiTheme="majorEastAsia" w:eastAsiaTheme="majorEastAsia" w:hAnsiTheme="majorEastAsia" w:hint="eastAsia"/>
        </w:rPr>
        <w:t>动态范围：大于10</w:t>
      </w:r>
      <w:r w:rsidRPr="009D0A29">
        <w:rPr>
          <w:rFonts w:asciiTheme="majorEastAsia" w:eastAsiaTheme="majorEastAsia" w:hAnsiTheme="majorEastAsia" w:hint="eastAsia"/>
          <w:vertAlign w:val="superscript"/>
        </w:rPr>
        <w:t>4</w:t>
      </w:r>
      <w:r w:rsidRPr="009D0A29">
        <w:rPr>
          <w:rFonts w:asciiTheme="majorEastAsia" w:eastAsiaTheme="majorEastAsia" w:hAnsiTheme="majorEastAsia" w:hint="eastAsia"/>
        </w:rPr>
        <w:t>（质量准确度优于2ppm）</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#2.11</w:t>
      </w:r>
      <w:r w:rsidRPr="009D0A29">
        <w:rPr>
          <w:rFonts w:asciiTheme="majorEastAsia" w:eastAsiaTheme="majorEastAsia" w:hAnsiTheme="majorEastAsia" w:hint="eastAsia"/>
        </w:rPr>
        <w:t>数据转换速率：30 GHz</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#2.12</w:t>
      </w:r>
      <w:r w:rsidRPr="009D0A29">
        <w:rPr>
          <w:rFonts w:asciiTheme="majorEastAsia" w:eastAsiaTheme="majorEastAsia" w:hAnsiTheme="majorEastAsia" w:hint="eastAsia"/>
        </w:rPr>
        <w:t>离子源流速范围：不分流最大可达2500μl/min</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2.13</w:t>
      </w:r>
      <w:r w:rsidRPr="009D0A29">
        <w:rPr>
          <w:rFonts w:asciiTheme="majorEastAsia" w:eastAsiaTheme="majorEastAsia" w:hAnsiTheme="majorEastAsia" w:hint="eastAsia"/>
        </w:rPr>
        <w:t>数据系统硬件：i5处理器， 3.30 GHz，4GB内存，2*500GB硬盘，22”液晶显示器，DVD-RW。</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2.14</w:t>
      </w:r>
      <w:r w:rsidRPr="009D0A29">
        <w:rPr>
          <w:rFonts w:asciiTheme="majorEastAsia" w:eastAsiaTheme="majorEastAsia" w:hAnsiTheme="majorEastAsia" w:hint="eastAsia"/>
        </w:rPr>
        <w:t>数据系统软件：Windows操作平台。软件能控制液相色谱和质谱部分，自动实现仪器的功能配置、条件优化、数据采集、数据处理、快速定量，自动实现MS和MS/MS扫描的切换，质谱数据解析工具和谱库检索、建谱库等功能。</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2.15二元高压送液泵</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2.15.1</w:t>
      </w:r>
      <w:r w:rsidRPr="009D0A29">
        <w:rPr>
          <w:rFonts w:asciiTheme="majorEastAsia" w:eastAsiaTheme="majorEastAsia" w:hAnsiTheme="majorEastAsia" w:hint="eastAsia"/>
        </w:rPr>
        <w:t>流速范围：0.001-3.000ml/min（在不分流的情况下，为质谱检测器等高灵敏检测器提供稳定的流速）</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2.15.2</w:t>
      </w:r>
      <w:r w:rsidRPr="009D0A29">
        <w:rPr>
          <w:rFonts w:asciiTheme="majorEastAsia" w:eastAsiaTheme="majorEastAsia" w:hAnsiTheme="majorEastAsia" w:hint="eastAsia"/>
        </w:rPr>
        <w:t>流速精确度：&lt;0.07%RSD</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2.15.3</w:t>
      </w:r>
      <w:r w:rsidRPr="009D0A29">
        <w:rPr>
          <w:rFonts w:asciiTheme="majorEastAsia" w:eastAsiaTheme="majorEastAsia" w:hAnsiTheme="majorEastAsia" w:hint="eastAsia"/>
        </w:rPr>
        <w:t xml:space="preserve">流速准确度：± 1% </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2.15.4</w:t>
      </w:r>
      <w:r w:rsidRPr="009D0A29">
        <w:rPr>
          <w:rFonts w:asciiTheme="majorEastAsia" w:eastAsiaTheme="majorEastAsia" w:hAnsiTheme="majorEastAsia" w:hint="eastAsia"/>
        </w:rPr>
        <w:t>最大耐压：60Mpa</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2.16</w:t>
      </w:r>
      <w:r w:rsidRPr="009D0A29">
        <w:rPr>
          <w:rFonts w:asciiTheme="majorEastAsia" w:eastAsiaTheme="majorEastAsia" w:hAnsiTheme="majorEastAsia" w:hint="eastAsia"/>
        </w:rPr>
        <w:t>柱温箱：(室温-10)~75℃</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2.17</w:t>
      </w:r>
      <w:r w:rsidRPr="009D0A29">
        <w:rPr>
          <w:rFonts w:asciiTheme="majorEastAsia" w:eastAsiaTheme="majorEastAsia" w:hAnsiTheme="majorEastAsia" w:hint="eastAsia"/>
        </w:rPr>
        <w:t>自动进样器</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2.17.1</w:t>
      </w:r>
      <w:r w:rsidRPr="009D0A29">
        <w:rPr>
          <w:rFonts w:asciiTheme="majorEastAsia" w:eastAsiaTheme="majorEastAsia" w:hAnsiTheme="majorEastAsia" w:hint="eastAsia"/>
        </w:rPr>
        <w:t>可放置100位2ml样品瓶或2块96孔板</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2.17.2</w:t>
      </w:r>
      <w:r w:rsidRPr="009D0A29">
        <w:rPr>
          <w:rFonts w:asciiTheme="majorEastAsia" w:eastAsiaTheme="majorEastAsia" w:hAnsiTheme="majorEastAsia" w:hint="eastAsia"/>
        </w:rPr>
        <w:t>进样量准确度：0.5%</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hint="eastAsia"/>
        </w:rPr>
        <w:t>2.17.3</w:t>
      </w:r>
      <w:r w:rsidRPr="009D0A29">
        <w:rPr>
          <w:rFonts w:asciiTheme="majorEastAsia" w:eastAsiaTheme="majorEastAsia" w:hAnsiTheme="majorEastAsia" w:hint="eastAsia"/>
        </w:rPr>
        <w:t>进样范围：0.1-40ul，增量为0.1ul</w:t>
      </w:r>
    </w:p>
    <w:p w:rsidR="00C71D0E" w:rsidRPr="009D0A29" w:rsidRDefault="00C71D0E" w:rsidP="00C71D0E">
      <w:pPr>
        <w:adjustRightInd w:val="0"/>
        <w:snapToGrid w:val="0"/>
        <w:spacing w:line="360" w:lineRule="auto"/>
        <w:rPr>
          <w:rFonts w:asciiTheme="majorEastAsia" w:eastAsiaTheme="majorEastAsia" w:hAnsiTheme="majorEastAsia"/>
        </w:rPr>
      </w:pPr>
      <w:r w:rsidRPr="009D0A29">
        <w:rPr>
          <w:rFonts w:asciiTheme="majorEastAsia" w:eastAsiaTheme="majorEastAsia" w:hAnsiTheme="majorEastAsia"/>
        </w:rPr>
        <w:t>2.18</w:t>
      </w:r>
      <w:r>
        <w:rPr>
          <w:rFonts w:asciiTheme="majorEastAsia" w:eastAsiaTheme="majorEastAsia" w:hAnsiTheme="majorEastAsia" w:hint="eastAsia"/>
        </w:rPr>
        <w:t xml:space="preserve"> </w:t>
      </w:r>
      <w:r w:rsidRPr="009D0A29">
        <w:rPr>
          <w:rFonts w:asciiTheme="majorEastAsia" w:eastAsiaTheme="majorEastAsia" w:hAnsiTheme="majorEastAsia" w:hint="eastAsia"/>
        </w:rPr>
        <w:t>国内采购部分</w:t>
      </w:r>
    </w:p>
    <w:p w:rsidR="00C71D0E" w:rsidRPr="009D0A29" w:rsidRDefault="00C71D0E" w:rsidP="00C71D0E">
      <w:pPr>
        <w:adjustRightInd w:val="0"/>
        <w:snapToGrid w:val="0"/>
        <w:spacing w:line="360" w:lineRule="auto"/>
        <w:rPr>
          <w:rFonts w:asciiTheme="majorEastAsia" w:eastAsiaTheme="majorEastAsia" w:hAnsiTheme="majorEastAsia"/>
        </w:rPr>
      </w:pPr>
      <w:r w:rsidRPr="009D0A29">
        <w:rPr>
          <w:rFonts w:asciiTheme="majorEastAsia" w:eastAsiaTheme="majorEastAsia" w:hAnsiTheme="majorEastAsia"/>
        </w:rPr>
        <w:t xml:space="preserve">2.18.1 </w:t>
      </w:r>
      <w:r w:rsidRPr="009D0A29">
        <w:rPr>
          <w:rFonts w:asciiTheme="majorEastAsia" w:eastAsiaTheme="majorEastAsia" w:hAnsiTheme="majorEastAsia" w:hint="eastAsia"/>
        </w:rPr>
        <w:t>ups稳压电源，1</w:t>
      </w:r>
      <w:r w:rsidRPr="009D0A29">
        <w:rPr>
          <w:rFonts w:asciiTheme="majorEastAsia" w:eastAsiaTheme="majorEastAsia" w:hAnsiTheme="majorEastAsia"/>
        </w:rPr>
        <w:t>0</w:t>
      </w:r>
      <w:r w:rsidRPr="009D0A29">
        <w:rPr>
          <w:rFonts w:asciiTheme="majorEastAsia" w:eastAsiaTheme="majorEastAsia" w:hAnsiTheme="majorEastAsia" w:hint="eastAsia"/>
        </w:rPr>
        <w:t>kv，1小时</w:t>
      </w:r>
    </w:p>
    <w:p w:rsidR="00C71D0E" w:rsidRPr="009D0A29" w:rsidRDefault="00C71D0E" w:rsidP="00C71D0E">
      <w:pPr>
        <w:adjustRightInd w:val="0"/>
        <w:snapToGrid w:val="0"/>
        <w:spacing w:line="360" w:lineRule="auto"/>
        <w:rPr>
          <w:rFonts w:asciiTheme="majorEastAsia" w:eastAsiaTheme="majorEastAsia" w:hAnsiTheme="majorEastAsia"/>
        </w:rPr>
      </w:pPr>
      <w:r w:rsidRPr="009D0A29">
        <w:rPr>
          <w:rFonts w:asciiTheme="majorEastAsia" w:eastAsiaTheme="majorEastAsia" w:hAnsiTheme="majorEastAsia"/>
        </w:rPr>
        <w:t>2.18.2 180</w:t>
      </w:r>
      <w:r w:rsidRPr="009D0A29">
        <w:rPr>
          <w:rFonts w:asciiTheme="majorEastAsia" w:eastAsiaTheme="majorEastAsia" w:hAnsiTheme="majorEastAsia" w:hint="eastAsia"/>
        </w:rPr>
        <w:t>升液氮罐</w:t>
      </w:r>
    </w:p>
    <w:p w:rsidR="00C71D0E" w:rsidRPr="009D0A29" w:rsidRDefault="00C71D0E" w:rsidP="00C71D0E">
      <w:pPr>
        <w:adjustRightInd w:val="0"/>
        <w:snapToGrid w:val="0"/>
        <w:spacing w:line="360" w:lineRule="auto"/>
        <w:rPr>
          <w:rFonts w:asciiTheme="majorEastAsia" w:eastAsiaTheme="majorEastAsia" w:hAnsiTheme="majorEastAsia"/>
        </w:rPr>
      </w:pPr>
      <w:r>
        <w:rPr>
          <w:rFonts w:asciiTheme="majorEastAsia" w:eastAsiaTheme="majorEastAsia" w:hAnsiTheme="majorEastAsia"/>
        </w:rPr>
        <w:t xml:space="preserve">2.18.3 </w:t>
      </w:r>
      <w:r w:rsidRPr="009D0A29">
        <w:rPr>
          <w:rFonts w:asciiTheme="majorEastAsia" w:eastAsiaTheme="majorEastAsia" w:hAnsiTheme="majorEastAsia" w:hint="eastAsia"/>
        </w:rPr>
        <w:t>气路盘，可分三路气</w:t>
      </w:r>
    </w:p>
    <w:p w:rsidR="00C71D0E" w:rsidRPr="00BE2DDD" w:rsidRDefault="00C71D0E" w:rsidP="00C71D0E">
      <w:pPr>
        <w:adjustRightInd w:val="0"/>
        <w:snapToGrid w:val="0"/>
        <w:spacing w:line="360" w:lineRule="auto"/>
        <w:rPr>
          <w:rFonts w:ascii="宋体" w:hAnsi="宋体" w:cs="宋体"/>
          <w:color w:val="000000"/>
          <w:kern w:val="0"/>
          <w:szCs w:val="21"/>
        </w:rPr>
      </w:pPr>
      <w:r>
        <w:rPr>
          <w:rFonts w:ascii="宋体" w:hAnsi="宋体" w:cs="Arial" w:hint="eastAsia"/>
          <w:b/>
          <w:color w:val="000000"/>
          <w:sz w:val="24"/>
          <w:shd w:val="clear" w:color="auto" w:fill="FFFFFF"/>
        </w:rPr>
        <w:t>*3须提供原厂</w:t>
      </w:r>
      <w:r w:rsidRPr="00C21739">
        <w:rPr>
          <w:rFonts w:ascii="宋体" w:hAnsi="宋体" w:cs="Arial" w:hint="eastAsia"/>
          <w:b/>
          <w:color w:val="000000"/>
          <w:sz w:val="24"/>
          <w:shd w:val="clear" w:color="auto" w:fill="FFFFFF"/>
        </w:rPr>
        <w:t>或者总代理出具</w:t>
      </w:r>
      <w:r>
        <w:rPr>
          <w:rFonts w:ascii="宋体" w:hAnsi="宋体" w:cs="Arial" w:hint="eastAsia"/>
          <w:b/>
          <w:color w:val="000000"/>
          <w:sz w:val="24"/>
          <w:shd w:val="clear" w:color="auto" w:fill="FFFFFF"/>
        </w:rPr>
        <w:t>的</w:t>
      </w:r>
      <w:r w:rsidRPr="00C21739">
        <w:rPr>
          <w:rFonts w:ascii="宋体" w:hAnsi="宋体" w:cs="Arial" w:hint="eastAsia"/>
          <w:b/>
          <w:color w:val="000000"/>
          <w:sz w:val="24"/>
          <w:shd w:val="clear" w:color="auto" w:fill="FFFFFF"/>
        </w:rPr>
        <w:t>针对本项目的授权书及售后服务承诺</w:t>
      </w:r>
    </w:p>
    <w:p w:rsidR="00C71D0E" w:rsidRPr="00E02DB6" w:rsidRDefault="00C71D0E" w:rsidP="00C71D0E">
      <w:pPr>
        <w:adjustRightInd w:val="0"/>
        <w:snapToGrid w:val="0"/>
        <w:spacing w:line="360" w:lineRule="auto"/>
      </w:pPr>
    </w:p>
    <w:p w:rsidR="00C71D0E" w:rsidRPr="00084994" w:rsidRDefault="00C71D0E" w:rsidP="00C71D0E">
      <w:pPr>
        <w:adjustRightInd w:val="0"/>
        <w:snapToGrid w:val="0"/>
        <w:spacing w:line="360" w:lineRule="auto"/>
        <w:jc w:val="center"/>
        <w:rPr>
          <w:rFonts w:ascii="宋体" w:hAnsi="宋体"/>
          <w:b/>
          <w:sz w:val="24"/>
        </w:rPr>
      </w:pPr>
    </w:p>
    <w:p w:rsidR="00C71D0E" w:rsidRPr="00D113B0" w:rsidRDefault="00C71D0E" w:rsidP="00C71D0E">
      <w:pPr>
        <w:adjustRightInd w:val="0"/>
        <w:snapToGrid w:val="0"/>
        <w:spacing w:line="360" w:lineRule="auto"/>
        <w:rPr>
          <w:rFonts w:ascii="宋体" w:hAnsi="宋体"/>
          <w:b/>
          <w:sz w:val="24"/>
        </w:rPr>
      </w:pPr>
      <w:r>
        <w:rPr>
          <w:rFonts w:ascii="宋体" w:hAnsi="宋体" w:hint="eastAsia"/>
          <w:b/>
          <w:sz w:val="24"/>
        </w:rPr>
        <w:t>设备15、超高效液相色谱串联三重四</w:t>
      </w:r>
      <w:r w:rsidRPr="00D113B0">
        <w:rPr>
          <w:rFonts w:ascii="宋体" w:hAnsi="宋体" w:hint="eastAsia"/>
          <w:b/>
          <w:sz w:val="24"/>
        </w:rPr>
        <w:t>级杆质谱仪(接受进口设备)</w:t>
      </w:r>
    </w:p>
    <w:p w:rsidR="00C71D0E" w:rsidRPr="003518E6" w:rsidRDefault="00C71D0E" w:rsidP="00C71D0E">
      <w:pPr>
        <w:adjustRightInd w:val="0"/>
        <w:snapToGrid w:val="0"/>
        <w:spacing w:line="360" w:lineRule="auto"/>
        <w:ind w:right="200"/>
        <w:rPr>
          <w:rFonts w:ascii="宋体" w:hAnsi="宋体" w:cs="Arial"/>
          <w:b/>
          <w:snapToGrid w:val="0"/>
          <w:szCs w:val="21"/>
        </w:rPr>
      </w:pPr>
      <w:r>
        <w:rPr>
          <w:rFonts w:ascii="宋体" w:hAnsi="宋体" w:cs="Arial" w:hint="eastAsia"/>
          <w:b/>
          <w:snapToGrid w:val="0"/>
          <w:szCs w:val="21"/>
        </w:rPr>
        <w:t>1</w:t>
      </w:r>
      <w:r w:rsidRPr="003518E6">
        <w:rPr>
          <w:rFonts w:ascii="宋体" w:hAnsi="宋体" w:cs="Arial"/>
          <w:b/>
          <w:snapToGrid w:val="0"/>
          <w:szCs w:val="21"/>
        </w:rPr>
        <w:t>用途：</w:t>
      </w:r>
      <w:r w:rsidRPr="003518E6">
        <w:rPr>
          <w:rFonts w:hint="eastAsia"/>
          <w:b/>
        </w:rPr>
        <w:t>生物和环境样本中微量和痕量成分的高灵敏定量分析。</w:t>
      </w:r>
    </w:p>
    <w:p w:rsidR="00C71D0E" w:rsidRPr="00F91588" w:rsidRDefault="00C71D0E" w:rsidP="00C71D0E">
      <w:pPr>
        <w:autoSpaceDE w:val="0"/>
        <w:autoSpaceDN w:val="0"/>
        <w:adjustRightInd w:val="0"/>
        <w:snapToGrid w:val="0"/>
        <w:spacing w:line="360" w:lineRule="auto"/>
        <w:rPr>
          <w:rFonts w:ascii="宋体" w:hAnsi="宋体"/>
          <w:b/>
          <w:szCs w:val="21"/>
        </w:rPr>
      </w:pPr>
      <w:r w:rsidRPr="00F91588">
        <w:rPr>
          <w:rFonts w:ascii="宋体" w:hAnsi="宋体" w:hint="eastAsia"/>
          <w:b/>
          <w:szCs w:val="21"/>
        </w:rPr>
        <w:t>2 工作条件</w:t>
      </w:r>
    </w:p>
    <w:p w:rsidR="00C71D0E" w:rsidRPr="00EE60EC" w:rsidRDefault="00C71D0E" w:rsidP="00C71D0E">
      <w:pPr>
        <w:autoSpaceDE w:val="0"/>
        <w:autoSpaceDN w:val="0"/>
        <w:adjustRightInd w:val="0"/>
        <w:snapToGrid w:val="0"/>
        <w:spacing w:line="360" w:lineRule="auto"/>
        <w:rPr>
          <w:rFonts w:ascii="宋体" w:hAnsi="宋体"/>
          <w:szCs w:val="21"/>
        </w:rPr>
      </w:pPr>
      <w:r w:rsidRPr="00EE60EC">
        <w:rPr>
          <w:rFonts w:ascii="宋体" w:hAnsi="宋体"/>
          <w:szCs w:val="21"/>
        </w:rPr>
        <w:t>电</w:t>
      </w:r>
      <w:r w:rsidRPr="00EE60EC">
        <w:rPr>
          <w:rFonts w:ascii="宋体" w:hAnsi="宋体" w:hint="eastAsia"/>
          <w:szCs w:val="21"/>
        </w:rPr>
        <w:t>源</w:t>
      </w:r>
      <w:r w:rsidRPr="00EE60EC">
        <w:rPr>
          <w:rFonts w:ascii="宋体" w:hAnsi="宋体"/>
          <w:szCs w:val="21"/>
        </w:rPr>
        <w:t>：220VAC±10%</w:t>
      </w:r>
      <w:r w:rsidRPr="00EE60EC">
        <w:rPr>
          <w:rFonts w:ascii="宋体" w:hAnsi="宋体" w:hint="eastAsia"/>
          <w:szCs w:val="21"/>
        </w:rPr>
        <w:t>,环境温度：</w:t>
      </w:r>
      <w:r w:rsidRPr="00EE60EC">
        <w:rPr>
          <w:rFonts w:ascii="宋体" w:hAnsi="宋体"/>
          <w:szCs w:val="21"/>
        </w:rPr>
        <w:t>1</w:t>
      </w:r>
      <w:r w:rsidRPr="00EE60EC">
        <w:rPr>
          <w:rFonts w:ascii="宋体" w:hAnsi="宋体" w:hint="eastAsia"/>
          <w:szCs w:val="21"/>
        </w:rPr>
        <w:t>0</w:t>
      </w:r>
      <w:r w:rsidRPr="00EE60EC">
        <w:rPr>
          <w:rFonts w:ascii="宋体" w:hAnsi="宋体"/>
          <w:szCs w:val="21"/>
        </w:rPr>
        <w:t>-</w:t>
      </w:r>
      <w:r w:rsidRPr="00EE60EC">
        <w:rPr>
          <w:rFonts w:ascii="宋体" w:hAnsi="宋体" w:hint="eastAsia"/>
          <w:szCs w:val="21"/>
        </w:rPr>
        <w:t>5</w:t>
      </w:r>
      <w:r w:rsidRPr="00EE60EC">
        <w:rPr>
          <w:rFonts w:ascii="宋体" w:hAnsi="宋体"/>
          <w:szCs w:val="21"/>
        </w:rPr>
        <w:t>0℃</w:t>
      </w:r>
    </w:p>
    <w:p w:rsidR="00C71D0E" w:rsidRPr="00EE60EC" w:rsidRDefault="00C71D0E" w:rsidP="00C71D0E">
      <w:pPr>
        <w:adjustRightInd w:val="0"/>
        <w:snapToGrid w:val="0"/>
        <w:spacing w:line="360" w:lineRule="auto"/>
        <w:ind w:right="200"/>
        <w:rPr>
          <w:rFonts w:ascii="宋体" w:hAnsi="宋体" w:cs="Arial"/>
          <w:b/>
          <w:snapToGrid w:val="0"/>
          <w:szCs w:val="21"/>
        </w:rPr>
      </w:pPr>
      <w:r w:rsidRPr="00EE60EC">
        <w:rPr>
          <w:rFonts w:ascii="宋体" w:hAnsi="宋体" w:cs="Arial" w:hint="eastAsia"/>
          <w:b/>
          <w:snapToGrid w:val="0"/>
          <w:szCs w:val="21"/>
        </w:rPr>
        <w:t>3</w:t>
      </w:r>
      <w:r>
        <w:rPr>
          <w:rFonts w:ascii="宋体" w:hAnsi="宋体" w:cs="Arial"/>
          <w:b/>
          <w:snapToGrid w:val="0"/>
          <w:szCs w:val="21"/>
        </w:rPr>
        <w:t>规格和要求</w:t>
      </w:r>
    </w:p>
    <w:p w:rsidR="00C71D0E" w:rsidRPr="00EE60EC" w:rsidRDefault="00C71D0E" w:rsidP="00C71D0E">
      <w:pPr>
        <w:adjustRightInd w:val="0"/>
        <w:snapToGrid w:val="0"/>
        <w:spacing w:line="360" w:lineRule="auto"/>
        <w:rPr>
          <w:rFonts w:ascii="宋体" w:hAnsi="宋体" w:cs="Arial"/>
          <w:snapToGrid w:val="0"/>
          <w:szCs w:val="21"/>
        </w:rPr>
      </w:pPr>
      <w:r>
        <w:rPr>
          <w:rFonts w:ascii="宋体" w:hAnsi="宋体" w:cs="Arial"/>
          <w:snapToGrid w:val="0"/>
          <w:szCs w:val="21"/>
        </w:rPr>
        <w:t xml:space="preserve">3.1 </w:t>
      </w:r>
      <w:r w:rsidRPr="00EE60EC">
        <w:rPr>
          <w:rFonts w:ascii="宋体" w:hAnsi="宋体" w:cs="Arial"/>
          <w:snapToGrid w:val="0"/>
          <w:szCs w:val="21"/>
        </w:rPr>
        <w:t>仪器由计算机控制、配有API离子源。</w:t>
      </w:r>
    </w:p>
    <w:p w:rsidR="00C71D0E" w:rsidRPr="00EE60EC" w:rsidRDefault="00C71D0E" w:rsidP="00C71D0E">
      <w:pPr>
        <w:adjustRightInd w:val="0"/>
        <w:snapToGrid w:val="0"/>
        <w:spacing w:line="360" w:lineRule="auto"/>
        <w:rPr>
          <w:rFonts w:ascii="宋体" w:hAnsi="宋体" w:cs="Arial"/>
          <w:snapToGrid w:val="0"/>
          <w:szCs w:val="21"/>
        </w:rPr>
      </w:pPr>
      <w:r>
        <w:rPr>
          <w:rFonts w:ascii="宋体" w:hAnsi="宋体" w:cs="Arial" w:hint="eastAsia"/>
          <w:snapToGrid w:val="0"/>
          <w:szCs w:val="21"/>
        </w:rPr>
        <w:t>#</w:t>
      </w:r>
      <w:r>
        <w:rPr>
          <w:rFonts w:ascii="宋体" w:hAnsi="宋体" w:cs="Arial"/>
          <w:snapToGrid w:val="0"/>
          <w:szCs w:val="21"/>
        </w:rPr>
        <w:t xml:space="preserve">3.2 </w:t>
      </w:r>
      <w:r w:rsidRPr="00EE60EC">
        <w:rPr>
          <w:rFonts w:ascii="宋体" w:hAnsi="宋体" w:cs="Arial"/>
          <w:snapToGrid w:val="0"/>
          <w:szCs w:val="21"/>
        </w:rPr>
        <w:t>一级四极杆质量分析器必须均带有预过滤器和后过滤器，二级四极杆质量分析器带</w:t>
      </w:r>
    </w:p>
    <w:p w:rsidR="00C71D0E" w:rsidRPr="00EE60EC" w:rsidRDefault="00C71D0E" w:rsidP="00C71D0E">
      <w:pPr>
        <w:adjustRightInd w:val="0"/>
        <w:snapToGrid w:val="0"/>
        <w:spacing w:line="360" w:lineRule="auto"/>
        <w:rPr>
          <w:rFonts w:ascii="宋体" w:hAnsi="宋体" w:cs="Arial"/>
          <w:snapToGrid w:val="0"/>
          <w:szCs w:val="21"/>
        </w:rPr>
      </w:pPr>
      <w:r w:rsidRPr="00EE60EC">
        <w:rPr>
          <w:rFonts w:ascii="宋体" w:hAnsi="宋体" w:cs="Arial"/>
          <w:snapToGrid w:val="0"/>
          <w:szCs w:val="21"/>
        </w:rPr>
        <w:t>有后过滤器。</w:t>
      </w:r>
    </w:p>
    <w:p w:rsidR="00C71D0E" w:rsidRPr="00EE60EC" w:rsidRDefault="00C71D0E" w:rsidP="00C71D0E">
      <w:pPr>
        <w:adjustRightInd w:val="0"/>
        <w:snapToGrid w:val="0"/>
        <w:spacing w:line="360" w:lineRule="auto"/>
        <w:rPr>
          <w:rFonts w:ascii="宋体" w:hAnsi="宋体" w:cs="Arial"/>
          <w:snapToGrid w:val="0"/>
          <w:szCs w:val="21"/>
        </w:rPr>
      </w:pPr>
      <w:r>
        <w:rPr>
          <w:rFonts w:ascii="宋体" w:hAnsi="宋体" w:cs="Arial"/>
          <w:snapToGrid w:val="0"/>
          <w:szCs w:val="21"/>
        </w:rPr>
        <w:t xml:space="preserve">3.3 </w:t>
      </w:r>
      <w:r w:rsidRPr="00EE60EC">
        <w:rPr>
          <w:rFonts w:ascii="宋体" w:hAnsi="宋体" w:cs="Arial"/>
          <w:snapToGrid w:val="0"/>
          <w:szCs w:val="21"/>
        </w:rPr>
        <w:t>根据数据自动进行MS 和MS/MS切换。</w:t>
      </w:r>
    </w:p>
    <w:p w:rsidR="00C71D0E" w:rsidRPr="00EE60EC" w:rsidRDefault="00C71D0E" w:rsidP="00C71D0E">
      <w:pPr>
        <w:adjustRightInd w:val="0"/>
        <w:snapToGrid w:val="0"/>
        <w:spacing w:line="360" w:lineRule="auto"/>
        <w:rPr>
          <w:rFonts w:ascii="宋体" w:hAnsi="宋体" w:cs="Arial"/>
          <w:snapToGrid w:val="0"/>
          <w:szCs w:val="21"/>
        </w:rPr>
      </w:pPr>
      <w:r>
        <w:rPr>
          <w:rFonts w:ascii="宋体" w:hAnsi="宋体" w:cs="Arial" w:hint="eastAsia"/>
          <w:snapToGrid w:val="0"/>
          <w:szCs w:val="21"/>
        </w:rPr>
        <w:t>#</w:t>
      </w:r>
      <w:r>
        <w:rPr>
          <w:rFonts w:ascii="宋体" w:hAnsi="宋体" w:cs="Arial"/>
          <w:snapToGrid w:val="0"/>
          <w:szCs w:val="21"/>
        </w:rPr>
        <w:t xml:space="preserve">3.4 </w:t>
      </w:r>
      <w:r w:rsidRPr="00EE60EC">
        <w:rPr>
          <w:rFonts w:ascii="宋体" w:hAnsi="宋体" w:cs="Arial"/>
          <w:snapToGrid w:val="0"/>
          <w:szCs w:val="21"/>
        </w:rPr>
        <w:t>液相色谱与串联四极杆质谱仪均为同一厂家生产，保证联机技术的稳定性</w:t>
      </w:r>
    </w:p>
    <w:p w:rsidR="00C71D0E" w:rsidRPr="00EE60EC" w:rsidRDefault="00C71D0E" w:rsidP="00C71D0E">
      <w:pPr>
        <w:adjustRightInd w:val="0"/>
        <w:snapToGrid w:val="0"/>
        <w:spacing w:line="360" w:lineRule="auto"/>
        <w:rPr>
          <w:rFonts w:ascii="宋体" w:hAnsi="宋体" w:cs="Arial"/>
          <w:snapToGrid w:val="0"/>
          <w:szCs w:val="21"/>
        </w:rPr>
      </w:pPr>
      <w:r w:rsidRPr="00EE60EC">
        <w:rPr>
          <w:rFonts w:ascii="宋体" w:hAnsi="宋体" w:cs="Arial" w:hint="eastAsia"/>
          <w:snapToGrid w:val="0"/>
          <w:szCs w:val="21"/>
        </w:rPr>
        <w:t>3.5带有智能化操作模式，仪器可以自动进行系统调谐优化，确保用户系统准备就绪，系统状态检测，自动生成</w:t>
      </w:r>
      <w:r w:rsidRPr="00EE60EC">
        <w:rPr>
          <w:rFonts w:ascii="宋体" w:hAnsi="宋体" w:cs="Arial"/>
          <w:snapToGrid w:val="0"/>
          <w:szCs w:val="21"/>
        </w:rPr>
        <w:t>SIR</w:t>
      </w:r>
      <w:r w:rsidRPr="00EE60EC">
        <w:rPr>
          <w:rFonts w:ascii="宋体" w:hAnsi="宋体" w:cs="Arial" w:hint="eastAsia"/>
          <w:snapToGrid w:val="0"/>
          <w:szCs w:val="21"/>
        </w:rPr>
        <w:t>或</w:t>
      </w:r>
      <w:r w:rsidRPr="00EE60EC">
        <w:rPr>
          <w:rFonts w:ascii="宋体" w:hAnsi="宋体" w:cs="Arial"/>
          <w:snapToGrid w:val="0"/>
          <w:szCs w:val="21"/>
        </w:rPr>
        <w:t xml:space="preserve">MRM </w:t>
      </w:r>
      <w:r w:rsidRPr="00EE60EC">
        <w:rPr>
          <w:rFonts w:ascii="宋体" w:hAnsi="宋体" w:cs="Arial" w:hint="eastAsia"/>
          <w:snapToGrid w:val="0"/>
          <w:szCs w:val="21"/>
        </w:rPr>
        <w:t>方法开发。</w:t>
      </w:r>
    </w:p>
    <w:p w:rsidR="00C71D0E" w:rsidRPr="00EE60EC" w:rsidRDefault="00C71D0E" w:rsidP="00C71D0E">
      <w:pPr>
        <w:adjustRightInd w:val="0"/>
        <w:snapToGrid w:val="0"/>
        <w:spacing w:line="360" w:lineRule="auto"/>
        <w:rPr>
          <w:rFonts w:ascii="宋体" w:hAnsi="宋体" w:cs="Arial"/>
          <w:b/>
          <w:snapToGrid w:val="0"/>
          <w:szCs w:val="21"/>
        </w:rPr>
      </w:pPr>
      <w:r>
        <w:rPr>
          <w:rFonts w:ascii="宋体" w:hAnsi="宋体" w:cs="Arial" w:hint="eastAsia"/>
          <w:b/>
          <w:snapToGrid w:val="0"/>
          <w:szCs w:val="21"/>
        </w:rPr>
        <w:t>4</w:t>
      </w:r>
      <w:r w:rsidRPr="00EE60EC">
        <w:rPr>
          <w:rFonts w:ascii="宋体" w:hAnsi="宋体" w:cs="Arial"/>
          <w:b/>
          <w:snapToGrid w:val="0"/>
          <w:szCs w:val="21"/>
        </w:rPr>
        <w:t>主要技术和性能规格要求</w:t>
      </w:r>
    </w:p>
    <w:p w:rsidR="00C71D0E" w:rsidRPr="00EE60EC" w:rsidRDefault="00C71D0E" w:rsidP="00C71D0E">
      <w:pPr>
        <w:adjustRightInd w:val="0"/>
        <w:snapToGrid w:val="0"/>
        <w:spacing w:line="360" w:lineRule="auto"/>
        <w:rPr>
          <w:rFonts w:ascii="宋体" w:hAnsi="宋体" w:cs="Arial"/>
          <w:snapToGrid w:val="0"/>
          <w:szCs w:val="21"/>
        </w:rPr>
      </w:pPr>
      <w:r w:rsidRPr="00EE60EC">
        <w:rPr>
          <w:rFonts w:ascii="宋体" w:hAnsi="宋体" w:cs="Arial"/>
          <w:snapToGrid w:val="0"/>
          <w:szCs w:val="21"/>
        </w:rPr>
        <w:t xml:space="preserve">4.1 </w:t>
      </w:r>
      <w:r w:rsidRPr="00EE60EC">
        <w:rPr>
          <w:rFonts w:ascii="宋体" w:hAnsi="宋体" w:cs="Arial"/>
          <w:b/>
          <w:snapToGrid w:val="0"/>
          <w:szCs w:val="21"/>
        </w:rPr>
        <w:t>离子源和进样系统</w:t>
      </w:r>
      <w:r w:rsidRPr="00EE60EC">
        <w:rPr>
          <w:rFonts w:ascii="宋体" w:hAnsi="宋体" w:cs="Arial"/>
          <w:snapToGrid w:val="0"/>
          <w:szCs w:val="21"/>
        </w:rPr>
        <w:t xml:space="preserve"> </w:t>
      </w:r>
    </w:p>
    <w:p w:rsidR="00C71D0E" w:rsidRPr="00896BD8" w:rsidRDefault="00C71D0E" w:rsidP="00C71D0E">
      <w:pPr>
        <w:pStyle w:val="afb"/>
        <w:adjustRightInd w:val="0"/>
        <w:snapToGrid w:val="0"/>
        <w:spacing w:line="360" w:lineRule="auto"/>
        <w:ind w:leftChars="-100" w:left="0" w:hangingChars="100" w:hanging="210"/>
        <w:rPr>
          <w:rFonts w:asciiTheme="majorEastAsia" w:eastAsiaTheme="majorEastAsia" w:hAnsiTheme="majorEastAsia" w:cs="Arial"/>
          <w:sz w:val="21"/>
          <w:szCs w:val="21"/>
        </w:rPr>
      </w:pPr>
      <w:r w:rsidRPr="00896BD8">
        <w:rPr>
          <w:rFonts w:asciiTheme="majorEastAsia" w:eastAsiaTheme="majorEastAsia" w:hAnsiTheme="majorEastAsia" w:cs="Arial" w:hint="eastAsia"/>
          <w:sz w:val="21"/>
          <w:szCs w:val="21"/>
        </w:rPr>
        <w:t xml:space="preserve">  * </w:t>
      </w:r>
      <w:r w:rsidRPr="00896BD8">
        <w:rPr>
          <w:rFonts w:asciiTheme="majorEastAsia" w:eastAsiaTheme="majorEastAsia" w:hAnsiTheme="majorEastAsia" w:cs="Arial"/>
          <w:sz w:val="21"/>
          <w:szCs w:val="21"/>
        </w:rPr>
        <w:t>4.1.1大气压离子源是双正交设计，</w:t>
      </w:r>
      <w:r w:rsidRPr="00896BD8">
        <w:rPr>
          <w:rFonts w:asciiTheme="majorEastAsia" w:eastAsiaTheme="majorEastAsia" w:hAnsiTheme="majorEastAsia"/>
          <w:sz w:val="21"/>
          <w:szCs w:val="21"/>
        </w:rPr>
        <w:t>有效防止大量脏样品对仪器的污染。</w:t>
      </w:r>
      <w:r w:rsidRPr="00896BD8">
        <w:rPr>
          <w:rFonts w:asciiTheme="majorEastAsia" w:eastAsiaTheme="majorEastAsia" w:hAnsiTheme="majorEastAsia" w:cs="Arial"/>
          <w:sz w:val="21"/>
          <w:szCs w:val="21"/>
        </w:rPr>
        <w:t>并且离子源和质谱间有隔断阀，便于清洗离子源而不必放空真空系统。</w:t>
      </w:r>
    </w:p>
    <w:p w:rsidR="00C71D0E" w:rsidRPr="00896BD8" w:rsidRDefault="00C71D0E" w:rsidP="00C71D0E">
      <w:pPr>
        <w:adjustRightInd w:val="0"/>
        <w:snapToGrid w:val="0"/>
        <w:spacing w:line="360" w:lineRule="auto"/>
        <w:rPr>
          <w:rFonts w:asciiTheme="majorEastAsia" w:eastAsiaTheme="majorEastAsia" w:hAnsiTheme="majorEastAsia" w:cs="Arial"/>
          <w:szCs w:val="21"/>
        </w:rPr>
      </w:pPr>
      <w:smartTag w:uri="urn:schemas-microsoft-com:office:smarttags" w:element="chsdate">
        <w:smartTagPr>
          <w:attr w:name="Year" w:val="1899"/>
          <w:attr w:name="Month" w:val="12"/>
          <w:attr w:name="Day" w:val="30"/>
          <w:attr w:name="IsLunarDate" w:val="False"/>
          <w:attr w:name="IsROCDate" w:val="False"/>
        </w:smartTagPr>
        <w:r w:rsidRPr="00896BD8">
          <w:rPr>
            <w:rFonts w:asciiTheme="majorEastAsia" w:eastAsiaTheme="majorEastAsia" w:hAnsiTheme="majorEastAsia" w:cs="Arial"/>
            <w:szCs w:val="21"/>
          </w:rPr>
          <w:t>4.1.2</w:t>
        </w:r>
      </w:smartTag>
      <w:r w:rsidRPr="00896BD8">
        <w:rPr>
          <w:rFonts w:asciiTheme="majorEastAsia" w:eastAsiaTheme="majorEastAsia" w:hAnsiTheme="majorEastAsia" w:cs="Arial"/>
          <w:szCs w:val="21"/>
        </w:rPr>
        <w:t xml:space="preserve"> 大气压离子源包括电喷雾源</w:t>
      </w:r>
      <w:r w:rsidRPr="00896BD8">
        <w:rPr>
          <w:rFonts w:asciiTheme="majorEastAsia" w:eastAsiaTheme="majorEastAsia" w:hAnsiTheme="majorEastAsia" w:cs="Arial"/>
          <w:snapToGrid w:val="0"/>
          <w:szCs w:val="21"/>
        </w:rPr>
        <w:t>(</w:t>
      </w:r>
      <w:r w:rsidRPr="00896BD8">
        <w:rPr>
          <w:rFonts w:asciiTheme="majorEastAsia" w:eastAsiaTheme="majorEastAsia" w:hAnsiTheme="majorEastAsia" w:cs="Arial"/>
          <w:szCs w:val="21"/>
        </w:rPr>
        <w:t>ESI)和大气压化学源</w:t>
      </w:r>
      <w:r w:rsidRPr="00896BD8">
        <w:rPr>
          <w:rFonts w:asciiTheme="majorEastAsia" w:eastAsiaTheme="majorEastAsia" w:hAnsiTheme="majorEastAsia" w:cs="Arial"/>
          <w:snapToGrid w:val="0"/>
          <w:szCs w:val="21"/>
        </w:rPr>
        <w:t>(</w:t>
      </w:r>
      <w:r w:rsidRPr="00896BD8">
        <w:rPr>
          <w:rFonts w:asciiTheme="majorEastAsia" w:eastAsiaTheme="majorEastAsia" w:hAnsiTheme="majorEastAsia" w:cs="Arial"/>
          <w:szCs w:val="21"/>
        </w:rPr>
        <w:t>APCI)</w:t>
      </w:r>
    </w:p>
    <w:p w:rsidR="00C71D0E" w:rsidRPr="00896BD8" w:rsidRDefault="00C71D0E" w:rsidP="00C71D0E">
      <w:pPr>
        <w:adjustRightInd w:val="0"/>
        <w:snapToGrid w:val="0"/>
        <w:spacing w:line="360" w:lineRule="auto"/>
        <w:ind w:left="420"/>
        <w:rPr>
          <w:rFonts w:asciiTheme="majorEastAsia" w:eastAsiaTheme="majorEastAsia" w:hAnsiTheme="majorEastAsia" w:cs="Arial"/>
          <w:szCs w:val="21"/>
        </w:rPr>
      </w:pPr>
      <w:r>
        <w:rPr>
          <w:rFonts w:asciiTheme="majorEastAsia" w:eastAsiaTheme="majorEastAsia" w:hAnsiTheme="majorEastAsia" w:cs="Arial"/>
          <w:szCs w:val="21"/>
        </w:rPr>
        <w:t xml:space="preserve">   </w:t>
      </w:r>
      <w:r w:rsidRPr="00896BD8">
        <w:rPr>
          <w:rFonts w:asciiTheme="majorEastAsia" w:eastAsiaTheme="majorEastAsia" w:hAnsiTheme="majorEastAsia" w:cs="Arial"/>
          <w:szCs w:val="21"/>
        </w:rPr>
        <w:t>ESI源流速1µl～</w:t>
      </w:r>
      <w:r w:rsidRPr="00896BD8">
        <w:rPr>
          <w:rFonts w:asciiTheme="majorEastAsia" w:eastAsiaTheme="majorEastAsia" w:hAnsiTheme="majorEastAsia" w:cs="Arial" w:hint="eastAsia"/>
          <w:szCs w:val="21"/>
        </w:rPr>
        <w:t>2</w:t>
      </w:r>
      <w:r w:rsidRPr="00896BD8">
        <w:rPr>
          <w:rFonts w:asciiTheme="majorEastAsia" w:eastAsiaTheme="majorEastAsia" w:hAnsiTheme="majorEastAsia" w:cs="Arial"/>
          <w:szCs w:val="21"/>
        </w:rPr>
        <w:t>ml/min，100%H2O 无需分流</w:t>
      </w:r>
    </w:p>
    <w:p w:rsidR="00C71D0E" w:rsidRPr="00896BD8" w:rsidRDefault="00C71D0E" w:rsidP="00C71D0E">
      <w:pPr>
        <w:adjustRightInd w:val="0"/>
        <w:snapToGrid w:val="0"/>
        <w:spacing w:line="360" w:lineRule="auto"/>
        <w:ind w:left="420"/>
        <w:rPr>
          <w:rFonts w:asciiTheme="majorEastAsia" w:eastAsiaTheme="majorEastAsia" w:hAnsiTheme="majorEastAsia" w:cs="Arial"/>
          <w:szCs w:val="21"/>
        </w:rPr>
      </w:pPr>
      <w:r>
        <w:rPr>
          <w:rFonts w:asciiTheme="majorEastAsia" w:eastAsiaTheme="majorEastAsia" w:hAnsiTheme="majorEastAsia" w:cs="Arial"/>
          <w:szCs w:val="21"/>
        </w:rPr>
        <w:t xml:space="preserve">   </w:t>
      </w:r>
      <w:r w:rsidRPr="00896BD8">
        <w:rPr>
          <w:rFonts w:asciiTheme="majorEastAsia" w:eastAsiaTheme="majorEastAsia" w:hAnsiTheme="majorEastAsia" w:cs="Arial"/>
          <w:szCs w:val="21"/>
        </w:rPr>
        <w:t>APCI源流速</w:t>
      </w:r>
      <w:r w:rsidRPr="00896BD8">
        <w:rPr>
          <w:rFonts w:asciiTheme="majorEastAsia" w:eastAsiaTheme="majorEastAsia" w:hAnsiTheme="majorEastAsia" w:cs="Arial" w:hint="eastAsia"/>
          <w:szCs w:val="21"/>
        </w:rPr>
        <w:t>2</w:t>
      </w:r>
      <w:r w:rsidRPr="00896BD8">
        <w:rPr>
          <w:rFonts w:asciiTheme="majorEastAsia" w:eastAsiaTheme="majorEastAsia" w:hAnsiTheme="majorEastAsia" w:cs="Arial"/>
          <w:szCs w:val="21"/>
        </w:rPr>
        <w:t xml:space="preserve">0µl～2ml/min，100%H2O </w:t>
      </w:r>
      <w:r w:rsidRPr="00896BD8">
        <w:rPr>
          <w:rFonts w:asciiTheme="majorEastAsia" w:eastAsiaTheme="majorEastAsia" w:hAnsiTheme="majorEastAsia" w:cs="Arial"/>
          <w:szCs w:val="21"/>
          <w:lang w:val="pt-BR"/>
        </w:rPr>
        <w:t>无</w:t>
      </w:r>
      <w:r w:rsidRPr="00896BD8">
        <w:rPr>
          <w:rFonts w:asciiTheme="majorEastAsia" w:eastAsiaTheme="majorEastAsia" w:hAnsiTheme="majorEastAsia" w:cs="Arial"/>
          <w:szCs w:val="21"/>
        </w:rPr>
        <w:t>需分流</w:t>
      </w:r>
    </w:p>
    <w:p w:rsidR="00C71D0E" w:rsidRPr="00EE60EC" w:rsidRDefault="00C71D0E" w:rsidP="00C71D0E">
      <w:pPr>
        <w:adjustRightInd w:val="0"/>
        <w:snapToGrid w:val="0"/>
        <w:spacing w:line="360" w:lineRule="auto"/>
        <w:rPr>
          <w:rFonts w:ascii="宋体" w:hAnsi="宋体" w:cs="Arial"/>
          <w:szCs w:val="21"/>
        </w:rPr>
      </w:pPr>
      <w:r w:rsidRPr="00896BD8">
        <w:rPr>
          <w:rFonts w:asciiTheme="majorEastAsia" w:eastAsiaTheme="majorEastAsia" w:hAnsiTheme="majorEastAsia" w:cs="Arial"/>
          <w:szCs w:val="21"/>
        </w:rPr>
        <w:t>4.1.3同时具有电喷雾源</w:t>
      </w:r>
      <w:r w:rsidRPr="00896BD8">
        <w:rPr>
          <w:rFonts w:asciiTheme="majorEastAsia" w:eastAsiaTheme="majorEastAsia" w:hAnsiTheme="majorEastAsia" w:cs="Arial"/>
          <w:snapToGrid w:val="0"/>
          <w:szCs w:val="21"/>
        </w:rPr>
        <w:t>(</w:t>
      </w:r>
      <w:r w:rsidRPr="00896BD8">
        <w:rPr>
          <w:rFonts w:asciiTheme="majorEastAsia" w:eastAsiaTheme="majorEastAsia" w:hAnsiTheme="majorEastAsia" w:cs="Arial"/>
          <w:szCs w:val="21"/>
        </w:rPr>
        <w:t>ESI)和大气压化学源</w:t>
      </w:r>
      <w:r w:rsidRPr="00896BD8">
        <w:rPr>
          <w:rFonts w:asciiTheme="majorEastAsia" w:eastAsiaTheme="majorEastAsia" w:hAnsiTheme="majorEastAsia" w:cs="Arial"/>
          <w:snapToGrid w:val="0"/>
          <w:szCs w:val="21"/>
        </w:rPr>
        <w:t>(</w:t>
      </w:r>
      <w:r w:rsidRPr="00896BD8">
        <w:rPr>
          <w:rFonts w:asciiTheme="majorEastAsia" w:eastAsiaTheme="majorEastAsia" w:hAnsiTheme="majorEastAsia" w:cs="Arial"/>
          <w:szCs w:val="21"/>
        </w:rPr>
        <w:t>APCI)的复合电离功能(ESCI) ，</w:t>
      </w:r>
      <w:r w:rsidRPr="00896BD8">
        <w:rPr>
          <w:rFonts w:asciiTheme="majorEastAsia" w:eastAsiaTheme="majorEastAsia" w:hAnsiTheme="majorEastAsia"/>
          <w:szCs w:val="21"/>
        </w:rPr>
        <w:t>实现一次进样完成ESI/APCI离子的同时检测,同时得到ESI+ E</w:t>
      </w:r>
      <w:r w:rsidRPr="00EE60EC">
        <w:rPr>
          <w:rFonts w:ascii="宋体" w:hAnsi="宋体"/>
          <w:szCs w:val="21"/>
        </w:rPr>
        <w:t>SI- APCI+ APCI-四通道数据</w:t>
      </w:r>
      <w:r w:rsidRPr="00EE60EC">
        <w:rPr>
          <w:rFonts w:ascii="宋体" w:hAnsi="宋体"/>
          <w:szCs w:val="21"/>
          <w:lang w:val="en-GB"/>
        </w:rPr>
        <w:t>（提供厂家应用证明）</w:t>
      </w:r>
      <w:r w:rsidRPr="00EE60EC">
        <w:rPr>
          <w:rFonts w:ascii="宋体" w:hAnsi="宋体" w:cs="Arial" w:hint="eastAsia"/>
          <w:szCs w:val="21"/>
        </w:rPr>
        <w:t>而且在实现同时检测时不用进行分流处理，ESI的灵敏度不受APCI影响。</w:t>
      </w:r>
    </w:p>
    <w:p w:rsidR="00C71D0E" w:rsidRPr="00F90118" w:rsidRDefault="00C71D0E" w:rsidP="00C71D0E">
      <w:pPr>
        <w:adjustRightInd w:val="0"/>
        <w:snapToGrid w:val="0"/>
        <w:spacing w:line="360" w:lineRule="auto"/>
        <w:rPr>
          <w:rFonts w:asciiTheme="majorEastAsia" w:eastAsiaTheme="majorEastAsia" w:hAnsiTheme="majorEastAsia" w:cs="Arial"/>
          <w:szCs w:val="21"/>
        </w:rPr>
      </w:pPr>
      <w:r w:rsidRPr="00F90118">
        <w:rPr>
          <w:rFonts w:asciiTheme="majorEastAsia" w:eastAsiaTheme="majorEastAsia" w:hAnsiTheme="majorEastAsia" w:cs="Arial" w:hint="eastAsia"/>
          <w:szCs w:val="21"/>
        </w:rPr>
        <w:t>#</w:t>
      </w:r>
      <w:r w:rsidRPr="00F90118">
        <w:rPr>
          <w:rFonts w:asciiTheme="majorEastAsia" w:eastAsiaTheme="majorEastAsia" w:hAnsiTheme="majorEastAsia" w:cs="Arial"/>
          <w:szCs w:val="21"/>
        </w:rPr>
        <w:t>4.1.4离子源传输部分采用锥孔设计，防止热裂解、冷凝而导致的样品分解和堵塞</w:t>
      </w:r>
      <w:r w:rsidRPr="00F90118">
        <w:rPr>
          <w:rFonts w:asciiTheme="majorEastAsia" w:eastAsiaTheme="majorEastAsia" w:hAnsiTheme="majorEastAsia" w:cs="Arial" w:hint="eastAsia"/>
          <w:szCs w:val="21"/>
        </w:rPr>
        <w:t>，维护简单，无需卸真空，使用成本低。</w:t>
      </w:r>
    </w:p>
    <w:p w:rsidR="00C71D0E" w:rsidRPr="00F90118" w:rsidRDefault="00C71D0E" w:rsidP="00C71D0E">
      <w:pPr>
        <w:adjustRightInd w:val="0"/>
        <w:snapToGrid w:val="0"/>
        <w:spacing w:line="360" w:lineRule="auto"/>
        <w:rPr>
          <w:rFonts w:asciiTheme="majorEastAsia" w:eastAsiaTheme="majorEastAsia" w:hAnsiTheme="majorEastAsia" w:cs="Arial"/>
          <w:szCs w:val="21"/>
        </w:rPr>
      </w:pPr>
      <w:smartTag w:uri="urn:schemas-microsoft-com:office:smarttags" w:element="chsdate">
        <w:smartTagPr>
          <w:attr w:name="IsROCDate" w:val="False"/>
          <w:attr w:name="IsLunarDate" w:val="False"/>
          <w:attr w:name="Day" w:val="4"/>
          <w:attr w:name="Month" w:val="1"/>
          <w:attr w:name="Year" w:val="2005"/>
        </w:smartTagPr>
        <w:r w:rsidRPr="00F90118">
          <w:rPr>
            <w:rFonts w:asciiTheme="majorEastAsia" w:eastAsiaTheme="majorEastAsia" w:hAnsiTheme="majorEastAsia" w:cs="Arial" w:hint="eastAsia"/>
            <w:szCs w:val="21"/>
          </w:rPr>
          <w:t>4.1.5</w:t>
        </w:r>
      </w:smartTag>
      <w:r w:rsidRPr="00F90118">
        <w:rPr>
          <w:rFonts w:asciiTheme="majorEastAsia" w:eastAsiaTheme="majorEastAsia" w:hAnsiTheme="majorEastAsia" w:cs="Arial" w:hint="eastAsia"/>
          <w:szCs w:val="21"/>
        </w:rPr>
        <w:t xml:space="preserve"> 全自动注射泵，质谱直接进样自动调谐和校准，且自动保存为可运行的质谱方法。且每次可同时优化多个化合物。</w:t>
      </w:r>
    </w:p>
    <w:p w:rsidR="00C71D0E" w:rsidRPr="00F90118" w:rsidRDefault="00C71D0E" w:rsidP="00C71D0E">
      <w:pPr>
        <w:adjustRightInd w:val="0"/>
        <w:snapToGrid w:val="0"/>
        <w:spacing w:line="360" w:lineRule="auto"/>
        <w:rPr>
          <w:rFonts w:ascii="宋体" w:hAnsi="宋体" w:cs="Arial"/>
          <w:szCs w:val="21"/>
        </w:rPr>
      </w:pPr>
      <w:r w:rsidRPr="00F90118">
        <w:rPr>
          <w:rFonts w:ascii="宋体" w:hAnsi="宋体" w:cs="Arial"/>
          <w:snapToGrid w:val="0"/>
          <w:szCs w:val="21"/>
        </w:rPr>
        <w:t>4.2 真空系统</w:t>
      </w:r>
    </w:p>
    <w:p w:rsidR="00C71D0E" w:rsidRPr="00F90118" w:rsidRDefault="00C71D0E" w:rsidP="00C71D0E">
      <w:pPr>
        <w:adjustRightInd w:val="0"/>
        <w:snapToGrid w:val="0"/>
        <w:spacing w:line="360" w:lineRule="auto"/>
        <w:rPr>
          <w:rFonts w:ascii="宋体" w:hAnsi="宋体" w:cs="Arial"/>
          <w:snapToGrid w:val="0"/>
          <w:szCs w:val="21"/>
        </w:rPr>
      </w:pPr>
      <w:r w:rsidRPr="00F90118">
        <w:rPr>
          <w:rFonts w:ascii="宋体" w:hAnsi="宋体" w:cs="Arial"/>
          <w:snapToGrid w:val="0"/>
          <w:szCs w:val="21"/>
        </w:rPr>
        <w:t>带有空冷的涡轮分子泵的差动抽气真空系统和前级机械泵，并有停电故障自动保护</w:t>
      </w:r>
    </w:p>
    <w:p w:rsidR="00C71D0E" w:rsidRPr="00F90118" w:rsidRDefault="00C71D0E" w:rsidP="00C71D0E">
      <w:pPr>
        <w:adjustRightInd w:val="0"/>
        <w:snapToGrid w:val="0"/>
        <w:spacing w:line="360" w:lineRule="auto"/>
        <w:rPr>
          <w:rFonts w:ascii="宋体" w:hAnsi="宋体" w:cs="Arial"/>
          <w:szCs w:val="21"/>
        </w:rPr>
      </w:pPr>
      <w:r w:rsidRPr="00F90118">
        <w:rPr>
          <w:rFonts w:ascii="宋体" w:hAnsi="宋体" w:cs="Arial" w:hint="eastAsia"/>
          <w:snapToGrid w:val="0"/>
          <w:szCs w:val="21"/>
        </w:rPr>
        <w:t>#</w:t>
      </w:r>
      <w:r w:rsidRPr="00F90118">
        <w:rPr>
          <w:rFonts w:ascii="宋体" w:hAnsi="宋体" w:cs="Arial"/>
          <w:snapToGrid w:val="0"/>
          <w:szCs w:val="21"/>
        </w:rPr>
        <w:t>4.3</w:t>
      </w:r>
      <w:r w:rsidRPr="00F90118">
        <w:rPr>
          <w:rFonts w:ascii="宋体" w:hAnsi="宋体" w:cs="Arial"/>
          <w:bCs/>
          <w:snapToGrid w:val="0"/>
          <w:szCs w:val="21"/>
        </w:rPr>
        <w:t>光电倍增</w:t>
      </w:r>
      <w:r w:rsidRPr="00F90118">
        <w:rPr>
          <w:rFonts w:ascii="宋体" w:hAnsi="宋体" w:cs="Arial"/>
          <w:snapToGrid w:val="0"/>
          <w:szCs w:val="21"/>
        </w:rPr>
        <w:t xml:space="preserve">检测器 </w:t>
      </w:r>
    </w:p>
    <w:p w:rsidR="00C71D0E" w:rsidRPr="00F90118" w:rsidRDefault="00C71D0E" w:rsidP="00C71D0E">
      <w:pPr>
        <w:adjustRightInd w:val="0"/>
        <w:snapToGrid w:val="0"/>
        <w:spacing w:line="360" w:lineRule="auto"/>
        <w:rPr>
          <w:rFonts w:ascii="宋体" w:hAnsi="宋体"/>
          <w:szCs w:val="21"/>
        </w:rPr>
      </w:pPr>
      <w:r w:rsidRPr="00F90118">
        <w:rPr>
          <w:rFonts w:ascii="宋体" w:hAnsi="宋体"/>
          <w:szCs w:val="21"/>
        </w:rPr>
        <w:t>光电倍增器密封在真空玻璃内，满足长期大量脏样品定量分析的数据可靠性和重复性。</w:t>
      </w:r>
      <w:r w:rsidRPr="00F90118">
        <w:rPr>
          <w:rFonts w:ascii="宋体" w:hAnsi="宋体"/>
          <w:bCs/>
          <w:szCs w:val="21"/>
        </w:rPr>
        <w:t>噪声、偏轴、高灵敏度，不会因使用造成的灵敏度下降而导致2－3年失效更换。</w:t>
      </w:r>
    </w:p>
    <w:p w:rsidR="00C71D0E" w:rsidRPr="00F90118" w:rsidRDefault="00C71D0E" w:rsidP="00C71D0E">
      <w:pPr>
        <w:adjustRightInd w:val="0"/>
        <w:snapToGrid w:val="0"/>
        <w:spacing w:line="360" w:lineRule="auto"/>
        <w:rPr>
          <w:rFonts w:ascii="宋体" w:hAnsi="宋体" w:cs="Arial"/>
          <w:snapToGrid w:val="0"/>
          <w:szCs w:val="21"/>
          <w:u w:val="single"/>
        </w:rPr>
      </w:pPr>
      <w:r>
        <w:rPr>
          <w:rFonts w:ascii="宋体" w:hAnsi="宋体" w:cs="Arial"/>
          <w:snapToGrid w:val="0"/>
          <w:szCs w:val="21"/>
        </w:rPr>
        <w:t xml:space="preserve">4.4  </w:t>
      </w:r>
      <w:r w:rsidRPr="00F90118">
        <w:rPr>
          <w:rFonts w:ascii="宋体" w:hAnsi="宋体" w:cs="Arial"/>
          <w:snapToGrid w:val="0"/>
          <w:szCs w:val="21"/>
        </w:rPr>
        <w:t>四极杆</w:t>
      </w:r>
      <w:r w:rsidRPr="00F90118">
        <w:rPr>
          <w:rFonts w:ascii="宋体" w:hAnsi="宋体" w:cs="Arial"/>
          <w:szCs w:val="21"/>
        </w:rPr>
        <w:t>串联质谱仪性能</w:t>
      </w:r>
      <w:r w:rsidRPr="00F90118">
        <w:rPr>
          <w:rFonts w:ascii="宋体" w:hAnsi="宋体" w:cs="Arial"/>
          <w:snapToGrid w:val="0"/>
          <w:szCs w:val="21"/>
        </w:rPr>
        <w:t>指标</w:t>
      </w:r>
    </w:p>
    <w:p w:rsidR="00C71D0E" w:rsidRPr="00EE60EC" w:rsidRDefault="00C71D0E" w:rsidP="00C71D0E">
      <w:pPr>
        <w:adjustRightInd w:val="0"/>
        <w:snapToGrid w:val="0"/>
        <w:spacing w:line="360" w:lineRule="auto"/>
        <w:rPr>
          <w:rFonts w:ascii="宋体" w:hAnsi="宋体" w:cs="Arial"/>
          <w:snapToGrid w:val="0"/>
          <w:szCs w:val="21"/>
        </w:rPr>
      </w:pPr>
      <w:r w:rsidRPr="00F90118">
        <w:rPr>
          <w:rFonts w:ascii="宋体" w:hAnsi="宋体" w:cs="Arial" w:hint="eastAsia"/>
          <w:snapToGrid w:val="0"/>
          <w:szCs w:val="21"/>
        </w:rPr>
        <w:t>#</w:t>
      </w:r>
      <w:r w:rsidRPr="00F90118">
        <w:rPr>
          <w:rFonts w:ascii="宋体" w:hAnsi="宋体" w:cs="Arial"/>
          <w:snapToGrid w:val="0"/>
          <w:szCs w:val="21"/>
        </w:rPr>
        <w:t xml:space="preserve">4.4.1质量范围: </w:t>
      </w:r>
      <w:r w:rsidRPr="00F90118">
        <w:rPr>
          <w:rFonts w:ascii="宋体" w:hAnsi="宋体" w:cs="Arial" w:hint="eastAsia"/>
          <w:snapToGrid w:val="0"/>
          <w:szCs w:val="21"/>
        </w:rPr>
        <w:t>低质量端</w:t>
      </w:r>
      <w:r w:rsidRPr="00F90118">
        <w:rPr>
          <w:rFonts w:ascii="宋体" w:hAnsi="宋体" w:cs="Arial"/>
          <w:snapToGrid w:val="0"/>
          <w:szCs w:val="21"/>
        </w:rPr>
        <w:t xml:space="preserve">≤ </w:t>
      </w:r>
      <w:r w:rsidRPr="00F90118">
        <w:rPr>
          <w:rFonts w:ascii="宋体" w:hAnsi="宋体" w:cs="Arial" w:hint="eastAsia"/>
          <w:snapToGrid w:val="0"/>
          <w:szCs w:val="21"/>
        </w:rPr>
        <w:t>5amu，高</w:t>
      </w:r>
      <w:r w:rsidRPr="00EE60EC">
        <w:rPr>
          <w:rFonts w:ascii="宋体" w:hAnsi="宋体" w:cs="Arial" w:hint="eastAsia"/>
          <w:snapToGrid w:val="0"/>
          <w:szCs w:val="21"/>
        </w:rPr>
        <w:t>质量端</w:t>
      </w:r>
      <w:r w:rsidRPr="00EE60EC">
        <w:rPr>
          <w:rFonts w:ascii="宋体" w:hAnsi="宋体" w:cs="Arial"/>
          <w:snapToGrid w:val="0"/>
          <w:szCs w:val="21"/>
        </w:rPr>
        <w:t>≥2,</w:t>
      </w:r>
      <w:r w:rsidRPr="00EE60EC">
        <w:rPr>
          <w:rFonts w:ascii="宋体" w:hAnsi="宋体" w:cs="Arial" w:hint="eastAsia"/>
          <w:snapToGrid w:val="0"/>
          <w:szCs w:val="21"/>
        </w:rPr>
        <w:t>000</w:t>
      </w:r>
      <w:r w:rsidRPr="00EE60EC">
        <w:rPr>
          <w:rFonts w:ascii="宋体" w:hAnsi="宋体" w:cs="Arial"/>
          <w:snapToGrid w:val="0"/>
          <w:szCs w:val="21"/>
        </w:rPr>
        <w:t xml:space="preserve">amu </w:t>
      </w:r>
    </w:p>
    <w:p w:rsidR="00C71D0E" w:rsidRPr="00EE60EC" w:rsidRDefault="00C71D0E" w:rsidP="00C71D0E">
      <w:pPr>
        <w:adjustRightInd w:val="0"/>
        <w:snapToGrid w:val="0"/>
        <w:spacing w:line="360" w:lineRule="auto"/>
        <w:rPr>
          <w:rFonts w:ascii="宋体" w:hAnsi="宋体" w:cs="Arial"/>
          <w:snapToGrid w:val="0"/>
          <w:szCs w:val="21"/>
        </w:rPr>
      </w:pPr>
      <w:r w:rsidRPr="00EE60EC">
        <w:rPr>
          <w:rFonts w:ascii="宋体" w:hAnsi="宋体" w:cs="Arial"/>
          <w:snapToGrid w:val="0"/>
          <w:szCs w:val="21"/>
        </w:rPr>
        <w:t xml:space="preserve">4.4.2 </w:t>
      </w:r>
      <w:r w:rsidRPr="00EE60EC">
        <w:rPr>
          <w:rFonts w:ascii="宋体" w:hAnsi="宋体" w:cs="Arial"/>
          <w:b/>
          <w:bCs/>
          <w:snapToGrid w:val="0"/>
          <w:szCs w:val="21"/>
        </w:rPr>
        <w:t xml:space="preserve"> </w:t>
      </w:r>
      <w:r w:rsidRPr="00EE60EC">
        <w:rPr>
          <w:rFonts w:ascii="宋体" w:hAnsi="宋体" w:cs="Arial"/>
          <w:snapToGrid w:val="0"/>
          <w:szCs w:val="21"/>
        </w:rPr>
        <w:t xml:space="preserve">分辨率： </w:t>
      </w:r>
      <w:r w:rsidRPr="00EE60EC">
        <w:rPr>
          <w:rFonts w:ascii="宋体" w:hAnsi="宋体" w:cs="Arial"/>
          <w:szCs w:val="21"/>
        </w:rPr>
        <w:sym w:font="Symbol" w:char="F0B3"/>
      </w:r>
      <w:smartTag w:uri="urn:schemas-microsoft-com:office:smarttags" w:element="chmetcnv">
        <w:smartTagPr>
          <w:attr w:name="UnitName" w:val="m"/>
          <w:attr w:name="SourceValue" w:val="2.5"/>
          <w:attr w:name="HasSpace" w:val="False"/>
          <w:attr w:name="Negative" w:val="False"/>
          <w:attr w:name="NumberType" w:val="1"/>
          <w:attr w:name="TCSC" w:val="0"/>
        </w:smartTagPr>
        <w:r w:rsidRPr="00EE60EC">
          <w:rPr>
            <w:rFonts w:ascii="宋体" w:hAnsi="宋体" w:cs="Arial"/>
            <w:snapToGrid w:val="0"/>
            <w:szCs w:val="21"/>
          </w:rPr>
          <w:t>2.5M</w:t>
        </w:r>
      </w:smartTag>
      <w:r w:rsidRPr="00EE60EC">
        <w:rPr>
          <w:rFonts w:ascii="宋体" w:hAnsi="宋体" w:cs="Arial"/>
          <w:snapToGrid w:val="0"/>
          <w:szCs w:val="21"/>
        </w:rPr>
        <w:t xml:space="preserve"> (半峰宽</w:t>
      </w:r>
      <w:r w:rsidRPr="00EE60EC">
        <w:rPr>
          <w:rFonts w:ascii="宋体" w:hAnsi="宋体" w:cs="Arial"/>
          <w:szCs w:val="21"/>
        </w:rPr>
        <w:t>≤0.4Da</w:t>
      </w:r>
      <w:r w:rsidRPr="00EE60EC">
        <w:rPr>
          <w:rFonts w:ascii="宋体" w:hAnsi="宋体" w:cs="Arial"/>
          <w:snapToGrid w:val="0"/>
          <w:szCs w:val="21"/>
        </w:rPr>
        <w:t>)</w:t>
      </w:r>
    </w:p>
    <w:p w:rsidR="00C71D0E" w:rsidRPr="00EE60EC" w:rsidRDefault="00C71D0E" w:rsidP="00C71D0E">
      <w:pPr>
        <w:adjustRightInd w:val="0"/>
        <w:snapToGrid w:val="0"/>
        <w:spacing w:line="360" w:lineRule="auto"/>
        <w:rPr>
          <w:rFonts w:ascii="宋体" w:hAnsi="宋体" w:cs="Arial"/>
          <w:szCs w:val="21"/>
        </w:rPr>
      </w:pPr>
      <w:smartTag w:uri="urn:schemas-microsoft-com:office:smarttags" w:element="chsdate">
        <w:smartTagPr>
          <w:attr w:name="IsROCDate" w:val="False"/>
          <w:attr w:name="IsLunarDate" w:val="False"/>
          <w:attr w:name="Day" w:val="30"/>
          <w:attr w:name="Month" w:val="12"/>
          <w:attr w:name="Year" w:val="1899"/>
        </w:smartTagPr>
        <w:r w:rsidRPr="00EE60EC">
          <w:rPr>
            <w:rFonts w:ascii="宋体" w:hAnsi="宋体" w:cs="Arial"/>
            <w:szCs w:val="21"/>
          </w:rPr>
          <w:t>4.4.3</w:t>
        </w:r>
      </w:smartTag>
      <w:r w:rsidRPr="00EE60EC">
        <w:rPr>
          <w:rFonts w:ascii="宋体" w:hAnsi="宋体" w:cs="Arial"/>
          <w:szCs w:val="21"/>
        </w:rPr>
        <w:t xml:space="preserve"> 质量稳定性： 平均标准偏差≤0.</w:t>
      </w:r>
      <w:r w:rsidRPr="00EE60EC">
        <w:rPr>
          <w:rFonts w:ascii="宋体" w:hAnsi="宋体" w:cs="Arial" w:hint="eastAsia"/>
          <w:szCs w:val="21"/>
        </w:rPr>
        <w:t>1</w:t>
      </w:r>
      <w:r w:rsidRPr="00EE60EC">
        <w:rPr>
          <w:rFonts w:ascii="宋体" w:hAnsi="宋体" w:cs="Arial"/>
          <w:szCs w:val="21"/>
        </w:rPr>
        <w:t>Da /24Hr</w:t>
      </w:r>
    </w:p>
    <w:p w:rsidR="00C71D0E" w:rsidRPr="00EE60EC" w:rsidRDefault="00C71D0E" w:rsidP="00C71D0E">
      <w:pPr>
        <w:adjustRightInd w:val="0"/>
        <w:snapToGrid w:val="0"/>
        <w:spacing w:line="360" w:lineRule="auto"/>
        <w:rPr>
          <w:rFonts w:ascii="宋体" w:hAnsi="宋体" w:cs="Arial"/>
          <w:szCs w:val="21"/>
        </w:rPr>
      </w:pPr>
      <w:r>
        <w:rPr>
          <w:rFonts w:ascii="宋体" w:hAnsi="宋体" w:cs="Arial" w:hint="eastAsia"/>
          <w:szCs w:val="21"/>
        </w:rPr>
        <w:t>*</w:t>
      </w:r>
      <w:r w:rsidRPr="00EE60EC">
        <w:rPr>
          <w:rFonts w:ascii="宋体" w:hAnsi="宋体" w:cs="Arial"/>
          <w:szCs w:val="21"/>
        </w:rPr>
        <w:t xml:space="preserve">4.4.4 </w:t>
      </w:r>
      <w:r>
        <w:rPr>
          <w:rFonts w:ascii="宋体" w:hAnsi="宋体" w:cs="Arial" w:hint="eastAsia"/>
          <w:szCs w:val="21"/>
        </w:rPr>
        <w:t xml:space="preserve"> </w:t>
      </w:r>
      <w:r w:rsidRPr="00EE60EC">
        <w:rPr>
          <w:rFonts w:ascii="宋体" w:hAnsi="宋体" w:cs="Arial"/>
          <w:szCs w:val="21"/>
        </w:rPr>
        <w:t>ESI正离子灵敏度</w:t>
      </w:r>
    </w:p>
    <w:p w:rsidR="00C71D0E" w:rsidRPr="00EE60EC" w:rsidRDefault="00C71D0E" w:rsidP="00C71D0E">
      <w:pPr>
        <w:adjustRightInd w:val="0"/>
        <w:snapToGrid w:val="0"/>
        <w:spacing w:line="360" w:lineRule="auto"/>
        <w:ind w:firstLineChars="400" w:firstLine="840"/>
        <w:rPr>
          <w:rFonts w:ascii="宋体" w:hAnsi="宋体" w:cs="Arial"/>
          <w:szCs w:val="21"/>
        </w:rPr>
      </w:pPr>
      <w:r w:rsidRPr="00EE60EC">
        <w:rPr>
          <w:rFonts w:ascii="宋体" w:hAnsi="宋体" w:cs="Arial"/>
          <w:szCs w:val="21"/>
        </w:rPr>
        <w:t>ESI正离子：1pg利血平，m/z609-195，信噪比≥280000:1</w:t>
      </w:r>
    </w:p>
    <w:p w:rsidR="00C71D0E" w:rsidRPr="00EE60EC" w:rsidRDefault="00C71D0E" w:rsidP="00C71D0E">
      <w:pPr>
        <w:adjustRightInd w:val="0"/>
        <w:snapToGrid w:val="0"/>
        <w:spacing w:line="360" w:lineRule="auto"/>
        <w:rPr>
          <w:rFonts w:ascii="宋体" w:hAnsi="宋体" w:cs="Arial"/>
          <w:szCs w:val="21"/>
        </w:rPr>
      </w:pPr>
      <w:r>
        <w:rPr>
          <w:rFonts w:ascii="宋体" w:hAnsi="宋体" w:cs="Arial"/>
          <w:szCs w:val="21"/>
        </w:rPr>
        <w:t xml:space="preserve">        </w:t>
      </w:r>
      <w:r w:rsidRPr="00EE60EC">
        <w:rPr>
          <w:rFonts w:ascii="宋体" w:hAnsi="宋体" w:cs="Arial"/>
          <w:szCs w:val="21"/>
        </w:rPr>
        <w:t>ESI负离子灵敏度1pg氯霉素，信噪比≥200000:1</w:t>
      </w:r>
    </w:p>
    <w:p w:rsidR="00C71D0E" w:rsidRPr="00EE60EC" w:rsidRDefault="00C71D0E" w:rsidP="00C71D0E">
      <w:pPr>
        <w:adjustRightInd w:val="0"/>
        <w:snapToGrid w:val="0"/>
        <w:spacing w:line="360" w:lineRule="auto"/>
        <w:rPr>
          <w:rFonts w:ascii="宋体" w:hAnsi="宋体" w:cs="Arial"/>
          <w:szCs w:val="21"/>
        </w:rPr>
      </w:pPr>
      <w:r>
        <w:rPr>
          <w:rFonts w:ascii="宋体" w:hAnsi="宋体" w:cs="Arial" w:hint="eastAsia"/>
          <w:szCs w:val="21"/>
        </w:rPr>
        <w:t>*</w:t>
      </w:r>
      <w:r w:rsidRPr="00EE60EC">
        <w:rPr>
          <w:rFonts w:ascii="宋体" w:hAnsi="宋体" w:cs="Arial"/>
          <w:szCs w:val="21"/>
        </w:rPr>
        <w:t>4.4.5正、负离子采集切换速率 &lt;</w:t>
      </w:r>
      <w:r w:rsidRPr="00EE60EC">
        <w:rPr>
          <w:rFonts w:ascii="宋体" w:hAnsi="宋体" w:cs="Arial" w:hint="eastAsia"/>
          <w:szCs w:val="21"/>
        </w:rPr>
        <w:t>20</w:t>
      </w:r>
      <w:r w:rsidRPr="00EE60EC">
        <w:rPr>
          <w:rFonts w:ascii="宋体" w:hAnsi="宋体" w:cs="Arial"/>
          <w:szCs w:val="21"/>
        </w:rPr>
        <w:t xml:space="preserve"> ms，一次进样完成正、负离子的同时定量分析</w:t>
      </w:r>
    </w:p>
    <w:p w:rsidR="00C71D0E" w:rsidRPr="00EE60EC" w:rsidRDefault="00C71D0E" w:rsidP="00C71D0E">
      <w:pPr>
        <w:adjustRightInd w:val="0"/>
        <w:snapToGrid w:val="0"/>
        <w:spacing w:line="360" w:lineRule="auto"/>
        <w:ind w:left="1050" w:hangingChars="500" w:hanging="1050"/>
        <w:rPr>
          <w:rFonts w:ascii="宋体" w:hAnsi="宋体" w:cs="Arial"/>
          <w:szCs w:val="21"/>
        </w:rPr>
      </w:pPr>
      <w:smartTag w:uri="urn:schemas-microsoft-com:office:smarttags" w:element="chsdate">
        <w:smartTagPr>
          <w:attr w:name="IsROCDate" w:val="False"/>
          <w:attr w:name="IsLunarDate" w:val="False"/>
          <w:attr w:name="Day" w:val="30"/>
          <w:attr w:name="Month" w:val="12"/>
          <w:attr w:name="Year" w:val="1899"/>
        </w:smartTagPr>
        <w:r w:rsidRPr="00EE60EC">
          <w:rPr>
            <w:rFonts w:ascii="宋体" w:hAnsi="宋体" w:cs="Arial"/>
            <w:szCs w:val="21"/>
          </w:rPr>
          <w:t>4.4.6</w:t>
        </w:r>
      </w:smartTag>
      <w:r w:rsidRPr="00EE60EC">
        <w:rPr>
          <w:rFonts w:ascii="宋体" w:hAnsi="宋体" w:cs="Arial"/>
          <w:szCs w:val="21"/>
        </w:rPr>
        <w:t xml:space="preserve"> 一次进样可完成＞1</w:t>
      </w:r>
      <w:r w:rsidRPr="00EE60EC">
        <w:rPr>
          <w:rFonts w:ascii="宋体" w:hAnsi="宋体" w:cs="Arial" w:hint="eastAsia"/>
          <w:szCs w:val="21"/>
        </w:rPr>
        <w:t>6</w:t>
      </w:r>
      <w:r w:rsidRPr="00EE60EC">
        <w:rPr>
          <w:rFonts w:ascii="宋体" w:hAnsi="宋体" w:cs="Arial"/>
          <w:szCs w:val="21"/>
        </w:rPr>
        <w:t>000组MRM</w:t>
      </w:r>
      <w:r w:rsidRPr="00EE60EC">
        <w:rPr>
          <w:rFonts w:ascii="宋体" w:hAnsi="宋体" w:cs="Arial" w:hint="eastAsia"/>
          <w:szCs w:val="21"/>
        </w:rPr>
        <w:t>检测</w:t>
      </w:r>
      <w:r w:rsidRPr="00EE60EC">
        <w:rPr>
          <w:rFonts w:ascii="宋体" w:hAnsi="宋体" w:cs="Arial"/>
          <w:szCs w:val="21"/>
        </w:rPr>
        <w:t xml:space="preserve"> </w:t>
      </w:r>
    </w:p>
    <w:p w:rsidR="00C71D0E" w:rsidRPr="00EE60EC" w:rsidRDefault="00C71D0E" w:rsidP="00C71D0E">
      <w:pPr>
        <w:adjustRightInd w:val="0"/>
        <w:snapToGrid w:val="0"/>
        <w:spacing w:line="360" w:lineRule="auto"/>
        <w:ind w:left="1050" w:hangingChars="500" w:hanging="1050"/>
        <w:rPr>
          <w:rFonts w:ascii="宋体" w:hAnsi="宋体" w:cs="Arial"/>
          <w:szCs w:val="21"/>
        </w:rPr>
      </w:pPr>
      <w:r>
        <w:rPr>
          <w:rFonts w:ascii="宋体" w:hAnsi="宋体" w:cs="Arial" w:hint="eastAsia"/>
          <w:szCs w:val="21"/>
        </w:rPr>
        <w:t>#</w:t>
      </w:r>
      <w:r w:rsidRPr="00EE60EC">
        <w:rPr>
          <w:rFonts w:ascii="宋体" w:hAnsi="宋体" w:cs="Arial"/>
          <w:szCs w:val="21"/>
        </w:rPr>
        <w:t>4.4.7扫描速率</w:t>
      </w:r>
      <w:r w:rsidRPr="00EE60EC">
        <w:rPr>
          <w:rFonts w:ascii="宋体" w:hAnsi="宋体" w:cs="Arial" w:hint="eastAsia"/>
          <w:szCs w:val="21"/>
        </w:rPr>
        <w:t>≥10</w:t>
      </w:r>
      <w:r w:rsidRPr="00EE60EC">
        <w:rPr>
          <w:rFonts w:ascii="宋体" w:hAnsi="宋体" w:cs="Arial"/>
          <w:szCs w:val="21"/>
        </w:rPr>
        <w:t>000 amu/s</w:t>
      </w:r>
    </w:p>
    <w:p w:rsidR="00C71D0E" w:rsidRPr="00EE60EC" w:rsidRDefault="00C71D0E" w:rsidP="00C71D0E">
      <w:pPr>
        <w:adjustRightInd w:val="0"/>
        <w:snapToGrid w:val="0"/>
        <w:spacing w:line="360" w:lineRule="auto"/>
        <w:ind w:left="1050" w:hangingChars="500" w:hanging="1050"/>
        <w:rPr>
          <w:rFonts w:ascii="宋体" w:hAnsi="宋体" w:cs="Arial"/>
          <w:szCs w:val="21"/>
          <w:vertAlign w:val="superscript"/>
        </w:rPr>
      </w:pPr>
      <w:smartTag w:uri="urn:schemas-microsoft-com:office:smarttags" w:element="chsdate">
        <w:smartTagPr>
          <w:attr w:name="Year" w:val="1899"/>
          <w:attr w:name="Month" w:val="12"/>
          <w:attr w:name="Day" w:val="30"/>
          <w:attr w:name="IsLunarDate" w:val="False"/>
          <w:attr w:name="IsROCDate" w:val="False"/>
        </w:smartTagPr>
        <w:r w:rsidRPr="00EE60EC">
          <w:rPr>
            <w:rFonts w:ascii="宋体" w:hAnsi="宋体" w:cs="Arial"/>
            <w:szCs w:val="21"/>
          </w:rPr>
          <w:t>4.4.8</w:t>
        </w:r>
      </w:smartTag>
      <w:r w:rsidRPr="00EE60EC">
        <w:rPr>
          <w:rFonts w:ascii="宋体" w:hAnsi="宋体" w:cs="Arial"/>
          <w:szCs w:val="21"/>
        </w:rPr>
        <w:t>线性范围：4x10</w:t>
      </w:r>
      <w:r w:rsidRPr="00EE60EC">
        <w:rPr>
          <w:rFonts w:ascii="宋体" w:hAnsi="宋体" w:cs="Arial"/>
          <w:szCs w:val="21"/>
          <w:vertAlign w:val="superscript"/>
        </w:rPr>
        <w:t>6</w:t>
      </w:r>
    </w:p>
    <w:p w:rsidR="00C71D0E" w:rsidRPr="00EE60EC" w:rsidRDefault="00C71D0E" w:rsidP="00C71D0E">
      <w:pPr>
        <w:adjustRightInd w:val="0"/>
        <w:snapToGrid w:val="0"/>
        <w:spacing w:line="360" w:lineRule="auto"/>
        <w:ind w:left="1050" w:hangingChars="500" w:hanging="1050"/>
        <w:rPr>
          <w:rFonts w:ascii="宋体" w:hAnsi="宋体" w:cs="Arial"/>
          <w:szCs w:val="21"/>
        </w:rPr>
      </w:pPr>
      <w:smartTag w:uri="urn:schemas-microsoft-com:office:smarttags" w:element="chsdate">
        <w:smartTagPr>
          <w:attr w:name="Year" w:val="1899"/>
          <w:attr w:name="Month" w:val="12"/>
          <w:attr w:name="Day" w:val="30"/>
          <w:attr w:name="IsLunarDate" w:val="False"/>
          <w:attr w:name="IsROCDate" w:val="False"/>
        </w:smartTagPr>
        <w:r w:rsidRPr="00EE60EC">
          <w:rPr>
            <w:rFonts w:ascii="宋体" w:hAnsi="宋体" w:cs="Arial"/>
            <w:szCs w:val="21"/>
          </w:rPr>
          <w:t>4.4.9</w:t>
        </w:r>
      </w:smartTag>
      <w:r w:rsidRPr="00EE60EC">
        <w:rPr>
          <w:rFonts w:ascii="宋体" w:hAnsi="宋体" w:cs="Arial"/>
          <w:szCs w:val="21"/>
        </w:rPr>
        <w:t>碰撞室：</w:t>
      </w:r>
    </w:p>
    <w:p w:rsidR="00C71D0E" w:rsidRPr="00EE60EC" w:rsidRDefault="00C71D0E" w:rsidP="00C71D0E">
      <w:pPr>
        <w:adjustRightInd w:val="0"/>
        <w:snapToGrid w:val="0"/>
        <w:spacing w:line="360" w:lineRule="auto"/>
        <w:ind w:left="1050" w:hangingChars="500" w:hanging="1050"/>
        <w:rPr>
          <w:rFonts w:ascii="宋体" w:hAnsi="宋体" w:cs="Arial"/>
          <w:szCs w:val="21"/>
        </w:rPr>
      </w:pPr>
      <w:smartTag w:uri="urn:schemas-microsoft-com:office:smarttags" w:element="chsdate">
        <w:smartTagPr>
          <w:attr w:name="Year" w:val="1899"/>
          <w:attr w:name="Month" w:val="12"/>
          <w:attr w:name="Day" w:val="30"/>
          <w:attr w:name="IsLunarDate" w:val="False"/>
          <w:attr w:name="IsROCDate" w:val="False"/>
        </w:smartTagPr>
        <w:r w:rsidRPr="00EE60EC">
          <w:rPr>
            <w:rFonts w:ascii="宋体" w:hAnsi="宋体" w:cs="Arial"/>
            <w:szCs w:val="21"/>
          </w:rPr>
          <w:t>4.4.9</w:t>
        </w:r>
      </w:smartTag>
      <w:r w:rsidRPr="00EE60EC">
        <w:rPr>
          <w:rFonts w:ascii="宋体" w:hAnsi="宋体" w:cs="Arial"/>
          <w:szCs w:val="21"/>
        </w:rPr>
        <w:t>.1采用离子聚焦技术实现提高灵敏度，减少交叉污染</w:t>
      </w:r>
    </w:p>
    <w:p w:rsidR="00C71D0E" w:rsidRPr="00EE60EC" w:rsidRDefault="00C71D0E" w:rsidP="00C71D0E">
      <w:pPr>
        <w:adjustRightInd w:val="0"/>
        <w:snapToGrid w:val="0"/>
        <w:spacing w:line="360" w:lineRule="auto"/>
        <w:ind w:left="1050" w:hangingChars="500" w:hanging="1050"/>
        <w:rPr>
          <w:rFonts w:ascii="宋体" w:hAnsi="宋体" w:cs="Arial"/>
          <w:szCs w:val="21"/>
        </w:rPr>
      </w:pPr>
      <w:smartTag w:uri="urn:schemas-microsoft-com:office:smarttags" w:element="chsdate">
        <w:smartTagPr>
          <w:attr w:name="Year" w:val="1899"/>
          <w:attr w:name="Month" w:val="12"/>
          <w:attr w:name="Day" w:val="30"/>
          <w:attr w:name="IsLunarDate" w:val="False"/>
          <w:attr w:name="IsROCDate" w:val="False"/>
        </w:smartTagPr>
        <w:r w:rsidRPr="00EE60EC">
          <w:rPr>
            <w:rFonts w:ascii="宋体" w:hAnsi="宋体" w:cs="Arial"/>
            <w:szCs w:val="21"/>
          </w:rPr>
          <w:t>4.4.9</w:t>
        </w:r>
      </w:smartTag>
      <w:r w:rsidRPr="00EE60EC">
        <w:rPr>
          <w:rFonts w:ascii="宋体" w:hAnsi="宋体" w:cs="Arial"/>
          <w:szCs w:val="21"/>
        </w:rPr>
        <w:t>.2 碰撞能量和碰撞气压力程序可调</w:t>
      </w:r>
    </w:p>
    <w:p w:rsidR="00C71D0E" w:rsidRPr="00EE60EC" w:rsidRDefault="00C71D0E" w:rsidP="00C71D0E">
      <w:pPr>
        <w:adjustRightInd w:val="0"/>
        <w:snapToGrid w:val="0"/>
        <w:spacing w:line="360" w:lineRule="auto"/>
        <w:ind w:left="1050" w:hangingChars="500" w:hanging="1050"/>
        <w:rPr>
          <w:rFonts w:ascii="宋体" w:hAnsi="宋体" w:cs="Arial"/>
          <w:szCs w:val="21"/>
        </w:rPr>
      </w:pPr>
      <w:smartTag w:uri="urn:schemas-microsoft-com:office:smarttags" w:element="chsdate">
        <w:smartTagPr>
          <w:attr w:name="Year" w:val="2009"/>
          <w:attr w:name="Month" w:val="4"/>
          <w:attr w:name="Day" w:val="4"/>
          <w:attr w:name="IsLunarDate" w:val="False"/>
          <w:attr w:name="IsROCDate" w:val="False"/>
        </w:smartTagPr>
        <w:r w:rsidRPr="00EE60EC">
          <w:rPr>
            <w:rFonts w:ascii="宋体" w:hAnsi="宋体" w:cs="Arial" w:hint="eastAsia"/>
            <w:szCs w:val="21"/>
          </w:rPr>
          <w:t>4.4.9</w:t>
        </w:r>
      </w:smartTag>
      <w:r w:rsidRPr="00EE60EC">
        <w:rPr>
          <w:rFonts w:ascii="宋体" w:hAnsi="宋体" w:cs="Arial" w:hint="eastAsia"/>
          <w:szCs w:val="21"/>
        </w:rPr>
        <w:t>.3 交叉污染：＜0.02%</w:t>
      </w:r>
    </w:p>
    <w:p w:rsidR="00C71D0E" w:rsidRPr="00EE60EC" w:rsidRDefault="00C71D0E" w:rsidP="00C71D0E">
      <w:pPr>
        <w:adjustRightInd w:val="0"/>
        <w:snapToGrid w:val="0"/>
        <w:spacing w:line="360" w:lineRule="auto"/>
        <w:rPr>
          <w:rFonts w:ascii="宋体" w:hAnsi="宋体" w:cs="Arial"/>
          <w:szCs w:val="21"/>
        </w:rPr>
      </w:pPr>
      <w:r w:rsidRPr="00EE60EC">
        <w:rPr>
          <w:rFonts w:ascii="宋体" w:hAnsi="宋体" w:cs="Arial" w:hint="eastAsia"/>
          <w:szCs w:val="21"/>
        </w:rPr>
        <w:t># 4.4.10</w:t>
      </w:r>
      <w:r>
        <w:rPr>
          <w:rFonts w:ascii="宋体" w:hAnsi="宋体" w:cs="Arial" w:hint="eastAsia"/>
          <w:szCs w:val="21"/>
        </w:rPr>
        <w:t xml:space="preserve"> </w:t>
      </w:r>
      <w:r w:rsidRPr="00EE60EC">
        <w:rPr>
          <w:rFonts w:ascii="宋体" w:hAnsi="宋体" w:cs="Arial" w:hint="eastAsia"/>
          <w:szCs w:val="21"/>
        </w:rPr>
        <w:t>MS与MS/MS切换时间：5 ms</w:t>
      </w:r>
    </w:p>
    <w:p w:rsidR="00C71D0E" w:rsidRPr="00EE60EC" w:rsidRDefault="00C71D0E" w:rsidP="00C71D0E">
      <w:pPr>
        <w:adjustRightInd w:val="0"/>
        <w:snapToGrid w:val="0"/>
        <w:spacing w:line="360" w:lineRule="auto"/>
        <w:rPr>
          <w:rFonts w:ascii="宋体" w:hAnsi="宋体" w:cs="Arial"/>
          <w:szCs w:val="21"/>
        </w:rPr>
      </w:pPr>
      <w:smartTag w:uri="urn:schemas-microsoft-com:office:smarttags" w:element="chsdate">
        <w:smartTagPr>
          <w:attr w:name="IsROCDate" w:val="False"/>
          <w:attr w:name="IsLunarDate" w:val="False"/>
          <w:attr w:name="Day" w:val="30"/>
          <w:attr w:name="Month" w:val="12"/>
          <w:attr w:name="Year" w:val="1899"/>
        </w:smartTagPr>
        <w:r w:rsidRPr="00EE60EC">
          <w:rPr>
            <w:rFonts w:ascii="宋体" w:hAnsi="宋体" w:cs="Arial" w:hint="eastAsia"/>
            <w:szCs w:val="21"/>
          </w:rPr>
          <w:t>4.4.11</w:t>
        </w:r>
        <w:r w:rsidRPr="00EE60EC">
          <w:rPr>
            <w:rFonts w:ascii="宋体" w:hAnsi="宋体" w:cs="Arial" w:hint="eastAsia"/>
            <w:szCs w:val="21"/>
          </w:rPr>
          <w:tab/>
        </w:r>
      </w:smartTag>
      <w:r w:rsidRPr="00EE60EC">
        <w:rPr>
          <w:rFonts w:ascii="宋体" w:hAnsi="宋体" w:cs="Arial" w:hint="eastAsia"/>
          <w:szCs w:val="21"/>
        </w:rPr>
        <w:t>最小驻留时间：1 ms</w:t>
      </w:r>
    </w:p>
    <w:p w:rsidR="00C71D0E" w:rsidRPr="00EE60EC" w:rsidRDefault="00C71D0E" w:rsidP="00C71D0E">
      <w:pPr>
        <w:adjustRightInd w:val="0"/>
        <w:snapToGrid w:val="0"/>
        <w:spacing w:line="360" w:lineRule="auto"/>
        <w:rPr>
          <w:rFonts w:ascii="宋体" w:hAnsi="宋体" w:cs="Arial"/>
          <w:szCs w:val="21"/>
          <w:lang w:val="en-GB"/>
        </w:rPr>
      </w:pPr>
      <w:smartTag w:uri="urn:schemas-microsoft-com:office:smarttags" w:element="chsdate">
        <w:smartTagPr>
          <w:attr w:name="IsROCDate" w:val="False"/>
          <w:attr w:name="IsLunarDate" w:val="False"/>
          <w:attr w:name="Day" w:val="30"/>
          <w:attr w:name="Month" w:val="12"/>
          <w:attr w:name="Year" w:val="1899"/>
        </w:smartTagPr>
        <w:r w:rsidRPr="00EE60EC">
          <w:rPr>
            <w:rFonts w:ascii="宋体" w:hAnsi="宋体" w:cs="Arial" w:hint="eastAsia"/>
            <w:szCs w:val="21"/>
          </w:rPr>
          <w:t>4.4.12</w:t>
        </w:r>
      </w:smartTag>
      <w:r w:rsidRPr="00EE60EC">
        <w:rPr>
          <w:rFonts w:ascii="宋体" w:hAnsi="宋体" w:cs="Arial" w:hint="eastAsia"/>
          <w:szCs w:val="21"/>
        </w:rPr>
        <w:t xml:space="preserve"> </w:t>
      </w:r>
      <w:r w:rsidRPr="00EE60EC">
        <w:rPr>
          <w:rFonts w:ascii="宋体" w:hAnsi="宋体" w:cs="Arial" w:hint="eastAsia"/>
          <w:szCs w:val="21"/>
          <w:lang w:val="en-GB"/>
        </w:rPr>
        <w:t>扫描方式：</w:t>
      </w:r>
    </w:p>
    <w:p w:rsidR="00C71D0E" w:rsidRPr="00EE60EC" w:rsidRDefault="00C71D0E" w:rsidP="00C71D0E">
      <w:pPr>
        <w:adjustRightInd w:val="0"/>
        <w:snapToGrid w:val="0"/>
        <w:spacing w:line="360" w:lineRule="auto"/>
        <w:rPr>
          <w:rFonts w:ascii="宋体" w:hAnsi="宋体" w:cs="Arial"/>
          <w:szCs w:val="21"/>
          <w:lang w:val="en-GB"/>
        </w:rPr>
      </w:pPr>
      <w:smartTag w:uri="urn:schemas-microsoft-com:office:smarttags" w:element="chsdate">
        <w:smartTagPr>
          <w:attr w:name="IsROCDate" w:val="False"/>
          <w:attr w:name="IsLunarDate" w:val="False"/>
          <w:attr w:name="Day" w:val="30"/>
          <w:attr w:name="Month" w:val="12"/>
          <w:attr w:name="Year" w:val="1899"/>
        </w:smartTagPr>
        <w:r w:rsidRPr="00EE60EC">
          <w:rPr>
            <w:rFonts w:ascii="宋体" w:hAnsi="宋体" w:cs="Arial" w:hint="eastAsia"/>
            <w:szCs w:val="21"/>
            <w:lang w:val="en-GB"/>
          </w:rPr>
          <w:t>4.4.12</w:t>
        </w:r>
      </w:smartTag>
      <w:r w:rsidRPr="00EE60EC">
        <w:rPr>
          <w:rFonts w:ascii="宋体" w:hAnsi="宋体" w:cs="Arial" w:hint="eastAsia"/>
          <w:szCs w:val="21"/>
          <w:lang w:val="en-GB"/>
        </w:rPr>
        <w:t>.1具有全扫描(Full Scan)、选择离子扫描(SIM)、子离子扫描（Product Ion Scan）、母离子扫描（Precursor Ion Scan）、中性丢失扫描（Neutral Loss Scan）、多反应监测扫描（MRM）。</w:t>
      </w:r>
    </w:p>
    <w:p w:rsidR="00C71D0E" w:rsidRPr="00EE60EC" w:rsidRDefault="00C71D0E" w:rsidP="00C71D0E">
      <w:pPr>
        <w:adjustRightInd w:val="0"/>
        <w:snapToGrid w:val="0"/>
        <w:spacing w:line="360" w:lineRule="auto"/>
        <w:rPr>
          <w:rFonts w:ascii="宋体" w:hAnsi="宋体" w:cs="Arial"/>
          <w:szCs w:val="21"/>
          <w:lang w:val="en-GB"/>
        </w:rPr>
      </w:pPr>
      <w:smartTag w:uri="urn:schemas-microsoft-com:office:smarttags" w:element="chsdate">
        <w:smartTagPr>
          <w:attr w:name="IsROCDate" w:val="False"/>
          <w:attr w:name="IsLunarDate" w:val="False"/>
          <w:attr w:name="Day" w:val="30"/>
          <w:attr w:name="Month" w:val="12"/>
          <w:attr w:name="Year" w:val="1899"/>
        </w:smartTagPr>
        <w:r w:rsidRPr="00EE60EC">
          <w:rPr>
            <w:rFonts w:ascii="宋体" w:hAnsi="宋体" w:cs="Arial" w:hint="eastAsia"/>
            <w:szCs w:val="21"/>
            <w:lang w:val="en-GB"/>
          </w:rPr>
          <w:t>4.4.12</w:t>
        </w:r>
      </w:smartTag>
      <w:r w:rsidRPr="00EE60EC">
        <w:rPr>
          <w:rFonts w:ascii="宋体" w:hAnsi="宋体" w:cs="Arial" w:hint="eastAsia"/>
          <w:szCs w:val="21"/>
          <w:lang w:val="en-GB"/>
        </w:rPr>
        <w:t>.2可自动进行全扫描触发的子离子扫描、母离子扫描触发的子离子扫描、多反应监测触发的增强子离子扫描。</w:t>
      </w:r>
    </w:p>
    <w:p w:rsidR="00C71D0E" w:rsidRPr="00EE60EC" w:rsidRDefault="00C71D0E" w:rsidP="00C71D0E">
      <w:pPr>
        <w:adjustRightInd w:val="0"/>
        <w:snapToGrid w:val="0"/>
        <w:spacing w:line="360" w:lineRule="auto"/>
        <w:rPr>
          <w:rFonts w:ascii="宋体" w:hAnsi="宋体" w:cs="Arial"/>
          <w:szCs w:val="21"/>
          <w:lang w:val="en-GB"/>
        </w:rPr>
      </w:pPr>
      <w:smartTag w:uri="urn:schemas-microsoft-com:office:smarttags" w:element="chsdate">
        <w:smartTagPr>
          <w:attr w:name="IsROCDate" w:val="False"/>
          <w:attr w:name="IsLunarDate" w:val="False"/>
          <w:attr w:name="Day" w:val="30"/>
          <w:attr w:name="Month" w:val="12"/>
          <w:attr w:name="Year" w:val="1899"/>
        </w:smartTagPr>
        <w:r w:rsidRPr="00EE60EC">
          <w:rPr>
            <w:rFonts w:ascii="宋体" w:hAnsi="宋体" w:cs="Arial" w:hint="eastAsia"/>
            <w:szCs w:val="21"/>
            <w:lang w:val="en-GB"/>
          </w:rPr>
          <w:t>4.4.12</w:t>
        </w:r>
      </w:smartTag>
      <w:r w:rsidRPr="00EE60EC">
        <w:rPr>
          <w:rFonts w:ascii="宋体" w:hAnsi="宋体" w:cs="Arial" w:hint="eastAsia"/>
          <w:szCs w:val="21"/>
          <w:lang w:val="en-GB"/>
        </w:rPr>
        <w:t>.3双重扫描MRM模式：</w:t>
      </w:r>
      <w:r w:rsidRPr="00EE60EC">
        <w:rPr>
          <w:rFonts w:ascii="宋体" w:hAnsi="宋体"/>
          <w:szCs w:val="21"/>
          <w:lang w:val="en-GB"/>
        </w:rPr>
        <w:t>实现在MRM定量模式下一针进样同时采集基质效应的全扫描检测</w:t>
      </w:r>
    </w:p>
    <w:p w:rsidR="00C71D0E" w:rsidRPr="00EE60EC" w:rsidRDefault="00C71D0E" w:rsidP="00C71D0E">
      <w:pPr>
        <w:adjustRightInd w:val="0"/>
        <w:snapToGrid w:val="0"/>
        <w:spacing w:line="360" w:lineRule="auto"/>
        <w:rPr>
          <w:rFonts w:ascii="宋体" w:hAnsi="宋体" w:cs="Arial"/>
          <w:szCs w:val="21"/>
          <w:lang w:val="en-GB"/>
        </w:rPr>
      </w:pPr>
      <w:smartTag w:uri="urn:schemas-microsoft-com:office:smarttags" w:element="chsdate">
        <w:smartTagPr>
          <w:attr w:name="IsROCDate" w:val="False"/>
          <w:attr w:name="IsLunarDate" w:val="False"/>
          <w:attr w:name="Day" w:val="30"/>
          <w:attr w:name="Month" w:val="12"/>
          <w:attr w:name="Year" w:val="1899"/>
        </w:smartTagPr>
        <w:r w:rsidRPr="00EE60EC">
          <w:rPr>
            <w:rFonts w:ascii="宋体" w:hAnsi="宋体" w:cs="Arial" w:hint="eastAsia"/>
            <w:szCs w:val="21"/>
            <w:lang w:val="en-GB"/>
          </w:rPr>
          <w:t>4.4.12</w:t>
        </w:r>
      </w:smartTag>
      <w:r w:rsidRPr="00EE60EC">
        <w:rPr>
          <w:rFonts w:ascii="宋体" w:hAnsi="宋体" w:cs="Arial" w:hint="eastAsia"/>
          <w:szCs w:val="21"/>
          <w:lang w:val="en-GB"/>
        </w:rPr>
        <w:t>.4动态阈值子离子确认扫描：在检测MRM通道的同时采集目标化合物的子离子全扫描信息，并可同数据库中的标准谱图实现比对、确证，且不影响定量结果，即同时实现定量及定性分析功能。</w:t>
      </w:r>
    </w:p>
    <w:p w:rsidR="00C71D0E" w:rsidRPr="00EE60EC" w:rsidRDefault="00C71D0E" w:rsidP="00C71D0E">
      <w:pPr>
        <w:adjustRightInd w:val="0"/>
        <w:snapToGrid w:val="0"/>
        <w:spacing w:line="360" w:lineRule="auto"/>
        <w:rPr>
          <w:rFonts w:ascii="宋体" w:hAnsi="宋体" w:cs="Arial"/>
          <w:b/>
          <w:snapToGrid w:val="0"/>
          <w:szCs w:val="21"/>
        </w:rPr>
      </w:pPr>
      <w:r w:rsidRPr="00EE60EC">
        <w:rPr>
          <w:rFonts w:ascii="宋体" w:hAnsi="宋体" w:cs="Arial"/>
          <w:b/>
          <w:snapToGrid w:val="0"/>
          <w:szCs w:val="21"/>
        </w:rPr>
        <w:t xml:space="preserve">4.5  软件 </w:t>
      </w:r>
    </w:p>
    <w:p w:rsidR="00C71D0E" w:rsidRPr="00EE60EC" w:rsidRDefault="00C71D0E" w:rsidP="00C71D0E">
      <w:pPr>
        <w:adjustRightInd w:val="0"/>
        <w:snapToGrid w:val="0"/>
        <w:spacing w:line="360" w:lineRule="auto"/>
        <w:rPr>
          <w:rFonts w:ascii="宋体" w:hAnsi="宋体" w:cs="Arial"/>
          <w:szCs w:val="21"/>
        </w:rPr>
      </w:pPr>
      <w:smartTag w:uri="urn:schemas-microsoft-com:office:smarttags" w:element="chsdate">
        <w:smartTagPr>
          <w:attr w:name="Year" w:val="1899"/>
          <w:attr w:name="Month" w:val="12"/>
          <w:attr w:name="Day" w:val="30"/>
          <w:attr w:name="IsLunarDate" w:val="False"/>
          <w:attr w:name="IsROCDate" w:val="False"/>
        </w:smartTagPr>
        <w:r w:rsidRPr="00EE60EC">
          <w:rPr>
            <w:rFonts w:ascii="宋体" w:hAnsi="宋体" w:cs="Arial"/>
            <w:szCs w:val="21"/>
          </w:rPr>
          <w:t>4.5.1</w:t>
        </w:r>
      </w:smartTag>
      <w:r>
        <w:rPr>
          <w:rFonts w:ascii="宋体" w:hAnsi="宋体" w:cs="Arial"/>
          <w:szCs w:val="21"/>
        </w:rPr>
        <w:t xml:space="preserve"> </w:t>
      </w:r>
      <w:r w:rsidRPr="00EE60EC">
        <w:rPr>
          <w:rFonts w:ascii="宋体" w:hAnsi="宋体" w:cs="Arial" w:hint="eastAsia"/>
          <w:szCs w:val="21"/>
        </w:rPr>
        <w:t>仪器参数的</w:t>
      </w:r>
      <w:r w:rsidRPr="00EE60EC">
        <w:rPr>
          <w:rFonts w:ascii="宋体" w:hAnsi="宋体" w:cs="Arial"/>
          <w:szCs w:val="21"/>
        </w:rPr>
        <w:t>检测及</w:t>
      </w:r>
      <w:r w:rsidRPr="00EE60EC">
        <w:rPr>
          <w:rFonts w:ascii="宋体" w:hAnsi="宋体" w:cs="Arial" w:hint="eastAsia"/>
          <w:szCs w:val="21"/>
        </w:rPr>
        <w:t>校正</w:t>
      </w:r>
      <w:r>
        <w:rPr>
          <w:rFonts w:ascii="宋体" w:hAnsi="宋体" w:cs="Arial"/>
          <w:szCs w:val="21"/>
        </w:rPr>
        <w:t>功能</w:t>
      </w:r>
    </w:p>
    <w:p w:rsidR="00C71D0E" w:rsidRPr="00EE60EC" w:rsidRDefault="00C71D0E" w:rsidP="00C71D0E">
      <w:pPr>
        <w:adjustRightInd w:val="0"/>
        <w:snapToGrid w:val="0"/>
        <w:spacing w:line="360" w:lineRule="auto"/>
        <w:rPr>
          <w:rFonts w:ascii="宋体" w:hAnsi="宋体" w:cs="Arial"/>
          <w:szCs w:val="21"/>
        </w:rPr>
      </w:pPr>
      <w:smartTag w:uri="urn:schemas-microsoft-com:office:smarttags" w:element="chsdate">
        <w:smartTagPr>
          <w:attr w:name="Year" w:val="1899"/>
          <w:attr w:name="Month" w:val="12"/>
          <w:attr w:name="Day" w:val="30"/>
          <w:attr w:name="IsLunarDate" w:val="False"/>
          <w:attr w:name="IsROCDate" w:val="False"/>
        </w:smartTagPr>
        <w:r w:rsidRPr="00EE60EC">
          <w:rPr>
            <w:rFonts w:ascii="宋体" w:hAnsi="宋体" w:cs="Arial"/>
            <w:szCs w:val="21"/>
          </w:rPr>
          <w:t>4.5.1</w:t>
        </w:r>
      </w:smartTag>
      <w:r w:rsidRPr="00EE60EC">
        <w:rPr>
          <w:rFonts w:ascii="宋体" w:hAnsi="宋体" w:cs="Arial"/>
          <w:szCs w:val="21"/>
        </w:rPr>
        <w:t xml:space="preserve">.1 </w:t>
      </w:r>
      <w:r w:rsidRPr="00EE60EC">
        <w:rPr>
          <w:rFonts w:ascii="宋体" w:hAnsi="宋体" w:cs="Arial" w:hint="eastAsia"/>
          <w:szCs w:val="21"/>
        </w:rPr>
        <w:t>系统参数的检测及其预警</w:t>
      </w:r>
    </w:p>
    <w:p w:rsidR="00C71D0E" w:rsidRPr="00EE60EC" w:rsidRDefault="00C71D0E" w:rsidP="00C71D0E">
      <w:pPr>
        <w:adjustRightInd w:val="0"/>
        <w:snapToGrid w:val="0"/>
        <w:spacing w:line="360" w:lineRule="auto"/>
        <w:rPr>
          <w:rFonts w:ascii="宋体" w:hAnsi="宋体" w:cs="Arial"/>
          <w:szCs w:val="21"/>
        </w:rPr>
      </w:pPr>
      <w:smartTag w:uri="urn:schemas-microsoft-com:office:smarttags" w:element="chsdate">
        <w:smartTagPr>
          <w:attr w:name="Year" w:val="1899"/>
          <w:attr w:name="Month" w:val="12"/>
          <w:attr w:name="Day" w:val="30"/>
          <w:attr w:name="IsLunarDate" w:val="False"/>
          <w:attr w:name="IsROCDate" w:val="False"/>
        </w:smartTagPr>
        <w:r w:rsidRPr="00EE60EC">
          <w:rPr>
            <w:rFonts w:ascii="宋体" w:hAnsi="宋体" w:cs="Arial"/>
            <w:szCs w:val="21"/>
          </w:rPr>
          <w:t>4.5.1</w:t>
        </w:r>
      </w:smartTag>
      <w:r w:rsidRPr="00EE60EC">
        <w:rPr>
          <w:rFonts w:ascii="宋体" w:hAnsi="宋体" w:cs="Arial"/>
          <w:szCs w:val="21"/>
        </w:rPr>
        <w:t>.2自动调</w:t>
      </w:r>
      <w:r w:rsidRPr="00EE60EC">
        <w:rPr>
          <w:rFonts w:ascii="宋体" w:hAnsi="宋体" w:cs="Arial" w:hint="eastAsia"/>
          <w:szCs w:val="21"/>
        </w:rPr>
        <w:t>谐</w:t>
      </w:r>
      <w:r w:rsidRPr="00EE60EC">
        <w:rPr>
          <w:rFonts w:ascii="宋体" w:hAnsi="宋体" w:cs="Arial"/>
          <w:szCs w:val="21"/>
        </w:rPr>
        <w:t>参数（质谱分辨率、质谱校准、离子源优化）</w:t>
      </w:r>
    </w:p>
    <w:p w:rsidR="00C71D0E" w:rsidRPr="00EE60EC" w:rsidRDefault="00C71D0E" w:rsidP="00C71D0E">
      <w:pPr>
        <w:adjustRightInd w:val="0"/>
        <w:snapToGrid w:val="0"/>
        <w:spacing w:line="360" w:lineRule="auto"/>
        <w:rPr>
          <w:rFonts w:ascii="宋体" w:hAnsi="宋体" w:cs="Arial"/>
          <w:szCs w:val="21"/>
        </w:rPr>
      </w:pPr>
      <w:smartTag w:uri="urn:schemas-microsoft-com:office:smarttags" w:element="chsdate">
        <w:smartTagPr>
          <w:attr w:name="Year" w:val="1899"/>
          <w:attr w:name="Month" w:val="12"/>
          <w:attr w:name="Day" w:val="30"/>
          <w:attr w:name="IsLunarDate" w:val="False"/>
          <w:attr w:name="IsROCDate" w:val="False"/>
        </w:smartTagPr>
        <w:r w:rsidRPr="00EE60EC">
          <w:rPr>
            <w:rFonts w:ascii="宋体" w:hAnsi="宋体" w:cs="Arial"/>
            <w:szCs w:val="21"/>
          </w:rPr>
          <w:t>4.5.1</w:t>
        </w:r>
      </w:smartTag>
      <w:r w:rsidRPr="00EE60EC">
        <w:rPr>
          <w:rFonts w:ascii="宋体" w:hAnsi="宋体" w:cs="Arial"/>
          <w:szCs w:val="21"/>
        </w:rPr>
        <w:t>.3自动生成</w:t>
      </w:r>
      <w:r w:rsidRPr="00EE60EC">
        <w:rPr>
          <w:rFonts w:ascii="宋体" w:hAnsi="宋体" w:cs="Arial" w:hint="eastAsia"/>
          <w:szCs w:val="21"/>
        </w:rPr>
        <w:t>SIR/</w:t>
      </w:r>
      <w:r w:rsidRPr="00EE60EC">
        <w:rPr>
          <w:rFonts w:ascii="宋体" w:hAnsi="宋体" w:cs="Arial"/>
          <w:szCs w:val="21"/>
        </w:rPr>
        <w:t>MRM方法</w:t>
      </w:r>
    </w:p>
    <w:p w:rsidR="00C71D0E" w:rsidRPr="00EE60EC" w:rsidRDefault="00C71D0E" w:rsidP="00C71D0E">
      <w:pPr>
        <w:adjustRightInd w:val="0"/>
        <w:snapToGrid w:val="0"/>
        <w:spacing w:line="360" w:lineRule="auto"/>
        <w:rPr>
          <w:rFonts w:ascii="宋体" w:hAnsi="宋体" w:cs="Arial"/>
          <w:szCs w:val="21"/>
        </w:rPr>
      </w:pPr>
      <w:smartTag w:uri="urn:schemas-microsoft-com:office:smarttags" w:element="chsdate">
        <w:smartTagPr>
          <w:attr w:name="Year" w:val="2001"/>
          <w:attr w:name="Month" w:val="5"/>
          <w:attr w:name="Day" w:val="4"/>
          <w:attr w:name="IsLunarDate" w:val="False"/>
          <w:attr w:name="IsROCDate" w:val="False"/>
        </w:smartTagPr>
        <w:r w:rsidRPr="00EE60EC">
          <w:rPr>
            <w:rFonts w:ascii="宋体" w:hAnsi="宋体" w:cs="Arial"/>
            <w:szCs w:val="21"/>
          </w:rPr>
          <w:t>4.5.1</w:t>
        </w:r>
      </w:smartTag>
      <w:r w:rsidRPr="00EE60EC">
        <w:rPr>
          <w:rFonts w:ascii="宋体" w:hAnsi="宋体" w:cs="Arial"/>
          <w:szCs w:val="21"/>
        </w:rPr>
        <w:t>.4</w:t>
      </w:r>
      <w:r w:rsidRPr="00EE60EC">
        <w:rPr>
          <w:rFonts w:ascii="宋体" w:hAnsi="宋体" w:cs="Arial" w:hint="eastAsia"/>
          <w:szCs w:val="21"/>
        </w:rPr>
        <w:t>检查液相色谱/质谱系统性能，确保分析结果准确</w:t>
      </w:r>
    </w:p>
    <w:p w:rsidR="00C71D0E" w:rsidRPr="00EE60EC" w:rsidRDefault="00C71D0E" w:rsidP="00C71D0E">
      <w:pPr>
        <w:adjustRightInd w:val="0"/>
        <w:snapToGrid w:val="0"/>
        <w:spacing w:line="360" w:lineRule="auto"/>
        <w:rPr>
          <w:rFonts w:ascii="宋体" w:hAnsi="宋体" w:cs="Arial"/>
          <w:szCs w:val="21"/>
        </w:rPr>
      </w:pPr>
      <w:smartTag w:uri="urn:schemas-microsoft-com:office:smarttags" w:element="chsdate">
        <w:smartTagPr>
          <w:attr w:name="Year" w:val="2001"/>
          <w:attr w:name="Month" w:val="5"/>
          <w:attr w:name="Day" w:val="4"/>
          <w:attr w:name="IsLunarDate" w:val="False"/>
          <w:attr w:name="IsROCDate" w:val="False"/>
        </w:smartTagPr>
        <w:r w:rsidRPr="00EE60EC">
          <w:rPr>
            <w:rFonts w:ascii="宋体" w:hAnsi="宋体" w:cs="Arial" w:hint="eastAsia"/>
            <w:szCs w:val="21"/>
          </w:rPr>
          <w:t>4.5.1</w:t>
        </w:r>
      </w:smartTag>
      <w:r w:rsidRPr="00EE60EC">
        <w:rPr>
          <w:rFonts w:ascii="宋体" w:hAnsi="宋体" w:cs="Arial" w:hint="eastAsia"/>
          <w:szCs w:val="21"/>
        </w:rPr>
        <w:t>.5监测系统长期稳定性</w:t>
      </w:r>
    </w:p>
    <w:p w:rsidR="00C71D0E" w:rsidRPr="00EE60EC" w:rsidRDefault="00C71D0E" w:rsidP="00C71D0E">
      <w:pPr>
        <w:adjustRightInd w:val="0"/>
        <w:snapToGrid w:val="0"/>
        <w:spacing w:line="360" w:lineRule="auto"/>
        <w:rPr>
          <w:rFonts w:ascii="宋体" w:hAnsi="宋体" w:cs="Arial"/>
          <w:bCs/>
          <w:szCs w:val="21"/>
        </w:rPr>
      </w:pPr>
      <w:smartTag w:uri="urn:schemas-microsoft-com:office:smarttags" w:element="chsdate">
        <w:smartTagPr>
          <w:attr w:name="Year" w:val="1899"/>
          <w:attr w:name="Month" w:val="12"/>
          <w:attr w:name="Day" w:val="30"/>
          <w:attr w:name="IsLunarDate" w:val="False"/>
          <w:attr w:name="IsROCDate" w:val="False"/>
        </w:smartTagPr>
        <w:r w:rsidRPr="00EE60EC">
          <w:rPr>
            <w:rFonts w:ascii="宋体" w:hAnsi="宋体" w:cs="Arial"/>
            <w:szCs w:val="21"/>
          </w:rPr>
          <w:t>4.5.2</w:t>
        </w:r>
      </w:smartTag>
      <w:r w:rsidRPr="00EE60EC">
        <w:rPr>
          <w:rFonts w:ascii="宋体" w:hAnsi="宋体" w:cs="Arial"/>
          <w:szCs w:val="21"/>
        </w:rPr>
        <w:t xml:space="preserve">  </w:t>
      </w:r>
      <w:r w:rsidRPr="00EE60EC">
        <w:rPr>
          <w:rFonts w:ascii="宋体" w:hAnsi="宋体" w:cs="Arial" w:hint="eastAsia"/>
          <w:bCs/>
          <w:szCs w:val="21"/>
        </w:rPr>
        <w:t>目标化合物分析</w:t>
      </w:r>
      <w:r w:rsidRPr="00EE60EC">
        <w:rPr>
          <w:rFonts w:ascii="宋体" w:hAnsi="宋体" w:cs="Arial"/>
          <w:bCs/>
          <w:szCs w:val="21"/>
        </w:rPr>
        <w:t>软件：</w:t>
      </w:r>
    </w:p>
    <w:p w:rsidR="00C71D0E" w:rsidRPr="00EE60EC" w:rsidRDefault="00C71D0E" w:rsidP="00C71D0E">
      <w:pPr>
        <w:adjustRightInd w:val="0"/>
        <w:snapToGrid w:val="0"/>
        <w:spacing w:line="360" w:lineRule="auto"/>
        <w:rPr>
          <w:rFonts w:ascii="宋体" w:hAnsi="宋体" w:cs="Arial"/>
          <w:bCs/>
          <w:szCs w:val="21"/>
        </w:rPr>
      </w:pPr>
      <w:smartTag w:uri="urn:schemas-microsoft-com:office:smarttags" w:element="chsdate">
        <w:smartTagPr>
          <w:attr w:name="Year" w:val="2003"/>
          <w:attr w:name="Month" w:val="5"/>
          <w:attr w:name="Day" w:val="4"/>
          <w:attr w:name="IsLunarDate" w:val="False"/>
          <w:attr w:name="IsROCDate" w:val="False"/>
        </w:smartTagPr>
        <w:r w:rsidRPr="00EE60EC">
          <w:rPr>
            <w:rFonts w:ascii="宋体" w:hAnsi="宋体" w:cs="Arial" w:hint="eastAsia"/>
            <w:bCs/>
            <w:szCs w:val="21"/>
          </w:rPr>
          <w:t>4.5.3</w:t>
        </w:r>
      </w:smartTag>
      <w:r w:rsidRPr="00EE60EC">
        <w:rPr>
          <w:rFonts w:ascii="宋体" w:hAnsi="宋体" w:cs="Arial" w:hint="eastAsia"/>
          <w:bCs/>
          <w:szCs w:val="21"/>
        </w:rPr>
        <w:t xml:space="preserve">  符合法规的定量软件，实现自动MRM</w:t>
      </w:r>
      <w:r>
        <w:rPr>
          <w:rFonts w:ascii="宋体" w:hAnsi="宋体" w:cs="Arial" w:hint="eastAsia"/>
          <w:bCs/>
          <w:szCs w:val="21"/>
        </w:rPr>
        <w:t>离子丰度比确认</w:t>
      </w:r>
    </w:p>
    <w:p w:rsidR="00C71D0E" w:rsidRPr="00EE60EC" w:rsidRDefault="00C71D0E" w:rsidP="00C71D0E">
      <w:pPr>
        <w:adjustRightInd w:val="0"/>
        <w:snapToGrid w:val="0"/>
        <w:spacing w:line="360" w:lineRule="auto"/>
        <w:rPr>
          <w:rFonts w:ascii="宋体" w:hAnsi="宋体" w:cs="Arial"/>
          <w:bCs/>
          <w:szCs w:val="21"/>
        </w:rPr>
      </w:pPr>
      <w:smartTag w:uri="urn:schemas-microsoft-com:office:smarttags" w:element="chsdate">
        <w:smartTagPr>
          <w:attr w:name="Year" w:val="2004"/>
          <w:attr w:name="Month" w:val="5"/>
          <w:attr w:name="Day" w:val="4"/>
          <w:attr w:name="IsLunarDate" w:val="False"/>
          <w:attr w:name="IsROCDate" w:val="False"/>
        </w:smartTagPr>
        <w:r w:rsidRPr="00EE60EC">
          <w:rPr>
            <w:rFonts w:ascii="宋体" w:hAnsi="宋体" w:cs="Arial" w:hint="eastAsia"/>
            <w:bCs/>
            <w:szCs w:val="21"/>
          </w:rPr>
          <w:t>4.5.4</w:t>
        </w:r>
      </w:smartTag>
      <w:r w:rsidRPr="00EE60EC">
        <w:rPr>
          <w:rFonts w:ascii="宋体" w:hAnsi="宋体" w:cs="Arial" w:hint="eastAsia"/>
          <w:bCs/>
          <w:szCs w:val="21"/>
        </w:rPr>
        <w:t xml:space="preserve"> QC自动监测软件</w:t>
      </w:r>
    </w:p>
    <w:p w:rsidR="00C71D0E" w:rsidRPr="00EE60EC" w:rsidRDefault="00C71D0E" w:rsidP="00C71D0E">
      <w:pPr>
        <w:adjustRightInd w:val="0"/>
        <w:snapToGrid w:val="0"/>
        <w:spacing w:line="360" w:lineRule="auto"/>
        <w:rPr>
          <w:rFonts w:ascii="宋体" w:hAnsi="宋体" w:cs="Arial"/>
          <w:b/>
          <w:bCs/>
          <w:szCs w:val="21"/>
          <w:lang w:val="en-GB"/>
        </w:rPr>
      </w:pPr>
      <w:r w:rsidRPr="00EE60EC">
        <w:rPr>
          <w:rFonts w:ascii="宋体" w:hAnsi="宋体" w:cs="Arial"/>
          <w:b/>
          <w:bCs/>
          <w:szCs w:val="21"/>
        </w:rPr>
        <w:t xml:space="preserve">4.6  </w:t>
      </w:r>
      <w:r w:rsidRPr="00EE60EC">
        <w:rPr>
          <w:rFonts w:ascii="宋体" w:hAnsi="宋体" w:cs="Arial"/>
          <w:b/>
          <w:bCs/>
          <w:szCs w:val="21"/>
          <w:lang w:val="en-GB"/>
        </w:rPr>
        <w:t>超高效液相色谱仪</w:t>
      </w:r>
    </w:p>
    <w:p w:rsidR="00C71D0E" w:rsidRPr="00EE60EC" w:rsidRDefault="00C71D0E" w:rsidP="00C71D0E">
      <w:pPr>
        <w:adjustRightInd w:val="0"/>
        <w:snapToGrid w:val="0"/>
        <w:spacing w:line="360" w:lineRule="auto"/>
        <w:rPr>
          <w:rFonts w:ascii="宋体" w:hAnsi="宋体"/>
          <w:snapToGrid w:val="0"/>
          <w:szCs w:val="21"/>
        </w:rPr>
      </w:pPr>
      <w:r>
        <w:rPr>
          <w:rFonts w:ascii="宋体" w:hAnsi="宋体"/>
          <w:snapToGrid w:val="0"/>
          <w:szCs w:val="21"/>
        </w:rPr>
        <w:t>液相色谱仪与质谱为同一品牌产品，以保证仪器长期使用的数据稳定性</w:t>
      </w:r>
    </w:p>
    <w:p w:rsidR="00C71D0E" w:rsidRPr="00EE60EC" w:rsidRDefault="00C71D0E" w:rsidP="00C71D0E">
      <w:pPr>
        <w:adjustRightInd w:val="0"/>
        <w:snapToGrid w:val="0"/>
        <w:spacing w:line="360" w:lineRule="auto"/>
        <w:rPr>
          <w:rFonts w:ascii="宋体" w:hAnsi="宋体"/>
          <w:snapToGrid w:val="0"/>
          <w:szCs w:val="21"/>
        </w:rPr>
      </w:pPr>
      <w:r>
        <w:rPr>
          <w:rFonts w:ascii="宋体" w:hAnsi="宋体" w:cs="Arial" w:hint="eastAsia"/>
          <w:szCs w:val="21"/>
        </w:rPr>
        <w:t>#</w:t>
      </w:r>
      <w:r w:rsidRPr="00EE60EC">
        <w:rPr>
          <w:rFonts w:ascii="宋体" w:hAnsi="宋体" w:cs="Arial"/>
          <w:szCs w:val="21"/>
        </w:rPr>
        <w:t>4.6.1</w:t>
      </w:r>
      <w:r w:rsidRPr="00EE60EC">
        <w:rPr>
          <w:rFonts w:ascii="宋体" w:hAnsi="宋体"/>
          <w:snapToGrid w:val="0"/>
          <w:szCs w:val="21"/>
        </w:rPr>
        <w:t>色谱泵：一体式独立柱塞，数控直线驱动色谱泵技术，双压力传感器反馈回路，无需出口单向阀阻尼器</w:t>
      </w:r>
      <w:r w:rsidRPr="00EE60EC">
        <w:rPr>
          <w:rFonts w:ascii="宋体" w:hAnsi="宋体" w:hint="eastAsia"/>
          <w:snapToGrid w:val="0"/>
          <w:szCs w:val="21"/>
        </w:rPr>
        <w:t>，</w:t>
      </w:r>
      <w:r w:rsidRPr="00EE60EC">
        <w:rPr>
          <w:rFonts w:ascii="宋体" w:hAnsi="宋体" w:cs="Arial"/>
          <w:bCs/>
          <w:szCs w:val="21"/>
        </w:rPr>
        <w:t>流速范围</w:t>
      </w:r>
      <w:r w:rsidRPr="00EE60EC">
        <w:rPr>
          <w:rFonts w:ascii="宋体" w:hAnsi="宋体" w:cs="Arial"/>
          <w:b/>
          <w:bCs/>
          <w:szCs w:val="21"/>
        </w:rPr>
        <w:t>：</w:t>
      </w:r>
      <w:r w:rsidRPr="00EE60EC">
        <w:rPr>
          <w:rFonts w:ascii="宋体" w:hAnsi="宋体" w:cs="Arial" w:hint="eastAsia"/>
          <w:bCs/>
          <w:szCs w:val="21"/>
        </w:rPr>
        <w:t>0.01-2m</w:t>
      </w:r>
      <w:r w:rsidRPr="00EE60EC">
        <w:rPr>
          <w:rFonts w:ascii="宋体" w:hAnsi="宋体" w:cs="Arial"/>
          <w:szCs w:val="21"/>
        </w:rPr>
        <w:t>L/min</w:t>
      </w:r>
      <w:r w:rsidRPr="00EE60EC">
        <w:rPr>
          <w:rFonts w:ascii="宋体" w:hAnsi="宋体" w:cs="Arial" w:hint="eastAsia"/>
          <w:szCs w:val="21"/>
        </w:rPr>
        <w:t>，以 0.001ml/min 为增量</w:t>
      </w:r>
    </w:p>
    <w:p w:rsidR="00C71D0E" w:rsidRPr="00EE60EC" w:rsidRDefault="00C71D0E" w:rsidP="00C71D0E">
      <w:pPr>
        <w:tabs>
          <w:tab w:val="num" w:pos="3240"/>
        </w:tabs>
        <w:autoSpaceDE w:val="0"/>
        <w:autoSpaceDN w:val="0"/>
        <w:adjustRightInd w:val="0"/>
        <w:snapToGrid w:val="0"/>
        <w:spacing w:line="360" w:lineRule="auto"/>
        <w:rPr>
          <w:rFonts w:ascii="宋体" w:hAnsi="宋体" w:cs="Arial"/>
          <w:szCs w:val="21"/>
        </w:rPr>
      </w:pPr>
      <w:r>
        <w:rPr>
          <w:rFonts w:ascii="宋体" w:hAnsi="宋体" w:cs="Arial" w:hint="eastAsia"/>
          <w:szCs w:val="21"/>
        </w:rPr>
        <w:t>#</w:t>
      </w:r>
      <w:r w:rsidRPr="00EE60EC">
        <w:rPr>
          <w:rFonts w:ascii="宋体" w:hAnsi="宋体" w:cs="Arial"/>
          <w:szCs w:val="21"/>
        </w:rPr>
        <w:t>4.6.2最高操作压力：</w:t>
      </w:r>
      <w:r>
        <w:rPr>
          <w:rFonts w:ascii="宋体" w:hAnsi="宋体" w:cs="Arial" w:hint="eastAsia"/>
          <w:szCs w:val="21"/>
        </w:rPr>
        <w:t>不小于</w:t>
      </w:r>
      <w:r w:rsidRPr="00EE60EC">
        <w:rPr>
          <w:rFonts w:ascii="宋体" w:hAnsi="宋体" w:cs="Arial"/>
          <w:szCs w:val="21"/>
        </w:rPr>
        <w:t>1</w:t>
      </w:r>
      <w:r>
        <w:rPr>
          <w:rFonts w:ascii="宋体" w:hAnsi="宋体" w:cs="Arial" w:hint="eastAsia"/>
          <w:szCs w:val="21"/>
        </w:rPr>
        <w:t>6</w:t>
      </w:r>
      <w:r w:rsidRPr="00EE60EC">
        <w:rPr>
          <w:rFonts w:ascii="宋体" w:hAnsi="宋体" w:cs="Arial"/>
          <w:szCs w:val="21"/>
        </w:rPr>
        <w:t>000psi</w:t>
      </w:r>
    </w:p>
    <w:p w:rsidR="00C71D0E" w:rsidRPr="00EE60EC" w:rsidRDefault="00C71D0E" w:rsidP="00C71D0E">
      <w:pPr>
        <w:adjustRightInd w:val="0"/>
        <w:snapToGrid w:val="0"/>
        <w:spacing w:line="360" w:lineRule="auto"/>
        <w:rPr>
          <w:rFonts w:ascii="宋体" w:hAnsi="宋体" w:cs="Arial"/>
          <w:szCs w:val="21"/>
        </w:rPr>
      </w:pPr>
      <w:r>
        <w:rPr>
          <w:rFonts w:ascii="宋体" w:hAnsi="宋体" w:cs="Arial" w:hint="eastAsia"/>
          <w:szCs w:val="21"/>
        </w:rPr>
        <w:t>#</w:t>
      </w:r>
      <w:r w:rsidRPr="00EE60EC">
        <w:rPr>
          <w:rFonts w:ascii="宋体" w:hAnsi="宋体" w:cs="Arial"/>
          <w:szCs w:val="21"/>
        </w:rPr>
        <w:t>4.6.3延迟体积：&lt;1</w:t>
      </w:r>
      <w:r w:rsidRPr="00EE60EC">
        <w:rPr>
          <w:rFonts w:ascii="宋体" w:hAnsi="宋体" w:cs="Arial" w:hint="eastAsia"/>
          <w:szCs w:val="21"/>
        </w:rPr>
        <w:t>20</w:t>
      </w:r>
      <w:r w:rsidRPr="00EE60EC">
        <w:rPr>
          <w:rFonts w:ascii="宋体" w:hAnsi="宋体" w:cs="Arial"/>
          <w:szCs w:val="21"/>
        </w:rPr>
        <w:t>µL，不随反压变化</w:t>
      </w:r>
    </w:p>
    <w:p w:rsidR="00C71D0E" w:rsidRPr="00EE60EC" w:rsidRDefault="00C71D0E" w:rsidP="00C71D0E">
      <w:pPr>
        <w:adjustRightInd w:val="0"/>
        <w:snapToGrid w:val="0"/>
        <w:spacing w:line="360" w:lineRule="auto"/>
        <w:rPr>
          <w:rFonts w:ascii="宋体" w:hAnsi="宋体"/>
          <w:snapToGrid w:val="0"/>
          <w:szCs w:val="21"/>
        </w:rPr>
      </w:pPr>
      <w:smartTag w:uri="urn:schemas-microsoft-com:office:smarttags" w:element="chsdate">
        <w:smartTagPr>
          <w:attr w:name="Year" w:val="2004"/>
          <w:attr w:name="Month" w:val="6"/>
          <w:attr w:name="Day" w:val="4"/>
          <w:attr w:name="IsLunarDate" w:val="False"/>
          <w:attr w:name="IsROCDate" w:val="False"/>
        </w:smartTagPr>
        <w:r w:rsidRPr="00EE60EC">
          <w:rPr>
            <w:rFonts w:ascii="宋体" w:hAnsi="宋体" w:cs="Arial"/>
            <w:szCs w:val="21"/>
          </w:rPr>
          <w:t>4.6.4</w:t>
        </w:r>
      </w:smartTag>
      <w:r>
        <w:rPr>
          <w:rFonts w:ascii="宋体" w:hAnsi="宋体" w:cs="Arial"/>
          <w:szCs w:val="21"/>
        </w:rPr>
        <w:t xml:space="preserve"> </w:t>
      </w:r>
      <w:r w:rsidRPr="00EE60EC">
        <w:rPr>
          <w:rFonts w:ascii="宋体" w:hAnsi="宋体"/>
          <w:snapToGrid w:val="0"/>
          <w:szCs w:val="21"/>
        </w:rPr>
        <w:t>五通道在线脱气机：在线真空脱气，其中两通道对进样清洗液脱气</w:t>
      </w:r>
    </w:p>
    <w:p w:rsidR="00C71D0E" w:rsidRPr="00EE60EC" w:rsidRDefault="00C71D0E" w:rsidP="00C71D0E">
      <w:pPr>
        <w:adjustRightInd w:val="0"/>
        <w:snapToGrid w:val="0"/>
        <w:spacing w:line="360" w:lineRule="auto"/>
        <w:rPr>
          <w:rFonts w:ascii="宋体" w:hAnsi="宋体"/>
          <w:snapToGrid w:val="0"/>
          <w:szCs w:val="21"/>
        </w:rPr>
      </w:pPr>
      <w:r>
        <w:rPr>
          <w:rFonts w:ascii="宋体" w:hAnsi="宋体" w:cs="Arial" w:hint="eastAsia"/>
          <w:szCs w:val="21"/>
        </w:rPr>
        <w:t>#</w:t>
      </w:r>
      <w:r w:rsidRPr="00EE60EC">
        <w:rPr>
          <w:rFonts w:ascii="宋体" w:hAnsi="宋体" w:cs="Arial"/>
          <w:szCs w:val="21"/>
        </w:rPr>
        <w:t xml:space="preserve">4.6.5 </w:t>
      </w:r>
      <w:r w:rsidRPr="00EE60EC">
        <w:rPr>
          <w:rFonts w:ascii="宋体" w:hAnsi="宋体"/>
          <w:snapToGrid w:val="0"/>
          <w:szCs w:val="21"/>
        </w:rPr>
        <w:t>梯度模式：预编10种梯度曲线，分为1种线性梯度、2种步进梯度、3种凹线梯度、4种凸线梯度类型</w:t>
      </w:r>
    </w:p>
    <w:p w:rsidR="00C71D0E" w:rsidRPr="00EE60EC" w:rsidRDefault="00C71D0E" w:rsidP="00C71D0E">
      <w:pPr>
        <w:adjustRightInd w:val="0"/>
        <w:snapToGrid w:val="0"/>
        <w:spacing w:line="360" w:lineRule="auto"/>
        <w:rPr>
          <w:rFonts w:ascii="宋体" w:hAnsi="宋体" w:cs="Arial"/>
          <w:szCs w:val="21"/>
        </w:rPr>
      </w:pPr>
      <w:r w:rsidRPr="00EE60EC">
        <w:rPr>
          <w:rFonts w:ascii="宋体" w:hAnsi="宋体" w:cs="Arial"/>
          <w:szCs w:val="21"/>
        </w:rPr>
        <w:t>4.6.6</w:t>
      </w:r>
      <w:r w:rsidRPr="00EE60EC">
        <w:rPr>
          <w:rFonts w:ascii="宋体" w:hAnsi="宋体" w:cs="Arial" w:hint="eastAsia"/>
          <w:szCs w:val="21"/>
        </w:rPr>
        <w:t xml:space="preserve"> 流量精度：＜0.075%RSD</w:t>
      </w:r>
    </w:p>
    <w:p w:rsidR="00C71D0E" w:rsidRPr="00EE60EC" w:rsidRDefault="00C71D0E" w:rsidP="00C71D0E">
      <w:pPr>
        <w:tabs>
          <w:tab w:val="left" w:pos="1620"/>
          <w:tab w:val="num" w:pos="3240"/>
        </w:tabs>
        <w:autoSpaceDE w:val="0"/>
        <w:autoSpaceDN w:val="0"/>
        <w:adjustRightInd w:val="0"/>
        <w:snapToGrid w:val="0"/>
        <w:spacing w:line="360" w:lineRule="auto"/>
        <w:rPr>
          <w:rFonts w:ascii="宋体" w:hAnsi="宋体" w:cs="Arial"/>
          <w:szCs w:val="21"/>
        </w:rPr>
      </w:pPr>
      <w:smartTag w:uri="urn:schemas-microsoft-com:office:smarttags" w:element="chsdate">
        <w:smartTagPr>
          <w:attr w:name="Year" w:val="2007"/>
          <w:attr w:name="Month" w:val="6"/>
          <w:attr w:name="Day" w:val="4"/>
          <w:attr w:name="IsLunarDate" w:val="False"/>
          <w:attr w:name="IsROCDate" w:val="False"/>
        </w:smartTagPr>
        <w:r w:rsidRPr="00EE60EC">
          <w:rPr>
            <w:rFonts w:ascii="宋体" w:hAnsi="宋体" w:cs="Arial"/>
            <w:szCs w:val="21"/>
          </w:rPr>
          <w:t>4.6.7</w:t>
        </w:r>
      </w:smartTag>
      <w:r w:rsidRPr="00EE60EC">
        <w:rPr>
          <w:rFonts w:ascii="宋体" w:hAnsi="宋体" w:cs="Arial" w:hint="eastAsia"/>
          <w:szCs w:val="21"/>
        </w:rPr>
        <w:t xml:space="preserve"> 梯度精度：±0.15%，不随反压变化</w:t>
      </w:r>
    </w:p>
    <w:p w:rsidR="00C71D0E" w:rsidRPr="00EE60EC" w:rsidRDefault="00C71D0E" w:rsidP="00C71D0E">
      <w:pPr>
        <w:tabs>
          <w:tab w:val="left" w:pos="1620"/>
          <w:tab w:val="num" w:pos="3240"/>
        </w:tabs>
        <w:autoSpaceDE w:val="0"/>
        <w:autoSpaceDN w:val="0"/>
        <w:adjustRightInd w:val="0"/>
        <w:snapToGrid w:val="0"/>
        <w:spacing w:line="360" w:lineRule="auto"/>
        <w:rPr>
          <w:rFonts w:ascii="宋体" w:hAnsi="宋体" w:cs="Arial"/>
          <w:szCs w:val="21"/>
        </w:rPr>
      </w:pPr>
      <w:smartTag w:uri="urn:schemas-microsoft-com:office:smarttags" w:element="chsdate">
        <w:smartTagPr>
          <w:attr w:name="Year" w:val="2008"/>
          <w:attr w:name="Month" w:val="6"/>
          <w:attr w:name="Day" w:val="4"/>
          <w:attr w:name="IsLunarDate" w:val="False"/>
          <w:attr w:name="IsROCDate" w:val="False"/>
        </w:smartTagPr>
        <w:r w:rsidRPr="00EE60EC">
          <w:rPr>
            <w:rFonts w:ascii="宋体" w:hAnsi="宋体" w:cs="Arial"/>
            <w:szCs w:val="21"/>
          </w:rPr>
          <w:t>4.6.8</w:t>
        </w:r>
      </w:smartTag>
      <w:r w:rsidRPr="00EE60EC">
        <w:rPr>
          <w:rFonts w:ascii="宋体" w:hAnsi="宋体" w:cs="Arial" w:hint="eastAsia"/>
          <w:szCs w:val="21"/>
        </w:rPr>
        <w:t xml:space="preserve"> 梯度准确度：± 0.5%，不随反压变化</w:t>
      </w:r>
    </w:p>
    <w:p w:rsidR="00C71D0E" w:rsidRPr="00EE60EC" w:rsidRDefault="00C71D0E" w:rsidP="00C71D0E">
      <w:pPr>
        <w:tabs>
          <w:tab w:val="left" w:pos="1620"/>
          <w:tab w:val="num" w:pos="3240"/>
        </w:tabs>
        <w:autoSpaceDE w:val="0"/>
        <w:autoSpaceDN w:val="0"/>
        <w:adjustRightInd w:val="0"/>
        <w:snapToGrid w:val="0"/>
        <w:spacing w:line="360" w:lineRule="auto"/>
        <w:rPr>
          <w:rFonts w:ascii="宋体" w:hAnsi="宋体" w:cs="Arial"/>
          <w:szCs w:val="21"/>
        </w:rPr>
      </w:pPr>
      <w:smartTag w:uri="urn:schemas-microsoft-com:office:smarttags" w:element="chsdate">
        <w:smartTagPr>
          <w:attr w:name="Year" w:val="2009"/>
          <w:attr w:name="Month" w:val="6"/>
          <w:attr w:name="Day" w:val="4"/>
          <w:attr w:name="IsLunarDate" w:val="False"/>
          <w:attr w:name="IsROCDate" w:val="False"/>
        </w:smartTagPr>
        <w:r w:rsidRPr="00EE60EC">
          <w:rPr>
            <w:rFonts w:ascii="宋体" w:hAnsi="宋体" w:cs="Arial"/>
            <w:szCs w:val="21"/>
          </w:rPr>
          <w:t>4.6.9</w:t>
        </w:r>
      </w:smartTag>
      <w:r w:rsidRPr="00EE60EC">
        <w:rPr>
          <w:rFonts w:ascii="宋体" w:hAnsi="宋体" w:cs="Arial"/>
          <w:szCs w:val="21"/>
        </w:rPr>
        <w:t xml:space="preserve"> 双溶剂（强、弱极性）洗脱</w:t>
      </w:r>
    </w:p>
    <w:p w:rsidR="00C71D0E" w:rsidRPr="00EE60EC" w:rsidRDefault="00C71D0E" w:rsidP="00C71D0E">
      <w:pPr>
        <w:adjustRightInd w:val="0"/>
        <w:snapToGrid w:val="0"/>
        <w:spacing w:line="360" w:lineRule="auto"/>
        <w:rPr>
          <w:rFonts w:ascii="宋体" w:hAnsi="宋体" w:cs="Arial"/>
          <w:szCs w:val="21"/>
        </w:rPr>
      </w:pPr>
      <w:smartTag w:uri="urn:schemas-microsoft-com:office:smarttags" w:element="chsdate">
        <w:smartTagPr>
          <w:attr w:name="Year" w:val="2010"/>
          <w:attr w:name="Month" w:val="6"/>
          <w:attr w:name="Day" w:val="4"/>
          <w:attr w:name="IsLunarDate" w:val="False"/>
          <w:attr w:name="IsROCDate" w:val="False"/>
        </w:smartTagPr>
        <w:r w:rsidRPr="00EE60EC">
          <w:rPr>
            <w:rFonts w:ascii="宋体" w:hAnsi="宋体" w:cs="Arial"/>
            <w:szCs w:val="21"/>
          </w:rPr>
          <w:t>4.6.10</w:t>
        </w:r>
      </w:smartTag>
      <w:r w:rsidRPr="00EE60EC">
        <w:rPr>
          <w:rFonts w:ascii="宋体" w:hAnsi="宋体" w:cs="Arial"/>
          <w:szCs w:val="21"/>
        </w:rPr>
        <w:t xml:space="preserve"> 样品管理系统</w:t>
      </w:r>
    </w:p>
    <w:p w:rsidR="00C71D0E" w:rsidRPr="00EE60EC" w:rsidRDefault="00C71D0E" w:rsidP="00C71D0E">
      <w:pPr>
        <w:adjustRightInd w:val="0"/>
        <w:snapToGrid w:val="0"/>
        <w:spacing w:line="360" w:lineRule="auto"/>
        <w:rPr>
          <w:rFonts w:ascii="宋体" w:hAnsi="宋体"/>
          <w:snapToGrid w:val="0"/>
          <w:szCs w:val="21"/>
        </w:rPr>
      </w:pPr>
      <w:smartTag w:uri="urn:schemas-microsoft-com:office:smarttags" w:element="chsdate">
        <w:smartTagPr>
          <w:attr w:name="Year" w:val="2010"/>
          <w:attr w:name="Month" w:val="6"/>
          <w:attr w:name="Day" w:val="4"/>
          <w:attr w:name="IsLunarDate" w:val="False"/>
          <w:attr w:name="IsROCDate" w:val="False"/>
        </w:smartTagPr>
        <w:r w:rsidRPr="00EE60EC">
          <w:rPr>
            <w:rFonts w:ascii="宋体" w:hAnsi="宋体" w:cs="Arial"/>
            <w:szCs w:val="21"/>
          </w:rPr>
          <w:t>4.6.10</w:t>
        </w:r>
      </w:smartTag>
      <w:r w:rsidRPr="00EE60EC">
        <w:rPr>
          <w:rFonts w:ascii="宋体" w:hAnsi="宋体" w:cs="Arial"/>
          <w:szCs w:val="21"/>
        </w:rPr>
        <w:t>.1样品数量：</w:t>
      </w:r>
      <w:r>
        <w:rPr>
          <w:rFonts w:ascii="宋体" w:hAnsi="宋体" w:cs="Arial" w:hint="eastAsia"/>
          <w:szCs w:val="21"/>
        </w:rPr>
        <w:t>不小于</w:t>
      </w:r>
      <w:r w:rsidRPr="00EE60EC">
        <w:rPr>
          <w:rFonts w:ascii="宋体" w:hAnsi="宋体"/>
          <w:snapToGrid w:val="0"/>
          <w:szCs w:val="21"/>
        </w:rPr>
        <w:t>90位</w:t>
      </w:r>
    </w:p>
    <w:p w:rsidR="00C71D0E" w:rsidRPr="00EE60EC" w:rsidRDefault="00C71D0E" w:rsidP="00C71D0E">
      <w:pPr>
        <w:adjustRightInd w:val="0"/>
        <w:snapToGrid w:val="0"/>
        <w:spacing w:line="360" w:lineRule="auto"/>
        <w:rPr>
          <w:rFonts w:ascii="宋体" w:hAnsi="宋体" w:cs="Arial"/>
          <w:szCs w:val="21"/>
        </w:rPr>
      </w:pPr>
      <w:r w:rsidRPr="00EE60EC">
        <w:rPr>
          <w:rFonts w:ascii="宋体" w:hAnsi="宋体" w:cs="Arial"/>
          <w:szCs w:val="21"/>
        </w:rPr>
        <w:t>4.6.10.2</w:t>
      </w:r>
      <w:r w:rsidRPr="00EE60EC">
        <w:rPr>
          <w:rFonts w:ascii="宋体" w:hAnsi="宋体" w:cs="Arial" w:hint="eastAsia"/>
          <w:szCs w:val="21"/>
        </w:rPr>
        <w:t>进样范围：0.1-50 µL</w:t>
      </w:r>
    </w:p>
    <w:p w:rsidR="00C71D0E" w:rsidRPr="00EE60EC" w:rsidRDefault="00C71D0E" w:rsidP="00C71D0E">
      <w:pPr>
        <w:adjustRightInd w:val="0"/>
        <w:snapToGrid w:val="0"/>
        <w:spacing w:line="360" w:lineRule="auto"/>
        <w:rPr>
          <w:rFonts w:ascii="宋体" w:hAnsi="宋体" w:cs="Arial"/>
          <w:szCs w:val="21"/>
        </w:rPr>
      </w:pPr>
      <w:smartTag w:uri="urn:schemas-microsoft-com:office:smarttags" w:element="chsdate">
        <w:smartTagPr>
          <w:attr w:name="Year" w:val="2010"/>
          <w:attr w:name="Month" w:val="6"/>
          <w:attr w:name="Day" w:val="4"/>
          <w:attr w:name="IsLunarDate" w:val="False"/>
          <w:attr w:name="IsROCDate" w:val="False"/>
        </w:smartTagPr>
        <w:r w:rsidRPr="00EE60EC">
          <w:rPr>
            <w:rFonts w:ascii="宋体" w:hAnsi="宋体" w:cs="Arial"/>
            <w:szCs w:val="21"/>
          </w:rPr>
          <w:t>4.6.10</w:t>
        </w:r>
      </w:smartTag>
      <w:r w:rsidRPr="00EE60EC">
        <w:rPr>
          <w:rFonts w:ascii="宋体" w:hAnsi="宋体" w:cs="Arial"/>
          <w:szCs w:val="21"/>
        </w:rPr>
        <w:t>.3</w:t>
      </w:r>
      <w:r w:rsidRPr="00EE60EC">
        <w:rPr>
          <w:rFonts w:ascii="宋体" w:hAnsi="宋体" w:cs="Arial" w:hint="eastAsia"/>
          <w:szCs w:val="21"/>
        </w:rPr>
        <w:t xml:space="preserve"> </w:t>
      </w:r>
      <w:r w:rsidRPr="00EE60EC">
        <w:rPr>
          <w:rFonts w:ascii="宋体" w:hAnsi="宋体" w:cs="Arial"/>
          <w:szCs w:val="21"/>
        </w:rPr>
        <w:t>“针内针”样品探针</w:t>
      </w:r>
    </w:p>
    <w:p w:rsidR="00C71D0E" w:rsidRPr="00EE60EC" w:rsidRDefault="00C71D0E" w:rsidP="00C71D0E">
      <w:pPr>
        <w:tabs>
          <w:tab w:val="left" w:pos="2880"/>
          <w:tab w:val="left" w:pos="3420"/>
        </w:tabs>
        <w:autoSpaceDE w:val="0"/>
        <w:autoSpaceDN w:val="0"/>
        <w:adjustRightInd w:val="0"/>
        <w:snapToGrid w:val="0"/>
        <w:spacing w:line="360" w:lineRule="auto"/>
        <w:rPr>
          <w:rFonts w:ascii="宋体" w:hAnsi="宋体" w:cs="Arial"/>
          <w:szCs w:val="21"/>
        </w:rPr>
      </w:pPr>
      <w:smartTag w:uri="urn:schemas-microsoft-com:office:smarttags" w:element="chsdate">
        <w:smartTagPr>
          <w:attr w:name="Year" w:val="2010"/>
          <w:attr w:name="Month" w:val="6"/>
          <w:attr w:name="Day" w:val="4"/>
          <w:attr w:name="IsLunarDate" w:val="False"/>
          <w:attr w:name="IsROCDate" w:val="False"/>
        </w:smartTagPr>
        <w:r w:rsidRPr="00EE60EC">
          <w:rPr>
            <w:rFonts w:ascii="宋体" w:hAnsi="宋体" w:cs="Arial"/>
            <w:szCs w:val="21"/>
          </w:rPr>
          <w:t>4.6.10</w:t>
        </w:r>
      </w:smartTag>
      <w:r w:rsidRPr="00EE60EC">
        <w:rPr>
          <w:rFonts w:ascii="宋体" w:hAnsi="宋体" w:cs="Arial"/>
          <w:szCs w:val="21"/>
        </w:rPr>
        <w:t>.4</w:t>
      </w:r>
      <w:r w:rsidRPr="00EE60EC">
        <w:rPr>
          <w:rFonts w:ascii="宋体" w:hAnsi="宋体" w:cs="Arial" w:hint="eastAsia"/>
          <w:szCs w:val="21"/>
        </w:rPr>
        <w:t xml:space="preserve"> 进样次数：每个样品1—99次进样</w:t>
      </w:r>
    </w:p>
    <w:p w:rsidR="00C71D0E" w:rsidRPr="00EE60EC" w:rsidRDefault="00C71D0E" w:rsidP="00C71D0E">
      <w:pPr>
        <w:tabs>
          <w:tab w:val="left" w:pos="2880"/>
          <w:tab w:val="left" w:pos="3420"/>
        </w:tabs>
        <w:autoSpaceDE w:val="0"/>
        <w:autoSpaceDN w:val="0"/>
        <w:adjustRightInd w:val="0"/>
        <w:snapToGrid w:val="0"/>
        <w:spacing w:line="360" w:lineRule="auto"/>
        <w:rPr>
          <w:rFonts w:ascii="宋体" w:hAnsi="宋体" w:cs="Arial"/>
          <w:szCs w:val="21"/>
        </w:rPr>
      </w:pPr>
      <w:smartTag w:uri="urn:schemas-microsoft-com:office:smarttags" w:element="chsdate">
        <w:smartTagPr>
          <w:attr w:name="Year" w:val="2010"/>
          <w:attr w:name="Month" w:val="6"/>
          <w:attr w:name="Day" w:val="4"/>
          <w:attr w:name="IsLunarDate" w:val="False"/>
          <w:attr w:name="IsROCDate" w:val="False"/>
        </w:smartTagPr>
        <w:r w:rsidRPr="00EE60EC">
          <w:rPr>
            <w:rFonts w:ascii="宋体" w:hAnsi="宋体" w:cs="Arial"/>
            <w:szCs w:val="21"/>
          </w:rPr>
          <w:t>4.6.10</w:t>
        </w:r>
      </w:smartTag>
      <w:r w:rsidRPr="00EE60EC">
        <w:rPr>
          <w:rFonts w:ascii="宋体" w:hAnsi="宋体" w:cs="Arial"/>
          <w:szCs w:val="21"/>
        </w:rPr>
        <w:t>.5 进样精度：≤0.3%RSD</w:t>
      </w:r>
    </w:p>
    <w:p w:rsidR="00C71D0E" w:rsidRPr="00EE60EC" w:rsidRDefault="00C71D0E" w:rsidP="00C71D0E">
      <w:pPr>
        <w:tabs>
          <w:tab w:val="left" w:pos="2880"/>
          <w:tab w:val="left" w:pos="3420"/>
        </w:tabs>
        <w:autoSpaceDE w:val="0"/>
        <w:autoSpaceDN w:val="0"/>
        <w:adjustRightInd w:val="0"/>
        <w:snapToGrid w:val="0"/>
        <w:spacing w:line="360" w:lineRule="auto"/>
        <w:rPr>
          <w:rFonts w:ascii="宋体" w:hAnsi="宋体" w:cs="Arial"/>
          <w:szCs w:val="21"/>
        </w:rPr>
      </w:pPr>
      <w:smartTag w:uri="urn:schemas-microsoft-com:office:smarttags" w:element="chsdate">
        <w:smartTagPr>
          <w:attr w:name="Year" w:val="2010"/>
          <w:attr w:name="Month" w:val="6"/>
          <w:attr w:name="Day" w:val="4"/>
          <w:attr w:name="IsLunarDate" w:val="False"/>
          <w:attr w:name="IsROCDate" w:val="False"/>
        </w:smartTagPr>
        <w:r w:rsidRPr="00EE60EC">
          <w:rPr>
            <w:rFonts w:ascii="宋体" w:hAnsi="宋体" w:cs="Arial"/>
            <w:szCs w:val="21"/>
          </w:rPr>
          <w:t>4.6.10</w:t>
        </w:r>
      </w:smartTag>
      <w:r w:rsidRPr="00EE60EC">
        <w:rPr>
          <w:rFonts w:ascii="宋体" w:hAnsi="宋体" w:cs="Arial"/>
          <w:szCs w:val="21"/>
        </w:rPr>
        <w:t>.6 进样线性度：&gt;0.999</w:t>
      </w:r>
    </w:p>
    <w:p w:rsidR="00C71D0E" w:rsidRPr="00EE60EC" w:rsidRDefault="00C71D0E" w:rsidP="00C71D0E">
      <w:pPr>
        <w:tabs>
          <w:tab w:val="left" w:pos="2880"/>
          <w:tab w:val="left" w:pos="3420"/>
        </w:tabs>
        <w:autoSpaceDE w:val="0"/>
        <w:autoSpaceDN w:val="0"/>
        <w:adjustRightInd w:val="0"/>
        <w:snapToGrid w:val="0"/>
        <w:spacing w:line="360" w:lineRule="auto"/>
        <w:rPr>
          <w:rFonts w:ascii="宋体" w:hAnsi="宋体" w:cs="Arial"/>
          <w:szCs w:val="21"/>
        </w:rPr>
      </w:pPr>
      <w:smartTag w:uri="urn:schemas-microsoft-com:office:smarttags" w:element="chsdate">
        <w:smartTagPr>
          <w:attr w:name="Year" w:val="2010"/>
          <w:attr w:name="Month" w:val="6"/>
          <w:attr w:name="Day" w:val="4"/>
          <w:attr w:name="IsLunarDate" w:val="False"/>
          <w:attr w:name="IsROCDate" w:val="False"/>
        </w:smartTagPr>
        <w:r w:rsidRPr="00EE60EC">
          <w:rPr>
            <w:rFonts w:ascii="宋体" w:hAnsi="宋体" w:cs="Arial"/>
            <w:szCs w:val="21"/>
          </w:rPr>
          <w:t>4.6.10</w:t>
        </w:r>
      </w:smartTag>
      <w:r w:rsidRPr="00EE60EC">
        <w:rPr>
          <w:rFonts w:ascii="宋体" w:hAnsi="宋体" w:cs="Arial"/>
          <w:szCs w:val="21"/>
        </w:rPr>
        <w:t>.7 样品控制温度：4</w:t>
      </w:r>
      <w:smartTag w:uri="urn:schemas-microsoft-com:office:smarttags" w:element="chmetcnv">
        <w:smartTagPr>
          <w:attr w:name="UnitName" w:val="℃"/>
          <w:attr w:name="SourceValue" w:val="40"/>
          <w:attr w:name="HasSpace" w:val="False"/>
          <w:attr w:name="Negative" w:val="True"/>
          <w:attr w:name="NumberType" w:val="1"/>
          <w:attr w:name="TCSC" w:val="0"/>
        </w:smartTagPr>
        <w:r w:rsidRPr="00EE60EC">
          <w:rPr>
            <w:rFonts w:ascii="宋体" w:hAnsi="宋体" w:cs="Arial"/>
            <w:szCs w:val="21"/>
          </w:rPr>
          <w:t>-</w:t>
        </w:r>
        <w:smartTag w:uri="urn:schemas-microsoft-com:office:smarttags" w:element="chmetcnv">
          <w:smartTagPr>
            <w:attr w:name="TCSC" w:val="0"/>
            <w:attr w:name="NumberType" w:val="1"/>
            <w:attr w:name="Negative" w:val="False"/>
            <w:attr w:name="HasSpace" w:val="False"/>
            <w:attr w:name="SourceValue" w:val="40"/>
            <w:attr w:name="UnitName" w:val="℃"/>
          </w:smartTagPr>
          <w:r w:rsidRPr="00EE60EC">
            <w:rPr>
              <w:rFonts w:ascii="宋体" w:hAnsi="宋体" w:cs="Arial"/>
              <w:szCs w:val="21"/>
            </w:rPr>
            <w:t>40</w:t>
          </w:r>
          <w:r w:rsidRPr="00EE60EC">
            <w:rPr>
              <w:rFonts w:ascii="宋体" w:hAnsi="宋体" w:cs="宋体" w:hint="eastAsia"/>
              <w:szCs w:val="21"/>
            </w:rPr>
            <w:t>℃</w:t>
          </w:r>
        </w:smartTag>
      </w:smartTag>
    </w:p>
    <w:p w:rsidR="00C71D0E" w:rsidRPr="00EE60EC" w:rsidRDefault="00C71D0E" w:rsidP="00C71D0E">
      <w:pPr>
        <w:tabs>
          <w:tab w:val="left" w:pos="2880"/>
          <w:tab w:val="left" w:pos="3420"/>
        </w:tabs>
        <w:autoSpaceDE w:val="0"/>
        <w:autoSpaceDN w:val="0"/>
        <w:adjustRightInd w:val="0"/>
        <w:snapToGrid w:val="0"/>
        <w:spacing w:line="360" w:lineRule="auto"/>
        <w:rPr>
          <w:rFonts w:ascii="宋体" w:hAnsi="宋体" w:cs="Arial"/>
          <w:szCs w:val="21"/>
        </w:rPr>
      </w:pPr>
      <w:r>
        <w:rPr>
          <w:rFonts w:ascii="宋体" w:hAnsi="宋体" w:cs="Arial" w:hint="eastAsia"/>
          <w:szCs w:val="21"/>
        </w:rPr>
        <w:t>#</w:t>
      </w:r>
      <w:smartTag w:uri="urn:schemas-microsoft-com:office:smarttags" w:element="chsdate">
        <w:smartTagPr>
          <w:attr w:name="Year" w:val="2010"/>
          <w:attr w:name="Month" w:val="6"/>
          <w:attr w:name="Day" w:val="4"/>
          <w:attr w:name="IsLunarDate" w:val="False"/>
          <w:attr w:name="IsROCDate" w:val="False"/>
        </w:smartTagPr>
        <w:r w:rsidRPr="00EE60EC">
          <w:rPr>
            <w:rFonts w:ascii="宋体" w:hAnsi="宋体" w:cs="Arial"/>
            <w:szCs w:val="21"/>
          </w:rPr>
          <w:t>4.6.10</w:t>
        </w:r>
      </w:smartTag>
      <w:r w:rsidRPr="00EE60EC">
        <w:rPr>
          <w:rFonts w:ascii="宋体" w:hAnsi="宋体" w:cs="Arial"/>
          <w:szCs w:val="21"/>
        </w:rPr>
        <w:t>.8样品交叉污染度：&lt;0.00</w:t>
      </w:r>
      <w:r w:rsidRPr="00EE60EC">
        <w:rPr>
          <w:rFonts w:ascii="宋体" w:hAnsi="宋体" w:cs="Arial" w:hint="eastAsia"/>
          <w:szCs w:val="21"/>
        </w:rPr>
        <w:t>5</w:t>
      </w:r>
      <w:r w:rsidRPr="00EE60EC">
        <w:rPr>
          <w:rFonts w:ascii="宋体" w:hAnsi="宋体" w:cs="Arial"/>
          <w:szCs w:val="21"/>
        </w:rPr>
        <w:t>%</w:t>
      </w:r>
    </w:p>
    <w:p w:rsidR="00C71D0E" w:rsidRPr="00EE60EC" w:rsidRDefault="00C71D0E" w:rsidP="00C71D0E">
      <w:pPr>
        <w:tabs>
          <w:tab w:val="left" w:pos="2880"/>
          <w:tab w:val="left" w:pos="3420"/>
        </w:tabs>
        <w:autoSpaceDE w:val="0"/>
        <w:autoSpaceDN w:val="0"/>
        <w:adjustRightInd w:val="0"/>
        <w:snapToGrid w:val="0"/>
        <w:spacing w:line="360" w:lineRule="auto"/>
        <w:rPr>
          <w:rFonts w:ascii="宋体" w:hAnsi="宋体" w:cs="Arial"/>
          <w:szCs w:val="21"/>
        </w:rPr>
      </w:pPr>
      <w:smartTag w:uri="urn:schemas-microsoft-com:office:smarttags" w:element="chsdate">
        <w:smartTagPr>
          <w:attr w:name="Year" w:val="2011"/>
          <w:attr w:name="Month" w:val="6"/>
          <w:attr w:name="Day" w:val="4"/>
          <w:attr w:name="IsLunarDate" w:val="False"/>
          <w:attr w:name="IsROCDate" w:val="False"/>
        </w:smartTagPr>
        <w:r w:rsidRPr="00EE60EC">
          <w:rPr>
            <w:rFonts w:ascii="宋体" w:hAnsi="宋体" w:cs="Arial"/>
            <w:szCs w:val="21"/>
          </w:rPr>
          <w:t>4.6.11</w:t>
        </w:r>
      </w:smartTag>
      <w:r w:rsidRPr="00EE60EC">
        <w:rPr>
          <w:rFonts w:ascii="宋体" w:hAnsi="宋体" w:cs="Arial"/>
          <w:szCs w:val="21"/>
        </w:rPr>
        <w:t xml:space="preserve"> 柱温箱</w:t>
      </w:r>
    </w:p>
    <w:p w:rsidR="00C71D0E" w:rsidRPr="00EE60EC" w:rsidRDefault="00C71D0E" w:rsidP="00C71D0E">
      <w:pPr>
        <w:adjustRightInd w:val="0"/>
        <w:snapToGrid w:val="0"/>
        <w:spacing w:line="360" w:lineRule="auto"/>
        <w:rPr>
          <w:rFonts w:ascii="宋体" w:hAnsi="宋体" w:cs="宋体"/>
          <w:szCs w:val="21"/>
        </w:rPr>
      </w:pPr>
      <w:smartTag w:uri="urn:schemas-microsoft-com:office:smarttags" w:element="chsdate">
        <w:smartTagPr>
          <w:attr w:name="Year" w:val="2011"/>
          <w:attr w:name="Month" w:val="6"/>
          <w:attr w:name="Day" w:val="4"/>
          <w:attr w:name="IsLunarDate" w:val="False"/>
          <w:attr w:name="IsROCDate" w:val="False"/>
        </w:smartTagPr>
        <w:r w:rsidRPr="00EE60EC">
          <w:rPr>
            <w:rFonts w:ascii="宋体" w:hAnsi="宋体" w:cs="Arial"/>
            <w:szCs w:val="21"/>
          </w:rPr>
          <w:t>4.6.11</w:t>
        </w:r>
      </w:smartTag>
      <w:r w:rsidRPr="00EE60EC">
        <w:rPr>
          <w:rFonts w:ascii="宋体" w:hAnsi="宋体" w:cs="Arial"/>
          <w:szCs w:val="21"/>
        </w:rPr>
        <w:t>.1控温范围：室温+5</w:t>
      </w:r>
      <w:smartTag w:uri="urn:schemas-microsoft-com:office:smarttags" w:element="chmetcnv">
        <w:smartTagPr>
          <w:attr w:name="UnitName" w:val="℃"/>
          <w:attr w:name="SourceValue" w:val="90"/>
          <w:attr w:name="HasSpace" w:val="False"/>
          <w:attr w:name="Negative" w:val="True"/>
          <w:attr w:name="NumberType" w:val="1"/>
          <w:attr w:name="TCSC" w:val="0"/>
        </w:smartTagPr>
        <w:r w:rsidRPr="00EE60EC">
          <w:rPr>
            <w:rFonts w:ascii="宋体" w:hAnsi="宋体" w:cs="Arial"/>
            <w:szCs w:val="21"/>
          </w:rPr>
          <w:t>-</w:t>
        </w:r>
        <w:r w:rsidRPr="00EE60EC">
          <w:rPr>
            <w:rFonts w:ascii="宋体" w:hAnsi="宋体" w:cs="Arial" w:hint="eastAsia"/>
            <w:szCs w:val="21"/>
          </w:rPr>
          <w:t>90</w:t>
        </w:r>
        <w:r w:rsidRPr="00EE60EC">
          <w:rPr>
            <w:rFonts w:ascii="宋体" w:hAnsi="宋体" w:cs="宋体" w:hint="eastAsia"/>
            <w:szCs w:val="21"/>
          </w:rPr>
          <w:t>℃</w:t>
        </w:r>
      </w:smartTag>
    </w:p>
    <w:p w:rsidR="00C71D0E" w:rsidRPr="00EE60EC" w:rsidRDefault="00C71D0E" w:rsidP="00C71D0E">
      <w:pPr>
        <w:adjustRightInd w:val="0"/>
        <w:snapToGrid w:val="0"/>
        <w:spacing w:line="360" w:lineRule="auto"/>
        <w:rPr>
          <w:rFonts w:ascii="宋体" w:hAnsi="宋体" w:cs="Arial"/>
          <w:szCs w:val="21"/>
        </w:rPr>
      </w:pPr>
      <w:smartTag w:uri="urn:schemas-microsoft-com:office:smarttags" w:element="chsdate">
        <w:smartTagPr>
          <w:attr w:name="Year" w:val="2011"/>
          <w:attr w:name="Month" w:val="6"/>
          <w:attr w:name="Day" w:val="4"/>
          <w:attr w:name="IsLunarDate" w:val="False"/>
          <w:attr w:name="IsROCDate" w:val="False"/>
        </w:smartTagPr>
        <w:r w:rsidRPr="00EE60EC">
          <w:rPr>
            <w:rFonts w:ascii="宋体" w:hAnsi="宋体" w:cs="Arial" w:hint="eastAsia"/>
            <w:szCs w:val="21"/>
          </w:rPr>
          <w:t>4.6.11</w:t>
        </w:r>
      </w:smartTag>
      <w:r w:rsidRPr="00EE60EC">
        <w:rPr>
          <w:rFonts w:ascii="宋体" w:hAnsi="宋体" w:cs="Arial" w:hint="eastAsia"/>
          <w:szCs w:val="21"/>
        </w:rPr>
        <w:t>.2 控温精度：0.1℃</w:t>
      </w:r>
    </w:p>
    <w:p w:rsidR="00C71D0E" w:rsidRPr="00EE60EC" w:rsidRDefault="00C71D0E" w:rsidP="00C71D0E">
      <w:pPr>
        <w:adjustRightInd w:val="0"/>
        <w:snapToGrid w:val="0"/>
        <w:spacing w:line="360" w:lineRule="auto"/>
        <w:rPr>
          <w:rFonts w:ascii="宋体" w:hAnsi="宋体"/>
          <w:snapToGrid w:val="0"/>
          <w:szCs w:val="21"/>
        </w:rPr>
      </w:pPr>
      <w:r w:rsidRPr="00EE60EC">
        <w:rPr>
          <w:rFonts w:ascii="宋体" w:hAnsi="宋体" w:cs="Arial" w:hint="eastAsia"/>
          <w:szCs w:val="21"/>
        </w:rPr>
        <w:t>4.6.11.3</w:t>
      </w:r>
      <w:r w:rsidRPr="00EE60EC">
        <w:rPr>
          <w:rFonts w:ascii="宋体" w:hAnsi="宋体"/>
          <w:snapToGrid w:val="0"/>
          <w:szCs w:val="21"/>
        </w:rPr>
        <w:t>具有主动式溶剂预热器，在流动相进入色谱柱前将流动相加热，防止未加热的流动相进入色谱柱产生梯度升温。</w:t>
      </w:r>
    </w:p>
    <w:p w:rsidR="00C71D0E" w:rsidRPr="00EE60EC" w:rsidRDefault="00C71D0E" w:rsidP="00C71D0E">
      <w:pPr>
        <w:adjustRightInd w:val="0"/>
        <w:snapToGrid w:val="0"/>
        <w:spacing w:line="360" w:lineRule="auto"/>
        <w:rPr>
          <w:rFonts w:ascii="宋体" w:hAnsi="宋体" w:cs="Arial"/>
          <w:szCs w:val="21"/>
        </w:rPr>
      </w:pPr>
      <w:r>
        <w:rPr>
          <w:rFonts w:ascii="宋体" w:hAnsi="宋体" w:cs="Arial" w:hint="eastAsia"/>
          <w:szCs w:val="21"/>
        </w:rPr>
        <w:t>*</w:t>
      </w:r>
      <w:r w:rsidRPr="00EE60EC">
        <w:rPr>
          <w:rFonts w:ascii="宋体" w:hAnsi="宋体" w:cs="Arial" w:hint="eastAsia"/>
          <w:szCs w:val="21"/>
        </w:rPr>
        <w:t>4.6.11.4</w:t>
      </w:r>
      <w:r w:rsidRPr="00EE60EC">
        <w:rPr>
          <w:rFonts w:ascii="宋体" w:hAnsi="宋体" w:cs="Arial" w:hint="eastAsia"/>
          <w:bCs/>
          <w:color w:val="000000"/>
          <w:szCs w:val="21"/>
        </w:rPr>
        <w:t>色谱柱信息跟踪记录：在线记录色谱柱使用信息，且随色谱柱保存，便于实验室管理和信息追溯</w:t>
      </w:r>
    </w:p>
    <w:p w:rsidR="00C71D0E" w:rsidRPr="00EE60EC" w:rsidRDefault="00C71D0E" w:rsidP="00C71D0E">
      <w:pPr>
        <w:adjustRightInd w:val="0"/>
        <w:snapToGrid w:val="0"/>
        <w:spacing w:line="360" w:lineRule="auto"/>
        <w:rPr>
          <w:rFonts w:ascii="宋体" w:hAnsi="宋体" w:cs="Arial"/>
          <w:b/>
          <w:snapToGrid w:val="0"/>
          <w:szCs w:val="21"/>
        </w:rPr>
      </w:pPr>
      <w:r w:rsidRPr="00EE60EC">
        <w:rPr>
          <w:rFonts w:ascii="宋体" w:hAnsi="宋体" w:cs="Arial" w:hint="eastAsia"/>
          <w:b/>
          <w:snapToGrid w:val="0"/>
          <w:szCs w:val="21"/>
        </w:rPr>
        <w:t xml:space="preserve">5 </w:t>
      </w:r>
      <w:r>
        <w:rPr>
          <w:rFonts w:ascii="宋体" w:hAnsi="宋体" w:cs="Arial" w:hint="eastAsia"/>
          <w:b/>
          <w:snapToGrid w:val="0"/>
          <w:szCs w:val="21"/>
        </w:rPr>
        <w:t>基本配置</w:t>
      </w:r>
    </w:p>
    <w:p w:rsidR="00C71D0E" w:rsidRPr="00EE60EC" w:rsidRDefault="00C71D0E" w:rsidP="00C71D0E">
      <w:pPr>
        <w:adjustRightInd w:val="0"/>
        <w:snapToGrid w:val="0"/>
        <w:spacing w:line="360" w:lineRule="auto"/>
        <w:rPr>
          <w:rFonts w:ascii="宋体" w:hAnsi="宋体" w:cs="Arial"/>
          <w:snapToGrid w:val="0"/>
          <w:szCs w:val="21"/>
        </w:rPr>
      </w:pPr>
      <w:r w:rsidRPr="00EE60EC">
        <w:rPr>
          <w:rFonts w:ascii="宋体" w:hAnsi="宋体" w:cs="Arial" w:hint="eastAsia"/>
          <w:snapToGrid w:val="0"/>
          <w:szCs w:val="21"/>
        </w:rPr>
        <w:t>5.1主机：串联四极杆质谱主机、超高效液相色谱主机，并为同一厂家的产品，配套计算机：1套</w:t>
      </w:r>
    </w:p>
    <w:p w:rsidR="00C71D0E" w:rsidRPr="00EE60EC" w:rsidRDefault="00C71D0E" w:rsidP="00C71D0E">
      <w:pPr>
        <w:adjustRightInd w:val="0"/>
        <w:snapToGrid w:val="0"/>
        <w:spacing w:line="360" w:lineRule="auto"/>
        <w:rPr>
          <w:rFonts w:ascii="宋体" w:hAnsi="宋体" w:cs="Arial"/>
          <w:snapToGrid w:val="0"/>
          <w:szCs w:val="21"/>
        </w:rPr>
      </w:pPr>
      <w:smartTag w:uri="urn:schemas-microsoft-com:office:smarttags" w:element="chsdate">
        <w:smartTagPr>
          <w:attr w:name="Year" w:val="2001"/>
          <w:attr w:name="Month" w:val="1"/>
          <w:attr w:name="Day" w:val="5"/>
          <w:attr w:name="IsLunarDate" w:val="False"/>
          <w:attr w:name="IsROCDate" w:val="False"/>
        </w:smartTagPr>
        <w:r w:rsidRPr="00EE60EC">
          <w:rPr>
            <w:rFonts w:ascii="宋体" w:hAnsi="宋体" w:cs="Arial" w:hint="eastAsia"/>
            <w:snapToGrid w:val="0"/>
            <w:szCs w:val="21"/>
          </w:rPr>
          <w:t>5.1.1</w:t>
        </w:r>
      </w:smartTag>
      <w:r w:rsidRPr="00EE60EC">
        <w:rPr>
          <w:rFonts w:ascii="宋体" w:hAnsi="宋体" w:cs="Arial" w:hint="eastAsia"/>
          <w:snapToGrid w:val="0"/>
          <w:szCs w:val="21"/>
        </w:rPr>
        <w:t>机械泵</w:t>
      </w:r>
    </w:p>
    <w:p w:rsidR="00C71D0E" w:rsidRPr="00EE60EC" w:rsidRDefault="00C71D0E" w:rsidP="00C71D0E">
      <w:pPr>
        <w:adjustRightInd w:val="0"/>
        <w:snapToGrid w:val="0"/>
        <w:spacing w:line="360" w:lineRule="auto"/>
        <w:rPr>
          <w:rFonts w:ascii="宋体" w:hAnsi="宋体" w:cs="Arial"/>
          <w:snapToGrid w:val="0"/>
          <w:szCs w:val="21"/>
        </w:rPr>
      </w:pPr>
      <w:smartTag w:uri="urn:schemas-microsoft-com:office:smarttags" w:element="chsdate">
        <w:smartTagPr>
          <w:attr w:name="Year" w:val="2002"/>
          <w:attr w:name="Month" w:val="1"/>
          <w:attr w:name="Day" w:val="5"/>
          <w:attr w:name="IsLunarDate" w:val="False"/>
          <w:attr w:name="IsROCDate" w:val="False"/>
        </w:smartTagPr>
        <w:r w:rsidRPr="00EE60EC">
          <w:rPr>
            <w:rFonts w:ascii="宋体" w:hAnsi="宋体" w:cs="Arial" w:hint="eastAsia"/>
            <w:snapToGrid w:val="0"/>
            <w:szCs w:val="21"/>
          </w:rPr>
          <w:t>5.1.2</w:t>
        </w:r>
      </w:smartTag>
      <w:r w:rsidRPr="00EE60EC">
        <w:rPr>
          <w:rFonts w:ascii="宋体" w:hAnsi="宋体" w:cs="Arial" w:hint="eastAsia"/>
          <w:snapToGrid w:val="0"/>
          <w:szCs w:val="21"/>
        </w:rPr>
        <w:t>离子源：电喷雾电离源/ESCI复合源；高灵敏度大气压化学电离源</w:t>
      </w:r>
    </w:p>
    <w:p w:rsidR="00C71D0E" w:rsidRPr="00EE60EC" w:rsidRDefault="00C71D0E" w:rsidP="00C71D0E">
      <w:pPr>
        <w:adjustRightInd w:val="0"/>
        <w:snapToGrid w:val="0"/>
        <w:spacing w:line="360" w:lineRule="auto"/>
        <w:rPr>
          <w:rFonts w:ascii="宋体" w:hAnsi="宋体" w:cs="Arial"/>
          <w:snapToGrid w:val="0"/>
          <w:szCs w:val="21"/>
        </w:rPr>
      </w:pPr>
      <w:smartTag w:uri="urn:schemas-microsoft-com:office:smarttags" w:element="chsdate">
        <w:smartTagPr>
          <w:attr w:name="Year" w:val="2003"/>
          <w:attr w:name="Month" w:val="1"/>
          <w:attr w:name="Day" w:val="5"/>
          <w:attr w:name="IsLunarDate" w:val="False"/>
          <w:attr w:name="IsROCDate" w:val="False"/>
        </w:smartTagPr>
        <w:r w:rsidRPr="00EE60EC">
          <w:rPr>
            <w:rFonts w:ascii="宋体" w:hAnsi="宋体" w:cs="Arial" w:hint="eastAsia"/>
            <w:snapToGrid w:val="0"/>
            <w:szCs w:val="21"/>
          </w:rPr>
          <w:t>5.1.3</w:t>
        </w:r>
      </w:smartTag>
      <w:r w:rsidRPr="00EE60EC">
        <w:rPr>
          <w:rFonts w:ascii="宋体" w:hAnsi="宋体" w:cs="Arial" w:hint="eastAsia"/>
          <w:snapToGrid w:val="0"/>
          <w:szCs w:val="21"/>
        </w:rPr>
        <w:t xml:space="preserve"> 串联四极杆质量分析器</w:t>
      </w:r>
    </w:p>
    <w:p w:rsidR="00C71D0E" w:rsidRPr="00EE60EC" w:rsidRDefault="00C71D0E" w:rsidP="00C71D0E">
      <w:pPr>
        <w:adjustRightInd w:val="0"/>
        <w:snapToGrid w:val="0"/>
        <w:spacing w:line="360" w:lineRule="auto"/>
        <w:rPr>
          <w:rFonts w:ascii="宋体" w:hAnsi="宋体" w:cs="Arial"/>
          <w:snapToGrid w:val="0"/>
          <w:szCs w:val="21"/>
        </w:rPr>
      </w:pPr>
      <w:smartTag w:uri="urn:schemas-microsoft-com:office:smarttags" w:element="chsdate">
        <w:smartTagPr>
          <w:attr w:name="Year" w:val="2004"/>
          <w:attr w:name="Month" w:val="1"/>
          <w:attr w:name="Day" w:val="5"/>
          <w:attr w:name="IsLunarDate" w:val="False"/>
          <w:attr w:name="IsROCDate" w:val="False"/>
        </w:smartTagPr>
        <w:r w:rsidRPr="00EE60EC">
          <w:rPr>
            <w:rFonts w:ascii="宋体" w:hAnsi="宋体" w:cs="Arial" w:hint="eastAsia"/>
            <w:snapToGrid w:val="0"/>
            <w:szCs w:val="21"/>
          </w:rPr>
          <w:t>5.1.4</w:t>
        </w:r>
      </w:smartTag>
      <w:r w:rsidRPr="00EE60EC">
        <w:rPr>
          <w:rFonts w:ascii="宋体" w:hAnsi="宋体" w:cs="Arial" w:hint="eastAsia"/>
          <w:snapToGrid w:val="0"/>
          <w:szCs w:val="21"/>
        </w:rPr>
        <w:t>真空系统</w:t>
      </w:r>
    </w:p>
    <w:p w:rsidR="00C71D0E" w:rsidRPr="00EE60EC" w:rsidRDefault="00C71D0E" w:rsidP="00C71D0E">
      <w:pPr>
        <w:adjustRightInd w:val="0"/>
        <w:snapToGrid w:val="0"/>
        <w:spacing w:line="360" w:lineRule="auto"/>
        <w:rPr>
          <w:rFonts w:ascii="宋体" w:hAnsi="宋体" w:cs="Arial"/>
          <w:snapToGrid w:val="0"/>
          <w:szCs w:val="21"/>
        </w:rPr>
      </w:pPr>
      <w:smartTag w:uri="urn:schemas-microsoft-com:office:smarttags" w:element="chsdate">
        <w:smartTagPr>
          <w:attr w:name="Year" w:val="2005"/>
          <w:attr w:name="Month" w:val="1"/>
          <w:attr w:name="Day" w:val="5"/>
          <w:attr w:name="IsLunarDate" w:val="False"/>
          <w:attr w:name="IsROCDate" w:val="False"/>
        </w:smartTagPr>
        <w:r w:rsidRPr="00EE60EC">
          <w:rPr>
            <w:rFonts w:ascii="宋体" w:hAnsi="宋体" w:cs="Arial" w:hint="eastAsia"/>
            <w:snapToGrid w:val="0"/>
            <w:szCs w:val="21"/>
          </w:rPr>
          <w:t>5.1.5</w:t>
        </w:r>
      </w:smartTag>
      <w:r w:rsidRPr="00EE60EC">
        <w:rPr>
          <w:rFonts w:ascii="宋体" w:hAnsi="宋体" w:cs="Arial" w:hint="eastAsia"/>
          <w:snapToGrid w:val="0"/>
          <w:szCs w:val="21"/>
        </w:rPr>
        <w:t>碰撞室</w:t>
      </w:r>
    </w:p>
    <w:p w:rsidR="00C71D0E" w:rsidRPr="00EE60EC" w:rsidRDefault="00C71D0E" w:rsidP="00C71D0E">
      <w:pPr>
        <w:adjustRightInd w:val="0"/>
        <w:snapToGrid w:val="0"/>
        <w:spacing w:line="360" w:lineRule="auto"/>
        <w:rPr>
          <w:rFonts w:ascii="宋体" w:hAnsi="宋体" w:cs="Arial"/>
          <w:snapToGrid w:val="0"/>
          <w:szCs w:val="21"/>
        </w:rPr>
      </w:pPr>
      <w:smartTag w:uri="urn:schemas-microsoft-com:office:smarttags" w:element="chsdate">
        <w:smartTagPr>
          <w:attr w:name="Year" w:val="2006"/>
          <w:attr w:name="Month" w:val="1"/>
          <w:attr w:name="Day" w:val="5"/>
          <w:attr w:name="IsLunarDate" w:val="False"/>
          <w:attr w:name="IsROCDate" w:val="False"/>
        </w:smartTagPr>
        <w:r w:rsidRPr="00EE60EC">
          <w:rPr>
            <w:rFonts w:ascii="宋体" w:hAnsi="宋体" w:cs="Arial" w:hint="eastAsia"/>
            <w:snapToGrid w:val="0"/>
            <w:szCs w:val="21"/>
          </w:rPr>
          <w:t>5.1.6</w:t>
        </w:r>
      </w:smartTag>
      <w:r w:rsidRPr="00EE60EC">
        <w:rPr>
          <w:rFonts w:ascii="宋体" w:hAnsi="宋体" w:cs="Arial" w:hint="eastAsia"/>
          <w:snapToGrid w:val="0"/>
          <w:szCs w:val="21"/>
        </w:rPr>
        <w:t>光电倍增检测器</w:t>
      </w:r>
    </w:p>
    <w:p w:rsidR="00C71D0E" w:rsidRPr="00EE60EC" w:rsidRDefault="00C71D0E" w:rsidP="00C71D0E">
      <w:pPr>
        <w:adjustRightInd w:val="0"/>
        <w:snapToGrid w:val="0"/>
        <w:spacing w:line="360" w:lineRule="auto"/>
        <w:rPr>
          <w:rFonts w:ascii="宋体" w:hAnsi="宋体" w:cs="Arial"/>
          <w:snapToGrid w:val="0"/>
          <w:szCs w:val="21"/>
        </w:rPr>
      </w:pPr>
      <w:smartTag w:uri="urn:schemas-microsoft-com:office:smarttags" w:element="chsdate">
        <w:smartTagPr>
          <w:attr w:name="Year" w:val="2007"/>
          <w:attr w:name="Month" w:val="1"/>
          <w:attr w:name="Day" w:val="5"/>
          <w:attr w:name="IsLunarDate" w:val="False"/>
          <w:attr w:name="IsROCDate" w:val="False"/>
        </w:smartTagPr>
        <w:r w:rsidRPr="00EE60EC">
          <w:rPr>
            <w:rFonts w:ascii="宋体" w:hAnsi="宋体" w:cs="Arial" w:hint="eastAsia"/>
            <w:snapToGrid w:val="0"/>
            <w:szCs w:val="21"/>
          </w:rPr>
          <w:t>5.1.7</w:t>
        </w:r>
      </w:smartTag>
      <w:r w:rsidRPr="00EE60EC">
        <w:rPr>
          <w:rFonts w:ascii="宋体" w:hAnsi="宋体" w:cs="Arial" w:hint="eastAsia"/>
          <w:snapToGrid w:val="0"/>
          <w:szCs w:val="21"/>
        </w:rPr>
        <w:t>超高效液相色谱二元泵</w:t>
      </w:r>
    </w:p>
    <w:p w:rsidR="00C71D0E" w:rsidRPr="00EE60EC" w:rsidRDefault="00C71D0E" w:rsidP="00C71D0E">
      <w:pPr>
        <w:adjustRightInd w:val="0"/>
        <w:snapToGrid w:val="0"/>
        <w:spacing w:line="360" w:lineRule="auto"/>
        <w:rPr>
          <w:rFonts w:ascii="宋体" w:hAnsi="宋体" w:cs="Arial"/>
          <w:snapToGrid w:val="0"/>
          <w:szCs w:val="21"/>
        </w:rPr>
      </w:pPr>
      <w:smartTag w:uri="urn:schemas-microsoft-com:office:smarttags" w:element="chsdate">
        <w:smartTagPr>
          <w:attr w:name="Year" w:val="2008"/>
          <w:attr w:name="Month" w:val="1"/>
          <w:attr w:name="Day" w:val="5"/>
          <w:attr w:name="IsLunarDate" w:val="False"/>
          <w:attr w:name="IsROCDate" w:val="False"/>
        </w:smartTagPr>
        <w:r w:rsidRPr="00EE60EC">
          <w:rPr>
            <w:rFonts w:ascii="宋体" w:hAnsi="宋体" w:cs="Arial" w:hint="eastAsia"/>
            <w:snapToGrid w:val="0"/>
            <w:szCs w:val="21"/>
          </w:rPr>
          <w:t>5.1.8</w:t>
        </w:r>
      </w:smartTag>
      <w:r w:rsidRPr="00EE60EC">
        <w:rPr>
          <w:rFonts w:ascii="宋体" w:hAnsi="宋体" w:cs="Arial" w:hint="eastAsia"/>
          <w:snapToGrid w:val="0"/>
          <w:szCs w:val="21"/>
        </w:rPr>
        <w:t>在线脱气</w:t>
      </w:r>
    </w:p>
    <w:p w:rsidR="00C71D0E" w:rsidRPr="00EE60EC" w:rsidRDefault="00C71D0E" w:rsidP="00C71D0E">
      <w:pPr>
        <w:adjustRightInd w:val="0"/>
        <w:snapToGrid w:val="0"/>
        <w:spacing w:line="360" w:lineRule="auto"/>
        <w:rPr>
          <w:rFonts w:ascii="宋体" w:hAnsi="宋体" w:cs="Arial"/>
          <w:snapToGrid w:val="0"/>
          <w:szCs w:val="21"/>
        </w:rPr>
      </w:pPr>
      <w:smartTag w:uri="urn:schemas-microsoft-com:office:smarttags" w:element="chsdate">
        <w:smartTagPr>
          <w:attr w:name="Year" w:val="2009"/>
          <w:attr w:name="Month" w:val="1"/>
          <w:attr w:name="Day" w:val="5"/>
          <w:attr w:name="IsLunarDate" w:val="False"/>
          <w:attr w:name="IsROCDate" w:val="False"/>
        </w:smartTagPr>
        <w:r w:rsidRPr="00EE60EC">
          <w:rPr>
            <w:rFonts w:ascii="宋体" w:hAnsi="宋体" w:cs="Arial" w:hint="eastAsia"/>
            <w:snapToGrid w:val="0"/>
            <w:szCs w:val="21"/>
          </w:rPr>
          <w:t>5.1.9</w:t>
        </w:r>
      </w:smartTag>
      <w:r w:rsidRPr="00EE60EC">
        <w:rPr>
          <w:rFonts w:ascii="宋体" w:hAnsi="宋体" w:cs="Arial" w:hint="eastAsia"/>
          <w:snapToGrid w:val="0"/>
          <w:szCs w:val="21"/>
        </w:rPr>
        <w:t>自动进样器</w:t>
      </w:r>
    </w:p>
    <w:p w:rsidR="00C71D0E" w:rsidRPr="00EE60EC" w:rsidRDefault="00C71D0E" w:rsidP="00C71D0E">
      <w:pPr>
        <w:adjustRightInd w:val="0"/>
        <w:snapToGrid w:val="0"/>
        <w:spacing w:line="360" w:lineRule="auto"/>
        <w:rPr>
          <w:rFonts w:ascii="宋体" w:hAnsi="宋体" w:cs="Arial"/>
          <w:snapToGrid w:val="0"/>
          <w:szCs w:val="21"/>
        </w:rPr>
      </w:pPr>
      <w:smartTag w:uri="urn:schemas-microsoft-com:office:smarttags" w:element="chsdate">
        <w:smartTagPr>
          <w:attr w:name="Year" w:val="2010"/>
          <w:attr w:name="Month" w:val="1"/>
          <w:attr w:name="Day" w:val="5"/>
          <w:attr w:name="IsLunarDate" w:val="False"/>
          <w:attr w:name="IsROCDate" w:val="False"/>
        </w:smartTagPr>
        <w:r w:rsidRPr="00EE60EC">
          <w:rPr>
            <w:rFonts w:ascii="宋体" w:hAnsi="宋体" w:cs="Arial" w:hint="eastAsia"/>
            <w:snapToGrid w:val="0"/>
            <w:szCs w:val="21"/>
          </w:rPr>
          <w:t>5.1.10</w:t>
        </w:r>
      </w:smartTag>
      <w:r w:rsidRPr="00EE60EC">
        <w:rPr>
          <w:rFonts w:ascii="宋体" w:hAnsi="宋体" w:cs="Arial" w:hint="eastAsia"/>
          <w:snapToGrid w:val="0"/>
          <w:szCs w:val="21"/>
        </w:rPr>
        <w:t>柱温箱</w:t>
      </w:r>
    </w:p>
    <w:p w:rsidR="00C71D0E" w:rsidRPr="00EE60EC" w:rsidRDefault="00C71D0E" w:rsidP="00C71D0E">
      <w:pPr>
        <w:adjustRightInd w:val="0"/>
        <w:snapToGrid w:val="0"/>
        <w:spacing w:line="360" w:lineRule="auto"/>
        <w:rPr>
          <w:rFonts w:ascii="宋体" w:hAnsi="宋体" w:cs="Arial"/>
          <w:snapToGrid w:val="0"/>
          <w:szCs w:val="21"/>
        </w:rPr>
      </w:pPr>
      <w:smartTag w:uri="urn:schemas-microsoft-com:office:smarttags" w:element="chsdate">
        <w:smartTagPr>
          <w:attr w:name="Year" w:val="2011"/>
          <w:attr w:name="Month" w:val="1"/>
          <w:attr w:name="Day" w:val="5"/>
          <w:attr w:name="IsLunarDate" w:val="False"/>
          <w:attr w:name="IsROCDate" w:val="False"/>
        </w:smartTagPr>
        <w:r w:rsidRPr="00EE60EC">
          <w:rPr>
            <w:rFonts w:ascii="宋体" w:hAnsi="宋体" w:cs="Arial" w:hint="eastAsia"/>
            <w:snapToGrid w:val="0"/>
            <w:szCs w:val="21"/>
          </w:rPr>
          <w:t>5.1.11</w:t>
        </w:r>
      </w:smartTag>
      <w:r w:rsidRPr="00EE60EC">
        <w:rPr>
          <w:rFonts w:ascii="宋体" w:hAnsi="宋体" w:cs="Arial" w:hint="eastAsia"/>
          <w:snapToGrid w:val="0"/>
          <w:szCs w:val="21"/>
        </w:rPr>
        <w:t>样品冷却装置</w:t>
      </w:r>
    </w:p>
    <w:p w:rsidR="00C71D0E" w:rsidRPr="00EE60EC" w:rsidRDefault="00C71D0E" w:rsidP="00C71D0E">
      <w:pPr>
        <w:adjustRightInd w:val="0"/>
        <w:snapToGrid w:val="0"/>
        <w:spacing w:line="360" w:lineRule="auto"/>
        <w:rPr>
          <w:rFonts w:ascii="宋体" w:hAnsi="宋体" w:cs="Arial"/>
          <w:snapToGrid w:val="0"/>
          <w:szCs w:val="21"/>
        </w:rPr>
      </w:pPr>
      <w:r w:rsidRPr="00EE60EC">
        <w:rPr>
          <w:rFonts w:ascii="宋体" w:hAnsi="宋体" w:cs="Arial" w:hint="eastAsia"/>
          <w:snapToGrid w:val="0"/>
          <w:szCs w:val="21"/>
        </w:rPr>
        <w:t>5.2数据处理系统：</w:t>
      </w:r>
    </w:p>
    <w:p w:rsidR="00C71D0E" w:rsidRPr="00EE60EC" w:rsidRDefault="00C71D0E" w:rsidP="00C71D0E">
      <w:pPr>
        <w:adjustRightInd w:val="0"/>
        <w:snapToGrid w:val="0"/>
        <w:spacing w:line="360" w:lineRule="auto"/>
        <w:rPr>
          <w:rFonts w:ascii="宋体" w:hAnsi="宋体" w:cs="Arial"/>
          <w:snapToGrid w:val="0"/>
          <w:szCs w:val="21"/>
        </w:rPr>
      </w:pPr>
      <w:smartTag w:uri="urn:schemas-microsoft-com:office:smarttags" w:element="chsdate">
        <w:smartTagPr>
          <w:attr w:name="Year" w:val="2001"/>
          <w:attr w:name="Month" w:val="2"/>
          <w:attr w:name="Day" w:val="5"/>
          <w:attr w:name="IsLunarDate" w:val="False"/>
          <w:attr w:name="IsROCDate" w:val="False"/>
        </w:smartTagPr>
        <w:r w:rsidRPr="00EE60EC">
          <w:rPr>
            <w:rFonts w:ascii="宋体" w:hAnsi="宋体" w:cs="Arial" w:hint="eastAsia"/>
            <w:snapToGrid w:val="0"/>
            <w:szCs w:val="21"/>
          </w:rPr>
          <w:t>5.2.1</w:t>
        </w:r>
      </w:smartTag>
      <w:r w:rsidRPr="00EE60EC">
        <w:rPr>
          <w:rFonts w:ascii="宋体" w:hAnsi="宋体" w:cs="Arial" w:hint="eastAsia"/>
          <w:snapToGrid w:val="0"/>
          <w:szCs w:val="21"/>
        </w:rPr>
        <w:t>硬件要求：酷睿2四核处理器，</w:t>
      </w:r>
      <w:smartTag w:uri="urn:schemas-microsoft-com:office:smarttags" w:element="chmetcnv">
        <w:smartTagPr>
          <w:attr w:name="UnitName" w:val="g"/>
          <w:attr w:name="SourceValue" w:val="4"/>
          <w:attr w:name="HasSpace" w:val="False"/>
          <w:attr w:name="Negative" w:val="False"/>
          <w:attr w:name="NumberType" w:val="1"/>
          <w:attr w:name="TCSC" w:val="0"/>
        </w:smartTagPr>
        <w:r w:rsidRPr="00EE60EC">
          <w:rPr>
            <w:rFonts w:ascii="宋体" w:hAnsi="宋体" w:cs="Arial" w:hint="eastAsia"/>
            <w:snapToGrid w:val="0"/>
            <w:szCs w:val="21"/>
          </w:rPr>
          <w:t>4G</w:t>
        </w:r>
      </w:smartTag>
      <w:r w:rsidRPr="00EE60EC">
        <w:rPr>
          <w:rFonts w:ascii="宋体" w:hAnsi="宋体" w:cs="Arial" w:hint="eastAsia"/>
          <w:snapToGrid w:val="0"/>
          <w:szCs w:val="21"/>
        </w:rPr>
        <w:t>内存，</w:t>
      </w:r>
      <w:smartTag w:uri="urn:schemas-microsoft-com:office:smarttags" w:element="chmetcnv">
        <w:smartTagPr>
          <w:attr w:name="UnitName" w:val="g"/>
          <w:attr w:name="SourceValue" w:val="500"/>
          <w:attr w:name="HasSpace" w:val="False"/>
          <w:attr w:name="Negative" w:val="False"/>
          <w:attr w:name="NumberType" w:val="1"/>
          <w:attr w:name="TCSC" w:val="0"/>
        </w:smartTagPr>
        <w:r w:rsidRPr="00EE60EC">
          <w:rPr>
            <w:rFonts w:ascii="宋体" w:hAnsi="宋体" w:cs="Arial" w:hint="eastAsia"/>
            <w:snapToGrid w:val="0"/>
            <w:szCs w:val="21"/>
          </w:rPr>
          <w:t>500G</w:t>
        </w:r>
      </w:smartTag>
      <w:r w:rsidRPr="00EE60EC">
        <w:rPr>
          <w:rFonts w:ascii="宋体" w:hAnsi="宋体" w:cs="Arial" w:hint="eastAsia"/>
          <w:snapToGrid w:val="0"/>
          <w:szCs w:val="21"/>
        </w:rPr>
        <w:t xml:space="preserve"> 硬盘，独立显卡、21寸液晶显示屏，DVD-RW， </w:t>
      </w:r>
    </w:p>
    <w:p w:rsidR="00C71D0E" w:rsidRPr="00EE60EC" w:rsidRDefault="00C71D0E" w:rsidP="00C71D0E">
      <w:pPr>
        <w:adjustRightInd w:val="0"/>
        <w:snapToGrid w:val="0"/>
        <w:spacing w:line="360" w:lineRule="auto"/>
        <w:rPr>
          <w:rFonts w:ascii="宋体" w:hAnsi="宋体" w:cs="Arial"/>
          <w:snapToGrid w:val="0"/>
          <w:szCs w:val="21"/>
        </w:rPr>
      </w:pPr>
      <w:smartTag w:uri="urn:schemas-microsoft-com:office:smarttags" w:element="chsdate">
        <w:smartTagPr>
          <w:attr w:name="Year" w:val="2002"/>
          <w:attr w:name="Month" w:val="2"/>
          <w:attr w:name="Day" w:val="5"/>
          <w:attr w:name="IsLunarDate" w:val="False"/>
          <w:attr w:name="IsROCDate" w:val="False"/>
        </w:smartTagPr>
        <w:r w:rsidRPr="00EE60EC">
          <w:rPr>
            <w:rFonts w:ascii="宋体" w:hAnsi="宋体" w:cs="Arial" w:hint="eastAsia"/>
            <w:snapToGrid w:val="0"/>
            <w:szCs w:val="21"/>
          </w:rPr>
          <w:t>5.2.2</w:t>
        </w:r>
      </w:smartTag>
      <w:r w:rsidRPr="00EE60EC">
        <w:rPr>
          <w:rFonts w:ascii="宋体" w:hAnsi="宋体" w:cs="Arial" w:hint="eastAsia"/>
          <w:snapToGrid w:val="0"/>
          <w:szCs w:val="21"/>
        </w:rPr>
        <w:t>软件：包括仪器控制、数据处理等软件；定量分析软件；整体控制液相色谱的软件和相应接口；目标化合物筛查软件；可扩展、搜索的定量LC/MS分析方法信息数据库，自动定量优化软件、定量分析数据质量监测软件。</w:t>
      </w:r>
    </w:p>
    <w:p w:rsidR="00C71D0E" w:rsidRPr="00EE60EC" w:rsidRDefault="00C71D0E" w:rsidP="00C71D0E">
      <w:pPr>
        <w:adjustRightInd w:val="0"/>
        <w:snapToGrid w:val="0"/>
        <w:spacing w:line="360" w:lineRule="auto"/>
        <w:rPr>
          <w:rFonts w:ascii="宋体" w:hAnsi="宋体" w:cs="Arial"/>
          <w:snapToGrid w:val="0"/>
          <w:szCs w:val="21"/>
        </w:rPr>
      </w:pPr>
      <w:r w:rsidRPr="00EE60EC">
        <w:rPr>
          <w:rFonts w:ascii="宋体" w:hAnsi="宋体" w:cs="Arial" w:hint="eastAsia"/>
          <w:snapToGrid w:val="0"/>
          <w:szCs w:val="21"/>
        </w:rPr>
        <w:t>等。</w:t>
      </w:r>
    </w:p>
    <w:p w:rsidR="00C71D0E" w:rsidRDefault="00C71D0E" w:rsidP="00C71D0E">
      <w:pPr>
        <w:adjustRightInd w:val="0"/>
        <w:snapToGrid w:val="0"/>
        <w:spacing w:line="360" w:lineRule="auto"/>
        <w:rPr>
          <w:rFonts w:ascii="宋体" w:hAnsi="宋体" w:cs="Arial"/>
          <w:snapToGrid w:val="0"/>
          <w:szCs w:val="21"/>
        </w:rPr>
      </w:pPr>
      <w:r w:rsidRPr="00EE60EC">
        <w:rPr>
          <w:rFonts w:ascii="宋体" w:hAnsi="宋体" w:cs="Arial" w:hint="eastAsia"/>
          <w:snapToGrid w:val="0"/>
          <w:szCs w:val="21"/>
        </w:rPr>
        <w:t>5.2.3</w:t>
      </w:r>
      <w:r>
        <w:rPr>
          <w:rFonts w:ascii="宋体" w:hAnsi="宋体" w:cs="Arial" w:hint="eastAsia"/>
          <w:snapToGrid w:val="0"/>
          <w:szCs w:val="21"/>
        </w:rPr>
        <w:t xml:space="preserve"> UPS不间断电源1套（不小于60分钟延迟时间）</w:t>
      </w:r>
    </w:p>
    <w:p w:rsidR="00C71D0E" w:rsidRDefault="00C71D0E" w:rsidP="00C71D0E">
      <w:pPr>
        <w:adjustRightInd w:val="0"/>
        <w:snapToGrid w:val="0"/>
        <w:spacing w:line="360" w:lineRule="auto"/>
        <w:rPr>
          <w:rFonts w:ascii="宋体" w:hAnsi="宋体" w:cs="Arial"/>
          <w:snapToGrid w:val="0"/>
          <w:szCs w:val="21"/>
        </w:rPr>
      </w:pPr>
      <w:r>
        <w:rPr>
          <w:rFonts w:ascii="宋体" w:hAnsi="宋体" w:cs="Arial" w:hint="eastAsia"/>
          <w:snapToGrid w:val="0"/>
          <w:szCs w:val="21"/>
        </w:rPr>
        <w:t>5.2.4 不小于170L液氮罐1个</w:t>
      </w:r>
    </w:p>
    <w:p w:rsidR="00C71D0E" w:rsidRDefault="00C71D0E" w:rsidP="00C71D0E">
      <w:pPr>
        <w:adjustRightInd w:val="0"/>
        <w:snapToGrid w:val="0"/>
        <w:spacing w:line="360" w:lineRule="auto"/>
        <w:rPr>
          <w:rFonts w:ascii="宋体" w:hAnsi="宋体" w:cs="Arial"/>
          <w:snapToGrid w:val="0"/>
          <w:szCs w:val="21"/>
        </w:rPr>
      </w:pPr>
      <w:r>
        <w:rPr>
          <w:rFonts w:ascii="宋体" w:hAnsi="宋体" w:cs="Arial" w:hint="eastAsia"/>
          <w:snapToGrid w:val="0"/>
          <w:szCs w:val="21"/>
        </w:rPr>
        <w:t>5.2.5 溶剂瓶 2个</w:t>
      </w:r>
    </w:p>
    <w:p w:rsidR="00C71D0E" w:rsidRDefault="00C71D0E" w:rsidP="00C71D0E">
      <w:pPr>
        <w:adjustRightInd w:val="0"/>
        <w:snapToGrid w:val="0"/>
        <w:spacing w:line="360" w:lineRule="auto"/>
        <w:rPr>
          <w:rFonts w:ascii="宋体" w:hAnsi="宋体" w:cs="Arial"/>
          <w:snapToGrid w:val="0"/>
          <w:szCs w:val="21"/>
        </w:rPr>
      </w:pPr>
      <w:r>
        <w:rPr>
          <w:rFonts w:ascii="宋体" w:hAnsi="宋体" w:cs="Arial" w:hint="eastAsia"/>
          <w:snapToGrid w:val="0"/>
          <w:szCs w:val="21"/>
        </w:rPr>
        <w:t>5.2.6 数据打印系统1套</w:t>
      </w:r>
    </w:p>
    <w:p w:rsidR="00C71D0E" w:rsidRPr="00DA417D" w:rsidRDefault="00C71D0E" w:rsidP="00C71D0E">
      <w:pPr>
        <w:spacing w:line="360" w:lineRule="auto"/>
        <w:jc w:val="left"/>
        <w:rPr>
          <w:rFonts w:asciiTheme="majorEastAsia" w:eastAsiaTheme="majorEastAsia" w:hAnsiTheme="majorEastAsia"/>
          <w:sz w:val="24"/>
        </w:rPr>
      </w:pPr>
      <w:r>
        <w:rPr>
          <w:rFonts w:ascii="宋体" w:hAnsi="宋体" w:cs="Arial" w:hint="eastAsia"/>
          <w:b/>
          <w:color w:val="000000"/>
          <w:sz w:val="24"/>
          <w:shd w:val="clear" w:color="auto" w:fill="FFFFFF"/>
        </w:rPr>
        <w:t>*6须提供原厂</w:t>
      </w:r>
      <w:r w:rsidRPr="00C21739">
        <w:rPr>
          <w:rFonts w:ascii="宋体" w:hAnsi="宋体" w:cs="Arial" w:hint="eastAsia"/>
          <w:b/>
          <w:color w:val="000000"/>
          <w:sz w:val="24"/>
          <w:shd w:val="clear" w:color="auto" w:fill="FFFFFF"/>
        </w:rPr>
        <w:t>或者总代理出具</w:t>
      </w:r>
      <w:r>
        <w:rPr>
          <w:rFonts w:ascii="宋体" w:hAnsi="宋体" w:cs="Arial" w:hint="eastAsia"/>
          <w:b/>
          <w:color w:val="000000"/>
          <w:sz w:val="24"/>
          <w:shd w:val="clear" w:color="auto" w:fill="FFFFFF"/>
        </w:rPr>
        <w:t>的</w:t>
      </w:r>
      <w:r w:rsidRPr="00C21739">
        <w:rPr>
          <w:rFonts w:ascii="宋体" w:hAnsi="宋体" w:cs="Arial" w:hint="eastAsia"/>
          <w:b/>
          <w:color w:val="000000"/>
          <w:sz w:val="24"/>
          <w:shd w:val="clear" w:color="auto" w:fill="FFFFFF"/>
        </w:rPr>
        <w:t>针对本项目的授权书及售后服务承诺</w:t>
      </w:r>
    </w:p>
    <w:p w:rsidR="00C71D0E" w:rsidRPr="00A56B59" w:rsidRDefault="00C71D0E" w:rsidP="00C71D0E">
      <w:pPr>
        <w:pStyle w:val="2"/>
        <w:spacing w:beforeLines="50" w:line="360" w:lineRule="auto"/>
        <w:jc w:val="left"/>
        <w:rPr>
          <w:rFonts w:asciiTheme="majorEastAsia" w:eastAsiaTheme="majorEastAsia" w:hAnsiTheme="majorEastAsia"/>
          <w:sz w:val="24"/>
        </w:rPr>
      </w:pPr>
      <w:bookmarkStart w:id="16" w:name="_Toc495666274"/>
      <w:r w:rsidRPr="00DA417D">
        <w:rPr>
          <w:rFonts w:asciiTheme="majorEastAsia" w:eastAsiaTheme="majorEastAsia" w:hAnsiTheme="majorEastAsia" w:hint="eastAsia"/>
          <w:sz w:val="24"/>
        </w:rPr>
        <w:t>3、售后服务要求（所有设备/产品及相关配套零件）</w:t>
      </w:r>
      <w:bookmarkEnd w:id="11"/>
      <w:bookmarkEnd w:id="16"/>
    </w:p>
    <w:p w:rsidR="00C71D0E" w:rsidRPr="005130B4" w:rsidRDefault="00C71D0E" w:rsidP="00C71D0E">
      <w:pPr>
        <w:tabs>
          <w:tab w:val="left" w:pos="-2700"/>
        </w:tabs>
        <w:adjustRightInd w:val="0"/>
        <w:snapToGrid w:val="0"/>
        <w:spacing w:line="360" w:lineRule="auto"/>
        <w:jc w:val="left"/>
        <w:rPr>
          <w:rFonts w:ascii="宋体" w:hAnsi="宋体"/>
          <w:color w:val="000000"/>
          <w:sz w:val="24"/>
        </w:rPr>
      </w:pPr>
      <w:r w:rsidRPr="005130B4">
        <w:rPr>
          <w:rFonts w:ascii="宋体" w:hAnsi="宋体" w:hint="eastAsia"/>
          <w:color w:val="000000"/>
          <w:sz w:val="24"/>
        </w:rPr>
        <w:t xml:space="preserve">1 </w:t>
      </w:r>
      <w:r w:rsidRPr="005130B4">
        <w:rPr>
          <w:rFonts w:ascii="宋体" w:hAnsi="宋体"/>
          <w:color w:val="000000"/>
          <w:sz w:val="24"/>
        </w:rPr>
        <w:t>技术文件</w:t>
      </w:r>
      <w:r w:rsidRPr="005130B4">
        <w:rPr>
          <w:rFonts w:ascii="宋体" w:hAnsi="宋体" w:hint="eastAsia"/>
          <w:color w:val="000000"/>
          <w:sz w:val="24"/>
        </w:rPr>
        <w:t>：包括</w:t>
      </w:r>
      <w:r w:rsidRPr="005130B4">
        <w:rPr>
          <w:rFonts w:ascii="宋体" w:hAnsi="宋体"/>
          <w:color w:val="000000"/>
          <w:sz w:val="24"/>
        </w:rPr>
        <w:t>安装、调试、操作、维修</w:t>
      </w:r>
      <w:r w:rsidRPr="005130B4">
        <w:rPr>
          <w:rFonts w:ascii="宋体" w:hAnsi="宋体" w:hint="eastAsia"/>
          <w:color w:val="000000"/>
          <w:sz w:val="24"/>
        </w:rPr>
        <w:t>和</w:t>
      </w:r>
      <w:r w:rsidRPr="005130B4">
        <w:rPr>
          <w:rFonts w:ascii="宋体" w:hAnsi="宋体"/>
          <w:color w:val="000000"/>
          <w:sz w:val="24"/>
        </w:rPr>
        <w:t>使用手册</w:t>
      </w:r>
      <w:r w:rsidRPr="005130B4">
        <w:rPr>
          <w:rFonts w:ascii="宋体" w:hAnsi="宋体" w:hint="eastAsia"/>
          <w:color w:val="000000"/>
          <w:sz w:val="24"/>
        </w:rPr>
        <w:t>（电子版和纸质版）</w:t>
      </w:r>
      <w:r w:rsidRPr="005130B4">
        <w:rPr>
          <w:rFonts w:ascii="宋体" w:hAnsi="宋体"/>
          <w:color w:val="000000"/>
          <w:sz w:val="24"/>
        </w:rPr>
        <w:t>。</w:t>
      </w:r>
    </w:p>
    <w:p w:rsidR="00C71D0E" w:rsidRPr="005130B4" w:rsidRDefault="00C71D0E" w:rsidP="00C71D0E">
      <w:pPr>
        <w:tabs>
          <w:tab w:val="left" w:pos="-2700"/>
        </w:tabs>
        <w:adjustRightInd w:val="0"/>
        <w:snapToGrid w:val="0"/>
        <w:spacing w:line="360" w:lineRule="auto"/>
        <w:jc w:val="left"/>
        <w:rPr>
          <w:rFonts w:ascii="宋体" w:hAnsi="宋体"/>
          <w:color w:val="000000"/>
          <w:sz w:val="24"/>
        </w:rPr>
      </w:pPr>
      <w:r w:rsidRPr="005130B4">
        <w:rPr>
          <w:rFonts w:ascii="宋体" w:hAnsi="宋体" w:hint="eastAsia"/>
          <w:color w:val="000000"/>
          <w:sz w:val="24"/>
        </w:rPr>
        <w:t>2 设备安装、调试：仪器到达最终用户现场并完成场地准备后，在接到</w:t>
      </w:r>
      <w:r>
        <w:rPr>
          <w:rFonts w:ascii="宋体" w:hAnsi="宋体" w:hint="eastAsia"/>
          <w:color w:val="000000"/>
          <w:sz w:val="24"/>
        </w:rPr>
        <w:t>我方</w:t>
      </w:r>
      <w:r w:rsidRPr="005130B4">
        <w:rPr>
          <w:rFonts w:ascii="宋体" w:hAnsi="宋体" w:hint="eastAsia"/>
          <w:color w:val="000000"/>
          <w:sz w:val="24"/>
        </w:rPr>
        <w:t>通知一周内，安排有经验的工程技术人员到用户现场安装、调试，并达到招标文件指标要求的技术性能。</w:t>
      </w:r>
    </w:p>
    <w:p w:rsidR="00C71D0E" w:rsidRPr="005130B4" w:rsidRDefault="00C71D0E" w:rsidP="00C71D0E">
      <w:pPr>
        <w:tabs>
          <w:tab w:val="left" w:pos="-2700"/>
        </w:tabs>
        <w:adjustRightInd w:val="0"/>
        <w:snapToGrid w:val="0"/>
        <w:spacing w:line="360" w:lineRule="auto"/>
        <w:jc w:val="left"/>
        <w:rPr>
          <w:rFonts w:ascii="宋体" w:hAnsi="宋体"/>
          <w:color w:val="000000"/>
          <w:sz w:val="24"/>
        </w:rPr>
      </w:pPr>
      <w:r w:rsidRPr="005130B4">
        <w:rPr>
          <w:rFonts w:ascii="宋体" w:hAnsi="宋体"/>
          <w:color w:val="000000"/>
          <w:sz w:val="24"/>
        </w:rPr>
        <w:t>3</w:t>
      </w:r>
      <w:r w:rsidRPr="005130B4">
        <w:rPr>
          <w:rFonts w:ascii="宋体" w:hAnsi="宋体" w:hint="eastAsia"/>
          <w:color w:val="000000"/>
          <w:sz w:val="24"/>
        </w:rPr>
        <w:t xml:space="preserve"> 设备</w:t>
      </w:r>
      <w:r w:rsidRPr="005130B4">
        <w:rPr>
          <w:rFonts w:ascii="宋体" w:hAnsi="宋体"/>
          <w:color w:val="000000"/>
          <w:sz w:val="24"/>
        </w:rPr>
        <w:t>验收</w:t>
      </w:r>
      <w:r w:rsidRPr="005130B4">
        <w:rPr>
          <w:rFonts w:ascii="宋体" w:hAnsi="宋体" w:hint="eastAsia"/>
          <w:color w:val="000000"/>
          <w:sz w:val="24"/>
        </w:rPr>
        <w:t>：中标人</w:t>
      </w:r>
      <w:r w:rsidRPr="005130B4">
        <w:rPr>
          <w:rFonts w:ascii="宋体" w:hAnsi="宋体"/>
          <w:color w:val="000000"/>
          <w:sz w:val="24"/>
        </w:rPr>
        <w:t>须提供该设备出厂质量检测标准、试验方法和验收标准</w:t>
      </w:r>
      <w:r w:rsidRPr="005130B4">
        <w:rPr>
          <w:rFonts w:ascii="宋体" w:hAnsi="宋体" w:hint="eastAsia"/>
          <w:color w:val="000000"/>
          <w:sz w:val="24"/>
        </w:rPr>
        <w:t>；</w:t>
      </w:r>
      <w:r w:rsidRPr="005130B4">
        <w:rPr>
          <w:rFonts w:ascii="宋体" w:hAnsi="宋体"/>
          <w:color w:val="000000"/>
          <w:sz w:val="24"/>
        </w:rPr>
        <w:t>质量符合</w:t>
      </w:r>
      <w:r w:rsidRPr="005130B4">
        <w:rPr>
          <w:rFonts w:ascii="宋体" w:hAnsi="宋体" w:hint="eastAsia"/>
          <w:color w:val="000000"/>
          <w:sz w:val="24"/>
        </w:rPr>
        <w:t>采购人</w:t>
      </w:r>
      <w:r w:rsidRPr="005130B4">
        <w:rPr>
          <w:rFonts w:ascii="宋体" w:hAnsi="宋体"/>
          <w:color w:val="000000"/>
          <w:sz w:val="24"/>
        </w:rPr>
        <w:t>要求，并符合厂家规定的各项检测标准，同时按厂家标准验收程序和</w:t>
      </w:r>
      <w:r w:rsidRPr="005130B4">
        <w:rPr>
          <w:rFonts w:ascii="宋体" w:hAnsi="宋体" w:hint="eastAsia"/>
          <w:color w:val="000000"/>
          <w:sz w:val="24"/>
        </w:rPr>
        <w:t>采购人</w:t>
      </w:r>
      <w:r w:rsidRPr="005130B4">
        <w:rPr>
          <w:rFonts w:ascii="宋体" w:hAnsi="宋体"/>
          <w:color w:val="000000"/>
          <w:sz w:val="24"/>
        </w:rPr>
        <w:t>有关规程验收</w:t>
      </w:r>
      <w:r w:rsidRPr="005130B4">
        <w:rPr>
          <w:rFonts w:ascii="宋体" w:hAnsi="宋体" w:hint="eastAsia"/>
          <w:color w:val="000000"/>
          <w:sz w:val="24"/>
        </w:rPr>
        <w:t>；</w:t>
      </w:r>
      <w:r w:rsidRPr="005130B4">
        <w:rPr>
          <w:rFonts w:ascii="宋体" w:hAnsi="宋体"/>
          <w:color w:val="000000"/>
          <w:sz w:val="24"/>
        </w:rPr>
        <w:t>验收合格后，提供保修保证书</w:t>
      </w:r>
    </w:p>
    <w:p w:rsidR="00C71D0E" w:rsidRPr="005130B4" w:rsidRDefault="00C71D0E" w:rsidP="00C71D0E">
      <w:pPr>
        <w:tabs>
          <w:tab w:val="left" w:pos="-2700"/>
        </w:tabs>
        <w:adjustRightInd w:val="0"/>
        <w:snapToGrid w:val="0"/>
        <w:spacing w:line="360" w:lineRule="auto"/>
        <w:jc w:val="left"/>
        <w:rPr>
          <w:rFonts w:ascii="宋体" w:hAnsi="宋体"/>
          <w:color w:val="000000"/>
          <w:sz w:val="24"/>
        </w:rPr>
      </w:pPr>
      <w:r w:rsidRPr="005130B4">
        <w:rPr>
          <w:rFonts w:ascii="宋体" w:hAnsi="宋体" w:hint="eastAsia"/>
          <w:color w:val="000000"/>
          <w:sz w:val="24"/>
        </w:rPr>
        <w:t xml:space="preserve">4 </w:t>
      </w:r>
      <w:r w:rsidRPr="005130B4">
        <w:rPr>
          <w:rFonts w:ascii="宋体" w:hAnsi="宋体"/>
          <w:color w:val="000000"/>
          <w:sz w:val="24"/>
        </w:rPr>
        <w:t>技术培训要求：安装验收期间，在</w:t>
      </w:r>
      <w:r w:rsidRPr="005130B4">
        <w:rPr>
          <w:rFonts w:ascii="宋体" w:hAnsi="宋体" w:hint="eastAsia"/>
          <w:color w:val="000000"/>
          <w:sz w:val="24"/>
        </w:rPr>
        <w:t>采购人</w:t>
      </w:r>
      <w:r w:rsidRPr="005130B4">
        <w:rPr>
          <w:rFonts w:ascii="宋体" w:hAnsi="宋体"/>
          <w:color w:val="000000"/>
          <w:sz w:val="24"/>
        </w:rPr>
        <w:t>所在地对用户进行仪器操作和日常维护的现场</w:t>
      </w:r>
      <w:r w:rsidRPr="005130B4">
        <w:rPr>
          <w:rFonts w:ascii="宋体" w:hAnsi="宋体" w:hint="eastAsia"/>
          <w:color w:val="000000"/>
          <w:sz w:val="24"/>
        </w:rPr>
        <w:t>基础</w:t>
      </w:r>
      <w:r w:rsidRPr="005130B4">
        <w:rPr>
          <w:rFonts w:ascii="宋体" w:hAnsi="宋体"/>
          <w:color w:val="000000"/>
          <w:sz w:val="24"/>
        </w:rPr>
        <w:t>培训，包括仪器原理、使用方法、维护方法</w:t>
      </w:r>
      <w:r w:rsidRPr="005130B4">
        <w:rPr>
          <w:rFonts w:ascii="宋体" w:hAnsi="宋体" w:hint="eastAsia"/>
          <w:color w:val="000000"/>
          <w:sz w:val="24"/>
        </w:rPr>
        <w:t>、</w:t>
      </w:r>
      <w:r w:rsidRPr="005130B4">
        <w:rPr>
          <w:rFonts w:ascii="宋体" w:hAnsi="宋体"/>
          <w:color w:val="000000"/>
          <w:sz w:val="24"/>
        </w:rPr>
        <w:t>软硬件故障排除等</w:t>
      </w:r>
      <w:r w:rsidRPr="005130B4">
        <w:rPr>
          <w:rFonts w:ascii="宋体" w:hAnsi="宋体" w:hint="eastAsia"/>
          <w:color w:val="000000"/>
          <w:sz w:val="24"/>
        </w:rPr>
        <w:t>；</w:t>
      </w:r>
      <w:r w:rsidRPr="005130B4">
        <w:rPr>
          <w:rFonts w:ascii="宋体" w:hAnsi="宋体"/>
          <w:color w:val="000000"/>
          <w:sz w:val="24"/>
        </w:rPr>
        <w:t>使用户能正常操作</w:t>
      </w:r>
      <w:r w:rsidRPr="005130B4">
        <w:rPr>
          <w:rFonts w:ascii="宋体" w:hAnsi="宋体" w:hint="eastAsia"/>
          <w:color w:val="000000"/>
          <w:sz w:val="24"/>
        </w:rPr>
        <w:t>，</w:t>
      </w:r>
      <w:r w:rsidRPr="005130B4">
        <w:rPr>
          <w:rFonts w:ascii="宋体" w:hAnsi="宋体"/>
          <w:color w:val="000000"/>
          <w:sz w:val="24"/>
        </w:rPr>
        <w:t>合格者发给培训结业证书。</w:t>
      </w:r>
    </w:p>
    <w:p w:rsidR="00C71D0E" w:rsidRPr="005130B4" w:rsidRDefault="00C71D0E" w:rsidP="00C71D0E">
      <w:pPr>
        <w:tabs>
          <w:tab w:val="left" w:pos="-2700"/>
        </w:tabs>
        <w:adjustRightInd w:val="0"/>
        <w:snapToGrid w:val="0"/>
        <w:spacing w:line="360" w:lineRule="auto"/>
        <w:jc w:val="left"/>
        <w:rPr>
          <w:rFonts w:ascii="宋体" w:hAnsi="宋体"/>
          <w:color w:val="000000"/>
          <w:sz w:val="24"/>
        </w:rPr>
      </w:pPr>
      <w:r w:rsidRPr="005130B4">
        <w:rPr>
          <w:rFonts w:ascii="宋体" w:hAnsi="宋体" w:hint="eastAsia"/>
          <w:color w:val="000000"/>
          <w:sz w:val="24"/>
        </w:rPr>
        <w:t xml:space="preserve">5 </w:t>
      </w:r>
      <w:r w:rsidRPr="005130B4">
        <w:rPr>
          <w:rFonts w:ascii="宋体" w:hAnsi="宋体"/>
          <w:color w:val="000000"/>
          <w:sz w:val="24"/>
        </w:rPr>
        <w:t>在仪器使用3-6个月</w:t>
      </w:r>
      <w:r w:rsidRPr="005130B4">
        <w:rPr>
          <w:rFonts w:ascii="宋体" w:hAnsi="宋体" w:hint="eastAsia"/>
          <w:color w:val="000000"/>
          <w:sz w:val="24"/>
        </w:rPr>
        <w:t>内</w:t>
      </w:r>
      <w:r w:rsidRPr="005130B4">
        <w:rPr>
          <w:rFonts w:ascii="宋体" w:hAnsi="宋体"/>
          <w:color w:val="000000"/>
          <w:sz w:val="24"/>
        </w:rPr>
        <w:t>，由</w:t>
      </w:r>
      <w:r w:rsidRPr="005130B4">
        <w:rPr>
          <w:rFonts w:ascii="宋体" w:hAnsi="宋体" w:hint="eastAsia"/>
          <w:color w:val="000000"/>
          <w:sz w:val="24"/>
        </w:rPr>
        <w:t>制造商</w:t>
      </w:r>
      <w:r w:rsidRPr="005130B4">
        <w:rPr>
          <w:rFonts w:ascii="宋体" w:hAnsi="宋体"/>
          <w:color w:val="000000"/>
          <w:sz w:val="24"/>
        </w:rPr>
        <w:t>派高级应用人员在用户处进行仪器操作、仪器维护、软件应用的方法开发培训深入培训，并解答有关在仪器使用过程中遇到的问题。</w:t>
      </w:r>
    </w:p>
    <w:p w:rsidR="00C71D0E" w:rsidRPr="005130B4" w:rsidRDefault="00C71D0E" w:rsidP="00C71D0E">
      <w:pPr>
        <w:tabs>
          <w:tab w:val="left" w:pos="-2700"/>
        </w:tabs>
        <w:adjustRightInd w:val="0"/>
        <w:snapToGrid w:val="0"/>
        <w:spacing w:line="360" w:lineRule="auto"/>
        <w:jc w:val="left"/>
        <w:rPr>
          <w:rFonts w:ascii="宋体" w:hAnsi="宋体"/>
          <w:color w:val="000000"/>
          <w:sz w:val="24"/>
        </w:rPr>
      </w:pPr>
      <w:r w:rsidRPr="005130B4">
        <w:rPr>
          <w:rFonts w:ascii="宋体" w:hAnsi="宋体" w:hint="eastAsia"/>
          <w:color w:val="000000"/>
          <w:sz w:val="24"/>
        </w:rPr>
        <w:t>6 保修期：</w:t>
      </w:r>
      <w:r w:rsidRPr="005130B4">
        <w:rPr>
          <w:rFonts w:ascii="宋体" w:hAnsi="宋体"/>
          <w:color w:val="000000"/>
          <w:sz w:val="24"/>
        </w:rPr>
        <w:t>1</w:t>
      </w:r>
      <w:r w:rsidRPr="005130B4">
        <w:rPr>
          <w:rFonts w:ascii="宋体" w:hAnsi="宋体" w:hint="eastAsia"/>
          <w:color w:val="000000"/>
          <w:sz w:val="24"/>
        </w:rPr>
        <w:t>年，自设备验收合格之日起计算。供货厂商在接到用户要求对所购仪器设备进行维修时 应在24小时之内给予答复 并派出维修人员在48小时内到达</w:t>
      </w:r>
      <w:r>
        <w:rPr>
          <w:rFonts w:ascii="宋体" w:hAnsi="宋体" w:hint="eastAsia"/>
          <w:color w:val="000000"/>
          <w:sz w:val="24"/>
        </w:rPr>
        <w:t>我方指定</w:t>
      </w:r>
      <w:r w:rsidRPr="005130B4">
        <w:rPr>
          <w:rFonts w:ascii="宋体" w:hAnsi="宋体" w:hint="eastAsia"/>
          <w:color w:val="000000"/>
          <w:sz w:val="24"/>
        </w:rPr>
        <w:t>现场进行维修</w:t>
      </w:r>
      <w:r>
        <w:rPr>
          <w:rFonts w:ascii="宋体" w:hAnsi="宋体" w:hint="eastAsia"/>
          <w:color w:val="000000"/>
          <w:sz w:val="24"/>
        </w:rPr>
        <w:t>，在保修期内</w:t>
      </w:r>
      <w:r w:rsidRPr="005130B4">
        <w:rPr>
          <w:rFonts w:ascii="宋体" w:hAnsi="宋体" w:hint="eastAsia"/>
          <w:color w:val="000000"/>
          <w:sz w:val="24"/>
        </w:rPr>
        <w:t>所有服务及配件全部免费。保修期满前1个月内中标人应负责一次免费全面检查，并写出正式报告，如发现潜在问题，应负责排除。</w:t>
      </w:r>
    </w:p>
    <w:p w:rsidR="00E43860" w:rsidRDefault="00C71D0E" w:rsidP="00C71D0E">
      <w:r w:rsidRPr="005130B4">
        <w:rPr>
          <w:rFonts w:ascii="宋体" w:hAnsi="宋体" w:hint="eastAsia"/>
          <w:color w:val="000000"/>
          <w:sz w:val="24"/>
        </w:rPr>
        <w:t>7到货期：</w:t>
      </w:r>
      <w:r>
        <w:rPr>
          <w:rFonts w:ascii="宋体" w:hAnsi="宋体" w:hint="eastAsia"/>
          <w:color w:val="000000"/>
          <w:sz w:val="24"/>
        </w:rPr>
        <w:t>国产设备合同生效后1个月内，进口产品</w:t>
      </w:r>
      <w:r w:rsidRPr="005130B4">
        <w:rPr>
          <w:rFonts w:ascii="宋体" w:hAnsi="宋体" w:hint="eastAsia"/>
          <w:color w:val="000000"/>
          <w:sz w:val="24"/>
        </w:rPr>
        <w:t>合同生效后</w:t>
      </w:r>
      <w:r>
        <w:rPr>
          <w:rFonts w:ascii="宋体" w:hAnsi="宋体" w:hint="eastAsia"/>
          <w:color w:val="000000"/>
          <w:sz w:val="24"/>
        </w:rPr>
        <w:t>6</w:t>
      </w:r>
      <w:r w:rsidRPr="005130B4">
        <w:rPr>
          <w:rFonts w:ascii="宋体" w:hAnsi="宋体" w:hint="eastAsia"/>
          <w:color w:val="000000"/>
          <w:sz w:val="24"/>
        </w:rPr>
        <w:t>个月内</w:t>
      </w:r>
    </w:p>
    <w:sectPr w:rsidR="00E43860" w:rsidSect="00E438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CF7" w:rsidRDefault="00ED6CF7" w:rsidP="00C71D0E">
      <w:r>
        <w:separator/>
      </w:r>
    </w:p>
  </w:endnote>
  <w:endnote w:type="continuationSeparator" w:id="0">
    <w:p w:rsidR="00ED6CF7" w:rsidRDefault="00ED6CF7" w:rsidP="00C71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文鼎粗圆简">
    <w:altName w:val="宋体"/>
    <w:charset w:val="86"/>
    <w:family w:val="auto"/>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roman"/>
    <w:pitch w:val="default"/>
    <w:sig w:usb0="00000000"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CF7" w:rsidRDefault="00ED6CF7" w:rsidP="00C71D0E">
      <w:r>
        <w:separator/>
      </w:r>
    </w:p>
  </w:footnote>
  <w:footnote w:type="continuationSeparator" w:id="0">
    <w:p w:rsidR="00ED6CF7" w:rsidRDefault="00ED6CF7" w:rsidP="00C71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FFFFF88"/>
    <w:lvl w:ilvl="0">
      <w:start w:val="1"/>
      <w:numFmt w:val="decimal"/>
      <w:lvlText w:val="%1."/>
      <w:lvlJc w:val="left"/>
      <w:pPr>
        <w:tabs>
          <w:tab w:val="num" w:pos="540"/>
        </w:tabs>
        <w:ind w:left="540" w:hanging="360"/>
      </w:pPr>
    </w:lvl>
  </w:abstractNum>
  <w:abstractNum w:abstractNumId="1">
    <w:nsid w:val="00000004"/>
    <w:multiLevelType w:val="multilevel"/>
    <w:tmpl w:val="00000004"/>
    <w:lvl w:ilvl="0">
      <w:start w:val="1"/>
      <w:numFmt w:val="decimal"/>
      <w:lvlText w:val="%1."/>
      <w:lvlJc w:val="left"/>
      <w:pPr>
        <w:tabs>
          <w:tab w:val="num" w:pos="600"/>
        </w:tabs>
        <w:ind w:left="600" w:hanging="60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41D02BC"/>
    <w:multiLevelType w:val="multilevel"/>
    <w:tmpl w:val="041D02BC"/>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281515"/>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4">
    <w:nsid w:val="05A820D8"/>
    <w:multiLevelType w:val="multilevel"/>
    <w:tmpl w:val="05A820D8"/>
    <w:lvl w:ilvl="0">
      <w:start w:val="17"/>
      <w:numFmt w:val="decimal"/>
      <w:lvlText w:val="%1"/>
      <w:lvlJc w:val="left"/>
      <w:pPr>
        <w:tabs>
          <w:tab w:val="num" w:pos="480"/>
        </w:tabs>
        <w:ind w:left="480" w:hanging="480"/>
      </w:pPr>
      <w:rPr>
        <w:rFonts w:hint="eastAsia"/>
      </w:rPr>
    </w:lvl>
    <w:lvl w:ilvl="1">
      <w:start w:val="2"/>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5">
    <w:nsid w:val="08EE5188"/>
    <w:multiLevelType w:val="multilevel"/>
    <w:tmpl w:val="08EE518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97B6ABA"/>
    <w:multiLevelType w:val="multilevel"/>
    <w:tmpl w:val="097B6AB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9D71E86"/>
    <w:multiLevelType w:val="multilevel"/>
    <w:tmpl w:val="09D71E86"/>
    <w:lvl w:ilvl="0">
      <w:start w:val="1"/>
      <w:numFmt w:val="japaneseCounting"/>
      <w:lvlText w:val="第%1章"/>
      <w:lvlJc w:val="left"/>
      <w:pPr>
        <w:tabs>
          <w:tab w:val="num" w:pos="1110"/>
        </w:tabs>
        <w:ind w:left="1110" w:hanging="1110"/>
      </w:pPr>
      <w:rPr>
        <w:rFonts w:hint="default"/>
      </w:rPr>
    </w:lvl>
    <w:lvl w:ilvl="1">
      <w:start w:val="1"/>
      <w:numFmt w:val="chineseCountingThousand"/>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9F532EA"/>
    <w:multiLevelType w:val="multilevel"/>
    <w:tmpl w:val="09F532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BAF5D80"/>
    <w:multiLevelType w:val="multilevel"/>
    <w:tmpl w:val="0BAF5D80"/>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11">
    <w:nsid w:val="159D5C12"/>
    <w:multiLevelType w:val="multilevel"/>
    <w:tmpl w:val="159D5C1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680665B"/>
    <w:multiLevelType w:val="multilevel"/>
    <w:tmpl w:val="1680665B"/>
    <w:lvl w:ilvl="0">
      <w:start w:val="1"/>
      <w:numFmt w:val="bullet"/>
      <w:lvlText w:val=""/>
      <w:lvlJc w:val="left"/>
      <w:pPr>
        <w:tabs>
          <w:tab w:val="num" w:pos="1460"/>
        </w:tabs>
        <w:ind w:left="1460" w:hanging="420"/>
      </w:pPr>
      <w:rPr>
        <w:rFonts w:ascii="Wingdings" w:eastAsia="宋体" w:hAnsi="Wingdings" w:hint="default"/>
        <w:sz w:val="21"/>
        <w:szCs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16CB0C85"/>
    <w:multiLevelType w:val="multilevel"/>
    <w:tmpl w:val="16CB0C85"/>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4">
    <w:nsid w:val="17B6565D"/>
    <w:multiLevelType w:val="multilevel"/>
    <w:tmpl w:val="17B6565D"/>
    <w:lvl w:ilvl="0">
      <w:start w:val="1"/>
      <w:numFmt w:val="decimal"/>
      <w:lvlText w:val="%1."/>
      <w:lvlJc w:val="left"/>
      <w:pPr>
        <w:ind w:left="844" w:hanging="420"/>
      </w:pPr>
      <w:rPr>
        <w:b w:val="0"/>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5">
    <w:nsid w:val="196D2C15"/>
    <w:multiLevelType w:val="multilevel"/>
    <w:tmpl w:val="196D2C15"/>
    <w:lvl w:ilvl="0">
      <w:start w:val="1"/>
      <w:numFmt w:val="decimal"/>
      <w:lvlText w:val="%1．"/>
      <w:lvlJc w:val="left"/>
      <w:pPr>
        <w:tabs>
          <w:tab w:val="num" w:pos="768"/>
        </w:tabs>
        <w:ind w:left="768" w:hanging="360"/>
      </w:pPr>
      <w:rPr>
        <w:rFonts w:hint="eastAsia"/>
      </w:rPr>
    </w:lvl>
    <w:lvl w:ilvl="1">
      <w:start w:val="1"/>
      <w:numFmt w:val="decimal"/>
      <w:lvlText w:val="%2、"/>
      <w:lvlJc w:val="left"/>
      <w:pPr>
        <w:tabs>
          <w:tab w:val="num" w:pos="1188"/>
        </w:tabs>
        <w:ind w:left="1188" w:hanging="360"/>
      </w:pPr>
      <w:rPr>
        <w:rFonts w:hint="eastAsia"/>
      </w:rPr>
    </w:lvl>
    <w:lvl w:ilvl="2">
      <w:start w:val="1"/>
      <w:numFmt w:val="decimal"/>
      <w:lvlText w:val="（%3）"/>
      <w:lvlJc w:val="left"/>
      <w:pPr>
        <w:tabs>
          <w:tab w:val="num" w:pos="1968"/>
        </w:tabs>
        <w:ind w:left="1968" w:hanging="720"/>
      </w:pPr>
      <w:rPr>
        <w:rFonts w:hint="eastAsia"/>
        <w:u w:val="none"/>
      </w:rPr>
    </w:lvl>
    <w:lvl w:ilvl="3">
      <w:start w:val="1"/>
      <w:numFmt w:val="decimal"/>
      <w:lvlText w:val="%4."/>
      <w:lvlJc w:val="left"/>
      <w:pPr>
        <w:tabs>
          <w:tab w:val="num" w:pos="2088"/>
        </w:tabs>
        <w:ind w:left="2088" w:hanging="420"/>
      </w:pPr>
    </w:lvl>
    <w:lvl w:ilvl="4">
      <w:start w:val="1"/>
      <w:numFmt w:val="lowerLetter"/>
      <w:lvlText w:val="%5)"/>
      <w:lvlJc w:val="left"/>
      <w:pPr>
        <w:tabs>
          <w:tab w:val="num" w:pos="2508"/>
        </w:tabs>
        <w:ind w:left="2508" w:hanging="420"/>
      </w:pPr>
    </w:lvl>
    <w:lvl w:ilvl="5">
      <w:start w:val="1"/>
      <w:numFmt w:val="lowerRoman"/>
      <w:lvlText w:val="%6."/>
      <w:lvlJc w:val="right"/>
      <w:pPr>
        <w:tabs>
          <w:tab w:val="num" w:pos="2928"/>
        </w:tabs>
        <w:ind w:left="2928" w:hanging="420"/>
      </w:pPr>
    </w:lvl>
    <w:lvl w:ilvl="6">
      <w:start w:val="1"/>
      <w:numFmt w:val="decimal"/>
      <w:lvlText w:val="%7."/>
      <w:lvlJc w:val="left"/>
      <w:pPr>
        <w:tabs>
          <w:tab w:val="num" w:pos="3348"/>
        </w:tabs>
        <w:ind w:left="3348" w:hanging="420"/>
      </w:pPr>
    </w:lvl>
    <w:lvl w:ilvl="7">
      <w:start w:val="1"/>
      <w:numFmt w:val="lowerLetter"/>
      <w:lvlText w:val="%8)"/>
      <w:lvlJc w:val="left"/>
      <w:pPr>
        <w:tabs>
          <w:tab w:val="num" w:pos="3768"/>
        </w:tabs>
        <w:ind w:left="3768" w:hanging="420"/>
      </w:pPr>
    </w:lvl>
    <w:lvl w:ilvl="8">
      <w:start w:val="1"/>
      <w:numFmt w:val="lowerRoman"/>
      <w:lvlText w:val="%9."/>
      <w:lvlJc w:val="right"/>
      <w:pPr>
        <w:tabs>
          <w:tab w:val="num" w:pos="4188"/>
        </w:tabs>
        <w:ind w:left="4188" w:hanging="420"/>
      </w:pPr>
    </w:lvl>
  </w:abstractNum>
  <w:abstractNum w:abstractNumId="16">
    <w:nsid w:val="201A48D8"/>
    <w:multiLevelType w:val="multilevel"/>
    <w:tmpl w:val="201A48D8"/>
    <w:lvl w:ilvl="0">
      <w:start w:val="19"/>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7">
    <w:nsid w:val="25E9131D"/>
    <w:multiLevelType w:val="multilevel"/>
    <w:tmpl w:val="25E9131D"/>
    <w:lvl w:ilvl="0">
      <w:start w:val="1"/>
      <w:numFmt w:val="decimal"/>
      <w:lvlText w:val="%1"/>
      <w:lvlJc w:val="left"/>
      <w:pPr>
        <w:tabs>
          <w:tab w:val="num" w:pos="900"/>
        </w:tabs>
        <w:ind w:left="900" w:hanging="900"/>
      </w:pPr>
      <w:rPr>
        <w:rFonts w:hint="eastAsia"/>
      </w:rPr>
    </w:lvl>
    <w:lvl w:ilvl="1">
      <w:start w:val="1"/>
      <w:numFmt w:val="decimal"/>
      <w:lvlText w:val="%1.%2"/>
      <w:lvlJc w:val="left"/>
      <w:pPr>
        <w:tabs>
          <w:tab w:val="num" w:pos="900"/>
        </w:tabs>
        <w:ind w:left="900" w:hanging="900"/>
      </w:pPr>
      <w:rPr>
        <w:rFonts w:hint="eastAsia"/>
      </w:rPr>
    </w:lvl>
    <w:lvl w:ilvl="2">
      <w:start w:val="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18">
    <w:nsid w:val="25F84D2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
    <w:nsid w:val="285A45AE"/>
    <w:multiLevelType w:val="multilevel"/>
    <w:tmpl w:val="285A45A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328836C4"/>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21">
    <w:nsid w:val="33CA0FA3"/>
    <w:multiLevelType w:val="multilevel"/>
    <w:tmpl w:val="33CA0FA3"/>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35BD5F34"/>
    <w:multiLevelType w:val="hybridMultilevel"/>
    <w:tmpl w:val="F0185C5E"/>
    <w:lvl w:ilvl="0" w:tplc="074C4FD4">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A894A01"/>
    <w:multiLevelType w:val="hybridMultilevel"/>
    <w:tmpl w:val="F34689A8"/>
    <w:lvl w:ilvl="0" w:tplc="B0B46C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C4B4B6A"/>
    <w:multiLevelType w:val="multilevel"/>
    <w:tmpl w:val="3C4B4B6A"/>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449B21A4"/>
    <w:multiLevelType w:val="multilevel"/>
    <w:tmpl w:val="7FE6F9D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90639E6"/>
    <w:multiLevelType w:val="multilevel"/>
    <w:tmpl w:val="B22A884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AB40EFC"/>
    <w:multiLevelType w:val="multilevel"/>
    <w:tmpl w:val="4AB40EFC"/>
    <w:lvl w:ilvl="0">
      <w:start w:val="11"/>
      <w:numFmt w:val="decimal"/>
      <w:lvlText w:val="%1、"/>
      <w:lvlJc w:val="left"/>
      <w:pPr>
        <w:tabs>
          <w:tab w:val="num" w:pos="480"/>
        </w:tabs>
        <w:ind w:left="480" w:hanging="480"/>
      </w:pPr>
      <w:rPr>
        <w:rFonts w:hint="eastAsia"/>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4D7E2DDD"/>
    <w:multiLevelType w:val="multilevel"/>
    <w:tmpl w:val="4D7E2DDD"/>
    <w:lvl w:ilvl="0">
      <w:start w:val="10"/>
      <w:numFmt w:val="decimal"/>
      <w:lvlText w:val="%1"/>
      <w:lvlJc w:val="left"/>
      <w:pPr>
        <w:tabs>
          <w:tab w:val="num" w:pos="720"/>
        </w:tabs>
        <w:ind w:left="720" w:hanging="720"/>
      </w:pPr>
      <w:rPr>
        <w:rFonts w:hint="eastAsia"/>
      </w:rPr>
    </w:lvl>
    <w:lvl w:ilvl="1">
      <w:start w:val="3"/>
      <w:numFmt w:val="decimal"/>
      <w:lvlText w:val="%1.%2"/>
      <w:lvlJc w:val="left"/>
      <w:pPr>
        <w:tabs>
          <w:tab w:val="num" w:pos="720"/>
        </w:tabs>
        <w:ind w:left="720" w:hanging="720"/>
      </w:pPr>
      <w:rPr>
        <w:rFonts w:hint="eastAsia"/>
      </w:rPr>
    </w:lvl>
    <w:lvl w:ilvl="2">
      <w:start w:val="2"/>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9">
    <w:nsid w:val="4DFC04A1"/>
    <w:multiLevelType w:val="hybridMultilevel"/>
    <w:tmpl w:val="AD7889D2"/>
    <w:lvl w:ilvl="0" w:tplc="7E32B0CA">
      <w:start w:val="1"/>
      <w:numFmt w:val="decimal"/>
      <w:lvlText w:val="%1、"/>
      <w:lvlJc w:val="left"/>
      <w:pPr>
        <w:ind w:left="360" w:hanging="360"/>
      </w:pPr>
      <w:rPr>
        <w:rFonts w:ascii="宋体" w:eastAsia="宋体" w:hAnsi="宋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1EC1D38"/>
    <w:multiLevelType w:val="multilevel"/>
    <w:tmpl w:val="3CA01B1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5990B30"/>
    <w:multiLevelType w:val="multilevel"/>
    <w:tmpl w:val="55990B3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5984265A"/>
    <w:multiLevelType w:val="singleLevel"/>
    <w:tmpl w:val="5984265A"/>
    <w:lvl w:ilvl="0">
      <w:start w:val="3"/>
      <w:numFmt w:val="decimal"/>
      <w:suff w:val="nothing"/>
      <w:lvlText w:val="%1、"/>
      <w:lvlJc w:val="left"/>
    </w:lvl>
  </w:abstractNum>
  <w:abstractNum w:abstractNumId="33">
    <w:nsid w:val="598439E1"/>
    <w:multiLevelType w:val="singleLevel"/>
    <w:tmpl w:val="598439E1"/>
    <w:lvl w:ilvl="0">
      <w:start w:val="1"/>
      <w:numFmt w:val="decimal"/>
      <w:suff w:val="nothing"/>
      <w:lvlText w:val="%1、"/>
      <w:lvlJc w:val="left"/>
    </w:lvl>
  </w:abstractNum>
  <w:abstractNum w:abstractNumId="34">
    <w:nsid w:val="5A45FA8B"/>
    <w:multiLevelType w:val="singleLevel"/>
    <w:tmpl w:val="5A45FA8B"/>
    <w:lvl w:ilvl="0">
      <w:start w:val="1"/>
      <w:numFmt w:val="decimal"/>
      <w:suff w:val="nothing"/>
      <w:lvlText w:val="%1、"/>
      <w:lvlJc w:val="left"/>
    </w:lvl>
  </w:abstractNum>
  <w:abstractNum w:abstractNumId="35">
    <w:nsid w:val="61AD64AA"/>
    <w:multiLevelType w:val="hybridMultilevel"/>
    <w:tmpl w:val="57306678"/>
    <w:lvl w:ilvl="0" w:tplc="0B1EF4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583300F"/>
    <w:multiLevelType w:val="multilevel"/>
    <w:tmpl w:val="D08634F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6230EC3"/>
    <w:multiLevelType w:val="multilevel"/>
    <w:tmpl w:val="66230EC3"/>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72E13E1"/>
    <w:multiLevelType w:val="multilevel"/>
    <w:tmpl w:val="672E13E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B590938"/>
    <w:multiLevelType w:val="hybridMultilevel"/>
    <w:tmpl w:val="E140FD16"/>
    <w:lvl w:ilvl="0" w:tplc="11FAF79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F5F4F40"/>
    <w:multiLevelType w:val="multilevel"/>
    <w:tmpl w:val="6F5F4F40"/>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1">
    <w:nsid w:val="745C49E5"/>
    <w:multiLevelType w:val="hybridMultilevel"/>
    <w:tmpl w:val="721E67BC"/>
    <w:lvl w:ilvl="0" w:tplc="F59611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6B37666"/>
    <w:multiLevelType w:val="multilevel"/>
    <w:tmpl w:val="6004E53C"/>
    <w:lvl w:ilvl="0">
      <w:start w:val="1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2"/>
  </w:num>
  <w:num w:numId="3">
    <w:abstractNumId w:val="17"/>
  </w:num>
  <w:num w:numId="4">
    <w:abstractNumId w:val="1"/>
  </w:num>
  <w:num w:numId="5">
    <w:abstractNumId w:val="38"/>
  </w:num>
  <w:num w:numId="6">
    <w:abstractNumId w:val="28"/>
  </w:num>
  <w:num w:numId="7">
    <w:abstractNumId w:val="2"/>
  </w:num>
  <w:num w:numId="8">
    <w:abstractNumId w:val="4"/>
  </w:num>
  <w:num w:numId="9">
    <w:abstractNumId w:val="16"/>
  </w:num>
  <w:num w:numId="10">
    <w:abstractNumId w:val="10"/>
  </w:num>
  <w:num w:numId="11">
    <w:abstractNumId w:val="7"/>
  </w:num>
  <w:num w:numId="12">
    <w:abstractNumId w:val="17"/>
    <w:lvlOverride w:ilvl="0"/>
    <w:lvlOverride w:ilvl="1">
      <w:startOverride w:val="1"/>
    </w:lvlOverride>
  </w:num>
  <w:num w:numId="13">
    <w:abstractNumId w:val="17"/>
    <w:lvlOverride w:ilvl="0">
      <w:startOverride w:val="1"/>
    </w:lvlOverride>
  </w:num>
  <w:num w:numId="14">
    <w:abstractNumId w:val="11"/>
  </w:num>
  <w:num w:numId="15">
    <w:abstractNumId w:val="27"/>
  </w:num>
  <w:num w:numId="16">
    <w:abstractNumId w:val="37"/>
  </w:num>
  <w:num w:numId="17">
    <w:abstractNumId w:val="15"/>
  </w:num>
  <w:num w:numId="18">
    <w:abstractNumId w:val="33"/>
  </w:num>
  <w:num w:numId="19">
    <w:abstractNumId w:val="32"/>
  </w:num>
  <w:num w:numId="20">
    <w:abstractNumId w:val="20"/>
  </w:num>
  <w:num w:numId="21">
    <w:abstractNumId w:val="42"/>
  </w:num>
  <w:num w:numId="22">
    <w:abstractNumId w:val="3"/>
  </w:num>
  <w:num w:numId="23">
    <w:abstractNumId w:val="17"/>
    <w:lvlOverride w:ilvl="0"/>
    <w:lvlOverride w:ilvl="1">
      <w:startOverride w:val="1"/>
    </w:lvlOverride>
  </w:num>
  <w:num w:numId="24">
    <w:abstractNumId w:val="6"/>
  </w:num>
  <w:num w:numId="25">
    <w:abstractNumId w:val="34"/>
  </w:num>
  <w:num w:numId="26">
    <w:abstractNumId w:val="9"/>
  </w:num>
  <w:num w:numId="27">
    <w:abstractNumId w:val="19"/>
  </w:num>
  <w:num w:numId="28">
    <w:abstractNumId w:val="40"/>
  </w:num>
  <w:num w:numId="29">
    <w:abstractNumId w:val="13"/>
  </w:num>
  <w:num w:numId="30">
    <w:abstractNumId w:val="14"/>
  </w:num>
  <w:num w:numId="31">
    <w:abstractNumId w:val="8"/>
  </w:num>
  <w:num w:numId="32">
    <w:abstractNumId w:val="5"/>
  </w:num>
  <w:num w:numId="33">
    <w:abstractNumId w:val="21"/>
  </w:num>
  <w:num w:numId="34">
    <w:abstractNumId w:val="24"/>
  </w:num>
  <w:num w:numId="35">
    <w:abstractNumId w:val="31"/>
  </w:num>
  <w:num w:numId="36">
    <w:abstractNumId w:val="25"/>
  </w:num>
  <w:num w:numId="37">
    <w:abstractNumId w:val="26"/>
  </w:num>
  <w:num w:numId="38">
    <w:abstractNumId w:val="36"/>
  </w:num>
  <w:num w:numId="39">
    <w:abstractNumId w:val="30"/>
  </w:num>
  <w:num w:numId="40">
    <w:abstractNumId w:val="22"/>
  </w:num>
  <w:num w:numId="41">
    <w:abstractNumId w:val="39"/>
  </w:num>
  <w:num w:numId="42">
    <w:abstractNumId w:val="29"/>
  </w:num>
  <w:num w:numId="43">
    <w:abstractNumId w:val="35"/>
  </w:num>
  <w:num w:numId="44">
    <w:abstractNumId w:val="18"/>
  </w:num>
  <w:num w:numId="45">
    <w:abstractNumId w:val="41"/>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1D0E"/>
    <w:rsid w:val="00230127"/>
    <w:rsid w:val="003D5FDA"/>
    <w:rsid w:val="00457743"/>
    <w:rsid w:val="004A5CFC"/>
    <w:rsid w:val="005D53E1"/>
    <w:rsid w:val="0077540C"/>
    <w:rsid w:val="00781104"/>
    <w:rsid w:val="00C71D0E"/>
    <w:rsid w:val="00E43860"/>
    <w:rsid w:val="00ED6CF7"/>
    <w:rsid w:val="00EF7D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caption" w:uiPriority="0"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0E"/>
    <w:pPr>
      <w:widowControl w:val="0"/>
      <w:spacing w:line="240" w:lineRule="auto"/>
    </w:pPr>
    <w:rPr>
      <w:rFonts w:eastAsia="宋体"/>
      <w:kern w:val="2"/>
      <w:sz w:val="21"/>
      <w:szCs w:val="24"/>
    </w:rPr>
  </w:style>
  <w:style w:type="paragraph" w:styleId="1">
    <w:name w:val="heading 1"/>
    <w:basedOn w:val="a"/>
    <w:next w:val="a"/>
    <w:link w:val="1Char"/>
    <w:qFormat/>
    <w:rsid w:val="0077540C"/>
    <w:pPr>
      <w:keepNext/>
      <w:keepLines/>
      <w:spacing w:before="340" w:after="330" w:line="576" w:lineRule="auto"/>
      <w:outlineLvl w:val="0"/>
    </w:pPr>
    <w:rPr>
      <w:b/>
      <w:kern w:val="44"/>
      <w:sz w:val="44"/>
    </w:rPr>
  </w:style>
  <w:style w:type="paragraph" w:styleId="2">
    <w:name w:val="heading 2"/>
    <w:aliases w:val="Heading 2 Hidden,Heading 2 CCBS,H2,2nd level,h2,2,Header 2,l2,Titre2,Head 2,heading 2,heading 2+ Indent: Left 0.25 in,节标题 1.1,标题 1.1,标题 1.1 Char,标题 2 Char Char,标题 1.1 Char Char,Fab-2,PIM2,Titre3,HD2,sect 1.2,第一章 标题 2,ISO1,Level 2 Head,proj2,proj21"/>
    <w:basedOn w:val="a"/>
    <w:next w:val="a"/>
    <w:link w:val="2Char"/>
    <w:qFormat/>
    <w:rsid w:val="0077540C"/>
    <w:pPr>
      <w:keepNext/>
      <w:keepLines/>
      <w:spacing w:before="260" w:after="260" w:line="408" w:lineRule="auto"/>
      <w:outlineLvl w:val="1"/>
    </w:pPr>
    <w:rPr>
      <w:rFonts w:ascii="Arial" w:eastAsia="黑体" w:hAnsi="Arial"/>
      <w:b/>
      <w:sz w:val="32"/>
    </w:rPr>
  </w:style>
  <w:style w:type="paragraph" w:styleId="3">
    <w:name w:val="heading 3"/>
    <w:basedOn w:val="a"/>
    <w:next w:val="a"/>
    <w:link w:val="3Char"/>
    <w:qFormat/>
    <w:rsid w:val="0077540C"/>
    <w:pPr>
      <w:keepNext/>
      <w:keepLines/>
      <w:spacing w:before="120" w:after="120"/>
      <w:outlineLvl w:val="2"/>
    </w:pPr>
    <w:rPr>
      <w:b/>
    </w:rPr>
  </w:style>
  <w:style w:type="paragraph" w:styleId="4">
    <w:name w:val="heading 4"/>
    <w:basedOn w:val="a"/>
    <w:next w:val="a0"/>
    <w:link w:val="4Char"/>
    <w:qFormat/>
    <w:rsid w:val="0077540C"/>
    <w:pPr>
      <w:keepNext/>
      <w:keepLines/>
      <w:spacing w:before="280" w:after="290" w:line="372" w:lineRule="auto"/>
      <w:outlineLvl w:val="3"/>
    </w:pPr>
    <w:rPr>
      <w:rFonts w:ascii="Arial" w:eastAsia="黑体" w:hAnsi="Arial"/>
      <w:b/>
      <w:sz w:val="28"/>
    </w:rPr>
  </w:style>
  <w:style w:type="paragraph" w:styleId="5">
    <w:name w:val="heading 5"/>
    <w:basedOn w:val="a"/>
    <w:next w:val="a0"/>
    <w:link w:val="5Char"/>
    <w:qFormat/>
    <w:rsid w:val="0077540C"/>
    <w:pPr>
      <w:keepNext/>
      <w:keepLines/>
      <w:spacing w:before="280" w:after="290" w:line="372" w:lineRule="auto"/>
      <w:outlineLvl w:val="4"/>
    </w:pPr>
    <w:rPr>
      <w:b/>
      <w:sz w:val="28"/>
    </w:rPr>
  </w:style>
  <w:style w:type="paragraph" w:styleId="6">
    <w:name w:val="heading 6"/>
    <w:basedOn w:val="a"/>
    <w:next w:val="a0"/>
    <w:link w:val="6Char"/>
    <w:qFormat/>
    <w:rsid w:val="0077540C"/>
    <w:pPr>
      <w:keepNext/>
      <w:keepLines/>
      <w:spacing w:before="240" w:after="64" w:line="312" w:lineRule="auto"/>
      <w:outlineLvl w:val="5"/>
    </w:pPr>
    <w:rPr>
      <w:rFonts w:ascii="Arial" w:eastAsia="黑体" w:hAnsi="Arial"/>
      <w:b/>
      <w:sz w:val="24"/>
    </w:rPr>
  </w:style>
  <w:style w:type="paragraph" w:styleId="7">
    <w:name w:val="heading 7"/>
    <w:basedOn w:val="a"/>
    <w:next w:val="a0"/>
    <w:link w:val="7Char"/>
    <w:qFormat/>
    <w:rsid w:val="0077540C"/>
    <w:pPr>
      <w:keepNext/>
      <w:keepLines/>
      <w:spacing w:before="240" w:after="64" w:line="312" w:lineRule="auto"/>
      <w:outlineLvl w:val="6"/>
    </w:pPr>
    <w:rPr>
      <w:b/>
      <w:sz w:val="24"/>
    </w:rPr>
  </w:style>
  <w:style w:type="paragraph" w:styleId="8">
    <w:name w:val="heading 8"/>
    <w:basedOn w:val="a"/>
    <w:next w:val="a0"/>
    <w:link w:val="8Char"/>
    <w:qFormat/>
    <w:rsid w:val="0077540C"/>
    <w:pPr>
      <w:keepNext/>
      <w:keepLines/>
      <w:spacing w:before="240" w:after="64" w:line="312" w:lineRule="auto"/>
      <w:outlineLvl w:val="7"/>
    </w:pPr>
    <w:rPr>
      <w:rFonts w:ascii="Arial" w:eastAsia="黑体" w:hAnsi="Arial"/>
      <w:sz w:val="24"/>
    </w:rPr>
  </w:style>
  <w:style w:type="paragraph" w:styleId="9">
    <w:name w:val="heading 9"/>
    <w:basedOn w:val="a"/>
    <w:next w:val="a0"/>
    <w:link w:val="9Char"/>
    <w:qFormat/>
    <w:rsid w:val="0077540C"/>
    <w:pPr>
      <w:keepNext/>
      <w:keepLines/>
      <w:spacing w:before="240" w:after="64" w:line="312"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77540C"/>
    <w:rPr>
      <w:rFonts w:eastAsia="宋体"/>
      <w:b/>
      <w:kern w:val="44"/>
      <w:sz w:val="44"/>
    </w:rPr>
  </w:style>
  <w:style w:type="character" w:customStyle="1" w:styleId="2Char">
    <w:name w:val="标题 2 Char"/>
    <w:aliases w:val="Heading 2 Hidden Char,Heading 2 CCBS Char,H2 Char,2nd level Char,h2 Char,2 Char,Header 2 Char,l2 Char,Titre2 Char,Head 2 Char,heading 2 Char,heading 2+ Indent: Left 0.25 in Char,节标题 1.1 Char,标题 1.1 Char1,标题 1.1 Char Char1,标题 2 Char Char Char"/>
    <w:basedOn w:val="a1"/>
    <w:link w:val="2"/>
    <w:rsid w:val="0077540C"/>
    <w:rPr>
      <w:rFonts w:ascii="Arial" w:hAnsi="Arial"/>
      <w:b/>
      <w:kern w:val="2"/>
      <w:sz w:val="32"/>
    </w:rPr>
  </w:style>
  <w:style w:type="character" w:customStyle="1" w:styleId="3Char">
    <w:name w:val="标题 3 Char"/>
    <w:basedOn w:val="a1"/>
    <w:link w:val="3"/>
    <w:rsid w:val="0077540C"/>
    <w:rPr>
      <w:rFonts w:eastAsia="宋体"/>
      <w:b/>
      <w:kern w:val="2"/>
      <w:sz w:val="21"/>
    </w:rPr>
  </w:style>
  <w:style w:type="character" w:customStyle="1" w:styleId="4Char">
    <w:name w:val="标题 4 Char"/>
    <w:basedOn w:val="a1"/>
    <w:link w:val="4"/>
    <w:rsid w:val="0077540C"/>
    <w:rPr>
      <w:rFonts w:ascii="Arial" w:hAnsi="Arial"/>
      <w:b/>
      <w:kern w:val="2"/>
      <w:sz w:val="28"/>
    </w:rPr>
  </w:style>
  <w:style w:type="paragraph" w:styleId="a0">
    <w:name w:val="Normal Indent"/>
    <w:aliases w:val="表正文,正文非缩进,Alt+X,mr正文缩进,正文不缩进,正文对齐,Body Text(ch),body text,bt,contents,首行缩进,正文（首行缩进两字）,???,?????,??,缩进,正文（首行缩进两字） Char Char Char Char,正文（首行缩进两字） Char Char Char Char Char Char Char,正文（首行缩进两字） Char Char Char,正文缩进（首行缩进两字）,正文缩进陈木华,正文编号,Normal Indent Cha"/>
    <w:basedOn w:val="a"/>
    <w:link w:val="Char"/>
    <w:unhideWhenUsed/>
    <w:qFormat/>
    <w:rsid w:val="0077540C"/>
    <w:pPr>
      <w:ind w:firstLineChars="200" w:firstLine="420"/>
    </w:pPr>
  </w:style>
  <w:style w:type="character" w:customStyle="1" w:styleId="5Char">
    <w:name w:val="标题 5 Char"/>
    <w:basedOn w:val="a1"/>
    <w:link w:val="5"/>
    <w:rsid w:val="0077540C"/>
    <w:rPr>
      <w:rFonts w:eastAsia="宋体"/>
      <w:b/>
      <w:kern w:val="2"/>
      <w:sz w:val="28"/>
    </w:rPr>
  </w:style>
  <w:style w:type="character" w:customStyle="1" w:styleId="6Char">
    <w:name w:val="标题 6 Char"/>
    <w:basedOn w:val="a1"/>
    <w:link w:val="6"/>
    <w:rsid w:val="0077540C"/>
    <w:rPr>
      <w:rFonts w:ascii="Arial" w:hAnsi="Arial"/>
      <w:b/>
      <w:kern w:val="2"/>
      <w:sz w:val="24"/>
    </w:rPr>
  </w:style>
  <w:style w:type="character" w:customStyle="1" w:styleId="7Char">
    <w:name w:val="标题 7 Char"/>
    <w:basedOn w:val="a1"/>
    <w:link w:val="7"/>
    <w:rsid w:val="0077540C"/>
    <w:rPr>
      <w:rFonts w:eastAsia="宋体"/>
      <w:b/>
      <w:kern w:val="2"/>
      <w:sz w:val="24"/>
    </w:rPr>
  </w:style>
  <w:style w:type="character" w:customStyle="1" w:styleId="8Char">
    <w:name w:val="标题 8 Char"/>
    <w:basedOn w:val="a1"/>
    <w:link w:val="8"/>
    <w:rsid w:val="0077540C"/>
    <w:rPr>
      <w:rFonts w:ascii="Arial" w:hAnsi="Arial"/>
      <w:kern w:val="2"/>
      <w:sz w:val="24"/>
    </w:rPr>
  </w:style>
  <w:style w:type="character" w:customStyle="1" w:styleId="9Char">
    <w:name w:val="标题 9 Char"/>
    <w:basedOn w:val="a1"/>
    <w:link w:val="9"/>
    <w:rsid w:val="0077540C"/>
    <w:rPr>
      <w:rFonts w:ascii="Arial" w:hAnsi="Arial"/>
      <w:kern w:val="2"/>
      <w:sz w:val="21"/>
    </w:rPr>
  </w:style>
  <w:style w:type="paragraph" w:styleId="10">
    <w:name w:val="toc 1"/>
    <w:basedOn w:val="a"/>
    <w:next w:val="a"/>
    <w:uiPriority w:val="39"/>
    <w:qFormat/>
    <w:rsid w:val="0077540C"/>
  </w:style>
  <w:style w:type="paragraph" w:styleId="20">
    <w:name w:val="toc 2"/>
    <w:basedOn w:val="a"/>
    <w:next w:val="a"/>
    <w:link w:val="2Char0"/>
    <w:uiPriority w:val="39"/>
    <w:qFormat/>
    <w:rsid w:val="0077540C"/>
    <w:pPr>
      <w:ind w:leftChars="200" w:left="200"/>
    </w:pPr>
  </w:style>
  <w:style w:type="paragraph" w:styleId="30">
    <w:name w:val="toc 3"/>
    <w:basedOn w:val="a"/>
    <w:next w:val="a"/>
    <w:uiPriority w:val="39"/>
    <w:qFormat/>
    <w:rsid w:val="0077540C"/>
    <w:pPr>
      <w:ind w:leftChars="400" w:left="400"/>
    </w:pPr>
  </w:style>
  <w:style w:type="paragraph" w:styleId="a4">
    <w:name w:val="caption"/>
    <w:basedOn w:val="a"/>
    <w:next w:val="a"/>
    <w:link w:val="Char0"/>
    <w:qFormat/>
    <w:rsid w:val="0077540C"/>
    <w:pPr>
      <w:spacing w:line="480" w:lineRule="auto"/>
    </w:pPr>
    <w:rPr>
      <w:rFonts w:ascii="华文中宋" w:eastAsia="华文中宋" w:hint="eastAsia"/>
      <w:sz w:val="36"/>
    </w:rPr>
  </w:style>
  <w:style w:type="paragraph" w:styleId="a5">
    <w:name w:val="Title"/>
    <w:basedOn w:val="a"/>
    <w:link w:val="Char1"/>
    <w:qFormat/>
    <w:rsid w:val="0077540C"/>
    <w:pPr>
      <w:autoSpaceDE w:val="0"/>
      <w:autoSpaceDN w:val="0"/>
      <w:adjustRightInd w:val="0"/>
      <w:jc w:val="center"/>
      <w:textAlignment w:val="baseline"/>
    </w:pPr>
    <w:rPr>
      <w:rFonts w:ascii="Arial" w:hAnsi="Arial"/>
      <w:sz w:val="32"/>
    </w:rPr>
  </w:style>
  <w:style w:type="character" w:customStyle="1" w:styleId="Char1">
    <w:name w:val="标题 Char"/>
    <w:basedOn w:val="a1"/>
    <w:link w:val="a5"/>
    <w:rsid w:val="0077540C"/>
    <w:rPr>
      <w:rFonts w:ascii="Arial" w:eastAsia="宋体" w:hAnsi="Arial"/>
      <w:kern w:val="2"/>
      <w:sz w:val="32"/>
    </w:rPr>
  </w:style>
  <w:style w:type="character" w:styleId="a6">
    <w:name w:val="Strong"/>
    <w:qFormat/>
    <w:rsid w:val="0077540C"/>
    <w:rPr>
      <w:b/>
    </w:rPr>
  </w:style>
  <w:style w:type="paragraph" w:styleId="TOC">
    <w:name w:val="TOC Heading"/>
    <w:basedOn w:val="1"/>
    <w:next w:val="a"/>
    <w:uiPriority w:val="39"/>
    <w:qFormat/>
    <w:rsid w:val="0077540C"/>
    <w:pPr>
      <w:widowControl/>
      <w:spacing w:before="480" w:after="0" w:line="276" w:lineRule="auto"/>
      <w:jc w:val="left"/>
      <w:outlineLvl w:val="9"/>
    </w:pPr>
    <w:rPr>
      <w:rFonts w:ascii="Cambria" w:hAnsi="Cambria"/>
      <w:bCs/>
      <w:color w:val="365F91"/>
      <w:kern w:val="0"/>
      <w:sz w:val="28"/>
      <w:szCs w:val="28"/>
    </w:rPr>
  </w:style>
  <w:style w:type="paragraph" w:styleId="a7">
    <w:name w:val="header"/>
    <w:basedOn w:val="a"/>
    <w:link w:val="Char2"/>
    <w:uiPriority w:val="99"/>
    <w:unhideWhenUsed/>
    <w:rsid w:val="00C71D0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basedOn w:val="a1"/>
    <w:link w:val="a7"/>
    <w:uiPriority w:val="99"/>
    <w:rsid w:val="00C71D0E"/>
    <w:rPr>
      <w:rFonts w:eastAsia="宋体"/>
      <w:kern w:val="2"/>
      <w:sz w:val="18"/>
      <w:szCs w:val="18"/>
    </w:rPr>
  </w:style>
  <w:style w:type="paragraph" w:styleId="a8">
    <w:name w:val="footer"/>
    <w:basedOn w:val="a"/>
    <w:link w:val="Char3"/>
    <w:uiPriority w:val="99"/>
    <w:unhideWhenUsed/>
    <w:rsid w:val="00C71D0E"/>
    <w:pPr>
      <w:tabs>
        <w:tab w:val="center" w:pos="4153"/>
        <w:tab w:val="right" w:pos="8306"/>
      </w:tabs>
      <w:snapToGrid w:val="0"/>
      <w:spacing w:line="240" w:lineRule="atLeast"/>
      <w:jc w:val="left"/>
    </w:pPr>
    <w:rPr>
      <w:sz w:val="18"/>
      <w:szCs w:val="18"/>
    </w:rPr>
  </w:style>
  <w:style w:type="character" w:customStyle="1" w:styleId="Char3">
    <w:name w:val="页脚 Char"/>
    <w:basedOn w:val="a1"/>
    <w:link w:val="a8"/>
    <w:uiPriority w:val="99"/>
    <w:rsid w:val="00C71D0E"/>
    <w:rPr>
      <w:rFonts w:eastAsia="宋体"/>
      <w:kern w:val="2"/>
      <w:sz w:val="18"/>
      <w:szCs w:val="18"/>
    </w:rPr>
  </w:style>
  <w:style w:type="character" w:customStyle="1" w:styleId="Char">
    <w:name w:val="正文缩进 Char"/>
    <w:aliases w:val="表正文 Char,正文非缩进 Char,Alt+X Char,mr正文缩进 Char,正文不缩进 Char,正文对齐 Char,Body Text(ch) Char,body text Char,bt Char,contents Char,首行缩进 Char,正文（首行缩进两字） Char,??? Char,????? Char,?? Char,缩进 Char,正文（首行缩进两字） Char Char Char Char Char,正文缩进（首行缩进两字） Char"/>
    <w:link w:val="a0"/>
    <w:rsid w:val="00C71D0E"/>
    <w:rPr>
      <w:rFonts w:eastAsia="宋体"/>
      <w:kern w:val="2"/>
      <w:sz w:val="21"/>
    </w:rPr>
  </w:style>
  <w:style w:type="character" w:customStyle="1" w:styleId="Char4">
    <w:name w:val="副标题 Char"/>
    <w:link w:val="a9"/>
    <w:rsid w:val="00C71D0E"/>
    <w:rPr>
      <w:rFonts w:ascii="Cambria" w:hAnsi="Cambria"/>
      <w:b/>
      <w:bCs/>
      <w:kern w:val="28"/>
      <w:sz w:val="32"/>
      <w:szCs w:val="32"/>
    </w:rPr>
  </w:style>
  <w:style w:type="paragraph" w:styleId="a9">
    <w:name w:val="Subtitle"/>
    <w:basedOn w:val="a"/>
    <w:next w:val="a"/>
    <w:link w:val="Char4"/>
    <w:qFormat/>
    <w:rsid w:val="00C71D0E"/>
    <w:pPr>
      <w:spacing w:before="240" w:after="60" w:line="312" w:lineRule="auto"/>
      <w:jc w:val="center"/>
      <w:outlineLvl w:val="1"/>
    </w:pPr>
    <w:rPr>
      <w:rFonts w:ascii="Cambria" w:eastAsia="黑体" w:hAnsi="Cambria"/>
      <w:b/>
      <w:bCs/>
      <w:kern w:val="28"/>
      <w:sz w:val="32"/>
      <w:szCs w:val="32"/>
    </w:rPr>
  </w:style>
  <w:style w:type="character" w:customStyle="1" w:styleId="Char10">
    <w:name w:val="副标题 Char1"/>
    <w:basedOn w:val="a1"/>
    <w:link w:val="a9"/>
    <w:rsid w:val="00C71D0E"/>
    <w:rPr>
      <w:rFonts w:asciiTheme="majorHAnsi" w:eastAsia="宋体" w:hAnsiTheme="majorHAnsi" w:cstheme="majorBidi"/>
      <w:b/>
      <w:bCs/>
      <w:kern w:val="28"/>
      <w:sz w:val="32"/>
      <w:szCs w:val="32"/>
    </w:rPr>
  </w:style>
  <w:style w:type="character" w:customStyle="1" w:styleId="Char1CharCharCharCharCharCharCharCharCharCharCharCharChar">
    <w:name w:val="正文缩进 Char1 Char Char Char Char Char Char Char Char Char Char Char Char Char"/>
    <w:aliases w:val="样式3 Char Char Char Char Char Char Char"/>
    <w:rsid w:val="00C71D0E"/>
    <w:rPr>
      <w:rFonts w:ascii="宋体" w:eastAsia="宋体"/>
      <w:sz w:val="24"/>
      <w:lang w:val="en-US" w:eastAsia="zh-CN" w:bidi="ar-SA"/>
    </w:rPr>
  </w:style>
  <w:style w:type="character" w:styleId="aa">
    <w:name w:val="Hyperlink"/>
    <w:uiPriority w:val="99"/>
    <w:rsid w:val="00C71D0E"/>
    <w:rPr>
      <w:color w:val="0000FF"/>
      <w:u w:val="single"/>
    </w:rPr>
  </w:style>
  <w:style w:type="character" w:styleId="ab">
    <w:name w:val="page number"/>
    <w:basedOn w:val="a1"/>
    <w:rsid w:val="00C71D0E"/>
  </w:style>
  <w:style w:type="character" w:styleId="ac">
    <w:name w:val="annotation reference"/>
    <w:rsid w:val="00C71D0E"/>
    <w:rPr>
      <w:sz w:val="21"/>
      <w:szCs w:val="21"/>
    </w:rPr>
  </w:style>
  <w:style w:type="character" w:styleId="ad">
    <w:name w:val="Emphasis"/>
    <w:qFormat/>
    <w:rsid w:val="00C71D0E"/>
  </w:style>
  <w:style w:type="character" w:customStyle="1" w:styleId="text1">
    <w:name w:val="text1"/>
    <w:rsid w:val="00C71D0E"/>
    <w:rPr>
      <w:sz w:val="18"/>
      <w:szCs w:val="18"/>
    </w:rPr>
  </w:style>
  <w:style w:type="character" w:customStyle="1" w:styleId="Char5">
    <w:name w:val="正文文本 Char"/>
    <w:link w:val="ae"/>
    <w:rsid w:val="00C71D0E"/>
    <w:rPr>
      <w:rFonts w:ascii="宋体" w:hAnsi="宋体"/>
      <w:kern w:val="2"/>
      <w:sz w:val="24"/>
      <w:szCs w:val="24"/>
    </w:rPr>
  </w:style>
  <w:style w:type="paragraph" w:styleId="ae">
    <w:name w:val="Body Text"/>
    <w:basedOn w:val="a"/>
    <w:link w:val="Char5"/>
    <w:rsid w:val="00C71D0E"/>
    <w:pPr>
      <w:tabs>
        <w:tab w:val="left" w:pos="567"/>
      </w:tabs>
      <w:spacing w:before="120" w:line="22" w:lineRule="atLeast"/>
    </w:pPr>
    <w:rPr>
      <w:rFonts w:ascii="宋体" w:eastAsia="黑体" w:hAnsi="宋体"/>
      <w:sz w:val="24"/>
    </w:rPr>
  </w:style>
  <w:style w:type="character" w:customStyle="1" w:styleId="Char11">
    <w:name w:val="正文文本 Char1"/>
    <w:basedOn w:val="a1"/>
    <w:link w:val="ae"/>
    <w:uiPriority w:val="99"/>
    <w:semiHidden/>
    <w:rsid w:val="00C71D0E"/>
    <w:rPr>
      <w:rFonts w:eastAsia="宋体"/>
      <w:kern w:val="2"/>
      <w:sz w:val="21"/>
      <w:szCs w:val="24"/>
    </w:rPr>
  </w:style>
  <w:style w:type="character" w:customStyle="1" w:styleId="Char6">
    <w:name w:val="加点正文缩进 Char"/>
    <w:link w:val="af"/>
    <w:rsid w:val="00C71D0E"/>
    <w:rPr>
      <w:kern w:val="2"/>
      <w:sz w:val="24"/>
      <w:szCs w:val="24"/>
    </w:rPr>
  </w:style>
  <w:style w:type="paragraph" w:customStyle="1" w:styleId="af">
    <w:name w:val="加点正文缩进"/>
    <w:basedOn w:val="a"/>
    <w:link w:val="Char6"/>
    <w:rsid w:val="00C71D0E"/>
    <w:pPr>
      <w:tabs>
        <w:tab w:val="left" w:pos="900"/>
      </w:tabs>
      <w:spacing w:line="300" w:lineRule="auto"/>
      <w:ind w:left="900" w:hanging="900"/>
      <w:jc w:val="left"/>
    </w:pPr>
    <w:rPr>
      <w:rFonts w:eastAsia="黑体"/>
      <w:sz w:val="24"/>
    </w:rPr>
  </w:style>
  <w:style w:type="character" w:customStyle="1" w:styleId="CharChar">
    <w:name w:val="Char Char"/>
    <w:rsid w:val="00C71D0E"/>
    <w:rPr>
      <w:rFonts w:ascii="宋体" w:eastAsia="宋体" w:hAnsi="Courier New"/>
      <w:kern w:val="2"/>
      <w:sz w:val="21"/>
      <w:lang w:val="en-US" w:eastAsia="zh-CN" w:bidi="ar-SA"/>
    </w:rPr>
  </w:style>
  <w:style w:type="character" w:customStyle="1" w:styleId="Char7">
    <w:name w:val="北控表格表头 Char"/>
    <w:link w:val="af0"/>
    <w:rsid w:val="00C71D0E"/>
    <w:rPr>
      <w:rFonts w:cs="宋体"/>
      <w:b/>
      <w:bCs/>
      <w:kern w:val="2"/>
      <w:sz w:val="18"/>
    </w:rPr>
  </w:style>
  <w:style w:type="paragraph" w:customStyle="1" w:styleId="af0">
    <w:name w:val="北控表格表头"/>
    <w:basedOn w:val="a"/>
    <w:link w:val="Char7"/>
    <w:rsid w:val="00C71D0E"/>
    <w:pPr>
      <w:jc w:val="center"/>
    </w:pPr>
    <w:rPr>
      <w:rFonts w:eastAsia="黑体" w:cs="宋体"/>
      <w:b/>
      <w:bCs/>
      <w:sz w:val="18"/>
      <w:szCs w:val="20"/>
    </w:rPr>
  </w:style>
  <w:style w:type="character" w:customStyle="1" w:styleId="Char8">
    <w:name w:val="批注框文本 Char"/>
    <w:link w:val="af1"/>
    <w:uiPriority w:val="99"/>
    <w:rsid w:val="00C71D0E"/>
    <w:rPr>
      <w:rFonts w:eastAsia="楷体_GB2312"/>
      <w:kern w:val="2"/>
      <w:sz w:val="18"/>
      <w:szCs w:val="18"/>
    </w:rPr>
  </w:style>
  <w:style w:type="paragraph" w:styleId="af1">
    <w:name w:val="Balloon Text"/>
    <w:basedOn w:val="a"/>
    <w:link w:val="Char8"/>
    <w:uiPriority w:val="99"/>
    <w:rsid w:val="00C71D0E"/>
    <w:rPr>
      <w:rFonts w:eastAsia="楷体_GB2312"/>
      <w:sz w:val="18"/>
      <w:szCs w:val="18"/>
    </w:rPr>
  </w:style>
  <w:style w:type="character" w:customStyle="1" w:styleId="Char12">
    <w:name w:val="批注框文本 Char1"/>
    <w:basedOn w:val="a1"/>
    <w:link w:val="af1"/>
    <w:uiPriority w:val="99"/>
    <w:semiHidden/>
    <w:rsid w:val="00C71D0E"/>
    <w:rPr>
      <w:rFonts w:eastAsia="宋体"/>
      <w:kern w:val="2"/>
      <w:sz w:val="18"/>
      <w:szCs w:val="18"/>
    </w:rPr>
  </w:style>
  <w:style w:type="character" w:customStyle="1" w:styleId="Char9">
    <w:name w:val="批注文字 Char"/>
    <w:link w:val="af2"/>
    <w:rsid w:val="00C71D0E"/>
    <w:rPr>
      <w:kern w:val="2"/>
      <w:sz w:val="21"/>
      <w:szCs w:val="24"/>
    </w:rPr>
  </w:style>
  <w:style w:type="paragraph" w:styleId="af2">
    <w:name w:val="annotation text"/>
    <w:basedOn w:val="a"/>
    <w:link w:val="Char9"/>
    <w:rsid w:val="00C71D0E"/>
    <w:pPr>
      <w:jc w:val="left"/>
    </w:pPr>
    <w:rPr>
      <w:rFonts w:eastAsia="黑体"/>
    </w:rPr>
  </w:style>
  <w:style w:type="character" w:customStyle="1" w:styleId="Char13">
    <w:name w:val="批注文字 Char1"/>
    <w:basedOn w:val="a1"/>
    <w:link w:val="af2"/>
    <w:uiPriority w:val="99"/>
    <w:semiHidden/>
    <w:rsid w:val="00C71D0E"/>
    <w:rPr>
      <w:rFonts w:eastAsia="宋体"/>
      <w:kern w:val="2"/>
      <w:sz w:val="21"/>
      <w:szCs w:val="24"/>
    </w:rPr>
  </w:style>
  <w:style w:type="character" w:customStyle="1" w:styleId="Chara">
    <w:name w:val="北控表格正文 Char"/>
    <w:link w:val="af3"/>
    <w:rsid w:val="00C71D0E"/>
    <w:rPr>
      <w:kern w:val="2"/>
      <w:sz w:val="18"/>
      <w:szCs w:val="24"/>
    </w:rPr>
  </w:style>
  <w:style w:type="paragraph" w:customStyle="1" w:styleId="af3">
    <w:name w:val="北控表格正文"/>
    <w:basedOn w:val="a"/>
    <w:link w:val="Chara"/>
    <w:rsid w:val="00C71D0E"/>
    <w:rPr>
      <w:rFonts w:eastAsia="黑体"/>
      <w:sz w:val="18"/>
    </w:rPr>
  </w:style>
  <w:style w:type="character" w:customStyle="1" w:styleId="Char0">
    <w:name w:val="题注 Char"/>
    <w:link w:val="a4"/>
    <w:rsid w:val="00C71D0E"/>
    <w:rPr>
      <w:rFonts w:ascii="华文中宋" w:eastAsia="华文中宋"/>
      <w:kern w:val="2"/>
      <w:sz w:val="36"/>
    </w:rPr>
  </w:style>
  <w:style w:type="character" w:customStyle="1" w:styleId="apple-style-span">
    <w:name w:val="apple-style-span"/>
    <w:basedOn w:val="a1"/>
    <w:rsid w:val="00C71D0E"/>
  </w:style>
  <w:style w:type="character" w:customStyle="1" w:styleId="1Char0">
    <w:name w:val="北控列表1 Char"/>
    <w:link w:val="11"/>
    <w:locked/>
    <w:rsid w:val="00C71D0E"/>
    <w:rPr>
      <w:kern w:val="2"/>
      <w:sz w:val="21"/>
      <w:szCs w:val="24"/>
    </w:rPr>
  </w:style>
  <w:style w:type="paragraph" w:customStyle="1" w:styleId="11">
    <w:name w:val="北控列表1"/>
    <w:basedOn w:val="a"/>
    <w:next w:val="a"/>
    <w:link w:val="1Char0"/>
    <w:rsid w:val="00C71D0E"/>
    <w:pPr>
      <w:tabs>
        <w:tab w:val="left" w:pos="1460"/>
      </w:tabs>
      <w:spacing w:before="120" w:after="120"/>
      <w:ind w:left="1460"/>
    </w:pPr>
    <w:rPr>
      <w:rFonts w:eastAsia="黑体"/>
    </w:rPr>
  </w:style>
  <w:style w:type="character" w:customStyle="1" w:styleId="Charb">
    <w:name w:val="纯文本 Char"/>
    <w:aliases w:val="普通文字 Char Char,普通文字1 Char,普通文字2 Char,普通文字3 Char,普通文字4 Char,普通文字5 Char,普通文字6 Char,普通文字11 Char,普通文字21 Char,普通文字31 Char,普通文字41 Char,普通文字7 Char,小 Char,纯文本 Char Char Char Char,普通文字 Char1,纯文本 Char Char Char1,普通文字 Char Char Char Char Char,Texte Char"/>
    <w:link w:val="af4"/>
    <w:rsid w:val="00C71D0E"/>
    <w:rPr>
      <w:rFonts w:ascii="宋体" w:eastAsia="宋体" w:hAnsi="Courier New"/>
      <w:kern w:val="2"/>
      <w:sz w:val="21"/>
    </w:rPr>
  </w:style>
  <w:style w:type="paragraph" w:styleId="af4">
    <w:name w:val="Plain Text"/>
    <w:aliases w:val="普通文字 Char,普通文字1,普通文字2,普通文字3,普通文字4,普通文字5,普通文字6,普通文字11,普通文字21,普通文字31,普通文字41,普通文字7,小,纯文本 Char Char Char,普通文字,纯文本 Char Char,普通文字 Char Char Char Char,Texte,普通文字 Char Char Char Char Char Char Char,纯文本 Char1 Char Char,正 文 1,无首行缩进,0921,一般文字 字元,一般文字 字元 字元 字元"/>
    <w:basedOn w:val="a"/>
    <w:link w:val="Charb"/>
    <w:rsid w:val="00C71D0E"/>
    <w:rPr>
      <w:rFonts w:ascii="宋体" w:hAnsi="Courier New"/>
      <w:szCs w:val="20"/>
    </w:rPr>
  </w:style>
  <w:style w:type="character" w:customStyle="1" w:styleId="Char14">
    <w:name w:val="纯文本 Char1"/>
    <w:basedOn w:val="a1"/>
    <w:link w:val="af4"/>
    <w:uiPriority w:val="99"/>
    <w:semiHidden/>
    <w:rsid w:val="00C71D0E"/>
    <w:rPr>
      <w:rFonts w:ascii="宋体" w:eastAsia="宋体" w:hAnsi="Courier New" w:cs="Courier New"/>
      <w:kern w:val="2"/>
      <w:sz w:val="21"/>
      <w:szCs w:val="21"/>
    </w:rPr>
  </w:style>
  <w:style w:type="character" w:customStyle="1" w:styleId="Charc">
    <w:name w:val="正文首行缩进 Char"/>
    <w:link w:val="af5"/>
    <w:rsid w:val="00C71D0E"/>
    <w:rPr>
      <w:rFonts w:ascii="宋体" w:hAnsi="宋体"/>
      <w:kern w:val="2"/>
      <w:sz w:val="21"/>
      <w:szCs w:val="24"/>
    </w:rPr>
  </w:style>
  <w:style w:type="paragraph" w:styleId="af5">
    <w:name w:val="Body Text First Indent"/>
    <w:basedOn w:val="ae"/>
    <w:link w:val="Charc"/>
    <w:rsid w:val="00C71D0E"/>
    <w:pPr>
      <w:spacing w:after="120" w:line="360" w:lineRule="auto"/>
      <w:ind w:firstLineChars="200" w:firstLine="200"/>
    </w:pPr>
    <w:rPr>
      <w:sz w:val="21"/>
    </w:rPr>
  </w:style>
  <w:style w:type="character" w:customStyle="1" w:styleId="Char15">
    <w:name w:val="正文首行缩进 Char1"/>
    <w:basedOn w:val="Char11"/>
    <w:link w:val="af5"/>
    <w:uiPriority w:val="99"/>
    <w:semiHidden/>
    <w:rsid w:val="00C71D0E"/>
  </w:style>
  <w:style w:type="character" w:customStyle="1" w:styleId="Chard">
    <w:name w:val="文档结构图 Char"/>
    <w:link w:val="af6"/>
    <w:rsid w:val="00C71D0E"/>
    <w:rPr>
      <w:kern w:val="2"/>
      <w:sz w:val="21"/>
      <w:szCs w:val="24"/>
      <w:shd w:val="clear" w:color="auto" w:fill="000080"/>
    </w:rPr>
  </w:style>
  <w:style w:type="paragraph" w:styleId="af6">
    <w:name w:val="Document Map"/>
    <w:basedOn w:val="a"/>
    <w:link w:val="Chard"/>
    <w:rsid w:val="00C71D0E"/>
    <w:pPr>
      <w:shd w:val="clear" w:color="auto" w:fill="000080"/>
    </w:pPr>
    <w:rPr>
      <w:rFonts w:eastAsia="黑体"/>
    </w:rPr>
  </w:style>
  <w:style w:type="character" w:customStyle="1" w:styleId="Char16">
    <w:name w:val="文档结构图 Char1"/>
    <w:basedOn w:val="a1"/>
    <w:link w:val="af6"/>
    <w:uiPriority w:val="99"/>
    <w:semiHidden/>
    <w:rsid w:val="00C71D0E"/>
    <w:rPr>
      <w:rFonts w:ascii="宋体" w:eastAsia="宋体"/>
      <w:kern w:val="2"/>
      <w:sz w:val="18"/>
      <w:szCs w:val="18"/>
    </w:rPr>
  </w:style>
  <w:style w:type="character" w:customStyle="1" w:styleId="2Char0">
    <w:name w:val="目录 2 Char"/>
    <w:link w:val="20"/>
    <w:uiPriority w:val="39"/>
    <w:rsid w:val="00C71D0E"/>
    <w:rPr>
      <w:rFonts w:eastAsia="宋体"/>
      <w:kern w:val="2"/>
      <w:sz w:val="21"/>
    </w:rPr>
  </w:style>
  <w:style w:type="character" w:customStyle="1" w:styleId="Chare">
    <w:name w:val="列出段落 Char"/>
    <w:link w:val="af7"/>
    <w:uiPriority w:val="34"/>
    <w:locked/>
    <w:rsid w:val="00C71D0E"/>
    <w:rPr>
      <w:sz w:val="24"/>
    </w:rPr>
  </w:style>
  <w:style w:type="paragraph" w:styleId="af7">
    <w:name w:val="List Paragraph"/>
    <w:basedOn w:val="a"/>
    <w:link w:val="Chare"/>
    <w:uiPriority w:val="34"/>
    <w:qFormat/>
    <w:rsid w:val="00C71D0E"/>
    <w:pPr>
      <w:adjustRightInd w:val="0"/>
      <w:spacing w:line="360" w:lineRule="atLeast"/>
      <w:ind w:firstLineChars="200" w:firstLine="420"/>
      <w:jc w:val="left"/>
      <w:textAlignment w:val="baseline"/>
    </w:pPr>
    <w:rPr>
      <w:rFonts w:eastAsia="黑体"/>
      <w:kern w:val="0"/>
      <w:sz w:val="24"/>
      <w:szCs w:val="20"/>
    </w:rPr>
  </w:style>
  <w:style w:type="paragraph" w:customStyle="1" w:styleId="21">
    <w:name w:val="标题 21"/>
    <w:basedOn w:val="a"/>
    <w:next w:val="a"/>
    <w:rsid w:val="00C71D0E"/>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70">
    <w:name w:val="toc 7"/>
    <w:basedOn w:val="a"/>
    <w:next w:val="a"/>
    <w:uiPriority w:val="39"/>
    <w:rsid w:val="00C71D0E"/>
    <w:pPr>
      <w:ind w:leftChars="1200" w:left="2520"/>
    </w:pPr>
  </w:style>
  <w:style w:type="paragraph" w:styleId="af8">
    <w:name w:val="annotation subject"/>
    <w:basedOn w:val="af2"/>
    <w:next w:val="af2"/>
    <w:link w:val="Charf"/>
    <w:semiHidden/>
    <w:rsid w:val="00C71D0E"/>
    <w:rPr>
      <w:b/>
      <w:bCs/>
    </w:rPr>
  </w:style>
  <w:style w:type="character" w:customStyle="1" w:styleId="Charf">
    <w:name w:val="批注主题 Char"/>
    <w:basedOn w:val="Char13"/>
    <w:link w:val="af8"/>
    <w:semiHidden/>
    <w:rsid w:val="00C71D0E"/>
    <w:rPr>
      <w:b/>
      <w:bCs/>
    </w:rPr>
  </w:style>
  <w:style w:type="paragraph" w:customStyle="1" w:styleId="Charf0">
    <w:name w:val="Char"/>
    <w:basedOn w:val="a"/>
    <w:rsid w:val="00C71D0E"/>
    <w:pPr>
      <w:widowControl/>
      <w:spacing w:after="160" w:line="240" w:lineRule="exact"/>
      <w:jc w:val="left"/>
    </w:pPr>
    <w:rPr>
      <w:rFonts w:ascii="Verdana" w:hAnsi="Verdana"/>
      <w:kern w:val="0"/>
      <w:sz w:val="20"/>
      <w:szCs w:val="20"/>
      <w:lang w:eastAsia="en-US"/>
    </w:rPr>
  </w:style>
  <w:style w:type="paragraph" w:customStyle="1" w:styleId="12">
    <w:name w:val="样式1"/>
    <w:basedOn w:val="a"/>
    <w:rsid w:val="00C71D0E"/>
    <w:pPr>
      <w:tabs>
        <w:tab w:val="right" w:leader="middleDot" w:pos="7936"/>
      </w:tabs>
      <w:spacing w:line="520" w:lineRule="exact"/>
      <w:jc w:val="center"/>
    </w:pPr>
    <w:rPr>
      <w:rFonts w:ascii="Arial Unicode MS" w:eastAsia="文鼎粗圆简" w:hAnsi="Arial Unicode MS"/>
      <w:color w:val="000000"/>
      <w:sz w:val="36"/>
    </w:rPr>
  </w:style>
  <w:style w:type="paragraph" w:styleId="af9">
    <w:name w:val="List Number"/>
    <w:basedOn w:val="a"/>
    <w:rsid w:val="00C71D0E"/>
    <w:pPr>
      <w:tabs>
        <w:tab w:val="left" w:pos="540"/>
      </w:tabs>
      <w:spacing w:line="360" w:lineRule="auto"/>
      <w:ind w:left="540" w:hanging="360"/>
      <w:jc w:val="center"/>
    </w:pPr>
    <w:rPr>
      <w:b/>
    </w:rPr>
  </w:style>
  <w:style w:type="paragraph" w:styleId="afa">
    <w:name w:val="Body Text Indent"/>
    <w:basedOn w:val="a"/>
    <w:link w:val="Charf1"/>
    <w:rsid w:val="00C71D0E"/>
    <w:pPr>
      <w:spacing w:line="360" w:lineRule="auto"/>
      <w:ind w:firstLine="570"/>
    </w:pPr>
    <w:rPr>
      <w:sz w:val="24"/>
    </w:rPr>
  </w:style>
  <w:style w:type="character" w:customStyle="1" w:styleId="Charf1">
    <w:name w:val="正文文本缩进 Char"/>
    <w:basedOn w:val="a1"/>
    <w:link w:val="afa"/>
    <w:rsid w:val="00C71D0E"/>
    <w:rPr>
      <w:rFonts w:eastAsia="宋体"/>
      <w:kern w:val="2"/>
      <w:sz w:val="24"/>
      <w:szCs w:val="24"/>
    </w:rPr>
  </w:style>
  <w:style w:type="paragraph" w:styleId="60">
    <w:name w:val="toc 6"/>
    <w:basedOn w:val="a"/>
    <w:next w:val="a"/>
    <w:uiPriority w:val="39"/>
    <w:rsid w:val="00C71D0E"/>
    <w:pPr>
      <w:ind w:leftChars="1000" w:left="2100"/>
    </w:pPr>
  </w:style>
  <w:style w:type="paragraph" w:styleId="50">
    <w:name w:val="toc 5"/>
    <w:basedOn w:val="a"/>
    <w:next w:val="a"/>
    <w:uiPriority w:val="39"/>
    <w:rsid w:val="00C71D0E"/>
    <w:pPr>
      <w:ind w:leftChars="800" w:left="1680"/>
    </w:pPr>
  </w:style>
  <w:style w:type="paragraph" w:styleId="80">
    <w:name w:val="toc 8"/>
    <w:basedOn w:val="a"/>
    <w:next w:val="a"/>
    <w:uiPriority w:val="39"/>
    <w:rsid w:val="00C71D0E"/>
    <w:pPr>
      <w:ind w:leftChars="1400" w:left="2940"/>
    </w:pPr>
  </w:style>
  <w:style w:type="paragraph" w:styleId="afb">
    <w:name w:val="Date"/>
    <w:basedOn w:val="a"/>
    <w:next w:val="a"/>
    <w:link w:val="Charf2"/>
    <w:rsid w:val="00C71D0E"/>
    <w:pPr>
      <w:ind w:leftChars="2500" w:left="100"/>
    </w:pPr>
    <w:rPr>
      <w:rFonts w:ascii="仿宋_GB2312" w:eastAsia="仿宋_GB2312" w:hAnsi="宋体"/>
      <w:color w:val="000000"/>
      <w:sz w:val="24"/>
    </w:rPr>
  </w:style>
  <w:style w:type="character" w:customStyle="1" w:styleId="Charf2">
    <w:name w:val="日期 Char"/>
    <w:basedOn w:val="a1"/>
    <w:link w:val="afb"/>
    <w:rsid w:val="00C71D0E"/>
    <w:rPr>
      <w:rFonts w:ascii="仿宋_GB2312" w:eastAsia="仿宋_GB2312" w:hAnsi="宋体"/>
      <w:color w:val="000000"/>
      <w:kern w:val="2"/>
      <w:sz w:val="24"/>
      <w:szCs w:val="24"/>
    </w:rPr>
  </w:style>
  <w:style w:type="paragraph" w:styleId="22">
    <w:name w:val="Body Text Indent 2"/>
    <w:basedOn w:val="a"/>
    <w:link w:val="2Char1"/>
    <w:rsid w:val="00C71D0E"/>
    <w:pPr>
      <w:ind w:firstLineChars="200" w:firstLine="480"/>
    </w:pPr>
    <w:rPr>
      <w:rFonts w:ascii="仿宋_GB2312" w:eastAsia="仿宋_GB2312"/>
      <w:sz w:val="24"/>
    </w:rPr>
  </w:style>
  <w:style w:type="character" w:customStyle="1" w:styleId="2Char1">
    <w:name w:val="正文文本缩进 2 Char"/>
    <w:basedOn w:val="a1"/>
    <w:link w:val="22"/>
    <w:rsid w:val="00C71D0E"/>
    <w:rPr>
      <w:rFonts w:ascii="仿宋_GB2312" w:eastAsia="仿宋_GB2312"/>
      <w:kern w:val="2"/>
      <w:sz w:val="24"/>
      <w:szCs w:val="24"/>
    </w:rPr>
  </w:style>
  <w:style w:type="paragraph" w:styleId="40">
    <w:name w:val="toc 4"/>
    <w:basedOn w:val="a"/>
    <w:next w:val="a"/>
    <w:uiPriority w:val="39"/>
    <w:rsid w:val="00C71D0E"/>
    <w:pPr>
      <w:ind w:leftChars="600" w:left="1260"/>
    </w:pPr>
  </w:style>
  <w:style w:type="paragraph" w:styleId="90">
    <w:name w:val="toc 9"/>
    <w:basedOn w:val="a"/>
    <w:next w:val="a"/>
    <w:uiPriority w:val="39"/>
    <w:rsid w:val="00C71D0E"/>
    <w:pPr>
      <w:ind w:leftChars="1600" w:left="3360"/>
    </w:pPr>
  </w:style>
  <w:style w:type="paragraph" w:styleId="31">
    <w:name w:val="Body Text Indent 3"/>
    <w:basedOn w:val="a"/>
    <w:link w:val="3Char0"/>
    <w:rsid w:val="00C71D0E"/>
    <w:pPr>
      <w:autoSpaceDE w:val="0"/>
      <w:autoSpaceDN w:val="0"/>
      <w:adjustRightInd w:val="0"/>
      <w:spacing w:before="120" w:line="22" w:lineRule="atLeast"/>
      <w:ind w:left="720" w:firstLine="480"/>
      <w:jc w:val="left"/>
    </w:pPr>
    <w:rPr>
      <w:rFonts w:ascii="宋体"/>
      <w:kern w:val="0"/>
      <w:sz w:val="24"/>
      <w:szCs w:val="20"/>
    </w:rPr>
  </w:style>
  <w:style w:type="character" w:customStyle="1" w:styleId="3Char0">
    <w:name w:val="正文文本缩进 3 Char"/>
    <w:basedOn w:val="a1"/>
    <w:link w:val="31"/>
    <w:rsid w:val="00C71D0E"/>
    <w:rPr>
      <w:rFonts w:ascii="宋体" w:eastAsia="宋体"/>
      <w:sz w:val="24"/>
    </w:rPr>
  </w:style>
  <w:style w:type="paragraph" w:styleId="afc">
    <w:name w:val="Normal (Web)"/>
    <w:basedOn w:val="a"/>
    <w:uiPriority w:val="99"/>
    <w:unhideWhenUsed/>
    <w:rsid w:val="00C71D0E"/>
    <w:pPr>
      <w:widowControl/>
      <w:spacing w:before="100" w:beforeAutospacing="1" w:after="100" w:afterAutospacing="1"/>
      <w:jc w:val="left"/>
    </w:pPr>
    <w:rPr>
      <w:rFonts w:ascii="宋体" w:hAnsi="宋体" w:cs="宋体"/>
      <w:kern w:val="0"/>
      <w:sz w:val="24"/>
    </w:rPr>
  </w:style>
  <w:style w:type="paragraph" w:styleId="13">
    <w:name w:val="index 1"/>
    <w:basedOn w:val="a"/>
    <w:next w:val="a"/>
    <w:semiHidden/>
    <w:rsid w:val="00C71D0E"/>
    <w:pPr>
      <w:spacing w:line="360" w:lineRule="auto"/>
    </w:pPr>
    <w:rPr>
      <w:rFonts w:ascii="仿宋_GB2312" w:eastAsia="仿宋_GB2312"/>
      <w:sz w:val="24"/>
      <w:szCs w:val="20"/>
    </w:rPr>
  </w:style>
  <w:style w:type="paragraph" w:customStyle="1" w:styleId="ParaCharCharCharCharCharCharCharCharChar1CharCharCharCharCharCharChar">
    <w:name w:val="默认段落字体 Para Char Char Char Char Char Char Char Char Char1 Char Char Char Char Char Char Char"/>
    <w:basedOn w:val="a"/>
    <w:rsid w:val="00C71D0E"/>
    <w:rPr>
      <w:b/>
      <w:bCs/>
      <w:sz w:val="36"/>
      <w:szCs w:val="32"/>
    </w:rPr>
  </w:style>
  <w:style w:type="paragraph" w:customStyle="1" w:styleId="itemlist1">
    <w:name w:val="itemlist1"/>
    <w:basedOn w:val="a"/>
    <w:rsid w:val="00C71D0E"/>
    <w:pPr>
      <w:widowControl/>
      <w:spacing w:after="120" w:line="300" w:lineRule="atLeast"/>
      <w:jc w:val="left"/>
    </w:pPr>
    <w:rPr>
      <w:rFonts w:ascii="宋体" w:hAnsi="宋体" w:cs="宋体"/>
      <w:kern w:val="0"/>
      <w:sz w:val="18"/>
      <w:szCs w:val="18"/>
    </w:rPr>
  </w:style>
  <w:style w:type="paragraph" w:customStyle="1" w:styleId="afd">
    <w:name w:val="文档正文"/>
    <w:basedOn w:val="a"/>
    <w:rsid w:val="00C71D0E"/>
    <w:pPr>
      <w:adjustRightInd w:val="0"/>
      <w:spacing w:line="480" w:lineRule="exact"/>
      <w:jc w:val="center"/>
      <w:textAlignment w:val="baseline"/>
    </w:pPr>
    <w:rPr>
      <w:kern w:val="0"/>
      <w:sz w:val="24"/>
      <w:szCs w:val="20"/>
    </w:rPr>
  </w:style>
  <w:style w:type="paragraph" w:customStyle="1" w:styleId="32">
    <w:name w:val="样式3"/>
    <w:basedOn w:val="a"/>
    <w:rsid w:val="00C71D0E"/>
    <w:pPr>
      <w:spacing w:line="300" w:lineRule="auto"/>
    </w:pPr>
    <w:rPr>
      <w:rFonts w:ascii="宋体"/>
      <w:sz w:val="24"/>
      <w:szCs w:val="20"/>
    </w:rPr>
  </w:style>
  <w:style w:type="paragraph" w:customStyle="1" w:styleId="p0">
    <w:name w:val="p0"/>
    <w:basedOn w:val="a"/>
    <w:rsid w:val="00C71D0E"/>
    <w:pPr>
      <w:widowControl/>
    </w:pPr>
    <w:rPr>
      <w:kern w:val="0"/>
      <w:szCs w:val="21"/>
    </w:rPr>
  </w:style>
  <w:style w:type="paragraph" w:customStyle="1" w:styleId="TOC1">
    <w:name w:val="TOC 标题1"/>
    <w:basedOn w:val="1"/>
    <w:next w:val="a"/>
    <w:uiPriority w:val="39"/>
    <w:qFormat/>
    <w:rsid w:val="00C71D0E"/>
    <w:pPr>
      <w:widowControl/>
      <w:autoSpaceDE w:val="0"/>
      <w:autoSpaceDN w:val="0"/>
      <w:spacing w:before="480" w:after="0" w:line="276" w:lineRule="auto"/>
      <w:jc w:val="left"/>
      <w:outlineLvl w:val="9"/>
    </w:pPr>
    <w:rPr>
      <w:rFonts w:ascii="Cambria" w:hAnsi="Cambria"/>
      <w:bCs/>
      <w:color w:val="365F91"/>
      <w:kern w:val="0"/>
      <w:sz w:val="28"/>
      <w:szCs w:val="28"/>
    </w:rPr>
  </w:style>
  <w:style w:type="paragraph" w:customStyle="1" w:styleId="afe">
    <w:name w:val="技术报告正文"/>
    <w:basedOn w:val="a"/>
    <w:rsid w:val="00C71D0E"/>
    <w:pPr>
      <w:spacing w:beforeLines="50" w:line="440" w:lineRule="exact"/>
      <w:ind w:firstLineChars="200" w:firstLine="480"/>
    </w:pPr>
    <w:rPr>
      <w:rFonts w:cs="Arial"/>
      <w:sz w:val="28"/>
    </w:rPr>
  </w:style>
  <w:style w:type="paragraph" w:customStyle="1" w:styleId="CharCharCharChar">
    <w:name w:val="Char Char Char Char"/>
    <w:basedOn w:val="af6"/>
    <w:rsid w:val="00C71D0E"/>
    <w:pPr>
      <w:adjustRightInd w:val="0"/>
      <w:snapToGrid w:val="0"/>
      <w:spacing w:line="360" w:lineRule="auto"/>
    </w:pPr>
    <w:rPr>
      <w:rFonts w:ascii="Tahoma" w:hAnsi="Tahoma"/>
      <w:sz w:val="24"/>
    </w:rPr>
  </w:style>
  <w:style w:type="paragraph" w:customStyle="1" w:styleId="A00">
    <w:name w:val="A0.宋体小四"/>
    <w:qFormat/>
    <w:rsid w:val="00C71D0E"/>
    <w:pPr>
      <w:widowControl w:val="0"/>
      <w:spacing w:before="60" w:after="60" w:line="360" w:lineRule="auto"/>
    </w:pPr>
    <w:rPr>
      <w:rFonts w:eastAsia="宋体"/>
      <w:kern w:val="24"/>
      <w:sz w:val="24"/>
      <w:szCs w:val="24"/>
    </w:rPr>
  </w:style>
  <w:style w:type="paragraph" w:customStyle="1" w:styleId="a21">
    <w:name w:val="a21"/>
    <w:basedOn w:val="a"/>
    <w:rsid w:val="00C71D0E"/>
    <w:pPr>
      <w:widowControl/>
      <w:spacing w:after="120" w:line="300" w:lineRule="atLeast"/>
      <w:jc w:val="left"/>
    </w:pPr>
    <w:rPr>
      <w:rFonts w:ascii="宋体" w:hAnsi="宋体" w:cs="宋体"/>
      <w:kern w:val="0"/>
      <w:sz w:val="18"/>
      <w:szCs w:val="18"/>
    </w:rPr>
  </w:style>
  <w:style w:type="paragraph" w:customStyle="1" w:styleId="CharCharCharCharCharCharCharCharCharChar">
    <w:name w:val="Char Char Char Char Char Char Char Char Char Char"/>
    <w:basedOn w:val="a"/>
    <w:rsid w:val="00C71D0E"/>
    <w:rPr>
      <w:rFonts w:ascii="Tahoma" w:hAnsi="Tahoma"/>
      <w:sz w:val="24"/>
      <w:szCs w:val="20"/>
    </w:rPr>
  </w:style>
  <w:style w:type="paragraph" w:customStyle="1" w:styleId="Char17">
    <w:name w:val="Char1"/>
    <w:basedOn w:val="a"/>
    <w:rsid w:val="00C71D0E"/>
    <w:pPr>
      <w:widowControl/>
      <w:spacing w:after="160" w:line="240" w:lineRule="exact"/>
      <w:jc w:val="left"/>
    </w:pPr>
    <w:rPr>
      <w:rFonts w:ascii="Verdana" w:hAnsi="Verdana"/>
      <w:kern w:val="0"/>
      <w:sz w:val="20"/>
      <w:szCs w:val="20"/>
      <w:lang w:eastAsia="en-US"/>
    </w:rPr>
  </w:style>
  <w:style w:type="paragraph" w:customStyle="1" w:styleId="1ALTZCharCharC">
    <w:name w:val="样式 正文缩进特点表正文正文非缩进四号段1缩进ALT+Z正文编号正文非缩进 Char正文非缩进 Char C..."/>
    <w:basedOn w:val="a0"/>
    <w:rsid w:val="00C71D0E"/>
    <w:pPr>
      <w:widowControl/>
      <w:autoSpaceDE w:val="0"/>
      <w:autoSpaceDN w:val="0"/>
      <w:spacing w:beforeLines="50" w:afterLines="50" w:line="360" w:lineRule="auto"/>
      <w:ind w:firstLineChars="0" w:firstLine="482"/>
      <w:jc w:val="left"/>
    </w:pPr>
    <w:rPr>
      <w:rFonts w:ascii="宋体" w:hAnsi="宋体" w:cs="宋体"/>
      <w:kern w:val="0"/>
      <w:sz w:val="24"/>
    </w:rPr>
  </w:style>
  <w:style w:type="paragraph" w:customStyle="1" w:styleId="GB231278">
    <w:name w:val="样式 仿宋_GB2312 小四 段前: 7.8 磅"/>
    <w:basedOn w:val="a"/>
    <w:rsid w:val="00C71D0E"/>
    <w:pPr>
      <w:spacing w:before="156" w:line="360" w:lineRule="auto"/>
      <w:ind w:firstLineChars="200" w:firstLine="480"/>
    </w:pPr>
    <w:rPr>
      <w:rFonts w:ascii="仿宋_GB2312" w:eastAsia="仿宋_GB2312" w:cs="宋体"/>
      <w:sz w:val="24"/>
      <w:szCs w:val="20"/>
    </w:rPr>
  </w:style>
  <w:style w:type="paragraph" w:customStyle="1" w:styleId="Default">
    <w:name w:val="Default"/>
    <w:rsid w:val="00C71D0E"/>
    <w:pPr>
      <w:widowControl w:val="0"/>
      <w:autoSpaceDE w:val="0"/>
      <w:autoSpaceDN w:val="0"/>
      <w:adjustRightInd w:val="0"/>
      <w:spacing w:line="240" w:lineRule="auto"/>
      <w:jc w:val="left"/>
    </w:pPr>
    <w:rPr>
      <w:rFonts w:ascii="楷体_GB2312" w:eastAsia="楷体_GB2312" w:cs="楷体_GB2312"/>
      <w:color w:val="000000"/>
      <w:sz w:val="24"/>
      <w:szCs w:val="24"/>
    </w:rPr>
  </w:style>
  <w:style w:type="paragraph" w:customStyle="1" w:styleId="26015">
    <w:name w:val="样式 标题 2 + 段前: 6 磅 段后: 0 磅 行距: 1.5 倍行距"/>
    <w:basedOn w:val="2"/>
    <w:rsid w:val="00C71D0E"/>
    <w:pPr>
      <w:tabs>
        <w:tab w:val="left" w:pos="576"/>
      </w:tabs>
      <w:autoSpaceDE w:val="0"/>
      <w:autoSpaceDN w:val="0"/>
      <w:spacing w:before="120" w:afterLines="50" w:line="360" w:lineRule="auto"/>
    </w:pPr>
    <w:rPr>
      <w:rFonts w:ascii="仿宋_GB2312" w:eastAsia="仿宋_GB2312" w:hAnsi="宋体" w:cs="宋体"/>
      <w:bCs/>
      <w:sz w:val="30"/>
      <w:szCs w:val="30"/>
    </w:rPr>
  </w:style>
  <w:style w:type="paragraph" w:customStyle="1" w:styleId="14">
    <w:name w:val="列出段落1"/>
    <w:basedOn w:val="a"/>
    <w:uiPriority w:val="34"/>
    <w:qFormat/>
    <w:rsid w:val="00C71D0E"/>
    <w:pPr>
      <w:ind w:firstLineChars="200" w:firstLine="420"/>
    </w:pPr>
    <w:rPr>
      <w:rFonts w:ascii="Calibri" w:hAnsi="Calibri"/>
      <w:szCs w:val="22"/>
    </w:rPr>
  </w:style>
  <w:style w:type="paragraph" w:customStyle="1" w:styleId="110">
    <w:name w:val="列出段落11"/>
    <w:basedOn w:val="a"/>
    <w:rsid w:val="00C71D0E"/>
    <w:pPr>
      <w:ind w:left="720"/>
      <w:contextualSpacing/>
    </w:pPr>
  </w:style>
  <w:style w:type="paragraph" w:customStyle="1" w:styleId="23">
    <w:name w:val="无间隔2"/>
    <w:rsid w:val="00C71D0E"/>
    <w:pPr>
      <w:widowControl w:val="0"/>
      <w:spacing w:line="240" w:lineRule="auto"/>
    </w:pPr>
    <w:rPr>
      <w:rFonts w:ascii="??" w:eastAsia="宋体" w:hAnsi="??" w:cs="宋体"/>
      <w:kern w:val="2"/>
      <w:sz w:val="21"/>
      <w:szCs w:val="24"/>
    </w:rPr>
  </w:style>
  <w:style w:type="paragraph" w:customStyle="1" w:styleId="33">
    <w:name w:val="无间隔3"/>
    <w:rsid w:val="00C71D0E"/>
    <w:pPr>
      <w:widowControl w:val="0"/>
      <w:spacing w:line="240" w:lineRule="auto"/>
    </w:pPr>
    <w:rPr>
      <w:rFonts w:ascii="??" w:eastAsia="宋体" w:hAnsi="??" w:cs="宋体"/>
      <w:kern w:val="2"/>
      <w:sz w:val="21"/>
      <w:szCs w:val="24"/>
    </w:rPr>
  </w:style>
  <w:style w:type="table" w:customStyle="1" w:styleId="Table2">
    <w:name w:val="Table 2"/>
    <w:basedOn w:val="a2"/>
    <w:rsid w:val="00C71D0E"/>
    <w:pPr>
      <w:spacing w:line="240" w:lineRule="auto"/>
      <w:jc w:val="left"/>
    </w:pPr>
    <w:rPr>
      <w:rFonts w:ascii="Tahoma" w:eastAsia="宋体" w:hAnsi="Tahoma"/>
      <w:sz w:val="21"/>
      <w:szCs w:val="21"/>
    </w:rPr>
    <w:tblPr>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jc w:val="center"/>
    </w:trPr>
    <w:tblStylePr w:type="firstRow">
      <w:rPr>
        <w:rFonts w:eastAsia="Tms Rmn"/>
        <w:b/>
        <w:i w:val="0"/>
        <w:color w:val="FFFFFF"/>
        <w:sz w:val="21"/>
        <w:szCs w:val="21"/>
      </w:rPr>
      <w:tblPr/>
      <w:trPr>
        <w:cantSplit/>
        <w:tblHeader/>
      </w:trPr>
      <w:tcPr>
        <w:tcBorders>
          <w:top w:val="single" w:sz="12" w:space="0" w:color="auto"/>
          <w:left w:val="single" w:sz="12" w:space="0" w:color="auto"/>
          <w:bottom w:val="nil"/>
          <w:right w:val="single" w:sz="12" w:space="0" w:color="auto"/>
          <w:insideH w:val="nil"/>
          <w:insideV w:val="nil"/>
          <w:tl2br w:val="nil"/>
          <w:tr2bl w:val="nil"/>
        </w:tcBorders>
        <w:shd w:val="clear" w:color="auto" w:fill="003366"/>
      </w:tcPr>
    </w:tblStylePr>
  </w:style>
  <w:style w:type="table" w:styleId="aff">
    <w:name w:val="Table Grid"/>
    <w:basedOn w:val="a2"/>
    <w:uiPriority w:val="59"/>
    <w:rsid w:val="00C71D0E"/>
    <w:pPr>
      <w:widowControl w:val="0"/>
      <w:spacing w:line="240" w:lineRule="auto"/>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正文 A"/>
    <w:rsid w:val="00C71D0E"/>
    <w:pPr>
      <w:widowControl w:val="0"/>
      <w:spacing w:line="240" w:lineRule="auto"/>
    </w:pPr>
    <w:rPr>
      <w:rFonts w:eastAsia="Arial Unicode MS" w:cs="Arial Unicode MS"/>
      <w:color w:val="000000"/>
      <w:kern w:val="2"/>
      <w:sz w:val="21"/>
      <w:szCs w:val="21"/>
      <w:u w:color="000000"/>
    </w:rPr>
  </w:style>
  <w:style w:type="paragraph" w:styleId="aff1">
    <w:name w:val="No Spacing"/>
    <w:uiPriority w:val="1"/>
    <w:qFormat/>
    <w:rsid w:val="00C71D0E"/>
    <w:pPr>
      <w:widowControl w:val="0"/>
      <w:spacing w:line="240" w:lineRule="auto"/>
    </w:pPr>
    <w:rPr>
      <w:rFonts w:eastAsia="宋体"/>
      <w:kern w:val="2"/>
      <w:sz w:val="21"/>
      <w:szCs w:val="24"/>
    </w:rPr>
  </w:style>
  <w:style w:type="character" w:customStyle="1" w:styleId="style30">
    <w:name w:val="style30"/>
    <w:basedOn w:val="a1"/>
    <w:rsid w:val="00C71D0E"/>
  </w:style>
  <w:style w:type="character" w:customStyle="1" w:styleId="param-name">
    <w:name w:val="param-name"/>
    <w:basedOn w:val="a1"/>
    <w:rsid w:val="00C71D0E"/>
  </w:style>
  <w:style w:type="character" w:customStyle="1" w:styleId="apple-converted-space">
    <w:name w:val="apple-converted-space"/>
    <w:basedOn w:val="a1"/>
    <w:rsid w:val="00C71D0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etail.zol.com.cn/icebox/s51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tail.zol.com.cn/icebox/p55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7%8E%AF%E5%A2%83%E7%9B%91%E6%B5%8B/763651" TargetMode="External"/><Relationship Id="rId5" Type="http://schemas.openxmlformats.org/officeDocument/2006/relationships/footnotes" Target="footnotes.xml"/><Relationship Id="rId10" Type="http://schemas.openxmlformats.org/officeDocument/2006/relationships/hyperlink" Target="http://detail.zol.com.cn/icebox/s3872/" TargetMode="External"/><Relationship Id="rId4" Type="http://schemas.openxmlformats.org/officeDocument/2006/relationships/webSettings" Target="webSettings.xml"/><Relationship Id="rId9" Type="http://schemas.openxmlformats.org/officeDocument/2006/relationships/hyperlink" Target="http://detail.zol.com.cn/icebox/s656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2875</Words>
  <Characters>16388</Characters>
  <Application>Microsoft Office Word</Application>
  <DocSecurity>0</DocSecurity>
  <Lines>136</Lines>
  <Paragraphs>38</Paragraphs>
  <ScaleCrop>false</ScaleCrop>
  <Company/>
  <LinksUpToDate>false</LinksUpToDate>
  <CharactersWithSpaces>19225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bitc</dc:creator>
  <cp:keywords/>
  <dc:description/>
  <cp:lastModifiedBy>bitc</cp:lastModifiedBy>
  <cp:revision>4</cp:revision>
  <dcterms:created xsi:type="dcterms:W3CDTF">2018-03-09T07:03:00Z</dcterms:created>
  <dcterms:modified xsi:type="dcterms:W3CDTF">2018-03-09T07:06:00Z</dcterms:modified>
</cp:coreProperties>
</file>