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050"/>
        <w:gridCol w:w="615"/>
        <w:gridCol w:w="690"/>
        <w:gridCol w:w="6075"/>
        <w:gridCol w:w="1020"/>
      </w:tblGrid>
      <w:tr w:rsidR="0092432F" w:rsidRPr="00B45765" w:rsidTr="005F1933">
        <w:trPr>
          <w:trHeight w:val="9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简要技术参数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是否接受进口产品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电子天平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1、特点：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1.1、彩色触摸屏，光滑的玻璃面板，耐腐蚀，实用而坚固的防风罩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1.2、天平内置图形及中文操作指南，方便实验人员快速操作。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1.3、坚固的称重传感器确保结果可靠，下部吊钩称重，大尺寸容器的称量 不再有障碍。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1.4、通过 USB 端口可将数据传输至 Microsoft® Excel 表格，进行完整 的数据记录超大的水平调节轮及前置的水平指示气泡，轻松完成天平的水平调整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1.5、按时间间隔打印输出结果，可以轻松记录称量过程变化，打印输出符合GLP/GMP标准。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1.6、监管锁：教师和教授可通过这一实用功能来锁 定菜单，以便学生们将注意力集中在学习上。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1.7、防盗锁，肯辛顿锁，可连接防盗锁链。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2、技术参数：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#2.1、称重能力：610g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#2.2、可读性：0.01g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2.3、可重复性：0.01g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2.4、线性：0.03g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2.5、一般稳定时间：3s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2.6、称重盘规格：</w:t>
            </w: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Φ180mm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# 2.7、数据接口：MINI USB；自动识别打印机；直接向EXCEL传输数据无需软件；可编程间隔可控的数据输出。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2.8、应用程序：称重、密度、百分比、检查、峰</w:t>
            </w: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lastRenderedPageBreak/>
              <w:t>值保持、计数、不稳定条件。</w:t>
            </w:r>
          </w:p>
          <w:p w:rsidR="0092432F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3、配置：</w:t>
            </w:r>
          </w:p>
          <w:p w:rsidR="00B45765" w:rsidRPr="00B45765" w:rsidRDefault="0092432F" w:rsidP="005F1933">
            <w:pPr>
              <w:widowControl/>
              <w:spacing w:before="240" w:after="240"/>
              <w:ind w:lef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AC电源适配器、下部称量吊钩、MINIUSB接口、防盗装置、中英文操作指南。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凝胶成像仪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功能：凝胶成像系统可以实现对DNA凝胶、RNA凝胶、蛋白凝胶、菌落板、微孔板等样品进行图像采集及定性和定量分析。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1. 暗箱：完全光密闭的暗箱，电脑控制镜头、暗箱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#2. 专利的电磁门锁技术，防止意外曝光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3. CCD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3.1 真实像素：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&gt;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500万,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#3.2 图像深度：12bit，可通过动态扩展获得16 bit图像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3.3动态范围: 3.6/4.8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4. 镜头: ≤F1.2电动变焦镜头，变焦范围8-48 mm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5. 光源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#5.1 标配302nm紫外透照仪，光强50%~100%连续可调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5.2白光光源：标配顶置白光LED和白光转换板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6.滤光片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6.1 标配UV干涉滤光片，另有多种滤光片可选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#6.2 标配电动7位滤光轮，满足不同的应用的需求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6.3 成像面积：至少 20x20cm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7．软件：独立的图像分析软件和图像捕捉软件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7.1 智能图像捕捉软件，图形化操作界面，美观便于操作；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7.2软件核心是一个庞大的数据库，含有各种染料、光源、滤光片等应用相关信息；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7.3用户可选自动拍摄或手动拍摄，自动拍摄模式下，只需要输入样品的信息，系统便会用最佳的光源、滤光片和曝光时间拍摄出最佳效果的图像。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7.4 强大的图像分析软件可以进行1D胶分析、斑点/印迹分析、菌落计数(能同时识别两种颜色的菌落)、微孔板分析等多种应用；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7.5 同一界面同时显示所有数据、图像及图表等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#7.6自动泳道、条带和边缘识别，自动检测和识别各种变形扭曲的泳道和条带功能：具有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7.7自动分子量和浓度测算功能：具有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7.8 自动条带匹配分析，生成系统树及矩阵图功能：具有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7.9分析结果：至少（包括文字和图形数据）直接输出到EXCEL、WORD、TXT或剪切板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7.10 输出报告至少包扩胶图、图片特征、泳道的峰图、数据表格（含分子量、原始值、峰图信息等）等信息，符合GLP标准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7.11软件终生免费升级：满足</w:t>
            </w:r>
          </w:p>
          <w:p w:rsidR="0092432F" w:rsidRPr="00B45765" w:rsidRDefault="0092432F" w:rsidP="0092432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配国产商用台式机I5-7400,4G内存，1T硬盘，win10操作系统，19.5英寸显示器。 </w:t>
            </w:r>
          </w:p>
          <w:p w:rsidR="0092432F" w:rsidRPr="00B45765" w:rsidRDefault="0092432F" w:rsidP="0092432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附带小型垂直电泳仪：小型垂直电泳仪，铝制跑胶板的散热效率是常规玻璃板的40倍，最大样品通量30，适用于10 x 10.5cm和10 x 8 cm跑胶板，含10 x 10.5cm矩形玻璃板10片，10 x 10.5cm带凹槽铝制跑胶板5片，0.75mm厚T-Spacer 4片，0.75mm厚10孔齿梳2片，电泳槽等一系列配件。 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#10．配置要求：主机，紫外透照仪, 顶置白光光源, 白光转换板、电动七位滤光轮及UV干涉滤光片，电泳仪，图像捕捉软件，图像分析软件,台式电脑，彩色打印机。</w:t>
            </w:r>
          </w:p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是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恒温水浴锅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1、特点：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1.1、采用微机智能控制，LED显示设定温度和实际温度；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#1.2、具有先进的内循环/外循环泵系统，内循环保证温度均匀性；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#1.3、外循环可把槽内的被加热液体引去加热或恒定机外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实验容器；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1.4、具有超温报警；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1.5、触摸软键可快速设定温度；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1.6、微机修正温度测量值，数显精度达到0.01℃。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1.7、带放水装置；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2、技术指标：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#2.1、温度范围：室温～100℃，温度波动度：±0.05℃，数显分辨率：0.1/0.01℃；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2.2、工作槽容积：280*250*200mm；槽深度：200mm；工作槽开口：235*160mm；有排水口。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2.3、循环泵流量：6L/min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自动蛋白染色仪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1、特点：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1.1、是一个高效的蛋白染色系统。该系统具有自主研发的专利蛋白染色技术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 1.2、该系统整合了传统的固定-染色-脱色三步反应，可实现在10分钟或更短时间内稳定、高效、快速、可靠的对聚丙烯酰胺凝胶上的蛋白进行考马斯亮蓝染色。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 1.3、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仪器配置染色液和脱色液可自动进液、排液无需辅助试剂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，且染色效率和灵敏度很高，完全能达到客户对实验结果的要求。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1.4、染色稳定性：重复性好，一次设定即可通用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  2、技术指标：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2.1、大屏幕液晶显示，触摸式按键；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 2.2、染色通道：双通道（各通道程序运行可不同）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  2.3、操作时间：组装染色配件：25s，仪器运行时间：9min30s，额外操作：0s，实际运行：10min。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 3、配置：</w:t>
            </w:r>
          </w:p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组成：染色母液试剂盒：1套；仪器：1台；凝胶固定夹：2个；硅胶管：3根；电源线：1根；不锈钢托盘：1个；镊子：1个；塑料铲子:1个。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便携数字录音机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92432F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特点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1.1、具有双AKM AK4558转换器和VELVET SOUND结构；超过100dB的信噪比，是目前手持式立体声录音机性能更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强大的；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# 1.2、同时是一款更为强大的HI-RES高品质的音频解码器，支持高达192Khz/24bit的WAV无损音频；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1.3、支持中文显示，可显示中文简体歌曲名；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1.4、40mW+40mW输出；外接麦克风支持XLR/TRS输入，内置低噪声HDDA；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1.5、板载双向立体声麦克风，自带集成防震架；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1.6、锂电+5号电池双供电模式；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1.7、高精度温度补偿晶振（TCXO）。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2、技术指标：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2.1、最大采样率：192KHz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2.2、支持的介质：SD卡，SDHC卡，SDXC卡；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#2.3、音频时钟精度：TCXO/1PPM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2.4、显示屏尺寸：128*128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2.5、操作语言：英语/法语/德语/西班牙语/日语/中文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2.6、文件格式：WAV，MP3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#2.7、声道数：2个声道，立体声。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#2.8、播放速度控制：0.5倍-2.0倍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# 2.9、支持：峰值消减、通电录音功能、双录音功能、双格式功能、XRI功能、音调发生器；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专业麦克风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92432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用途：采访专用； </w:t>
            </w:r>
          </w:p>
          <w:p w:rsidR="0092432F" w:rsidRPr="00B45765" w:rsidRDefault="0092432F" w:rsidP="0092432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特点： 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2.1、无与伦比的离轴抑制性能，能在复杂的环境中定向拾取微弱的声音信号；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#2.2、采用先进的共模抑制低噪声放大器，具有极高的信噪比；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#2.3、采用声干涉拾音原理，长集音管设计，拾音角度很窄，能有效去除侧向环境噪声。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2.4、内置低切滤波器开关，提升人声拾音的清晰度；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2.5、全金属材质屏蔽结构设计，具有出色的射频抗干扰能力；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2.6、配置高级便携皮袋和工程运输铝合金箱；</w:t>
            </w:r>
          </w:p>
          <w:p w:rsidR="0092432F" w:rsidRPr="00B45765" w:rsidRDefault="0092432F" w:rsidP="0092432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技术指标： 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3.1、单元直径：24mm；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# 3.2、指向特征：超心型；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3.3、灵敏度：-36±3dB at 1KHz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3.4、频率范围：10Hz-25KHz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 3.5、产品阻抗：100Ω</w:t>
            </w:r>
          </w:p>
          <w:p w:rsidR="0092432F" w:rsidRPr="00B45765" w:rsidRDefault="0092432F" w:rsidP="0092432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配置： </w:t>
            </w:r>
          </w:p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麦克风1个，卡农连接线1个，防震架1个，防风棉1个，铝合金箱子1个。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远摄定焦镜头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1、用途：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超长焦远摄定焦镜头，能够满足专业摄影师在户外体育摄影、野生动物摄影等领域对具有更长焦距的高性能定焦镜头的需求。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2、性能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2.1、配备了先进的IS光学影像稳定器，实现了相当于提高约四档快门速度的防抖动效果；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2.2、圆形光圈具有动人的背景虚化效果；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2.3、在镜片中使用昂贵的萤石和UD超低色散镜片，出色地矫正了畸变和色差；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2.4、优化的镜片镀膜设计和镜片排列位置，确保将拍摄画面的眩光和鬼影降低到最小程度；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2.5、镜头具有良好的密封性，防水滴、防尘性能出色；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2.6、镜头主要部件采用镁合金材料，轻量而坚固。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3、技术指标：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3.1、镜头卡口：佳能EF卡口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3.2、焦距范围：800mm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3.3、滤镜尺寸：52mm 镜头结构：14组18片 最大光圈：F5.6，最小光圈：F32；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3.4、防抖性能：光学防抖（4级）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3.5、最近对焦距离：6m，最大放大倍率 0.14倍，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3.6、镜头定位：135mm全画幅镜头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3.7、驱动马达：USM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3.8、视角范围 水平：2度35分，垂直：1度40分，对角线：3度5分；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# 3.9、镜头直径 163mm，镜头长度 461mm，镜头重量 4500g；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4.0、配置清单：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包装清单 佳能EF 800mm f/5.6L IS USM x1，镜头箱800 x1，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医用冷冻冰箱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1、采用HFC制冷剂404a；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2、可附加挂锁的门插销；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#3、多种报警功能：高低温报警、断电报警、报警恢复、远程报警端子、自我诊断；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4、可通过控制面板归零校正。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#5、一个检测孔，四只脚轮，其中2只带调节功能；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6、温度范围：-20℃~-30℃；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7、有效容积：504L；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8、箱体材料采用彩色涂层钢板；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9、外门：2扇，隔热材料带磁性密封条。</w:t>
            </w:r>
          </w:p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10、外形尺寸：793*770*1806mm；内部尺寸：649*614*1262mm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否</w:t>
            </w:r>
          </w:p>
        </w:tc>
      </w:tr>
      <w:tr w:rsidR="0092432F" w:rsidRPr="00B45765" w:rsidTr="005F1933">
        <w:trPr>
          <w:trHeight w:val="108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 医用冷藏箱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28" w:type="dxa"/>
              <w:right w:w="15" w:type="dxa"/>
            </w:tcMar>
            <w:vAlign w:val="center"/>
            <w:hideMark/>
          </w:tcPr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1、 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数字温度控制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2、自动除霜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3、钥匙开关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4、内部照明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5、可调式搁板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6、可锁定双层玻璃门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#7、标配25毫米接入/输出端口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8、可靠的温度均一性和气流稳定性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#9、温度范围从+1℃至+12℃（工厂预设温度为+4℃）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10、内部风扇用于强制气流循环（双开门型号有两个风扇）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11、标准脚轮4个</w:t>
            </w:r>
          </w:p>
          <w:p w:rsidR="0092432F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12、有效容积：386L；</w:t>
            </w:r>
          </w:p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13、外形尺寸：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1980×670×660 mm(高×长×宽)</w:t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14、内部尺寸：1250×520×570 mm(高×长×宽)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65" w:rsidRPr="00B45765" w:rsidRDefault="0092432F" w:rsidP="005F193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765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</w:tbl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920"/>
    <w:multiLevelType w:val="multilevel"/>
    <w:tmpl w:val="6F2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28BA"/>
    <w:multiLevelType w:val="multilevel"/>
    <w:tmpl w:val="6480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F62F9"/>
    <w:multiLevelType w:val="multilevel"/>
    <w:tmpl w:val="81F2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1237E"/>
    <w:multiLevelType w:val="multilevel"/>
    <w:tmpl w:val="B002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E38B2"/>
    <w:multiLevelType w:val="multilevel"/>
    <w:tmpl w:val="A49E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32F"/>
    <w:rsid w:val="006049F7"/>
    <w:rsid w:val="0092432F"/>
    <w:rsid w:val="00AC2CC6"/>
    <w:rsid w:val="00C42591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F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2018-11-01T09:28:00Z</dcterms:created>
  <dcterms:modified xsi:type="dcterms:W3CDTF">2018-11-01T09:28:00Z</dcterms:modified>
</cp:coreProperties>
</file>