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44" w:rsidRPr="002C6367" w:rsidRDefault="00FB6244" w:rsidP="00FB6244">
      <w:pPr>
        <w:pStyle w:val="1"/>
        <w:tabs>
          <w:tab w:val="center" w:pos="4153"/>
          <w:tab w:val="right" w:pos="8306"/>
        </w:tabs>
        <w:spacing w:line="460" w:lineRule="exact"/>
        <w:jc w:val="left"/>
        <w:rPr>
          <w:rFonts w:asciiTheme="minorEastAsia" w:eastAsiaTheme="minorEastAsia" w:hAnsiTheme="minorEastAsia"/>
        </w:rPr>
      </w:pPr>
      <w:bookmarkStart w:id="0" w:name="_Toc496106549"/>
      <w:r>
        <w:rPr>
          <w:rFonts w:asciiTheme="minorEastAsia" w:eastAsiaTheme="minorEastAsia" w:hAnsiTheme="minorEastAsia"/>
        </w:rPr>
        <w:tab/>
      </w:r>
      <w:r w:rsidRPr="00FB6244">
        <w:rPr>
          <w:rFonts w:asciiTheme="minorEastAsia" w:eastAsiaTheme="minorEastAsia" w:hAnsiTheme="minorEastAsia" w:hint="eastAsia"/>
        </w:rPr>
        <w:t>高重复频率飞秒激光器</w:t>
      </w:r>
      <w:r w:rsidRPr="002C6367">
        <w:rPr>
          <w:rFonts w:asciiTheme="minorEastAsia" w:eastAsiaTheme="minorEastAsia" w:hAnsiTheme="minorEastAsia" w:hint="eastAsia"/>
        </w:rPr>
        <w:t>招标公告</w:t>
      </w:r>
      <w:r w:rsidRPr="002C6367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第二次</w:t>
      </w:r>
      <w:r w:rsidRPr="002C6367">
        <w:rPr>
          <w:rFonts w:asciiTheme="minorEastAsia" w:eastAsiaTheme="minorEastAsia" w:hAnsiTheme="minorEastAsia"/>
        </w:rPr>
        <w:t>）</w:t>
      </w:r>
      <w:bookmarkStart w:id="1" w:name="_GoBack"/>
      <w:bookmarkEnd w:id="0"/>
      <w:bookmarkEnd w:id="1"/>
      <w:r>
        <w:rPr>
          <w:rFonts w:asciiTheme="minorEastAsia" w:eastAsiaTheme="minorEastAsia" w:hAnsiTheme="minorEastAsia"/>
        </w:rPr>
        <w:tab/>
      </w:r>
    </w:p>
    <w:p w:rsidR="00FB6244" w:rsidRPr="002C6367" w:rsidRDefault="00FB6244" w:rsidP="00FB6244">
      <w:pPr>
        <w:rPr>
          <w:rFonts w:asciiTheme="minorEastAsia" w:eastAsiaTheme="minorEastAsia" w:hAnsiTheme="minorEastAsia"/>
        </w:rPr>
      </w:pPr>
    </w:p>
    <w:p w:rsidR="00FB6244" w:rsidRPr="002C6367" w:rsidRDefault="00FB6244" w:rsidP="00FB6244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清华大学根据《中华人民共和国政府采购法》等有关法律法规，现对以下项目进行国内公开招标，欢迎合格的供应商前来投标。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  <w:lang w:val="zh-TW"/>
        </w:rPr>
      </w:pPr>
      <w:r w:rsidRPr="002C6367">
        <w:rPr>
          <w:rFonts w:asciiTheme="minorEastAsia" w:eastAsiaTheme="minorEastAsia" w:hAnsiTheme="minorEastAsia" w:hint="eastAsia"/>
          <w:sz w:val="24"/>
        </w:rPr>
        <w:t>1、项目名称：清华大学</w:t>
      </w:r>
      <w:r w:rsidRPr="002C6367">
        <w:rPr>
          <w:rFonts w:asciiTheme="minorEastAsia" w:eastAsiaTheme="minorEastAsia" w:hAnsiTheme="minorEastAsia" w:hint="eastAsia"/>
          <w:sz w:val="24"/>
          <w:lang w:val="zh-TW" w:eastAsia="zh-TW"/>
        </w:rPr>
        <w:t>高重复频率飞秒激光器</w:t>
      </w:r>
      <w:r w:rsidRPr="002C6367">
        <w:rPr>
          <w:rFonts w:asciiTheme="minorEastAsia" w:eastAsiaTheme="minorEastAsia" w:hAnsiTheme="minorEastAsia" w:hint="eastAsia"/>
          <w:sz w:val="24"/>
          <w:lang w:val="zh-TW"/>
        </w:rPr>
        <w:t>采购项目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2、招标编号：</w:t>
      </w:r>
      <w:proofErr w:type="gramStart"/>
      <w:r w:rsidRPr="002C6367">
        <w:rPr>
          <w:rFonts w:asciiTheme="minorEastAsia" w:eastAsiaTheme="minorEastAsia" w:hAnsiTheme="minorEastAsia" w:hint="eastAsia"/>
          <w:sz w:val="24"/>
        </w:rPr>
        <w:t>清设招</w:t>
      </w:r>
      <w:proofErr w:type="gramEnd"/>
      <w:r w:rsidRPr="002C6367">
        <w:rPr>
          <w:rFonts w:asciiTheme="minorEastAsia" w:eastAsiaTheme="minorEastAsia" w:hAnsiTheme="minorEastAsia" w:hint="eastAsia"/>
          <w:sz w:val="24"/>
        </w:rPr>
        <w:t>第</w:t>
      </w:r>
      <w:r w:rsidRPr="002C6367">
        <w:rPr>
          <w:rFonts w:asciiTheme="minorEastAsia" w:eastAsiaTheme="minorEastAsia" w:hAnsiTheme="minorEastAsia"/>
          <w:sz w:val="24"/>
        </w:rPr>
        <w:t>2017</w:t>
      </w:r>
      <w:r w:rsidRPr="002C6367">
        <w:rPr>
          <w:rFonts w:asciiTheme="minorEastAsia" w:eastAsiaTheme="minorEastAsia" w:hAnsiTheme="minorEastAsia" w:hint="eastAsia"/>
          <w:sz w:val="24"/>
        </w:rPr>
        <w:t>312号</w:t>
      </w:r>
      <w:r>
        <w:rPr>
          <w:rFonts w:asciiTheme="minorEastAsia" w:eastAsiaTheme="minorEastAsia" w:hAnsiTheme="minorEastAsia" w:hint="eastAsia"/>
          <w:sz w:val="24"/>
        </w:rPr>
        <w:t>（第二次）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3、采购人名称：清华大学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4、采购人地址：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清华大学实验室与设备处</w:t>
      </w:r>
      <w:proofErr w:type="gramStart"/>
      <w:r w:rsidRPr="002C6367">
        <w:rPr>
          <w:rFonts w:asciiTheme="minorEastAsia" w:eastAsiaTheme="minorEastAsia" w:hAnsiTheme="minorEastAsia" w:hint="eastAsia"/>
          <w:sz w:val="24"/>
          <w:u w:val="single"/>
        </w:rPr>
        <w:t>老环境楼</w:t>
      </w:r>
      <w:proofErr w:type="gramEnd"/>
      <w:r w:rsidRPr="002C6367">
        <w:rPr>
          <w:rFonts w:asciiTheme="minorEastAsia" w:eastAsiaTheme="minorEastAsia" w:hAnsiTheme="minorEastAsia"/>
          <w:sz w:val="24"/>
          <w:u w:val="single"/>
        </w:rPr>
        <w:t>101C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办公室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5、采购人联系方式：杨晶，李美珍，</w:t>
      </w:r>
      <w:r w:rsidRPr="002C6367">
        <w:rPr>
          <w:rFonts w:asciiTheme="minorEastAsia" w:eastAsiaTheme="minorEastAsia" w:hAnsiTheme="minorEastAsia"/>
          <w:sz w:val="24"/>
        </w:rPr>
        <w:t>62785713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6、采购需求：</w:t>
      </w:r>
    </w:p>
    <w:tbl>
      <w:tblPr>
        <w:tblW w:w="7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559"/>
        <w:gridCol w:w="2722"/>
      </w:tblGrid>
      <w:tr w:rsidR="00FB6244" w:rsidRPr="002C6367" w:rsidTr="002C0838">
        <w:trPr>
          <w:trHeight w:val="473"/>
        </w:trPr>
        <w:tc>
          <w:tcPr>
            <w:tcW w:w="709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C6367">
              <w:rPr>
                <w:rFonts w:asciiTheme="minorEastAsia" w:eastAsiaTheme="minorEastAsia" w:hAnsiTheme="minorEastAsia" w:hint="eastAsia"/>
                <w:sz w:val="24"/>
              </w:rPr>
              <w:t>包号</w:t>
            </w:r>
            <w:proofErr w:type="gramEnd"/>
          </w:p>
        </w:tc>
        <w:tc>
          <w:tcPr>
            <w:tcW w:w="1559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是否允许进口产品投标</w:t>
            </w:r>
          </w:p>
        </w:tc>
        <w:tc>
          <w:tcPr>
            <w:tcW w:w="2722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采购预算</w:t>
            </w:r>
          </w:p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（人民币）</w:t>
            </w:r>
          </w:p>
        </w:tc>
      </w:tr>
      <w:tr w:rsidR="00FB6244" w:rsidRPr="002C6367" w:rsidTr="002C0838">
        <w:trPr>
          <w:trHeight w:val="408"/>
        </w:trPr>
        <w:tc>
          <w:tcPr>
            <w:tcW w:w="709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lang w:val="zh-TW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  <w:lang w:val="zh-TW"/>
              </w:rPr>
              <w:t>01</w:t>
            </w:r>
          </w:p>
        </w:tc>
        <w:tc>
          <w:tcPr>
            <w:tcW w:w="1559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高重复频率飞秒激光器</w:t>
            </w:r>
          </w:p>
        </w:tc>
        <w:tc>
          <w:tcPr>
            <w:tcW w:w="851" w:type="dxa"/>
            <w:vAlign w:val="center"/>
          </w:tcPr>
          <w:p w:rsidR="00FB6244" w:rsidRPr="002C6367" w:rsidRDefault="00FB6244" w:rsidP="002C083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/>
                <w:sz w:val="24"/>
              </w:rPr>
              <w:t>1</w:t>
            </w:r>
            <w:r w:rsidRPr="002C6367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1559" w:type="dxa"/>
            <w:vAlign w:val="center"/>
          </w:tcPr>
          <w:p w:rsidR="00FB6244" w:rsidRPr="002C6367" w:rsidRDefault="00FB6244" w:rsidP="002C0838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2722" w:type="dxa"/>
            <w:vAlign w:val="center"/>
          </w:tcPr>
          <w:p w:rsidR="00FB6244" w:rsidRPr="002C6367" w:rsidRDefault="00FB6244" w:rsidP="002C0838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2C6367">
              <w:rPr>
                <w:rFonts w:asciiTheme="minorEastAsia" w:eastAsiaTheme="minorEastAsia" w:hAnsiTheme="minorEastAsia" w:hint="eastAsia"/>
                <w:sz w:val="24"/>
              </w:rPr>
              <w:t>385万元</w:t>
            </w:r>
          </w:p>
        </w:tc>
      </w:tr>
    </w:tbl>
    <w:p w:rsidR="00FB6244" w:rsidRPr="002C6367" w:rsidRDefault="00FB6244" w:rsidP="00FB6244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设备用途介绍</w:t>
      </w:r>
      <w:r w:rsidRPr="002C6367" w:rsidDel="004A3077">
        <w:rPr>
          <w:rFonts w:asciiTheme="minorEastAsia" w:eastAsiaTheme="minorEastAsia" w:hAnsiTheme="minorEastAsia"/>
          <w:sz w:val="24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</w:rPr>
        <w:t>：</w:t>
      </w:r>
    </w:p>
    <w:p w:rsidR="00FB6244" w:rsidRPr="002C6367" w:rsidRDefault="00FB6244" w:rsidP="00FB6244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用于作为时间分辨角分辨光电子能谱系统的光源，用于探测固体材料中电子的动力学过程。同时，也可用于进行超快泵浦-探测实验的系统搭建和高次谐波产生等非线性光学实验，对凝聚态物理中的非平衡态过程进行研究。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7、投标人的资格要求：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</w:t>
      </w:r>
      <w:r w:rsidRPr="002C6367">
        <w:rPr>
          <w:rFonts w:asciiTheme="minorEastAsia" w:eastAsiaTheme="minorEastAsia" w:hAnsiTheme="minorEastAsia"/>
          <w:sz w:val="24"/>
        </w:rPr>
        <w:t>1</w:t>
      </w:r>
      <w:r w:rsidRPr="002C6367">
        <w:rPr>
          <w:rFonts w:asciiTheme="minorEastAsia" w:eastAsiaTheme="minorEastAsia" w:hAnsiTheme="minorEastAsia" w:hint="eastAsia"/>
          <w:sz w:val="24"/>
        </w:rPr>
        <w:t>） 在中华人民共和国境内注册；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</w:t>
      </w:r>
      <w:r w:rsidRPr="002C6367">
        <w:rPr>
          <w:rFonts w:asciiTheme="minorEastAsia" w:eastAsiaTheme="minorEastAsia" w:hAnsiTheme="minorEastAsia"/>
          <w:sz w:val="24"/>
        </w:rPr>
        <w:t>2</w:t>
      </w:r>
      <w:r w:rsidRPr="002C6367">
        <w:rPr>
          <w:rFonts w:asciiTheme="minorEastAsia" w:eastAsiaTheme="minorEastAsia" w:hAnsiTheme="minorEastAsia" w:hint="eastAsia"/>
          <w:sz w:val="24"/>
        </w:rPr>
        <w:t>） 符合《中华人民共和国政府采购法》第二十二条规定的条件；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</w:t>
      </w:r>
      <w:r w:rsidRPr="002C6367">
        <w:rPr>
          <w:rFonts w:asciiTheme="minorEastAsia" w:eastAsiaTheme="minorEastAsia" w:hAnsiTheme="minorEastAsia"/>
          <w:sz w:val="24"/>
        </w:rPr>
        <w:t>3）</w:t>
      </w:r>
      <w:r w:rsidRPr="002C6367">
        <w:rPr>
          <w:rFonts w:asciiTheme="minorEastAsia" w:eastAsiaTheme="minorEastAsia" w:hAnsiTheme="minorEastAsia" w:hint="eastAsia"/>
          <w:sz w:val="24"/>
        </w:rPr>
        <w:t xml:space="preserve"> 通过“信用中国”网站（www.creditchina.gov.cn）和中国政府采购网（www.ccgp.gov.cn）查询信用记录（截止时点为投标截止时间），被列入失信被执行人、重大税收违法案件当事人名单、政府采购严重违法失信行为记录名单的供应商，没有资格参加本项目的采购活动。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</w:t>
      </w:r>
      <w:r w:rsidRPr="002C6367">
        <w:rPr>
          <w:rFonts w:asciiTheme="minorEastAsia" w:eastAsiaTheme="minorEastAsia" w:hAnsiTheme="minorEastAsia"/>
          <w:sz w:val="24"/>
        </w:rPr>
        <w:t xml:space="preserve">4） </w:t>
      </w:r>
      <w:r w:rsidRPr="002C6367">
        <w:rPr>
          <w:rFonts w:asciiTheme="minorEastAsia" w:eastAsiaTheme="minorEastAsia" w:hAnsiTheme="minorEastAsia" w:hint="eastAsia"/>
          <w:sz w:val="24"/>
        </w:rPr>
        <w:t>不接受联合体投标；</w:t>
      </w:r>
    </w:p>
    <w:p w:rsidR="00FB6244" w:rsidRPr="002C6367" w:rsidRDefault="00FB6244" w:rsidP="00FB6244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  <w:szCs w:val="21"/>
        </w:rPr>
      </w:pPr>
      <w:r w:rsidRPr="002C6367">
        <w:rPr>
          <w:rFonts w:asciiTheme="minorEastAsia" w:eastAsiaTheme="minorEastAsia" w:hAnsiTheme="minorEastAsia" w:hint="eastAsia"/>
          <w:sz w:val="24"/>
          <w:szCs w:val="21"/>
        </w:rPr>
        <w:t xml:space="preserve">  </w:t>
      </w:r>
      <w:r w:rsidRPr="002C6367">
        <w:rPr>
          <w:rFonts w:asciiTheme="minorEastAsia" w:eastAsiaTheme="minorEastAsia" w:hAnsiTheme="minorEastAsia"/>
          <w:sz w:val="24"/>
          <w:szCs w:val="21"/>
        </w:rPr>
        <w:t>5</w:t>
      </w:r>
      <w:r w:rsidRPr="002C6367">
        <w:rPr>
          <w:rFonts w:asciiTheme="minorEastAsia" w:eastAsiaTheme="minorEastAsia" w:hAnsiTheme="minorEastAsia" w:hint="eastAsia"/>
          <w:sz w:val="24"/>
          <w:szCs w:val="21"/>
        </w:rPr>
        <w:t>）</w:t>
      </w:r>
      <w:r w:rsidRPr="002C6367">
        <w:rPr>
          <w:rFonts w:asciiTheme="minorEastAsia" w:eastAsiaTheme="minorEastAsia" w:hAnsiTheme="minorEastAsia"/>
          <w:sz w:val="24"/>
          <w:szCs w:val="21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  <w:szCs w:val="21"/>
        </w:rPr>
        <w:t>单位负责人为同一人或者存在直接控股、管理关系的不同供应商，不得同时参加同</w:t>
      </w:r>
      <w:proofErr w:type="gramStart"/>
      <w:r w:rsidRPr="002C6367">
        <w:rPr>
          <w:rFonts w:asciiTheme="minorEastAsia" w:eastAsiaTheme="minorEastAsia" w:hAnsiTheme="minorEastAsia" w:hint="eastAsia"/>
          <w:sz w:val="24"/>
          <w:szCs w:val="21"/>
        </w:rPr>
        <w:t>一包号的</w:t>
      </w:r>
      <w:proofErr w:type="gramEnd"/>
      <w:r w:rsidRPr="002C6367">
        <w:rPr>
          <w:rFonts w:asciiTheme="minorEastAsia" w:eastAsiaTheme="minorEastAsia" w:hAnsiTheme="minorEastAsia" w:hint="eastAsia"/>
          <w:sz w:val="24"/>
          <w:szCs w:val="21"/>
        </w:rPr>
        <w:t>政府采购活动</w:t>
      </w:r>
      <w:r w:rsidRPr="002C6367">
        <w:rPr>
          <w:rFonts w:asciiTheme="minorEastAsia" w:eastAsiaTheme="minorEastAsia" w:hAnsiTheme="minorEastAsia" w:hint="eastAsia"/>
          <w:sz w:val="24"/>
        </w:rPr>
        <w:t>；</w:t>
      </w:r>
    </w:p>
    <w:p w:rsidR="00FB6244" w:rsidRPr="002C6367" w:rsidRDefault="00FB6244" w:rsidP="00FB6244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  <w:szCs w:val="21"/>
        </w:rPr>
        <w:t xml:space="preserve">  </w:t>
      </w:r>
      <w:r w:rsidRPr="002C6367">
        <w:rPr>
          <w:rFonts w:asciiTheme="minorEastAsia" w:eastAsiaTheme="minorEastAsia" w:hAnsiTheme="minorEastAsia"/>
          <w:sz w:val="24"/>
          <w:szCs w:val="21"/>
        </w:rPr>
        <w:t>6</w:t>
      </w:r>
      <w:r w:rsidRPr="002C6367">
        <w:rPr>
          <w:rFonts w:asciiTheme="minorEastAsia" w:eastAsiaTheme="minorEastAsia" w:hAnsiTheme="minorEastAsia" w:hint="eastAsia"/>
          <w:sz w:val="24"/>
          <w:szCs w:val="21"/>
        </w:rPr>
        <w:t>）</w:t>
      </w:r>
      <w:r w:rsidRPr="002C6367">
        <w:rPr>
          <w:rFonts w:asciiTheme="minorEastAsia" w:eastAsiaTheme="minorEastAsia" w:hAnsiTheme="minorEastAsia"/>
          <w:sz w:val="24"/>
          <w:szCs w:val="21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  <w:szCs w:val="21"/>
        </w:rPr>
        <w:t>为某一</w:t>
      </w:r>
      <w:proofErr w:type="gramStart"/>
      <w:r w:rsidRPr="002C6367">
        <w:rPr>
          <w:rFonts w:asciiTheme="minorEastAsia" w:eastAsiaTheme="minorEastAsia" w:hAnsiTheme="minorEastAsia" w:hint="eastAsia"/>
          <w:sz w:val="24"/>
          <w:szCs w:val="21"/>
        </w:rPr>
        <w:t>包号提供</w:t>
      </w:r>
      <w:proofErr w:type="gramEnd"/>
      <w:r w:rsidRPr="002C6367">
        <w:rPr>
          <w:rFonts w:asciiTheme="minorEastAsia" w:eastAsiaTheme="minorEastAsia" w:hAnsiTheme="minorEastAsia" w:hint="eastAsia"/>
          <w:sz w:val="24"/>
          <w:szCs w:val="21"/>
        </w:rPr>
        <w:t>整体设计、规范编制或者项目管理、监理、检测等服务的</w:t>
      </w:r>
      <w:r w:rsidRPr="002C6367">
        <w:rPr>
          <w:rFonts w:asciiTheme="minorEastAsia" w:eastAsiaTheme="minorEastAsia" w:hAnsiTheme="minorEastAsia" w:hint="eastAsia"/>
          <w:sz w:val="24"/>
          <w:szCs w:val="21"/>
        </w:rPr>
        <w:lastRenderedPageBreak/>
        <w:t>供应商，不得再参加该包的其他采购活动</w:t>
      </w:r>
      <w:r w:rsidRPr="002C6367">
        <w:rPr>
          <w:rFonts w:asciiTheme="minorEastAsia" w:eastAsiaTheme="minorEastAsia" w:hAnsiTheme="minorEastAsia" w:hint="eastAsia"/>
          <w:sz w:val="24"/>
        </w:rPr>
        <w:t>；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</w:t>
      </w:r>
      <w:r w:rsidRPr="002C6367">
        <w:rPr>
          <w:rFonts w:asciiTheme="minorEastAsia" w:eastAsiaTheme="minorEastAsia" w:hAnsiTheme="minorEastAsia"/>
          <w:sz w:val="24"/>
        </w:rPr>
        <w:t>7</w:t>
      </w:r>
      <w:r w:rsidRPr="002C6367">
        <w:rPr>
          <w:rFonts w:asciiTheme="minorEastAsia" w:eastAsiaTheme="minorEastAsia" w:hAnsiTheme="minorEastAsia" w:hint="eastAsia"/>
          <w:sz w:val="24"/>
        </w:rPr>
        <w:t>）</w:t>
      </w:r>
      <w:r w:rsidRPr="002C6367">
        <w:rPr>
          <w:rFonts w:asciiTheme="minorEastAsia" w:eastAsiaTheme="minorEastAsia" w:hAnsiTheme="minorEastAsia"/>
          <w:sz w:val="24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</w:rPr>
        <w:t>必须购买招标文件并登记备案，否则没有资格投标。</w:t>
      </w: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 w:hint="eastAsia"/>
          <w:sz w:val="24"/>
        </w:rPr>
        <w:t>8、招标文件的发售时间及地点等：</w:t>
      </w:r>
    </w:p>
    <w:p w:rsidR="00FB6244" w:rsidRPr="002C6367" w:rsidRDefault="00FB6244" w:rsidP="00FB6244">
      <w:pPr>
        <w:pStyle w:val="a3"/>
        <w:spacing w:line="460" w:lineRule="exact"/>
        <w:ind w:left="425" w:hangingChars="177" w:hanging="425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/>
        </w:rPr>
        <w:t xml:space="preserve">    </w:t>
      </w:r>
      <w:r w:rsidRPr="002C6367">
        <w:rPr>
          <w:rFonts w:asciiTheme="minorEastAsia" w:eastAsiaTheme="minorEastAsia" w:hAnsiTheme="minorEastAsia" w:hint="eastAsia"/>
        </w:rPr>
        <w:t>1) 招标文件售价：每本售价</w:t>
      </w:r>
      <w:r w:rsidRPr="002C6367">
        <w:rPr>
          <w:rFonts w:asciiTheme="minorEastAsia" w:eastAsiaTheme="minorEastAsia" w:hAnsiTheme="minorEastAsia" w:hint="eastAsia"/>
          <w:u w:val="single"/>
        </w:rPr>
        <w:t>300</w:t>
      </w:r>
      <w:r w:rsidRPr="002C6367">
        <w:rPr>
          <w:rFonts w:asciiTheme="minorEastAsia" w:eastAsiaTheme="minorEastAsia" w:hAnsiTheme="minorEastAsia" w:hint="eastAsia"/>
        </w:rPr>
        <w:t>元，售后不退。购买时</w:t>
      </w:r>
      <w:r w:rsidRPr="002C6367">
        <w:rPr>
          <w:rFonts w:asciiTheme="minorEastAsia" w:eastAsiaTheme="minorEastAsia" w:hAnsiTheme="minorEastAsia"/>
        </w:rPr>
        <w:t>请注明拟投标的包</w:t>
      </w:r>
      <w:r w:rsidRPr="002C6367">
        <w:rPr>
          <w:rFonts w:asciiTheme="minorEastAsia" w:eastAsiaTheme="minorEastAsia" w:hAnsiTheme="minorEastAsia" w:hint="eastAsia"/>
        </w:rPr>
        <w:t>号。</w:t>
      </w:r>
    </w:p>
    <w:p w:rsidR="00FB6244" w:rsidRPr="002C6367" w:rsidRDefault="00FB6244" w:rsidP="00FB6244">
      <w:pPr>
        <w:pStyle w:val="a3"/>
        <w:spacing w:line="460" w:lineRule="exact"/>
        <w:ind w:left="545" w:hangingChars="227" w:hanging="545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/>
        </w:rPr>
        <w:t xml:space="preserve">    </w:t>
      </w:r>
      <w:r w:rsidRPr="002C6367">
        <w:rPr>
          <w:rFonts w:asciiTheme="minorEastAsia" w:eastAsiaTheme="minorEastAsia" w:hAnsiTheme="minorEastAsia" w:hint="eastAsia"/>
        </w:rPr>
        <w:t>2) 购买招标文件时间和地点：</w:t>
      </w:r>
      <w:r w:rsidRPr="002C6367">
        <w:rPr>
          <w:rFonts w:asciiTheme="minorEastAsia" w:eastAsiaTheme="minorEastAsia" w:hAnsiTheme="minorEastAsia"/>
          <w:u w:val="single"/>
        </w:rPr>
        <w:t xml:space="preserve"> 201</w:t>
      </w:r>
      <w:r>
        <w:rPr>
          <w:rFonts w:asciiTheme="minorEastAsia" w:eastAsiaTheme="minorEastAsia" w:hAnsiTheme="minorEastAsia" w:hint="eastAsia"/>
          <w:u w:val="single"/>
        </w:rPr>
        <w:t>8</w:t>
      </w:r>
      <w:r w:rsidRPr="002C6367">
        <w:rPr>
          <w:rFonts w:asciiTheme="minorEastAsia" w:eastAsiaTheme="minorEastAsia" w:hAnsiTheme="minorEastAsia" w:hint="eastAsia"/>
        </w:rPr>
        <w:t>年</w:t>
      </w:r>
      <w:r w:rsidRPr="002C6367">
        <w:rPr>
          <w:rFonts w:asciiTheme="minorEastAsia" w:eastAsiaTheme="minorEastAsia" w:hAnsiTheme="minorEastAsia" w:hint="eastAsia"/>
          <w:u w:val="single"/>
        </w:rPr>
        <w:t>1</w:t>
      </w:r>
      <w:r w:rsidRPr="002C6367">
        <w:rPr>
          <w:rFonts w:asciiTheme="minorEastAsia" w:eastAsiaTheme="minorEastAsia" w:hAnsiTheme="minorEastAsia" w:hint="eastAsia"/>
        </w:rPr>
        <w:t>月</w:t>
      </w:r>
      <w:r w:rsidRPr="002C6367">
        <w:rPr>
          <w:rFonts w:asciiTheme="minorEastAsia" w:eastAsiaTheme="minorEastAsia" w:hAnsiTheme="minorEastAsia" w:hint="eastAsia"/>
          <w:u w:val="single"/>
        </w:rPr>
        <w:t>1</w:t>
      </w:r>
      <w:r>
        <w:rPr>
          <w:rFonts w:asciiTheme="minorEastAsia" w:eastAsiaTheme="minorEastAsia" w:hAnsiTheme="minorEastAsia" w:hint="eastAsia"/>
          <w:u w:val="single"/>
        </w:rPr>
        <w:t>1</w:t>
      </w:r>
      <w:r w:rsidRPr="002C6367">
        <w:rPr>
          <w:rFonts w:asciiTheme="minorEastAsia" w:eastAsiaTheme="minorEastAsia" w:hAnsiTheme="minorEastAsia" w:hint="eastAsia"/>
        </w:rPr>
        <w:t>日至</w:t>
      </w:r>
      <w:r w:rsidRPr="002C6367">
        <w:rPr>
          <w:rFonts w:asciiTheme="minorEastAsia" w:eastAsiaTheme="minorEastAsia" w:hAnsiTheme="minorEastAsia"/>
          <w:u w:val="single"/>
        </w:rPr>
        <w:t xml:space="preserve"> 201</w:t>
      </w:r>
      <w:r>
        <w:rPr>
          <w:rFonts w:asciiTheme="minorEastAsia" w:eastAsiaTheme="minorEastAsia" w:hAnsiTheme="minorEastAsia" w:hint="eastAsia"/>
          <w:u w:val="single"/>
        </w:rPr>
        <w:t>8</w:t>
      </w:r>
      <w:r w:rsidRPr="002C6367">
        <w:rPr>
          <w:rFonts w:asciiTheme="minorEastAsia" w:eastAsiaTheme="minorEastAsia" w:hAnsiTheme="minorEastAsia" w:hint="eastAsia"/>
        </w:rPr>
        <w:t>年</w:t>
      </w:r>
      <w:r w:rsidRPr="002C6367">
        <w:rPr>
          <w:rFonts w:asciiTheme="minorEastAsia" w:eastAsiaTheme="minorEastAsia" w:hAnsiTheme="minorEastAsia" w:hint="eastAsia"/>
          <w:u w:val="single"/>
        </w:rPr>
        <w:t>1</w:t>
      </w:r>
      <w:r w:rsidRPr="002C6367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  <w:u w:val="single"/>
        </w:rPr>
        <w:t>18</w:t>
      </w:r>
      <w:r w:rsidRPr="002C6367">
        <w:rPr>
          <w:rFonts w:asciiTheme="minorEastAsia" w:eastAsiaTheme="minorEastAsia" w:hAnsiTheme="minorEastAsia" w:hint="eastAsia"/>
        </w:rPr>
        <w:t>日</w:t>
      </w:r>
      <w:r w:rsidRPr="002C6367">
        <w:rPr>
          <w:rFonts w:asciiTheme="minorEastAsia" w:eastAsiaTheme="minorEastAsia" w:hAnsiTheme="minorEastAsia"/>
        </w:rPr>
        <w:t xml:space="preserve"> （</w:t>
      </w:r>
      <w:r w:rsidRPr="002C6367">
        <w:rPr>
          <w:rFonts w:asciiTheme="minorEastAsia" w:eastAsiaTheme="minorEastAsia" w:hAnsiTheme="minorEastAsia" w:hint="eastAsia"/>
        </w:rPr>
        <w:t>节假日除外</w:t>
      </w:r>
      <w:r w:rsidRPr="002C6367">
        <w:rPr>
          <w:rFonts w:asciiTheme="minorEastAsia" w:eastAsiaTheme="minorEastAsia" w:hAnsiTheme="minorEastAsia"/>
        </w:rPr>
        <w:t>）</w:t>
      </w:r>
      <w:r w:rsidRPr="002C6367">
        <w:rPr>
          <w:rFonts w:asciiTheme="minorEastAsia" w:eastAsiaTheme="minorEastAsia" w:hAnsiTheme="minorEastAsia" w:hint="eastAsia"/>
        </w:rPr>
        <w:t>，上午</w:t>
      </w:r>
      <w:r w:rsidRPr="002C6367">
        <w:rPr>
          <w:rFonts w:asciiTheme="minorEastAsia" w:eastAsiaTheme="minorEastAsia" w:hAnsiTheme="minorEastAsia"/>
        </w:rPr>
        <w:t>8:30</w:t>
      </w:r>
      <w:r w:rsidRPr="002C6367">
        <w:rPr>
          <w:rFonts w:asciiTheme="minorEastAsia" w:eastAsiaTheme="minorEastAsia" w:hAnsiTheme="minorEastAsia" w:hint="eastAsia"/>
        </w:rPr>
        <w:t>至</w:t>
      </w:r>
      <w:r w:rsidRPr="002C6367">
        <w:rPr>
          <w:rFonts w:asciiTheme="minorEastAsia" w:eastAsiaTheme="minorEastAsia" w:hAnsiTheme="minorEastAsia"/>
        </w:rPr>
        <w:t>11:30</w:t>
      </w:r>
      <w:r w:rsidRPr="002C6367">
        <w:rPr>
          <w:rFonts w:asciiTheme="minorEastAsia" w:eastAsiaTheme="minorEastAsia" w:hAnsiTheme="minorEastAsia" w:hint="eastAsia"/>
        </w:rPr>
        <w:t>；下午</w:t>
      </w:r>
      <w:r w:rsidRPr="002C6367">
        <w:rPr>
          <w:rFonts w:asciiTheme="minorEastAsia" w:eastAsiaTheme="minorEastAsia" w:hAnsiTheme="minorEastAsia"/>
        </w:rPr>
        <w:t>13:30</w:t>
      </w:r>
      <w:r w:rsidRPr="002C6367">
        <w:rPr>
          <w:rFonts w:asciiTheme="minorEastAsia" w:eastAsiaTheme="minorEastAsia" w:hAnsiTheme="minorEastAsia" w:hint="eastAsia"/>
        </w:rPr>
        <w:t>至</w:t>
      </w:r>
      <w:r w:rsidRPr="002C6367">
        <w:rPr>
          <w:rFonts w:asciiTheme="minorEastAsia" w:eastAsiaTheme="minorEastAsia" w:hAnsiTheme="minorEastAsia"/>
        </w:rPr>
        <w:t>16:30</w:t>
      </w:r>
      <w:r w:rsidRPr="002C6367">
        <w:rPr>
          <w:rFonts w:asciiTheme="minorEastAsia" w:eastAsiaTheme="minorEastAsia" w:hAnsiTheme="minorEastAsia" w:hint="eastAsia"/>
        </w:rPr>
        <w:t>（北京时间）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  <w:sz w:val="24"/>
          <w:u w:val="single"/>
        </w:rPr>
      </w:pPr>
      <w:r w:rsidRPr="002C6367">
        <w:rPr>
          <w:rFonts w:asciiTheme="minorEastAsia" w:eastAsiaTheme="minorEastAsia" w:hAnsiTheme="minorEastAsia"/>
          <w:sz w:val="24"/>
        </w:rPr>
        <w:t xml:space="preserve">    </w:t>
      </w:r>
      <w:r w:rsidRPr="002C6367">
        <w:rPr>
          <w:rFonts w:asciiTheme="minorEastAsia" w:eastAsiaTheme="minorEastAsia" w:hAnsiTheme="minorEastAsia" w:hint="eastAsia"/>
          <w:sz w:val="24"/>
        </w:rPr>
        <w:t>地</w:t>
      </w:r>
      <w:r w:rsidRPr="002C6367">
        <w:rPr>
          <w:rFonts w:asciiTheme="minorEastAsia" w:eastAsiaTheme="minorEastAsia" w:hAnsiTheme="minorEastAsia"/>
          <w:sz w:val="24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</w:rPr>
        <w:t>点：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清华大学实验室与设备处</w:t>
      </w:r>
      <w:proofErr w:type="gramStart"/>
      <w:r w:rsidRPr="002C6367">
        <w:rPr>
          <w:rFonts w:asciiTheme="minorEastAsia" w:eastAsiaTheme="minorEastAsia" w:hAnsiTheme="minorEastAsia" w:hint="eastAsia"/>
          <w:sz w:val="24"/>
          <w:u w:val="single"/>
        </w:rPr>
        <w:t>老环境楼</w:t>
      </w:r>
      <w:proofErr w:type="gramEnd"/>
      <w:r w:rsidRPr="002C6367">
        <w:rPr>
          <w:rFonts w:asciiTheme="minorEastAsia" w:eastAsiaTheme="minorEastAsia" w:hAnsiTheme="minorEastAsia" w:hint="eastAsia"/>
          <w:sz w:val="24"/>
          <w:u w:val="single"/>
        </w:rPr>
        <w:t>（学堂路和至善路交叉口西南角）</w:t>
      </w:r>
    </w:p>
    <w:p w:rsidR="00FB6244" w:rsidRPr="002C6367" w:rsidRDefault="00FB6244" w:rsidP="00FB6244">
      <w:pPr>
        <w:spacing w:line="460" w:lineRule="exact"/>
        <w:ind w:left="425" w:hangingChars="177" w:hanging="425"/>
        <w:rPr>
          <w:rFonts w:asciiTheme="minorEastAsia" w:eastAsiaTheme="minorEastAsia" w:hAnsiTheme="minorEastAsia"/>
          <w:sz w:val="24"/>
          <w:u w:val="single"/>
        </w:rPr>
      </w:pPr>
      <w:r w:rsidRPr="002C6367">
        <w:rPr>
          <w:rFonts w:asciiTheme="minorEastAsia" w:eastAsiaTheme="minorEastAsia" w:hAnsiTheme="minorEastAsia"/>
          <w:sz w:val="24"/>
        </w:rPr>
        <w:t xml:space="preserve">           </w:t>
      </w:r>
      <w:r w:rsidRPr="002C6367">
        <w:rPr>
          <w:rFonts w:asciiTheme="minorEastAsia" w:eastAsiaTheme="minorEastAsia" w:hAnsiTheme="minorEastAsia"/>
          <w:sz w:val="24"/>
          <w:u w:val="single"/>
        </w:rPr>
        <w:t xml:space="preserve"> 101C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办公室</w:t>
      </w:r>
    </w:p>
    <w:p w:rsidR="00FB6244" w:rsidRPr="002C6367" w:rsidRDefault="00FB6244" w:rsidP="00FB6244">
      <w:pPr>
        <w:spacing w:line="360" w:lineRule="auto"/>
        <w:ind w:left="373" w:hangingChars="177" w:hanging="373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b/>
          <w:szCs w:val="21"/>
        </w:rPr>
        <w:t>注：购买招标文件时，须携带公司营业执照复印件（加盖公章）、法人授权书原件（注明被授权人的联系电话和电子邮箱地址）及被授权人身份证明文件原件</w:t>
      </w:r>
    </w:p>
    <w:p w:rsidR="00FB6244" w:rsidRPr="002C6367" w:rsidRDefault="00FB6244" w:rsidP="00FB6244">
      <w:pPr>
        <w:spacing w:line="46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9、投标截止时间：</w:t>
      </w:r>
      <w:r w:rsidRPr="002C6367">
        <w:rPr>
          <w:rFonts w:asciiTheme="minorEastAsia" w:eastAsiaTheme="minorEastAsia" w:hAnsiTheme="minorEastAsia"/>
          <w:sz w:val="24"/>
          <w:u w:val="single"/>
        </w:rPr>
        <w:t>201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8</w:t>
      </w:r>
      <w:r w:rsidRPr="002C6367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  <w:u w:val="single"/>
        </w:rPr>
        <w:t>2</w:t>
      </w:r>
      <w:r w:rsidRPr="002C636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  <w:u w:val="single"/>
        </w:rPr>
        <w:t>27</w:t>
      </w:r>
      <w:r w:rsidRPr="002C6367">
        <w:rPr>
          <w:rFonts w:asciiTheme="minorEastAsia" w:eastAsiaTheme="minorEastAsia" w:hAnsiTheme="minorEastAsia" w:hint="eastAsia"/>
          <w:sz w:val="24"/>
        </w:rPr>
        <w:t>日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 xml:space="preserve">　上午9</w:t>
      </w:r>
      <w:r w:rsidRPr="002C6367">
        <w:rPr>
          <w:rFonts w:asciiTheme="minorEastAsia" w:eastAsiaTheme="minorEastAsia" w:hAnsiTheme="minorEastAsia"/>
          <w:u w:val="single"/>
        </w:rPr>
        <w:t>: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0</w:t>
      </w:r>
      <w:r w:rsidRPr="002C6367">
        <w:rPr>
          <w:rFonts w:asciiTheme="minorEastAsia" w:eastAsiaTheme="minorEastAsia" w:hAnsiTheme="minorEastAsia"/>
          <w:sz w:val="24"/>
          <w:u w:val="single"/>
        </w:rPr>
        <w:t>0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C6367">
        <w:rPr>
          <w:rFonts w:asciiTheme="minorEastAsia" w:eastAsiaTheme="minorEastAsia" w:hAnsiTheme="minorEastAsia" w:hint="eastAsia"/>
          <w:sz w:val="24"/>
        </w:rPr>
        <w:t>（北京时间）。采购人将拒绝并原封退回在规定的投标截止时间后送达、未密封或密封不完好的投标文件。</w:t>
      </w:r>
    </w:p>
    <w:p w:rsidR="00FB6244" w:rsidRPr="002C6367" w:rsidRDefault="00FB6244" w:rsidP="00FB6244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10、开标时间：</w:t>
      </w:r>
      <w:r w:rsidRPr="002C6367">
        <w:rPr>
          <w:rFonts w:asciiTheme="minorEastAsia" w:eastAsiaTheme="minorEastAsia" w:hAnsiTheme="minorEastAsia"/>
          <w:sz w:val="24"/>
          <w:u w:val="single"/>
        </w:rPr>
        <w:t>201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8年</w:t>
      </w:r>
      <w:r>
        <w:rPr>
          <w:rFonts w:asciiTheme="minorEastAsia" w:eastAsiaTheme="minorEastAsia" w:hAnsiTheme="minorEastAsia" w:hint="eastAsia"/>
          <w:sz w:val="24"/>
          <w:u w:val="single"/>
        </w:rPr>
        <w:t>2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sz w:val="24"/>
          <w:u w:val="single"/>
        </w:rPr>
        <w:t>27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日　上午9</w:t>
      </w:r>
      <w:r w:rsidRPr="002C6367">
        <w:rPr>
          <w:rFonts w:asciiTheme="minorEastAsia" w:eastAsiaTheme="minorEastAsia" w:hAnsiTheme="minorEastAsia"/>
          <w:sz w:val="24"/>
          <w:u w:val="single"/>
        </w:rPr>
        <w:t>: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>0</w:t>
      </w:r>
      <w:r w:rsidRPr="002C6367">
        <w:rPr>
          <w:rFonts w:asciiTheme="minorEastAsia" w:eastAsiaTheme="minorEastAsia" w:hAnsiTheme="minorEastAsia"/>
          <w:sz w:val="24"/>
          <w:u w:val="single"/>
        </w:rPr>
        <w:t>0</w:t>
      </w:r>
      <w:r w:rsidRPr="002C636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C6367">
        <w:rPr>
          <w:rFonts w:asciiTheme="minorEastAsia" w:eastAsiaTheme="minorEastAsia" w:hAnsiTheme="minorEastAsia" w:hint="eastAsia"/>
          <w:sz w:val="24"/>
        </w:rPr>
        <w:t>（北京时间）。届时请投标人派代表出席开标仪式。</w:t>
      </w:r>
    </w:p>
    <w:p w:rsidR="00FB6244" w:rsidRPr="002C6367" w:rsidRDefault="00FB6244" w:rsidP="00FB6244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  <w:u w:val="single"/>
        </w:rPr>
      </w:pPr>
      <w:r w:rsidRPr="002C6367">
        <w:rPr>
          <w:rFonts w:asciiTheme="minorEastAsia" w:eastAsiaTheme="minorEastAsia" w:hAnsiTheme="minorEastAsia" w:hint="eastAsia"/>
          <w:sz w:val="24"/>
        </w:rPr>
        <w:t>11、投标、开标地点：</w:t>
      </w:r>
      <w:bookmarkStart w:id="2" w:name="OLE_LINK1"/>
      <w:bookmarkStart w:id="3" w:name="OLE_LINK2"/>
      <w:r w:rsidRPr="002C6367">
        <w:rPr>
          <w:rFonts w:asciiTheme="minorEastAsia" w:eastAsiaTheme="minorEastAsia" w:hAnsiTheme="minorEastAsia" w:hint="eastAsia"/>
          <w:b/>
          <w:sz w:val="24"/>
          <w:u w:val="single"/>
        </w:rPr>
        <w:t>北京市海淀区清华</w:t>
      </w:r>
      <w:bookmarkEnd w:id="2"/>
      <w:bookmarkEnd w:id="3"/>
      <w:r w:rsidRPr="002C6367">
        <w:rPr>
          <w:rFonts w:asciiTheme="minorEastAsia" w:eastAsiaTheme="minorEastAsia" w:hAnsiTheme="minorEastAsia" w:hint="eastAsia"/>
          <w:b/>
          <w:sz w:val="24"/>
          <w:u w:val="single"/>
        </w:rPr>
        <w:t>大学实验室与设备处</w:t>
      </w:r>
      <w:proofErr w:type="gramStart"/>
      <w:r w:rsidRPr="002C6367">
        <w:rPr>
          <w:rFonts w:asciiTheme="minorEastAsia" w:eastAsiaTheme="minorEastAsia" w:hAnsiTheme="minorEastAsia" w:hint="eastAsia"/>
          <w:b/>
          <w:sz w:val="24"/>
          <w:u w:val="single"/>
        </w:rPr>
        <w:t>老环境楼</w:t>
      </w:r>
      <w:proofErr w:type="gramEnd"/>
      <w:r w:rsidRPr="002C6367">
        <w:rPr>
          <w:rFonts w:asciiTheme="minorEastAsia" w:eastAsiaTheme="minorEastAsia" w:hAnsiTheme="minorEastAsia"/>
          <w:b/>
          <w:sz w:val="24"/>
          <w:u w:val="single"/>
        </w:rPr>
        <w:t>101A</w:t>
      </w:r>
      <w:r w:rsidRPr="002C6367">
        <w:rPr>
          <w:rFonts w:asciiTheme="minorEastAsia" w:eastAsiaTheme="minorEastAsia" w:hAnsiTheme="minorEastAsia" w:hint="eastAsia"/>
          <w:b/>
          <w:sz w:val="24"/>
          <w:u w:val="single"/>
        </w:rPr>
        <w:t>会议室</w:t>
      </w:r>
    </w:p>
    <w:p w:rsidR="00FB6244" w:rsidRPr="002C6367" w:rsidRDefault="00FB6244" w:rsidP="00FB6244">
      <w:pPr>
        <w:spacing w:line="46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12、凡对本次招标提出询问，请与清华大学仪器设备</w:t>
      </w:r>
      <w:r w:rsidRPr="002C6367">
        <w:rPr>
          <w:rFonts w:asciiTheme="minorEastAsia" w:eastAsiaTheme="minorEastAsia" w:hAnsiTheme="minorEastAsia"/>
          <w:sz w:val="24"/>
        </w:rPr>
        <w:t>招标管理办公室</w:t>
      </w:r>
      <w:r w:rsidRPr="002C6367">
        <w:rPr>
          <w:rFonts w:asciiTheme="minorEastAsia" w:eastAsiaTheme="minorEastAsia" w:hAnsiTheme="minorEastAsia" w:hint="eastAsia"/>
          <w:sz w:val="24"/>
        </w:rPr>
        <w:t>联系（技术方面的询问请以信函或传真的形式）。</w:t>
      </w:r>
    </w:p>
    <w:p w:rsidR="00FB6244" w:rsidRPr="002C6367" w:rsidRDefault="00FB6244" w:rsidP="00FB6244">
      <w:pPr>
        <w:spacing w:line="460" w:lineRule="exact"/>
        <w:ind w:left="600" w:hangingChars="250" w:hanging="600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 w:hint="eastAsia"/>
          <w:sz w:val="24"/>
        </w:rPr>
        <w:t>13、</w:t>
      </w:r>
      <w:r w:rsidRPr="002C6367">
        <w:rPr>
          <w:rFonts w:asciiTheme="minorEastAsia" w:eastAsiaTheme="minorEastAsia" w:hAnsiTheme="minorEastAsia"/>
          <w:sz w:val="24"/>
        </w:rPr>
        <w:t xml:space="preserve"> </w:t>
      </w:r>
      <w:r w:rsidRPr="002C6367">
        <w:rPr>
          <w:rFonts w:asciiTheme="minorEastAsia" w:eastAsiaTheme="minorEastAsia" w:hAnsiTheme="minorEastAsia" w:hint="eastAsia"/>
          <w:sz w:val="24"/>
        </w:rPr>
        <w:t>需要落实的政府采购政策：扶持小微企业</w:t>
      </w:r>
      <w:r w:rsidRPr="002C6367">
        <w:rPr>
          <w:rFonts w:asciiTheme="minorEastAsia" w:eastAsiaTheme="minorEastAsia" w:hAnsiTheme="minorEastAsia"/>
          <w:sz w:val="24"/>
        </w:rPr>
        <w:t>、监狱企业</w:t>
      </w:r>
      <w:r w:rsidRPr="002C6367">
        <w:rPr>
          <w:rFonts w:asciiTheme="minorEastAsia" w:eastAsiaTheme="minorEastAsia" w:hAnsiTheme="minorEastAsia" w:hint="eastAsia"/>
          <w:sz w:val="24"/>
        </w:rPr>
        <w:t>、</w:t>
      </w:r>
      <w:r w:rsidRPr="002C6367">
        <w:rPr>
          <w:rFonts w:asciiTheme="minorEastAsia" w:eastAsiaTheme="minorEastAsia" w:hAnsiTheme="minorEastAsia"/>
          <w:sz w:val="24"/>
        </w:rPr>
        <w:t>残疾人福利</w:t>
      </w:r>
      <w:r w:rsidRPr="002C6367">
        <w:rPr>
          <w:rFonts w:asciiTheme="minorEastAsia" w:eastAsiaTheme="minorEastAsia" w:hAnsiTheme="minorEastAsia" w:hint="eastAsia"/>
          <w:sz w:val="24"/>
        </w:rPr>
        <w:t>性</w:t>
      </w:r>
      <w:r w:rsidRPr="002C6367">
        <w:rPr>
          <w:rFonts w:asciiTheme="minorEastAsia" w:eastAsiaTheme="minorEastAsia" w:hAnsiTheme="minorEastAsia"/>
          <w:sz w:val="24"/>
        </w:rPr>
        <w:t>企业</w:t>
      </w:r>
      <w:r w:rsidRPr="002C6367">
        <w:rPr>
          <w:rFonts w:asciiTheme="minorEastAsia" w:eastAsiaTheme="minorEastAsia" w:hAnsiTheme="minorEastAsia" w:hint="eastAsia"/>
          <w:sz w:val="24"/>
        </w:rPr>
        <w:t>发展，优先采购节能产品、环境标志产品等。</w:t>
      </w:r>
    </w:p>
    <w:p w:rsidR="00FB6244" w:rsidRPr="002C6367" w:rsidRDefault="00FB6244" w:rsidP="00FB6244">
      <w:pPr>
        <w:spacing w:line="460" w:lineRule="exact"/>
        <w:ind w:firstLineChars="1900" w:firstLine="4560"/>
        <w:rPr>
          <w:rFonts w:asciiTheme="minorEastAsia" w:eastAsiaTheme="minorEastAsia" w:hAnsiTheme="minorEastAsia"/>
          <w:sz w:val="24"/>
        </w:rPr>
      </w:pPr>
    </w:p>
    <w:p w:rsidR="00FB6244" w:rsidRPr="002C6367" w:rsidRDefault="00FB6244" w:rsidP="00FB6244">
      <w:pPr>
        <w:spacing w:line="460" w:lineRule="exact"/>
        <w:rPr>
          <w:rFonts w:asciiTheme="minorEastAsia" w:eastAsiaTheme="minorEastAsia" w:hAnsiTheme="minorEastAsia"/>
        </w:rPr>
      </w:pPr>
      <w:r w:rsidRPr="002C6367">
        <w:rPr>
          <w:rFonts w:asciiTheme="minorEastAsia" w:eastAsiaTheme="minorEastAsia" w:hAnsiTheme="minorEastAsia" w:hint="eastAsia"/>
          <w:sz w:val="24"/>
        </w:rPr>
        <w:t xml:space="preserve">    本公告通过《中国政府采购网》、《中国采购与招标网》公开发布，公告期限为自发布之日起</w:t>
      </w:r>
      <w:r w:rsidRPr="002C6367">
        <w:rPr>
          <w:rFonts w:asciiTheme="minorEastAsia" w:eastAsiaTheme="minorEastAsia" w:hAnsiTheme="minorEastAsia"/>
          <w:sz w:val="24"/>
        </w:rPr>
        <w:t>5</w:t>
      </w:r>
      <w:r w:rsidRPr="002C6367">
        <w:rPr>
          <w:rFonts w:asciiTheme="minorEastAsia" w:eastAsiaTheme="minorEastAsia" w:hAnsiTheme="minorEastAsia" w:hint="eastAsia"/>
          <w:sz w:val="24"/>
        </w:rPr>
        <w:t>个工作日。</w:t>
      </w:r>
    </w:p>
    <w:p w:rsidR="00FB6244" w:rsidRPr="002C6367" w:rsidRDefault="00FB6244" w:rsidP="00FB6244">
      <w:pPr>
        <w:spacing w:line="460" w:lineRule="exact"/>
        <w:ind w:firstLineChars="1900" w:firstLine="4560"/>
        <w:rPr>
          <w:rFonts w:asciiTheme="minorEastAsia" w:eastAsiaTheme="minorEastAsia" w:hAnsiTheme="minorEastAsia"/>
          <w:sz w:val="24"/>
        </w:rPr>
      </w:pPr>
    </w:p>
    <w:p w:rsidR="00FB6244" w:rsidRPr="002C6367" w:rsidRDefault="00FB6244" w:rsidP="00FB6244">
      <w:pPr>
        <w:spacing w:line="460" w:lineRule="exact"/>
        <w:ind w:firstLineChars="1900" w:firstLine="4560"/>
        <w:rPr>
          <w:rFonts w:asciiTheme="minorEastAsia" w:eastAsiaTheme="minorEastAsia" w:hAnsiTheme="minorEastAsia"/>
          <w:sz w:val="24"/>
        </w:rPr>
      </w:pPr>
    </w:p>
    <w:p w:rsidR="00FB6244" w:rsidRPr="002C6367" w:rsidRDefault="00FB6244" w:rsidP="00FB6244">
      <w:pPr>
        <w:spacing w:line="460" w:lineRule="exact"/>
        <w:ind w:firstLineChars="1900" w:firstLine="4560"/>
        <w:rPr>
          <w:rFonts w:asciiTheme="minorEastAsia" w:eastAsiaTheme="minorEastAsia" w:hAnsiTheme="minorEastAsia"/>
          <w:sz w:val="24"/>
        </w:rPr>
      </w:pPr>
      <w:r w:rsidRPr="002C6367">
        <w:rPr>
          <w:rFonts w:asciiTheme="minorEastAsia" w:eastAsiaTheme="minorEastAsia" w:hAnsiTheme="minorEastAsia" w:hint="eastAsia"/>
          <w:sz w:val="24"/>
        </w:rPr>
        <w:t>清华大学仪器设备招标管理办公室</w:t>
      </w:r>
    </w:p>
    <w:p w:rsidR="00FB6244" w:rsidRPr="002C6367" w:rsidRDefault="00FB6244" w:rsidP="00FB6244">
      <w:pPr>
        <w:spacing w:line="460" w:lineRule="exact"/>
        <w:ind w:firstLineChars="2227" w:firstLine="534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8</w:t>
      </w:r>
      <w:r w:rsidRPr="002C6367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2C636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11</w:t>
      </w:r>
      <w:r w:rsidRPr="002C6367">
        <w:rPr>
          <w:rFonts w:asciiTheme="minorEastAsia" w:eastAsiaTheme="minorEastAsia" w:hAnsiTheme="minorEastAsia" w:hint="eastAsia"/>
          <w:sz w:val="24"/>
        </w:rPr>
        <w:t>日</w:t>
      </w:r>
    </w:p>
    <w:p w:rsidR="007203DC" w:rsidRDefault="007203DC"/>
    <w:sectPr w:rsidR="0072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7CBB"/>
    <w:multiLevelType w:val="hybridMultilevel"/>
    <w:tmpl w:val="0A1E8B0E"/>
    <w:lvl w:ilvl="0" w:tplc="1BACE378">
      <w:start w:val="1"/>
      <w:numFmt w:val="japaneseCounting"/>
      <w:lvlText w:val="第%1章"/>
      <w:lvlJc w:val="left"/>
      <w:pPr>
        <w:ind w:left="2812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7" w:hanging="420"/>
      </w:pPr>
    </w:lvl>
    <w:lvl w:ilvl="2" w:tplc="0409001B" w:tentative="1">
      <w:start w:val="1"/>
      <w:numFmt w:val="lowerRoman"/>
      <w:lvlText w:val="%3."/>
      <w:lvlJc w:val="righ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9" w:tentative="1">
      <w:start w:val="1"/>
      <w:numFmt w:val="lowerLetter"/>
      <w:lvlText w:val="%5)"/>
      <w:lvlJc w:val="left"/>
      <w:pPr>
        <w:ind w:left="3787" w:hanging="420"/>
      </w:pPr>
    </w:lvl>
    <w:lvl w:ilvl="5" w:tplc="0409001B" w:tentative="1">
      <w:start w:val="1"/>
      <w:numFmt w:val="lowerRoman"/>
      <w:lvlText w:val="%6."/>
      <w:lvlJc w:val="righ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9" w:tentative="1">
      <w:start w:val="1"/>
      <w:numFmt w:val="lowerLetter"/>
      <w:lvlText w:val="%8)"/>
      <w:lvlJc w:val="left"/>
      <w:pPr>
        <w:ind w:left="5047" w:hanging="420"/>
      </w:pPr>
    </w:lvl>
    <w:lvl w:ilvl="8" w:tplc="0409001B" w:tentative="1">
      <w:start w:val="1"/>
      <w:numFmt w:val="lowerRoman"/>
      <w:lvlText w:val="%9."/>
      <w:lvlJc w:val="right"/>
      <w:pPr>
        <w:ind w:left="54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44"/>
    <w:rsid w:val="007203DC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47ED-835D-45FE-9B97-6B45629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(A-1),Heading 0,H1,Header1,h1,标书标题 1,PIM 1,Fab-1,1.,Normal + Font: Helvetica,Bold,Space Before 12 pt,Not Bold,H11,H12,H13,H14,H15,H16,H17,H111,H121,H131,H141,H151,H161,H18,H112,H122,H132,H142,H152,H162,H19,H113,H123,H133,H143,H153,H163,H110,H114,l1"/>
    <w:basedOn w:val="a"/>
    <w:next w:val="a"/>
    <w:link w:val="1Char"/>
    <w:qFormat/>
    <w:rsid w:val="00FB624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6244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3">
    <w:name w:val="List Paragraph"/>
    <w:basedOn w:val="a"/>
    <w:uiPriority w:val="34"/>
    <w:qFormat/>
    <w:rsid w:val="00FB6244"/>
    <w:pPr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2018-01-11T02:37:00Z</dcterms:created>
  <dcterms:modified xsi:type="dcterms:W3CDTF">2018-01-11T02:39:00Z</dcterms:modified>
</cp:coreProperties>
</file>