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2402F" w14:textId="77777777" w:rsidR="00963901" w:rsidRDefault="00963901" w:rsidP="00963901">
      <w:pPr>
        <w:spacing w:line="44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北京航空航天大学材料科学与工程学院高功率半导体激光器（第二次）国际招标公告</w:t>
      </w:r>
    </w:p>
    <w:p w14:paraId="77F51673" w14:textId="77777777" w:rsidR="00963901" w:rsidRDefault="00963901" w:rsidP="00963901">
      <w:pPr>
        <w:spacing w:line="440" w:lineRule="exact"/>
        <w:jc w:val="left"/>
        <w:rPr>
          <w:rFonts w:ascii="仿宋" w:eastAsia="仿宋" w:hAnsi="仿宋" w:hint="eastAsia"/>
          <w:bCs/>
        </w:rPr>
      </w:pPr>
      <w:r>
        <w:rPr>
          <w:rFonts w:ascii="仿宋" w:eastAsia="仿宋" w:hAnsi="仿宋" w:hint="eastAsia"/>
        </w:rPr>
        <w:t>日期：</w:t>
      </w:r>
      <w:r>
        <w:rPr>
          <w:rFonts w:ascii="仿宋" w:eastAsia="仿宋" w:hAnsi="仿宋" w:hint="eastAsia"/>
          <w:bCs/>
          <w:color w:val="FF0000"/>
        </w:rPr>
        <w:t>2019年1月7日</w:t>
      </w:r>
    </w:p>
    <w:p w14:paraId="106B2FA5" w14:textId="77777777" w:rsidR="00963901" w:rsidRDefault="00963901" w:rsidP="00963901">
      <w:pPr>
        <w:spacing w:line="440" w:lineRule="exact"/>
        <w:jc w:val="left"/>
        <w:rPr>
          <w:rFonts w:ascii="仿宋" w:eastAsia="仿宋" w:hAnsi="仿宋" w:hint="eastAsia"/>
          <w:bCs/>
        </w:rPr>
      </w:pPr>
      <w:r>
        <w:rPr>
          <w:rFonts w:ascii="仿宋" w:eastAsia="仿宋" w:hAnsi="仿宋" w:hint="eastAsia"/>
          <w:bCs/>
        </w:rPr>
        <w:t>招标编号：</w:t>
      </w:r>
      <w:bookmarkStart w:id="0" w:name="_GoBack"/>
      <w:r>
        <w:rPr>
          <w:rFonts w:ascii="仿宋" w:eastAsia="仿宋" w:hAnsi="仿宋" w:hint="eastAsia"/>
          <w:bCs/>
        </w:rPr>
        <w:t>0710-1841STC72144</w:t>
      </w:r>
      <w:bookmarkEnd w:id="0"/>
    </w:p>
    <w:p w14:paraId="7B0F75C6" w14:textId="77777777" w:rsidR="00963901" w:rsidRDefault="00963901" w:rsidP="00963901">
      <w:pPr>
        <w:spacing w:line="440" w:lineRule="exact"/>
        <w:jc w:val="left"/>
        <w:rPr>
          <w:rFonts w:ascii="仿宋" w:eastAsia="仿宋" w:hAnsi="仿宋" w:hint="eastAsia"/>
          <w:bCs/>
        </w:rPr>
      </w:pPr>
    </w:p>
    <w:p w14:paraId="1B262CE9" w14:textId="77777777" w:rsidR="00963901" w:rsidRDefault="00963901" w:rsidP="00963901">
      <w:pPr>
        <w:spacing w:line="360" w:lineRule="auto"/>
        <w:ind w:firstLineChars="200" w:firstLine="480"/>
        <w:jc w:val="left"/>
        <w:rPr>
          <w:rFonts w:ascii="仿宋" w:eastAsia="仿宋" w:hAnsi="仿宋" w:hint="eastAsia"/>
          <w:bCs/>
        </w:rPr>
      </w:pPr>
      <w:r>
        <w:rPr>
          <w:rFonts w:ascii="仿宋" w:eastAsia="仿宋" w:hAnsi="仿宋" w:hint="eastAsia"/>
          <w:bCs/>
        </w:rPr>
        <w:t>中钢招标有限责任公司（以下简称“招标代理机构”）受招标人</w:t>
      </w:r>
      <w:r>
        <w:rPr>
          <w:rFonts w:ascii="仿宋" w:eastAsia="仿宋" w:hAnsi="仿宋" w:hint="eastAsia"/>
          <w:bCs/>
          <w:u w:val="single"/>
        </w:rPr>
        <w:t>北京航空航天大学</w:t>
      </w:r>
      <w:r>
        <w:rPr>
          <w:rFonts w:ascii="仿宋" w:eastAsia="仿宋" w:hAnsi="仿宋" w:hint="eastAsia"/>
          <w:bCs/>
        </w:rPr>
        <w:t>的委托，邀请合格投标人就其拟采购的货物和有关服务提交密封投标。</w:t>
      </w:r>
    </w:p>
    <w:p w14:paraId="2295A36A" w14:textId="77777777" w:rsidR="00963901" w:rsidRDefault="00963901" w:rsidP="00963901">
      <w:pPr>
        <w:spacing w:line="360" w:lineRule="auto"/>
        <w:jc w:val="left"/>
        <w:rPr>
          <w:rFonts w:ascii="仿宋" w:eastAsia="仿宋" w:hAnsi="仿宋" w:hint="eastAsia"/>
          <w:bCs/>
        </w:rPr>
      </w:pPr>
      <w:r>
        <w:rPr>
          <w:rFonts w:ascii="仿宋" w:eastAsia="仿宋" w:hAnsi="仿宋" w:hint="eastAsia"/>
          <w:bCs/>
        </w:rPr>
        <w:t>1、招标内容：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519"/>
      </w:tblGrid>
      <w:tr w:rsidR="00963901" w14:paraId="78054F58" w14:textId="77777777" w:rsidTr="00963901">
        <w:tc>
          <w:tcPr>
            <w:tcW w:w="2660" w:type="dxa"/>
            <w:hideMark/>
          </w:tcPr>
          <w:p w14:paraId="61AAD8E5" w14:textId="77777777" w:rsidR="00963901" w:rsidRDefault="00963901">
            <w:pPr>
              <w:spacing w:line="360" w:lineRule="auto"/>
              <w:rPr>
                <w:rFonts w:ascii="仿宋" w:eastAsia="仿宋" w:hAnsi="仿宋" w:hint="eastAsia"/>
                <w:bCs/>
              </w:rPr>
            </w:pPr>
            <w:bookmarkStart w:id="1" w:name="_Hlk531632738"/>
            <w:r>
              <w:rPr>
                <w:rFonts w:ascii="仿宋" w:eastAsia="仿宋" w:hAnsi="仿宋" w:hint="eastAsia"/>
                <w:bCs/>
              </w:rPr>
              <w:t>货物名称及数量：</w:t>
            </w:r>
          </w:p>
        </w:tc>
        <w:tc>
          <w:tcPr>
            <w:tcW w:w="6519" w:type="dxa"/>
            <w:hideMark/>
          </w:tcPr>
          <w:p w14:paraId="724FBCA7" w14:textId="77777777" w:rsidR="00963901" w:rsidRDefault="00963901">
            <w:pPr>
              <w:spacing w:line="360" w:lineRule="auto"/>
              <w:rPr>
                <w:rFonts w:ascii="仿宋" w:eastAsia="仿宋" w:hAnsi="仿宋" w:hint="eastAsia"/>
              </w:rPr>
            </w:pPr>
            <w:bookmarkStart w:id="2" w:name="_Hlk531632733"/>
            <w:r>
              <w:rPr>
                <w:rFonts w:ascii="仿宋" w:eastAsia="仿宋" w:hAnsi="仿宋" w:hint="eastAsia"/>
                <w:bCs/>
              </w:rPr>
              <w:t>高功率半导体激光器</w:t>
            </w:r>
            <w:bookmarkEnd w:id="2"/>
            <w:r>
              <w:rPr>
                <w:rFonts w:ascii="仿宋" w:eastAsia="仿宋" w:hAnsi="仿宋" w:hint="eastAsia"/>
                <w:bCs/>
              </w:rPr>
              <w:t xml:space="preserve"> </w:t>
            </w:r>
            <w:r>
              <w:rPr>
                <w:rFonts w:ascii="仿宋" w:eastAsia="仿宋" w:hAnsi="仿宋" w:hint="eastAsia"/>
                <w:bCs/>
                <w:u w:val="single"/>
              </w:rPr>
              <w:t xml:space="preserve"> 1 </w:t>
            </w:r>
            <w:r>
              <w:rPr>
                <w:rFonts w:ascii="仿宋" w:eastAsia="仿宋" w:hAnsi="仿宋" w:hint="eastAsia"/>
                <w:bCs/>
              </w:rPr>
              <w:t>套</w:t>
            </w:r>
          </w:p>
        </w:tc>
      </w:tr>
      <w:tr w:rsidR="00963901" w14:paraId="7C86C2E3" w14:textId="77777777" w:rsidTr="00963901">
        <w:trPr>
          <w:trHeight w:val="325"/>
        </w:trPr>
        <w:tc>
          <w:tcPr>
            <w:tcW w:w="2660" w:type="dxa"/>
            <w:hideMark/>
          </w:tcPr>
          <w:p w14:paraId="7EC1ECC2" w14:textId="77777777" w:rsidR="00963901" w:rsidRDefault="00963901">
            <w:pPr>
              <w:spacing w:line="360" w:lineRule="auto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主要技术规格：</w:t>
            </w:r>
          </w:p>
        </w:tc>
        <w:tc>
          <w:tcPr>
            <w:tcW w:w="6519" w:type="dxa"/>
            <w:hideMark/>
          </w:tcPr>
          <w:p w14:paraId="70A4D02D" w14:textId="77777777" w:rsidR="00963901" w:rsidRDefault="00963901">
            <w:pPr>
              <w:snapToGrid w:val="0"/>
              <w:spacing w:line="360" w:lineRule="auto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1.激光器类型：光纤耦合半导体激光器；</w:t>
            </w:r>
          </w:p>
          <w:p w14:paraId="7DD3385E" w14:textId="77777777" w:rsidR="00963901" w:rsidRDefault="00963901">
            <w:pPr>
              <w:snapToGrid w:val="0"/>
              <w:spacing w:line="360" w:lineRule="auto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2.激光器运行模式：连续或调制，应具备连续性；</w:t>
            </w:r>
          </w:p>
          <w:p w14:paraId="2B266F40" w14:textId="77777777" w:rsidR="00963901" w:rsidRDefault="00963901">
            <w:pPr>
              <w:snapToGrid w:val="0"/>
              <w:spacing w:line="360" w:lineRule="auto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3.最大额定输出功率：≥8kW，10%-100%范围内功率连续可调等。</w:t>
            </w:r>
          </w:p>
        </w:tc>
        <w:bookmarkEnd w:id="1"/>
      </w:tr>
      <w:tr w:rsidR="00963901" w14:paraId="0C36C48D" w14:textId="77777777" w:rsidTr="00963901">
        <w:trPr>
          <w:trHeight w:val="325"/>
        </w:trPr>
        <w:tc>
          <w:tcPr>
            <w:tcW w:w="2660" w:type="dxa"/>
            <w:hideMark/>
          </w:tcPr>
          <w:p w14:paraId="58EF7A18" w14:textId="77777777" w:rsidR="00963901" w:rsidRDefault="00963901">
            <w:pPr>
              <w:spacing w:line="360" w:lineRule="auto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采购预算：</w:t>
            </w:r>
          </w:p>
        </w:tc>
        <w:tc>
          <w:tcPr>
            <w:tcW w:w="6519" w:type="dxa"/>
            <w:hideMark/>
          </w:tcPr>
          <w:p w14:paraId="762BDFD4" w14:textId="77777777" w:rsidR="00963901" w:rsidRDefault="00963901">
            <w:pPr>
              <w:keepNext/>
              <w:adjustRightInd w:val="0"/>
              <w:snapToGrid w:val="0"/>
              <w:spacing w:line="360" w:lineRule="auto"/>
              <w:textAlignment w:val="baseline"/>
              <w:outlineLvl w:val="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230万元人民币</w:t>
            </w:r>
          </w:p>
        </w:tc>
      </w:tr>
      <w:tr w:rsidR="00963901" w14:paraId="40C45E8A" w14:textId="77777777" w:rsidTr="00963901">
        <w:tc>
          <w:tcPr>
            <w:tcW w:w="2660" w:type="dxa"/>
            <w:hideMark/>
          </w:tcPr>
          <w:p w14:paraId="2C1F0481" w14:textId="77777777" w:rsidR="00963901" w:rsidRDefault="00963901">
            <w:pPr>
              <w:spacing w:line="360" w:lineRule="auto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采购用途：</w:t>
            </w:r>
          </w:p>
        </w:tc>
        <w:tc>
          <w:tcPr>
            <w:tcW w:w="6519" w:type="dxa"/>
            <w:hideMark/>
          </w:tcPr>
          <w:p w14:paraId="3CFC93F1" w14:textId="77777777" w:rsidR="00963901" w:rsidRDefault="00963901">
            <w:pPr>
              <w:snapToGrid w:val="0"/>
              <w:spacing w:line="360" w:lineRule="auto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科研</w:t>
            </w:r>
          </w:p>
        </w:tc>
      </w:tr>
      <w:tr w:rsidR="00963901" w14:paraId="06C5D3F6" w14:textId="77777777" w:rsidTr="00963901">
        <w:tc>
          <w:tcPr>
            <w:tcW w:w="2660" w:type="dxa"/>
            <w:hideMark/>
          </w:tcPr>
          <w:p w14:paraId="486BB3BE" w14:textId="77777777" w:rsidR="00963901" w:rsidRDefault="00963901">
            <w:pPr>
              <w:spacing w:line="360" w:lineRule="auto"/>
              <w:jc w:val="left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交货期：</w:t>
            </w:r>
          </w:p>
        </w:tc>
        <w:tc>
          <w:tcPr>
            <w:tcW w:w="6519" w:type="dxa"/>
            <w:hideMark/>
          </w:tcPr>
          <w:p w14:paraId="66DB512B" w14:textId="77777777" w:rsidR="00963901" w:rsidRDefault="00963901">
            <w:pPr>
              <w:spacing w:line="360" w:lineRule="auto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合同生效后</w:t>
            </w:r>
            <w:r>
              <w:rPr>
                <w:rFonts w:ascii="仿宋" w:hAnsi="仿宋" w:hint="eastAsia"/>
              </w:rPr>
              <w:t>3</w:t>
            </w:r>
            <w:r>
              <w:rPr>
                <w:rFonts w:ascii="仿宋" w:hAnsi="仿宋" w:hint="eastAsia"/>
              </w:rPr>
              <w:t>个月</w:t>
            </w:r>
            <w:r>
              <w:rPr>
                <w:rFonts w:ascii="仿宋" w:eastAsia="仿宋" w:hAnsi="仿宋" w:hint="eastAsia"/>
              </w:rPr>
              <w:t>内到货。</w:t>
            </w:r>
          </w:p>
        </w:tc>
      </w:tr>
      <w:tr w:rsidR="00963901" w14:paraId="3BCF0052" w14:textId="77777777" w:rsidTr="00963901">
        <w:tc>
          <w:tcPr>
            <w:tcW w:w="2660" w:type="dxa"/>
            <w:hideMark/>
          </w:tcPr>
          <w:p w14:paraId="6E614913" w14:textId="77777777" w:rsidR="00963901" w:rsidRDefault="00963901">
            <w:pPr>
              <w:spacing w:line="360" w:lineRule="auto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交货地点：</w:t>
            </w:r>
          </w:p>
        </w:tc>
        <w:tc>
          <w:tcPr>
            <w:tcW w:w="6519" w:type="dxa"/>
            <w:hideMark/>
          </w:tcPr>
          <w:p w14:paraId="253D4D66" w14:textId="77777777" w:rsidR="00963901" w:rsidRDefault="00963901">
            <w:pPr>
              <w:spacing w:line="360" w:lineRule="auto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北京，北京航空航天大学指定地点</w:t>
            </w:r>
          </w:p>
        </w:tc>
      </w:tr>
    </w:tbl>
    <w:p w14:paraId="0F4C2175" w14:textId="77777777" w:rsidR="00963901" w:rsidRDefault="00963901" w:rsidP="00963901">
      <w:pPr>
        <w:spacing w:line="360" w:lineRule="auto"/>
        <w:jc w:val="left"/>
        <w:rPr>
          <w:rFonts w:ascii="仿宋" w:eastAsia="仿宋" w:hAnsi="仿宋" w:hint="eastAsia"/>
          <w:bCs/>
        </w:rPr>
      </w:pPr>
      <w:r>
        <w:rPr>
          <w:rFonts w:ascii="仿宋" w:eastAsia="仿宋" w:hAnsi="仿宋" w:hint="eastAsia"/>
          <w:bCs/>
        </w:rPr>
        <w:t>具体技术要求详见第八章《技术需求书》。</w:t>
      </w:r>
    </w:p>
    <w:p w14:paraId="76AC4CE8" w14:textId="77777777" w:rsidR="00963901" w:rsidRDefault="00963901" w:rsidP="00963901">
      <w:pPr>
        <w:spacing w:line="360" w:lineRule="auto"/>
        <w:jc w:val="left"/>
        <w:rPr>
          <w:rFonts w:ascii="仿宋" w:eastAsia="仿宋" w:hAnsi="仿宋" w:hint="eastAsia"/>
          <w:bCs/>
        </w:rPr>
      </w:pPr>
      <w:r>
        <w:rPr>
          <w:rFonts w:ascii="仿宋" w:eastAsia="仿宋" w:hAnsi="仿宋" w:hint="eastAsia"/>
          <w:bCs/>
        </w:rPr>
        <w:t>2、有意向的合格投标人可联系招标代理机构购买招标文件。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0"/>
        <w:gridCol w:w="6547"/>
      </w:tblGrid>
      <w:tr w:rsidR="00963901" w14:paraId="55DB98C5" w14:textId="77777777" w:rsidTr="00963901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6474" w14:textId="77777777" w:rsidR="00963901" w:rsidRDefault="00963901">
            <w:pPr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招标文件发售时间：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9FDE" w14:textId="77777777" w:rsidR="00963901" w:rsidRDefault="00963901">
            <w:pPr>
              <w:rPr>
                <w:rFonts w:ascii="仿宋" w:eastAsia="仿宋" w:hAnsi="仿宋" w:hint="eastAsia"/>
                <w:bCs/>
                <w:color w:val="FF0000"/>
                <w:u w:val="single"/>
              </w:rPr>
            </w:pPr>
            <w:r>
              <w:rPr>
                <w:rFonts w:ascii="仿宋" w:eastAsia="仿宋" w:hAnsi="仿宋" w:hint="eastAsia"/>
                <w:bCs/>
                <w:color w:val="FF0000"/>
                <w:u w:val="single"/>
              </w:rPr>
              <w:t>2019年1月7日起至2019年1月14日</w:t>
            </w:r>
          </w:p>
          <w:p w14:paraId="5C3AC670" w14:textId="77777777" w:rsidR="00963901" w:rsidRDefault="00963901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每个工作日</w:t>
            </w:r>
            <w:r>
              <w:rPr>
                <w:rFonts w:ascii="仿宋" w:eastAsia="仿宋" w:hAnsi="仿宋" w:hint="eastAsia"/>
                <w:bCs/>
              </w:rPr>
              <w:t>9:00至12:00,13:00至16:00</w:t>
            </w:r>
            <w:r>
              <w:rPr>
                <w:rFonts w:ascii="仿宋" w:eastAsia="仿宋" w:hAnsi="仿宋" w:hint="eastAsia"/>
              </w:rPr>
              <w:t>（北京时间）</w:t>
            </w:r>
            <w:r>
              <w:rPr>
                <w:rFonts w:ascii="仿宋" w:eastAsia="仿宋" w:hAnsi="仿宋" w:hint="eastAsia"/>
                <w:bCs/>
              </w:rPr>
              <w:t>。</w:t>
            </w:r>
          </w:p>
        </w:tc>
      </w:tr>
      <w:tr w:rsidR="00963901" w14:paraId="65382880" w14:textId="77777777" w:rsidTr="00963901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8E7D" w14:textId="77777777" w:rsidR="00963901" w:rsidRDefault="00963901">
            <w:pPr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招标文件发售地点：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31D8" w14:textId="77777777" w:rsidR="00963901" w:rsidRDefault="00963901">
            <w:pPr>
              <w:rPr>
                <w:rFonts w:ascii="仿宋" w:eastAsia="仿宋" w:hAnsi="仿宋" w:hint="eastAsia"/>
                <w:bCs/>
                <w:u w:val="single"/>
              </w:rPr>
            </w:pPr>
            <w:r>
              <w:rPr>
                <w:rFonts w:ascii="仿宋" w:eastAsia="仿宋" w:hAnsi="仿宋" w:hint="eastAsia"/>
                <w:bCs/>
                <w:u w:val="single"/>
              </w:rPr>
              <w:t>北京市海淀区海淀大街8号中钢国际广场16层</w:t>
            </w:r>
          </w:p>
          <w:p w14:paraId="6A6FFC8A" w14:textId="77777777" w:rsidR="00963901" w:rsidRDefault="00963901">
            <w:pPr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u w:val="single"/>
              </w:rPr>
              <w:t>中钢招标有限责任公司</w:t>
            </w:r>
            <w:r>
              <w:rPr>
                <w:rFonts w:ascii="仿宋" w:eastAsia="仿宋" w:hAnsi="仿宋" w:hint="eastAsia"/>
                <w:bCs/>
              </w:rPr>
              <w:t>。</w:t>
            </w:r>
          </w:p>
        </w:tc>
      </w:tr>
      <w:tr w:rsidR="00963901" w14:paraId="3EEC4F17" w14:textId="77777777" w:rsidTr="00963901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A5B2" w14:textId="77777777" w:rsidR="00963901" w:rsidRDefault="00963901">
            <w:pPr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招标文件售价：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666C" w14:textId="77777777" w:rsidR="00963901" w:rsidRDefault="00963901">
            <w:pPr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u w:val="single"/>
              </w:rPr>
              <w:t>每包</w:t>
            </w:r>
            <w:r>
              <w:rPr>
                <w:rFonts w:ascii="仿宋" w:eastAsia="仿宋" w:hAnsi="仿宋" w:hint="eastAsia"/>
                <w:bCs/>
              </w:rPr>
              <w:t>人民币</w:t>
            </w:r>
            <w:r>
              <w:rPr>
                <w:rFonts w:ascii="仿宋" w:eastAsia="仿宋" w:hAnsi="仿宋" w:hint="eastAsia"/>
                <w:bCs/>
                <w:u w:val="single"/>
              </w:rPr>
              <w:t>500</w:t>
            </w:r>
            <w:r>
              <w:rPr>
                <w:rFonts w:ascii="仿宋" w:eastAsia="仿宋" w:hAnsi="仿宋" w:hint="eastAsia"/>
                <w:bCs/>
              </w:rPr>
              <w:t>元或</w:t>
            </w:r>
            <w:r>
              <w:rPr>
                <w:rFonts w:ascii="仿宋" w:eastAsia="仿宋" w:hAnsi="仿宋" w:hint="eastAsia"/>
                <w:bCs/>
                <w:u w:val="single"/>
              </w:rPr>
              <w:t>80</w:t>
            </w:r>
            <w:r>
              <w:rPr>
                <w:rFonts w:ascii="仿宋" w:eastAsia="仿宋" w:hAnsi="仿宋" w:hint="eastAsia"/>
                <w:bCs/>
              </w:rPr>
              <w:t>美元。含电子版。售后不退。</w:t>
            </w:r>
          </w:p>
          <w:p w14:paraId="49C8FF05" w14:textId="77777777" w:rsidR="00963901" w:rsidRDefault="00963901">
            <w:pPr>
              <w:ind w:left="120" w:hangingChars="50" w:hanging="12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如需邮寄招标文件，应另加人民币50元（境内）或65美元（境外）。</w:t>
            </w:r>
          </w:p>
        </w:tc>
      </w:tr>
      <w:tr w:rsidR="00963901" w14:paraId="05307EFB" w14:textId="77777777" w:rsidTr="00963901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F65B" w14:textId="77777777" w:rsidR="00963901" w:rsidRDefault="00963901">
            <w:pPr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汇款信息（人民币）：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C219" w14:textId="77777777" w:rsidR="00963901" w:rsidRDefault="00963901">
            <w:pPr>
              <w:tabs>
                <w:tab w:val="left" w:pos="2520"/>
              </w:tabs>
              <w:adjustRightInd w:val="0"/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开户名称：中钢招标有限责任公司</w:t>
            </w:r>
          </w:p>
          <w:p w14:paraId="12100609" w14:textId="77777777" w:rsidR="00963901" w:rsidRDefault="00963901">
            <w:pPr>
              <w:tabs>
                <w:tab w:val="left" w:pos="2520"/>
              </w:tabs>
              <w:adjustRightInd w:val="0"/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开户银行：中国银行股份有限公司北京中关村支行</w:t>
            </w:r>
          </w:p>
          <w:p w14:paraId="0BC44FA7" w14:textId="77777777" w:rsidR="00963901" w:rsidRDefault="00963901">
            <w:pPr>
              <w:adjustRightInd w:val="0"/>
              <w:jc w:val="left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</w:rPr>
              <w:t>账号：3350 5603 7575</w:t>
            </w:r>
          </w:p>
        </w:tc>
      </w:tr>
      <w:tr w:rsidR="00963901" w14:paraId="23BF659F" w14:textId="77777777" w:rsidTr="00963901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1756" w14:textId="77777777" w:rsidR="00963901" w:rsidRDefault="00963901">
            <w:pPr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汇款信息（美元）：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01E7" w14:textId="77777777" w:rsidR="00963901" w:rsidRDefault="00963901">
            <w:pPr>
              <w:tabs>
                <w:tab w:val="left" w:pos="2520"/>
              </w:tabs>
              <w:adjustRightInd w:val="0"/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开户人名称：中钢招标有限责任公司</w:t>
            </w:r>
          </w:p>
          <w:p w14:paraId="07D5D596" w14:textId="77777777" w:rsidR="00963901" w:rsidRDefault="00963901">
            <w:pPr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开户银行：中国银行股份有限公司北京中关村支行</w:t>
            </w:r>
          </w:p>
          <w:p w14:paraId="316F86BA" w14:textId="77777777" w:rsidR="00963901" w:rsidRDefault="00963901">
            <w:pPr>
              <w:tabs>
                <w:tab w:val="left" w:pos="2520"/>
              </w:tabs>
              <w:adjustRightInd w:val="0"/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SWIEFCODE：BKCHCNBJ110</w:t>
            </w:r>
          </w:p>
          <w:p w14:paraId="1E905FFE" w14:textId="77777777" w:rsidR="00963901" w:rsidRDefault="00963901">
            <w:pPr>
              <w:tabs>
                <w:tab w:val="left" w:pos="2520"/>
              </w:tabs>
              <w:adjustRightInd w:val="0"/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美元帐号： 3363 5603 7578</w:t>
            </w:r>
          </w:p>
        </w:tc>
      </w:tr>
      <w:tr w:rsidR="00963901" w14:paraId="20D14494" w14:textId="77777777" w:rsidTr="00963901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5025" w14:textId="77777777" w:rsidR="00963901" w:rsidRDefault="00963901">
            <w:pPr>
              <w:tabs>
                <w:tab w:val="left" w:pos="2520"/>
              </w:tabs>
              <w:adjustRightInd w:val="0"/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注：招标文件购买人应在汇款底单上注明汇款用途、所购文件的招标编号/包号，然后将汇款底单与填写完整的《招标文件购买登记表》一并电邮或传真给我公司。招标文</w:t>
            </w:r>
            <w:r>
              <w:rPr>
                <w:rFonts w:ascii="仿宋" w:eastAsia="仿宋" w:hAnsi="仿宋" w:hint="eastAsia"/>
              </w:rPr>
              <w:lastRenderedPageBreak/>
              <w:t>件将根据登记信息由特快专递邮寄给购买人。</w:t>
            </w:r>
          </w:p>
        </w:tc>
      </w:tr>
    </w:tbl>
    <w:p w14:paraId="1740B0E5" w14:textId="77777777" w:rsidR="00963901" w:rsidRDefault="00963901" w:rsidP="00963901">
      <w:pPr>
        <w:spacing w:line="360" w:lineRule="auto"/>
        <w:jc w:val="left"/>
        <w:rPr>
          <w:rFonts w:ascii="仿宋" w:eastAsia="仿宋" w:hAnsi="仿宋" w:hint="eastAsia"/>
        </w:rPr>
      </w:pPr>
      <w:r>
        <w:rPr>
          <w:rFonts w:ascii="仿宋" w:eastAsia="仿宋" w:hAnsi="仿宋" w:hint="eastAsia"/>
          <w:bCs/>
        </w:rPr>
        <w:lastRenderedPageBreak/>
        <w:t>3、</w:t>
      </w:r>
      <w:r>
        <w:rPr>
          <w:rFonts w:ascii="仿宋" w:eastAsia="仿宋" w:hAnsi="仿宋" w:hint="eastAsia"/>
        </w:rPr>
        <w:t>投标人应在投标截止时间前将投标文件递交到指定地点：</w:t>
      </w:r>
    </w:p>
    <w:tbl>
      <w:tblPr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2556"/>
        <w:gridCol w:w="6202"/>
      </w:tblGrid>
      <w:tr w:rsidR="00963901" w14:paraId="095AAEDA" w14:textId="77777777" w:rsidTr="00963901">
        <w:tc>
          <w:tcPr>
            <w:tcW w:w="2556" w:type="dxa"/>
            <w:vAlign w:val="center"/>
            <w:hideMark/>
          </w:tcPr>
          <w:p w14:paraId="27CEF8FA" w14:textId="77777777" w:rsidR="00963901" w:rsidRDefault="00963901">
            <w:pPr>
              <w:spacing w:line="360" w:lineRule="auto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</w:rPr>
              <w:t>投标截止时间</w:t>
            </w:r>
            <w:r>
              <w:rPr>
                <w:rFonts w:ascii="仿宋" w:eastAsia="仿宋" w:hAnsi="仿宋" w:hint="eastAsia"/>
                <w:bCs/>
              </w:rPr>
              <w:t>：</w:t>
            </w:r>
          </w:p>
        </w:tc>
        <w:tc>
          <w:tcPr>
            <w:tcW w:w="6202" w:type="dxa"/>
            <w:vAlign w:val="center"/>
            <w:hideMark/>
          </w:tcPr>
          <w:p w14:paraId="4A325E5B" w14:textId="77777777" w:rsidR="00963901" w:rsidRDefault="00963901">
            <w:pPr>
              <w:spacing w:line="360" w:lineRule="auto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  <w:bCs/>
                <w:color w:val="FF0000"/>
                <w:u w:val="single"/>
              </w:rPr>
              <w:t>2019年1月29日09:00</w:t>
            </w:r>
            <w:r>
              <w:rPr>
                <w:rFonts w:ascii="仿宋" w:eastAsia="仿宋" w:hAnsi="仿宋" w:hint="eastAsia"/>
                <w:bCs/>
              </w:rPr>
              <w:t>（北京时间）。</w:t>
            </w:r>
          </w:p>
        </w:tc>
      </w:tr>
      <w:tr w:rsidR="00963901" w14:paraId="64F74774" w14:textId="77777777" w:rsidTr="00963901">
        <w:tc>
          <w:tcPr>
            <w:tcW w:w="2556" w:type="dxa"/>
            <w:vAlign w:val="center"/>
            <w:hideMark/>
          </w:tcPr>
          <w:p w14:paraId="76F29EA2" w14:textId="77777777" w:rsidR="00963901" w:rsidRDefault="00963901">
            <w:pPr>
              <w:spacing w:line="360" w:lineRule="auto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投标文件递交地点：</w:t>
            </w:r>
          </w:p>
        </w:tc>
        <w:tc>
          <w:tcPr>
            <w:tcW w:w="6202" w:type="dxa"/>
            <w:vAlign w:val="center"/>
            <w:hideMark/>
          </w:tcPr>
          <w:p w14:paraId="54BCAAF4" w14:textId="77777777" w:rsidR="00963901" w:rsidRDefault="00963901">
            <w:pPr>
              <w:spacing w:line="360" w:lineRule="auto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  <w:u w:val="single"/>
              </w:rPr>
              <w:t>北京航空航天大学知行楼北楼101会议室（北京市海淀区学院路37号）</w:t>
            </w:r>
            <w:r>
              <w:rPr>
                <w:rFonts w:ascii="仿宋" w:eastAsia="仿宋" w:hAnsi="仿宋" w:hint="eastAsia"/>
                <w:bCs/>
              </w:rPr>
              <w:t>。</w:t>
            </w:r>
          </w:p>
        </w:tc>
      </w:tr>
    </w:tbl>
    <w:p w14:paraId="7D7D0DCB" w14:textId="77777777" w:rsidR="00963901" w:rsidRDefault="00963901" w:rsidP="00963901">
      <w:pPr>
        <w:spacing w:line="360" w:lineRule="auto"/>
        <w:jc w:val="left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4、兹定于</w:t>
      </w:r>
      <w:r>
        <w:rPr>
          <w:rFonts w:ascii="仿宋" w:eastAsia="仿宋" w:hAnsi="仿宋" w:hint="eastAsia"/>
          <w:bCs/>
          <w:color w:val="FF0000"/>
          <w:u w:val="single"/>
        </w:rPr>
        <w:t>2019年1月29日09:00</w:t>
      </w:r>
      <w:r>
        <w:rPr>
          <w:rFonts w:ascii="仿宋" w:eastAsia="仿宋" w:hAnsi="仿宋" w:hint="eastAsia"/>
        </w:rPr>
        <w:t>（北京时间），在</w:t>
      </w:r>
      <w:r>
        <w:rPr>
          <w:rFonts w:ascii="仿宋" w:eastAsia="仿宋" w:hAnsi="仿宋" w:hint="eastAsia"/>
          <w:bCs/>
          <w:u w:val="single"/>
        </w:rPr>
        <w:t>北京航空航天大学知行楼北楼101会议室（北京市海淀区学院路37号）</w:t>
      </w:r>
      <w:r>
        <w:rPr>
          <w:rFonts w:ascii="仿宋" w:eastAsia="仿宋" w:hAnsi="仿宋" w:hint="eastAsia"/>
        </w:rPr>
        <w:t>开标。届时请各投标人派代表出席开标仪式。</w:t>
      </w:r>
    </w:p>
    <w:p w14:paraId="41873116" w14:textId="77777777" w:rsidR="00963901" w:rsidRDefault="00963901" w:rsidP="00963901">
      <w:pPr>
        <w:spacing w:line="360" w:lineRule="auto"/>
        <w:jc w:val="left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5、凡对本次招标提出询问，请在</w:t>
      </w:r>
      <w:r>
        <w:rPr>
          <w:rFonts w:ascii="仿宋" w:eastAsia="仿宋" w:hAnsi="仿宋" w:hint="eastAsia"/>
          <w:bCs/>
          <w:color w:val="FF0000"/>
          <w:u w:val="single"/>
        </w:rPr>
        <w:t>2019年1月18日</w:t>
      </w:r>
      <w:r>
        <w:rPr>
          <w:rFonts w:ascii="仿宋" w:eastAsia="仿宋" w:hAnsi="仿宋" w:hint="eastAsia"/>
        </w:rPr>
        <w:t>前与招标代理机构联系（询问须以信函或传真的形式提出）。</w:t>
      </w:r>
    </w:p>
    <w:p w14:paraId="7A72FB12" w14:textId="77777777" w:rsidR="00963901" w:rsidRDefault="00963901" w:rsidP="00963901">
      <w:pPr>
        <w:spacing w:line="360" w:lineRule="auto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6、发布公告的媒体：本项目公告同时在《中国国际招标网》、《中国政府采购网》上发布。本项目在中国国际招标网运行，投标人在投标前需在中国国际招标网上完成注册。</w:t>
      </w:r>
    </w:p>
    <w:p w14:paraId="2816D8D4" w14:textId="77777777" w:rsidR="00963901" w:rsidRDefault="00963901" w:rsidP="00963901">
      <w:pPr>
        <w:spacing w:line="360" w:lineRule="auto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7、联系方式：</w:t>
      </w:r>
    </w:p>
    <w:p w14:paraId="0F88F717" w14:textId="77777777" w:rsidR="00963901" w:rsidRDefault="00963901" w:rsidP="00963901">
      <w:pPr>
        <w:spacing w:line="360" w:lineRule="auto"/>
        <w:ind w:firstLineChars="177" w:firstLine="425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招标人：北京航空航天大学</w:t>
      </w:r>
    </w:p>
    <w:p w14:paraId="147BD811" w14:textId="77777777" w:rsidR="00963901" w:rsidRDefault="00963901" w:rsidP="00963901">
      <w:pPr>
        <w:spacing w:line="360" w:lineRule="auto"/>
        <w:ind w:firstLineChars="177" w:firstLine="425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地址：北京市海淀区学院路37号</w:t>
      </w:r>
    </w:p>
    <w:p w14:paraId="6E1CCC2E" w14:textId="77777777" w:rsidR="00963901" w:rsidRDefault="00963901" w:rsidP="00963901">
      <w:pPr>
        <w:spacing w:line="360" w:lineRule="auto"/>
        <w:ind w:firstLineChars="177" w:firstLine="425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联系人：李老师</w:t>
      </w:r>
    </w:p>
    <w:p w14:paraId="61D1EFE7" w14:textId="77777777" w:rsidR="00963901" w:rsidRDefault="00963901" w:rsidP="00963901">
      <w:pPr>
        <w:spacing w:line="360" w:lineRule="auto"/>
        <w:ind w:firstLineChars="177" w:firstLine="425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电话：+86-10-</w:t>
      </w:r>
      <w:r>
        <w:rPr>
          <w:rFonts w:ascii="Times New Roman" w:hAnsi="Times New Roman"/>
          <w:sz w:val="21"/>
        </w:rPr>
        <w:t>61716641-8017</w:t>
      </w:r>
      <w:r>
        <w:rPr>
          <w:rFonts w:ascii="Times New Roman" w:hAnsi="Times New Roman" w:hint="eastAsia"/>
          <w:sz w:val="21"/>
        </w:rPr>
        <w:t>、</w:t>
      </w:r>
      <w:r>
        <w:rPr>
          <w:rFonts w:ascii="Times New Roman" w:hAnsi="Times New Roman"/>
          <w:sz w:val="21"/>
        </w:rPr>
        <w:t>82339691</w:t>
      </w:r>
    </w:p>
    <w:p w14:paraId="4DED6009" w14:textId="77777777" w:rsidR="00963901" w:rsidRDefault="00963901" w:rsidP="00963901">
      <w:pPr>
        <w:spacing w:line="360" w:lineRule="auto"/>
        <w:rPr>
          <w:rFonts w:ascii="仿宋" w:eastAsia="仿宋" w:hAnsi="仿宋" w:hint="eastAsia"/>
        </w:rPr>
      </w:pPr>
    </w:p>
    <w:p w14:paraId="268A216C" w14:textId="77777777" w:rsidR="00963901" w:rsidRDefault="00963901" w:rsidP="00963901">
      <w:pPr>
        <w:spacing w:line="360" w:lineRule="auto"/>
        <w:ind w:firstLineChars="177" w:firstLine="425"/>
        <w:jc w:val="left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招标机构：中钢招标有限责任公司</w:t>
      </w:r>
    </w:p>
    <w:p w14:paraId="1C30F225" w14:textId="77777777" w:rsidR="00963901" w:rsidRDefault="00963901" w:rsidP="00963901">
      <w:pPr>
        <w:spacing w:line="360" w:lineRule="auto"/>
        <w:ind w:firstLineChars="177" w:firstLine="425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地址：北京市海淀区海淀大街8号16层</w:t>
      </w:r>
    </w:p>
    <w:p w14:paraId="1CC63AFA" w14:textId="77777777" w:rsidR="00963901" w:rsidRDefault="00963901" w:rsidP="00963901">
      <w:pPr>
        <w:spacing w:line="360" w:lineRule="auto"/>
        <w:ind w:firstLineChars="177" w:firstLine="425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购买招标文件联系人及联系方式：安乐，+86-10-62688254，3223074799@qq.com</w:t>
      </w:r>
    </w:p>
    <w:p w14:paraId="7BD151DF" w14:textId="77777777" w:rsidR="00963901" w:rsidRDefault="00963901" w:rsidP="00963901">
      <w:pPr>
        <w:spacing w:line="360" w:lineRule="auto"/>
        <w:ind w:firstLineChars="177" w:firstLine="425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联系人：刘健，张静</w:t>
      </w:r>
    </w:p>
    <w:p w14:paraId="283EDC0A" w14:textId="77777777" w:rsidR="00963901" w:rsidRDefault="00963901" w:rsidP="00963901">
      <w:pPr>
        <w:spacing w:line="360" w:lineRule="auto"/>
        <w:ind w:firstLineChars="177" w:firstLine="425"/>
        <w:rPr>
          <w:rFonts w:ascii="仿宋" w:eastAsia="仿宋" w:hAnsi="仿宋" w:hint="eastAsia"/>
          <w:bCs/>
        </w:rPr>
      </w:pPr>
      <w:r>
        <w:rPr>
          <w:rFonts w:ascii="仿宋" w:eastAsia="仿宋" w:hAnsi="仿宋" w:hint="eastAsia"/>
        </w:rPr>
        <w:t>电话：+86-10-62686386，62688251</w:t>
      </w:r>
    </w:p>
    <w:p w14:paraId="0E8C2136" w14:textId="77777777" w:rsidR="00963901" w:rsidRDefault="00963901" w:rsidP="00963901">
      <w:pPr>
        <w:spacing w:line="360" w:lineRule="auto"/>
        <w:ind w:firstLineChars="177" w:firstLine="425"/>
        <w:rPr>
          <w:rFonts w:ascii="仿宋" w:eastAsia="仿宋" w:hAnsi="仿宋" w:hint="eastAsia"/>
          <w:bCs/>
        </w:rPr>
      </w:pPr>
      <w:r>
        <w:rPr>
          <w:rFonts w:ascii="仿宋" w:eastAsia="仿宋" w:hAnsi="仿宋" w:hint="eastAsia"/>
        </w:rPr>
        <w:t>传真：+86-</w:t>
      </w:r>
      <w:r>
        <w:rPr>
          <w:rFonts w:ascii="仿宋" w:eastAsia="仿宋" w:hAnsi="仿宋" w:hint="eastAsia"/>
          <w:bCs/>
        </w:rPr>
        <w:t>10-62688250</w:t>
      </w:r>
    </w:p>
    <w:p w14:paraId="30E2C339" w14:textId="77777777" w:rsidR="00963901" w:rsidRDefault="00963901" w:rsidP="00963901">
      <w:pPr>
        <w:spacing w:line="360" w:lineRule="auto"/>
        <w:ind w:firstLineChars="177" w:firstLine="425"/>
        <w:rPr>
          <w:rFonts w:ascii="仿宋" w:eastAsia="仿宋" w:hAnsi="仿宋" w:hint="eastAsia"/>
          <w:color w:val="000000"/>
        </w:rPr>
      </w:pPr>
      <w:r>
        <w:rPr>
          <w:rFonts w:ascii="仿宋" w:eastAsia="仿宋" w:hAnsi="仿宋" w:hint="eastAsia"/>
        </w:rPr>
        <w:t>电子邮箱</w:t>
      </w:r>
      <w:r>
        <w:rPr>
          <w:rFonts w:ascii="仿宋" w:eastAsia="仿宋" w:hAnsi="仿宋" w:hint="eastAsia"/>
          <w:color w:val="000000"/>
        </w:rPr>
        <w:t>：</w:t>
      </w:r>
      <w:hyperlink r:id="rId4" w:history="1">
        <w:r>
          <w:rPr>
            <w:rStyle w:val="a3"/>
            <w:rFonts w:ascii="仿宋" w:eastAsia="仿宋" w:hAnsi="仿宋" w:hint="eastAsia"/>
            <w:color w:val="0000FF"/>
          </w:rPr>
          <w:t>445788588@qq.com</w:t>
        </w:r>
      </w:hyperlink>
    </w:p>
    <w:p w14:paraId="06683ACD" w14:textId="77777777" w:rsidR="00963901" w:rsidRDefault="00963901" w:rsidP="00963901">
      <w:pPr>
        <w:rPr>
          <w:rFonts w:hint="eastAsia"/>
        </w:rPr>
      </w:pPr>
    </w:p>
    <w:p w14:paraId="508BFCA4" w14:textId="77777777" w:rsidR="008C4A61" w:rsidRDefault="008C4A61"/>
    <w:sectPr w:rsidR="008C4A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22"/>
    <w:rsid w:val="00672122"/>
    <w:rsid w:val="008C4A61"/>
    <w:rsid w:val="0096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6DBA6"/>
  <w15:chartTrackingRefBased/>
  <w15:docId w15:val="{E52C2844-2A99-4EC3-A43B-62245D6D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3901"/>
    <w:pPr>
      <w:widowControl w:val="0"/>
      <w:jc w:val="both"/>
    </w:pPr>
    <w:rPr>
      <w:rFonts w:ascii="宋体" w:eastAsia="宋体" w:hAnsi="宋体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39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5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445788588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Liu</dc:creator>
  <cp:keywords/>
  <dc:description/>
  <cp:lastModifiedBy>John Liu</cp:lastModifiedBy>
  <cp:revision>2</cp:revision>
  <dcterms:created xsi:type="dcterms:W3CDTF">2019-01-07T11:37:00Z</dcterms:created>
  <dcterms:modified xsi:type="dcterms:W3CDTF">2019-01-07T11:37:00Z</dcterms:modified>
</cp:coreProperties>
</file>