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4D" w:rsidRDefault="004C0815" w:rsidP="00AE1F4D">
      <w:pPr>
        <w:pStyle w:val="1"/>
        <w:jc w:val="center"/>
      </w:pPr>
      <w:r>
        <w:rPr>
          <w:rFonts w:ascii="宋体" w:hAnsi="宋体" w:hint="eastAsia"/>
        </w:rPr>
        <w:t>北京航空航天大学航空科学与工程学院高速摄像机</w:t>
      </w:r>
      <w:r w:rsidR="00FE2527">
        <w:rPr>
          <w:rFonts w:ascii="宋体" w:hAnsi="宋体" w:hint="eastAsia"/>
        </w:rPr>
        <w:t>（二次）</w:t>
      </w:r>
      <w:bookmarkStart w:id="0" w:name="_GoBack"/>
      <w:bookmarkEnd w:id="0"/>
      <w:r w:rsidR="00AE1F4D">
        <w:rPr>
          <w:rFonts w:hint="eastAsia"/>
        </w:rPr>
        <w:t>招标公告</w:t>
      </w:r>
    </w:p>
    <w:p w:rsidR="00AE1F4D" w:rsidRDefault="00AE1F4D" w:rsidP="00AE1F4D">
      <w:pPr>
        <w:adjustRightInd w:val="0"/>
        <w:spacing w:line="360" w:lineRule="auto"/>
        <w:ind w:firstLineChars="200" w:firstLine="420"/>
        <w:rPr>
          <w:rFonts w:ascii="宋体" w:hAnsi="宋体"/>
        </w:rPr>
      </w:pPr>
      <w:r>
        <w:rPr>
          <w:rFonts w:ascii="宋体" w:hAnsi="宋体" w:hint="eastAsia"/>
        </w:rPr>
        <w:t>北京星舟工程管理有限公司受北京航空航天大学航空科学与工程学院委托，根据《中华人民共和国政府采购法》等有关规定，现对北京航空航天大学航空科学与工程学院高速摄像机进行二次公开招标，欢迎合格的供应商前来投标。</w:t>
      </w:r>
    </w:p>
    <w:p w:rsidR="00AE1F4D" w:rsidRDefault="00AE1F4D" w:rsidP="00AE1F4D">
      <w:pPr>
        <w:tabs>
          <w:tab w:val="left" w:pos="720"/>
        </w:tabs>
        <w:adjustRightInd w:val="0"/>
        <w:spacing w:line="360" w:lineRule="auto"/>
        <w:rPr>
          <w:rFonts w:ascii="宋体" w:hAnsi="宋体"/>
        </w:rPr>
      </w:pPr>
      <w:r>
        <w:rPr>
          <w:rFonts w:ascii="宋体" w:hAnsi="宋体" w:hint="eastAsia"/>
        </w:rPr>
        <w:t>一、项目名称：北京航空航天大学航空科学与工程学院高速摄像机</w:t>
      </w:r>
    </w:p>
    <w:p w:rsidR="00AE1F4D" w:rsidRDefault="00AE1F4D" w:rsidP="00AE1F4D">
      <w:pPr>
        <w:tabs>
          <w:tab w:val="left" w:pos="720"/>
        </w:tabs>
        <w:adjustRightInd w:val="0"/>
        <w:spacing w:line="360" w:lineRule="auto"/>
        <w:rPr>
          <w:rFonts w:ascii="宋体" w:hAnsi="宋体"/>
        </w:rPr>
      </w:pPr>
      <w:r>
        <w:rPr>
          <w:rFonts w:ascii="宋体" w:hAnsi="宋体" w:hint="eastAsia"/>
        </w:rPr>
        <w:t>二、招标编号：XZ-ZBDL-20177054</w:t>
      </w:r>
    </w:p>
    <w:p w:rsidR="00AE1F4D" w:rsidRDefault="00AE1F4D" w:rsidP="00AE1F4D">
      <w:pPr>
        <w:tabs>
          <w:tab w:val="left" w:pos="720"/>
        </w:tabs>
        <w:adjustRightInd w:val="0"/>
        <w:spacing w:line="360" w:lineRule="auto"/>
        <w:rPr>
          <w:rFonts w:ascii="宋体" w:hAnsi="宋体"/>
        </w:rPr>
      </w:pPr>
      <w:r>
        <w:rPr>
          <w:rFonts w:ascii="宋体" w:hAnsi="宋体" w:hint="eastAsia"/>
        </w:rPr>
        <w:t>三、资金来源：已落实</w:t>
      </w:r>
    </w:p>
    <w:p w:rsidR="00AE1F4D" w:rsidRDefault="00AE1F4D" w:rsidP="00AE1F4D">
      <w:pPr>
        <w:tabs>
          <w:tab w:val="left" w:pos="720"/>
        </w:tabs>
        <w:adjustRightInd w:val="0"/>
        <w:spacing w:line="360" w:lineRule="auto"/>
        <w:rPr>
          <w:rFonts w:ascii="宋体" w:hAnsi="宋体"/>
        </w:rPr>
      </w:pPr>
      <w:r>
        <w:rPr>
          <w:rFonts w:ascii="宋体" w:hAnsi="宋体" w:hint="eastAsia"/>
        </w:rPr>
        <w:t>四、招标内容（货物采购，接受进口产品投标）：</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771"/>
        <w:gridCol w:w="1236"/>
        <w:gridCol w:w="2286"/>
        <w:gridCol w:w="2116"/>
      </w:tblGrid>
      <w:tr w:rsidR="00AE1F4D" w:rsidTr="00486F00">
        <w:trPr>
          <w:trHeight w:val="20"/>
          <w:jc w:val="center"/>
        </w:trPr>
        <w:tc>
          <w:tcPr>
            <w:tcW w:w="1186" w:type="dxa"/>
            <w:vAlign w:val="center"/>
          </w:tcPr>
          <w:p w:rsidR="00AE1F4D" w:rsidRDefault="00AE1F4D" w:rsidP="00486F00">
            <w:pPr>
              <w:jc w:val="center"/>
              <w:rPr>
                <w:rFonts w:ascii="宋体" w:hAnsi="宋体"/>
                <w:szCs w:val="21"/>
              </w:rPr>
            </w:pPr>
            <w:r>
              <w:rPr>
                <w:rFonts w:ascii="宋体" w:hAnsi="宋体" w:hint="eastAsia"/>
                <w:szCs w:val="21"/>
              </w:rPr>
              <w:t>采购</w:t>
            </w:r>
          </w:p>
          <w:p w:rsidR="00AE1F4D" w:rsidRDefault="00AE1F4D" w:rsidP="00486F00">
            <w:pPr>
              <w:jc w:val="center"/>
              <w:rPr>
                <w:rFonts w:ascii="宋体" w:hAnsi="宋体"/>
                <w:szCs w:val="21"/>
              </w:rPr>
            </w:pPr>
            <w:r>
              <w:rPr>
                <w:rFonts w:ascii="宋体" w:hAnsi="宋体" w:hint="eastAsia"/>
                <w:szCs w:val="21"/>
              </w:rPr>
              <w:t>内容</w:t>
            </w:r>
          </w:p>
        </w:tc>
        <w:tc>
          <w:tcPr>
            <w:tcW w:w="1771" w:type="dxa"/>
            <w:vAlign w:val="center"/>
          </w:tcPr>
          <w:p w:rsidR="00AE1F4D" w:rsidRDefault="00AE1F4D" w:rsidP="00486F00">
            <w:pPr>
              <w:jc w:val="center"/>
              <w:rPr>
                <w:rFonts w:ascii="宋体" w:hAnsi="宋体"/>
                <w:szCs w:val="21"/>
              </w:rPr>
            </w:pPr>
            <w:r>
              <w:rPr>
                <w:rFonts w:ascii="宋体" w:hAnsi="宋体" w:hint="eastAsia"/>
                <w:szCs w:val="21"/>
              </w:rPr>
              <w:t>预算金额</w:t>
            </w:r>
          </w:p>
          <w:p w:rsidR="00AE1F4D" w:rsidRDefault="00AE1F4D" w:rsidP="00486F00">
            <w:pPr>
              <w:jc w:val="center"/>
              <w:rPr>
                <w:rFonts w:ascii="宋体" w:hAnsi="宋体"/>
                <w:szCs w:val="21"/>
              </w:rPr>
            </w:pPr>
            <w:r>
              <w:rPr>
                <w:rFonts w:ascii="宋体" w:hAnsi="宋体" w:hint="eastAsia"/>
                <w:szCs w:val="21"/>
              </w:rPr>
              <w:t>（人民币 万元）</w:t>
            </w:r>
          </w:p>
        </w:tc>
        <w:tc>
          <w:tcPr>
            <w:tcW w:w="1236" w:type="dxa"/>
            <w:vAlign w:val="center"/>
          </w:tcPr>
          <w:p w:rsidR="00AE1F4D" w:rsidRDefault="00AE1F4D" w:rsidP="00486F00">
            <w:pPr>
              <w:jc w:val="center"/>
              <w:rPr>
                <w:rFonts w:ascii="宋体" w:hAnsi="宋体"/>
                <w:szCs w:val="21"/>
              </w:rPr>
            </w:pPr>
            <w:r>
              <w:rPr>
                <w:rFonts w:ascii="宋体" w:hAnsi="宋体" w:hint="eastAsia"/>
                <w:szCs w:val="21"/>
              </w:rPr>
              <w:t>采购数量</w:t>
            </w:r>
          </w:p>
          <w:p w:rsidR="00AE1F4D" w:rsidRDefault="00AE1F4D" w:rsidP="00486F00">
            <w:pPr>
              <w:jc w:val="center"/>
              <w:rPr>
                <w:rFonts w:ascii="宋体" w:hAnsi="宋体"/>
                <w:szCs w:val="21"/>
              </w:rPr>
            </w:pPr>
            <w:r>
              <w:rPr>
                <w:rFonts w:ascii="宋体" w:hAnsi="宋体" w:hint="eastAsia"/>
                <w:szCs w:val="21"/>
              </w:rPr>
              <w:t>（台）</w:t>
            </w:r>
          </w:p>
        </w:tc>
        <w:tc>
          <w:tcPr>
            <w:tcW w:w="2286" w:type="dxa"/>
            <w:vAlign w:val="center"/>
          </w:tcPr>
          <w:p w:rsidR="00AE1F4D" w:rsidRDefault="00AE1F4D" w:rsidP="00486F00">
            <w:pPr>
              <w:jc w:val="center"/>
              <w:rPr>
                <w:rFonts w:ascii="宋体" w:hAnsi="宋体"/>
                <w:szCs w:val="21"/>
              </w:rPr>
            </w:pPr>
            <w:r w:rsidRPr="00A53260">
              <w:rPr>
                <w:rFonts w:ascii="宋体" w:hAnsi="宋体" w:hint="eastAsia"/>
                <w:szCs w:val="21"/>
              </w:rPr>
              <w:t>交货时间</w:t>
            </w:r>
          </w:p>
        </w:tc>
        <w:tc>
          <w:tcPr>
            <w:tcW w:w="2116" w:type="dxa"/>
            <w:vAlign w:val="center"/>
          </w:tcPr>
          <w:p w:rsidR="00AE1F4D" w:rsidRDefault="00AE1F4D" w:rsidP="00486F00">
            <w:pPr>
              <w:jc w:val="center"/>
              <w:rPr>
                <w:rFonts w:ascii="宋体" w:hAnsi="宋体"/>
                <w:szCs w:val="21"/>
              </w:rPr>
            </w:pPr>
            <w:r>
              <w:rPr>
                <w:rFonts w:ascii="宋体" w:hAnsi="宋体" w:hint="eastAsia"/>
                <w:szCs w:val="21"/>
              </w:rPr>
              <w:t>交货地点</w:t>
            </w:r>
          </w:p>
        </w:tc>
      </w:tr>
      <w:tr w:rsidR="00AE1F4D" w:rsidTr="00486F00">
        <w:trPr>
          <w:trHeight w:val="784"/>
          <w:jc w:val="center"/>
        </w:trPr>
        <w:tc>
          <w:tcPr>
            <w:tcW w:w="1186" w:type="dxa"/>
            <w:vAlign w:val="center"/>
          </w:tcPr>
          <w:p w:rsidR="00AE1F4D" w:rsidRDefault="00AE1F4D" w:rsidP="00486F00">
            <w:pPr>
              <w:jc w:val="center"/>
              <w:rPr>
                <w:rFonts w:ascii="宋体" w:hAnsi="宋体"/>
                <w:szCs w:val="21"/>
              </w:rPr>
            </w:pPr>
            <w:r>
              <w:rPr>
                <w:rFonts w:ascii="宋体" w:hAnsi="宋体" w:hint="eastAsia"/>
              </w:rPr>
              <w:t>高速摄像机</w:t>
            </w:r>
          </w:p>
        </w:tc>
        <w:tc>
          <w:tcPr>
            <w:tcW w:w="1771" w:type="dxa"/>
            <w:vAlign w:val="center"/>
          </w:tcPr>
          <w:p w:rsidR="00AE1F4D" w:rsidRDefault="00AE1F4D" w:rsidP="00486F00">
            <w:pPr>
              <w:jc w:val="center"/>
              <w:rPr>
                <w:rFonts w:ascii="宋体" w:hAnsi="宋体"/>
                <w:szCs w:val="21"/>
              </w:rPr>
            </w:pPr>
            <w:r>
              <w:rPr>
                <w:rFonts w:ascii="宋体" w:hAnsi="宋体" w:hint="eastAsia"/>
                <w:szCs w:val="21"/>
              </w:rPr>
              <w:t>60</w:t>
            </w:r>
          </w:p>
        </w:tc>
        <w:tc>
          <w:tcPr>
            <w:tcW w:w="1236" w:type="dxa"/>
            <w:vAlign w:val="center"/>
          </w:tcPr>
          <w:p w:rsidR="00AE1F4D" w:rsidRDefault="00AE1F4D" w:rsidP="00486F00">
            <w:pPr>
              <w:jc w:val="center"/>
              <w:rPr>
                <w:rFonts w:ascii="宋体" w:hAnsi="宋体"/>
                <w:szCs w:val="21"/>
              </w:rPr>
            </w:pPr>
            <w:r>
              <w:rPr>
                <w:rFonts w:ascii="宋体" w:hAnsi="宋体" w:hint="eastAsia"/>
                <w:szCs w:val="21"/>
              </w:rPr>
              <w:t>3</w:t>
            </w:r>
          </w:p>
        </w:tc>
        <w:tc>
          <w:tcPr>
            <w:tcW w:w="2286" w:type="dxa"/>
            <w:vAlign w:val="center"/>
          </w:tcPr>
          <w:p w:rsidR="00AE1F4D" w:rsidRDefault="00AE1F4D" w:rsidP="00486F00">
            <w:pPr>
              <w:jc w:val="left"/>
              <w:rPr>
                <w:rFonts w:ascii="宋体" w:hAnsi="宋体"/>
                <w:szCs w:val="21"/>
              </w:rPr>
            </w:pPr>
            <w:r w:rsidRPr="00255F60">
              <w:rPr>
                <w:rFonts w:ascii="宋体" w:hAnsi="宋体" w:hint="eastAsia"/>
                <w:szCs w:val="21"/>
              </w:rPr>
              <w:t>签订合同后三个月内</w:t>
            </w:r>
          </w:p>
        </w:tc>
        <w:tc>
          <w:tcPr>
            <w:tcW w:w="2116" w:type="dxa"/>
            <w:vAlign w:val="center"/>
          </w:tcPr>
          <w:p w:rsidR="00AE1F4D" w:rsidRDefault="00AE1F4D" w:rsidP="00486F00">
            <w:pPr>
              <w:jc w:val="center"/>
              <w:rPr>
                <w:rFonts w:ascii="宋体" w:hAnsi="宋体"/>
                <w:szCs w:val="21"/>
              </w:rPr>
            </w:pPr>
            <w:r>
              <w:rPr>
                <w:rFonts w:ascii="宋体" w:hAnsi="宋体" w:hint="eastAsia"/>
                <w:szCs w:val="21"/>
              </w:rPr>
              <w:t>北京航空航天大学，买方指定具体地点</w:t>
            </w:r>
          </w:p>
        </w:tc>
      </w:tr>
      <w:tr w:rsidR="00AE1F4D" w:rsidTr="00486F00">
        <w:trPr>
          <w:trHeight w:val="784"/>
          <w:jc w:val="center"/>
        </w:trPr>
        <w:tc>
          <w:tcPr>
            <w:tcW w:w="1186" w:type="dxa"/>
            <w:vAlign w:val="center"/>
          </w:tcPr>
          <w:p w:rsidR="00AE1F4D" w:rsidRDefault="00AE1F4D" w:rsidP="00486F00">
            <w:pPr>
              <w:jc w:val="center"/>
              <w:rPr>
                <w:rFonts w:ascii="宋体" w:hAnsi="宋体"/>
              </w:rPr>
            </w:pPr>
            <w:r>
              <w:rPr>
                <w:rFonts w:ascii="宋体" w:hAnsi="宋体" w:hint="eastAsia"/>
              </w:rPr>
              <w:t>简要技术要求</w:t>
            </w:r>
          </w:p>
        </w:tc>
        <w:tc>
          <w:tcPr>
            <w:tcW w:w="7409" w:type="dxa"/>
            <w:gridSpan w:val="4"/>
            <w:vAlign w:val="center"/>
          </w:tcPr>
          <w:p w:rsidR="00AE1F4D" w:rsidRPr="00255F60" w:rsidRDefault="00AE1F4D" w:rsidP="00486F00">
            <w:pPr>
              <w:spacing w:line="360" w:lineRule="auto"/>
            </w:pPr>
            <w:r w:rsidRPr="00255F60">
              <w:rPr>
                <w:rFonts w:hint="eastAsia"/>
              </w:rPr>
              <w:t>1</w:t>
            </w:r>
            <w:r w:rsidRPr="00255F60">
              <w:rPr>
                <w:rFonts w:hint="eastAsia"/>
              </w:rPr>
              <w:t>、相机全画幅分辨率不低于</w:t>
            </w:r>
            <w:r w:rsidRPr="00255F60">
              <w:rPr>
                <w:rFonts w:hint="eastAsia"/>
              </w:rPr>
              <w:t>1200</w:t>
            </w:r>
            <w:r w:rsidRPr="00255F60">
              <w:rPr>
                <w:position w:val="-4"/>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9.15pt" o:ole="">
                  <v:imagedata r:id="rId6" o:title=""/>
                </v:shape>
                <o:OLEObject Type="Embed" ProgID="Equation.3" ShapeID="_x0000_i1025" DrawAspect="Content" ObjectID="_1568204536" r:id="rId7"/>
              </w:object>
            </w:r>
            <w:r w:rsidRPr="00255F60">
              <w:rPr>
                <w:rFonts w:hint="eastAsia"/>
              </w:rPr>
              <w:t>1000</w:t>
            </w:r>
            <w:r w:rsidRPr="00255F60">
              <w:rPr>
                <w:rFonts w:hint="eastAsia"/>
              </w:rPr>
              <w:t>；</w:t>
            </w:r>
          </w:p>
          <w:p w:rsidR="00AE1F4D" w:rsidRPr="00255F60" w:rsidRDefault="00AE1F4D" w:rsidP="00486F00">
            <w:pPr>
              <w:spacing w:line="360" w:lineRule="auto"/>
            </w:pPr>
            <w:r w:rsidRPr="00255F60">
              <w:rPr>
                <w:rFonts w:hint="eastAsia"/>
              </w:rPr>
              <w:t>2</w:t>
            </w:r>
            <w:r w:rsidRPr="00255F60">
              <w:rPr>
                <w:rFonts w:hint="eastAsia"/>
              </w:rPr>
              <w:t>、相机在</w:t>
            </w:r>
            <w:r w:rsidRPr="00255F60">
              <w:rPr>
                <w:rFonts w:hint="eastAsia"/>
              </w:rPr>
              <w:t>1280</w:t>
            </w:r>
            <w:r w:rsidRPr="00255F60">
              <w:rPr>
                <w:position w:val="-4"/>
              </w:rPr>
              <w:object w:dxaOrig="180" w:dyaOrig="180">
                <v:shape id="_x0000_i1026" type="#_x0000_t75" style="width:9.15pt;height:9.15pt" o:ole="">
                  <v:imagedata r:id="rId6" o:title=""/>
                </v:shape>
                <o:OLEObject Type="Embed" ProgID="Equation.3" ShapeID="_x0000_i1026" DrawAspect="Content" ObjectID="_1568204537" r:id="rId8"/>
              </w:object>
            </w:r>
            <w:r w:rsidRPr="00255F60">
              <w:rPr>
                <w:rFonts w:hint="eastAsia"/>
              </w:rPr>
              <w:t>800</w:t>
            </w:r>
            <w:r w:rsidRPr="00255F60">
              <w:rPr>
                <w:rFonts w:hint="eastAsia"/>
              </w:rPr>
              <w:t>分辨率时拍摄速度不低于</w:t>
            </w:r>
            <w:r w:rsidRPr="00255F60">
              <w:rPr>
                <w:rFonts w:hint="eastAsia"/>
              </w:rPr>
              <w:t>5000fps</w:t>
            </w:r>
            <w:r w:rsidRPr="00255F60">
              <w:rPr>
                <w:rFonts w:hint="eastAsia"/>
              </w:rPr>
              <w:t>；</w:t>
            </w:r>
          </w:p>
          <w:p w:rsidR="00AE1F4D" w:rsidRPr="00255F60" w:rsidRDefault="00AE1F4D" w:rsidP="00486F00">
            <w:pPr>
              <w:spacing w:line="360" w:lineRule="auto"/>
            </w:pPr>
            <w:r w:rsidRPr="00255F60">
              <w:rPr>
                <w:rFonts w:hint="eastAsia"/>
              </w:rPr>
              <w:t>3</w:t>
            </w:r>
            <w:r w:rsidRPr="00255F60">
              <w:rPr>
                <w:rFonts w:hint="eastAsia"/>
              </w:rPr>
              <w:t>、相机分画幅拍摄速度不低于</w:t>
            </w:r>
            <w:r w:rsidRPr="00255F60">
              <w:rPr>
                <w:rFonts w:hint="eastAsia"/>
              </w:rPr>
              <w:t>200000fps</w:t>
            </w:r>
            <w:r w:rsidRPr="00255F60">
              <w:rPr>
                <w:rFonts w:hint="eastAsia"/>
              </w:rPr>
              <w:t>；</w:t>
            </w:r>
          </w:p>
          <w:p w:rsidR="00AE1F4D" w:rsidRPr="00255F60" w:rsidRDefault="00AE1F4D" w:rsidP="00486F00">
            <w:pPr>
              <w:spacing w:line="360" w:lineRule="auto"/>
            </w:pPr>
            <w:r w:rsidRPr="00255F60">
              <w:rPr>
                <w:rFonts w:hint="eastAsia"/>
              </w:rPr>
              <w:t>4</w:t>
            </w:r>
            <w:r w:rsidRPr="00255F60">
              <w:rPr>
                <w:rFonts w:hint="eastAsia"/>
              </w:rPr>
              <w:t>、相机拍摄黑白图像不低于</w:t>
            </w:r>
            <w:r w:rsidRPr="00255F60">
              <w:rPr>
                <w:rFonts w:hint="eastAsia"/>
              </w:rPr>
              <w:t>12bit</w:t>
            </w:r>
            <w:r w:rsidRPr="00255F60">
              <w:rPr>
                <w:rFonts w:hint="eastAsia"/>
              </w:rPr>
              <w:t>；</w:t>
            </w:r>
          </w:p>
          <w:p w:rsidR="00AE1F4D" w:rsidRPr="00255F60" w:rsidRDefault="00AE1F4D" w:rsidP="00486F00">
            <w:pPr>
              <w:spacing w:line="360" w:lineRule="auto"/>
            </w:pPr>
            <w:r w:rsidRPr="00255F60">
              <w:rPr>
                <w:rFonts w:hint="eastAsia"/>
              </w:rPr>
              <w:t>5</w:t>
            </w:r>
            <w:r w:rsidRPr="00255F60">
              <w:rPr>
                <w:rFonts w:hint="eastAsia"/>
              </w:rPr>
              <w:t>、相机内置存储器不低于</w:t>
            </w:r>
            <w:r w:rsidRPr="00255F60">
              <w:rPr>
                <w:rFonts w:hint="eastAsia"/>
              </w:rPr>
              <w:t>8G</w:t>
            </w:r>
            <w:r w:rsidRPr="00255F60">
              <w:rPr>
                <w:rFonts w:hint="eastAsia"/>
              </w:rPr>
              <w:t>；</w:t>
            </w:r>
          </w:p>
          <w:p w:rsidR="00AE1F4D" w:rsidRPr="00172AB7" w:rsidRDefault="00AE1F4D" w:rsidP="00486F00">
            <w:pPr>
              <w:spacing w:line="360" w:lineRule="auto"/>
              <w:rPr>
                <w:color w:val="FF0000"/>
              </w:rPr>
            </w:pPr>
            <w:r w:rsidRPr="00255F60">
              <w:rPr>
                <w:rFonts w:hint="eastAsia"/>
              </w:rPr>
              <w:t>6</w:t>
            </w:r>
            <w:r w:rsidRPr="00255F60">
              <w:t>、</w:t>
            </w:r>
            <w:r w:rsidRPr="00255F60">
              <w:rPr>
                <w:rFonts w:hint="eastAsia"/>
              </w:rPr>
              <w:t>全局电子快门，千兆网络接口传输，</w:t>
            </w:r>
            <w:r w:rsidRPr="00255F60">
              <w:rPr>
                <w:rFonts w:hint="eastAsia"/>
              </w:rPr>
              <w:t>6</w:t>
            </w:r>
            <w:r w:rsidRPr="00255F60">
              <w:rPr>
                <w:rFonts w:hint="eastAsia"/>
              </w:rPr>
              <w:t>轴均可抗</w:t>
            </w:r>
            <w:r w:rsidRPr="00255F60">
              <w:rPr>
                <w:rFonts w:hint="eastAsia"/>
              </w:rPr>
              <w:t>10</w:t>
            </w:r>
            <w:r w:rsidRPr="00255F60">
              <w:rPr>
                <w:rFonts w:hint="eastAsia"/>
              </w:rPr>
              <w:t>毫秒</w:t>
            </w:r>
            <w:r w:rsidRPr="00255F60">
              <w:rPr>
                <w:rFonts w:hint="eastAsia"/>
              </w:rPr>
              <w:t>100G</w:t>
            </w:r>
            <w:r w:rsidRPr="00255F60">
              <w:rPr>
                <w:rFonts w:hint="eastAsia"/>
              </w:rPr>
              <w:t>。</w:t>
            </w:r>
          </w:p>
        </w:tc>
      </w:tr>
    </w:tbl>
    <w:p w:rsidR="00AE1F4D" w:rsidRDefault="00AE1F4D" w:rsidP="00AE1F4D">
      <w:pPr>
        <w:tabs>
          <w:tab w:val="left" w:pos="720"/>
        </w:tabs>
        <w:spacing w:line="360" w:lineRule="auto"/>
        <w:ind w:firstLineChars="200" w:firstLine="420"/>
        <w:rPr>
          <w:rFonts w:ascii="宋体" w:hAnsi="宋体"/>
        </w:rPr>
      </w:pPr>
      <w:r>
        <w:rPr>
          <w:rFonts w:ascii="宋体" w:hAnsi="宋体" w:hint="eastAsia"/>
        </w:rPr>
        <w:t>预算金额包含</w:t>
      </w:r>
      <w:r>
        <w:rPr>
          <w:rFonts w:hint="eastAsia"/>
        </w:rPr>
        <w:t>货到最终目的地的报价，包含但不限于安装调试费、人工费、运费、保险费、售后服务费……等一切费用</w:t>
      </w:r>
      <w:r>
        <w:rPr>
          <w:rFonts w:ascii="宋体" w:hAnsi="宋体" w:hint="eastAsia"/>
        </w:rPr>
        <w:t>，中标后除招标人根据规定增加设备采购以外不再另行增加任何费用。投标人应对采购内容进行整体投标，不得缺漏项。</w:t>
      </w:r>
    </w:p>
    <w:p w:rsidR="00AE1F4D" w:rsidRDefault="00AE1F4D" w:rsidP="00AE1F4D">
      <w:pPr>
        <w:tabs>
          <w:tab w:val="left" w:pos="720"/>
        </w:tabs>
        <w:spacing w:line="360" w:lineRule="auto"/>
        <w:ind w:firstLineChars="200" w:firstLine="420"/>
        <w:rPr>
          <w:rFonts w:ascii="宋体" w:hAnsi="宋体"/>
        </w:rPr>
      </w:pPr>
      <w:r>
        <w:rPr>
          <w:rFonts w:ascii="宋体" w:hAnsi="宋体" w:hint="eastAsia"/>
        </w:rPr>
        <w:t>质保要求</w:t>
      </w:r>
      <w:r w:rsidRPr="004A669C">
        <w:rPr>
          <w:rFonts w:ascii="宋体" w:hAnsi="宋体" w:hint="eastAsia"/>
        </w:rPr>
        <w:t>：全部设备验收合格之日起</w:t>
      </w:r>
      <w:r>
        <w:rPr>
          <w:rFonts w:ascii="宋体" w:hAnsi="宋体" w:hint="eastAsia"/>
        </w:rPr>
        <w:t>1</w:t>
      </w:r>
      <w:r w:rsidRPr="004A669C">
        <w:rPr>
          <w:rFonts w:ascii="宋体" w:hAnsi="宋体" w:hint="eastAsia"/>
        </w:rPr>
        <w:t>年</w:t>
      </w:r>
      <w:r>
        <w:rPr>
          <w:rFonts w:ascii="宋体" w:hAnsi="宋体" w:hint="eastAsia"/>
        </w:rPr>
        <w:t>。</w:t>
      </w:r>
    </w:p>
    <w:p w:rsidR="00AE1F4D" w:rsidRDefault="00AE1F4D" w:rsidP="00AE1F4D">
      <w:pPr>
        <w:tabs>
          <w:tab w:val="left" w:pos="720"/>
        </w:tabs>
        <w:spacing w:line="360" w:lineRule="auto"/>
        <w:rPr>
          <w:rFonts w:ascii="宋体" w:hAnsi="宋体"/>
        </w:rPr>
      </w:pPr>
      <w:r>
        <w:rPr>
          <w:rFonts w:ascii="宋体" w:hAnsi="宋体" w:hint="eastAsia"/>
        </w:rPr>
        <w:t>五、投标人资格条件：</w:t>
      </w:r>
    </w:p>
    <w:p w:rsidR="00AE1F4D" w:rsidRDefault="00AE1F4D" w:rsidP="00AE1F4D">
      <w:pPr>
        <w:numPr>
          <w:ilvl w:val="1"/>
          <w:numId w:val="1"/>
        </w:numPr>
        <w:spacing w:line="360" w:lineRule="auto"/>
        <w:ind w:left="0" w:firstLineChars="200" w:firstLine="420"/>
        <w:rPr>
          <w:rFonts w:ascii="宋体" w:hAnsi="宋体"/>
        </w:rPr>
      </w:pPr>
      <w:r>
        <w:rPr>
          <w:rFonts w:ascii="宋体" w:hAnsi="宋体"/>
        </w:rPr>
        <w:t>在中华人民共和国境内注册</w:t>
      </w:r>
      <w:r>
        <w:rPr>
          <w:rFonts w:ascii="宋体" w:hAnsi="宋体" w:hint="eastAsia"/>
        </w:rPr>
        <w:t>的本国供应商，且</w:t>
      </w:r>
      <w:r>
        <w:rPr>
          <w:rFonts w:ascii="宋体" w:hAnsi="宋体"/>
        </w:rPr>
        <w:t>符合《中华人民共和国政府采购法》第二十二条的规定，即：</w:t>
      </w:r>
    </w:p>
    <w:p w:rsidR="00AE1F4D" w:rsidRDefault="00AE1F4D" w:rsidP="00AE1F4D">
      <w:pPr>
        <w:spacing w:line="360" w:lineRule="auto"/>
        <w:ind w:leftChars="200" w:left="420" w:firstLineChars="100" w:firstLine="210"/>
        <w:rPr>
          <w:rFonts w:ascii="宋体" w:hAnsi="宋体"/>
        </w:rPr>
      </w:pPr>
      <w:r>
        <w:rPr>
          <w:rFonts w:ascii="宋体" w:hAnsi="宋体"/>
        </w:rPr>
        <w:t>（1） 具有独立承担民事责任的能力；</w:t>
      </w:r>
    </w:p>
    <w:p w:rsidR="00AE1F4D" w:rsidRDefault="00AE1F4D" w:rsidP="00AE1F4D">
      <w:pPr>
        <w:spacing w:line="360" w:lineRule="auto"/>
        <w:ind w:leftChars="200" w:left="420" w:firstLineChars="100" w:firstLine="210"/>
        <w:rPr>
          <w:rFonts w:ascii="宋体" w:hAnsi="宋体"/>
        </w:rPr>
      </w:pPr>
      <w:r>
        <w:rPr>
          <w:rFonts w:ascii="宋体" w:hAnsi="宋体"/>
        </w:rPr>
        <w:t>（2） 具有良好的商业信誉和健全的财务会计制度；</w:t>
      </w:r>
    </w:p>
    <w:p w:rsidR="00AE1F4D" w:rsidRDefault="00AE1F4D" w:rsidP="00AE1F4D">
      <w:pPr>
        <w:spacing w:line="360" w:lineRule="auto"/>
        <w:ind w:leftChars="200" w:left="420" w:firstLineChars="100" w:firstLine="210"/>
        <w:rPr>
          <w:rFonts w:ascii="宋体" w:hAnsi="宋体"/>
        </w:rPr>
      </w:pPr>
      <w:r>
        <w:rPr>
          <w:rFonts w:ascii="宋体" w:hAnsi="宋体"/>
        </w:rPr>
        <w:lastRenderedPageBreak/>
        <w:t>（3） 具有履行合同所必需的设备和专业技术能力；</w:t>
      </w:r>
    </w:p>
    <w:p w:rsidR="00AE1F4D" w:rsidRDefault="00AE1F4D" w:rsidP="00AE1F4D">
      <w:pPr>
        <w:spacing w:line="360" w:lineRule="auto"/>
        <w:ind w:leftChars="200" w:left="420" w:firstLineChars="100" w:firstLine="210"/>
        <w:rPr>
          <w:rFonts w:ascii="宋体" w:hAnsi="宋体"/>
        </w:rPr>
      </w:pPr>
      <w:r>
        <w:rPr>
          <w:rFonts w:ascii="宋体" w:hAnsi="宋体"/>
        </w:rPr>
        <w:t>（4） 有依法缴纳税收和社会保障资金的良好记录；</w:t>
      </w:r>
    </w:p>
    <w:p w:rsidR="00AE1F4D" w:rsidRDefault="00AE1F4D" w:rsidP="00AE1F4D">
      <w:pPr>
        <w:spacing w:line="360" w:lineRule="auto"/>
        <w:ind w:leftChars="200" w:left="420" w:firstLineChars="100" w:firstLine="210"/>
        <w:rPr>
          <w:rFonts w:ascii="宋体" w:hAnsi="宋体"/>
        </w:rPr>
      </w:pPr>
      <w:r>
        <w:rPr>
          <w:rFonts w:ascii="宋体" w:hAnsi="宋体"/>
        </w:rPr>
        <w:t>（5） 参加政府采购活动前三年内，在经营活动中没有重大违法记录；</w:t>
      </w:r>
    </w:p>
    <w:p w:rsidR="00AE1F4D" w:rsidRDefault="00AE1F4D" w:rsidP="00AE1F4D">
      <w:pPr>
        <w:spacing w:line="360" w:lineRule="auto"/>
        <w:ind w:leftChars="200" w:left="420" w:firstLineChars="100" w:firstLine="210"/>
        <w:rPr>
          <w:rFonts w:ascii="宋体" w:hAnsi="宋体"/>
        </w:rPr>
      </w:pPr>
      <w:r>
        <w:rPr>
          <w:rFonts w:ascii="宋体" w:hAnsi="宋体"/>
        </w:rPr>
        <w:t>（6） 法律、行政法规规定的其他条件。</w:t>
      </w:r>
    </w:p>
    <w:p w:rsidR="00AE1F4D" w:rsidRPr="00255F60" w:rsidRDefault="00AE1F4D" w:rsidP="00AE1F4D">
      <w:pPr>
        <w:numPr>
          <w:ilvl w:val="1"/>
          <w:numId w:val="1"/>
        </w:numPr>
        <w:spacing w:line="360" w:lineRule="auto"/>
        <w:ind w:leftChars="200" w:left="735" w:hangingChars="150" w:hanging="315"/>
        <w:rPr>
          <w:rFonts w:ascii="宋体" w:hAnsi="宋体"/>
        </w:rPr>
      </w:pPr>
      <w:r w:rsidRPr="00255F60">
        <w:rPr>
          <w:rFonts w:ascii="宋体" w:hAnsi="宋体" w:hint="eastAsia"/>
        </w:rPr>
        <w:t>如果投标人属于经销商（代理商的），须提供制造商出具的授权书；</w:t>
      </w:r>
    </w:p>
    <w:p w:rsidR="00AE1F4D" w:rsidRDefault="00AE1F4D" w:rsidP="00AE1F4D">
      <w:pPr>
        <w:numPr>
          <w:ilvl w:val="1"/>
          <w:numId w:val="1"/>
        </w:numPr>
        <w:spacing w:line="360" w:lineRule="auto"/>
        <w:ind w:leftChars="200" w:left="735" w:hangingChars="150" w:hanging="315"/>
        <w:rPr>
          <w:rFonts w:ascii="宋体" w:hAnsi="宋体"/>
        </w:rPr>
      </w:pPr>
      <w:r>
        <w:rPr>
          <w:rFonts w:ascii="宋体" w:hAnsi="宋体"/>
        </w:rPr>
        <w:t>投标产品</w:t>
      </w:r>
      <w:r>
        <w:rPr>
          <w:rFonts w:ascii="宋体" w:hAnsi="宋体" w:hint="eastAsia"/>
        </w:rPr>
        <w:t>须</w:t>
      </w:r>
      <w:r>
        <w:rPr>
          <w:rFonts w:ascii="宋体" w:hAnsi="宋体"/>
        </w:rPr>
        <w:t>符合中华人民共和国</w:t>
      </w:r>
      <w:r>
        <w:rPr>
          <w:rFonts w:ascii="宋体" w:hAnsi="宋体" w:hint="eastAsia"/>
        </w:rPr>
        <w:t>国家</w:t>
      </w:r>
      <w:r>
        <w:rPr>
          <w:rFonts w:ascii="宋体" w:hAnsi="宋体"/>
        </w:rPr>
        <w:t>强制性规定</w:t>
      </w:r>
      <w:r>
        <w:rPr>
          <w:rFonts w:ascii="宋体" w:hAnsi="宋体" w:hint="eastAsia"/>
        </w:rPr>
        <w:t>或要求，符合</w:t>
      </w:r>
      <w:r>
        <w:rPr>
          <w:rFonts w:ascii="宋体" w:hAnsi="宋体"/>
        </w:rPr>
        <w:t>有关部门规定的相应技术、节能、安全和环保标准</w:t>
      </w:r>
      <w:r>
        <w:rPr>
          <w:rFonts w:ascii="宋体" w:hAnsi="宋体" w:hint="eastAsia"/>
        </w:rPr>
        <w:t>；</w:t>
      </w:r>
    </w:p>
    <w:p w:rsidR="00AE1F4D" w:rsidRDefault="00AE1F4D" w:rsidP="00AE1F4D">
      <w:pPr>
        <w:numPr>
          <w:ilvl w:val="1"/>
          <w:numId w:val="1"/>
        </w:numPr>
        <w:spacing w:line="360" w:lineRule="auto"/>
        <w:ind w:leftChars="200" w:left="735" w:hangingChars="150" w:hanging="315"/>
        <w:rPr>
          <w:rFonts w:ascii="宋体" w:hAnsi="宋体"/>
        </w:rPr>
      </w:pPr>
      <w:r>
        <w:rPr>
          <w:rFonts w:ascii="宋体" w:hAnsi="宋体" w:hint="eastAsia"/>
        </w:rPr>
        <w:t>投标人未被</w:t>
      </w:r>
      <w:r>
        <w:rPr>
          <w:rFonts w:hint="eastAsia"/>
        </w:rPr>
        <w:t>“信用中国”网站、“中国政府采购网”网站</w:t>
      </w:r>
      <w:r>
        <w:rPr>
          <w:rFonts w:ascii="宋体" w:hAnsi="宋体" w:hint="eastAsia"/>
        </w:rPr>
        <w:t>列入失信被执行人、重大税收违法案件当事人名单、政府采购严重违法失信行为记录名单；</w:t>
      </w:r>
    </w:p>
    <w:p w:rsidR="00AE1F4D" w:rsidRDefault="00AE1F4D" w:rsidP="00AE1F4D">
      <w:pPr>
        <w:numPr>
          <w:ilvl w:val="1"/>
          <w:numId w:val="1"/>
        </w:numPr>
        <w:spacing w:line="360" w:lineRule="auto"/>
        <w:ind w:leftChars="200" w:left="735" w:hangingChars="150" w:hanging="315"/>
        <w:rPr>
          <w:rFonts w:ascii="宋体" w:hAnsi="宋体"/>
        </w:rPr>
      </w:pPr>
      <w:r>
        <w:rPr>
          <w:rFonts w:ascii="宋体" w:hAnsi="宋体" w:hint="eastAsia"/>
        </w:rPr>
        <w:t>单位负责人为同一人或者存在直接控股、管理关系的不同供应商，不得参加同一合同项下的政府采购活动；</w:t>
      </w:r>
    </w:p>
    <w:p w:rsidR="00AE1F4D" w:rsidRDefault="00AE1F4D" w:rsidP="00AE1F4D">
      <w:pPr>
        <w:numPr>
          <w:ilvl w:val="1"/>
          <w:numId w:val="1"/>
        </w:numPr>
        <w:spacing w:line="360" w:lineRule="auto"/>
        <w:ind w:leftChars="200" w:left="735" w:hangingChars="150" w:hanging="315"/>
        <w:rPr>
          <w:rFonts w:ascii="宋体" w:hAnsi="宋体"/>
        </w:rPr>
      </w:pPr>
      <w:r>
        <w:rPr>
          <w:rFonts w:ascii="宋体" w:hAnsi="宋体" w:hint="eastAsia"/>
        </w:rPr>
        <w:t>经招标代理机构购买并登记备案的投标人，未在招标代理机构购买及登记备案的投标人的投标文件不予接受；</w:t>
      </w:r>
    </w:p>
    <w:p w:rsidR="00AE1F4D" w:rsidRDefault="00AE1F4D" w:rsidP="00AE1F4D">
      <w:pPr>
        <w:numPr>
          <w:ilvl w:val="1"/>
          <w:numId w:val="1"/>
        </w:numPr>
        <w:spacing w:line="360" w:lineRule="auto"/>
        <w:ind w:leftChars="200" w:left="735" w:hangingChars="150" w:hanging="315"/>
        <w:rPr>
          <w:rFonts w:ascii="宋体" w:hAnsi="宋体"/>
        </w:rPr>
      </w:pPr>
      <w:r>
        <w:rPr>
          <w:rFonts w:ascii="宋体" w:hAnsi="宋体" w:hint="eastAsia"/>
        </w:rPr>
        <w:t>本项目不接受联合体投标。</w:t>
      </w:r>
    </w:p>
    <w:p w:rsidR="00AE1F4D" w:rsidRDefault="00AE1F4D" w:rsidP="00AE1F4D">
      <w:pPr>
        <w:tabs>
          <w:tab w:val="left" w:pos="720"/>
        </w:tabs>
        <w:spacing w:line="360" w:lineRule="auto"/>
        <w:rPr>
          <w:rFonts w:ascii="宋体" w:hAnsi="宋体"/>
        </w:rPr>
      </w:pPr>
      <w:r>
        <w:rPr>
          <w:rFonts w:ascii="宋体" w:hAnsi="宋体" w:hint="eastAsia"/>
        </w:rPr>
        <w:t>六、领取招标文件发时间、地点及售价：</w:t>
      </w:r>
    </w:p>
    <w:p w:rsidR="00AE1F4D" w:rsidRDefault="00AE1F4D" w:rsidP="00AE1F4D">
      <w:pPr>
        <w:spacing w:line="360" w:lineRule="auto"/>
        <w:ind w:leftChars="200" w:left="735" w:hangingChars="150" w:hanging="315"/>
        <w:rPr>
          <w:rFonts w:ascii="宋体" w:hAnsi="宋体"/>
        </w:rPr>
      </w:pPr>
      <w:r w:rsidRPr="002D53CA">
        <w:rPr>
          <w:rFonts w:ascii="宋体" w:hAnsi="宋体" w:hint="eastAsia"/>
        </w:rPr>
        <w:t>1）发售时间：</w:t>
      </w:r>
      <w:r w:rsidRPr="002D53CA">
        <w:rPr>
          <w:rFonts w:ascii="宋体" w:hAnsi="宋体" w:hint="eastAsia"/>
          <w:u w:val="single"/>
        </w:rPr>
        <w:t>2017</w:t>
      </w:r>
      <w:r w:rsidRPr="002D53CA">
        <w:rPr>
          <w:rFonts w:ascii="宋体" w:hAnsi="宋体" w:hint="eastAsia"/>
        </w:rPr>
        <w:t>年</w:t>
      </w:r>
      <w:r>
        <w:rPr>
          <w:rFonts w:ascii="宋体" w:hAnsi="宋体" w:hint="eastAsia"/>
          <w:u w:val="single"/>
        </w:rPr>
        <w:t>09</w:t>
      </w:r>
      <w:r w:rsidRPr="002D53CA">
        <w:rPr>
          <w:rFonts w:ascii="宋体" w:hAnsi="宋体" w:hint="eastAsia"/>
        </w:rPr>
        <w:t>月</w:t>
      </w:r>
      <w:r>
        <w:rPr>
          <w:rFonts w:ascii="宋体" w:hAnsi="宋体" w:hint="eastAsia"/>
          <w:u w:val="single"/>
        </w:rPr>
        <w:t>30</w:t>
      </w:r>
      <w:r w:rsidRPr="002D53CA">
        <w:rPr>
          <w:rFonts w:ascii="宋体" w:hAnsi="宋体" w:hint="eastAsia"/>
        </w:rPr>
        <w:t>日至</w:t>
      </w:r>
      <w:r w:rsidRPr="002D53CA">
        <w:rPr>
          <w:rFonts w:ascii="宋体" w:hAnsi="宋体" w:hint="eastAsia"/>
          <w:u w:val="single"/>
        </w:rPr>
        <w:t>2017</w:t>
      </w:r>
      <w:r w:rsidRPr="002D53CA">
        <w:rPr>
          <w:rFonts w:ascii="宋体" w:hAnsi="宋体" w:hint="eastAsia"/>
        </w:rPr>
        <w:t>年</w:t>
      </w:r>
      <w:r>
        <w:rPr>
          <w:rFonts w:ascii="宋体" w:hAnsi="宋体" w:hint="eastAsia"/>
          <w:u w:val="single"/>
        </w:rPr>
        <w:t>10</w:t>
      </w:r>
      <w:r w:rsidRPr="002D53CA">
        <w:rPr>
          <w:rFonts w:ascii="宋体" w:hAnsi="宋体" w:hint="eastAsia"/>
        </w:rPr>
        <w:t>月</w:t>
      </w:r>
      <w:r>
        <w:rPr>
          <w:rFonts w:ascii="宋体" w:hAnsi="宋体" w:hint="eastAsia"/>
          <w:u w:val="single"/>
        </w:rPr>
        <w:t>13</w:t>
      </w:r>
      <w:r w:rsidRPr="002D53CA">
        <w:rPr>
          <w:rFonts w:ascii="宋体" w:hAnsi="宋体" w:hint="eastAsia"/>
        </w:rPr>
        <w:t>日，每天上午</w:t>
      </w:r>
      <w:r w:rsidRPr="002D53CA">
        <w:rPr>
          <w:rFonts w:ascii="宋体" w:hAnsi="宋体"/>
        </w:rPr>
        <w:t>9:00</w:t>
      </w:r>
      <w:r w:rsidRPr="002D53CA">
        <w:rPr>
          <w:rFonts w:ascii="宋体" w:hAnsi="宋体" w:hint="eastAsia"/>
        </w:rPr>
        <w:t>-11:30，下午</w:t>
      </w:r>
      <w:r>
        <w:rPr>
          <w:rFonts w:ascii="宋体" w:hAnsi="宋体" w:hint="eastAsia"/>
        </w:rPr>
        <w:t>14：00-16</w:t>
      </w:r>
      <w:r>
        <w:rPr>
          <w:rFonts w:ascii="宋体" w:hAnsi="宋体"/>
        </w:rPr>
        <w:t>:</w:t>
      </w:r>
      <w:r>
        <w:rPr>
          <w:rFonts w:ascii="宋体" w:hAnsi="宋体" w:hint="eastAsia"/>
        </w:rPr>
        <w:t>3</w:t>
      </w:r>
      <w:r>
        <w:rPr>
          <w:rFonts w:ascii="宋体" w:hAnsi="宋体"/>
        </w:rPr>
        <w:t>0</w:t>
      </w:r>
      <w:r>
        <w:rPr>
          <w:rFonts w:ascii="宋体" w:hAnsi="宋体" w:hint="eastAsia"/>
        </w:rPr>
        <w:t xml:space="preserve">（北京时间、法定节假日除外）； </w:t>
      </w:r>
    </w:p>
    <w:p w:rsidR="00AE1F4D" w:rsidRDefault="00AE1F4D" w:rsidP="00AE1F4D">
      <w:pPr>
        <w:spacing w:line="360" w:lineRule="auto"/>
        <w:ind w:leftChars="200" w:left="735" w:hangingChars="150" w:hanging="315"/>
        <w:rPr>
          <w:rFonts w:ascii="宋体" w:hAnsi="宋体"/>
        </w:rPr>
      </w:pPr>
      <w:r>
        <w:rPr>
          <w:rFonts w:ascii="宋体" w:hAnsi="宋体" w:hint="eastAsia"/>
        </w:rPr>
        <w:t>2）购买地点：北京市海淀区学院路39号唯实大厦5层511室；</w:t>
      </w:r>
    </w:p>
    <w:p w:rsidR="00AE1F4D" w:rsidRDefault="00AE1F4D" w:rsidP="00AE1F4D">
      <w:pPr>
        <w:spacing w:line="360" w:lineRule="auto"/>
        <w:ind w:leftChars="200" w:left="735" w:hangingChars="150" w:hanging="315"/>
        <w:rPr>
          <w:rFonts w:ascii="宋体" w:hAnsi="宋体"/>
        </w:rPr>
      </w:pPr>
      <w:r>
        <w:rPr>
          <w:rFonts w:ascii="宋体" w:hAnsi="宋体" w:hint="eastAsia"/>
        </w:rPr>
        <w:t>3）售价：人民币500元(未能现场购买的，须加付快递费人民币100元，招标代理机构在收到款项及查验资料合格后三个工作日内寄出)，招标文件售后不退；</w:t>
      </w:r>
    </w:p>
    <w:p w:rsidR="00AE1F4D" w:rsidRDefault="00AE1F4D" w:rsidP="00AE1F4D">
      <w:pPr>
        <w:spacing w:line="360" w:lineRule="auto"/>
        <w:ind w:leftChars="200" w:left="735" w:hangingChars="150" w:hanging="315"/>
        <w:rPr>
          <w:rFonts w:ascii="宋体" w:hAnsi="宋体"/>
        </w:rPr>
      </w:pPr>
      <w:r>
        <w:rPr>
          <w:rFonts w:ascii="宋体" w:hAnsi="宋体" w:hint="eastAsia"/>
        </w:rPr>
        <w:t>4）投标人在领取招标文件时应提供如下资料：①营业执照、组织机构代码证及税务登记证等</w:t>
      </w:r>
      <w:r>
        <w:rPr>
          <w:rFonts w:ascii="宋体" w:hAnsi="宋体"/>
        </w:rPr>
        <w:t>复印件</w:t>
      </w:r>
      <w:r>
        <w:rPr>
          <w:rFonts w:ascii="宋体" w:hAnsi="宋体" w:hint="eastAsia"/>
        </w:rPr>
        <w:t>，并加盖公章</w:t>
      </w:r>
      <w:r>
        <w:rPr>
          <w:rFonts w:hint="eastAsia"/>
        </w:rPr>
        <w:t>（三证合一的无需另行提供组织机构代码证、税务登记证）</w:t>
      </w:r>
      <w:r>
        <w:rPr>
          <w:rFonts w:ascii="宋体" w:hAnsi="宋体" w:hint="eastAsia"/>
        </w:rPr>
        <w:t>。②法定代表人授权委托书及被授权人身份证复印件，并加盖公章。</w:t>
      </w:r>
    </w:p>
    <w:p w:rsidR="00AE1F4D" w:rsidRDefault="00AE1F4D" w:rsidP="00AE1F4D">
      <w:pPr>
        <w:spacing w:line="360" w:lineRule="auto"/>
        <w:ind w:leftChars="200" w:left="735" w:hangingChars="150" w:hanging="315"/>
        <w:rPr>
          <w:rFonts w:ascii="宋体" w:hAnsi="宋体"/>
        </w:rPr>
      </w:pPr>
      <w:r>
        <w:rPr>
          <w:rFonts w:ascii="宋体" w:hAnsi="宋体" w:hint="eastAsia"/>
        </w:rPr>
        <w:t xml:space="preserve">   </w:t>
      </w:r>
      <w:r w:rsidRPr="00EF76F1">
        <w:rPr>
          <w:rFonts w:ascii="宋体" w:hAnsi="宋体" w:hint="eastAsia"/>
          <w:b/>
        </w:rPr>
        <w:t>注：</w:t>
      </w:r>
      <w:r>
        <w:rPr>
          <w:rFonts w:ascii="宋体" w:hAnsi="宋体" w:hint="eastAsia"/>
        </w:rPr>
        <w:t>投标人未能现场购买的，请将上述盖章资料彩色扫描件、标书及快递费汇款凭证（从投标人账户汇出，不接受个人及非投标人账户汇出的款项）、填写完整的《文件购买登记表》、开具普票相关信息、</w:t>
      </w:r>
      <w:r w:rsidRPr="00D63BF1">
        <w:rPr>
          <w:rFonts w:ascii="宋体" w:hAnsi="宋体" w:hint="eastAsia"/>
        </w:rPr>
        <w:t>邮寄地址等通过邮件发送至xzepmzb@163.com，并电话告知招标代理机构周工</w:t>
      </w:r>
      <w:r>
        <w:rPr>
          <w:rFonts w:ascii="宋体" w:hAnsi="宋体" w:hint="eastAsia"/>
        </w:rPr>
        <w:t xml:space="preserve"> 010-82316649-8106。</w:t>
      </w:r>
    </w:p>
    <w:p w:rsidR="00AE1F4D" w:rsidRDefault="00AE1F4D" w:rsidP="00AE1F4D">
      <w:pPr>
        <w:tabs>
          <w:tab w:val="left" w:pos="720"/>
        </w:tabs>
        <w:spacing w:line="360" w:lineRule="auto"/>
        <w:rPr>
          <w:rFonts w:ascii="宋体" w:hAnsi="宋体"/>
        </w:rPr>
      </w:pPr>
      <w:r>
        <w:rPr>
          <w:rFonts w:ascii="宋体" w:hAnsi="宋体" w:hint="eastAsia"/>
        </w:rPr>
        <w:t>七、投标截止时间和开标时间：</w:t>
      </w:r>
    </w:p>
    <w:p w:rsidR="00AE1F4D" w:rsidRDefault="00AE1F4D" w:rsidP="00AE1F4D">
      <w:pPr>
        <w:tabs>
          <w:tab w:val="left" w:pos="720"/>
        </w:tabs>
        <w:spacing w:line="360" w:lineRule="auto"/>
        <w:ind w:firstLineChars="200" w:firstLine="420"/>
        <w:rPr>
          <w:rFonts w:ascii="宋体" w:hAnsi="宋体"/>
        </w:rPr>
      </w:pPr>
      <w:r w:rsidRPr="002D53CA">
        <w:rPr>
          <w:rFonts w:ascii="宋体" w:hAnsi="宋体" w:hint="eastAsia"/>
          <w:u w:val="single"/>
        </w:rPr>
        <w:t>2017</w:t>
      </w:r>
      <w:r w:rsidRPr="002D53CA">
        <w:rPr>
          <w:rFonts w:ascii="宋体" w:hAnsi="宋体" w:hint="eastAsia"/>
        </w:rPr>
        <w:t>年</w:t>
      </w:r>
      <w:r>
        <w:rPr>
          <w:rFonts w:ascii="宋体" w:hAnsi="宋体" w:hint="eastAsia"/>
          <w:u w:val="single"/>
        </w:rPr>
        <w:t>10</w:t>
      </w:r>
      <w:r w:rsidRPr="002D53CA">
        <w:rPr>
          <w:rFonts w:ascii="宋体" w:hAnsi="宋体" w:hint="eastAsia"/>
        </w:rPr>
        <w:t>月</w:t>
      </w:r>
      <w:r>
        <w:rPr>
          <w:rFonts w:ascii="宋体" w:hAnsi="宋体" w:hint="eastAsia"/>
          <w:u w:val="single"/>
        </w:rPr>
        <w:t>23</w:t>
      </w:r>
      <w:r w:rsidRPr="002D53CA">
        <w:rPr>
          <w:rFonts w:ascii="宋体" w:hAnsi="宋体" w:hint="eastAsia"/>
        </w:rPr>
        <w:t>日</w:t>
      </w:r>
      <w:r>
        <w:rPr>
          <w:rFonts w:ascii="宋体" w:hAnsi="宋体" w:hint="eastAsia"/>
          <w:u w:val="single"/>
        </w:rPr>
        <w:t>14:00</w:t>
      </w:r>
      <w:r w:rsidRPr="002D53CA">
        <w:rPr>
          <w:rFonts w:ascii="宋体" w:hAnsi="宋体" w:hint="eastAsia"/>
        </w:rPr>
        <w:t>（北京时间），招标人邀请投标人派代表参加开标仪式。</w:t>
      </w:r>
    </w:p>
    <w:p w:rsidR="00AE1F4D" w:rsidRDefault="00AE1F4D" w:rsidP="00AE1F4D">
      <w:pPr>
        <w:tabs>
          <w:tab w:val="left" w:pos="720"/>
        </w:tabs>
        <w:spacing w:line="360" w:lineRule="auto"/>
        <w:rPr>
          <w:rFonts w:ascii="宋体" w:hAnsi="宋体"/>
        </w:rPr>
      </w:pPr>
      <w:r>
        <w:rPr>
          <w:rFonts w:ascii="宋体" w:hAnsi="宋体" w:hint="eastAsia"/>
        </w:rPr>
        <w:t>八、投标文件递交地点和开标地点：</w:t>
      </w:r>
    </w:p>
    <w:p w:rsidR="00AE1F4D" w:rsidRDefault="00AE1F4D" w:rsidP="00AE1F4D">
      <w:pPr>
        <w:tabs>
          <w:tab w:val="left" w:pos="720"/>
        </w:tabs>
        <w:spacing w:line="360" w:lineRule="auto"/>
        <w:ind w:firstLineChars="200" w:firstLine="420"/>
        <w:rPr>
          <w:rFonts w:ascii="宋体" w:hAnsi="宋体"/>
        </w:rPr>
      </w:pPr>
      <w:r>
        <w:rPr>
          <w:rFonts w:ascii="宋体" w:hAnsi="宋体" w:hint="eastAsia"/>
        </w:rPr>
        <w:lastRenderedPageBreak/>
        <w:t>北京市海淀区学院路37号北京航空航天大学知行楼北楼101会议室。</w:t>
      </w:r>
    </w:p>
    <w:p w:rsidR="00AE1F4D" w:rsidRDefault="00AE1F4D" w:rsidP="00AE1F4D">
      <w:pPr>
        <w:spacing w:line="360" w:lineRule="auto"/>
        <w:rPr>
          <w:rFonts w:ascii="宋体" w:hAnsi="宋体"/>
        </w:rPr>
      </w:pPr>
      <w:r>
        <w:rPr>
          <w:rFonts w:ascii="宋体" w:hAnsi="宋体" w:hint="eastAsia"/>
        </w:rPr>
        <w:t>九、投标文件的递交：</w:t>
      </w:r>
    </w:p>
    <w:p w:rsidR="00AE1F4D" w:rsidRDefault="00AE1F4D" w:rsidP="00AE1F4D">
      <w:pPr>
        <w:tabs>
          <w:tab w:val="left" w:pos="567"/>
        </w:tabs>
        <w:spacing w:line="360" w:lineRule="auto"/>
        <w:ind w:leftChars="200" w:left="420"/>
        <w:rPr>
          <w:rFonts w:ascii="宋体" w:hAnsi="宋体"/>
        </w:rPr>
      </w:pPr>
      <w:r>
        <w:rPr>
          <w:rFonts w:ascii="宋体" w:hAnsi="宋体"/>
        </w:rPr>
        <w:t>投标文件</w:t>
      </w:r>
      <w:r>
        <w:rPr>
          <w:rFonts w:ascii="宋体" w:hAnsi="宋体" w:hint="eastAsia"/>
        </w:rPr>
        <w:t>须</w:t>
      </w:r>
      <w:r>
        <w:rPr>
          <w:rFonts w:ascii="宋体" w:hAnsi="宋体"/>
        </w:rPr>
        <w:t>于开标当日、投标截止时间之前送达开标地点</w:t>
      </w:r>
      <w:r>
        <w:rPr>
          <w:rFonts w:ascii="宋体" w:hAnsi="宋体" w:hint="eastAsia"/>
        </w:rPr>
        <w:t>, 其它方式递交、逾期收到或不符合规定的投标文件恕不接受。</w:t>
      </w:r>
    </w:p>
    <w:p w:rsidR="00AE1F4D" w:rsidRDefault="00AE1F4D" w:rsidP="00AE1F4D">
      <w:pPr>
        <w:spacing w:line="360" w:lineRule="auto"/>
        <w:rPr>
          <w:rFonts w:ascii="宋体" w:hAnsi="宋体"/>
        </w:rPr>
      </w:pPr>
      <w:r>
        <w:rPr>
          <w:rFonts w:ascii="宋体" w:hAnsi="宋体" w:hint="eastAsia"/>
        </w:rPr>
        <w:t>十、采购项目需要落实的政府采购政策：</w:t>
      </w:r>
    </w:p>
    <w:p w:rsidR="00AE1F4D" w:rsidRDefault="00AE1F4D" w:rsidP="00AE1F4D">
      <w:pPr>
        <w:tabs>
          <w:tab w:val="left" w:pos="567"/>
        </w:tabs>
        <w:spacing w:line="360" w:lineRule="auto"/>
        <w:ind w:leftChars="200" w:left="420"/>
        <w:rPr>
          <w:rFonts w:ascii="宋体" w:hAnsi="宋体"/>
        </w:rPr>
      </w:pPr>
      <w:r>
        <w:rPr>
          <w:rFonts w:ascii="宋体" w:hAnsi="宋体" w:hint="eastAsia"/>
        </w:rPr>
        <w:t>扶持中小企业及监狱企业发展，鼓励节能环保产品，详见招标文件。</w:t>
      </w:r>
    </w:p>
    <w:p w:rsidR="00AE1F4D" w:rsidRDefault="00AE1F4D" w:rsidP="00AE1F4D">
      <w:pPr>
        <w:tabs>
          <w:tab w:val="left" w:pos="720"/>
        </w:tabs>
        <w:spacing w:line="360" w:lineRule="auto"/>
        <w:rPr>
          <w:rFonts w:ascii="宋体" w:hAnsi="宋体"/>
        </w:rPr>
      </w:pPr>
      <w:r>
        <w:rPr>
          <w:rFonts w:ascii="宋体" w:hAnsi="宋体" w:hint="eastAsia"/>
        </w:rPr>
        <w:t>十一、招标人信息：</w:t>
      </w:r>
    </w:p>
    <w:p w:rsidR="00AE1F4D" w:rsidRDefault="00AE1F4D" w:rsidP="00AE1F4D">
      <w:pPr>
        <w:spacing w:line="360" w:lineRule="auto"/>
        <w:ind w:firstLineChars="300" w:firstLine="630"/>
        <w:rPr>
          <w:rFonts w:ascii="宋体" w:hAnsi="宋体"/>
          <w:bCs/>
        </w:rPr>
      </w:pPr>
      <w:r>
        <w:rPr>
          <w:rFonts w:ascii="宋体" w:hAnsi="宋体" w:hint="eastAsia"/>
          <w:bCs/>
        </w:rPr>
        <w:t>名        称：北京航空航天大学航空科学与工程学院</w:t>
      </w:r>
    </w:p>
    <w:p w:rsidR="00AE1F4D" w:rsidRDefault="00AE1F4D" w:rsidP="00AE1F4D">
      <w:pPr>
        <w:spacing w:line="360" w:lineRule="auto"/>
        <w:ind w:firstLineChars="300" w:firstLine="630"/>
        <w:rPr>
          <w:rFonts w:ascii="宋体" w:hAnsi="宋体"/>
          <w:bCs/>
        </w:rPr>
      </w:pPr>
      <w:r>
        <w:rPr>
          <w:rFonts w:ascii="宋体" w:hAnsi="宋体" w:hint="eastAsia"/>
        </w:rPr>
        <w:t>地        址：</w:t>
      </w:r>
      <w:r>
        <w:rPr>
          <w:rFonts w:ascii="宋体" w:hAnsi="宋体" w:hint="eastAsia"/>
          <w:bCs/>
        </w:rPr>
        <w:t>北京市海淀区学院路37号</w:t>
      </w:r>
    </w:p>
    <w:p w:rsidR="00AE1F4D" w:rsidRPr="00255F60" w:rsidRDefault="00AE1F4D" w:rsidP="00AE1F4D">
      <w:pPr>
        <w:spacing w:line="360" w:lineRule="auto"/>
        <w:ind w:firstLineChars="300" w:firstLine="630"/>
        <w:rPr>
          <w:rFonts w:ascii="宋体" w:hAnsi="宋体"/>
          <w:bCs/>
        </w:rPr>
      </w:pPr>
      <w:r w:rsidRPr="00255F60">
        <w:rPr>
          <w:rFonts w:ascii="宋体" w:hAnsi="宋体" w:hint="eastAsia"/>
          <w:bCs/>
        </w:rPr>
        <w:t>联</w:t>
      </w:r>
      <w:r w:rsidRPr="00255F60">
        <w:rPr>
          <w:rFonts w:ascii="宋体" w:hAnsi="宋体"/>
          <w:bCs/>
        </w:rPr>
        <w:t xml:space="preserve">   </w:t>
      </w:r>
      <w:r w:rsidRPr="00255F60">
        <w:rPr>
          <w:rFonts w:ascii="宋体" w:hAnsi="宋体" w:hint="eastAsia"/>
          <w:bCs/>
        </w:rPr>
        <w:t>系</w:t>
      </w:r>
      <w:r w:rsidRPr="00255F60">
        <w:rPr>
          <w:rFonts w:ascii="宋体" w:hAnsi="宋体"/>
          <w:bCs/>
        </w:rPr>
        <w:t xml:space="preserve">   </w:t>
      </w:r>
      <w:r w:rsidRPr="00255F60">
        <w:rPr>
          <w:rFonts w:ascii="宋体" w:hAnsi="宋体" w:hint="eastAsia"/>
          <w:bCs/>
        </w:rPr>
        <w:t>人：刘老师</w:t>
      </w:r>
    </w:p>
    <w:p w:rsidR="00AE1F4D" w:rsidRDefault="00AE1F4D" w:rsidP="00AE1F4D">
      <w:pPr>
        <w:tabs>
          <w:tab w:val="left" w:pos="720"/>
        </w:tabs>
        <w:spacing w:line="360" w:lineRule="auto"/>
        <w:ind w:firstLineChars="300" w:firstLine="630"/>
        <w:rPr>
          <w:rFonts w:ascii="宋体" w:hAnsi="宋体"/>
        </w:rPr>
      </w:pPr>
      <w:r w:rsidRPr="00255F60">
        <w:rPr>
          <w:rFonts w:ascii="宋体" w:hAnsi="宋体" w:hint="eastAsia"/>
        </w:rPr>
        <w:t>联</w:t>
      </w:r>
      <w:r w:rsidRPr="00255F60">
        <w:rPr>
          <w:rFonts w:ascii="宋体" w:hAnsi="宋体"/>
        </w:rPr>
        <w:t xml:space="preserve"> </w:t>
      </w:r>
      <w:r w:rsidRPr="00255F60">
        <w:rPr>
          <w:rFonts w:ascii="宋体" w:hAnsi="宋体" w:hint="eastAsia"/>
        </w:rPr>
        <w:t>系</w:t>
      </w:r>
      <w:r w:rsidRPr="00255F60">
        <w:rPr>
          <w:rFonts w:ascii="宋体" w:hAnsi="宋体"/>
        </w:rPr>
        <w:t xml:space="preserve">  </w:t>
      </w:r>
      <w:r w:rsidRPr="00255F60">
        <w:rPr>
          <w:rFonts w:ascii="宋体" w:hAnsi="宋体" w:hint="eastAsia"/>
        </w:rPr>
        <w:t>电</w:t>
      </w:r>
      <w:r w:rsidRPr="00255F60">
        <w:rPr>
          <w:rFonts w:ascii="宋体" w:hAnsi="宋体"/>
        </w:rPr>
        <w:t xml:space="preserve"> </w:t>
      </w:r>
      <w:r w:rsidRPr="00255F60">
        <w:rPr>
          <w:rFonts w:ascii="宋体" w:hAnsi="宋体" w:hint="eastAsia"/>
        </w:rPr>
        <w:t>话：</w:t>
      </w:r>
      <w:r w:rsidRPr="00255F60">
        <w:rPr>
          <w:rFonts w:ascii="宋体" w:hAnsi="宋体"/>
        </w:rPr>
        <w:t>13683239840</w:t>
      </w:r>
    </w:p>
    <w:p w:rsidR="00AE1F4D" w:rsidRDefault="00AE1F4D" w:rsidP="00AE1F4D">
      <w:pPr>
        <w:tabs>
          <w:tab w:val="left" w:pos="720"/>
        </w:tabs>
        <w:spacing w:line="360" w:lineRule="auto"/>
        <w:rPr>
          <w:rFonts w:ascii="宋体" w:hAnsi="宋体"/>
        </w:rPr>
      </w:pPr>
      <w:r>
        <w:rPr>
          <w:rFonts w:ascii="宋体" w:hAnsi="宋体" w:hint="eastAsia"/>
        </w:rPr>
        <w:t>十二、招标代理机构信息：</w:t>
      </w:r>
    </w:p>
    <w:p w:rsidR="00AE1F4D" w:rsidRDefault="00AE1F4D" w:rsidP="00AE1F4D">
      <w:pPr>
        <w:spacing w:line="360" w:lineRule="auto"/>
        <w:ind w:firstLineChars="300" w:firstLine="630"/>
        <w:rPr>
          <w:rFonts w:ascii="宋体" w:hAnsi="宋体"/>
          <w:bCs/>
        </w:rPr>
      </w:pPr>
      <w:r>
        <w:rPr>
          <w:rFonts w:ascii="宋体" w:hAnsi="宋体" w:hint="eastAsia"/>
          <w:bCs/>
        </w:rPr>
        <w:t>名        称：北京星舟工程管理有限公司</w:t>
      </w:r>
    </w:p>
    <w:p w:rsidR="00AE1F4D" w:rsidRDefault="00AE1F4D" w:rsidP="00AE1F4D">
      <w:pPr>
        <w:spacing w:line="360" w:lineRule="auto"/>
        <w:ind w:firstLineChars="300" w:firstLine="630"/>
        <w:rPr>
          <w:rFonts w:ascii="宋体" w:hAnsi="宋体"/>
        </w:rPr>
      </w:pPr>
      <w:r>
        <w:rPr>
          <w:rFonts w:ascii="宋体" w:hAnsi="宋体" w:hint="eastAsia"/>
        </w:rPr>
        <w:t>地        址：北京市海淀区学院路39号唯实大厦5层511室</w:t>
      </w:r>
    </w:p>
    <w:p w:rsidR="00AE1F4D" w:rsidRDefault="00AE1F4D" w:rsidP="00AE1F4D">
      <w:pPr>
        <w:spacing w:line="360" w:lineRule="auto"/>
        <w:ind w:firstLineChars="300" w:firstLine="630"/>
        <w:rPr>
          <w:rFonts w:ascii="宋体" w:hAnsi="宋体"/>
        </w:rPr>
      </w:pPr>
      <w:r>
        <w:rPr>
          <w:rFonts w:ascii="宋体" w:hAnsi="宋体" w:hint="eastAsia"/>
        </w:rPr>
        <w:t>联   系   人：谭工</w:t>
      </w:r>
    </w:p>
    <w:p w:rsidR="00AE1F4D" w:rsidRDefault="00AE1F4D" w:rsidP="00AE1F4D">
      <w:pPr>
        <w:spacing w:line="360" w:lineRule="auto"/>
        <w:ind w:firstLineChars="300" w:firstLine="630"/>
        <w:rPr>
          <w:rFonts w:ascii="宋体" w:hAnsi="宋体"/>
        </w:rPr>
      </w:pPr>
      <w:r>
        <w:rPr>
          <w:rFonts w:ascii="宋体" w:hAnsi="宋体" w:hint="eastAsia"/>
        </w:rPr>
        <w:t>联 系  电 话：</w:t>
      </w:r>
      <w:r>
        <w:rPr>
          <w:rFonts w:hint="eastAsia"/>
        </w:rPr>
        <w:t>010-82316649</w:t>
      </w:r>
    </w:p>
    <w:p w:rsidR="00AE1F4D" w:rsidRDefault="00AE1F4D" w:rsidP="00AE1F4D">
      <w:pPr>
        <w:spacing w:line="360" w:lineRule="auto"/>
        <w:ind w:firstLineChars="300" w:firstLine="630"/>
      </w:pPr>
      <w:r>
        <w:rPr>
          <w:rFonts w:ascii="宋体" w:hAnsi="宋体" w:hint="eastAsia"/>
        </w:rPr>
        <w:t>传        真：</w:t>
      </w:r>
      <w:r>
        <w:rPr>
          <w:rFonts w:hint="eastAsia"/>
        </w:rPr>
        <w:t>010-82316650</w:t>
      </w:r>
    </w:p>
    <w:p w:rsidR="00AE1F4D" w:rsidRDefault="00AE1F4D" w:rsidP="00AE1F4D">
      <w:pPr>
        <w:spacing w:line="360" w:lineRule="auto"/>
        <w:ind w:firstLineChars="300" w:firstLine="630"/>
        <w:rPr>
          <w:rFonts w:ascii="宋体" w:hAnsi="宋体"/>
        </w:rPr>
      </w:pPr>
      <w:r>
        <w:rPr>
          <w:rFonts w:hint="eastAsia"/>
        </w:rPr>
        <w:t>邮</w:t>
      </w:r>
      <w:r>
        <w:rPr>
          <w:rFonts w:hint="eastAsia"/>
        </w:rPr>
        <w:t xml:space="preserve">        </w:t>
      </w:r>
      <w:r>
        <w:rPr>
          <w:rFonts w:hint="eastAsia"/>
        </w:rPr>
        <w:t>箱：</w:t>
      </w:r>
      <w:r>
        <w:rPr>
          <w:rFonts w:hint="eastAsia"/>
        </w:rPr>
        <w:t>xzepmzb@163.com</w:t>
      </w:r>
    </w:p>
    <w:p w:rsidR="00AE1F4D" w:rsidRDefault="00AE1F4D" w:rsidP="00AE1F4D">
      <w:pPr>
        <w:spacing w:line="360" w:lineRule="auto"/>
        <w:ind w:firstLineChars="300" w:firstLine="630"/>
        <w:rPr>
          <w:rFonts w:ascii="宋体" w:hAnsi="宋体"/>
        </w:rPr>
      </w:pPr>
      <w:r>
        <w:rPr>
          <w:rFonts w:ascii="宋体" w:hAnsi="宋体" w:hint="eastAsia"/>
        </w:rPr>
        <w:t>招标代理机构开户信息：</w:t>
      </w:r>
    </w:p>
    <w:p w:rsidR="00AE1F4D" w:rsidRDefault="00AE1F4D" w:rsidP="00AE1F4D">
      <w:pPr>
        <w:spacing w:line="360" w:lineRule="auto"/>
        <w:ind w:firstLineChars="300" w:firstLine="630"/>
        <w:rPr>
          <w:rFonts w:ascii="宋体" w:hAnsi="宋体"/>
        </w:rPr>
      </w:pPr>
      <w:r>
        <w:rPr>
          <w:rFonts w:ascii="宋体" w:hAnsi="宋体" w:hint="eastAsia"/>
        </w:rPr>
        <w:t>开 户  名 称：北京星舟工程管理有限公司</w:t>
      </w:r>
    </w:p>
    <w:p w:rsidR="00AE1F4D" w:rsidRDefault="00AE1F4D" w:rsidP="00AE1F4D">
      <w:pPr>
        <w:spacing w:line="360" w:lineRule="auto"/>
        <w:ind w:firstLineChars="300" w:firstLine="630"/>
        <w:rPr>
          <w:rFonts w:ascii="宋体" w:hAnsi="宋体"/>
        </w:rPr>
      </w:pPr>
      <w:r>
        <w:rPr>
          <w:rFonts w:ascii="宋体" w:hAnsi="宋体" w:hint="eastAsia"/>
        </w:rPr>
        <w:t>开 户  银 行：中国银行北京学院路支行</w:t>
      </w:r>
    </w:p>
    <w:p w:rsidR="00AE1F4D" w:rsidRDefault="00AE1F4D" w:rsidP="00AE1F4D">
      <w:pPr>
        <w:spacing w:line="360" w:lineRule="auto"/>
        <w:ind w:firstLineChars="300" w:firstLine="630"/>
        <w:rPr>
          <w:rFonts w:ascii="宋体" w:hAnsi="宋体"/>
        </w:rPr>
      </w:pPr>
      <w:r>
        <w:rPr>
          <w:rFonts w:ascii="宋体" w:hAnsi="宋体" w:hint="eastAsia"/>
        </w:rPr>
        <w:t>账        号：3428 6421 9805</w:t>
      </w:r>
    </w:p>
    <w:p w:rsidR="00AE1F4D" w:rsidRDefault="00AE1F4D" w:rsidP="00AE1F4D">
      <w:pPr>
        <w:spacing w:line="360" w:lineRule="auto"/>
        <w:ind w:firstLineChars="200" w:firstLine="420"/>
        <w:rPr>
          <w:rFonts w:ascii="宋体" w:hAnsi="宋体"/>
        </w:rPr>
      </w:pPr>
      <w:r>
        <w:rPr>
          <w:rFonts w:ascii="宋体" w:hAnsi="宋体" w:hint="eastAsia"/>
        </w:rPr>
        <w:t>本次招标公告发布媒体：中国政府采购网（</w:t>
      </w:r>
      <w:r>
        <w:rPr>
          <w:rFonts w:ascii="宋体" w:hAnsi="宋体"/>
        </w:rPr>
        <w:t>http://www.ccgp.gov.cn/</w:t>
      </w:r>
      <w:r>
        <w:rPr>
          <w:rFonts w:ascii="宋体" w:hAnsi="宋体" w:hint="eastAsia"/>
        </w:rPr>
        <w:t>）、北京航空航天大学招标采购管理中心网站（http://zbcg.buaa.edu.cn），其余任何信息渠道对本次公告的相关转载必须经过采购人书面同意，否则采购人均不予认可。</w:t>
      </w:r>
    </w:p>
    <w:p w:rsidR="00AE1F4D" w:rsidRDefault="00AE1F4D" w:rsidP="00AE1F4D">
      <w:pPr>
        <w:spacing w:line="360" w:lineRule="auto"/>
        <w:ind w:firstLineChars="200" w:firstLine="420"/>
        <w:jc w:val="right"/>
        <w:rPr>
          <w:rFonts w:ascii="宋体" w:hAnsi="宋体"/>
        </w:rPr>
      </w:pPr>
      <w:r>
        <w:rPr>
          <w:rFonts w:ascii="宋体" w:hAnsi="宋体" w:hint="eastAsia"/>
        </w:rPr>
        <w:t>北京星舟工程管理有限公司</w:t>
      </w:r>
    </w:p>
    <w:p w:rsidR="00AE1F4D" w:rsidRPr="005C72CE" w:rsidRDefault="00AE1F4D" w:rsidP="00AE1F4D">
      <w:pPr>
        <w:spacing w:line="360" w:lineRule="auto"/>
        <w:ind w:firstLineChars="200" w:firstLine="420"/>
        <w:jc w:val="right"/>
      </w:pPr>
      <w:r>
        <w:rPr>
          <w:rFonts w:ascii="宋体" w:hAnsi="宋体" w:hint="eastAsia"/>
        </w:rPr>
        <w:t>2017年09月30日</w:t>
      </w:r>
    </w:p>
    <w:p w:rsidR="001D1F84" w:rsidRDefault="001D1F84"/>
    <w:sectPr w:rsidR="001D1F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B4382"/>
    <w:multiLevelType w:val="multilevel"/>
    <w:tmpl w:val="663B4382"/>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600"/>
        </w:tabs>
        <w:ind w:left="600" w:hanging="420"/>
      </w:pPr>
      <w:rPr>
        <w:rFonts w:hint="default"/>
        <w:color w:val="000000"/>
      </w:rPr>
    </w:lvl>
    <w:lvl w:ilvl="2">
      <w:start w:val="1"/>
      <w:numFmt w:val="decimal"/>
      <w:lvlText w:val="3.%3"/>
      <w:lvlJc w:val="left"/>
      <w:pPr>
        <w:tabs>
          <w:tab w:val="left" w:pos="0"/>
        </w:tabs>
        <w:ind w:left="454" w:hanging="454"/>
      </w:pPr>
      <w:rPr>
        <w:rFonts w:hint="eastAsia"/>
      </w:rPr>
    </w:lvl>
    <w:lvl w:ilvl="3">
      <w:start w:val="1"/>
      <w:numFmt w:val="decimal"/>
      <w:lvlText w:val="%4)"/>
      <w:lvlJc w:val="left"/>
      <w:pPr>
        <w:tabs>
          <w:tab w:val="left" w:pos="1680"/>
        </w:tabs>
        <w:ind w:left="1680" w:hanging="420"/>
      </w:pPr>
      <w:rPr>
        <w:rFonts w:hint="eastAsia"/>
      </w:rPr>
    </w:lvl>
    <w:lvl w:ilvl="4">
      <w:start w:val="1"/>
      <w:numFmt w:val="decimal"/>
      <w:lvlText w:val="%5）"/>
      <w:lvlJc w:val="left"/>
      <w:pPr>
        <w:tabs>
          <w:tab w:val="left" w:pos="2400"/>
        </w:tabs>
        <w:ind w:left="2400" w:hanging="72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5F"/>
    <w:rsid w:val="001D1F84"/>
    <w:rsid w:val="004C0815"/>
    <w:rsid w:val="00AE1F4D"/>
    <w:rsid w:val="00FD1C5F"/>
    <w:rsid w:val="00FE2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4D"/>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AE1F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E1F4D"/>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4D"/>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AE1F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E1F4D"/>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Tanhf</dc:creator>
  <cp:keywords/>
  <dc:description/>
  <cp:lastModifiedBy>Tanhf</cp:lastModifiedBy>
  <cp:revision>4</cp:revision>
  <dcterms:created xsi:type="dcterms:W3CDTF">2017-09-29T06:11:00Z</dcterms:created>
  <dcterms:modified xsi:type="dcterms:W3CDTF">2017-09-29T07:36:00Z</dcterms:modified>
</cp:coreProperties>
</file>