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53" w:rsidRPr="0005606F" w:rsidRDefault="00F42B53" w:rsidP="00F42B53">
      <w:pPr>
        <w:pStyle w:val="1"/>
        <w:adjustRightInd w:val="0"/>
        <w:snapToGrid w:val="0"/>
        <w:spacing w:after="100" w:afterAutospacing="1" w:line="300" w:lineRule="auto"/>
        <w:jc w:val="center"/>
        <w:rPr>
          <w:w w:val="80"/>
          <w:sz w:val="30"/>
          <w:szCs w:val="30"/>
        </w:rPr>
      </w:pPr>
      <w:bookmarkStart w:id="0" w:name="_Toc530829405"/>
      <w:r w:rsidRPr="0005606F">
        <w:rPr>
          <w:rFonts w:hint="eastAsia"/>
          <w:w w:val="80"/>
          <w:sz w:val="30"/>
          <w:szCs w:val="30"/>
        </w:rPr>
        <w:t>第六章技术要求</w:t>
      </w:r>
      <w:bookmarkEnd w:id="0"/>
    </w:p>
    <w:p w:rsidR="00F42B53" w:rsidRPr="0005606F" w:rsidRDefault="00F42B53" w:rsidP="00F42B53">
      <w:pPr>
        <w:spacing w:line="360" w:lineRule="auto"/>
        <w:jc w:val="center"/>
        <w:rPr>
          <w:rFonts w:ascii="宋体" w:hAnsi="宋体"/>
          <w:b/>
          <w:sz w:val="24"/>
        </w:rPr>
      </w:pPr>
      <w:r w:rsidRPr="0005606F">
        <w:rPr>
          <w:rFonts w:ascii="宋体" w:hAnsi="宋体" w:hint="eastAsia"/>
          <w:b/>
          <w:sz w:val="24"/>
        </w:rPr>
        <w:t>第</w:t>
      </w:r>
      <w:r w:rsidRPr="0005606F">
        <w:rPr>
          <w:rFonts w:ascii="宋体" w:hAnsi="宋体"/>
          <w:b/>
          <w:sz w:val="24"/>
        </w:rPr>
        <w:t>1包   磁控溅射系统</w:t>
      </w:r>
    </w:p>
    <w:p w:rsidR="00F42B53" w:rsidRPr="0005606F" w:rsidRDefault="00F42B53" w:rsidP="00F42B53">
      <w:pPr>
        <w:spacing w:line="360" w:lineRule="auto"/>
        <w:jc w:val="center"/>
        <w:rPr>
          <w:rFonts w:ascii="宋体" w:hAnsi="宋体"/>
          <w:b/>
          <w:sz w:val="24"/>
        </w:rPr>
      </w:pPr>
    </w:p>
    <w:p w:rsidR="00F42B53" w:rsidRPr="0005606F" w:rsidRDefault="00F42B53" w:rsidP="00F42B53">
      <w:pPr>
        <w:pStyle w:val="2"/>
        <w:spacing w:line="360" w:lineRule="auto"/>
        <w:rPr>
          <w:rFonts w:asciiTheme="minorEastAsia" w:eastAsiaTheme="minorEastAsia" w:hAnsiTheme="minorEastAsia"/>
          <w:b w:val="0"/>
          <w:bCs w:val="0"/>
          <w:sz w:val="24"/>
          <w:szCs w:val="24"/>
        </w:rPr>
      </w:pPr>
      <w:bookmarkStart w:id="1" w:name="_Toc196475162"/>
      <w:bookmarkStart w:id="2" w:name="_Toc403258040"/>
      <w:proofErr w:type="gramStart"/>
      <w:r w:rsidRPr="0005606F">
        <w:rPr>
          <w:rFonts w:asciiTheme="minorEastAsia" w:eastAsiaTheme="minorEastAsia" w:hAnsiTheme="minorEastAsia" w:hint="eastAsia"/>
          <w:b w:val="0"/>
          <w:bCs w:val="0"/>
          <w:sz w:val="24"/>
          <w:szCs w:val="24"/>
        </w:rPr>
        <w:t>一</w:t>
      </w:r>
      <w:proofErr w:type="gramEnd"/>
      <w:r w:rsidRPr="0005606F">
        <w:rPr>
          <w:rFonts w:asciiTheme="minorEastAsia" w:eastAsiaTheme="minorEastAsia" w:hAnsiTheme="minorEastAsia" w:hint="eastAsia"/>
          <w:b w:val="0"/>
          <w:bCs w:val="0"/>
          <w:sz w:val="24"/>
          <w:szCs w:val="24"/>
        </w:rPr>
        <w:t>.货物需求一览表</w:t>
      </w:r>
    </w:p>
    <w:tbl>
      <w:tblPr>
        <w:tblW w:w="8026" w:type="dxa"/>
        <w:jc w:val="center"/>
        <w:tblInd w:w="93" w:type="dxa"/>
        <w:tblLook w:val="04A0" w:firstRow="1" w:lastRow="0" w:firstColumn="1" w:lastColumn="0" w:noHBand="0" w:noVBand="1"/>
      </w:tblPr>
      <w:tblGrid>
        <w:gridCol w:w="940"/>
        <w:gridCol w:w="5220"/>
        <w:gridCol w:w="1866"/>
      </w:tblGrid>
      <w:tr w:rsidR="00F42B53" w:rsidRPr="0005606F" w:rsidTr="00A72105">
        <w:trPr>
          <w:trHeight w:val="495"/>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B53" w:rsidRPr="0005606F" w:rsidRDefault="00F42B53" w:rsidP="00A72105">
            <w:pPr>
              <w:widowControl/>
              <w:spacing w:line="360" w:lineRule="auto"/>
              <w:jc w:val="center"/>
              <w:rPr>
                <w:rFonts w:asciiTheme="minorEastAsia" w:eastAsiaTheme="minorEastAsia" w:hAnsiTheme="minorEastAsia" w:cs="宋体"/>
                <w:kern w:val="0"/>
                <w:sz w:val="24"/>
              </w:rPr>
            </w:pPr>
            <w:proofErr w:type="gramStart"/>
            <w:r w:rsidRPr="0005606F">
              <w:rPr>
                <w:rFonts w:asciiTheme="minorEastAsia" w:eastAsiaTheme="minorEastAsia" w:hAnsiTheme="minorEastAsia" w:cs="宋体" w:hint="eastAsia"/>
                <w:kern w:val="0"/>
                <w:sz w:val="24"/>
              </w:rPr>
              <w:t>包号</w:t>
            </w:r>
            <w:proofErr w:type="gramEnd"/>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F42B53" w:rsidRPr="0005606F" w:rsidRDefault="00F42B53" w:rsidP="00A72105">
            <w:pPr>
              <w:widowControl/>
              <w:spacing w:line="360" w:lineRule="auto"/>
              <w:jc w:val="center"/>
              <w:rPr>
                <w:rFonts w:asciiTheme="minorEastAsia" w:eastAsiaTheme="minorEastAsia" w:hAnsiTheme="minorEastAsia" w:cs="宋体"/>
                <w:kern w:val="0"/>
                <w:sz w:val="24"/>
              </w:rPr>
            </w:pPr>
            <w:r w:rsidRPr="0005606F">
              <w:rPr>
                <w:rFonts w:asciiTheme="minorEastAsia" w:eastAsiaTheme="minorEastAsia" w:hAnsiTheme="minorEastAsia" w:cs="宋体" w:hint="eastAsia"/>
                <w:kern w:val="0"/>
                <w:sz w:val="24"/>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F42B53" w:rsidRPr="0005606F" w:rsidRDefault="00F42B53" w:rsidP="00A72105">
            <w:pPr>
              <w:widowControl/>
              <w:spacing w:line="360" w:lineRule="auto"/>
              <w:jc w:val="center"/>
              <w:rPr>
                <w:rFonts w:asciiTheme="minorEastAsia" w:eastAsiaTheme="minorEastAsia" w:hAnsiTheme="minorEastAsia" w:cs="宋体"/>
                <w:kern w:val="0"/>
                <w:sz w:val="24"/>
              </w:rPr>
            </w:pPr>
            <w:r w:rsidRPr="0005606F">
              <w:rPr>
                <w:rFonts w:asciiTheme="minorEastAsia" w:eastAsiaTheme="minorEastAsia" w:hAnsiTheme="minorEastAsia" w:cs="宋体" w:hint="eastAsia"/>
                <w:kern w:val="0"/>
                <w:sz w:val="24"/>
              </w:rPr>
              <w:t>数量（台/套）</w:t>
            </w:r>
          </w:p>
        </w:tc>
      </w:tr>
      <w:tr w:rsidR="00F42B53" w:rsidRPr="0005606F" w:rsidTr="00A72105">
        <w:trPr>
          <w:trHeight w:val="33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F42B53" w:rsidRPr="0005606F" w:rsidRDefault="00F42B53" w:rsidP="00A72105">
            <w:pPr>
              <w:widowControl/>
              <w:spacing w:line="360" w:lineRule="auto"/>
              <w:jc w:val="center"/>
              <w:rPr>
                <w:rFonts w:asciiTheme="minorEastAsia" w:eastAsiaTheme="minorEastAsia" w:hAnsiTheme="minorEastAsia" w:cs="宋体"/>
                <w:kern w:val="0"/>
                <w:sz w:val="24"/>
              </w:rPr>
            </w:pPr>
            <w:r w:rsidRPr="0005606F">
              <w:rPr>
                <w:rFonts w:asciiTheme="minorEastAsia" w:eastAsiaTheme="minorEastAsia" w:hAnsiTheme="minorEastAsia" w:cs="宋体" w:hint="eastAsia"/>
                <w:kern w:val="0"/>
                <w:sz w:val="24"/>
              </w:rPr>
              <w:t>1</w:t>
            </w:r>
          </w:p>
        </w:tc>
        <w:tc>
          <w:tcPr>
            <w:tcW w:w="5220" w:type="dxa"/>
            <w:tcBorders>
              <w:top w:val="nil"/>
              <w:left w:val="nil"/>
              <w:bottom w:val="single" w:sz="4" w:space="0" w:color="auto"/>
              <w:right w:val="single" w:sz="4" w:space="0" w:color="auto"/>
            </w:tcBorders>
            <w:shd w:val="clear" w:color="auto" w:fill="auto"/>
            <w:vAlign w:val="center"/>
            <w:hideMark/>
          </w:tcPr>
          <w:p w:rsidR="00F42B53" w:rsidRPr="0005606F" w:rsidRDefault="00F42B53" w:rsidP="00A72105">
            <w:pPr>
              <w:spacing w:line="360" w:lineRule="auto"/>
              <w:jc w:val="center"/>
              <w:rPr>
                <w:rFonts w:asciiTheme="minorEastAsia" w:eastAsiaTheme="minorEastAsia" w:hAnsiTheme="minorEastAsia"/>
                <w:sz w:val="24"/>
              </w:rPr>
            </w:pPr>
            <w:r w:rsidRPr="0005606F">
              <w:rPr>
                <w:rFonts w:asciiTheme="minorEastAsia" w:eastAsiaTheme="minorEastAsia" w:hAnsiTheme="minorEastAsia" w:hint="eastAsia"/>
                <w:sz w:val="24"/>
              </w:rPr>
              <w:t>磁控溅射系统</w:t>
            </w:r>
          </w:p>
        </w:tc>
        <w:tc>
          <w:tcPr>
            <w:tcW w:w="1866" w:type="dxa"/>
            <w:tcBorders>
              <w:top w:val="nil"/>
              <w:left w:val="nil"/>
              <w:bottom w:val="single" w:sz="4" w:space="0" w:color="auto"/>
              <w:right w:val="single" w:sz="4" w:space="0" w:color="auto"/>
            </w:tcBorders>
            <w:shd w:val="clear" w:color="auto" w:fill="auto"/>
            <w:vAlign w:val="center"/>
            <w:hideMark/>
          </w:tcPr>
          <w:p w:rsidR="00F42B53" w:rsidRPr="0005606F" w:rsidRDefault="00F42B53" w:rsidP="00A72105">
            <w:pPr>
              <w:spacing w:line="360" w:lineRule="auto"/>
              <w:jc w:val="center"/>
              <w:rPr>
                <w:rFonts w:asciiTheme="minorEastAsia" w:eastAsiaTheme="minorEastAsia" w:hAnsiTheme="minorEastAsia" w:cs="Courier New"/>
                <w:sz w:val="24"/>
              </w:rPr>
            </w:pPr>
            <w:r w:rsidRPr="0005606F">
              <w:rPr>
                <w:rFonts w:asciiTheme="minorEastAsia" w:eastAsiaTheme="minorEastAsia" w:hAnsiTheme="minorEastAsia" w:cs="Courier New" w:hint="eastAsia"/>
                <w:sz w:val="24"/>
              </w:rPr>
              <w:t>1</w:t>
            </w:r>
          </w:p>
        </w:tc>
      </w:tr>
    </w:tbl>
    <w:p w:rsidR="00F42B53" w:rsidRPr="0005606F" w:rsidRDefault="00F42B53" w:rsidP="00F42B53">
      <w:pPr>
        <w:pStyle w:val="2"/>
        <w:spacing w:line="360" w:lineRule="auto"/>
        <w:rPr>
          <w:rFonts w:asciiTheme="minorEastAsia" w:eastAsiaTheme="minorEastAsia" w:hAnsiTheme="minorEastAsia"/>
          <w:b w:val="0"/>
          <w:bCs w:val="0"/>
          <w:sz w:val="24"/>
          <w:szCs w:val="24"/>
        </w:rPr>
      </w:pPr>
      <w:bookmarkStart w:id="3" w:name="_Toc196475163"/>
      <w:bookmarkStart w:id="4" w:name="_Toc403258041"/>
      <w:r w:rsidRPr="0005606F">
        <w:rPr>
          <w:rFonts w:asciiTheme="minorEastAsia" w:eastAsiaTheme="minorEastAsia" w:hAnsiTheme="minorEastAsia" w:hint="eastAsia"/>
          <w:b w:val="0"/>
          <w:bCs w:val="0"/>
          <w:sz w:val="24"/>
          <w:szCs w:val="24"/>
        </w:rPr>
        <w:t>二.技术规格及要求</w:t>
      </w:r>
      <w:bookmarkEnd w:id="3"/>
      <w:bookmarkEnd w:id="4"/>
    </w:p>
    <w:p w:rsidR="00F42B53" w:rsidRPr="0005606F" w:rsidRDefault="00F42B53" w:rsidP="00F42B53">
      <w:pPr>
        <w:spacing w:line="360" w:lineRule="auto"/>
        <w:rPr>
          <w:rFonts w:asciiTheme="minorEastAsia" w:eastAsiaTheme="minorEastAsia" w:hAnsiTheme="minorEastAsia"/>
          <w:sz w:val="24"/>
        </w:rPr>
      </w:pPr>
      <w:bookmarkStart w:id="5" w:name="_Toc230357439"/>
      <w:bookmarkStart w:id="6" w:name="_Toc258264687"/>
      <w:bookmarkStart w:id="7" w:name="_Toc289948435"/>
      <w:bookmarkStart w:id="8" w:name="_Toc403258042"/>
      <w:r w:rsidRPr="0005606F">
        <w:rPr>
          <w:rFonts w:asciiTheme="minorEastAsia" w:eastAsiaTheme="minorEastAsia" w:hAnsiTheme="minorEastAsia" w:cs="Arial" w:hint="eastAsia"/>
          <w:sz w:val="24"/>
        </w:rPr>
        <w:t>1．工作</w:t>
      </w:r>
      <w:r w:rsidRPr="0005606F">
        <w:rPr>
          <w:rFonts w:asciiTheme="minorEastAsia" w:eastAsiaTheme="minorEastAsia" w:hAnsiTheme="minorEastAsia"/>
          <w:sz w:val="24"/>
        </w:rPr>
        <w:t>条件：</w:t>
      </w:r>
    </w:p>
    <w:p w:rsidR="00F42B53" w:rsidRPr="0005606F" w:rsidRDefault="00F42B53" w:rsidP="00F42B53">
      <w:pPr>
        <w:spacing w:line="360" w:lineRule="auto"/>
        <w:rPr>
          <w:rFonts w:asciiTheme="minorEastAsia" w:eastAsiaTheme="minorEastAsia" w:hAnsiTheme="minorEastAsia"/>
          <w:sz w:val="24"/>
        </w:rPr>
      </w:pPr>
      <w:r w:rsidRPr="0005606F">
        <w:rPr>
          <w:rFonts w:asciiTheme="minorEastAsia" w:eastAsiaTheme="minorEastAsia" w:hAnsiTheme="minorEastAsia"/>
          <w:sz w:val="24"/>
        </w:rPr>
        <w:tab/>
        <w:t>环境温度：10-35</w:t>
      </w:r>
      <w:r w:rsidRPr="0005606F">
        <w:rPr>
          <w:rFonts w:asciiTheme="minorEastAsia" w:eastAsiaTheme="minorEastAsia" w:hAnsiTheme="minorEastAsia" w:cs="宋体" w:hint="eastAsia"/>
          <w:sz w:val="24"/>
        </w:rPr>
        <w:t>℃</w:t>
      </w:r>
    </w:p>
    <w:p w:rsidR="00F42B53" w:rsidRPr="0005606F" w:rsidRDefault="00F42B53" w:rsidP="00F42B53">
      <w:pPr>
        <w:spacing w:line="360" w:lineRule="auto"/>
        <w:rPr>
          <w:rFonts w:asciiTheme="minorEastAsia" w:eastAsiaTheme="minorEastAsia" w:hAnsiTheme="minorEastAsia"/>
          <w:sz w:val="24"/>
        </w:rPr>
      </w:pPr>
      <w:r w:rsidRPr="0005606F">
        <w:rPr>
          <w:rFonts w:asciiTheme="minorEastAsia" w:eastAsiaTheme="minorEastAsia" w:hAnsiTheme="minorEastAsia"/>
          <w:sz w:val="24"/>
        </w:rPr>
        <w:tab/>
        <w:t>相对湿度：20-80%</w:t>
      </w:r>
    </w:p>
    <w:p w:rsidR="00F42B53" w:rsidRPr="0005606F" w:rsidRDefault="00F42B53" w:rsidP="00F42B53">
      <w:pPr>
        <w:spacing w:line="360" w:lineRule="auto"/>
        <w:rPr>
          <w:rFonts w:asciiTheme="minorEastAsia" w:eastAsiaTheme="minorEastAsia" w:hAnsiTheme="minorEastAsia"/>
          <w:sz w:val="24"/>
        </w:rPr>
      </w:pPr>
      <w:r w:rsidRPr="0005606F">
        <w:rPr>
          <w:rFonts w:asciiTheme="minorEastAsia" w:eastAsiaTheme="minorEastAsia" w:hAnsiTheme="minorEastAsia"/>
          <w:sz w:val="24"/>
        </w:rPr>
        <w:tab/>
        <w:t>工作电压：</w:t>
      </w:r>
      <w:proofErr w:type="gramStart"/>
      <w:r w:rsidRPr="0005606F">
        <w:rPr>
          <w:rFonts w:asciiTheme="minorEastAsia" w:eastAsiaTheme="minorEastAsia" w:hAnsiTheme="minorEastAsia"/>
          <w:sz w:val="24"/>
        </w:rPr>
        <w:t>380V  50Hz</w:t>
      </w:r>
      <w:proofErr w:type="gramEnd"/>
    </w:p>
    <w:p w:rsidR="00F42B53" w:rsidRPr="0005606F" w:rsidRDefault="00F42B53" w:rsidP="00F42B53">
      <w:pPr>
        <w:spacing w:line="360" w:lineRule="auto"/>
        <w:rPr>
          <w:rFonts w:asciiTheme="minorEastAsia" w:eastAsiaTheme="minorEastAsia" w:hAnsiTheme="minorEastAsia"/>
          <w:sz w:val="24"/>
        </w:rPr>
      </w:pPr>
      <w:r w:rsidRPr="0005606F">
        <w:rPr>
          <w:rFonts w:asciiTheme="minorEastAsia" w:eastAsiaTheme="minorEastAsia" w:hAnsiTheme="minorEastAsia"/>
          <w:sz w:val="24"/>
        </w:rPr>
        <w:tab/>
        <w:t>无特殊水电气的要求</w:t>
      </w:r>
    </w:p>
    <w:p w:rsidR="00F42B53" w:rsidRPr="0005606F" w:rsidRDefault="00F42B53" w:rsidP="00F42B53">
      <w:pPr>
        <w:spacing w:line="360" w:lineRule="auto"/>
        <w:rPr>
          <w:rFonts w:asciiTheme="minorEastAsia" w:eastAsiaTheme="minorEastAsia" w:hAnsiTheme="minorEastAsia" w:cs="Arial"/>
          <w:sz w:val="24"/>
        </w:rPr>
      </w:pPr>
      <w:r w:rsidRPr="0005606F">
        <w:rPr>
          <w:rFonts w:asciiTheme="minorEastAsia" w:eastAsiaTheme="minorEastAsia" w:hAnsiTheme="minorEastAsia" w:cs="Arial" w:hint="eastAsia"/>
          <w:sz w:val="24"/>
        </w:rPr>
        <w:t>2.  用途：</w:t>
      </w:r>
      <w:r w:rsidRPr="0005606F">
        <w:rPr>
          <w:rFonts w:asciiTheme="minorEastAsia" w:eastAsiaTheme="minorEastAsia" w:hAnsiTheme="minorEastAsia"/>
          <w:sz w:val="24"/>
        </w:rPr>
        <w:t>镀制各种单层膜、多层膜、掺杂膜系。</w:t>
      </w:r>
      <w:r w:rsidRPr="0005606F">
        <w:rPr>
          <w:rFonts w:asciiTheme="minorEastAsia" w:eastAsiaTheme="minorEastAsia" w:hAnsiTheme="minorEastAsia" w:hint="eastAsia"/>
          <w:sz w:val="24"/>
        </w:rPr>
        <w:t>可镀</w:t>
      </w:r>
      <w:r w:rsidRPr="0005606F">
        <w:rPr>
          <w:rFonts w:asciiTheme="minorEastAsia" w:eastAsiaTheme="minorEastAsia" w:hAnsiTheme="minorEastAsia"/>
          <w:sz w:val="24"/>
        </w:rPr>
        <w:t>金属、合金、化合物、半导体、陶瓷膜、介质复合膜和其它化学反应膜</w:t>
      </w:r>
      <w:r w:rsidRPr="0005606F">
        <w:rPr>
          <w:rFonts w:asciiTheme="minorEastAsia" w:eastAsiaTheme="minorEastAsia" w:hAnsiTheme="minorEastAsia" w:cs="Arial" w:hint="eastAsia"/>
          <w:sz w:val="24"/>
        </w:rPr>
        <w:t>。</w:t>
      </w:r>
    </w:p>
    <w:p w:rsidR="00F42B53" w:rsidRPr="0005606F" w:rsidRDefault="00F42B53" w:rsidP="00F42B53">
      <w:pPr>
        <w:spacing w:line="360" w:lineRule="auto"/>
        <w:rPr>
          <w:rFonts w:asciiTheme="minorEastAsia" w:eastAsiaTheme="minorEastAsia" w:hAnsiTheme="minorEastAsia" w:cs="Arial"/>
          <w:sz w:val="24"/>
        </w:rPr>
      </w:pPr>
      <w:r w:rsidRPr="0005606F">
        <w:rPr>
          <w:rFonts w:asciiTheme="minorEastAsia" w:eastAsiaTheme="minorEastAsia" w:hAnsiTheme="minorEastAsia" w:cs="Arial" w:hint="eastAsia"/>
          <w:sz w:val="24"/>
        </w:rPr>
        <w:t>3.  主要技术指标：10</w:t>
      </w:r>
    </w:p>
    <w:p w:rsidR="00F42B53" w:rsidRPr="0005606F" w:rsidRDefault="00F42B53" w:rsidP="00F42B53">
      <w:pPr>
        <w:pStyle w:val="a6"/>
        <w:tabs>
          <w:tab w:val="left" w:pos="900"/>
        </w:tabs>
        <w:spacing w:line="360" w:lineRule="auto"/>
        <w:jc w:val="left"/>
        <w:rPr>
          <w:rFonts w:asciiTheme="minorEastAsia" w:eastAsiaTheme="minorEastAsia" w:hAnsiTheme="minorEastAsia"/>
          <w:sz w:val="24"/>
        </w:rPr>
      </w:pPr>
      <w:r w:rsidRPr="0005606F">
        <w:rPr>
          <w:rFonts w:asciiTheme="minorEastAsia" w:eastAsiaTheme="minorEastAsia" w:hAnsiTheme="minorEastAsia" w:hint="eastAsia"/>
          <w:sz w:val="24"/>
        </w:rPr>
        <w:t>#3.1设备主体：一个搬运室（</w:t>
      </w:r>
      <w:proofErr w:type="spellStart"/>
      <w:r w:rsidRPr="0005606F">
        <w:rPr>
          <w:rFonts w:asciiTheme="minorEastAsia" w:eastAsiaTheme="minorEastAsia" w:hAnsiTheme="minorEastAsia" w:hint="eastAsia"/>
          <w:sz w:val="24"/>
        </w:rPr>
        <w:t>Loadlock</w:t>
      </w:r>
      <w:proofErr w:type="spellEnd"/>
      <w:r w:rsidRPr="0005606F">
        <w:rPr>
          <w:rFonts w:asciiTheme="minorEastAsia" w:eastAsiaTheme="minorEastAsia" w:hAnsiTheme="minorEastAsia" w:hint="eastAsia"/>
          <w:sz w:val="24"/>
        </w:rPr>
        <w:t>），二个成膜室（Sputter）</w:t>
      </w:r>
    </w:p>
    <w:p w:rsidR="00F42B53" w:rsidRPr="0005606F" w:rsidRDefault="00F42B53" w:rsidP="00F42B53">
      <w:pPr>
        <w:pStyle w:val="a6"/>
        <w:tabs>
          <w:tab w:val="left" w:pos="900"/>
        </w:tabs>
        <w:spacing w:line="360" w:lineRule="auto"/>
        <w:jc w:val="left"/>
        <w:rPr>
          <w:rFonts w:asciiTheme="minorEastAsia" w:eastAsiaTheme="minorEastAsia" w:hAnsiTheme="minorEastAsia"/>
          <w:sz w:val="24"/>
        </w:rPr>
      </w:pPr>
      <w:r w:rsidRPr="0005606F">
        <w:rPr>
          <w:rFonts w:asciiTheme="minorEastAsia" w:eastAsiaTheme="minorEastAsia" w:hAnsiTheme="minorEastAsia" w:hint="eastAsia"/>
          <w:sz w:val="24"/>
        </w:rPr>
        <w:t>#3.2进样方式：机械手臂自动搬送</w:t>
      </w:r>
    </w:p>
    <w:p w:rsidR="00F42B53" w:rsidRPr="0005606F" w:rsidRDefault="00F42B53" w:rsidP="00F42B53">
      <w:pPr>
        <w:pStyle w:val="a6"/>
        <w:tabs>
          <w:tab w:val="left" w:pos="900"/>
        </w:tabs>
        <w:spacing w:line="360" w:lineRule="auto"/>
        <w:jc w:val="left"/>
        <w:rPr>
          <w:rFonts w:asciiTheme="minorEastAsia" w:eastAsiaTheme="minorEastAsia" w:hAnsiTheme="minorEastAsia"/>
          <w:sz w:val="24"/>
        </w:rPr>
      </w:pPr>
      <w:r w:rsidRPr="0005606F">
        <w:rPr>
          <w:rFonts w:asciiTheme="minorEastAsia" w:eastAsiaTheme="minorEastAsia" w:hAnsiTheme="minorEastAsia" w:hint="eastAsia"/>
          <w:sz w:val="24"/>
        </w:rPr>
        <w:t>#3.3阴极：LTS阴极（长距离溅射阴极）</w:t>
      </w:r>
    </w:p>
    <w:p w:rsidR="00F42B53" w:rsidRPr="0005606F" w:rsidRDefault="00F42B53" w:rsidP="00F42B53">
      <w:pPr>
        <w:pStyle w:val="a6"/>
        <w:tabs>
          <w:tab w:val="left" w:pos="900"/>
        </w:tabs>
        <w:spacing w:line="360" w:lineRule="auto"/>
        <w:jc w:val="left"/>
        <w:rPr>
          <w:rFonts w:asciiTheme="minorEastAsia" w:eastAsiaTheme="minorEastAsia" w:hAnsiTheme="minorEastAsia"/>
          <w:sz w:val="24"/>
        </w:rPr>
      </w:pPr>
      <w:r w:rsidRPr="0005606F">
        <w:rPr>
          <w:rFonts w:asciiTheme="minorEastAsia" w:eastAsiaTheme="minorEastAsia" w:hAnsiTheme="minorEastAsia" w:hint="eastAsia"/>
          <w:sz w:val="24"/>
        </w:rPr>
        <w:t>3.4晶圆尺寸：4英寸</w:t>
      </w:r>
    </w:p>
    <w:p w:rsidR="00F42B53" w:rsidRPr="0005606F" w:rsidRDefault="00F42B53" w:rsidP="00F42B53">
      <w:pPr>
        <w:pStyle w:val="a6"/>
        <w:tabs>
          <w:tab w:val="left" w:pos="900"/>
        </w:tabs>
        <w:spacing w:line="360" w:lineRule="auto"/>
        <w:jc w:val="left"/>
        <w:rPr>
          <w:rFonts w:asciiTheme="minorEastAsia" w:eastAsiaTheme="minorEastAsia" w:hAnsiTheme="minorEastAsia"/>
          <w:sz w:val="24"/>
        </w:rPr>
      </w:pPr>
      <w:r w:rsidRPr="0005606F">
        <w:rPr>
          <w:rFonts w:asciiTheme="minorEastAsia" w:eastAsiaTheme="minorEastAsia" w:hAnsiTheme="minorEastAsia" w:hint="eastAsia"/>
          <w:sz w:val="24"/>
        </w:rPr>
        <w:t>3.5薄膜均匀性 ±</w:t>
      </w:r>
      <w:r w:rsidRPr="0005606F">
        <w:rPr>
          <w:rFonts w:asciiTheme="minorEastAsia" w:eastAsiaTheme="minorEastAsia" w:hAnsiTheme="minorEastAsia"/>
          <w:sz w:val="24"/>
        </w:rPr>
        <w:t>5</w:t>
      </w:r>
      <w:r w:rsidRPr="0005606F">
        <w:rPr>
          <w:rFonts w:asciiTheme="minorEastAsia" w:eastAsiaTheme="minorEastAsia" w:hAnsiTheme="minorEastAsia" w:hint="eastAsia"/>
          <w:sz w:val="24"/>
        </w:rPr>
        <w:t>%以内</w:t>
      </w:r>
    </w:p>
    <w:p w:rsidR="00F42B53" w:rsidRPr="0005606F" w:rsidRDefault="00F42B53" w:rsidP="00F42B53">
      <w:pPr>
        <w:pStyle w:val="a6"/>
        <w:tabs>
          <w:tab w:val="left" w:pos="900"/>
        </w:tabs>
        <w:autoSpaceDE w:val="0"/>
        <w:autoSpaceDN w:val="0"/>
        <w:adjustRightInd w:val="0"/>
        <w:spacing w:line="360" w:lineRule="auto"/>
        <w:rPr>
          <w:rFonts w:asciiTheme="minorEastAsia" w:eastAsiaTheme="minorEastAsia" w:hAnsiTheme="minorEastAsia"/>
          <w:sz w:val="24"/>
        </w:rPr>
      </w:pPr>
      <w:r w:rsidRPr="0005606F">
        <w:rPr>
          <w:rFonts w:asciiTheme="minorEastAsia" w:eastAsiaTheme="minorEastAsia" w:hAnsiTheme="minorEastAsia" w:hint="eastAsia"/>
          <w:sz w:val="24"/>
        </w:rPr>
        <w:t>3.6真空泵和测量装置：</w:t>
      </w:r>
    </w:p>
    <w:p w:rsidR="00F42B53" w:rsidRPr="0005606F" w:rsidRDefault="00F42B53" w:rsidP="00F42B53">
      <w:pPr>
        <w:pStyle w:val="a6"/>
        <w:tabs>
          <w:tab w:val="left" w:pos="900"/>
        </w:tabs>
        <w:autoSpaceDE w:val="0"/>
        <w:autoSpaceDN w:val="0"/>
        <w:adjustRightInd w:val="0"/>
        <w:spacing w:line="360" w:lineRule="auto"/>
        <w:rPr>
          <w:rFonts w:asciiTheme="minorEastAsia" w:eastAsiaTheme="minorEastAsia" w:hAnsiTheme="minorEastAsia"/>
          <w:sz w:val="24"/>
        </w:rPr>
      </w:pPr>
      <w:r w:rsidRPr="0005606F">
        <w:rPr>
          <w:rFonts w:asciiTheme="minorEastAsia" w:eastAsiaTheme="minorEastAsia" w:hAnsiTheme="minorEastAsia" w:hint="eastAsia"/>
          <w:sz w:val="24"/>
        </w:rPr>
        <w:t>3.6.1搬送室：</w:t>
      </w:r>
      <w:r w:rsidRPr="0005606F">
        <w:rPr>
          <w:rFonts w:asciiTheme="minorEastAsia" w:eastAsiaTheme="minorEastAsia" w:hAnsiTheme="minorEastAsia"/>
          <w:sz w:val="24"/>
        </w:rPr>
        <w:t>1.0</w:t>
      </w:r>
      <w:r w:rsidRPr="0005606F">
        <w:rPr>
          <w:rFonts w:asciiTheme="minorEastAsia" w:eastAsiaTheme="minorEastAsia" w:hAnsiTheme="minorEastAsia" w:hint="eastAsia"/>
          <w:sz w:val="24"/>
        </w:rPr>
        <w:t>×</w:t>
      </w:r>
      <w:r w:rsidRPr="0005606F">
        <w:rPr>
          <w:rFonts w:asciiTheme="minorEastAsia" w:eastAsiaTheme="minorEastAsia" w:hAnsiTheme="minorEastAsia"/>
          <w:sz w:val="24"/>
        </w:rPr>
        <w:t>10</w:t>
      </w:r>
      <w:r w:rsidRPr="0005606F">
        <w:rPr>
          <w:rFonts w:asciiTheme="minorEastAsia" w:eastAsiaTheme="minorEastAsia" w:hAnsiTheme="minorEastAsia"/>
          <w:sz w:val="24"/>
          <w:vertAlign w:val="superscript"/>
        </w:rPr>
        <w:t xml:space="preserve">-3 </w:t>
      </w:r>
      <w:r w:rsidRPr="0005606F">
        <w:rPr>
          <w:rFonts w:asciiTheme="minorEastAsia" w:eastAsiaTheme="minorEastAsia" w:hAnsiTheme="minorEastAsia"/>
          <w:sz w:val="24"/>
        </w:rPr>
        <w:t>Pa</w:t>
      </w:r>
      <w:r w:rsidRPr="0005606F">
        <w:rPr>
          <w:rFonts w:asciiTheme="minorEastAsia" w:eastAsiaTheme="minorEastAsia" w:hAnsiTheme="minorEastAsia" w:hint="eastAsia"/>
          <w:sz w:val="24"/>
        </w:rPr>
        <w:t>以下（室温下的电离真空计测定值）</w:t>
      </w:r>
    </w:p>
    <w:p w:rsidR="00F42B53" w:rsidRPr="0005606F" w:rsidRDefault="00F42B53" w:rsidP="00F42B53">
      <w:pPr>
        <w:pStyle w:val="a6"/>
        <w:tabs>
          <w:tab w:val="left" w:pos="900"/>
        </w:tabs>
        <w:autoSpaceDE w:val="0"/>
        <w:autoSpaceDN w:val="0"/>
        <w:adjustRightInd w:val="0"/>
        <w:spacing w:line="360" w:lineRule="auto"/>
        <w:rPr>
          <w:rFonts w:asciiTheme="minorEastAsia" w:eastAsiaTheme="minorEastAsia" w:hAnsiTheme="minorEastAsia"/>
          <w:sz w:val="24"/>
        </w:rPr>
      </w:pPr>
      <w:r w:rsidRPr="0005606F">
        <w:rPr>
          <w:rFonts w:asciiTheme="minorEastAsia" w:eastAsiaTheme="minorEastAsia" w:hAnsiTheme="minorEastAsia" w:hint="eastAsia"/>
          <w:sz w:val="24"/>
        </w:rPr>
        <w:t>#3.6.2镀膜室：</w:t>
      </w:r>
      <w:r w:rsidRPr="0005606F">
        <w:rPr>
          <w:rFonts w:asciiTheme="minorEastAsia" w:eastAsiaTheme="minorEastAsia" w:hAnsiTheme="minorEastAsia"/>
          <w:sz w:val="24"/>
        </w:rPr>
        <w:t>6.7</w:t>
      </w:r>
      <w:r w:rsidRPr="0005606F">
        <w:rPr>
          <w:rFonts w:asciiTheme="minorEastAsia" w:eastAsiaTheme="minorEastAsia" w:hAnsiTheme="minorEastAsia" w:hint="eastAsia"/>
          <w:sz w:val="24"/>
        </w:rPr>
        <w:t>×</w:t>
      </w:r>
      <w:r w:rsidRPr="0005606F">
        <w:rPr>
          <w:rFonts w:asciiTheme="minorEastAsia" w:eastAsiaTheme="minorEastAsia" w:hAnsiTheme="minorEastAsia"/>
          <w:sz w:val="24"/>
        </w:rPr>
        <w:t>10</w:t>
      </w:r>
      <w:r w:rsidRPr="0005606F">
        <w:rPr>
          <w:rFonts w:asciiTheme="minorEastAsia" w:eastAsiaTheme="minorEastAsia" w:hAnsiTheme="minorEastAsia"/>
          <w:sz w:val="24"/>
          <w:vertAlign w:val="superscript"/>
        </w:rPr>
        <w:t>-5</w:t>
      </w:r>
      <w:r w:rsidRPr="0005606F">
        <w:rPr>
          <w:rFonts w:asciiTheme="minorEastAsia" w:eastAsiaTheme="minorEastAsia" w:hAnsiTheme="minorEastAsia"/>
          <w:sz w:val="24"/>
        </w:rPr>
        <w:t xml:space="preserve"> Pa</w:t>
      </w:r>
      <w:r w:rsidRPr="0005606F">
        <w:rPr>
          <w:rFonts w:asciiTheme="minorEastAsia" w:eastAsiaTheme="minorEastAsia" w:hAnsiTheme="minorEastAsia" w:hint="eastAsia"/>
          <w:sz w:val="24"/>
        </w:rPr>
        <w:t>以下（室温下的电离真空计测定值），</w:t>
      </w:r>
      <w:proofErr w:type="gramStart"/>
      <w:r w:rsidRPr="0005606F">
        <w:rPr>
          <w:rFonts w:asciiTheme="minorEastAsia" w:eastAsiaTheme="minorEastAsia" w:hAnsiTheme="minorEastAsia" w:hint="eastAsia"/>
          <w:sz w:val="24"/>
        </w:rPr>
        <w:t>旋片泵</w:t>
      </w:r>
      <w:proofErr w:type="gramEnd"/>
      <w:r w:rsidRPr="0005606F">
        <w:rPr>
          <w:rFonts w:asciiTheme="minorEastAsia" w:eastAsiaTheme="minorEastAsia" w:hAnsiTheme="minorEastAsia" w:hint="eastAsia"/>
          <w:sz w:val="24"/>
        </w:rPr>
        <w:t xml:space="preserve">，皮拉尼真空规，大气压确认器 </w:t>
      </w:r>
    </w:p>
    <w:p w:rsidR="00F42B53" w:rsidRPr="0005606F" w:rsidRDefault="00F42B53" w:rsidP="00F42B53">
      <w:pPr>
        <w:pStyle w:val="a6"/>
        <w:tabs>
          <w:tab w:val="left" w:pos="900"/>
        </w:tabs>
        <w:spacing w:line="360" w:lineRule="auto"/>
        <w:jc w:val="left"/>
        <w:rPr>
          <w:rFonts w:asciiTheme="minorEastAsia" w:eastAsiaTheme="minorEastAsia" w:hAnsiTheme="minorEastAsia"/>
          <w:sz w:val="24"/>
        </w:rPr>
      </w:pPr>
      <w:r w:rsidRPr="0005606F">
        <w:rPr>
          <w:rFonts w:asciiTheme="minorEastAsia" w:eastAsiaTheme="minorEastAsia" w:hAnsiTheme="minorEastAsia" w:hint="eastAsia"/>
          <w:sz w:val="24"/>
        </w:rPr>
        <w:t>#3.6.3沉积系统：</w:t>
      </w:r>
      <w:r w:rsidRPr="0005606F">
        <w:rPr>
          <w:rFonts w:asciiTheme="minorEastAsia" w:eastAsiaTheme="minorEastAsia" w:hAnsiTheme="minorEastAsia"/>
          <w:sz w:val="24"/>
        </w:rPr>
        <w:t>8</w:t>
      </w:r>
      <w:r w:rsidRPr="0005606F">
        <w:rPr>
          <w:rFonts w:asciiTheme="minorEastAsia" w:eastAsiaTheme="minorEastAsia" w:hAnsiTheme="minorEastAsia" w:hint="eastAsia"/>
          <w:sz w:val="24"/>
        </w:rPr>
        <w:t>个</w:t>
      </w:r>
      <w:r w:rsidRPr="0005606F">
        <w:rPr>
          <w:rFonts w:asciiTheme="minorEastAsia" w:eastAsiaTheme="minorEastAsia" w:hAnsiTheme="minorEastAsia"/>
          <w:sz w:val="24"/>
        </w:rPr>
        <w:t>2</w:t>
      </w:r>
      <w:r w:rsidRPr="0005606F">
        <w:rPr>
          <w:rFonts w:asciiTheme="minorEastAsia" w:eastAsiaTheme="minorEastAsia" w:hAnsiTheme="minorEastAsia" w:hint="eastAsia"/>
          <w:sz w:val="24"/>
        </w:rPr>
        <w:t>英寸靶材，</w:t>
      </w:r>
      <w:r w:rsidRPr="0005606F">
        <w:rPr>
          <w:rFonts w:asciiTheme="minorEastAsia" w:eastAsiaTheme="minorEastAsia" w:hAnsiTheme="minorEastAsia"/>
          <w:sz w:val="24"/>
        </w:rPr>
        <w:t>2</w:t>
      </w:r>
      <w:r w:rsidRPr="0005606F">
        <w:rPr>
          <w:rFonts w:asciiTheme="minorEastAsia" w:eastAsiaTheme="minorEastAsia" w:hAnsiTheme="minorEastAsia" w:hint="eastAsia"/>
          <w:sz w:val="24"/>
        </w:rPr>
        <w:t>个</w:t>
      </w:r>
      <w:r w:rsidRPr="0005606F">
        <w:rPr>
          <w:rFonts w:asciiTheme="minorEastAsia" w:eastAsiaTheme="minorEastAsia" w:hAnsiTheme="minorEastAsia"/>
          <w:sz w:val="24"/>
        </w:rPr>
        <w:t xml:space="preserve">500 </w:t>
      </w:r>
      <w:r w:rsidRPr="0005606F">
        <w:rPr>
          <w:rFonts w:asciiTheme="minorEastAsia" w:eastAsiaTheme="minorEastAsia" w:hAnsiTheme="minorEastAsia" w:hint="eastAsia"/>
          <w:sz w:val="24"/>
        </w:rPr>
        <w:t>w直流电源，2个3</w:t>
      </w:r>
      <w:r w:rsidRPr="0005606F">
        <w:rPr>
          <w:rFonts w:asciiTheme="minorEastAsia" w:eastAsiaTheme="minorEastAsia" w:hAnsiTheme="minorEastAsia"/>
          <w:sz w:val="24"/>
        </w:rPr>
        <w:t>00w</w:t>
      </w:r>
      <w:r w:rsidRPr="0005606F">
        <w:rPr>
          <w:rFonts w:asciiTheme="minorEastAsia" w:eastAsiaTheme="minorEastAsia" w:hAnsiTheme="minorEastAsia" w:hint="eastAsia"/>
          <w:sz w:val="24"/>
        </w:rPr>
        <w:t>射频电源，基板可加热至</w:t>
      </w:r>
      <w:r w:rsidRPr="0005606F">
        <w:rPr>
          <w:rFonts w:asciiTheme="minorEastAsia" w:eastAsiaTheme="minorEastAsia" w:hAnsiTheme="minorEastAsia"/>
          <w:sz w:val="24"/>
        </w:rPr>
        <w:t xml:space="preserve">500 </w:t>
      </w:r>
      <w:r w:rsidRPr="0005606F">
        <w:rPr>
          <w:rFonts w:asciiTheme="minorEastAsia" w:eastAsiaTheme="minorEastAsia" w:hAnsiTheme="minorEastAsia" w:hint="eastAsia"/>
          <w:sz w:val="24"/>
        </w:rPr>
        <w:t>℃</w:t>
      </w:r>
    </w:p>
    <w:p w:rsidR="00F42B53" w:rsidRPr="0005606F" w:rsidRDefault="00F42B53" w:rsidP="00F42B53">
      <w:pPr>
        <w:pStyle w:val="a6"/>
        <w:tabs>
          <w:tab w:val="left" w:pos="900"/>
        </w:tabs>
        <w:spacing w:line="360" w:lineRule="auto"/>
        <w:jc w:val="left"/>
        <w:rPr>
          <w:rFonts w:asciiTheme="minorEastAsia" w:eastAsiaTheme="minorEastAsia" w:hAnsiTheme="minorEastAsia"/>
          <w:sz w:val="24"/>
        </w:rPr>
      </w:pPr>
      <w:r w:rsidRPr="0005606F">
        <w:rPr>
          <w:rFonts w:asciiTheme="minorEastAsia" w:eastAsiaTheme="minorEastAsia" w:hAnsiTheme="minorEastAsia" w:hint="eastAsia"/>
          <w:sz w:val="24"/>
        </w:rPr>
        <w:t>#3.6.4配置有旋转台型基板电极，可依据工艺流程设定进行旋转镀膜（最大转速不小于</w:t>
      </w:r>
      <w:r w:rsidRPr="0005606F">
        <w:rPr>
          <w:rFonts w:asciiTheme="minorEastAsia" w:eastAsiaTheme="minorEastAsia" w:hAnsiTheme="minorEastAsia"/>
          <w:sz w:val="24"/>
        </w:rPr>
        <w:lastRenderedPageBreak/>
        <w:t>8</w:t>
      </w:r>
      <w:r w:rsidRPr="0005606F">
        <w:rPr>
          <w:rFonts w:asciiTheme="minorEastAsia" w:eastAsiaTheme="minorEastAsia" w:hAnsiTheme="minorEastAsia" w:hint="eastAsia"/>
          <w:sz w:val="24"/>
        </w:rPr>
        <w:t>0rpm）；</w:t>
      </w:r>
    </w:p>
    <w:p w:rsidR="00F42B53" w:rsidRPr="0005606F" w:rsidRDefault="00F42B53" w:rsidP="00F42B53">
      <w:pPr>
        <w:pStyle w:val="a6"/>
        <w:tabs>
          <w:tab w:val="left" w:pos="900"/>
        </w:tabs>
        <w:spacing w:line="360" w:lineRule="auto"/>
        <w:jc w:val="left"/>
        <w:rPr>
          <w:rFonts w:asciiTheme="minorEastAsia" w:eastAsiaTheme="minorEastAsia" w:hAnsiTheme="minorEastAsia"/>
          <w:sz w:val="24"/>
        </w:rPr>
      </w:pPr>
      <w:r w:rsidRPr="0005606F">
        <w:rPr>
          <w:rFonts w:asciiTheme="minorEastAsia" w:eastAsiaTheme="minorEastAsia" w:hAnsiTheme="minorEastAsia" w:hint="eastAsia"/>
          <w:sz w:val="24"/>
        </w:rPr>
        <w:t>#3.6.5配</w:t>
      </w:r>
      <w:proofErr w:type="gramStart"/>
      <w:r w:rsidRPr="0005606F">
        <w:rPr>
          <w:rFonts w:asciiTheme="minorEastAsia" w:eastAsiaTheme="minorEastAsia" w:hAnsiTheme="minorEastAsia" w:hint="eastAsia"/>
          <w:sz w:val="24"/>
        </w:rPr>
        <w:t>有倾斜膜成膜</w:t>
      </w:r>
      <w:proofErr w:type="gramEnd"/>
      <w:r w:rsidRPr="0005606F">
        <w:rPr>
          <w:rFonts w:asciiTheme="minorEastAsia" w:eastAsiaTheme="minorEastAsia" w:hAnsiTheme="minorEastAsia" w:hint="eastAsia"/>
          <w:sz w:val="24"/>
        </w:rPr>
        <w:t>机构，支持超低速到高速（ 0.01~30mm/sec)成膜；</w:t>
      </w:r>
    </w:p>
    <w:p w:rsidR="00F42B53" w:rsidRPr="0005606F" w:rsidRDefault="00F42B53" w:rsidP="00F42B53">
      <w:pPr>
        <w:pStyle w:val="a6"/>
        <w:tabs>
          <w:tab w:val="left" w:pos="900"/>
        </w:tabs>
        <w:spacing w:line="360" w:lineRule="auto"/>
        <w:jc w:val="left"/>
        <w:rPr>
          <w:rFonts w:asciiTheme="minorEastAsia" w:eastAsiaTheme="minorEastAsia" w:hAnsiTheme="minorEastAsia"/>
          <w:sz w:val="24"/>
        </w:rPr>
      </w:pPr>
      <w:r w:rsidRPr="0005606F">
        <w:rPr>
          <w:rFonts w:asciiTheme="minorEastAsia" w:eastAsiaTheme="minorEastAsia" w:hAnsiTheme="minorEastAsia" w:hint="eastAsia"/>
          <w:sz w:val="24"/>
        </w:rPr>
        <w:t>3.6.6基板支持逆溅射清洗功能；</w:t>
      </w:r>
    </w:p>
    <w:p w:rsidR="00F42B53" w:rsidRPr="0005606F" w:rsidRDefault="00F42B53" w:rsidP="00F42B53">
      <w:pPr>
        <w:pStyle w:val="a6"/>
        <w:tabs>
          <w:tab w:val="left" w:pos="900"/>
        </w:tabs>
        <w:spacing w:line="360" w:lineRule="auto"/>
        <w:jc w:val="left"/>
        <w:rPr>
          <w:rFonts w:asciiTheme="minorEastAsia" w:eastAsiaTheme="minorEastAsia" w:hAnsiTheme="minorEastAsia"/>
          <w:sz w:val="24"/>
        </w:rPr>
      </w:pPr>
      <w:r w:rsidRPr="0005606F">
        <w:rPr>
          <w:rFonts w:asciiTheme="minorEastAsia" w:eastAsiaTheme="minorEastAsia" w:hAnsiTheme="minorEastAsia" w:hint="eastAsia"/>
          <w:sz w:val="24"/>
        </w:rPr>
        <w:t>#3.6.7配有对象成膜机构，支持Lift-off工艺；</w:t>
      </w:r>
    </w:p>
    <w:p w:rsidR="00F42B53" w:rsidRPr="0005606F" w:rsidRDefault="00F42B53" w:rsidP="00F42B53">
      <w:pPr>
        <w:pStyle w:val="a6"/>
        <w:tabs>
          <w:tab w:val="left" w:pos="900"/>
        </w:tabs>
        <w:spacing w:line="360" w:lineRule="auto"/>
        <w:jc w:val="left"/>
        <w:rPr>
          <w:rFonts w:asciiTheme="minorEastAsia" w:eastAsiaTheme="minorEastAsia" w:hAnsiTheme="minorEastAsia"/>
          <w:sz w:val="24"/>
        </w:rPr>
      </w:pPr>
      <w:r w:rsidRPr="0005606F">
        <w:rPr>
          <w:rFonts w:asciiTheme="minorEastAsia" w:eastAsiaTheme="minorEastAsia" w:hAnsiTheme="minorEastAsia" w:hint="eastAsia"/>
          <w:sz w:val="24"/>
        </w:rPr>
        <w:t>3.6.8控制系统：全自动控制（触屏式）；</w:t>
      </w:r>
    </w:p>
    <w:p w:rsidR="00F42B53" w:rsidRPr="0005606F" w:rsidRDefault="00F42B53" w:rsidP="00F42B53">
      <w:pPr>
        <w:spacing w:line="360" w:lineRule="auto"/>
        <w:rPr>
          <w:rFonts w:asciiTheme="minorEastAsia" w:eastAsiaTheme="minorEastAsia" w:hAnsiTheme="minorEastAsia"/>
          <w:kern w:val="0"/>
          <w:sz w:val="24"/>
        </w:rPr>
      </w:pPr>
      <w:r w:rsidRPr="0005606F">
        <w:rPr>
          <w:rFonts w:asciiTheme="minorEastAsia" w:eastAsiaTheme="minorEastAsia" w:hAnsiTheme="minorEastAsia" w:hint="eastAsia"/>
          <w:kern w:val="0"/>
          <w:sz w:val="24"/>
        </w:rPr>
        <w:t>4.仪器配置</w:t>
      </w:r>
    </w:p>
    <w:p w:rsidR="00F42B53" w:rsidRPr="0005606F" w:rsidRDefault="00F42B53" w:rsidP="00F42B53">
      <w:pPr>
        <w:pStyle w:val="Default"/>
        <w:spacing w:line="360" w:lineRule="auto"/>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 xml:space="preserve">4-1 </w:t>
      </w:r>
      <w:r w:rsidRPr="0005606F">
        <w:rPr>
          <w:rFonts w:asciiTheme="minorEastAsia" w:eastAsiaTheme="minorEastAsia" w:hAnsiTheme="minorEastAsia" w:cs="Times New Roman" w:hint="eastAsia"/>
          <w:color w:val="auto"/>
          <w:kern w:val="2"/>
        </w:rPr>
        <w:t>搬送室</w:t>
      </w:r>
    </w:p>
    <w:p w:rsidR="00F42B53" w:rsidRPr="0005606F" w:rsidRDefault="00F42B53" w:rsidP="00F42B53">
      <w:pPr>
        <w:pStyle w:val="Default"/>
        <w:spacing w:line="360" w:lineRule="auto"/>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 xml:space="preserve">4-1-1 </w:t>
      </w:r>
      <w:r w:rsidRPr="0005606F">
        <w:rPr>
          <w:rFonts w:asciiTheme="minorEastAsia" w:eastAsiaTheme="minorEastAsia" w:hAnsiTheme="minorEastAsia" w:cs="Times New Roman" w:hint="eastAsia"/>
          <w:color w:val="auto"/>
          <w:kern w:val="2"/>
        </w:rPr>
        <w:t>真空室</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hint="eastAsia"/>
          <w:color w:val="auto"/>
          <w:kern w:val="2"/>
        </w:rPr>
        <w:t>#</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）搬送室（铝制）</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）维护保养用上盖（手动开闭）</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3</w:t>
      </w:r>
      <w:r w:rsidRPr="0005606F">
        <w:rPr>
          <w:rFonts w:asciiTheme="minorEastAsia" w:eastAsiaTheme="minorEastAsia" w:hAnsiTheme="minorEastAsia" w:cs="Times New Roman" w:hint="eastAsia"/>
          <w:color w:val="auto"/>
          <w:kern w:val="2"/>
        </w:rPr>
        <w:t>）换气阀（</w:t>
      </w:r>
      <w:r w:rsidRPr="0005606F">
        <w:rPr>
          <w:rFonts w:asciiTheme="minorEastAsia" w:eastAsiaTheme="minorEastAsia" w:hAnsiTheme="minorEastAsia" w:cs="Times New Roman"/>
          <w:color w:val="auto"/>
          <w:kern w:val="2"/>
        </w:rPr>
        <w:t>N</w:t>
      </w:r>
      <w:r w:rsidRPr="0005606F">
        <w:rPr>
          <w:rFonts w:asciiTheme="minorEastAsia" w:eastAsiaTheme="minorEastAsia" w:hAnsiTheme="minorEastAsia" w:cs="Times New Roman"/>
          <w:color w:val="auto"/>
          <w:kern w:val="2"/>
          <w:vertAlign w:val="subscript"/>
        </w:rPr>
        <w:t>2</w:t>
      </w:r>
      <w:r w:rsidRPr="0005606F">
        <w:rPr>
          <w:rFonts w:asciiTheme="minorEastAsia" w:eastAsiaTheme="minorEastAsia" w:hAnsiTheme="minorEastAsia" w:cs="Times New Roman" w:hint="eastAsia"/>
          <w:color w:val="auto"/>
          <w:kern w:val="2"/>
        </w:rPr>
        <w:t>换气用）（电磁式定时阀）</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4</w:t>
      </w:r>
      <w:r w:rsidRPr="0005606F">
        <w:rPr>
          <w:rFonts w:asciiTheme="minorEastAsia" w:eastAsiaTheme="minorEastAsia" w:hAnsiTheme="minorEastAsia" w:cs="Times New Roman" w:hint="eastAsia"/>
          <w:color w:val="auto"/>
          <w:kern w:val="2"/>
        </w:rPr>
        <w:t>）各种附件</w:t>
      </w:r>
    </w:p>
    <w:p w:rsidR="00F42B53" w:rsidRPr="0005606F" w:rsidRDefault="00F42B53" w:rsidP="00F42B53">
      <w:pPr>
        <w:pStyle w:val="Default"/>
        <w:spacing w:line="360" w:lineRule="auto"/>
        <w:ind w:firstLineChars="300" w:firstLine="72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hint="eastAsia"/>
          <w:color w:val="auto"/>
          <w:kern w:val="2"/>
        </w:rPr>
        <w:t>标准托盘（镍铬合金制、φ</w:t>
      </w:r>
      <w:r w:rsidRPr="0005606F">
        <w:rPr>
          <w:rFonts w:asciiTheme="minorEastAsia" w:eastAsiaTheme="minorEastAsia" w:hAnsiTheme="minorEastAsia" w:cs="Times New Roman"/>
          <w:color w:val="auto"/>
          <w:kern w:val="2"/>
        </w:rPr>
        <w:t>120mm</w:t>
      </w:r>
      <w:r w:rsidRPr="0005606F">
        <w:rPr>
          <w:rFonts w:asciiTheme="minorEastAsia" w:eastAsiaTheme="minorEastAsia" w:hAnsiTheme="minorEastAsia" w:cs="Times New Roman" w:hint="eastAsia"/>
          <w:color w:val="auto"/>
          <w:kern w:val="2"/>
        </w:rPr>
        <w:t>ｘ</w:t>
      </w:r>
      <w:r w:rsidRPr="0005606F">
        <w:rPr>
          <w:rFonts w:asciiTheme="minorEastAsia" w:eastAsiaTheme="minorEastAsia" w:hAnsiTheme="minorEastAsia" w:cs="Times New Roman"/>
          <w:color w:val="auto"/>
          <w:kern w:val="2"/>
        </w:rPr>
        <w:t xml:space="preserve"> t3</w:t>
      </w:r>
      <w:r w:rsidRPr="0005606F">
        <w:rPr>
          <w:rFonts w:asciiTheme="minorEastAsia" w:eastAsiaTheme="minorEastAsia" w:hAnsiTheme="minorEastAsia" w:cs="Times New Roman" w:hint="eastAsia"/>
          <w:color w:val="auto"/>
          <w:kern w:val="2"/>
        </w:rPr>
        <w:t>）</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300" w:firstLine="72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hint="eastAsia"/>
          <w:color w:val="auto"/>
          <w:kern w:val="2"/>
        </w:rPr>
        <w:t>小片专用托盘（镍铬合金制、φ</w:t>
      </w:r>
      <w:r w:rsidRPr="0005606F">
        <w:rPr>
          <w:rFonts w:asciiTheme="minorEastAsia" w:eastAsiaTheme="minorEastAsia" w:hAnsiTheme="minorEastAsia" w:cs="Times New Roman"/>
          <w:color w:val="auto"/>
          <w:kern w:val="2"/>
        </w:rPr>
        <w:t>120mm</w:t>
      </w:r>
      <w:r w:rsidRPr="0005606F">
        <w:rPr>
          <w:rFonts w:asciiTheme="minorEastAsia" w:eastAsiaTheme="minorEastAsia" w:hAnsiTheme="minorEastAsia" w:cs="Times New Roman" w:hint="eastAsia"/>
          <w:color w:val="auto"/>
          <w:kern w:val="2"/>
        </w:rPr>
        <w:t>ｘ</w:t>
      </w:r>
      <w:r w:rsidRPr="0005606F">
        <w:rPr>
          <w:rFonts w:asciiTheme="minorEastAsia" w:eastAsiaTheme="minorEastAsia" w:hAnsiTheme="minorEastAsia" w:cs="Times New Roman"/>
          <w:color w:val="auto"/>
          <w:kern w:val="2"/>
        </w:rPr>
        <w:t>t3</w:t>
      </w:r>
      <w:r w:rsidRPr="0005606F">
        <w:rPr>
          <w:rFonts w:asciiTheme="minorEastAsia" w:eastAsiaTheme="minorEastAsia" w:hAnsiTheme="minorEastAsia" w:cs="Times New Roman" w:hint="eastAsia"/>
          <w:color w:val="auto"/>
          <w:kern w:val="2"/>
        </w:rPr>
        <w:t>）</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300" w:firstLine="72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hint="eastAsia"/>
          <w:color w:val="auto"/>
          <w:kern w:val="2"/>
        </w:rPr>
        <w:t>Ｏ圈</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 xml:space="preserve">4-1-2 </w:t>
      </w:r>
      <w:r w:rsidRPr="0005606F">
        <w:rPr>
          <w:rFonts w:asciiTheme="minorEastAsia" w:eastAsiaTheme="minorEastAsia" w:hAnsiTheme="minorEastAsia" w:cs="Times New Roman" w:hint="eastAsia"/>
          <w:color w:val="auto"/>
          <w:kern w:val="2"/>
        </w:rPr>
        <w:t>搬送系</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）搬送机构（</w:t>
      </w:r>
      <w:proofErr w:type="gramStart"/>
      <w:r w:rsidRPr="0005606F">
        <w:rPr>
          <w:rFonts w:asciiTheme="minorEastAsia" w:eastAsiaTheme="minorEastAsia" w:hAnsiTheme="minorEastAsia" w:cs="Times New Roman" w:hint="eastAsia"/>
          <w:color w:val="auto"/>
          <w:kern w:val="2"/>
        </w:rPr>
        <w:t>压空伸缩</w:t>
      </w:r>
      <w:proofErr w:type="gramEnd"/>
      <w:r w:rsidRPr="0005606F">
        <w:rPr>
          <w:rFonts w:asciiTheme="minorEastAsia" w:eastAsiaTheme="minorEastAsia" w:hAnsiTheme="minorEastAsia" w:cs="Times New Roman" w:hint="eastAsia"/>
          <w:color w:val="auto"/>
          <w:kern w:val="2"/>
        </w:rPr>
        <w:t>＋电动回转的机械手）</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）门阀</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3</w:t>
      </w:r>
      <w:r w:rsidRPr="0005606F">
        <w:rPr>
          <w:rFonts w:asciiTheme="minorEastAsia" w:eastAsiaTheme="minorEastAsia" w:hAnsiTheme="minorEastAsia" w:cs="Times New Roman" w:hint="eastAsia"/>
          <w:color w:val="auto"/>
          <w:kern w:val="2"/>
        </w:rPr>
        <w:t>）托盘检出传感器</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 xml:space="preserve">4-1-3 </w:t>
      </w:r>
      <w:r w:rsidRPr="0005606F">
        <w:rPr>
          <w:rFonts w:asciiTheme="minorEastAsia" w:eastAsiaTheme="minorEastAsia" w:hAnsiTheme="minorEastAsia" w:cs="Times New Roman" w:hint="eastAsia"/>
          <w:color w:val="auto"/>
          <w:kern w:val="2"/>
        </w:rPr>
        <w:t>真空排气系</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）粗抽泵用油泵</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台</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）前级阀</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3</w:t>
      </w:r>
      <w:r w:rsidRPr="0005606F">
        <w:rPr>
          <w:rFonts w:asciiTheme="minorEastAsia" w:eastAsiaTheme="minorEastAsia" w:hAnsiTheme="minorEastAsia" w:cs="Times New Roman" w:hint="eastAsia"/>
          <w:color w:val="auto"/>
          <w:kern w:val="2"/>
        </w:rPr>
        <w:t>）真空</w:t>
      </w:r>
      <w:proofErr w:type="gramStart"/>
      <w:r w:rsidRPr="0005606F">
        <w:rPr>
          <w:rFonts w:asciiTheme="minorEastAsia" w:eastAsiaTheme="minorEastAsia" w:hAnsiTheme="minorEastAsia" w:cs="Times New Roman" w:hint="eastAsia"/>
          <w:color w:val="auto"/>
          <w:kern w:val="2"/>
        </w:rPr>
        <w:t>配管类</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roofErr w:type="gramEnd"/>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4</w:t>
      </w:r>
      <w:r w:rsidRPr="0005606F">
        <w:rPr>
          <w:rFonts w:asciiTheme="minorEastAsia" w:eastAsiaTheme="minorEastAsia" w:hAnsiTheme="minorEastAsia" w:cs="Times New Roman" w:hint="eastAsia"/>
          <w:color w:val="auto"/>
          <w:kern w:val="2"/>
        </w:rPr>
        <w:t>）排气主阀</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5</w:t>
      </w:r>
      <w:r w:rsidRPr="0005606F">
        <w:rPr>
          <w:rFonts w:asciiTheme="minorEastAsia" w:eastAsiaTheme="minorEastAsia" w:hAnsiTheme="minorEastAsia" w:cs="Times New Roman" w:hint="eastAsia"/>
          <w:color w:val="auto"/>
          <w:kern w:val="2"/>
        </w:rPr>
        <w:t>）插板阀</w:t>
      </w:r>
      <w:r w:rsidRPr="0005606F">
        <w:rPr>
          <w:rFonts w:asciiTheme="minorEastAsia" w:eastAsiaTheme="minorEastAsia" w:hAnsiTheme="minorEastAsia" w:cs="Times New Roman"/>
          <w:color w:val="auto"/>
          <w:kern w:val="2"/>
        </w:rPr>
        <w:t>[SMC] 1</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 xml:space="preserve">4-1-4 </w:t>
      </w:r>
      <w:r w:rsidRPr="0005606F">
        <w:rPr>
          <w:rFonts w:asciiTheme="minorEastAsia" w:eastAsiaTheme="minorEastAsia" w:hAnsiTheme="minorEastAsia" w:cs="Times New Roman" w:hint="eastAsia"/>
          <w:color w:val="auto"/>
          <w:kern w:val="2"/>
        </w:rPr>
        <w:t>测定系统</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）复合真空计：包含大气压确认计、皮拉尼真空计、电离真空计</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 xml:space="preserve">4-2 </w:t>
      </w:r>
      <w:r w:rsidRPr="0005606F">
        <w:rPr>
          <w:rFonts w:asciiTheme="minorEastAsia" w:eastAsiaTheme="minorEastAsia" w:hAnsiTheme="minorEastAsia" w:cs="Times New Roman" w:hint="eastAsia"/>
          <w:color w:val="auto"/>
          <w:kern w:val="2"/>
        </w:rPr>
        <w:t>镀膜室</w:t>
      </w:r>
    </w:p>
    <w:p w:rsidR="00F42B53" w:rsidRPr="0005606F" w:rsidRDefault="00F42B53" w:rsidP="00F42B53">
      <w:pPr>
        <w:pStyle w:val="Default"/>
        <w:spacing w:line="360" w:lineRule="auto"/>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 xml:space="preserve">4-2-1 </w:t>
      </w:r>
      <w:r w:rsidRPr="0005606F">
        <w:rPr>
          <w:rFonts w:asciiTheme="minorEastAsia" w:eastAsiaTheme="minorEastAsia" w:hAnsiTheme="minorEastAsia" w:cs="Times New Roman" w:hint="eastAsia"/>
          <w:color w:val="auto"/>
          <w:kern w:val="2"/>
        </w:rPr>
        <w:t>真空室</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hint="eastAsia"/>
          <w:color w:val="auto"/>
          <w:kern w:val="2"/>
        </w:rPr>
        <w:t>#</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）镀膜室（铝制）</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）各种附件</w:t>
      </w:r>
    </w:p>
    <w:p w:rsidR="00F42B53" w:rsidRPr="0005606F" w:rsidRDefault="00F42B53" w:rsidP="00F42B53">
      <w:pPr>
        <w:pStyle w:val="Default"/>
        <w:spacing w:line="360" w:lineRule="auto"/>
        <w:ind w:firstLineChars="200" w:firstLine="48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hint="eastAsia"/>
          <w:color w:val="auto"/>
          <w:kern w:val="2"/>
        </w:rPr>
        <w:lastRenderedPageBreak/>
        <w:t>防着板（不锈钢制喷砂処理品）</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200" w:firstLine="48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hint="eastAsia"/>
          <w:color w:val="auto"/>
          <w:kern w:val="2"/>
        </w:rPr>
        <w:t>观察窗（手动旋转玻璃式）</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200" w:firstLine="48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hint="eastAsia"/>
          <w:color w:val="auto"/>
          <w:kern w:val="2"/>
        </w:rPr>
        <w:t>天板开闭机构（空气阻尼式手动开闭）</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200" w:firstLine="48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hint="eastAsia"/>
          <w:color w:val="auto"/>
          <w:kern w:val="2"/>
        </w:rPr>
        <w:t>Ｏ圈</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200" w:firstLine="48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hint="eastAsia"/>
          <w:color w:val="auto"/>
          <w:kern w:val="2"/>
        </w:rPr>
        <w:t>热遮蔽板升降机构</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200" w:firstLine="48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hint="eastAsia"/>
          <w:color w:val="auto"/>
          <w:kern w:val="2"/>
        </w:rPr>
        <w:t>倾斜</w:t>
      </w:r>
      <w:proofErr w:type="gramStart"/>
      <w:r w:rsidRPr="0005606F">
        <w:rPr>
          <w:rFonts w:asciiTheme="minorEastAsia" w:eastAsiaTheme="minorEastAsia" w:hAnsiTheme="minorEastAsia" w:cs="Times New Roman" w:hint="eastAsia"/>
          <w:color w:val="auto"/>
          <w:kern w:val="2"/>
        </w:rPr>
        <w:t>膜机构</w:t>
      </w:r>
      <w:proofErr w:type="gramEnd"/>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 xml:space="preserve">4-2-2 </w:t>
      </w:r>
      <w:r w:rsidRPr="0005606F">
        <w:rPr>
          <w:rFonts w:asciiTheme="minorEastAsia" w:eastAsiaTheme="minorEastAsia" w:hAnsiTheme="minorEastAsia" w:cs="Times New Roman" w:hint="eastAsia"/>
          <w:color w:val="auto"/>
          <w:kern w:val="2"/>
        </w:rPr>
        <w:t>基板电极系</w:t>
      </w:r>
    </w:p>
    <w:p w:rsidR="00F42B53" w:rsidRPr="0005606F" w:rsidRDefault="00F42B53" w:rsidP="00F42B53">
      <w:pPr>
        <w:pStyle w:val="Default"/>
        <w:spacing w:line="360" w:lineRule="auto"/>
        <w:ind w:firstLineChars="200" w:firstLine="48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hint="eastAsia"/>
          <w:color w:val="auto"/>
          <w:kern w:val="2"/>
        </w:rPr>
        <w:t>1）基板电极</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200" w:firstLine="48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hint="eastAsia"/>
          <w:color w:val="auto"/>
          <w:kern w:val="2"/>
        </w:rPr>
        <w:t>#</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）回转机构（</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w:t>
      </w:r>
      <w:r w:rsidRPr="0005606F">
        <w:rPr>
          <w:rFonts w:asciiTheme="minorEastAsia" w:eastAsiaTheme="minorEastAsia" w:hAnsiTheme="minorEastAsia" w:cs="Times New Roman"/>
          <w:color w:val="auto"/>
          <w:kern w:val="2"/>
        </w:rPr>
        <w:t>80rpm</w:t>
      </w:r>
      <w:r w:rsidRPr="0005606F">
        <w:rPr>
          <w:rFonts w:asciiTheme="minorEastAsia" w:eastAsiaTheme="minorEastAsia" w:hAnsiTheme="minorEastAsia" w:cs="Times New Roman" w:hint="eastAsia"/>
          <w:color w:val="auto"/>
          <w:kern w:val="2"/>
        </w:rPr>
        <w:t>）</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 xml:space="preserve">4-2-3 </w:t>
      </w:r>
      <w:r w:rsidRPr="0005606F">
        <w:rPr>
          <w:rFonts w:asciiTheme="minorEastAsia" w:eastAsiaTheme="minorEastAsia" w:hAnsiTheme="minorEastAsia" w:cs="Times New Roman" w:hint="eastAsia"/>
          <w:color w:val="auto"/>
          <w:kern w:val="2"/>
        </w:rPr>
        <w:t>阴极系</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w:t>
      </w:r>
      <w:r w:rsidRPr="0005606F">
        <w:rPr>
          <w:rFonts w:asciiTheme="minorEastAsia" w:eastAsiaTheme="minorEastAsia" w:hAnsiTheme="minorEastAsia" w:cs="Times New Roman"/>
          <w:color w:val="auto"/>
          <w:kern w:val="2"/>
        </w:rPr>
        <w:t>2inch</w:t>
      </w:r>
      <w:r w:rsidRPr="0005606F">
        <w:rPr>
          <w:rFonts w:asciiTheme="minorEastAsia" w:eastAsiaTheme="minorEastAsia" w:hAnsiTheme="minorEastAsia" w:cs="Times New Roman" w:hint="eastAsia"/>
          <w:color w:val="auto"/>
          <w:kern w:val="2"/>
        </w:rPr>
        <w:t>磁控溅射阴极</w:t>
      </w:r>
      <w:r w:rsidRPr="0005606F">
        <w:rPr>
          <w:rFonts w:asciiTheme="minorEastAsia" w:eastAsiaTheme="minorEastAsia" w:hAnsiTheme="minorEastAsia" w:cs="Times New Roman"/>
          <w:color w:val="auto"/>
          <w:kern w:val="2"/>
        </w:rPr>
        <w:t>8</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）铜背板</w:t>
      </w:r>
      <w:r w:rsidRPr="0005606F">
        <w:rPr>
          <w:rFonts w:asciiTheme="minorEastAsia" w:eastAsiaTheme="minorEastAsia" w:hAnsiTheme="minorEastAsia" w:cs="Times New Roman"/>
          <w:color w:val="auto"/>
          <w:kern w:val="2"/>
        </w:rPr>
        <w:t>8</w:t>
      </w:r>
      <w:r w:rsidRPr="0005606F">
        <w:rPr>
          <w:rFonts w:asciiTheme="minorEastAsia" w:eastAsiaTheme="minorEastAsia" w:hAnsiTheme="minorEastAsia" w:cs="Times New Roman" w:hint="eastAsia"/>
          <w:color w:val="auto"/>
          <w:kern w:val="2"/>
        </w:rPr>
        <w:t>枚</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3</w:t>
      </w:r>
      <w:r w:rsidRPr="0005606F">
        <w:rPr>
          <w:rFonts w:asciiTheme="minorEastAsia" w:eastAsiaTheme="minorEastAsia" w:hAnsiTheme="minorEastAsia" w:cs="Times New Roman" w:hint="eastAsia"/>
          <w:color w:val="auto"/>
          <w:kern w:val="2"/>
        </w:rPr>
        <w:t>）接地屏蔽（不锈钢制喷砂処理品）</w:t>
      </w:r>
      <w:r w:rsidRPr="0005606F">
        <w:rPr>
          <w:rFonts w:asciiTheme="minorEastAsia" w:eastAsiaTheme="minorEastAsia" w:hAnsiTheme="minorEastAsia" w:cs="Times New Roman"/>
          <w:color w:val="auto"/>
          <w:kern w:val="2"/>
        </w:rPr>
        <w:t>8</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4</w:t>
      </w:r>
      <w:r w:rsidRPr="0005606F">
        <w:rPr>
          <w:rFonts w:asciiTheme="minorEastAsia" w:eastAsiaTheme="minorEastAsia" w:hAnsiTheme="minorEastAsia" w:cs="Times New Roman" w:hint="eastAsia"/>
          <w:color w:val="auto"/>
          <w:kern w:val="2"/>
        </w:rPr>
        <w:t>）阴极挡板机构</w:t>
      </w:r>
      <w:r w:rsidRPr="0005606F">
        <w:rPr>
          <w:rFonts w:asciiTheme="minorEastAsia" w:eastAsiaTheme="minorEastAsia" w:hAnsiTheme="minorEastAsia" w:cs="Times New Roman"/>
          <w:color w:val="auto"/>
          <w:kern w:val="2"/>
        </w:rPr>
        <w:t>8</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 xml:space="preserve">4-2-4 </w:t>
      </w:r>
      <w:r w:rsidRPr="0005606F">
        <w:rPr>
          <w:rFonts w:asciiTheme="minorEastAsia" w:eastAsiaTheme="minorEastAsia" w:hAnsiTheme="minorEastAsia" w:cs="Times New Roman" w:hint="eastAsia"/>
          <w:color w:val="auto"/>
          <w:kern w:val="2"/>
        </w:rPr>
        <w:t>电源系</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）直流电源</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台</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w:t>
      </w:r>
      <w:r w:rsidRPr="0005606F">
        <w:rPr>
          <w:rFonts w:asciiTheme="minorEastAsia" w:eastAsiaTheme="minorEastAsia" w:hAnsiTheme="minorEastAsia" w:cs="Times New Roman"/>
          <w:color w:val="auto"/>
          <w:kern w:val="2"/>
        </w:rPr>
        <w:t>DC</w:t>
      </w:r>
      <w:r w:rsidRPr="0005606F">
        <w:rPr>
          <w:rFonts w:asciiTheme="minorEastAsia" w:eastAsiaTheme="minorEastAsia" w:hAnsiTheme="minorEastAsia" w:cs="Times New Roman" w:hint="eastAsia"/>
          <w:color w:val="auto"/>
          <w:kern w:val="2"/>
        </w:rPr>
        <w:t>电源切换器</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个</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3</w:t>
      </w:r>
      <w:r w:rsidRPr="0005606F">
        <w:rPr>
          <w:rFonts w:asciiTheme="minorEastAsia" w:eastAsiaTheme="minorEastAsia" w:hAnsiTheme="minorEastAsia" w:cs="Times New Roman" w:hint="eastAsia"/>
          <w:color w:val="auto"/>
          <w:kern w:val="2"/>
        </w:rPr>
        <w:t>）接地气缸</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个</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hint="eastAsia"/>
          <w:color w:val="auto"/>
          <w:kern w:val="2"/>
        </w:rPr>
        <w:t>4）射频电源2台</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hint="eastAsia"/>
          <w:color w:val="auto"/>
          <w:kern w:val="2"/>
        </w:rPr>
        <w:t>5）RF电源切换器</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个</w:t>
      </w:r>
    </w:p>
    <w:p w:rsidR="00F42B53" w:rsidRPr="0005606F" w:rsidRDefault="00F42B53" w:rsidP="00F42B53">
      <w:pPr>
        <w:pStyle w:val="Default"/>
        <w:spacing w:line="360" w:lineRule="auto"/>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 xml:space="preserve">4-2-5 </w:t>
      </w:r>
      <w:r w:rsidRPr="0005606F">
        <w:rPr>
          <w:rFonts w:asciiTheme="minorEastAsia" w:eastAsiaTheme="minorEastAsia" w:hAnsiTheme="minorEastAsia" w:cs="Times New Roman" w:hint="eastAsia"/>
          <w:color w:val="auto"/>
          <w:kern w:val="2"/>
        </w:rPr>
        <w:t>基板加热系</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）基板加热器</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）基板加热电源</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台</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3</w:t>
      </w:r>
      <w:r w:rsidRPr="0005606F">
        <w:rPr>
          <w:rFonts w:asciiTheme="minorEastAsia" w:eastAsiaTheme="minorEastAsia" w:hAnsiTheme="minorEastAsia" w:cs="Times New Roman" w:hint="eastAsia"/>
          <w:color w:val="auto"/>
          <w:kern w:val="2"/>
        </w:rPr>
        <w:t>）程序</w:t>
      </w:r>
      <w:proofErr w:type="gramStart"/>
      <w:r w:rsidRPr="0005606F">
        <w:rPr>
          <w:rFonts w:asciiTheme="minorEastAsia" w:eastAsiaTheme="minorEastAsia" w:hAnsiTheme="minorEastAsia" w:cs="Times New Roman" w:hint="eastAsia"/>
          <w:color w:val="auto"/>
          <w:kern w:val="2"/>
        </w:rPr>
        <w:t>温调计</w:t>
      </w:r>
      <w:proofErr w:type="gramEnd"/>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4</w:t>
      </w:r>
      <w:r w:rsidRPr="0005606F">
        <w:rPr>
          <w:rFonts w:asciiTheme="minorEastAsia" w:eastAsiaTheme="minorEastAsia" w:hAnsiTheme="minorEastAsia" w:cs="Times New Roman" w:hint="eastAsia"/>
          <w:color w:val="auto"/>
          <w:kern w:val="2"/>
        </w:rPr>
        <w:t>）温度调节器（过加热用）</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5</w:t>
      </w:r>
      <w:r w:rsidRPr="0005606F">
        <w:rPr>
          <w:rFonts w:asciiTheme="minorEastAsia" w:eastAsiaTheme="minorEastAsia" w:hAnsiTheme="minorEastAsia" w:cs="Times New Roman" w:hint="eastAsia"/>
          <w:color w:val="auto"/>
          <w:kern w:val="2"/>
        </w:rPr>
        <w:t>）热电偶</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根</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6</w:t>
      </w:r>
      <w:r w:rsidRPr="0005606F">
        <w:rPr>
          <w:rFonts w:asciiTheme="minorEastAsia" w:eastAsiaTheme="minorEastAsia" w:hAnsiTheme="minorEastAsia" w:cs="Times New Roman" w:hint="eastAsia"/>
          <w:color w:val="auto"/>
          <w:kern w:val="2"/>
        </w:rPr>
        <w:t>）加热单元</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hint="eastAsia"/>
          <w:color w:val="auto"/>
          <w:kern w:val="2"/>
        </w:rPr>
        <w:t>加热元器件为消耗品、为了长期安定使用、须根</w:t>
      </w:r>
      <w:proofErr w:type="gramStart"/>
      <w:r w:rsidRPr="0005606F">
        <w:rPr>
          <w:rFonts w:asciiTheme="minorEastAsia" w:eastAsiaTheme="minorEastAsia" w:hAnsiTheme="minorEastAsia" w:cs="Times New Roman" w:hint="eastAsia"/>
          <w:color w:val="auto"/>
          <w:kern w:val="2"/>
        </w:rPr>
        <w:t>据维保周期</w:t>
      </w:r>
      <w:proofErr w:type="gramEnd"/>
      <w:r w:rsidRPr="0005606F">
        <w:rPr>
          <w:rFonts w:asciiTheme="minorEastAsia" w:eastAsiaTheme="minorEastAsia" w:hAnsiTheme="minorEastAsia" w:cs="Times New Roman" w:hint="eastAsia"/>
          <w:color w:val="auto"/>
          <w:kern w:val="2"/>
        </w:rPr>
        <w:t>交换部品。</w:t>
      </w:r>
    </w:p>
    <w:p w:rsidR="00F42B53" w:rsidRPr="0005606F" w:rsidRDefault="00F42B53" w:rsidP="00F42B53">
      <w:pPr>
        <w:pStyle w:val="Default"/>
        <w:spacing w:line="360" w:lineRule="auto"/>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 xml:space="preserve">4-2-6 </w:t>
      </w:r>
      <w:r w:rsidRPr="0005606F">
        <w:rPr>
          <w:rFonts w:asciiTheme="minorEastAsia" w:eastAsiaTheme="minorEastAsia" w:hAnsiTheme="minorEastAsia" w:cs="Times New Roman" w:hint="eastAsia"/>
          <w:color w:val="auto"/>
          <w:kern w:val="2"/>
        </w:rPr>
        <w:t>真空排气系</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）涡轮分子泵</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台</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）前级阀</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台</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lastRenderedPageBreak/>
        <w:t>3</w:t>
      </w:r>
      <w:r w:rsidRPr="0005606F">
        <w:rPr>
          <w:rFonts w:asciiTheme="minorEastAsia" w:eastAsiaTheme="minorEastAsia" w:hAnsiTheme="minorEastAsia" w:cs="Times New Roman" w:hint="eastAsia"/>
          <w:color w:val="auto"/>
          <w:kern w:val="2"/>
        </w:rPr>
        <w:t>）前级泵用油泵</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台</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4</w:t>
      </w:r>
      <w:r w:rsidRPr="0005606F">
        <w:rPr>
          <w:rFonts w:asciiTheme="minorEastAsia" w:eastAsiaTheme="minorEastAsia" w:hAnsiTheme="minorEastAsia" w:cs="Times New Roman" w:hint="eastAsia"/>
          <w:color w:val="auto"/>
          <w:kern w:val="2"/>
        </w:rPr>
        <w:t>）真空</w:t>
      </w:r>
      <w:proofErr w:type="gramStart"/>
      <w:r w:rsidRPr="0005606F">
        <w:rPr>
          <w:rFonts w:asciiTheme="minorEastAsia" w:eastAsiaTheme="minorEastAsia" w:hAnsiTheme="minorEastAsia" w:cs="Times New Roman" w:hint="eastAsia"/>
          <w:color w:val="auto"/>
          <w:kern w:val="2"/>
        </w:rPr>
        <w:t>配管类</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套</w:t>
      </w:r>
      <w:proofErr w:type="gramEnd"/>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5</w:t>
      </w:r>
      <w:r w:rsidRPr="0005606F">
        <w:rPr>
          <w:rFonts w:asciiTheme="minorEastAsia" w:eastAsiaTheme="minorEastAsia" w:hAnsiTheme="minorEastAsia" w:cs="Times New Roman" w:hint="eastAsia"/>
          <w:color w:val="auto"/>
          <w:kern w:val="2"/>
        </w:rPr>
        <w:t>）皮拉尼真空计</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 xml:space="preserve">4-2-7 </w:t>
      </w:r>
      <w:r w:rsidRPr="0005606F">
        <w:rPr>
          <w:rFonts w:asciiTheme="minorEastAsia" w:eastAsiaTheme="minorEastAsia" w:hAnsiTheme="minorEastAsia" w:cs="Times New Roman" w:hint="eastAsia"/>
          <w:color w:val="auto"/>
          <w:kern w:val="2"/>
        </w:rPr>
        <w:t>测定系</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）复合真空计：包含大气压确认计、皮拉尼真空计、电离真空计</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）薄膜真空计</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 xml:space="preserve">4-2-8 </w:t>
      </w:r>
      <w:r w:rsidRPr="0005606F">
        <w:rPr>
          <w:rFonts w:asciiTheme="minorEastAsia" w:eastAsiaTheme="minorEastAsia" w:hAnsiTheme="minorEastAsia" w:cs="Times New Roman" w:hint="eastAsia"/>
          <w:color w:val="auto"/>
          <w:kern w:val="2"/>
        </w:rPr>
        <w:t>气体导入系</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）气阀</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 xml:space="preserve">4-2-9 </w:t>
      </w:r>
      <w:r w:rsidRPr="0005606F">
        <w:rPr>
          <w:rFonts w:asciiTheme="minorEastAsia" w:eastAsiaTheme="minorEastAsia" w:hAnsiTheme="minorEastAsia" w:cs="Times New Roman" w:hint="eastAsia"/>
          <w:color w:val="auto"/>
          <w:kern w:val="2"/>
        </w:rPr>
        <w:t>腔体加热系</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）腔体烘烤加热器</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）波纹管烘烤加热器</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3</w:t>
      </w:r>
      <w:r w:rsidRPr="0005606F">
        <w:rPr>
          <w:rFonts w:asciiTheme="minorEastAsia" w:eastAsiaTheme="minorEastAsia" w:hAnsiTheme="minorEastAsia" w:cs="Times New Roman" w:hint="eastAsia"/>
          <w:color w:val="auto"/>
          <w:kern w:val="2"/>
        </w:rPr>
        <w:t>）温度调节器</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4</w:t>
      </w:r>
      <w:r w:rsidRPr="0005606F">
        <w:rPr>
          <w:rFonts w:asciiTheme="minorEastAsia" w:eastAsiaTheme="minorEastAsia" w:hAnsiTheme="minorEastAsia" w:cs="Times New Roman" w:hint="eastAsia"/>
          <w:color w:val="auto"/>
          <w:kern w:val="2"/>
        </w:rPr>
        <w:t>）热电偶</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根</w:t>
      </w:r>
    </w:p>
    <w:p w:rsidR="00F42B53" w:rsidRPr="0005606F" w:rsidRDefault="00F42B53" w:rsidP="00F42B53">
      <w:pPr>
        <w:pStyle w:val="Default"/>
        <w:spacing w:line="360" w:lineRule="auto"/>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 xml:space="preserve">4-4 </w:t>
      </w:r>
      <w:r w:rsidRPr="0005606F">
        <w:rPr>
          <w:rFonts w:asciiTheme="minorEastAsia" w:eastAsiaTheme="minorEastAsia" w:hAnsiTheme="minorEastAsia" w:cs="Times New Roman" w:hint="eastAsia"/>
          <w:color w:val="auto"/>
          <w:kern w:val="2"/>
        </w:rPr>
        <w:t>工艺气体系</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w:t>
      </w:r>
      <w:proofErr w:type="spellStart"/>
      <w:r w:rsidRPr="0005606F">
        <w:rPr>
          <w:rFonts w:asciiTheme="minorEastAsia" w:eastAsiaTheme="minorEastAsia" w:hAnsiTheme="minorEastAsia" w:cs="Times New Roman"/>
          <w:color w:val="auto"/>
          <w:kern w:val="2"/>
        </w:rPr>
        <w:t>Ar</w:t>
      </w:r>
      <w:proofErr w:type="spellEnd"/>
      <w:r w:rsidRPr="0005606F">
        <w:rPr>
          <w:rFonts w:asciiTheme="minorEastAsia" w:eastAsiaTheme="minorEastAsia" w:hAnsiTheme="minorEastAsia" w:cs="Times New Roman" w:hint="eastAsia"/>
          <w:color w:val="auto"/>
          <w:kern w:val="2"/>
        </w:rPr>
        <w:t>用</w:t>
      </w:r>
      <w:r w:rsidRPr="0005606F">
        <w:rPr>
          <w:rFonts w:asciiTheme="minorEastAsia" w:eastAsiaTheme="minorEastAsia" w:hAnsiTheme="minorEastAsia" w:cs="Times New Roman"/>
          <w:color w:val="auto"/>
          <w:kern w:val="2"/>
        </w:rPr>
        <w:t>MFC</w:t>
      </w:r>
      <w:r w:rsidRPr="0005606F">
        <w:rPr>
          <w:rFonts w:asciiTheme="minorEastAsia" w:eastAsiaTheme="minorEastAsia" w:hAnsiTheme="minorEastAsia" w:cs="Times New Roman" w:hint="eastAsia"/>
          <w:color w:val="auto"/>
          <w:kern w:val="2"/>
        </w:rPr>
        <w:t>：</w:t>
      </w:r>
      <w:r w:rsidRPr="0005606F">
        <w:rPr>
          <w:rFonts w:asciiTheme="minorEastAsia" w:eastAsiaTheme="minorEastAsia" w:hAnsiTheme="minorEastAsia" w:cs="Times New Roman"/>
          <w:color w:val="auto"/>
          <w:kern w:val="2"/>
        </w:rPr>
        <w:t>MAX100SCCM</w:t>
      </w:r>
      <w:r w:rsidRPr="0005606F">
        <w:rPr>
          <w:rFonts w:asciiTheme="minorEastAsia" w:eastAsiaTheme="minorEastAsia" w:hAnsiTheme="minorEastAsia" w:cs="Times New Roman" w:hint="eastAsia"/>
          <w:color w:val="auto"/>
          <w:kern w:val="2"/>
        </w:rPr>
        <w:t>，</w:t>
      </w:r>
      <w:r w:rsidRPr="0005606F">
        <w:rPr>
          <w:rFonts w:asciiTheme="minorEastAsia" w:eastAsiaTheme="minorEastAsia" w:hAnsiTheme="minorEastAsia" w:cs="Times New Roman"/>
          <w:color w:val="auto"/>
          <w:kern w:val="2"/>
        </w:rPr>
        <w:t>Control range2-100 SCCM 2</w:t>
      </w:r>
      <w:r w:rsidRPr="0005606F">
        <w:rPr>
          <w:rFonts w:asciiTheme="minorEastAsia" w:eastAsiaTheme="minorEastAsia" w:hAnsiTheme="minorEastAsia" w:cs="Times New Roman" w:hint="eastAsia"/>
          <w:color w:val="auto"/>
          <w:kern w:val="2"/>
        </w:rPr>
        <w:t>个</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hint="eastAsia"/>
          <w:color w:val="auto"/>
          <w:kern w:val="2"/>
        </w:rPr>
        <w:t>2）</w:t>
      </w:r>
      <w:r w:rsidRPr="0005606F">
        <w:rPr>
          <w:rFonts w:ascii="Arial" w:hAnsi="Arial" w:cs="Arial"/>
          <w:color w:val="auto"/>
          <w:sz w:val="21"/>
          <w:szCs w:val="21"/>
          <w:shd w:val="clear" w:color="auto" w:fill="FFFFFF"/>
        </w:rPr>
        <w:t>O</w:t>
      </w:r>
      <w:r w:rsidRPr="0005606F">
        <w:rPr>
          <w:rFonts w:ascii="Arial" w:hAnsi="Arial" w:cs="Arial"/>
          <w:color w:val="auto"/>
          <w:sz w:val="18"/>
          <w:szCs w:val="18"/>
          <w:shd w:val="clear" w:color="auto" w:fill="FFFFFF"/>
          <w:vertAlign w:val="subscript"/>
        </w:rPr>
        <w:t>2</w:t>
      </w:r>
      <w:r w:rsidRPr="0005606F">
        <w:rPr>
          <w:rFonts w:asciiTheme="minorEastAsia" w:eastAsiaTheme="minorEastAsia" w:hAnsiTheme="minorEastAsia" w:cs="Times New Roman" w:hint="eastAsia"/>
          <w:color w:val="auto"/>
          <w:kern w:val="2"/>
        </w:rPr>
        <w:t>用</w:t>
      </w:r>
      <w:r w:rsidRPr="0005606F">
        <w:rPr>
          <w:rStyle w:val="fontstyle01"/>
          <w:rFonts w:hint="default"/>
          <w:color w:val="auto"/>
        </w:rPr>
        <w:t>MFC： MAX 10SCCM， Control range 0.1-10SCCM 1个</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 xml:space="preserve">3) </w:t>
      </w:r>
      <w:r w:rsidRPr="0005606F">
        <w:rPr>
          <w:rFonts w:ascii="Arial" w:hAnsi="Arial" w:cs="Arial"/>
          <w:color w:val="auto"/>
          <w:sz w:val="21"/>
          <w:szCs w:val="21"/>
          <w:shd w:val="clear" w:color="auto" w:fill="FFFFFF"/>
        </w:rPr>
        <w:t>N</w:t>
      </w:r>
      <w:r w:rsidRPr="0005606F">
        <w:rPr>
          <w:rFonts w:ascii="Arial" w:hAnsi="Arial" w:cs="Arial"/>
          <w:color w:val="auto"/>
          <w:sz w:val="18"/>
          <w:szCs w:val="18"/>
          <w:shd w:val="clear" w:color="auto" w:fill="FFFFFF"/>
          <w:vertAlign w:val="subscript"/>
        </w:rPr>
        <w:t>2</w:t>
      </w:r>
      <w:r w:rsidRPr="0005606F">
        <w:rPr>
          <w:rStyle w:val="fontstyle01"/>
          <w:rFonts w:hint="default"/>
          <w:color w:val="auto"/>
        </w:rPr>
        <w:t>用MFC： MAX 50SCCM， Control range 1-50SCCM 1个</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4</w:t>
      </w:r>
      <w:r w:rsidRPr="0005606F">
        <w:rPr>
          <w:rFonts w:asciiTheme="minorEastAsia" w:eastAsiaTheme="minorEastAsia" w:hAnsiTheme="minorEastAsia" w:cs="Times New Roman" w:hint="eastAsia"/>
          <w:color w:val="auto"/>
          <w:kern w:val="2"/>
        </w:rPr>
        <w:t>）</w:t>
      </w:r>
      <w:r w:rsidRPr="0005606F">
        <w:rPr>
          <w:rFonts w:asciiTheme="minorEastAsia" w:eastAsiaTheme="minorEastAsia" w:hAnsiTheme="minorEastAsia" w:cs="Times New Roman"/>
          <w:color w:val="auto"/>
          <w:kern w:val="2"/>
        </w:rPr>
        <w:t>MFC</w:t>
      </w:r>
      <w:r w:rsidRPr="0005606F">
        <w:rPr>
          <w:rFonts w:asciiTheme="minorEastAsia" w:eastAsiaTheme="minorEastAsia" w:hAnsiTheme="minorEastAsia" w:cs="Times New Roman" w:hint="eastAsia"/>
          <w:color w:val="auto"/>
          <w:kern w:val="2"/>
        </w:rPr>
        <w:t>用气阀</w:t>
      </w: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个</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5</w:t>
      </w:r>
      <w:r w:rsidRPr="0005606F">
        <w:rPr>
          <w:rFonts w:asciiTheme="minorEastAsia" w:eastAsiaTheme="minorEastAsia" w:hAnsiTheme="minorEastAsia" w:cs="Times New Roman" w:hint="eastAsia"/>
          <w:color w:val="auto"/>
          <w:kern w:val="2"/>
        </w:rPr>
        <w:t>）接头</w:t>
      </w:r>
      <w:r w:rsidRPr="0005606F">
        <w:rPr>
          <w:rFonts w:asciiTheme="minorEastAsia" w:eastAsiaTheme="minorEastAsia" w:hAnsiTheme="minorEastAsia" w:cs="Times New Roman"/>
          <w:color w:val="auto"/>
          <w:kern w:val="2"/>
        </w:rPr>
        <w:t>1/4</w:t>
      </w:r>
      <w:r w:rsidRPr="0005606F">
        <w:rPr>
          <w:rFonts w:asciiTheme="minorEastAsia" w:eastAsiaTheme="minorEastAsia" w:hAnsiTheme="minorEastAsia" w:cs="Times New Roman" w:hint="eastAsia"/>
          <w:color w:val="auto"/>
          <w:kern w:val="2"/>
        </w:rPr>
        <w:t>′</w:t>
      </w:r>
      <w:r w:rsidRPr="0005606F">
        <w:rPr>
          <w:rFonts w:asciiTheme="minorEastAsia" w:eastAsiaTheme="minorEastAsia" w:hAnsiTheme="minorEastAsia" w:cs="Times New Roman"/>
          <w:color w:val="auto"/>
          <w:kern w:val="2"/>
        </w:rPr>
        <w:t>VCR</w:t>
      </w:r>
      <w:r w:rsidRPr="0005606F">
        <w:rPr>
          <w:rFonts w:asciiTheme="minorEastAsia" w:eastAsiaTheme="minorEastAsia" w:hAnsiTheme="minorEastAsia" w:cs="Times New Roman" w:hint="eastAsia"/>
          <w:color w:val="auto"/>
          <w:kern w:val="2"/>
        </w:rPr>
        <w:t>接头</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6</w:t>
      </w:r>
      <w:r w:rsidRPr="0005606F">
        <w:rPr>
          <w:rFonts w:asciiTheme="minorEastAsia" w:eastAsiaTheme="minorEastAsia" w:hAnsiTheme="minorEastAsia" w:cs="Times New Roman" w:hint="eastAsia"/>
          <w:color w:val="auto"/>
          <w:kern w:val="2"/>
        </w:rPr>
        <w:t>）配管</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 xml:space="preserve">4-5 </w:t>
      </w:r>
      <w:r w:rsidRPr="0005606F">
        <w:rPr>
          <w:rFonts w:asciiTheme="minorEastAsia" w:eastAsiaTheme="minorEastAsia" w:hAnsiTheme="minorEastAsia" w:cs="Times New Roman" w:hint="eastAsia"/>
          <w:color w:val="auto"/>
          <w:kern w:val="2"/>
        </w:rPr>
        <w:t>压缩空气系</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）过滤器及调节器</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）电磁阀单元</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3</w:t>
      </w:r>
      <w:r w:rsidRPr="0005606F">
        <w:rPr>
          <w:rFonts w:asciiTheme="minorEastAsia" w:eastAsiaTheme="minorEastAsia" w:hAnsiTheme="minorEastAsia" w:cs="Times New Roman" w:hint="eastAsia"/>
          <w:color w:val="auto"/>
          <w:kern w:val="2"/>
        </w:rPr>
        <w:t>）</w:t>
      </w:r>
      <w:proofErr w:type="gramStart"/>
      <w:r w:rsidRPr="0005606F">
        <w:rPr>
          <w:rFonts w:asciiTheme="minorEastAsia" w:eastAsiaTheme="minorEastAsia" w:hAnsiTheme="minorEastAsia" w:cs="Times New Roman" w:hint="eastAsia"/>
          <w:color w:val="auto"/>
          <w:kern w:val="2"/>
        </w:rPr>
        <w:t>配管类</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roofErr w:type="gramEnd"/>
    </w:p>
    <w:p w:rsidR="00F42B53" w:rsidRPr="0005606F" w:rsidRDefault="00F42B53" w:rsidP="00F42B53">
      <w:pPr>
        <w:pStyle w:val="Default"/>
        <w:spacing w:line="360" w:lineRule="auto"/>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 xml:space="preserve">4-6 </w:t>
      </w:r>
      <w:r w:rsidRPr="0005606F">
        <w:rPr>
          <w:rFonts w:asciiTheme="minorEastAsia" w:eastAsiaTheme="minorEastAsia" w:hAnsiTheme="minorEastAsia" w:cs="Times New Roman" w:hint="eastAsia"/>
          <w:color w:val="auto"/>
          <w:kern w:val="2"/>
        </w:rPr>
        <w:t>冷却水系</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）给排水阀</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2</w:t>
      </w:r>
      <w:r w:rsidRPr="0005606F">
        <w:rPr>
          <w:rFonts w:asciiTheme="minorEastAsia" w:eastAsiaTheme="minorEastAsia" w:hAnsiTheme="minorEastAsia" w:cs="Times New Roman" w:hint="eastAsia"/>
          <w:color w:val="auto"/>
          <w:kern w:val="2"/>
        </w:rPr>
        <w:t>）冷却水配管</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3</w:t>
      </w:r>
      <w:r w:rsidRPr="0005606F">
        <w:rPr>
          <w:rFonts w:asciiTheme="minorEastAsia" w:eastAsiaTheme="minorEastAsia" w:hAnsiTheme="minorEastAsia" w:cs="Times New Roman" w:hint="eastAsia"/>
          <w:color w:val="auto"/>
          <w:kern w:val="2"/>
        </w:rPr>
        <w:t>）圧力开关</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4</w:t>
      </w:r>
      <w:r w:rsidRPr="0005606F">
        <w:rPr>
          <w:rFonts w:asciiTheme="minorEastAsia" w:eastAsiaTheme="minorEastAsia" w:hAnsiTheme="minorEastAsia" w:cs="Times New Roman" w:hint="eastAsia"/>
          <w:color w:val="auto"/>
          <w:kern w:val="2"/>
        </w:rPr>
        <w:t>）流量开关</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 xml:space="preserve">4-7 </w:t>
      </w:r>
      <w:r w:rsidRPr="0005606F">
        <w:rPr>
          <w:rFonts w:asciiTheme="minorEastAsia" w:eastAsiaTheme="minorEastAsia" w:hAnsiTheme="minorEastAsia" w:cs="Times New Roman" w:hint="eastAsia"/>
          <w:color w:val="auto"/>
          <w:kern w:val="2"/>
        </w:rPr>
        <w:t>架台系</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）架台（铝制架台构造）</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lastRenderedPageBreak/>
        <w:t>2</w:t>
      </w:r>
      <w:r w:rsidRPr="0005606F">
        <w:rPr>
          <w:rFonts w:asciiTheme="minorEastAsia" w:eastAsiaTheme="minorEastAsia" w:hAnsiTheme="minorEastAsia" w:cs="Times New Roman" w:hint="eastAsia"/>
          <w:color w:val="auto"/>
          <w:kern w:val="2"/>
        </w:rPr>
        <w:t>）触摸屏</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台</w:t>
      </w:r>
    </w:p>
    <w:p w:rsidR="00F42B53" w:rsidRPr="0005606F" w:rsidRDefault="00F42B53" w:rsidP="00F42B53">
      <w:pPr>
        <w:pStyle w:val="Default"/>
        <w:spacing w:line="360" w:lineRule="auto"/>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 xml:space="preserve">4-8 </w:t>
      </w:r>
      <w:r w:rsidRPr="0005606F">
        <w:rPr>
          <w:rFonts w:asciiTheme="minorEastAsia" w:eastAsiaTheme="minorEastAsia" w:hAnsiTheme="minorEastAsia" w:cs="Times New Roman" w:hint="eastAsia"/>
          <w:color w:val="auto"/>
          <w:kern w:val="2"/>
        </w:rPr>
        <w:t>操作控制系</w:t>
      </w:r>
    </w:p>
    <w:p w:rsidR="00F42B53" w:rsidRPr="0005606F" w:rsidRDefault="00F42B53" w:rsidP="00F42B53">
      <w:pPr>
        <w:pStyle w:val="Default"/>
        <w:spacing w:line="360" w:lineRule="auto"/>
        <w:ind w:firstLineChars="100" w:firstLine="24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）操作控制系统</w:t>
      </w:r>
      <w:r w:rsidRPr="0005606F">
        <w:rPr>
          <w:rFonts w:asciiTheme="minorEastAsia" w:eastAsiaTheme="minorEastAsia" w:hAnsiTheme="minorEastAsia" w:cs="Times New Roman"/>
          <w:color w:val="auto"/>
          <w:kern w:val="2"/>
        </w:rPr>
        <w:t>1</w:t>
      </w:r>
      <w:r w:rsidRPr="0005606F">
        <w:rPr>
          <w:rFonts w:asciiTheme="minorEastAsia" w:eastAsiaTheme="minorEastAsia" w:hAnsiTheme="minorEastAsia" w:cs="Times New Roman" w:hint="eastAsia"/>
          <w:color w:val="auto"/>
          <w:kern w:val="2"/>
        </w:rPr>
        <w:t>套</w:t>
      </w:r>
    </w:p>
    <w:p w:rsidR="00F42B53" w:rsidRPr="0005606F" w:rsidRDefault="00F42B53" w:rsidP="00F42B53">
      <w:pPr>
        <w:pStyle w:val="Default"/>
        <w:spacing w:line="360" w:lineRule="auto"/>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color w:val="auto"/>
          <w:kern w:val="2"/>
        </w:rPr>
        <w:t></w:t>
      </w:r>
      <w:r w:rsidRPr="0005606F">
        <w:rPr>
          <w:rFonts w:asciiTheme="minorEastAsia" w:eastAsiaTheme="minorEastAsia" w:hAnsiTheme="minorEastAsia" w:cs="Times New Roman" w:hint="eastAsia"/>
          <w:color w:val="auto"/>
          <w:kern w:val="2"/>
        </w:rPr>
        <w:t xml:space="preserve"> 控制系统：自动编程控制、及触摸屏</w:t>
      </w:r>
    </w:p>
    <w:p w:rsidR="00F42B53" w:rsidRPr="0005606F" w:rsidRDefault="00F42B53" w:rsidP="00F42B53">
      <w:pPr>
        <w:pStyle w:val="Default"/>
        <w:spacing w:line="360" w:lineRule="auto"/>
        <w:ind w:firstLineChars="200" w:firstLine="48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hint="eastAsia"/>
          <w:color w:val="auto"/>
          <w:kern w:val="2"/>
        </w:rPr>
        <w:t>抽气系：自动／手动</w:t>
      </w:r>
    </w:p>
    <w:p w:rsidR="00F42B53" w:rsidRPr="0005606F" w:rsidRDefault="00F42B53" w:rsidP="00F42B53">
      <w:pPr>
        <w:pStyle w:val="Default"/>
        <w:spacing w:line="360" w:lineRule="auto"/>
        <w:ind w:firstLineChars="200" w:firstLine="48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hint="eastAsia"/>
          <w:color w:val="auto"/>
          <w:kern w:val="2"/>
        </w:rPr>
        <w:t>搬送系：自动／手动</w:t>
      </w:r>
    </w:p>
    <w:p w:rsidR="00F42B53" w:rsidRPr="0005606F" w:rsidRDefault="00F42B53" w:rsidP="00F42B53">
      <w:pPr>
        <w:pStyle w:val="Default"/>
        <w:spacing w:line="360" w:lineRule="auto"/>
        <w:ind w:firstLineChars="200" w:firstLine="480"/>
        <w:rPr>
          <w:rFonts w:asciiTheme="minorEastAsia" w:eastAsiaTheme="minorEastAsia" w:hAnsiTheme="minorEastAsia" w:cs="Times New Roman"/>
          <w:color w:val="auto"/>
          <w:kern w:val="2"/>
        </w:rPr>
      </w:pPr>
      <w:r w:rsidRPr="0005606F">
        <w:rPr>
          <w:rFonts w:asciiTheme="minorEastAsia" w:eastAsiaTheme="minorEastAsia" w:hAnsiTheme="minorEastAsia" w:cs="Times New Roman" w:hint="eastAsia"/>
          <w:color w:val="auto"/>
          <w:kern w:val="2"/>
        </w:rPr>
        <w:t>工艺系：自动／手动</w:t>
      </w:r>
    </w:p>
    <w:p w:rsidR="00F42B53" w:rsidRPr="0005606F" w:rsidRDefault="00F42B53" w:rsidP="00F42B53">
      <w:pPr>
        <w:widowControl/>
        <w:tabs>
          <w:tab w:val="left" w:pos="851"/>
        </w:tabs>
        <w:adjustRightInd w:val="0"/>
        <w:spacing w:beforeLines="50" w:before="120" w:afterLines="50" w:after="120" w:line="360" w:lineRule="auto"/>
        <w:jc w:val="left"/>
        <w:textAlignment w:val="baseline"/>
        <w:rPr>
          <w:rFonts w:asciiTheme="minorEastAsia" w:eastAsiaTheme="minorEastAsia" w:hAnsiTheme="minorEastAsia"/>
          <w:kern w:val="0"/>
          <w:sz w:val="24"/>
        </w:rPr>
      </w:pPr>
      <w:r w:rsidRPr="0005606F">
        <w:rPr>
          <w:rFonts w:asciiTheme="minorEastAsia" w:eastAsiaTheme="minorEastAsia" w:hAnsiTheme="minorEastAsia" w:hint="eastAsia"/>
          <w:kern w:val="0"/>
          <w:sz w:val="24"/>
        </w:rPr>
        <w:t>5、时间要求</w:t>
      </w:r>
    </w:p>
    <w:p w:rsidR="00F42B53" w:rsidRPr="0005606F" w:rsidRDefault="00F42B53" w:rsidP="00F42B53">
      <w:pPr>
        <w:spacing w:line="360" w:lineRule="auto"/>
        <w:ind w:firstLine="420"/>
        <w:rPr>
          <w:rFonts w:asciiTheme="minorEastAsia" w:eastAsiaTheme="minorEastAsia" w:hAnsiTheme="minorEastAsia"/>
          <w:sz w:val="24"/>
        </w:rPr>
      </w:pPr>
      <w:r w:rsidRPr="0005606F">
        <w:rPr>
          <w:rFonts w:asciiTheme="minorEastAsia" w:eastAsiaTheme="minorEastAsia" w:hAnsiTheme="minorEastAsia" w:hint="eastAsia"/>
          <w:sz w:val="24"/>
        </w:rPr>
        <w:t>中标单位在收到中标通知后，于30天内须前来实验室与设备管理部洽谈签订合同事宜,收到L/C后</w:t>
      </w:r>
      <w:r w:rsidRPr="0005606F">
        <w:rPr>
          <w:rFonts w:asciiTheme="minorEastAsia" w:eastAsiaTheme="minorEastAsia" w:hAnsiTheme="minorEastAsia" w:hint="eastAsia"/>
          <w:sz w:val="24"/>
          <w:u w:val="single"/>
        </w:rPr>
        <w:t>半年</w:t>
      </w:r>
      <w:r w:rsidRPr="0005606F">
        <w:rPr>
          <w:rFonts w:asciiTheme="minorEastAsia" w:eastAsiaTheme="minorEastAsia" w:hAnsiTheme="minorEastAsia" w:hint="eastAsia"/>
          <w:sz w:val="24"/>
        </w:rPr>
        <w:t>内到货，到货后</w:t>
      </w:r>
      <w:r w:rsidRPr="0005606F">
        <w:rPr>
          <w:rFonts w:asciiTheme="minorEastAsia" w:eastAsiaTheme="minorEastAsia" w:hAnsiTheme="minorEastAsia" w:hint="eastAsia"/>
          <w:sz w:val="24"/>
          <w:u w:val="single"/>
        </w:rPr>
        <w:t>两周</w:t>
      </w:r>
      <w:r w:rsidRPr="0005606F">
        <w:rPr>
          <w:rFonts w:asciiTheme="minorEastAsia" w:eastAsiaTheme="minorEastAsia" w:hAnsiTheme="minorEastAsia" w:hint="eastAsia"/>
          <w:sz w:val="24"/>
        </w:rPr>
        <w:t>内</w:t>
      </w:r>
      <w:r w:rsidRPr="0005606F">
        <w:rPr>
          <w:rFonts w:asciiTheme="minorEastAsia" w:eastAsiaTheme="minorEastAsia" w:hAnsiTheme="minorEastAsia"/>
          <w:sz w:val="24"/>
        </w:rPr>
        <w:t>安装调</w:t>
      </w:r>
      <w:r w:rsidRPr="0005606F">
        <w:rPr>
          <w:rFonts w:asciiTheme="minorEastAsia" w:eastAsiaTheme="minorEastAsia" w:hAnsiTheme="minorEastAsia" w:hint="eastAsia"/>
          <w:sz w:val="24"/>
        </w:rPr>
        <w:t>试</w:t>
      </w:r>
      <w:r w:rsidRPr="0005606F">
        <w:rPr>
          <w:rFonts w:asciiTheme="minorEastAsia" w:eastAsiaTheme="minorEastAsia" w:hAnsiTheme="minorEastAsia"/>
          <w:sz w:val="24"/>
        </w:rPr>
        <w:t>完毕</w:t>
      </w:r>
      <w:r w:rsidRPr="0005606F">
        <w:rPr>
          <w:rFonts w:asciiTheme="minorEastAsia" w:eastAsiaTheme="minorEastAsia" w:hAnsiTheme="minorEastAsia" w:hint="eastAsia"/>
          <w:sz w:val="24"/>
        </w:rPr>
        <w:t>。</w:t>
      </w:r>
    </w:p>
    <w:p w:rsidR="00F42B53" w:rsidRPr="0005606F" w:rsidRDefault="00F42B53" w:rsidP="00F42B53">
      <w:pPr>
        <w:widowControl/>
        <w:tabs>
          <w:tab w:val="left" w:pos="851"/>
        </w:tabs>
        <w:adjustRightInd w:val="0"/>
        <w:spacing w:beforeLines="50" w:before="120" w:afterLines="50" w:after="120" w:line="360" w:lineRule="auto"/>
        <w:jc w:val="left"/>
        <w:textAlignment w:val="baseline"/>
        <w:rPr>
          <w:rFonts w:asciiTheme="minorEastAsia" w:eastAsiaTheme="minorEastAsia" w:hAnsiTheme="minorEastAsia"/>
          <w:kern w:val="0"/>
          <w:sz w:val="24"/>
        </w:rPr>
      </w:pPr>
      <w:r w:rsidRPr="0005606F">
        <w:rPr>
          <w:rFonts w:asciiTheme="minorEastAsia" w:eastAsiaTheme="minorEastAsia" w:hAnsiTheme="minorEastAsia" w:hint="eastAsia"/>
          <w:kern w:val="0"/>
          <w:sz w:val="24"/>
        </w:rPr>
        <w:t>7、保修、培训、服务要求</w:t>
      </w:r>
    </w:p>
    <w:p w:rsidR="00F42B53" w:rsidRPr="0005606F" w:rsidRDefault="00F42B53" w:rsidP="00F42B53">
      <w:pPr>
        <w:spacing w:line="360" w:lineRule="auto"/>
        <w:rPr>
          <w:rFonts w:asciiTheme="minorEastAsia" w:eastAsiaTheme="minorEastAsia" w:hAnsiTheme="minorEastAsia"/>
          <w:sz w:val="24"/>
        </w:rPr>
      </w:pPr>
      <w:r w:rsidRPr="0005606F">
        <w:rPr>
          <w:rFonts w:asciiTheme="minorEastAsia" w:eastAsiaTheme="minorEastAsia" w:hAnsiTheme="minorEastAsia" w:hint="eastAsia"/>
          <w:sz w:val="24"/>
        </w:rPr>
        <w:t>7.1投标商应对任何由于不当包装或防护措施不利而导致的商品损坏、损失、锈蚀、费用增长等后果负责。</w:t>
      </w:r>
    </w:p>
    <w:p w:rsidR="00F42B53" w:rsidRPr="0005606F" w:rsidRDefault="00F42B53" w:rsidP="00F42B53">
      <w:pPr>
        <w:spacing w:line="360" w:lineRule="auto"/>
        <w:ind w:firstLineChars="200" w:firstLine="480"/>
        <w:rPr>
          <w:rFonts w:asciiTheme="minorEastAsia" w:eastAsiaTheme="minorEastAsia" w:hAnsiTheme="minorEastAsia"/>
          <w:sz w:val="24"/>
        </w:rPr>
      </w:pPr>
      <w:r w:rsidRPr="0005606F">
        <w:rPr>
          <w:rFonts w:asciiTheme="minorEastAsia" w:eastAsiaTheme="minorEastAsia" w:hAnsiTheme="minorEastAsia" w:hint="eastAsia"/>
          <w:sz w:val="24"/>
        </w:rPr>
        <w:t>★7.2免费保修期要求在</w:t>
      </w:r>
      <w:r w:rsidRPr="0005606F">
        <w:rPr>
          <w:rFonts w:asciiTheme="minorEastAsia" w:eastAsiaTheme="minorEastAsia" w:hAnsiTheme="minorEastAsia" w:hint="eastAsia"/>
          <w:sz w:val="24"/>
          <w:u w:val="single"/>
        </w:rPr>
        <w:t>一</w:t>
      </w:r>
      <w:r w:rsidRPr="0005606F">
        <w:rPr>
          <w:rFonts w:asciiTheme="minorEastAsia" w:eastAsiaTheme="minorEastAsia" w:hAnsiTheme="minorEastAsia" w:hint="eastAsia"/>
          <w:sz w:val="24"/>
        </w:rPr>
        <w:t>年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F42B53" w:rsidRPr="0005606F" w:rsidRDefault="00F42B53" w:rsidP="00F42B53">
      <w:pPr>
        <w:spacing w:line="360" w:lineRule="auto"/>
        <w:ind w:firstLineChars="200" w:firstLine="480"/>
        <w:rPr>
          <w:rFonts w:asciiTheme="minorEastAsia" w:eastAsiaTheme="minorEastAsia" w:hAnsiTheme="minorEastAsia"/>
          <w:sz w:val="24"/>
        </w:rPr>
      </w:pPr>
      <w:r w:rsidRPr="0005606F">
        <w:rPr>
          <w:rFonts w:asciiTheme="minorEastAsia" w:eastAsiaTheme="minorEastAsia" w:hAnsiTheme="minorEastAsia" w:hint="eastAsia"/>
          <w:sz w:val="24"/>
        </w:rPr>
        <w:t>★7.3维修响应时间：卖方应在6小时内对用户的服务要求做出响应，一般问题在24小时内解决，重大问题或其它无法立刻解决的问题应在3天内解决或提出明确的解决方案，否则卖方应赔偿相应的损失。</w:t>
      </w:r>
    </w:p>
    <w:p w:rsidR="00F42B53" w:rsidRPr="0005606F" w:rsidRDefault="00F42B53" w:rsidP="00F42B53">
      <w:pPr>
        <w:spacing w:line="360" w:lineRule="auto"/>
        <w:ind w:firstLineChars="200" w:firstLine="480"/>
        <w:rPr>
          <w:rFonts w:asciiTheme="minorEastAsia" w:eastAsiaTheme="minorEastAsia" w:hAnsiTheme="minorEastAsia"/>
          <w:sz w:val="24"/>
        </w:rPr>
      </w:pPr>
      <w:r w:rsidRPr="0005606F">
        <w:rPr>
          <w:rFonts w:asciiTheme="minorEastAsia" w:eastAsiaTheme="minorEastAsia" w:hAnsiTheme="minorEastAsia" w:hint="eastAsia"/>
          <w:sz w:val="24"/>
        </w:rPr>
        <w:t>7.4厂商需提供迅速优质的售后服务和技术支持。提供至少三年的免费技术支持和培训服务；合同期外，需提供永久的保障性服务，以保障软件的正常使用。</w:t>
      </w:r>
    </w:p>
    <w:p w:rsidR="00F42B53" w:rsidRPr="0005606F" w:rsidRDefault="00F42B53" w:rsidP="00F42B53">
      <w:pPr>
        <w:spacing w:line="360" w:lineRule="auto"/>
        <w:ind w:firstLineChars="200" w:firstLine="480"/>
        <w:rPr>
          <w:rFonts w:asciiTheme="minorEastAsia" w:eastAsiaTheme="minorEastAsia" w:hAnsiTheme="minorEastAsia"/>
          <w:sz w:val="24"/>
        </w:rPr>
      </w:pPr>
      <w:r w:rsidRPr="0005606F">
        <w:rPr>
          <w:rFonts w:asciiTheme="minorEastAsia" w:eastAsiaTheme="minorEastAsia" w:hAnsiTheme="minorEastAsia" w:hint="eastAsia"/>
          <w:sz w:val="24"/>
        </w:rPr>
        <w:t>7.5到货安装调试完成后，有专业工程师现场提供一次系统的使用培训服务，直至我系相关人员熟练掌握为止。</w:t>
      </w:r>
    </w:p>
    <w:p w:rsidR="00F42B53" w:rsidRPr="0005606F" w:rsidRDefault="00F42B53" w:rsidP="00F42B53">
      <w:pPr>
        <w:pStyle w:val="2"/>
        <w:spacing w:line="360" w:lineRule="auto"/>
        <w:rPr>
          <w:rFonts w:asciiTheme="minorEastAsia" w:eastAsiaTheme="minorEastAsia" w:hAnsiTheme="minorEastAsia"/>
          <w:sz w:val="24"/>
          <w:szCs w:val="24"/>
          <w:u w:val="single"/>
        </w:rPr>
      </w:pPr>
      <w:r w:rsidRPr="0005606F">
        <w:rPr>
          <w:rFonts w:asciiTheme="minorEastAsia" w:eastAsiaTheme="minorEastAsia" w:hAnsiTheme="minorEastAsia" w:hint="eastAsia"/>
          <w:b w:val="0"/>
          <w:bCs w:val="0"/>
          <w:sz w:val="24"/>
          <w:szCs w:val="24"/>
        </w:rPr>
        <w:t>8.</w:t>
      </w:r>
      <w:r w:rsidRPr="0005606F">
        <w:rPr>
          <w:rFonts w:asciiTheme="minorEastAsia" w:eastAsiaTheme="minorEastAsia" w:hAnsiTheme="minorEastAsia" w:hint="eastAsia"/>
          <w:b w:val="0"/>
          <w:sz w:val="24"/>
          <w:szCs w:val="24"/>
        </w:rPr>
        <w:t>交货地点：</w:t>
      </w:r>
      <w:r w:rsidRPr="0005606F">
        <w:rPr>
          <w:rFonts w:asciiTheme="minorEastAsia" w:eastAsiaTheme="minorEastAsia" w:hAnsiTheme="minorEastAsia" w:hint="eastAsia"/>
          <w:sz w:val="24"/>
          <w:szCs w:val="24"/>
          <w:u w:val="single"/>
        </w:rPr>
        <w:t>北京大学。</w:t>
      </w:r>
    </w:p>
    <w:p w:rsidR="00F42B53" w:rsidRPr="0005606F" w:rsidRDefault="00F42B53" w:rsidP="00F42B53">
      <w:pPr>
        <w:pStyle w:val="a5"/>
        <w:spacing w:line="360" w:lineRule="auto"/>
        <w:ind w:firstLine="0"/>
        <w:rPr>
          <w:rFonts w:asciiTheme="minorEastAsia" w:eastAsiaTheme="minorEastAsia" w:hAnsiTheme="minorEastAsia"/>
          <w:sz w:val="24"/>
          <w:szCs w:val="24"/>
        </w:rPr>
      </w:pPr>
      <w:r w:rsidRPr="0005606F">
        <w:rPr>
          <w:rFonts w:asciiTheme="minorEastAsia" w:eastAsiaTheme="minorEastAsia" w:hAnsiTheme="minorEastAsia" w:hint="eastAsia"/>
          <w:sz w:val="24"/>
          <w:szCs w:val="24"/>
        </w:rPr>
        <w:t>9、交货期：</w:t>
      </w:r>
    </w:p>
    <w:p w:rsidR="00F42B53" w:rsidRPr="0005606F" w:rsidRDefault="00F42B53" w:rsidP="00F42B53">
      <w:pPr>
        <w:pStyle w:val="2"/>
        <w:spacing w:before="0" w:after="0" w:line="360" w:lineRule="auto"/>
        <w:jc w:val="left"/>
        <w:rPr>
          <w:rFonts w:asciiTheme="minorEastAsia" w:eastAsiaTheme="minorEastAsia" w:hAnsiTheme="minorEastAsia" w:cs="Arial"/>
          <w:b w:val="0"/>
          <w:bCs w:val="0"/>
          <w:sz w:val="24"/>
          <w:szCs w:val="24"/>
        </w:rPr>
      </w:pPr>
      <w:r w:rsidRPr="0005606F">
        <w:rPr>
          <w:rFonts w:asciiTheme="minorEastAsia" w:eastAsiaTheme="minorEastAsia" w:hAnsiTheme="minorEastAsia" w:hint="eastAsia"/>
          <w:b w:val="0"/>
          <w:bCs w:val="0"/>
          <w:sz w:val="24"/>
          <w:szCs w:val="24"/>
        </w:rPr>
        <w:t>进口产品：卖方指定的外商收到买方指定的进口代理公司开立的不可撤消信用证后</w:t>
      </w:r>
      <w:r w:rsidRPr="0005606F">
        <w:rPr>
          <w:rFonts w:asciiTheme="minorEastAsia" w:eastAsiaTheme="minorEastAsia" w:hAnsiTheme="minorEastAsia"/>
          <w:b w:val="0"/>
          <w:bCs w:val="0"/>
          <w:sz w:val="24"/>
          <w:szCs w:val="24"/>
        </w:rPr>
        <w:t>6</w:t>
      </w:r>
      <w:r w:rsidRPr="0005606F">
        <w:rPr>
          <w:rFonts w:asciiTheme="minorEastAsia" w:eastAsiaTheme="minorEastAsia" w:hAnsiTheme="minorEastAsia" w:hint="eastAsia"/>
          <w:b w:val="0"/>
          <w:bCs w:val="0"/>
          <w:sz w:val="24"/>
          <w:szCs w:val="24"/>
        </w:rPr>
        <w:t>个月内（合同有特殊约定的除外）</w:t>
      </w:r>
      <w:r w:rsidRPr="0005606F">
        <w:rPr>
          <w:rFonts w:asciiTheme="minorEastAsia" w:eastAsiaTheme="minorEastAsia" w:hAnsiTheme="minorEastAsia" w:hint="eastAsia"/>
          <w:b w:val="0"/>
          <w:bCs w:val="0"/>
          <w:sz w:val="24"/>
          <w:szCs w:val="24"/>
          <w:u w:val="single"/>
        </w:rPr>
        <w:t>。</w:t>
      </w:r>
    </w:p>
    <w:p w:rsidR="00227F59" w:rsidRPr="00F42B53" w:rsidRDefault="00D45FA8" w:rsidP="00F42B53">
      <w:bookmarkStart w:id="9" w:name="_GoBack"/>
      <w:bookmarkEnd w:id="1"/>
      <w:bookmarkEnd w:id="2"/>
      <w:bookmarkEnd w:id="5"/>
      <w:bookmarkEnd w:id="6"/>
      <w:bookmarkEnd w:id="7"/>
      <w:bookmarkEnd w:id="8"/>
      <w:bookmarkEnd w:id="9"/>
    </w:p>
    <w:sectPr w:rsidR="00227F59" w:rsidRPr="00F42B53" w:rsidSect="00C961CE">
      <w:headerReference w:type="even" r:id="rId8"/>
      <w:headerReference w:type="default" r:id="rId9"/>
      <w:pgSz w:w="11906" w:h="16838"/>
      <w:pgMar w:top="1247" w:right="1247" w:bottom="1134" w:left="124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FA8" w:rsidRDefault="00D45FA8" w:rsidP="00E5590B">
      <w:r>
        <w:separator/>
      </w:r>
    </w:p>
  </w:endnote>
  <w:endnote w:type="continuationSeparator" w:id="0">
    <w:p w:rsidR="00D45FA8" w:rsidRDefault="00D45FA8" w:rsidP="00E5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FTXSYA+SIL-Hei-Med-Jian">
    <w:altName w:val="宋体"/>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FA8" w:rsidRDefault="00D45FA8" w:rsidP="00E5590B">
      <w:r>
        <w:separator/>
      </w:r>
    </w:p>
  </w:footnote>
  <w:footnote w:type="continuationSeparator" w:id="0">
    <w:p w:rsidR="00D45FA8" w:rsidRDefault="00D45FA8" w:rsidP="00E55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A2" w:rsidRDefault="00D45FA8">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A2" w:rsidRDefault="00D45FA8">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0582B"/>
    <w:multiLevelType w:val="hybridMultilevel"/>
    <w:tmpl w:val="3F9C99F8"/>
    <w:lvl w:ilvl="0" w:tplc="F7A29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BC7C3E"/>
    <w:multiLevelType w:val="hybridMultilevel"/>
    <w:tmpl w:val="923CA1EA"/>
    <w:lvl w:ilvl="0" w:tplc="816C7D10">
      <w:start w:val="1"/>
      <w:numFmt w:val="japaneseCounting"/>
      <w:lvlText w:val="（%1）"/>
      <w:lvlJc w:val="left"/>
      <w:pPr>
        <w:ind w:left="1140" w:hanging="720"/>
      </w:pPr>
      <w:rPr>
        <w:rFonts w:hint="default"/>
        <w:color w:val="auto"/>
      </w:rPr>
    </w:lvl>
    <w:lvl w:ilvl="1" w:tplc="4404D952">
      <w:start w:val="1"/>
      <w:numFmt w:val="decimal"/>
      <w:lvlText w:val="%2)"/>
      <w:lvlJc w:val="left"/>
      <w:pPr>
        <w:ind w:left="1260" w:hanging="420"/>
      </w:pPr>
      <w:rPr>
        <w:rFonts w:hint="eastAsia"/>
      </w:rPr>
    </w:lvl>
    <w:lvl w:ilvl="2" w:tplc="0D62C6C8">
      <w:start w:val="1"/>
      <w:numFmt w:val="decimal"/>
      <w:lvlText w:val="(%3)"/>
      <w:lvlJc w:val="left"/>
      <w:pPr>
        <w:ind w:left="1680" w:hanging="420"/>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81"/>
    <w:rsid w:val="00134884"/>
    <w:rsid w:val="00276939"/>
    <w:rsid w:val="004A38DB"/>
    <w:rsid w:val="00D45FA8"/>
    <w:rsid w:val="00E5590B"/>
    <w:rsid w:val="00F42B53"/>
    <w:rsid w:val="00F85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B"/>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42B5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5590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559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5590B"/>
    <w:rPr>
      <w:sz w:val="18"/>
      <w:szCs w:val="18"/>
    </w:rPr>
  </w:style>
  <w:style w:type="paragraph" w:styleId="a4">
    <w:name w:val="footer"/>
    <w:basedOn w:val="a"/>
    <w:link w:val="Char0"/>
    <w:uiPriority w:val="99"/>
    <w:unhideWhenUsed/>
    <w:rsid w:val="00E5590B"/>
    <w:pPr>
      <w:tabs>
        <w:tab w:val="center" w:pos="4153"/>
        <w:tab w:val="right" w:pos="8306"/>
      </w:tabs>
      <w:snapToGrid w:val="0"/>
      <w:jc w:val="left"/>
    </w:pPr>
    <w:rPr>
      <w:sz w:val="18"/>
      <w:szCs w:val="18"/>
    </w:rPr>
  </w:style>
  <w:style w:type="character" w:customStyle="1" w:styleId="Char0">
    <w:name w:val="页脚 Char"/>
    <w:basedOn w:val="a0"/>
    <w:link w:val="a4"/>
    <w:uiPriority w:val="99"/>
    <w:rsid w:val="00E5590B"/>
    <w:rPr>
      <w:sz w:val="18"/>
      <w:szCs w:val="18"/>
    </w:rPr>
  </w:style>
  <w:style w:type="character" w:customStyle="1" w:styleId="2Char">
    <w:name w:val="标题 2 Char"/>
    <w:basedOn w:val="a0"/>
    <w:link w:val="2"/>
    <w:qFormat/>
    <w:rsid w:val="00E5590B"/>
    <w:rPr>
      <w:rFonts w:ascii="Arial" w:eastAsia="黑体" w:hAnsi="Arial" w:cs="Times New Roman"/>
      <w:b/>
      <w:bCs/>
      <w:sz w:val="32"/>
      <w:szCs w:val="32"/>
    </w:rPr>
  </w:style>
  <w:style w:type="paragraph" w:styleId="a5">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qFormat/>
    <w:rsid w:val="00E5590B"/>
    <w:pPr>
      <w:ind w:firstLine="420"/>
    </w:pPr>
    <w:rPr>
      <w:szCs w:val="20"/>
    </w:rPr>
  </w:style>
  <w:style w:type="character" w:customStyle="1" w:styleId="1Char">
    <w:name w:val="标题 1 Char"/>
    <w:basedOn w:val="a0"/>
    <w:link w:val="1"/>
    <w:uiPriority w:val="9"/>
    <w:rsid w:val="00F42B53"/>
    <w:rPr>
      <w:rFonts w:ascii="Times New Roman" w:eastAsia="宋体" w:hAnsi="Times New Roman" w:cs="Times New Roman"/>
      <w:b/>
      <w:bCs/>
      <w:kern w:val="44"/>
      <w:sz w:val="44"/>
      <w:szCs w:val="44"/>
    </w:rPr>
  </w:style>
  <w:style w:type="paragraph" w:styleId="a6">
    <w:name w:val="Plain Text"/>
    <w:basedOn w:val="a"/>
    <w:link w:val="Char1"/>
    <w:qFormat/>
    <w:rsid w:val="00F42B53"/>
    <w:rPr>
      <w:rFonts w:ascii="宋体" w:hAnsi="Courier New"/>
    </w:rPr>
  </w:style>
  <w:style w:type="character" w:customStyle="1" w:styleId="Char2">
    <w:name w:val="纯文本 Char"/>
    <w:basedOn w:val="a0"/>
    <w:uiPriority w:val="99"/>
    <w:semiHidden/>
    <w:rsid w:val="00F42B53"/>
    <w:rPr>
      <w:rFonts w:ascii="宋体" w:eastAsia="宋体" w:hAnsi="Courier New" w:cs="Courier New"/>
      <w:szCs w:val="21"/>
    </w:rPr>
  </w:style>
  <w:style w:type="character" w:customStyle="1" w:styleId="Char1">
    <w:name w:val="纯文本 Char1"/>
    <w:link w:val="a6"/>
    <w:qFormat/>
    <w:rsid w:val="00F42B53"/>
    <w:rPr>
      <w:rFonts w:ascii="宋体" w:eastAsia="宋体" w:hAnsi="Courier New" w:cs="Times New Roman"/>
      <w:szCs w:val="24"/>
    </w:rPr>
  </w:style>
  <w:style w:type="paragraph" w:customStyle="1" w:styleId="Default">
    <w:name w:val="Default"/>
    <w:qFormat/>
    <w:rsid w:val="00F42B53"/>
    <w:pPr>
      <w:widowControl w:val="0"/>
      <w:autoSpaceDE w:val="0"/>
      <w:autoSpaceDN w:val="0"/>
      <w:adjustRightInd w:val="0"/>
    </w:pPr>
    <w:rPr>
      <w:rFonts w:ascii="FTXSYA+SIL-Hei-Med-Jian" w:eastAsia="FTXSYA+SIL-Hei-Med-Jian" w:hAnsi="Times New Roman" w:cs="FTXSYA+SIL-Hei-Med-Jian"/>
      <w:color w:val="000000"/>
      <w:kern w:val="0"/>
      <w:sz w:val="24"/>
      <w:szCs w:val="24"/>
    </w:rPr>
  </w:style>
  <w:style w:type="character" w:customStyle="1" w:styleId="fontstyle01">
    <w:name w:val="fontstyle01"/>
    <w:basedOn w:val="a0"/>
    <w:rsid w:val="00F42B53"/>
    <w:rPr>
      <w:rFonts w:ascii="宋体" w:eastAsia="宋体" w:hAnsi="宋体" w:hint="eastAsia"/>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B"/>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42B5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5590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559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5590B"/>
    <w:rPr>
      <w:sz w:val="18"/>
      <w:szCs w:val="18"/>
    </w:rPr>
  </w:style>
  <w:style w:type="paragraph" w:styleId="a4">
    <w:name w:val="footer"/>
    <w:basedOn w:val="a"/>
    <w:link w:val="Char0"/>
    <w:uiPriority w:val="99"/>
    <w:unhideWhenUsed/>
    <w:rsid w:val="00E5590B"/>
    <w:pPr>
      <w:tabs>
        <w:tab w:val="center" w:pos="4153"/>
        <w:tab w:val="right" w:pos="8306"/>
      </w:tabs>
      <w:snapToGrid w:val="0"/>
      <w:jc w:val="left"/>
    </w:pPr>
    <w:rPr>
      <w:sz w:val="18"/>
      <w:szCs w:val="18"/>
    </w:rPr>
  </w:style>
  <w:style w:type="character" w:customStyle="1" w:styleId="Char0">
    <w:name w:val="页脚 Char"/>
    <w:basedOn w:val="a0"/>
    <w:link w:val="a4"/>
    <w:uiPriority w:val="99"/>
    <w:rsid w:val="00E5590B"/>
    <w:rPr>
      <w:sz w:val="18"/>
      <w:szCs w:val="18"/>
    </w:rPr>
  </w:style>
  <w:style w:type="character" w:customStyle="1" w:styleId="2Char">
    <w:name w:val="标题 2 Char"/>
    <w:basedOn w:val="a0"/>
    <w:link w:val="2"/>
    <w:qFormat/>
    <w:rsid w:val="00E5590B"/>
    <w:rPr>
      <w:rFonts w:ascii="Arial" w:eastAsia="黑体" w:hAnsi="Arial" w:cs="Times New Roman"/>
      <w:b/>
      <w:bCs/>
      <w:sz w:val="32"/>
      <w:szCs w:val="32"/>
    </w:rPr>
  </w:style>
  <w:style w:type="paragraph" w:styleId="a5">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qFormat/>
    <w:rsid w:val="00E5590B"/>
    <w:pPr>
      <w:ind w:firstLine="420"/>
    </w:pPr>
    <w:rPr>
      <w:szCs w:val="20"/>
    </w:rPr>
  </w:style>
  <w:style w:type="character" w:customStyle="1" w:styleId="1Char">
    <w:name w:val="标题 1 Char"/>
    <w:basedOn w:val="a0"/>
    <w:link w:val="1"/>
    <w:uiPriority w:val="9"/>
    <w:rsid w:val="00F42B53"/>
    <w:rPr>
      <w:rFonts w:ascii="Times New Roman" w:eastAsia="宋体" w:hAnsi="Times New Roman" w:cs="Times New Roman"/>
      <w:b/>
      <w:bCs/>
      <w:kern w:val="44"/>
      <w:sz w:val="44"/>
      <w:szCs w:val="44"/>
    </w:rPr>
  </w:style>
  <w:style w:type="paragraph" w:styleId="a6">
    <w:name w:val="Plain Text"/>
    <w:basedOn w:val="a"/>
    <w:link w:val="Char1"/>
    <w:qFormat/>
    <w:rsid w:val="00F42B53"/>
    <w:rPr>
      <w:rFonts w:ascii="宋体" w:hAnsi="Courier New"/>
    </w:rPr>
  </w:style>
  <w:style w:type="character" w:customStyle="1" w:styleId="Char2">
    <w:name w:val="纯文本 Char"/>
    <w:basedOn w:val="a0"/>
    <w:uiPriority w:val="99"/>
    <w:semiHidden/>
    <w:rsid w:val="00F42B53"/>
    <w:rPr>
      <w:rFonts w:ascii="宋体" w:eastAsia="宋体" w:hAnsi="Courier New" w:cs="Courier New"/>
      <w:szCs w:val="21"/>
    </w:rPr>
  </w:style>
  <w:style w:type="character" w:customStyle="1" w:styleId="Char1">
    <w:name w:val="纯文本 Char1"/>
    <w:link w:val="a6"/>
    <w:qFormat/>
    <w:rsid w:val="00F42B53"/>
    <w:rPr>
      <w:rFonts w:ascii="宋体" w:eastAsia="宋体" w:hAnsi="Courier New" w:cs="Times New Roman"/>
      <w:szCs w:val="24"/>
    </w:rPr>
  </w:style>
  <w:style w:type="paragraph" w:customStyle="1" w:styleId="Default">
    <w:name w:val="Default"/>
    <w:qFormat/>
    <w:rsid w:val="00F42B53"/>
    <w:pPr>
      <w:widowControl w:val="0"/>
      <w:autoSpaceDE w:val="0"/>
      <w:autoSpaceDN w:val="0"/>
      <w:adjustRightInd w:val="0"/>
    </w:pPr>
    <w:rPr>
      <w:rFonts w:ascii="FTXSYA+SIL-Hei-Med-Jian" w:eastAsia="FTXSYA+SIL-Hei-Med-Jian" w:hAnsi="Times New Roman" w:cs="FTXSYA+SIL-Hei-Med-Jian"/>
      <w:color w:val="000000"/>
      <w:kern w:val="0"/>
      <w:sz w:val="24"/>
      <w:szCs w:val="24"/>
    </w:rPr>
  </w:style>
  <w:style w:type="character" w:customStyle="1" w:styleId="fontstyle01">
    <w:name w:val="fontstyle01"/>
    <w:basedOn w:val="a0"/>
    <w:rsid w:val="00F42B53"/>
    <w:rPr>
      <w:rFonts w:ascii="宋体" w:eastAsia="宋体" w:hAnsi="宋体"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2019-10-22T09:35:00Z</dcterms:created>
  <dcterms:modified xsi:type="dcterms:W3CDTF">2019-10-22T09:37:00Z</dcterms:modified>
</cp:coreProperties>
</file>