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E3" w:rsidRPr="00951378" w:rsidRDefault="00EE5CE3" w:rsidP="00EE5CE3">
      <w:pPr>
        <w:pStyle w:val="1"/>
        <w:adjustRightInd w:val="0"/>
        <w:snapToGrid w:val="0"/>
        <w:spacing w:after="100" w:afterAutospacing="1" w:line="300" w:lineRule="auto"/>
        <w:jc w:val="center"/>
        <w:rPr>
          <w:rFonts w:hint="eastAsia"/>
          <w:w w:val="80"/>
          <w:sz w:val="30"/>
          <w:szCs w:val="30"/>
        </w:rPr>
      </w:pPr>
      <w:r w:rsidRPr="00951378">
        <w:rPr>
          <w:w w:val="80"/>
          <w:sz w:val="30"/>
          <w:szCs w:val="30"/>
        </w:rPr>
        <w:t>第六章  技术要求</w:t>
      </w:r>
    </w:p>
    <w:p w:rsidR="00EE5CE3" w:rsidRPr="00951378" w:rsidRDefault="00EE5CE3" w:rsidP="00EE5CE3">
      <w:pPr>
        <w:spacing w:line="360" w:lineRule="auto"/>
        <w:jc w:val="center"/>
        <w:rPr>
          <w:rFonts w:ascii="宋体" w:hAnsi="宋体" w:hint="eastAsia"/>
          <w:b/>
          <w:sz w:val="24"/>
        </w:rPr>
      </w:pPr>
      <w:r w:rsidRPr="00951378">
        <w:rPr>
          <w:rFonts w:ascii="宋体" w:hAnsi="宋体" w:hint="eastAsia"/>
          <w:b/>
          <w:sz w:val="24"/>
        </w:rPr>
        <w:t xml:space="preserve">第1包   </w:t>
      </w:r>
      <w:proofErr w:type="gramStart"/>
      <w:r w:rsidRPr="00951378">
        <w:rPr>
          <w:rFonts w:ascii="宋体" w:hAnsi="宋体"/>
          <w:b/>
          <w:sz w:val="24"/>
        </w:rPr>
        <w:t>振动圆二色光</w:t>
      </w:r>
      <w:proofErr w:type="gramEnd"/>
      <w:r w:rsidRPr="00951378">
        <w:rPr>
          <w:rFonts w:ascii="宋体" w:hAnsi="宋体"/>
          <w:b/>
          <w:sz w:val="24"/>
        </w:rPr>
        <w:t>谱仪</w:t>
      </w:r>
    </w:p>
    <w:p w:rsidR="00EE5CE3" w:rsidRPr="00951378" w:rsidRDefault="00EE5CE3" w:rsidP="00EE5CE3">
      <w:pPr>
        <w:pStyle w:val="2"/>
        <w:spacing w:line="360" w:lineRule="auto"/>
        <w:rPr>
          <w:rFonts w:ascii="华文中宋" w:eastAsia="华文中宋" w:hAnsi="华文中宋"/>
          <w:b w:val="0"/>
          <w:bCs w:val="0"/>
          <w:sz w:val="24"/>
          <w:szCs w:val="24"/>
        </w:rPr>
      </w:pPr>
      <w:bookmarkStart w:id="0" w:name="_Toc196475162"/>
      <w:bookmarkStart w:id="1" w:name="_Toc403258040"/>
      <w:r w:rsidRPr="00951378">
        <w:rPr>
          <w:rFonts w:ascii="华文中宋" w:eastAsia="华文中宋" w:hAnsi="华文中宋" w:hint="eastAsia"/>
          <w:b w:val="0"/>
          <w:bCs w:val="0"/>
          <w:sz w:val="28"/>
        </w:rPr>
        <w:t>1.</w:t>
      </w:r>
      <w:r w:rsidRPr="00951378">
        <w:rPr>
          <w:rFonts w:ascii="华文中宋" w:eastAsia="华文中宋" w:hAnsi="华文中宋" w:hint="eastAsia"/>
          <w:b w:val="0"/>
          <w:bCs w:val="0"/>
          <w:sz w:val="24"/>
          <w:szCs w:val="24"/>
        </w:rPr>
        <w:t>货物需求一览表</w:t>
      </w:r>
      <w:bookmarkEnd w:id="0"/>
      <w:bookmarkEnd w:id="1"/>
    </w:p>
    <w:tbl>
      <w:tblPr>
        <w:tblW w:w="8026" w:type="dxa"/>
        <w:tblInd w:w="93" w:type="dxa"/>
        <w:tblLook w:val="04A0" w:firstRow="1" w:lastRow="0" w:firstColumn="1" w:lastColumn="0" w:noHBand="0" w:noVBand="1"/>
      </w:tblPr>
      <w:tblGrid>
        <w:gridCol w:w="940"/>
        <w:gridCol w:w="5220"/>
        <w:gridCol w:w="1866"/>
      </w:tblGrid>
      <w:tr w:rsidR="00EE5CE3" w:rsidRPr="00951378" w:rsidTr="006D1BAE">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CE3" w:rsidRPr="00951378" w:rsidRDefault="00EE5CE3" w:rsidP="006D1BAE">
            <w:pPr>
              <w:widowControl/>
              <w:spacing w:line="360" w:lineRule="auto"/>
              <w:jc w:val="center"/>
              <w:rPr>
                <w:rFonts w:ascii="宋体" w:hAnsi="宋体" w:cs="宋体"/>
                <w:b/>
                <w:bCs/>
                <w:kern w:val="0"/>
                <w:sz w:val="24"/>
              </w:rPr>
            </w:pPr>
            <w:proofErr w:type="gramStart"/>
            <w:r w:rsidRPr="00951378">
              <w:rPr>
                <w:rFonts w:ascii="宋体" w:hAnsi="宋体" w:cs="宋体" w:hint="eastAsia"/>
                <w:b/>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EE5CE3" w:rsidRPr="00951378" w:rsidRDefault="00EE5CE3" w:rsidP="006D1BAE">
            <w:pPr>
              <w:widowControl/>
              <w:spacing w:line="360" w:lineRule="auto"/>
              <w:jc w:val="center"/>
              <w:rPr>
                <w:rFonts w:ascii="宋体" w:hAnsi="宋体" w:cs="宋体"/>
                <w:b/>
                <w:bCs/>
                <w:kern w:val="0"/>
                <w:sz w:val="24"/>
              </w:rPr>
            </w:pPr>
            <w:r w:rsidRPr="00951378">
              <w:rPr>
                <w:rFonts w:ascii="宋体" w:hAnsi="宋体" w:cs="宋体" w:hint="eastAsia"/>
                <w:b/>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EE5CE3" w:rsidRPr="00951378" w:rsidRDefault="00EE5CE3" w:rsidP="006D1BAE">
            <w:pPr>
              <w:widowControl/>
              <w:spacing w:line="360" w:lineRule="auto"/>
              <w:jc w:val="center"/>
              <w:rPr>
                <w:rFonts w:ascii="宋体" w:hAnsi="宋体" w:cs="宋体"/>
                <w:b/>
                <w:bCs/>
                <w:kern w:val="0"/>
                <w:sz w:val="24"/>
              </w:rPr>
            </w:pPr>
            <w:r w:rsidRPr="00951378">
              <w:rPr>
                <w:rFonts w:ascii="宋体" w:hAnsi="宋体" w:cs="宋体" w:hint="eastAsia"/>
                <w:b/>
                <w:bCs/>
                <w:kern w:val="0"/>
                <w:sz w:val="24"/>
              </w:rPr>
              <w:t>数量（台/套）</w:t>
            </w:r>
          </w:p>
        </w:tc>
      </w:tr>
      <w:tr w:rsidR="00EE5CE3" w:rsidRPr="00951378" w:rsidTr="006D1BAE">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EE5CE3" w:rsidRPr="00951378" w:rsidRDefault="00EE5CE3" w:rsidP="006D1BAE">
            <w:pPr>
              <w:widowControl/>
              <w:spacing w:line="360" w:lineRule="auto"/>
              <w:jc w:val="center"/>
              <w:rPr>
                <w:rFonts w:ascii="宋体" w:hAnsi="宋体" w:cs="宋体"/>
                <w:bCs/>
                <w:kern w:val="0"/>
                <w:sz w:val="24"/>
              </w:rPr>
            </w:pPr>
            <w:r w:rsidRPr="00951378">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EE5CE3" w:rsidRPr="00951378" w:rsidRDefault="00EE5CE3" w:rsidP="006D1BAE">
            <w:pPr>
              <w:spacing w:line="360" w:lineRule="auto"/>
              <w:jc w:val="center"/>
              <w:rPr>
                <w:rFonts w:ascii="宋体" w:hAnsi="宋体"/>
                <w:sz w:val="24"/>
              </w:rPr>
            </w:pPr>
            <w:proofErr w:type="gramStart"/>
            <w:r w:rsidRPr="00951378">
              <w:rPr>
                <w:rFonts w:hint="eastAsia"/>
                <w:sz w:val="24"/>
              </w:rPr>
              <w:t>振动圆二色光</w:t>
            </w:r>
            <w:proofErr w:type="gramEnd"/>
            <w:r w:rsidRPr="00951378">
              <w:rPr>
                <w:rFonts w:hint="eastAsia"/>
                <w:sz w:val="24"/>
              </w:rPr>
              <w:t>谱仪</w:t>
            </w:r>
          </w:p>
        </w:tc>
        <w:tc>
          <w:tcPr>
            <w:tcW w:w="1866" w:type="dxa"/>
            <w:tcBorders>
              <w:top w:val="nil"/>
              <w:left w:val="nil"/>
              <w:bottom w:val="single" w:sz="4" w:space="0" w:color="auto"/>
              <w:right w:val="single" w:sz="4" w:space="0" w:color="auto"/>
            </w:tcBorders>
            <w:shd w:val="clear" w:color="auto" w:fill="auto"/>
            <w:vAlign w:val="center"/>
            <w:hideMark/>
          </w:tcPr>
          <w:p w:rsidR="00EE5CE3" w:rsidRPr="00951378" w:rsidRDefault="00EE5CE3" w:rsidP="006D1BAE">
            <w:pPr>
              <w:spacing w:line="360" w:lineRule="auto"/>
              <w:jc w:val="center"/>
              <w:rPr>
                <w:rFonts w:ascii="宋体" w:hAnsi="宋体" w:cs="Courier New"/>
                <w:sz w:val="24"/>
              </w:rPr>
            </w:pPr>
            <w:r w:rsidRPr="00951378">
              <w:rPr>
                <w:rFonts w:ascii="宋体" w:hAnsi="宋体" w:cs="Courier New" w:hint="eastAsia"/>
                <w:sz w:val="24"/>
              </w:rPr>
              <w:t>1</w:t>
            </w:r>
          </w:p>
        </w:tc>
      </w:tr>
    </w:tbl>
    <w:p w:rsidR="00EE5CE3" w:rsidRPr="00951378" w:rsidRDefault="00EE5CE3" w:rsidP="00EE5CE3">
      <w:pPr>
        <w:spacing w:line="360" w:lineRule="auto"/>
        <w:rPr>
          <w:rFonts w:ascii="楷体_GB2312" w:eastAsia="楷体_GB2312"/>
          <w:b/>
          <w:bCs/>
          <w:sz w:val="24"/>
        </w:rPr>
      </w:pPr>
    </w:p>
    <w:p w:rsidR="00EE5CE3" w:rsidRPr="00951378" w:rsidRDefault="00EE5CE3" w:rsidP="00EE5CE3">
      <w:pPr>
        <w:pStyle w:val="2"/>
        <w:spacing w:line="360" w:lineRule="auto"/>
        <w:rPr>
          <w:rFonts w:ascii="华文中宋" w:eastAsia="华文中宋" w:hAnsi="华文中宋"/>
          <w:b w:val="0"/>
          <w:sz w:val="24"/>
          <w:szCs w:val="24"/>
        </w:rPr>
      </w:pPr>
      <w:bookmarkStart w:id="2" w:name="_Toc196475163"/>
      <w:bookmarkStart w:id="3" w:name="_Toc403258041"/>
      <w:r w:rsidRPr="00951378">
        <w:rPr>
          <w:rFonts w:ascii="华文中宋" w:eastAsia="华文中宋" w:hAnsi="华文中宋" w:hint="eastAsia"/>
          <w:b w:val="0"/>
          <w:bCs w:val="0"/>
          <w:sz w:val="24"/>
          <w:szCs w:val="24"/>
        </w:rPr>
        <w:t>2.技术规格及要求</w:t>
      </w:r>
      <w:bookmarkEnd w:id="2"/>
      <w:bookmarkEnd w:id="3"/>
    </w:p>
    <w:p w:rsidR="00EE5CE3" w:rsidRPr="00951378" w:rsidRDefault="00EE5CE3" w:rsidP="00EE5CE3">
      <w:pPr>
        <w:spacing w:line="360" w:lineRule="auto"/>
        <w:rPr>
          <w:rFonts w:ascii="宋体" w:hAnsi="宋体" w:cs="Arial"/>
          <w:b/>
          <w:sz w:val="24"/>
        </w:rPr>
      </w:pPr>
      <w:bookmarkStart w:id="4" w:name="_Toc230357439"/>
      <w:bookmarkStart w:id="5" w:name="_Toc258264687"/>
      <w:bookmarkStart w:id="6" w:name="_Toc289948435"/>
      <w:bookmarkStart w:id="7" w:name="_Toc403258042"/>
      <w:r w:rsidRPr="00951378">
        <w:rPr>
          <w:rFonts w:ascii="宋体" w:hAnsi="宋体" w:cs="Arial" w:hint="eastAsia"/>
          <w:b/>
          <w:sz w:val="24"/>
        </w:rPr>
        <w:t>1．工作条件：</w:t>
      </w:r>
    </w:p>
    <w:p w:rsidR="00EE5CE3" w:rsidRPr="00951378" w:rsidRDefault="00EE5CE3" w:rsidP="00EE5CE3">
      <w:pPr>
        <w:spacing w:line="360" w:lineRule="auto"/>
        <w:rPr>
          <w:rFonts w:ascii="宋体" w:hAnsi="宋体" w:cs="Arial"/>
          <w:sz w:val="24"/>
        </w:rPr>
      </w:pPr>
      <w:r w:rsidRPr="00951378">
        <w:rPr>
          <w:rFonts w:ascii="宋体" w:hAnsi="宋体" w:cs="Arial" w:hint="eastAsia"/>
          <w:sz w:val="24"/>
        </w:rPr>
        <w:tab/>
        <w:t>环境温度：17-27℃</w:t>
      </w:r>
    </w:p>
    <w:p w:rsidR="00EE5CE3" w:rsidRPr="00951378" w:rsidRDefault="00EE5CE3" w:rsidP="00EE5CE3">
      <w:pPr>
        <w:spacing w:line="360" w:lineRule="auto"/>
        <w:rPr>
          <w:rFonts w:ascii="宋体" w:hAnsi="宋体" w:cs="Arial"/>
          <w:sz w:val="24"/>
        </w:rPr>
      </w:pPr>
      <w:r w:rsidRPr="00951378">
        <w:rPr>
          <w:rFonts w:ascii="宋体" w:hAnsi="宋体" w:cs="Arial" w:hint="eastAsia"/>
          <w:sz w:val="24"/>
        </w:rPr>
        <w:tab/>
        <w:t>相对湿度：70%</w:t>
      </w:r>
    </w:p>
    <w:p w:rsidR="00EE5CE3" w:rsidRPr="00951378" w:rsidRDefault="00EE5CE3" w:rsidP="00EE5CE3">
      <w:pPr>
        <w:spacing w:line="360" w:lineRule="auto"/>
        <w:rPr>
          <w:rFonts w:ascii="宋体" w:hAnsi="宋体" w:cs="Arial" w:hint="eastAsia"/>
          <w:sz w:val="24"/>
        </w:rPr>
      </w:pPr>
      <w:r w:rsidRPr="00951378">
        <w:rPr>
          <w:rFonts w:ascii="宋体" w:hAnsi="宋体" w:cs="Arial" w:hint="eastAsia"/>
          <w:sz w:val="24"/>
        </w:rPr>
        <w:tab/>
        <w:t xml:space="preserve">工作电压：220V  </w:t>
      </w:r>
    </w:p>
    <w:p w:rsidR="00EE5CE3" w:rsidRPr="00951378" w:rsidRDefault="00EE5CE3" w:rsidP="00EE5CE3">
      <w:pPr>
        <w:widowControl/>
        <w:jc w:val="left"/>
        <w:rPr>
          <w:rFonts w:cs="Arial"/>
          <w:sz w:val="24"/>
        </w:rPr>
      </w:pPr>
      <w:r w:rsidRPr="00951378">
        <w:rPr>
          <w:rFonts w:ascii="宋体" w:hAnsi="宋体" w:cs="Arial" w:hint="eastAsia"/>
          <w:b/>
          <w:sz w:val="24"/>
        </w:rPr>
        <w:t>2.  用途：</w:t>
      </w:r>
      <w:r w:rsidRPr="00951378">
        <w:rPr>
          <w:rFonts w:cs="Arial"/>
          <w:sz w:val="24"/>
        </w:rPr>
        <w:t>可应用于分子构象的研究</w:t>
      </w:r>
      <w:r w:rsidRPr="00951378">
        <w:rPr>
          <w:rFonts w:cs="Arial"/>
          <w:sz w:val="24"/>
        </w:rPr>
        <w:t xml:space="preserve"> ,</w:t>
      </w:r>
      <w:r w:rsidRPr="00951378">
        <w:rPr>
          <w:rFonts w:cs="Arial"/>
          <w:sz w:val="24"/>
        </w:rPr>
        <w:t>光学活性物质纯度测量。可进行天然有机化学与立体有机化学</w:t>
      </w:r>
      <w:r w:rsidRPr="00951378">
        <w:rPr>
          <w:rFonts w:cs="Arial"/>
          <w:sz w:val="24"/>
        </w:rPr>
        <w:t xml:space="preserve"> , </w:t>
      </w:r>
      <w:r w:rsidRPr="00951378">
        <w:rPr>
          <w:rFonts w:cs="Arial"/>
          <w:sz w:val="24"/>
        </w:rPr>
        <w:t>物理化学</w:t>
      </w:r>
      <w:r w:rsidRPr="00951378">
        <w:rPr>
          <w:rFonts w:cs="Arial"/>
          <w:sz w:val="24"/>
        </w:rPr>
        <w:t xml:space="preserve"> , </w:t>
      </w:r>
      <w:r w:rsidRPr="00951378">
        <w:rPr>
          <w:rFonts w:cs="Arial"/>
          <w:sz w:val="24"/>
        </w:rPr>
        <w:t>生物化学与宏观大分子</w:t>
      </w:r>
      <w:r w:rsidRPr="00951378">
        <w:rPr>
          <w:rFonts w:cs="Arial"/>
          <w:sz w:val="24"/>
        </w:rPr>
        <w:t xml:space="preserve"> , </w:t>
      </w:r>
      <w:r w:rsidRPr="00951378">
        <w:rPr>
          <w:rFonts w:cs="Arial"/>
          <w:sz w:val="24"/>
        </w:rPr>
        <w:t>金属络合物</w:t>
      </w:r>
      <w:r w:rsidRPr="00951378">
        <w:rPr>
          <w:rFonts w:cs="Arial"/>
          <w:sz w:val="24"/>
        </w:rPr>
        <w:t xml:space="preserve"> , </w:t>
      </w:r>
      <w:r w:rsidRPr="00951378">
        <w:rPr>
          <w:rFonts w:cs="Arial"/>
          <w:sz w:val="24"/>
        </w:rPr>
        <w:t>聚合物化学等相关的科学研究。</w:t>
      </w:r>
    </w:p>
    <w:p w:rsidR="00EE5CE3" w:rsidRPr="00951378" w:rsidRDefault="00EE5CE3" w:rsidP="00EE5CE3">
      <w:pPr>
        <w:spacing w:line="360" w:lineRule="auto"/>
        <w:rPr>
          <w:rFonts w:ascii="宋体" w:hAnsi="宋体" w:cs="Arial"/>
          <w:sz w:val="24"/>
        </w:rPr>
      </w:pPr>
    </w:p>
    <w:p w:rsidR="00EE5CE3" w:rsidRPr="00951378" w:rsidRDefault="00EE5CE3" w:rsidP="00EE5CE3">
      <w:pPr>
        <w:spacing w:line="360" w:lineRule="auto"/>
        <w:rPr>
          <w:rFonts w:ascii="宋体" w:hAnsi="宋体" w:cs="Arial"/>
          <w:b/>
          <w:sz w:val="24"/>
        </w:rPr>
      </w:pPr>
      <w:r w:rsidRPr="00951378">
        <w:rPr>
          <w:rFonts w:ascii="宋体" w:hAnsi="宋体" w:cs="Arial" w:hint="eastAsia"/>
          <w:b/>
          <w:sz w:val="24"/>
        </w:rPr>
        <w:t>3.  主要技术指标：</w:t>
      </w:r>
    </w:p>
    <w:p w:rsidR="00EE5CE3" w:rsidRPr="00951378" w:rsidRDefault="00EE5CE3" w:rsidP="00EE5CE3">
      <w:pPr>
        <w:spacing w:line="360" w:lineRule="auto"/>
        <w:rPr>
          <w:rFonts w:ascii="宋体" w:hAnsi="宋体" w:cs="Arial"/>
          <w:sz w:val="24"/>
        </w:rPr>
      </w:pPr>
    </w:p>
    <w:p w:rsidR="00EE5CE3" w:rsidRPr="00951378" w:rsidRDefault="00EE5CE3" w:rsidP="00EE5CE3">
      <w:pPr>
        <w:ind w:left="360"/>
        <w:rPr>
          <w:rFonts w:cs="Arial" w:hint="eastAsia"/>
          <w:sz w:val="24"/>
        </w:rPr>
      </w:pPr>
      <w:r w:rsidRPr="00951378">
        <w:rPr>
          <w:rFonts w:ascii="宋体" w:hAnsi="宋体" w:cs="Arial" w:hint="eastAsia"/>
          <w:sz w:val="24"/>
        </w:rPr>
        <w:t>3.1</w:t>
      </w:r>
      <w:r w:rsidRPr="00951378">
        <w:rPr>
          <w:rFonts w:ascii="宋体" w:hAnsi="宋体" w:cs="Arial" w:hint="eastAsia"/>
          <w:kern w:val="0"/>
          <w:sz w:val="24"/>
        </w:rPr>
        <w:t>测定波数范围：标准3200-850</w:t>
      </w:r>
      <w:r w:rsidRPr="00951378">
        <w:rPr>
          <w:rFonts w:cs="Arial" w:hint="eastAsia"/>
          <w:sz w:val="24"/>
        </w:rPr>
        <w:t xml:space="preserve"> cm</w:t>
      </w:r>
      <w:r w:rsidRPr="00951378">
        <w:rPr>
          <w:rFonts w:cs="Arial" w:hint="eastAsia"/>
          <w:sz w:val="24"/>
          <w:vertAlign w:val="superscript"/>
        </w:rPr>
        <w:t>-1</w:t>
      </w:r>
    </w:p>
    <w:p w:rsidR="00EE5CE3" w:rsidRPr="00951378" w:rsidRDefault="00EE5CE3" w:rsidP="00EE5CE3">
      <w:pPr>
        <w:ind w:left="360"/>
        <w:rPr>
          <w:rFonts w:cs="Arial" w:hint="eastAsia"/>
          <w:sz w:val="24"/>
        </w:rPr>
      </w:pPr>
      <w:r w:rsidRPr="00951378">
        <w:rPr>
          <w:rFonts w:ascii="宋体" w:hAnsi="宋体" w:cs="Arial" w:hint="eastAsia"/>
          <w:sz w:val="24"/>
        </w:rPr>
        <w:t>3.2</w:t>
      </w:r>
      <w:r w:rsidRPr="00951378">
        <w:rPr>
          <w:rFonts w:cs="Arial" w:hint="eastAsia"/>
          <w:sz w:val="24"/>
        </w:rPr>
        <w:t>噪音：</w:t>
      </w:r>
      <w:r w:rsidRPr="00951378">
        <w:rPr>
          <w:rFonts w:cs="Arial" w:hint="eastAsia"/>
          <w:sz w:val="24"/>
        </w:rPr>
        <w:t>8</w:t>
      </w:r>
      <w:r w:rsidRPr="00951378">
        <w:rPr>
          <w:rFonts w:cs="Arial" w:hint="eastAsia"/>
          <w:sz w:val="24"/>
        </w:rPr>
        <w:t>×</w:t>
      </w:r>
      <w:r w:rsidRPr="00951378">
        <w:rPr>
          <w:rFonts w:cs="Arial" w:hint="eastAsia"/>
          <w:sz w:val="24"/>
        </w:rPr>
        <w:t>10</w:t>
      </w:r>
      <w:r w:rsidRPr="00951378">
        <w:rPr>
          <w:rFonts w:cs="Arial" w:hint="eastAsia"/>
          <w:sz w:val="24"/>
          <w:vertAlign w:val="superscript"/>
        </w:rPr>
        <w:t>-6</w:t>
      </w:r>
      <w:r w:rsidRPr="00951378">
        <w:rPr>
          <w:rFonts w:cs="Arial" w:hint="eastAsia"/>
          <w:sz w:val="24"/>
        </w:rPr>
        <w:t>Δ</w:t>
      </w:r>
      <w:r w:rsidRPr="00951378">
        <w:rPr>
          <w:rFonts w:cs="Arial" w:hint="eastAsia"/>
          <w:sz w:val="24"/>
        </w:rPr>
        <w:t>Abs</w:t>
      </w:r>
      <w:r w:rsidRPr="00951378">
        <w:rPr>
          <w:rFonts w:cs="Arial" w:hint="eastAsia"/>
          <w:sz w:val="24"/>
        </w:rPr>
        <w:t>（分辨率</w:t>
      </w:r>
      <w:r w:rsidRPr="00951378">
        <w:rPr>
          <w:rFonts w:cs="Arial" w:hint="eastAsia"/>
          <w:sz w:val="24"/>
        </w:rPr>
        <w:t>4cm</w:t>
      </w:r>
      <w:r w:rsidRPr="00951378">
        <w:rPr>
          <w:rFonts w:cs="Arial" w:hint="eastAsia"/>
          <w:sz w:val="24"/>
          <w:vertAlign w:val="superscript"/>
        </w:rPr>
        <w:t>-1</w:t>
      </w:r>
      <w:r w:rsidRPr="00951378">
        <w:rPr>
          <w:rFonts w:cs="Arial" w:hint="eastAsia"/>
          <w:sz w:val="24"/>
        </w:rPr>
        <w:t>，</w:t>
      </w:r>
      <w:r w:rsidRPr="00951378">
        <w:rPr>
          <w:rFonts w:cs="Arial" w:hint="eastAsia"/>
          <w:sz w:val="24"/>
        </w:rPr>
        <w:t>20</w:t>
      </w:r>
      <w:r w:rsidRPr="00951378">
        <w:rPr>
          <w:rFonts w:cs="Arial" w:hint="eastAsia"/>
          <w:sz w:val="24"/>
        </w:rPr>
        <w:t>分积算）以下</w:t>
      </w:r>
    </w:p>
    <w:p w:rsidR="00EE5CE3" w:rsidRPr="00951378" w:rsidRDefault="00EE5CE3" w:rsidP="00EE5CE3">
      <w:pPr>
        <w:ind w:left="360"/>
        <w:rPr>
          <w:rFonts w:cs="Arial" w:hint="eastAsia"/>
          <w:sz w:val="24"/>
        </w:rPr>
      </w:pPr>
      <w:r w:rsidRPr="00951378">
        <w:rPr>
          <w:rFonts w:ascii="宋体" w:hAnsi="宋体" w:cs="Arial" w:hint="eastAsia"/>
          <w:sz w:val="24"/>
        </w:rPr>
        <w:t>3.3</w:t>
      </w:r>
      <w:r w:rsidRPr="00951378">
        <w:rPr>
          <w:rFonts w:cs="Arial" w:hint="eastAsia"/>
          <w:sz w:val="24"/>
        </w:rPr>
        <w:t>锁定检测：</w:t>
      </w:r>
      <w:r w:rsidRPr="00951378">
        <w:rPr>
          <w:rFonts w:cs="Arial" w:hint="eastAsia"/>
          <w:sz w:val="24"/>
        </w:rPr>
        <w:t>DSP</w:t>
      </w:r>
      <w:r w:rsidRPr="00951378">
        <w:rPr>
          <w:rFonts w:cs="Arial" w:hint="eastAsia"/>
          <w:sz w:val="24"/>
        </w:rPr>
        <w:t>控制</w:t>
      </w:r>
    </w:p>
    <w:p w:rsidR="00EE5CE3" w:rsidRPr="00951378" w:rsidRDefault="00EE5CE3" w:rsidP="00EE5CE3">
      <w:pPr>
        <w:ind w:left="360"/>
        <w:rPr>
          <w:rFonts w:cs="Arial" w:hint="eastAsia"/>
          <w:sz w:val="24"/>
          <w:vertAlign w:val="superscript"/>
        </w:rPr>
      </w:pPr>
      <w:r w:rsidRPr="00951378">
        <w:rPr>
          <w:rFonts w:cs="Arial" w:hint="eastAsia"/>
          <w:sz w:val="24"/>
        </w:rPr>
        <w:t>3.4</w:t>
      </w:r>
      <w:r w:rsidRPr="00951378">
        <w:rPr>
          <w:rFonts w:cs="Arial" w:hint="eastAsia"/>
          <w:sz w:val="24"/>
        </w:rPr>
        <w:t>光学滤光片：自动六连切换，标准</w:t>
      </w:r>
      <w:r w:rsidRPr="00951378">
        <w:rPr>
          <w:rFonts w:cs="Arial" w:hint="eastAsia"/>
          <w:sz w:val="24"/>
        </w:rPr>
        <w:t>3200-2000 cm</w:t>
      </w:r>
      <w:r w:rsidRPr="00951378">
        <w:rPr>
          <w:rFonts w:cs="Arial" w:hint="eastAsia"/>
          <w:sz w:val="24"/>
          <w:vertAlign w:val="superscript"/>
        </w:rPr>
        <w:t>-1</w:t>
      </w:r>
      <w:r w:rsidRPr="00951378">
        <w:rPr>
          <w:rFonts w:cs="Arial" w:hint="eastAsia"/>
          <w:sz w:val="24"/>
        </w:rPr>
        <w:t>，</w:t>
      </w:r>
      <w:r w:rsidRPr="00951378">
        <w:rPr>
          <w:rFonts w:cs="Arial" w:hint="eastAsia"/>
          <w:sz w:val="24"/>
        </w:rPr>
        <w:t>2000-850 cm</w:t>
      </w:r>
      <w:r w:rsidRPr="00951378">
        <w:rPr>
          <w:rFonts w:cs="Arial" w:hint="eastAsia"/>
          <w:sz w:val="24"/>
          <w:vertAlign w:val="superscript"/>
        </w:rPr>
        <w:t>-1</w:t>
      </w:r>
    </w:p>
    <w:p w:rsidR="00EE5CE3" w:rsidRPr="00951378" w:rsidRDefault="00EE5CE3" w:rsidP="00EE5CE3">
      <w:pPr>
        <w:ind w:left="360"/>
        <w:rPr>
          <w:rFonts w:cs="Arial"/>
          <w:sz w:val="24"/>
        </w:rPr>
      </w:pPr>
      <w:r w:rsidRPr="00951378">
        <w:rPr>
          <w:rFonts w:cs="Arial" w:hint="eastAsia"/>
          <w:sz w:val="24"/>
        </w:rPr>
        <w:t>3.5</w:t>
      </w:r>
      <w:r w:rsidRPr="00951378">
        <w:rPr>
          <w:rFonts w:cs="Arial" w:hint="eastAsia"/>
          <w:sz w:val="24"/>
        </w:rPr>
        <w:t>基线稳定性：</w:t>
      </w:r>
      <w:r w:rsidRPr="00951378">
        <w:rPr>
          <w:rFonts w:cs="Arial"/>
          <w:sz w:val="24"/>
        </w:rPr>
        <w:t>±2</w:t>
      </w:r>
      <w:r w:rsidRPr="00951378">
        <w:rPr>
          <w:rFonts w:cs="Arial"/>
          <w:sz w:val="24"/>
        </w:rPr>
        <w:t>ｘ</w:t>
      </w:r>
      <w:r w:rsidRPr="00951378">
        <w:rPr>
          <w:rFonts w:cs="Arial"/>
          <w:sz w:val="24"/>
        </w:rPr>
        <w:t>10</w:t>
      </w:r>
      <w:r w:rsidRPr="00951378">
        <w:rPr>
          <w:rFonts w:cs="Arial" w:hint="eastAsia"/>
          <w:sz w:val="24"/>
          <w:vertAlign w:val="superscript"/>
        </w:rPr>
        <w:t>-5</w:t>
      </w:r>
      <w:r w:rsidRPr="00951378">
        <w:rPr>
          <w:rFonts w:cs="Arial" w:hint="eastAsia"/>
          <w:sz w:val="24"/>
        </w:rPr>
        <w:t>Abs</w:t>
      </w:r>
      <w:r w:rsidRPr="00951378">
        <w:rPr>
          <w:rFonts w:cs="Arial" w:hint="eastAsia"/>
          <w:sz w:val="24"/>
        </w:rPr>
        <w:t>以下</w:t>
      </w:r>
    </w:p>
    <w:p w:rsidR="00EE5CE3" w:rsidRPr="00951378" w:rsidRDefault="00EE5CE3" w:rsidP="00EE5CE3">
      <w:pPr>
        <w:ind w:left="360"/>
        <w:rPr>
          <w:rFonts w:cs="Arial" w:hint="eastAsia"/>
          <w:sz w:val="24"/>
        </w:rPr>
      </w:pPr>
      <w:r w:rsidRPr="00951378">
        <w:rPr>
          <w:rFonts w:cs="Arial" w:hint="eastAsia"/>
          <w:sz w:val="24"/>
        </w:rPr>
        <w:t>3.6 PEM:</w:t>
      </w:r>
      <w:r w:rsidRPr="00951378">
        <w:rPr>
          <w:rFonts w:ascii="MS Gothic" w:hAnsi="MS Gothic" w:cs="+mn-cs" w:hint="eastAsia"/>
          <w:kern w:val="24"/>
          <w:sz w:val="24"/>
          <w:eastAsianLayout w:id="-58991872"/>
        </w:rPr>
        <w:t xml:space="preserve"> </w:t>
      </w:r>
      <w:proofErr w:type="spellStart"/>
      <w:r w:rsidRPr="00951378">
        <w:rPr>
          <w:rFonts w:cs="Arial" w:hint="eastAsia"/>
          <w:sz w:val="24"/>
        </w:rPr>
        <w:t>ZnSe</w:t>
      </w:r>
      <w:proofErr w:type="spellEnd"/>
      <w:r w:rsidRPr="00951378">
        <w:rPr>
          <w:rFonts w:cs="Arial" w:hint="eastAsia"/>
          <w:sz w:val="24"/>
        </w:rPr>
        <w:t>/50kHz</w:t>
      </w:r>
      <w:r w:rsidRPr="00951378">
        <w:rPr>
          <w:rFonts w:cs="Arial" w:hint="eastAsia"/>
          <w:sz w:val="24"/>
        </w:rPr>
        <w:t>（透過波数</w:t>
      </w:r>
      <w:r w:rsidRPr="00951378">
        <w:rPr>
          <w:rFonts w:cs="Arial" w:hint="eastAsia"/>
          <w:sz w:val="24"/>
        </w:rPr>
        <w:t>18000-500cm</w:t>
      </w:r>
      <w:r w:rsidRPr="00951378">
        <w:rPr>
          <w:rFonts w:cs="Arial" w:hint="eastAsia"/>
          <w:sz w:val="24"/>
          <w:vertAlign w:val="superscript"/>
        </w:rPr>
        <w:t>-1</w:t>
      </w:r>
      <w:r w:rsidRPr="00951378">
        <w:rPr>
          <w:rFonts w:cs="Arial" w:hint="eastAsia"/>
          <w:sz w:val="24"/>
        </w:rPr>
        <w:t>）有恒温控制</w:t>
      </w:r>
    </w:p>
    <w:p w:rsidR="00EE5CE3" w:rsidRPr="00951378" w:rsidRDefault="00EE5CE3" w:rsidP="00EE5CE3">
      <w:pPr>
        <w:ind w:left="360"/>
        <w:rPr>
          <w:rFonts w:cs="Arial" w:hint="eastAsia"/>
          <w:sz w:val="24"/>
        </w:rPr>
      </w:pPr>
      <w:r w:rsidRPr="00951378">
        <w:rPr>
          <w:rFonts w:cs="Arial" w:hint="eastAsia"/>
          <w:sz w:val="24"/>
        </w:rPr>
        <w:t>3.7</w:t>
      </w:r>
      <w:r w:rsidRPr="00951378">
        <w:rPr>
          <w:rFonts w:cs="Arial" w:hint="eastAsia"/>
          <w:sz w:val="24"/>
        </w:rPr>
        <w:t>光源：高亮度陶瓷光源</w:t>
      </w:r>
    </w:p>
    <w:p w:rsidR="00EE5CE3" w:rsidRPr="00951378" w:rsidRDefault="00EE5CE3" w:rsidP="00EE5CE3">
      <w:pPr>
        <w:ind w:firstLineChars="150" w:firstLine="360"/>
        <w:rPr>
          <w:rFonts w:cs="Arial" w:hint="eastAsia"/>
          <w:sz w:val="24"/>
        </w:rPr>
      </w:pPr>
      <w:r w:rsidRPr="00951378">
        <w:rPr>
          <w:rFonts w:cs="Arial" w:hint="eastAsia"/>
          <w:sz w:val="24"/>
        </w:rPr>
        <w:t>3.8</w:t>
      </w:r>
      <w:r w:rsidRPr="00951378">
        <w:rPr>
          <w:rFonts w:cs="Arial" w:hint="eastAsia"/>
          <w:sz w:val="24"/>
        </w:rPr>
        <w:t>干涉仪：</w:t>
      </w:r>
      <w:r w:rsidRPr="00951378">
        <w:rPr>
          <w:rFonts w:cs="Arial" w:hint="eastAsia"/>
          <w:sz w:val="24"/>
        </w:rPr>
        <w:t>28</w:t>
      </w:r>
      <w:r w:rsidRPr="00951378">
        <w:rPr>
          <w:rFonts w:cs="Arial" w:hint="eastAsia"/>
          <w:sz w:val="24"/>
        </w:rPr>
        <w:t>°迈克尔逊干涉仪，密闭式，自动对准装置，角</w:t>
      </w:r>
      <w:r w:rsidRPr="00951378">
        <w:rPr>
          <w:rFonts w:eastAsia="MS Mincho" w:cs="Arial" w:hint="eastAsia"/>
          <w:sz w:val="24"/>
        </w:rPr>
        <w:t>隅</w:t>
      </w:r>
      <w:r w:rsidRPr="00951378">
        <w:rPr>
          <w:rFonts w:cs="Arial" w:hint="eastAsia"/>
          <w:sz w:val="24"/>
        </w:rPr>
        <w:t>棱镜，蒸镀金镜</w:t>
      </w:r>
    </w:p>
    <w:p w:rsidR="00EE5CE3" w:rsidRPr="00951378" w:rsidRDefault="00EE5CE3" w:rsidP="00EE5CE3">
      <w:pPr>
        <w:ind w:left="360"/>
        <w:rPr>
          <w:rFonts w:cs="Arial" w:hint="eastAsia"/>
          <w:sz w:val="24"/>
        </w:rPr>
      </w:pPr>
      <w:r w:rsidRPr="00951378">
        <w:rPr>
          <w:rFonts w:cs="Arial" w:hint="eastAsia"/>
          <w:sz w:val="24"/>
        </w:rPr>
        <w:t>3.9</w:t>
      </w:r>
      <w:proofErr w:type="gramStart"/>
      <w:r w:rsidRPr="00951378">
        <w:rPr>
          <w:rFonts w:cs="Arial" w:hint="eastAsia"/>
          <w:sz w:val="24"/>
        </w:rPr>
        <w:t>帕尔贴样品</w:t>
      </w:r>
      <w:proofErr w:type="gramEnd"/>
      <w:r w:rsidRPr="00951378">
        <w:rPr>
          <w:rFonts w:cs="Arial" w:hint="eastAsia"/>
          <w:sz w:val="24"/>
        </w:rPr>
        <w:t>架</w:t>
      </w:r>
    </w:p>
    <w:p w:rsidR="00EE5CE3" w:rsidRPr="00951378" w:rsidRDefault="00EE5CE3" w:rsidP="00EE5CE3">
      <w:pPr>
        <w:ind w:left="360"/>
        <w:rPr>
          <w:rFonts w:cs="Arial"/>
          <w:sz w:val="24"/>
        </w:rPr>
      </w:pPr>
      <w:r w:rsidRPr="00951378">
        <w:rPr>
          <w:rFonts w:cs="Arial" w:hint="eastAsia"/>
          <w:sz w:val="24"/>
        </w:rPr>
        <w:t>3.10</w:t>
      </w:r>
      <w:r w:rsidRPr="00951378">
        <w:rPr>
          <w:rFonts w:cs="Arial" w:hint="eastAsia"/>
          <w:sz w:val="24"/>
        </w:rPr>
        <w:t>样品池：</w:t>
      </w:r>
      <w:r w:rsidRPr="00951378">
        <w:rPr>
          <w:rFonts w:cs="Arial" w:hint="eastAsia"/>
          <w:sz w:val="24"/>
        </w:rPr>
        <w:t xml:space="preserve"> CaF2</w:t>
      </w:r>
      <w:r w:rsidRPr="00951378">
        <w:rPr>
          <w:rFonts w:cs="Arial" w:hint="eastAsia"/>
          <w:sz w:val="24"/>
        </w:rPr>
        <w:t>窗板（厚</w:t>
      </w:r>
      <w:r w:rsidRPr="00951378">
        <w:rPr>
          <w:rFonts w:cs="Arial" w:hint="eastAsia"/>
          <w:sz w:val="24"/>
        </w:rPr>
        <w:t>50um</w:t>
      </w:r>
      <w:r w:rsidRPr="00951378">
        <w:rPr>
          <w:rFonts w:cs="Arial" w:hint="eastAsia"/>
          <w:sz w:val="24"/>
        </w:rPr>
        <w:t>，</w:t>
      </w:r>
      <w:r w:rsidRPr="00951378">
        <w:rPr>
          <w:rFonts w:cs="Arial" w:hint="eastAsia"/>
          <w:sz w:val="24"/>
        </w:rPr>
        <w:t>150um</w:t>
      </w:r>
      <w:r w:rsidRPr="00951378">
        <w:rPr>
          <w:rFonts w:cs="Arial" w:hint="eastAsia"/>
          <w:sz w:val="24"/>
        </w:rPr>
        <w:t>）</w:t>
      </w:r>
    </w:p>
    <w:p w:rsidR="00EE5CE3" w:rsidRPr="00951378" w:rsidRDefault="00EE5CE3" w:rsidP="00EE5CE3">
      <w:pPr>
        <w:ind w:firstLineChars="150" w:firstLine="360"/>
        <w:rPr>
          <w:sz w:val="24"/>
        </w:rPr>
      </w:pPr>
      <w:r w:rsidRPr="00951378">
        <w:rPr>
          <w:rFonts w:cs="Arial" w:hint="eastAsia"/>
          <w:sz w:val="24"/>
        </w:rPr>
        <w:t>3.11</w:t>
      </w:r>
      <w:r w:rsidRPr="00951378">
        <w:rPr>
          <w:rFonts w:cs="Arial" w:hint="eastAsia"/>
          <w:sz w:val="24"/>
        </w:rPr>
        <w:t>偏光子：</w:t>
      </w:r>
      <w:r w:rsidRPr="00951378">
        <w:rPr>
          <w:rFonts w:cs="Arial" w:hint="eastAsia"/>
          <w:sz w:val="24"/>
        </w:rPr>
        <w:t>KRS-5</w:t>
      </w:r>
      <w:r w:rsidRPr="00951378">
        <w:rPr>
          <w:rFonts w:cs="Arial" w:hint="eastAsia"/>
          <w:sz w:val="24"/>
        </w:rPr>
        <w:t>基板</w:t>
      </w:r>
      <w:r w:rsidRPr="00951378">
        <w:rPr>
          <w:rFonts w:hint="eastAsia"/>
          <w:sz w:val="24"/>
        </w:rPr>
        <w:t>Wire</w:t>
      </w:r>
      <w:r w:rsidRPr="00951378">
        <w:rPr>
          <w:rFonts w:hint="eastAsia"/>
          <w:sz w:val="24"/>
        </w:rPr>
        <w:t xml:space="preserve">　</w:t>
      </w:r>
      <w:r w:rsidRPr="00951378">
        <w:rPr>
          <w:rFonts w:hint="eastAsia"/>
          <w:sz w:val="24"/>
        </w:rPr>
        <w:t>Grid</w:t>
      </w:r>
      <w:r w:rsidRPr="00951378">
        <w:rPr>
          <w:rFonts w:hint="eastAsia"/>
          <w:sz w:val="24"/>
        </w:rPr>
        <w:t>（角度设定</w:t>
      </w:r>
      <w:r w:rsidRPr="00951378">
        <w:rPr>
          <w:rFonts w:hint="eastAsia"/>
          <w:sz w:val="24"/>
        </w:rPr>
        <w:t>0-180</w:t>
      </w:r>
      <w:r w:rsidRPr="00951378">
        <w:rPr>
          <w:rFonts w:hint="eastAsia"/>
          <w:sz w:val="24"/>
        </w:rPr>
        <w:t>°）</w:t>
      </w:r>
    </w:p>
    <w:p w:rsidR="00EE5CE3" w:rsidRPr="00951378" w:rsidRDefault="00EE5CE3" w:rsidP="00EE5CE3">
      <w:pPr>
        <w:spacing w:line="360" w:lineRule="auto"/>
        <w:rPr>
          <w:sz w:val="24"/>
        </w:rPr>
      </w:pPr>
    </w:p>
    <w:p w:rsidR="00EE5CE3" w:rsidRPr="00951378" w:rsidRDefault="00EE5CE3" w:rsidP="00EE5CE3">
      <w:pPr>
        <w:spacing w:line="360" w:lineRule="auto"/>
        <w:ind w:firstLineChars="100" w:firstLine="241"/>
        <w:rPr>
          <w:rFonts w:ascii="宋体" w:hAnsi="宋体"/>
          <w:b/>
          <w:kern w:val="0"/>
          <w:sz w:val="24"/>
        </w:rPr>
      </w:pPr>
      <w:r w:rsidRPr="00951378">
        <w:rPr>
          <w:rFonts w:ascii="宋体" w:hAnsi="宋体" w:hint="eastAsia"/>
          <w:b/>
          <w:kern w:val="0"/>
          <w:sz w:val="24"/>
        </w:rPr>
        <w:t>4.仪器配置</w:t>
      </w:r>
    </w:p>
    <w:p w:rsidR="00EE5CE3" w:rsidRPr="00951378" w:rsidRDefault="00EE5CE3" w:rsidP="00EE5CE3">
      <w:pPr>
        <w:rPr>
          <w:rFonts w:ascii="宋体" w:hAnsi="宋体" w:cs="Arial"/>
          <w:sz w:val="24"/>
        </w:rPr>
      </w:pPr>
      <w:r w:rsidRPr="00951378">
        <w:rPr>
          <w:rFonts w:ascii="宋体" w:hAnsi="宋体" w:hint="eastAsia"/>
          <w:kern w:val="0"/>
          <w:sz w:val="24"/>
        </w:rPr>
        <w:tab/>
        <w:t>4.1</w:t>
      </w:r>
      <w:r w:rsidRPr="00951378">
        <w:rPr>
          <w:rFonts w:ascii="宋体" w:hAnsi="宋体" w:cs="Arial" w:hint="eastAsia"/>
          <w:sz w:val="24"/>
        </w:rPr>
        <w:t xml:space="preserve">主机系统： </w:t>
      </w:r>
      <w:proofErr w:type="gramStart"/>
      <w:r w:rsidRPr="00951378">
        <w:rPr>
          <w:rFonts w:ascii="宋体" w:hAnsi="宋体" w:cs="Arial" w:hint="eastAsia"/>
          <w:sz w:val="24"/>
        </w:rPr>
        <w:t>振动圆二色光</w:t>
      </w:r>
      <w:proofErr w:type="gramEnd"/>
      <w:r w:rsidRPr="00951378">
        <w:rPr>
          <w:rFonts w:ascii="宋体" w:hAnsi="宋体" w:cs="Arial" w:hint="eastAsia"/>
          <w:sz w:val="24"/>
        </w:rPr>
        <w:t>谱仪</w:t>
      </w:r>
    </w:p>
    <w:p w:rsidR="00EE5CE3" w:rsidRPr="00951378" w:rsidRDefault="00EE5CE3" w:rsidP="00EE5CE3">
      <w:pPr>
        <w:widowControl/>
        <w:tabs>
          <w:tab w:val="left" w:pos="851"/>
        </w:tabs>
        <w:adjustRightInd w:val="0"/>
        <w:spacing w:afterLines="50" w:after="156"/>
        <w:ind w:firstLine="405"/>
        <w:jc w:val="left"/>
        <w:textAlignment w:val="baseline"/>
        <w:rPr>
          <w:rFonts w:ascii="宋体" w:hAnsi="宋体" w:cs="Arial"/>
          <w:sz w:val="24"/>
        </w:rPr>
      </w:pPr>
      <w:r w:rsidRPr="00951378">
        <w:rPr>
          <w:rFonts w:ascii="宋体" w:hAnsi="宋体" w:hint="eastAsia"/>
          <w:kern w:val="0"/>
          <w:sz w:val="24"/>
        </w:rPr>
        <w:t>4.2</w:t>
      </w:r>
      <w:proofErr w:type="gramStart"/>
      <w:r w:rsidRPr="00951378">
        <w:rPr>
          <w:rFonts w:ascii="宋体" w:hAnsi="宋体" w:cs="Arial" w:hint="eastAsia"/>
          <w:sz w:val="24"/>
        </w:rPr>
        <w:t>帕尔贴温度</w:t>
      </w:r>
      <w:proofErr w:type="gramEnd"/>
      <w:r w:rsidRPr="00951378">
        <w:rPr>
          <w:rFonts w:ascii="宋体" w:hAnsi="宋体" w:cs="Arial" w:hint="eastAsia"/>
          <w:sz w:val="24"/>
        </w:rPr>
        <w:t>控制</w:t>
      </w:r>
      <w:r w:rsidRPr="00951378">
        <w:rPr>
          <w:rFonts w:ascii="宋体" w:hAnsi="宋体" w:cs="Arial"/>
          <w:sz w:val="24"/>
        </w:rPr>
        <w:t>系统：</w:t>
      </w:r>
      <w:r w:rsidRPr="00951378">
        <w:rPr>
          <w:rFonts w:ascii="宋体" w:hAnsi="宋体" w:cs="Arial" w:hint="eastAsia"/>
          <w:sz w:val="24"/>
        </w:rPr>
        <w:t>要求利用水循环控制系统对样品进行电子控温。（含循环水浴）</w:t>
      </w:r>
    </w:p>
    <w:p w:rsidR="00EE5CE3" w:rsidRPr="00951378" w:rsidRDefault="00EE5CE3" w:rsidP="00EE5CE3">
      <w:pPr>
        <w:ind w:left="360"/>
        <w:rPr>
          <w:rFonts w:cs="Arial"/>
          <w:sz w:val="24"/>
        </w:rPr>
      </w:pPr>
      <w:r w:rsidRPr="00951378">
        <w:rPr>
          <w:rFonts w:ascii="宋体" w:hAnsi="宋体" w:hint="eastAsia"/>
          <w:kern w:val="0"/>
          <w:sz w:val="24"/>
        </w:rPr>
        <w:t>4.3 样品池：</w:t>
      </w:r>
      <w:r w:rsidRPr="00951378">
        <w:rPr>
          <w:rFonts w:cs="Arial" w:hint="eastAsia"/>
          <w:sz w:val="24"/>
        </w:rPr>
        <w:t>CaF2</w:t>
      </w:r>
      <w:r w:rsidRPr="00951378">
        <w:rPr>
          <w:rFonts w:cs="Arial" w:hint="eastAsia"/>
          <w:sz w:val="24"/>
        </w:rPr>
        <w:t>窗板（厚</w:t>
      </w:r>
      <w:r w:rsidRPr="00951378">
        <w:rPr>
          <w:rFonts w:cs="Arial" w:hint="eastAsia"/>
          <w:sz w:val="24"/>
        </w:rPr>
        <w:t>50um</w:t>
      </w:r>
      <w:r w:rsidRPr="00951378">
        <w:rPr>
          <w:rFonts w:cs="Arial" w:hint="eastAsia"/>
          <w:sz w:val="24"/>
        </w:rPr>
        <w:t>，</w:t>
      </w:r>
      <w:r w:rsidRPr="00951378">
        <w:rPr>
          <w:rFonts w:cs="Arial" w:hint="eastAsia"/>
          <w:sz w:val="24"/>
        </w:rPr>
        <w:t>150um</w:t>
      </w:r>
      <w:r w:rsidRPr="00951378">
        <w:rPr>
          <w:rFonts w:cs="Arial" w:hint="eastAsia"/>
          <w:sz w:val="24"/>
        </w:rPr>
        <w:t>）各两个。</w:t>
      </w:r>
    </w:p>
    <w:p w:rsidR="00EE5CE3" w:rsidRPr="00951378" w:rsidRDefault="00EE5CE3" w:rsidP="00EE5CE3">
      <w:pPr>
        <w:widowControl/>
        <w:tabs>
          <w:tab w:val="left" w:pos="851"/>
        </w:tabs>
        <w:adjustRightInd w:val="0"/>
        <w:spacing w:afterLines="50" w:after="156"/>
        <w:jc w:val="left"/>
        <w:textAlignment w:val="baseline"/>
        <w:rPr>
          <w:rFonts w:ascii="宋体" w:hAnsi="宋体" w:cs="Arial"/>
          <w:sz w:val="24"/>
        </w:rPr>
      </w:pPr>
    </w:p>
    <w:p w:rsidR="00EE5CE3" w:rsidRPr="00951378" w:rsidRDefault="00EE5CE3" w:rsidP="00EE5CE3">
      <w:pPr>
        <w:widowControl/>
        <w:tabs>
          <w:tab w:val="left" w:pos="851"/>
        </w:tabs>
        <w:adjustRightInd w:val="0"/>
        <w:spacing w:beforeLines="50" w:before="156" w:afterLines="50" w:after="156" w:line="360" w:lineRule="auto"/>
        <w:jc w:val="left"/>
        <w:textAlignment w:val="baseline"/>
        <w:rPr>
          <w:rFonts w:ascii="宋体" w:hAnsi="宋体"/>
          <w:b/>
          <w:kern w:val="0"/>
          <w:sz w:val="24"/>
        </w:rPr>
      </w:pPr>
      <w:r w:rsidRPr="00951378">
        <w:rPr>
          <w:rFonts w:ascii="宋体" w:hAnsi="宋体" w:hint="eastAsia"/>
          <w:b/>
          <w:kern w:val="0"/>
          <w:sz w:val="24"/>
        </w:rPr>
        <w:t>5、时间要求</w:t>
      </w:r>
    </w:p>
    <w:p w:rsidR="00EE5CE3" w:rsidRPr="00951378" w:rsidRDefault="00EE5CE3" w:rsidP="00EE5CE3">
      <w:pPr>
        <w:spacing w:line="360" w:lineRule="auto"/>
        <w:ind w:firstLine="420"/>
        <w:rPr>
          <w:rFonts w:ascii="宋体" w:hAnsi="宋体"/>
          <w:sz w:val="24"/>
        </w:rPr>
      </w:pPr>
      <w:r w:rsidRPr="00951378">
        <w:rPr>
          <w:rFonts w:ascii="宋体" w:hAnsi="宋体" w:hint="eastAsia"/>
          <w:sz w:val="24"/>
        </w:rPr>
        <w:t>中标单位在收到中标通知后，于30天内须前来实验室与设备管理部洽谈签订合同事宜,收到L/C后</w:t>
      </w:r>
      <w:r w:rsidRPr="00951378">
        <w:rPr>
          <w:rFonts w:ascii="宋体" w:hAnsi="宋体" w:hint="eastAsia"/>
          <w:sz w:val="24"/>
          <w:u w:val="single"/>
        </w:rPr>
        <w:t>90天</w:t>
      </w:r>
      <w:r w:rsidRPr="00951378">
        <w:rPr>
          <w:rFonts w:ascii="宋体" w:hAnsi="宋体" w:hint="eastAsia"/>
          <w:sz w:val="24"/>
        </w:rPr>
        <w:t>内到货，到货后</w:t>
      </w:r>
      <w:r w:rsidRPr="00951378">
        <w:rPr>
          <w:rFonts w:ascii="宋体" w:hAnsi="宋体" w:hint="eastAsia"/>
          <w:sz w:val="24"/>
          <w:u w:val="single"/>
        </w:rPr>
        <w:t>1周</w:t>
      </w:r>
      <w:r w:rsidRPr="00951378">
        <w:rPr>
          <w:rFonts w:ascii="宋体" w:hAnsi="宋体" w:hint="eastAsia"/>
          <w:sz w:val="24"/>
        </w:rPr>
        <w:t>内</w:t>
      </w:r>
      <w:r w:rsidRPr="00951378">
        <w:rPr>
          <w:rFonts w:ascii="宋体" w:hAnsi="宋体"/>
          <w:sz w:val="24"/>
        </w:rPr>
        <w:t>安装调</w:t>
      </w:r>
      <w:r w:rsidRPr="00951378">
        <w:rPr>
          <w:rFonts w:ascii="宋体" w:hAnsi="宋体" w:hint="eastAsia"/>
          <w:sz w:val="24"/>
        </w:rPr>
        <w:t>试</w:t>
      </w:r>
      <w:r w:rsidRPr="00951378">
        <w:rPr>
          <w:rFonts w:ascii="宋体" w:hAnsi="宋体"/>
          <w:sz w:val="24"/>
        </w:rPr>
        <w:t>完毕</w:t>
      </w:r>
      <w:r w:rsidRPr="00951378">
        <w:rPr>
          <w:rFonts w:ascii="宋体" w:hAnsi="宋体" w:hint="eastAsia"/>
          <w:sz w:val="24"/>
        </w:rPr>
        <w:t>。</w:t>
      </w:r>
    </w:p>
    <w:p w:rsidR="00EE5CE3" w:rsidRPr="00951378" w:rsidRDefault="00EE5CE3" w:rsidP="00EE5CE3">
      <w:pPr>
        <w:widowControl/>
        <w:tabs>
          <w:tab w:val="left" w:pos="851"/>
        </w:tabs>
        <w:adjustRightInd w:val="0"/>
        <w:spacing w:beforeLines="50" w:before="156" w:afterLines="50" w:after="156" w:line="360" w:lineRule="auto"/>
        <w:jc w:val="left"/>
        <w:textAlignment w:val="baseline"/>
        <w:rPr>
          <w:rFonts w:ascii="宋体" w:hAnsi="宋体"/>
          <w:b/>
          <w:kern w:val="0"/>
          <w:sz w:val="24"/>
        </w:rPr>
      </w:pPr>
      <w:r w:rsidRPr="00951378">
        <w:rPr>
          <w:rFonts w:ascii="宋体" w:hAnsi="宋体" w:hint="eastAsia"/>
          <w:b/>
          <w:kern w:val="0"/>
          <w:sz w:val="24"/>
        </w:rPr>
        <w:t>6、应用性要求</w:t>
      </w:r>
    </w:p>
    <w:p w:rsidR="00EE5CE3" w:rsidRPr="00951378" w:rsidRDefault="00EE5CE3" w:rsidP="00EE5CE3">
      <w:pPr>
        <w:widowControl/>
        <w:ind w:firstLine="420"/>
        <w:jc w:val="left"/>
        <w:rPr>
          <w:rFonts w:cs="Arial"/>
          <w:sz w:val="24"/>
        </w:rPr>
      </w:pPr>
      <w:r w:rsidRPr="00951378">
        <w:rPr>
          <w:rFonts w:cs="Arial"/>
          <w:sz w:val="24"/>
        </w:rPr>
        <w:t>目前</w:t>
      </w:r>
      <w:r w:rsidRPr="00951378">
        <w:rPr>
          <w:rFonts w:cs="Arial"/>
          <w:sz w:val="24"/>
        </w:rPr>
        <w:t>VCD</w:t>
      </w:r>
      <w:r w:rsidRPr="00951378">
        <w:rPr>
          <w:rFonts w:cs="Arial"/>
          <w:sz w:val="24"/>
        </w:rPr>
        <w:t>技术已经广泛地应用于研究手性小分子和生物大分子（蛋白质、核酸、糖类等）等手性分子的手性结构信息中，并同</w:t>
      </w:r>
      <w:r w:rsidRPr="00951378">
        <w:rPr>
          <w:rFonts w:cs="Arial"/>
          <w:sz w:val="24"/>
        </w:rPr>
        <w:t>X-ray</w:t>
      </w:r>
      <w:r w:rsidRPr="00951378">
        <w:rPr>
          <w:rFonts w:cs="Arial"/>
          <w:sz w:val="24"/>
        </w:rPr>
        <w:t>技术和核磁技术一样成为手性化合物立体化学分析中的一项重要技术。</w:t>
      </w:r>
    </w:p>
    <w:p w:rsidR="00EE5CE3" w:rsidRPr="00951378" w:rsidRDefault="00EE5CE3" w:rsidP="00EE5CE3">
      <w:pPr>
        <w:widowControl/>
        <w:tabs>
          <w:tab w:val="left" w:pos="851"/>
        </w:tabs>
        <w:adjustRightInd w:val="0"/>
        <w:spacing w:beforeLines="50" w:before="156" w:afterLines="50" w:after="156" w:line="360" w:lineRule="auto"/>
        <w:jc w:val="left"/>
        <w:textAlignment w:val="baseline"/>
        <w:rPr>
          <w:rFonts w:ascii="宋体" w:hAnsi="宋体"/>
          <w:b/>
          <w:kern w:val="0"/>
          <w:sz w:val="24"/>
        </w:rPr>
      </w:pPr>
      <w:r w:rsidRPr="00951378">
        <w:rPr>
          <w:rFonts w:ascii="宋体" w:hAnsi="宋体" w:hint="eastAsia"/>
          <w:b/>
          <w:kern w:val="0"/>
          <w:sz w:val="24"/>
        </w:rPr>
        <w:t>7、保修、培训、服务要求</w:t>
      </w:r>
    </w:p>
    <w:p w:rsidR="00EE5CE3" w:rsidRPr="00951378" w:rsidRDefault="00EE5CE3" w:rsidP="00EE5CE3">
      <w:pPr>
        <w:pStyle w:val="a7"/>
        <w:numPr>
          <w:ilvl w:val="0"/>
          <w:numId w:val="21"/>
        </w:numPr>
        <w:spacing w:line="360" w:lineRule="auto"/>
        <w:ind w:firstLineChars="0"/>
        <w:rPr>
          <w:rFonts w:ascii="宋体" w:hAnsi="宋体"/>
          <w:sz w:val="24"/>
        </w:rPr>
      </w:pPr>
      <w:r w:rsidRPr="00951378">
        <w:rPr>
          <w:rFonts w:ascii="宋体" w:hAnsi="宋体" w:hint="eastAsia"/>
          <w:sz w:val="24"/>
        </w:rPr>
        <w:t>投标商应对任何由于不当包装或防护措施不利而导致的商品损坏、损失、锈蚀、费用增长等后果负责。</w:t>
      </w:r>
    </w:p>
    <w:p w:rsidR="00EE5CE3" w:rsidRPr="00951378" w:rsidRDefault="00EE5CE3" w:rsidP="00EE5CE3">
      <w:pPr>
        <w:numPr>
          <w:ilvl w:val="0"/>
          <w:numId w:val="21"/>
        </w:numPr>
        <w:spacing w:line="360" w:lineRule="auto"/>
        <w:rPr>
          <w:rFonts w:ascii="宋体" w:hAnsi="宋体"/>
          <w:sz w:val="24"/>
        </w:rPr>
      </w:pPr>
      <w:r w:rsidRPr="00951378">
        <w:rPr>
          <w:rFonts w:ascii="宋体" w:hAnsi="宋体" w:hint="eastAsia"/>
          <w:sz w:val="24"/>
        </w:rPr>
        <w:t>免费保修期要求在</w:t>
      </w:r>
      <w:r w:rsidRPr="00951378">
        <w:rPr>
          <w:rFonts w:ascii="宋体" w:hAnsi="宋体" w:hint="eastAsia"/>
          <w:sz w:val="24"/>
          <w:u w:val="single"/>
        </w:rPr>
        <w:t>一</w:t>
      </w:r>
      <w:r w:rsidRPr="00951378">
        <w:rPr>
          <w:rFonts w:ascii="宋体" w:hAnsi="宋体" w:hint="eastAsia"/>
          <w:sz w:val="24"/>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EE5CE3" w:rsidRPr="00951378" w:rsidRDefault="00EE5CE3" w:rsidP="00EE5CE3">
      <w:pPr>
        <w:numPr>
          <w:ilvl w:val="0"/>
          <w:numId w:val="21"/>
        </w:numPr>
        <w:spacing w:line="360" w:lineRule="auto"/>
        <w:rPr>
          <w:rFonts w:ascii="宋体" w:hAnsi="宋体"/>
          <w:sz w:val="24"/>
        </w:rPr>
      </w:pPr>
      <w:r w:rsidRPr="00951378">
        <w:rPr>
          <w:rFonts w:ascii="宋体" w:hAnsi="宋体" w:hint="eastAsia"/>
          <w:sz w:val="24"/>
        </w:rPr>
        <w:t>维修响应时间：卖方应在24小时内对用户的服务要求做出响应，一般问题在48小时内解决，重大问题或其它无法立刻解决的问题应在一周内解决或提出明确的解决方案，否则卖方应赔偿相应的损失。</w:t>
      </w:r>
    </w:p>
    <w:p w:rsidR="00EE5CE3" w:rsidRPr="00951378" w:rsidRDefault="00EE5CE3" w:rsidP="00EE5CE3">
      <w:pPr>
        <w:numPr>
          <w:ilvl w:val="0"/>
          <w:numId w:val="21"/>
        </w:numPr>
        <w:spacing w:line="360" w:lineRule="auto"/>
        <w:rPr>
          <w:rFonts w:ascii="宋体" w:hAnsi="宋体"/>
          <w:sz w:val="24"/>
        </w:rPr>
      </w:pPr>
      <w:r w:rsidRPr="00951378">
        <w:rPr>
          <w:rFonts w:ascii="宋体" w:hAnsi="宋体" w:hint="eastAsia"/>
          <w:sz w:val="24"/>
        </w:rPr>
        <w:t>厂商需提供迅速优质的售后服务和技术支持。提供至少三年的免费技术支持和培训服务；合同期外，需提供永久的保障性服务，以保障软件的正常使用。</w:t>
      </w:r>
    </w:p>
    <w:p w:rsidR="00EE5CE3" w:rsidRPr="00951378" w:rsidRDefault="00EE5CE3" w:rsidP="00EE5CE3">
      <w:pPr>
        <w:numPr>
          <w:ilvl w:val="0"/>
          <w:numId w:val="21"/>
        </w:numPr>
        <w:spacing w:line="360" w:lineRule="auto"/>
        <w:rPr>
          <w:rFonts w:ascii="宋体" w:hAnsi="宋体"/>
          <w:sz w:val="24"/>
        </w:rPr>
      </w:pPr>
      <w:r w:rsidRPr="00951378">
        <w:rPr>
          <w:rFonts w:ascii="宋体" w:hAnsi="宋体" w:hint="eastAsia"/>
          <w:sz w:val="24"/>
        </w:rPr>
        <w:t>到货安装调试完成后，有专业工程师现场提供一次系统的使用培训服务，直至我系相关人员熟练掌握为止。</w:t>
      </w:r>
    </w:p>
    <w:p w:rsidR="00EE5CE3" w:rsidRPr="00951378" w:rsidRDefault="00EE5CE3" w:rsidP="00EE5CE3">
      <w:pPr>
        <w:pStyle w:val="2"/>
        <w:spacing w:line="360" w:lineRule="auto"/>
        <w:rPr>
          <w:rFonts w:ascii="华文中宋" w:eastAsia="华文中宋" w:hAnsi="华文中宋"/>
          <w:b w:val="0"/>
          <w:bCs w:val="0"/>
          <w:sz w:val="24"/>
          <w:szCs w:val="24"/>
        </w:rPr>
      </w:pPr>
      <w:r w:rsidRPr="00951378">
        <w:rPr>
          <w:rFonts w:ascii="华文中宋" w:eastAsia="华文中宋" w:hAnsi="华文中宋" w:hint="eastAsia"/>
          <w:b w:val="0"/>
          <w:bCs w:val="0"/>
          <w:sz w:val="24"/>
          <w:szCs w:val="24"/>
        </w:rPr>
        <w:t>3.交货期、交货地点及售后要求</w:t>
      </w:r>
      <w:bookmarkEnd w:id="4"/>
      <w:bookmarkEnd w:id="5"/>
      <w:bookmarkEnd w:id="6"/>
      <w:bookmarkEnd w:id="7"/>
    </w:p>
    <w:p w:rsidR="00EE5CE3" w:rsidRPr="00951378" w:rsidRDefault="00EE5CE3" w:rsidP="00EE5CE3">
      <w:pPr>
        <w:pStyle w:val="a8"/>
        <w:spacing w:line="360" w:lineRule="auto"/>
        <w:ind w:rightChars="-156" w:right="-328" w:firstLine="0"/>
        <w:rPr>
          <w:b/>
          <w:sz w:val="24"/>
          <w:szCs w:val="24"/>
        </w:rPr>
      </w:pPr>
      <w:r w:rsidRPr="00951378">
        <w:rPr>
          <w:rFonts w:hint="eastAsia"/>
          <w:b/>
          <w:sz w:val="24"/>
          <w:szCs w:val="24"/>
        </w:rPr>
        <w:t>（对以上各包设备的交货期、交货地点及售后的补充要求。如和该设备在本章第</w:t>
      </w:r>
      <w:r w:rsidRPr="00951378">
        <w:rPr>
          <w:rFonts w:hint="eastAsia"/>
          <w:b/>
          <w:sz w:val="24"/>
          <w:szCs w:val="24"/>
        </w:rPr>
        <w:t>2</w:t>
      </w:r>
      <w:r w:rsidRPr="00951378">
        <w:rPr>
          <w:rFonts w:hint="eastAsia"/>
          <w:b/>
          <w:sz w:val="24"/>
          <w:szCs w:val="24"/>
        </w:rPr>
        <w:t>节“</w:t>
      </w:r>
      <w:r w:rsidRPr="00951378">
        <w:rPr>
          <w:rFonts w:hint="eastAsia"/>
          <w:b/>
          <w:bCs/>
          <w:sz w:val="24"/>
          <w:szCs w:val="24"/>
        </w:rPr>
        <w:t>技术规格及要求”中</w:t>
      </w:r>
      <w:r w:rsidRPr="00951378">
        <w:rPr>
          <w:rFonts w:hint="eastAsia"/>
          <w:b/>
          <w:sz w:val="24"/>
          <w:szCs w:val="24"/>
        </w:rPr>
        <w:t>已载明的具体要求不一致，以本章第</w:t>
      </w:r>
      <w:r w:rsidRPr="00951378">
        <w:rPr>
          <w:rFonts w:hint="eastAsia"/>
          <w:b/>
          <w:sz w:val="24"/>
          <w:szCs w:val="24"/>
        </w:rPr>
        <w:t>2</w:t>
      </w:r>
      <w:r w:rsidRPr="00951378">
        <w:rPr>
          <w:rFonts w:hint="eastAsia"/>
          <w:b/>
          <w:sz w:val="24"/>
          <w:szCs w:val="24"/>
        </w:rPr>
        <w:t>节的具体要求为准。）</w:t>
      </w:r>
    </w:p>
    <w:p w:rsidR="00EE5CE3" w:rsidRPr="00951378" w:rsidRDefault="00EE5CE3" w:rsidP="00EE5CE3">
      <w:pPr>
        <w:pStyle w:val="a8"/>
        <w:spacing w:line="360" w:lineRule="auto"/>
        <w:rPr>
          <w:b/>
          <w:sz w:val="24"/>
          <w:szCs w:val="24"/>
        </w:rPr>
      </w:pPr>
    </w:p>
    <w:p w:rsidR="00EE5CE3" w:rsidRPr="00951378" w:rsidRDefault="00EE5CE3" w:rsidP="00EE5CE3">
      <w:pPr>
        <w:spacing w:line="360" w:lineRule="auto"/>
        <w:rPr>
          <w:rFonts w:ascii="宋体" w:hAnsi="宋体"/>
          <w:b/>
          <w:sz w:val="24"/>
        </w:rPr>
      </w:pPr>
      <w:r w:rsidRPr="00951378">
        <w:rPr>
          <w:rFonts w:ascii="宋体" w:hAnsi="宋体" w:hint="eastAsia"/>
          <w:b/>
          <w:sz w:val="24"/>
        </w:rPr>
        <w:t>1</w:t>
      </w:r>
      <w:r w:rsidRPr="00951378">
        <w:rPr>
          <w:rFonts w:ascii="宋体" w:hAnsi="宋体"/>
          <w:b/>
          <w:sz w:val="24"/>
        </w:rPr>
        <w:t>、安装调试及验收：</w:t>
      </w:r>
      <w:r w:rsidRPr="00951378">
        <w:rPr>
          <w:rFonts w:ascii="宋体" w:hAnsi="宋体" w:hint="eastAsia"/>
          <w:b/>
          <w:sz w:val="24"/>
        </w:rPr>
        <w:tab/>
      </w:r>
    </w:p>
    <w:p w:rsidR="00EE5CE3" w:rsidRPr="00951378" w:rsidRDefault="00EE5CE3" w:rsidP="00EE5CE3">
      <w:pPr>
        <w:widowControl/>
        <w:spacing w:line="360" w:lineRule="auto"/>
        <w:ind w:firstLineChars="228" w:firstLine="547"/>
        <w:rPr>
          <w:rFonts w:ascii="宋体" w:hAnsi="宋体" w:cs="Arial"/>
          <w:sz w:val="24"/>
        </w:rPr>
      </w:pPr>
      <w:r w:rsidRPr="00951378">
        <w:rPr>
          <w:rFonts w:ascii="宋体" w:hAnsi="宋体" w:cs="Arial"/>
          <w:sz w:val="24"/>
        </w:rPr>
        <w:t>设备安装、调试完成后，由</w:t>
      </w:r>
      <w:r w:rsidRPr="00951378">
        <w:rPr>
          <w:rFonts w:ascii="宋体" w:hAnsi="宋体" w:cs="Arial" w:hint="eastAsia"/>
          <w:sz w:val="24"/>
        </w:rPr>
        <w:t>采购人组织</w:t>
      </w:r>
      <w:r w:rsidRPr="00951378">
        <w:rPr>
          <w:rFonts w:ascii="宋体" w:hAnsi="宋体" w:cs="Arial"/>
          <w:sz w:val="24"/>
        </w:rPr>
        <w:t>验收，验收合格后，</w:t>
      </w:r>
      <w:r w:rsidRPr="00951378">
        <w:rPr>
          <w:rFonts w:ascii="宋体" w:hAnsi="宋体" w:cs="Arial" w:hint="eastAsia"/>
          <w:sz w:val="24"/>
        </w:rPr>
        <w:t>采购人及中标人</w:t>
      </w:r>
      <w:r w:rsidRPr="00951378">
        <w:rPr>
          <w:rFonts w:ascii="宋体" w:hAnsi="宋体" w:cs="Arial"/>
          <w:sz w:val="24"/>
        </w:rPr>
        <w:t>双方共同签署验收文件。</w:t>
      </w:r>
    </w:p>
    <w:p w:rsidR="00EE5CE3" w:rsidRPr="00951378" w:rsidRDefault="00EE5CE3" w:rsidP="00EE5CE3">
      <w:pPr>
        <w:spacing w:line="360" w:lineRule="auto"/>
        <w:rPr>
          <w:rFonts w:ascii="宋体" w:hAnsi="宋体"/>
          <w:b/>
          <w:sz w:val="24"/>
        </w:rPr>
      </w:pPr>
      <w:r w:rsidRPr="00951378">
        <w:rPr>
          <w:rFonts w:ascii="宋体" w:hAnsi="宋体" w:hint="eastAsia"/>
          <w:b/>
          <w:sz w:val="24"/>
        </w:rPr>
        <w:t>2</w:t>
      </w:r>
      <w:r w:rsidRPr="00951378">
        <w:rPr>
          <w:rFonts w:ascii="宋体" w:hAnsi="宋体"/>
          <w:b/>
          <w:sz w:val="24"/>
        </w:rPr>
        <w:t>、质量保证期：</w:t>
      </w:r>
    </w:p>
    <w:p w:rsidR="00EE5CE3" w:rsidRPr="00951378" w:rsidRDefault="00EE5CE3" w:rsidP="00EE5CE3">
      <w:pPr>
        <w:spacing w:line="360" w:lineRule="auto"/>
        <w:ind w:firstLine="420"/>
        <w:rPr>
          <w:rFonts w:ascii="宋体" w:hAnsi="宋体" w:cs="Arial"/>
          <w:b/>
          <w:sz w:val="24"/>
          <w:u w:val="single"/>
        </w:rPr>
      </w:pPr>
      <w:r w:rsidRPr="00951378">
        <w:rPr>
          <w:rFonts w:ascii="宋体" w:hAnsi="宋体" w:cs="Arial"/>
          <w:sz w:val="24"/>
        </w:rPr>
        <w:t>设备自安装、调试、验收合格并签署验收文件后开始计算质保期。设备的质保期不得少于</w:t>
      </w:r>
      <w:r w:rsidRPr="00951378">
        <w:rPr>
          <w:rFonts w:ascii="宋体" w:hAnsi="宋体" w:cs="Arial" w:hint="eastAsia"/>
          <w:sz w:val="24"/>
          <w:u w:val="single"/>
        </w:rPr>
        <w:t xml:space="preserve"> 12</w:t>
      </w:r>
      <w:r w:rsidRPr="00951378">
        <w:rPr>
          <w:rFonts w:ascii="宋体" w:hAnsi="宋体" w:cs="Arial"/>
          <w:sz w:val="24"/>
        </w:rPr>
        <w:t>个月，</w:t>
      </w:r>
      <w:r w:rsidRPr="00951378">
        <w:rPr>
          <w:rFonts w:ascii="宋体" w:hAnsi="宋体" w:cs="Arial"/>
          <w:b/>
          <w:sz w:val="24"/>
          <w:u w:val="single"/>
        </w:rPr>
        <w:t>具体保修时间请投标人在投标文件中明确</w:t>
      </w:r>
      <w:r w:rsidRPr="00951378">
        <w:rPr>
          <w:rFonts w:ascii="宋体" w:hAnsi="宋体" w:cs="Arial" w:hint="eastAsia"/>
          <w:b/>
          <w:sz w:val="24"/>
          <w:u w:val="single"/>
        </w:rPr>
        <w:t>说明</w:t>
      </w:r>
      <w:r w:rsidRPr="00951378">
        <w:rPr>
          <w:rFonts w:ascii="宋体" w:hAnsi="宋体" w:cs="Arial"/>
          <w:b/>
          <w:sz w:val="24"/>
          <w:u w:val="single"/>
        </w:rPr>
        <w:t>。</w:t>
      </w:r>
    </w:p>
    <w:p w:rsidR="00EE5CE3" w:rsidRPr="00951378" w:rsidRDefault="00EE5CE3" w:rsidP="00EE5CE3">
      <w:pPr>
        <w:spacing w:line="360" w:lineRule="auto"/>
        <w:rPr>
          <w:rFonts w:ascii="宋体" w:hAnsi="宋体"/>
          <w:b/>
          <w:sz w:val="24"/>
        </w:rPr>
      </w:pPr>
      <w:r w:rsidRPr="00951378">
        <w:rPr>
          <w:rFonts w:ascii="宋体" w:hAnsi="宋体" w:hint="eastAsia"/>
          <w:b/>
          <w:sz w:val="24"/>
        </w:rPr>
        <w:t>3</w:t>
      </w:r>
      <w:r w:rsidRPr="00951378">
        <w:rPr>
          <w:rFonts w:ascii="宋体" w:hAnsi="宋体"/>
          <w:b/>
          <w:sz w:val="24"/>
        </w:rPr>
        <w:t>、售后服务</w:t>
      </w:r>
      <w:r w:rsidRPr="00951378">
        <w:rPr>
          <w:rFonts w:ascii="宋体" w:hAnsi="宋体" w:hint="eastAsia"/>
          <w:b/>
          <w:sz w:val="24"/>
        </w:rPr>
        <w:t>及培训</w:t>
      </w:r>
      <w:r w:rsidRPr="00951378">
        <w:rPr>
          <w:rFonts w:ascii="宋体" w:hAnsi="宋体"/>
          <w:b/>
          <w:sz w:val="24"/>
        </w:rPr>
        <w:t>：</w:t>
      </w:r>
    </w:p>
    <w:p w:rsidR="00EE5CE3" w:rsidRPr="00951378" w:rsidRDefault="00EE5CE3" w:rsidP="00EE5CE3">
      <w:pPr>
        <w:widowControl/>
        <w:tabs>
          <w:tab w:val="num" w:pos="540"/>
        </w:tabs>
        <w:spacing w:line="360" w:lineRule="auto"/>
        <w:ind w:firstLineChars="257" w:firstLine="617"/>
        <w:jc w:val="left"/>
        <w:rPr>
          <w:rFonts w:ascii="宋体" w:hAnsi="宋体" w:cs="Arial"/>
          <w:sz w:val="24"/>
        </w:rPr>
      </w:pPr>
      <w:r w:rsidRPr="00951378">
        <w:rPr>
          <w:rFonts w:ascii="宋体" w:hAnsi="宋体" w:cs="Arial" w:hint="eastAsia"/>
          <w:sz w:val="24"/>
        </w:rPr>
        <w:t>3.1.在质保期内出现问题中标人应负责三包（包修、包换、包退），费用由中标人负担；超过质保期的，中标人负责终身保修，仅收取成本费。</w:t>
      </w:r>
    </w:p>
    <w:p w:rsidR="00EE5CE3" w:rsidRPr="00951378" w:rsidRDefault="00EE5CE3" w:rsidP="00EE5CE3">
      <w:pPr>
        <w:spacing w:line="360" w:lineRule="auto"/>
        <w:ind w:firstLine="420"/>
        <w:rPr>
          <w:rFonts w:ascii="宋体" w:hAnsi="宋体"/>
          <w:sz w:val="24"/>
        </w:rPr>
      </w:pPr>
      <w:r w:rsidRPr="00951378">
        <w:rPr>
          <w:rFonts w:ascii="宋体" w:hAnsi="宋体" w:cs="Arial" w:hint="eastAsia"/>
          <w:sz w:val="24"/>
        </w:rPr>
        <w:t>3.2.中标人至少需提供5工作日×8小时的电话响应，</w:t>
      </w:r>
      <w:r w:rsidRPr="00951378">
        <w:rPr>
          <w:rFonts w:ascii="宋体" w:hAnsi="宋体" w:cs="Arial"/>
          <w:sz w:val="24"/>
        </w:rPr>
        <w:t>在采购人发出维修通知后</w:t>
      </w:r>
      <w:r w:rsidRPr="00951378">
        <w:rPr>
          <w:rFonts w:ascii="宋体" w:hAnsi="宋体" w:cs="Arial" w:hint="eastAsia"/>
          <w:sz w:val="24"/>
          <w:u w:val="single"/>
        </w:rPr>
        <w:t xml:space="preserve"> 48 </w:t>
      </w:r>
      <w:r w:rsidRPr="00951378">
        <w:rPr>
          <w:rFonts w:ascii="宋体" w:hAnsi="宋体" w:cs="Arial" w:hint="eastAsia"/>
          <w:sz w:val="24"/>
        </w:rPr>
        <w:t>小时内</w:t>
      </w:r>
      <w:r w:rsidRPr="00951378">
        <w:rPr>
          <w:rFonts w:ascii="宋体" w:hAnsi="宋体" w:cs="Arial"/>
          <w:sz w:val="24"/>
        </w:rPr>
        <w:t>到现场进行设备维修</w:t>
      </w:r>
      <w:r w:rsidRPr="00951378">
        <w:rPr>
          <w:rFonts w:ascii="宋体" w:hAnsi="宋体" w:cs="Arial" w:hint="eastAsia"/>
          <w:sz w:val="24"/>
        </w:rPr>
        <w:t>，一般故障1天内解决，重大故障3天内解决。</w:t>
      </w:r>
      <w:r w:rsidRPr="00951378">
        <w:rPr>
          <w:rFonts w:ascii="宋体" w:hAnsi="宋体" w:cs="Arial" w:hint="eastAsia"/>
          <w:b/>
          <w:sz w:val="24"/>
          <w:u w:val="single"/>
        </w:rPr>
        <w:t>请投标人在投标文件中明确售后服务方案。</w:t>
      </w:r>
    </w:p>
    <w:p w:rsidR="00EE5CE3" w:rsidRPr="00951378" w:rsidRDefault="00EE5CE3" w:rsidP="00EE5CE3">
      <w:pPr>
        <w:spacing w:line="360" w:lineRule="auto"/>
        <w:rPr>
          <w:rFonts w:ascii="宋体" w:hAnsi="宋体"/>
          <w:sz w:val="24"/>
          <w:u w:val="single"/>
        </w:rPr>
      </w:pPr>
      <w:r w:rsidRPr="00951378">
        <w:rPr>
          <w:rFonts w:ascii="宋体" w:hAnsi="宋体" w:hint="eastAsia"/>
          <w:b/>
          <w:sz w:val="24"/>
        </w:rPr>
        <w:t>4、交货地点：</w:t>
      </w:r>
      <w:r w:rsidRPr="00951378">
        <w:rPr>
          <w:rFonts w:ascii="宋体" w:hAnsi="宋体" w:hint="eastAsia"/>
          <w:sz w:val="24"/>
          <w:u w:val="single"/>
        </w:rPr>
        <w:t>北京。</w:t>
      </w:r>
    </w:p>
    <w:p w:rsidR="00EE5CE3" w:rsidRPr="00951378" w:rsidRDefault="00EE5CE3" w:rsidP="00EE5CE3">
      <w:pPr>
        <w:pStyle w:val="a8"/>
        <w:spacing w:line="360" w:lineRule="auto"/>
        <w:ind w:firstLine="0"/>
        <w:rPr>
          <w:rFonts w:hAnsi="宋体"/>
          <w:b/>
          <w:sz w:val="24"/>
          <w:szCs w:val="24"/>
        </w:rPr>
      </w:pPr>
      <w:r w:rsidRPr="00951378">
        <w:rPr>
          <w:rFonts w:hAnsi="宋体" w:hint="eastAsia"/>
          <w:b/>
          <w:sz w:val="24"/>
          <w:szCs w:val="24"/>
        </w:rPr>
        <w:t>5</w:t>
      </w:r>
      <w:r w:rsidRPr="00951378">
        <w:rPr>
          <w:rFonts w:hAnsi="宋体" w:hint="eastAsia"/>
          <w:b/>
          <w:sz w:val="24"/>
          <w:szCs w:val="24"/>
        </w:rPr>
        <w:t>、交货期：</w:t>
      </w:r>
    </w:p>
    <w:p w:rsidR="00EE5CE3" w:rsidRPr="00951378" w:rsidRDefault="00EE5CE3" w:rsidP="00EE5CE3">
      <w:pPr>
        <w:spacing w:line="360" w:lineRule="auto"/>
        <w:ind w:firstLineChars="225" w:firstLine="540"/>
        <w:rPr>
          <w:rFonts w:ascii="宋体" w:hAnsi="宋体"/>
          <w:sz w:val="24"/>
          <w:u w:val="single"/>
        </w:rPr>
      </w:pPr>
      <w:r w:rsidRPr="00951378">
        <w:rPr>
          <w:rFonts w:ascii="宋体" w:hAnsi="宋体" w:hint="eastAsia"/>
          <w:sz w:val="24"/>
          <w:u w:val="single"/>
        </w:rPr>
        <w:t>国产产品：合同签订后60日内（合同有特殊约定的除外）。</w:t>
      </w:r>
    </w:p>
    <w:p w:rsidR="00EE5CE3" w:rsidRPr="00951378" w:rsidRDefault="00EE5CE3" w:rsidP="00EE5CE3">
      <w:pPr>
        <w:spacing w:line="360" w:lineRule="auto"/>
        <w:ind w:firstLineChars="200" w:firstLine="480"/>
        <w:jc w:val="left"/>
        <w:rPr>
          <w:rFonts w:ascii="宋体" w:hAnsi="宋体" w:hint="eastAsia"/>
          <w:b/>
          <w:sz w:val="24"/>
        </w:rPr>
      </w:pPr>
      <w:r w:rsidRPr="00951378">
        <w:rPr>
          <w:rFonts w:ascii="宋体" w:hAnsi="宋体" w:hint="eastAsia"/>
          <w:sz w:val="24"/>
          <w:u w:val="single"/>
        </w:rPr>
        <w:t>进口产品：卖方指定的外商收到买方指定的进口代理公司开立的不可撤消信用证后2个月内（合同有特殊约定的除外）。</w:t>
      </w:r>
    </w:p>
    <w:p w:rsidR="000D69D4" w:rsidRPr="00EE5CE3" w:rsidRDefault="000D69D4" w:rsidP="0055769F">
      <w:bookmarkStart w:id="8" w:name="_GoBack"/>
      <w:bookmarkEnd w:id="8"/>
    </w:p>
    <w:sectPr w:rsidR="000D69D4" w:rsidRPr="00EE5CE3">
      <w:headerReference w:type="even" r:id="rId9"/>
      <w:headerReference w:type="default" r:id="rId10"/>
      <w:pgSz w:w="11906" w:h="16838"/>
      <w:pgMar w:top="1247" w:right="1247" w:bottom="1247"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57" w:rsidRDefault="00AC0157" w:rsidP="00F4270E">
      <w:r>
        <w:separator/>
      </w:r>
    </w:p>
  </w:endnote>
  <w:endnote w:type="continuationSeparator" w:id="0">
    <w:p w:rsidR="00AC0157" w:rsidRDefault="00AC0157"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57" w:rsidRDefault="00AC0157" w:rsidP="00F4270E">
      <w:r>
        <w:separator/>
      </w:r>
    </w:p>
  </w:footnote>
  <w:footnote w:type="continuationSeparator" w:id="0">
    <w:p w:rsidR="00AC0157" w:rsidRDefault="00AC0157" w:rsidP="00F4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F" w:rsidRDefault="00EE5CE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F" w:rsidRDefault="00EE5CE3">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3">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4"/>
  </w:num>
  <w:num w:numId="4">
    <w:abstractNumId w:val="2"/>
  </w:num>
  <w:num w:numId="5">
    <w:abstractNumId w:val="8"/>
  </w:num>
  <w:num w:numId="6">
    <w:abstractNumId w:val="11"/>
  </w:num>
  <w:num w:numId="7">
    <w:abstractNumId w:val="12"/>
  </w:num>
  <w:num w:numId="8">
    <w:abstractNumId w:val="20"/>
  </w:num>
  <w:num w:numId="9">
    <w:abstractNumId w:val="17"/>
  </w:num>
  <w:num w:numId="10">
    <w:abstractNumId w:val="13"/>
  </w:num>
  <w:num w:numId="11">
    <w:abstractNumId w:val="6"/>
  </w:num>
  <w:num w:numId="12">
    <w:abstractNumId w:val="15"/>
  </w:num>
  <w:num w:numId="13">
    <w:abstractNumId w:val="3"/>
  </w:num>
  <w:num w:numId="14">
    <w:abstractNumId w:val="7"/>
  </w:num>
  <w:num w:numId="15">
    <w:abstractNumId w:val="4"/>
  </w:num>
  <w:num w:numId="16">
    <w:abstractNumId w:val="5"/>
  </w:num>
  <w:num w:numId="17">
    <w:abstractNumId w:val="16"/>
  </w:num>
  <w:num w:numId="18">
    <w:abstractNumId w:val="10"/>
  </w:num>
  <w:num w:numId="19">
    <w:abstractNumId w:val="1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2619C"/>
    <w:rsid w:val="00196B77"/>
    <w:rsid w:val="001A7936"/>
    <w:rsid w:val="002060AC"/>
    <w:rsid w:val="0020670B"/>
    <w:rsid w:val="003273B5"/>
    <w:rsid w:val="003E0964"/>
    <w:rsid w:val="004F50C5"/>
    <w:rsid w:val="00525A8B"/>
    <w:rsid w:val="00540DF9"/>
    <w:rsid w:val="0055769F"/>
    <w:rsid w:val="005A769A"/>
    <w:rsid w:val="005C0C18"/>
    <w:rsid w:val="005F1897"/>
    <w:rsid w:val="00687B4E"/>
    <w:rsid w:val="007E70BC"/>
    <w:rsid w:val="00887D6A"/>
    <w:rsid w:val="008A1F1D"/>
    <w:rsid w:val="008A6D61"/>
    <w:rsid w:val="008B0E2A"/>
    <w:rsid w:val="008B357E"/>
    <w:rsid w:val="00955CB3"/>
    <w:rsid w:val="00976EB0"/>
    <w:rsid w:val="00980362"/>
    <w:rsid w:val="00A2502C"/>
    <w:rsid w:val="00A56374"/>
    <w:rsid w:val="00AC0157"/>
    <w:rsid w:val="00AF4E1F"/>
    <w:rsid w:val="00AF78FF"/>
    <w:rsid w:val="00B91C4B"/>
    <w:rsid w:val="00B95640"/>
    <w:rsid w:val="00C642E1"/>
    <w:rsid w:val="00C71531"/>
    <w:rsid w:val="00CD169E"/>
    <w:rsid w:val="00DB1094"/>
    <w:rsid w:val="00E05360"/>
    <w:rsid w:val="00E47895"/>
    <w:rsid w:val="00E54870"/>
    <w:rsid w:val="00E56F3C"/>
    <w:rsid w:val="00EE5CE3"/>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EE5CE3"/>
    <w:pPr>
      <w:keepNext/>
      <w:outlineLvl w:val="0"/>
    </w:pPr>
    <w:rPr>
      <w:rFonts w:ascii="宋体" w:hAnsi="宋体"/>
      <w:b/>
      <w:sz w:val="28"/>
    </w:rPr>
  </w:style>
  <w:style w:type="paragraph" w:styleId="2">
    <w:name w:val="heading 2"/>
    <w:basedOn w:val="a"/>
    <w:next w:val="a"/>
    <w:link w:val="2Char"/>
    <w:qFormat/>
    <w:rsid w:val="00EE5C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link w:val="Char2"/>
    <w:uiPriority w:val="34"/>
    <w:qFormat/>
    <w:rsid w:val="00525A8B"/>
    <w:pPr>
      <w:ind w:firstLineChars="200" w:firstLine="420"/>
    </w:pPr>
  </w:style>
  <w:style w:type="character" w:customStyle="1" w:styleId="1Char">
    <w:name w:val="标题 1 Char"/>
    <w:basedOn w:val="a0"/>
    <w:uiPriority w:val="9"/>
    <w:rsid w:val="00EE5CE3"/>
    <w:rPr>
      <w:rFonts w:ascii="Times New Roman" w:eastAsia="宋体" w:hAnsi="Times New Roman" w:cs="Times New Roman"/>
      <w:b/>
      <w:bCs/>
      <w:kern w:val="44"/>
      <w:sz w:val="44"/>
      <w:szCs w:val="44"/>
    </w:rPr>
  </w:style>
  <w:style w:type="character" w:customStyle="1" w:styleId="2Char">
    <w:name w:val="标题 2 Char"/>
    <w:basedOn w:val="a0"/>
    <w:link w:val="2"/>
    <w:rsid w:val="00EE5CE3"/>
    <w:rPr>
      <w:rFonts w:ascii="Arial" w:eastAsia="黑体" w:hAnsi="Arial" w:cs="Times New Roman"/>
      <w:b/>
      <w:bCs/>
      <w:sz w:val="32"/>
      <w:szCs w:val="32"/>
    </w:rPr>
  </w:style>
  <w:style w:type="character" w:customStyle="1" w:styleId="1Char1">
    <w:name w:val="标题 1 Char1"/>
    <w:link w:val="1"/>
    <w:rsid w:val="00EE5CE3"/>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rsid w:val="00EE5CE3"/>
    <w:pPr>
      <w:ind w:firstLine="420"/>
    </w:pPr>
    <w:rPr>
      <w:szCs w:val="20"/>
    </w:rPr>
  </w:style>
  <w:style w:type="character" w:customStyle="1" w:styleId="Char2">
    <w:name w:val="列出段落 Char"/>
    <w:link w:val="a7"/>
    <w:uiPriority w:val="34"/>
    <w:rsid w:val="00EE5CE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EE5CE3"/>
    <w:pPr>
      <w:keepNext/>
      <w:outlineLvl w:val="0"/>
    </w:pPr>
    <w:rPr>
      <w:rFonts w:ascii="宋体" w:hAnsi="宋体"/>
      <w:b/>
      <w:sz w:val="28"/>
    </w:rPr>
  </w:style>
  <w:style w:type="paragraph" w:styleId="2">
    <w:name w:val="heading 2"/>
    <w:basedOn w:val="a"/>
    <w:next w:val="a"/>
    <w:link w:val="2Char"/>
    <w:qFormat/>
    <w:rsid w:val="00EE5C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link w:val="Char2"/>
    <w:uiPriority w:val="34"/>
    <w:qFormat/>
    <w:rsid w:val="00525A8B"/>
    <w:pPr>
      <w:ind w:firstLineChars="200" w:firstLine="420"/>
    </w:pPr>
  </w:style>
  <w:style w:type="character" w:customStyle="1" w:styleId="1Char">
    <w:name w:val="标题 1 Char"/>
    <w:basedOn w:val="a0"/>
    <w:uiPriority w:val="9"/>
    <w:rsid w:val="00EE5CE3"/>
    <w:rPr>
      <w:rFonts w:ascii="Times New Roman" w:eastAsia="宋体" w:hAnsi="Times New Roman" w:cs="Times New Roman"/>
      <w:b/>
      <w:bCs/>
      <w:kern w:val="44"/>
      <w:sz w:val="44"/>
      <w:szCs w:val="44"/>
    </w:rPr>
  </w:style>
  <w:style w:type="character" w:customStyle="1" w:styleId="2Char">
    <w:name w:val="标题 2 Char"/>
    <w:basedOn w:val="a0"/>
    <w:link w:val="2"/>
    <w:rsid w:val="00EE5CE3"/>
    <w:rPr>
      <w:rFonts w:ascii="Arial" w:eastAsia="黑体" w:hAnsi="Arial" w:cs="Times New Roman"/>
      <w:b/>
      <w:bCs/>
      <w:sz w:val="32"/>
      <w:szCs w:val="32"/>
    </w:rPr>
  </w:style>
  <w:style w:type="character" w:customStyle="1" w:styleId="1Char1">
    <w:name w:val="标题 1 Char1"/>
    <w:link w:val="1"/>
    <w:rsid w:val="00EE5CE3"/>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rsid w:val="00EE5CE3"/>
    <w:pPr>
      <w:ind w:firstLine="420"/>
    </w:pPr>
    <w:rPr>
      <w:szCs w:val="20"/>
    </w:rPr>
  </w:style>
  <w:style w:type="character" w:customStyle="1" w:styleId="Char2">
    <w:name w:val="列出段落 Char"/>
    <w:link w:val="a7"/>
    <w:uiPriority w:val="34"/>
    <w:rsid w:val="00EE5CE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6664-8CE2-4537-8446-0DB467CB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2017-11-16T14:11:00Z</dcterms:created>
  <dcterms:modified xsi:type="dcterms:W3CDTF">2017-11-16T14:11:00Z</dcterms:modified>
</cp:coreProperties>
</file>