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49" w:rsidRPr="00ED1D49" w:rsidRDefault="00ED1D49" w:rsidP="00ED1D49">
      <w:pPr>
        <w:pStyle w:val="1"/>
        <w:spacing w:line="360" w:lineRule="auto"/>
        <w:rPr>
          <w:rFonts w:asciiTheme="minorEastAsia" w:eastAsiaTheme="minorEastAsia" w:hAnsiTheme="minorEastAsia"/>
          <w:sz w:val="28"/>
          <w:szCs w:val="28"/>
        </w:rPr>
      </w:pPr>
      <w:r w:rsidRPr="00ED1D49">
        <w:rPr>
          <w:rFonts w:asciiTheme="minorEastAsia" w:eastAsiaTheme="minorEastAsia" w:hAnsiTheme="minorEastAsia" w:hint="eastAsia"/>
          <w:sz w:val="28"/>
          <w:szCs w:val="28"/>
        </w:rPr>
        <w:t>技术需求</w:t>
      </w:r>
    </w:p>
    <w:p w:rsidR="00ED1D49" w:rsidRPr="00ED1D49" w:rsidRDefault="00ED1D49" w:rsidP="00ED1D49">
      <w:pPr>
        <w:spacing w:line="360" w:lineRule="auto"/>
        <w:rPr>
          <w:rFonts w:asciiTheme="minorEastAsia" w:eastAsiaTheme="minorEastAsia" w:hAnsiTheme="minorEastAsia"/>
          <w:sz w:val="24"/>
        </w:rPr>
      </w:pPr>
      <w:r w:rsidRPr="00ED1D49">
        <w:rPr>
          <w:rFonts w:asciiTheme="minorEastAsia" w:eastAsiaTheme="minorEastAsia" w:hAnsiTheme="minorEastAsia" w:hint="eastAsia"/>
          <w:sz w:val="24"/>
        </w:rPr>
        <w:t>一.技术需求说明</w:t>
      </w:r>
    </w:p>
    <w:p w:rsidR="00ED1D49" w:rsidRPr="00ED1D49" w:rsidRDefault="00ED1D49" w:rsidP="00ED1D49">
      <w:pPr>
        <w:spacing w:line="360" w:lineRule="auto"/>
        <w:rPr>
          <w:rFonts w:asciiTheme="minorEastAsia" w:eastAsiaTheme="minorEastAsia" w:hAnsiTheme="minorEastAsia"/>
        </w:rPr>
      </w:pPr>
      <w:r w:rsidRPr="00ED1D49">
        <w:rPr>
          <w:rFonts w:asciiTheme="minorEastAsia" w:eastAsiaTheme="minorEastAsia" w:hAnsiTheme="minorEastAsia" w:hint="eastAsia"/>
        </w:rPr>
        <w:t>1.供应商应在控制金额允许范围内尽量提供优质、高性能的产品。供应商应按照招标文件要求自行拟定详细的实施方案及售后服务承诺。</w:t>
      </w:r>
    </w:p>
    <w:p w:rsidR="00ED1D49" w:rsidRPr="00ED1D49" w:rsidRDefault="00ED1D49" w:rsidP="00ED1D49">
      <w:pPr>
        <w:spacing w:line="360" w:lineRule="auto"/>
        <w:rPr>
          <w:rFonts w:asciiTheme="minorEastAsia" w:eastAsiaTheme="minorEastAsia" w:hAnsiTheme="minorEastAsia"/>
        </w:rPr>
      </w:pPr>
      <w:r w:rsidRPr="00ED1D49">
        <w:rPr>
          <w:rFonts w:asciiTheme="minorEastAsia" w:eastAsiaTheme="minorEastAsia" w:hAnsiTheme="minorEastAsia" w:hint="eastAsia"/>
        </w:rPr>
        <w:t>2.符号定义</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hint="eastAsia"/>
        </w:rPr>
        <w:t>（1）*号指标为必须满足指标，否则将视为非实质性响应招标文件要求。</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hint="eastAsia"/>
        </w:rPr>
        <w:t>（2）</w:t>
      </w:r>
      <w:r w:rsidRPr="00ED1D49">
        <w:rPr>
          <w:rFonts w:asciiTheme="minorEastAsia" w:eastAsiaTheme="minorEastAsia" w:hAnsiTheme="minorEastAsia"/>
        </w:rPr>
        <w:t>#</w:t>
      </w:r>
      <w:r w:rsidRPr="00ED1D49">
        <w:rPr>
          <w:rFonts w:asciiTheme="minorEastAsia" w:eastAsiaTheme="minorEastAsia" w:hAnsiTheme="minorEastAsia" w:hint="eastAsia"/>
        </w:rPr>
        <w:t>号指标为重要指标，不满足将视为技术性能存在较大偏离。</w:t>
      </w:r>
    </w:p>
    <w:p w:rsidR="00ED1D49" w:rsidRPr="00ED1D49" w:rsidRDefault="00ED1D49" w:rsidP="00ED1D49">
      <w:pPr>
        <w:spacing w:line="360" w:lineRule="auto"/>
        <w:rPr>
          <w:rFonts w:asciiTheme="minorEastAsia" w:eastAsiaTheme="minorEastAsia" w:hAnsiTheme="minorEastAsia"/>
          <w:szCs w:val="21"/>
        </w:rPr>
      </w:pPr>
      <w:r w:rsidRPr="00ED1D49">
        <w:rPr>
          <w:rFonts w:asciiTheme="minorEastAsia" w:eastAsiaTheme="minorEastAsia" w:hAnsiTheme="minorEastAsia" w:hint="eastAsia"/>
          <w:szCs w:val="21"/>
        </w:rPr>
        <w:t>3.核心产品</w:t>
      </w:r>
    </w:p>
    <w:p w:rsidR="00ED1D49" w:rsidRPr="00ED1D49" w:rsidRDefault="00ED1D49" w:rsidP="00ED1D49">
      <w:pPr>
        <w:spacing w:line="360" w:lineRule="auto"/>
        <w:ind w:firstLineChars="200" w:firstLine="440"/>
        <w:rPr>
          <w:rFonts w:asciiTheme="minorEastAsia" w:eastAsiaTheme="minorEastAsia" w:hAnsiTheme="minorEastAsia"/>
          <w:szCs w:val="21"/>
        </w:rPr>
      </w:pPr>
      <w:r w:rsidRPr="00ED1D49">
        <w:rPr>
          <w:rFonts w:asciiTheme="minorEastAsia" w:eastAsiaTheme="minorEastAsia" w:hAnsiTheme="minorEastAsia" w:hint="eastAsia"/>
          <w:szCs w:val="21"/>
        </w:rPr>
        <w:t>（1）单件产品为一包的，该件产品即为核心产品；</w:t>
      </w:r>
    </w:p>
    <w:p w:rsidR="00ED1D49" w:rsidRPr="00ED1D49" w:rsidRDefault="00ED1D49" w:rsidP="00ED1D49">
      <w:pPr>
        <w:spacing w:line="360" w:lineRule="auto"/>
        <w:ind w:firstLineChars="200" w:firstLine="440"/>
        <w:rPr>
          <w:rFonts w:asciiTheme="minorEastAsia" w:eastAsiaTheme="minorEastAsia" w:hAnsiTheme="minorEastAsia"/>
          <w:szCs w:val="21"/>
        </w:rPr>
      </w:pPr>
      <w:r w:rsidRPr="00ED1D49">
        <w:rPr>
          <w:rFonts w:asciiTheme="minorEastAsia" w:eastAsiaTheme="minorEastAsia" w:hAnsiTheme="minorEastAsia" w:hint="eastAsia"/>
          <w:szCs w:val="21"/>
        </w:rPr>
        <w:t>（2）多件产品为一包的，在拟设为核心产品的产品名称前标注“▲”。</w:t>
      </w:r>
    </w:p>
    <w:p w:rsidR="00ED1D49" w:rsidRPr="00ED1D49" w:rsidRDefault="00ED1D49" w:rsidP="00ED1D49">
      <w:pPr>
        <w:spacing w:line="360" w:lineRule="auto"/>
        <w:rPr>
          <w:rFonts w:asciiTheme="minorEastAsia" w:eastAsiaTheme="minorEastAsia" w:hAnsiTheme="minorEastAsia"/>
        </w:rPr>
      </w:pPr>
      <w:r w:rsidRPr="00ED1D49">
        <w:rPr>
          <w:rFonts w:asciiTheme="minorEastAsia" w:eastAsiaTheme="minorEastAsia" w:hAnsiTheme="minorEastAsia" w:hint="eastAsia"/>
        </w:rPr>
        <w:t>4.进口产品</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hint="eastAsia"/>
        </w:rPr>
        <w:t>本项目已明确是否接受进口产品投标（进口产品是指通过中国海关报关验放进入中国境内且产自关境外的产品），供应商须遵照执行，否则视为无效投标。</w:t>
      </w:r>
    </w:p>
    <w:p w:rsidR="00ED1D49" w:rsidRPr="00ED1D49" w:rsidRDefault="00ED1D49" w:rsidP="00ED1D49">
      <w:pPr>
        <w:spacing w:line="360" w:lineRule="auto"/>
        <w:rPr>
          <w:rFonts w:asciiTheme="minorEastAsia" w:eastAsiaTheme="minorEastAsia" w:hAnsiTheme="minorEastAsia"/>
        </w:rPr>
      </w:pPr>
      <w:r w:rsidRPr="00ED1D49">
        <w:rPr>
          <w:rFonts w:asciiTheme="minorEastAsia" w:eastAsiaTheme="minorEastAsia" w:hAnsiTheme="minorEastAsia" w:hint="eastAsia"/>
        </w:rPr>
        <w:t>5. 本项目所投货物需满足国家相关标准、行业标准、地方标准或者其他标准、规范；</w:t>
      </w:r>
    </w:p>
    <w:p w:rsidR="00ED1D49" w:rsidRPr="00ED1D49" w:rsidRDefault="00ED1D49" w:rsidP="00ED1D49">
      <w:pPr>
        <w:spacing w:line="360" w:lineRule="auto"/>
        <w:rPr>
          <w:rFonts w:asciiTheme="minorEastAsia" w:eastAsiaTheme="minorEastAsia" w:hAnsiTheme="minorEastAsia"/>
        </w:rPr>
      </w:pPr>
      <w:r w:rsidRPr="00ED1D49">
        <w:rPr>
          <w:rFonts w:asciiTheme="minorEastAsia" w:eastAsiaTheme="minorEastAsia" w:hAnsiTheme="minorEastAsia" w:hint="eastAsia"/>
        </w:rPr>
        <w:t>6.付款条件</w:t>
      </w:r>
    </w:p>
    <w:p w:rsidR="00ED1D49" w:rsidRPr="00ED1D49" w:rsidRDefault="00ED1D49" w:rsidP="00ED1D49">
      <w:pPr>
        <w:spacing w:line="360" w:lineRule="auto"/>
        <w:ind w:firstLineChars="100" w:firstLine="220"/>
        <w:rPr>
          <w:rFonts w:asciiTheme="minorEastAsia" w:eastAsiaTheme="minorEastAsia" w:hAnsiTheme="minorEastAsia"/>
        </w:rPr>
      </w:pPr>
      <w:r w:rsidRPr="00ED1D49">
        <w:rPr>
          <w:rFonts w:asciiTheme="minorEastAsia" w:eastAsiaTheme="minorEastAsia" w:hAnsiTheme="minorEastAsia" w:hint="eastAsia"/>
        </w:rPr>
        <w:t>*（1）国产产品及耗材</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hint="eastAsia"/>
        </w:rPr>
        <w:t>按照招标文件第七章《合同专用条款》及第八章《政府采购合同格式》的规定执行。</w:t>
      </w:r>
    </w:p>
    <w:p w:rsidR="00ED1D49" w:rsidRPr="00ED1D49" w:rsidRDefault="00ED1D49" w:rsidP="00ED1D49">
      <w:pPr>
        <w:spacing w:line="360" w:lineRule="auto"/>
        <w:ind w:firstLineChars="100" w:firstLine="220"/>
        <w:rPr>
          <w:rFonts w:asciiTheme="minorEastAsia" w:eastAsiaTheme="minorEastAsia" w:hAnsiTheme="minorEastAsia"/>
        </w:rPr>
      </w:pPr>
      <w:r w:rsidRPr="00ED1D49">
        <w:rPr>
          <w:rFonts w:asciiTheme="minorEastAsia" w:eastAsiaTheme="minorEastAsia" w:hAnsiTheme="minorEastAsia" w:hint="eastAsia"/>
        </w:rPr>
        <w:t>#（2）进口产品</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hint="eastAsia"/>
        </w:rPr>
        <w:t>按照招标文件第七章《合同专用条款》及第八章《政府采购合同格式》的规定执行。</w:t>
      </w:r>
    </w:p>
    <w:p w:rsidR="00ED1D49" w:rsidRPr="00ED1D49" w:rsidRDefault="00ED1D49" w:rsidP="00ED1D49">
      <w:pPr>
        <w:spacing w:line="360" w:lineRule="auto"/>
        <w:rPr>
          <w:rFonts w:asciiTheme="minorEastAsia" w:eastAsiaTheme="minorEastAsia" w:hAnsiTheme="minorEastAsia"/>
        </w:rPr>
      </w:pPr>
      <w:r w:rsidRPr="00ED1D49">
        <w:rPr>
          <w:rFonts w:asciiTheme="minorEastAsia" w:eastAsiaTheme="minorEastAsia" w:hAnsiTheme="minorEastAsia" w:hint="eastAsia"/>
        </w:rPr>
        <w:t>7.验收</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hint="eastAsia"/>
        </w:rPr>
        <w:t>（1）采购人将依据校内相关制度中规定的验收程序、验收标准、验收依据、验收内容对中标产品进行验收（采购文件有特殊要求的除外），并对验收结果作出判定。验收相关制度可在北京工商大学国有资产管理处的网站上进行查询，查询网址如下：</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rPr>
        <w:t>http://zcc.btbu.edu.cn/gzzd/xngzzd/index.htm</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hint="eastAsia"/>
        </w:rPr>
        <w:lastRenderedPageBreak/>
        <w:t>（2）在验收过程中出现的问题，供应商应在采购人规定的时限内提出解决方案并整改，直到验收合格为止。</w:t>
      </w:r>
    </w:p>
    <w:p w:rsidR="00ED1D49" w:rsidRPr="00ED1D49" w:rsidRDefault="00ED1D49" w:rsidP="00ED1D49">
      <w:pPr>
        <w:spacing w:line="360" w:lineRule="auto"/>
        <w:ind w:firstLineChars="200" w:firstLine="440"/>
        <w:rPr>
          <w:rFonts w:asciiTheme="minorEastAsia" w:eastAsiaTheme="minorEastAsia" w:hAnsiTheme="minorEastAsia"/>
        </w:rPr>
      </w:pPr>
      <w:r w:rsidRPr="00ED1D49">
        <w:rPr>
          <w:rFonts w:asciiTheme="minorEastAsia" w:eastAsiaTheme="minorEastAsia" w:hAnsiTheme="minorEastAsia" w:hint="eastAsia"/>
        </w:rPr>
        <w:t>（3）供应商应及时响应采购人关于验收提出的其他要求，并积极配合处理。</w:t>
      </w:r>
    </w:p>
    <w:p w:rsidR="00ED1D49" w:rsidRPr="00ED1D49" w:rsidRDefault="00ED1D49" w:rsidP="00ED1D49">
      <w:pPr>
        <w:spacing w:line="360" w:lineRule="auto"/>
        <w:rPr>
          <w:rFonts w:asciiTheme="minorEastAsia" w:eastAsiaTheme="minorEastAsia" w:hAnsiTheme="minorEastAsia"/>
          <w:sz w:val="24"/>
        </w:rPr>
      </w:pPr>
      <w:r w:rsidRPr="00ED1D49">
        <w:rPr>
          <w:rFonts w:asciiTheme="minorEastAsia" w:eastAsiaTheme="minorEastAsia" w:hAnsiTheme="minorEastAsia" w:hint="eastAsia"/>
          <w:sz w:val="24"/>
        </w:rPr>
        <w:t>二、技术要求</w:t>
      </w:r>
    </w:p>
    <w:p w:rsidR="00ED1D49" w:rsidRPr="00ED1D49" w:rsidRDefault="00ED1D49" w:rsidP="00ED1D49">
      <w:pPr>
        <w:spacing w:line="360" w:lineRule="auto"/>
        <w:rPr>
          <w:rFonts w:asciiTheme="minorEastAsia" w:eastAsiaTheme="minorEastAsia" w:hAnsiTheme="minorEastAsia"/>
          <w:sz w:val="24"/>
        </w:rPr>
      </w:pPr>
    </w:p>
    <w:tbl>
      <w:tblPr>
        <w:tblStyle w:val="a7"/>
        <w:tblW w:w="0" w:type="auto"/>
        <w:jc w:val="center"/>
        <w:tblInd w:w="338" w:type="dxa"/>
        <w:tblLook w:val="04A0"/>
      </w:tblPr>
      <w:tblGrid>
        <w:gridCol w:w="546"/>
        <w:gridCol w:w="1443"/>
        <w:gridCol w:w="1145"/>
        <w:gridCol w:w="1865"/>
        <w:gridCol w:w="1129"/>
        <w:gridCol w:w="1129"/>
        <w:gridCol w:w="1692"/>
      </w:tblGrid>
      <w:tr w:rsidR="00ED1D49" w:rsidRPr="00ED1D49" w:rsidTr="00F000DC">
        <w:trPr>
          <w:jc w:val="center"/>
        </w:trPr>
        <w:tc>
          <w:tcPr>
            <w:tcW w:w="0" w:type="auto"/>
            <w:shd w:val="clear" w:color="auto" w:fill="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序号</w:t>
            </w:r>
          </w:p>
        </w:tc>
        <w:tc>
          <w:tcPr>
            <w:tcW w:w="0" w:type="auto"/>
            <w:shd w:val="clear" w:color="auto" w:fill="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名称</w:t>
            </w:r>
          </w:p>
        </w:tc>
        <w:tc>
          <w:tcPr>
            <w:tcW w:w="0" w:type="auto"/>
            <w:shd w:val="clear" w:color="auto" w:fill="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数量  （单位）</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分项控制  金额（元）</w:t>
            </w:r>
          </w:p>
        </w:tc>
        <w:tc>
          <w:tcPr>
            <w:tcW w:w="0" w:type="auto"/>
            <w:shd w:val="clear" w:color="auto" w:fill="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是否接受 进口货物</w:t>
            </w:r>
          </w:p>
        </w:tc>
        <w:tc>
          <w:tcPr>
            <w:tcW w:w="0" w:type="auto"/>
            <w:shd w:val="clear" w:color="auto" w:fill="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是否为   核心货物</w:t>
            </w:r>
          </w:p>
        </w:tc>
        <w:tc>
          <w:tcPr>
            <w:tcW w:w="0" w:type="auto"/>
            <w:shd w:val="clear" w:color="auto" w:fill="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备注</w:t>
            </w:r>
          </w:p>
        </w:tc>
      </w:tr>
      <w:tr w:rsidR="00ED1D49" w:rsidRPr="00ED1D49" w:rsidTr="00F000DC">
        <w:trPr>
          <w:jc w:val="center"/>
        </w:trPr>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1</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细胞成像微孔板检测系统</w:t>
            </w:r>
          </w:p>
        </w:tc>
        <w:tc>
          <w:tcPr>
            <w:tcW w:w="0" w:type="auto"/>
            <w:vAlign w:val="center"/>
          </w:tcPr>
          <w:p w:rsidR="00ED1D49" w:rsidRPr="00ED1D49" w:rsidRDefault="00ED1D49" w:rsidP="00F000DC">
            <w:pPr>
              <w:jc w:val="center"/>
              <w:rPr>
                <w:rFonts w:asciiTheme="minorEastAsia" w:eastAsiaTheme="minorEastAsia" w:hAnsiTheme="minorEastAsia"/>
                <w:sz w:val="24"/>
              </w:rPr>
            </w:pPr>
            <w:r w:rsidRPr="00ED1D49">
              <w:rPr>
                <w:rFonts w:asciiTheme="minorEastAsia" w:eastAsiaTheme="minorEastAsia" w:hAnsiTheme="minorEastAsia" w:hint="eastAsia"/>
                <w:sz w:val="24"/>
              </w:rPr>
              <w:t>1台</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970,000.00</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是</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是</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p>
        </w:tc>
      </w:tr>
      <w:tr w:rsidR="00ED1D49" w:rsidRPr="00ED1D49" w:rsidTr="00F000DC">
        <w:trPr>
          <w:trHeight w:val="1253"/>
          <w:jc w:val="center"/>
        </w:trPr>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2</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分子相互作用分析仪</w:t>
            </w:r>
          </w:p>
        </w:tc>
        <w:tc>
          <w:tcPr>
            <w:tcW w:w="0" w:type="auto"/>
            <w:vAlign w:val="center"/>
          </w:tcPr>
          <w:p w:rsidR="00ED1D49" w:rsidRPr="00ED1D49" w:rsidRDefault="00ED1D49" w:rsidP="00F000DC">
            <w:pPr>
              <w:jc w:val="center"/>
              <w:rPr>
                <w:rFonts w:asciiTheme="minorEastAsia" w:eastAsiaTheme="minorEastAsia" w:hAnsiTheme="minorEastAsia"/>
                <w:sz w:val="24"/>
              </w:rPr>
            </w:pPr>
            <w:r w:rsidRPr="00ED1D49">
              <w:rPr>
                <w:rFonts w:asciiTheme="minorEastAsia" w:eastAsiaTheme="minorEastAsia" w:hAnsiTheme="minorEastAsia" w:hint="eastAsia"/>
                <w:sz w:val="24"/>
              </w:rPr>
              <w:t>1台</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936,800.00</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是</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否</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p>
        </w:tc>
      </w:tr>
      <w:tr w:rsidR="00ED1D49" w:rsidRPr="00ED1D49" w:rsidTr="00F000DC">
        <w:trPr>
          <w:jc w:val="center"/>
        </w:trPr>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3</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生物信息分析工作站</w:t>
            </w:r>
          </w:p>
        </w:tc>
        <w:tc>
          <w:tcPr>
            <w:tcW w:w="0" w:type="auto"/>
            <w:vAlign w:val="center"/>
          </w:tcPr>
          <w:p w:rsidR="00ED1D49" w:rsidRPr="00ED1D49" w:rsidRDefault="00ED1D49" w:rsidP="00F000DC">
            <w:pPr>
              <w:jc w:val="center"/>
              <w:rPr>
                <w:rFonts w:asciiTheme="minorEastAsia" w:eastAsiaTheme="minorEastAsia" w:hAnsiTheme="minorEastAsia"/>
                <w:sz w:val="24"/>
              </w:rPr>
            </w:pPr>
            <w:r w:rsidRPr="00ED1D49">
              <w:rPr>
                <w:rFonts w:asciiTheme="minorEastAsia" w:eastAsiaTheme="minorEastAsia" w:hAnsiTheme="minorEastAsia" w:hint="eastAsia"/>
                <w:sz w:val="24"/>
              </w:rPr>
              <w:t>1台</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40,000.00</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是</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否</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p>
        </w:tc>
      </w:tr>
      <w:tr w:rsidR="00ED1D49" w:rsidRPr="00ED1D49" w:rsidTr="00F000DC">
        <w:trPr>
          <w:jc w:val="center"/>
        </w:trPr>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4</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立式双层小容量全温振荡器</w:t>
            </w:r>
          </w:p>
        </w:tc>
        <w:tc>
          <w:tcPr>
            <w:tcW w:w="0" w:type="auto"/>
            <w:vAlign w:val="center"/>
          </w:tcPr>
          <w:p w:rsidR="00ED1D49" w:rsidRPr="00ED1D49" w:rsidRDefault="00ED1D49" w:rsidP="00F000DC">
            <w:pPr>
              <w:jc w:val="center"/>
              <w:rPr>
                <w:rFonts w:asciiTheme="minorEastAsia" w:eastAsiaTheme="minorEastAsia" w:hAnsiTheme="minorEastAsia"/>
                <w:sz w:val="24"/>
              </w:rPr>
            </w:pPr>
            <w:r w:rsidRPr="00ED1D49">
              <w:rPr>
                <w:rFonts w:asciiTheme="minorEastAsia" w:eastAsiaTheme="minorEastAsia" w:hAnsiTheme="minorEastAsia" w:hint="eastAsia"/>
                <w:sz w:val="24"/>
              </w:rPr>
              <w:t>2台</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46,400.00</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否</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否</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单价：23200.00元/台</w:t>
            </w:r>
          </w:p>
        </w:tc>
      </w:tr>
      <w:tr w:rsidR="00ED1D49" w:rsidRPr="00ED1D49" w:rsidTr="00F000DC">
        <w:trPr>
          <w:jc w:val="center"/>
        </w:trPr>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5</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雪花制冰机</w:t>
            </w:r>
          </w:p>
        </w:tc>
        <w:tc>
          <w:tcPr>
            <w:tcW w:w="0" w:type="auto"/>
            <w:vAlign w:val="center"/>
          </w:tcPr>
          <w:p w:rsidR="00ED1D49" w:rsidRPr="00ED1D49" w:rsidRDefault="00ED1D49" w:rsidP="00F000DC">
            <w:pPr>
              <w:jc w:val="center"/>
              <w:rPr>
                <w:rFonts w:asciiTheme="minorEastAsia" w:eastAsiaTheme="minorEastAsia" w:hAnsiTheme="minorEastAsia"/>
                <w:sz w:val="24"/>
              </w:rPr>
            </w:pPr>
            <w:r w:rsidRPr="00ED1D49">
              <w:rPr>
                <w:rFonts w:asciiTheme="minorEastAsia" w:eastAsiaTheme="minorEastAsia" w:hAnsiTheme="minorEastAsia" w:hint="eastAsia"/>
                <w:sz w:val="24"/>
              </w:rPr>
              <w:t>1台</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6,800.00</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否</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否</w:t>
            </w:r>
          </w:p>
        </w:tc>
        <w:tc>
          <w:tcPr>
            <w:tcW w:w="0" w:type="auto"/>
            <w:vAlign w:val="center"/>
          </w:tcPr>
          <w:p w:rsidR="00ED1D49" w:rsidRPr="00ED1D49" w:rsidRDefault="00ED1D49" w:rsidP="00F000DC">
            <w:pPr>
              <w:spacing w:line="360" w:lineRule="auto"/>
              <w:jc w:val="center"/>
              <w:rPr>
                <w:rFonts w:asciiTheme="minorEastAsia" w:eastAsiaTheme="minorEastAsia" w:hAnsiTheme="minorEastAsia"/>
                <w:sz w:val="24"/>
              </w:rPr>
            </w:pPr>
          </w:p>
        </w:tc>
      </w:tr>
      <w:tr w:rsidR="00ED1D49" w:rsidRPr="00ED1D49" w:rsidTr="00F000DC">
        <w:trPr>
          <w:jc w:val="center"/>
        </w:trPr>
        <w:tc>
          <w:tcPr>
            <w:tcW w:w="0" w:type="auto"/>
            <w:gridSpan w:val="7"/>
            <w:vAlign w:val="center"/>
          </w:tcPr>
          <w:p w:rsidR="00ED1D49" w:rsidRPr="00ED1D49" w:rsidRDefault="00ED1D49" w:rsidP="00F000DC">
            <w:pPr>
              <w:spacing w:line="360" w:lineRule="auto"/>
              <w:jc w:val="center"/>
              <w:rPr>
                <w:rFonts w:asciiTheme="minorEastAsia" w:eastAsiaTheme="minorEastAsia" w:hAnsiTheme="minorEastAsia"/>
                <w:sz w:val="24"/>
              </w:rPr>
            </w:pPr>
            <w:r w:rsidRPr="00ED1D49">
              <w:rPr>
                <w:rFonts w:asciiTheme="minorEastAsia" w:eastAsiaTheme="minorEastAsia" w:hAnsiTheme="minorEastAsia" w:hint="eastAsia"/>
                <w:sz w:val="24"/>
              </w:rPr>
              <w:t>项目总预算合计：2,000,000.00元</w:t>
            </w:r>
          </w:p>
        </w:tc>
      </w:tr>
    </w:tbl>
    <w:p w:rsidR="00ED1D49" w:rsidRPr="00ED1D49" w:rsidRDefault="00ED1D49" w:rsidP="00ED1D49">
      <w:pPr>
        <w:spacing w:line="360" w:lineRule="auto"/>
        <w:rPr>
          <w:rFonts w:asciiTheme="minorEastAsia" w:eastAsiaTheme="minorEastAsia" w:hAnsiTheme="minorEastAsia"/>
          <w:sz w:val="24"/>
        </w:rPr>
        <w:sectPr w:rsidR="00ED1D49" w:rsidRPr="00ED1D49">
          <w:pgSz w:w="11907" w:h="16840"/>
          <w:pgMar w:top="1400" w:right="1418" w:bottom="1089" w:left="1418" w:header="851" w:footer="851" w:gutter="0"/>
          <w:cols w:space="720"/>
          <w:titlePg/>
          <w:docGrid w:linePitch="462"/>
        </w:sectPr>
      </w:pPr>
    </w:p>
    <w:p w:rsidR="00ED1D49" w:rsidRPr="00ED1D49" w:rsidRDefault="00ED1D49" w:rsidP="00ED1D49">
      <w:pPr>
        <w:spacing w:line="360" w:lineRule="auto"/>
        <w:rPr>
          <w:rFonts w:asciiTheme="minorEastAsia" w:eastAsiaTheme="minorEastAsia" w:hAnsiTheme="minorEastAsia"/>
          <w:sz w:val="24"/>
        </w:rPr>
      </w:pPr>
      <w:r w:rsidRPr="00ED1D49">
        <w:rPr>
          <w:rFonts w:asciiTheme="minorEastAsia" w:eastAsiaTheme="minorEastAsia" w:hAnsiTheme="minorEastAsia" w:hint="eastAsia"/>
          <w:sz w:val="24"/>
        </w:rPr>
        <w:lastRenderedPageBreak/>
        <w:t>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
        <w:gridCol w:w="1202"/>
        <w:gridCol w:w="4921"/>
        <w:gridCol w:w="711"/>
        <w:gridCol w:w="1183"/>
      </w:tblGrid>
      <w:tr w:rsidR="00ED1D49" w:rsidRPr="00ED1D49" w:rsidTr="00F000DC">
        <w:trPr>
          <w:trHeight w:val="679"/>
          <w:jc w:val="center"/>
        </w:trPr>
        <w:tc>
          <w:tcPr>
            <w:tcW w:w="297" w:type="pct"/>
            <w:vAlign w:val="center"/>
          </w:tcPr>
          <w:p w:rsidR="00ED1D49" w:rsidRPr="00ED1D49" w:rsidRDefault="00ED1D49" w:rsidP="00F000DC">
            <w:pPr>
              <w:pStyle w:val="a5"/>
              <w:jc w:val="center"/>
              <w:rPr>
                <w:rFonts w:asciiTheme="minorEastAsia" w:eastAsiaTheme="minorEastAsia" w:hAnsiTheme="minorEastAsia"/>
                <w:b/>
                <w:sz w:val="18"/>
                <w:szCs w:val="18"/>
              </w:rPr>
            </w:pPr>
            <w:r w:rsidRPr="00ED1D49">
              <w:rPr>
                <w:rFonts w:asciiTheme="minorEastAsia" w:eastAsiaTheme="minorEastAsia" w:hAnsiTheme="minorEastAsia"/>
                <w:b/>
                <w:sz w:val="18"/>
                <w:szCs w:val="18"/>
              </w:rPr>
              <w:t>序号</w:t>
            </w:r>
          </w:p>
        </w:tc>
        <w:tc>
          <w:tcPr>
            <w:tcW w:w="705" w:type="pct"/>
            <w:vAlign w:val="center"/>
          </w:tcPr>
          <w:p w:rsidR="00ED1D49" w:rsidRPr="00ED1D49" w:rsidRDefault="00ED1D49" w:rsidP="00F000DC">
            <w:pPr>
              <w:pStyle w:val="a5"/>
              <w:jc w:val="center"/>
              <w:rPr>
                <w:rFonts w:asciiTheme="minorEastAsia" w:eastAsiaTheme="minorEastAsia" w:hAnsiTheme="minorEastAsia"/>
                <w:b/>
                <w:sz w:val="18"/>
                <w:szCs w:val="18"/>
              </w:rPr>
            </w:pPr>
            <w:r w:rsidRPr="00ED1D49">
              <w:rPr>
                <w:rFonts w:asciiTheme="minorEastAsia" w:eastAsiaTheme="minorEastAsia" w:hAnsiTheme="minorEastAsia"/>
                <w:b/>
                <w:sz w:val="18"/>
                <w:szCs w:val="18"/>
              </w:rPr>
              <w:t>设备名称</w:t>
            </w:r>
          </w:p>
        </w:tc>
        <w:tc>
          <w:tcPr>
            <w:tcW w:w="2887" w:type="pct"/>
            <w:vAlign w:val="center"/>
          </w:tcPr>
          <w:p w:rsidR="00ED1D49" w:rsidRPr="00ED1D49" w:rsidRDefault="00ED1D49" w:rsidP="00F000DC">
            <w:pPr>
              <w:pStyle w:val="a5"/>
              <w:jc w:val="center"/>
              <w:rPr>
                <w:rFonts w:asciiTheme="minorEastAsia" w:eastAsiaTheme="minorEastAsia" w:hAnsiTheme="minorEastAsia"/>
                <w:b/>
                <w:sz w:val="18"/>
                <w:szCs w:val="18"/>
              </w:rPr>
            </w:pPr>
            <w:r w:rsidRPr="00ED1D49">
              <w:rPr>
                <w:rFonts w:asciiTheme="minorEastAsia" w:eastAsiaTheme="minorEastAsia" w:hAnsiTheme="minorEastAsia" w:hint="eastAsia"/>
                <w:b/>
                <w:sz w:val="18"/>
                <w:szCs w:val="18"/>
              </w:rPr>
              <w:t>技术要求和说明</w:t>
            </w:r>
          </w:p>
        </w:tc>
        <w:tc>
          <w:tcPr>
            <w:tcW w:w="417" w:type="pct"/>
            <w:vAlign w:val="center"/>
          </w:tcPr>
          <w:p w:rsidR="00ED1D49" w:rsidRPr="00ED1D49" w:rsidRDefault="00ED1D49" w:rsidP="00F000DC">
            <w:pPr>
              <w:pStyle w:val="a5"/>
              <w:jc w:val="center"/>
              <w:rPr>
                <w:rFonts w:asciiTheme="minorEastAsia" w:eastAsiaTheme="minorEastAsia" w:hAnsiTheme="minorEastAsia"/>
                <w:b/>
                <w:sz w:val="18"/>
                <w:szCs w:val="18"/>
              </w:rPr>
            </w:pPr>
            <w:r w:rsidRPr="00ED1D49">
              <w:rPr>
                <w:rFonts w:asciiTheme="minorEastAsia" w:eastAsiaTheme="minorEastAsia" w:hAnsiTheme="minorEastAsia"/>
                <w:b/>
                <w:sz w:val="18"/>
                <w:szCs w:val="18"/>
              </w:rPr>
              <w:t>采购数量</w:t>
            </w:r>
          </w:p>
        </w:tc>
        <w:tc>
          <w:tcPr>
            <w:tcW w:w="694" w:type="pct"/>
            <w:vAlign w:val="center"/>
          </w:tcPr>
          <w:p w:rsidR="00ED1D49" w:rsidRPr="00ED1D49" w:rsidRDefault="00ED1D49" w:rsidP="00F000DC">
            <w:pPr>
              <w:pStyle w:val="a5"/>
              <w:jc w:val="center"/>
              <w:rPr>
                <w:rFonts w:asciiTheme="minorEastAsia" w:eastAsiaTheme="minorEastAsia" w:hAnsiTheme="minorEastAsia"/>
                <w:b/>
                <w:sz w:val="18"/>
                <w:szCs w:val="18"/>
              </w:rPr>
            </w:pPr>
            <w:r w:rsidRPr="00ED1D49">
              <w:rPr>
                <w:rFonts w:asciiTheme="minorEastAsia" w:eastAsiaTheme="minorEastAsia" w:hAnsiTheme="minorEastAsia" w:hint="eastAsia"/>
                <w:b/>
                <w:sz w:val="18"/>
                <w:szCs w:val="18"/>
              </w:rPr>
              <w:t>是否接受</w:t>
            </w:r>
          </w:p>
          <w:p w:rsidR="00ED1D49" w:rsidRPr="00ED1D49" w:rsidRDefault="00ED1D49" w:rsidP="00F000DC">
            <w:pPr>
              <w:pStyle w:val="a5"/>
              <w:jc w:val="center"/>
              <w:rPr>
                <w:rFonts w:asciiTheme="minorEastAsia" w:eastAsiaTheme="minorEastAsia" w:hAnsiTheme="minorEastAsia"/>
                <w:b/>
                <w:sz w:val="18"/>
                <w:szCs w:val="18"/>
              </w:rPr>
            </w:pPr>
            <w:r w:rsidRPr="00ED1D49">
              <w:rPr>
                <w:rFonts w:asciiTheme="minorEastAsia" w:eastAsiaTheme="minorEastAsia" w:hAnsiTheme="minorEastAsia" w:hint="eastAsia"/>
                <w:b/>
                <w:sz w:val="18"/>
                <w:szCs w:val="18"/>
              </w:rPr>
              <w:t>进口产品</w:t>
            </w:r>
          </w:p>
        </w:tc>
      </w:tr>
      <w:tr w:rsidR="00ED1D49" w:rsidRPr="00ED1D49" w:rsidTr="00F000DC">
        <w:trPr>
          <w:jc w:val="center"/>
        </w:trPr>
        <w:tc>
          <w:tcPr>
            <w:tcW w:w="297" w:type="pct"/>
            <w:vAlign w:val="center"/>
          </w:tcPr>
          <w:p w:rsidR="00ED1D49" w:rsidRPr="00ED1D49" w:rsidRDefault="00ED1D49" w:rsidP="00F000DC">
            <w:pPr>
              <w:jc w:val="center"/>
              <w:rPr>
                <w:rFonts w:asciiTheme="minorEastAsia" w:eastAsiaTheme="minorEastAsia" w:hAnsiTheme="minorEastAsia"/>
                <w:sz w:val="18"/>
              </w:rPr>
            </w:pPr>
            <w:r w:rsidRPr="00ED1D49">
              <w:rPr>
                <w:rFonts w:asciiTheme="minorEastAsia" w:eastAsiaTheme="minorEastAsia" w:hAnsiTheme="minorEastAsia" w:hint="eastAsia"/>
                <w:sz w:val="18"/>
              </w:rPr>
              <w:t>1</w:t>
            </w:r>
          </w:p>
        </w:tc>
        <w:tc>
          <w:tcPr>
            <w:tcW w:w="705" w:type="pct"/>
            <w:vAlign w:val="center"/>
          </w:tcPr>
          <w:p w:rsidR="00ED1D49" w:rsidRPr="00ED1D49" w:rsidRDefault="00ED1D49" w:rsidP="00F000DC">
            <w:pPr>
              <w:jc w:val="center"/>
              <w:rPr>
                <w:rFonts w:asciiTheme="minorEastAsia" w:eastAsiaTheme="minorEastAsia" w:hAnsiTheme="minorEastAsia"/>
                <w:sz w:val="18"/>
              </w:rPr>
            </w:pPr>
            <w:r w:rsidRPr="00ED1D49">
              <w:rPr>
                <w:rFonts w:asciiTheme="minorEastAsia" w:eastAsiaTheme="minorEastAsia" w:hAnsiTheme="minorEastAsia" w:cs="宋体" w:hint="eastAsia"/>
                <w:szCs w:val="21"/>
              </w:rPr>
              <w:t>▲</w:t>
            </w:r>
            <w:r w:rsidRPr="00ED1D49">
              <w:rPr>
                <w:rFonts w:asciiTheme="minorEastAsia" w:eastAsiaTheme="minorEastAsia" w:hAnsiTheme="minorEastAsia" w:hint="eastAsia"/>
                <w:sz w:val="18"/>
              </w:rPr>
              <w:t>细胞成像微孔板检测系统</w:t>
            </w:r>
          </w:p>
        </w:tc>
        <w:tc>
          <w:tcPr>
            <w:tcW w:w="2887" w:type="pct"/>
            <w:vAlign w:val="center"/>
          </w:tcPr>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技术参数</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1.1.</w:t>
            </w:r>
            <w:r w:rsidRPr="00ED1D49">
              <w:rPr>
                <w:rFonts w:asciiTheme="minorEastAsia" w:eastAsiaTheme="minorEastAsia" w:hAnsiTheme="minorEastAsia"/>
              </w:rPr>
              <w:t xml:space="preserve"> </w:t>
            </w:r>
            <w:r w:rsidRPr="00ED1D49">
              <w:rPr>
                <w:rFonts w:asciiTheme="minorEastAsia" w:eastAsiaTheme="minorEastAsia" w:hAnsiTheme="minorEastAsia" w:cs="宋体"/>
                <w:bCs/>
                <w:sz w:val="18"/>
                <w:szCs w:val="18"/>
              </w:rPr>
              <w:t>*</w:t>
            </w:r>
            <w:r w:rsidRPr="00ED1D49">
              <w:rPr>
                <w:rFonts w:asciiTheme="minorEastAsia" w:eastAsiaTheme="minorEastAsia" w:hAnsiTheme="minorEastAsia" w:cs="宋体" w:hint="eastAsia"/>
                <w:bCs/>
                <w:sz w:val="18"/>
                <w:szCs w:val="18"/>
              </w:rPr>
              <w:t>检测模块：荧光及明场、彩色明场，相差成像检测模块，定量检测荧光强度、时间分辨荧光、发光、紫外-可见吸收光、荧光偏振，配置气体控制模块，实现细胞长时间的培养观测。所有功能模块可配置在一台主机上。</w:t>
            </w:r>
            <w:r w:rsidRPr="00ED1D49">
              <w:rPr>
                <w:rFonts w:asciiTheme="minorEastAsia" w:eastAsiaTheme="minorEastAsia" w:hAnsiTheme="minorEastAsia" w:cs="宋体" w:hint="eastAsia"/>
                <w:sz w:val="18"/>
                <w:szCs w:val="18"/>
              </w:rPr>
              <w:t>工作电源要求：220V。</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1.2. 检测方法：成像、终点法，动力学，光谱扫描，孔域扫描。</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1.3.孔板类型：6-1536孔板；玻片；T25细胞培养瓶；各种细胞培养皿；微量多体积检测板。</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1.4.样品震荡模式：线性、轨道、双轨道3种振荡模式。</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1.5 # 温度控制：室温 +4℃至 65℃，温控精度≤±0.2℃（在37℃时），可进行预热操作，采用帕尔贴元件进行降温控制。</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1.6温度梯度：可进行温度梯度设置，防凝集控制。</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2.成像模块参数</w:t>
            </w:r>
          </w:p>
          <w:p w:rsidR="00ED1D49" w:rsidRPr="00ED1D49" w:rsidRDefault="00ED1D49" w:rsidP="00F000DC">
            <w:pPr>
              <w:pStyle w:val="a5"/>
              <w:spacing w:line="240" w:lineRule="atLeast"/>
              <w:rPr>
                <w:rFonts w:asciiTheme="minorEastAsia" w:eastAsiaTheme="minorEastAsia" w:hAnsiTheme="minorEastAsia" w:cs="宋体"/>
                <w:bCs/>
                <w:sz w:val="18"/>
                <w:szCs w:val="18"/>
              </w:rPr>
            </w:pPr>
            <w:bookmarkStart w:id="0" w:name="_Hlk15064680"/>
            <w:r w:rsidRPr="00ED1D49">
              <w:rPr>
                <w:rFonts w:asciiTheme="minorEastAsia" w:eastAsiaTheme="minorEastAsia" w:hAnsiTheme="minorEastAsia" w:cs="宋体" w:hint="eastAsia"/>
                <w:bCs/>
                <w:sz w:val="18"/>
                <w:szCs w:val="18"/>
              </w:rPr>
              <w:t>2.1.成像模式：荧光、明场、彩色明场成像，数码相差成像。</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2.2.成像通道：配置四色荧光颜色通道成像</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2.3.检测方法：终点法，时间延迟法，动力学法，孔模式，图像自动拼接，Z轴叠加成像。</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2.4.光源：高能量可置换LED，单个LED寿命不低于50000小时，独立LED配合独立检测通道。</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2.5相机： 16 bit 大尺寸CMOS，图像灰度扩展范围可达0-65535，500W像素，384孔可单张拍摄全孔</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2.6.物镜容量：机载6位可置换物镜位，电动物镜切换。</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2.7.物镜：具有10种（含）以上可选物镜，最高倍数不少于60倍。</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2.8.聚焦方式：基于图像、基于激光的自动聚焦和用户自定义聚焦等方式可选</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2.9. Z轴层切成像：具有Z轴层切成像模式，可对3D细胞和组织成像，层数可选2到200层。</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2.10 采集速率：10帧/秒 ，单色，全分辨率；20帧/秒，单色，2x2 Binning</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2.11 图像输出格式：原始图像：16bit TIFF；保存图像：TIF, JPG, BMP, PNG, EMF, GIF；视频： MP4, WMV</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2.12视频制作：实时视频或队列图片合成视频</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2.13 .任意区域选择成像功能：在一孔中最多任意选择255区域成像</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2.14 全孔成像功能：可自动实现微孔板6-1536孔板整板全孔成像。</w:t>
            </w:r>
            <w:bookmarkEnd w:id="0"/>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lastRenderedPageBreak/>
              <w:t>3.活细胞模块</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3.1. 气体控制：</w:t>
            </w:r>
            <w:bookmarkStart w:id="1" w:name="_Hlk38751022"/>
            <w:r w:rsidRPr="00ED1D49">
              <w:rPr>
                <w:rFonts w:asciiTheme="minorEastAsia" w:eastAsiaTheme="minorEastAsia" w:hAnsiTheme="minorEastAsia" w:cs="宋体" w:hint="eastAsia"/>
                <w:bCs/>
                <w:sz w:val="18"/>
                <w:szCs w:val="18"/>
              </w:rPr>
              <w:t>外置独立气体控制模块</w:t>
            </w:r>
            <w:bookmarkEnd w:id="1"/>
            <w:r w:rsidRPr="00ED1D49">
              <w:rPr>
                <w:rFonts w:asciiTheme="minorEastAsia" w:eastAsiaTheme="minorEastAsia" w:hAnsiTheme="minorEastAsia" w:cs="宋体" w:hint="eastAsia"/>
                <w:bCs/>
                <w:sz w:val="18"/>
                <w:szCs w:val="18"/>
              </w:rPr>
              <w:t>，控制O</w:t>
            </w:r>
            <w:r w:rsidRPr="00ED1D49">
              <w:rPr>
                <w:rFonts w:asciiTheme="minorEastAsia" w:eastAsiaTheme="minorEastAsia" w:hAnsiTheme="minorEastAsia" w:cs="宋体" w:hint="eastAsia"/>
                <w:bCs/>
                <w:sz w:val="18"/>
                <w:szCs w:val="18"/>
                <w:vertAlign w:val="subscript"/>
              </w:rPr>
              <w:t>2</w:t>
            </w:r>
            <w:r w:rsidRPr="00ED1D49">
              <w:rPr>
                <w:rFonts w:asciiTheme="minorEastAsia" w:eastAsiaTheme="minorEastAsia" w:hAnsiTheme="minorEastAsia" w:cs="宋体" w:hint="eastAsia"/>
                <w:bCs/>
                <w:sz w:val="18"/>
                <w:szCs w:val="18"/>
              </w:rPr>
              <w:t>和CO</w:t>
            </w:r>
            <w:r w:rsidRPr="00ED1D49">
              <w:rPr>
                <w:rFonts w:asciiTheme="minorEastAsia" w:eastAsiaTheme="minorEastAsia" w:hAnsiTheme="minorEastAsia" w:cs="宋体" w:hint="eastAsia"/>
                <w:bCs/>
                <w:sz w:val="18"/>
                <w:szCs w:val="18"/>
                <w:vertAlign w:val="subscript"/>
              </w:rPr>
              <w:t>2</w:t>
            </w:r>
            <w:r w:rsidRPr="00ED1D49">
              <w:rPr>
                <w:rFonts w:asciiTheme="minorEastAsia" w:eastAsiaTheme="minorEastAsia" w:hAnsiTheme="minorEastAsia" w:cs="宋体" w:hint="eastAsia"/>
                <w:bCs/>
                <w:sz w:val="18"/>
                <w:szCs w:val="18"/>
              </w:rPr>
              <w:t>浓度。O</w:t>
            </w:r>
            <w:r w:rsidRPr="00ED1D49">
              <w:rPr>
                <w:rFonts w:asciiTheme="minorEastAsia" w:eastAsiaTheme="minorEastAsia" w:hAnsiTheme="minorEastAsia" w:cs="宋体" w:hint="eastAsia"/>
                <w:bCs/>
                <w:sz w:val="18"/>
                <w:szCs w:val="18"/>
                <w:vertAlign w:val="subscript"/>
              </w:rPr>
              <w:t>2</w:t>
            </w:r>
            <w:r w:rsidRPr="00ED1D49">
              <w:rPr>
                <w:rFonts w:asciiTheme="minorEastAsia" w:eastAsiaTheme="minorEastAsia" w:hAnsiTheme="minorEastAsia" w:cs="宋体" w:hint="eastAsia"/>
                <w:bCs/>
                <w:sz w:val="18"/>
                <w:szCs w:val="18"/>
              </w:rPr>
              <w:t>浓度1-19%，CO</w:t>
            </w:r>
            <w:r w:rsidRPr="00ED1D49">
              <w:rPr>
                <w:rFonts w:asciiTheme="minorEastAsia" w:eastAsiaTheme="minorEastAsia" w:hAnsiTheme="minorEastAsia" w:cs="宋体" w:hint="eastAsia"/>
                <w:bCs/>
                <w:sz w:val="18"/>
                <w:szCs w:val="18"/>
                <w:vertAlign w:val="subscript"/>
              </w:rPr>
              <w:t>2</w:t>
            </w:r>
            <w:r w:rsidRPr="00ED1D49">
              <w:rPr>
                <w:rFonts w:asciiTheme="minorEastAsia" w:eastAsiaTheme="minorEastAsia" w:hAnsiTheme="minorEastAsia" w:cs="宋体" w:hint="eastAsia"/>
                <w:bCs/>
                <w:sz w:val="18"/>
                <w:szCs w:val="18"/>
              </w:rPr>
              <w:t>浓度0-20%，所有气体控制精度≤0.1%。</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3</w:t>
            </w:r>
            <w:r w:rsidRPr="00ED1D49">
              <w:rPr>
                <w:rFonts w:asciiTheme="minorEastAsia" w:eastAsiaTheme="minorEastAsia" w:hAnsiTheme="minorEastAsia" w:cs="宋体" w:hint="eastAsia"/>
                <w:bCs/>
                <w:sz w:val="18"/>
                <w:szCs w:val="18"/>
              </w:rPr>
              <w:t>.</w:t>
            </w:r>
            <w:r w:rsidRPr="00ED1D49">
              <w:rPr>
                <w:rFonts w:asciiTheme="minorEastAsia" w:eastAsiaTheme="minorEastAsia" w:hAnsiTheme="minorEastAsia" w:cs="宋体"/>
                <w:bCs/>
                <w:sz w:val="18"/>
                <w:szCs w:val="18"/>
              </w:rPr>
              <w:t>2</w:t>
            </w:r>
            <w:r w:rsidRPr="00ED1D49">
              <w:rPr>
                <w:rFonts w:asciiTheme="minorEastAsia" w:eastAsiaTheme="minorEastAsia" w:hAnsiTheme="minorEastAsia" w:cs="宋体" w:hint="eastAsia"/>
                <w:bCs/>
                <w:sz w:val="18"/>
                <w:szCs w:val="18"/>
              </w:rPr>
              <w:t>定量模块</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3.2.1#  荧光：波长范围：250-850nm，检测灵敏度：≤0.025fmol/孔</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3.2.2.时间分辨荧光检测灵敏度：≤4amol/孔</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3.2.3 荧光偏振检测灵敏度：≤1.2mP</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 xml:space="preserve">3.2.4闪光分析灵敏度(ATP)：≤10 </w:t>
            </w:r>
            <w:proofErr w:type="spellStart"/>
            <w:r w:rsidRPr="00ED1D49">
              <w:rPr>
                <w:rFonts w:asciiTheme="minorEastAsia" w:eastAsiaTheme="minorEastAsia" w:hAnsiTheme="minorEastAsia" w:cs="宋体" w:hint="eastAsia"/>
                <w:bCs/>
                <w:sz w:val="18"/>
                <w:szCs w:val="18"/>
              </w:rPr>
              <w:t>amol</w:t>
            </w:r>
            <w:proofErr w:type="spellEnd"/>
            <w:r w:rsidRPr="00ED1D49">
              <w:rPr>
                <w:rFonts w:asciiTheme="minorEastAsia" w:eastAsiaTheme="minorEastAsia" w:hAnsiTheme="minorEastAsia" w:cs="宋体" w:hint="eastAsia"/>
                <w:bCs/>
                <w:sz w:val="18"/>
                <w:szCs w:val="18"/>
              </w:rPr>
              <w:t xml:space="preserve"> /孔 ATP </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3.2.5吸收光 分辨率： ≤0.001 OD</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3.3 自动进样模块：</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3.3.1自动进样范围：5-1000ul/孔，1ul步进</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rPr>
              <w:t>3.3.2 死体积：100ul可回流</w:t>
            </w:r>
          </w:p>
          <w:p w:rsidR="00ED1D49" w:rsidRPr="00ED1D49" w:rsidRDefault="00ED1D49" w:rsidP="00F000DC">
            <w:pPr>
              <w:pStyle w:val="a5"/>
              <w:spacing w:line="240" w:lineRule="atLeast"/>
              <w:rPr>
                <w:rFonts w:asciiTheme="minorEastAsia" w:eastAsiaTheme="minorEastAsia" w:hAnsiTheme="minorEastAsia" w:cs="宋体"/>
                <w:bCs/>
                <w:sz w:val="18"/>
                <w:szCs w:val="18"/>
              </w:rPr>
            </w:pPr>
            <w:bookmarkStart w:id="2" w:name="_Hlk15064782"/>
            <w:r w:rsidRPr="00ED1D49">
              <w:rPr>
                <w:rFonts w:asciiTheme="minorEastAsia" w:eastAsiaTheme="minorEastAsia" w:hAnsiTheme="minorEastAsia" w:cs="宋体"/>
                <w:bCs/>
                <w:sz w:val="18"/>
                <w:szCs w:val="18"/>
              </w:rPr>
              <w:t>4</w:t>
            </w:r>
            <w:r w:rsidRPr="00ED1D49">
              <w:rPr>
                <w:rFonts w:asciiTheme="minorEastAsia" w:eastAsiaTheme="minorEastAsia" w:hAnsiTheme="minorEastAsia" w:cs="宋体" w:hint="eastAsia"/>
                <w:bCs/>
                <w:sz w:val="18"/>
                <w:szCs w:val="18"/>
              </w:rPr>
              <w:t>.软件</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4</w:t>
            </w:r>
            <w:r w:rsidRPr="00ED1D49">
              <w:rPr>
                <w:rFonts w:asciiTheme="minorEastAsia" w:eastAsiaTheme="minorEastAsia" w:hAnsiTheme="minorEastAsia" w:cs="宋体" w:hint="eastAsia"/>
                <w:bCs/>
                <w:sz w:val="18"/>
                <w:szCs w:val="18"/>
              </w:rPr>
              <w:t>.1.软件支持中文和英文。对仪器进行控制并可同时完成数据分析及报告生成。</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4</w:t>
            </w:r>
            <w:r w:rsidRPr="00ED1D49">
              <w:rPr>
                <w:rFonts w:asciiTheme="minorEastAsia" w:eastAsiaTheme="minorEastAsia" w:hAnsiTheme="minorEastAsia" w:cs="宋体" w:hint="eastAsia"/>
                <w:bCs/>
                <w:sz w:val="18"/>
                <w:szCs w:val="18"/>
              </w:rPr>
              <w:t>.2.模块化功能操作：可任意调整程序编辑步骤。</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4</w:t>
            </w:r>
            <w:r w:rsidRPr="00ED1D49">
              <w:rPr>
                <w:rFonts w:asciiTheme="minorEastAsia" w:eastAsiaTheme="minorEastAsia" w:hAnsiTheme="minorEastAsia" w:cs="宋体" w:hint="eastAsia"/>
                <w:bCs/>
                <w:sz w:val="18"/>
                <w:szCs w:val="18"/>
              </w:rPr>
              <w:t>.3. 图像捕获与高级分析软件：实现全孔和整板细胞计数、融合度、生长曲线、细胞或克隆大小等数据分析，以及荧光标记分群等分析，并输出分布图，流式散点图，曲线图等分析图；支持多视野拼接的分析，视频录制与合成，满足3D样品或大尺寸样品的成像及分析；支持双选域分析，点分析等高内涵图像分析功能。软件终身免费升级。</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4</w:t>
            </w:r>
            <w:r w:rsidRPr="00ED1D49">
              <w:rPr>
                <w:rFonts w:asciiTheme="minorEastAsia" w:eastAsiaTheme="minorEastAsia" w:hAnsiTheme="minorEastAsia" w:cs="宋体" w:hint="eastAsia"/>
                <w:bCs/>
                <w:sz w:val="18"/>
                <w:szCs w:val="18"/>
              </w:rPr>
              <w:t xml:space="preserve">.4. 反卷积分析：配备反卷积分析功能软件。 </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4</w:t>
            </w:r>
            <w:r w:rsidRPr="00ED1D49">
              <w:rPr>
                <w:rFonts w:asciiTheme="minorEastAsia" w:eastAsiaTheme="minorEastAsia" w:hAnsiTheme="minorEastAsia" w:cs="宋体" w:hint="eastAsia"/>
                <w:bCs/>
                <w:sz w:val="18"/>
                <w:szCs w:val="18"/>
              </w:rPr>
              <w:t>.5.背景自动优化调整：可调整图像背景数据，实现每个颜色通道背景自动优化。实现图像输出完全黑背景。</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4</w:t>
            </w:r>
            <w:r w:rsidRPr="00ED1D49">
              <w:rPr>
                <w:rFonts w:asciiTheme="minorEastAsia" w:eastAsiaTheme="minorEastAsia" w:hAnsiTheme="minorEastAsia" w:cs="宋体" w:hint="eastAsia"/>
                <w:bCs/>
                <w:sz w:val="18"/>
                <w:szCs w:val="18"/>
              </w:rPr>
              <w:t>.6 孔板自动校正：针对不规则和非标准孔板，可通过多点自动定位的方式，将图像定位于孔板中心。</w:t>
            </w:r>
            <w:bookmarkEnd w:id="2"/>
          </w:p>
          <w:p w:rsidR="00ED1D49" w:rsidRPr="00ED1D49" w:rsidRDefault="00ED1D49" w:rsidP="00F000DC">
            <w:pPr>
              <w:pStyle w:val="a5"/>
              <w:spacing w:line="240" w:lineRule="atLeast"/>
              <w:rPr>
                <w:rFonts w:asciiTheme="minorEastAsia" w:eastAsiaTheme="minorEastAsia" w:hAnsiTheme="minorEastAsia" w:cs="宋体"/>
                <w:bCs/>
                <w:color w:val="000000"/>
                <w:sz w:val="18"/>
                <w:szCs w:val="18"/>
              </w:rPr>
            </w:pPr>
            <w:r w:rsidRPr="00ED1D49">
              <w:rPr>
                <w:rFonts w:asciiTheme="minorEastAsia" w:eastAsiaTheme="minorEastAsia" w:hAnsiTheme="minorEastAsia" w:cs="宋体"/>
                <w:bCs/>
                <w:color w:val="000000"/>
                <w:sz w:val="18"/>
                <w:szCs w:val="18"/>
              </w:rPr>
              <w:t>5</w:t>
            </w:r>
            <w:r w:rsidRPr="00ED1D49">
              <w:rPr>
                <w:rFonts w:asciiTheme="minorEastAsia" w:eastAsiaTheme="minorEastAsia" w:hAnsiTheme="minorEastAsia" w:cs="宋体" w:hint="eastAsia"/>
                <w:bCs/>
                <w:color w:val="000000"/>
                <w:sz w:val="18"/>
                <w:szCs w:val="18"/>
              </w:rPr>
              <w:t>.产品技术培训与售后服务：</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5</w:t>
            </w:r>
            <w:r w:rsidRPr="00ED1D49">
              <w:rPr>
                <w:rFonts w:asciiTheme="minorEastAsia" w:eastAsiaTheme="minorEastAsia" w:hAnsiTheme="minorEastAsia" w:cs="宋体" w:hint="eastAsia"/>
                <w:bCs/>
                <w:sz w:val="18"/>
                <w:szCs w:val="18"/>
              </w:rPr>
              <w:t>.1安装工程师在用户现场安装调试完毕后, 进行现场讲解培训，保证用户掌握基本技能，可以正确操作使用仪器。</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5</w:t>
            </w:r>
            <w:r w:rsidRPr="00ED1D49">
              <w:rPr>
                <w:rFonts w:asciiTheme="minorEastAsia" w:eastAsiaTheme="minorEastAsia" w:hAnsiTheme="minorEastAsia" w:cs="宋体" w:hint="eastAsia"/>
                <w:bCs/>
                <w:sz w:val="18"/>
                <w:szCs w:val="18"/>
              </w:rPr>
              <w:t>.2接到用户关于设备发生故障的通知后24小时应答。如有必要，公司维修人员须在48小时抵达用户现场维修。</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5</w:t>
            </w:r>
            <w:r w:rsidRPr="00ED1D49">
              <w:rPr>
                <w:rFonts w:asciiTheme="minorEastAsia" w:eastAsiaTheme="minorEastAsia" w:hAnsiTheme="minorEastAsia" w:cs="宋体" w:hint="eastAsia"/>
                <w:bCs/>
                <w:sz w:val="18"/>
                <w:szCs w:val="18"/>
              </w:rPr>
              <w:t>.3设备质保期为自验收合格之日起三年。</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6</w:t>
            </w:r>
            <w:r w:rsidRPr="00ED1D49">
              <w:rPr>
                <w:rFonts w:asciiTheme="minorEastAsia" w:eastAsiaTheme="minorEastAsia" w:hAnsiTheme="minorEastAsia" w:cs="宋体" w:hint="eastAsia"/>
                <w:bCs/>
                <w:sz w:val="18"/>
                <w:szCs w:val="18"/>
              </w:rPr>
              <w:t>.供货时间：收到不可撤消信用证后的2个月内。</w:t>
            </w:r>
          </w:p>
          <w:p w:rsidR="00ED1D49" w:rsidRPr="00ED1D49" w:rsidRDefault="00ED1D49" w:rsidP="00F000DC">
            <w:pPr>
              <w:pStyle w:val="a5"/>
              <w:spacing w:line="240" w:lineRule="atLeast"/>
              <w:rPr>
                <w:rFonts w:asciiTheme="minorEastAsia" w:eastAsiaTheme="minorEastAsia" w:hAnsiTheme="minorEastAsia" w:cs="宋体"/>
                <w:bCs/>
                <w:sz w:val="18"/>
                <w:szCs w:val="18"/>
              </w:rPr>
            </w:pPr>
            <w:r w:rsidRPr="00ED1D49">
              <w:rPr>
                <w:rFonts w:asciiTheme="minorEastAsia" w:eastAsiaTheme="minorEastAsia" w:hAnsiTheme="minorEastAsia" w:cs="宋体"/>
                <w:bCs/>
                <w:sz w:val="18"/>
                <w:szCs w:val="18"/>
              </w:rPr>
              <w:t>7</w:t>
            </w:r>
            <w:r w:rsidRPr="00ED1D49">
              <w:rPr>
                <w:rFonts w:asciiTheme="minorEastAsia" w:eastAsiaTheme="minorEastAsia" w:hAnsiTheme="minorEastAsia" w:cs="宋体" w:hint="eastAsia"/>
                <w:bCs/>
                <w:sz w:val="18"/>
                <w:szCs w:val="18"/>
              </w:rPr>
              <w:t>.安装地点：北京工商大学东区耕耘楼配楼504。</w:t>
            </w:r>
          </w:p>
          <w:p w:rsidR="00ED1D49" w:rsidRPr="00ED1D49" w:rsidRDefault="00ED1D49" w:rsidP="00F000DC">
            <w:pPr>
              <w:pStyle w:val="a5"/>
              <w:spacing w:line="240" w:lineRule="atLeast"/>
              <w:rPr>
                <w:rFonts w:asciiTheme="minorEastAsia" w:eastAsiaTheme="minorEastAsia" w:hAnsiTheme="minorEastAsia"/>
                <w:color w:val="000000"/>
                <w:sz w:val="18"/>
              </w:rPr>
            </w:pPr>
            <w:r w:rsidRPr="00ED1D49">
              <w:rPr>
                <w:rFonts w:asciiTheme="minorEastAsia" w:eastAsiaTheme="minorEastAsia" w:hAnsiTheme="minorEastAsia" w:cs="宋体"/>
                <w:bCs/>
                <w:sz w:val="18"/>
                <w:szCs w:val="18"/>
              </w:rPr>
              <w:t>8</w:t>
            </w:r>
            <w:r w:rsidRPr="00ED1D49">
              <w:rPr>
                <w:rFonts w:asciiTheme="minorEastAsia" w:eastAsiaTheme="minorEastAsia" w:hAnsiTheme="minorEastAsia" w:cs="宋体" w:hint="eastAsia"/>
                <w:bCs/>
                <w:sz w:val="18"/>
                <w:szCs w:val="18"/>
              </w:rPr>
              <w:t>.验收标准：仪器正常运转，满足所有技术指标与要求。</w:t>
            </w:r>
          </w:p>
        </w:tc>
        <w:tc>
          <w:tcPr>
            <w:tcW w:w="417"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lastRenderedPageBreak/>
              <w:t>1台</w:t>
            </w:r>
          </w:p>
        </w:tc>
        <w:tc>
          <w:tcPr>
            <w:tcW w:w="694"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t>是</w:t>
            </w:r>
          </w:p>
        </w:tc>
      </w:tr>
      <w:tr w:rsidR="00ED1D49" w:rsidRPr="00ED1D49" w:rsidTr="00F000DC">
        <w:trPr>
          <w:jc w:val="center"/>
        </w:trPr>
        <w:tc>
          <w:tcPr>
            <w:tcW w:w="297" w:type="pct"/>
            <w:vAlign w:val="center"/>
          </w:tcPr>
          <w:p w:rsidR="00ED1D49" w:rsidRPr="00ED1D49" w:rsidRDefault="00ED1D49" w:rsidP="00F000DC">
            <w:pPr>
              <w:jc w:val="center"/>
              <w:rPr>
                <w:rFonts w:asciiTheme="minorEastAsia" w:eastAsiaTheme="minorEastAsia" w:hAnsiTheme="minorEastAsia"/>
                <w:sz w:val="18"/>
              </w:rPr>
            </w:pPr>
            <w:r w:rsidRPr="00ED1D49">
              <w:rPr>
                <w:rFonts w:asciiTheme="minorEastAsia" w:eastAsiaTheme="minorEastAsia" w:hAnsiTheme="minorEastAsia" w:cs="宋体"/>
                <w:sz w:val="18"/>
                <w:szCs w:val="18"/>
              </w:rPr>
              <w:lastRenderedPageBreak/>
              <w:t>2</w:t>
            </w:r>
          </w:p>
        </w:tc>
        <w:tc>
          <w:tcPr>
            <w:tcW w:w="705" w:type="pct"/>
            <w:vAlign w:val="center"/>
          </w:tcPr>
          <w:p w:rsidR="00ED1D49" w:rsidRPr="00ED1D49" w:rsidRDefault="00ED1D49" w:rsidP="00F000DC">
            <w:pPr>
              <w:jc w:val="center"/>
              <w:rPr>
                <w:rFonts w:asciiTheme="minorEastAsia" w:eastAsiaTheme="minorEastAsia" w:hAnsiTheme="minorEastAsia"/>
                <w:sz w:val="18"/>
              </w:rPr>
            </w:pPr>
            <w:r w:rsidRPr="00ED1D49">
              <w:rPr>
                <w:rFonts w:asciiTheme="minorEastAsia" w:eastAsiaTheme="minorEastAsia" w:hAnsiTheme="minorEastAsia" w:cs="宋体" w:hint="eastAsia"/>
                <w:sz w:val="18"/>
                <w:szCs w:val="18"/>
              </w:rPr>
              <w:t>分子相互作用分析仪</w:t>
            </w:r>
          </w:p>
        </w:tc>
        <w:tc>
          <w:tcPr>
            <w:tcW w:w="2887" w:type="pct"/>
            <w:vAlign w:val="center"/>
          </w:tcPr>
          <w:p w:rsidR="00ED1D49" w:rsidRPr="00ED1D49" w:rsidRDefault="00ED1D49" w:rsidP="00ED1D49">
            <w:pPr>
              <w:widowControl w:val="0"/>
              <w:numPr>
                <w:ilvl w:val="0"/>
                <w:numId w:val="1"/>
              </w:numPr>
              <w:adjustRightInd/>
              <w:snapToGrid/>
              <w:spacing w:after="0"/>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rPr>
              <w:t>功能</w:t>
            </w:r>
            <w:r w:rsidRPr="00ED1D49">
              <w:rPr>
                <w:rFonts w:asciiTheme="minorEastAsia" w:eastAsiaTheme="minorEastAsia" w:hAnsiTheme="minorEastAsia" w:cs="宋体" w:hint="eastAsia"/>
                <w:sz w:val="18"/>
                <w:szCs w:val="18"/>
                <w:lang w:val="en-GB"/>
              </w:rPr>
              <w:t>用途：</w:t>
            </w:r>
            <w:r w:rsidRPr="00ED1D49">
              <w:rPr>
                <w:rFonts w:asciiTheme="minorEastAsia" w:eastAsiaTheme="minorEastAsia" w:hAnsiTheme="minorEastAsia" w:cs="宋体" w:hint="eastAsia"/>
                <w:sz w:val="18"/>
                <w:szCs w:val="18"/>
              </w:rPr>
              <w:t>用于研究小分子化合物、核酸、多肽、蛋白、微生物等各种样品的相互作用。</w:t>
            </w:r>
          </w:p>
          <w:p w:rsidR="00ED1D49" w:rsidRPr="00ED1D49" w:rsidRDefault="00ED1D49" w:rsidP="00F000DC">
            <w:pPr>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rPr>
              <w:t>1.1 工作电源：220V。</w:t>
            </w:r>
          </w:p>
          <w:p w:rsidR="00ED1D49" w:rsidRPr="00ED1D49" w:rsidRDefault="00ED1D49" w:rsidP="00ED1D49">
            <w:pPr>
              <w:widowControl w:val="0"/>
              <w:numPr>
                <w:ilvl w:val="0"/>
                <w:numId w:val="1"/>
              </w:numPr>
              <w:adjustRightInd/>
              <w:snapToGrid/>
              <w:spacing w:after="0"/>
              <w:rPr>
                <w:rFonts w:asciiTheme="minorEastAsia" w:eastAsiaTheme="minorEastAsia" w:hAnsiTheme="minorEastAsia" w:cs="宋体"/>
                <w:bCs/>
                <w:sz w:val="18"/>
                <w:szCs w:val="18"/>
                <w:lang w:val="en-GB"/>
              </w:rPr>
            </w:pPr>
            <w:r w:rsidRPr="00ED1D49">
              <w:rPr>
                <w:rFonts w:asciiTheme="minorEastAsia" w:eastAsiaTheme="minorEastAsia" w:hAnsiTheme="minorEastAsia" w:cs="宋体" w:hint="eastAsia"/>
                <w:bCs/>
                <w:sz w:val="18"/>
                <w:szCs w:val="18"/>
              </w:rPr>
              <w:t>硬件</w:t>
            </w:r>
            <w:r w:rsidRPr="00ED1D49">
              <w:rPr>
                <w:rFonts w:asciiTheme="minorEastAsia" w:eastAsiaTheme="minorEastAsia" w:hAnsiTheme="minorEastAsia" w:cs="宋体" w:hint="eastAsia"/>
                <w:bCs/>
                <w:sz w:val="18"/>
                <w:szCs w:val="18"/>
                <w:lang w:val="en-GB"/>
              </w:rPr>
              <w:t>性能指标：</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bCs/>
                <w:sz w:val="18"/>
                <w:szCs w:val="18"/>
              </w:rPr>
              <w:t>*</w:t>
            </w:r>
            <w:r w:rsidRPr="00ED1D49">
              <w:rPr>
                <w:rFonts w:asciiTheme="minorEastAsia" w:eastAsiaTheme="minorEastAsia" w:hAnsiTheme="minorEastAsia" w:cs="宋体" w:hint="eastAsia"/>
                <w:sz w:val="18"/>
                <w:szCs w:val="18"/>
                <w:lang w:val="en-GB"/>
              </w:rPr>
              <w:t>检测原理：表面等离子共振原理(SPR)，且无需实验前手动涂抹反射光专用油。</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lastRenderedPageBreak/>
              <w:t>样品上样和注射：全自动，内置自动进样器。无需手动用毛细管移液加样。</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样品前处理：无需生物素标记或荧光标记</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芯片预处理：无前处理工作，即插即用。无需借助辅助工作如镊子装载芯片，无需手动涂抹反射光专用油，无需手动压紧安装流路系统。</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芯片表面反应温控：</w:t>
            </w:r>
            <w:r w:rsidRPr="00ED1D49">
              <w:rPr>
                <w:rFonts w:asciiTheme="minorEastAsia" w:eastAsiaTheme="minorEastAsia" w:hAnsiTheme="minorEastAsia" w:cs="宋体" w:hint="eastAsia"/>
                <w:sz w:val="18"/>
                <w:szCs w:val="18"/>
              </w:rPr>
              <w:t>4</w:t>
            </w:r>
            <w:r w:rsidRPr="00ED1D49">
              <w:rPr>
                <w:rFonts w:asciiTheme="minorEastAsia" w:eastAsiaTheme="minorEastAsia" w:hAnsiTheme="minorEastAsia" w:cs="宋体" w:hint="eastAsia"/>
                <w:iCs/>
                <w:sz w:val="18"/>
                <w:szCs w:val="18"/>
                <w:lang w:val="en-GB"/>
              </w:rPr>
              <w:t>-</w:t>
            </w:r>
            <w:r w:rsidRPr="00ED1D49">
              <w:rPr>
                <w:rFonts w:asciiTheme="minorEastAsia" w:eastAsiaTheme="minorEastAsia" w:hAnsiTheme="minorEastAsia" w:cs="宋体" w:hint="eastAsia"/>
                <w:iCs/>
                <w:sz w:val="18"/>
                <w:szCs w:val="18"/>
              </w:rPr>
              <w:t>37</w:t>
            </w:r>
            <w:r w:rsidRPr="00ED1D49">
              <w:rPr>
                <w:rFonts w:asciiTheme="minorEastAsia" w:eastAsiaTheme="minorEastAsia" w:hAnsiTheme="minorEastAsia" w:cs="宋体" w:hint="eastAsia"/>
                <w:iCs/>
                <w:sz w:val="18"/>
                <w:szCs w:val="18"/>
                <w:lang w:val="en-GB"/>
              </w:rPr>
              <w:t xml:space="preserve"> ℃，</w:t>
            </w:r>
            <w:r w:rsidRPr="00ED1D49">
              <w:rPr>
                <w:rFonts w:asciiTheme="minorEastAsia" w:eastAsiaTheme="minorEastAsia" w:hAnsiTheme="minorEastAsia" w:cs="宋体" w:hint="eastAsia"/>
                <w:sz w:val="18"/>
                <w:szCs w:val="18"/>
                <w:lang w:val="en-GB"/>
              </w:rPr>
              <w:t>温控精度：</w:t>
            </w:r>
            <w:r w:rsidRPr="00ED1D49">
              <w:rPr>
                <w:rFonts w:asciiTheme="minorEastAsia" w:eastAsiaTheme="minorEastAsia" w:hAnsiTheme="minorEastAsia" w:cs="宋体" w:hint="eastAsia"/>
                <w:iCs/>
                <w:sz w:val="18"/>
                <w:szCs w:val="18"/>
                <w:lang w:val="en-GB"/>
              </w:rPr>
              <w:t>3×10</w:t>
            </w:r>
            <w:r w:rsidRPr="00ED1D49">
              <w:rPr>
                <w:rFonts w:asciiTheme="minorEastAsia" w:eastAsiaTheme="minorEastAsia" w:hAnsiTheme="minorEastAsia" w:cs="宋体" w:hint="eastAsia"/>
                <w:iCs/>
                <w:sz w:val="18"/>
                <w:szCs w:val="18"/>
                <w:vertAlign w:val="superscript"/>
                <w:lang w:val="en-GB"/>
              </w:rPr>
              <w:t>-3</w:t>
            </w:r>
            <w:r w:rsidRPr="00ED1D49">
              <w:rPr>
                <w:rFonts w:asciiTheme="minorEastAsia" w:eastAsiaTheme="minorEastAsia" w:hAnsiTheme="minorEastAsia" w:cs="宋体" w:hint="eastAsia"/>
                <w:iCs/>
                <w:sz w:val="18"/>
                <w:szCs w:val="18"/>
                <w:lang w:val="en-GB"/>
              </w:rPr>
              <w:t>℃。无需借助空调、冷室或外置温控设备。</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流路系统：微流控（IFC）系统</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 xml:space="preserve">通道（Flow Cell）体积：≤60 </w:t>
            </w:r>
            <w:proofErr w:type="spellStart"/>
            <w:r w:rsidRPr="00ED1D49">
              <w:rPr>
                <w:rFonts w:asciiTheme="minorEastAsia" w:eastAsiaTheme="minorEastAsia" w:hAnsiTheme="minorEastAsia" w:cs="宋体" w:hint="eastAsia"/>
                <w:sz w:val="18"/>
                <w:szCs w:val="18"/>
                <w:lang w:val="en-GB"/>
              </w:rPr>
              <w:t>nl</w:t>
            </w:r>
            <w:proofErr w:type="spellEnd"/>
            <w:r w:rsidRPr="00ED1D49">
              <w:rPr>
                <w:rFonts w:asciiTheme="minorEastAsia" w:eastAsiaTheme="minorEastAsia" w:hAnsiTheme="minorEastAsia" w:cs="宋体" w:hint="eastAsia"/>
                <w:sz w:val="18"/>
                <w:szCs w:val="18"/>
                <w:lang w:val="en-GB"/>
              </w:rPr>
              <w:t>，最小样品进样体积：5μl</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系统流速：1-100 μl/min</w:t>
            </w:r>
            <w:bookmarkStart w:id="3" w:name="_Hlk495707662"/>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iCs/>
                <w:sz w:val="18"/>
                <w:szCs w:val="18"/>
                <w:lang w:val="en-GB"/>
              </w:rPr>
            </w:pPr>
            <w:r w:rsidRPr="00ED1D49">
              <w:rPr>
                <w:rFonts w:asciiTheme="minorEastAsia" w:eastAsiaTheme="minorEastAsia" w:hAnsiTheme="minorEastAsia" w:cs="宋体"/>
                <w:bCs/>
                <w:sz w:val="18"/>
                <w:szCs w:val="18"/>
              </w:rPr>
              <w:t>*</w:t>
            </w:r>
            <w:r w:rsidRPr="00ED1D49">
              <w:rPr>
                <w:rFonts w:asciiTheme="minorEastAsia" w:eastAsiaTheme="minorEastAsia" w:hAnsiTheme="minorEastAsia" w:cs="宋体" w:hint="eastAsia"/>
                <w:b/>
                <w:bCs/>
                <w:sz w:val="18"/>
                <w:szCs w:val="18"/>
              </w:rPr>
              <w:t xml:space="preserve"> </w:t>
            </w:r>
            <w:r w:rsidRPr="00ED1D49">
              <w:rPr>
                <w:rFonts w:asciiTheme="minorEastAsia" w:eastAsiaTheme="minorEastAsia" w:hAnsiTheme="minorEastAsia" w:cs="宋体" w:hint="eastAsia"/>
                <w:sz w:val="18"/>
                <w:szCs w:val="18"/>
                <w:lang w:val="en-GB"/>
              </w:rPr>
              <w:t>有机溶剂矫正：自动，且仪器配套防止样品及有机溶剂挥发潮解的EP管管帽</w:t>
            </w:r>
            <w:bookmarkEnd w:id="3"/>
            <w:r w:rsidRPr="00ED1D49">
              <w:rPr>
                <w:rFonts w:asciiTheme="minorEastAsia" w:eastAsiaTheme="minorEastAsia" w:hAnsiTheme="minorEastAsia" w:cs="宋体" w:hint="eastAsia"/>
                <w:sz w:val="18"/>
                <w:szCs w:val="18"/>
                <w:lang w:val="en-GB"/>
              </w:rPr>
              <w:t>。</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iCs/>
                <w:sz w:val="18"/>
                <w:szCs w:val="18"/>
                <w:lang w:val="en-GB"/>
              </w:rPr>
            </w:pPr>
            <w:r w:rsidRPr="00ED1D49">
              <w:rPr>
                <w:rFonts w:asciiTheme="minorEastAsia" w:eastAsiaTheme="minorEastAsia" w:hAnsiTheme="minorEastAsia" w:cs="宋体" w:hint="eastAsia"/>
                <w:iCs/>
                <w:sz w:val="18"/>
                <w:szCs w:val="18"/>
                <w:lang w:val="en-GB"/>
              </w:rPr>
              <w:t>在线溶液脱气：自动</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iCs/>
                <w:sz w:val="18"/>
                <w:szCs w:val="18"/>
                <w:lang w:val="en-GB"/>
              </w:rPr>
            </w:pPr>
            <w:r w:rsidRPr="00ED1D49">
              <w:rPr>
                <w:rFonts w:asciiTheme="minorEastAsia" w:eastAsiaTheme="minorEastAsia" w:hAnsiTheme="minorEastAsia" w:cs="宋体" w:hint="eastAsia"/>
                <w:sz w:val="18"/>
                <w:szCs w:val="18"/>
                <w:lang w:val="en-GB"/>
              </w:rPr>
              <w:t>在线背景扣除：</w:t>
            </w:r>
            <w:r w:rsidRPr="00ED1D49">
              <w:rPr>
                <w:rFonts w:asciiTheme="minorEastAsia" w:eastAsiaTheme="minorEastAsia" w:hAnsiTheme="minorEastAsia" w:cs="宋体" w:hint="eastAsia"/>
                <w:iCs/>
                <w:sz w:val="18"/>
                <w:szCs w:val="18"/>
                <w:lang w:val="en-GB"/>
              </w:rPr>
              <w:t>自动</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iCs/>
                <w:sz w:val="18"/>
                <w:szCs w:val="18"/>
                <w:lang w:val="en-GB"/>
              </w:rPr>
              <w:t>自动化程度：不少于24小时无人监管作业</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iCs/>
                <w:sz w:val="18"/>
                <w:szCs w:val="18"/>
                <w:lang w:val="en-GB"/>
              </w:rPr>
            </w:pPr>
            <w:r w:rsidRPr="00ED1D49">
              <w:rPr>
                <w:rFonts w:asciiTheme="minorEastAsia" w:eastAsiaTheme="minorEastAsia" w:hAnsiTheme="minorEastAsia" w:cs="宋体" w:hint="eastAsia"/>
                <w:sz w:val="18"/>
                <w:szCs w:val="18"/>
                <w:lang w:val="en-GB"/>
              </w:rPr>
              <w:t>样品分析时间：</w:t>
            </w:r>
            <w:r w:rsidRPr="00ED1D49">
              <w:rPr>
                <w:rFonts w:asciiTheme="minorEastAsia" w:eastAsiaTheme="minorEastAsia" w:hAnsiTheme="minorEastAsia" w:cs="宋体" w:hint="eastAsia"/>
                <w:iCs/>
                <w:sz w:val="18"/>
                <w:szCs w:val="18"/>
                <w:lang w:val="en-GB"/>
              </w:rPr>
              <w:t>2-15 min,视样本情况而定</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iCs/>
                <w:sz w:val="18"/>
                <w:szCs w:val="18"/>
                <w:lang w:val="en-GB"/>
              </w:rPr>
              <w:t>样品架：1.5ml道夫管。</w:t>
            </w:r>
            <w:r w:rsidRPr="00ED1D49">
              <w:rPr>
                <w:rFonts w:asciiTheme="minorEastAsia" w:eastAsiaTheme="minorEastAsia" w:hAnsiTheme="minorEastAsia" w:cs="宋体" w:hint="eastAsia"/>
                <w:sz w:val="18"/>
                <w:szCs w:val="18"/>
                <w:lang w:val="en-GB"/>
              </w:rPr>
              <w:t>且仪器配套防止样品及有机溶剂挥发潮解的1.5ml道夫管管帽</w:t>
            </w:r>
          </w:p>
          <w:p w:rsidR="00ED1D49" w:rsidRPr="00ED1D49" w:rsidRDefault="00ED1D49" w:rsidP="00ED1D49">
            <w:pPr>
              <w:widowControl w:val="0"/>
              <w:numPr>
                <w:ilvl w:val="0"/>
                <w:numId w:val="1"/>
              </w:numPr>
              <w:adjustRightInd/>
              <w:snapToGrid/>
              <w:spacing w:after="0"/>
              <w:ind w:right="681"/>
              <w:jc w:val="both"/>
              <w:rPr>
                <w:rFonts w:asciiTheme="minorEastAsia" w:eastAsiaTheme="minorEastAsia" w:hAnsiTheme="minorEastAsia" w:cs="宋体"/>
                <w:bCs/>
                <w:iCs/>
                <w:sz w:val="18"/>
                <w:szCs w:val="18"/>
                <w:lang w:val="en-GB"/>
              </w:rPr>
            </w:pPr>
            <w:r w:rsidRPr="00ED1D49">
              <w:rPr>
                <w:rFonts w:asciiTheme="minorEastAsia" w:eastAsiaTheme="minorEastAsia" w:hAnsiTheme="minorEastAsia" w:cs="宋体" w:hint="eastAsia"/>
                <w:bCs/>
                <w:iCs/>
                <w:sz w:val="18"/>
                <w:szCs w:val="18"/>
                <w:lang w:val="en-GB"/>
              </w:rPr>
              <w:t>检测性能指标</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检测折射率范围：1.33-1.</w:t>
            </w:r>
            <w:r w:rsidRPr="00ED1D49">
              <w:rPr>
                <w:rFonts w:asciiTheme="minorEastAsia" w:eastAsiaTheme="minorEastAsia" w:hAnsiTheme="minorEastAsia" w:cs="宋体" w:hint="eastAsia"/>
                <w:sz w:val="18"/>
                <w:szCs w:val="18"/>
              </w:rPr>
              <w:t>39</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响应信号动态范围：1-70000 RU</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基线噪声：≤0.15 RU (RMS</w:t>
            </w:r>
            <w:r w:rsidRPr="00ED1D49">
              <w:rPr>
                <w:rFonts w:asciiTheme="minorEastAsia" w:eastAsiaTheme="minorEastAsia" w:hAnsiTheme="minorEastAsia" w:cs="宋体" w:hint="eastAsia"/>
                <w:sz w:val="18"/>
                <w:szCs w:val="18"/>
              </w:rPr>
              <w:t xml:space="preserve">, </w:t>
            </w:r>
            <w:r w:rsidRPr="00ED1D49">
              <w:rPr>
                <w:rFonts w:asciiTheme="minorEastAsia" w:eastAsiaTheme="minorEastAsia" w:hAnsiTheme="minorEastAsia" w:cs="宋体" w:hint="eastAsia"/>
                <w:sz w:val="18"/>
                <w:szCs w:val="18"/>
                <w:lang w:val="en-GB"/>
              </w:rPr>
              <w:t>1RU in SPR=1 pg/mm2=1pm in BLI</w:t>
            </w:r>
            <w:r w:rsidRPr="00ED1D49">
              <w:rPr>
                <w:rFonts w:asciiTheme="minorEastAsia" w:eastAsiaTheme="minorEastAsia" w:hAnsiTheme="minorEastAsia" w:cs="宋体" w:hint="eastAsia"/>
                <w:sz w:val="18"/>
                <w:szCs w:val="18"/>
              </w:rPr>
              <w:t>=1</w:t>
            </w:r>
            <w:r w:rsidRPr="00ED1D49">
              <w:rPr>
                <w:rFonts w:asciiTheme="minorEastAsia" w:eastAsiaTheme="minorEastAsia" w:hAnsiTheme="minorEastAsia" w:cs="宋体" w:hint="eastAsia"/>
                <w:sz w:val="18"/>
                <w:szCs w:val="18"/>
                <w:lang w:val="en-GB"/>
              </w:rPr>
              <w:t>μ</w:t>
            </w:r>
            <w:r w:rsidRPr="00ED1D49">
              <w:rPr>
                <w:rFonts w:asciiTheme="minorEastAsia" w:eastAsiaTheme="minorEastAsia" w:hAnsiTheme="minorEastAsia" w:cs="宋体" w:hint="eastAsia"/>
                <w:sz w:val="18"/>
                <w:szCs w:val="18"/>
              </w:rPr>
              <w:t>RIU</w:t>
            </w:r>
            <w:r w:rsidRPr="00ED1D49">
              <w:rPr>
                <w:rFonts w:asciiTheme="minorEastAsia" w:eastAsiaTheme="minorEastAsia" w:hAnsiTheme="minorEastAsia" w:cs="宋体" w:hint="eastAsia"/>
                <w:sz w:val="18"/>
                <w:szCs w:val="18"/>
                <w:lang w:val="en-GB"/>
              </w:rPr>
              <w:t>)；基线漂移：≤0.35 RU/min，基线漂移：≤0.3 RU/min，</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分子量检测限制：≤</w:t>
            </w:r>
            <w:r w:rsidRPr="00ED1D49">
              <w:rPr>
                <w:rFonts w:asciiTheme="minorEastAsia" w:eastAsiaTheme="minorEastAsia" w:hAnsiTheme="minorEastAsia" w:cs="宋体" w:hint="eastAsia"/>
                <w:sz w:val="18"/>
                <w:szCs w:val="18"/>
              </w:rPr>
              <w:t>120</w:t>
            </w:r>
            <w:r w:rsidRPr="00ED1D49">
              <w:rPr>
                <w:rFonts w:asciiTheme="minorEastAsia" w:eastAsiaTheme="minorEastAsia" w:hAnsiTheme="minorEastAsia" w:cs="宋体" w:hint="eastAsia"/>
                <w:sz w:val="18"/>
                <w:szCs w:val="18"/>
                <w:lang w:val="en-GB"/>
              </w:rPr>
              <w:t xml:space="preserve">Dalton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结合常数(k</w:t>
            </w:r>
            <w:r w:rsidRPr="00ED1D49">
              <w:rPr>
                <w:rFonts w:asciiTheme="minorEastAsia" w:eastAsiaTheme="minorEastAsia" w:hAnsiTheme="minorEastAsia" w:cs="宋体" w:hint="eastAsia"/>
                <w:sz w:val="18"/>
                <w:szCs w:val="18"/>
                <w:vertAlign w:val="subscript"/>
                <w:lang w:val="en-GB"/>
              </w:rPr>
              <w:t>a</w:t>
            </w:r>
            <w:r w:rsidRPr="00ED1D49">
              <w:rPr>
                <w:rFonts w:asciiTheme="minorEastAsia" w:eastAsiaTheme="minorEastAsia" w:hAnsiTheme="minorEastAsia" w:cs="宋体" w:hint="eastAsia"/>
                <w:sz w:val="18"/>
                <w:szCs w:val="18"/>
                <w:lang w:val="en-GB"/>
              </w:rPr>
              <w:t>)范围:10</w:t>
            </w:r>
            <w:r w:rsidRPr="00ED1D49">
              <w:rPr>
                <w:rFonts w:asciiTheme="minorEastAsia" w:eastAsiaTheme="minorEastAsia" w:hAnsiTheme="minorEastAsia" w:cs="宋体" w:hint="eastAsia"/>
                <w:sz w:val="18"/>
                <w:szCs w:val="18"/>
                <w:vertAlign w:val="superscript"/>
                <w:lang w:val="en-GB"/>
              </w:rPr>
              <w:t>5</w:t>
            </w:r>
            <w:r w:rsidRPr="00ED1D49">
              <w:rPr>
                <w:rFonts w:asciiTheme="minorEastAsia" w:eastAsiaTheme="minorEastAsia" w:hAnsiTheme="minorEastAsia" w:cs="宋体" w:hint="eastAsia"/>
                <w:sz w:val="18"/>
                <w:szCs w:val="18"/>
                <w:lang w:val="en-GB"/>
              </w:rPr>
              <w:t xml:space="preserve"> – 10</w:t>
            </w:r>
            <w:r w:rsidRPr="00ED1D49">
              <w:rPr>
                <w:rFonts w:asciiTheme="minorEastAsia" w:eastAsiaTheme="minorEastAsia" w:hAnsiTheme="minorEastAsia" w:cs="宋体" w:hint="eastAsia"/>
                <w:sz w:val="18"/>
                <w:szCs w:val="18"/>
                <w:vertAlign w:val="superscript"/>
                <w:lang w:val="en-GB"/>
              </w:rPr>
              <w:t xml:space="preserve">11 </w:t>
            </w:r>
            <w:r w:rsidRPr="00ED1D49">
              <w:rPr>
                <w:rFonts w:asciiTheme="minorEastAsia" w:eastAsiaTheme="minorEastAsia" w:hAnsiTheme="minorEastAsia" w:cs="宋体" w:hint="eastAsia"/>
                <w:sz w:val="18"/>
                <w:szCs w:val="18"/>
                <w:lang w:val="en-GB"/>
              </w:rPr>
              <w:t>M</w:t>
            </w:r>
            <w:r w:rsidRPr="00ED1D49">
              <w:rPr>
                <w:rFonts w:asciiTheme="minorEastAsia" w:eastAsiaTheme="minorEastAsia" w:hAnsiTheme="minorEastAsia" w:cs="宋体" w:hint="eastAsia"/>
                <w:sz w:val="18"/>
                <w:szCs w:val="18"/>
                <w:vertAlign w:val="superscript"/>
                <w:lang w:val="en-GB"/>
              </w:rPr>
              <w:t>-1</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iCs/>
                <w:sz w:val="18"/>
                <w:szCs w:val="18"/>
                <w:lang w:val="en-GB"/>
              </w:rPr>
            </w:pPr>
            <w:r w:rsidRPr="00ED1D49">
              <w:rPr>
                <w:rFonts w:asciiTheme="minorEastAsia" w:eastAsiaTheme="minorEastAsia" w:hAnsiTheme="minorEastAsia" w:cs="宋体" w:hint="eastAsia"/>
                <w:sz w:val="18"/>
                <w:szCs w:val="18"/>
                <w:lang w:val="en-GB"/>
              </w:rPr>
              <w:t>芯片偶联蛋白消耗量：0.03-3 μg/flow cell</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iCs/>
                <w:sz w:val="18"/>
                <w:szCs w:val="18"/>
                <w:lang w:val="en-GB"/>
              </w:rPr>
            </w:pPr>
            <w:r w:rsidRPr="00ED1D49">
              <w:rPr>
                <w:rFonts w:asciiTheme="minorEastAsia" w:eastAsiaTheme="minorEastAsia" w:hAnsiTheme="minorEastAsia" w:cs="宋体" w:hint="eastAsia"/>
                <w:sz w:val="18"/>
                <w:szCs w:val="18"/>
                <w:lang w:val="en-GB"/>
              </w:rPr>
              <w:t>解离速率常数(</w:t>
            </w:r>
            <w:proofErr w:type="spellStart"/>
            <w:r w:rsidRPr="00ED1D49">
              <w:rPr>
                <w:rFonts w:asciiTheme="minorEastAsia" w:eastAsiaTheme="minorEastAsia" w:hAnsiTheme="minorEastAsia" w:cs="宋体" w:hint="eastAsia"/>
                <w:sz w:val="18"/>
                <w:szCs w:val="18"/>
                <w:lang w:val="en-GB"/>
              </w:rPr>
              <w:t>kd</w:t>
            </w:r>
            <w:proofErr w:type="spellEnd"/>
            <w:r w:rsidRPr="00ED1D49">
              <w:rPr>
                <w:rFonts w:asciiTheme="minorEastAsia" w:eastAsiaTheme="minorEastAsia" w:hAnsiTheme="minorEastAsia" w:cs="宋体" w:hint="eastAsia"/>
                <w:sz w:val="18"/>
                <w:szCs w:val="18"/>
                <w:lang w:val="en-GB"/>
              </w:rPr>
              <w:t>)</w:t>
            </w:r>
            <w:r w:rsidRPr="00ED1D49">
              <w:rPr>
                <w:rFonts w:asciiTheme="minorEastAsia" w:eastAsiaTheme="minorEastAsia" w:hAnsiTheme="minorEastAsia" w:cs="宋体" w:hint="eastAsia"/>
                <w:sz w:val="18"/>
                <w:szCs w:val="18"/>
              </w:rPr>
              <w:t>范围：</w:t>
            </w:r>
            <w:r w:rsidRPr="00ED1D49">
              <w:rPr>
                <w:rFonts w:asciiTheme="minorEastAsia" w:eastAsiaTheme="minorEastAsia" w:hAnsiTheme="minorEastAsia" w:cs="宋体" w:hint="eastAsia"/>
                <w:sz w:val="18"/>
                <w:szCs w:val="18"/>
                <w:lang w:val="en-GB"/>
              </w:rPr>
              <w:t>10</w:t>
            </w:r>
            <w:r w:rsidRPr="00ED1D49">
              <w:rPr>
                <w:rFonts w:asciiTheme="minorEastAsia" w:eastAsiaTheme="minorEastAsia" w:hAnsiTheme="minorEastAsia" w:cs="宋体" w:hint="eastAsia"/>
                <w:sz w:val="18"/>
                <w:szCs w:val="18"/>
                <w:vertAlign w:val="superscript"/>
                <w:lang w:val="en-GB"/>
              </w:rPr>
              <w:t>-4</w:t>
            </w:r>
            <w:r w:rsidRPr="00ED1D49">
              <w:rPr>
                <w:rFonts w:asciiTheme="minorEastAsia" w:eastAsiaTheme="minorEastAsia" w:hAnsiTheme="minorEastAsia" w:cs="宋体" w:hint="eastAsia"/>
                <w:sz w:val="18"/>
                <w:szCs w:val="18"/>
                <w:lang w:val="en-GB"/>
              </w:rPr>
              <w:t xml:space="preserve"> – 10</w:t>
            </w:r>
            <w:r w:rsidRPr="00ED1D49">
              <w:rPr>
                <w:rFonts w:asciiTheme="minorEastAsia" w:eastAsiaTheme="minorEastAsia" w:hAnsiTheme="minorEastAsia" w:cs="宋体" w:hint="eastAsia"/>
                <w:sz w:val="18"/>
                <w:szCs w:val="18"/>
                <w:vertAlign w:val="superscript"/>
                <w:lang w:val="en-GB"/>
              </w:rPr>
              <w:t xml:space="preserve">-1 </w:t>
            </w:r>
            <w:r w:rsidRPr="00ED1D49">
              <w:rPr>
                <w:rFonts w:asciiTheme="minorEastAsia" w:eastAsiaTheme="minorEastAsia" w:hAnsiTheme="minorEastAsia" w:cs="宋体" w:hint="eastAsia"/>
                <w:sz w:val="18"/>
                <w:szCs w:val="18"/>
                <w:lang w:val="en-GB"/>
              </w:rPr>
              <w:t>s</w:t>
            </w:r>
            <w:r w:rsidRPr="00ED1D49">
              <w:rPr>
                <w:rFonts w:asciiTheme="minorEastAsia" w:eastAsiaTheme="minorEastAsia" w:hAnsiTheme="minorEastAsia" w:cs="宋体" w:hint="eastAsia"/>
                <w:sz w:val="18"/>
                <w:szCs w:val="18"/>
                <w:vertAlign w:val="superscript"/>
                <w:lang w:val="en-GB"/>
              </w:rPr>
              <w:t>-1</w:t>
            </w:r>
            <w:r w:rsidRPr="00ED1D49">
              <w:rPr>
                <w:rFonts w:asciiTheme="minorEastAsia" w:eastAsiaTheme="minorEastAsia" w:hAnsiTheme="minorEastAsia" w:cs="宋体" w:hint="eastAsia"/>
                <w:sz w:val="18"/>
                <w:szCs w:val="18"/>
                <w:vertAlign w:val="superscript"/>
              </w:rPr>
              <w:t xml:space="preserve">  </w:t>
            </w:r>
            <w:r w:rsidRPr="00ED1D49">
              <w:rPr>
                <w:rFonts w:asciiTheme="minorEastAsia" w:eastAsiaTheme="minorEastAsia" w:hAnsiTheme="minorEastAsia" w:cs="宋体" w:hint="eastAsia"/>
                <w:sz w:val="18"/>
                <w:szCs w:val="18"/>
                <w:lang w:val="en-GB"/>
              </w:rPr>
              <w:t>结合速率常数(k</w:t>
            </w:r>
            <w:r w:rsidRPr="00ED1D49">
              <w:rPr>
                <w:rFonts w:asciiTheme="minorEastAsia" w:eastAsiaTheme="minorEastAsia" w:hAnsiTheme="minorEastAsia" w:cs="宋体" w:hint="eastAsia"/>
                <w:sz w:val="18"/>
                <w:szCs w:val="18"/>
                <w:vertAlign w:val="subscript"/>
                <w:lang w:val="en-GB"/>
              </w:rPr>
              <w:t>a</w:t>
            </w:r>
            <w:r w:rsidRPr="00ED1D49">
              <w:rPr>
                <w:rFonts w:asciiTheme="minorEastAsia" w:eastAsiaTheme="minorEastAsia" w:hAnsiTheme="minorEastAsia" w:cs="宋体" w:hint="eastAsia"/>
                <w:sz w:val="18"/>
                <w:szCs w:val="18"/>
                <w:lang w:val="en-GB"/>
              </w:rPr>
              <w:t>)</w:t>
            </w:r>
            <w:r w:rsidRPr="00ED1D49">
              <w:rPr>
                <w:rFonts w:asciiTheme="minorEastAsia" w:eastAsiaTheme="minorEastAsia" w:hAnsiTheme="minorEastAsia" w:cs="宋体" w:hint="eastAsia"/>
                <w:sz w:val="18"/>
                <w:szCs w:val="18"/>
              </w:rPr>
              <w:t>范围：</w:t>
            </w:r>
            <w:r w:rsidRPr="00ED1D49">
              <w:rPr>
                <w:rFonts w:asciiTheme="minorEastAsia" w:eastAsiaTheme="minorEastAsia" w:hAnsiTheme="minorEastAsia" w:cs="宋体" w:hint="eastAsia"/>
                <w:sz w:val="18"/>
                <w:szCs w:val="18"/>
                <w:lang w:val="en-GB"/>
              </w:rPr>
              <w:t>10</w:t>
            </w:r>
            <w:r w:rsidRPr="00ED1D49">
              <w:rPr>
                <w:rFonts w:asciiTheme="minorEastAsia" w:eastAsiaTheme="minorEastAsia" w:hAnsiTheme="minorEastAsia" w:cs="宋体" w:hint="eastAsia"/>
                <w:sz w:val="18"/>
                <w:szCs w:val="18"/>
                <w:vertAlign w:val="superscript"/>
                <w:lang w:val="en-GB"/>
              </w:rPr>
              <w:t>4</w:t>
            </w:r>
            <w:r w:rsidRPr="00ED1D49">
              <w:rPr>
                <w:rFonts w:asciiTheme="minorEastAsia" w:eastAsiaTheme="minorEastAsia" w:hAnsiTheme="minorEastAsia" w:cs="宋体" w:hint="eastAsia"/>
                <w:sz w:val="18"/>
                <w:szCs w:val="18"/>
                <w:lang w:val="en-GB"/>
              </w:rPr>
              <w:t xml:space="preserve"> – 10</w:t>
            </w:r>
            <w:r w:rsidRPr="00ED1D49">
              <w:rPr>
                <w:rFonts w:asciiTheme="minorEastAsia" w:eastAsiaTheme="minorEastAsia" w:hAnsiTheme="minorEastAsia" w:cs="宋体" w:hint="eastAsia"/>
                <w:sz w:val="18"/>
                <w:szCs w:val="18"/>
                <w:vertAlign w:val="superscript"/>
                <w:lang w:val="en-GB"/>
              </w:rPr>
              <w:t>7</w:t>
            </w:r>
            <w:r w:rsidRPr="00ED1D49">
              <w:rPr>
                <w:rFonts w:asciiTheme="minorEastAsia" w:eastAsiaTheme="minorEastAsia" w:hAnsiTheme="minorEastAsia" w:cs="宋体" w:hint="eastAsia"/>
                <w:sz w:val="18"/>
                <w:szCs w:val="18"/>
                <w:lang w:val="en-GB"/>
              </w:rPr>
              <w:t xml:space="preserve"> M</w:t>
            </w:r>
            <w:r w:rsidRPr="00ED1D49">
              <w:rPr>
                <w:rFonts w:asciiTheme="minorEastAsia" w:eastAsiaTheme="minorEastAsia" w:hAnsiTheme="minorEastAsia" w:cs="宋体" w:hint="eastAsia"/>
                <w:sz w:val="18"/>
                <w:szCs w:val="18"/>
                <w:vertAlign w:val="superscript"/>
                <w:lang w:val="en-GB"/>
              </w:rPr>
              <w:t>-1</w:t>
            </w:r>
            <w:r w:rsidRPr="00ED1D49">
              <w:rPr>
                <w:rFonts w:asciiTheme="minorEastAsia" w:eastAsiaTheme="minorEastAsia" w:hAnsiTheme="minorEastAsia" w:cs="宋体" w:hint="eastAsia"/>
                <w:sz w:val="18"/>
                <w:szCs w:val="18"/>
                <w:lang w:val="en-GB"/>
              </w:rPr>
              <w:t>s</w:t>
            </w:r>
            <w:r w:rsidRPr="00ED1D49">
              <w:rPr>
                <w:rFonts w:asciiTheme="minorEastAsia" w:eastAsiaTheme="minorEastAsia" w:hAnsiTheme="minorEastAsia" w:cs="宋体" w:hint="eastAsia"/>
                <w:sz w:val="18"/>
                <w:szCs w:val="18"/>
                <w:vertAlign w:val="superscript"/>
                <w:lang w:val="en-GB"/>
              </w:rPr>
              <w:t>-1</w:t>
            </w:r>
            <w:r w:rsidRPr="00ED1D49">
              <w:rPr>
                <w:rFonts w:asciiTheme="minorEastAsia" w:eastAsiaTheme="minorEastAsia" w:hAnsiTheme="minorEastAsia" w:cs="宋体" w:hint="eastAsia"/>
                <w:sz w:val="18"/>
                <w:szCs w:val="18"/>
                <w:lang w:val="en-GB"/>
              </w:rPr>
              <w:t>；</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iCs/>
                <w:sz w:val="18"/>
                <w:szCs w:val="18"/>
                <w:lang w:val="en-GB"/>
              </w:rPr>
            </w:pPr>
            <w:r w:rsidRPr="00ED1D49">
              <w:rPr>
                <w:rFonts w:asciiTheme="minorEastAsia" w:eastAsiaTheme="minorEastAsia" w:hAnsiTheme="minorEastAsia" w:cs="宋体" w:hint="eastAsia"/>
                <w:sz w:val="18"/>
                <w:szCs w:val="18"/>
                <w:lang w:val="en-GB"/>
              </w:rPr>
              <w:t>样品浓度最小检测限</w:t>
            </w:r>
            <w:r w:rsidRPr="00ED1D49">
              <w:rPr>
                <w:rFonts w:asciiTheme="minorEastAsia" w:eastAsiaTheme="minorEastAsia" w:hAnsiTheme="minorEastAsia" w:cs="宋体" w:hint="eastAsia"/>
                <w:iCs/>
                <w:sz w:val="18"/>
                <w:szCs w:val="18"/>
                <w:lang w:val="en-GB"/>
              </w:rPr>
              <w:t>：</w:t>
            </w:r>
            <w:r w:rsidRPr="00ED1D49">
              <w:rPr>
                <w:rFonts w:asciiTheme="minorEastAsia" w:eastAsiaTheme="minorEastAsia" w:hAnsiTheme="minorEastAsia" w:cs="宋体" w:hint="eastAsia"/>
                <w:sz w:val="18"/>
                <w:szCs w:val="18"/>
                <w:lang w:val="en-GB"/>
              </w:rPr>
              <w:t>1</w:t>
            </w:r>
            <w:r w:rsidRPr="00ED1D49">
              <w:rPr>
                <w:rFonts w:asciiTheme="minorEastAsia" w:eastAsiaTheme="minorEastAsia" w:hAnsiTheme="minorEastAsia" w:cs="宋体" w:hint="eastAsia"/>
                <w:iCs/>
                <w:sz w:val="18"/>
                <w:szCs w:val="18"/>
                <w:lang w:val="en-GB"/>
              </w:rPr>
              <w:t xml:space="preserve">00 </w:t>
            </w:r>
            <w:proofErr w:type="spellStart"/>
            <w:r w:rsidRPr="00ED1D49">
              <w:rPr>
                <w:rFonts w:asciiTheme="minorEastAsia" w:eastAsiaTheme="minorEastAsia" w:hAnsiTheme="minorEastAsia" w:cs="宋体" w:hint="eastAsia"/>
                <w:iCs/>
                <w:sz w:val="18"/>
                <w:szCs w:val="18"/>
                <w:lang w:val="en-GB"/>
              </w:rPr>
              <w:t>pM</w:t>
            </w:r>
            <w:proofErr w:type="spellEnd"/>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bCs/>
                <w:sz w:val="18"/>
                <w:szCs w:val="18"/>
              </w:rPr>
              <w:t>*</w:t>
            </w:r>
            <w:r w:rsidRPr="00ED1D49">
              <w:rPr>
                <w:rFonts w:asciiTheme="minorEastAsia" w:eastAsiaTheme="minorEastAsia" w:hAnsiTheme="minorEastAsia" w:cs="宋体" w:hint="eastAsia"/>
                <w:b/>
                <w:bCs/>
                <w:sz w:val="18"/>
                <w:szCs w:val="18"/>
              </w:rPr>
              <w:t xml:space="preserve"> </w:t>
            </w:r>
            <w:r w:rsidRPr="00ED1D49">
              <w:rPr>
                <w:rFonts w:asciiTheme="minorEastAsia" w:eastAsiaTheme="minorEastAsia" w:hAnsiTheme="minorEastAsia" w:cs="宋体" w:hint="eastAsia"/>
                <w:iCs/>
                <w:sz w:val="18"/>
                <w:szCs w:val="18"/>
                <w:lang w:val="en-GB"/>
              </w:rPr>
              <w:t>浓度分析模式</w:t>
            </w:r>
            <w:r w:rsidRPr="00ED1D49">
              <w:rPr>
                <w:rFonts w:asciiTheme="minorEastAsia" w:eastAsiaTheme="minorEastAsia" w:hAnsiTheme="minorEastAsia" w:cs="宋体" w:hint="eastAsia"/>
                <w:iCs/>
                <w:sz w:val="18"/>
                <w:szCs w:val="18"/>
              </w:rPr>
              <w:t>两种可选</w:t>
            </w:r>
            <w:r w:rsidRPr="00ED1D49">
              <w:rPr>
                <w:rFonts w:asciiTheme="minorEastAsia" w:eastAsiaTheme="minorEastAsia" w:hAnsiTheme="minorEastAsia" w:cs="宋体" w:hint="eastAsia"/>
                <w:iCs/>
                <w:sz w:val="18"/>
                <w:szCs w:val="18"/>
                <w:lang w:val="en-GB"/>
              </w:rPr>
              <w:t>： 基于标准曲线的浓度分析</w:t>
            </w:r>
            <w:r w:rsidRPr="00ED1D49">
              <w:rPr>
                <w:rFonts w:asciiTheme="minorEastAsia" w:eastAsiaTheme="minorEastAsia" w:hAnsiTheme="minorEastAsia" w:cs="宋体" w:hint="eastAsia"/>
                <w:iCs/>
                <w:sz w:val="18"/>
                <w:szCs w:val="18"/>
              </w:rPr>
              <w:t>和</w:t>
            </w:r>
            <w:r w:rsidRPr="00ED1D49">
              <w:rPr>
                <w:rFonts w:asciiTheme="minorEastAsia" w:eastAsiaTheme="minorEastAsia" w:hAnsiTheme="minorEastAsia" w:cs="宋体" w:hint="eastAsia"/>
                <w:iCs/>
                <w:sz w:val="18"/>
                <w:szCs w:val="18"/>
                <w:lang w:val="en-GB"/>
              </w:rPr>
              <w:t>无需标准曲线的浓度分析（CFCA）。</w:t>
            </w:r>
            <w:r w:rsidRPr="00ED1D49">
              <w:rPr>
                <w:rFonts w:asciiTheme="minorEastAsia" w:eastAsiaTheme="minorEastAsia" w:hAnsiTheme="minorEastAsia" w:cs="宋体" w:hint="eastAsia"/>
                <w:sz w:val="18"/>
                <w:szCs w:val="18"/>
                <w:lang w:val="en-GB"/>
              </w:rPr>
              <w:t>动力学检测方式</w:t>
            </w:r>
            <w:r w:rsidRPr="00ED1D49">
              <w:rPr>
                <w:rFonts w:asciiTheme="minorEastAsia" w:eastAsiaTheme="minorEastAsia" w:hAnsiTheme="minorEastAsia" w:cs="宋体" w:hint="eastAsia"/>
                <w:sz w:val="18"/>
                <w:szCs w:val="18"/>
              </w:rPr>
              <w:t>为</w:t>
            </w:r>
            <w:r w:rsidRPr="00ED1D49">
              <w:rPr>
                <w:rFonts w:asciiTheme="minorEastAsia" w:eastAsiaTheme="minorEastAsia" w:hAnsiTheme="minorEastAsia" w:cs="宋体" w:hint="eastAsia"/>
                <w:sz w:val="18"/>
                <w:szCs w:val="18"/>
                <w:lang w:val="en-GB"/>
              </w:rPr>
              <w:t>多循环（Single Cycle Kinetics）</w:t>
            </w:r>
            <w:r w:rsidRPr="00ED1D49">
              <w:rPr>
                <w:rFonts w:asciiTheme="minorEastAsia" w:eastAsiaTheme="minorEastAsia" w:hAnsiTheme="minorEastAsia" w:cs="宋体" w:hint="eastAsia"/>
                <w:sz w:val="18"/>
                <w:szCs w:val="18"/>
              </w:rPr>
              <w:t>和</w:t>
            </w:r>
            <w:r w:rsidRPr="00ED1D49">
              <w:rPr>
                <w:rFonts w:asciiTheme="minorEastAsia" w:eastAsiaTheme="minorEastAsia" w:hAnsiTheme="minorEastAsia" w:cs="宋体" w:hint="eastAsia"/>
                <w:sz w:val="18"/>
                <w:szCs w:val="18"/>
                <w:lang w:val="en-GB"/>
              </w:rPr>
              <w:t>单循环（Single Cycle Kinetics）</w:t>
            </w:r>
            <w:r w:rsidRPr="00ED1D49">
              <w:rPr>
                <w:rFonts w:asciiTheme="minorEastAsia" w:eastAsiaTheme="minorEastAsia" w:hAnsiTheme="minorEastAsia" w:cs="宋体" w:hint="eastAsia"/>
                <w:sz w:val="18"/>
                <w:szCs w:val="18"/>
              </w:rPr>
              <w:t>两种方式。</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单一独立传感芯片检测，无需毛细管，无需浸入即读传感器，确保数据的稳定性及一致性</w:t>
            </w:r>
            <w:bookmarkStart w:id="4" w:name="OLE_LINK1"/>
          </w:p>
          <w:p w:rsidR="00ED1D49" w:rsidRPr="00ED1D49" w:rsidRDefault="00ED1D49" w:rsidP="00ED1D49">
            <w:pPr>
              <w:widowControl w:val="0"/>
              <w:numPr>
                <w:ilvl w:val="0"/>
                <w:numId w:val="1"/>
              </w:numPr>
              <w:adjustRightInd/>
              <w:snapToGrid/>
              <w:spacing w:after="0"/>
              <w:ind w:right="681"/>
              <w:jc w:val="both"/>
              <w:rPr>
                <w:rFonts w:asciiTheme="minorEastAsia" w:eastAsiaTheme="minorEastAsia" w:hAnsiTheme="minorEastAsia" w:cs="宋体"/>
                <w:bCs/>
                <w:sz w:val="18"/>
                <w:szCs w:val="18"/>
                <w:lang w:val="en-GB"/>
              </w:rPr>
            </w:pPr>
            <w:r w:rsidRPr="00ED1D49">
              <w:rPr>
                <w:rFonts w:asciiTheme="minorEastAsia" w:eastAsiaTheme="minorEastAsia" w:hAnsiTheme="minorEastAsia" w:cs="宋体" w:hint="eastAsia"/>
                <w:bCs/>
                <w:sz w:val="18"/>
                <w:szCs w:val="18"/>
                <w:lang w:val="en-GB"/>
              </w:rPr>
              <w:t>耗材及软件性能指标：</w:t>
            </w:r>
          </w:p>
          <w:bookmarkEnd w:id="4"/>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bCs/>
                <w:sz w:val="18"/>
                <w:szCs w:val="18"/>
              </w:rPr>
            </w:pPr>
            <w:r w:rsidRPr="00ED1D49">
              <w:rPr>
                <w:rFonts w:asciiTheme="minorEastAsia" w:eastAsiaTheme="minorEastAsia" w:hAnsiTheme="minorEastAsia" w:cs="宋体" w:hint="eastAsia"/>
                <w:bCs/>
                <w:sz w:val="18"/>
                <w:szCs w:val="18"/>
                <w:lang w:val="en-GB"/>
              </w:rPr>
              <w:t>传感器芯片：≥ 1</w:t>
            </w:r>
            <w:r w:rsidRPr="00ED1D49">
              <w:rPr>
                <w:rFonts w:asciiTheme="minorEastAsia" w:eastAsiaTheme="minorEastAsia" w:hAnsiTheme="minorEastAsia" w:cs="宋体" w:hint="eastAsia"/>
                <w:bCs/>
                <w:sz w:val="18"/>
                <w:szCs w:val="18"/>
              </w:rPr>
              <w:t>5</w:t>
            </w:r>
            <w:r w:rsidRPr="00ED1D49">
              <w:rPr>
                <w:rFonts w:asciiTheme="minorEastAsia" w:eastAsiaTheme="minorEastAsia" w:hAnsiTheme="minorEastAsia" w:cs="宋体" w:hint="eastAsia"/>
                <w:bCs/>
                <w:sz w:val="18"/>
                <w:szCs w:val="18"/>
                <w:lang w:val="en-GB"/>
              </w:rPr>
              <w:t>种</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lang w:val="en-GB"/>
              </w:rPr>
              <w:t>芯片使用重复性：至少100次以上</w:t>
            </w:r>
            <w:r w:rsidRPr="00ED1D49">
              <w:rPr>
                <w:rFonts w:asciiTheme="minorEastAsia" w:eastAsiaTheme="minorEastAsia" w:hAnsiTheme="minorEastAsia" w:cs="宋体" w:hint="eastAsia"/>
                <w:sz w:val="18"/>
                <w:szCs w:val="18"/>
              </w:rPr>
              <w:t xml:space="preserve">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lang w:val="en-GB"/>
              </w:rPr>
              <w:t>分析软件数据分析：仅需三步取得实验结果。无需手动调整信号点，减少人为因素带来的实验误差</w:t>
            </w:r>
            <w:r w:rsidRPr="00ED1D49">
              <w:rPr>
                <w:rFonts w:asciiTheme="minorEastAsia" w:eastAsiaTheme="minorEastAsia" w:hAnsiTheme="minorEastAsia" w:cs="宋体" w:hint="eastAsia"/>
                <w:sz w:val="18"/>
                <w:szCs w:val="18"/>
              </w:rPr>
              <w:t xml:space="preserve">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lang w:val="en-GB"/>
              </w:rPr>
              <w:t>分析软件具有智能数据质量评估系统，能够图形化显示评估结果</w:t>
            </w:r>
            <w:r w:rsidRPr="00ED1D49">
              <w:rPr>
                <w:rStyle w:val="a6"/>
                <w:rFonts w:asciiTheme="minorEastAsia" w:eastAsiaTheme="minorEastAsia" w:hAnsiTheme="minorEastAsia" w:cs="宋体" w:hint="eastAsia"/>
                <w:sz w:val="18"/>
                <w:szCs w:val="18"/>
              </w:rPr>
              <w:t>，数据分析结果支持多种格式输出，包括Excel，JEPG等，也可直接导入其他专业数据分析软件。</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lang w:val="en-GB"/>
              </w:rPr>
              <w:t>分析软件数据拟合模型： ≥ 5种。包括但不限于：1:1模型；二价染色体模型（抗体专用），多相配体（多聚体分析），多相分析物（多聚体分析），二态(协同效应)。</w:t>
            </w:r>
            <w:r w:rsidRPr="00ED1D49">
              <w:rPr>
                <w:rFonts w:asciiTheme="minorEastAsia" w:eastAsiaTheme="minorEastAsia" w:hAnsiTheme="minorEastAsia" w:cs="宋体" w:hint="eastAsia"/>
                <w:sz w:val="18"/>
                <w:szCs w:val="18"/>
              </w:rPr>
              <w:t xml:space="preserve">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lang w:val="en-GB"/>
              </w:rPr>
              <w:t>分析软件具备数据库管理功能</w:t>
            </w:r>
            <w:r w:rsidRPr="00ED1D49">
              <w:rPr>
                <w:rFonts w:asciiTheme="minorEastAsia" w:eastAsiaTheme="minorEastAsia" w:hAnsiTheme="minorEastAsia" w:cs="宋体" w:hint="eastAsia"/>
                <w:sz w:val="18"/>
                <w:szCs w:val="18"/>
              </w:rPr>
              <w:t xml:space="preserve">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bookmarkStart w:id="5" w:name="_Hlk495708011"/>
            <w:r w:rsidRPr="00ED1D49">
              <w:rPr>
                <w:rFonts w:asciiTheme="minorEastAsia" w:eastAsiaTheme="minorEastAsia" w:hAnsiTheme="minorEastAsia" w:cs="宋体" w:hint="eastAsia"/>
                <w:sz w:val="18"/>
                <w:szCs w:val="18"/>
              </w:rPr>
              <w:lastRenderedPageBreak/>
              <w:t>具有</w:t>
            </w:r>
            <w:r w:rsidRPr="00ED1D49">
              <w:rPr>
                <w:rFonts w:asciiTheme="minorEastAsia" w:eastAsiaTheme="minorEastAsia" w:hAnsiTheme="minorEastAsia" w:cs="宋体" w:hint="eastAsia"/>
                <w:sz w:val="18"/>
                <w:szCs w:val="18"/>
                <w:lang w:val="en-GB"/>
              </w:rPr>
              <w:t>用于捕获细胞的传感器芯片</w:t>
            </w:r>
            <w:r w:rsidRPr="00ED1D49">
              <w:rPr>
                <w:rFonts w:asciiTheme="minorEastAsia" w:eastAsiaTheme="minorEastAsia" w:hAnsiTheme="minorEastAsia" w:cs="宋体" w:hint="eastAsia"/>
                <w:sz w:val="18"/>
                <w:szCs w:val="18"/>
              </w:rPr>
              <w:t xml:space="preserve">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rPr>
              <w:t>具有</w:t>
            </w:r>
            <w:r w:rsidRPr="00ED1D49">
              <w:rPr>
                <w:rFonts w:asciiTheme="minorEastAsia" w:eastAsiaTheme="minorEastAsia" w:hAnsiTheme="minorEastAsia" w:cs="宋体" w:hint="eastAsia"/>
                <w:sz w:val="18"/>
                <w:szCs w:val="18"/>
                <w:lang w:val="en-GB"/>
              </w:rPr>
              <w:t>用于捕获膜蛋白的传感器芯片</w:t>
            </w:r>
            <w:r w:rsidRPr="00ED1D49">
              <w:rPr>
                <w:rFonts w:asciiTheme="minorEastAsia" w:eastAsiaTheme="minorEastAsia" w:hAnsiTheme="minorEastAsia" w:cs="宋体" w:hint="eastAsia"/>
                <w:sz w:val="18"/>
                <w:szCs w:val="18"/>
              </w:rPr>
              <w:t xml:space="preserve">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rPr>
              <w:t>具有</w:t>
            </w:r>
            <w:r w:rsidRPr="00ED1D49">
              <w:rPr>
                <w:rFonts w:asciiTheme="minorEastAsia" w:eastAsiaTheme="minorEastAsia" w:hAnsiTheme="minorEastAsia" w:cs="宋体" w:hint="eastAsia"/>
                <w:sz w:val="18"/>
                <w:szCs w:val="18"/>
                <w:lang w:val="en-GB"/>
              </w:rPr>
              <w:t>用于捕获带H</w:t>
            </w:r>
            <w:r w:rsidRPr="00ED1D49">
              <w:rPr>
                <w:rFonts w:asciiTheme="minorEastAsia" w:eastAsiaTheme="minorEastAsia" w:hAnsiTheme="minorEastAsia" w:cs="宋体" w:hint="eastAsia"/>
                <w:sz w:val="18"/>
                <w:szCs w:val="18"/>
              </w:rPr>
              <w:t>IS</w:t>
            </w:r>
            <w:r w:rsidRPr="00ED1D49">
              <w:rPr>
                <w:rFonts w:asciiTheme="minorEastAsia" w:eastAsiaTheme="minorEastAsia" w:hAnsiTheme="minorEastAsia" w:cs="宋体" w:hint="eastAsia"/>
                <w:sz w:val="18"/>
                <w:szCs w:val="18"/>
                <w:lang w:val="en-GB"/>
              </w:rPr>
              <w:t>标签分子的传感器芯片</w:t>
            </w:r>
            <w:r w:rsidRPr="00ED1D49">
              <w:rPr>
                <w:rFonts w:asciiTheme="minorEastAsia" w:eastAsiaTheme="minorEastAsia" w:hAnsiTheme="minorEastAsia" w:cs="宋体" w:hint="eastAsia"/>
                <w:sz w:val="18"/>
                <w:szCs w:val="18"/>
              </w:rPr>
              <w:t xml:space="preserve">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rPr>
              <w:t>具有</w:t>
            </w:r>
            <w:r w:rsidRPr="00ED1D49">
              <w:rPr>
                <w:rFonts w:asciiTheme="minorEastAsia" w:eastAsiaTheme="minorEastAsia" w:hAnsiTheme="minorEastAsia" w:cs="宋体" w:hint="eastAsia"/>
                <w:sz w:val="18"/>
                <w:szCs w:val="18"/>
                <w:lang w:val="en-GB"/>
              </w:rPr>
              <w:t>用于捕获生物素标记分子的传感器芯片</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rPr>
              <w:t>具有</w:t>
            </w:r>
            <w:r w:rsidRPr="00ED1D49">
              <w:rPr>
                <w:rFonts w:asciiTheme="minorEastAsia" w:eastAsiaTheme="minorEastAsia" w:hAnsiTheme="minorEastAsia" w:cs="宋体" w:hint="eastAsia"/>
                <w:sz w:val="18"/>
                <w:szCs w:val="18"/>
                <w:lang w:val="en-GB"/>
              </w:rPr>
              <w:t>用于捕获GST标记分子的试剂盒</w:t>
            </w:r>
            <w:r w:rsidRPr="00ED1D49">
              <w:rPr>
                <w:rFonts w:asciiTheme="minorEastAsia" w:eastAsiaTheme="minorEastAsia" w:hAnsiTheme="minorEastAsia" w:cs="宋体" w:hint="eastAsia"/>
                <w:sz w:val="18"/>
                <w:szCs w:val="18"/>
              </w:rPr>
              <w:t xml:space="preserve">  </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rPr>
              <w:t>具有</w:t>
            </w:r>
            <w:r w:rsidRPr="00ED1D49">
              <w:rPr>
                <w:rFonts w:asciiTheme="minorEastAsia" w:eastAsiaTheme="minorEastAsia" w:hAnsiTheme="minorEastAsia" w:cs="宋体" w:hint="eastAsia"/>
                <w:sz w:val="18"/>
                <w:szCs w:val="18"/>
                <w:lang w:val="en-GB"/>
              </w:rPr>
              <w:t>用于可逆性捕获生物素标记分子试剂盒</w:t>
            </w:r>
            <w:bookmarkEnd w:id="5"/>
            <w:r w:rsidRPr="00ED1D49">
              <w:rPr>
                <w:rFonts w:asciiTheme="minorEastAsia" w:eastAsiaTheme="minorEastAsia" w:hAnsiTheme="minorEastAsia" w:cs="宋体" w:hint="eastAsia"/>
                <w:sz w:val="18"/>
                <w:szCs w:val="18"/>
                <w:lang w:val="en-GB"/>
              </w:rPr>
              <w:tab/>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rPr>
              <w:t>配置：（1）分子相互作用仪主机1台 ；（2）配套工具：开机试剂 1套、传感芯片 1包、电源线1根、传感表面手册 1份、浓度分析手册 1份、动力学操作指南 1份、仪器操作手册 1份</w:t>
            </w:r>
          </w:p>
          <w:p w:rsidR="00ED1D49" w:rsidRPr="00ED1D49" w:rsidRDefault="00ED1D49" w:rsidP="00ED1D49">
            <w:pPr>
              <w:widowControl w:val="0"/>
              <w:numPr>
                <w:ilvl w:val="0"/>
                <w:numId w:val="1"/>
              </w:numPr>
              <w:adjustRightInd/>
              <w:snapToGrid/>
              <w:spacing w:after="0"/>
              <w:ind w:right="681"/>
              <w:jc w:val="both"/>
              <w:rPr>
                <w:rFonts w:asciiTheme="minorEastAsia" w:eastAsiaTheme="minorEastAsia" w:hAnsiTheme="minorEastAsia" w:cs="宋体"/>
                <w:bCs/>
                <w:sz w:val="18"/>
                <w:szCs w:val="18"/>
                <w:lang w:val="en-GB"/>
              </w:rPr>
            </w:pPr>
            <w:r w:rsidRPr="00ED1D49">
              <w:rPr>
                <w:rFonts w:asciiTheme="minorEastAsia" w:eastAsiaTheme="minorEastAsia" w:hAnsiTheme="minorEastAsia" w:cs="宋体" w:hint="eastAsia"/>
                <w:bCs/>
                <w:sz w:val="18"/>
                <w:szCs w:val="18"/>
                <w:lang w:val="en-GB"/>
              </w:rPr>
              <w:t>产品技术培训与售后服务：</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来自于厂家的专职安装工程师及应用工程师在用户现场安装调试完毕后, 进行现场讲解培训，保证用户掌握基本技能，可以正确操作使用仪器</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lang w:val="en-GB"/>
              </w:rPr>
            </w:pPr>
            <w:r w:rsidRPr="00ED1D49">
              <w:rPr>
                <w:rFonts w:asciiTheme="minorEastAsia" w:eastAsiaTheme="minorEastAsia" w:hAnsiTheme="minorEastAsia" w:cs="宋体" w:hint="eastAsia"/>
                <w:sz w:val="18"/>
                <w:szCs w:val="18"/>
                <w:lang w:val="en-GB"/>
              </w:rPr>
              <w:t>厂家提供不少于10种不同类型实验的实验方案，便于仪器使用</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lang w:val="en-GB"/>
              </w:rPr>
              <w:t>接到用户关于设备发生故障的通知后24小时应答。如有必要，来自于厂家的维修人员须在48小时抵达用户现场维修</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lang w:val="en-GB"/>
              </w:rPr>
              <w:t>设备质保期为自验收合格之日起3年</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rPr>
              <w:t>供货时间：收到不可撤消信用证后的2个月内</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rPr>
              <w:t>安装地点：北京工商大学东区操场东侧新实验楼206室</w:t>
            </w:r>
          </w:p>
          <w:p w:rsidR="00ED1D49" w:rsidRPr="00ED1D49" w:rsidRDefault="00ED1D49" w:rsidP="00ED1D49">
            <w:pPr>
              <w:widowControl w:val="0"/>
              <w:numPr>
                <w:ilvl w:val="1"/>
                <w:numId w:val="1"/>
              </w:numPr>
              <w:adjustRightInd/>
              <w:snapToGrid/>
              <w:spacing w:after="0"/>
              <w:ind w:right="681"/>
              <w:jc w:val="both"/>
              <w:rPr>
                <w:rFonts w:asciiTheme="minorEastAsia" w:eastAsiaTheme="minorEastAsia" w:hAnsiTheme="minorEastAsia"/>
                <w:color w:val="000000"/>
                <w:sz w:val="18"/>
              </w:rPr>
            </w:pPr>
            <w:r w:rsidRPr="00ED1D49">
              <w:rPr>
                <w:rFonts w:asciiTheme="minorEastAsia" w:eastAsiaTheme="minorEastAsia" w:hAnsiTheme="minorEastAsia" w:cs="宋体" w:hint="eastAsia"/>
                <w:sz w:val="18"/>
                <w:szCs w:val="18"/>
              </w:rPr>
              <w:t>验收标准：仪器正常运转，由专、工程师负责安装、调试，满足所有技术指标与要求</w:t>
            </w:r>
          </w:p>
        </w:tc>
        <w:tc>
          <w:tcPr>
            <w:tcW w:w="417"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lastRenderedPageBreak/>
              <w:t>1台</w:t>
            </w:r>
          </w:p>
        </w:tc>
        <w:tc>
          <w:tcPr>
            <w:tcW w:w="694"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t>是</w:t>
            </w:r>
          </w:p>
        </w:tc>
      </w:tr>
      <w:tr w:rsidR="00ED1D49" w:rsidRPr="00ED1D49" w:rsidTr="00F000DC">
        <w:trPr>
          <w:jc w:val="center"/>
        </w:trPr>
        <w:tc>
          <w:tcPr>
            <w:tcW w:w="297" w:type="pct"/>
            <w:vAlign w:val="center"/>
          </w:tcPr>
          <w:p w:rsidR="00ED1D49" w:rsidRPr="00ED1D49" w:rsidRDefault="00ED1D49" w:rsidP="00F000DC">
            <w:pPr>
              <w:jc w:val="center"/>
              <w:rPr>
                <w:rFonts w:asciiTheme="minorEastAsia" w:eastAsiaTheme="minorEastAsia" w:hAnsiTheme="minorEastAsia"/>
                <w:sz w:val="18"/>
              </w:rPr>
            </w:pPr>
            <w:r w:rsidRPr="00ED1D49">
              <w:rPr>
                <w:rFonts w:asciiTheme="minorEastAsia" w:eastAsiaTheme="minorEastAsia" w:hAnsiTheme="minorEastAsia"/>
                <w:sz w:val="18"/>
              </w:rPr>
              <w:lastRenderedPageBreak/>
              <w:t>3</w:t>
            </w:r>
          </w:p>
        </w:tc>
        <w:tc>
          <w:tcPr>
            <w:tcW w:w="705" w:type="pct"/>
            <w:vAlign w:val="center"/>
          </w:tcPr>
          <w:p w:rsidR="00ED1D49" w:rsidRPr="00ED1D49" w:rsidRDefault="00ED1D49" w:rsidP="00F000DC">
            <w:pPr>
              <w:jc w:val="center"/>
              <w:rPr>
                <w:rFonts w:asciiTheme="minorEastAsia" w:eastAsiaTheme="minorEastAsia" w:hAnsiTheme="minorEastAsia"/>
                <w:sz w:val="18"/>
              </w:rPr>
            </w:pPr>
            <w:r w:rsidRPr="00ED1D49">
              <w:rPr>
                <w:rFonts w:asciiTheme="minorEastAsia" w:eastAsiaTheme="minorEastAsia" w:hAnsiTheme="minorEastAsia" w:hint="eastAsia"/>
                <w:sz w:val="18"/>
              </w:rPr>
              <w:t>生物信息分析工作站</w:t>
            </w:r>
          </w:p>
        </w:tc>
        <w:tc>
          <w:tcPr>
            <w:tcW w:w="2887" w:type="pct"/>
            <w:vAlign w:val="center"/>
          </w:tcPr>
          <w:p w:rsidR="00ED1D49" w:rsidRPr="00ED1D49" w:rsidRDefault="00ED1D49" w:rsidP="00ED1D49">
            <w:pPr>
              <w:widowControl w:val="0"/>
              <w:numPr>
                <w:ilvl w:val="0"/>
                <w:numId w:val="2"/>
              </w:numPr>
              <w:adjustRightInd/>
              <w:snapToGrid/>
              <w:spacing w:after="0"/>
              <w:ind w:left="215" w:hanging="215"/>
              <w:jc w:val="both"/>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技术参数及要求：为生物信息学相关数学模型的建立提供操作平台，可支持生物信息学相关数据的比对、拼接和分析等，支持生物学数据的搜索（收集和筛选）、处理（编辑、整理、管理和显示）及利用（计算、模拟）</w:t>
            </w:r>
          </w:p>
          <w:p w:rsidR="00ED1D49" w:rsidRPr="00ED1D49" w:rsidRDefault="00ED1D49" w:rsidP="00F000DC">
            <w:pPr>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1.1分析处理器性能不低于32 GHz 八核 Intel Xeon W，Turbo Boost不低于4.2 GHz；处理器64位</w:t>
            </w:r>
          </w:p>
          <w:p w:rsidR="00ED1D49" w:rsidRPr="00ED1D49" w:rsidRDefault="00ED1D49" w:rsidP="00F000DC">
            <w:pPr>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 xml:space="preserve">1.2内存不低于32 GB </w:t>
            </w:r>
          </w:p>
          <w:p w:rsidR="00ED1D49" w:rsidRPr="00ED1D49" w:rsidRDefault="00ED1D49" w:rsidP="00F000DC">
            <w:pPr>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1.3显卡芯片：性能不低于</w:t>
            </w:r>
            <w:proofErr w:type="spellStart"/>
            <w:r w:rsidRPr="00ED1D49">
              <w:rPr>
                <w:rFonts w:asciiTheme="minorEastAsia" w:eastAsiaTheme="minorEastAsia" w:hAnsiTheme="minorEastAsia" w:cs="宋体" w:hint="eastAsia"/>
                <w:color w:val="000000"/>
                <w:sz w:val="18"/>
                <w:szCs w:val="18"/>
              </w:rPr>
              <w:t>Redeon</w:t>
            </w:r>
            <w:proofErr w:type="spellEnd"/>
            <w:r w:rsidRPr="00ED1D49">
              <w:rPr>
                <w:rFonts w:asciiTheme="minorEastAsia" w:eastAsiaTheme="minorEastAsia" w:hAnsiTheme="minorEastAsia" w:cs="宋体" w:hint="eastAsia"/>
                <w:color w:val="000000"/>
                <w:sz w:val="18"/>
                <w:szCs w:val="18"/>
              </w:rPr>
              <w:t xml:space="preserve"> Pro Vega 56，配备8 GB HBM2显存</w:t>
            </w:r>
          </w:p>
          <w:p w:rsidR="00ED1D49" w:rsidRPr="00ED1D49" w:rsidRDefault="00ED1D49" w:rsidP="00F000DC">
            <w:pPr>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 xml:space="preserve">1.4固态硬盘不低于2TB </w:t>
            </w:r>
          </w:p>
          <w:p w:rsidR="00ED1D49" w:rsidRPr="00ED1D49" w:rsidRDefault="00ED1D49" w:rsidP="00F000DC">
            <w:pPr>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1.5操作面板</w:t>
            </w:r>
            <w:r w:rsidRPr="00ED1D49">
              <w:rPr>
                <w:rStyle w:val="a6"/>
                <w:rFonts w:asciiTheme="minorEastAsia" w:eastAsiaTheme="minorEastAsia" w:hAnsiTheme="minorEastAsia" w:hint="eastAsia"/>
              </w:rPr>
              <w:t xml:space="preserve"> </w:t>
            </w:r>
            <w:r w:rsidRPr="00ED1D49">
              <w:rPr>
                <w:rFonts w:asciiTheme="minorEastAsia" w:eastAsiaTheme="minorEastAsia" w:hAnsiTheme="minorEastAsia" w:cs="宋体" w:hint="eastAsia"/>
                <w:color w:val="000000"/>
                <w:sz w:val="18"/>
                <w:szCs w:val="18"/>
              </w:rPr>
              <w:t>不低于27英寸</w:t>
            </w:r>
          </w:p>
          <w:p w:rsidR="00ED1D49" w:rsidRPr="00ED1D49" w:rsidRDefault="00ED1D49" w:rsidP="00F000DC">
            <w:pPr>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1.6 工作电压 220V ，参考尺寸：高度50cm、宽度65.0cm、底座深度20cm</w:t>
            </w:r>
          </w:p>
          <w:p w:rsidR="00ED1D49" w:rsidRPr="00ED1D49" w:rsidRDefault="00ED1D49" w:rsidP="00ED1D49">
            <w:pPr>
              <w:widowControl w:val="0"/>
              <w:numPr>
                <w:ilvl w:val="0"/>
                <w:numId w:val="2"/>
              </w:numPr>
              <w:adjustRightInd/>
              <w:snapToGrid/>
              <w:spacing w:after="0"/>
              <w:ind w:left="215" w:hanging="215"/>
              <w:jc w:val="both"/>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货物质保期自验收合格之日起三年</w:t>
            </w:r>
          </w:p>
          <w:p w:rsidR="00ED1D49" w:rsidRPr="00ED1D49" w:rsidRDefault="00ED1D49" w:rsidP="00ED1D49">
            <w:pPr>
              <w:widowControl w:val="0"/>
              <w:numPr>
                <w:ilvl w:val="0"/>
                <w:numId w:val="2"/>
              </w:numPr>
              <w:adjustRightInd/>
              <w:snapToGrid/>
              <w:spacing w:after="0"/>
              <w:ind w:left="215" w:hanging="215"/>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color w:val="000000"/>
                <w:sz w:val="18"/>
                <w:szCs w:val="18"/>
              </w:rPr>
              <w:t>供货时间：</w:t>
            </w:r>
            <w:r w:rsidRPr="00ED1D49">
              <w:rPr>
                <w:rFonts w:asciiTheme="minorEastAsia" w:eastAsiaTheme="minorEastAsia" w:hAnsiTheme="minorEastAsia" w:cs="宋体" w:hint="eastAsia"/>
                <w:sz w:val="18"/>
                <w:szCs w:val="18"/>
              </w:rPr>
              <w:t>收到不可撤消信用证后的2个月内</w:t>
            </w:r>
          </w:p>
          <w:p w:rsidR="00ED1D49" w:rsidRPr="00ED1D49" w:rsidRDefault="00ED1D49" w:rsidP="00ED1D49">
            <w:pPr>
              <w:widowControl w:val="0"/>
              <w:numPr>
                <w:ilvl w:val="0"/>
                <w:numId w:val="2"/>
              </w:numPr>
              <w:adjustRightInd/>
              <w:snapToGrid/>
              <w:spacing w:after="0"/>
              <w:ind w:left="215" w:hanging="215"/>
              <w:jc w:val="both"/>
              <w:rPr>
                <w:rFonts w:asciiTheme="minorEastAsia" w:eastAsiaTheme="minorEastAsia" w:hAnsiTheme="minorEastAsia" w:cs="宋体"/>
                <w:sz w:val="18"/>
                <w:szCs w:val="18"/>
              </w:rPr>
            </w:pPr>
            <w:r w:rsidRPr="00ED1D49">
              <w:rPr>
                <w:rFonts w:asciiTheme="minorEastAsia" w:eastAsiaTheme="minorEastAsia" w:hAnsiTheme="minorEastAsia" w:cs="宋体" w:hint="eastAsia"/>
                <w:color w:val="000000"/>
                <w:sz w:val="18"/>
                <w:szCs w:val="18"/>
              </w:rPr>
              <w:t>供货地点：北京工商大学东区耕耘楼配楼504</w:t>
            </w:r>
          </w:p>
          <w:p w:rsidR="00ED1D49" w:rsidRPr="00ED1D49" w:rsidRDefault="00ED1D49" w:rsidP="00F000DC">
            <w:pPr>
              <w:pStyle w:val="a5"/>
              <w:spacing w:line="240" w:lineRule="atLeast"/>
              <w:rPr>
                <w:rFonts w:asciiTheme="minorEastAsia" w:eastAsiaTheme="minorEastAsia" w:hAnsiTheme="minorEastAsia" w:cs="宋体"/>
                <w:sz w:val="18"/>
                <w:szCs w:val="18"/>
              </w:rPr>
            </w:pPr>
            <w:r w:rsidRPr="00ED1D49">
              <w:rPr>
                <w:rFonts w:asciiTheme="minorEastAsia" w:eastAsiaTheme="minorEastAsia" w:hAnsiTheme="minorEastAsia" w:cs="宋体"/>
                <w:bCs/>
                <w:color w:val="000000"/>
                <w:sz w:val="18"/>
                <w:szCs w:val="18"/>
              </w:rPr>
              <w:t>5</w:t>
            </w:r>
            <w:r w:rsidRPr="00ED1D49">
              <w:rPr>
                <w:rFonts w:asciiTheme="minorEastAsia" w:eastAsiaTheme="minorEastAsia" w:hAnsiTheme="minorEastAsia" w:cs="宋体" w:hint="eastAsia"/>
                <w:bCs/>
                <w:color w:val="000000"/>
                <w:sz w:val="18"/>
                <w:szCs w:val="18"/>
              </w:rPr>
              <w:t>.产品技术培训与售后服务：</w:t>
            </w:r>
            <w:r w:rsidRPr="00ED1D49">
              <w:rPr>
                <w:rFonts w:asciiTheme="minorEastAsia" w:eastAsiaTheme="minorEastAsia" w:hAnsiTheme="minorEastAsia" w:cs="宋体" w:hint="eastAsia"/>
                <w:bCs/>
                <w:sz w:val="18"/>
                <w:szCs w:val="18"/>
              </w:rPr>
              <w:t>安装工程师在用户现场安装调试完毕后, 进行现场讲解培训，保证用户掌握基本技能，可以正确操作使用设备；接到用户关于设备发生故障的通知后24小时应答。如有必要，公司维修人员须在48小时抵达用户现场维修。</w:t>
            </w:r>
          </w:p>
          <w:p w:rsidR="00ED1D49" w:rsidRPr="00ED1D49" w:rsidRDefault="00ED1D49" w:rsidP="00F000DC">
            <w:pPr>
              <w:rPr>
                <w:rFonts w:asciiTheme="minorEastAsia" w:eastAsiaTheme="minorEastAsia" w:hAnsiTheme="minorEastAsia"/>
                <w:sz w:val="18"/>
              </w:rPr>
            </w:pPr>
            <w:r w:rsidRPr="00ED1D49">
              <w:rPr>
                <w:rFonts w:asciiTheme="minorEastAsia" w:eastAsiaTheme="minorEastAsia" w:hAnsiTheme="minorEastAsia" w:cs="宋体" w:hint="eastAsia"/>
                <w:sz w:val="18"/>
                <w:szCs w:val="18"/>
              </w:rPr>
              <w:t>6</w:t>
            </w:r>
            <w:r w:rsidRPr="00ED1D49">
              <w:rPr>
                <w:rFonts w:asciiTheme="minorEastAsia" w:eastAsiaTheme="minorEastAsia" w:hAnsiTheme="minorEastAsia" w:cs="宋体"/>
                <w:sz w:val="18"/>
                <w:szCs w:val="18"/>
              </w:rPr>
              <w:t>.</w:t>
            </w:r>
            <w:r w:rsidRPr="00ED1D49">
              <w:rPr>
                <w:rFonts w:asciiTheme="minorEastAsia" w:eastAsiaTheme="minorEastAsia" w:hAnsiTheme="minorEastAsia" w:cs="宋体" w:hint="eastAsia"/>
                <w:bCs/>
                <w:sz w:val="18"/>
                <w:szCs w:val="18"/>
              </w:rPr>
              <w:t>验收标准：外机无任何划痕损伤，开机正常运行</w:t>
            </w:r>
          </w:p>
        </w:tc>
        <w:tc>
          <w:tcPr>
            <w:tcW w:w="417"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t>1台</w:t>
            </w:r>
          </w:p>
        </w:tc>
        <w:tc>
          <w:tcPr>
            <w:tcW w:w="694"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t>是</w:t>
            </w:r>
          </w:p>
        </w:tc>
      </w:tr>
      <w:tr w:rsidR="00ED1D49" w:rsidRPr="00ED1D49" w:rsidTr="00F000DC">
        <w:trPr>
          <w:jc w:val="center"/>
        </w:trPr>
        <w:tc>
          <w:tcPr>
            <w:tcW w:w="297" w:type="pct"/>
            <w:vAlign w:val="center"/>
          </w:tcPr>
          <w:p w:rsidR="00ED1D49" w:rsidRPr="00ED1D49" w:rsidRDefault="00ED1D49" w:rsidP="00F000DC">
            <w:pPr>
              <w:jc w:val="center"/>
              <w:rPr>
                <w:rFonts w:asciiTheme="minorEastAsia" w:eastAsiaTheme="minorEastAsia" w:hAnsiTheme="minorEastAsia"/>
                <w:sz w:val="18"/>
              </w:rPr>
            </w:pPr>
            <w:r w:rsidRPr="00ED1D49">
              <w:rPr>
                <w:rFonts w:asciiTheme="minorEastAsia" w:eastAsiaTheme="minorEastAsia" w:hAnsiTheme="minorEastAsia" w:cs="宋体"/>
                <w:sz w:val="18"/>
                <w:szCs w:val="18"/>
              </w:rPr>
              <w:t>4</w:t>
            </w:r>
          </w:p>
        </w:tc>
        <w:tc>
          <w:tcPr>
            <w:tcW w:w="705" w:type="pct"/>
            <w:vAlign w:val="center"/>
          </w:tcPr>
          <w:p w:rsidR="00ED1D49" w:rsidRPr="00ED1D49" w:rsidRDefault="00ED1D49" w:rsidP="00F000DC">
            <w:pPr>
              <w:jc w:val="center"/>
              <w:rPr>
                <w:rFonts w:asciiTheme="minorEastAsia" w:eastAsiaTheme="minorEastAsia" w:hAnsiTheme="minorEastAsia"/>
                <w:sz w:val="18"/>
              </w:rPr>
            </w:pPr>
            <w:r w:rsidRPr="00ED1D49">
              <w:rPr>
                <w:rFonts w:asciiTheme="minorEastAsia" w:eastAsiaTheme="minorEastAsia" w:hAnsiTheme="minorEastAsia" w:cs="宋体" w:hint="eastAsia"/>
                <w:sz w:val="18"/>
                <w:szCs w:val="18"/>
              </w:rPr>
              <w:t>立式双层小</w:t>
            </w:r>
            <w:r w:rsidRPr="00ED1D49">
              <w:rPr>
                <w:rFonts w:asciiTheme="minorEastAsia" w:eastAsiaTheme="minorEastAsia" w:hAnsiTheme="minorEastAsia" w:cs="宋体" w:hint="eastAsia"/>
                <w:sz w:val="18"/>
                <w:szCs w:val="18"/>
              </w:rPr>
              <w:lastRenderedPageBreak/>
              <w:t>容量全温振荡器</w:t>
            </w:r>
          </w:p>
        </w:tc>
        <w:tc>
          <w:tcPr>
            <w:tcW w:w="2887" w:type="pct"/>
            <w:vAlign w:val="center"/>
          </w:tcPr>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lastRenderedPageBreak/>
              <w:t>1.显示方式：LCD(液晶显示屏)</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lastRenderedPageBreak/>
              <w:t>2.对流方式：强制对流式</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3.振荡方式：回旋式</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4.驱动方式：多维驱动式</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5.开门方式：单开门</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6.环境温度要求（℃）：15～35</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7.温度控制范围（℃）：4～60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8.温度分辨精度（℃）：±0.1</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9.温度波动度（℃）：≤±0.1（37℃时）</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10.温度均匀度（℃）：≤±1（37℃时）</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1.</w:t>
            </w:r>
            <w:r w:rsidRPr="00ED1D49">
              <w:rPr>
                <w:rFonts w:asciiTheme="minorEastAsia" w:eastAsiaTheme="minorEastAsia" w:hAnsiTheme="minorEastAsia" w:cs="宋体" w:hint="eastAsia"/>
                <w:sz w:val="18"/>
                <w:szCs w:val="18"/>
                <w:shd w:val="clear" w:color="auto" w:fill="FFFFFF"/>
              </w:rPr>
              <w:t>制冷设定方式：自动控制，无霜运行</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2.</w:t>
            </w:r>
            <w:r w:rsidRPr="00ED1D49">
              <w:rPr>
                <w:rFonts w:asciiTheme="minorEastAsia" w:eastAsiaTheme="minorEastAsia" w:hAnsiTheme="minorEastAsia" w:cs="宋体" w:hint="eastAsia"/>
                <w:sz w:val="18"/>
                <w:szCs w:val="18"/>
                <w:shd w:val="clear" w:color="auto" w:fill="FFFFFF"/>
              </w:rPr>
              <w:t>转速范围（r/min）：30～300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3.</w:t>
            </w:r>
            <w:r w:rsidRPr="00ED1D49">
              <w:rPr>
                <w:rFonts w:asciiTheme="minorEastAsia" w:eastAsiaTheme="minorEastAsia" w:hAnsiTheme="minorEastAsia" w:cs="宋体" w:hint="eastAsia"/>
                <w:sz w:val="18"/>
                <w:szCs w:val="18"/>
                <w:shd w:val="clear" w:color="auto" w:fill="FFFFFF"/>
              </w:rPr>
              <w:t>转速精度（r/min）：±1</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4.</w:t>
            </w:r>
            <w:r w:rsidRPr="00ED1D49">
              <w:rPr>
                <w:rFonts w:asciiTheme="minorEastAsia" w:eastAsiaTheme="minorEastAsia" w:hAnsiTheme="minorEastAsia" w:cs="宋体" w:hint="eastAsia"/>
                <w:sz w:val="18"/>
                <w:szCs w:val="18"/>
                <w:shd w:val="clear" w:color="auto" w:fill="FFFFFF"/>
              </w:rPr>
              <w:t>摇板振幅（mm）：26</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5.</w:t>
            </w:r>
            <w:r w:rsidRPr="00ED1D49">
              <w:rPr>
                <w:rFonts w:asciiTheme="minorEastAsia" w:eastAsiaTheme="minorEastAsia" w:hAnsiTheme="minorEastAsia" w:cs="宋体" w:hint="eastAsia"/>
                <w:sz w:val="18"/>
                <w:szCs w:val="18"/>
                <w:shd w:val="clear" w:color="auto" w:fill="FFFFFF"/>
              </w:rPr>
              <w:t>定时范围（min）：0～9999</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6.</w:t>
            </w:r>
            <w:r w:rsidRPr="00ED1D49">
              <w:rPr>
                <w:rFonts w:asciiTheme="minorEastAsia" w:eastAsiaTheme="minorEastAsia" w:hAnsiTheme="minorEastAsia" w:cs="宋体" w:hint="eastAsia"/>
                <w:sz w:val="18"/>
                <w:szCs w:val="18"/>
                <w:shd w:val="clear" w:color="auto" w:fill="FFFFFF"/>
              </w:rPr>
              <w:t>摇板参考尺寸（mm）：500*3</w:t>
            </w:r>
            <w:r w:rsidRPr="00ED1D49">
              <w:rPr>
                <w:rFonts w:asciiTheme="minorEastAsia" w:eastAsiaTheme="minorEastAsia" w:hAnsiTheme="minorEastAsia" w:cs="宋体"/>
                <w:sz w:val="18"/>
                <w:szCs w:val="18"/>
                <w:shd w:val="clear" w:color="auto" w:fill="FFFFFF"/>
              </w:rPr>
              <w:t>6</w:t>
            </w:r>
            <w:r w:rsidRPr="00ED1D49">
              <w:rPr>
                <w:rFonts w:asciiTheme="minorEastAsia" w:eastAsiaTheme="minorEastAsia" w:hAnsiTheme="minorEastAsia" w:cs="宋体" w:hint="eastAsia"/>
                <w:sz w:val="18"/>
                <w:szCs w:val="18"/>
                <w:shd w:val="clear" w:color="auto" w:fill="FFFFFF"/>
              </w:rPr>
              <w:t>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7.</w:t>
            </w:r>
            <w:r w:rsidRPr="00ED1D49">
              <w:rPr>
                <w:rFonts w:asciiTheme="minorEastAsia" w:eastAsiaTheme="minorEastAsia" w:hAnsiTheme="minorEastAsia" w:cs="宋体" w:hint="eastAsia"/>
                <w:sz w:val="18"/>
                <w:szCs w:val="18"/>
                <w:shd w:val="clear" w:color="auto" w:fill="FFFFFF"/>
              </w:rPr>
              <w:t>摇板数量（块）：2（带弹簧摇板）</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8.</w:t>
            </w:r>
            <w:r w:rsidRPr="00ED1D49">
              <w:rPr>
                <w:rFonts w:asciiTheme="minorEastAsia" w:eastAsiaTheme="minorEastAsia" w:hAnsiTheme="minorEastAsia" w:cs="宋体" w:hint="eastAsia"/>
                <w:sz w:val="18"/>
                <w:szCs w:val="18"/>
                <w:shd w:val="clear" w:color="auto" w:fill="FFFFFF"/>
              </w:rPr>
              <w:t>内胆参考尺寸（mm）:</w:t>
            </w:r>
            <w:r w:rsidRPr="00ED1D49">
              <w:rPr>
                <w:rFonts w:asciiTheme="minorEastAsia" w:eastAsiaTheme="minorEastAsia" w:hAnsiTheme="minorEastAsia" w:cs="宋体"/>
                <w:sz w:val="18"/>
                <w:szCs w:val="18"/>
                <w:shd w:val="clear" w:color="auto" w:fill="FFFFFF"/>
              </w:rPr>
              <w:t>620*</w:t>
            </w:r>
            <w:r w:rsidRPr="00ED1D49">
              <w:rPr>
                <w:rFonts w:asciiTheme="minorEastAsia" w:eastAsiaTheme="minorEastAsia" w:hAnsiTheme="minorEastAsia" w:cs="宋体" w:hint="eastAsia"/>
                <w:sz w:val="18"/>
                <w:szCs w:val="18"/>
                <w:shd w:val="clear" w:color="auto" w:fill="FFFFFF"/>
              </w:rPr>
              <w:t>440*6</w:t>
            </w:r>
            <w:r w:rsidRPr="00ED1D49">
              <w:rPr>
                <w:rFonts w:asciiTheme="minorEastAsia" w:eastAsiaTheme="minorEastAsia" w:hAnsiTheme="minorEastAsia" w:cs="宋体"/>
                <w:sz w:val="18"/>
                <w:szCs w:val="18"/>
                <w:shd w:val="clear" w:color="auto" w:fill="FFFFFF"/>
              </w:rPr>
              <w:t>5</w:t>
            </w:r>
            <w:r w:rsidRPr="00ED1D49">
              <w:rPr>
                <w:rFonts w:asciiTheme="minorEastAsia" w:eastAsiaTheme="minorEastAsia" w:hAnsiTheme="minorEastAsia" w:cs="宋体" w:hint="eastAsia"/>
                <w:sz w:val="18"/>
                <w:szCs w:val="18"/>
                <w:shd w:val="clear" w:color="auto" w:fill="FFFFFF"/>
              </w:rPr>
              <w:t>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19.外形参考尺寸（mm）:</w:t>
            </w:r>
            <w:r w:rsidRPr="00ED1D49">
              <w:rPr>
                <w:rFonts w:asciiTheme="minorEastAsia" w:eastAsiaTheme="minorEastAsia" w:hAnsiTheme="minorEastAsia" w:cs="宋体"/>
                <w:sz w:val="18"/>
                <w:szCs w:val="18"/>
                <w:shd w:val="clear" w:color="auto" w:fill="FFFFFF"/>
              </w:rPr>
              <w:t>730*630*1300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sz w:val="18"/>
                <w:szCs w:val="18"/>
                <w:shd w:val="clear" w:color="auto" w:fill="FFFFFF"/>
              </w:rPr>
              <w:t>20.</w:t>
            </w:r>
            <w:r w:rsidRPr="00ED1D49">
              <w:rPr>
                <w:rFonts w:asciiTheme="minorEastAsia" w:eastAsiaTheme="minorEastAsia" w:hAnsiTheme="minorEastAsia" w:cs="宋体" w:hint="eastAsia"/>
                <w:sz w:val="18"/>
                <w:szCs w:val="18"/>
                <w:shd w:val="clear" w:color="auto" w:fill="FFFFFF"/>
              </w:rPr>
              <w:t>最大容量（ml</w:t>
            </w:r>
            <w:r w:rsidRPr="00ED1D49">
              <w:rPr>
                <w:rFonts w:asciiTheme="minorEastAsia" w:eastAsiaTheme="minorEastAsia" w:hAnsiTheme="minorEastAsia" w:cs="宋体"/>
                <w:sz w:val="18"/>
                <w:szCs w:val="18"/>
                <w:shd w:val="clear" w:color="auto" w:fill="FFFFFF"/>
              </w:rPr>
              <w:t>*</w:t>
            </w:r>
            <w:r w:rsidRPr="00ED1D49">
              <w:rPr>
                <w:rFonts w:asciiTheme="minorEastAsia" w:eastAsiaTheme="minorEastAsia" w:hAnsiTheme="minorEastAsia" w:cs="宋体" w:hint="eastAsia"/>
                <w:sz w:val="18"/>
                <w:szCs w:val="18"/>
                <w:shd w:val="clear" w:color="auto" w:fill="FFFFFF"/>
              </w:rPr>
              <w:t>支）：50*40/100*40/250*</w:t>
            </w:r>
            <w:r w:rsidRPr="00ED1D49">
              <w:rPr>
                <w:rFonts w:asciiTheme="minorEastAsia" w:eastAsiaTheme="minorEastAsia" w:hAnsiTheme="minorEastAsia" w:cs="宋体"/>
                <w:sz w:val="18"/>
                <w:szCs w:val="18"/>
                <w:shd w:val="clear" w:color="auto" w:fill="FFFFFF"/>
              </w:rPr>
              <w:t>3</w:t>
            </w:r>
            <w:r w:rsidRPr="00ED1D49">
              <w:rPr>
                <w:rFonts w:asciiTheme="minorEastAsia" w:eastAsiaTheme="minorEastAsia" w:hAnsiTheme="minorEastAsia" w:cs="宋体" w:hint="eastAsia"/>
                <w:sz w:val="18"/>
                <w:szCs w:val="18"/>
                <w:shd w:val="clear" w:color="auto" w:fill="FFFFFF"/>
              </w:rPr>
              <w:t>5/500*20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21.功率（W）：1250</w:t>
            </w:r>
          </w:p>
          <w:p w:rsidR="00ED1D49" w:rsidRPr="00ED1D49" w:rsidRDefault="00ED1D49" w:rsidP="00ED1D49">
            <w:pPr>
              <w:widowControl w:val="0"/>
              <w:numPr>
                <w:ilvl w:val="0"/>
                <w:numId w:val="3"/>
              </w:numPr>
              <w:adjustRightInd/>
              <w:snapToGrid/>
              <w:spacing w:after="0"/>
              <w:jc w:val="both"/>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电源：220</w:t>
            </w:r>
            <w:r w:rsidRPr="00ED1D49">
              <w:rPr>
                <w:rFonts w:asciiTheme="minorEastAsia" w:eastAsiaTheme="minorEastAsia" w:hAnsiTheme="minorEastAsia" w:cs="宋体"/>
                <w:sz w:val="18"/>
                <w:szCs w:val="18"/>
                <w:shd w:val="clear" w:color="auto" w:fill="FFFFFF"/>
              </w:rPr>
              <w:t xml:space="preserve">V </w:t>
            </w:r>
            <w:r w:rsidRPr="00ED1D49">
              <w:rPr>
                <w:rFonts w:asciiTheme="minorEastAsia" w:eastAsiaTheme="minorEastAsia" w:hAnsiTheme="minorEastAsia" w:cs="宋体" w:hint="eastAsia"/>
                <w:sz w:val="18"/>
                <w:szCs w:val="18"/>
                <w:shd w:val="clear" w:color="auto" w:fill="FFFFFF"/>
              </w:rPr>
              <w:t>50/60</w:t>
            </w:r>
            <w:r w:rsidRPr="00ED1D49">
              <w:rPr>
                <w:rFonts w:asciiTheme="minorEastAsia" w:eastAsiaTheme="minorEastAsia" w:hAnsiTheme="minorEastAsia" w:cs="宋体"/>
                <w:sz w:val="18"/>
                <w:szCs w:val="18"/>
                <w:shd w:val="clear" w:color="auto" w:fill="FFFFFF"/>
              </w:rPr>
              <w:t>H</w:t>
            </w:r>
            <w:r w:rsidRPr="00ED1D49">
              <w:rPr>
                <w:rFonts w:asciiTheme="minorEastAsia" w:eastAsiaTheme="minorEastAsia" w:hAnsiTheme="minorEastAsia" w:cs="宋体" w:hint="eastAsia"/>
                <w:sz w:val="18"/>
                <w:szCs w:val="18"/>
                <w:shd w:val="clear" w:color="auto" w:fill="FFFFFF"/>
              </w:rPr>
              <w:t>z</w:t>
            </w:r>
          </w:p>
          <w:p w:rsidR="00ED1D49" w:rsidRPr="00ED1D49" w:rsidRDefault="00ED1D49" w:rsidP="00F000DC">
            <w:pPr>
              <w:ind w:right="681"/>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lang w:val="en-GB"/>
              </w:rPr>
              <w:t>2</w:t>
            </w:r>
            <w:r w:rsidRPr="00ED1D49">
              <w:rPr>
                <w:rFonts w:asciiTheme="minorEastAsia" w:eastAsiaTheme="minorEastAsia" w:hAnsiTheme="minorEastAsia" w:cs="宋体"/>
                <w:sz w:val="18"/>
                <w:szCs w:val="18"/>
                <w:lang w:val="en-GB"/>
              </w:rPr>
              <w:t>2.</w:t>
            </w:r>
            <w:r w:rsidRPr="00ED1D49">
              <w:rPr>
                <w:rFonts w:asciiTheme="minorEastAsia" w:eastAsiaTheme="minorEastAsia" w:hAnsiTheme="minorEastAsia" w:cs="宋体" w:hint="eastAsia"/>
                <w:sz w:val="18"/>
                <w:szCs w:val="18"/>
                <w:lang w:val="en-GB"/>
              </w:rPr>
              <w:t>设备质保期为自验收合格之日起3年</w:t>
            </w:r>
          </w:p>
          <w:p w:rsidR="00ED1D49" w:rsidRPr="00ED1D49" w:rsidRDefault="00ED1D49" w:rsidP="00F000DC">
            <w:pPr>
              <w:ind w:right="681"/>
              <w:rPr>
                <w:rFonts w:asciiTheme="minorEastAsia" w:eastAsiaTheme="minorEastAsia" w:hAnsiTheme="minorEastAsia" w:cs="宋体"/>
                <w:color w:val="000000"/>
                <w:sz w:val="18"/>
                <w:szCs w:val="18"/>
              </w:rPr>
            </w:pPr>
            <w:r w:rsidRPr="00ED1D49">
              <w:rPr>
                <w:rFonts w:asciiTheme="minorEastAsia" w:eastAsiaTheme="minorEastAsia" w:hAnsiTheme="minorEastAsia" w:cs="宋体" w:hint="eastAsia"/>
                <w:color w:val="000000"/>
                <w:sz w:val="18"/>
                <w:szCs w:val="18"/>
              </w:rPr>
              <w:t>2</w:t>
            </w:r>
            <w:r w:rsidRPr="00ED1D49">
              <w:rPr>
                <w:rFonts w:asciiTheme="minorEastAsia" w:eastAsiaTheme="minorEastAsia" w:hAnsiTheme="minorEastAsia" w:cs="宋体"/>
                <w:color w:val="000000"/>
                <w:sz w:val="18"/>
                <w:szCs w:val="18"/>
              </w:rPr>
              <w:t>3.</w:t>
            </w:r>
            <w:r w:rsidRPr="00ED1D49">
              <w:rPr>
                <w:rFonts w:asciiTheme="minorEastAsia" w:eastAsiaTheme="minorEastAsia" w:hAnsiTheme="minorEastAsia" w:cs="宋体" w:hint="eastAsia"/>
                <w:color w:val="000000"/>
                <w:sz w:val="18"/>
                <w:szCs w:val="18"/>
              </w:rPr>
              <w:t>供货时间：签订合同后的1个月内</w:t>
            </w:r>
          </w:p>
          <w:p w:rsidR="00ED1D49" w:rsidRPr="00ED1D49" w:rsidRDefault="00ED1D49" w:rsidP="00F000DC">
            <w:pPr>
              <w:ind w:right="681"/>
              <w:rPr>
                <w:rFonts w:asciiTheme="minorEastAsia" w:eastAsiaTheme="minorEastAsia" w:hAnsiTheme="minorEastAsia" w:cs="宋体"/>
                <w:color w:val="000000"/>
                <w:sz w:val="18"/>
                <w:szCs w:val="18"/>
              </w:rPr>
            </w:pPr>
            <w:r w:rsidRPr="00ED1D49">
              <w:rPr>
                <w:rFonts w:asciiTheme="minorEastAsia" w:eastAsiaTheme="minorEastAsia" w:hAnsiTheme="minorEastAsia" w:cs="宋体"/>
                <w:color w:val="000000"/>
                <w:sz w:val="18"/>
                <w:szCs w:val="18"/>
              </w:rPr>
              <w:t>24.</w:t>
            </w:r>
            <w:r w:rsidRPr="00ED1D49">
              <w:rPr>
                <w:rFonts w:asciiTheme="minorEastAsia" w:eastAsiaTheme="minorEastAsia" w:hAnsiTheme="minorEastAsia" w:cs="宋体" w:hint="eastAsia"/>
                <w:color w:val="000000"/>
                <w:sz w:val="18"/>
                <w:szCs w:val="18"/>
              </w:rPr>
              <w:t>安装地点：东区操场东侧新实验楼1楼实验台</w:t>
            </w:r>
          </w:p>
          <w:p w:rsidR="00ED1D49" w:rsidRPr="00ED1D49" w:rsidRDefault="00ED1D49" w:rsidP="00F000DC">
            <w:pPr>
              <w:pStyle w:val="a5"/>
              <w:spacing w:line="240" w:lineRule="atLeast"/>
              <w:rPr>
                <w:rFonts w:asciiTheme="minorEastAsia" w:eastAsiaTheme="minorEastAsia" w:hAnsiTheme="minorEastAsia" w:cs="宋体"/>
                <w:sz w:val="18"/>
                <w:szCs w:val="18"/>
              </w:rPr>
            </w:pPr>
            <w:r w:rsidRPr="00ED1D49">
              <w:rPr>
                <w:rFonts w:asciiTheme="minorEastAsia" w:eastAsiaTheme="minorEastAsia" w:hAnsiTheme="minorEastAsia" w:cs="宋体"/>
                <w:bCs/>
                <w:color w:val="000000"/>
                <w:sz w:val="18"/>
                <w:szCs w:val="18"/>
              </w:rPr>
              <w:t>25</w:t>
            </w:r>
            <w:r w:rsidRPr="00ED1D49">
              <w:rPr>
                <w:rFonts w:asciiTheme="minorEastAsia" w:eastAsiaTheme="minorEastAsia" w:hAnsiTheme="minorEastAsia" w:cs="宋体" w:hint="eastAsia"/>
                <w:bCs/>
                <w:color w:val="000000"/>
                <w:sz w:val="18"/>
                <w:szCs w:val="18"/>
              </w:rPr>
              <w:t>.产品技术培训与售后服务：产品技术培训与售后服务：</w:t>
            </w:r>
            <w:r w:rsidRPr="00ED1D49">
              <w:rPr>
                <w:rFonts w:asciiTheme="minorEastAsia" w:eastAsiaTheme="minorEastAsia" w:hAnsiTheme="minorEastAsia" w:cs="宋体" w:hint="eastAsia"/>
                <w:bCs/>
                <w:sz w:val="18"/>
                <w:szCs w:val="18"/>
              </w:rPr>
              <w:t>安装工程师在用户现场安装调试完毕后, 进行现场讲解培训，保证用户掌握基本技能，可以正确操作使用设备；接到用户关于设备发生故障的通知后24小时应答。如有必要，公司维修人员须在48小时抵达用户现场维修。</w:t>
            </w:r>
          </w:p>
          <w:p w:rsidR="00ED1D49" w:rsidRPr="00ED1D49" w:rsidRDefault="00ED1D49" w:rsidP="00F000DC">
            <w:pPr>
              <w:ind w:right="681"/>
              <w:rPr>
                <w:rFonts w:asciiTheme="minorEastAsia" w:eastAsiaTheme="minorEastAsia" w:hAnsiTheme="minorEastAsia"/>
                <w:color w:val="000000"/>
                <w:sz w:val="18"/>
                <w:szCs w:val="18"/>
              </w:rPr>
            </w:pPr>
            <w:r w:rsidRPr="00ED1D49">
              <w:rPr>
                <w:rFonts w:asciiTheme="minorEastAsia" w:eastAsiaTheme="minorEastAsia" w:hAnsiTheme="minorEastAsia" w:cs="宋体" w:hint="eastAsia"/>
                <w:sz w:val="18"/>
                <w:szCs w:val="18"/>
              </w:rPr>
              <w:t>2</w:t>
            </w:r>
            <w:r w:rsidRPr="00ED1D49">
              <w:rPr>
                <w:rFonts w:asciiTheme="minorEastAsia" w:eastAsiaTheme="minorEastAsia" w:hAnsiTheme="minorEastAsia" w:cs="宋体"/>
                <w:sz w:val="18"/>
                <w:szCs w:val="18"/>
              </w:rPr>
              <w:t>6.</w:t>
            </w:r>
            <w:r w:rsidRPr="00ED1D49">
              <w:rPr>
                <w:rFonts w:asciiTheme="minorEastAsia" w:eastAsiaTheme="minorEastAsia" w:hAnsiTheme="minorEastAsia" w:cs="宋体" w:hint="eastAsia"/>
                <w:sz w:val="18"/>
                <w:szCs w:val="18"/>
              </w:rPr>
              <w:t>验收标准：仪器正常运转，满足所有技术指标与要求</w:t>
            </w:r>
          </w:p>
        </w:tc>
        <w:tc>
          <w:tcPr>
            <w:tcW w:w="417"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lastRenderedPageBreak/>
              <w:t>2台</w:t>
            </w:r>
          </w:p>
        </w:tc>
        <w:tc>
          <w:tcPr>
            <w:tcW w:w="694"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t>否</w:t>
            </w:r>
          </w:p>
        </w:tc>
      </w:tr>
      <w:tr w:rsidR="00ED1D49" w:rsidRPr="00ED1D49" w:rsidTr="00F000DC">
        <w:trPr>
          <w:jc w:val="center"/>
        </w:trPr>
        <w:tc>
          <w:tcPr>
            <w:tcW w:w="297" w:type="pct"/>
            <w:vAlign w:val="center"/>
          </w:tcPr>
          <w:p w:rsidR="00ED1D49" w:rsidRPr="00ED1D49" w:rsidRDefault="00ED1D49" w:rsidP="00F000DC">
            <w:pPr>
              <w:jc w:val="center"/>
              <w:rPr>
                <w:rFonts w:asciiTheme="minorEastAsia" w:eastAsiaTheme="minorEastAsia" w:hAnsiTheme="minorEastAsia" w:cs="宋体"/>
                <w:sz w:val="18"/>
                <w:szCs w:val="18"/>
              </w:rPr>
            </w:pPr>
            <w:r w:rsidRPr="00ED1D49">
              <w:rPr>
                <w:rFonts w:asciiTheme="minorEastAsia" w:eastAsiaTheme="minorEastAsia" w:hAnsiTheme="minorEastAsia"/>
                <w:sz w:val="18"/>
              </w:rPr>
              <w:lastRenderedPageBreak/>
              <w:t>5</w:t>
            </w:r>
          </w:p>
        </w:tc>
        <w:tc>
          <w:tcPr>
            <w:tcW w:w="705" w:type="pct"/>
            <w:vAlign w:val="center"/>
          </w:tcPr>
          <w:p w:rsidR="00ED1D49" w:rsidRPr="00ED1D49" w:rsidRDefault="00ED1D49" w:rsidP="00F000DC">
            <w:pPr>
              <w:jc w:val="center"/>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rPr>
              <w:t>雪花制冰机</w:t>
            </w:r>
          </w:p>
        </w:tc>
        <w:tc>
          <w:tcPr>
            <w:tcW w:w="2887" w:type="pct"/>
            <w:vAlign w:val="center"/>
          </w:tcPr>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w:t>
            </w:r>
            <w:r w:rsidRPr="00ED1D49">
              <w:rPr>
                <w:rFonts w:asciiTheme="minorEastAsia" w:eastAsiaTheme="minorEastAsia" w:hAnsiTheme="minorEastAsia" w:cs="宋体"/>
                <w:sz w:val="18"/>
                <w:szCs w:val="18"/>
                <w:shd w:val="clear" w:color="auto" w:fill="FFFFFF"/>
              </w:rPr>
              <w:t>.</w:t>
            </w:r>
            <w:r w:rsidRPr="00ED1D49">
              <w:rPr>
                <w:rFonts w:asciiTheme="minorEastAsia" w:eastAsiaTheme="minorEastAsia" w:hAnsiTheme="minorEastAsia" w:cs="宋体" w:hint="eastAsia"/>
                <w:sz w:val="18"/>
                <w:szCs w:val="18"/>
                <w:shd w:val="clear" w:color="auto" w:fill="FFFFFF"/>
              </w:rPr>
              <w:t>外型参考尺寸（mm）: 3</w:t>
            </w:r>
            <w:r w:rsidRPr="00ED1D49">
              <w:rPr>
                <w:rFonts w:asciiTheme="minorEastAsia" w:eastAsiaTheme="minorEastAsia" w:hAnsiTheme="minorEastAsia" w:cs="宋体"/>
                <w:sz w:val="18"/>
                <w:szCs w:val="18"/>
                <w:shd w:val="clear" w:color="auto" w:fill="FFFFFF"/>
              </w:rPr>
              <w:t>60*450*600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2</w:t>
            </w:r>
            <w:r w:rsidRPr="00ED1D49">
              <w:rPr>
                <w:rFonts w:asciiTheme="minorEastAsia" w:eastAsiaTheme="minorEastAsia" w:hAnsiTheme="minorEastAsia" w:cs="宋体"/>
                <w:sz w:val="18"/>
                <w:szCs w:val="18"/>
                <w:shd w:val="clear" w:color="auto" w:fill="FFFFFF"/>
              </w:rPr>
              <w:t>.</w:t>
            </w:r>
            <w:r w:rsidRPr="00ED1D49">
              <w:rPr>
                <w:rFonts w:asciiTheme="minorEastAsia" w:eastAsiaTheme="minorEastAsia" w:hAnsiTheme="minorEastAsia" w:cs="宋体" w:hint="eastAsia"/>
                <w:sz w:val="18"/>
                <w:szCs w:val="18"/>
                <w:shd w:val="clear" w:color="auto" w:fill="FFFFFF"/>
              </w:rPr>
              <w:t>最大产冰量（kg/</w:t>
            </w:r>
            <w:r w:rsidRPr="00ED1D49">
              <w:rPr>
                <w:rFonts w:asciiTheme="minorEastAsia" w:eastAsiaTheme="minorEastAsia" w:hAnsiTheme="minorEastAsia" w:cs="宋体"/>
                <w:sz w:val="18"/>
                <w:szCs w:val="18"/>
                <w:shd w:val="clear" w:color="auto" w:fill="FFFFFF"/>
              </w:rPr>
              <w:t>24</w:t>
            </w:r>
            <w:r w:rsidRPr="00ED1D49">
              <w:rPr>
                <w:rFonts w:asciiTheme="minorEastAsia" w:eastAsiaTheme="minorEastAsia" w:hAnsiTheme="minorEastAsia" w:cs="宋体" w:hint="eastAsia"/>
                <w:sz w:val="18"/>
                <w:szCs w:val="18"/>
                <w:shd w:val="clear" w:color="auto" w:fill="FFFFFF"/>
              </w:rPr>
              <w:t>h）:</w:t>
            </w:r>
            <w:r w:rsidRPr="00ED1D49">
              <w:rPr>
                <w:rFonts w:asciiTheme="minorEastAsia" w:eastAsiaTheme="minorEastAsia" w:hAnsiTheme="minorEastAsia" w:cs="宋体"/>
                <w:sz w:val="18"/>
                <w:szCs w:val="18"/>
                <w:shd w:val="clear" w:color="auto" w:fill="FFFFFF"/>
              </w:rPr>
              <w:t>30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3</w:t>
            </w:r>
            <w:r w:rsidRPr="00ED1D49">
              <w:rPr>
                <w:rFonts w:asciiTheme="minorEastAsia" w:eastAsiaTheme="minorEastAsia" w:hAnsiTheme="minorEastAsia" w:cs="宋体"/>
                <w:sz w:val="18"/>
                <w:szCs w:val="18"/>
                <w:shd w:val="clear" w:color="auto" w:fill="FFFFFF"/>
              </w:rPr>
              <w:t>.</w:t>
            </w:r>
            <w:r w:rsidRPr="00ED1D49">
              <w:rPr>
                <w:rFonts w:asciiTheme="minorEastAsia" w:eastAsiaTheme="minorEastAsia" w:hAnsiTheme="minorEastAsia" w:cs="宋体" w:hint="eastAsia"/>
                <w:sz w:val="18"/>
                <w:szCs w:val="18"/>
                <w:shd w:val="clear" w:color="auto" w:fill="FFFFFF"/>
              </w:rPr>
              <w:t>储冰量（kg）:</w:t>
            </w:r>
            <w:r w:rsidRPr="00ED1D49">
              <w:rPr>
                <w:rFonts w:asciiTheme="minorEastAsia" w:eastAsiaTheme="minorEastAsia" w:hAnsiTheme="minorEastAsia" w:cs="宋体"/>
                <w:sz w:val="18"/>
                <w:szCs w:val="18"/>
                <w:shd w:val="clear" w:color="auto" w:fill="FFFFFF"/>
              </w:rPr>
              <w:t>10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4</w:t>
            </w:r>
            <w:r w:rsidRPr="00ED1D49">
              <w:rPr>
                <w:rFonts w:asciiTheme="minorEastAsia" w:eastAsiaTheme="minorEastAsia" w:hAnsiTheme="minorEastAsia" w:cs="宋体"/>
                <w:sz w:val="18"/>
                <w:szCs w:val="18"/>
                <w:shd w:val="clear" w:color="auto" w:fill="FFFFFF"/>
              </w:rPr>
              <w:t>.</w:t>
            </w:r>
            <w:r w:rsidRPr="00ED1D49">
              <w:rPr>
                <w:rFonts w:asciiTheme="minorEastAsia" w:eastAsiaTheme="minorEastAsia" w:hAnsiTheme="minorEastAsia" w:cs="宋体" w:hint="eastAsia"/>
                <w:sz w:val="18"/>
                <w:szCs w:val="18"/>
                <w:shd w:val="clear" w:color="auto" w:fill="FFFFFF"/>
              </w:rPr>
              <w:t>耗水量/h</w:t>
            </w:r>
            <w:r w:rsidRPr="00ED1D49">
              <w:rPr>
                <w:rFonts w:asciiTheme="minorEastAsia" w:eastAsiaTheme="minorEastAsia" w:hAnsiTheme="minorEastAsia" w:cs="宋体"/>
                <w:sz w:val="18"/>
                <w:szCs w:val="18"/>
                <w:shd w:val="clear" w:color="auto" w:fill="FFFFFF"/>
              </w:rPr>
              <w:t>:1.5L</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5</w:t>
            </w:r>
            <w:r w:rsidRPr="00ED1D49">
              <w:rPr>
                <w:rFonts w:asciiTheme="minorEastAsia" w:eastAsiaTheme="minorEastAsia" w:hAnsiTheme="minorEastAsia" w:cs="宋体"/>
                <w:sz w:val="18"/>
                <w:szCs w:val="18"/>
                <w:shd w:val="clear" w:color="auto" w:fill="FFFFFF"/>
              </w:rPr>
              <w:t>.</w:t>
            </w:r>
            <w:r w:rsidRPr="00ED1D49">
              <w:rPr>
                <w:rFonts w:asciiTheme="minorEastAsia" w:eastAsiaTheme="minorEastAsia" w:hAnsiTheme="minorEastAsia" w:cs="宋体" w:hint="eastAsia"/>
                <w:sz w:val="18"/>
                <w:szCs w:val="18"/>
                <w:shd w:val="clear" w:color="auto" w:fill="FFFFFF"/>
              </w:rPr>
              <w:t>功耗(</w:t>
            </w:r>
            <w:r w:rsidRPr="00ED1D49">
              <w:rPr>
                <w:rFonts w:asciiTheme="minorEastAsia" w:eastAsiaTheme="minorEastAsia" w:hAnsiTheme="minorEastAsia" w:cs="宋体"/>
                <w:sz w:val="18"/>
                <w:szCs w:val="18"/>
                <w:shd w:val="clear" w:color="auto" w:fill="FFFFFF"/>
              </w:rPr>
              <w:t>W):280</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sz w:val="18"/>
                <w:szCs w:val="18"/>
                <w:shd w:val="clear" w:color="auto" w:fill="FFFFFF"/>
              </w:rPr>
              <w:t>6.</w:t>
            </w:r>
            <w:r w:rsidRPr="00ED1D49">
              <w:rPr>
                <w:rFonts w:asciiTheme="minorEastAsia" w:eastAsiaTheme="minorEastAsia" w:hAnsiTheme="minorEastAsia" w:cs="宋体" w:hint="eastAsia"/>
                <w:sz w:val="18"/>
                <w:szCs w:val="18"/>
                <w:shd w:val="clear" w:color="auto" w:fill="FFFFFF"/>
              </w:rPr>
              <w:t>全自动连续制冰</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7.节水：无除冰过程、无水损耗、制冰过程无残水</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8.电压过载保护装置：缺水和冰满自动停机功能</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9.停电、断水自动记忆恢复功能</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10.不锈钢外壳</w:t>
            </w:r>
          </w:p>
          <w:p w:rsidR="00ED1D49" w:rsidRPr="00ED1D49" w:rsidRDefault="00ED1D49" w:rsidP="00ED1D49">
            <w:pPr>
              <w:numPr>
                <w:ilvl w:val="0"/>
                <w:numId w:val="3"/>
              </w:numPr>
              <w:adjustRightInd/>
              <w:snapToGrid/>
              <w:spacing w:after="0"/>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shd w:val="clear" w:color="auto" w:fill="FFFFFF"/>
              </w:rPr>
              <w:t>11.制冰方式：旋转挤压制冰方式</w:t>
            </w:r>
          </w:p>
          <w:p w:rsidR="00ED1D49" w:rsidRPr="00ED1D49" w:rsidRDefault="00ED1D49" w:rsidP="00F000DC">
            <w:pPr>
              <w:ind w:left="567" w:right="681" w:hanging="567"/>
              <w:rPr>
                <w:rFonts w:asciiTheme="minorEastAsia" w:eastAsiaTheme="minorEastAsia" w:hAnsiTheme="minorEastAsia" w:cs="宋体"/>
                <w:sz w:val="18"/>
                <w:szCs w:val="18"/>
              </w:rPr>
            </w:pPr>
            <w:r w:rsidRPr="00ED1D49">
              <w:rPr>
                <w:rFonts w:asciiTheme="minorEastAsia" w:eastAsiaTheme="minorEastAsia" w:hAnsiTheme="minorEastAsia" w:cs="宋体" w:hint="eastAsia"/>
                <w:sz w:val="18"/>
                <w:szCs w:val="18"/>
                <w:shd w:val="clear" w:color="auto" w:fill="FFFFFF"/>
              </w:rPr>
              <w:t>12.制冰形状：不定型的小颗粒冰，温度均匀，快速冷却</w:t>
            </w:r>
          </w:p>
          <w:p w:rsidR="00ED1D49" w:rsidRPr="00ED1D49" w:rsidRDefault="00ED1D49" w:rsidP="00F000DC">
            <w:pPr>
              <w:ind w:right="681"/>
              <w:rPr>
                <w:rFonts w:asciiTheme="minorEastAsia" w:eastAsiaTheme="minorEastAsia" w:hAnsiTheme="minorEastAsia" w:cs="宋体"/>
                <w:sz w:val="18"/>
                <w:szCs w:val="18"/>
              </w:rPr>
            </w:pPr>
            <w:r w:rsidRPr="00ED1D49">
              <w:rPr>
                <w:rFonts w:asciiTheme="minorEastAsia" w:eastAsiaTheme="minorEastAsia" w:hAnsiTheme="minorEastAsia" w:cs="宋体"/>
                <w:sz w:val="18"/>
                <w:szCs w:val="18"/>
                <w:lang w:val="en-GB"/>
              </w:rPr>
              <w:t>13.</w:t>
            </w:r>
            <w:r w:rsidRPr="00ED1D49">
              <w:rPr>
                <w:rFonts w:asciiTheme="minorEastAsia" w:eastAsiaTheme="minorEastAsia" w:hAnsiTheme="minorEastAsia" w:cs="宋体" w:hint="eastAsia"/>
                <w:sz w:val="18"/>
                <w:szCs w:val="18"/>
                <w:lang w:val="en-GB"/>
              </w:rPr>
              <w:t>设备质保期为自验收合格之日起3年</w:t>
            </w:r>
          </w:p>
          <w:p w:rsidR="00ED1D49" w:rsidRPr="00ED1D49" w:rsidRDefault="00ED1D49" w:rsidP="00F000DC">
            <w:pPr>
              <w:ind w:right="681"/>
              <w:rPr>
                <w:rFonts w:asciiTheme="minorEastAsia" w:eastAsiaTheme="minorEastAsia" w:hAnsiTheme="minorEastAsia" w:cs="宋体"/>
                <w:sz w:val="18"/>
                <w:szCs w:val="18"/>
              </w:rPr>
            </w:pPr>
            <w:r w:rsidRPr="00ED1D49">
              <w:rPr>
                <w:rFonts w:asciiTheme="minorEastAsia" w:eastAsiaTheme="minorEastAsia" w:hAnsiTheme="minorEastAsia" w:cs="宋体"/>
                <w:sz w:val="18"/>
                <w:szCs w:val="18"/>
              </w:rPr>
              <w:t>14.</w:t>
            </w:r>
            <w:r w:rsidRPr="00ED1D49">
              <w:rPr>
                <w:rFonts w:asciiTheme="minorEastAsia" w:eastAsiaTheme="minorEastAsia" w:hAnsiTheme="minorEastAsia" w:cs="宋体" w:hint="eastAsia"/>
                <w:sz w:val="18"/>
                <w:szCs w:val="18"/>
              </w:rPr>
              <w:t>供货时间：</w:t>
            </w:r>
            <w:r w:rsidRPr="00ED1D49">
              <w:rPr>
                <w:rFonts w:asciiTheme="minorEastAsia" w:eastAsiaTheme="minorEastAsia" w:hAnsiTheme="minorEastAsia" w:cs="宋体" w:hint="eastAsia"/>
                <w:color w:val="000000"/>
                <w:sz w:val="18"/>
                <w:szCs w:val="18"/>
              </w:rPr>
              <w:t>签订合同后的1个月内</w:t>
            </w:r>
          </w:p>
          <w:p w:rsidR="00ED1D49" w:rsidRPr="00ED1D49" w:rsidRDefault="00ED1D49" w:rsidP="00F000DC">
            <w:pPr>
              <w:ind w:right="681"/>
              <w:rPr>
                <w:rFonts w:asciiTheme="minorEastAsia" w:eastAsiaTheme="minorEastAsia" w:hAnsiTheme="minorEastAsia" w:cs="宋体"/>
                <w:sz w:val="18"/>
                <w:szCs w:val="18"/>
              </w:rPr>
            </w:pPr>
            <w:r w:rsidRPr="00ED1D49">
              <w:rPr>
                <w:rFonts w:asciiTheme="minorEastAsia" w:eastAsiaTheme="minorEastAsia" w:hAnsiTheme="minorEastAsia" w:cs="宋体"/>
                <w:sz w:val="18"/>
                <w:szCs w:val="18"/>
              </w:rPr>
              <w:t>15.</w:t>
            </w:r>
            <w:r w:rsidRPr="00ED1D49">
              <w:rPr>
                <w:rFonts w:asciiTheme="minorEastAsia" w:eastAsiaTheme="minorEastAsia" w:hAnsiTheme="minorEastAsia" w:cs="宋体" w:hint="eastAsia"/>
                <w:sz w:val="18"/>
                <w:szCs w:val="18"/>
              </w:rPr>
              <w:t>安装地点：北京工商大学东区操场东侧新实验楼206室</w:t>
            </w:r>
          </w:p>
          <w:p w:rsidR="00ED1D49" w:rsidRPr="00ED1D49" w:rsidRDefault="00ED1D49" w:rsidP="00F000DC">
            <w:pPr>
              <w:pStyle w:val="a5"/>
              <w:spacing w:line="240" w:lineRule="atLeast"/>
              <w:rPr>
                <w:rFonts w:asciiTheme="minorEastAsia" w:eastAsiaTheme="minorEastAsia" w:hAnsiTheme="minorEastAsia" w:cs="宋体"/>
                <w:sz w:val="18"/>
                <w:szCs w:val="18"/>
              </w:rPr>
            </w:pPr>
            <w:r w:rsidRPr="00ED1D49">
              <w:rPr>
                <w:rFonts w:asciiTheme="minorEastAsia" w:eastAsiaTheme="minorEastAsia" w:hAnsiTheme="minorEastAsia" w:cs="宋体"/>
                <w:bCs/>
                <w:color w:val="000000"/>
                <w:sz w:val="18"/>
                <w:szCs w:val="18"/>
              </w:rPr>
              <w:t>16</w:t>
            </w:r>
            <w:r w:rsidRPr="00ED1D49">
              <w:rPr>
                <w:rFonts w:asciiTheme="minorEastAsia" w:eastAsiaTheme="minorEastAsia" w:hAnsiTheme="minorEastAsia" w:cs="宋体" w:hint="eastAsia"/>
                <w:bCs/>
                <w:color w:val="000000"/>
                <w:sz w:val="18"/>
                <w:szCs w:val="18"/>
              </w:rPr>
              <w:t>.产品技术培训与售后服务：</w:t>
            </w:r>
            <w:r w:rsidRPr="00ED1D49">
              <w:rPr>
                <w:rFonts w:asciiTheme="minorEastAsia" w:eastAsiaTheme="minorEastAsia" w:hAnsiTheme="minorEastAsia" w:cs="宋体" w:hint="eastAsia"/>
                <w:bCs/>
                <w:sz w:val="18"/>
                <w:szCs w:val="18"/>
              </w:rPr>
              <w:t>安装工程师在用户现场安装调试完毕后, 进行现场讲解培训，保证用户掌握基本技能，可以正确操作使用设备；接到用户关于设备发生故障的通知后24小时应答。如有必要，公司维修人员须在48小时抵达</w:t>
            </w:r>
            <w:r w:rsidRPr="00ED1D49">
              <w:rPr>
                <w:rFonts w:asciiTheme="minorEastAsia" w:eastAsiaTheme="minorEastAsia" w:hAnsiTheme="minorEastAsia" w:cs="宋体" w:hint="eastAsia"/>
                <w:bCs/>
                <w:sz w:val="18"/>
                <w:szCs w:val="18"/>
              </w:rPr>
              <w:lastRenderedPageBreak/>
              <w:t>用户现场维修。</w:t>
            </w:r>
          </w:p>
          <w:p w:rsidR="00ED1D49" w:rsidRPr="00ED1D49" w:rsidRDefault="00ED1D49" w:rsidP="00F000DC">
            <w:pPr>
              <w:ind w:right="681"/>
              <w:rPr>
                <w:rFonts w:asciiTheme="minorEastAsia" w:eastAsiaTheme="minorEastAsia" w:hAnsiTheme="minorEastAsia" w:cs="宋体"/>
                <w:sz w:val="18"/>
                <w:szCs w:val="18"/>
                <w:shd w:val="clear" w:color="auto" w:fill="FFFFFF"/>
              </w:rPr>
            </w:pPr>
            <w:r w:rsidRPr="00ED1D49">
              <w:rPr>
                <w:rFonts w:asciiTheme="minorEastAsia" w:eastAsiaTheme="minorEastAsia" w:hAnsiTheme="minorEastAsia" w:cs="宋体" w:hint="eastAsia"/>
                <w:sz w:val="18"/>
                <w:szCs w:val="18"/>
              </w:rPr>
              <w:t>1</w:t>
            </w:r>
            <w:r w:rsidRPr="00ED1D49">
              <w:rPr>
                <w:rFonts w:asciiTheme="minorEastAsia" w:eastAsiaTheme="minorEastAsia" w:hAnsiTheme="minorEastAsia" w:cs="宋体"/>
                <w:sz w:val="18"/>
                <w:szCs w:val="18"/>
              </w:rPr>
              <w:t>7.</w:t>
            </w:r>
            <w:r w:rsidRPr="00ED1D49">
              <w:rPr>
                <w:rFonts w:asciiTheme="minorEastAsia" w:eastAsiaTheme="minorEastAsia" w:hAnsiTheme="minorEastAsia" w:cs="宋体" w:hint="eastAsia"/>
                <w:sz w:val="18"/>
                <w:szCs w:val="18"/>
              </w:rPr>
              <w:t>验收标准：仪器正常运转，满足所有技术指标与要求</w:t>
            </w:r>
          </w:p>
        </w:tc>
        <w:tc>
          <w:tcPr>
            <w:tcW w:w="417"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color w:val="000000"/>
                <w:sz w:val="18"/>
              </w:rPr>
              <w:lastRenderedPageBreak/>
              <w:t>1</w:t>
            </w:r>
            <w:r w:rsidRPr="00ED1D49">
              <w:rPr>
                <w:rFonts w:asciiTheme="minorEastAsia" w:eastAsiaTheme="minorEastAsia" w:hAnsiTheme="minorEastAsia" w:hint="eastAsia"/>
                <w:color w:val="000000"/>
                <w:sz w:val="18"/>
              </w:rPr>
              <w:t>台</w:t>
            </w:r>
          </w:p>
        </w:tc>
        <w:tc>
          <w:tcPr>
            <w:tcW w:w="694" w:type="pct"/>
            <w:vAlign w:val="center"/>
          </w:tcPr>
          <w:p w:rsidR="00ED1D49" w:rsidRPr="00ED1D49" w:rsidRDefault="00ED1D49" w:rsidP="00F000DC">
            <w:pPr>
              <w:jc w:val="center"/>
              <w:rPr>
                <w:rFonts w:asciiTheme="minorEastAsia" w:eastAsiaTheme="minorEastAsia" w:hAnsiTheme="minorEastAsia"/>
                <w:color w:val="000000"/>
                <w:sz w:val="18"/>
              </w:rPr>
            </w:pPr>
            <w:r w:rsidRPr="00ED1D49">
              <w:rPr>
                <w:rFonts w:asciiTheme="minorEastAsia" w:eastAsiaTheme="minorEastAsia" w:hAnsiTheme="minorEastAsia" w:hint="eastAsia"/>
                <w:color w:val="000000"/>
                <w:sz w:val="18"/>
              </w:rPr>
              <w:t>否</w:t>
            </w:r>
          </w:p>
        </w:tc>
      </w:tr>
    </w:tbl>
    <w:p w:rsidR="004358AB" w:rsidRPr="00ED1D49" w:rsidRDefault="004358AB" w:rsidP="00D31D50">
      <w:pPr>
        <w:spacing w:line="220" w:lineRule="atLeast"/>
        <w:rPr>
          <w:rFonts w:asciiTheme="minorEastAsia" w:eastAsiaTheme="minorEastAsia" w:hAnsiTheme="minorEastAsia"/>
        </w:rPr>
      </w:pPr>
    </w:p>
    <w:sectPr w:rsidR="004358AB" w:rsidRPr="00ED1D4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49" w:rsidRDefault="00ED1D49" w:rsidP="00ED1D49">
      <w:pPr>
        <w:spacing w:after="0"/>
      </w:pPr>
      <w:r>
        <w:separator/>
      </w:r>
    </w:p>
  </w:endnote>
  <w:endnote w:type="continuationSeparator" w:id="0">
    <w:p w:rsidR="00ED1D49" w:rsidRDefault="00ED1D49" w:rsidP="00ED1D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49" w:rsidRDefault="00ED1D49" w:rsidP="00ED1D49">
      <w:pPr>
        <w:spacing w:after="0"/>
      </w:pPr>
      <w:r>
        <w:separator/>
      </w:r>
    </w:p>
  </w:footnote>
  <w:footnote w:type="continuationSeparator" w:id="0">
    <w:p w:rsidR="00ED1D49" w:rsidRDefault="00ED1D49" w:rsidP="00ED1D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854"/>
    <w:multiLevelType w:val="multilevel"/>
    <w:tmpl w:val="222B0854"/>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73659E7"/>
    <w:multiLevelType w:val="multilevel"/>
    <w:tmpl w:val="373659E7"/>
    <w:lvl w:ilvl="0">
      <w:start w:val="1"/>
      <w:numFmt w:val="decimal"/>
      <w:lvlText w:val="%1."/>
      <w:lvlJc w:val="left"/>
      <w:pPr>
        <w:ind w:left="60" w:hanging="420"/>
      </w:p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2">
    <w:nsid w:val="65F8888C"/>
    <w:multiLevelType w:val="multilevel"/>
    <w:tmpl w:val="65F8888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BD55E3"/>
    <w:rsid w:val="00D31D50"/>
    <w:rsid w:val="00ED1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9"/>
    <w:qFormat/>
    <w:rsid w:val="00ED1D49"/>
    <w:pPr>
      <w:keepNext/>
      <w:keepLines/>
      <w:widowControl w:val="0"/>
      <w:autoSpaceDE w:val="0"/>
      <w:autoSpaceDN w:val="0"/>
      <w:snapToGrid/>
      <w:spacing w:before="240" w:after="120" w:line="300" w:lineRule="auto"/>
      <w:jc w:val="center"/>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1D4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D1D49"/>
    <w:rPr>
      <w:rFonts w:ascii="Tahoma" w:hAnsi="Tahoma"/>
      <w:sz w:val="18"/>
      <w:szCs w:val="18"/>
    </w:rPr>
  </w:style>
  <w:style w:type="paragraph" w:styleId="a4">
    <w:name w:val="footer"/>
    <w:basedOn w:val="a"/>
    <w:link w:val="Char0"/>
    <w:uiPriority w:val="99"/>
    <w:semiHidden/>
    <w:unhideWhenUsed/>
    <w:rsid w:val="00ED1D49"/>
    <w:pPr>
      <w:tabs>
        <w:tab w:val="center" w:pos="4153"/>
        <w:tab w:val="right" w:pos="8306"/>
      </w:tabs>
    </w:pPr>
    <w:rPr>
      <w:sz w:val="18"/>
      <w:szCs w:val="18"/>
    </w:rPr>
  </w:style>
  <w:style w:type="character" w:customStyle="1" w:styleId="Char0">
    <w:name w:val="页脚 Char"/>
    <w:basedOn w:val="a0"/>
    <w:link w:val="a4"/>
    <w:uiPriority w:val="99"/>
    <w:semiHidden/>
    <w:rsid w:val="00ED1D49"/>
    <w:rPr>
      <w:rFonts w:ascii="Tahoma" w:hAnsi="Tahoma"/>
      <w:sz w:val="18"/>
      <w:szCs w:val="18"/>
    </w:rPr>
  </w:style>
  <w:style w:type="character" w:customStyle="1" w:styleId="1Char">
    <w:name w:val="标题 1 Char"/>
    <w:basedOn w:val="a0"/>
    <w:link w:val="1"/>
    <w:uiPriority w:val="99"/>
    <w:qFormat/>
    <w:rsid w:val="00ED1D49"/>
    <w:rPr>
      <w:rFonts w:ascii="Times New Roman" w:eastAsia="宋体" w:hAnsi="Times New Roman" w:cs="Times New Roman"/>
      <w:b/>
      <w:kern w:val="44"/>
      <w:sz w:val="44"/>
      <w:szCs w:val="20"/>
    </w:rPr>
  </w:style>
  <w:style w:type="paragraph" w:styleId="a5">
    <w:name w:val="Body Text"/>
    <w:basedOn w:val="a"/>
    <w:link w:val="Char1"/>
    <w:qFormat/>
    <w:rsid w:val="00ED1D49"/>
    <w:pPr>
      <w:widowControl w:val="0"/>
      <w:tabs>
        <w:tab w:val="left" w:pos="567"/>
      </w:tabs>
      <w:adjustRightInd/>
      <w:snapToGrid/>
      <w:spacing w:before="120" w:after="0" w:line="22" w:lineRule="atLeast"/>
      <w:jc w:val="both"/>
    </w:pPr>
    <w:rPr>
      <w:rFonts w:ascii="Times New Roman" w:eastAsia="宋体" w:hAnsi="Times New Roman" w:cs="Times New Roman"/>
      <w:kern w:val="2"/>
      <w:sz w:val="24"/>
      <w:szCs w:val="20"/>
    </w:rPr>
  </w:style>
  <w:style w:type="character" w:customStyle="1" w:styleId="Char1">
    <w:name w:val="正文文本 Char"/>
    <w:basedOn w:val="a0"/>
    <w:link w:val="a5"/>
    <w:qFormat/>
    <w:rsid w:val="00ED1D49"/>
    <w:rPr>
      <w:rFonts w:ascii="Times New Roman" w:eastAsia="宋体" w:hAnsi="Times New Roman" w:cs="Times New Roman"/>
      <w:kern w:val="2"/>
      <w:sz w:val="24"/>
      <w:szCs w:val="20"/>
    </w:rPr>
  </w:style>
  <w:style w:type="character" w:styleId="a6">
    <w:name w:val="annotation reference"/>
    <w:qFormat/>
    <w:rsid w:val="00ED1D49"/>
    <w:rPr>
      <w:rFonts w:cs="Times New Roman"/>
      <w:sz w:val="21"/>
    </w:rPr>
  </w:style>
  <w:style w:type="table" w:styleId="a7">
    <w:name w:val="Table Grid"/>
    <w:basedOn w:val="a1"/>
    <w:uiPriority w:val="39"/>
    <w:qFormat/>
    <w:rsid w:val="00ED1D49"/>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2020-05-14T02:16:00Z</dcterms:modified>
</cp:coreProperties>
</file>