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22257" w14:textId="70D53016" w:rsidR="00A26B73" w:rsidRPr="00144E59" w:rsidRDefault="00F31F19" w:rsidP="00144E59">
      <w:pPr>
        <w:pStyle w:val="a7"/>
        <w:rPr>
          <w:rFonts w:ascii="宋体" w:eastAsia="宋体" w:hAnsi="宋体"/>
          <w:sz w:val="28"/>
          <w:szCs w:val="28"/>
        </w:rPr>
      </w:pPr>
      <w:bookmarkStart w:id="0" w:name="_Toc35393789"/>
      <w:bookmarkStart w:id="1" w:name="_Toc28359001"/>
      <w:r w:rsidRPr="00144E59">
        <w:rPr>
          <w:rFonts w:ascii="宋体" w:eastAsia="宋体" w:hAnsi="宋体" w:hint="eastAsia"/>
          <w:sz w:val="28"/>
          <w:szCs w:val="28"/>
        </w:rPr>
        <w:t>北京工商大学</w:t>
      </w:r>
      <w:r w:rsidR="00D77F3C">
        <w:rPr>
          <w:rFonts w:ascii="宋体" w:eastAsia="宋体" w:hAnsi="宋体" w:hint="eastAsia"/>
          <w:sz w:val="28"/>
          <w:szCs w:val="28"/>
        </w:rPr>
        <w:t>科技创新服务能力—省部级科研平台建设—中国轻工业清洁生产和资源综合利用重点实验室</w:t>
      </w:r>
      <w:r w:rsidR="00144E59" w:rsidRPr="00144E59">
        <w:rPr>
          <w:rFonts w:ascii="宋体" w:eastAsia="宋体" w:hAnsi="宋体" w:hint="eastAsia"/>
          <w:sz w:val="28"/>
          <w:szCs w:val="28"/>
        </w:rPr>
        <w:t>采购项目公开</w:t>
      </w:r>
      <w:r w:rsidR="00A26B73" w:rsidRPr="00144E59">
        <w:rPr>
          <w:rFonts w:ascii="宋体" w:eastAsia="宋体" w:hAnsi="宋体" w:hint="eastAsia"/>
          <w:sz w:val="28"/>
          <w:szCs w:val="28"/>
        </w:rPr>
        <w:t>招标公告</w:t>
      </w:r>
      <w:bookmarkEnd w:id="0"/>
      <w:bookmarkEnd w:id="1"/>
    </w:p>
    <w:p w14:paraId="082C4949" w14:textId="77777777" w:rsidR="00A26B73" w:rsidRPr="00F31F19" w:rsidRDefault="00A26B73" w:rsidP="00A26B73">
      <w:pPr>
        <w:pBdr>
          <w:top w:val="single" w:sz="4" w:space="1" w:color="auto"/>
          <w:left w:val="single" w:sz="4" w:space="4" w:color="auto"/>
          <w:bottom w:val="single" w:sz="4" w:space="1" w:color="auto"/>
          <w:right w:val="single" w:sz="4" w:space="4" w:color="auto"/>
        </w:pBdr>
        <w:ind w:firstLineChars="200" w:firstLine="480"/>
        <w:rPr>
          <w:rFonts w:ascii="仿宋" w:eastAsia="仿宋" w:hAnsi="仿宋" w:cs="Times New Roman"/>
          <w:sz w:val="24"/>
          <w:szCs w:val="24"/>
        </w:rPr>
      </w:pPr>
      <w:r w:rsidRPr="00F31F19">
        <w:rPr>
          <w:rFonts w:ascii="仿宋" w:eastAsia="仿宋" w:hAnsi="仿宋" w:cs="Times New Roman" w:hint="eastAsia"/>
          <w:sz w:val="24"/>
          <w:szCs w:val="24"/>
        </w:rPr>
        <w:t>项目概况</w:t>
      </w:r>
    </w:p>
    <w:p w14:paraId="26043BA8" w14:textId="171EAA4A" w:rsidR="00A26B73" w:rsidRPr="00F31F19" w:rsidRDefault="00A26B73" w:rsidP="00A26B73">
      <w:pPr>
        <w:pBdr>
          <w:top w:val="single" w:sz="4" w:space="1" w:color="auto"/>
          <w:left w:val="single" w:sz="4" w:space="4" w:color="auto"/>
          <w:bottom w:val="single" w:sz="4" w:space="1" w:color="auto"/>
          <w:right w:val="single" w:sz="4" w:space="4" w:color="auto"/>
        </w:pBdr>
        <w:ind w:firstLineChars="200" w:firstLine="480"/>
        <w:rPr>
          <w:rFonts w:ascii="仿宋" w:eastAsia="仿宋" w:hAnsi="仿宋" w:cs="Times New Roman"/>
          <w:iCs/>
          <w:sz w:val="24"/>
          <w:szCs w:val="24"/>
        </w:rPr>
      </w:pPr>
      <w:r w:rsidRPr="00F31F19">
        <w:rPr>
          <w:rFonts w:ascii="仿宋" w:eastAsia="仿宋" w:hAnsi="仿宋" w:cs="Times New Roman" w:hint="eastAsia"/>
          <w:sz w:val="24"/>
          <w:szCs w:val="24"/>
          <w:u w:val="single"/>
        </w:rPr>
        <w:t xml:space="preserve"> </w:t>
      </w:r>
      <w:r w:rsidR="00D77F3C">
        <w:rPr>
          <w:rFonts w:ascii="仿宋" w:eastAsia="仿宋" w:hAnsi="仿宋" w:cs="Times New Roman" w:hint="eastAsia"/>
          <w:iCs/>
          <w:sz w:val="24"/>
          <w:szCs w:val="24"/>
          <w:u w:val="single"/>
        </w:rPr>
        <w:t>科技创新服务能力—省部级科研平台建设—中国轻工业清洁生产和资源综合利用重点实验室</w:t>
      </w:r>
      <w:r w:rsidRPr="00F31F19">
        <w:rPr>
          <w:rFonts w:ascii="仿宋" w:eastAsia="仿宋" w:hAnsi="仿宋" w:cs="Times New Roman" w:hint="eastAsia"/>
          <w:iCs/>
          <w:sz w:val="24"/>
          <w:szCs w:val="24"/>
        </w:rPr>
        <w:t xml:space="preserve"> 招标项目的潜在投标人应在</w:t>
      </w:r>
      <w:r w:rsidRPr="00F31F19">
        <w:rPr>
          <w:rFonts w:ascii="仿宋" w:eastAsia="仿宋" w:hAnsi="仿宋" w:cs="Times New Roman" w:hint="eastAsia"/>
          <w:iCs/>
          <w:sz w:val="24"/>
          <w:szCs w:val="24"/>
          <w:u w:val="single"/>
        </w:rPr>
        <w:t>（</w:t>
      </w:r>
      <w:r w:rsidR="00F31F19" w:rsidRPr="00F31F19">
        <w:rPr>
          <w:rFonts w:ascii="仿宋" w:eastAsia="仿宋" w:hAnsi="仿宋" w:cs="Times New Roman" w:hint="eastAsia"/>
          <w:iCs/>
          <w:sz w:val="24"/>
          <w:szCs w:val="24"/>
          <w:u w:val="single"/>
        </w:rPr>
        <w:t>北京宏信天</w:t>
      </w:r>
      <w:proofErr w:type="gramStart"/>
      <w:r w:rsidR="00F31F19" w:rsidRPr="00F31F19">
        <w:rPr>
          <w:rFonts w:ascii="仿宋" w:eastAsia="仿宋" w:hAnsi="仿宋" w:cs="Times New Roman" w:hint="eastAsia"/>
          <w:iCs/>
          <w:sz w:val="24"/>
          <w:szCs w:val="24"/>
          <w:u w:val="single"/>
        </w:rPr>
        <w:t>诚国际</w:t>
      </w:r>
      <w:proofErr w:type="gramEnd"/>
      <w:r w:rsidR="00F31F19" w:rsidRPr="00F31F19">
        <w:rPr>
          <w:rFonts w:ascii="仿宋" w:eastAsia="仿宋" w:hAnsi="仿宋" w:cs="Times New Roman" w:hint="eastAsia"/>
          <w:iCs/>
          <w:sz w:val="24"/>
          <w:szCs w:val="24"/>
          <w:u w:val="single"/>
        </w:rPr>
        <w:t>招标有限公司</w:t>
      </w:r>
      <w:r w:rsidRPr="00F31F19">
        <w:rPr>
          <w:rFonts w:ascii="仿宋" w:eastAsia="仿宋" w:hAnsi="仿宋" w:cs="Times New Roman" w:hint="eastAsia"/>
          <w:iCs/>
          <w:sz w:val="24"/>
          <w:szCs w:val="24"/>
          <w:u w:val="single"/>
        </w:rPr>
        <w:t>）</w:t>
      </w:r>
      <w:r w:rsidRPr="00F31F19">
        <w:rPr>
          <w:rFonts w:ascii="仿宋" w:eastAsia="仿宋" w:hAnsi="仿宋" w:cs="Times New Roman" w:hint="eastAsia"/>
          <w:iCs/>
          <w:sz w:val="24"/>
          <w:szCs w:val="24"/>
        </w:rPr>
        <w:t>获取招标文件，并于</w:t>
      </w:r>
      <w:r w:rsidRPr="00F31F19">
        <w:rPr>
          <w:rFonts w:ascii="仿宋" w:eastAsia="仿宋" w:hAnsi="仿宋" w:cs="Times New Roman"/>
          <w:iCs/>
          <w:sz w:val="24"/>
          <w:szCs w:val="24"/>
          <w:u w:val="single"/>
        </w:rPr>
        <w:t xml:space="preserve"> </w:t>
      </w:r>
      <w:r w:rsidR="00F31F19" w:rsidRPr="00F31F19">
        <w:rPr>
          <w:rFonts w:ascii="仿宋" w:eastAsia="仿宋" w:hAnsi="仿宋" w:cs="Times New Roman"/>
          <w:iCs/>
          <w:sz w:val="24"/>
          <w:szCs w:val="24"/>
          <w:u w:val="single"/>
        </w:rPr>
        <w:t>2020</w:t>
      </w:r>
      <w:r w:rsidRPr="00F31F19">
        <w:rPr>
          <w:rFonts w:ascii="仿宋" w:eastAsia="仿宋" w:hAnsi="仿宋" w:cs="Times New Roman" w:hint="eastAsia"/>
          <w:bCs/>
          <w:iCs/>
          <w:sz w:val="24"/>
          <w:szCs w:val="24"/>
          <w:u w:val="single"/>
        </w:rPr>
        <w:t xml:space="preserve">年 </w:t>
      </w:r>
      <w:r w:rsidR="00F31F19" w:rsidRPr="00F31F19">
        <w:rPr>
          <w:rFonts w:ascii="仿宋" w:eastAsia="仿宋" w:hAnsi="仿宋" w:cs="Times New Roman"/>
          <w:bCs/>
          <w:iCs/>
          <w:sz w:val="24"/>
          <w:szCs w:val="24"/>
          <w:u w:val="single"/>
        </w:rPr>
        <w:t>6</w:t>
      </w:r>
      <w:r w:rsidRPr="00F31F19">
        <w:rPr>
          <w:rFonts w:ascii="仿宋" w:eastAsia="仿宋" w:hAnsi="仿宋" w:cs="Times New Roman" w:hint="eastAsia"/>
          <w:bCs/>
          <w:iCs/>
          <w:sz w:val="24"/>
          <w:szCs w:val="24"/>
          <w:u w:val="single"/>
        </w:rPr>
        <w:t xml:space="preserve"> 月 </w:t>
      </w:r>
      <w:r w:rsidR="00AC2073">
        <w:rPr>
          <w:rFonts w:ascii="仿宋" w:eastAsia="仿宋" w:hAnsi="仿宋" w:cs="Times New Roman"/>
          <w:bCs/>
          <w:iCs/>
          <w:sz w:val="24"/>
          <w:szCs w:val="24"/>
          <w:u w:val="single"/>
        </w:rPr>
        <w:t>4</w:t>
      </w:r>
      <w:r w:rsidRPr="00F31F19">
        <w:rPr>
          <w:rFonts w:ascii="仿宋" w:eastAsia="仿宋" w:hAnsi="仿宋" w:cs="Times New Roman" w:hint="eastAsia"/>
          <w:bCs/>
          <w:iCs/>
          <w:sz w:val="24"/>
          <w:szCs w:val="24"/>
          <w:u w:val="single"/>
        </w:rPr>
        <w:t xml:space="preserve"> 日 </w:t>
      </w:r>
      <w:r w:rsidR="00AC2073">
        <w:rPr>
          <w:rFonts w:ascii="仿宋" w:eastAsia="仿宋" w:hAnsi="仿宋" w:cs="Times New Roman"/>
          <w:bCs/>
          <w:iCs/>
          <w:sz w:val="24"/>
          <w:szCs w:val="24"/>
          <w:u w:val="single"/>
        </w:rPr>
        <w:t>9</w:t>
      </w:r>
      <w:r w:rsidRPr="00F31F19">
        <w:rPr>
          <w:rFonts w:ascii="仿宋" w:eastAsia="仿宋" w:hAnsi="仿宋" w:cs="Times New Roman" w:hint="eastAsia"/>
          <w:bCs/>
          <w:iCs/>
          <w:sz w:val="24"/>
          <w:szCs w:val="24"/>
          <w:u w:val="single"/>
        </w:rPr>
        <w:t xml:space="preserve"> 点</w:t>
      </w:r>
      <w:r w:rsidR="00AC2073">
        <w:rPr>
          <w:rFonts w:ascii="仿宋" w:eastAsia="仿宋" w:hAnsi="仿宋" w:cs="Times New Roman"/>
          <w:bCs/>
          <w:iCs/>
          <w:sz w:val="24"/>
          <w:szCs w:val="24"/>
          <w:u w:val="single"/>
        </w:rPr>
        <w:t>00</w:t>
      </w:r>
      <w:r w:rsidRPr="00F31F19">
        <w:rPr>
          <w:rFonts w:ascii="仿宋" w:eastAsia="仿宋" w:hAnsi="仿宋" w:cs="Times New Roman" w:hint="eastAsia"/>
          <w:bCs/>
          <w:iCs/>
          <w:sz w:val="24"/>
          <w:szCs w:val="24"/>
          <w:u w:val="single"/>
        </w:rPr>
        <w:t>分（</w:t>
      </w:r>
      <w:r w:rsidRPr="00F31F19">
        <w:rPr>
          <w:rFonts w:ascii="仿宋" w:eastAsia="仿宋" w:hAnsi="仿宋" w:cs="Times New Roman" w:hint="eastAsia"/>
          <w:bCs/>
          <w:iCs/>
          <w:sz w:val="24"/>
          <w:szCs w:val="24"/>
        </w:rPr>
        <w:t>北京时间）前递交投标</w:t>
      </w:r>
      <w:r w:rsidRPr="00F31F19">
        <w:rPr>
          <w:rFonts w:ascii="仿宋" w:eastAsia="仿宋" w:hAnsi="仿宋" w:cs="Times New Roman"/>
          <w:bCs/>
          <w:iCs/>
          <w:sz w:val="24"/>
          <w:szCs w:val="24"/>
        </w:rPr>
        <w:t>文件</w:t>
      </w:r>
      <w:r w:rsidRPr="00F31F19">
        <w:rPr>
          <w:rFonts w:ascii="仿宋" w:eastAsia="仿宋" w:hAnsi="仿宋" w:cs="Times New Roman" w:hint="eastAsia"/>
          <w:iCs/>
          <w:sz w:val="24"/>
          <w:szCs w:val="24"/>
        </w:rPr>
        <w:t>。</w:t>
      </w:r>
    </w:p>
    <w:p w14:paraId="0B71501C" w14:textId="77777777" w:rsidR="00A26B73" w:rsidRPr="00AC2073" w:rsidRDefault="00A26B73" w:rsidP="00A26B73">
      <w:pPr>
        <w:rPr>
          <w:rFonts w:ascii="Times New Roman" w:eastAsia="宋体" w:hAnsi="Times New Roman" w:cs="Times New Roman"/>
          <w:sz w:val="24"/>
          <w:szCs w:val="24"/>
        </w:rPr>
      </w:pPr>
    </w:p>
    <w:p w14:paraId="151AFEDE" w14:textId="77777777" w:rsidR="00A26B73" w:rsidRPr="00F31F19" w:rsidRDefault="00A26B73" w:rsidP="00A26B73">
      <w:pPr>
        <w:keepNext/>
        <w:keepLines/>
        <w:spacing w:before="260" w:after="260" w:line="360" w:lineRule="auto"/>
        <w:outlineLvl w:val="1"/>
        <w:rPr>
          <w:rFonts w:ascii="黑体" w:eastAsia="黑体" w:hAnsi="黑体" w:cs="宋体"/>
          <w:bCs/>
          <w:sz w:val="24"/>
          <w:szCs w:val="24"/>
        </w:rPr>
      </w:pPr>
      <w:bookmarkStart w:id="2" w:name="_Toc35393621"/>
      <w:bookmarkStart w:id="3" w:name="_Toc28359079"/>
      <w:bookmarkStart w:id="4" w:name="_Toc28359002"/>
      <w:bookmarkStart w:id="5" w:name="_Toc35393790"/>
      <w:bookmarkStart w:id="6" w:name="_Hlk24379207"/>
      <w:r w:rsidRPr="00F31F19">
        <w:rPr>
          <w:rFonts w:ascii="黑体" w:eastAsia="黑体" w:hAnsi="黑体" w:cs="宋体" w:hint="eastAsia"/>
          <w:bCs/>
          <w:sz w:val="24"/>
          <w:szCs w:val="24"/>
        </w:rPr>
        <w:t>一、项目基本情况</w:t>
      </w:r>
      <w:bookmarkEnd w:id="2"/>
      <w:bookmarkEnd w:id="3"/>
      <w:bookmarkEnd w:id="4"/>
      <w:bookmarkEnd w:id="5"/>
    </w:p>
    <w:p w14:paraId="47B04312" w14:textId="24D31617" w:rsidR="00A26B73" w:rsidRPr="00F31F19" w:rsidRDefault="00A26B73" w:rsidP="00A26B73">
      <w:pPr>
        <w:ind w:firstLineChars="200" w:firstLine="480"/>
        <w:rPr>
          <w:rFonts w:ascii="仿宋" w:eastAsia="仿宋" w:hAnsi="仿宋" w:cs="Times New Roman"/>
          <w:color w:val="FF0000"/>
          <w:sz w:val="24"/>
          <w:szCs w:val="24"/>
        </w:rPr>
      </w:pPr>
      <w:r w:rsidRPr="00F31F19">
        <w:rPr>
          <w:rFonts w:ascii="仿宋" w:eastAsia="仿宋" w:hAnsi="仿宋" w:cs="Times New Roman" w:hint="eastAsia"/>
          <w:sz w:val="24"/>
          <w:szCs w:val="24"/>
        </w:rPr>
        <w:t>项目编号：</w:t>
      </w:r>
      <w:r w:rsidR="00F31F19" w:rsidRPr="00F31F19">
        <w:rPr>
          <w:rFonts w:ascii="仿宋" w:eastAsia="仿宋" w:hAnsi="仿宋" w:cs="Times New Roman"/>
          <w:sz w:val="24"/>
          <w:szCs w:val="24"/>
        </w:rPr>
        <w:t>2004-HXTC-IG103</w:t>
      </w:r>
      <w:r w:rsidR="00D77F3C">
        <w:rPr>
          <w:rFonts w:ascii="仿宋" w:eastAsia="仿宋" w:hAnsi="仿宋" w:cs="Times New Roman"/>
          <w:sz w:val="24"/>
          <w:szCs w:val="24"/>
        </w:rPr>
        <w:t>7</w:t>
      </w:r>
    </w:p>
    <w:p w14:paraId="5009DAC3" w14:textId="1BAF52D4" w:rsidR="00A26B73" w:rsidRPr="00F31F19" w:rsidRDefault="00A26B73" w:rsidP="00A26B73">
      <w:pPr>
        <w:ind w:firstLineChars="200" w:firstLine="480"/>
        <w:rPr>
          <w:rFonts w:ascii="仿宋" w:eastAsia="仿宋" w:hAnsi="仿宋" w:cs="Times New Roman"/>
          <w:sz w:val="24"/>
          <w:szCs w:val="24"/>
        </w:rPr>
      </w:pPr>
      <w:r w:rsidRPr="00F31F19">
        <w:rPr>
          <w:rFonts w:ascii="仿宋" w:eastAsia="仿宋" w:hAnsi="仿宋" w:cs="Times New Roman" w:hint="eastAsia"/>
          <w:sz w:val="24"/>
          <w:szCs w:val="24"/>
        </w:rPr>
        <w:t>项目名称：</w:t>
      </w:r>
      <w:r w:rsidR="00D77F3C">
        <w:rPr>
          <w:rFonts w:ascii="仿宋" w:eastAsia="仿宋" w:hAnsi="仿宋" w:cs="Times New Roman" w:hint="eastAsia"/>
          <w:sz w:val="24"/>
          <w:szCs w:val="24"/>
        </w:rPr>
        <w:t>科技创新服务能力—省部级科研平台建设—中国轻工业清洁生产和资源综合利用重点实验室</w:t>
      </w:r>
    </w:p>
    <w:bookmarkEnd w:id="6"/>
    <w:p w14:paraId="251A40C9" w14:textId="57FED486" w:rsidR="00A26B73" w:rsidRPr="00F31F19" w:rsidRDefault="00A26B73" w:rsidP="00A26B73">
      <w:pPr>
        <w:ind w:firstLineChars="200" w:firstLine="480"/>
        <w:rPr>
          <w:rFonts w:ascii="仿宋" w:eastAsia="仿宋" w:hAnsi="仿宋" w:cs="Times New Roman"/>
          <w:sz w:val="24"/>
          <w:szCs w:val="24"/>
        </w:rPr>
      </w:pPr>
      <w:r w:rsidRPr="00F31F19">
        <w:rPr>
          <w:rFonts w:ascii="仿宋" w:eastAsia="仿宋" w:hAnsi="仿宋" w:cs="Times New Roman" w:hint="eastAsia"/>
          <w:sz w:val="24"/>
          <w:szCs w:val="24"/>
        </w:rPr>
        <w:t>预算金额：</w:t>
      </w:r>
      <w:r w:rsidR="00D77F3C">
        <w:rPr>
          <w:rFonts w:ascii="仿宋" w:eastAsia="仿宋" w:hAnsi="仿宋" w:cs="Times New Roman"/>
          <w:sz w:val="24"/>
          <w:szCs w:val="24"/>
        </w:rPr>
        <w:t>48.18</w:t>
      </w:r>
      <w:r w:rsidR="000F3A5A">
        <w:rPr>
          <w:rFonts w:ascii="仿宋" w:eastAsia="仿宋" w:hAnsi="仿宋" w:cs="Times New Roman" w:hint="eastAsia"/>
          <w:sz w:val="24"/>
          <w:szCs w:val="24"/>
        </w:rPr>
        <w:t>万元</w:t>
      </w:r>
    </w:p>
    <w:p w14:paraId="19AD6D2E" w14:textId="4295A46C" w:rsidR="00A26B73" w:rsidRDefault="00A26B73" w:rsidP="00A26B73">
      <w:pPr>
        <w:ind w:firstLineChars="200" w:firstLine="480"/>
        <w:rPr>
          <w:rFonts w:ascii="仿宋" w:eastAsia="仿宋" w:hAnsi="仿宋" w:cs="Times New Roman"/>
          <w:sz w:val="24"/>
          <w:szCs w:val="24"/>
          <w:u w:val="single"/>
        </w:rPr>
      </w:pPr>
      <w:r w:rsidRPr="00F31F19">
        <w:rPr>
          <w:rFonts w:ascii="仿宋" w:eastAsia="仿宋" w:hAnsi="仿宋" w:cs="Times New Roman" w:hint="eastAsia"/>
          <w:sz w:val="24"/>
          <w:szCs w:val="24"/>
        </w:rPr>
        <w:t>采购需求：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1275"/>
        <w:gridCol w:w="1785"/>
        <w:gridCol w:w="2253"/>
        <w:gridCol w:w="498"/>
        <w:gridCol w:w="925"/>
        <w:gridCol w:w="1062"/>
      </w:tblGrid>
      <w:tr w:rsidR="00D77F3C" w:rsidRPr="00D77F3C" w14:paraId="40B0A1F4" w14:textId="77777777" w:rsidTr="007C10F8">
        <w:trPr>
          <w:cantSplit/>
          <w:trHeight w:val="831"/>
          <w:jc w:val="center"/>
        </w:trPr>
        <w:tc>
          <w:tcPr>
            <w:tcW w:w="0" w:type="auto"/>
            <w:vAlign w:val="center"/>
          </w:tcPr>
          <w:p w14:paraId="3658477E" w14:textId="77777777" w:rsidR="00D77F3C" w:rsidRPr="00D77F3C" w:rsidRDefault="00D77F3C" w:rsidP="00D77F3C">
            <w:pPr>
              <w:jc w:val="center"/>
              <w:rPr>
                <w:rFonts w:ascii="宋体" w:eastAsia="宋体" w:hAnsi="宋体" w:cs="Times New Roman"/>
                <w:b/>
                <w:szCs w:val="21"/>
              </w:rPr>
            </w:pPr>
            <w:proofErr w:type="gramStart"/>
            <w:r w:rsidRPr="00D77F3C">
              <w:rPr>
                <w:rFonts w:ascii="宋体" w:eastAsia="宋体" w:hAnsi="宋体" w:cs="Times New Roman" w:hint="eastAsia"/>
                <w:b/>
                <w:szCs w:val="21"/>
              </w:rPr>
              <w:t>包号</w:t>
            </w:r>
            <w:proofErr w:type="gramEnd"/>
          </w:p>
        </w:tc>
        <w:tc>
          <w:tcPr>
            <w:tcW w:w="0" w:type="auto"/>
            <w:vAlign w:val="center"/>
          </w:tcPr>
          <w:p w14:paraId="73BB79B9" w14:textId="77777777" w:rsidR="00D77F3C" w:rsidRPr="00D77F3C" w:rsidRDefault="00D77F3C" w:rsidP="00D77F3C">
            <w:pPr>
              <w:jc w:val="center"/>
              <w:rPr>
                <w:rFonts w:ascii="宋体" w:eastAsia="宋体" w:hAnsi="宋体" w:cs="Times New Roman"/>
                <w:b/>
                <w:szCs w:val="21"/>
              </w:rPr>
            </w:pPr>
            <w:r w:rsidRPr="00D77F3C">
              <w:rPr>
                <w:rFonts w:ascii="宋体" w:eastAsia="宋体" w:hAnsi="宋体" w:cs="Times New Roman" w:hint="eastAsia"/>
                <w:b/>
                <w:szCs w:val="21"/>
              </w:rPr>
              <w:t>分包控制金额（万元）</w:t>
            </w:r>
          </w:p>
        </w:tc>
        <w:tc>
          <w:tcPr>
            <w:tcW w:w="1785" w:type="dxa"/>
            <w:vAlign w:val="center"/>
          </w:tcPr>
          <w:p w14:paraId="7A399CF3" w14:textId="77777777" w:rsidR="00D77F3C" w:rsidRPr="00D77F3C" w:rsidRDefault="00D77F3C" w:rsidP="00D77F3C">
            <w:pPr>
              <w:jc w:val="center"/>
              <w:rPr>
                <w:rFonts w:ascii="宋体" w:eastAsia="宋体" w:hAnsi="宋体" w:cs="Times New Roman"/>
                <w:b/>
                <w:szCs w:val="21"/>
              </w:rPr>
            </w:pPr>
            <w:r w:rsidRPr="00D77F3C">
              <w:rPr>
                <w:rFonts w:ascii="宋体" w:eastAsia="宋体" w:hAnsi="宋体" w:cs="Times New Roman" w:hint="eastAsia"/>
                <w:b/>
                <w:szCs w:val="21"/>
              </w:rPr>
              <w:t>产品名称</w:t>
            </w:r>
          </w:p>
        </w:tc>
        <w:tc>
          <w:tcPr>
            <w:tcW w:w="2253" w:type="dxa"/>
            <w:vAlign w:val="center"/>
          </w:tcPr>
          <w:p w14:paraId="0F47021A" w14:textId="77777777" w:rsidR="00D77F3C" w:rsidRPr="00D77F3C" w:rsidRDefault="00D77F3C" w:rsidP="00D77F3C">
            <w:pPr>
              <w:jc w:val="center"/>
              <w:rPr>
                <w:rFonts w:ascii="宋体" w:eastAsia="宋体" w:hAnsi="宋体" w:cs="Times New Roman"/>
                <w:b/>
                <w:szCs w:val="21"/>
              </w:rPr>
            </w:pPr>
            <w:r w:rsidRPr="00D77F3C">
              <w:rPr>
                <w:rFonts w:ascii="宋体" w:eastAsia="宋体" w:hAnsi="宋体" w:cs="Times New Roman" w:hint="eastAsia"/>
                <w:b/>
                <w:szCs w:val="21"/>
              </w:rPr>
              <w:t>简要技术需求</w:t>
            </w:r>
          </w:p>
        </w:tc>
        <w:tc>
          <w:tcPr>
            <w:tcW w:w="0" w:type="auto"/>
            <w:vAlign w:val="center"/>
          </w:tcPr>
          <w:p w14:paraId="3228619C" w14:textId="77777777" w:rsidR="00D77F3C" w:rsidRPr="00D77F3C" w:rsidRDefault="00D77F3C" w:rsidP="00D77F3C">
            <w:pPr>
              <w:jc w:val="center"/>
              <w:rPr>
                <w:rFonts w:ascii="宋体" w:eastAsia="宋体" w:hAnsi="宋体" w:cs="Times New Roman"/>
                <w:b/>
                <w:szCs w:val="21"/>
              </w:rPr>
            </w:pPr>
            <w:r w:rsidRPr="00D77F3C">
              <w:rPr>
                <w:rFonts w:ascii="宋体" w:eastAsia="宋体" w:hAnsi="宋体" w:cs="Times New Roman" w:hint="eastAsia"/>
                <w:b/>
                <w:szCs w:val="21"/>
              </w:rPr>
              <w:t>数量</w:t>
            </w:r>
          </w:p>
        </w:tc>
        <w:tc>
          <w:tcPr>
            <w:tcW w:w="0" w:type="auto"/>
            <w:vAlign w:val="center"/>
          </w:tcPr>
          <w:p w14:paraId="5235600F" w14:textId="77777777" w:rsidR="00D77F3C" w:rsidRPr="00D77F3C" w:rsidRDefault="00D77F3C" w:rsidP="00D77F3C">
            <w:pPr>
              <w:jc w:val="center"/>
              <w:rPr>
                <w:rFonts w:ascii="宋体" w:eastAsia="宋体" w:hAnsi="宋体" w:cs="Times New Roman"/>
                <w:b/>
                <w:szCs w:val="21"/>
              </w:rPr>
            </w:pPr>
            <w:r w:rsidRPr="00D77F3C">
              <w:rPr>
                <w:rFonts w:ascii="宋体" w:eastAsia="宋体" w:hAnsi="宋体" w:cs="Times New Roman" w:hint="eastAsia"/>
                <w:b/>
                <w:szCs w:val="21"/>
              </w:rPr>
              <w:t>是否接受进口产品</w:t>
            </w:r>
          </w:p>
        </w:tc>
        <w:tc>
          <w:tcPr>
            <w:tcW w:w="0" w:type="auto"/>
            <w:vAlign w:val="center"/>
          </w:tcPr>
          <w:p w14:paraId="64B2F6BD" w14:textId="77777777" w:rsidR="00D77F3C" w:rsidRPr="00D77F3C" w:rsidRDefault="00D77F3C" w:rsidP="00D77F3C">
            <w:pPr>
              <w:jc w:val="center"/>
              <w:rPr>
                <w:rFonts w:ascii="宋体" w:eastAsia="宋体" w:hAnsi="宋体" w:cs="Times New Roman"/>
                <w:b/>
                <w:szCs w:val="21"/>
              </w:rPr>
            </w:pPr>
            <w:r w:rsidRPr="00D77F3C">
              <w:rPr>
                <w:rFonts w:ascii="宋体" w:eastAsia="宋体" w:hAnsi="宋体" w:cs="Times New Roman" w:hint="eastAsia"/>
                <w:b/>
                <w:szCs w:val="21"/>
              </w:rPr>
              <w:t>项目预算(万元)</w:t>
            </w:r>
          </w:p>
        </w:tc>
      </w:tr>
      <w:tr w:rsidR="00D77F3C" w:rsidRPr="00D77F3C" w14:paraId="0202D5A6" w14:textId="77777777" w:rsidTr="007C10F8">
        <w:trPr>
          <w:cantSplit/>
          <w:trHeight w:val="105"/>
          <w:jc w:val="center"/>
        </w:trPr>
        <w:tc>
          <w:tcPr>
            <w:tcW w:w="0" w:type="auto"/>
            <w:vMerge w:val="restart"/>
            <w:vAlign w:val="center"/>
          </w:tcPr>
          <w:p w14:paraId="5341D9B1" w14:textId="77777777" w:rsidR="00D77F3C" w:rsidRPr="00D77F3C" w:rsidRDefault="00D77F3C" w:rsidP="00D77F3C">
            <w:pPr>
              <w:jc w:val="center"/>
              <w:rPr>
                <w:rFonts w:ascii="Times New Roman" w:eastAsia="宋体" w:hAnsi="Times New Roman" w:cs="Times New Roman" w:hint="eastAsia"/>
                <w:szCs w:val="21"/>
              </w:rPr>
            </w:pPr>
            <w:r w:rsidRPr="00D77F3C">
              <w:rPr>
                <w:rFonts w:ascii="Times New Roman" w:eastAsia="宋体" w:hAnsi="Times New Roman" w:cs="Times New Roman" w:hint="eastAsia"/>
                <w:szCs w:val="21"/>
              </w:rPr>
              <w:t>1</w:t>
            </w:r>
          </w:p>
        </w:tc>
        <w:tc>
          <w:tcPr>
            <w:tcW w:w="0" w:type="auto"/>
            <w:vMerge w:val="restart"/>
            <w:vAlign w:val="center"/>
          </w:tcPr>
          <w:p w14:paraId="20494327" w14:textId="77777777" w:rsidR="00D77F3C" w:rsidRPr="00D77F3C" w:rsidRDefault="00D77F3C" w:rsidP="00D77F3C">
            <w:pPr>
              <w:jc w:val="center"/>
              <w:rPr>
                <w:rFonts w:ascii="宋体" w:eastAsia="宋体" w:hAnsi="宋体" w:cs="Times New Roman"/>
                <w:szCs w:val="21"/>
              </w:rPr>
            </w:pPr>
            <w:r w:rsidRPr="00D77F3C">
              <w:rPr>
                <w:rFonts w:ascii="宋体" w:eastAsia="宋体" w:hAnsi="宋体" w:cs="Times New Roman"/>
                <w:szCs w:val="21"/>
              </w:rPr>
              <w:t>48.18</w:t>
            </w:r>
          </w:p>
        </w:tc>
        <w:tc>
          <w:tcPr>
            <w:tcW w:w="1785" w:type="dxa"/>
            <w:vAlign w:val="center"/>
          </w:tcPr>
          <w:p w14:paraId="35A1FF91" w14:textId="77777777" w:rsidR="00D77F3C" w:rsidRPr="00D77F3C" w:rsidRDefault="00D77F3C" w:rsidP="00D77F3C">
            <w:pPr>
              <w:widowControl/>
              <w:jc w:val="center"/>
              <w:textAlignment w:val="center"/>
              <w:rPr>
                <w:rFonts w:ascii="宋体" w:eastAsia="宋体" w:hAnsi="宋体" w:cs="宋体" w:hint="eastAsia"/>
                <w:color w:val="000000"/>
                <w:sz w:val="18"/>
                <w:szCs w:val="18"/>
              </w:rPr>
            </w:pPr>
            <w:r w:rsidRPr="00D77F3C">
              <w:rPr>
                <w:rFonts w:ascii="宋体" w:eastAsia="宋体" w:hAnsi="宋体" w:cs="宋体" w:hint="eastAsia"/>
                <w:color w:val="000000"/>
                <w:kern w:val="0"/>
                <w:sz w:val="18"/>
                <w:szCs w:val="18"/>
                <w:lang w:bidi="ar"/>
              </w:rPr>
              <w:t>全自动生物生长监测反应器</w:t>
            </w:r>
          </w:p>
        </w:tc>
        <w:tc>
          <w:tcPr>
            <w:tcW w:w="2253" w:type="dxa"/>
            <w:vMerge w:val="restart"/>
            <w:vAlign w:val="center"/>
          </w:tcPr>
          <w:p w14:paraId="22D633B2" w14:textId="77777777" w:rsidR="00D77F3C" w:rsidRPr="00D77F3C" w:rsidRDefault="00D77F3C" w:rsidP="00D77F3C">
            <w:pPr>
              <w:jc w:val="center"/>
              <w:rPr>
                <w:rFonts w:ascii="宋体" w:eastAsia="宋体" w:hAnsi="宋体" w:cs="宋体" w:hint="eastAsia"/>
                <w:color w:val="000000"/>
                <w:sz w:val="18"/>
                <w:szCs w:val="18"/>
              </w:rPr>
            </w:pPr>
            <w:r w:rsidRPr="00D77F3C">
              <w:rPr>
                <w:rFonts w:ascii="宋体" w:eastAsia="宋体" w:hAnsi="宋体" w:cs="宋体" w:hint="eastAsia"/>
                <w:color w:val="000000"/>
                <w:sz w:val="18"/>
                <w:szCs w:val="18"/>
              </w:rPr>
              <w:t>转速控制范围：50-2000rpm</w:t>
            </w:r>
          </w:p>
        </w:tc>
        <w:tc>
          <w:tcPr>
            <w:tcW w:w="0" w:type="auto"/>
            <w:vAlign w:val="center"/>
          </w:tcPr>
          <w:p w14:paraId="0E89FB39" w14:textId="77777777" w:rsidR="00D77F3C" w:rsidRPr="00D77F3C" w:rsidRDefault="00D77F3C" w:rsidP="00D77F3C">
            <w:pPr>
              <w:jc w:val="center"/>
              <w:rPr>
                <w:rFonts w:ascii="宋体" w:eastAsia="宋体" w:hAnsi="宋体" w:cs="Times New Roman" w:hint="eastAsia"/>
                <w:color w:val="000000"/>
                <w:sz w:val="18"/>
                <w:szCs w:val="24"/>
              </w:rPr>
            </w:pPr>
            <w:r w:rsidRPr="00D77F3C">
              <w:rPr>
                <w:rFonts w:ascii="宋体" w:eastAsia="宋体" w:hAnsi="宋体" w:cs="Times New Roman" w:hint="eastAsia"/>
                <w:color w:val="000000"/>
                <w:sz w:val="18"/>
                <w:szCs w:val="24"/>
              </w:rPr>
              <w:t>1</w:t>
            </w:r>
          </w:p>
        </w:tc>
        <w:tc>
          <w:tcPr>
            <w:tcW w:w="0" w:type="auto"/>
            <w:vAlign w:val="center"/>
          </w:tcPr>
          <w:p w14:paraId="5E777F17" w14:textId="77777777" w:rsidR="00D77F3C" w:rsidRPr="00D77F3C" w:rsidRDefault="00D77F3C" w:rsidP="00D77F3C">
            <w:pPr>
              <w:jc w:val="center"/>
              <w:rPr>
                <w:rFonts w:ascii="宋体" w:eastAsia="宋体" w:hAnsi="宋体" w:cs="Times New Roman" w:hint="eastAsia"/>
                <w:color w:val="000000"/>
                <w:sz w:val="18"/>
                <w:szCs w:val="24"/>
              </w:rPr>
            </w:pPr>
            <w:r w:rsidRPr="00D77F3C">
              <w:rPr>
                <w:rFonts w:ascii="宋体" w:eastAsia="宋体" w:hAnsi="宋体" w:cs="Times New Roman" w:hint="eastAsia"/>
                <w:color w:val="000000"/>
                <w:sz w:val="18"/>
                <w:szCs w:val="24"/>
              </w:rPr>
              <w:t>否</w:t>
            </w:r>
          </w:p>
        </w:tc>
        <w:tc>
          <w:tcPr>
            <w:tcW w:w="0" w:type="auto"/>
            <w:vMerge w:val="restart"/>
            <w:vAlign w:val="center"/>
          </w:tcPr>
          <w:p w14:paraId="295376D7" w14:textId="77777777" w:rsidR="00D77F3C" w:rsidRPr="00D77F3C" w:rsidRDefault="00D77F3C" w:rsidP="00D77F3C">
            <w:pPr>
              <w:jc w:val="center"/>
              <w:rPr>
                <w:rFonts w:ascii="宋体" w:eastAsia="宋体" w:hAnsi="宋体" w:cs="Times New Roman"/>
                <w:szCs w:val="21"/>
              </w:rPr>
            </w:pPr>
            <w:r w:rsidRPr="00D77F3C">
              <w:rPr>
                <w:rFonts w:ascii="宋体" w:eastAsia="宋体" w:hAnsi="宋体" w:cs="Times New Roman"/>
                <w:szCs w:val="21"/>
              </w:rPr>
              <w:t>48.18</w:t>
            </w:r>
          </w:p>
        </w:tc>
      </w:tr>
      <w:tr w:rsidR="00D77F3C" w:rsidRPr="00D77F3C" w14:paraId="50BD04DC" w14:textId="77777777" w:rsidTr="007C10F8">
        <w:trPr>
          <w:cantSplit/>
          <w:trHeight w:val="105"/>
          <w:jc w:val="center"/>
        </w:trPr>
        <w:tc>
          <w:tcPr>
            <w:tcW w:w="0" w:type="auto"/>
            <w:vMerge/>
            <w:vAlign w:val="center"/>
          </w:tcPr>
          <w:p w14:paraId="41CAF5FB" w14:textId="77777777" w:rsidR="00D77F3C" w:rsidRPr="00D77F3C" w:rsidRDefault="00D77F3C" w:rsidP="00D77F3C">
            <w:pPr>
              <w:jc w:val="center"/>
              <w:rPr>
                <w:rFonts w:ascii="Times New Roman" w:eastAsia="宋体" w:hAnsi="Times New Roman" w:cs="Times New Roman" w:hint="eastAsia"/>
                <w:szCs w:val="21"/>
              </w:rPr>
            </w:pPr>
          </w:p>
        </w:tc>
        <w:tc>
          <w:tcPr>
            <w:tcW w:w="0" w:type="auto"/>
            <w:vMerge/>
            <w:vAlign w:val="center"/>
          </w:tcPr>
          <w:p w14:paraId="224B6C43" w14:textId="77777777" w:rsidR="00D77F3C" w:rsidRPr="00D77F3C" w:rsidRDefault="00D77F3C" w:rsidP="00D77F3C">
            <w:pPr>
              <w:jc w:val="center"/>
              <w:rPr>
                <w:rFonts w:ascii="宋体" w:eastAsia="宋体" w:hAnsi="宋体" w:cs="Times New Roman"/>
                <w:szCs w:val="21"/>
              </w:rPr>
            </w:pPr>
          </w:p>
        </w:tc>
        <w:tc>
          <w:tcPr>
            <w:tcW w:w="1785" w:type="dxa"/>
            <w:vAlign w:val="center"/>
          </w:tcPr>
          <w:p w14:paraId="42851B29" w14:textId="77777777" w:rsidR="00D77F3C" w:rsidRPr="00D77F3C" w:rsidRDefault="00D77F3C" w:rsidP="00D77F3C">
            <w:pPr>
              <w:widowControl/>
              <w:jc w:val="center"/>
              <w:textAlignment w:val="center"/>
              <w:rPr>
                <w:rFonts w:ascii="宋体" w:eastAsia="宋体" w:hAnsi="宋体" w:cs="宋体" w:hint="eastAsia"/>
                <w:color w:val="000000"/>
                <w:sz w:val="18"/>
                <w:szCs w:val="18"/>
              </w:rPr>
            </w:pPr>
            <w:r w:rsidRPr="00D77F3C">
              <w:rPr>
                <w:rFonts w:ascii="宋体" w:eastAsia="宋体" w:hAnsi="宋体" w:cs="宋体" w:hint="eastAsia"/>
                <w:color w:val="000000"/>
                <w:sz w:val="18"/>
                <w:szCs w:val="18"/>
              </w:rPr>
              <w:t>电子天平</w:t>
            </w:r>
          </w:p>
        </w:tc>
        <w:tc>
          <w:tcPr>
            <w:tcW w:w="2253" w:type="dxa"/>
            <w:vMerge/>
            <w:vAlign w:val="center"/>
          </w:tcPr>
          <w:p w14:paraId="076FBF0D" w14:textId="77777777" w:rsidR="00D77F3C" w:rsidRPr="00D77F3C" w:rsidRDefault="00D77F3C" w:rsidP="00D77F3C">
            <w:pPr>
              <w:jc w:val="center"/>
              <w:rPr>
                <w:rFonts w:ascii="宋体" w:eastAsia="宋体" w:hAnsi="宋体" w:cs="宋体" w:hint="eastAsia"/>
                <w:color w:val="000000"/>
                <w:sz w:val="18"/>
                <w:szCs w:val="18"/>
              </w:rPr>
            </w:pPr>
          </w:p>
        </w:tc>
        <w:tc>
          <w:tcPr>
            <w:tcW w:w="0" w:type="auto"/>
            <w:vAlign w:val="center"/>
          </w:tcPr>
          <w:p w14:paraId="65011051" w14:textId="77777777" w:rsidR="00D77F3C" w:rsidRPr="00D77F3C" w:rsidRDefault="00D77F3C" w:rsidP="00D77F3C">
            <w:pPr>
              <w:jc w:val="center"/>
              <w:rPr>
                <w:rFonts w:ascii="宋体" w:eastAsia="宋体" w:hAnsi="宋体" w:cs="Times New Roman" w:hint="eastAsia"/>
                <w:color w:val="000000"/>
                <w:sz w:val="18"/>
                <w:szCs w:val="24"/>
              </w:rPr>
            </w:pPr>
            <w:r w:rsidRPr="00D77F3C">
              <w:rPr>
                <w:rFonts w:ascii="宋体" w:eastAsia="宋体" w:hAnsi="宋体" w:cs="Times New Roman"/>
                <w:color w:val="000000"/>
                <w:sz w:val="18"/>
                <w:szCs w:val="24"/>
              </w:rPr>
              <w:t>1</w:t>
            </w:r>
          </w:p>
        </w:tc>
        <w:tc>
          <w:tcPr>
            <w:tcW w:w="0" w:type="auto"/>
            <w:vAlign w:val="center"/>
          </w:tcPr>
          <w:p w14:paraId="74DBCEE9" w14:textId="77777777" w:rsidR="00D77F3C" w:rsidRPr="00D77F3C" w:rsidRDefault="00D77F3C" w:rsidP="00D77F3C">
            <w:pPr>
              <w:jc w:val="center"/>
              <w:rPr>
                <w:rFonts w:ascii="宋体" w:eastAsia="宋体" w:hAnsi="宋体" w:cs="Times New Roman" w:hint="eastAsia"/>
                <w:color w:val="000000"/>
                <w:sz w:val="18"/>
                <w:szCs w:val="24"/>
              </w:rPr>
            </w:pPr>
            <w:r w:rsidRPr="00D77F3C">
              <w:rPr>
                <w:rFonts w:ascii="宋体" w:eastAsia="宋体" w:hAnsi="宋体" w:cs="Times New Roman" w:hint="eastAsia"/>
                <w:color w:val="000000"/>
                <w:sz w:val="18"/>
                <w:szCs w:val="24"/>
              </w:rPr>
              <w:t>否</w:t>
            </w:r>
          </w:p>
        </w:tc>
        <w:tc>
          <w:tcPr>
            <w:tcW w:w="0" w:type="auto"/>
            <w:vMerge/>
            <w:vAlign w:val="center"/>
          </w:tcPr>
          <w:p w14:paraId="2F9DB888" w14:textId="77777777" w:rsidR="00D77F3C" w:rsidRPr="00D77F3C" w:rsidRDefault="00D77F3C" w:rsidP="00D77F3C">
            <w:pPr>
              <w:jc w:val="center"/>
              <w:rPr>
                <w:rFonts w:ascii="宋体" w:eastAsia="宋体" w:hAnsi="宋体" w:cs="Times New Roman"/>
                <w:szCs w:val="21"/>
              </w:rPr>
            </w:pPr>
          </w:p>
        </w:tc>
      </w:tr>
      <w:tr w:rsidR="00D77F3C" w:rsidRPr="00D77F3C" w14:paraId="11D1F0C6" w14:textId="77777777" w:rsidTr="007C10F8">
        <w:trPr>
          <w:cantSplit/>
          <w:trHeight w:val="105"/>
          <w:jc w:val="center"/>
        </w:trPr>
        <w:tc>
          <w:tcPr>
            <w:tcW w:w="0" w:type="auto"/>
            <w:vMerge/>
            <w:vAlign w:val="center"/>
          </w:tcPr>
          <w:p w14:paraId="7E704263" w14:textId="77777777" w:rsidR="00D77F3C" w:rsidRPr="00D77F3C" w:rsidRDefault="00D77F3C" w:rsidP="00D77F3C">
            <w:pPr>
              <w:jc w:val="center"/>
              <w:rPr>
                <w:rFonts w:ascii="Times New Roman" w:eastAsia="宋体" w:hAnsi="Times New Roman" w:cs="Times New Roman" w:hint="eastAsia"/>
                <w:szCs w:val="21"/>
              </w:rPr>
            </w:pPr>
          </w:p>
        </w:tc>
        <w:tc>
          <w:tcPr>
            <w:tcW w:w="0" w:type="auto"/>
            <w:vMerge/>
            <w:vAlign w:val="center"/>
          </w:tcPr>
          <w:p w14:paraId="33AFC155" w14:textId="77777777" w:rsidR="00D77F3C" w:rsidRPr="00D77F3C" w:rsidRDefault="00D77F3C" w:rsidP="00D77F3C">
            <w:pPr>
              <w:jc w:val="center"/>
              <w:rPr>
                <w:rFonts w:ascii="宋体" w:eastAsia="宋体" w:hAnsi="宋体" w:cs="Times New Roman"/>
                <w:szCs w:val="21"/>
              </w:rPr>
            </w:pPr>
          </w:p>
        </w:tc>
        <w:tc>
          <w:tcPr>
            <w:tcW w:w="1785" w:type="dxa"/>
            <w:vAlign w:val="center"/>
          </w:tcPr>
          <w:p w14:paraId="7898ACF9" w14:textId="77777777" w:rsidR="00D77F3C" w:rsidRPr="00D77F3C" w:rsidRDefault="00D77F3C" w:rsidP="00D77F3C">
            <w:pPr>
              <w:widowControl/>
              <w:jc w:val="center"/>
              <w:textAlignment w:val="center"/>
              <w:rPr>
                <w:rFonts w:ascii="宋体" w:eastAsia="宋体" w:hAnsi="宋体" w:cs="宋体" w:hint="eastAsia"/>
                <w:color w:val="000000"/>
                <w:sz w:val="18"/>
                <w:szCs w:val="18"/>
              </w:rPr>
            </w:pPr>
            <w:r w:rsidRPr="00D77F3C">
              <w:rPr>
                <w:rFonts w:ascii="宋体" w:eastAsia="宋体" w:hAnsi="宋体" w:cs="宋体" w:hint="eastAsia"/>
                <w:color w:val="000000"/>
                <w:kern w:val="0"/>
                <w:sz w:val="18"/>
                <w:szCs w:val="18"/>
                <w:lang w:bidi="ar"/>
              </w:rPr>
              <w:t>超声波清洗器</w:t>
            </w:r>
          </w:p>
        </w:tc>
        <w:tc>
          <w:tcPr>
            <w:tcW w:w="2253" w:type="dxa"/>
            <w:vMerge/>
            <w:vAlign w:val="center"/>
          </w:tcPr>
          <w:p w14:paraId="1430B728" w14:textId="77777777" w:rsidR="00D77F3C" w:rsidRPr="00D77F3C" w:rsidRDefault="00D77F3C" w:rsidP="00D77F3C">
            <w:pPr>
              <w:jc w:val="center"/>
              <w:rPr>
                <w:rFonts w:ascii="宋体" w:eastAsia="宋体" w:hAnsi="宋体" w:cs="宋体" w:hint="eastAsia"/>
                <w:color w:val="000000"/>
                <w:sz w:val="18"/>
                <w:szCs w:val="18"/>
              </w:rPr>
            </w:pPr>
          </w:p>
        </w:tc>
        <w:tc>
          <w:tcPr>
            <w:tcW w:w="0" w:type="auto"/>
            <w:vAlign w:val="center"/>
          </w:tcPr>
          <w:p w14:paraId="2BEF462F" w14:textId="77777777" w:rsidR="00D77F3C" w:rsidRPr="00D77F3C" w:rsidRDefault="00D77F3C" w:rsidP="00D77F3C">
            <w:pPr>
              <w:jc w:val="center"/>
              <w:rPr>
                <w:rFonts w:ascii="宋体" w:eastAsia="宋体" w:hAnsi="宋体" w:cs="Times New Roman" w:hint="eastAsia"/>
                <w:color w:val="000000"/>
                <w:sz w:val="18"/>
                <w:szCs w:val="24"/>
              </w:rPr>
            </w:pPr>
            <w:r w:rsidRPr="00D77F3C">
              <w:rPr>
                <w:rFonts w:ascii="宋体" w:eastAsia="宋体" w:hAnsi="宋体" w:cs="Times New Roman" w:hint="eastAsia"/>
                <w:color w:val="000000"/>
                <w:sz w:val="18"/>
                <w:szCs w:val="24"/>
              </w:rPr>
              <w:t>1</w:t>
            </w:r>
          </w:p>
        </w:tc>
        <w:tc>
          <w:tcPr>
            <w:tcW w:w="0" w:type="auto"/>
            <w:vAlign w:val="center"/>
          </w:tcPr>
          <w:p w14:paraId="15644BF3" w14:textId="77777777" w:rsidR="00D77F3C" w:rsidRPr="00D77F3C" w:rsidRDefault="00D77F3C" w:rsidP="00D77F3C">
            <w:pPr>
              <w:jc w:val="center"/>
              <w:rPr>
                <w:rFonts w:ascii="宋体" w:eastAsia="宋体" w:hAnsi="宋体" w:cs="Times New Roman" w:hint="eastAsia"/>
                <w:color w:val="000000"/>
                <w:sz w:val="18"/>
                <w:szCs w:val="24"/>
              </w:rPr>
            </w:pPr>
            <w:r w:rsidRPr="00D77F3C">
              <w:rPr>
                <w:rFonts w:ascii="宋体" w:eastAsia="宋体" w:hAnsi="宋体" w:cs="Times New Roman" w:hint="eastAsia"/>
                <w:color w:val="000000"/>
                <w:sz w:val="18"/>
                <w:szCs w:val="24"/>
              </w:rPr>
              <w:t>否</w:t>
            </w:r>
          </w:p>
        </w:tc>
        <w:tc>
          <w:tcPr>
            <w:tcW w:w="0" w:type="auto"/>
            <w:vMerge/>
            <w:vAlign w:val="center"/>
          </w:tcPr>
          <w:p w14:paraId="43C258B5" w14:textId="77777777" w:rsidR="00D77F3C" w:rsidRPr="00D77F3C" w:rsidRDefault="00D77F3C" w:rsidP="00D77F3C">
            <w:pPr>
              <w:jc w:val="center"/>
              <w:rPr>
                <w:rFonts w:ascii="宋体" w:eastAsia="宋体" w:hAnsi="宋体" w:cs="Times New Roman"/>
                <w:szCs w:val="21"/>
              </w:rPr>
            </w:pPr>
          </w:p>
        </w:tc>
      </w:tr>
      <w:tr w:rsidR="00D77F3C" w:rsidRPr="00D77F3C" w14:paraId="20C6153F" w14:textId="77777777" w:rsidTr="007C10F8">
        <w:trPr>
          <w:cantSplit/>
          <w:trHeight w:val="105"/>
          <w:jc w:val="center"/>
        </w:trPr>
        <w:tc>
          <w:tcPr>
            <w:tcW w:w="0" w:type="auto"/>
            <w:vMerge/>
            <w:vAlign w:val="center"/>
          </w:tcPr>
          <w:p w14:paraId="3E0E8750" w14:textId="77777777" w:rsidR="00D77F3C" w:rsidRPr="00D77F3C" w:rsidRDefault="00D77F3C" w:rsidP="00D77F3C">
            <w:pPr>
              <w:jc w:val="center"/>
              <w:rPr>
                <w:rFonts w:ascii="Times New Roman" w:eastAsia="宋体" w:hAnsi="Times New Roman" w:cs="Times New Roman" w:hint="eastAsia"/>
                <w:szCs w:val="21"/>
              </w:rPr>
            </w:pPr>
          </w:p>
        </w:tc>
        <w:tc>
          <w:tcPr>
            <w:tcW w:w="0" w:type="auto"/>
            <w:vMerge/>
            <w:vAlign w:val="center"/>
          </w:tcPr>
          <w:p w14:paraId="4E69E86B" w14:textId="77777777" w:rsidR="00D77F3C" w:rsidRPr="00D77F3C" w:rsidRDefault="00D77F3C" w:rsidP="00D77F3C">
            <w:pPr>
              <w:jc w:val="center"/>
              <w:rPr>
                <w:rFonts w:ascii="宋体" w:eastAsia="宋体" w:hAnsi="宋体" w:cs="Times New Roman"/>
                <w:szCs w:val="21"/>
              </w:rPr>
            </w:pPr>
          </w:p>
        </w:tc>
        <w:tc>
          <w:tcPr>
            <w:tcW w:w="1785" w:type="dxa"/>
            <w:vAlign w:val="center"/>
          </w:tcPr>
          <w:p w14:paraId="50064156" w14:textId="77777777" w:rsidR="00D77F3C" w:rsidRPr="00D77F3C" w:rsidRDefault="00D77F3C" w:rsidP="00D77F3C">
            <w:pPr>
              <w:widowControl/>
              <w:jc w:val="center"/>
              <w:textAlignment w:val="center"/>
              <w:rPr>
                <w:rFonts w:ascii="宋体" w:eastAsia="宋体" w:hAnsi="宋体" w:cs="宋体" w:hint="eastAsia"/>
                <w:color w:val="000000"/>
                <w:sz w:val="18"/>
                <w:szCs w:val="18"/>
              </w:rPr>
            </w:pPr>
            <w:r w:rsidRPr="00D77F3C">
              <w:rPr>
                <w:rFonts w:ascii="宋体" w:eastAsia="宋体" w:hAnsi="宋体" w:cs="宋体" w:hint="eastAsia"/>
                <w:color w:val="000000"/>
                <w:kern w:val="0"/>
                <w:sz w:val="18"/>
                <w:szCs w:val="18"/>
                <w:lang w:bidi="ar"/>
              </w:rPr>
              <w:t>pH计</w:t>
            </w:r>
          </w:p>
        </w:tc>
        <w:tc>
          <w:tcPr>
            <w:tcW w:w="2253" w:type="dxa"/>
            <w:vMerge/>
            <w:vAlign w:val="center"/>
          </w:tcPr>
          <w:p w14:paraId="1B0572BC" w14:textId="77777777" w:rsidR="00D77F3C" w:rsidRPr="00D77F3C" w:rsidRDefault="00D77F3C" w:rsidP="00D77F3C">
            <w:pPr>
              <w:jc w:val="center"/>
              <w:rPr>
                <w:rFonts w:ascii="宋体" w:eastAsia="宋体" w:hAnsi="宋体" w:cs="宋体" w:hint="eastAsia"/>
                <w:color w:val="000000"/>
                <w:sz w:val="18"/>
                <w:szCs w:val="18"/>
              </w:rPr>
            </w:pPr>
          </w:p>
        </w:tc>
        <w:tc>
          <w:tcPr>
            <w:tcW w:w="0" w:type="auto"/>
            <w:vAlign w:val="center"/>
          </w:tcPr>
          <w:p w14:paraId="3B0F5EC1" w14:textId="77777777" w:rsidR="00D77F3C" w:rsidRPr="00D77F3C" w:rsidRDefault="00D77F3C" w:rsidP="00D77F3C">
            <w:pPr>
              <w:jc w:val="center"/>
              <w:rPr>
                <w:rFonts w:ascii="宋体" w:eastAsia="宋体" w:hAnsi="宋体" w:cs="Times New Roman" w:hint="eastAsia"/>
                <w:color w:val="000000"/>
                <w:sz w:val="18"/>
                <w:szCs w:val="24"/>
              </w:rPr>
            </w:pPr>
            <w:r w:rsidRPr="00D77F3C">
              <w:rPr>
                <w:rFonts w:ascii="宋体" w:eastAsia="宋体" w:hAnsi="宋体" w:cs="Times New Roman" w:hint="eastAsia"/>
                <w:color w:val="000000"/>
                <w:sz w:val="18"/>
                <w:szCs w:val="24"/>
              </w:rPr>
              <w:t>2</w:t>
            </w:r>
          </w:p>
        </w:tc>
        <w:tc>
          <w:tcPr>
            <w:tcW w:w="0" w:type="auto"/>
            <w:vAlign w:val="center"/>
          </w:tcPr>
          <w:p w14:paraId="57B2DE64" w14:textId="77777777" w:rsidR="00D77F3C" w:rsidRPr="00D77F3C" w:rsidRDefault="00D77F3C" w:rsidP="00D77F3C">
            <w:pPr>
              <w:jc w:val="center"/>
              <w:rPr>
                <w:rFonts w:ascii="宋体" w:eastAsia="宋体" w:hAnsi="宋体" w:cs="Times New Roman" w:hint="eastAsia"/>
                <w:color w:val="000000"/>
                <w:sz w:val="18"/>
                <w:szCs w:val="24"/>
              </w:rPr>
            </w:pPr>
            <w:r w:rsidRPr="00D77F3C">
              <w:rPr>
                <w:rFonts w:ascii="宋体" w:eastAsia="宋体" w:hAnsi="宋体" w:cs="Times New Roman" w:hint="eastAsia"/>
                <w:color w:val="000000"/>
                <w:sz w:val="18"/>
                <w:szCs w:val="24"/>
              </w:rPr>
              <w:t>否</w:t>
            </w:r>
          </w:p>
        </w:tc>
        <w:tc>
          <w:tcPr>
            <w:tcW w:w="0" w:type="auto"/>
            <w:vMerge/>
            <w:vAlign w:val="center"/>
          </w:tcPr>
          <w:p w14:paraId="040A78B9" w14:textId="77777777" w:rsidR="00D77F3C" w:rsidRPr="00D77F3C" w:rsidRDefault="00D77F3C" w:rsidP="00D77F3C">
            <w:pPr>
              <w:jc w:val="center"/>
              <w:rPr>
                <w:rFonts w:ascii="宋体" w:eastAsia="宋体" w:hAnsi="宋体" w:cs="Times New Roman"/>
                <w:szCs w:val="21"/>
              </w:rPr>
            </w:pPr>
          </w:p>
        </w:tc>
      </w:tr>
      <w:tr w:rsidR="00D77F3C" w:rsidRPr="00D77F3C" w14:paraId="7890BFCD" w14:textId="77777777" w:rsidTr="007C10F8">
        <w:trPr>
          <w:cantSplit/>
          <w:trHeight w:val="105"/>
          <w:jc w:val="center"/>
        </w:trPr>
        <w:tc>
          <w:tcPr>
            <w:tcW w:w="0" w:type="auto"/>
            <w:vMerge/>
            <w:vAlign w:val="center"/>
          </w:tcPr>
          <w:p w14:paraId="6A29C2AA" w14:textId="77777777" w:rsidR="00D77F3C" w:rsidRPr="00D77F3C" w:rsidRDefault="00D77F3C" w:rsidP="00D77F3C">
            <w:pPr>
              <w:jc w:val="center"/>
              <w:rPr>
                <w:rFonts w:ascii="Times New Roman" w:eastAsia="宋体" w:hAnsi="Times New Roman" w:cs="Times New Roman" w:hint="eastAsia"/>
                <w:szCs w:val="21"/>
              </w:rPr>
            </w:pPr>
          </w:p>
        </w:tc>
        <w:tc>
          <w:tcPr>
            <w:tcW w:w="0" w:type="auto"/>
            <w:vMerge/>
            <w:vAlign w:val="center"/>
          </w:tcPr>
          <w:p w14:paraId="5F1DD71C" w14:textId="77777777" w:rsidR="00D77F3C" w:rsidRPr="00D77F3C" w:rsidRDefault="00D77F3C" w:rsidP="00D77F3C">
            <w:pPr>
              <w:jc w:val="center"/>
              <w:rPr>
                <w:rFonts w:ascii="宋体" w:eastAsia="宋体" w:hAnsi="宋体" w:cs="Times New Roman"/>
                <w:szCs w:val="21"/>
              </w:rPr>
            </w:pPr>
          </w:p>
        </w:tc>
        <w:tc>
          <w:tcPr>
            <w:tcW w:w="1785" w:type="dxa"/>
            <w:vAlign w:val="center"/>
          </w:tcPr>
          <w:p w14:paraId="16D247D5" w14:textId="77777777" w:rsidR="00D77F3C" w:rsidRPr="00D77F3C" w:rsidRDefault="00D77F3C" w:rsidP="00D77F3C">
            <w:pPr>
              <w:widowControl/>
              <w:jc w:val="center"/>
              <w:textAlignment w:val="center"/>
              <w:rPr>
                <w:rFonts w:ascii="宋体" w:eastAsia="宋体" w:hAnsi="宋体" w:cs="宋体" w:hint="eastAsia"/>
                <w:color w:val="000000"/>
                <w:sz w:val="18"/>
                <w:szCs w:val="18"/>
              </w:rPr>
            </w:pPr>
            <w:r w:rsidRPr="00D77F3C">
              <w:rPr>
                <w:rFonts w:ascii="宋体" w:eastAsia="宋体" w:hAnsi="宋体" w:cs="宋体" w:hint="eastAsia"/>
                <w:color w:val="000000"/>
                <w:kern w:val="0"/>
                <w:sz w:val="18"/>
                <w:szCs w:val="18"/>
                <w:lang w:bidi="ar"/>
              </w:rPr>
              <w:t>恒温摇床</w:t>
            </w:r>
          </w:p>
        </w:tc>
        <w:tc>
          <w:tcPr>
            <w:tcW w:w="2253" w:type="dxa"/>
            <w:vMerge/>
            <w:vAlign w:val="center"/>
          </w:tcPr>
          <w:p w14:paraId="1C1A771F" w14:textId="77777777" w:rsidR="00D77F3C" w:rsidRPr="00D77F3C" w:rsidRDefault="00D77F3C" w:rsidP="00D77F3C">
            <w:pPr>
              <w:jc w:val="center"/>
              <w:rPr>
                <w:rFonts w:ascii="宋体" w:eastAsia="宋体" w:hAnsi="宋体" w:cs="宋体" w:hint="eastAsia"/>
                <w:color w:val="000000"/>
                <w:sz w:val="18"/>
                <w:szCs w:val="18"/>
              </w:rPr>
            </w:pPr>
          </w:p>
        </w:tc>
        <w:tc>
          <w:tcPr>
            <w:tcW w:w="0" w:type="auto"/>
            <w:vAlign w:val="center"/>
          </w:tcPr>
          <w:p w14:paraId="3E589157" w14:textId="77777777" w:rsidR="00D77F3C" w:rsidRPr="00D77F3C" w:rsidRDefault="00D77F3C" w:rsidP="00D77F3C">
            <w:pPr>
              <w:jc w:val="center"/>
              <w:rPr>
                <w:rFonts w:ascii="宋体" w:eastAsia="宋体" w:hAnsi="宋体" w:cs="Times New Roman" w:hint="eastAsia"/>
                <w:color w:val="000000"/>
                <w:sz w:val="18"/>
                <w:szCs w:val="24"/>
              </w:rPr>
            </w:pPr>
            <w:r w:rsidRPr="00D77F3C">
              <w:rPr>
                <w:rFonts w:ascii="宋体" w:eastAsia="宋体" w:hAnsi="宋体" w:cs="Times New Roman" w:hint="eastAsia"/>
                <w:color w:val="000000"/>
                <w:sz w:val="18"/>
                <w:szCs w:val="24"/>
              </w:rPr>
              <w:t>2</w:t>
            </w:r>
          </w:p>
        </w:tc>
        <w:tc>
          <w:tcPr>
            <w:tcW w:w="0" w:type="auto"/>
            <w:vAlign w:val="center"/>
          </w:tcPr>
          <w:p w14:paraId="66CC8F78" w14:textId="77777777" w:rsidR="00D77F3C" w:rsidRPr="00D77F3C" w:rsidRDefault="00D77F3C" w:rsidP="00D77F3C">
            <w:pPr>
              <w:jc w:val="center"/>
              <w:rPr>
                <w:rFonts w:ascii="宋体" w:eastAsia="宋体" w:hAnsi="宋体" w:cs="Times New Roman" w:hint="eastAsia"/>
                <w:color w:val="000000"/>
                <w:sz w:val="18"/>
                <w:szCs w:val="24"/>
              </w:rPr>
            </w:pPr>
            <w:r w:rsidRPr="00D77F3C">
              <w:rPr>
                <w:rFonts w:ascii="宋体" w:eastAsia="宋体" w:hAnsi="宋体" w:cs="Times New Roman" w:hint="eastAsia"/>
                <w:color w:val="000000"/>
                <w:sz w:val="18"/>
                <w:szCs w:val="24"/>
              </w:rPr>
              <w:t>否</w:t>
            </w:r>
          </w:p>
        </w:tc>
        <w:tc>
          <w:tcPr>
            <w:tcW w:w="0" w:type="auto"/>
            <w:vMerge/>
            <w:vAlign w:val="center"/>
          </w:tcPr>
          <w:p w14:paraId="50A8D8C4" w14:textId="77777777" w:rsidR="00D77F3C" w:rsidRPr="00D77F3C" w:rsidRDefault="00D77F3C" w:rsidP="00D77F3C">
            <w:pPr>
              <w:jc w:val="center"/>
              <w:rPr>
                <w:rFonts w:ascii="宋体" w:eastAsia="宋体" w:hAnsi="宋体" w:cs="Times New Roman"/>
                <w:szCs w:val="21"/>
              </w:rPr>
            </w:pPr>
          </w:p>
        </w:tc>
      </w:tr>
      <w:tr w:rsidR="00D77F3C" w:rsidRPr="00D77F3C" w14:paraId="5C9E7D30" w14:textId="77777777" w:rsidTr="007C10F8">
        <w:trPr>
          <w:cantSplit/>
          <w:trHeight w:val="105"/>
          <w:jc w:val="center"/>
        </w:trPr>
        <w:tc>
          <w:tcPr>
            <w:tcW w:w="0" w:type="auto"/>
            <w:vMerge/>
            <w:vAlign w:val="center"/>
          </w:tcPr>
          <w:p w14:paraId="641B0B30" w14:textId="77777777" w:rsidR="00D77F3C" w:rsidRPr="00D77F3C" w:rsidRDefault="00D77F3C" w:rsidP="00D77F3C">
            <w:pPr>
              <w:jc w:val="center"/>
              <w:rPr>
                <w:rFonts w:ascii="Times New Roman" w:eastAsia="宋体" w:hAnsi="Times New Roman" w:cs="Times New Roman" w:hint="eastAsia"/>
                <w:szCs w:val="21"/>
              </w:rPr>
            </w:pPr>
          </w:p>
        </w:tc>
        <w:tc>
          <w:tcPr>
            <w:tcW w:w="0" w:type="auto"/>
            <w:vMerge/>
            <w:vAlign w:val="center"/>
          </w:tcPr>
          <w:p w14:paraId="7C892A0B" w14:textId="77777777" w:rsidR="00D77F3C" w:rsidRPr="00D77F3C" w:rsidRDefault="00D77F3C" w:rsidP="00D77F3C">
            <w:pPr>
              <w:jc w:val="center"/>
              <w:rPr>
                <w:rFonts w:ascii="宋体" w:eastAsia="宋体" w:hAnsi="宋体" w:cs="Times New Roman"/>
                <w:szCs w:val="21"/>
              </w:rPr>
            </w:pPr>
          </w:p>
        </w:tc>
        <w:tc>
          <w:tcPr>
            <w:tcW w:w="1785" w:type="dxa"/>
            <w:vAlign w:val="center"/>
          </w:tcPr>
          <w:p w14:paraId="351EE0A2" w14:textId="77777777" w:rsidR="00D77F3C" w:rsidRPr="00D77F3C" w:rsidRDefault="00D77F3C" w:rsidP="00D77F3C">
            <w:pPr>
              <w:widowControl/>
              <w:jc w:val="center"/>
              <w:textAlignment w:val="center"/>
              <w:rPr>
                <w:rFonts w:ascii="宋体" w:eastAsia="宋体" w:hAnsi="宋体" w:cs="宋体" w:hint="eastAsia"/>
                <w:color w:val="000000"/>
                <w:sz w:val="18"/>
                <w:szCs w:val="18"/>
              </w:rPr>
            </w:pPr>
            <w:proofErr w:type="gramStart"/>
            <w:r w:rsidRPr="00D77F3C">
              <w:rPr>
                <w:rFonts w:ascii="宋体" w:eastAsia="宋体" w:hAnsi="宋体" w:cs="宋体" w:hint="eastAsia"/>
                <w:color w:val="000000"/>
                <w:kern w:val="0"/>
                <w:sz w:val="18"/>
                <w:szCs w:val="18"/>
                <w:lang w:bidi="ar"/>
              </w:rPr>
              <w:t>移液器</w:t>
            </w:r>
            <w:proofErr w:type="gramEnd"/>
          </w:p>
        </w:tc>
        <w:tc>
          <w:tcPr>
            <w:tcW w:w="2253" w:type="dxa"/>
            <w:vMerge/>
            <w:vAlign w:val="center"/>
          </w:tcPr>
          <w:p w14:paraId="7C9C6B68" w14:textId="77777777" w:rsidR="00D77F3C" w:rsidRPr="00D77F3C" w:rsidRDefault="00D77F3C" w:rsidP="00D77F3C">
            <w:pPr>
              <w:jc w:val="center"/>
              <w:rPr>
                <w:rFonts w:ascii="宋体" w:eastAsia="宋体" w:hAnsi="宋体" w:cs="宋体" w:hint="eastAsia"/>
                <w:color w:val="000000"/>
                <w:sz w:val="18"/>
                <w:szCs w:val="18"/>
              </w:rPr>
            </w:pPr>
          </w:p>
        </w:tc>
        <w:tc>
          <w:tcPr>
            <w:tcW w:w="0" w:type="auto"/>
            <w:vAlign w:val="center"/>
          </w:tcPr>
          <w:p w14:paraId="17D17CB4" w14:textId="77777777" w:rsidR="00D77F3C" w:rsidRPr="00D77F3C" w:rsidRDefault="00D77F3C" w:rsidP="00D77F3C">
            <w:pPr>
              <w:jc w:val="center"/>
              <w:rPr>
                <w:rFonts w:ascii="宋体" w:eastAsia="宋体" w:hAnsi="宋体" w:cs="Times New Roman" w:hint="eastAsia"/>
                <w:color w:val="000000"/>
                <w:sz w:val="18"/>
                <w:szCs w:val="24"/>
              </w:rPr>
            </w:pPr>
            <w:r w:rsidRPr="00D77F3C">
              <w:rPr>
                <w:rFonts w:ascii="宋体" w:eastAsia="宋体" w:hAnsi="宋体" w:cs="Times New Roman" w:hint="eastAsia"/>
                <w:color w:val="000000"/>
                <w:sz w:val="18"/>
                <w:szCs w:val="24"/>
              </w:rPr>
              <w:t>5</w:t>
            </w:r>
          </w:p>
        </w:tc>
        <w:tc>
          <w:tcPr>
            <w:tcW w:w="0" w:type="auto"/>
            <w:vAlign w:val="center"/>
          </w:tcPr>
          <w:p w14:paraId="5AA9CC0C" w14:textId="77777777" w:rsidR="00D77F3C" w:rsidRPr="00D77F3C" w:rsidRDefault="00D77F3C" w:rsidP="00D77F3C">
            <w:pPr>
              <w:jc w:val="center"/>
              <w:rPr>
                <w:rFonts w:ascii="宋体" w:eastAsia="宋体" w:hAnsi="宋体" w:cs="Times New Roman" w:hint="eastAsia"/>
                <w:color w:val="000000"/>
                <w:sz w:val="18"/>
                <w:szCs w:val="24"/>
              </w:rPr>
            </w:pPr>
            <w:r w:rsidRPr="00D77F3C">
              <w:rPr>
                <w:rFonts w:ascii="宋体" w:eastAsia="宋体" w:hAnsi="宋体" w:cs="Times New Roman" w:hint="eastAsia"/>
                <w:color w:val="000000"/>
                <w:sz w:val="18"/>
                <w:szCs w:val="24"/>
              </w:rPr>
              <w:t>否</w:t>
            </w:r>
          </w:p>
        </w:tc>
        <w:tc>
          <w:tcPr>
            <w:tcW w:w="0" w:type="auto"/>
            <w:vMerge/>
            <w:vAlign w:val="center"/>
          </w:tcPr>
          <w:p w14:paraId="3F05CD37" w14:textId="77777777" w:rsidR="00D77F3C" w:rsidRPr="00D77F3C" w:rsidRDefault="00D77F3C" w:rsidP="00D77F3C">
            <w:pPr>
              <w:jc w:val="center"/>
              <w:rPr>
                <w:rFonts w:ascii="宋体" w:eastAsia="宋体" w:hAnsi="宋体" w:cs="Times New Roman"/>
                <w:szCs w:val="21"/>
              </w:rPr>
            </w:pPr>
          </w:p>
        </w:tc>
      </w:tr>
      <w:tr w:rsidR="00D77F3C" w:rsidRPr="00D77F3C" w14:paraId="4FE3D976" w14:textId="77777777" w:rsidTr="007C10F8">
        <w:trPr>
          <w:cantSplit/>
          <w:trHeight w:val="105"/>
          <w:jc w:val="center"/>
        </w:trPr>
        <w:tc>
          <w:tcPr>
            <w:tcW w:w="0" w:type="auto"/>
            <w:vMerge/>
            <w:vAlign w:val="center"/>
          </w:tcPr>
          <w:p w14:paraId="47357BD8" w14:textId="77777777" w:rsidR="00D77F3C" w:rsidRPr="00D77F3C" w:rsidRDefault="00D77F3C" w:rsidP="00D77F3C">
            <w:pPr>
              <w:jc w:val="center"/>
              <w:rPr>
                <w:rFonts w:ascii="Times New Roman" w:eastAsia="宋体" w:hAnsi="Times New Roman" w:cs="Times New Roman" w:hint="eastAsia"/>
                <w:szCs w:val="21"/>
              </w:rPr>
            </w:pPr>
          </w:p>
        </w:tc>
        <w:tc>
          <w:tcPr>
            <w:tcW w:w="0" w:type="auto"/>
            <w:vMerge/>
            <w:vAlign w:val="center"/>
          </w:tcPr>
          <w:p w14:paraId="69DCEC67" w14:textId="77777777" w:rsidR="00D77F3C" w:rsidRPr="00D77F3C" w:rsidRDefault="00D77F3C" w:rsidP="00D77F3C">
            <w:pPr>
              <w:jc w:val="center"/>
              <w:rPr>
                <w:rFonts w:ascii="宋体" w:eastAsia="宋体" w:hAnsi="宋体" w:cs="Times New Roman"/>
                <w:szCs w:val="21"/>
              </w:rPr>
            </w:pPr>
          </w:p>
        </w:tc>
        <w:tc>
          <w:tcPr>
            <w:tcW w:w="1785" w:type="dxa"/>
            <w:vAlign w:val="center"/>
          </w:tcPr>
          <w:p w14:paraId="5B660A93" w14:textId="77777777" w:rsidR="00D77F3C" w:rsidRPr="00D77F3C" w:rsidRDefault="00D77F3C" w:rsidP="00D77F3C">
            <w:pPr>
              <w:jc w:val="center"/>
              <w:rPr>
                <w:rFonts w:ascii="宋体" w:eastAsia="宋体" w:hAnsi="宋体" w:cs="Times New Roman" w:hint="eastAsia"/>
                <w:sz w:val="18"/>
                <w:szCs w:val="24"/>
              </w:rPr>
            </w:pPr>
            <w:r w:rsidRPr="00D77F3C">
              <w:rPr>
                <w:rFonts w:ascii="宋体" w:eastAsia="宋体" w:hAnsi="宋体" w:cs="Times New Roman" w:hint="eastAsia"/>
                <w:sz w:val="18"/>
                <w:szCs w:val="24"/>
              </w:rPr>
              <w:t>台式P</w:t>
            </w:r>
            <w:r w:rsidRPr="00D77F3C">
              <w:rPr>
                <w:rFonts w:ascii="宋体" w:eastAsia="宋体" w:hAnsi="宋体" w:cs="Times New Roman"/>
                <w:sz w:val="18"/>
                <w:szCs w:val="24"/>
              </w:rPr>
              <w:t>HBV</w:t>
            </w:r>
            <w:r w:rsidRPr="00D77F3C">
              <w:rPr>
                <w:rFonts w:ascii="宋体" w:eastAsia="宋体" w:hAnsi="宋体" w:cs="Times New Roman" w:hint="eastAsia"/>
                <w:sz w:val="18"/>
                <w:szCs w:val="24"/>
              </w:rPr>
              <w:t>合成反应器</w:t>
            </w:r>
          </w:p>
        </w:tc>
        <w:tc>
          <w:tcPr>
            <w:tcW w:w="2253" w:type="dxa"/>
            <w:vMerge/>
            <w:vAlign w:val="center"/>
          </w:tcPr>
          <w:p w14:paraId="74B09D77" w14:textId="77777777" w:rsidR="00D77F3C" w:rsidRPr="00D77F3C" w:rsidRDefault="00D77F3C" w:rsidP="00D77F3C">
            <w:pPr>
              <w:jc w:val="center"/>
              <w:rPr>
                <w:rFonts w:ascii="宋体" w:eastAsia="宋体" w:hAnsi="宋体" w:cs="Times New Roman" w:hint="eastAsia"/>
                <w:sz w:val="18"/>
                <w:szCs w:val="24"/>
              </w:rPr>
            </w:pPr>
          </w:p>
        </w:tc>
        <w:tc>
          <w:tcPr>
            <w:tcW w:w="0" w:type="auto"/>
            <w:vAlign w:val="center"/>
          </w:tcPr>
          <w:p w14:paraId="3695C5EF" w14:textId="77777777" w:rsidR="00D77F3C" w:rsidRPr="00D77F3C" w:rsidRDefault="00D77F3C" w:rsidP="00D77F3C">
            <w:pPr>
              <w:jc w:val="center"/>
              <w:rPr>
                <w:rFonts w:ascii="宋体" w:eastAsia="宋体" w:hAnsi="宋体" w:cs="Times New Roman"/>
                <w:color w:val="000000"/>
                <w:sz w:val="18"/>
                <w:szCs w:val="24"/>
              </w:rPr>
            </w:pPr>
            <w:r w:rsidRPr="00D77F3C">
              <w:rPr>
                <w:rFonts w:ascii="宋体" w:eastAsia="宋体" w:hAnsi="宋体" w:cs="Times New Roman" w:hint="eastAsia"/>
                <w:color w:val="000000"/>
                <w:sz w:val="18"/>
                <w:szCs w:val="24"/>
              </w:rPr>
              <w:t>1</w:t>
            </w:r>
          </w:p>
        </w:tc>
        <w:tc>
          <w:tcPr>
            <w:tcW w:w="0" w:type="auto"/>
            <w:vAlign w:val="center"/>
          </w:tcPr>
          <w:p w14:paraId="2AD7244A" w14:textId="77777777" w:rsidR="00D77F3C" w:rsidRPr="00D77F3C" w:rsidRDefault="00D77F3C" w:rsidP="00D77F3C">
            <w:pPr>
              <w:jc w:val="center"/>
              <w:rPr>
                <w:rFonts w:ascii="宋体" w:eastAsia="宋体" w:hAnsi="宋体" w:cs="Times New Roman" w:hint="eastAsia"/>
                <w:color w:val="000000"/>
                <w:sz w:val="18"/>
                <w:szCs w:val="24"/>
              </w:rPr>
            </w:pPr>
            <w:r w:rsidRPr="00D77F3C">
              <w:rPr>
                <w:rFonts w:ascii="宋体" w:eastAsia="宋体" w:hAnsi="宋体" w:cs="Times New Roman" w:hint="eastAsia"/>
                <w:color w:val="000000"/>
                <w:sz w:val="18"/>
                <w:szCs w:val="24"/>
              </w:rPr>
              <w:t>否</w:t>
            </w:r>
          </w:p>
        </w:tc>
        <w:tc>
          <w:tcPr>
            <w:tcW w:w="0" w:type="auto"/>
            <w:vMerge/>
            <w:vAlign w:val="center"/>
          </w:tcPr>
          <w:p w14:paraId="1A97E2C8" w14:textId="77777777" w:rsidR="00D77F3C" w:rsidRPr="00D77F3C" w:rsidRDefault="00D77F3C" w:rsidP="00D77F3C">
            <w:pPr>
              <w:jc w:val="center"/>
              <w:rPr>
                <w:rFonts w:ascii="宋体" w:eastAsia="宋体" w:hAnsi="宋体" w:cs="Times New Roman"/>
                <w:szCs w:val="21"/>
              </w:rPr>
            </w:pPr>
          </w:p>
        </w:tc>
      </w:tr>
      <w:tr w:rsidR="00D77F3C" w:rsidRPr="00D77F3C" w14:paraId="314EEA8E" w14:textId="77777777" w:rsidTr="007C10F8">
        <w:trPr>
          <w:cantSplit/>
          <w:trHeight w:val="105"/>
          <w:jc w:val="center"/>
        </w:trPr>
        <w:tc>
          <w:tcPr>
            <w:tcW w:w="0" w:type="auto"/>
            <w:vMerge/>
            <w:vAlign w:val="center"/>
          </w:tcPr>
          <w:p w14:paraId="731A76A8" w14:textId="77777777" w:rsidR="00D77F3C" w:rsidRPr="00D77F3C" w:rsidRDefault="00D77F3C" w:rsidP="00D77F3C">
            <w:pPr>
              <w:jc w:val="center"/>
              <w:rPr>
                <w:rFonts w:ascii="Times New Roman" w:eastAsia="宋体" w:hAnsi="Times New Roman" w:cs="Times New Roman" w:hint="eastAsia"/>
                <w:szCs w:val="21"/>
              </w:rPr>
            </w:pPr>
          </w:p>
        </w:tc>
        <w:tc>
          <w:tcPr>
            <w:tcW w:w="0" w:type="auto"/>
            <w:vMerge/>
            <w:vAlign w:val="center"/>
          </w:tcPr>
          <w:p w14:paraId="5946EF5C" w14:textId="77777777" w:rsidR="00D77F3C" w:rsidRPr="00D77F3C" w:rsidRDefault="00D77F3C" w:rsidP="00D77F3C">
            <w:pPr>
              <w:jc w:val="center"/>
              <w:rPr>
                <w:rFonts w:ascii="宋体" w:eastAsia="宋体" w:hAnsi="宋体" w:cs="Times New Roman"/>
                <w:szCs w:val="21"/>
              </w:rPr>
            </w:pPr>
          </w:p>
        </w:tc>
        <w:tc>
          <w:tcPr>
            <w:tcW w:w="1785" w:type="dxa"/>
            <w:vAlign w:val="center"/>
          </w:tcPr>
          <w:p w14:paraId="11597EA8" w14:textId="77777777" w:rsidR="00D77F3C" w:rsidRPr="00D77F3C" w:rsidRDefault="00D77F3C" w:rsidP="00D77F3C">
            <w:pPr>
              <w:jc w:val="center"/>
              <w:rPr>
                <w:rFonts w:ascii="宋体" w:eastAsia="宋体" w:hAnsi="宋体" w:cs="Times New Roman"/>
                <w:sz w:val="18"/>
                <w:szCs w:val="24"/>
              </w:rPr>
            </w:pPr>
            <w:r w:rsidRPr="00D77F3C">
              <w:rPr>
                <w:rFonts w:ascii="宋体" w:eastAsia="宋体" w:hAnsi="宋体" w:cs="Times New Roman" w:hint="eastAsia"/>
                <w:sz w:val="18"/>
                <w:szCs w:val="24"/>
              </w:rPr>
              <w:t>恒温水浴摇床</w:t>
            </w:r>
          </w:p>
        </w:tc>
        <w:tc>
          <w:tcPr>
            <w:tcW w:w="2253" w:type="dxa"/>
            <w:vMerge/>
            <w:vAlign w:val="center"/>
          </w:tcPr>
          <w:p w14:paraId="315CAB87" w14:textId="77777777" w:rsidR="00D77F3C" w:rsidRPr="00D77F3C" w:rsidRDefault="00D77F3C" w:rsidP="00D77F3C">
            <w:pPr>
              <w:jc w:val="center"/>
              <w:rPr>
                <w:rFonts w:ascii="宋体" w:eastAsia="宋体" w:hAnsi="宋体" w:cs="Times New Roman"/>
                <w:sz w:val="18"/>
                <w:szCs w:val="24"/>
              </w:rPr>
            </w:pPr>
          </w:p>
        </w:tc>
        <w:tc>
          <w:tcPr>
            <w:tcW w:w="0" w:type="auto"/>
            <w:vAlign w:val="center"/>
          </w:tcPr>
          <w:p w14:paraId="4B2D323C" w14:textId="77777777" w:rsidR="00D77F3C" w:rsidRPr="00D77F3C" w:rsidRDefault="00D77F3C" w:rsidP="00D77F3C">
            <w:pPr>
              <w:jc w:val="center"/>
              <w:rPr>
                <w:rFonts w:ascii="宋体" w:eastAsia="宋体" w:hAnsi="宋体" w:cs="Times New Roman"/>
                <w:color w:val="000000"/>
                <w:sz w:val="18"/>
                <w:szCs w:val="24"/>
              </w:rPr>
            </w:pPr>
            <w:r w:rsidRPr="00D77F3C">
              <w:rPr>
                <w:rFonts w:ascii="宋体" w:eastAsia="宋体" w:hAnsi="宋体" w:cs="Times New Roman" w:hint="eastAsia"/>
                <w:color w:val="000000"/>
                <w:sz w:val="18"/>
                <w:szCs w:val="24"/>
              </w:rPr>
              <w:t>2</w:t>
            </w:r>
          </w:p>
        </w:tc>
        <w:tc>
          <w:tcPr>
            <w:tcW w:w="0" w:type="auto"/>
            <w:vAlign w:val="center"/>
          </w:tcPr>
          <w:p w14:paraId="1FECF99F" w14:textId="77777777" w:rsidR="00D77F3C" w:rsidRPr="00D77F3C" w:rsidRDefault="00D77F3C" w:rsidP="00D77F3C">
            <w:pPr>
              <w:jc w:val="center"/>
              <w:rPr>
                <w:rFonts w:ascii="宋体" w:eastAsia="宋体" w:hAnsi="宋体" w:cs="Times New Roman" w:hint="eastAsia"/>
                <w:color w:val="000000"/>
                <w:sz w:val="18"/>
                <w:szCs w:val="24"/>
              </w:rPr>
            </w:pPr>
            <w:r w:rsidRPr="00D77F3C">
              <w:rPr>
                <w:rFonts w:ascii="宋体" w:eastAsia="宋体" w:hAnsi="宋体" w:cs="Times New Roman" w:hint="eastAsia"/>
                <w:color w:val="000000"/>
                <w:sz w:val="18"/>
                <w:szCs w:val="24"/>
              </w:rPr>
              <w:t>否</w:t>
            </w:r>
          </w:p>
        </w:tc>
        <w:tc>
          <w:tcPr>
            <w:tcW w:w="0" w:type="auto"/>
            <w:vMerge/>
            <w:vAlign w:val="center"/>
          </w:tcPr>
          <w:p w14:paraId="613109B9" w14:textId="77777777" w:rsidR="00D77F3C" w:rsidRPr="00D77F3C" w:rsidRDefault="00D77F3C" w:rsidP="00D77F3C">
            <w:pPr>
              <w:jc w:val="center"/>
              <w:rPr>
                <w:rFonts w:ascii="宋体" w:eastAsia="宋体" w:hAnsi="宋体" w:cs="Times New Roman"/>
                <w:szCs w:val="21"/>
              </w:rPr>
            </w:pPr>
          </w:p>
        </w:tc>
      </w:tr>
      <w:tr w:rsidR="00D77F3C" w:rsidRPr="00D77F3C" w14:paraId="08B87C0A" w14:textId="77777777" w:rsidTr="007C10F8">
        <w:trPr>
          <w:cantSplit/>
          <w:trHeight w:val="105"/>
          <w:jc w:val="center"/>
        </w:trPr>
        <w:tc>
          <w:tcPr>
            <w:tcW w:w="0" w:type="auto"/>
            <w:vMerge/>
            <w:vAlign w:val="center"/>
          </w:tcPr>
          <w:p w14:paraId="3B891617" w14:textId="77777777" w:rsidR="00D77F3C" w:rsidRPr="00D77F3C" w:rsidRDefault="00D77F3C" w:rsidP="00D77F3C">
            <w:pPr>
              <w:jc w:val="center"/>
              <w:rPr>
                <w:rFonts w:ascii="Times New Roman" w:eastAsia="宋体" w:hAnsi="Times New Roman" w:cs="Times New Roman" w:hint="eastAsia"/>
                <w:szCs w:val="21"/>
              </w:rPr>
            </w:pPr>
          </w:p>
        </w:tc>
        <w:tc>
          <w:tcPr>
            <w:tcW w:w="0" w:type="auto"/>
            <w:vMerge/>
            <w:vAlign w:val="center"/>
          </w:tcPr>
          <w:p w14:paraId="1521354B" w14:textId="77777777" w:rsidR="00D77F3C" w:rsidRPr="00D77F3C" w:rsidRDefault="00D77F3C" w:rsidP="00D77F3C">
            <w:pPr>
              <w:jc w:val="center"/>
              <w:rPr>
                <w:rFonts w:ascii="宋体" w:eastAsia="宋体" w:hAnsi="宋体" w:cs="Times New Roman"/>
                <w:szCs w:val="21"/>
              </w:rPr>
            </w:pPr>
          </w:p>
        </w:tc>
        <w:tc>
          <w:tcPr>
            <w:tcW w:w="1785" w:type="dxa"/>
            <w:vAlign w:val="center"/>
          </w:tcPr>
          <w:p w14:paraId="360635EB" w14:textId="77777777" w:rsidR="00D77F3C" w:rsidRPr="00D77F3C" w:rsidRDefault="00D77F3C" w:rsidP="00D77F3C">
            <w:pPr>
              <w:jc w:val="center"/>
              <w:rPr>
                <w:rFonts w:ascii="宋体" w:eastAsia="宋体" w:hAnsi="宋体" w:cs="Times New Roman" w:hint="eastAsia"/>
                <w:sz w:val="18"/>
                <w:szCs w:val="24"/>
              </w:rPr>
            </w:pPr>
            <w:r w:rsidRPr="00D77F3C">
              <w:rPr>
                <w:rFonts w:ascii="宋体" w:eastAsia="宋体" w:hAnsi="宋体" w:cs="Times New Roman" w:hint="eastAsia"/>
                <w:sz w:val="18"/>
                <w:szCs w:val="24"/>
              </w:rPr>
              <w:t>蠕动泵</w:t>
            </w:r>
          </w:p>
        </w:tc>
        <w:tc>
          <w:tcPr>
            <w:tcW w:w="2253" w:type="dxa"/>
            <w:vMerge/>
            <w:vAlign w:val="center"/>
          </w:tcPr>
          <w:p w14:paraId="274F50A3" w14:textId="77777777" w:rsidR="00D77F3C" w:rsidRPr="00D77F3C" w:rsidRDefault="00D77F3C" w:rsidP="00D77F3C">
            <w:pPr>
              <w:jc w:val="center"/>
              <w:rPr>
                <w:rFonts w:ascii="宋体" w:eastAsia="宋体" w:hAnsi="宋体" w:cs="Times New Roman" w:hint="eastAsia"/>
                <w:sz w:val="18"/>
                <w:szCs w:val="24"/>
              </w:rPr>
            </w:pPr>
          </w:p>
        </w:tc>
        <w:tc>
          <w:tcPr>
            <w:tcW w:w="0" w:type="auto"/>
            <w:vAlign w:val="center"/>
          </w:tcPr>
          <w:p w14:paraId="28D55602" w14:textId="77777777" w:rsidR="00D77F3C" w:rsidRPr="00D77F3C" w:rsidRDefault="00D77F3C" w:rsidP="00D77F3C">
            <w:pPr>
              <w:jc w:val="center"/>
              <w:rPr>
                <w:rFonts w:ascii="宋体" w:eastAsia="宋体" w:hAnsi="宋体" w:cs="Times New Roman" w:hint="eastAsia"/>
                <w:color w:val="000000"/>
                <w:sz w:val="18"/>
                <w:szCs w:val="24"/>
              </w:rPr>
            </w:pPr>
            <w:r w:rsidRPr="00D77F3C">
              <w:rPr>
                <w:rFonts w:ascii="宋体" w:eastAsia="宋体" w:hAnsi="宋体" w:cs="Times New Roman" w:hint="eastAsia"/>
                <w:color w:val="000000"/>
                <w:sz w:val="18"/>
                <w:szCs w:val="24"/>
              </w:rPr>
              <w:t>2</w:t>
            </w:r>
          </w:p>
        </w:tc>
        <w:tc>
          <w:tcPr>
            <w:tcW w:w="0" w:type="auto"/>
            <w:vAlign w:val="center"/>
          </w:tcPr>
          <w:p w14:paraId="1B514792" w14:textId="77777777" w:rsidR="00D77F3C" w:rsidRPr="00D77F3C" w:rsidRDefault="00D77F3C" w:rsidP="00D77F3C">
            <w:pPr>
              <w:jc w:val="center"/>
              <w:rPr>
                <w:rFonts w:ascii="宋体" w:eastAsia="宋体" w:hAnsi="宋体" w:cs="Times New Roman" w:hint="eastAsia"/>
                <w:color w:val="000000"/>
                <w:sz w:val="18"/>
                <w:szCs w:val="24"/>
              </w:rPr>
            </w:pPr>
            <w:r w:rsidRPr="00D77F3C">
              <w:rPr>
                <w:rFonts w:ascii="宋体" w:eastAsia="宋体" w:hAnsi="宋体" w:cs="Times New Roman" w:hint="eastAsia"/>
                <w:color w:val="000000"/>
                <w:sz w:val="18"/>
                <w:szCs w:val="24"/>
              </w:rPr>
              <w:t>否</w:t>
            </w:r>
          </w:p>
        </w:tc>
        <w:tc>
          <w:tcPr>
            <w:tcW w:w="0" w:type="auto"/>
            <w:vMerge/>
            <w:vAlign w:val="center"/>
          </w:tcPr>
          <w:p w14:paraId="18337266" w14:textId="77777777" w:rsidR="00D77F3C" w:rsidRPr="00D77F3C" w:rsidRDefault="00D77F3C" w:rsidP="00D77F3C">
            <w:pPr>
              <w:jc w:val="center"/>
              <w:rPr>
                <w:rFonts w:ascii="宋体" w:eastAsia="宋体" w:hAnsi="宋体" w:cs="Times New Roman"/>
                <w:szCs w:val="21"/>
              </w:rPr>
            </w:pPr>
          </w:p>
        </w:tc>
      </w:tr>
      <w:tr w:rsidR="00D77F3C" w:rsidRPr="00D77F3C" w14:paraId="6DF3A001" w14:textId="77777777" w:rsidTr="007C10F8">
        <w:trPr>
          <w:cantSplit/>
          <w:trHeight w:val="105"/>
          <w:jc w:val="center"/>
        </w:trPr>
        <w:tc>
          <w:tcPr>
            <w:tcW w:w="0" w:type="auto"/>
            <w:vMerge/>
            <w:vAlign w:val="center"/>
          </w:tcPr>
          <w:p w14:paraId="287B3BF7" w14:textId="77777777" w:rsidR="00D77F3C" w:rsidRPr="00D77F3C" w:rsidRDefault="00D77F3C" w:rsidP="00D77F3C">
            <w:pPr>
              <w:jc w:val="center"/>
              <w:rPr>
                <w:rFonts w:ascii="Times New Roman" w:eastAsia="宋体" w:hAnsi="Times New Roman" w:cs="Times New Roman" w:hint="eastAsia"/>
                <w:szCs w:val="21"/>
              </w:rPr>
            </w:pPr>
          </w:p>
        </w:tc>
        <w:tc>
          <w:tcPr>
            <w:tcW w:w="0" w:type="auto"/>
            <w:vMerge/>
            <w:vAlign w:val="center"/>
          </w:tcPr>
          <w:p w14:paraId="1AB82C47" w14:textId="77777777" w:rsidR="00D77F3C" w:rsidRPr="00D77F3C" w:rsidRDefault="00D77F3C" w:rsidP="00D77F3C">
            <w:pPr>
              <w:jc w:val="center"/>
              <w:rPr>
                <w:rFonts w:ascii="宋体" w:eastAsia="宋体" w:hAnsi="宋体" w:cs="Times New Roman"/>
                <w:szCs w:val="21"/>
              </w:rPr>
            </w:pPr>
          </w:p>
        </w:tc>
        <w:tc>
          <w:tcPr>
            <w:tcW w:w="1785" w:type="dxa"/>
            <w:vAlign w:val="center"/>
          </w:tcPr>
          <w:p w14:paraId="26876674" w14:textId="77777777" w:rsidR="00D77F3C" w:rsidRPr="00D77F3C" w:rsidRDefault="00D77F3C" w:rsidP="00D77F3C">
            <w:pPr>
              <w:jc w:val="center"/>
              <w:rPr>
                <w:rFonts w:ascii="宋体" w:eastAsia="宋体" w:hAnsi="宋体" w:cs="Times New Roman" w:hint="eastAsia"/>
                <w:sz w:val="18"/>
                <w:szCs w:val="24"/>
              </w:rPr>
            </w:pPr>
            <w:r w:rsidRPr="00D77F3C">
              <w:rPr>
                <w:rFonts w:ascii="宋体" w:eastAsia="宋体" w:hAnsi="宋体" w:cs="Times New Roman" w:hint="eastAsia"/>
                <w:sz w:val="18"/>
                <w:szCs w:val="24"/>
              </w:rPr>
              <w:t>万分之一电子天平</w:t>
            </w:r>
          </w:p>
        </w:tc>
        <w:tc>
          <w:tcPr>
            <w:tcW w:w="2253" w:type="dxa"/>
            <w:vMerge/>
            <w:vAlign w:val="center"/>
          </w:tcPr>
          <w:p w14:paraId="33722EA2" w14:textId="77777777" w:rsidR="00D77F3C" w:rsidRPr="00D77F3C" w:rsidRDefault="00D77F3C" w:rsidP="00D77F3C">
            <w:pPr>
              <w:jc w:val="center"/>
              <w:rPr>
                <w:rFonts w:ascii="宋体" w:eastAsia="宋体" w:hAnsi="宋体" w:cs="Times New Roman" w:hint="eastAsia"/>
                <w:sz w:val="18"/>
                <w:szCs w:val="24"/>
              </w:rPr>
            </w:pPr>
          </w:p>
        </w:tc>
        <w:tc>
          <w:tcPr>
            <w:tcW w:w="0" w:type="auto"/>
            <w:vAlign w:val="center"/>
          </w:tcPr>
          <w:p w14:paraId="3E73C30F" w14:textId="77777777" w:rsidR="00D77F3C" w:rsidRPr="00D77F3C" w:rsidRDefault="00D77F3C" w:rsidP="00D77F3C">
            <w:pPr>
              <w:jc w:val="center"/>
              <w:rPr>
                <w:rFonts w:ascii="宋体" w:eastAsia="宋体" w:hAnsi="宋体" w:cs="Times New Roman" w:hint="eastAsia"/>
                <w:color w:val="000000"/>
                <w:sz w:val="18"/>
                <w:szCs w:val="24"/>
              </w:rPr>
            </w:pPr>
            <w:r w:rsidRPr="00D77F3C">
              <w:rPr>
                <w:rFonts w:ascii="宋体" w:eastAsia="宋体" w:hAnsi="宋体" w:cs="Times New Roman" w:hint="eastAsia"/>
                <w:color w:val="000000"/>
                <w:sz w:val="18"/>
                <w:szCs w:val="24"/>
              </w:rPr>
              <w:t>1</w:t>
            </w:r>
          </w:p>
        </w:tc>
        <w:tc>
          <w:tcPr>
            <w:tcW w:w="0" w:type="auto"/>
            <w:vAlign w:val="center"/>
          </w:tcPr>
          <w:p w14:paraId="7A0EF7DA" w14:textId="77777777" w:rsidR="00D77F3C" w:rsidRPr="00D77F3C" w:rsidRDefault="00D77F3C" w:rsidP="00D77F3C">
            <w:pPr>
              <w:jc w:val="center"/>
              <w:rPr>
                <w:rFonts w:ascii="宋体" w:eastAsia="宋体" w:hAnsi="宋体" w:cs="Times New Roman" w:hint="eastAsia"/>
                <w:color w:val="000000"/>
                <w:sz w:val="18"/>
                <w:szCs w:val="24"/>
              </w:rPr>
            </w:pPr>
            <w:r w:rsidRPr="00D77F3C">
              <w:rPr>
                <w:rFonts w:ascii="宋体" w:eastAsia="宋体" w:hAnsi="宋体" w:cs="Times New Roman" w:hint="eastAsia"/>
                <w:color w:val="000000"/>
                <w:sz w:val="18"/>
                <w:szCs w:val="24"/>
              </w:rPr>
              <w:t>否</w:t>
            </w:r>
          </w:p>
        </w:tc>
        <w:tc>
          <w:tcPr>
            <w:tcW w:w="0" w:type="auto"/>
            <w:vMerge/>
            <w:vAlign w:val="center"/>
          </w:tcPr>
          <w:p w14:paraId="2B476B7F" w14:textId="77777777" w:rsidR="00D77F3C" w:rsidRPr="00D77F3C" w:rsidRDefault="00D77F3C" w:rsidP="00D77F3C">
            <w:pPr>
              <w:jc w:val="center"/>
              <w:rPr>
                <w:rFonts w:ascii="宋体" w:eastAsia="宋体" w:hAnsi="宋体" w:cs="Times New Roman"/>
                <w:szCs w:val="21"/>
              </w:rPr>
            </w:pPr>
          </w:p>
        </w:tc>
      </w:tr>
      <w:tr w:rsidR="00D77F3C" w:rsidRPr="00D77F3C" w14:paraId="1C611D70" w14:textId="77777777" w:rsidTr="007C10F8">
        <w:trPr>
          <w:cantSplit/>
          <w:trHeight w:val="105"/>
          <w:jc w:val="center"/>
        </w:trPr>
        <w:tc>
          <w:tcPr>
            <w:tcW w:w="0" w:type="auto"/>
            <w:vMerge/>
            <w:vAlign w:val="center"/>
          </w:tcPr>
          <w:p w14:paraId="364E4165" w14:textId="77777777" w:rsidR="00D77F3C" w:rsidRPr="00D77F3C" w:rsidRDefault="00D77F3C" w:rsidP="00D77F3C">
            <w:pPr>
              <w:jc w:val="center"/>
              <w:rPr>
                <w:rFonts w:ascii="Times New Roman" w:eastAsia="宋体" w:hAnsi="Times New Roman" w:cs="Times New Roman" w:hint="eastAsia"/>
                <w:szCs w:val="21"/>
              </w:rPr>
            </w:pPr>
          </w:p>
        </w:tc>
        <w:tc>
          <w:tcPr>
            <w:tcW w:w="0" w:type="auto"/>
            <w:vMerge/>
            <w:vAlign w:val="center"/>
          </w:tcPr>
          <w:p w14:paraId="732FA36B" w14:textId="77777777" w:rsidR="00D77F3C" w:rsidRPr="00D77F3C" w:rsidRDefault="00D77F3C" w:rsidP="00D77F3C">
            <w:pPr>
              <w:jc w:val="center"/>
              <w:rPr>
                <w:rFonts w:ascii="宋体" w:eastAsia="宋体" w:hAnsi="宋体" w:cs="Times New Roman"/>
                <w:szCs w:val="21"/>
              </w:rPr>
            </w:pPr>
          </w:p>
        </w:tc>
        <w:tc>
          <w:tcPr>
            <w:tcW w:w="1785" w:type="dxa"/>
            <w:vAlign w:val="center"/>
          </w:tcPr>
          <w:p w14:paraId="059D3703" w14:textId="77777777" w:rsidR="00D77F3C" w:rsidRPr="00D77F3C" w:rsidRDefault="00D77F3C" w:rsidP="00D77F3C">
            <w:pPr>
              <w:jc w:val="center"/>
              <w:rPr>
                <w:rFonts w:ascii="宋体" w:eastAsia="宋体" w:hAnsi="宋体" w:cs="Times New Roman" w:hint="eastAsia"/>
                <w:sz w:val="18"/>
                <w:szCs w:val="24"/>
              </w:rPr>
            </w:pPr>
            <w:r w:rsidRPr="00D77F3C">
              <w:rPr>
                <w:rFonts w:ascii="宋体" w:eastAsia="宋体" w:hAnsi="宋体" w:cs="Times New Roman" w:hint="eastAsia"/>
                <w:sz w:val="18"/>
                <w:szCs w:val="24"/>
              </w:rPr>
              <w:t>气相色谱自动进样器</w:t>
            </w:r>
          </w:p>
        </w:tc>
        <w:tc>
          <w:tcPr>
            <w:tcW w:w="2253" w:type="dxa"/>
            <w:vMerge/>
            <w:vAlign w:val="center"/>
          </w:tcPr>
          <w:p w14:paraId="7B541A5F" w14:textId="77777777" w:rsidR="00D77F3C" w:rsidRPr="00D77F3C" w:rsidRDefault="00D77F3C" w:rsidP="00D77F3C">
            <w:pPr>
              <w:jc w:val="center"/>
              <w:rPr>
                <w:rFonts w:ascii="宋体" w:eastAsia="宋体" w:hAnsi="宋体" w:cs="Times New Roman" w:hint="eastAsia"/>
                <w:sz w:val="18"/>
                <w:szCs w:val="24"/>
              </w:rPr>
            </w:pPr>
          </w:p>
        </w:tc>
        <w:tc>
          <w:tcPr>
            <w:tcW w:w="0" w:type="auto"/>
            <w:vAlign w:val="center"/>
          </w:tcPr>
          <w:p w14:paraId="648495C3" w14:textId="77777777" w:rsidR="00D77F3C" w:rsidRPr="00D77F3C" w:rsidRDefault="00D77F3C" w:rsidP="00D77F3C">
            <w:pPr>
              <w:jc w:val="center"/>
              <w:rPr>
                <w:rFonts w:ascii="宋体" w:eastAsia="宋体" w:hAnsi="宋体" w:cs="Times New Roman" w:hint="eastAsia"/>
                <w:color w:val="000000"/>
                <w:sz w:val="18"/>
                <w:szCs w:val="24"/>
              </w:rPr>
            </w:pPr>
            <w:r w:rsidRPr="00D77F3C">
              <w:rPr>
                <w:rFonts w:ascii="宋体" w:eastAsia="宋体" w:hAnsi="宋体" w:cs="Times New Roman" w:hint="eastAsia"/>
                <w:color w:val="000000"/>
                <w:sz w:val="18"/>
                <w:szCs w:val="24"/>
              </w:rPr>
              <w:t>1</w:t>
            </w:r>
          </w:p>
        </w:tc>
        <w:tc>
          <w:tcPr>
            <w:tcW w:w="0" w:type="auto"/>
            <w:vAlign w:val="center"/>
          </w:tcPr>
          <w:p w14:paraId="4D723F5E" w14:textId="77777777" w:rsidR="00D77F3C" w:rsidRPr="00D77F3C" w:rsidRDefault="00D77F3C" w:rsidP="00D77F3C">
            <w:pPr>
              <w:jc w:val="center"/>
              <w:rPr>
                <w:rFonts w:ascii="宋体" w:eastAsia="宋体" w:hAnsi="宋体" w:cs="Times New Roman" w:hint="eastAsia"/>
                <w:color w:val="000000"/>
                <w:sz w:val="18"/>
                <w:szCs w:val="24"/>
              </w:rPr>
            </w:pPr>
            <w:r w:rsidRPr="00D77F3C">
              <w:rPr>
                <w:rFonts w:ascii="宋体" w:eastAsia="宋体" w:hAnsi="宋体" w:cs="Times New Roman" w:hint="eastAsia"/>
                <w:color w:val="000000"/>
                <w:sz w:val="18"/>
                <w:szCs w:val="24"/>
              </w:rPr>
              <w:t>否</w:t>
            </w:r>
          </w:p>
        </w:tc>
        <w:tc>
          <w:tcPr>
            <w:tcW w:w="0" w:type="auto"/>
            <w:vMerge/>
            <w:vAlign w:val="center"/>
          </w:tcPr>
          <w:p w14:paraId="32F5D7B6" w14:textId="77777777" w:rsidR="00D77F3C" w:rsidRPr="00D77F3C" w:rsidRDefault="00D77F3C" w:rsidP="00D77F3C">
            <w:pPr>
              <w:jc w:val="center"/>
              <w:rPr>
                <w:rFonts w:ascii="宋体" w:eastAsia="宋体" w:hAnsi="宋体" w:cs="Times New Roman"/>
                <w:szCs w:val="21"/>
              </w:rPr>
            </w:pPr>
          </w:p>
        </w:tc>
      </w:tr>
      <w:tr w:rsidR="00D77F3C" w:rsidRPr="00D77F3C" w14:paraId="096492E7" w14:textId="77777777" w:rsidTr="007C10F8">
        <w:trPr>
          <w:cantSplit/>
          <w:trHeight w:val="105"/>
          <w:jc w:val="center"/>
        </w:trPr>
        <w:tc>
          <w:tcPr>
            <w:tcW w:w="0" w:type="auto"/>
            <w:vMerge/>
            <w:vAlign w:val="center"/>
          </w:tcPr>
          <w:p w14:paraId="54B30DA1" w14:textId="77777777" w:rsidR="00D77F3C" w:rsidRPr="00D77F3C" w:rsidRDefault="00D77F3C" w:rsidP="00D77F3C">
            <w:pPr>
              <w:jc w:val="center"/>
              <w:rPr>
                <w:rFonts w:ascii="Times New Roman" w:eastAsia="宋体" w:hAnsi="Times New Roman" w:cs="Times New Roman" w:hint="eastAsia"/>
                <w:szCs w:val="21"/>
              </w:rPr>
            </w:pPr>
          </w:p>
        </w:tc>
        <w:tc>
          <w:tcPr>
            <w:tcW w:w="0" w:type="auto"/>
            <w:vMerge/>
            <w:vAlign w:val="center"/>
          </w:tcPr>
          <w:p w14:paraId="741EBF50" w14:textId="77777777" w:rsidR="00D77F3C" w:rsidRPr="00D77F3C" w:rsidRDefault="00D77F3C" w:rsidP="00D77F3C">
            <w:pPr>
              <w:jc w:val="center"/>
              <w:rPr>
                <w:rFonts w:ascii="宋体" w:eastAsia="宋体" w:hAnsi="宋体" w:cs="Times New Roman"/>
                <w:szCs w:val="21"/>
              </w:rPr>
            </w:pPr>
          </w:p>
        </w:tc>
        <w:tc>
          <w:tcPr>
            <w:tcW w:w="1785" w:type="dxa"/>
            <w:vAlign w:val="center"/>
          </w:tcPr>
          <w:p w14:paraId="5A9E5A7E" w14:textId="77777777" w:rsidR="00D77F3C" w:rsidRPr="00D77F3C" w:rsidRDefault="00D77F3C" w:rsidP="00D77F3C">
            <w:pPr>
              <w:jc w:val="center"/>
              <w:rPr>
                <w:rFonts w:ascii="宋体" w:eastAsia="宋体" w:hAnsi="宋体" w:cs="Times New Roman" w:hint="eastAsia"/>
                <w:sz w:val="18"/>
                <w:szCs w:val="24"/>
              </w:rPr>
            </w:pPr>
            <w:r w:rsidRPr="00D77F3C">
              <w:rPr>
                <w:rFonts w:ascii="宋体" w:eastAsia="宋体" w:hAnsi="宋体" w:cs="Times New Roman" w:hint="eastAsia"/>
                <w:sz w:val="18"/>
                <w:szCs w:val="24"/>
              </w:rPr>
              <w:t>漩涡混合器</w:t>
            </w:r>
          </w:p>
        </w:tc>
        <w:tc>
          <w:tcPr>
            <w:tcW w:w="2253" w:type="dxa"/>
            <w:vMerge/>
            <w:vAlign w:val="center"/>
          </w:tcPr>
          <w:p w14:paraId="08028C7D" w14:textId="77777777" w:rsidR="00D77F3C" w:rsidRPr="00D77F3C" w:rsidRDefault="00D77F3C" w:rsidP="00D77F3C">
            <w:pPr>
              <w:jc w:val="center"/>
              <w:rPr>
                <w:rFonts w:ascii="宋体" w:eastAsia="宋体" w:hAnsi="宋体" w:cs="Times New Roman" w:hint="eastAsia"/>
                <w:sz w:val="18"/>
                <w:szCs w:val="24"/>
              </w:rPr>
            </w:pPr>
          </w:p>
        </w:tc>
        <w:tc>
          <w:tcPr>
            <w:tcW w:w="0" w:type="auto"/>
            <w:vAlign w:val="center"/>
          </w:tcPr>
          <w:p w14:paraId="64D43C6C" w14:textId="77777777" w:rsidR="00D77F3C" w:rsidRPr="00D77F3C" w:rsidRDefault="00D77F3C" w:rsidP="00D77F3C">
            <w:pPr>
              <w:jc w:val="center"/>
              <w:rPr>
                <w:rFonts w:ascii="宋体" w:eastAsia="宋体" w:hAnsi="宋体" w:cs="Times New Roman" w:hint="eastAsia"/>
                <w:color w:val="000000"/>
                <w:sz w:val="18"/>
                <w:szCs w:val="24"/>
              </w:rPr>
            </w:pPr>
            <w:r w:rsidRPr="00D77F3C">
              <w:rPr>
                <w:rFonts w:ascii="宋体" w:eastAsia="宋体" w:hAnsi="宋体" w:cs="Times New Roman" w:hint="eastAsia"/>
                <w:color w:val="000000"/>
                <w:sz w:val="18"/>
                <w:szCs w:val="24"/>
              </w:rPr>
              <w:t>1</w:t>
            </w:r>
          </w:p>
        </w:tc>
        <w:tc>
          <w:tcPr>
            <w:tcW w:w="0" w:type="auto"/>
            <w:vAlign w:val="center"/>
          </w:tcPr>
          <w:p w14:paraId="3D1EF119" w14:textId="77777777" w:rsidR="00D77F3C" w:rsidRPr="00D77F3C" w:rsidRDefault="00D77F3C" w:rsidP="00D77F3C">
            <w:pPr>
              <w:jc w:val="center"/>
              <w:rPr>
                <w:rFonts w:ascii="宋体" w:eastAsia="宋体" w:hAnsi="宋体" w:cs="Times New Roman" w:hint="eastAsia"/>
                <w:color w:val="000000"/>
                <w:sz w:val="18"/>
                <w:szCs w:val="24"/>
              </w:rPr>
            </w:pPr>
            <w:r w:rsidRPr="00D77F3C">
              <w:rPr>
                <w:rFonts w:ascii="宋体" w:eastAsia="宋体" w:hAnsi="宋体" w:cs="Times New Roman" w:hint="eastAsia"/>
                <w:color w:val="000000"/>
                <w:sz w:val="18"/>
                <w:szCs w:val="24"/>
              </w:rPr>
              <w:t>否</w:t>
            </w:r>
          </w:p>
        </w:tc>
        <w:tc>
          <w:tcPr>
            <w:tcW w:w="0" w:type="auto"/>
            <w:vMerge/>
            <w:vAlign w:val="center"/>
          </w:tcPr>
          <w:p w14:paraId="67141B34" w14:textId="77777777" w:rsidR="00D77F3C" w:rsidRPr="00D77F3C" w:rsidRDefault="00D77F3C" w:rsidP="00D77F3C">
            <w:pPr>
              <w:jc w:val="center"/>
              <w:rPr>
                <w:rFonts w:ascii="宋体" w:eastAsia="宋体" w:hAnsi="宋体" w:cs="Times New Roman"/>
                <w:szCs w:val="21"/>
              </w:rPr>
            </w:pPr>
          </w:p>
        </w:tc>
      </w:tr>
      <w:tr w:rsidR="00D77F3C" w:rsidRPr="00D77F3C" w14:paraId="16AD0045" w14:textId="77777777" w:rsidTr="007C10F8">
        <w:trPr>
          <w:cantSplit/>
          <w:trHeight w:val="105"/>
          <w:jc w:val="center"/>
        </w:trPr>
        <w:tc>
          <w:tcPr>
            <w:tcW w:w="0" w:type="auto"/>
            <w:vMerge/>
            <w:vAlign w:val="center"/>
          </w:tcPr>
          <w:p w14:paraId="726468CE" w14:textId="77777777" w:rsidR="00D77F3C" w:rsidRPr="00D77F3C" w:rsidRDefault="00D77F3C" w:rsidP="00D77F3C">
            <w:pPr>
              <w:jc w:val="center"/>
              <w:rPr>
                <w:rFonts w:ascii="Times New Roman" w:eastAsia="宋体" w:hAnsi="Times New Roman" w:cs="Times New Roman" w:hint="eastAsia"/>
                <w:szCs w:val="21"/>
              </w:rPr>
            </w:pPr>
          </w:p>
        </w:tc>
        <w:tc>
          <w:tcPr>
            <w:tcW w:w="0" w:type="auto"/>
            <w:vMerge/>
            <w:vAlign w:val="center"/>
          </w:tcPr>
          <w:p w14:paraId="11158C38" w14:textId="77777777" w:rsidR="00D77F3C" w:rsidRPr="00D77F3C" w:rsidRDefault="00D77F3C" w:rsidP="00D77F3C">
            <w:pPr>
              <w:jc w:val="center"/>
              <w:rPr>
                <w:rFonts w:ascii="宋体" w:eastAsia="宋体" w:hAnsi="宋体" w:cs="Times New Roman"/>
                <w:szCs w:val="21"/>
              </w:rPr>
            </w:pPr>
          </w:p>
        </w:tc>
        <w:tc>
          <w:tcPr>
            <w:tcW w:w="1785" w:type="dxa"/>
            <w:vAlign w:val="center"/>
          </w:tcPr>
          <w:p w14:paraId="02B0EAAF" w14:textId="77777777" w:rsidR="00D77F3C" w:rsidRPr="00D77F3C" w:rsidRDefault="00D77F3C" w:rsidP="00D77F3C">
            <w:pPr>
              <w:jc w:val="center"/>
              <w:rPr>
                <w:rFonts w:ascii="宋体" w:eastAsia="宋体" w:hAnsi="宋体" w:cs="Times New Roman" w:hint="eastAsia"/>
                <w:sz w:val="18"/>
                <w:szCs w:val="24"/>
              </w:rPr>
            </w:pPr>
            <w:r w:rsidRPr="00D77F3C">
              <w:rPr>
                <w:rFonts w:ascii="宋体" w:eastAsia="宋体" w:hAnsi="宋体" w:cs="Times New Roman" w:hint="eastAsia"/>
                <w:sz w:val="18"/>
                <w:szCs w:val="24"/>
              </w:rPr>
              <w:t>电导率仪</w:t>
            </w:r>
          </w:p>
        </w:tc>
        <w:tc>
          <w:tcPr>
            <w:tcW w:w="2253" w:type="dxa"/>
            <w:vMerge/>
            <w:vAlign w:val="center"/>
          </w:tcPr>
          <w:p w14:paraId="5827E0BD" w14:textId="77777777" w:rsidR="00D77F3C" w:rsidRPr="00D77F3C" w:rsidRDefault="00D77F3C" w:rsidP="00D77F3C">
            <w:pPr>
              <w:jc w:val="center"/>
              <w:rPr>
                <w:rFonts w:ascii="宋体" w:eastAsia="宋体" w:hAnsi="宋体" w:cs="Times New Roman" w:hint="eastAsia"/>
                <w:sz w:val="18"/>
                <w:szCs w:val="24"/>
              </w:rPr>
            </w:pPr>
          </w:p>
        </w:tc>
        <w:tc>
          <w:tcPr>
            <w:tcW w:w="0" w:type="auto"/>
            <w:vAlign w:val="center"/>
          </w:tcPr>
          <w:p w14:paraId="0CE5901A" w14:textId="77777777" w:rsidR="00D77F3C" w:rsidRPr="00D77F3C" w:rsidRDefault="00D77F3C" w:rsidP="00D77F3C">
            <w:pPr>
              <w:jc w:val="center"/>
              <w:rPr>
                <w:rFonts w:ascii="宋体" w:eastAsia="宋体" w:hAnsi="宋体" w:cs="Times New Roman" w:hint="eastAsia"/>
                <w:color w:val="000000"/>
                <w:sz w:val="18"/>
                <w:szCs w:val="24"/>
              </w:rPr>
            </w:pPr>
            <w:r w:rsidRPr="00D77F3C">
              <w:rPr>
                <w:rFonts w:ascii="宋体" w:eastAsia="宋体" w:hAnsi="宋体" w:cs="Times New Roman" w:hint="eastAsia"/>
                <w:color w:val="000000"/>
                <w:sz w:val="18"/>
                <w:szCs w:val="24"/>
              </w:rPr>
              <w:t>1</w:t>
            </w:r>
          </w:p>
        </w:tc>
        <w:tc>
          <w:tcPr>
            <w:tcW w:w="0" w:type="auto"/>
            <w:vAlign w:val="center"/>
          </w:tcPr>
          <w:p w14:paraId="5DD5ECF7" w14:textId="77777777" w:rsidR="00D77F3C" w:rsidRPr="00D77F3C" w:rsidRDefault="00D77F3C" w:rsidP="00D77F3C">
            <w:pPr>
              <w:jc w:val="center"/>
              <w:rPr>
                <w:rFonts w:ascii="宋体" w:eastAsia="宋体" w:hAnsi="宋体" w:cs="Times New Roman" w:hint="eastAsia"/>
                <w:color w:val="000000"/>
                <w:sz w:val="18"/>
                <w:szCs w:val="24"/>
              </w:rPr>
            </w:pPr>
            <w:r w:rsidRPr="00D77F3C">
              <w:rPr>
                <w:rFonts w:ascii="宋体" w:eastAsia="宋体" w:hAnsi="宋体" w:cs="Times New Roman" w:hint="eastAsia"/>
                <w:color w:val="000000"/>
                <w:sz w:val="18"/>
                <w:szCs w:val="24"/>
              </w:rPr>
              <w:t>否</w:t>
            </w:r>
          </w:p>
        </w:tc>
        <w:tc>
          <w:tcPr>
            <w:tcW w:w="0" w:type="auto"/>
            <w:vMerge/>
            <w:vAlign w:val="center"/>
          </w:tcPr>
          <w:p w14:paraId="72F0B06B" w14:textId="77777777" w:rsidR="00D77F3C" w:rsidRPr="00D77F3C" w:rsidRDefault="00D77F3C" w:rsidP="00D77F3C">
            <w:pPr>
              <w:jc w:val="center"/>
              <w:rPr>
                <w:rFonts w:ascii="宋体" w:eastAsia="宋体" w:hAnsi="宋体" w:cs="Times New Roman"/>
                <w:szCs w:val="21"/>
              </w:rPr>
            </w:pPr>
          </w:p>
        </w:tc>
      </w:tr>
      <w:tr w:rsidR="00D77F3C" w:rsidRPr="00D77F3C" w14:paraId="757C4AE3" w14:textId="77777777" w:rsidTr="007C10F8">
        <w:trPr>
          <w:cantSplit/>
          <w:trHeight w:val="105"/>
          <w:jc w:val="center"/>
        </w:trPr>
        <w:tc>
          <w:tcPr>
            <w:tcW w:w="0" w:type="auto"/>
            <w:vMerge/>
            <w:vAlign w:val="center"/>
          </w:tcPr>
          <w:p w14:paraId="05F0133D" w14:textId="77777777" w:rsidR="00D77F3C" w:rsidRPr="00D77F3C" w:rsidRDefault="00D77F3C" w:rsidP="00D77F3C">
            <w:pPr>
              <w:jc w:val="center"/>
              <w:rPr>
                <w:rFonts w:ascii="Times New Roman" w:eastAsia="宋体" w:hAnsi="Times New Roman" w:cs="Times New Roman" w:hint="eastAsia"/>
                <w:szCs w:val="21"/>
              </w:rPr>
            </w:pPr>
          </w:p>
        </w:tc>
        <w:tc>
          <w:tcPr>
            <w:tcW w:w="0" w:type="auto"/>
            <w:vMerge/>
            <w:vAlign w:val="center"/>
          </w:tcPr>
          <w:p w14:paraId="661EB92A" w14:textId="77777777" w:rsidR="00D77F3C" w:rsidRPr="00D77F3C" w:rsidRDefault="00D77F3C" w:rsidP="00D77F3C">
            <w:pPr>
              <w:jc w:val="center"/>
              <w:rPr>
                <w:rFonts w:ascii="宋体" w:eastAsia="宋体" w:hAnsi="宋体" w:cs="Times New Roman"/>
                <w:szCs w:val="21"/>
              </w:rPr>
            </w:pPr>
          </w:p>
        </w:tc>
        <w:tc>
          <w:tcPr>
            <w:tcW w:w="1785" w:type="dxa"/>
            <w:vAlign w:val="center"/>
          </w:tcPr>
          <w:p w14:paraId="43B26E54" w14:textId="77777777" w:rsidR="00D77F3C" w:rsidRPr="00D77F3C" w:rsidRDefault="00D77F3C" w:rsidP="00D77F3C">
            <w:pPr>
              <w:jc w:val="center"/>
              <w:rPr>
                <w:rFonts w:ascii="宋体" w:eastAsia="宋体" w:hAnsi="宋体" w:cs="Times New Roman" w:hint="eastAsia"/>
                <w:sz w:val="18"/>
                <w:szCs w:val="24"/>
              </w:rPr>
            </w:pPr>
            <w:r w:rsidRPr="00D77F3C">
              <w:rPr>
                <w:rFonts w:ascii="宋体" w:eastAsia="宋体" w:hAnsi="宋体" w:cs="Times New Roman" w:hint="eastAsia"/>
                <w:sz w:val="18"/>
                <w:szCs w:val="24"/>
              </w:rPr>
              <w:t>电加热板</w:t>
            </w:r>
          </w:p>
        </w:tc>
        <w:tc>
          <w:tcPr>
            <w:tcW w:w="2253" w:type="dxa"/>
            <w:vMerge/>
            <w:vAlign w:val="center"/>
          </w:tcPr>
          <w:p w14:paraId="2F3F5FD6" w14:textId="77777777" w:rsidR="00D77F3C" w:rsidRPr="00D77F3C" w:rsidRDefault="00D77F3C" w:rsidP="00D77F3C">
            <w:pPr>
              <w:jc w:val="center"/>
              <w:rPr>
                <w:rFonts w:ascii="宋体" w:eastAsia="宋体" w:hAnsi="宋体" w:cs="Times New Roman" w:hint="eastAsia"/>
                <w:sz w:val="18"/>
                <w:szCs w:val="24"/>
              </w:rPr>
            </w:pPr>
          </w:p>
        </w:tc>
        <w:tc>
          <w:tcPr>
            <w:tcW w:w="0" w:type="auto"/>
            <w:vAlign w:val="center"/>
          </w:tcPr>
          <w:p w14:paraId="2D4C6DFC" w14:textId="77777777" w:rsidR="00D77F3C" w:rsidRPr="00D77F3C" w:rsidRDefault="00D77F3C" w:rsidP="00D77F3C">
            <w:pPr>
              <w:jc w:val="center"/>
              <w:rPr>
                <w:rFonts w:ascii="宋体" w:eastAsia="宋体" w:hAnsi="宋体" w:cs="Times New Roman" w:hint="eastAsia"/>
                <w:color w:val="000000"/>
                <w:sz w:val="18"/>
                <w:szCs w:val="24"/>
              </w:rPr>
            </w:pPr>
            <w:r w:rsidRPr="00D77F3C">
              <w:rPr>
                <w:rFonts w:ascii="宋体" w:eastAsia="宋体" w:hAnsi="宋体" w:cs="Times New Roman" w:hint="eastAsia"/>
                <w:color w:val="000000"/>
                <w:sz w:val="18"/>
                <w:szCs w:val="24"/>
              </w:rPr>
              <w:t>1</w:t>
            </w:r>
          </w:p>
        </w:tc>
        <w:tc>
          <w:tcPr>
            <w:tcW w:w="0" w:type="auto"/>
            <w:vAlign w:val="center"/>
          </w:tcPr>
          <w:p w14:paraId="68241CD5" w14:textId="77777777" w:rsidR="00D77F3C" w:rsidRPr="00D77F3C" w:rsidRDefault="00D77F3C" w:rsidP="00D77F3C">
            <w:pPr>
              <w:jc w:val="center"/>
              <w:rPr>
                <w:rFonts w:ascii="宋体" w:eastAsia="宋体" w:hAnsi="宋体" w:cs="Times New Roman" w:hint="eastAsia"/>
                <w:color w:val="000000"/>
                <w:sz w:val="18"/>
                <w:szCs w:val="24"/>
              </w:rPr>
            </w:pPr>
            <w:r w:rsidRPr="00D77F3C">
              <w:rPr>
                <w:rFonts w:ascii="宋体" w:eastAsia="宋体" w:hAnsi="宋体" w:cs="Times New Roman" w:hint="eastAsia"/>
                <w:color w:val="000000"/>
                <w:sz w:val="18"/>
                <w:szCs w:val="24"/>
              </w:rPr>
              <w:t>否</w:t>
            </w:r>
          </w:p>
        </w:tc>
        <w:tc>
          <w:tcPr>
            <w:tcW w:w="0" w:type="auto"/>
            <w:vMerge/>
            <w:vAlign w:val="center"/>
          </w:tcPr>
          <w:p w14:paraId="4C7311BD" w14:textId="77777777" w:rsidR="00D77F3C" w:rsidRPr="00D77F3C" w:rsidRDefault="00D77F3C" w:rsidP="00D77F3C">
            <w:pPr>
              <w:jc w:val="center"/>
              <w:rPr>
                <w:rFonts w:ascii="宋体" w:eastAsia="宋体" w:hAnsi="宋体" w:cs="Times New Roman"/>
                <w:szCs w:val="21"/>
              </w:rPr>
            </w:pPr>
          </w:p>
        </w:tc>
      </w:tr>
      <w:tr w:rsidR="00D77F3C" w:rsidRPr="00D77F3C" w14:paraId="4694C3A7" w14:textId="77777777" w:rsidTr="007C10F8">
        <w:trPr>
          <w:cantSplit/>
          <w:trHeight w:val="105"/>
          <w:jc w:val="center"/>
        </w:trPr>
        <w:tc>
          <w:tcPr>
            <w:tcW w:w="0" w:type="auto"/>
            <w:vMerge/>
            <w:vAlign w:val="center"/>
          </w:tcPr>
          <w:p w14:paraId="3C51CE64" w14:textId="77777777" w:rsidR="00D77F3C" w:rsidRPr="00D77F3C" w:rsidRDefault="00D77F3C" w:rsidP="00D77F3C">
            <w:pPr>
              <w:jc w:val="center"/>
              <w:rPr>
                <w:rFonts w:ascii="Times New Roman" w:eastAsia="宋体" w:hAnsi="Times New Roman" w:cs="Times New Roman" w:hint="eastAsia"/>
                <w:szCs w:val="21"/>
              </w:rPr>
            </w:pPr>
          </w:p>
        </w:tc>
        <w:tc>
          <w:tcPr>
            <w:tcW w:w="0" w:type="auto"/>
            <w:vMerge/>
            <w:vAlign w:val="center"/>
          </w:tcPr>
          <w:p w14:paraId="2967A9C5" w14:textId="77777777" w:rsidR="00D77F3C" w:rsidRPr="00D77F3C" w:rsidRDefault="00D77F3C" w:rsidP="00D77F3C">
            <w:pPr>
              <w:jc w:val="center"/>
              <w:rPr>
                <w:rFonts w:ascii="宋体" w:eastAsia="宋体" w:hAnsi="宋体" w:cs="Times New Roman"/>
                <w:szCs w:val="21"/>
              </w:rPr>
            </w:pPr>
          </w:p>
        </w:tc>
        <w:tc>
          <w:tcPr>
            <w:tcW w:w="1785" w:type="dxa"/>
            <w:vAlign w:val="center"/>
          </w:tcPr>
          <w:p w14:paraId="08E8C36F" w14:textId="77777777" w:rsidR="00D77F3C" w:rsidRPr="00D77F3C" w:rsidRDefault="00D77F3C" w:rsidP="00D77F3C">
            <w:pPr>
              <w:jc w:val="center"/>
              <w:rPr>
                <w:rFonts w:ascii="宋体" w:eastAsia="宋体" w:hAnsi="宋体" w:cs="Times New Roman"/>
                <w:sz w:val="18"/>
                <w:szCs w:val="24"/>
              </w:rPr>
            </w:pPr>
            <w:proofErr w:type="gramStart"/>
            <w:r w:rsidRPr="00D77F3C">
              <w:rPr>
                <w:rFonts w:ascii="宋体" w:eastAsia="宋体" w:hAnsi="宋体" w:cs="Times New Roman" w:hint="eastAsia"/>
                <w:sz w:val="18"/>
                <w:szCs w:val="24"/>
              </w:rPr>
              <w:t>实验型刮膜机</w:t>
            </w:r>
            <w:proofErr w:type="gramEnd"/>
          </w:p>
        </w:tc>
        <w:tc>
          <w:tcPr>
            <w:tcW w:w="2253" w:type="dxa"/>
            <w:vMerge/>
            <w:vAlign w:val="center"/>
          </w:tcPr>
          <w:p w14:paraId="649E3D22" w14:textId="77777777" w:rsidR="00D77F3C" w:rsidRPr="00D77F3C" w:rsidRDefault="00D77F3C" w:rsidP="00D77F3C">
            <w:pPr>
              <w:jc w:val="center"/>
              <w:rPr>
                <w:rFonts w:ascii="宋体" w:eastAsia="宋体" w:hAnsi="宋体" w:cs="Times New Roman"/>
                <w:sz w:val="18"/>
                <w:szCs w:val="24"/>
              </w:rPr>
            </w:pPr>
          </w:p>
        </w:tc>
        <w:tc>
          <w:tcPr>
            <w:tcW w:w="0" w:type="auto"/>
            <w:vAlign w:val="center"/>
          </w:tcPr>
          <w:p w14:paraId="259C29F4" w14:textId="77777777" w:rsidR="00D77F3C" w:rsidRPr="00D77F3C" w:rsidRDefault="00D77F3C" w:rsidP="00D77F3C">
            <w:pPr>
              <w:jc w:val="center"/>
              <w:rPr>
                <w:rFonts w:ascii="宋体" w:eastAsia="宋体" w:hAnsi="宋体" w:cs="Times New Roman"/>
                <w:color w:val="000000"/>
                <w:sz w:val="18"/>
                <w:szCs w:val="24"/>
              </w:rPr>
            </w:pPr>
            <w:r w:rsidRPr="00D77F3C">
              <w:rPr>
                <w:rFonts w:ascii="宋体" w:eastAsia="宋体" w:hAnsi="宋体" w:cs="Times New Roman" w:hint="eastAsia"/>
                <w:color w:val="000000"/>
                <w:sz w:val="18"/>
                <w:szCs w:val="24"/>
              </w:rPr>
              <w:t>1</w:t>
            </w:r>
          </w:p>
        </w:tc>
        <w:tc>
          <w:tcPr>
            <w:tcW w:w="0" w:type="auto"/>
            <w:vAlign w:val="center"/>
          </w:tcPr>
          <w:p w14:paraId="73023EFE" w14:textId="77777777" w:rsidR="00D77F3C" w:rsidRPr="00D77F3C" w:rsidRDefault="00D77F3C" w:rsidP="00D77F3C">
            <w:pPr>
              <w:jc w:val="center"/>
              <w:rPr>
                <w:rFonts w:ascii="宋体" w:eastAsia="宋体" w:hAnsi="宋体" w:cs="Times New Roman" w:hint="eastAsia"/>
                <w:color w:val="000000"/>
                <w:sz w:val="18"/>
                <w:szCs w:val="24"/>
              </w:rPr>
            </w:pPr>
            <w:r w:rsidRPr="00D77F3C">
              <w:rPr>
                <w:rFonts w:ascii="宋体" w:eastAsia="宋体" w:hAnsi="宋体" w:cs="Times New Roman" w:hint="eastAsia"/>
                <w:color w:val="000000"/>
                <w:sz w:val="18"/>
                <w:szCs w:val="24"/>
              </w:rPr>
              <w:t>否</w:t>
            </w:r>
          </w:p>
        </w:tc>
        <w:tc>
          <w:tcPr>
            <w:tcW w:w="0" w:type="auto"/>
            <w:vMerge/>
            <w:vAlign w:val="center"/>
          </w:tcPr>
          <w:p w14:paraId="38378FCF" w14:textId="77777777" w:rsidR="00D77F3C" w:rsidRPr="00D77F3C" w:rsidRDefault="00D77F3C" w:rsidP="00D77F3C">
            <w:pPr>
              <w:jc w:val="center"/>
              <w:rPr>
                <w:rFonts w:ascii="宋体" w:eastAsia="宋体" w:hAnsi="宋体" w:cs="Times New Roman"/>
                <w:szCs w:val="21"/>
              </w:rPr>
            </w:pPr>
          </w:p>
        </w:tc>
      </w:tr>
      <w:tr w:rsidR="00D77F3C" w:rsidRPr="00D77F3C" w14:paraId="58ABD366" w14:textId="77777777" w:rsidTr="007C10F8">
        <w:trPr>
          <w:cantSplit/>
          <w:trHeight w:val="105"/>
          <w:jc w:val="center"/>
        </w:trPr>
        <w:tc>
          <w:tcPr>
            <w:tcW w:w="0" w:type="auto"/>
            <w:vMerge/>
            <w:vAlign w:val="center"/>
          </w:tcPr>
          <w:p w14:paraId="5422B422" w14:textId="77777777" w:rsidR="00D77F3C" w:rsidRPr="00D77F3C" w:rsidRDefault="00D77F3C" w:rsidP="00D77F3C">
            <w:pPr>
              <w:jc w:val="center"/>
              <w:rPr>
                <w:rFonts w:ascii="Times New Roman" w:eastAsia="宋体" w:hAnsi="Times New Roman" w:cs="Times New Roman" w:hint="eastAsia"/>
                <w:szCs w:val="21"/>
              </w:rPr>
            </w:pPr>
          </w:p>
        </w:tc>
        <w:tc>
          <w:tcPr>
            <w:tcW w:w="0" w:type="auto"/>
            <w:vMerge/>
            <w:vAlign w:val="center"/>
          </w:tcPr>
          <w:p w14:paraId="52656DB8" w14:textId="77777777" w:rsidR="00D77F3C" w:rsidRPr="00D77F3C" w:rsidRDefault="00D77F3C" w:rsidP="00D77F3C">
            <w:pPr>
              <w:jc w:val="center"/>
              <w:rPr>
                <w:rFonts w:ascii="宋体" w:eastAsia="宋体" w:hAnsi="宋体" w:cs="Times New Roman"/>
                <w:szCs w:val="21"/>
              </w:rPr>
            </w:pPr>
          </w:p>
        </w:tc>
        <w:tc>
          <w:tcPr>
            <w:tcW w:w="1785" w:type="dxa"/>
            <w:vAlign w:val="center"/>
          </w:tcPr>
          <w:p w14:paraId="182EFEDE" w14:textId="77777777" w:rsidR="00D77F3C" w:rsidRPr="00D77F3C" w:rsidRDefault="00D77F3C" w:rsidP="00D77F3C">
            <w:pPr>
              <w:jc w:val="center"/>
              <w:rPr>
                <w:rFonts w:ascii="Times New Roman" w:eastAsia="宋体" w:hAnsi="Times New Roman" w:cs="Times New Roman"/>
                <w:sz w:val="18"/>
                <w:szCs w:val="24"/>
              </w:rPr>
            </w:pPr>
            <w:r w:rsidRPr="00D77F3C">
              <w:rPr>
                <w:rFonts w:ascii="Times New Roman" w:eastAsia="宋体" w:hAnsi="Times New Roman" w:cs="Times New Roman"/>
                <w:sz w:val="18"/>
                <w:szCs w:val="24"/>
              </w:rPr>
              <w:t>小型台式高速冷冻离心机</w:t>
            </w:r>
          </w:p>
        </w:tc>
        <w:tc>
          <w:tcPr>
            <w:tcW w:w="2253" w:type="dxa"/>
            <w:vMerge/>
            <w:vAlign w:val="center"/>
          </w:tcPr>
          <w:p w14:paraId="5DF44803" w14:textId="77777777" w:rsidR="00D77F3C" w:rsidRPr="00D77F3C" w:rsidRDefault="00D77F3C" w:rsidP="00D77F3C">
            <w:pPr>
              <w:jc w:val="center"/>
              <w:rPr>
                <w:rFonts w:ascii="Times New Roman" w:eastAsia="宋体" w:hAnsi="Times New Roman" w:cs="Times New Roman"/>
                <w:sz w:val="18"/>
                <w:szCs w:val="24"/>
              </w:rPr>
            </w:pPr>
          </w:p>
        </w:tc>
        <w:tc>
          <w:tcPr>
            <w:tcW w:w="0" w:type="auto"/>
            <w:vAlign w:val="center"/>
          </w:tcPr>
          <w:p w14:paraId="7F7B9239" w14:textId="77777777" w:rsidR="00D77F3C" w:rsidRPr="00D77F3C" w:rsidRDefault="00D77F3C" w:rsidP="00D77F3C">
            <w:pPr>
              <w:jc w:val="center"/>
              <w:rPr>
                <w:rFonts w:ascii="宋体" w:eastAsia="宋体" w:hAnsi="宋体" w:cs="Times New Roman"/>
                <w:color w:val="000000"/>
                <w:sz w:val="18"/>
                <w:szCs w:val="24"/>
              </w:rPr>
            </w:pPr>
            <w:r w:rsidRPr="00D77F3C">
              <w:rPr>
                <w:rFonts w:ascii="宋体" w:eastAsia="宋体" w:hAnsi="宋体" w:cs="Times New Roman" w:hint="eastAsia"/>
                <w:color w:val="000000"/>
                <w:sz w:val="18"/>
                <w:szCs w:val="24"/>
              </w:rPr>
              <w:t>1</w:t>
            </w:r>
          </w:p>
        </w:tc>
        <w:tc>
          <w:tcPr>
            <w:tcW w:w="0" w:type="auto"/>
            <w:vAlign w:val="center"/>
          </w:tcPr>
          <w:p w14:paraId="42A58D91" w14:textId="77777777" w:rsidR="00D77F3C" w:rsidRPr="00D77F3C" w:rsidRDefault="00D77F3C" w:rsidP="00D77F3C">
            <w:pPr>
              <w:jc w:val="center"/>
              <w:rPr>
                <w:rFonts w:ascii="宋体" w:eastAsia="宋体" w:hAnsi="宋体" w:cs="Times New Roman" w:hint="eastAsia"/>
                <w:color w:val="000000"/>
                <w:sz w:val="18"/>
                <w:szCs w:val="24"/>
              </w:rPr>
            </w:pPr>
            <w:r w:rsidRPr="00D77F3C">
              <w:rPr>
                <w:rFonts w:ascii="宋体" w:eastAsia="宋体" w:hAnsi="宋体" w:cs="Times New Roman" w:hint="eastAsia"/>
                <w:color w:val="000000"/>
                <w:sz w:val="18"/>
                <w:szCs w:val="24"/>
              </w:rPr>
              <w:t>否</w:t>
            </w:r>
          </w:p>
        </w:tc>
        <w:tc>
          <w:tcPr>
            <w:tcW w:w="0" w:type="auto"/>
            <w:vMerge/>
            <w:vAlign w:val="center"/>
          </w:tcPr>
          <w:p w14:paraId="6434CD10" w14:textId="77777777" w:rsidR="00D77F3C" w:rsidRPr="00D77F3C" w:rsidRDefault="00D77F3C" w:rsidP="00D77F3C">
            <w:pPr>
              <w:jc w:val="center"/>
              <w:rPr>
                <w:rFonts w:ascii="宋体" w:eastAsia="宋体" w:hAnsi="宋体" w:cs="Times New Roman"/>
                <w:szCs w:val="21"/>
              </w:rPr>
            </w:pPr>
          </w:p>
        </w:tc>
      </w:tr>
      <w:tr w:rsidR="00D77F3C" w:rsidRPr="00D77F3C" w14:paraId="7A780304" w14:textId="77777777" w:rsidTr="007C10F8">
        <w:trPr>
          <w:cantSplit/>
          <w:trHeight w:val="105"/>
          <w:jc w:val="center"/>
        </w:trPr>
        <w:tc>
          <w:tcPr>
            <w:tcW w:w="0" w:type="auto"/>
            <w:vMerge/>
            <w:vAlign w:val="center"/>
          </w:tcPr>
          <w:p w14:paraId="52D9E22B" w14:textId="77777777" w:rsidR="00D77F3C" w:rsidRPr="00D77F3C" w:rsidRDefault="00D77F3C" w:rsidP="00D77F3C">
            <w:pPr>
              <w:jc w:val="center"/>
              <w:rPr>
                <w:rFonts w:ascii="Times New Roman" w:eastAsia="宋体" w:hAnsi="Times New Roman" w:cs="Times New Roman" w:hint="eastAsia"/>
                <w:szCs w:val="21"/>
              </w:rPr>
            </w:pPr>
          </w:p>
        </w:tc>
        <w:tc>
          <w:tcPr>
            <w:tcW w:w="0" w:type="auto"/>
            <w:vMerge/>
            <w:vAlign w:val="center"/>
          </w:tcPr>
          <w:p w14:paraId="0BC67DF7" w14:textId="77777777" w:rsidR="00D77F3C" w:rsidRPr="00D77F3C" w:rsidRDefault="00D77F3C" w:rsidP="00D77F3C">
            <w:pPr>
              <w:jc w:val="center"/>
              <w:rPr>
                <w:rFonts w:ascii="宋体" w:eastAsia="宋体" w:hAnsi="宋体" w:cs="Times New Roman"/>
                <w:szCs w:val="21"/>
              </w:rPr>
            </w:pPr>
          </w:p>
        </w:tc>
        <w:tc>
          <w:tcPr>
            <w:tcW w:w="1785" w:type="dxa"/>
            <w:vAlign w:val="center"/>
          </w:tcPr>
          <w:p w14:paraId="58DB2740" w14:textId="77777777" w:rsidR="00D77F3C" w:rsidRPr="00D77F3C" w:rsidRDefault="00D77F3C" w:rsidP="00D77F3C">
            <w:pPr>
              <w:jc w:val="center"/>
              <w:rPr>
                <w:rFonts w:ascii="Times New Roman" w:eastAsia="宋体" w:hAnsi="Times New Roman" w:cs="Times New Roman"/>
                <w:sz w:val="18"/>
                <w:szCs w:val="24"/>
              </w:rPr>
            </w:pPr>
            <w:r w:rsidRPr="00D77F3C">
              <w:rPr>
                <w:rFonts w:ascii="Times New Roman" w:eastAsia="宋体" w:hAnsi="Times New Roman" w:cs="Times New Roman"/>
                <w:sz w:val="18"/>
                <w:szCs w:val="24"/>
              </w:rPr>
              <w:t>全自动凝胶成像分析系统</w:t>
            </w:r>
          </w:p>
        </w:tc>
        <w:tc>
          <w:tcPr>
            <w:tcW w:w="2253" w:type="dxa"/>
            <w:vMerge/>
            <w:vAlign w:val="center"/>
          </w:tcPr>
          <w:p w14:paraId="6A7D96C4" w14:textId="77777777" w:rsidR="00D77F3C" w:rsidRPr="00D77F3C" w:rsidRDefault="00D77F3C" w:rsidP="00D77F3C">
            <w:pPr>
              <w:jc w:val="center"/>
              <w:rPr>
                <w:rFonts w:ascii="Times New Roman" w:eastAsia="宋体" w:hAnsi="Times New Roman" w:cs="Times New Roman"/>
                <w:sz w:val="18"/>
                <w:szCs w:val="24"/>
              </w:rPr>
            </w:pPr>
          </w:p>
        </w:tc>
        <w:tc>
          <w:tcPr>
            <w:tcW w:w="0" w:type="auto"/>
            <w:vAlign w:val="center"/>
          </w:tcPr>
          <w:p w14:paraId="6F0DD935" w14:textId="77777777" w:rsidR="00D77F3C" w:rsidRPr="00D77F3C" w:rsidRDefault="00D77F3C" w:rsidP="00D77F3C">
            <w:pPr>
              <w:jc w:val="center"/>
              <w:rPr>
                <w:rFonts w:ascii="宋体" w:eastAsia="宋体" w:hAnsi="宋体" w:cs="Times New Roman"/>
                <w:color w:val="000000"/>
                <w:sz w:val="18"/>
                <w:szCs w:val="24"/>
              </w:rPr>
            </w:pPr>
            <w:r w:rsidRPr="00D77F3C">
              <w:rPr>
                <w:rFonts w:ascii="宋体" w:eastAsia="宋体" w:hAnsi="宋体" w:cs="Times New Roman" w:hint="eastAsia"/>
                <w:color w:val="000000"/>
                <w:sz w:val="18"/>
                <w:szCs w:val="24"/>
              </w:rPr>
              <w:t>1</w:t>
            </w:r>
          </w:p>
        </w:tc>
        <w:tc>
          <w:tcPr>
            <w:tcW w:w="0" w:type="auto"/>
            <w:vAlign w:val="center"/>
          </w:tcPr>
          <w:p w14:paraId="0152B7B3" w14:textId="77777777" w:rsidR="00D77F3C" w:rsidRPr="00D77F3C" w:rsidRDefault="00D77F3C" w:rsidP="00D77F3C">
            <w:pPr>
              <w:jc w:val="center"/>
              <w:rPr>
                <w:rFonts w:ascii="宋体" w:eastAsia="宋体" w:hAnsi="宋体" w:cs="Times New Roman" w:hint="eastAsia"/>
                <w:color w:val="000000"/>
                <w:sz w:val="18"/>
                <w:szCs w:val="24"/>
              </w:rPr>
            </w:pPr>
            <w:r w:rsidRPr="00D77F3C">
              <w:rPr>
                <w:rFonts w:ascii="宋体" w:eastAsia="宋体" w:hAnsi="宋体" w:cs="Times New Roman" w:hint="eastAsia"/>
                <w:color w:val="000000"/>
                <w:sz w:val="18"/>
                <w:szCs w:val="24"/>
              </w:rPr>
              <w:t>否</w:t>
            </w:r>
          </w:p>
        </w:tc>
        <w:tc>
          <w:tcPr>
            <w:tcW w:w="0" w:type="auto"/>
            <w:vMerge/>
            <w:vAlign w:val="center"/>
          </w:tcPr>
          <w:p w14:paraId="5D5E01CD" w14:textId="77777777" w:rsidR="00D77F3C" w:rsidRPr="00D77F3C" w:rsidRDefault="00D77F3C" w:rsidP="00D77F3C">
            <w:pPr>
              <w:jc w:val="center"/>
              <w:rPr>
                <w:rFonts w:ascii="宋体" w:eastAsia="宋体" w:hAnsi="宋体" w:cs="Times New Roman"/>
                <w:szCs w:val="21"/>
              </w:rPr>
            </w:pPr>
          </w:p>
        </w:tc>
      </w:tr>
      <w:tr w:rsidR="00D77F3C" w:rsidRPr="00D77F3C" w14:paraId="6F6D62D8" w14:textId="77777777" w:rsidTr="007C10F8">
        <w:trPr>
          <w:cantSplit/>
          <w:trHeight w:val="105"/>
          <w:jc w:val="center"/>
        </w:trPr>
        <w:tc>
          <w:tcPr>
            <w:tcW w:w="0" w:type="auto"/>
            <w:vMerge/>
            <w:vAlign w:val="center"/>
          </w:tcPr>
          <w:p w14:paraId="6918AB2F" w14:textId="77777777" w:rsidR="00D77F3C" w:rsidRPr="00D77F3C" w:rsidRDefault="00D77F3C" w:rsidP="00D77F3C">
            <w:pPr>
              <w:jc w:val="center"/>
              <w:rPr>
                <w:rFonts w:ascii="Times New Roman" w:eastAsia="宋体" w:hAnsi="Times New Roman" w:cs="Times New Roman" w:hint="eastAsia"/>
                <w:szCs w:val="21"/>
              </w:rPr>
            </w:pPr>
          </w:p>
        </w:tc>
        <w:tc>
          <w:tcPr>
            <w:tcW w:w="0" w:type="auto"/>
            <w:vMerge/>
            <w:vAlign w:val="center"/>
          </w:tcPr>
          <w:p w14:paraId="726C184A" w14:textId="77777777" w:rsidR="00D77F3C" w:rsidRPr="00D77F3C" w:rsidRDefault="00D77F3C" w:rsidP="00D77F3C">
            <w:pPr>
              <w:jc w:val="center"/>
              <w:rPr>
                <w:rFonts w:ascii="宋体" w:eastAsia="宋体" w:hAnsi="宋体" w:cs="Times New Roman"/>
                <w:szCs w:val="21"/>
              </w:rPr>
            </w:pPr>
          </w:p>
        </w:tc>
        <w:tc>
          <w:tcPr>
            <w:tcW w:w="1785" w:type="dxa"/>
            <w:vAlign w:val="center"/>
          </w:tcPr>
          <w:p w14:paraId="37ECD681" w14:textId="77777777" w:rsidR="00D77F3C" w:rsidRPr="00D77F3C" w:rsidRDefault="00D77F3C" w:rsidP="00D77F3C">
            <w:pPr>
              <w:jc w:val="center"/>
              <w:rPr>
                <w:rFonts w:ascii="宋体" w:eastAsia="宋体" w:hAnsi="宋体" w:cs="Times New Roman"/>
                <w:sz w:val="18"/>
                <w:szCs w:val="24"/>
              </w:rPr>
            </w:pPr>
            <w:r w:rsidRPr="00D77F3C">
              <w:rPr>
                <w:rFonts w:ascii="宋体" w:eastAsia="宋体" w:hAnsi="宋体" w:cs="宋体" w:hint="eastAsia"/>
                <w:szCs w:val="21"/>
              </w:rPr>
              <w:t>手持式超声波水深探测仪</w:t>
            </w:r>
          </w:p>
        </w:tc>
        <w:tc>
          <w:tcPr>
            <w:tcW w:w="2253" w:type="dxa"/>
            <w:vMerge/>
            <w:vAlign w:val="center"/>
          </w:tcPr>
          <w:p w14:paraId="13EDE403" w14:textId="77777777" w:rsidR="00D77F3C" w:rsidRPr="00D77F3C" w:rsidRDefault="00D77F3C" w:rsidP="00D77F3C">
            <w:pPr>
              <w:jc w:val="center"/>
              <w:rPr>
                <w:rFonts w:ascii="宋体" w:eastAsia="宋体" w:hAnsi="宋体" w:cs="Times New Roman"/>
                <w:sz w:val="18"/>
                <w:szCs w:val="24"/>
              </w:rPr>
            </w:pPr>
          </w:p>
        </w:tc>
        <w:tc>
          <w:tcPr>
            <w:tcW w:w="0" w:type="auto"/>
            <w:vAlign w:val="center"/>
          </w:tcPr>
          <w:p w14:paraId="28511611" w14:textId="77777777" w:rsidR="00D77F3C" w:rsidRPr="00D77F3C" w:rsidRDefault="00D77F3C" w:rsidP="00D77F3C">
            <w:pPr>
              <w:jc w:val="center"/>
              <w:rPr>
                <w:rFonts w:ascii="宋体" w:eastAsia="宋体" w:hAnsi="宋体" w:cs="Times New Roman"/>
                <w:color w:val="000000"/>
                <w:sz w:val="18"/>
                <w:szCs w:val="24"/>
              </w:rPr>
            </w:pPr>
            <w:r w:rsidRPr="00D77F3C">
              <w:rPr>
                <w:rFonts w:ascii="宋体" w:eastAsia="宋体" w:hAnsi="宋体" w:cs="Times New Roman" w:hint="eastAsia"/>
                <w:color w:val="000000"/>
                <w:sz w:val="18"/>
                <w:szCs w:val="24"/>
              </w:rPr>
              <w:t>1</w:t>
            </w:r>
          </w:p>
        </w:tc>
        <w:tc>
          <w:tcPr>
            <w:tcW w:w="0" w:type="auto"/>
            <w:vAlign w:val="center"/>
          </w:tcPr>
          <w:p w14:paraId="49C84EE2" w14:textId="77777777" w:rsidR="00D77F3C" w:rsidRPr="00D77F3C" w:rsidRDefault="00D77F3C" w:rsidP="00D77F3C">
            <w:pPr>
              <w:jc w:val="center"/>
              <w:rPr>
                <w:rFonts w:ascii="宋体" w:eastAsia="宋体" w:hAnsi="宋体" w:cs="Times New Roman" w:hint="eastAsia"/>
                <w:color w:val="000000"/>
                <w:sz w:val="18"/>
                <w:szCs w:val="24"/>
              </w:rPr>
            </w:pPr>
            <w:r w:rsidRPr="00D77F3C">
              <w:rPr>
                <w:rFonts w:ascii="宋体" w:eastAsia="宋体" w:hAnsi="宋体" w:cs="Times New Roman" w:hint="eastAsia"/>
                <w:color w:val="000000"/>
                <w:sz w:val="18"/>
                <w:szCs w:val="24"/>
              </w:rPr>
              <w:t>否</w:t>
            </w:r>
          </w:p>
        </w:tc>
        <w:tc>
          <w:tcPr>
            <w:tcW w:w="0" w:type="auto"/>
            <w:vMerge/>
            <w:vAlign w:val="center"/>
          </w:tcPr>
          <w:p w14:paraId="24872399" w14:textId="77777777" w:rsidR="00D77F3C" w:rsidRPr="00D77F3C" w:rsidRDefault="00D77F3C" w:rsidP="00D77F3C">
            <w:pPr>
              <w:jc w:val="center"/>
              <w:rPr>
                <w:rFonts w:ascii="宋体" w:eastAsia="宋体" w:hAnsi="宋体" w:cs="Times New Roman"/>
                <w:szCs w:val="21"/>
              </w:rPr>
            </w:pPr>
          </w:p>
        </w:tc>
      </w:tr>
      <w:tr w:rsidR="00D77F3C" w:rsidRPr="00D77F3C" w14:paraId="5CBD910D" w14:textId="77777777" w:rsidTr="007C10F8">
        <w:trPr>
          <w:cantSplit/>
          <w:trHeight w:val="105"/>
          <w:jc w:val="center"/>
        </w:trPr>
        <w:tc>
          <w:tcPr>
            <w:tcW w:w="0" w:type="auto"/>
            <w:vMerge/>
            <w:vAlign w:val="center"/>
          </w:tcPr>
          <w:p w14:paraId="5275F67F" w14:textId="77777777" w:rsidR="00D77F3C" w:rsidRPr="00D77F3C" w:rsidRDefault="00D77F3C" w:rsidP="00D77F3C">
            <w:pPr>
              <w:jc w:val="center"/>
              <w:rPr>
                <w:rFonts w:ascii="Times New Roman" w:eastAsia="宋体" w:hAnsi="Times New Roman" w:cs="Times New Roman" w:hint="eastAsia"/>
                <w:szCs w:val="21"/>
              </w:rPr>
            </w:pPr>
          </w:p>
        </w:tc>
        <w:tc>
          <w:tcPr>
            <w:tcW w:w="0" w:type="auto"/>
            <w:vMerge/>
            <w:vAlign w:val="center"/>
          </w:tcPr>
          <w:p w14:paraId="127E540F" w14:textId="77777777" w:rsidR="00D77F3C" w:rsidRPr="00D77F3C" w:rsidRDefault="00D77F3C" w:rsidP="00D77F3C">
            <w:pPr>
              <w:jc w:val="center"/>
              <w:rPr>
                <w:rFonts w:ascii="宋体" w:eastAsia="宋体" w:hAnsi="宋体" w:cs="Times New Roman"/>
                <w:szCs w:val="21"/>
              </w:rPr>
            </w:pPr>
          </w:p>
        </w:tc>
        <w:tc>
          <w:tcPr>
            <w:tcW w:w="1785" w:type="dxa"/>
            <w:vAlign w:val="center"/>
          </w:tcPr>
          <w:p w14:paraId="136B88D6" w14:textId="77777777" w:rsidR="00D77F3C" w:rsidRPr="00D77F3C" w:rsidRDefault="00D77F3C" w:rsidP="00D77F3C">
            <w:pPr>
              <w:jc w:val="center"/>
              <w:rPr>
                <w:rFonts w:ascii="宋体" w:eastAsia="宋体" w:hAnsi="宋体" w:cs="Times New Roman"/>
                <w:sz w:val="18"/>
                <w:szCs w:val="24"/>
              </w:rPr>
            </w:pPr>
            <w:r w:rsidRPr="00D77F3C">
              <w:rPr>
                <w:rFonts w:ascii="宋体" w:eastAsia="宋体" w:hAnsi="宋体" w:cs="Times New Roman" w:hint="eastAsia"/>
                <w:sz w:val="18"/>
                <w:szCs w:val="24"/>
              </w:rPr>
              <w:t>医用冷藏箱</w:t>
            </w:r>
          </w:p>
        </w:tc>
        <w:tc>
          <w:tcPr>
            <w:tcW w:w="2253" w:type="dxa"/>
            <w:vMerge/>
            <w:vAlign w:val="center"/>
          </w:tcPr>
          <w:p w14:paraId="1F6D34DD" w14:textId="77777777" w:rsidR="00D77F3C" w:rsidRPr="00D77F3C" w:rsidRDefault="00D77F3C" w:rsidP="00D77F3C">
            <w:pPr>
              <w:jc w:val="center"/>
              <w:rPr>
                <w:rFonts w:ascii="宋体" w:eastAsia="宋体" w:hAnsi="宋体" w:cs="Times New Roman"/>
                <w:sz w:val="18"/>
                <w:szCs w:val="24"/>
              </w:rPr>
            </w:pPr>
          </w:p>
        </w:tc>
        <w:tc>
          <w:tcPr>
            <w:tcW w:w="0" w:type="auto"/>
            <w:vAlign w:val="center"/>
          </w:tcPr>
          <w:p w14:paraId="3B91C1D3" w14:textId="77777777" w:rsidR="00D77F3C" w:rsidRPr="00D77F3C" w:rsidRDefault="00D77F3C" w:rsidP="00D77F3C">
            <w:pPr>
              <w:jc w:val="center"/>
              <w:rPr>
                <w:rFonts w:ascii="宋体" w:eastAsia="宋体" w:hAnsi="宋体" w:cs="Times New Roman"/>
                <w:color w:val="000000"/>
                <w:sz w:val="18"/>
                <w:szCs w:val="24"/>
              </w:rPr>
            </w:pPr>
            <w:r w:rsidRPr="00D77F3C">
              <w:rPr>
                <w:rFonts w:ascii="宋体" w:eastAsia="宋体" w:hAnsi="宋体" w:cs="Times New Roman" w:hint="eastAsia"/>
                <w:color w:val="000000"/>
                <w:sz w:val="18"/>
                <w:szCs w:val="24"/>
              </w:rPr>
              <w:t>1</w:t>
            </w:r>
          </w:p>
        </w:tc>
        <w:tc>
          <w:tcPr>
            <w:tcW w:w="0" w:type="auto"/>
            <w:vAlign w:val="center"/>
          </w:tcPr>
          <w:p w14:paraId="61C596B0" w14:textId="77777777" w:rsidR="00D77F3C" w:rsidRPr="00D77F3C" w:rsidRDefault="00D77F3C" w:rsidP="00D77F3C">
            <w:pPr>
              <w:jc w:val="center"/>
              <w:rPr>
                <w:rFonts w:ascii="宋体" w:eastAsia="宋体" w:hAnsi="宋体" w:cs="Times New Roman" w:hint="eastAsia"/>
                <w:color w:val="000000"/>
                <w:sz w:val="18"/>
                <w:szCs w:val="24"/>
              </w:rPr>
            </w:pPr>
            <w:r w:rsidRPr="00D77F3C">
              <w:rPr>
                <w:rFonts w:ascii="宋体" w:eastAsia="宋体" w:hAnsi="宋体" w:cs="Times New Roman" w:hint="eastAsia"/>
                <w:color w:val="000000"/>
                <w:sz w:val="18"/>
                <w:szCs w:val="24"/>
              </w:rPr>
              <w:t>否</w:t>
            </w:r>
          </w:p>
        </w:tc>
        <w:tc>
          <w:tcPr>
            <w:tcW w:w="0" w:type="auto"/>
            <w:vMerge/>
            <w:vAlign w:val="center"/>
          </w:tcPr>
          <w:p w14:paraId="7432D260" w14:textId="77777777" w:rsidR="00D77F3C" w:rsidRPr="00D77F3C" w:rsidRDefault="00D77F3C" w:rsidP="00D77F3C">
            <w:pPr>
              <w:jc w:val="center"/>
              <w:rPr>
                <w:rFonts w:ascii="宋体" w:eastAsia="宋体" w:hAnsi="宋体" w:cs="Times New Roman"/>
                <w:szCs w:val="21"/>
              </w:rPr>
            </w:pPr>
          </w:p>
        </w:tc>
      </w:tr>
      <w:tr w:rsidR="00D77F3C" w:rsidRPr="00D77F3C" w14:paraId="16A9728A" w14:textId="77777777" w:rsidTr="007C10F8">
        <w:trPr>
          <w:cantSplit/>
          <w:trHeight w:val="105"/>
          <w:jc w:val="center"/>
        </w:trPr>
        <w:tc>
          <w:tcPr>
            <w:tcW w:w="0" w:type="auto"/>
            <w:vMerge/>
            <w:vAlign w:val="center"/>
          </w:tcPr>
          <w:p w14:paraId="6F729A61" w14:textId="77777777" w:rsidR="00D77F3C" w:rsidRPr="00D77F3C" w:rsidRDefault="00D77F3C" w:rsidP="00D77F3C">
            <w:pPr>
              <w:jc w:val="center"/>
              <w:rPr>
                <w:rFonts w:ascii="Times New Roman" w:eastAsia="宋体" w:hAnsi="Times New Roman" w:cs="Times New Roman" w:hint="eastAsia"/>
                <w:szCs w:val="21"/>
              </w:rPr>
            </w:pPr>
          </w:p>
        </w:tc>
        <w:tc>
          <w:tcPr>
            <w:tcW w:w="0" w:type="auto"/>
            <w:vMerge/>
            <w:vAlign w:val="center"/>
          </w:tcPr>
          <w:p w14:paraId="1A996258" w14:textId="77777777" w:rsidR="00D77F3C" w:rsidRPr="00D77F3C" w:rsidRDefault="00D77F3C" w:rsidP="00D77F3C">
            <w:pPr>
              <w:jc w:val="center"/>
              <w:rPr>
                <w:rFonts w:ascii="宋体" w:eastAsia="宋体" w:hAnsi="宋体" w:cs="Times New Roman"/>
                <w:szCs w:val="21"/>
              </w:rPr>
            </w:pPr>
          </w:p>
        </w:tc>
        <w:tc>
          <w:tcPr>
            <w:tcW w:w="1785" w:type="dxa"/>
            <w:vAlign w:val="center"/>
          </w:tcPr>
          <w:p w14:paraId="095E7B0D" w14:textId="77777777" w:rsidR="00D77F3C" w:rsidRPr="00D77F3C" w:rsidRDefault="00D77F3C" w:rsidP="00D77F3C">
            <w:pPr>
              <w:jc w:val="center"/>
              <w:rPr>
                <w:rFonts w:ascii="宋体" w:eastAsia="宋体" w:hAnsi="宋体" w:cs="Times New Roman"/>
                <w:sz w:val="18"/>
                <w:szCs w:val="24"/>
              </w:rPr>
            </w:pPr>
            <w:r w:rsidRPr="00D77F3C">
              <w:rPr>
                <w:rFonts w:ascii="宋体" w:eastAsia="宋体" w:hAnsi="宋体" w:cs="Times New Roman" w:hint="eastAsia"/>
                <w:sz w:val="18"/>
                <w:szCs w:val="24"/>
              </w:rPr>
              <w:t>冷藏柜</w:t>
            </w:r>
          </w:p>
        </w:tc>
        <w:tc>
          <w:tcPr>
            <w:tcW w:w="2253" w:type="dxa"/>
            <w:vMerge/>
            <w:vAlign w:val="center"/>
          </w:tcPr>
          <w:p w14:paraId="08A3543A" w14:textId="77777777" w:rsidR="00D77F3C" w:rsidRPr="00D77F3C" w:rsidRDefault="00D77F3C" w:rsidP="00D77F3C">
            <w:pPr>
              <w:jc w:val="center"/>
              <w:rPr>
                <w:rFonts w:ascii="宋体" w:eastAsia="宋体" w:hAnsi="宋体" w:cs="Times New Roman"/>
                <w:sz w:val="18"/>
                <w:szCs w:val="24"/>
              </w:rPr>
            </w:pPr>
          </w:p>
        </w:tc>
        <w:tc>
          <w:tcPr>
            <w:tcW w:w="0" w:type="auto"/>
            <w:vAlign w:val="center"/>
          </w:tcPr>
          <w:p w14:paraId="7CE2F8E1" w14:textId="77777777" w:rsidR="00D77F3C" w:rsidRPr="00D77F3C" w:rsidRDefault="00D77F3C" w:rsidP="00D77F3C">
            <w:pPr>
              <w:jc w:val="center"/>
              <w:rPr>
                <w:rFonts w:ascii="宋体" w:eastAsia="宋体" w:hAnsi="宋体" w:cs="Times New Roman"/>
                <w:color w:val="000000"/>
                <w:sz w:val="18"/>
                <w:szCs w:val="24"/>
              </w:rPr>
            </w:pPr>
            <w:r w:rsidRPr="00D77F3C">
              <w:rPr>
                <w:rFonts w:ascii="宋体" w:eastAsia="宋体" w:hAnsi="宋体" w:cs="Times New Roman" w:hint="eastAsia"/>
                <w:color w:val="000000"/>
                <w:sz w:val="18"/>
                <w:szCs w:val="24"/>
              </w:rPr>
              <w:t>1</w:t>
            </w:r>
          </w:p>
        </w:tc>
        <w:tc>
          <w:tcPr>
            <w:tcW w:w="0" w:type="auto"/>
            <w:vAlign w:val="center"/>
          </w:tcPr>
          <w:p w14:paraId="2A72B857" w14:textId="77777777" w:rsidR="00D77F3C" w:rsidRPr="00D77F3C" w:rsidRDefault="00D77F3C" w:rsidP="00D77F3C">
            <w:pPr>
              <w:jc w:val="center"/>
              <w:rPr>
                <w:rFonts w:ascii="宋体" w:eastAsia="宋体" w:hAnsi="宋体" w:cs="Times New Roman" w:hint="eastAsia"/>
                <w:color w:val="000000"/>
                <w:sz w:val="18"/>
                <w:szCs w:val="24"/>
              </w:rPr>
            </w:pPr>
            <w:r w:rsidRPr="00D77F3C">
              <w:rPr>
                <w:rFonts w:ascii="宋体" w:eastAsia="宋体" w:hAnsi="宋体" w:cs="Times New Roman" w:hint="eastAsia"/>
                <w:color w:val="000000"/>
                <w:sz w:val="18"/>
                <w:szCs w:val="24"/>
              </w:rPr>
              <w:t>否</w:t>
            </w:r>
          </w:p>
        </w:tc>
        <w:tc>
          <w:tcPr>
            <w:tcW w:w="0" w:type="auto"/>
            <w:vMerge/>
            <w:vAlign w:val="center"/>
          </w:tcPr>
          <w:p w14:paraId="0E16AAF7" w14:textId="77777777" w:rsidR="00D77F3C" w:rsidRPr="00D77F3C" w:rsidRDefault="00D77F3C" w:rsidP="00D77F3C">
            <w:pPr>
              <w:jc w:val="center"/>
              <w:rPr>
                <w:rFonts w:ascii="宋体" w:eastAsia="宋体" w:hAnsi="宋体" w:cs="Times New Roman"/>
                <w:szCs w:val="21"/>
              </w:rPr>
            </w:pPr>
          </w:p>
        </w:tc>
      </w:tr>
      <w:tr w:rsidR="00D77F3C" w:rsidRPr="00D77F3C" w14:paraId="49A432F9" w14:textId="77777777" w:rsidTr="007C10F8">
        <w:trPr>
          <w:cantSplit/>
          <w:trHeight w:val="105"/>
          <w:jc w:val="center"/>
        </w:trPr>
        <w:tc>
          <w:tcPr>
            <w:tcW w:w="0" w:type="auto"/>
            <w:vMerge/>
            <w:vAlign w:val="center"/>
          </w:tcPr>
          <w:p w14:paraId="7D9BE36F" w14:textId="77777777" w:rsidR="00D77F3C" w:rsidRPr="00D77F3C" w:rsidRDefault="00D77F3C" w:rsidP="00D77F3C">
            <w:pPr>
              <w:jc w:val="center"/>
              <w:rPr>
                <w:rFonts w:ascii="Times New Roman" w:eastAsia="宋体" w:hAnsi="Times New Roman" w:cs="Times New Roman" w:hint="eastAsia"/>
                <w:szCs w:val="21"/>
              </w:rPr>
            </w:pPr>
          </w:p>
        </w:tc>
        <w:tc>
          <w:tcPr>
            <w:tcW w:w="0" w:type="auto"/>
            <w:vMerge/>
            <w:vAlign w:val="center"/>
          </w:tcPr>
          <w:p w14:paraId="60710837" w14:textId="77777777" w:rsidR="00D77F3C" w:rsidRPr="00D77F3C" w:rsidRDefault="00D77F3C" w:rsidP="00D77F3C">
            <w:pPr>
              <w:jc w:val="center"/>
              <w:rPr>
                <w:rFonts w:ascii="宋体" w:eastAsia="宋体" w:hAnsi="宋体" w:cs="Times New Roman"/>
                <w:szCs w:val="21"/>
              </w:rPr>
            </w:pPr>
          </w:p>
        </w:tc>
        <w:tc>
          <w:tcPr>
            <w:tcW w:w="1785" w:type="dxa"/>
            <w:vAlign w:val="center"/>
          </w:tcPr>
          <w:p w14:paraId="6B551F96" w14:textId="77777777" w:rsidR="00D77F3C" w:rsidRPr="00D77F3C" w:rsidRDefault="00D77F3C" w:rsidP="00D77F3C">
            <w:pPr>
              <w:jc w:val="center"/>
              <w:rPr>
                <w:rFonts w:ascii="宋体" w:eastAsia="宋体" w:hAnsi="宋体" w:cs="Times New Roman" w:hint="eastAsia"/>
                <w:sz w:val="18"/>
                <w:szCs w:val="24"/>
              </w:rPr>
            </w:pPr>
            <w:r w:rsidRPr="00D77F3C">
              <w:rPr>
                <w:rFonts w:ascii="宋体" w:eastAsia="宋体" w:hAnsi="宋体" w:cs="Times New Roman" w:hint="eastAsia"/>
                <w:sz w:val="18"/>
                <w:szCs w:val="24"/>
              </w:rPr>
              <w:t>便携式分光光度计</w:t>
            </w:r>
          </w:p>
        </w:tc>
        <w:tc>
          <w:tcPr>
            <w:tcW w:w="2253" w:type="dxa"/>
            <w:vMerge/>
            <w:vAlign w:val="center"/>
          </w:tcPr>
          <w:p w14:paraId="3BA9B621" w14:textId="77777777" w:rsidR="00D77F3C" w:rsidRPr="00D77F3C" w:rsidRDefault="00D77F3C" w:rsidP="00D77F3C">
            <w:pPr>
              <w:jc w:val="center"/>
              <w:rPr>
                <w:rFonts w:ascii="宋体" w:eastAsia="宋体" w:hAnsi="宋体" w:cs="Times New Roman" w:hint="eastAsia"/>
                <w:sz w:val="18"/>
                <w:szCs w:val="24"/>
              </w:rPr>
            </w:pPr>
          </w:p>
        </w:tc>
        <w:tc>
          <w:tcPr>
            <w:tcW w:w="0" w:type="auto"/>
            <w:vAlign w:val="center"/>
          </w:tcPr>
          <w:p w14:paraId="78BCD48B" w14:textId="77777777" w:rsidR="00D77F3C" w:rsidRPr="00D77F3C" w:rsidRDefault="00D77F3C" w:rsidP="00D77F3C">
            <w:pPr>
              <w:jc w:val="center"/>
              <w:rPr>
                <w:rFonts w:ascii="宋体" w:eastAsia="宋体" w:hAnsi="宋体" w:cs="Times New Roman"/>
                <w:color w:val="000000"/>
                <w:sz w:val="18"/>
                <w:szCs w:val="24"/>
              </w:rPr>
            </w:pPr>
            <w:r w:rsidRPr="00D77F3C">
              <w:rPr>
                <w:rFonts w:ascii="宋体" w:eastAsia="宋体" w:hAnsi="宋体" w:cs="Times New Roman" w:hint="eastAsia"/>
                <w:color w:val="000000"/>
                <w:sz w:val="18"/>
                <w:szCs w:val="24"/>
              </w:rPr>
              <w:t>1</w:t>
            </w:r>
          </w:p>
        </w:tc>
        <w:tc>
          <w:tcPr>
            <w:tcW w:w="0" w:type="auto"/>
            <w:vAlign w:val="center"/>
          </w:tcPr>
          <w:p w14:paraId="7F32E06A" w14:textId="77777777" w:rsidR="00D77F3C" w:rsidRPr="00D77F3C" w:rsidRDefault="00D77F3C" w:rsidP="00D77F3C">
            <w:pPr>
              <w:jc w:val="center"/>
              <w:rPr>
                <w:rFonts w:ascii="宋体" w:eastAsia="宋体" w:hAnsi="宋体" w:cs="Times New Roman" w:hint="eastAsia"/>
                <w:color w:val="000000"/>
                <w:sz w:val="18"/>
                <w:szCs w:val="24"/>
              </w:rPr>
            </w:pPr>
            <w:r w:rsidRPr="00D77F3C">
              <w:rPr>
                <w:rFonts w:ascii="宋体" w:eastAsia="宋体" w:hAnsi="宋体" w:cs="Times New Roman" w:hint="eastAsia"/>
                <w:color w:val="000000"/>
                <w:sz w:val="18"/>
                <w:szCs w:val="24"/>
              </w:rPr>
              <w:t>否</w:t>
            </w:r>
          </w:p>
        </w:tc>
        <w:tc>
          <w:tcPr>
            <w:tcW w:w="0" w:type="auto"/>
            <w:vMerge/>
            <w:vAlign w:val="center"/>
          </w:tcPr>
          <w:p w14:paraId="5DD82F87" w14:textId="77777777" w:rsidR="00D77F3C" w:rsidRPr="00D77F3C" w:rsidRDefault="00D77F3C" w:rsidP="00D77F3C">
            <w:pPr>
              <w:jc w:val="center"/>
              <w:rPr>
                <w:rFonts w:ascii="宋体" w:eastAsia="宋体" w:hAnsi="宋体" w:cs="Times New Roman"/>
                <w:szCs w:val="21"/>
              </w:rPr>
            </w:pPr>
          </w:p>
        </w:tc>
      </w:tr>
      <w:tr w:rsidR="00D77F3C" w:rsidRPr="00D77F3C" w14:paraId="11384382" w14:textId="77777777" w:rsidTr="007C10F8">
        <w:trPr>
          <w:cantSplit/>
          <w:trHeight w:val="105"/>
          <w:jc w:val="center"/>
        </w:trPr>
        <w:tc>
          <w:tcPr>
            <w:tcW w:w="0" w:type="auto"/>
            <w:vMerge/>
            <w:vAlign w:val="center"/>
          </w:tcPr>
          <w:p w14:paraId="3B4447A2" w14:textId="77777777" w:rsidR="00D77F3C" w:rsidRPr="00D77F3C" w:rsidRDefault="00D77F3C" w:rsidP="00D77F3C">
            <w:pPr>
              <w:jc w:val="center"/>
              <w:rPr>
                <w:rFonts w:ascii="Times New Roman" w:eastAsia="宋体" w:hAnsi="Times New Roman" w:cs="Times New Roman" w:hint="eastAsia"/>
                <w:szCs w:val="21"/>
              </w:rPr>
            </w:pPr>
          </w:p>
        </w:tc>
        <w:tc>
          <w:tcPr>
            <w:tcW w:w="0" w:type="auto"/>
            <w:vMerge/>
            <w:vAlign w:val="center"/>
          </w:tcPr>
          <w:p w14:paraId="457CEF23" w14:textId="77777777" w:rsidR="00D77F3C" w:rsidRPr="00D77F3C" w:rsidRDefault="00D77F3C" w:rsidP="00D77F3C">
            <w:pPr>
              <w:jc w:val="center"/>
              <w:rPr>
                <w:rFonts w:ascii="宋体" w:eastAsia="宋体" w:hAnsi="宋体" w:cs="Times New Roman"/>
                <w:szCs w:val="21"/>
              </w:rPr>
            </w:pPr>
          </w:p>
        </w:tc>
        <w:tc>
          <w:tcPr>
            <w:tcW w:w="1785" w:type="dxa"/>
            <w:vAlign w:val="center"/>
          </w:tcPr>
          <w:p w14:paraId="64EEF106" w14:textId="77777777" w:rsidR="00D77F3C" w:rsidRPr="00D77F3C" w:rsidRDefault="00D77F3C" w:rsidP="00D77F3C">
            <w:pPr>
              <w:jc w:val="center"/>
              <w:rPr>
                <w:rFonts w:ascii="宋体" w:eastAsia="宋体" w:hAnsi="宋体" w:cs="Times New Roman" w:hint="eastAsia"/>
                <w:sz w:val="18"/>
                <w:szCs w:val="24"/>
              </w:rPr>
            </w:pPr>
            <w:r w:rsidRPr="00D77F3C">
              <w:rPr>
                <w:rFonts w:ascii="宋体" w:eastAsia="宋体" w:hAnsi="宋体" w:cs="Times New Roman" w:hint="eastAsia"/>
                <w:sz w:val="18"/>
                <w:szCs w:val="24"/>
              </w:rPr>
              <w:t>空气采样器</w:t>
            </w:r>
          </w:p>
        </w:tc>
        <w:tc>
          <w:tcPr>
            <w:tcW w:w="2253" w:type="dxa"/>
            <w:vMerge/>
            <w:vAlign w:val="center"/>
          </w:tcPr>
          <w:p w14:paraId="3DA14ED1" w14:textId="77777777" w:rsidR="00D77F3C" w:rsidRPr="00D77F3C" w:rsidRDefault="00D77F3C" w:rsidP="00D77F3C">
            <w:pPr>
              <w:jc w:val="center"/>
              <w:rPr>
                <w:rFonts w:ascii="宋体" w:eastAsia="宋体" w:hAnsi="宋体" w:cs="Times New Roman" w:hint="eastAsia"/>
                <w:sz w:val="18"/>
                <w:szCs w:val="24"/>
              </w:rPr>
            </w:pPr>
          </w:p>
        </w:tc>
        <w:tc>
          <w:tcPr>
            <w:tcW w:w="0" w:type="auto"/>
            <w:vAlign w:val="center"/>
          </w:tcPr>
          <w:p w14:paraId="70598762" w14:textId="77777777" w:rsidR="00D77F3C" w:rsidRPr="00D77F3C" w:rsidRDefault="00D77F3C" w:rsidP="00D77F3C">
            <w:pPr>
              <w:jc w:val="center"/>
              <w:rPr>
                <w:rFonts w:ascii="宋体" w:eastAsia="宋体" w:hAnsi="宋体" w:cs="Times New Roman"/>
                <w:color w:val="000000"/>
                <w:sz w:val="18"/>
                <w:szCs w:val="24"/>
              </w:rPr>
            </w:pPr>
            <w:r w:rsidRPr="00D77F3C">
              <w:rPr>
                <w:rFonts w:ascii="宋体" w:eastAsia="宋体" w:hAnsi="宋体" w:cs="Times New Roman" w:hint="eastAsia"/>
                <w:color w:val="000000"/>
                <w:sz w:val="18"/>
                <w:szCs w:val="24"/>
              </w:rPr>
              <w:t>2</w:t>
            </w:r>
          </w:p>
        </w:tc>
        <w:tc>
          <w:tcPr>
            <w:tcW w:w="0" w:type="auto"/>
            <w:vAlign w:val="center"/>
          </w:tcPr>
          <w:p w14:paraId="35ABA42D" w14:textId="77777777" w:rsidR="00D77F3C" w:rsidRPr="00D77F3C" w:rsidRDefault="00D77F3C" w:rsidP="00D77F3C">
            <w:pPr>
              <w:jc w:val="center"/>
              <w:rPr>
                <w:rFonts w:ascii="宋体" w:eastAsia="宋体" w:hAnsi="宋体" w:cs="Times New Roman" w:hint="eastAsia"/>
                <w:color w:val="000000"/>
                <w:sz w:val="18"/>
                <w:szCs w:val="24"/>
              </w:rPr>
            </w:pPr>
            <w:r w:rsidRPr="00D77F3C">
              <w:rPr>
                <w:rFonts w:ascii="宋体" w:eastAsia="宋体" w:hAnsi="宋体" w:cs="Times New Roman" w:hint="eastAsia"/>
                <w:color w:val="000000"/>
                <w:sz w:val="18"/>
                <w:szCs w:val="24"/>
              </w:rPr>
              <w:t>否</w:t>
            </w:r>
          </w:p>
        </w:tc>
        <w:tc>
          <w:tcPr>
            <w:tcW w:w="0" w:type="auto"/>
            <w:vMerge/>
            <w:vAlign w:val="center"/>
          </w:tcPr>
          <w:p w14:paraId="14C629A4" w14:textId="77777777" w:rsidR="00D77F3C" w:rsidRPr="00D77F3C" w:rsidRDefault="00D77F3C" w:rsidP="00D77F3C">
            <w:pPr>
              <w:jc w:val="center"/>
              <w:rPr>
                <w:rFonts w:ascii="宋体" w:eastAsia="宋体" w:hAnsi="宋体" w:cs="Times New Roman"/>
                <w:szCs w:val="21"/>
              </w:rPr>
            </w:pPr>
          </w:p>
        </w:tc>
      </w:tr>
      <w:tr w:rsidR="00D77F3C" w:rsidRPr="00D77F3C" w14:paraId="73FD3FF2" w14:textId="77777777" w:rsidTr="007C10F8">
        <w:trPr>
          <w:cantSplit/>
          <w:trHeight w:val="105"/>
          <w:jc w:val="center"/>
        </w:trPr>
        <w:tc>
          <w:tcPr>
            <w:tcW w:w="0" w:type="auto"/>
            <w:vMerge/>
            <w:vAlign w:val="center"/>
          </w:tcPr>
          <w:p w14:paraId="36829E48" w14:textId="77777777" w:rsidR="00D77F3C" w:rsidRPr="00D77F3C" w:rsidRDefault="00D77F3C" w:rsidP="00D77F3C">
            <w:pPr>
              <w:jc w:val="center"/>
              <w:rPr>
                <w:rFonts w:ascii="Times New Roman" w:eastAsia="宋体" w:hAnsi="Times New Roman" w:cs="Times New Roman" w:hint="eastAsia"/>
                <w:szCs w:val="21"/>
              </w:rPr>
            </w:pPr>
          </w:p>
        </w:tc>
        <w:tc>
          <w:tcPr>
            <w:tcW w:w="0" w:type="auto"/>
            <w:vMerge/>
            <w:vAlign w:val="center"/>
          </w:tcPr>
          <w:p w14:paraId="4BFEF1A5" w14:textId="77777777" w:rsidR="00D77F3C" w:rsidRPr="00D77F3C" w:rsidRDefault="00D77F3C" w:rsidP="00D77F3C">
            <w:pPr>
              <w:jc w:val="center"/>
              <w:rPr>
                <w:rFonts w:ascii="宋体" w:eastAsia="宋体" w:hAnsi="宋体" w:cs="Times New Roman"/>
                <w:szCs w:val="21"/>
              </w:rPr>
            </w:pPr>
          </w:p>
        </w:tc>
        <w:tc>
          <w:tcPr>
            <w:tcW w:w="1785" w:type="dxa"/>
            <w:vAlign w:val="center"/>
          </w:tcPr>
          <w:p w14:paraId="0E891758" w14:textId="77777777" w:rsidR="00D77F3C" w:rsidRPr="00D77F3C" w:rsidRDefault="00D77F3C" w:rsidP="00D77F3C">
            <w:pPr>
              <w:jc w:val="center"/>
              <w:rPr>
                <w:rFonts w:ascii="宋体" w:eastAsia="宋体" w:hAnsi="宋体" w:cs="Times New Roman" w:hint="eastAsia"/>
                <w:sz w:val="18"/>
                <w:szCs w:val="24"/>
              </w:rPr>
            </w:pPr>
            <w:r w:rsidRPr="00D77F3C">
              <w:rPr>
                <w:rFonts w:ascii="宋体" w:eastAsia="宋体" w:hAnsi="宋体" w:cs="Times New Roman" w:hint="eastAsia"/>
                <w:sz w:val="18"/>
                <w:szCs w:val="24"/>
              </w:rPr>
              <w:t>微型</w:t>
            </w:r>
            <w:r w:rsidRPr="00D77F3C">
              <w:rPr>
                <w:rFonts w:ascii="宋体" w:eastAsia="宋体" w:hAnsi="宋体" w:cs="Times New Roman"/>
                <w:sz w:val="18"/>
                <w:szCs w:val="24"/>
              </w:rPr>
              <w:t>PM2.5</w:t>
            </w:r>
            <w:r w:rsidRPr="00D77F3C">
              <w:rPr>
                <w:rFonts w:ascii="宋体" w:eastAsia="宋体" w:hAnsi="宋体" w:cs="Times New Roman" w:hint="eastAsia"/>
                <w:sz w:val="18"/>
                <w:szCs w:val="24"/>
              </w:rPr>
              <w:t>切割头</w:t>
            </w:r>
          </w:p>
        </w:tc>
        <w:tc>
          <w:tcPr>
            <w:tcW w:w="2253" w:type="dxa"/>
            <w:vMerge/>
            <w:vAlign w:val="center"/>
          </w:tcPr>
          <w:p w14:paraId="3C513AA0" w14:textId="77777777" w:rsidR="00D77F3C" w:rsidRPr="00D77F3C" w:rsidRDefault="00D77F3C" w:rsidP="00D77F3C">
            <w:pPr>
              <w:jc w:val="center"/>
              <w:rPr>
                <w:rFonts w:ascii="宋体" w:eastAsia="宋体" w:hAnsi="宋体" w:cs="Times New Roman" w:hint="eastAsia"/>
                <w:sz w:val="18"/>
                <w:szCs w:val="24"/>
              </w:rPr>
            </w:pPr>
          </w:p>
        </w:tc>
        <w:tc>
          <w:tcPr>
            <w:tcW w:w="0" w:type="auto"/>
            <w:vAlign w:val="center"/>
          </w:tcPr>
          <w:p w14:paraId="1342D3AF" w14:textId="77777777" w:rsidR="00D77F3C" w:rsidRPr="00D77F3C" w:rsidRDefault="00D77F3C" w:rsidP="00D77F3C">
            <w:pPr>
              <w:jc w:val="center"/>
              <w:rPr>
                <w:rFonts w:ascii="宋体" w:eastAsia="宋体" w:hAnsi="宋体" w:cs="Times New Roman"/>
                <w:color w:val="000000"/>
                <w:sz w:val="18"/>
                <w:szCs w:val="24"/>
              </w:rPr>
            </w:pPr>
            <w:r w:rsidRPr="00D77F3C">
              <w:rPr>
                <w:rFonts w:ascii="宋体" w:eastAsia="宋体" w:hAnsi="宋体" w:cs="Times New Roman" w:hint="eastAsia"/>
                <w:color w:val="000000"/>
                <w:sz w:val="18"/>
                <w:szCs w:val="24"/>
              </w:rPr>
              <w:t>2</w:t>
            </w:r>
          </w:p>
        </w:tc>
        <w:tc>
          <w:tcPr>
            <w:tcW w:w="0" w:type="auto"/>
            <w:vAlign w:val="center"/>
          </w:tcPr>
          <w:p w14:paraId="05BFA5F6" w14:textId="77777777" w:rsidR="00D77F3C" w:rsidRPr="00D77F3C" w:rsidRDefault="00D77F3C" w:rsidP="00D77F3C">
            <w:pPr>
              <w:jc w:val="center"/>
              <w:rPr>
                <w:rFonts w:ascii="宋体" w:eastAsia="宋体" w:hAnsi="宋体" w:cs="Times New Roman" w:hint="eastAsia"/>
                <w:color w:val="000000"/>
                <w:sz w:val="18"/>
                <w:szCs w:val="24"/>
              </w:rPr>
            </w:pPr>
            <w:r w:rsidRPr="00D77F3C">
              <w:rPr>
                <w:rFonts w:ascii="宋体" w:eastAsia="宋体" w:hAnsi="宋体" w:cs="Times New Roman" w:hint="eastAsia"/>
                <w:color w:val="000000"/>
                <w:sz w:val="18"/>
                <w:szCs w:val="24"/>
              </w:rPr>
              <w:t>否</w:t>
            </w:r>
          </w:p>
        </w:tc>
        <w:tc>
          <w:tcPr>
            <w:tcW w:w="0" w:type="auto"/>
            <w:vMerge/>
            <w:vAlign w:val="center"/>
          </w:tcPr>
          <w:p w14:paraId="244E897D" w14:textId="77777777" w:rsidR="00D77F3C" w:rsidRPr="00D77F3C" w:rsidRDefault="00D77F3C" w:rsidP="00D77F3C">
            <w:pPr>
              <w:jc w:val="center"/>
              <w:rPr>
                <w:rFonts w:ascii="宋体" w:eastAsia="宋体" w:hAnsi="宋体" w:cs="Times New Roman"/>
                <w:szCs w:val="21"/>
              </w:rPr>
            </w:pPr>
          </w:p>
        </w:tc>
      </w:tr>
      <w:tr w:rsidR="00D77F3C" w:rsidRPr="00D77F3C" w14:paraId="5A356FF0" w14:textId="77777777" w:rsidTr="007C10F8">
        <w:trPr>
          <w:cantSplit/>
          <w:trHeight w:val="105"/>
          <w:jc w:val="center"/>
        </w:trPr>
        <w:tc>
          <w:tcPr>
            <w:tcW w:w="0" w:type="auto"/>
            <w:vMerge/>
            <w:vAlign w:val="center"/>
          </w:tcPr>
          <w:p w14:paraId="558B2850" w14:textId="77777777" w:rsidR="00D77F3C" w:rsidRPr="00D77F3C" w:rsidRDefault="00D77F3C" w:rsidP="00D77F3C">
            <w:pPr>
              <w:jc w:val="center"/>
              <w:rPr>
                <w:rFonts w:ascii="Times New Roman" w:eastAsia="宋体" w:hAnsi="Times New Roman" w:cs="Times New Roman" w:hint="eastAsia"/>
                <w:szCs w:val="21"/>
              </w:rPr>
            </w:pPr>
          </w:p>
        </w:tc>
        <w:tc>
          <w:tcPr>
            <w:tcW w:w="0" w:type="auto"/>
            <w:vMerge/>
            <w:vAlign w:val="center"/>
          </w:tcPr>
          <w:p w14:paraId="56967993" w14:textId="77777777" w:rsidR="00D77F3C" w:rsidRPr="00D77F3C" w:rsidRDefault="00D77F3C" w:rsidP="00D77F3C">
            <w:pPr>
              <w:jc w:val="center"/>
              <w:rPr>
                <w:rFonts w:ascii="宋体" w:eastAsia="宋体" w:hAnsi="宋体" w:cs="Times New Roman"/>
                <w:szCs w:val="21"/>
              </w:rPr>
            </w:pPr>
          </w:p>
        </w:tc>
        <w:tc>
          <w:tcPr>
            <w:tcW w:w="1785" w:type="dxa"/>
            <w:vAlign w:val="center"/>
          </w:tcPr>
          <w:p w14:paraId="65C2E78C" w14:textId="77777777" w:rsidR="00D77F3C" w:rsidRPr="00D77F3C" w:rsidRDefault="00D77F3C" w:rsidP="00D77F3C">
            <w:pPr>
              <w:jc w:val="center"/>
              <w:rPr>
                <w:rFonts w:ascii="宋体" w:eastAsia="宋体" w:hAnsi="宋体" w:cs="Times New Roman"/>
                <w:sz w:val="18"/>
                <w:szCs w:val="24"/>
              </w:rPr>
            </w:pPr>
            <w:r w:rsidRPr="00D77F3C">
              <w:rPr>
                <w:rFonts w:ascii="宋体" w:eastAsia="宋体" w:hAnsi="宋体" w:cs="Times New Roman" w:hint="eastAsia"/>
                <w:sz w:val="18"/>
                <w:szCs w:val="24"/>
              </w:rPr>
              <w:t>无油隔膜真空泵</w:t>
            </w:r>
          </w:p>
        </w:tc>
        <w:tc>
          <w:tcPr>
            <w:tcW w:w="2253" w:type="dxa"/>
            <w:vMerge/>
            <w:vAlign w:val="center"/>
          </w:tcPr>
          <w:p w14:paraId="0139DC53" w14:textId="77777777" w:rsidR="00D77F3C" w:rsidRPr="00D77F3C" w:rsidRDefault="00D77F3C" w:rsidP="00D77F3C">
            <w:pPr>
              <w:jc w:val="center"/>
              <w:rPr>
                <w:rFonts w:ascii="宋体" w:eastAsia="宋体" w:hAnsi="宋体" w:cs="Times New Roman"/>
                <w:sz w:val="18"/>
                <w:szCs w:val="24"/>
              </w:rPr>
            </w:pPr>
          </w:p>
        </w:tc>
        <w:tc>
          <w:tcPr>
            <w:tcW w:w="0" w:type="auto"/>
            <w:vAlign w:val="center"/>
          </w:tcPr>
          <w:p w14:paraId="23C6164C" w14:textId="77777777" w:rsidR="00D77F3C" w:rsidRPr="00D77F3C" w:rsidRDefault="00D77F3C" w:rsidP="00D77F3C">
            <w:pPr>
              <w:jc w:val="center"/>
              <w:rPr>
                <w:rFonts w:ascii="宋体" w:eastAsia="宋体" w:hAnsi="宋体" w:cs="Times New Roman"/>
                <w:color w:val="000000"/>
                <w:sz w:val="18"/>
                <w:szCs w:val="24"/>
              </w:rPr>
            </w:pPr>
            <w:r w:rsidRPr="00D77F3C">
              <w:rPr>
                <w:rFonts w:ascii="宋体" w:eastAsia="宋体" w:hAnsi="宋体" w:cs="Times New Roman" w:hint="eastAsia"/>
                <w:color w:val="000000"/>
                <w:sz w:val="18"/>
                <w:szCs w:val="24"/>
              </w:rPr>
              <w:t>1</w:t>
            </w:r>
          </w:p>
        </w:tc>
        <w:tc>
          <w:tcPr>
            <w:tcW w:w="0" w:type="auto"/>
            <w:vAlign w:val="center"/>
          </w:tcPr>
          <w:p w14:paraId="015239A8" w14:textId="77777777" w:rsidR="00D77F3C" w:rsidRPr="00D77F3C" w:rsidRDefault="00D77F3C" w:rsidP="00D77F3C">
            <w:pPr>
              <w:jc w:val="center"/>
              <w:rPr>
                <w:rFonts w:ascii="宋体" w:eastAsia="宋体" w:hAnsi="宋体" w:cs="Times New Roman" w:hint="eastAsia"/>
                <w:color w:val="000000"/>
                <w:sz w:val="18"/>
                <w:szCs w:val="24"/>
              </w:rPr>
            </w:pPr>
            <w:r w:rsidRPr="00D77F3C">
              <w:rPr>
                <w:rFonts w:ascii="宋体" w:eastAsia="宋体" w:hAnsi="宋体" w:cs="Times New Roman" w:hint="eastAsia"/>
                <w:color w:val="000000"/>
                <w:sz w:val="18"/>
                <w:szCs w:val="24"/>
              </w:rPr>
              <w:t>否</w:t>
            </w:r>
          </w:p>
        </w:tc>
        <w:tc>
          <w:tcPr>
            <w:tcW w:w="0" w:type="auto"/>
            <w:vMerge/>
            <w:vAlign w:val="center"/>
          </w:tcPr>
          <w:p w14:paraId="4A7A8B0E" w14:textId="77777777" w:rsidR="00D77F3C" w:rsidRPr="00D77F3C" w:rsidRDefault="00D77F3C" w:rsidP="00D77F3C">
            <w:pPr>
              <w:jc w:val="center"/>
              <w:rPr>
                <w:rFonts w:ascii="宋体" w:eastAsia="宋体" w:hAnsi="宋体" w:cs="Times New Roman"/>
                <w:szCs w:val="21"/>
              </w:rPr>
            </w:pPr>
          </w:p>
        </w:tc>
      </w:tr>
    </w:tbl>
    <w:p w14:paraId="01D19AE8" w14:textId="77777777" w:rsidR="004437E7" w:rsidRPr="00F31F19" w:rsidRDefault="004437E7" w:rsidP="00A26B73">
      <w:pPr>
        <w:ind w:firstLineChars="200" w:firstLine="480"/>
        <w:rPr>
          <w:rFonts w:ascii="仿宋" w:eastAsia="仿宋" w:hAnsi="仿宋" w:cs="Times New Roman"/>
          <w:sz w:val="24"/>
          <w:szCs w:val="24"/>
          <w:u w:val="single"/>
        </w:rPr>
      </w:pPr>
    </w:p>
    <w:p w14:paraId="2D423888" w14:textId="10853266" w:rsidR="00A26B73" w:rsidRPr="00D77F3C" w:rsidRDefault="00A26B73" w:rsidP="00A26B73">
      <w:pPr>
        <w:ind w:firstLineChars="200" w:firstLine="480"/>
        <w:rPr>
          <w:rFonts w:ascii="仿宋" w:eastAsia="仿宋" w:hAnsi="仿宋" w:cs="Times New Roman"/>
          <w:sz w:val="24"/>
          <w:szCs w:val="24"/>
        </w:rPr>
      </w:pPr>
      <w:r w:rsidRPr="00D77F3C">
        <w:rPr>
          <w:rFonts w:ascii="仿宋" w:eastAsia="仿宋" w:hAnsi="仿宋" w:cs="Times New Roman" w:hint="eastAsia"/>
          <w:sz w:val="24"/>
          <w:szCs w:val="24"/>
        </w:rPr>
        <w:t>合同履行期限：</w:t>
      </w:r>
      <w:r w:rsidR="00D77F3C" w:rsidRPr="00D77F3C">
        <w:rPr>
          <w:rFonts w:ascii="仿宋" w:eastAsia="仿宋" w:hAnsi="仿宋" w:cs="Times New Roman"/>
          <w:sz w:val="24"/>
          <w:szCs w:val="24"/>
        </w:rPr>
        <w:t xml:space="preserve"> </w:t>
      </w:r>
      <w:r w:rsidR="00D77F3C" w:rsidRPr="00D77F3C">
        <w:rPr>
          <w:rFonts w:ascii="仿宋" w:eastAsia="仿宋" w:hAnsi="仿宋" w:cs="Times New Roman" w:hint="eastAsia"/>
          <w:sz w:val="24"/>
          <w:szCs w:val="24"/>
        </w:rPr>
        <w:t>合同签订后</w:t>
      </w:r>
      <w:r w:rsidR="00D77F3C" w:rsidRPr="00D77F3C">
        <w:rPr>
          <w:rFonts w:ascii="仿宋" w:eastAsia="仿宋" w:hAnsi="仿宋" w:cs="Times New Roman"/>
          <w:sz w:val="24"/>
          <w:szCs w:val="24"/>
        </w:rPr>
        <w:t>1个月内供货。</w:t>
      </w:r>
    </w:p>
    <w:p w14:paraId="607F836F" w14:textId="27DFF2D4" w:rsidR="00A26B73" w:rsidRPr="00F31F19" w:rsidRDefault="00A26B73" w:rsidP="00A26B73">
      <w:pPr>
        <w:spacing w:line="360" w:lineRule="auto"/>
        <w:ind w:firstLineChars="200" w:firstLine="480"/>
        <w:rPr>
          <w:rFonts w:ascii="仿宋" w:eastAsia="仿宋" w:hAnsi="仿宋" w:cs="Times New Roman"/>
          <w:sz w:val="24"/>
          <w:szCs w:val="24"/>
        </w:rPr>
      </w:pPr>
      <w:r w:rsidRPr="00F31F19">
        <w:rPr>
          <w:rFonts w:ascii="仿宋" w:eastAsia="仿宋" w:hAnsi="仿宋" w:cs="Times New Roman" w:hint="eastAsia"/>
          <w:sz w:val="24"/>
          <w:szCs w:val="24"/>
        </w:rPr>
        <w:t>本项目（</w:t>
      </w:r>
      <w:r w:rsidRPr="00F31F19">
        <w:rPr>
          <w:rFonts w:ascii="仿宋" w:eastAsia="仿宋" w:hAnsi="仿宋" w:cs="Times New Roman" w:hint="eastAsia"/>
          <w:i/>
          <w:sz w:val="24"/>
          <w:szCs w:val="24"/>
        </w:rPr>
        <w:t>是</w:t>
      </w:r>
      <w:r w:rsidRPr="00F31F19">
        <w:rPr>
          <w:rFonts w:ascii="仿宋" w:eastAsia="仿宋" w:hAnsi="仿宋" w:cs="Times New Roman"/>
          <w:i/>
          <w:sz w:val="24"/>
          <w:szCs w:val="24"/>
        </w:rPr>
        <w:t>/否</w:t>
      </w:r>
      <w:r w:rsidR="00F31F19">
        <w:rPr>
          <w:rFonts w:ascii="仿宋" w:eastAsia="仿宋" w:hAnsi="仿宋" w:cs="Times New Roman" w:hint="eastAsia"/>
          <w:i/>
          <w:sz w:val="24"/>
          <w:szCs w:val="24"/>
        </w:rPr>
        <w:t>√</w:t>
      </w:r>
      <w:r w:rsidRPr="00F31F19">
        <w:rPr>
          <w:rFonts w:ascii="仿宋" w:eastAsia="仿宋" w:hAnsi="仿宋" w:cs="Times New Roman" w:hint="eastAsia"/>
          <w:sz w:val="24"/>
          <w:szCs w:val="24"/>
        </w:rPr>
        <w:t>）接受联合体投标。</w:t>
      </w:r>
    </w:p>
    <w:p w14:paraId="16E224D9" w14:textId="77777777" w:rsidR="00A26B73" w:rsidRPr="00F31F19" w:rsidRDefault="00A26B73" w:rsidP="00A26B73">
      <w:pPr>
        <w:keepNext/>
        <w:keepLines/>
        <w:spacing w:before="260" w:after="260" w:line="360" w:lineRule="auto"/>
        <w:outlineLvl w:val="1"/>
        <w:rPr>
          <w:rFonts w:ascii="黑体" w:eastAsia="黑体" w:hAnsi="黑体" w:cs="宋体"/>
          <w:bCs/>
          <w:sz w:val="24"/>
          <w:szCs w:val="24"/>
        </w:rPr>
      </w:pPr>
      <w:bookmarkStart w:id="7" w:name="_Toc28359003"/>
      <w:bookmarkStart w:id="8" w:name="_Toc28359080"/>
      <w:bookmarkStart w:id="9" w:name="_Toc35393622"/>
      <w:bookmarkStart w:id="10" w:name="_Toc35393791"/>
      <w:r w:rsidRPr="00F31F19">
        <w:rPr>
          <w:rFonts w:ascii="黑体" w:eastAsia="黑体" w:hAnsi="黑体" w:cs="宋体" w:hint="eastAsia"/>
          <w:bCs/>
          <w:sz w:val="24"/>
          <w:szCs w:val="24"/>
        </w:rPr>
        <w:t>二、申请人的资格要求：</w:t>
      </w:r>
      <w:bookmarkEnd w:id="7"/>
      <w:bookmarkEnd w:id="8"/>
      <w:bookmarkEnd w:id="9"/>
      <w:bookmarkEnd w:id="10"/>
    </w:p>
    <w:p w14:paraId="7CAC6568" w14:textId="77777777" w:rsidR="00A26B73" w:rsidRPr="00F31F19" w:rsidRDefault="00A26B73" w:rsidP="00A26B73">
      <w:pPr>
        <w:ind w:firstLineChars="200" w:firstLine="480"/>
        <w:rPr>
          <w:rFonts w:ascii="仿宋" w:eastAsia="仿宋" w:hAnsi="仿宋" w:cs="Times New Roman"/>
          <w:sz w:val="24"/>
          <w:szCs w:val="24"/>
        </w:rPr>
      </w:pPr>
      <w:r w:rsidRPr="00F31F19">
        <w:rPr>
          <w:rFonts w:ascii="仿宋" w:eastAsia="仿宋" w:hAnsi="仿宋" w:cs="Times New Roman" w:hint="eastAsia"/>
          <w:sz w:val="24"/>
          <w:szCs w:val="24"/>
        </w:rPr>
        <w:t>1.满足《中华人民共和国政府采购法》第二十二条规定；</w:t>
      </w:r>
    </w:p>
    <w:p w14:paraId="7CBB390B" w14:textId="6F3D817F" w:rsidR="00A26B73" w:rsidRPr="00F31F19" w:rsidRDefault="00A26B73" w:rsidP="00A26B73">
      <w:pPr>
        <w:ind w:firstLineChars="200" w:firstLine="480"/>
        <w:rPr>
          <w:rFonts w:ascii="仿宋" w:eastAsia="仿宋" w:hAnsi="仿宋" w:cs="Times New Roman"/>
          <w:sz w:val="24"/>
          <w:szCs w:val="24"/>
        </w:rPr>
      </w:pPr>
      <w:bookmarkStart w:id="11" w:name="_Toc28359081"/>
      <w:bookmarkStart w:id="12" w:name="_Toc28359004"/>
      <w:r w:rsidRPr="00F31F19">
        <w:rPr>
          <w:rFonts w:ascii="仿宋" w:eastAsia="仿宋" w:hAnsi="仿宋" w:cs="Times New Roman"/>
          <w:sz w:val="24"/>
          <w:szCs w:val="24"/>
        </w:rPr>
        <w:t>2</w:t>
      </w:r>
      <w:r w:rsidRPr="00F31F19">
        <w:rPr>
          <w:rFonts w:ascii="仿宋" w:eastAsia="仿宋" w:hAnsi="仿宋" w:cs="Times New Roman" w:hint="eastAsia"/>
          <w:sz w:val="24"/>
          <w:szCs w:val="24"/>
        </w:rPr>
        <w:t>.落实政府采购政策需满足的资格要求：</w:t>
      </w:r>
      <w:r w:rsidR="00F31F19" w:rsidRPr="00161DF6">
        <w:rPr>
          <w:rFonts w:ascii="仿宋" w:eastAsia="仿宋" w:hAnsi="仿宋" w:cs="Times New Roman" w:hint="eastAsia"/>
          <w:sz w:val="24"/>
          <w:szCs w:val="24"/>
        </w:rPr>
        <w:t>无</w:t>
      </w:r>
    </w:p>
    <w:p w14:paraId="35885B59" w14:textId="33A42904" w:rsidR="00A26B73" w:rsidRDefault="00A26B73" w:rsidP="00A26B73">
      <w:pPr>
        <w:ind w:firstLineChars="200" w:firstLine="480"/>
        <w:rPr>
          <w:rFonts w:ascii="仿宋" w:eastAsia="仿宋" w:hAnsi="仿宋" w:cs="Times New Roman"/>
          <w:sz w:val="24"/>
          <w:szCs w:val="24"/>
          <w:u w:val="single"/>
        </w:rPr>
      </w:pPr>
      <w:r w:rsidRPr="00F31F19">
        <w:rPr>
          <w:rFonts w:ascii="仿宋" w:eastAsia="仿宋" w:hAnsi="仿宋" w:cs="Times New Roman" w:hint="eastAsia"/>
          <w:sz w:val="24"/>
          <w:szCs w:val="24"/>
        </w:rPr>
        <w:t>3.本项目的特定资格要求：</w:t>
      </w:r>
    </w:p>
    <w:p w14:paraId="7E32106F" w14:textId="39268FC1" w:rsidR="00F31F19" w:rsidRPr="00161DF6" w:rsidRDefault="00F31F19" w:rsidP="00F31F19">
      <w:pPr>
        <w:ind w:firstLineChars="200" w:firstLine="480"/>
        <w:rPr>
          <w:rFonts w:ascii="仿宋" w:eastAsia="仿宋" w:hAnsi="仿宋" w:cs="Times New Roman"/>
          <w:sz w:val="24"/>
          <w:szCs w:val="24"/>
        </w:rPr>
      </w:pPr>
      <w:r w:rsidRPr="00161DF6">
        <w:rPr>
          <w:rFonts w:ascii="仿宋" w:eastAsia="仿宋" w:hAnsi="仿宋" w:cs="Times New Roman" w:hint="eastAsia"/>
          <w:sz w:val="24"/>
          <w:szCs w:val="24"/>
        </w:rPr>
        <w:t>（1）</w:t>
      </w:r>
      <w:r w:rsidRPr="00161DF6">
        <w:rPr>
          <w:rFonts w:ascii="仿宋" w:eastAsia="仿宋" w:hAnsi="仿宋" w:cs="Times New Roman"/>
          <w:sz w:val="24"/>
          <w:szCs w:val="24"/>
        </w:rPr>
        <w:t>在中华人民共和国境内注册，能够独立承担民事责任，有生产或供应能力的本国供应商，包括法人、其他组织、自然人。</w:t>
      </w:r>
    </w:p>
    <w:p w14:paraId="61AD69AF" w14:textId="1C86847C" w:rsidR="00F31F19" w:rsidRPr="00161DF6" w:rsidRDefault="00F31F19" w:rsidP="00F31F19">
      <w:pPr>
        <w:ind w:firstLineChars="200" w:firstLine="480"/>
        <w:rPr>
          <w:rFonts w:ascii="仿宋" w:eastAsia="仿宋" w:hAnsi="仿宋" w:cs="Times New Roman"/>
          <w:sz w:val="24"/>
          <w:szCs w:val="24"/>
        </w:rPr>
      </w:pPr>
      <w:r w:rsidRPr="00161DF6">
        <w:rPr>
          <w:rFonts w:ascii="仿宋" w:eastAsia="仿宋" w:hAnsi="仿宋" w:cs="Times New Roman" w:hint="eastAsia"/>
          <w:sz w:val="24"/>
          <w:szCs w:val="24"/>
        </w:rPr>
        <w:t>（2）</w:t>
      </w:r>
      <w:r w:rsidRPr="00161DF6">
        <w:rPr>
          <w:rFonts w:ascii="仿宋" w:eastAsia="仿宋" w:hAnsi="仿宋" w:cs="Times New Roman"/>
          <w:sz w:val="24"/>
          <w:szCs w:val="24"/>
        </w:rPr>
        <w:t>遵守国家有关法律、法规、规章和北京市政府采购有关的规章，具有良好的商业信誉和健全的财务会计制度；</w:t>
      </w:r>
    </w:p>
    <w:p w14:paraId="54BC460D" w14:textId="25E2509B" w:rsidR="00F31F19" w:rsidRPr="00161DF6" w:rsidRDefault="00F31F19" w:rsidP="00F31F19">
      <w:pPr>
        <w:ind w:firstLineChars="200" w:firstLine="480"/>
        <w:rPr>
          <w:rFonts w:ascii="仿宋" w:eastAsia="仿宋" w:hAnsi="仿宋" w:cs="Times New Roman"/>
          <w:sz w:val="24"/>
          <w:szCs w:val="24"/>
        </w:rPr>
      </w:pPr>
      <w:r w:rsidRPr="00161DF6">
        <w:rPr>
          <w:rFonts w:ascii="仿宋" w:eastAsia="仿宋" w:hAnsi="仿宋" w:cs="Times New Roman" w:hint="eastAsia"/>
          <w:sz w:val="24"/>
          <w:szCs w:val="24"/>
        </w:rPr>
        <w:t>（3）</w:t>
      </w:r>
      <w:r w:rsidRPr="00161DF6">
        <w:rPr>
          <w:rFonts w:ascii="仿宋" w:eastAsia="仿宋" w:hAnsi="仿宋" w:cs="Times New Roman"/>
          <w:sz w:val="24"/>
          <w:szCs w:val="24"/>
        </w:rPr>
        <w:t>投标人必须按照招标公告的规定，向招标代理机构登记，获得招标文件；</w:t>
      </w:r>
    </w:p>
    <w:p w14:paraId="55D834A4" w14:textId="10E9718D" w:rsidR="00F31F19" w:rsidRPr="00161DF6" w:rsidRDefault="00F31F19" w:rsidP="00F31F19">
      <w:pPr>
        <w:ind w:firstLineChars="200" w:firstLine="480"/>
        <w:rPr>
          <w:rFonts w:ascii="仿宋" w:eastAsia="仿宋" w:hAnsi="仿宋" w:cs="Times New Roman"/>
          <w:sz w:val="24"/>
          <w:szCs w:val="24"/>
        </w:rPr>
      </w:pPr>
      <w:r w:rsidRPr="00161DF6">
        <w:rPr>
          <w:rFonts w:ascii="仿宋" w:eastAsia="仿宋" w:hAnsi="仿宋" w:cs="Times New Roman" w:hint="eastAsia"/>
          <w:sz w:val="24"/>
          <w:szCs w:val="24"/>
        </w:rPr>
        <w:t>（4）</w:t>
      </w:r>
      <w:r w:rsidRPr="00161DF6">
        <w:rPr>
          <w:rFonts w:ascii="仿宋" w:eastAsia="仿宋" w:hAnsi="仿宋" w:cs="Times New Roman"/>
          <w:sz w:val="24"/>
          <w:szCs w:val="24"/>
        </w:rPr>
        <w:t>单位负责人为同一人或者存在直接控股、管理关系的不同供应商，不得同时参加本项目同一分包的投标活动。</w:t>
      </w:r>
    </w:p>
    <w:p w14:paraId="62686233" w14:textId="0042E661" w:rsidR="00F31F19" w:rsidRPr="00161DF6" w:rsidRDefault="00F31F19" w:rsidP="00F31F19">
      <w:pPr>
        <w:ind w:firstLineChars="200" w:firstLine="480"/>
        <w:rPr>
          <w:rFonts w:ascii="仿宋" w:eastAsia="仿宋" w:hAnsi="仿宋" w:cs="Times New Roman"/>
          <w:sz w:val="24"/>
          <w:szCs w:val="24"/>
        </w:rPr>
      </w:pPr>
      <w:r w:rsidRPr="00161DF6">
        <w:rPr>
          <w:rFonts w:ascii="仿宋" w:eastAsia="仿宋" w:hAnsi="仿宋" w:cs="Times New Roman" w:hint="eastAsia"/>
          <w:sz w:val="24"/>
          <w:szCs w:val="24"/>
        </w:rPr>
        <w:t>（5）</w:t>
      </w:r>
      <w:r w:rsidRPr="00161DF6">
        <w:rPr>
          <w:rFonts w:ascii="仿宋" w:eastAsia="仿宋" w:hAnsi="仿宋" w:cs="Times New Roman"/>
          <w:sz w:val="24"/>
          <w:szCs w:val="24"/>
        </w:rPr>
        <w:t>与招标人存在利害关系可能影响招标公正性的法人、其他组织或者个人，不得参加投标。</w:t>
      </w:r>
    </w:p>
    <w:p w14:paraId="598C2A93" w14:textId="129B0E0E" w:rsidR="00F31F19" w:rsidRPr="00161DF6" w:rsidRDefault="00F31F19" w:rsidP="00F31F19">
      <w:pPr>
        <w:ind w:firstLineChars="200" w:firstLine="480"/>
        <w:rPr>
          <w:rFonts w:ascii="仿宋" w:eastAsia="仿宋" w:hAnsi="仿宋" w:cs="Times New Roman"/>
          <w:sz w:val="24"/>
          <w:szCs w:val="24"/>
        </w:rPr>
      </w:pPr>
      <w:r w:rsidRPr="00161DF6">
        <w:rPr>
          <w:rFonts w:ascii="仿宋" w:eastAsia="仿宋" w:hAnsi="仿宋" w:cs="Times New Roman" w:hint="eastAsia"/>
          <w:sz w:val="24"/>
          <w:szCs w:val="24"/>
        </w:rPr>
        <w:t>（6）</w:t>
      </w:r>
      <w:r w:rsidRPr="00161DF6">
        <w:rPr>
          <w:rFonts w:ascii="仿宋" w:eastAsia="仿宋" w:hAnsi="仿宋" w:cs="Times New Roman"/>
          <w:sz w:val="24"/>
          <w:szCs w:val="24"/>
        </w:rPr>
        <w:t>凡受托为采购本次招标项目提供整体设计、规范编制或者项目管理、监理、检测等服务的供应商，不得参加所涉相应分包的投标。</w:t>
      </w:r>
    </w:p>
    <w:p w14:paraId="3BC656CB" w14:textId="3E0414FD" w:rsidR="00F31F19" w:rsidRPr="00161DF6" w:rsidRDefault="00F31F19" w:rsidP="00F31F19">
      <w:pPr>
        <w:ind w:firstLineChars="200" w:firstLine="480"/>
        <w:rPr>
          <w:rFonts w:ascii="仿宋" w:eastAsia="仿宋" w:hAnsi="仿宋" w:cs="Times New Roman"/>
          <w:sz w:val="24"/>
          <w:szCs w:val="24"/>
        </w:rPr>
      </w:pPr>
      <w:r w:rsidRPr="00161DF6">
        <w:rPr>
          <w:rFonts w:ascii="仿宋" w:eastAsia="仿宋" w:hAnsi="仿宋" w:cs="Times New Roman" w:hint="eastAsia"/>
          <w:sz w:val="24"/>
          <w:szCs w:val="24"/>
        </w:rPr>
        <w:t>（7）</w:t>
      </w:r>
      <w:r w:rsidRPr="00161DF6">
        <w:rPr>
          <w:rFonts w:ascii="仿宋" w:eastAsia="仿宋" w:hAnsi="仿宋" w:cs="Times New Roman"/>
          <w:sz w:val="24"/>
          <w:szCs w:val="24"/>
        </w:rPr>
        <w:t>投标人近三年被“信用中国”网站、“中国政府采购网”网站列入失信被执行人、重大税收违法案件当事人名单、政府采购严重违法失信行为记录名单的，不得参加投标。</w:t>
      </w:r>
    </w:p>
    <w:p w14:paraId="4B254504" w14:textId="77777777" w:rsidR="00A26B73" w:rsidRPr="00F31F19" w:rsidRDefault="00A26B73" w:rsidP="00A26B73">
      <w:pPr>
        <w:keepNext/>
        <w:keepLines/>
        <w:spacing w:before="260" w:after="260" w:line="360" w:lineRule="auto"/>
        <w:outlineLvl w:val="1"/>
        <w:rPr>
          <w:rFonts w:ascii="黑体" w:eastAsia="黑体" w:hAnsi="黑体" w:cs="宋体"/>
          <w:bCs/>
          <w:sz w:val="24"/>
          <w:szCs w:val="24"/>
        </w:rPr>
      </w:pPr>
      <w:bookmarkStart w:id="13" w:name="_Toc35393623"/>
      <w:bookmarkStart w:id="14" w:name="_Toc35393792"/>
      <w:r w:rsidRPr="00F31F19">
        <w:rPr>
          <w:rFonts w:ascii="黑体" w:eastAsia="黑体" w:hAnsi="黑体" w:cs="宋体" w:hint="eastAsia"/>
          <w:bCs/>
          <w:sz w:val="24"/>
          <w:szCs w:val="24"/>
        </w:rPr>
        <w:t>三、获取招标文件</w:t>
      </w:r>
      <w:bookmarkEnd w:id="11"/>
      <w:bookmarkEnd w:id="12"/>
      <w:bookmarkEnd w:id="13"/>
      <w:bookmarkEnd w:id="14"/>
    </w:p>
    <w:p w14:paraId="6FD58291" w14:textId="4139723F" w:rsidR="00A26B73" w:rsidRPr="00F31F19" w:rsidRDefault="00A26B73" w:rsidP="00A26B73">
      <w:pPr>
        <w:spacing w:line="360" w:lineRule="auto"/>
        <w:ind w:firstLine="540"/>
        <w:rPr>
          <w:rFonts w:ascii="仿宋" w:eastAsia="仿宋" w:hAnsi="仿宋" w:cs="宋体"/>
          <w:sz w:val="24"/>
          <w:szCs w:val="24"/>
        </w:rPr>
      </w:pPr>
      <w:r w:rsidRPr="00F31F19">
        <w:rPr>
          <w:rFonts w:ascii="仿宋" w:eastAsia="仿宋" w:hAnsi="仿宋" w:cs="宋体" w:hint="eastAsia"/>
          <w:sz w:val="24"/>
          <w:szCs w:val="24"/>
        </w:rPr>
        <w:t>时间：</w:t>
      </w:r>
      <w:r w:rsidRPr="00F31F19">
        <w:rPr>
          <w:rFonts w:ascii="仿宋" w:eastAsia="仿宋" w:hAnsi="仿宋" w:cs="宋体"/>
          <w:sz w:val="24"/>
          <w:szCs w:val="24"/>
          <w:u w:val="single"/>
        </w:rPr>
        <w:t xml:space="preserve">   </w:t>
      </w:r>
      <w:r w:rsidR="00F31F19">
        <w:rPr>
          <w:rFonts w:ascii="仿宋" w:eastAsia="仿宋" w:hAnsi="仿宋" w:cs="宋体"/>
          <w:sz w:val="24"/>
          <w:szCs w:val="24"/>
          <w:u w:val="single"/>
        </w:rPr>
        <w:t>2020</w:t>
      </w:r>
      <w:r w:rsidRPr="00F31F19">
        <w:rPr>
          <w:rFonts w:ascii="仿宋" w:eastAsia="仿宋" w:hAnsi="仿宋" w:cs="宋体"/>
          <w:sz w:val="24"/>
          <w:szCs w:val="24"/>
          <w:u w:val="single"/>
        </w:rPr>
        <w:t xml:space="preserve"> </w:t>
      </w:r>
      <w:r w:rsidRPr="00F31F19">
        <w:rPr>
          <w:rFonts w:ascii="仿宋" w:eastAsia="仿宋" w:hAnsi="仿宋" w:cs="宋体" w:hint="eastAsia"/>
          <w:sz w:val="24"/>
          <w:szCs w:val="24"/>
          <w:u w:val="single"/>
        </w:rPr>
        <w:t xml:space="preserve">年 </w:t>
      </w:r>
      <w:r w:rsidR="00F31F19">
        <w:rPr>
          <w:rFonts w:ascii="仿宋" w:eastAsia="仿宋" w:hAnsi="仿宋" w:cs="宋体"/>
          <w:sz w:val="24"/>
          <w:szCs w:val="24"/>
          <w:u w:val="single"/>
        </w:rPr>
        <w:t>5</w:t>
      </w:r>
      <w:r w:rsidRPr="00F31F19">
        <w:rPr>
          <w:rFonts w:ascii="仿宋" w:eastAsia="仿宋" w:hAnsi="仿宋" w:cs="宋体" w:hint="eastAsia"/>
          <w:sz w:val="24"/>
          <w:szCs w:val="24"/>
          <w:u w:val="single"/>
        </w:rPr>
        <w:t xml:space="preserve"> 月 </w:t>
      </w:r>
      <w:r w:rsidR="00AC2073">
        <w:rPr>
          <w:rFonts w:ascii="仿宋" w:eastAsia="仿宋" w:hAnsi="仿宋" w:cs="宋体"/>
          <w:sz w:val="24"/>
          <w:szCs w:val="24"/>
          <w:u w:val="single"/>
        </w:rPr>
        <w:t>14</w:t>
      </w:r>
      <w:r w:rsidRPr="00F31F19">
        <w:rPr>
          <w:rFonts w:ascii="仿宋" w:eastAsia="仿宋" w:hAnsi="仿宋" w:cs="宋体" w:hint="eastAsia"/>
          <w:sz w:val="24"/>
          <w:szCs w:val="24"/>
          <w:u w:val="single"/>
        </w:rPr>
        <w:t xml:space="preserve"> 日</w:t>
      </w:r>
      <w:r w:rsidRPr="00F31F19">
        <w:rPr>
          <w:rFonts w:ascii="仿宋" w:eastAsia="仿宋" w:hAnsi="仿宋" w:cs="宋体" w:hint="eastAsia"/>
          <w:sz w:val="24"/>
          <w:szCs w:val="24"/>
        </w:rPr>
        <w:t>至</w:t>
      </w:r>
      <w:r w:rsidRPr="00F31F19">
        <w:rPr>
          <w:rFonts w:ascii="仿宋" w:eastAsia="仿宋" w:hAnsi="仿宋" w:cs="宋体" w:hint="eastAsia"/>
          <w:sz w:val="24"/>
          <w:szCs w:val="24"/>
          <w:u w:val="single"/>
        </w:rPr>
        <w:t xml:space="preserve">  </w:t>
      </w:r>
      <w:r w:rsidR="00F31F19">
        <w:rPr>
          <w:rFonts w:ascii="仿宋" w:eastAsia="仿宋" w:hAnsi="仿宋" w:cs="宋体"/>
          <w:sz w:val="24"/>
          <w:szCs w:val="24"/>
          <w:u w:val="single"/>
        </w:rPr>
        <w:t>2020</w:t>
      </w:r>
      <w:r w:rsidRPr="00F31F19">
        <w:rPr>
          <w:rFonts w:ascii="仿宋" w:eastAsia="仿宋" w:hAnsi="仿宋" w:cs="宋体" w:hint="eastAsia"/>
          <w:sz w:val="24"/>
          <w:szCs w:val="24"/>
          <w:u w:val="single"/>
        </w:rPr>
        <w:t xml:space="preserve">年 </w:t>
      </w:r>
      <w:r w:rsidR="00F31F19">
        <w:rPr>
          <w:rFonts w:ascii="仿宋" w:eastAsia="仿宋" w:hAnsi="仿宋" w:cs="宋体"/>
          <w:sz w:val="24"/>
          <w:szCs w:val="24"/>
          <w:u w:val="single"/>
        </w:rPr>
        <w:t>5</w:t>
      </w:r>
      <w:r w:rsidRPr="00F31F19">
        <w:rPr>
          <w:rFonts w:ascii="仿宋" w:eastAsia="仿宋" w:hAnsi="仿宋" w:cs="宋体" w:hint="eastAsia"/>
          <w:sz w:val="24"/>
          <w:szCs w:val="24"/>
          <w:u w:val="single"/>
        </w:rPr>
        <w:t xml:space="preserve"> 月 </w:t>
      </w:r>
      <w:r w:rsidR="00AC2073">
        <w:rPr>
          <w:rFonts w:ascii="仿宋" w:eastAsia="仿宋" w:hAnsi="仿宋" w:cs="宋体"/>
          <w:sz w:val="24"/>
          <w:szCs w:val="24"/>
          <w:u w:val="single"/>
        </w:rPr>
        <w:t>21</w:t>
      </w:r>
      <w:r w:rsidRPr="00F31F19">
        <w:rPr>
          <w:rFonts w:ascii="仿宋" w:eastAsia="仿宋" w:hAnsi="仿宋" w:cs="宋体" w:hint="eastAsia"/>
          <w:sz w:val="24"/>
          <w:szCs w:val="24"/>
          <w:u w:val="single"/>
        </w:rPr>
        <w:t xml:space="preserve"> 日</w:t>
      </w:r>
      <w:r w:rsidRPr="00F31F19">
        <w:rPr>
          <w:rFonts w:ascii="仿宋" w:eastAsia="仿宋" w:hAnsi="仿宋" w:cs="宋体" w:hint="eastAsia"/>
          <w:sz w:val="24"/>
          <w:szCs w:val="24"/>
        </w:rPr>
        <w:t>，每天上午</w:t>
      </w:r>
      <w:r w:rsidR="00F31F19">
        <w:rPr>
          <w:rFonts w:ascii="仿宋" w:eastAsia="仿宋" w:hAnsi="仿宋" w:cs="宋体" w:hint="eastAsia"/>
          <w:sz w:val="24"/>
          <w:szCs w:val="24"/>
          <w:u w:val="single"/>
        </w:rPr>
        <w:t>9:</w:t>
      </w:r>
      <w:r w:rsidR="00F31F19">
        <w:rPr>
          <w:rFonts w:ascii="仿宋" w:eastAsia="仿宋" w:hAnsi="仿宋" w:cs="宋体"/>
          <w:sz w:val="24"/>
          <w:szCs w:val="24"/>
          <w:u w:val="single"/>
        </w:rPr>
        <w:t>00</w:t>
      </w:r>
      <w:r w:rsidRPr="00F31F19">
        <w:rPr>
          <w:rFonts w:ascii="仿宋" w:eastAsia="仿宋" w:hAnsi="仿宋" w:cs="宋体" w:hint="eastAsia"/>
          <w:sz w:val="24"/>
          <w:szCs w:val="24"/>
        </w:rPr>
        <w:t>至</w:t>
      </w:r>
      <w:r w:rsidR="00F31F19">
        <w:rPr>
          <w:rFonts w:ascii="仿宋" w:eastAsia="仿宋" w:hAnsi="仿宋" w:cs="宋体" w:hint="eastAsia"/>
          <w:sz w:val="24"/>
          <w:szCs w:val="24"/>
          <w:u w:val="single"/>
        </w:rPr>
        <w:t>1</w:t>
      </w:r>
      <w:r w:rsidR="00F31F19">
        <w:rPr>
          <w:rFonts w:ascii="仿宋" w:eastAsia="仿宋" w:hAnsi="仿宋" w:cs="宋体"/>
          <w:sz w:val="24"/>
          <w:szCs w:val="24"/>
          <w:u w:val="single"/>
        </w:rPr>
        <w:t>1</w:t>
      </w:r>
      <w:r w:rsidR="00F31F19">
        <w:rPr>
          <w:rFonts w:ascii="仿宋" w:eastAsia="仿宋" w:hAnsi="仿宋" w:cs="宋体" w:hint="eastAsia"/>
          <w:sz w:val="24"/>
          <w:szCs w:val="24"/>
          <w:u w:val="single"/>
        </w:rPr>
        <w:t>:</w:t>
      </w:r>
      <w:r w:rsidR="00F31F19">
        <w:rPr>
          <w:rFonts w:ascii="仿宋" w:eastAsia="仿宋" w:hAnsi="仿宋" w:cs="宋体"/>
          <w:sz w:val="24"/>
          <w:szCs w:val="24"/>
          <w:u w:val="single"/>
        </w:rPr>
        <w:t>30</w:t>
      </w:r>
      <w:r w:rsidRPr="00F31F19">
        <w:rPr>
          <w:rFonts w:ascii="仿宋" w:eastAsia="仿宋" w:hAnsi="仿宋" w:cs="宋体" w:hint="eastAsia"/>
          <w:sz w:val="24"/>
          <w:szCs w:val="24"/>
        </w:rPr>
        <w:t>，下午</w:t>
      </w:r>
      <w:r w:rsidR="00F31F19">
        <w:rPr>
          <w:rFonts w:ascii="仿宋" w:eastAsia="仿宋" w:hAnsi="仿宋" w:cs="宋体" w:hint="eastAsia"/>
          <w:sz w:val="24"/>
          <w:szCs w:val="24"/>
          <w:u w:val="single"/>
        </w:rPr>
        <w:t>1</w:t>
      </w:r>
      <w:r w:rsidR="00F31F19">
        <w:rPr>
          <w:rFonts w:ascii="仿宋" w:eastAsia="仿宋" w:hAnsi="仿宋" w:cs="宋体"/>
          <w:sz w:val="24"/>
          <w:szCs w:val="24"/>
          <w:u w:val="single"/>
        </w:rPr>
        <w:t>3</w:t>
      </w:r>
      <w:r w:rsidR="00F31F19">
        <w:rPr>
          <w:rFonts w:ascii="仿宋" w:eastAsia="仿宋" w:hAnsi="仿宋" w:cs="宋体" w:hint="eastAsia"/>
          <w:sz w:val="24"/>
          <w:szCs w:val="24"/>
          <w:u w:val="single"/>
        </w:rPr>
        <w:t>:</w:t>
      </w:r>
      <w:r w:rsidR="00F31F19">
        <w:rPr>
          <w:rFonts w:ascii="仿宋" w:eastAsia="仿宋" w:hAnsi="仿宋" w:cs="宋体"/>
          <w:sz w:val="24"/>
          <w:szCs w:val="24"/>
          <w:u w:val="single"/>
        </w:rPr>
        <w:t>30</w:t>
      </w:r>
      <w:r w:rsidRPr="00F31F19">
        <w:rPr>
          <w:rFonts w:ascii="仿宋" w:eastAsia="仿宋" w:hAnsi="仿宋" w:cs="宋体" w:hint="eastAsia"/>
          <w:sz w:val="24"/>
          <w:szCs w:val="24"/>
        </w:rPr>
        <w:t>至</w:t>
      </w:r>
      <w:r w:rsidR="00F31F19">
        <w:rPr>
          <w:rFonts w:ascii="仿宋" w:eastAsia="仿宋" w:hAnsi="仿宋" w:cs="宋体" w:hint="eastAsia"/>
          <w:sz w:val="24"/>
          <w:szCs w:val="24"/>
          <w:u w:val="single"/>
        </w:rPr>
        <w:t>1</w:t>
      </w:r>
      <w:r w:rsidR="00F31F19">
        <w:rPr>
          <w:rFonts w:ascii="仿宋" w:eastAsia="仿宋" w:hAnsi="仿宋" w:cs="宋体"/>
          <w:sz w:val="24"/>
          <w:szCs w:val="24"/>
          <w:u w:val="single"/>
        </w:rPr>
        <w:t>6</w:t>
      </w:r>
      <w:r w:rsidR="00F31F19">
        <w:rPr>
          <w:rFonts w:ascii="仿宋" w:eastAsia="仿宋" w:hAnsi="仿宋" w:cs="宋体" w:hint="eastAsia"/>
          <w:sz w:val="24"/>
          <w:szCs w:val="24"/>
          <w:u w:val="single"/>
        </w:rPr>
        <w:t>：0</w:t>
      </w:r>
      <w:r w:rsidR="00F31F19">
        <w:rPr>
          <w:rFonts w:ascii="仿宋" w:eastAsia="仿宋" w:hAnsi="仿宋" w:cs="宋体"/>
          <w:sz w:val="24"/>
          <w:szCs w:val="24"/>
          <w:u w:val="single"/>
        </w:rPr>
        <w:t>0</w:t>
      </w:r>
      <w:r w:rsidRPr="00F31F19">
        <w:rPr>
          <w:rFonts w:ascii="仿宋" w:eastAsia="仿宋" w:hAnsi="仿宋" w:cs="宋体" w:hint="eastAsia"/>
          <w:sz w:val="24"/>
          <w:szCs w:val="24"/>
        </w:rPr>
        <w:t>（北京时间，</w:t>
      </w:r>
      <w:r w:rsidRPr="00F31F19">
        <w:rPr>
          <w:rFonts w:ascii="仿宋" w:eastAsia="仿宋" w:hAnsi="仿宋" w:cs="宋体"/>
          <w:sz w:val="24"/>
          <w:szCs w:val="24"/>
        </w:rPr>
        <w:t>法定节假日</w:t>
      </w:r>
      <w:r w:rsidRPr="00F31F19">
        <w:rPr>
          <w:rFonts w:ascii="仿宋" w:eastAsia="仿宋" w:hAnsi="仿宋" w:cs="宋体" w:hint="eastAsia"/>
          <w:sz w:val="24"/>
          <w:szCs w:val="24"/>
        </w:rPr>
        <w:t>除外）</w:t>
      </w:r>
    </w:p>
    <w:p w14:paraId="6CFEE5E4" w14:textId="6627B132" w:rsidR="00A26B73" w:rsidRPr="00F31F19" w:rsidRDefault="00A26B73" w:rsidP="00A26B73">
      <w:pPr>
        <w:spacing w:line="360" w:lineRule="auto"/>
        <w:ind w:firstLine="540"/>
        <w:rPr>
          <w:rFonts w:ascii="仿宋" w:eastAsia="仿宋" w:hAnsi="仿宋" w:cs="宋体"/>
          <w:sz w:val="24"/>
          <w:szCs w:val="24"/>
          <w:u w:val="single"/>
        </w:rPr>
      </w:pPr>
      <w:r w:rsidRPr="00F31F19">
        <w:rPr>
          <w:rFonts w:ascii="仿宋" w:eastAsia="仿宋" w:hAnsi="仿宋" w:cs="宋体" w:hint="eastAsia"/>
          <w:sz w:val="24"/>
          <w:szCs w:val="24"/>
        </w:rPr>
        <w:t>地点：</w:t>
      </w:r>
      <w:r w:rsidR="00F31F19" w:rsidRPr="00F31F19">
        <w:rPr>
          <w:rFonts w:ascii="仿宋" w:eastAsia="仿宋" w:hAnsi="仿宋" w:cs="宋体" w:hint="eastAsia"/>
          <w:sz w:val="24"/>
          <w:szCs w:val="24"/>
        </w:rPr>
        <w:t>北京宏信天</w:t>
      </w:r>
      <w:proofErr w:type="gramStart"/>
      <w:r w:rsidR="00F31F19" w:rsidRPr="00F31F19">
        <w:rPr>
          <w:rFonts w:ascii="仿宋" w:eastAsia="仿宋" w:hAnsi="仿宋" w:cs="宋体" w:hint="eastAsia"/>
          <w:sz w:val="24"/>
          <w:szCs w:val="24"/>
        </w:rPr>
        <w:t>诚国际</w:t>
      </w:r>
      <w:proofErr w:type="gramEnd"/>
      <w:r w:rsidR="00F31F19" w:rsidRPr="00F31F19">
        <w:rPr>
          <w:rFonts w:ascii="仿宋" w:eastAsia="仿宋" w:hAnsi="仿宋" w:cs="宋体" w:hint="eastAsia"/>
          <w:sz w:val="24"/>
          <w:szCs w:val="24"/>
        </w:rPr>
        <w:t>招标有限公司（北京市海淀区</w:t>
      </w:r>
      <w:proofErr w:type="gramStart"/>
      <w:r w:rsidR="00F31F19" w:rsidRPr="00F31F19">
        <w:rPr>
          <w:rFonts w:ascii="仿宋" w:eastAsia="仿宋" w:hAnsi="仿宋" w:cs="宋体" w:hint="eastAsia"/>
          <w:sz w:val="24"/>
          <w:szCs w:val="24"/>
        </w:rPr>
        <w:t>复兴路乙</w:t>
      </w:r>
      <w:r w:rsidR="00F31F19" w:rsidRPr="00F31F19">
        <w:rPr>
          <w:rFonts w:ascii="仿宋" w:eastAsia="仿宋" w:hAnsi="仿宋" w:cs="宋体"/>
          <w:sz w:val="24"/>
          <w:szCs w:val="24"/>
        </w:rPr>
        <w:t>12号</w:t>
      </w:r>
      <w:proofErr w:type="gramEnd"/>
      <w:r w:rsidR="00F31F19" w:rsidRPr="00F31F19">
        <w:rPr>
          <w:rFonts w:ascii="仿宋" w:eastAsia="仿宋" w:hAnsi="仿宋" w:cs="宋体"/>
          <w:sz w:val="24"/>
          <w:szCs w:val="24"/>
        </w:rPr>
        <w:t>中国铝业大厦六层620室）</w:t>
      </w:r>
    </w:p>
    <w:p w14:paraId="09C6475B" w14:textId="18D3AE4A" w:rsidR="00A26B73" w:rsidRPr="00F31F19" w:rsidRDefault="00A26B73" w:rsidP="00A26B73">
      <w:pPr>
        <w:spacing w:line="360" w:lineRule="auto"/>
        <w:ind w:firstLine="540"/>
        <w:rPr>
          <w:rFonts w:ascii="仿宋" w:eastAsia="仿宋" w:hAnsi="仿宋" w:cs="宋体"/>
          <w:sz w:val="24"/>
          <w:szCs w:val="24"/>
          <w:u w:val="single"/>
        </w:rPr>
      </w:pPr>
      <w:r w:rsidRPr="00F31F19">
        <w:rPr>
          <w:rFonts w:ascii="仿宋" w:eastAsia="仿宋" w:hAnsi="仿宋" w:cs="宋体" w:hint="eastAsia"/>
          <w:sz w:val="24"/>
          <w:szCs w:val="24"/>
        </w:rPr>
        <w:lastRenderedPageBreak/>
        <w:t>方式：</w:t>
      </w:r>
      <w:r w:rsidR="00F31F19" w:rsidRPr="00F31F19">
        <w:rPr>
          <w:rFonts w:ascii="仿宋" w:eastAsia="仿宋" w:hAnsi="仿宋" w:cs="宋体" w:hint="eastAsia"/>
          <w:sz w:val="24"/>
          <w:szCs w:val="24"/>
        </w:rPr>
        <w:t>为减少人员流动和聚集，疫情期间采取线上报名方式，投标人请将本公告第</w:t>
      </w:r>
      <w:r w:rsidR="00F31F19">
        <w:rPr>
          <w:rFonts w:ascii="仿宋" w:eastAsia="仿宋" w:hAnsi="仿宋" w:cs="宋体" w:hint="eastAsia"/>
          <w:sz w:val="24"/>
          <w:szCs w:val="24"/>
        </w:rPr>
        <w:t>六</w:t>
      </w:r>
      <w:r w:rsidR="00F31F19" w:rsidRPr="00F31F19">
        <w:rPr>
          <w:rFonts w:ascii="仿宋" w:eastAsia="仿宋" w:hAnsi="仿宋" w:cs="宋体"/>
          <w:sz w:val="24"/>
          <w:szCs w:val="24"/>
        </w:rPr>
        <w:t>项</w:t>
      </w:r>
      <w:r w:rsidR="00F31F19">
        <w:rPr>
          <w:rFonts w:ascii="仿宋" w:eastAsia="仿宋" w:hAnsi="仿宋" w:cs="宋体" w:hint="eastAsia"/>
          <w:sz w:val="24"/>
          <w:szCs w:val="24"/>
        </w:rPr>
        <w:t>第</w:t>
      </w:r>
      <w:r w:rsidR="004437E7">
        <w:rPr>
          <w:rFonts w:ascii="仿宋" w:eastAsia="仿宋" w:hAnsi="仿宋" w:cs="宋体" w:hint="eastAsia"/>
          <w:sz w:val="24"/>
          <w:szCs w:val="24"/>
        </w:rPr>
        <w:t>2</w:t>
      </w:r>
      <w:r w:rsidR="00F31F19">
        <w:rPr>
          <w:rFonts w:ascii="仿宋" w:eastAsia="仿宋" w:hAnsi="仿宋" w:cs="宋体" w:hint="eastAsia"/>
          <w:sz w:val="24"/>
          <w:szCs w:val="24"/>
        </w:rPr>
        <w:t>条</w:t>
      </w:r>
      <w:r w:rsidR="00F31F19" w:rsidRPr="00F31F19">
        <w:rPr>
          <w:rFonts w:ascii="仿宋" w:eastAsia="仿宋" w:hAnsi="仿宋" w:cs="宋体"/>
          <w:sz w:val="24"/>
          <w:szCs w:val="24"/>
        </w:rPr>
        <w:t>要求的资料电子版完整发送至招标代理机构电子邮箱(hongxintiancheng@126.com),经招标代理机构确认后，投标人填写报名信息登记表并电汇标书款，招标代理机构确认无误后将以电子邮件形式发送招标文件电子版。</w:t>
      </w:r>
    </w:p>
    <w:p w14:paraId="16AC145A" w14:textId="49775008" w:rsidR="00A26B73" w:rsidRPr="00F31F19" w:rsidRDefault="00A26B73" w:rsidP="00A26B73">
      <w:pPr>
        <w:spacing w:line="360" w:lineRule="auto"/>
        <w:ind w:firstLine="540"/>
        <w:rPr>
          <w:rFonts w:ascii="仿宋" w:eastAsia="仿宋" w:hAnsi="仿宋" w:cs="宋体"/>
          <w:sz w:val="24"/>
          <w:szCs w:val="24"/>
        </w:rPr>
      </w:pPr>
      <w:r w:rsidRPr="00F31F19">
        <w:rPr>
          <w:rFonts w:ascii="仿宋" w:eastAsia="仿宋" w:hAnsi="仿宋" w:cs="宋体" w:hint="eastAsia"/>
          <w:sz w:val="24"/>
          <w:szCs w:val="24"/>
        </w:rPr>
        <w:t>售价：</w:t>
      </w:r>
      <w:r w:rsidR="00F31F19" w:rsidRPr="00F31F19">
        <w:rPr>
          <w:rFonts w:ascii="仿宋" w:eastAsia="仿宋" w:hAnsi="仿宋" w:cs="宋体" w:hint="eastAsia"/>
          <w:sz w:val="24"/>
          <w:szCs w:val="24"/>
        </w:rPr>
        <w:t>每包人民币</w:t>
      </w:r>
      <w:r w:rsidR="00F31F19" w:rsidRPr="00F31F19">
        <w:rPr>
          <w:rFonts w:ascii="仿宋" w:eastAsia="仿宋" w:hAnsi="仿宋" w:cs="宋体"/>
          <w:sz w:val="24"/>
          <w:szCs w:val="24"/>
        </w:rPr>
        <w:t xml:space="preserve"> 500 元（含电子版）。</w:t>
      </w:r>
    </w:p>
    <w:p w14:paraId="62956D33" w14:textId="77777777" w:rsidR="00A26B73" w:rsidRPr="00F31F19" w:rsidRDefault="00A26B73" w:rsidP="00A26B73">
      <w:pPr>
        <w:keepNext/>
        <w:keepLines/>
        <w:spacing w:before="260" w:after="260" w:line="360" w:lineRule="auto"/>
        <w:outlineLvl w:val="1"/>
        <w:rPr>
          <w:rFonts w:ascii="黑体" w:eastAsia="黑体" w:hAnsi="黑体" w:cs="宋体"/>
          <w:bCs/>
          <w:sz w:val="24"/>
          <w:szCs w:val="24"/>
        </w:rPr>
      </w:pPr>
      <w:bookmarkStart w:id="15" w:name="_Toc28359005"/>
      <w:bookmarkStart w:id="16" w:name="_Toc28359082"/>
      <w:bookmarkStart w:id="17" w:name="_Toc35393793"/>
      <w:bookmarkStart w:id="18" w:name="_Toc35393624"/>
      <w:r w:rsidRPr="00F31F19">
        <w:rPr>
          <w:rFonts w:ascii="黑体" w:eastAsia="黑体" w:hAnsi="黑体" w:cs="宋体" w:hint="eastAsia"/>
          <w:bCs/>
          <w:sz w:val="24"/>
          <w:szCs w:val="24"/>
        </w:rPr>
        <w:t>四、提交投标文件</w:t>
      </w:r>
      <w:bookmarkEnd w:id="15"/>
      <w:bookmarkEnd w:id="16"/>
      <w:r w:rsidRPr="00F31F19">
        <w:rPr>
          <w:rFonts w:ascii="黑体" w:eastAsia="黑体" w:hAnsi="黑体" w:cs="宋体" w:hint="eastAsia"/>
          <w:bCs/>
          <w:sz w:val="24"/>
          <w:szCs w:val="24"/>
        </w:rPr>
        <w:t>截止时间、开标时间和地点</w:t>
      </w:r>
      <w:bookmarkEnd w:id="17"/>
      <w:bookmarkEnd w:id="18"/>
    </w:p>
    <w:p w14:paraId="198B39B0" w14:textId="544A5CE4" w:rsidR="00A26B73" w:rsidRPr="00F31F19" w:rsidRDefault="00F31F19" w:rsidP="00A26B73">
      <w:pPr>
        <w:ind w:firstLineChars="200" w:firstLine="480"/>
        <w:rPr>
          <w:rFonts w:ascii="仿宋" w:eastAsia="仿宋" w:hAnsi="仿宋" w:cs="Times New Roman"/>
          <w:bCs/>
          <w:sz w:val="24"/>
          <w:szCs w:val="24"/>
          <w:u w:val="single"/>
        </w:rPr>
      </w:pPr>
      <w:r w:rsidRPr="00F31F19">
        <w:rPr>
          <w:rFonts w:ascii="仿宋" w:eastAsia="仿宋" w:hAnsi="仿宋" w:cs="Times New Roman"/>
          <w:bCs/>
          <w:sz w:val="24"/>
          <w:szCs w:val="24"/>
        </w:rPr>
        <w:t xml:space="preserve">2020年 6 月 </w:t>
      </w:r>
      <w:r w:rsidR="00AC2073">
        <w:rPr>
          <w:rFonts w:ascii="仿宋" w:eastAsia="仿宋" w:hAnsi="仿宋" w:cs="Times New Roman"/>
          <w:bCs/>
          <w:sz w:val="24"/>
          <w:szCs w:val="24"/>
        </w:rPr>
        <w:t>4</w:t>
      </w:r>
      <w:r w:rsidRPr="00F31F19">
        <w:rPr>
          <w:rFonts w:ascii="仿宋" w:eastAsia="仿宋" w:hAnsi="仿宋" w:cs="Times New Roman"/>
          <w:bCs/>
          <w:sz w:val="24"/>
          <w:szCs w:val="24"/>
        </w:rPr>
        <w:t xml:space="preserve"> 日上午9:</w:t>
      </w:r>
      <w:r w:rsidR="00F939E7">
        <w:rPr>
          <w:rFonts w:ascii="仿宋" w:eastAsia="仿宋" w:hAnsi="仿宋" w:cs="Times New Roman"/>
          <w:bCs/>
          <w:sz w:val="24"/>
          <w:szCs w:val="24"/>
        </w:rPr>
        <w:t>0</w:t>
      </w:r>
      <w:r w:rsidRPr="00F31F19">
        <w:rPr>
          <w:rFonts w:ascii="仿宋" w:eastAsia="仿宋" w:hAnsi="仿宋" w:cs="Times New Roman"/>
          <w:bCs/>
          <w:sz w:val="24"/>
          <w:szCs w:val="24"/>
        </w:rPr>
        <w:t>0</w:t>
      </w:r>
      <w:r w:rsidR="00A26B73" w:rsidRPr="00F31F19">
        <w:rPr>
          <w:rFonts w:ascii="仿宋" w:eastAsia="仿宋" w:hAnsi="仿宋" w:cs="Times New Roman" w:hint="eastAsia"/>
          <w:bCs/>
          <w:sz w:val="24"/>
          <w:szCs w:val="24"/>
        </w:rPr>
        <w:t>（北京时间）</w:t>
      </w:r>
    </w:p>
    <w:p w14:paraId="0D30C798" w14:textId="67739045" w:rsidR="00A26B73" w:rsidRPr="00F31F19" w:rsidRDefault="00A26B73" w:rsidP="00A26B73">
      <w:pPr>
        <w:ind w:firstLineChars="200" w:firstLine="480"/>
        <w:rPr>
          <w:rFonts w:ascii="仿宋" w:eastAsia="仿宋" w:hAnsi="仿宋" w:cs="Times New Roman"/>
          <w:bCs/>
          <w:sz w:val="24"/>
          <w:szCs w:val="24"/>
          <w:u w:val="single"/>
        </w:rPr>
      </w:pPr>
      <w:r w:rsidRPr="00F31F19">
        <w:rPr>
          <w:rFonts w:ascii="仿宋" w:eastAsia="仿宋" w:hAnsi="仿宋" w:cs="Times New Roman" w:hint="eastAsia"/>
          <w:sz w:val="24"/>
          <w:szCs w:val="24"/>
        </w:rPr>
        <w:t>地点：</w:t>
      </w:r>
      <w:r w:rsidR="00F31F19" w:rsidRPr="00F31F19">
        <w:rPr>
          <w:rFonts w:ascii="仿宋" w:eastAsia="仿宋" w:hAnsi="仿宋" w:cs="Times New Roman" w:hint="eastAsia"/>
          <w:sz w:val="24"/>
          <w:szCs w:val="24"/>
        </w:rPr>
        <w:t>北京工商大学</w:t>
      </w:r>
      <w:proofErr w:type="gramStart"/>
      <w:r w:rsidR="00F31F19" w:rsidRPr="00F31F19">
        <w:rPr>
          <w:rFonts w:ascii="仿宋" w:eastAsia="仿宋" w:hAnsi="仿宋" w:cs="Times New Roman" w:hint="eastAsia"/>
          <w:sz w:val="24"/>
          <w:szCs w:val="24"/>
        </w:rPr>
        <w:t>阜</w:t>
      </w:r>
      <w:proofErr w:type="gramEnd"/>
      <w:r w:rsidR="00F31F19" w:rsidRPr="00F31F19">
        <w:rPr>
          <w:rFonts w:ascii="仿宋" w:eastAsia="仿宋" w:hAnsi="仿宋" w:cs="Times New Roman" w:hint="eastAsia"/>
          <w:sz w:val="24"/>
          <w:szCs w:val="24"/>
        </w:rPr>
        <w:t>成路西校区教一楼</w:t>
      </w:r>
      <w:r w:rsidR="00F31F19" w:rsidRPr="00F31F19">
        <w:rPr>
          <w:rFonts w:ascii="仿宋" w:eastAsia="仿宋" w:hAnsi="仿宋" w:cs="Times New Roman"/>
          <w:sz w:val="24"/>
          <w:szCs w:val="24"/>
        </w:rPr>
        <w:t>106会议室，北京市海淀区阜成路33号（靠近航天桥的校区）。</w:t>
      </w:r>
    </w:p>
    <w:p w14:paraId="2365BD9B" w14:textId="77777777" w:rsidR="00A26B73" w:rsidRPr="00F31F19" w:rsidRDefault="00A26B73" w:rsidP="00A26B73">
      <w:pPr>
        <w:keepNext/>
        <w:keepLines/>
        <w:spacing w:before="260" w:after="260" w:line="360" w:lineRule="auto"/>
        <w:outlineLvl w:val="1"/>
        <w:rPr>
          <w:rFonts w:ascii="黑体" w:eastAsia="黑体" w:hAnsi="黑体" w:cs="宋体"/>
          <w:bCs/>
          <w:sz w:val="24"/>
          <w:szCs w:val="24"/>
        </w:rPr>
      </w:pPr>
      <w:bookmarkStart w:id="19" w:name="_Toc35393625"/>
      <w:bookmarkStart w:id="20" w:name="_Toc28359084"/>
      <w:bookmarkStart w:id="21" w:name="_Toc28359007"/>
      <w:bookmarkStart w:id="22" w:name="_Toc35393794"/>
      <w:r w:rsidRPr="00F31F19">
        <w:rPr>
          <w:rFonts w:ascii="黑体" w:eastAsia="黑体" w:hAnsi="黑体" w:cs="宋体" w:hint="eastAsia"/>
          <w:bCs/>
          <w:sz w:val="24"/>
          <w:szCs w:val="24"/>
        </w:rPr>
        <w:t>五、公告期限</w:t>
      </w:r>
      <w:bookmarkEnd w:id="19"/>
      <w:bookmarkEnd w:id="20"/>
      <w:bookmarkEnd w:id="21"/>
      <w:bookmarkEnd w:id="22"/>
    </w:p>
    <w:p w14:paraId="11279D4E" w14:textId="77777777" w:rsidR="00A26B73" w:rsidRPr="00F31F19" w:rsidRDefault="00A26B73" w:rsidP="00A26B73">
      <w:pPr>
        <w:ind w:firstLineChars="200" w:firstLine="480"/>
        <w:rPr>
          <w:rFonts w:ascii="仿宋" w:eastAsia="仿宋" w:hAnsi="仿宋" w:cs="宋体"/>
          <w:kern w:val="0"/>
          <w:sz w:val="24"/>
          <w:szCs w:val="24"/>
        </w:rPr>
      </w:pPr>
      <w:r w:rsidRPr="00F31F19">
        <w:rPr>
          <w:rFonts w:ascii="仿宋" w:eastAsia="仿宋" w:hAnsi="仿宋" w:cs="宋体" w:hint="eastAsia"/>
          <w:kern w:val="0"/>
          <w:sz w:val="24"/>
          <w:szCs w:val="24"/>
        </w:rPr>
        <w:t>自本公告发布之日起5个工作日。</w:t>
      </w:r>
    </w:p>
    <w:p w14:paraId="37CA8371" w14:textId="77777777" w:rsidR="00A26B73" w:rsidRPr="00F31F19" w:rsidRDefault="00A26B73" w:rsidP="00A26B73">
      <w:pPr>
        <w:keepNext/>
        <w:keepLines/>
        <w:spacing w:before="260" w:after="260" w:line="360" w:lineRule="auto"/>
        <w:outlineLvl w:val="1"/>
        <w:rPr>
          <w:rFonts w:ascii="黑体" w:eastAsia="黑体" w:hAnsi="黑体" w:cs="宋体"/>
          <w:bCs/>
          <w:sz w:val="24"/>
          <w:szCs w:val="24"/>
        </w:rPr>
      </w:pPr>
      <w:bookmarkStart w:id="23" w:name="_Toc35393626"/>
      <w:bookmarkStart w:id="24" w:name="_Toc35393795"/>
      <w:r w:rsidRPr="00F31F19">
        <w:rPr>
          <w:rFonts w:ascii="黑体" w:eastAsia="黑体" w:hAnsi="黑体" w:cs="宋体" w:hint="eastAsia"/>
          <w:bCs/>
          <w:sz w:val="24"/>
          <w:szCs w:val="24"/>
        </w:rPr>
        <w:t>六、其他补充事宜</w:t>
      </w:r>
      <w:bookmarkEnd w:id="23"/>
      <w:bookmarkEnd w:id="24"/>
    </w:p>
    <w:p w14:paraId="3C8E179C" w14:textId="381319C9" w:rsidR="004437E7" w:rsidRPr="004437E7" w:rsidRDefault="004437E7" w:rsidP="00374783">
      <w:pPr>
        <w:spacing w:line="360" w:lineRule="auto"/>
        <w:ind w:leftChars="200" w:left="420"/>
        <w:jc w:val="left"/>
        <w:rPr>
          <w:rFonts w:ascii="仿宋" w:eastAsia="仿宋" w:hAnsi="仿宋" w:cs="Times New Roman"/>
          <w:sz w:val="24"/>
          <w:szCs w:val="24"/>
        </w:rPr>
      </w:pPr>
      <w:r w:rsidRPr="004437E7">
        <w:rPr>
          <w:rFonts w:ascii="仿宋" w:eastAsia="仿宋" w:hAnsi="仿宋" w:cs="Times New Roman" w:hint="eastAsia"/>
          <w:sz w:val="24"/>
          <w:szCs w:val="24"/>
        </w:rPr>
        <w:t>1</w:t>
      </w:r>
      <w:r w:rsidRPr="004437E7">
        <w:rPr>
          <w:rFonts w:ascii="仿宋" w:eastAsia="仿宋" w:hAnsi="仿宋" w:cs="Times New Roman"/>
          <w:sz w:val="24"/>
          <w:szCs w:val="24"/>
        </w:rPr>
        <w:t>.</w:t>
      </w:r>
      <w:r w:rsidRPr="004437E7">
        <w:rPr>
          <w:rFonts w:ascii="仿宋" w:eastAsia="仿宋" w:hAnsi="仿宋" w:cs="Times New Roman" w:hint="eastAsia"/>
          <w:sz w:val="24"/>
          <w:szCs w:val="24"/>
        </w:rPr>
        <w:t>注意事项：</w:t>
      </w:r>
    </w:p>
    <w:p w14:paraId="7282DA4D" w14:textId="53D37601" w:rsidR="00F31F19" w:rsidRPr="004437E7" w:rsidRDefault="004437E7" w:rsidP="00374783">
      <w:pPr>
        <w:spacing w:line="360" w:lineRule="auto"/>
        <w:ind w:leftChars="200" w:left="420"/>
        <w:jc w:val="left"/>
        <w:rPr>
          <w:rFonts w:ascii="仿宋" w:eastAsia="仿宋" w:hAnsi="仿宋" w:cs="Times New Roman"/>
          <w:sz w:val="24"/>
          <w:szCs w:val="24"/>
        </w:rPr>
      </w:pPr>
      <w:r w:rsidRPr="004437E7">
        <w:rPr>
          <w:rFonts w:ascii="仿宋" w:eastAsia="仿宋" w:hAnsi="仿宋" w:cs="Times New Roman"/>
          <w:sz w:val="24"/>
          <w:szCs w:val="24"/>
        </w:rPr>
        <w:t>1</w:t>
      </w:r>
      <w:r w:rsidR="00F31F19" w:rsidRPr="004437E7">
        <w:rPr>
          <w:rFonts w:ascii="仿宋" w:eastAsia="仿宋" w:hAnsi="仿宋" w:cs="Times New Roman"/>
          <w:sz w:val="24"/>
          <w:szCs w:val="24"/>
        </w:rPr>
        <w:t>.1投标人不得拆包投标。</w:t>
      </w:r>
    </w:p>
    <w:p w14:paraId="20FDACBE" w14:textId="356BF942" w:rsidR="00F31F19" w:rsidRPr="004437E7" w:rsidRDefault="004437E7" w:rsidP="00374783">
      <w:pPr>
        <w:spacing w:line="360" w:lineRule="auto"/>
        <w:ind w:leftChars="200" w:left="420"/>
        <w:jc w:val="left"/>
        <w:rPr>
          <w:rFonts w:ascii="仿宋" w:eastAsia="仿宋" w:hAnsi="仿宋" w:cs="Times New Roman"/>
          <w:sz w:val="24"/>
          <w:szCs w:val="24"/>
        </w:rPr>
      </w:pPr>
      <w:r w:rsidRPr="004437E7">
        <w:rPr>
          <w:rFonts w:ascii="仿宋" w:eastAsia="仿宋" w:hAnsi="仿宋" w:cs="Times New Roman"/>
          <w:sz w:val="24"/>
          <w:szCs w:val="24"/>
        </w:rPr>
        <w:t>1</w:t>
      </w:r>
      <w:r w:rsidR="00F31F19" w:rsidRPr="004437E7">
        <w:rPr>
          <w:rFonts w:ascii="仿宋" w:eastAsia="仿宋" w:hAnsi="仿宋" w:cs="Times New Roman"/>
          <w:sz w:val="24"/>
          <w:szCs w:val="24"/>
        </w:rPr>
        <w:t>.2投标人在购买招标文件时须明确登记并只能按投标前所登记</w:t>
      </w:r>
      <w:proofErr w:type="gramStart"/>
      <w:r w:rsidR="00F31F19" w:rsidRPr="004437E7">
        <w:rPr>
          <w:rFonts w:ascii="仿宋" w:eastAsia="仿宋" w:hAnsi="仿宋" w:cs="Times New Roman"/>
          <w:sz w:val="24"/>
          <w:szCs w:val="24"/>
        </w:rPr>
        <w:t>的包号进行</w:t>
      </w:r>
      <w:proofErr w:type="gramEnd"/>
      <w:r w:rsidR="00F31F19" w:rsidRPr="004437E7">
        <w:rPr>
          <w:rFonts w:ascii="仿宋" w:eastAsia="仿宋" w:hAnsi="仿宋" w:cs="Times New Roman"/>
          <w:sz w:val="24"/>
          <w:szCs w:val="24"/>
        </w:rPr>
        <w:t>投标。投标人在购买招标文件后，如果决定增加或更改所投包号，务必在购买文件截止时间前补齐相关费用并书面通知项目负责人，否则投标人将无权对所增加或更改</w:t>
      </w:r>
      <w:proofErr w:type="gramStart"/>
      <w:r w:rsidR="00F31F19" w:rsidRPr="004437E7">
        <w:rPr>
          <w:rFonts w:ascii="仿宋" w:eastAsia="仿宋" w:hAnsi="仿宋" w:cs="Times New Roman"/>
          <w:sz w:val="24"/>
          <w:szCs w:val="24"/>
        </w:rPr>
        <w:t>的包号进行</w:t>
      </w:r>
      <w:proofErr w:type="gramEnd"/>
      <w:r w:rsidR="00F31F19" w:rsidRPr="004437E7">
        <w:rPr>
          <w:rFonts w:ascii="仿宋" w:eastAsia="仿宋" w:hAnsi="仿宋" w:cs="Times New Roman"/>
          <w:sz w:val="24"/>
          <w:szCs w:val="24"/>
        </w:rPr>
        <w:t>投标。</w:t>
      </w:r>
    </w:p>
    <w:p w14:paraId="3ED8B6BC" w14:textId="6AC4BA2B" w:rsidR="00F31F19" w:rsidRPr="004437E7" w:rsidRDefault="004437E7" w:rsidP="00374783">
      <w:pPr>
        <w:spacing w:line="360" w:lineRule="auto"/>
        <w:ind w:leftChars="200" w:left="420"/>
        <w:jc w:val="left"/>
        <w:rPr>
          <w:rFonts w:ascii="仿宋" w:eastAsia="仿宋" w:hAnsi="仿宋" w:cs="Times New Roman"/>
          <w:sz w:val="24"/>
          <w:szCs w:val="24"/>
        </w:rPr>
      </w:pPr>
      <w:r w:rsidRPr="004437E7">
        <w:rPr>
          <w:rFonts w:ascii="仿宋" w:eastAsia="仿宋" w:hAnsi="仿宋" w:cs="Times New Roman"/>
          <w:sz w:val="24"/>
          <w:szCs w:val="24"/>
        </w:rPr>
        <w:t>1</w:t>
      </w:r>
      <w:r w:rsidR="00F31F19" w:rsidRPr="004437E7">
        <w:rPr>
          <w:rFonts w:ascii="仿宋" w:eastAsia="仿宋" w:hAnsi="仿宋" w:cs="Times New Roman"/>
          <w:sz w:val="24"/>
          <w:szCs w:val="24"/>
        </w:rPr>
        <w:t>.3进口产品是指通过中国海关报关验放进入中国境内且产自关境外的产品。</w:t>
      </w:r>
    </w:p>
    <w:p w14:paraId="1AE72F9A" w14:textId="52C5C261" w:rsidR="00F31F19" w:rsidRPr="004437E7" w:rsidRDefault="004437E7" w:rsidP="00374783">
      <w:pPr>
        <w:spacing w:line="360" w:lineRule="auto"/>
        <w:ind w:leftChars="200" w:left="420"/>
        <w:jc w:val="left"/>
        <w:rPr>
          <w:rFonts w:ascii="仿宋" w:eastAsia="仿宋" w:hAnsi="仿宋" w:cs="Times New Roman"/>
          <w:sz w:val="24"/>
          <w:szCs w:val="24"/>
        </w:rPr>
      </w:pPr>
      <w:r w:rsidRPr="004437E7">
        <w:rPr>
          <w:rFonts w:ascii="仿宋" w:eastAsia="仿宋" w:hAnsi="仿宋" w:cs="Times New Roman"/>
          <w:sz w:val="24"/>
          <w:szCs w:val="24"/>
        </w:rPr>
        <w:t>1</w:t>
      </w:r>
      <w:r w:rsidR="00F31F19" w:rsidRPr="004437E7">
        <w:rPr>
          <w:rFonts w:ascii="仿宋" w:eastAsia="仿宋" w:hAnsi="仿宋" w:cs="Times New Roman"/>
          <w:sz w:val="24"/>
          <w:szCs w:val="24"/>
        </w:rPr>
        <w:t>.4投标文件请于开标当日（投标截止时间之前）递交至开标地点，逾期递交文件恕不接受。开标当日请投标人派代表参加开标仪式。</w:t>
      </w:r>
    </w:p>
    <w:p w14:paraId="6F21522D" w14:textId="0BD21CC3" w:rsidR="00A26B73" w:rsidRPr="004437E7" w:rsidRDefault="004437E7" w:rsidP="00374783">
      <w:pPr>
        <w:spacing w:line="360" w:lineRule="auto"/>
        <w:ind w:leftChars="200" w:left="420"/>
        <w:jc w:val="left"/>
        <w:rPr>
          <w:rFonts w:ascii="仿宋" w:eastAsia="仿宋" w:hAnsi="仿宋" w:cs="Times New Roman"/>
          <w:sz w:val="24"/>
          <w:szCs w:val="24"/>
        </w:rPr>
      </w:pPr>
      <w:r w:rsidRPr="004437E7">
        <w:rPr>
          <w:rFonts w:ascii="仿宋" w:eastAsia="仿宋" w:hAnsi="仿宋" w:cs="Times New Roman"/>
          <w:sz w:val="24"/>
          <w:szCs w:val="24"/>
        </w:rPr>
        <w:t>1</w:t>
      </w:r>
      <w:r w:rsidR="00F31F19" w:rsidRPr="004437E7">
        <w:rPr>
          <w:rFonts w:ascii="仿宋" w:eastAsia="仿宋" w:hAnsi="仿宋" w:cs="Times New Roman"/>
          <w:sz w:val="24"/>
          <w:szCs w:val="24"/>
        </w:rPr>
        <w:t>.5供应商如派授权代表（每家公司限1人）参与开标仪式的应全程佩戴口罩，携带身份证。疫情防控期间进入校园，与会人员应遵守学校规定，配合学校检查完成入校手续。进入学校要求出示全国健康通行码或北京</w:t>
      </w:r>
      <w:proofErr w:type="gramStart"/>
      <w:r w:rsidR="00F31F19" w:rsidRPr="004437E7">
        <w:rPr>
          <w:rFonts w:ascii="仿宋" w:eastAsia="仿宋" w:hAnsi="仿宋" w:cs="Times New Roman"/>
          <w:sz w:val="24"/>
          <w:szCs w:val="24"/>
        </w:rPr>
        <w:t>健康宝</w:t>
      </w:r>
      <w:proofErr w:type="gramEnd"/>
      <w:r w:rsidR="00F31F19" w:rsidRPr="004437E7">
        <w:rPr>
          <w:rFonts w:ascii="仿宋" w:eastAsia="仿宋" w:hAnsi="仿宋" w:cs="Times New Roman"/>
          <w:sz w:val="24"/>
          <w:szCs w:val="24"/>
        </w:rPr>
        <w:t>认证为“未见异常”状态，保安人员将对授权代表测量体温。各供应商</w:t>
      </w:r>
      <w:r w:rsidR="00F31F19" w:rsidRPr="004437E7">
        <w:rPr>
          <w:rFonts w:ascii="仿宋" w:eastAsia="仿宋" w:hAnsi="仿宋" w:cs="Times New Roman"/>
          <w:sz w:val="24"/>
          <w:szCs w:val="24"/>
        </w:rPr>
        <w:lastRenderedPageBreak/>
        <w:t>应提前做好相应准备，预留充足时间，避免因入校检查等原因导致递交文件迟到。</w:t>
      </w:r>
    </w:p>
    <w:p w14:paraId="16A60A15" w14:textId="298602A4" w:rsidR="004437E7" w:rsidRPr="004437E7" w:rsidRDefault="004437E7" w:rsidP="00374783">
      <w:pPr>
        <w:spacing w:line="360" w:lineRule="auto"/>
        <w:ind w:leftChars="200" w:left="420"/>
        <w:jc w:val="left"/>
        <w:rPr>
          <w:rFonts w:ascii="仿宋" w:eastAsia="仿宋" w:hAnsi="仿宋" w:cs="Times New Roman"/>
          <w:sz w:val="24"/>
          <w:szCs w:val="24"/>
        </w:rPr>
      </w:pPr>
      <w:r w:rsidRPr="004437E7">
        <w:rPr>
          <w:rFonts w:ascii="仿宋" w:eastAsia="仿宋" w:hAnsi="仿宋" w:cs="Times New Roman" w:hint="eastAsia"/>
          <w:sz w:val="24"/>
          <w:szCs w:val="24"/>
        </w:rPr>
        <w:t>2</w:t>
      </w:r>
      <w:r w:rsidRPr="004437E7">
        <w:rPr>
          <w:rFonts w:ascii="仿宋" w:eastAsia="仿宋" w:hAnsi="仿宋" w:cs="Times New Roman"/>
          <w:sz w:val="24"/>
          <w:szCs w:val="24"/>
        </w:rPr>
        <w:t>.</w:t>
      </w:r>
      <w:r w:rsidRPr="004437E7">
        <w:rPr>
          <w:rFonts w:ascii="仿宋" w:eastAsia="仿宋" w:hAnsi="仿宋" w:cs="Times New Roman" w:hint="eastAsia"/>
          <w:sz w:val="24"/>
          <w:szCs w:val="24"/>
        </w:rPr>
        <w:t xml:space="preserve"> 凡购买招标文件的投标人，请提供如下资料：</w:t>
      </w:r>
    </w:p>
    <w:p w14:paraId="0F4EB2DD" w14:textId="77777777" w:rsidR="004437E7" w:rsidRPr="004437E7" w:rsidRDefault="004437E7" w:rsidP="00374783">
      <w:pPr>
        <w:spacing w:line="360" w:lineRule="auto"/>
        <w:ind w:leftChars="200" w:left="420"/>
        <w:jc w:val="left"/>
        <w:rPr>
          <w:rFonts w:ascii="仿宋" w:eastAsia="仿宋" w:hAnsi="仿宋" w:cs="Times New Roman"/>
          <w:sz w:val="24"/>
          <w:szCs w:val="24"/>
        </w:rPr>
      </w:pPr>
      <w:r w:rsidRPr="004437E7">
        <w:rPr>
          <w:rFonts w:ascii="仿宋" w:eastAsia="仿宋" w:hAnsi="仿宋" w:cs="Times New Roman" w:hint="eastAsia"/>
          <w:sz w:val="24"/>
          <w:szCs w:val="24"/>
        </w:rPr>
        <w:t>①</w:t>
      </w:r>
      <w:r w:rsidRPr="004437E7">
        <w:rPr>
          <w:rFonts w:ascii="仿宋" w:eastAsia="仿宋" w:hAnsi="仿宋" w:cs="Times New Roman"/>
          <w:sz w:val="24"/>
          <w:szCs w:val="24"/>
        </w:rPr>
        <w:tab/>
        <w:t>有效的企业营业执照副本（复印件加盖公章）</w:t>
      </w:r>
    </w:p>
    <w:p w14:paraId="59308F04" w14:textId="77777777" w:rsidR="004437E7" w:rsidRPr="004437E7" w:rsidRDefault="004437E7" w:rsidP="00374783">
      <w:pPr>
        <w:spacing w:line="360" w:lineRule="auto"/>
        <w:ind w:leftChars="200" w:left="420"/>
        <w:jc w:val="left"/>
        <w:rPr>
          <w:rFonts w:ascii="仿宋" w:eastAsia="仿宋" w:hAnsi="仿宋" w:cs="Times New Roman"/>
          <w:sz w:val="24"/>
          <w:szCs w:val="24"/>
        </w:rPr>
      </w:pPr>
      <w:r w:rsidRPr="004437E7">
        <w:rPr>
          <w:rFonts w:ascii="仿宋" w:eastAsia="仿宋" w:hAnsi="仿宋" w:cs="Times New Roman" w:hint="eastAsia"/>
          <w:sz w:val="24"/>
          <w:szCs w:val="24"/>
        </w:rPr>
        <w:t>②</w:t>
      </w:r>
      <w:r w:rsidRPr="004437E7">
        <w:rPr>
          <w:rFonts w:ascii="仿宋" w:eastAsia="仿宋" w:hAnsi="仿宋" w:cs="Times New Roman"/>
          <w:sz w:val="24"/>
          <w:szCs w:val="24"/>
        </w:rPr>
        <w:tab/>
        <w:t>法人授权委托书（原件）；</w:t>
      </w:r>
    </w:p>
    <w:p w14:paraId="152018E2" w14:textId="56C91712" w:rsidR="004437E7" w:rsidRPr="004437E7" w:rsidRDefault="004437E7" w:rsidP="00374783">
      <w:pPr>
        <w:spacing w:line="360" w:lineRule="auto"/>
        <w:ind w:leftChars="200" w:left="420"/>
        <w:jc w:val="left"/>
        <w:rPr>
          <w:rFonts w:ascii="仿宋" w:eastAsia="仿宋" w:hAnsi="仿宋" w:cs="Times New Roman"/>
          <w:sz w:val="24"/>
          <w:szCs w:val="24"/>
        </w:rPr>
      </w:pPr>
      <w:r w:rsidRPr="004437E7">
        <w:rPr>
          <w:rFonts w:ascii="仿宋" w:eastAsia="仿宋" w:hAnsi="仿宋" w:cs="Times New Roman" w:hint="eastAsia"/>
          <w:sz w:val="24"/>
          <w:szCs w:val="24"/>
        </w:rPr>
        <w:t>③</w:t>
      </w:r>
      <w:r w:rsidRPr="004437E7">
        <w:rPr>
          <w:rFonts w:ascii="仿宋" w:eastAsia="仿宋" w:hAnsi="仿宋" w:cs="Times New Roman"/>
          <w:sz w:val="24"/>
          <w:szCs w:val="24"/>
        </w:rPr>
        <w:tab/>
        <w:t>法人授权代表身份证（复印件加盖公章）</w:t>
      </w:r>
    </w:p>
    <w:p w14:paraId="08DD113C" w14:textId="7BD3570F" w:rsidR="004437E7" w:rsidRPr="004437E7" w:rsidRDefault="004437E7" w:rsidP="00374783">
      <w:pPr>
        <w:spacing w:line="360" w:lineRule="auto"/>
        <w:ind w:leftChars="200" w:left="420"/>
        <w:jc w:val="left"/>
        <w:rPr>
          <w:rFonts w:ascii="仿宋" w:eastAsia="仿宋" w:hAnsi="仿宋" w:cs="Times New Roman"/>
          <w:sz w:val="24"/>
          <w:szCs w:val="24"/>
        </w:rPr>
      </w:pPr>
      <w:r w:rsidRPr="004437E7">
        <w:rPr>
          <w:rFonts w:ascii="仿宋" w:eastAsia="仿宋" w:hAnsi="仿宋" w:cs="Times New Roman" w:hint="eastAsia"/>
          <w:sz w:val="24"/>
          <w:szCs w:val="24"/>
        </w:rPr>
        <w:t>3</w:t>
      </w:r>
      <w:r w:rsidRPr="004437E7">
        <w:rPr>
          <w:rFonts w:ascii="仿宋" w:eastAsia="仿宋" w:hAnsi="仿宋" w:cs="Times New Roman"/>
          <w:sz w:val="24"/>
          <w:szCs w:val="24"/>
        </w:rPr>
        <w:t>.</w:t>
      </w:r>
      <w:r w:rsidRPr="004437E7">
        <w:rPr>
          <w:rFonts w:ascii="仿宋" w:eastAsia="仿宋" w:hAnsi="仿宋" w:cs="Times New Roman" w:hint="eastAsia"/>
          <w:sz w:val="24"/>
          <w:szCs w:val="24"/>
        </w:rPr>
        <w:t xml:space="preserve"> 本项目需要落实的政府采购政策：</w:t>
      </w:r>
    </w:p>
    <w:p w14:paraId="23EAEC83" w14:textId="62A609F3" w:rsidR="004437E7" w:rsidRPr="004437E7" w:rsidRDefault="004437E7" w:rsidP="00374783">
      <w:pPr>
        <w:spacing w:line="360" w:lineRule="auto"/>
        <w:ind w:leftChars="200" w:left="420"/>
        <w:jc w:val="left"/>
        <w:rPr>
          <w:rFonts w:ascii="仿宋" w:eastAsia="仿宋" w:hAnsi="仿宋" w:cs="Times New Roman"/>
          <w:sz w:val="24"/>
          <w:szCs w:val="24"/>
        </w:rPr>
      </w:pPr>
      <w:r w:rsidRPr="004437E7">
        <w:rPr>
          <w:rFonts w:ascii="仿宋" w:eastAsia="仿宋" w:hAnsi="仿宋" w:cs="Times New Roman" w:hint="eastAsia"/>
          <w:sz w:val="24"/>
          <w:szCs w:val="24"/>
        </w:rPr>
        <w:t>节约能源、保护环境、扶持不发达地区和少数民族地区、促进中小企业发展、支持监狱企业发展、促进残疾人就业等。</w:t>
      </w:r>
    </w:p>
    <w:p w14:paraId="0D174AB4" w14:textId="0F392B06" w:rsidR="004437E7" w:rsidRPr="004437E7" w:rsidRDefault="004437E7" w:rsidP="00374783">
      <w:pPr>
        <w:spacing w:line="360" w:lineRule="auto"/>
        <w:ind w:leftChars="200" w:left="420"/>
        <w:jc w:val="left"/>
        <w:rPr>
          <w:rFonts w:ascii="仿宋" w:eastAsia="仿宋" w:hAnsi="仿宋" w:cs="Times New Roman"/>
          <w:sz w:val="24"/>
          <w:szCs w:val="24"/>
        </w:rPr>
      </w:pPr>
      <w:r w:rsidRPr="004437E7">
        <w:rPr>
          <w:rFonts w:ascii="仿宋" w:eastAsia="仿宋" w:hAnsi="仿宋" w:cs="Times New Roman" w:hint="eastAsia"/>
          <w:sz w:val="24"/>
          <w:szCs w:val="24"/>
        </w:rPr>
        <w:t>4</w:t>
      </w:r>
      <w:r w:rsidRPr="004437E7">
        <w:rPr>
          <w:rFonts w:ascii="仿宋" w:eastAsia="仿宋" w:hAnsi="仿宋" w:cs="Times New Roman"/>
          <w:sz w:val="24"/>
          <w:szCs w:val="24"/>
        </w:rPr>
        <w:t>.</w:t>
      </w:r>
      <w:r w:rsidRPr="004437E7">
        <w:rPr>
          <w:rFonts w:ascii="仿宋" w:eastAsia="仿宋" w:hAnsi="仿宋" w:cs="Times New Roman" w:hint="eastAsia"/>
          <w:sz w:val="24"/>
          <w:szCs w:val="24"/>
        </w:rPr>
        <w:t xml:space="preserve"> </w:t>
      </w:r>
      <w:proofErr w:type="gramStart"/>
      <w:r w:rsidRPr="004437E7">
        <w:rPr>
          <w:rFonts w:ascii="仿宋" w:eastAsia="仿宋" w:hAnsi="仿宋" w:cs="Times New Roman" w:hint="eastAsia"/>
          <w:sz w:val="24"/>
          <w:szCs w:val="24"/>
        </w:rPr>
        <w:t>标书款收款</w:t>
      </w:r>
      <w:proofErr w:type="gramEnd"/>
      <w:r w:rsidRPr="004437E7">
        <w:rPr>
          <w:rFonts w:ascii="仿宋" w:eastAsia="仿宋" w:hAnsi="仿宋" w:cs="Times New Roman" w:hint="eastAsia"/>
          <w:sz w:val="24"/>
          <w:szCs w:val="24"/>
        </w:rPr>
        <w:t>账户信息：</w:t>
      </w:r>
    </w:p>
    <w:p w14:paraId="51998487" w14:textId="77777777" w:rsidR="004437E7" w:rsidRPr="004437E7" w:rsidRDefault="004437E7" w:rsidP="00374783">
      <w:pPr>
        <w:spacing w:line="360" w:lineRule="auto"/>
        <w:ind w:leftChars="200" w:left="420"/>
        <w:jc w:val="left"/>
        <w:rPr>
          <w:rFonts w:ascii="仿宋" w:eastAsia="仿宋" w:hAnsi="仿宋" w:cs="Times New Roman"/>
          <w:sz w:val="24"/>
          <w:szCs w:val="24"/>
        </w:rPr>
      </w:pPr>
      <w:r w:rsidRPr="004437E7">
        <w:rPr>
          <w:rFonts w:ascii="仿宋" w:eastAsia="仿宋" w:hAnsi="仿宋" w:cs="Times New Roman" w:hint="eastAsia"/>
          <w:sz w:val="24"/>
          <w:szCs w:val="24"/>
        </w:rPr>
        <w:t>开户名（全称）：北京宏信天</w:t>
      </w:r>
      <w:proofErr w:type="gramStart"/>
      <w:r w:rsidRPr="004437E7">
        <w:rPr>
          <w:rFonts w:ascii="仿宋" w:eastAsia="仿宋" w:hAnsi="仿宋" w:cs="Times New Roman" w:hint="eastAsia"/>
          <w:sz w:val="24"/>
          <w:szCs w:val="24"/>
        </w:rPr>
        <w:t>诚国际</w:t>
      </w:r>
      <w:proofErr w:type="gramEnd"/>
      <w:r w:rsidRPr="004437E7">
        <w:rPr>
          <w:rFonts w:ascii="仿宋" w:eastAsia="仿宋" w:hAnsi="仿宋" w:cs="Times New Roman" w:hint="eastAsia"/>
          <w:sz w:val="24"/>
          <w:szCs w:val="24"/>
        </w:rPr>
        <w:t>招标有限公司</w:t>
      </w:r>
    </w:p>
    <w:p w14:paraId="3653C425" w14:textId="77777777" w:rsidR="00374783" w:rsidRDefault="004437E7" w:rsidP="00374783">
      <w:pPr>
        <w:spacing w:line="360" w:lineRule="auto"/>
        <w:ind w:leftChars="200" w:left="420"/>
        <w:jc w:val="left"/>
        <w:rPr>
          <w:rFonts w:ascii="仿宋" w:eastAsia="仿宋" w:hAnsi="仿宋" w:cs="Times New Roman"/>
          <w:sz w:val="24"/>
          <w:szCs w:val="24"/>
        </w:rPr>
      </w:pPr>
      <w:r w:rsidRPr="004437E7">
        <w:rPr>
          <w:rFonts w:ascii="仿宋" w:eastAsia="仿宋" w:hAnsi="仿宋" w:cs="Times New Roman" w:hint="eastAsia"/>
          <w:sz w:val="24"/>
          <w:szCs w:val="24"/>
        </w:rPr>
        <w:t>开户银行： 中国建设银行北京金安支行</w:t>
      </w:r>
    </w:p>
    <w:p w14:paraId="418C8A44" w14:textId="2D97DF06" w:rsidR="004437E7" w:rsidRPr="004437E7" w:rsidRDefault="004437E7" w:rsidP="00374783">
      <w:pPr>
        <w:spacing w:line="360" w:lineRule="auto"/>
        <w:ind w:leftChars="200" w:left="420"/>
        <w:jc w:val="left"/>
        <w:rPr>
          <w:rFonts w:ascii="仿宋" w:eastAsia="仿宋" w:hAnsi="仿宋" w:cs="Times New Roman"/>
          <w:sz w:val="24"/>
          <w:szCs w:val="24"/>
        </w:rPr>
      </w:pPr>
      <w:proofErr w:type="gramStart"/>
      <w:r w:rsidRPr="004437E7">
        <w:rPr>
          <w:rFonts w:ascii="仿宋" w:eastAsia="仿宋" w:hAnsi="仿宋" w:cs="Times New Roman" w:hint="eastAsia"/>
          <w:sz w:val="24"/>
          <w:szCs w:val="24"/>
        </w:rPr>
        <w:t>帐号</w:t>
      </w:r>
      <w:proofErr w:type="gramEnd"/>
      <w:r w:rsidRPr="004437E7">
        <w:rPr>
          <w:rFonts w:ascii="仿宋" w:eastAsia="仿宋" w:hAnsi="仿宋" w:cs="Times New Roman" w:hint="eastAsia"/>
          <w:sz w:val="24"/>
          <w:szCs w:val="24"/>
        </w:rPr>
        <w:t>： 11001029200053007833</w:t>
      </w:r>
    </w:p>
    <w:p w14:paraId="6C5A772A" w14:textId="77777777" w:rsidR="00A26B73" w:rsidRPr="00F31F19" w:rsidRDefault="00A26B73" w:rsidP="00A26B73">
      <w:pPr>
        <w:keepNext/>
        <w:keepLines/>
        <w:spacing w:before="260" w:after="260" w:line="360" w:lineRule="auto"/>
        <w:outlineLvl w:val="1"/>
        <w:rPr>
          <w:rFonts w:ascii="黑体" w:eastAsia="黑体" w:hAnsi="黑体" w:cs="宋体"/>
          <w:bCs/>
          <w:sz w:val="24"/>
          <w:szCs w:val="24"/>
        </w:rPr>
      </w:pPr>
      <w:bookmarkStart w:id="25" w:name="_Toc28359085"/>
      <w:bookmarkStart w:id="26" w:name="_Toc28359008"/>
      <w:bookmarkStart w:id="27" w:name="_Toc35393627"/>
      <w:bookmarkStart w:id="28" w:name="_Toc35393796"/>
      <w:r w:rsidRPr="00F31F19">
        <w:rPr>
          <w:rFonts w:ascii="黑体" w:eastAsia="黑体" w:hAnsi="黑体" w:cs="宋体" w:hint="eastAsia"/>
          <w:bCs/>
          <w:sz w:val="24"/>
          <w:szCs w:val="24"/>
        </w:rPr>
        <w:t>七、对本次招标提出询问，请按</w:t>
      </w:r>
      <w:r w:rsidRPr="00F31F19">
        <w:rPr>
          <w:rFonts w:ascii="黑体" w:eastAsia="黑体" w:hAnsi="黑体" w:cs="宋体"/>
          <w:bCs/>
          <w:sz w:val="24"/>
          <w:szCs w:val="24"/>
        </w:rPr>
        <w:t>以下方式</w:t>
      </w:r>
      <w:r w:rsidRPr="00F31F19">
        <w:rPr>
          <w:rFonts w:ascii="黑体" w:eastAsia="黑体" w:hAnsi="黑体" w:cs="宋体" w:hint="eastAsia"/>
          <w:bCs/>
          <w:sz w:val="24"/>
          <w:szCs w:val="24"/>
        </w:rPr>
        <w:t>联系。</w:t>
      </w:r>
      <w:bookmarkEnd w:id="25"/>
      <w:bookmarkEnd w:id="26"/>
      <w:bookmarkEnd w:id="27"/>
      <w:bookmarkEnd w:id="28"/>
    </w:p>
    <w:p w14:paraId="659A78F9" w14:textId="77777777" w:rsidR="00A26B73" w:rsidRPr="00F31F19" w:rsidRDefault="00A26B73" w:rsidP="00A26B73">
      <w:pPr>
        <w:widowControl/>
        <w:jc w:val="left"/>
        <w:rPr>
          <w:rFonts w:ascii="仿宋_GB2312" w:eastAsia="仿宋_GB2312" w:hAnsi="Times New Roman" w:cs="Times New Roman"/>
          <w:sz w:val="24"/>
          <w:szCs w:val="24"/>
        </w:rPr>
      </w:pPr>
      <w:r w:rsidRPr="00F31F19">
        <w:rPr>
          <w:rFonts w:ascii="仿宋" w:eastAsia="仿宋" w:hAnsi="仿宋" w:cs="宋体" w:hint="eastAsia"/>
          <w:sz w:val="24"/>
          <w:szCs w:val="24"/>
        </w:rPr>
        <w:t xml:space="preserve">　　　1.采购人信息</w:t>
      </w:r>
    </w:p>
    <w:p w14:paraId="721FC5E4" w14:textId="4705956D" w:rsidR="00A26B73" w:rsidRPr="00F31F19" w:rsidRDefault="00A26B73" w:rsidP="00A26B73">
      <w:pPr>
        <w:spacing w:line="360" w:lineRule="auto"/>
        <w:ind w:leftChars="371" w:left="1079" w:hangingChars="125" w:hanging="300"/>
        <w:jc w:val="left"/>
        <w:rPr>
          <w:rFonts w:ascii="仿宋" w:eastAsia="仿宋" w:hAnsi="仿宋" w:cs="Times New Roman"/>
          <w:sz w:val="24"/>
          <w:szCs w:val="24"/>
        </w:rPr>
      </w:pPr>
      <w:r w:rsidRPr="00F31F19">
        <w:rPr>
          <w:rFonts w:ascii="仿宋" w:eastAsia="仿宋" w:hAnsi="仿宋" w:cs="Times New Roman" w:hint="eastAsia"/>
          <w:sz w:val="24"/>
          <w:szCs w:val="24"/>
        </w:rPr>
        <w:t>名 称：</w:t>
      </w:r>
      <w:r w:rsidR="004437E7" w:rsidRPr="004437E7">
        <w:rPr>
          <w:rFonts w:ascii="仿宋" w:eastAsia="仿宋" w:hAnsi="仿宋" w:cs="Times New Roman" w:hint="eastAsia"/>
          <w:sz w:val="24"/>
          <w:szCs w:val="24"/>
        </w:rPr>
        <w:t>北京工商大学</w:t>
      </w:r>
    </w:p>
    <w:p w14:paraId="47F7A913" w14:textId="70256EBF" w:rsidR="00A26B73" w:rsidRPr="00F31F19" w:rsidRDefault="00A26B73" w:rsidP="00A26B73">
      <w:pPr>
        <w:spacing w:line="360" w:lineRule="auto"/>
        <w:ind w:leftChars="371" w:left="1079" w:hangingChars="125" w:hanging="300"/>
        <w:jc w:val="left"/>
        <w:rPr>
          <w:rFonts w:ascii="仿宋" w:eastAsia="仿宋" w:hAnsi="仿宋" w:cs="Times New Roman"/>
          <w:sz w:val="24"/>
          <w:szCs w:val="24"/>
        </w:rPr>
      </w:pPr>
      <w:r w:rsidRPr="00F31F19">
        <w:rPr>
          <w:rFonts w:ascii="仿宋" w:eastAsia="仿宋" w:hAnsi="仿宋" w:cs="Times New Roman" w:hint="eastAsia"/>
          <w:sz w:val="24"/>
          <w:szCs w:val="24"/>
        </w:rPr>
        <w:t>地址：</w:t>
      </w:r>
      <w:r w:rsidR="004437E7" w:rsidRPr="00F31F19">
        <w:rPr>
          <w:rFonts w:ascii="仿宋" w:eastAsia="仿宋" w:hAnsi="仿宋" w:cs="Times New Roman"/>
          <w:sz w:val="24"/>
          <w:szCs w:val="24"/>
        </w:rPr>
        <w:t xml:space="preserve"> </w:t>
      </w:r>
      <w:r w:rsidR="004437E7" w:rsidRPr="004437E7">
        <w:rPr>
          <w:rFonts w:ascii="仿宋" w:eastAsia="仿宋" w:hAnsi="仿宋" w:cs="Times New Roman" w:hint="eastAsia"/>
          <w:sz w:val="24"/>
          <w:szCs w:val="24"/>
        </w:rPr>
        <w:t>北京市海淀区阜成路</w:t>
      </w:r>
      <w:r w:rsidR="004437E7" w:rsidRPr="004437E7">
        <w:rPr>
          <w:rFonts w:ascii="仿宋" w:eastAsia="仿宋" w:hAnsi="仿宋" w:cs="Times New Roman"/>
          <w:sz w:val="24"/>
          <w:szCs w:val="24"/>
        </w:rPr>
        <w:t>11号和33号</w:t>
      </w:r>
    </w:p>
    <w:p w14:paraId="031E1174" w14:textId="023A99E0" w:rsidR="00A26B73" w:rsidRPr="00F31F19" w:rsidRDefault="00A26B73" w:rsidP="00A26B73">
      <w:pPr>
        <w:spacing w:line="360" w:lineRule="auto"/>
        <w:ind w:leftChars="371" w:left="1079" w:hangingChars="125" w:hanging="300"/>
        <w:jc w:val="left"/>
        <w:rPr>
          <w:rFonts w:ascii="仿宋" w:eastAsia="仿宋" w:hAnsi="仿宋" w:cs="Times New Roman"/>
          <w:sz w:val="24"/>
          <w:szCs w:val="24"/>
          <w:u w:val="single"/>
        </w:rPr>
      </w:pPr>
      <w:r w:rsidRPr="00F31F19">
        <w:rPr>
          <w:rFonts w:ascii="仿宋" w:eastAsia="仿宋" w:hAnsi="仿宋" w:cs="Times New Roman" w:hint="eastAsia"/>
          <w:sz w:val="24"/>
          <w:szCs w:val="24"/>
        </w:rPr>
        <w:t>联系方式：</w:t>
      </w:r>
      <w:bookmarkStart w:id="29" w:name="_Toc28359086"/>
      <w:bookmarkStart w:id="30" w:name="_Toc28359009"/>
      <w:r w:rsidR="004437E7">
        <w:rPr>
          <w:rFonts w:ascii="仿宋" w:eastAsia="仿宋" w:hAnsi="仿宋" w:cs="Times New Roman" w:hint="eastAsia"/>
          <w:sz w:val="24"/>
          <w:szCs w:val="24"/>
        </w:rPr>
        <w:t>于泽，</w:t>
      </w:r>
      <w:r w:rsidR="004437E7" w:rsidRPr="004437E7">
        <w:rPr>
          <w:rFonts w:ascii="仿宋" w:eastAsia="仿宋" w:hAnsi="仿宋" w:cs="Times New Roman"/>
          <w:sz w:val="24"/>
          <w:szCs w:val="24"/>
        </w:rPr>
        <w:t>010-68984323</w:t>
      </w:r>
    </w:p>
    <w:p w14:paraId="3390308F" w14:textId="1D2DE40B" w:rsidR="00A26B73" w:rsidRPr="00F31F19" w:rsidRDefault="00A26B73" w:rsidP="00A26B73">
      <w:pPr>
        <w:spacing w:line="360" w:lineRule="auto"/>
        <w:ind w:leftChars="371" w:left="1079" w:hangingChars="125" w:hanging="300"/>
        <w:jc w:val="left"/>
        <w:rPr>
          <w:rFonts w:ascii="仿宋" w:eastAsia="仿宋" w:hAnsi="仿宋" w:cs="Times New Roman"/>
          <w:sz w:val="24"/>
          <w:szCs w:val="24"/>
        </w:rPr>
      </w:pPr>
      <w:r w:rsidRPr="00F31F19">
        <w:rPr>
          <w:rFonts w:ascii="仿宋" w:eastAsia="仿宋" w:hAnsi="仿宋" w:cs="宋体" w:hint="eastAsia"/>
          <w:sz w:val="24"/>
          <w:szCs w:val="24"/>
        </w:rPr>
        <w:t>2.采购代理机构信息</w:t>
      </w:r>
      <w:bookmarkEnd w:id="29"/>
      <w:bookmarkEnd w:id="30"/>
    </w:p>
    <w:p w14:paraId="3DA3B83E" w14:textId="25DE5DC6" w:rsidR="00A26B73" w:rsidRPr="004437E7" w:rsidRDefault="00A26B73" w:rsidP="00A26B73">
      <w:pPr>
        <w:spacing w:line="360" w:lineRule="auto"/>
        <w:ind w:firstLineChars="300" w:firstLine="720"/>
        <w:rPr>
          <w:rFonts w:ascii="仿宋" w:eastAsia="仿宋" w:hAnsi="仿宋" w:cs="Times New Roman"/>
          <w:sz w:val="24"/>
          <w:szCs w:val="24"/>
        </w:rPr>
      </w:pPr>
      <w:r w:rsidRPr="004437E7">
        <w:rPr>
          <w:rFonts w:ascii="仿宋" w:eastAsia="仿宋" w:hAnsi="仿宋" w:cs="Times New Roman" w:hint="eastAsia"/>
          <w:sz w:val="24"/>
          <w:szCs w:val="24"/>
        </w:rPr>
        <w:t>名 称：</w:t>
      </w:r>
      <w:r w:rsidR="004437E7" w:rsidRPr="004437E7">
        <w:rPr>
          <w:rFonts w:ascii="仿宋" w:eastAsia="仿宋" w:hAnsi="仿宋" w:cs="Times New Roman" w:hint="eastAsia"/>
          <w:sz w:val="24"/>
          <w:szCs w:val="24"/>
        </w:rPr>
        <w:t>北京宏信天</w:t>
      </w:r>
      <w:proofErr w:type="gramStart"/>
      <w:r w:rsidR="004437E7" w:rsidRPr="004437E7">
        <w:rPr>
          <w:rFonts w:ascii="仿宋" w:eastAsia="仿宋" w:hAnsi="仿宋" w:cs="Times New Roman" w:hint="eastAsia"/>
          <w:sz w:val="24"/>
          <w:szCs w:val="24"/>
        </w:rPr>
        <w:t>诚国际</w:t>
      </w:r>
      <w:proofErr w:type="gramEnd"/>
      <w:r w:rsidR="004437E7" w:rsidRPr="004437E7">
        <w:rPr>
          <w:rFonts w:ascii="仿宋" w:eastAsia="仿宋" w:hAnsi="仿宋" w:cs="Times New Roman" w:hint="eastAsia"/>
          <w:sz w:val="24"/>
          <w:szCs w:val="24"/>
        </w:rPr>
        <w:t>招标有限公司</w:t>
      </w:r>
    </w:p>
    <w:p w14:paraId="4CDFE848" w14:textId="58D83BFB" w:rsidR="00A26B73" w:rsidRPr="00F31F19" w:rsidRDefault="00A26B73" w:rsidP="00A26B73">
      <w:pPr>
        <w:spacing w:line="360" w:lineRule="auto"/>
        <w:ind w:firstLineChars="300" w:firstLine="720"/>
        <w:rPr>
          <w:rFonts w:ascii="仿宋" w:eastAsia="仿宋" w:hAnsi="仿宋" w:cs="Times New Roman"/>
          <w:sz w:val="24"/>
          <w:szCs w:val="24"/>
        </w:rPr>
      </w:pPr>
      <w:r w:rsidRPr="00F31F19">
        <w:rPr>
          <w:rFonts w:ascii="仿宋" w:eastAsia="仿宋" w:hAnsi="仿宋" w:cs="Times New Roman" w:hint="eastAsia"/>
          <w:sz w:val="24"/>
          <w:szCs w:val="24"/>
        </w:rPr>
        <w:t>地　址：</w:t>
      </w:r>
      <w:r w:rsidR="004437E7" w:rsidRPr="004437E7">
        <w:rPr>
          <w:rFonts w:ascii="仿宋" w:eastAsia="仿宋" w:hAnsi="仿宋" w:cs="Times New Roman" w:hint="eastAsia"/>
          <w:sz w:val="24"/>
          <w:szCs w:val="24"/>
        </w:rPr>
        <w:t>北京市海淀区</w:t>
      </w:r>
      <w:proofErr w:type="gramStart"/>
      <w:r w:rsidR="004437E7" w:rsidRPr="004437E7">
        <w:rPr>
          <w:rFonts w:ascii="仿宋" w:eastAsia="仿宋" w:hAnsi="仿宋" w:cs="Times New Roman" w:hint="eastAsia"/>
          <w:sz w:val="24"/>
          <w:szCs w:val="24"/>
        </w:rPr>
        <w:t>复兴路乙</w:t>
      </w:r>
      <w:r w:rsidR="004437E7" w:rsidRPr="004437E7">
        <w:rPr>
          <w:rFonts w:ascii="仿宋" w:eastAsia="仿宋" w:hAnsi="仿宋" w:cs="Times New Roman"/>
          <w:sz w:val="24"/>
          <w:szCs w:val="24"/>
        </w:rPr>
        <w:t>12号</w:t>
      </w:r>
      <w:proofErr w:type="gramEnd"/>
      <w:r w:rsidR="004437E7" w:rsidRPr="004437E7">
        <w:rPr>
          <w:rFonts w:ascii="仿宋" w:eastAsia="仿宋" w:hAnsi="仿宋" w:cs="Times New Roman"/>
          <w:sz w:val="24"/>
          <w:szCs w:val="24"/>
        </w:rPr>
        <w:t>中国铝业大厦六层620室</w:t>
      </w:r>
    </w:p>
    <w:p w14:paraId="44DEF01E" w14:textId="50205342" w:rsidR="00A26B73" w:rsidRPr="00F31F19" w:rsidRDefault="00A26B73" w:rsidP="00A26B73">
      <w:pPr>
        <w:spacing w:line="360" w:lineRule="auto"/>
        <w:ind w:firstLineChars="300" w:firstLine="720"/>
        <w:rPr>
          <w:rFonts w:ascii="仿宋" w:eastAsia="仿宋" w:hAnsi="仿宋" w:cs="Times New Roman"/>
          <w:sz w:val="24"/>
          <w:szCs w:val="24"/>
        </w:rPr>
      </w:pPr>
      <w:r w:rsidRPr="00F31F19">
        <w:rPr>
          <w:rFonts w:ascii="仿宋" w:eastAsia="仿宋" w:hAnsi="仿宋" w:cs="Times New Roman" w:hint="eastAsia"/>
          <w:sz w:val="24"/>
          <w:szCs w:val="24"/>
        </w:rPr>
        <w:t>联系方式：</w:t>
      </w:r>
      <w:bookmarkStart w:id="31" w:name="_Toc28359010"/>
      <w:bookmarkStart w:id="32" w:name="_Toc28359087"/>
      <w:r w:rsidR="004437E7" w:rsidRPr="00F31F19">
        <w:rPr>
          <w:rFonts w:ascii="仿宋" w:eastAsia="仿宋" w:hAnsi="仿宋" w:cs="Times New Roman"/>
          <w:sz w:val="24"/>
          <w:szCs w:val="24"/>
        </w:rPr>
        <w:t xml:space="preserve"> </w:t>
      </w:r>
      <w:r w:rsidR="004437E7" w:rsidRPr="004437E7">
        <w:rPr>
          <w:rFonts w:ascii="仿宋" w:eastAsia="仿宋" w:hAnsi="仿宋" w:cs="Times New Roman" w:hint="eastAsia"/>
          <w:sz w:val="24"/>
          <w:szCs w:val="24"/>
        </w:rPr>
        <w:t>周洁琼、孙银英、刘京</w:t>
      </w:r>
      <w:r w:rsidR="004437E7">
        <w:rPr>
          <w:rFonts w:ascii="仿宋" w:eastAsia="仿宋" w:hAnsi="仿宋" w:cs="Times New Roman" w:hint="eastAsia"/>
          <w:sz w:val="24"/>
          <w:szCs w:val="24"/>
        </w:rPr>
        <w:t>,</w:t>
      </w:r>
      <w:r w:rsidR="004437E7">
        <w:rPr>
          <w:rFonts w:ascii="仿宋" w:eastAsia="仿宋" w:hAnsi="仿宋" w:cs="Times New Roman"/>
          <w:sz w:val="24"/>
          <w:szCs w:val="24"/>
        </w:rPr>
        <w:t xml:space="preserve"> </w:t>
      </w:r>
      <w:r w:rsidR="004437E7" w:rsidRPr="004437E7">
        <w:rPr>
          <w:rFonts w:ascii="仿宋" w:eastAsia="仿宋" w:hAnsi="仿宋" w:cs="Times New Roman"/>
          <w:sz w:val="24"/>
          <w:szCs w:val="24"/>
        </w:rPr>
        <w:t>010-52837446； 010-63989602</w:t>
      </w:r>
    </w:p>
    <w:p w14:paraId="37AE8032" w14:textId="77777777" w:rsidR="00A26B73" w:rsidRPr="00F31F19" w:rsidRDefault="00A26B73" w:rsidP="00A26B73">
      <w:pPr>
        <w:spacing w:line="360" w:lineRule="auto"/>
        <w:ind w:firstLineChars="300" w:firstLine="720"/>
        <w:rPr>
          <w:rFonts w:ascii="仿宋" w:eastAsia="仿宋" w:hAnsi="仿宋" w:cs="Times New Roman"/>
          <w:sz w:val="24"/>
          <w:szCs w:val="24"/>
          <w:u w:val="single"/>
        </w:rPr>
      </w:pPr>
      <w:r w:rsidRPr="00F31F19">
        <w:rPr>
          <w:rFonts w:ascii="仿宋" w:eastAsia="仿宋" w:hAnsi="仿宋" w:cs="宋体" w:hint="eastAsia"/>
          <w:sz w:val="24"/>
          <w:szCs w:val="24"/>
        </w:rPr>
        <w:t>3.项目</w:t>
      </w:r>
      <w:r w:rsidRPr="00F31F19">
        <w:rPr>
          <w:rFonts w:ascii="仿宋" w:eastAsia="仿宋" w:hAnsi="仿宋" w:cs="宋体"/>
          <w:sz w:val="24"/>
          <w:szCs w:val="24"/>
        </w:rPr>
        <w:t>联系方式</w:t>
      </w:r>
      <w:bookmarkEnd w:id="31"/>
      <w:bookmarkEnd w:id="32"/>
    </w:p>
    <w:p w14:paraId="3C78DB13" w14:textId="3BB1588D" w:rsidR="00A26B73" w:rsidRPr="004437E7" w:rsidRDefault="00A26B73" w:rsidP="00A26B73">
      <w:pPr>
        <w:spacing w:line="360" w:lineRule="auto"/>
        <w:ind w:firstLineChars="300" w:firstLine="720"/>
        <w:rPr>
          <w:rFonts w:ascii="仿宋" w:eastAsia="仿宋" w:hAnsi="仿宋" w:cs="Times New Roman"/>
          <w:sz w:val="24"/>
          <w:szCs w:val="24"/>
        </w:rPr>
      </w:pPr>
      <w:r w:rsidRPr="004437E7">
        <w:rPr>
          <w:rFonts w:ascii="仿宋" w:eastAsia="仿宋" w:hAnsi="仿宋" w:cs="Times New Roman" w:hint="eastAsia"/>
          <w:sz w:val="24"/>
          <w:szCs w:val="24"/>
        </w:rPr>
        <w:t>项目联系人：</w:t>
      </w:r>
      <w:r w:rsidR="004437E7" w:rsidRPr="004437E7">
        <w:rPr>
          <w:rFonts w:ascii="仿宋" w:eastAsia="仿宋" w:hAnsi="仿宋" w:cs="Times New Roman" w:hint="eastAsia"/>
          <w:sz w:val="24"/>
          <w:szCs w:val="24"/>
        </w:rPr>
        <w:t>周洁琼、孙银英、刘京</w:t>
      </w:r>
      <w:r w:rsidR="004437E7" w:rsidRPr="004437E7">
        <w:rPr>
          <w:rFonts w:ascii="仿宋" w:eastAsia="仿宋" w:hAnsi="仿宋" w:cs="Times New Roman"/>
          <w:sz w:val="24"/>
          <w:szCs w:val="24"/>
        </w:rPr>
        <w:t xml:space="preserve"> </w:t>
      </w:r>
    </w:p>
    <w:p w14:paraId="03794ABD" w14:textId="1CB7BED3" w:rsidR="00A26B73" w:rsidRPr="004437E7" w:rsidRDefault="00A26B73" w:rsidP="00A26B73">
      <w:pPr>
        <w:spacing w:line="360" w:lineRule="auto"/>
        <w:ind w:firstLineChars="300" w:firstLine="720"/>
        <w:rPr>
          <w:rFonts w:ascii="仿宋" w:eastAsia="仿宋" w:hAnsi="仿宋" w:cs="Times New Roman"/>
          <w:sz w:val="24"/>
          <w:szCs w:val="24"/>
        </w:rPr>
      </w:pPr>
      <w:r w:rsidRPr="004437E7">
        <w:rPr>
          <w:rFonts w:ascii="仿宋" w:eastAsia="仿宋" w:hAnsi="仿宋" w:cs="Times New Roman" w:hint="eastAsia"/>
          <w:sz w:val="24"/>
          <w:szCs w:val="24"/>
        </w:rPr>
        <w:t>电　话：</w:t>
      </w:r>
      <w:r w:rsidR="004437E7" w:rsidRPr="004437E7">
        <w:rPr>
          <w:rFonts w:ascii="仿宋" w:eastAsia="仿宋" w:hAnsi="仿宋" w:cs="Times New Roman"/>
          <w:sz w:val="24"/>
          <w:szCs w:val="24"/>
        </w:rPr>
        <w:t xml:space="preserve"> 010-52837446； 010-63989602</w:t>
      </w:r>
    </w:p>
    <w:p w14:paraId="426D7B49" w14:textId="78269FB7" w:rsidR="009A2A88" w:rsidRDefault="009A2A88">
      <w:pPr>
        <w:rPr>
          <w:sz w:val="24"/>
          <w:szCs w:val="24"/>
        </w:rPr>
      </w:pPr>
    </w:p>
    <w:p w14:paraId="7CCA306E" w14:textId="03B2CC8C" w:rsidR="00AC2073" w:rsidRPr="00AC2073" w:rsidRDefault="00AC2073" w:rsidP="00AC2073">
      <w:pPr>
        <w:jc w:val="right"/>
        <w:rPr>
          <w:rFonts w:ascii="仿宋" w:eastAsia="仿宋" w:hAnsi="仿宋" w:cs="宋体"/>
          <w:sz w:val="24"/>
          <w:szCs w:val="24"/>
        </w:rPr>
      </w:pPr>
      <w:r w:rsidRPr="00AC2073">
        <w:rPr>
          <w:rFonts w:ascii="仿宋" w:eastAsia="仿宋" w:hAnsi="仿宋" w:cs="宋体" w:hint="eastAsia"/>
          <w:sz w:val="24"/>
          <w:szCs w:val="24"/>
        </w:rPr>
        <w:t>北京宏信天</w:t>
      </w:r>
      <w:proofErr w:type="gramStart"/>
      <w:r w:rsidRPr="00AC2073">
        <w:rPr>
          <w:rFonts w:ascii="仿宋" w:eastAsia="仿宋" w:hAnsi="仿宋" w:cs="宋体" w:hint="eastAsia"/>
          <w:sz w:val="24"/>
          <w:szCs w:val="24"/>
        </w:rPr>
        <w:t>诚国际</w:t>
      </w:r>
      <w:proofErr w:type="gramEnd"/>
      <w:r w:rsidRPr="00AC2073">
        <w:rPr>
          <w:rFonts w:ascii="仿宋" w:eastAsia="仿宋" w:hAnsi="仿宋" w:cs="宋体" w:hint="eastAsia"/>
          <w:sz w:val="24"/>
          <w:szCs w:val="24"/>
        </w:rPr>
        <w:t>招标有限公司</w:t>
      </w:r>
    </w:p>
    <w:p w14:paraId="7D5DCC5B" w14:textId="70138AC6" w:rsidR="00AC2073" w:rsidRPr="00AC2073" w:rsidRDefault="00AC2073" w:rsidP="00AC2073">
      <w:pPr>
        <w:jc w:val="right"/>
        <w:rPr>
          <w:rFonts w:ascii="仿宋" w:eastAsia="仿宋" w:hAnsi="仿宋" w:cs="宋体"/>
          <w:sz w:val="24"/>
          <w:szCs w:val="24"/>
        </w:rPr>
      </w:pPr>
      <w:r w:rsidRPr="00AC2073">
        <w:rPr>
          <w:rFonts w:ascii="仿宋" w:eastAsia="仿宋" w:hAnsi="仿宋" w:cs="宋体" w:hint="eastAsia"/>
          <w:sz w:val="24"/>
          <w:szCs w:val="24"/>
        </w:rPr>
        <w:t>2</w:t>
      </w:r>
      <w:r w:rsidRPr="00AC2073">
        <w:rPr>
          <w:rFonts w:ascii="仿宋" w:eastAsia="仿宋" w:hAnsi="仿宋" w:cs="宋体"/>
          <w:sz w:val="24"/>
          <w:szCs w:val="24"/>
        </w:rPr>
        <w:t>020</w:t>
      </w:r>
      <w:r w:rsidRPr="00AC2073">
        <w:rPr>
          <w:rFonts w:ascii="仿宋" w:eastAsia="仿宋" w:hAnsi="仿宋" w:cs="宋体" w:hint="eastAsia"/>
          <w:sz w:val="24"/>
          <w:szCs w:val="24"/>
        </w:rPr>
        <w:t>年5月1</w:t>
      </w:r>
      <w:r w:rsidRPr="00AC2073">
        <w:rPr>
          <w:rFonts w:ascii="仿宋" w:eastAsia="仿宋" w:hAnsi="仿宋" w:cs="宋体"/>
          <w:sz w:val="24"/>
          <w:szCs w:val="24"/>
        </w:rPr>
        <w:t>4</w:t>
      </w:r>
      <w:r>
        <w:rPr>
          <w:rFonts w:ascii="仿宋" w:eastAsia="仿宋" w:hAnsi="仿宋" w:cs="宋体" w:hint="eastAsia"/>
          <w:sz w:val="24"/>
          <w:szCs w:val="24"/>
        </w:rPr>
        <w:t>日</w:t>
      </w:r>
    </w:p>
    <w:sectPr w:rsidR="00AC2073" w:rsidRPr="00AC20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26110" w14:textId="77777777" w:rsidR="001E1934" w:rsidRDefault="001E1934" w:rsidP="00A26B73">
      <w:r>
        <w:separator/>
      </w:r>
    </w:p>
  </w:endnote>
  <w:endnote w:type="continuationSeparator" w:id="0">
    <w:p w14:paraId="1EAF0565" w14:textId="77777777" w:rsidR="001E1934" w:rsidRDefault="001E1934" w:rsidP="00A2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6E160" w14:textId="77777777" w:rsidR="001E1934" w:rsidRDefault="001E1934" w:rsidP="00A26B73">
      <w:r>
        <w:separator/>
      </w:r>
    </w:p>
  </w:footnote>
  <w:footnote w:type="continuationSeparator" w:id="0">
    <w:p w14:paraId="4AA13DF5" w14:textId="77777777" w:rsidR="001E1934" w:rsidRDefault="001E1934" w:rsidP="00A26B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C8D"/>
    <w:rsid w:val="000F3A5A"/>
    <w:rsid w:val="00144E59"/>
    <w:rsid w:val="00161DF6"/>
    <w:rsid w:val="001D5220"/>
    <w:rsid w:val="001E1934"/>
    <w:rsid w:val="001E3C8D"/>
    <w:rsid w:val="002B3339"/>
    <w:rsid w:val="00374783"/>
    <w:rsid w:val="00380D81"/>
    <w:rsid w:val="004437E7"/>
    <w:rsid w:val="004555BF"/>
    <w:rsid w:val="00613395"/>
    <w:rsid w:val="007E232F"/>
    <w:rsid w:val="00846D43"/>
    <w:rsid w:val="00853561"/>
    <w:rsid w:val="009A2A88"/>
    <w:rsid w:val="00A26B73"/>
    <w:rsid w:val="00AC2073"/>
    <w:rsid w:val="00BD6F12"/>
    <w:rsid w:val="00D77F3C"/>
    <w:rsid w:val="00EF2AF9"/>
    <w:rsid w:val="00F31F19"/>
    <w:rsid w:val="00F93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E953A"/>
  <w15:chartTrackingRefBased/>
  <w15:docId w15:val="{BF542ECF-4F1A-4B6D-A113-970BCC6D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B7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26B73"/>
    <w:rPr>
      <w:sz w:val="18"/>
      <w:szCs w:val="18"/>
    </w:rPr>
  </w:style>
  <w:style w:type="paragraph" w:styleId="a5">
    <w:name w:val="footer"/>
    <w:basedOn w:val="a"/>
    <w:link w:val="a6"/>
    <w:uiPriority w:val="99"/>
    <w:unhideWhenUsed/>
    <w:rsid w:val="00A26B73"/>
    <w:pPr>
      <w:tabs>
        <w:tab w:val="center" w:pos="4153"/>
        <w:tab w:val="right" w:pos="8306"/>
      </w:tabs>
      <w:snapToGrid w:val="0"/>
      <w:jc w:val="left"/>
    </w:pPr>
    <w:rPr>
      <w:sz w:val="18"/>
      <w:szCs w:val="18"/>
    </w:rPr>
  </w:style>
  <w:style w:type="character" w:customStyle="1" w:styleId="a6">
    <w:name w:val="页脚 字符"/>
    <w:basedOn w:val="a0"/>
    <w:link w:val="a5"/>
    <w:uiPriority w:val="99"/>
    <w:rsid w:val="00A26B73"/>
    <w:rPr>
      <w:sz w:val="18"/>
      <w:szCs w:val="18"/>
    </w:rPr>
  </w:style>
  <w:style w:type="paragraph" w:styleId="a7">
    <w:name w:val="Title"/>
    <w:basedOn w:val="a"/>
    <w:next w:val="a"/>
    <w:link w:val="a8"/>
    <w:uiPriority w:val="10"/>
    <w:qFormat/>
    <w:rsid w:val="00144E59"/>
    <w:pPr>
      <w:spacing w:before="240" w:after="60"/>
      <w:jc w:val="center"/>
      <w:outlineLvl w:val="0"/>
    </w:pPr>
    <w:rPr>
      <w:rFonts w:asciiTheme="majorHAnsi" w:eastAsiaTheme="majorEastAsia" w:hAnsiTheme="majorHAnsi" w:cstheme="majorBidi"/>
      <w:b/>
      <w:bCs/>
      <w:sz w:val="32"/>
      <w:szCs w:val="32"/>
    </w:rPr>
  </w:style>
  <w:style w:type="character" w:customStyle="1" w:styleId="a8">
    <w:name w:val="标题 字符"/>
    <w:basedOn w:val="a0"/>
    <w:link w:val="a7"/>
    <w:uiPriority w:val="10"/>
    <w:rsid w:val="00144E59"/>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zhou</dc:creator>
  <cp:keywords/>
  <dc:description/>
  <cp:lastModifiedBy>jade zhou</cp:lastModifiedBy>
  <cp:revision>15</cp:revision>
  <dcterms:created xsi:type="dcterms:W3CDTF">2020-05-09T06:08:00Z</dcterms:created>
  <dcterms:modified xsi:type="dcterms:W3CDTF">2020-05-13T05:45:00Z</dcterms:modified>
</cp:coreProperties>
</file>