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CellMar>
          <w:left w:w="0" w:type="dxa"/>
          <w:right w:w="0" w:type="dxa"/>
        </w:tblCellMar>
        <w:tblLook w:val="04A0"/>
      </w:tblPr>
      <w:tblGrid>
        <w:gridCol w:w="555"/>
        <w:gridCol w:w="1034"/>
        <w:gridCol w:w="7098"/>
        <w:gridCol w:w="554"/>
        <w:gridCol w:w="555"/>
      </w:tblGrid>
      <w:tr w:rsidR="0065577C" w:rsidRPr="00B25892" w:rsidTr="00AC4D48">
        <w:trPr>
          <w:trHeight w:val="599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25892" w:rsidRPr="00B25892" w:rsidRDefault="0065577C" w:rsidP="00AC4D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25892" w:rsidRPr="00B25892" w:rsidRDefault="0065577C" w:rsidP="00AC4D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产品名称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25892" w:rsidRPr="00B25892" w:rsidRDefault="0065577C" w:rsidP="00AC4D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参数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25892" w:rsidRPr="00B25892" w:rsidRDefault="0065577C" w:rsidP="00AC4D4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25892" w:rsidRPr="00B25892" w:rsidRDefault="0065577C" w:rsidP="00AC4D4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</w:tr>
      <w:tr w:rsidR="0065577C" w:rsidRPr="00B25892" w:rsidTr="00AC4D48">
        <w:trPr>
          <w:trHeight w:val="408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25892" w:rsidRPr="00B25892" w:rsidRDefault="0065577C" w:rsidP="00AC4D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25892" w:rsidRPr="00B25892" w:rsidRDefault="0065577C" w:rsidP="00AC4D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高效液相色谱仪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5577C" w:rsidRPr="00B25892" w:rsidRDefault="0065577C" w:rsidP="00AC4D4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主机基本配置：液相色谱系统，包含流动相瓶、两个高压输液泵、脱气机、柱温箱、内置梯度混合器、紫外检测器，自动进样系统等。</w:t>
            </w:r>
          </w:p>
          <w:p w:rsidR="0065577C" w:rsidRPr="00B25892" w:rsidRDefault="0065577C" w:rsidP="00AC4D4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一、技术指标</w:t>
            </w:r>
          </w:p>
          <w:p w:rsidR="0065577C" w:rsidRPr="00B25892" w:rsidRDefault="0065577C" w:rsidP="00AC4D4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1. 输液泵                      </w:t>
            </w:r>
          </w:p>
          <w:p w:rsidR="0065577C" w:rsidRPr="00B25892" w:rsidRDefault="0065577C" w:rsidP="00AC4D48">
            <w:pPr>
              <w:widowControl/>
              <w:spacing w:line="300" w:lineRule="atLeast"/>
              <w:ind w:firstLine="3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1.1 流量设定范围：0.001-10.00mL/min.</w:t>
            </w:r>
          </w:p>
          <w:p w:rsidR="0065577C" w:rsidRPr="00B25892" w:rsidRDefault="0065577C" w:rsidP="00AC4D48">
            <w:pPr>
              <w:widowControl/>
              <w:spacing w:line="300" w:lineRule="atLeast"/>
              <w:ind w:firstLine="3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1.2流量准确度：±1%（水，1mL/min,8MPa）</w:t>
            </w:r>
          </w:p>
          <w:p w:rsidR="0065577C" w:rsidRPr="00B25892" w:rsidRDefault="0065577C" w:rsidP="00AC4D48">
            <w:pPr>
              <w:widowControl/>
              <w:spacing w:line="300" w:lineRule="atLeast"/>
              <w:ind w:firstLine="2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1.3 ★流量精密度：0.06%RSD 或 0.02 min SD</w:t>
            </w:r>
          </w:p>
          <w:p w:rsidR="0065577C" w:rsidRPr="00B25892" w:rsidRDefault="0065577C" w:rsidP="00AC4D48">
            <w:pPr>
              <w:widowControl/>
              <w:spacing w:line="300" w:lineRule="atLeast"/>
              <w:ind w:firstLine="3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1.4 ★送液脉动：±0.08MPa （水，1.0mL/min,8MPa送液时）</w:t>
            </w:r>
          </w:p>
          <w:p w:rsidR="0065577C" w:rsidRPr="00B25892" w:rsidRDefault="0065577C" w:rsidP="00AC4D48">
            <w:pPr>
              <w:widowControl/>
              <w:spacing w:line="300" w:lineRule="atLeast"/>
              <w:ind w:firstLine="3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1.5 梯度混合浓度精密度：0.1%RSD以内，流速为0.2和1mL/min时</w:t>
            </w:r>
          </w:p>
          <w:p w:rsidR="0065577C" w:rsidRPr="00B25892" w:rsidRDefault="0065577C" w:rsidP="00AC4D48">
            <w:pPr>
              <w:widowControl/>
              <w:spacing w:line="300" w:lineRule="atLeast"/>
              <w:ind w:firstLine="3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1.6 梯度混合准确度：±1%以内  (水/咖啡因溶液，0.1-3mL/min,1.0-40MPa)</w:t>
            </w:r>
          </w:p>
          <w:p w:rsidR="0065577C" w:rsidRPr="00B25892" w:rsidRDefault="0065577C" w:rsidP="00AC4D4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2．自动进样器                   </w:t>
            </w:r>
          </w:p>
          <w:p w:rsidR="0065577C" w:rsidRPr="00B25892" w:rsidRDefault="0065577C" w:rsidP="00AC4D48">
            <w:pPr>
              <w:widowControl/>
              <w:spacing w:line="300" w:lineRule="atLeast"/>
              <w:ind w:left="704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2.1</w:t>
            </w:r>
            <w:r w:rsidRPr="00B2589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 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样品容量: 1.5mL样品瓶至少105位</w:t>
            </w:r>
          </w:p>
          <w:p w:rsidR="0065577C" w:rsidRPr="00B25892" w:rsidRDefault="0065577C" w:rsidP="00AC4D48">
            <w:pPr>
              <w:widowControl/>
              <w:spacing w:line="300" w:lineRule="atLeast"/>
              <w:ind w:left="704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2.2</w:t>
            </w:r>
            <w:r w:rsidRPr="00B2589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 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★进样重现性：0.25%RSD以下(10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μ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L进样时）</w:t>
            </w:r>
          </w:p>
          <w:p w:rsidR="0065577C" w:rsidRPr="00B25892" w:rsidRDefault="0065577C" w:rsidP="00AC4D48">
            <w:pPr>
              <w:widowControl/>
              <w:spacing w:line="300" w:lineRule="atLeast"/>
              <w:ind w:left="704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2.3</w:t>
            </w:r>
            <w:r w:rsidRPr="00B2589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 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交叉污染：0.01%以下</w:t>
            </w:r>
          </w:p>
          <w:p w:rsidR="0065577C" w:rsidRPr="00B25892" w:rsidRDefault="0065577C" w:rsidP="00AC4D48">
            <w:pPr>
              <w:widowControl/>
              <w:spacing w:line="300" w:lineRule="atLeast"/>
              <w:ind w:left="704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2.4</w:t>
            </w:r>
            <w:r w:rsidRPr="00B2589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 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★进样速度：最快10s以下（10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μ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L进样时）</w:t>
            </w:r>
          </w:p>
          <w:p w:rsidR="0065577C" w:rsidRPr="00B25892" w:rsidRDefault="0065577C" w:rsidP="00AC4D48">
            <w:pPr>
              <w:widowControl/>
              <w:spacing w:line="300" w:lineRule="atLeast"/>
              <w:ind w:left="704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2.5</w:t>
            </w:r>
            <w:r w:rsidRPr="00B2589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 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自动进样针清洗：进样前后任意设定</w:t>
            </w:r>
          </w:p>
          <w:p w:rsidR="0065577C" w:rsidRPr="00B25892" w:rsidRDefault="0065577C" w:rsidP="00AC4D48">
            <w:pPr>
              <w:widowControl/>
              <w:spacing w:line="300" w:lineRule="atLeast"/>
              <w:ind w:left="704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2.6</w:t>
            </w:r>
            <w:r w:rsidRPr="00B2589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 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漏液传感器：有</w:t>
            </w:r>
            <w:r w:rsidRPr="00B2589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            </w:t>
            </w:r>
          </w:p>
          <w:p w:rsidR="0065577C" w:rsidRPr="00B25892" w:rsidRDefault="0065577C" w:rsidP="00AC4D4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3. 柱温箱                   </w:t>
            </w:r>
          </w:p>
          <w:p w:rsidR="0065577C" w:rsidRPr="00B25892" w:rsidRDefault="0065577C" w:rsidP="00AC4D48">
            <w:pPr>
              <w:widowControl/>
              <w:spacing w:line="300" w:lineRule="atLeast"/>
              <w:ind w:left="3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3.1温度控制范围: (室温+5)℃-85°C （1℃步）</w:t>
            </w:r>
          </w:p>
          <w:p w:rsidR="0065577C" w:rsidRPr="00B25892" w:rsidRDefault="0065577C" w:rsidP="00AC4D48">
            <w:pPr>
              <w:widowControl/>
              <w:spacing w:line="300" w:lineRule="atLeast"/>
              <w:ind w:left="3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 xml:space="preserve">3.2温度控制精度：±0.1℃ </w:t>
            </w:r>
          </w:p>
          <w:p w:rsidR="0065577C" w:rsidRPr="00B25892" w:rsidRDefault="0065577C" w:rsidP="00AC4D48">
            <w:pPr>
              <w:widowControl/>
              <w:spacing w:line="300" w:lineRule="atLeast"/>
              <w:ind w:left="3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3.3可安装单元：手动进样器*1，梯度混合器*1</w:t>
            </w:r>
          </w:p>
          <w:p w:rsidR="0065577C" w:rsidRPr="00B25892" w:rsidRDefault="0065577C" w:rsidP="00AC4D48">
            <w:pPr>
              <w:widowControl/>
              <w:spacing w:line="300" w:lineRule="atLeast"/>
              <w:ind w:left="3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3.4★安全措施：温度上限设置，防止过热回路,漏液报警</w:t>
            </w:r>
          </w:p>
          <w:p w:rsidR="0065577C" w:rsidRPr="00B25892" w:rsidRDefault="0065577C" w:rsidP="00AC4D4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4. 紫外检测器                </w:t>
            </w:r>
          </w:p>
          <w:p w:rsidR="0065577C" w:rsidRPr="00B25892" w:rsidRDefault="0065577C" w:rsidP="00AC4D48">
            <w:pPr>
              <w:widowControl/>
              <w:spacing w:line="300" w:lineRule="atLeast"/>
              <w:ind w:left="3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4.1波长设定范围: 190nm-700nm</w:t>
            </w:r>
          </w:p>
          <w:p w:rsidR="0065577C" w:rsidRPr="00B25892" w:rsidRDefault="0065577C" w:rsidP="00AC4D48">
            <w:pPr>
              <w:widowControl/>
              <w:spacing w:line="300" w:lineRule="atLeast"/>
              <w:ind w:left="675" w:hanging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4.2</w:t>
            </w:r>
            <w:r w:rsidRPr="00B2589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 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★噪声水平：±0.25×10</w:t>
            </w:r>
            <w:r w:rsidRPr="00B25892">
              <w:rPr>
                <w:rFonts w:ascii="宋体" w:eastAsia="宋体" w:hAnsi="宋体" w:cs="宋体" w:hint="eastAsia"/>
                <w:kern w:val="0"/>
                <w:sz w:val="14"/>
                <w:szCs w:val="14"/>
                <w:vertAlign w:val="superscript"/>
              </w:rPr>
              <w:t>-5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 xml:space="preserve"> AU</w:t>
            </w:r>
          </w:p>
          <w:p w:rsidR="0065577C" w:rsidRPr="00B25892" w:rsidRDefault="0065577C" w:rsidP="00AC4D48">
            <w:pPr>
              <w:widowControl/>
              <w:spacing w:line="300" w:lineRule="atLeast"/>
              <w:ind w:firstLine="3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4.3★漂移：±0.5×10</w:t>
            </w:r>
            <w:r w:rsidRPr="00B25892">
              <w:rPr>
                <w:rFonts w:ascii="宋体" w:eastAsia="宋体" w:hAnsi="宋体" w:cs="宋体" w:hint="eastAsia"/>
                <w:kern w:val="0"/>
                <w:sz w:val="14"/>
                <w:szCs w:val="14"/>
                <w:vertAlign w:val="superscript"/>
              </w:rPr>
              <w:t>-4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 xml:space="preserve"> AU/h</w:t>
            </w:r>
          </w:p>
          <w:p w:rsidR="0065577C" w:rsidRPr="00B25892" w:rsidRDefault="0065577C" w:rsidP="00AC4D48">
            <w:pPr>
              <w:widowControl/>
              <w:spacing w:line="300" w:lineRule="atLeast"/>
              <w:ind w:left="675" w:hanging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4.3</w:t>
            </w:r>
            <w:r w:rsidRPr="00B2589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 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双波长功能：从190-370或371-700任意两波长</w:t>
            </w:r>
          </w:p>
          <w:p w:rsidR="0065577C" w:rsidRPr="00B25892" w:rsidRDefault="0065577C" w:rsidP="00AC4D48">
            <w:pPr>
              <w:widowControl/>
              <w:spacing w:line="300" w:lineRule="atLeast"/>
              <w:ind w:left="675" w:hanging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4.5</w:t>
            </w:r>
            <w:r w:rsidRPr="00B2589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 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信号输出：两通道</w:t>
            </w:r>
          </w:p>
          <w:p w:rsidR="0065577C" w:rsidRPr="00B25892" w:rsidRDefault="0065577C" w:rsidP="00AC4D48">
            <w:pPr>
              <w:widowControl/>
              <w:spacing w:line="300" w:lineRule="atLeast"/>
              <w:ind w:left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4.6检测池功能：双波长检测、比例色谱（峰纯度）输出、停泵波长（UV）扫描、时间程序</w:t>
            </w:r>
          </w:p>
          <w:p w:rsidR="0065577C" w:rsidRPr="00B25892" w:rsidRDefault="0065577C" w:rsidP="00AC4D4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6. 软件操作系统   </w:t>
            </w:r>
          </w:p>
          <w:p w:rsidR="0065577C" w:rsidRPr="00B25892" w:rsidRDefault="0065577C" w:rsidP="00AC4D48">
            <w:pPr>
              <w:widowControl/>
              <w:spacing w:line="300" w:lineRule="atLeast"/>
              <w:ind w:left="735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6.1</w:t>
            </w:r>
            <w:r w:rsidRPr="00B2589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 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界面：中文WIN 7</w:t>
            </w:r>
          </w:p>
          <w:p w:rsidR="0065577C" w:rsidRPr="00B25892" w:rsidRDefault="0065577C" w:rsidP="00AC4D48">
            <w:pPr>
              <w:widowControl/>
              <w:spacing w:line="300" w:lineRule="atLeast"/>
              <w:ind w:left="703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6.2</w:t>
            </w:r>
            <w:r w:rsidRPr="00B2589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 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产品论证：可进行系统适应性实验</w:t>
            </w:r>
          </w:p>
          <w:p w:rsidR="0065577C" w:rsidRPr="00B25892" w:rsidRDefault="0065577C" w:rsidP="00AC4D48">
            <w:pPr>
              <w:widowControl/>
              <w:spacing w:line="300" w:lineRule="atLeast"/>
              <w:ind w:left="703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6.3</w:t>
            </w:r>
            <w:r w:rsidRPr="00B2589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 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报告格式：可任意编制,也可选择模板</w:t>
            </w:r>
          </w:p>
          <w:p w:rsidR="0065577C" w:rsidRPr="00B25892" w:rsidRDefault="0065577C" w:rsidP="00AC4D48">
            <w:pPr>
              <w:widowControl/>
              <w:spacing w:line="300" w:lineRule="atLeast"/>
              <w:ind w:left="3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6.4 数据库版本：具有完备的数据安全性和审计追踪能力,符合CFDA要求。</w:t>
            </w:r>
          </w:p>
          <w:p w:rsidR="0065577C" w:rsidRPr="00B25892" w:rsidRDefault="0065577C" w:rsidP="00AC4D4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二、附件</w:t>
            </w:r>
          </w:p>
          <w:p w:rsidR="0065577C" w:rsidRPr="00B25892" w:rsidRDefault="0065577C" w:rsidP="00AC4D4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1. 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1.5mL玻璃进样瓶和瓶盖1盒（100个）；</w:t>
            </w:r>
          </w:p>
          <w:p w:rsidR="0065577C" w:rsidRPr="00B25892" w:rsidRDefault="0065577C" w:rsidP="00AC4D48">
            <w:pPr>
              <w:widowControl/>
              <w:spacing w:line="300" w:lineRule="atLeast"/>
              <w:ind w:left="704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2.1</w:t>
            </w:r>
            <w:r w:rsidRPr="00B2589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 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技术资料：仪器操作手册、软件说明书、保养维护手册等技术文件的中文件1份。</w:t>
            </w:r>
          </w:p>
          <w:p w:rsidR="0065577C" w:rsidRPr="00B25892" w:rsidRDefault="0065577C" w:rsidP="00AC4D48">
            <w:pPr>
              <w:widowControl/>
              <w:spacing w:line="300" w:lineRule="atLeast"/>
              <w:ind w:left="704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2.2</w:t>
            </w:r>
            <w:r w:rsidRPr="00B2589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 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C18色谱柱250mm*4.6mm*5um3根</w:t>
            </w:r>
          </w:p>
          <w:p w:rsidR="00B25892" w:rsidRPr="00B25892" w:rsidRDefault="0065577C" w:rsidP="00AC4D48">
            <w:pPr>
              <w:widowControl/>
              <w:spacing w:line="300" w:lineRule="atLeast"/>
              <w:ind w:left="704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2.3</w:t>
            </w:r>
            <w:r w:rsidRPr="00B2589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 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C8柱、苯基键合硅胶柱、极性乙醚连接苯基键合硅胶柱、丙基酰胺键合硅胶柱、SCX离子交换色谱柱、氨基键合硅胶柱各一根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25892" w:rsidRPr="00B25892" w:rsidRDefault="0065577C" w:rsidP="00AC4D4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台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25892" w:rsidRPr="00B25892" w:rsidRDefault="0065577C" w:rsidP="00AC4D4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65577C" w:rsidRPr="00B25892" w:rsidTr="00AC4D48">
        <w:trPr>
          <w:trHeight w:val="408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25892" w:rsidRPr="00B25892" w:rsidRDefault="0065577C" w:rsidP="00AC4D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25892" w:rsidRPr="00B25892" w:rsidRDefault="0065577C" w:rsidP="00AC4D48">
            <w:pPr>
              <w:widowControl/>
              <w:ind w:left="30" w:hanging="2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荧光检测器+柱后衍生系统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5577C" w:rsidRPr="00B25892" w:rsidRDefault="0065577C" w:rsidP="00AC4D4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1.光化学衍生器</w:t>
            </w:r>
          </w:p>
          <w:p w:rsidR="0065577C" w:rsidRPr="00B25892" w:rsidRDefault="0065577C" w:rsidP="00AC4D48">
            <w:pPr>
              <w:widowControl/>
              <w:spacing w:line="300" w:lineRule="atLeast"/>
              <w:ind w:left="3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1.1衍生管体积  1mL</w:t>
            </w:r>
          </w:p>
          <w:p w:rsidR="0065577C" w:rsidRPr="00B25892" w:rsidRDefault="0065577C" w:rsidP="00AC4D48">
            <w:pPr>
              <w:widowControl/>
              <w:spacing w:line="300" w:lineRule="atLeast"/>
              <w:ind w:left="3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1.2最高耐压  10MPa （流动相为水）</w:t>
            </w:r>
          </w:p>
          <w:p w:rsidR="0065577C" w:rsidRPr="00B25892" w:rsidRDefault="0065577C" w:rsidP="00AC4D48">
            <w:pPr>
              <w:widowControl/>
              <w:spacing w:line="300" w:lineRule="atLeast"/>
              <w:ind w:left="3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1.3检测限   用荧光检测器检测，黄曲霉毒素 B1 和 G1 检测限≤0.05 μg/L</w:t>
            </w:r>
          </w:p>
          <w:p w:rsidR="0065577C" w:rsidRPr="00B25892" w:rsidRDefault="0065577C" w:rsidP="00AC4D48">
            <w:pPr>
              <w:widowControl/>
              <w:spacing w:line="300" w:lineRule="atLeast"/>
              <w:ind w:left="3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1.4 紫外光源使用寿命   9000小时</w:t>
            </w:r>
          </w:p>
          <w:p w:rsidR="0065577C" w:rsidRPr="00B25892" w:rsidRDefault="0065577C" w:rsidP="00AC4D48">
            <w:pPr>
              <w:widowControl/>
              <w:spacing w:line="300" w:lineRule="atLeast"/>
              <w:ind w:left="3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1.5 机箱严谨的设计和加工，防止紫外线泄露对人体造成的伤害。前面板上设计了巧妙</w:t>
            </w:r>
          </w:p>
          <w:p w:rsidR="0065577C" w:rsidRPr="00B25892" w:rsidRDefault="0065577C" w:rsidP="00AC4D48">
            <w:pPr>
              <w:widowControl/>
              <w:spacing w:line="300" w:lineRule="atLeast"/>
              <w:ind w:left="3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的防紫外线可视窗口，便于用户安全的观察光源的状态</w:t>
            </w:r>
          </w:p>
          <w:p w:rsidR="0065577C" w:rsidRPr="00B25892" w:rsidRDefault="0065577C" w:rsidP="00AC4D48">
            <w:pPr>
              <w:widowControl/>
              <w:spacing w:line="300" w:lineRule="atLeast"/>
              <w:ind w:left="3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1.6★建议与高效液相色谱仪同一品牌</w:t>
            </w:r>
          </w:p>
          <w:p w:rsidR="0065577C" w:rsidRPr="00B25892" w:rsidRDefault="0065577C" w:rsidP="00AC4D4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2.荧光检测器</w:t>
            </w:r>
          </w:p>
          <w:p w:rsidR="0065577C" w:rsidRPr="00B25892" w:rsidRDefault="0065577C" w:rsidP="00AC4D48">
            <w:pPr>
              <w:widowControl/>
              <w:spacing w:line="300" w:lineRule="atLeast"/>
              <w:ind w:left="3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2.1★灵敏度：1200以上（Ex：350nm；时间常数1.5sec）</w:t>
            </w:r>
          </w:p>
          <w:p w:rsidR="0065577C" w:rsidRPr="00B25892" w:rsidRDefault="0065577C" w:rsidP="00AC4D48">
            <w:pPr>
              <w:widowControl/>
              <w:spacing w:line="300" w:lineRule="atLeast"/>
              <w:ind w:firstLine="2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2.2测定波长：Ex：200-650nm   Em：200-650nm</w:t>
            </w:r>
          </w:p>
          <w:p w:rsidR="0065577C" w:rsidRPr="00B25892" w:rsidRDefault="0065577C" w:rsidP="00AC4D48">
            <w:pPr>
              <w:widowControl/>
              <w:spacing w:line="300" w:lineRule="atLeast"/>
              <w:ind w:left="3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2.3 波长准确性：±2nm</w:t>
            </w:r>
          </w:p>
          <w:p w:rsidR="0065577C" w:rsidRPr="00B25892" w:rsidRDefault="0065577C" w:rsidP="00AC4D48">
            <w:pPr>
              <w:widowControl/>
              <w:spacing w:line="300" w:lineRule="atLeast"/>
              <w:ind w:left="3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2.4★波长重现性：±0.2nm</w:t>
            </w:r>
          </w:p>
          <w:p w:rsidR="0065577C" w:rsidRPr="00B25892" w:rsidRDefault="0065577C" w:rsidP="00AC4D48">
            <w:pPr>
              <w:widowControl/>
              <w:spacing w:line="300" w:lineRule="atLeast"/>
              <w:ind w:left="3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2.5 带宽：20nm</w:t>
            </w:r>
          </w:p>
          <w:p w:rsidR="0065577C" w:rsidRPr="00B25892" w:rsidRDefault="0065577C" w:rsidP="00AC4D48">
            <w:pPr>
              <w:widowControl/>
              <w:spacing w:line="300" w:lineRule="atLeast"/>
              <w:ind w:left="3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2.6★标准流通池：容量：12ul；耐压：2MPa</w:t>
            </w:r>
          </w:p>
          <w:p w:rsidR="00B25892" w:rsidRPr="00B25892" w:rsidRDefault="0065577C" w:rsidP="00AC4D48">
            <w:pPr>
              <w:widowControl/>
              <w:spacing w:line="300" w:lineRule="atLeast"/>
              <w:ind w:left="3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2.7★建议与高效液相色谱仪相同品牌，能够配套使用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25892" w:rsidRPr="00B25892" w:rsidRDefault="0065577C" w:rsidP="00AC4D4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25892" w:rsidRPr="00B25892" w:rsidRDefault="0065577C" w:rsidP="00AC4D4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65577C" w:rsidRPr="00B25892" w:rsidTr="00AC4D48">
        <w:trPr>
          <w:trHeight w:val="408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25892" w:rsidRPr="00B25892" w:rsidRDefault="0065577C" w:rsidP="00AC4D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25892" w:rsidRPr="00B25892" w:rsidRDefault="0065577C" w:rsidP="00AC4D48">
            <w:pPr>
              <w:widowControl/>
              <w:ind w:left="30" w:hanging="2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微波消解仪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25892" w:rsidRPr="00B25892" w:rsidRDefault="0065577C" w:rsidP="00AC4D4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1.全罐温度和全罐压力双重测控； </w:t>
            </w:r>
            <w:r w:rsidRPr="00B2589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★2.全罐压力传感器，测压范围0-15MPa（2250Psi），测压精度达±0.01MPa； </w:t>
            </w:r>
            <w:r w:rsidRPr="00B2589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3.全罐红外温度传感器，测温范围0-300℃，监测精度1℃； </w:t>
            </w:r>
            <w:r w:rsidRPr="00B2589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4. 消解罐，垂直防爆设计，拆装方便，冷却快；放气孔和密封碗双重泻压保护消解罐。容积70ml，100mL，110ml可选，耐压15Mpa，耐温310℃。</w:t>
            </w:r>
            <w:r w:rsidRPr="00B2589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5. 标配配置同时处理1-8位样品（可以设计到16位），内腔5层特氟隆涂层超强防酸腐蚀，至少保证5年不会被腐蚀；</w:t>
            </w:r>
            <w:r w:rsidRPr="00B2589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★6. 变频电路，输出连续微波，最大功率2000W，谐振微波及功率匹配微波腔体设计，确保微波均匀性； </w:t>
            </w:r>
            <w:r w:rsidRPr="00B2589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7. 炉腔通风采用耐酸蚀，大风量离心式风机，排风量6m3/min； </w:t>
            </w:r>
            <w:r w:rsidRPr="00B2589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8. 自锁式安全平移门，可抵御意外爆炸。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25892" w:rsidRPr="00B25892" w:rsidRDefault="0065577C" w:rsidP="00AC4D4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25892" w:rsidRPr="00B25892" w:rsidRDefault="0065577C" w:rsidP="00AC4D4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65577C" w:rsidRPr="00B25892" w:rsidTr="00AC4D48">
        <w:trPr>
          <w:trHeight w:val="408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25892" w:rsidRPr="00B25892" w:rsidRDefault="0065577C" w:rsidP="00AC4D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25892" w:rsidRPr="00B25892" w:rsidRDefault="0065577C" w:rsidP="00AC4D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十万分之一天平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1量程    120g / 52g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2精度    0.1mg / 0.01mg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 xml:space="preserve">3★校准砝码    内置 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4重复性（标准偏差）  0.1mg / 0.02mg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5重复性（低荷重时）  0.015mg（5g荷重）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 xml:space="preserve">6★最小计量值          20mg 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 xml:space="preserve">7线性                ±0.2mg / ±0.05mg 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 xml:space="preserve">8反应时间            约2秒 / 约8秒 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9内置配方调配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10★HPLC用缓冲溶液制备功能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11mol换算功能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12样品（浓度）制备功能</w:t>
            </w:r>
          </w:p>
          <w:p w:rsidR="00B25892" w:rsidRPr="00B25892" w:rsidRDefault="0065577C" w:rsidP="00AC4D4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13支持用户检查的功能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25892" w:rsidRPr="00B25892" w:rsidRDefault="0065577C" w:rsidP="00AC4D4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台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25892" w:rsidRPr="00B25892" w:rsidRDefault="0065577C" w:rsidP="00AC4D4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65577C" w:rsidRPr="00B25892" w:rsidTr="00AC4D48">
        <w:trPr>
          <w:trHeight w:val="266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25892" w:rsidRPr="00B25892" w:rsidRDefault="0065577C" w:rsidP="00AC4D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25892" w:rsidRPr="00B25892" w:rsidRDefault="0065577C" w:rsidP="00AC4D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双目生物显微镜（连电脑）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5577C" w:rsidRPr="00B25892" w:rsidRDefault="0065577C" w:rsidP="00AC4D48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★1.整机一体化,一次成型,方便提携，</w:t>
            </w:r>
          </w:p>
          <w:p w:rsidR="0065577C" w:rsidRPr="00B25892" w:rsidRDefault="0065577C" w:rsidP="00AC4D48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2.OTICS无限远光学系统</w:t>
            </w:r>
          </w:p>
          <w:p w:rsidR="0065577C" w:rsidRPr="00B25892" w:rsidRDefault="0065577C" w:rsidP="00AC4D48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3.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放大倍数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:40X—1000X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</w:p>
          <w:p w:rsidR="0065577C" w:rsidRPr="00B25892" w:rsidRDefault="0065577C" w:rsidP="00AC4D48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4.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目镜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: 10X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大视场平场目镜,视场直径Φ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20mm,</w:t>
            </w:r>
          </w:p>
          <w:p w:rsidR="0065577C" w:rsidRPr="00B25892" w:rsidRDefault="0065577C" w:rsidP="00AC4D48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5.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无限远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PLAN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物镜：</w:t>
            </w:r>
          </w:p>
          <w:p w:rsidR="0065577C" w:rsidRPr="00B25892" w:rsidRDefault="0065577C" w:rsidP="00AC4D48">
            <w:pPr>
              <w:widowControl/>
              <w:spacing w:line="360" w:lineRule="auto"/>
              <w:ind w:firstLine="315"/>
              <w:rPr>
                <w:rFonts w:ascii="宋体" w:eastAsia="宋体" w:hAnsi="宋体" w:cs="宋体"/>
                <w:kern w:val="0"/>
                <w:szCs w:val="21"/>
              </w:rPr>
            </w:pP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4X/0.10(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减光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 xml:space="preserve">； 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10X /0.25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（减光）；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40X/0.66 (S)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 xml:space="preserve">； 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100X/1.15(S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water)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</w:p>
          <w:p w:rsidR="0065577C" w:rsidRPr="00B25892" w:rsidRDefault="0065577C" w:rsidP="00AC4D48">
            <w:pPr>
              <w:widowControl/>
              <w:spacing w:line="360" w:lineRule="auto"/>
              <w:ind w:hanging="735"/>
              <w:rPr>
                <w:rFonts w:ascii="宋体" w:eastAsia="宋体" w:hAnsi="宋体" w:cs="宋体"/>
                <w:kern w:val="0"/>
                <w:szCs w:val="21"/>
              </w:rPr>
            </w:pP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6. 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观察筒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: 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铰链式双目镜组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,30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 xml:space="preserve">°倾斜，瞳距调节 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50—75mm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</w:p>
          <w:p w:rsidR="0065577C" w:rsidRPr="00B25892" w:rsidRDefault="0065577C" w:rsidP="00AC4D48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．物镜转换器：内倾式内定位四孔转换器，</w:t>
            </w:r>
          </w:p>
          <w:p w:rsidR="0065577C" w:rsidRPr="00B25892" w:rsidRDefault="0065577C" w:rsidP="00AC4D48">
            <w:pPr>
              <w:widowControl/>
              <w:spacing w:line="360" w:lineRule="auto"/>
              <w:ind w:hanging="315"/>
              <w:rPr>
                <w:rFonts w:ascii="宋体" w:eastAsia="宋体" w:hAnsi="宋体" w:cs="宋体"/>
                <w:kern w:val="0"/>
                <w:szCs w:val="21"/>
              </w:rPr>
            </w:pP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8..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载物台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: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钢丝传动载物台，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X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轴无凸出，避免操作仪器时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X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轴伤手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,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面积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140m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m×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135mm;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移动范围：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52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×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76mm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；片夹带阻力装置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,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游标尺刻度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0.1 mm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，双片夹结构；</w:t>
            </w:r>
          </w:p>
          <w:p w:rsidR="0065577C" w:rsidRPr="00B25892" w:rsidRDefault="0065577C" w:rsidP="00AC4D48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9.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聚光镜组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: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旋转式升降聚光镜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, N.A =1.25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，带可变光栏，</w:t>
            </w:r>
          </w:p>
          <w:p w:rsidR="0065577C" w:rsidRPr="00B25892" w:rsidRDefault="0065577C" w:rsidP="00AC4D48">
            <w:pPr>
              <w:widowControl/>
              <w:spacing w:line="360" w:lineRule="auto"/>
              <w:ind w:hanging="315"/>
              <w:rPr>
                <w:rFonts w:ascii="宋体" w:eastAsia="宋体" w:hAnsi="宋体" w:cs="宋体"/>
                <w:kern w:val="0"/>
                <w:szCs w:val="21"/>
              </w:rPr>
            </w:pP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10.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粗微动：同轴式调焦且低手位操作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, 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行程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25mm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，微调每圈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0.2 mm,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微调格值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2um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，粗调带松紧调节，并有调焦限位装置，</w:t>
            </w:r>
          </w:p>
          <w:p w:rsidR="0065577C" w:rsidRPr="00B25892" w:rsidRDefault="0065577C" w:rsidP="00AC4D48">
            <w:pPr>
              <w:widowControl/>
              <w:spacing w:line="360" w:lineRule="auto"/>
              <w:ind w:hanging="315"/>
              <w:rPr>
                <w:rFonts w:ascii="宋体" w:eastAsia="宋体" w:hAnsi="宋体" w:cs="宋体"/>
                <w:kern w:val="0"/>
                <w:szCs w:val="21"/>
              </w:rPr>
            </w:pP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11.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偏光装置，含起偏装置和内置检偏装置；</w:t>
            </w:r>
          </w:p>
          <w:p w:rsidR="0065577C" w:rsidRPr="00B25892" w:rsidRDefault="0065577C" w:rsidP="00AC4D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12.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照明系统：进口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6V20W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 xml:space="preserve">卤素灯，亮度可调， </w:t>
            </w:r>
          </w:p>
          <w:p w:rsidR="0065577C" w:rsidRPr="00B25892" w:rsidRDefault="0065577C" w:rsidP="00AC4D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13.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 xml:space="preserve"> 镜臂采用开口式，能从主机背面观察切片，方便观察操作。</w:t>
            </w:r>
          </w:p>
          <w:p w:rsidR="0065577C" w:rsidRPr="00B25892" w:rsidRDefault="0065577C" w:rsidP="00AC4D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14.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机身背后有绕线装置，方便搬运和携带</w:t>
            </w:r>
          </w:p>
          <w:p w:rsidR="00B25892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15.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配套软件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25892" w:rsidRPr="00B25892" w:rsidRDefault="0065577C" w:rsidP="00AC4D4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25892" w:rsidRPr="00B25892" w:rsidRDefault="0065577C" w:rsidP="00AC4D4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65577C" w:rsidRPr="00B25892" w:rsidTr="00AC4D48">
        <w:trPr>
          <w:trHeight w:val="266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25892" w:rsidRPr="00B25892" w:rsidRDefault="0065577C" w:rsidP="00AC4D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25892" w:rsidRPr="00B25892" w:rsidRDefault="0065577C" w:rsidP="00AC4D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紫外可见光光度计（可扫描）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5577C" w:rsidRPr="00B25892" w:rsidRDefault="0065577C" w:rsidP="00AC4D48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仪器指标</w:t>
            </w:r>
          </w:p>
          <w:p w:rsidR="0065577C" w:rsidRPr="00B25892" w:rsidRDefault="0065577C" w:rsidP="00AC4D48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波长范围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190-1100nm</w:t>
            </w:r>
          </w:p>
          <w:p w:rsidR="0065577C" w:rsidRPr="00B25892" w:rsidRDefault="0065577C" w:rsidP="00AC4D48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光谱带宽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 2nm</w:t>
            </w:r>
          </w:p>
          <w:p w:rsidR="0065577C" w:rsidRPr="00B25892" w:rsidRDefault="0065577C" w:rsidP="00AC4D48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波长准确度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±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0.8nm</w:t>
            </w:r>
          </w:p>
          <w:p w:rsidR="0065577C" w:rsidRPr="00B25892" w:rsidRDefault="0065577C" w:rsidP="00AC4D48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波长重复性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≤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0.2nm</w:t>
            </w:r>
          </w:p>
          <w:p w:rsidR="0065577C" w:rsidRPr="00B25892" w:rsidRDefault="0065577C" w:rsidP="00AC4D48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光度准确度±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0.3%T </w:t>
            </w:r>
          </w:p>
          <w:p w:rsidR="0065577C" w:rsidRPr="00B25892" w:rsidRDefault="0065577C" w:rsidP="00AC4D48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光度重复性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≤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0.2%T</w:t>
            </w:r>
          </w:p>
          <w:p w:rsidR="0065577C" w:rsidRPr="00B25892" w:rsidRDefault="0065577C" w:rsidP="00AC4D48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杂散光≤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0.1%T@220nm,360nm</w:t>
            </w:r>
          </w:p>
          <w:p w:rsidR="0065577C" w:rsidRPr="00B25892" w:rsidRDefault="0065577C" w:rsidP="00AC4D48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稳定性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±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0.002A/h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500nm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处）</w:t>
            </w:r>
          </w:p>
          <w:p w:rsidR="0065577C" w:rsidRPr="00B25892" w:rsidRDefault="0065577C" w:rsidP="00AC4D48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光度范围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0-200%T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-0.3-3A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0-9999C</w:t>
            </w:r>
          </w:p>
          <w:p w:rsidR="0065577C" w:rsidRPr="00B25892" w:rsidRDefault="0065577C" w:rsidP="00AC4D48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显示系统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128*64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位大屏幕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LCD</w:t>
            </w:r>
          </w:p>
          <w:p w:rsidR="0065577C" w:rsidRPr="00B25892" w:rsidRDefault="0065577C" w:rsidP="00AC4D48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光源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进口长寿命钨灯、氘灯</w:t>
            </w:r>
          </w:p>
          <w:p w:rsidR="0065577C" w:rsidRPr="00B25892" w:rsidRDefault="0065577C" w:rsidP="00AC4D48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检测器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进口硅光二极管</w:t>
            </w:r>
          </w:p>
          <w:p w:rsidR="0065577C" w:rsidRPr="00B25892" w:rsidRDefault="0065577C" w:rsidP="00AC4D4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采用同步正弦机构，波长准确度高，重复性好</w:t>
            </w:r>
          </w:p>
          <w:p w:rsidR="0065577C" w:rsidRPr="00B25892" w:rsidRDefault="0065577C" w:rsidP="00AC4D4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波长自动校准、自动设定、偏差自我修复</w:t>
            </w:r>
          </w:p>
          <w:p w:rsidR="00B25892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插座式钨灯、氘灯设计，换灯免光学调试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25892" w:rsidRPr="00B25892" w:rsidRDefault="0065577C" w:rsidP="00AC4D4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25892" w:rsidRPr="00B25892" w:rsidRDefault="0065577C" w:rsidP="00AC4D4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65577C" w:rsidRPr="00B25892" w:rsidTr="00AC4D48">
        <w:trPr>
          <w:trHeight w:val="266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25892" w:rsidRPr="00B25892" w:rsidRDefault="0065577C" w:rsidP="00AC4D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25892" w:rsidRPr="00B25892" w:rsidRDefault="0065577C" w:rsidP="00AC4D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蒸发光散射检测器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5577C" w:rsidRPr="00B25892" w:rsidRDefault="0065577C" w:rsidP="00AC4D4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1蒸发光散射检测器</w:t>
            </w:r>
          </w:p>
          <w:p w:rsidR="0065577C" w:rsidRPr="00B25892" w:rsidRDefault="0065577C" w:rsidP="00AC4D48">
            <w:pPr>
              <w:widowControl/>
              <w:spacing w:line="300" w:lineRule="atLeast"/>
              <w:ind w:left="28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1.1 ★ 蒸发方式: 低温蒸发</w:t>
            </w:r>
          </w:p>
          <w:p w:rsidR="0065577C" w:rsidRPr="00B25892" w:rsidRDefault="0065577C" w:rsidP="00AC4D48">
            <w:pPr>
              <w:widowControl/>
              <w:spacing w:line="300" w:lineRule="atLeast"/>
              <w:ind w:left="28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1.2 ★ 蒸发温度范围: 室温～130°C</w:t>
            </w:r>
          </w:p>
          <w:p w:rsidR="0065577C" w:rsidRPr="00B25892" w:rsidRDefault="0065577C" w:rsidP="00AC4D48">
            <w:pPr>
              <w:widowControl/>
              <w:spacing w:line="300" w:lineRule="atLeast"/>
              <w:ind w:left="28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1.3  检测元件：高灵敏度光电倍增管</w:t>
            </w:r>
          </w:p>
          <w:p w:rsidR="0065577C" w:rsidRPr="00B25892" w:rsidRDefault="0065577C" w:rsidP="00AC4D48">
            <w:pPr>
              <w:widowControl/>
              <w:spacing w:line="300" w:lineRule="atLeast"/>
              <w:ind w:left="28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1.4 ★ 基线噪声：&lt;0.05 mV（1 mL/min 甲醇，蒸发温度 35℃，气体流量 3.0L/min）</w:t>
            </w:r>
          </w:p>
          <w:p w:rsidR="0065577C" w:rsidRPr="00B25892" w:rsidRDefault="0065577C" w:rsidP="00AC4D48">
            <w:pPr>
              <w:widowControl/>
              <w:spacing w:line="300" w:lineRule="atLeast"/>
              <w:ind w:left="28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1.5 基线漂移：&lt;1 mV/30min（1 mL/min 甲醇，蒸发温度 35℃，气体流量 3.0L/min）</w:t>
            </w:r>
          </w:p>
          <w:p w:rsidR="0065577C" w:rsidRPr="00B25892" w:rsidRDefault="0065577C" w:rsidP="00AC4D48">
            <w:pPr>
              <w:widowControl/>
              <w:spacing w:line="300" w:lineRule="atLeast"/>
              <w:ind w:left="28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1.6 最低检测限：&lt;5.0×10-6 g/mL （胆固醇-甲醇溶液）</w:t>
            </w:r>
          </w:p>
          <w:p w:rsidR="0065577C" w:rsidRPr="00B25892" w:rsidRDefault="0065577C" w:rsidP="00AC4D48">
            <w:pPr>
              <w:widowControl/>
              <w:spacing w:line="300" w:lineRule="atLeast"/>
              <w:ind w:left="28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1.7 ★ 定量重复性：RSD 6 &lt;3.0% ( 指定条件下)</w:t>
            </w:r>
          </w:p>
          <w:p w:rsidR="0065577C" w:rsidRPr="00B25892" w:rsidRDefault="0065577C" w:rsidP="00AC4D48">
            <w:pPr>
              <w:widowControl/>
              <w:spacing w:line="300" w:lineRule="atLeast"/>
              <w:ind w:left="28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1.8 ★ 其他功能：压力、流量、温度警报，自动停机；序列完成自动关闭气路、光源；</w:t>
            </w:r>
          </w:p>
          <w:p w:rsidR="00B25892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1.9 ★建议与高效液相色谱仪同一品牌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25892" w:rsidRPr="00B25892" w:rsidRDefault="0065577C" w:rsidP="00AC4D4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25892" w:rsidRPr="00B25892" w:rsidRDefault="0065577C" w:rsidP="00AC4D4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65577C" w:rsidRPr="00B25892" w:rsidTr="00AC4D48">
        <w:trPr>
          <w:trHeight w:val="266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25892" w:rsidRPr="00B25892" w:rsidRDefault="0065577C" w:rsidP="00AC4D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5577C" w:rsidRPr="00B25892" w:rsidRDefault="0065577C" w:rsidP="00AC4D48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气相色谱仪</w:t>
            </w:r>
          </w:p>
          <w:p w:rsidR="00B25892" w:rsidRPr="00B25892" w:rsidRDefault="0065577C" w:rsidP="00AC4D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一、快速加热和冷却的柱温箱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1. 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柱箱温度：室温以上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 xml:space="preserve">℃ ～ 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420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2. 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程序升温：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阶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21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平台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3.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★ 最大升温速率：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250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/min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，以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0.01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/min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增加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4. 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温度设定精度：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0.1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5. 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控温精度：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0.01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6. 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温度稳定性：周围温度每变化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℃，柱温箱温度变化小于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0.01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二、进样单元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    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最多可同时安装三个独立控温的进样单元，由先进的自动流量控制系统（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AFC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）控制。</w:t>
            </w:r>
          </w:p>
          <w:p w:rsidR="0065577C" w:rsidRPr="00B25892" w:rsidRDefault="0065577C" w:rsidP="00AC4D48">
            <w:pPr>
              <w:widowControl/>
              <w:spacing w:line="300" w:lineRule="atLeast"/>
              <w:ind w:firstLine="4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最高温度：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420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 xml:space="preserve">℃ </w:t>
            </w:r>
          </w:p>
          <w:p w:rsidR="0065577C" w:rsidRPr="00B25892" w:rsidRDefault="0065577C" w:rsidP="00AC4D48">
            <w:pPr>
              <w:widowControl/>
              <w:spacing w:line="300" w:lineRule="atLeast"/>
              <w:ind w:firstLine="4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升温设定：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℃步阶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1. </w:t>
            </w:r>
            <w:r w:rsidRPr="00B2589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双填充柱进样口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1.1 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程序段数：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段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1.2 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流量设定范围：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 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 xml:space="preserve">～ 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100 mL/min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1.3 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程序比率设定范围：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-400 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 xml:space="preserve">～ 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400 mL/min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1.4 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校正功能：保持柱温箱升温中的柱流量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2. </w:t>
            </w:r>
            <w:r w:rsidRPr="00B2589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分流</w:t>
            </w:r>
            <w:r w:rsidRPr="00B25892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/</w:t>
            </w:r>
            <w:r w:rsidRPr="00B2589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不分流进样口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2.1  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★配备全自动电子流量控制系统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AFC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，具备室温补偿和自动环境补偿功能</w:t>
            </w:r>
          </w:p>
          <w:p w:rsidR="0065577C" w:rsidRPr="00B25892" w:rsidRDefault="0065577C" w:rsidP="00AC4D48">
            <w:pPr>
              <w:widowControl/>
              <w:spacing w:line="300" w:lineRule="atLeast"/>
              <w:ind w:left="504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支持恒流，恒压，程序增加流速，程序升压及压力脉冲等操作模式以及独特的恒线速度控制功能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2.2  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标准配备载气节省模式，有效节约载气消耗量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2.3  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压力设定范围：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 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 xml:space="preserve">～ 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970 kPa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（相当于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0-141 psi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2.4  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升压速率设定范围：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-400 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 xml:space="preserve">～ 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400 kPa/min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2.5  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流量设定范围：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 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 xml:space="preserve">～ 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1200mL/min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2.6  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★校正功能：可保持柱温箱升温中的柱平均线速度（只限毛细管柱时）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三、检测器单元</w:t>
            </w:r>
          </w:p>
          <w:p w:rsidR="0065577C" w:rsidRPr="00B25892" w:rsidRDefault="0065577C" w:rsidP="00AC4D48">
            <w:pPr>
              <w:widowControl/>
              <w:spacing w:line="300" w:lineRule="atLeast"/>
              <w:ind w:firstLine="4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可同时安装四个独立控温的检测器，检测器的气体由自动压力控制系统（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APC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）控制，检测器的数据采集速率是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250Hz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4ms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）。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1. </w:t>
            </w:r>
            <w:r w:rsidRPr="00B2589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热导检测器（</w:t>
            </w:r>
            <w:r w:rsidRPr="00B25892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TCD</w:t>
            </w:r>
            <w:r w:rsidRPr="00B2589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）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 xml:space="preserve">1.1 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最高使用温度：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420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1.2 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具有过热保护功能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1.3 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灵敏度：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40000mV.mL/mg (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癸烷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1.4 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动态范围：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  <w:r w:rsidRPr="00B25892">
              <w:rPr>
                <w:rFonts w:ascii="Times New Roman" w:eastAsia="宋体" w:hAnsi="Times New Roman" w:cs="Times New Roman"/>
                <w:kern w:val="0"/>
                <w:sz w:val="14"/>
                <w:szCs w:val="14"/>
                <w:vertAlign w:val="superscript"/>
              </w:rPr>
              <w:t>5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1.6 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惠斯登电桥双灯丝结构，双流路方式，具有参比灯丝，内装预置放大器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2. </w:t>
            </w:r>
            <w:r w:rsidRPr="00B2589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氢火焰离子化检测器（</w:t>
            </w:r>
            <w:r w:rsidRPr="00B25892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FID</w:t>
            </w:r>
            <w:r w:rsidRPr="00B2589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）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2.1 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最高使用温度：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420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2.2 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方式：双流路方式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2.3  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★自动点火功能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2.4 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检测限：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 pgC/s ( 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 xml:space="preserve">十二烷 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2.5 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动态范围：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  <w:r w:rsidRPr="00B25892">
              <w:rPr>
                <w:rFonts w:ascii="Times New Roman" w:eastAsia="宋体" w:hAnsi="Times New Roman" w:cs="Times New Roman"/>
                <w:kern w:val="0"/>
                <w:sz w:val="14"/>
                <w:szCs w:val="14"/>
                <w:vertAlign w:val="superscript"/>
              </w:rPr>
              <w:t>7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3. </w:t>
            </w:r>
            <w:r w:rsidRPr="00B2589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电子捕获检测器（</w:t>
            </w:r>
            <w:r w:rsidRPr="00B25892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ECD</w:t>
            </w:r>
            <w:r w:rsidRPr="00B2589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）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3.1 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最高使用温度：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400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3.2 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方式：使用</w:t>
            </w:r>
            <w:r w:rsidRPr="00B25892">
              <w:rPr>
                <w:rFonts w:ascii="Times New Roman" w:eastAsia="宋体" w:hAnsi="Times New Roman" w:cs="Times New Roman"/>
                <w:kern w:val="0"/>
                <w:sz w:val="14"/>
                <w:szCs w:val="14"/>
                <w:vertAlign w:val="superscript"/>
              </w:rPr>
              <w:t>63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Ni370MBq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线源的恒电流方式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3.2 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★检测限：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0.1 pg/s (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γ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-BHC) 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3.3 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动态范围：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  <w:r w:rsidRPr="00B25892">
              <w:rPr>
                <w:rFonts w:ascii="Times New Roman" w:eastAsia="宋体" w:hAnsi="Times New Roman" w:cs="Times New Roman"/>
                <w:kern w:val="0"/>
                <w:sz w:val="14"/>
                <w:szCs w:val="14"/>
                <w:vertAlign w:val="superscript"/>
              </w:rPr>
              <w:t>4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四、其他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1. </w:t>
            </w:r>
            <w:r w:rsidRPr="00B2589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面板键盘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1.1  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完全控制及显示所有温度区域和载气流量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1.2  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完全控制所有检测器功能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1.3  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实时时间程序和系统诊断，在线帮助和记事本记录程序事件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1.4  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主机具有背光式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LCD240x320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点大液晶显示屏（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30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列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x16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行），实现对主机的直接控制。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2.</w:t>
            </w:r>
            <w:r w:rsidRPr="00B2589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自动进样器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2.1 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进样位数  至少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12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位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2.2 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进样重现性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: 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≤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0.5%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五、 数据处理系统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1. 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采用一体化的数据结构，利用定量浏览器和数据浏览器可方便的进行分析操作和信息追溯，满足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GLP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操作规范。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2. 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高度灵活的报告制作功能，各种类型的模板文件快捷选用，并支持自建模板。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3. 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高精度控制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QA/QC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功能，支持自动计算信噪比、精密度、回收率、检出限等方法学指标，仪器系统检查功能和用户安全管理功能。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．数据库版本：具有完备的数据安全性和审计追踪能力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,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符合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CFDA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要求。</w:t>
            </w:r>
          </w:p>
          <w:p w:rsidR="0065577C" w:rsidRPr="00B25892" w:rsidRDefault="0065577C" w:rsidP="00AC4D4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六、附件</w:t>
            </w:r>
            <w:r w:rsidRPr="00B25892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 xml:space="preserve"> </w:t>
            </w:r>
          </w:p>
          <w:p w:rsidR="0065577C" w:rsidRPr="00B25892" w:rsidRDefault="0065577C" w:rsidP="00AC4D4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1. 标准配件</w:t>
            </w:r>
          </w:p>
          <w:p w:rsidR="0065577C" w:rsidRPr="00B25892" w:rsidRDefault="0065577C" w:rsidP="00AC4D48">
            <w:pPr>
              <w:widowControl/>
              <w:spacing w:line="300" w:lineRule="atLeast"/>
              <w:ind w:left="28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2.1 5mL玻璃进样瓶和瓶盖1盒（100个）；</w:t>
            </w:r>
          </w:p>
          <w:p w:rsidR="0065577C" w:rsidRPr="00B25892" w:rsidRDefault="0065577C" w:rsidP="00AC4D48">
            <w:pPr>
              <w:widowControl/>
              <w:spacing w:line="300" w:lineRule="atLeast"/>
              <w:ind w:left="28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2.2 检测丁香、香薷、冰片（合成龙脑）、天然冰片（右旋龙脑）、乳香、八角茴香、小茴香、土木香、鸦胆子、亚麻子、艾片（左旋龙脑）、千年健、人参、西洋参、砂仁、石斛（金钗石斛 ）、广藿香、油松节、甘草、黄芪、辛夷（水分）艾叶豆蔻麝香用毛细管柱</w:t>
            </w:r>
          </w:p>
          <w:p w:rsidR="0065577C" w:rsidRPr="00B25892" w:rsidRDefault="0065577C" w:rsidP="00AC4D48">
            <w:pPr>
              <w:widowControl/>
              <w:spacing w:line="300" w:lineRule="atLeast"/>
              <w:ind w:left="28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2.3技术资料：仪器操作手册、软件说明书、保养维护手册等技术文件的中文件1份。</w:t>
            </w:r>
          </w:p>
          <w:p w:rsidR="0065577C" w:rsidRPr="00B25892" w:rsidRDefault="0065577C" w:rsidP="00AC4D48">
            <w:pPr>
              <w:widowControl/>
              <w:spacing w:line="300" w:lineRule="atLeast"/>
              <w:ind w:left="42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1.</w:t>
            </w:r>
            <w:r w:rsidRPr="00B2589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      </w:t>
            </w:r>
            <w:r w:rsidRPr="00B2589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空气泵 一套 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 xml:space="preserve">  </w:t>
            </w:r>
          </w:p>
          <w:p w:rsidR="00B25892" w:rsidRPr="00B25892" w:rsidRDefault="0065577C" w:rsidP="00AC4D48">
            <w:pPr>
              <w:widowControl/>
              <w:spacing w:line="300" w:lineRule="atLeast"/>
              <w:ind w:left="42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lastRenderedPageBreak/>
              <w:t>2.</w:t>
            </w:r>
            <w:r w:rsidRPr="00B25892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      </w:t>
            </w:r>
            <w:r w:rsidRPr="00B2589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氢气发生器一套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25892" w:rsidRPr="00B25892" w:rsidRDefault="0065577C" w:rsidP="00AC4D4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台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25892" w:rsidRPr="00B25892" w:rsidRDefault="0065577C" w:rsidP="00AC4D4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65577C" w:rsidRPr="00B25892" w:rsidTr="00AC4D48">
        <w:trPr>
          <w:trHeight w:val="266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25892" w:rsidRPr="00B25892" w:rsidRDefault="0065577C" w:rsidP="00AC4D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25892" w:rsidRPr="00B25892" w:rsidRDefault="0065577C" w:rsidP="00AC4D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原子吸收分光光度计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1工作环境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1.1使用环境温度10℃-35℃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2、技术指标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2.1测光系统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2.1.1★光学系统：火焰：光学双光束，石墨炉：电子双光束；光学双光束/电子双光束自动切换，三维全反射聚焦光学系统（无透镜聚焦）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2.1.2燃烧器/石墨炉切换：火焰/石墨炉一体机，自动切换。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2.1.3测定波长范围：185～900 nm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2.1.4★分光系统：象差校正型切尼尔-特纳装置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2.1.5★光谱带宽：0.1/0.2/0.4/0.7/1.0/2.0nm(6档自动切换）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2.1.6基线稳定性：≤0.004Abs/30min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2.1.9★背景校正方式：快速氘灯法（BGC-D2）和快速自吸收法(BGC-SR)，火焰分析和石墨炉分析均能够对185～900 nm全波段进行背景校正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2.1.10波长准确度：≤±0.3nm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2.1.11波长重现性：≤0.1nm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2.1.12分辨率：0.1nm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2.2灯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2.2.1★灯安装数：8个（其中两个灯座即可用于普通空心阴极灯，也可用于高性能空心阴极灯），可同时点灯2个（1个预热）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2.2.2点灯方式：发射（Emission）、无背景（Non-BGC）、自吸收（BGC-SR）、氘灯（BGC-D2）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2.3火焰分析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2.3.1燃烧头型式：空冷预混合型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2.3.2燃烧头：纯钛制品，10cm（N</w:t>
            </w:r>
            <w:r w:rsidRPr="00B25892">
              <w:rPr>
                <w:rFonts w:ascii="宋体" w:eastAsia="宋体" w:hAnsi="宋体" w:cs="宋体" w:hint="eastAsia"/>
                <w:kern w:val="0"/>
                <w:sz w:val="14"/>
                <w:szCs w:val="14"/>
                <w:vertAlign w:val="subscript"/>
              </w:rPr>
              <w:t>2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O-C</w:t>
            </w:r>
            <w:r w:rsidRPr="00B25892">
              <w:rPr>
                <w:rFonts w:ascii="宋体" w:eastAsia="宋体" w:hAnsi="宋体" w:cs="宋体" w:hint="eastAsia"/>
                <w:kern w:val="0"/>
                <w:sz w:val="14"/>
                <w:szCs w:val="14"/>
                <w:vertAlign w:val="subscript"/>
              </w:rPr>
              <w:t>2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H</w:t>
            </w:r>
            <w:r w:rsidRPr="00B25892">
              <w:rPr>
                <w:rFonts w:ascii="宋体" w:eastAsia="宋体" w:hAnsi="宋体" w:cs="宋体" w:hint="eastAsia"/>
                <w:kern w:val="0"/>
                <w:sz w:val="14"/>
                <w:szCs w:val="14"/>
                <w:vertAlign w:val="subscript"/>
              </w:rPr>
              <w:t>2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火焰需5cm燃烧头，选购件）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2.3.3喷雾器：Pt-Ir 毛细管，特氟隆喷嘴，陶瓷制撞击球，可使用氢氟酸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2.3.4雾化室：经特殊处理的聚丙烯材料制，耐腐蚀，雾化效率高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2.3.5位置调节：AFG机型前后上下位置自动调节、自动搜索最优燃烧器高度；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2.3.6气体控制：燃气流量自动设定（0.1L/min步长），最佳气体流量自动检索；助燃气流量可手动调节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2.3.7安全措施：气体泄露自动检查、Air-C2H2 火焰优先点火、C</w:t>
            </w:r>
            <w:r w:rsidRPr="00B25892">
              <w:rPr>
                <w:rFonts w:ascii="宋体" w:eastAsia="宋体" w:hAnsi="宋体" w:cs="宋体" w:hint="eastAsia"/>
                <w:kern w:val="0"/>
                <w:sz w:val="14"/>
                <w:szCs w:val="14"/>
                <w:vertAlign w:val="subscript"/>
              </w:rPr>
              <w:t>2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H</w:t>
            </w:r>
            <w:r w:rsidRPr="00B25892">
              <w:rPr>
                <w:rFonts w:ascii="宋体" w:eastAsia="宋体" w:hAnsi="宋体" w:cs="宋体" w:hint="eastAsia"/>
                <w:kern w:val="0"/>
                <w:sz w:val="14"/>
                <w:szCs w:val="14"/>
                <w:vertAlign w:val="subscript"/>
              </w:rPr>
              <w:t>2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流量监视器（光传感器）、Air/N2O自动切换、防止易燃气体泄漏和燃烧器错误使用装置、压力监视器防止异常压力时的回火、瞬时停电自动检测安全熄火、排水槽水位监视器防止回火、当使用石墨炉原子化器时具有防止误点火功能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2.3.8灵敏度：2mg/L（ppm）Cu的吸光度≥0.35Abs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2.3.9检出限：不大于0.004mg/L（ppm）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2.4石墨炉分析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2.4.1加热控制方式：灰化阶段即开始光控方式，数字式</w:t>
            </w:r>
            <w:r w:rsidRPr="00B25892">
              <w:rPr>
                <w:rFonts w:ascii="Calibri" w:eastAsia="宋体" w:hAnsi="Calibri" w:cs="宋体"/>
                <w:kern w:val="0"/>
                <w:szCs w:val="21"/>
              </w:rPr>
              <w:t>PID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技术防止过热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 xml:space="preserve">2.4.1.1干燥：数字式电流控制(具有自动温度校正功能)  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 xml:space="preserve">2.4.2★加热温度范围：室温～3,000℃ 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2.4.3★升温速率：最大升温速度&gt;3,000℃/秒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2.4.4加热条件设定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 xml:space="preserve">2.4.4.1★级数：最多20等级    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 xml:space="preserve">2.4.4.2加热方式：斜坡升温（RAMP）、阶梯升温（STEP）       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2.4.4.3★内气流量：0～1.50L/min, 0.01L/min 可调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2.4.4.4升温程序最优化具备升温程序自动最优化功能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2.4.5安全措施：冷却水流量监视器、气体压力监视器、防止电流过载装置（遮断器和光传感器的双重确认）、石墨炉区域冷却确认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2.4.6灵敏度值：Pb元素检出限不大于1pg（或以浓度表述为0.05μ</w:t>
            </w:r>
            <w:r w:rsidRPr="00B25892">
              <w:rPr>
                <w:rFonts w:ascii="Calibri" w:eastAsia="宋体" w:hAnsi="Calibri" w:cs="宋体"/>
                <w:kern w:val="0"/>
                <w:szCs w:val="21"/>
              </w:rPr>
              <w:t>g/L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2.5自动进样分析（火焰和石墨炉）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2.5.1火焰和石墨炉通用规格：一台自动进样器主机即可用于火焰分析也可用于石墨炉分析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2.5.1.1功能：原点检测功能；自动清洗功能；自诊断功能；随机编排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 xml:space="preserve">2.5.1.2最大样品个数：至少有60个样品位和试剂用8个  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2.5.2石墨炉专用规格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2.5.2.1功能：稀释功能、试剂添加功能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 xml:space="preserve">2.5.2.2重现性：1% RSD(进样体积20μL时) 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2.5.2.3交叉污染：清洗口0.00001以下、混合口0.00001以下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 xml:space="preserve">2.5.2.4混合功能：使用混合口，混合最大容量为600μL 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2.5.2.5添加试剂数：最多4种液体，可设定样品、试剂的进样顺序（非混合时）；可混合液体数：标准曲线法最多5种液体、标准加入法最多6种液体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2.5.2.6自动稀释再测定：根据工作曲线对未知样品的结果进行判断。能够外延法时，根据进入工作曲线的范围自动计算稀释倍数进行稀释。不能外延法时，稀释倍数一律为10倍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2.6数据处理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2.6.1测定方式：火焰吸收法、石墨炉法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2.6.2浓度变换方式：工作曲线法(可选择1次、2次、3次式）、标准加入法、简易标准加入法（1次式）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2.6.3重复测定：最多20次，平均值、偏差(SD)、变异系数(RSD)表示，通过指定SD值、RSD值消除异常值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2.6.4灵敏度漂移校正：根据灵敏度监视自动校正工作曲线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2.6.5表数据处理功能：通过输入采样量、稀释因子、定容量、系数进行最终浓度计算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2.6.6 QA/AC：相关系数、LCS、SPK、样品上限、%RSD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2.6.7 数据库版本：具有完备的数据安全性和审计追踪能力,符合CFDA要求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2.7 空气压缩机一台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2.8冷却循环水一台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2.9乙炔钢瓶、减压阀、压力表一套   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2.10氢化物发生器一台（测砷、汞 需要配置）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测量方式 连续流动方式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原子化器 加热石英吸收池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★砷灵敏度（1%吸收值） 火焰法： 0.15ppb以下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重现性 3%以下</w:t>
            </w:r>
          </w:p>
          <w:p w:rsidR="0065577C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★建议与原子吸收分光光度计品牌一致</w:t>
            </w:r>
          </w:p>
          <w:p w:rsidR="00B25892" w:rsidRPr="00B25892" w:rsidRDefault="0065577C" w:rsidP="00AC4D48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2.14 铅镉汞砷铜五个元素灯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25892" w:rsidRPr="00B25892" w:rsidRDefault="0065577C" w:rsidP="00AC4D4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台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25892" w:rsidRPr="00B25892" w:rsidRDefault="0065577C" w:rsidP="00AC4D4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65577C" w:rsidRPr="00B25892" w:rsidTr="00AC4D48">
        <w:trPr>
          <w:trHeight w:val="2158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25892" w:rsidRPr="00B25892" w:rsidRDefault="0065577C" w:rsidP="00AC4D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5577C" w:rsidRPr="00B25892" w:rsidRDefault="0065577C" w:rsidP="00AC4D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超声波清洗器</w:t>
            </w:r>
          </w:p>
          <w:p w:rsidR="00B25892" w:rsidRPr="00B25892" w:rsidRDefault="0065577C" w:rsidP="00AC4D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5577C" w:rsidRPr="00B25892" w:rsidRDefault="0065577C" w:rsidP="00AC4D48">
            <w:pPr>
              <w:widowControl/>
              <w:shd w:val="clear" w:color="auto" w:fill="FFFFFF"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外形尺寸：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320*264*345mm </w:t>
            </w:r>
            <w:r w:rsidRPr="00B25892">
              <w:rPr>
                <w:rFonts w:ascii="Arial" w:eastAsia="宋体" w:hAnsi="Arial" w:cs="Arial"/>
                <w:kern w:val="0"/>
                <w:sz w:val="18"/>
                <w:szCs w:val="18"/>
                <w:shd w:val="clear" w:color="auto" w:fill="FFFFFF"/>
              </w:rPr>
              <w:t>                           </w:t>
            </w:r>
          </w:p>
          <w:p w:rsidR="0065577C" w:rsidRPr="00B25892" w:rsidRDefault="0065577C" w:rsidP="00AC4D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内槽尺寸：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300*240*150mm</w:t>
            </w:r>
          </w:p>
          <w:p w:rsidR="0065577C" w:rsidRPr="00B25892" w:rsidRDefault="0065577C" w:rsidP="00AC4D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容量：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10L</w:t>
            </w:r>
          </w:p>
          <w:p w:rsidR="0065577C" w:rsidRPr="00B25892" w:rsidRDefault="0065577C" w:rsidP="00AC4D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清洗器主体材质为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304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优质不锈钢</w:t>
            </w:r>
          </w:p>
          <w:p w:rsidR="0065577C" w:rsidRPr="00B25892" w:rsidRDefault="0065577C" w:rsidP="00AC4D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超声频率：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40KHz</w:t>
            </w:r>
          </w:p>
          <w:p w:rsidR="0065577C" w:rsidRPr="00B25892" w:rsidRDefault="0065577C" w:rsidP="00AC4D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超声功率：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200W</w:t>
            </w:r>
          </w:p>
          <w:p w:rsidR="0065577C" w:rsidRPr="00B25892" w:rsidRDefault="0065577C" w:rsidP="00AC4D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★超声功率可调范围：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40-100%</w:t>
            </w:r>
          </w:p>
          <w:p w:rsidR="0065577C" w:rsidRPr="00B25892" w:rsidRDefault="0065577C" w:rsidP="00AC4D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★水位显示：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1-120mm</w:t>
            </w:r>
          </w:p>
          <w:p w:rsidR="0065577C" w:rsidRPr="00B25892" w:rsidRDefault="0065577C" w:rsidP="00AC4D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加热功率：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600W</w:t>
            </w:r>
          </w:p>
          <w:p w:rsidR="0065577C" w:rsidRPr="00B25892" w:rsidRDefault="0065577C" w:rsidP="00AC4D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温度设定范围：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10-80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</w:p>
          <w:p w:rsidR="0065577C" w:rsidRPr="00B25892" w:rsidRDefault="0065577C" w:rsidP="00AC4D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工作时间可调：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1-480min</w:t>
            </w:r>
          </w:p>
          <w:p w:rsidR="00B25892" w:rsidRPr="00B25892" w:rsidRDefault="0065577C" w:rsidP="00AC4D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其他配置：塑料网篮、不锈钢降音盖、手控进排水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25892" w:rsidRPr="00B25892" w:rsidRDefault="0065577C" w:rsidP="00AC4D4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25892" w:rsidRPr="00B25892" w:rsidRDefault="0065577C" w:rsidP="00AC4D4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65577C" w:rsidRPr="00B25892" w:rsidTr="00AC4D48">
        <w:trPr>
          <w:trHeight w:val="266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25892" w:rsidRPr="00B25892" w:rsidRDefault="0065577C" w:rsidP="00AC4D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5577C" w:rsidRPr="00B25892" w:rsidRDefault="0065577C" w:rsidP="00AC4D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真空干燥箱</w:t>
            </w:r>
          </w:p>
          <w:p w:rsidR="00B25892" w:rsidRPr="00B25892" w:rsidRDefault="0065577C" w:rsidP="00AC4D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5577C" w:rsidRPr="00B25892" w:rsidRDefault="0065577C" w:rsidP="00AC4D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外壳采用冷轧钢板制造，表面静电喷塑，内胆不锈钢材料制成，半圆形四角设计更方便清洁；</w:t>
            </w:r>
            <w:r w:rsidRPr="00B2589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温控系统采用微电脑单片机设计，具有温控、定时、超温报警功能；</w:t>
            </w:r>
            <w:r w:rsidRPr="00B2589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采用双屏高亮度数码管显示，触摸式按键设定调整参数；</w:t>
            </w:r>
            <w:r w:rsidRPr="00B2589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具有定时和计时功能；</w:t>
            </w:r>
            <w:r w:rsidRPr="00B2589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箱门松紧完全可由用户任意调节，整体成形的硅橡胶门封条，确保箱内高真空；</w:t>
            </w:r>
            <w:r w:rsidRPr="00B2589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工作室为长方形结构，使有效容积达到最大，箱门采用钢化、防弹双层玻璃门，使观察工作室培养物品能让用户一目了然；</w:t>
            </w:r>
            <w:r w:rsidRPr="00B2589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具有因停电、死机造成状态数据和保存的参数记忆丢失，来电恢复功能。</w:t>
            </w:r>
            <w:r w:rsidRPr="00B2589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技术参数：</w:t>
            </w:r>
            <w:r w:rsidRPr="00B2589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控温范围：室温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+5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～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250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  <w:r w:rsidRPr="00B2589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温度波动度：±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0.5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  <w:r w:rsidRPr="00B2589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★达到真空度：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133Pa</w:t>
            </w:r>
            <w:r w:rsidRPr="00B2589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★容积：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25L</w:t>
            </w:r>
            <w:r w:rsidRPr="00B2589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内胆尺寸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(mm)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：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300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×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296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×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275</w:t>
            </w:r>
            <w:r w:rsidRPr="00B2589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外形尺寸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(mm)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：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590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×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430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×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475</w:t>
            </w:r>
            <w:r w:rsidRPr="00B2589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载物托架：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块</w:t>
            </w:r>
            <w:r w:rsidRPr="00B2589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定时范围：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～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999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分钟</w:t>
            </w:r>
          </w:p>
          <w:p w:rsidR="0065577C" w:rsidRPr="00B25892" w:rsidRDefault="0065577C" w:rsidP="00AC4D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旋片式真空泵技术参数</w:t>
            </w:r>
          </w:p>
          <w:p w:rsidR="0065577C" w:rsidRPr="00B25892" w:rsidRDefault="0065577C" w:rsidP="00AC4D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抽气速率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 (L/s)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：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0.5</w:t>
            </w:r>
          </w:p>
          <w:p w:rsidR="0065577C" w:rsidRPr="00B25892" w:rsidRDefault="0065577C" w:rsidP="00AC4D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转速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 (rpm)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：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1400</w:t>
            </w:r>
          </w:p>
          <w:p w:rsidR="0065577C" w:rsidRPr="00B25892" w:rsidRDefault="0065577C" w:rsidP="00AC4D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进气口口径（外径）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(mm)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：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  <w:p w:rsidR="00B25892" w:rsidRPr="00B25892" w:rsidRDefault="0065577C" w:rsidP="00AC4D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噪音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 (dBA):65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25892" w:rsidRPr="00B25892" w:rsidRDefault="0065577C" w:rsidP="00AC4D4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25892" w:rsidRPr="00B25892" w:rsidRDefault="0065577C" w:rsidP="00AC4D4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65577C" w:rsidRPr="00B25892" w:rsidTr="00AC4D48">
        <w:trPr>
          <w:trHeight w:val="2378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25892" w:rsidRPr="00B25892" w:rsidRDefault="0065577C" w:rsidP="00AC4D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5577C" w:rsidRPr="00B25892" w:rsidRDefault="0065577C" w:rsidP="00AC4D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快速水分测定仪</w:t>
            </w:r>
          </w:p>
          <w:p w:rsidR="00B25892" w:rsidRPr="00B25892" w:rsidRDefault="0065577C" w:rsidP="00AC4D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5577C" w:rsidRPr="00B25892" w:rsidRDefault="0065577C" w:rsidP="00AC4D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技术参数</w:t>
            </w:r>
          </w:p>
          <w:p w:rsidR="0065577C" w:rsidRPr="00B25892" w:rsidRDefault="0065577C" w:rsidP="00AC4D4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、称重范围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:0.5~11</w:t>
            </w:r>
            <w:r w:rsidRPr="00B25892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0g</w:t>
            </w:r>
          </w:p>
          <w:p w:rsidR="0065577C" w:rsidRPr="00B25892" w:rsidRDefault="0065577C" w:rsidP="00AC4D4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、测量水分范围：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0.01% 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～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100%</w:t>
            </w:r>
          </w:p>
          <w:p w:rsidR="0065577C" w:rsidRPr="00B25892" w:rsidRDefault="0065577C" w:rsidP="00AC4D4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、水分读数精度：</w:t>
            </w:r>
            <w:r w:rsidRPr="00B25892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0.001%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                   </w:t>
            </w:r>
          </w:p>
          <w:p w:rsidR="0065577C" w:rsidRPr="00B25892" w:rsidRDefault="0065577C" w:rsidP="00AC4D4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、加热温度范围：室温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-</w:t>
            </w:r>
            <w:r w:rsidRPr="00B25892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200</w:t>
            </w:r>
            <w:r w:rsidRPr="00B2589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℃</w:t>
            </w:r>
          </w:p>
          <w:p w:rsidR="0065577C" w:rsidRPr="00B25892" w:rsidRDefault="0065577C" w:rsidP="00AC4D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、应变式混合气体加热器</w:t>
            </w:r>
          </w:p>
          <w:p w:rsidR="0065577C" w:rsidRPr="00B25892" w:rsidRDefault="0065577C" w:rsidP="00AC4D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、加热器使用寿命比较长、热量值比较大。</w:t>
            </w:r>
          </w:p>
          <w:p w:rsidR="0065577C" w:rsidRPr="00B25892" w:rsidRDefault="0065577C" w:rsidP="00AC4D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、测试时间短一般样品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分钟左右</w:t>
            </w:r>
          </w:p>
          <w:p w:rsidR="0065577C" w:rsidRPr="00B25892" w:rsidRDefault="0065577C" w:rsidP="00AC4D4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8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、体积小 重量轻</w:t>
            </w:r>
          </w:p>
          <w:p w:rsidR="0065577C" w:rsidRPr="00B25892" w:rsidRDefault="0065577C" w:rsidP="00AC4D4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9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、全自动模式，确保测试准确</w:t>
            </w:r>
          </w:p>
          <w:p w:rsidR="00B25892" w:rsidRPr="00B25892" w:rsidRDefault="0065577C" w:rsidP="00AC4D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、样品受热均匀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25892" w:rsidRPr="00B25892" w:rsidRDefault="0065577C" w:rsidP="00AC4D4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台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25892" w:rsidRPr="00B25892" w:rsidRDefault="0065577C" w:rsidP="00AC4D48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65577C" w:rsidRPr="00B25892" w:rsidTr="00AC4D48">
        <w:trPr>
          <w:trHeight w:val="90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25892" w:rsidRPr="00B25892" w:rsidRDefault="0065577C" w:rsidP="00AC4D48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5577C" w:rsidRPr="00B25892" w:rsidRDefault="0065577C" w:rsidP="00AC4D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旋转蒸发器</w:t>
            </w:r>
          </w:p>
          <w:p w:rsidR="00B25892" w:rsidRPr="00B25892" w:rsidRDefault="0065577C" w:rsidP="00AC4D48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B25892" w:rsidRPr="00B25892" w:rsidRDefault="0065577C" w:rsidP="00AC4D48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技术参数：</w:t>
            </w:r>
            <w:r w:rsidRPr="00B2589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B258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主机：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0-150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转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分，电子无级调速，微电机驱动，上下自动升降</w:t>
            </w:r>
            <w:r w:rsidRPr="00B2589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冷却器：立式，附加料管，大冷凝管，大蒸发管，蒸发率大于同类仪器</w:t>
            </w:r>
            <w:r w:rsidRPr="00B2589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温度：自动控制室温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-99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度数字显示</w:t>
            </w:r>
            <w:r w:rsidRPr="00B2589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B258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加热锅：不锈钢特氟隆复合锅透明罩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25892" w:rsidRPr="00B25892" w:rsidRDefault="0065577C" w:rsidP="00AC4D48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25892" w:rsidRPr="00B25892" w:rsidRDefault="0065577C" w:rsidP="00AC4D48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65577C" w:rsidRPr="00B25892" w:rsidTr="00AC4D48">
        <w:trPr>
          <w:trHeight w:val="90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25892" w:rsidRPr="00B25892" w:rsidRDefault="0065577C" w:rsidP="00AC4D48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5577C" w:rsidRPr="00B25892" w:rsidRDefault="0065577C" w:rsidP="00AC4D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电位滴定仪</w:t>
            </w:r>
          </w:p>
          <w:p w:rsidR="00B25892" w:rsidRPr="00B25892" w:rsidRDefault="0065577C" w:rsidP="00AC4D48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5577C" w:rsidRPr="00B25892" w:rsidRDefault="0065577C" w:rsidP="00AC4D48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技术指标</w:t>
            </w:r>
          </w:p>
          <w:p w:rsidR="0065577C" w:rsidRPr="00B25892" w:rsidRDefault="0065577C" w:rsidP="00AC4D48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测量参数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mV(ORP)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 xml:space="preserve">， 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pH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值</w:t>
            </w:r>
          </w:p>
          <w:p w:rsidR="0065577C" w:rsidRPr="00B25892" w:rsidRDefault="0065577C" w:rsidP="00AC4D48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测量范围（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-1400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～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1400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mV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，（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0.00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～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14.00)pH</w:t>
            </w:r>
          </w:p>
          <w:p w:rsidR="0065577C" w:rsidRPr="00B25892" w:rsidRDefault="0065577C" w:rsidP="00AC4D4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分辨率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1mV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0.01pH</w:t>
            </w:r>
          </w:p>
          <w:p w:rsidR="0065577C" w:rsidRPr="00B25892" w:rsidRDefault="0065577C" w:rsidP="00AC4D48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基本误差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±5mV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 xml:space="preserve">， 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±0.03pH±1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个字</w:t>
            </w:r>
          </w:p>
          <w:p w:rsidR="0065577C" w:rsidRPr="00B25892" w:rsidRDefault="0065577C" w:rsidP="00AC4D48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控制滴定灵敏度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±5mV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±0.1pH</w:t>
            </w:r>
          </w:p>
          <w:p w:rsidR="00B25892" w:rsidRPr="00B25892" w:rsidRDefault="0065577C" w:rsidP="00AC4D48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★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 xml:space="preserve">稳定性        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±0.01pH/3h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25892" w:rsidRPr="00B25892" w:rsidRDefault="0065577C" w:rsidP="00AC4D48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25892" w:rsidRPr="00B25892" w:rsidRDefault="0065577C" w:rsidP="00AC4D48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65577C" w:rsidRPr="00B25892" w:rsidTr="00AC4D48">
        <w:trPr>
          <w:trHeight w:val="90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25892" w:rsidRPr="00B25892" w:rsidRDefault="0065577C" w:rsidP="00AC4D48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65577C" w:rsidRPr="00B25892" w:rsidRDefault="0065577C" w:rsidP="00AC4D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5577C" w:rsidRPr="00B25892" w:rsidRDefault="0065577C" w:rsidP="00AC4D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箱式电阻炉</w:t>
            </w:r>
          </w:p>
          <w:p w:rsidR="00B25892" w:rsidRPr="00B25892" w:rsidRDefault="0065577C" w:rsidP="00AC4D48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5577C" w:rsidRPr="00B25892" w:rsidRDefault="0065577C" w:rsidP="00AC4D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电阻炉配有温度控制器及镍铬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-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镍硅电偶，对炉膛温度进行控制；</w:t>
            </w:r>
            <w:r w:rsidRPr="00B2589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★炉壳用薄钢板制作，内炉衬用硅耐火材料制成；</w:t>
            </w:r>
            <w:r w:rsidRPr="00B2589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由铁铬铝合金制成螺旋状的加热元件；</w:t>
            </w:r>
            <w:r w:rsidRPr="00B2589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★电炉的炉门砖采用轻质耐火材料；</w:t>
            </w:r>
            <w:r w:rsidRPr="00B2589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内炉衬与炉壳之间的保温层采用耐火纤维、膨胀珍珠制品。</w:t>
            </w:r>
          </w:p>
          <w:p w:rsidR="0065577C" w:rsidRPr="00B25892" w:rsidRDefault="0065577C" w:rsidP="00AC4D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工作室尺寸（长×宽×高）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 (mm)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：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80*120*200</w:t>
            </w:r>
          </w:p>
          <w:p w:rsidR="00B25892" w:rsidRPr="00B25892" w:rsidRDefault="0065577C" w:rsidP="00AC4D48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温度：</w:t>
            </w:r>
            <w:r w:rsidRPr="00B25892">
              <w:rPr>
                <w:rFonts w:ascii="Times New Roman" w:eastAsia="宋体" w:hAnsi="Times New Roman" w:cs="Times New Roman"/>
                <w:kern w:val="0"/>
                <w:szCs w:val="21"/>
              </w:rPr>
              <w:t>1000</w:t>
            </w: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度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25892" w:rsidRPr="00B25892" w:rsidRDefault="0065577C" w:rsidP="00AC4D48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B25892" w:rsidRPr="00B25892" w:rsidRDefault="0065577C" w:rsidP="00AC4D48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89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</w:tbl>
    <w:p w:rsidR="00FB2F15" w:rsidRDefault="00FB2F15"/>
    <w:sectPr w:rsidR="00FB2F15" w:rsidSect="00FB2F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577C"/>
    <w:rsid w:val="006049F7"/>
    <w:rsid w:val="0065577C"/>
    <w:rsid w:val="00AC2CC6"/>
    <w:rsid w:val="00F66B07"/>
    <w:rsid w:val="00FB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7C"/>
    <w:pPr>
      <w:widowControl w:val="0"/>
      <w:spacing w:before="0" w:beforeAutospacing="0" w:after="0" w:afterAutospacing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1254</Words>
  <Characters>7149</Characters>
  <Application>Microsoft Office Word</Application>
  <DocSecurity>0</DocSecurity>
  <Lines>59</Lines>
  <Paragraphs>16</Paragraphs>
  <ScaleCrop>false</ScaleCrop>
  <Company>Microsoft</Company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yiqi01</dc:creator>
  <cp:lastModifiedBy>yiqi01</cp:lastModifiedBy>
  <cp:revision>1</cp:revision>
  <dcterms:created xsi:type="dcterms:W3CDTF">2018-07-27T03:33:00Z</dcterms:created>
  <dcterms:modified xsi:type="dcterms:W3CDTF">2018-07-27T03:33:00Z</dcterms:modified>
</cp:coreProperties>
</file>