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9E" w:rsidRDefault="006308A4">
      <w:pPr>
        <w:spacing w:line="4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  </w:t>
      </w:r>
      <w:r w:rsidR="005239A0" w:rsidRPr="005239A0">
        <w:rPr>
          <w:rFonts w:ascii="宋体" w:hAnsi="宋体" w:hint="eastAsia"/>
          <w:b/>
          <w:color w:val="000000"/>
          <w:sz w:val="32"/>
          <w:szCs w:val="32"/>
        </w:rPr>
        <w:t>安徽医科大学2017年双一流公共卫生与预防医学科研设备采购项目第10包(二次)</w:t>
      </w:r>
      <w:r>
        <w:rPr>
          <w:rFonts w:ascii="宋体" w:hAnsi="宋体" w:hint="eastAsia"/>
          <w:b/>
          <w:color w:val="000000"/>
          <w:sz w:val="32"/>
          <w:szCs w:val="32"/>
        </w:rPr>
        <w:t>招标公告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项目编号：2017HY-C448</w:t>
      </w:r>
      <w:r w:rsidR="002A5F8E">
        <w:rPr>
          <w:rFonts w:ascii="宋体" w:hAnsi="宋体" w:cs="宋体" w:hint="eastAsia"/>
          <w:sz w:val="24"/>
          <w:szCs w:val="28"/>
          <w:lang w:val="zh-CN"/>
        </w:rPr>
        <w:t>-1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任务书编号：KYCG2017-0021</w:t>
      </w:r>
      <w:r w:rsidRPr="00480F11">
        <w:rPr>
          <w:rFonts w:ascii="宋体" w:hAnsi="宋体" w:cs="宋体" w:hint="eastAsia"/>
          <w:sz w:val="24"/>
          <w:szCs w:val="28"/>
        </w:rPr>
        <w:t>1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198" w:firstLine="475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安徽寰亚国际招标有限公司受安徽医科大学委托，对安徽医科大学2017年双一流公共卫生与预防医学科研设备采购项目</w:t>
      </w:r>
      <w:r w:rsidR="005239A0">
        <w:rPr>
          <w:rFonts w:ascii="宋体" w:hAnsi="宋体" w:cs="宋体" w:hint="eastAsia"/>
          <w:sz w:val="24"/>
          <w:szCs w:val="28"/>
          <w:lang w:val="zh-CN"/>
        </w:rPr>
        <w:t>第10包(二次)</w:t>
      </w:r>
      <w:r w:rsidRPr="00480F11">
        <w:rPr>
          <w:rFonts w:ascii="宋体" w:hAnsi="宋体" w:cs="宋体" w:hint="eastAsia"/>
          <w:sz w:val="24"/>
          <w:szCs w:val="28"/>
          <w:lang w:val="zh-CN"/>
        </w:rPr>
        <w:t>进行国内公开招标，现将有关事宜公告如下：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198" w:firstLine="477"/>
        <w:jc w:val="left"/>
        <w:rPr>
          <w:rFonts w:ascii="宋体" w:hAnsi="宋体" w:cs="宋体"/>
          <w:b/>
          <w:sz w:val="24"/>
          <w:szCs w:val="28"/>
          <w:lang w:val="zh-CN"/>
        </w:rPr>
      </w:pPr>
      <w:r w:rsidRPr="00480F11">
        <w:rPr>
          <w:rFonts w:ascii="宋体" w:hAnsi="宋体" w:cs="宋体" w:hint="eastAsia"/>
          <w:b/>
          <w:sz w:val="24"/>
          <w:szCs w:val="28"/>
          <w:lang w:val="zh-CN"/>
        </w:rPr>
        <w:t>一、招标项目名称及内容：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1、招 标 人：安徽医科大学；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2、项目名称：安徽医科大学2017年双一流公共卫生与预防医学科研设备采购项目</w:t>
      </w:r>
      <w:r w:rsidR="005239A0">
        <w:rPr>
          <w:rFonts w:ascii="宋体" w:hAnsi="宋体" w:cs="宋体" w:hint="eastAsia"/>
          <w:sz w:val="24"/>
          <w:szCs w:val="28"/>
          <w:lang w:val="zh-CN"/>
        </w:rPr>
        <w:t>第10包</w:t>
      </w:r>
      <w:r w:rsidRPr="00480F11">
        <w:rPr>
          <w:rFonts w:ascii="宋体" w:hAnsi="宋体" w:cs="宋体" w:hint="eastAsia"/>
          <w:sz w:val="24"/>
          <w:szCs w:val="28"/>
          <w:lang w:val="zh-CN"/>
        </w:rPr>
        <w:t>；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3、项目预算：</w:t>
      </w:r>
      <w:r w:rsidR="005239A0" w:rsidRPr="00480F11">
        <w:rPr>
          <w:rFonts w:ascii="宋体" w:hAnsi="宋体" w:cs="宋体" w:hint="eastAsia"/>
          <w:sz w:val="24"/>
          <w:szCs w:val="28"/>
          <w:lang w:val="zh-CN"/>
        </w:rPr>
        <w:t xml:space="preserve"> </w:t>
      </w:r>
      <w:r w:rsidRPr="00480F11">
        <w:rPr>
          <w:rFonts w:ascii="宋体" w:hAnsi="宋体" w:cs="宋体" w:hint="eastAsia"/>
          <w:sz w:val="24"/>
          <w:szCs w:val="28"/>
          <w:lang w:val="zh-CN"/>
        </w:rPr>
        <w:t>10包预算125.5万元；</w:t>
      </w:r>
      <w:r w:rsidR="005239A0" w:rsidRPr="00480F11">
        <w:rPr>
          <w:rFonts w:ascii="宋体" w:hAnsi="宋体" w:cs="宋体"/>
          <w:sz w:val="24"/>
          <w:szCs w:val="28"/>
          <w:lang w:val="zh-CN"/>
        </w:rPr>
        <w:t xml:space="preserve"> 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4、招标内容：科研设备及配套设备采购</w:t>
      </w:r>
      <w:r w:rsidRPr="00480F11">
        <w:rPr>
          <w:rFonts w:ascii="微软雅黑" w:hAnsi="微软雅黑" w:hint="eastAsia"/>
          <w:sz w:val="24"/>
          <w:szCs w:val="24"/>
        </w:rPr>
        <w:t>；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5、招标方式：公开招标；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8"/>
          <w:lang w:val="zh-CN"/>
        </w:rPr>
        <w:t>6、招标范围：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一</w:t>
      </w:r>
      <w:r>
        <w:rPr>
          <w:rFonts w:ascii="宋体" w:hAnsi="宋体" w:hint="eastAsia"/>
          <w:color w:val="000000"/>
          <w:sz w:val="24"/>
          <w:szCs w:val="24"/>
        </w:rPr>
        <w:t>批科研设备的采购、供货、安装及售后服务等。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  <w:szCs w:val="24"/>
          <w:lang w:val="zh-CN"/>
        </w:rPr>
      </w:pPr>
      <w:r>
        <w:rPr>
          <w:rFonts w:ascii="宋体" w:hAnsi="宋体" w:cs="宋体" w:hint="eastAsia"/>
          <w:color w:val="000000"/>
          <w:sz w:val="24"/>
          <w:szCs w:val="24"/>
          <w:lang w:val="zh-CN"/>
        </w:rPr>
        <w:t>10包为生化分析仪1台(流行病与卫生统计学系)、进口全自动封闭式脱水机1台(职业卫生与环境卫生学系)、进口多功能微孔板分析仪1台(卫生检验与检疫系)、-86℃超低温冰箱12台（预防医学实验中心、儿少卫生与妇幼保健学系、营养与食品卫生学系、卫生管理学院）、-86℃超低温冰箱3台（流行病与卫生统计学系）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7</w:t>
      </w:r>
      <w:r>
        <w:rPr>
          <w:rFonts w:hint="eastAsia"/>
          <w:color w:val="000000"/>
          <w:sz w:val="24"/>
          <w:szCs w:val="24"/>
        </w:rPr>
        <w:t>、资金来源：财政资金。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2"/>
        <w:jc w:val="left"/>
        <w:rPr>
          <w:rFonts w:ascii="宋体" w:hAnsi="宋体" w:cs="宋体"/>
          <w:b/>
          <w:sz w:val="24"/>
          <w:szCs w:val="28"/>
          <w:lang w:val="zh-CN"/>
        </w:rPr>
      </w:pPr>
      <w:r>
        <w:rPr>
          <w:rFonts w:ascii="宋体" w:hAnsi="宋体" w:cs="宋体" w:hint="eastAsia"/>
          <w:b/>
          <w:sz w:val="24"/>
          <w:szCs w:val="28"/>
          <w:lang w:val="zh-CN"/>
        </w:rPr>
        <w:t>二、投标人资格要求：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1、投标人须是拥有独立法人资格，具有有效的营业执照、税务登记证和组织机构代码证（或三证合一）；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2、投标人须符合《政府采购法》第二十二条规定的条件；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3、本项目不接受联合体投标。</w:t>
      </w:r>
    </w:p>
    <w:p w:rsidR="0071529E" w:rsidRDefault="006308A4">
      <w:pPr>
        <w:widowControl/>
        <w:spacing w:line="440" w:lineRule="exact"/>
        <w:ind w:firstLineChars="200" w:firstLine="482"/>
        <w:jc w:val="lef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三、招标文件获取时间、地点和方式：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1、投标人可于2017年</w:t>
      </w:r>
      <w:r w:rsidR="005239A0">
        <w:rPr>
          <w:rFonts w:ascii="宋体" w:hAnsi="宋体" w:hint="eastAsia"/>
          <w:sz w:val="24"/>
          <w:szCs w:val="28"/>
        </w:rPr>
        <w:t>12</w:t>
      </w:r>
      <w:r>
        <w:rPr>
          <w:rFonts w:ascii="宋体" w:hAnsi="宋体" w:hint="eastAsia"/>
          <w:sz w:val="24"/>
          <w:szCs w:val="28"/>
        </w:rPr>
        <w:t>月</w:t>
      </w:r>
      <w:r w:rsidR="005239A0">
        <w:rPr>
          <w:rFonts w:ascii="宋体" w:hAnsi="宋体" w:hint="eastAsia"/>
          <w:sz w:val="24"/>
          <w:szCs w:val="28"/>
        </w:rPr>
        <w:t>22</w:t>
      </w:r>
      <w:r>
        <w:rPr>
          <w:rFonts w:ascii="宋体" w:hAnsi="宋体" w:hint="eastAsia"/>
          <w:sz w:val="24"/>
          <w:szCs w:val="28"/>
        </w:rPr>
        <w:t>日起-201</w:t>
      </w:r>
      <w:r w:rsidR="005239A0">
        <w:rPr>
          <w:rFonts w:ascii="宋体" w:hAnsi="宋体" w:hint="eastAsia"/>
          <w:sz w:val="24"/>
          <w:szCs w:val="28"/>
        </w:rPr>
        <w:t>7</w:t>
      </w:r>
      <w:r>
        <w:rPr>
          <w:rFonts w:ascii="宋体" w:hAnsi="宋体" w:hint="eastAsia"/>
          <w:sz w:val="24"/>
          <w:szCs w:val="28"/>
        </w:rPr>
        <w:t>年</w:t>
      </w:r>
      <w:r w:rsidR="005239A0">
        <w:rPr>
          <w:rFonts w:ascii="宋体" w:hAnsi="宋体" w:hint="eastAsia"/>
          <w:sz w:val="24"/>
          <w:szCs w:val="28"/>
        </w:rPr>
        <w:t>12</w:t>
      </w:r>
      <w:r>
        <w:rPr>
          <w:rFonts w:ascii="宋体" w:hAnsi="宋体" w:hint="eastAsia"/>
          <w:sz w:val="24"/>
          <w:szCs w:val="28"/>
        </w:rPr>
        <w:t>月</w:t>
      </w:r>
      <w:r w:rsidR="005239A0">
        <w:rPr>
          <w:rFonts w:ascii="宋体" w:hAnsi="宋体" w:hint="eastAsia"/>
          <w:sz w:val="24"/>
          <w:szCs w:val="28"/>
        </w:rPr>
        <w:t>29</w:t>
      </w:r>
      <w:r>
        <w:rPr>
          <w:rFonts w:ascii="宋体" w:hAnsi="宋体" w:hint="eastAsia"/>
          <w:sz w:val="24"/>
          <w:szCs w:val="28"/>
        </w:rPr>
        <w:t>日止（上午9:00-12:00，下午14：30-17:00）向安徽寰亚国际招标有限公司（地址：合肥市高新区拓基城市广场金座A#23楼2309室）报名购买招标文件；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2、招标文件费：300元/套，售后不退；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lastRenderedPageBreak/>
        <w:t>3、潜在投标人在购买招标文件时应提供以下资料：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3.1 需要携带原件的是：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3.1.1营业执照副本、组织机构代码证副本、税务登记证副本或三证合一；</w:t>
      </w:r>
    </w:p>
    <w:p w:rsidR="0071529E" w:rsidRDefault="006308A4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3.1.2授权书原件（如有）</w:t>
      </w:r>
    </w:p>
    <w:p w:rsidR="0071529E" w:rsidRDefault="006308A4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3.1.3法人代表授权书和被委托人身份证。</w:t>
      </w:r>
    </w:p>
    <w:p w:rsidR="0071529E" w:rsidRDefault="006308A4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以上资料复印一份盖章给代理公司留存</w:t>
      </w:r>
    </w:p>
    <w:p w:rsidR="0071529E" w:rsidRDefault="006308A4">
      <w:pPr>
        <w:widowControl/>
        <w:spacing w:line="440" w:lineRule="exact"/>
        <w:ind w:firstLineChars="200" w:firstLine="482"/>
        <w:jc w:val="left"/>
        <w:rPr>
          <w:rFonts w:asci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四、开标日期和地点：</w:t>
      </w:r>
    </w:p>
    <w:p w:rsidR="0071529E" w:rsidRDefault="006308A4">
      <w:pPr>
        <w:widowControl/>
        <w:spacing w:line="440" w:lineRule="exact"/>
        <w:jc w:val="left"/>
        <w:rPr>
          <w:rFonts w:ascii="宋体"/>
          <w:sz w:val="24"/>
          <w:szCs w:val="28"/>
        </w:rPr>
      </w:pPr>
      <w:r>
        <w:rPr>
          <w:rFonts w:ascii="宋体" w:hAnsi="宋体"/>
          <w:sz w:val="24"/>
          <w:szCs w:val="28"/>
        </w:rPr>
        <w:t xml:space="preserve">    1</w:t>
      </w:r>
      <w:r>
        <w:rPr>
          <w:rFonts w:ascii="宋体" w:hAnsi="宋体" w:hint="eastAsia"/>
          <w:sz w:val="24"/>
          <w:szCs w:val="28"/>
        </w:rPr>
        <w:t>、开标日期：201</w:t>
      </w:r>
      <w:r w:rsidR="005239A0">
        <w:rPr>
          <w:rFonts w:ascii="宋体" w:hAnsi="宋体" w:hint="eastAsia"/>
          <w:sz w:val="24"/>
          <w:szCs w:val="28"/>
        </w:rPr>
        <w:t>8</w:t>
      </w:r>
      <w:r>
        <w:rPr>
          <w:rFonts w:ascii="宋体" w:hAnsi="宋体" w:hint="eastAsia"/>
          <w:sz w:val="24"/>
          <w:szCs w:val="28"/>
        </w:rPr>
        <w:t>年</w:t>
      </w:r>
      <w:r w:rsidR="005239A0"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月</w:t>
      </w:r>
      <w:r w:rsidR="005239A0">
        <w:rPr>
          <w:rFonts w:ascii="宋体" w:hAnsi="宋体" w:hint="eastAsia"/>
          <w:sz w:val="24"/>
          <w:szCs w:val="28"/>
        </w:rPr>
        <w:t>16</w:t>
      </w:r>
      <w:r>
        <w:rPr>
          <w:rFonts w:ascii="宋体" w:hAnsi="宋体" w:hint="eastAsia"/>
          <w:sz w:val="24"/>
          <w:szCs w:val="28"/>
        </w:rPr>
        <w:t>日</w:t>
      </w:r>
      <w:r w:rsidR="005239A0">
        <w:rPr>
          <w:rFonts w:ascii="宋体" w:hAnsi="宋体" w:hint="eastAsia"/>
          <w:sz w:val="24"/>
          <w:szCs w:val="28"/>
        </w:rPr>
        <w:t>14</w:t>
      </w:r>
      <w:r>
        <w:rPr>
          <w:rFonts w:ascii="宋体" w:hAnsi="宋体" w:hint="eastAsia"/>
          <w:sz w:val="24"/>
          <w:szCs w:val="28"/>
        </w:rPr>
        <w:t>时</w:t>
      </w:r>
      <w:r w:rsidR="005239A0">
        <w:rPr>
          <w:rFonts w:ascii="宋体" w:hAnsi="宋体" w:hint="eastAsia"/>
          <w:sz w:val="24"/>
          <w:szCs w:val="28"/>
        </w:rPr>
        <w:t>3</w:t>
      </w:r>
      <w:r>
        <w:rPr>
          <w:rFonts w:ascii="宋体" w:hAnsi="宋体" w:hint="eastAsia"/>
          <w:sz w:val="24"/>
          <w:szCs w:val="28"/>
        </w:rPr>
        <w:t>0分；</w:t>
      </w:r>
    </w:p>
    <w:p w:rsidR="0071529E" w:rsidRDefault="006308A4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 xml:space="preserve">    2</w:t>
      </w:r>
      <w:r>
        <w:rPr>
          <w:rFonts w:ascii="宋体" w:hAnsi="宋体" w:hint="eastAsia"/>
          <w:sz w:val="24"/>
          <w:szCs w:val="28"/>
        </w:rPr>
        <w:t>、开标地点：合肥市高新区拓基城市广场金座A#23楼2311开标室；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五、联系方式：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采购人：安徽医科大学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联系人：周老师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联系电话：0551-65167852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代理机构：安徽寰亚国际招标有限公司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联系人：陈工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联系电话：</w:t>
      </w:r>
      <w:r>
        <w:rPr>
          <w:rFonts w:ascii="宋体" w:hAnsi="宋体"/>
          <w:sz w:val="24"/>
          <w:szCs w:val="28"/>
        </w:rPr>
        <w:t>0551-65320549</w:t>
      </w:r>
      <w:r>
        <w:rPr>
          <w:rFonts w:ascii="宋体" w:hAnsi="宋体" w:hint="eastAsia"/>
          <w:sz w:val="24"/>
          <w:szCs w:val="28"/>
        </w:rPr>
        <w:t>转</w:t>
      </w:r>
      <w:r>
        <w:rPr>
          <w:rFonts w:ascii="宋体" w:hAnsi="宋体"/>
          <w:sz w:val="24"/>
          <w:szCs w:val="28"/>
        </w:rPr>
        <w:t>80</w:t>
      </w:r>
      <w:r>
        <w:rPr>
          <w:rFonts w:ascii="宋体" w:hAnsi="宋体" w:hint="eastAsia"/>
          <w:sz w:val="24"/>
          <w:szCs w:val="28"/>
        </w:rPr>
        <w:t>44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电子邮箱：</w:t>
      </w:r>
      <w:hyperlink r:id="rId7" w:history="1">
        <w:r>
          <w:rPr>
            <w:rFonts w:ascii="宋体" w:hAnsi="宋体"/>
            <w:sz w:val="24"/>
            <w:szCs w:val="28"/>
          </w:rPr>
          <w:t>dept1@ahhyzb.com.cn</w:t>
        </w:r>
      </w:hyperlink>
    </w:p>
    <w:p w:rsidR="0071529E" w:rsidRDefault="0071529E">
      <w:pPr>
        <w:widowControl/>
        <w:spacing w:line="440" w:lineRule="exact"/>
        <w:ind w:firstLineChars="200" w:firstLine="480"/>
        <w:jc w:val="left"/>
        <w:rPr>
          <w:rFonts w:ascii="宋体" w:hAnsi="宋体"/>
          <w:color w:val="000000"/>
          <w:sz w:val="24"/>
          <w:szCs w:val="28"/>
        </w:rPr>
      </w:pPr>
    </w:p>
    <w:p w:rsidR="0071529E" w:rsidRDefault="0071529E">
      <w:pPr>
        <w:widowControl/>
        <w:spacing w:line="440" w:lineRule="exact"/>
        <w:ind w:firstLineChars="200" w:firstLine="480"/>
        <w:jc w:val="left"/>
        <w:rPr>
          <w:rFonts w:ascii="宋体" w:hAnsi="宋体"/>
          <w:color w:val="000000"/>
          <w:sz w:val="24"/>
          <w:szCs w:val="28"/>
        </w:rPr>
      </w:pPr>
    </w:p>
    <w:p w:rsidR="0071529E" w:rsidRDefault="00480F11">
      <w:pPr>
        <w:widowControl/>
        <w:spacing w:line="440" w:lineRule="exact"/>
        <w:ind w:firstLineChars="200" w:firstLine="480"/>
        <w:jc w:val="left"/>
        <w:rPr>
          <w:rFonts w:ascii="宋体" w:hAnsi="宋体"/>
          <w:color w:val="FF0000"/>
          <w:sz w:val="20"/>
          <w:szCs w:val="21"/>
        </w:rPr>
      </w:pPr>
      <w:r>
        <w:rPr>
          <w:rFonts w:ascii="宋体" w:hAnsi="宋体" w:hint="eastAsia"/>
          <w:sz w:val="24"/>
          <w:szCs w:val="28"/>
        </w:rPr>
        <w:t xml:space="preserve">                                                 </w:t>
      </w:r>
      <w:r w:rsidR="006308A4">
        <w:rPr>
          <w:rFonts w:ascii="宋体" w:hAnsi="宋体" w:hint="eastAsia"/>
          <w:sz w:val="24"/>
          <w:szCs w:val="28"/>
        </w:rPr>
        <w:t>2017年</w:t>
      </w:r>
      <w:r w:rsidR="005239A0">
        <w:rPr>
          <w:rFonts w:ascii="宋体" w:hAnsi="宋体" w:hint="eastAsia"/>
          <w:sz w:val="24"/>
          <w:szCs w:val="28"/>
        </w:rPr>
        <w:t>12</w:t>
      </w:r>
      <w:r w:rsidR="006308A4">
        <w:rPr>
          <w:rFonts w:ascii="宋体" w:hAnsi="宋体" w:hint="eastAsia"/>
          <w:sz w:val="24"/>
          <w:szCs w:val="28"/>
        </w:rPr>
        <w:t>月</w:t>
      </w:r>
      <w:r w:rsidR="005239A0">
        <w:rPr>
          <w:rFonts w:ascii="宋体" w:hAnsi="宋体" w:hint="eastAsia"/>
          <w:sz w:val="24"/>
          <w:szCs w:val="28"/>
        </w:rPr>
        <w:t>22</w:t>
      </w:r>
      <w:r w:rsidR="006308A4">
        <w:rPr>
          <w:rFonts w:ascii="宋体" w:hAnsi="宋体" w:hint="eastAsia"/>
          <w:sz w:val="24"/>
          <w:szCs w:val="28"/>
        </w:rPr>
        <w:t>日</w:t>
      </w:r>
    </w:p>
    <w:p w:rsidR="0071529E" w:rsidRDefault="0071529E">
      <w:pPr>
        <w:widowControl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</w:p>
    <w:p w:rsidR="0071529E" w:rsidRDefault="0071529E">
      <w:pPr>
        <w:widowControl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</w:p>
    <w:p w:rsidR="0071529E" w:rsidRDefault="0071529E"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szCs w:val="21"/>
          <w:lang w:val="zh-CN"/>
        </w:rPr>
      </w:pPr>
    </w:p>
    <w:p w:rsidR="0071529E" w:rsidRDefault="0071529E"/>
    <w:sectPr w:rsidR="0071529E" w:rsidSect="00715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27" w:rsidRDefault="00C45D27" w:rsidP="00DA7196">
      <w:r>
        <w:separator/>
      </w:r>
    </w:p>
  </w:endnote>
  <w:endnote w:type="continuationSeparator" w:id="1">
    <w:p w:rsidR="00C45D27" w:rsidRDefault="00C45D27" w:rsidP="00DA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27" w:rsidRDefault="00C45D27" w:rsidP="00DA7196">
      <w:r>
        <w:separator/>
      </w:r>
    </w:p>
  </w:footnote>
  <w:footnote w:type="continuationSeparator" w:id="1">
    <w:p w:rsidR="00C45D27" w:rsidRDefault="00C45D27" w:rsidP="00DA7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D91"/>
    <w:rsid w:val="002A5F8E"/>
    <w:rsid w:val="00480F11"/>
    <w:rsid w:val="005239A0"/>
    <w:rsid w:val="006308A4"/>
    <w:rsid w:val="0071529E"/>
    <w:rsid w:val="007902C1"/>
    <w:rsid w:val="007A6B6A"/>
    <w:rsid w:val="00C45D27"/>
    <w:rsid w:val="00CA57A0"/>
    <w:rsid w:val="00D82C90"/>
    <w:rsid w:val="00DA7196"/>
    <w:rsid w:val="00E85D91"/>
    <w:rsid w:val="27D94A15"/>
    <w:rsid w:val="28853D24"/>
    <w:rsid w:val="35FA0FED"/>
    <w:rsid w:val="46EC43F1"/>
    <w:rsid w:val="4E60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9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152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52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15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t1@ahhyzb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2017-11-29T02:40:00Z</dcterms:created>
  <dcterms:modified xsi:type="dcterms:W3CDTF">2017-12-22T02:56:00Z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