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3AA8" w:rsidRDefault="00B43AA8">
      <w:pPr>
        <w:spacing w:line="600" w:lineRule="exact"/>
        <w:jc w:val="center"/>
        <w:outlineLvl w:val="0"/>
        <w:rPr>
          <w:rFonts w:ascii="宋体"/>
          <w:sz w:val="52"/>
        </w:rPr>
      </w:pPr>
    </w:p>
    <w:p w:rsidR="00B43AA8" w:rsidRDefault="00B43AA8">
      <w:pPr>
        <w:spacing w:line="1600" w:lineRule="exact"/>
        <w:jc w:val="center"/>
        <w:outlineLvl w:val="0"/>
        <w:rPr>
          <w:rFonts w:ascii="宋体"/>
          <w:b/>
          <w:sz w:val="100"/>
        </w:rPr>
      </w:pPr>
      <w:r>
        <w:rPr>
          <w:rFonts w:ascii="宋体" w:hAnsi="宋体" w:hint="eastAsia"/>
          <w:b/>
          <w:sz w:val="100"/>
        </w:rPr>
        <w:t>政府采购</w:t>
      </w:r>
    </w:p>
    <w:p w:rsidR="00B43AA8" w:rsidRDefault="00B43AA8">
      <w:pPr>
        <w:spacing w:line="1600" w:lineRule="exact"/>
        <w:jc w:val="center"/>
        <w:outlineLvl w:val="0"/>
        <w:rPr>
          <w:rFonts w:ascii="宋体"/>
          <w:b/>
          <w:sz w:val="130"/>
          <w:szCs w:val="130"/>
        </w:rPr>
      </w:pPr>
      <w:r>
        <w:rPr>
          <w:rFonts w:ascii="宋体" w:hAnsi="宋体" w:hint="eastAsia"/>
          <w:b/>
          <w:sz w:val="130"/>
          <w:szCs w:val="130"/>
        </w:rPr>
        <w:t>招</w:t>
      </w:r>
      <w:r>
        <w:rPr>
          <w:rFonts w:ascii="宋体" w:hAnsi="宋体"/>
          <w:b/>
          <w:sz w:val="130"/>
          <w:szCs w:val="130"/>
        </w:rPr>
        <w:t xml:space="preserve"> </w:t>
      </w:r>
      <w:r>
        <w:rPr>
          <w:rFonts w:ascii="宋体" w:hAnsi="宋体" w:hint="eastAsia"/>
          <w:b/>
          <w:sz w:val="130"/>
          <w:szCs w:val="130"/>
        </w:rPr>
        <w:t>标</w:t>
      </w:r>
      <w:r>
        <w:rPr>
          <w:rFonts w:ascii="宋体" w:hAnsi="宋体"/>
          <w:b/>
          <w:sz w:val="130"/>
          <w:szCs w:val="130"/>
        </w:rPr>
        <w:t xml:space="preserve"> </w:t>
      </w:r>
      <w:r>
        <w:rPr>
          <w:rFonts w:ascii="宋体" w:hAnsi="宋体" w:hint="eastAsia"/>
          <w:b/>
          <w:sz w:val="130"/>
          <w:szCs w:val="130"/>
        </w:rPr>
        <w:t>文</w:t>
      </w:r>
      <w:r>
        <w:rPr>
          <w:rFonts w:ascii="宋体" w:hAnsi="宋体"/>
          <w:b/>
          <w:sz w:val="130"/>
          <w:szCs w:val="130"/>
        </w:rPr>
        <w:t xml:space="preserve"> </w:t>
      </w:r>
      <w:r>
        <w:rPr>
          <w:rFonts w:ascii="宋体" w:hAnsi="宋体" w:hint="eastAsia"/>
          <w:b/>
          <w:sz w:val="130"/>
          <w:szCs w:val="130"/>
        </w:rPr>
        <w:t>件</w:t>
      </w:r>
    </w:p>
    <w:p w:rsidR="00B43AA8" w:rsidRDefault="00B43AA8">
      <w:pPr>
        <w:pStyle w:val="af"/>
        <w:spacing w:line="500" w:lineRule="exact"/>
        <w:ind w:left="0"/>
        <w:jc w:val="center"/>
        <w:rPr>
          <w:rFonts w:ascii="宋体"/>
          <w:b/>
          <w:sz w:val="32"/>
        </w:rPr>
      </w:pPr>
    </w:p>
    <w:p w:rsidR="00B43AA8" w:rsidRDefault="00B43AA8">
      <w:pPr>
        <w:pStyle w:val="af"/>
        <w:spacing w:line="500" w:lineRule="exact"/>
        <w:ind w:left="0"/>
        <w:jc w:val="center"/>
        <w:rPr>
          <w:rFonts w:ascii="宋体"/>
          <w:b/>
          <w:sz w:val="32"/>
        </w:rPr>
      </w:pPr>
    </w:p>
    <w:p w:rsidR="00B43AA8" w:rsidRDefault="00B43AA8">
      <w:pPr>
        <w:pStyle w:val="af"/>
        <w:spacing w:line="500" w:lineRule="exact"/>
        <w:ind w:left="0"/>
        <w:jc w:val="center"/>
        <w:rPr>
          <w:rFonts w:ascii="宋体"/>
          <w:b/>
          <w:sz w:val="32"/>
        </w:rPr>
      </w:pPr>
    </w:p>
    <w:p w:rsidR="00B43AA8" w:rsidRDefault="00B43AA8">
      <w:pPr>
        <w:pStyle w:val="af"/>
        <w:spacing w:line="500" w:lineRule="exact"/>
        <w:ind w:left="0"/>
        <w:jc w:val="center"/>
        <w:rPr>
          <w:rFonts w:ascii="宋体"/>
          <w:b/>
          <w:sz w:val="32"/>
        </w:rPr>
      </w:pPr>
    </w:p>
    <w:p w:rsidR="00B43AA8" w:rsidRDefault="00B43AA8">
      <w:pPr>
        <w:spacing w:line="500" w:lineRule="exact"/>
        <w:jc w:val="center"/>
        <w:outlineLvl w:val="0"/>
        <w:rPr>
          <w:rFonts w:ascii="宋体"/>
          <w:b/>
          <w:sz w:val="32"/>
        </w:rPr>
      </w:pPr>
    </w:p>
    <w:p w:rsidR="00B43AA8" w:rsidRDefault="00B43AA8">
      <w:pPr>
        <w:spacing w:line="500" w:lineRule="exact"/>
        <w:jc w:val="center"/>
        <w:outlineLvl w:val="0"/>
        <w:rPr>
          <w:rFonts w:ascii="宋体"/>
          <w:b/>
          <w:sz w:val="32"/>
        </w:rPr>
      </w:pPr>
    </w:p>
    <w:p w:rsidR="00B43AA8" w:rsidRDefault="00B43AA8" w:rsidP="008035F2">
      <w:pPr>
        <w:spacing w:line="500" w:lineRule="exact"/>
        <w:ind w:firstLineChars="345" w:firstLine="1247"/>
        <w:outlineLvl w:val="0"/>
        <w:rPr>
          <w:rFonts w:ascii="宋体"/>
          <w:b/>
          <w:sz w:val="36"/>
          <w:szCs w:val="36"/>
        </w:rPr>
      </w:pPr>
      <w:r>
        <w:rPr>
          <w:rFonts w:ascii="宋体" w:hAnsi="宋体" w:hint="eastAsia"/>
          <w:b/>
          <w:sz w:val="36"/>
          <w:szCs w:val="36"/>
        </w:rPr>
        <w:t>项</w:t>
      </w:r>
      <w:r>
        <w:rPr>
          <w:rFonts w:ascii="宋体" w:hAnsi="宋体"/>
          <w:b/>
          <w:sz w:val="36"/>
          <w:szCs w:val="36"/>
        </w:rPr>
        <w:t xml:space="preserve"> </w:t>
      </w:r>
      <w:r>
        <w:rPr>
          <w:rFonts w:ascii="宋体" w:hAnsi="宋体" w:hint="eastAsia"/>
          <w:b/>
          <w:sz w:val="36"/>
          <w:szCs w:val="36"/>
        </w:rPr>
        <w:t>目</w:t>
      </w:r>
      <w:r>
        <w:rPr>
          <w:rFonts w:ascii="宋体" w:hAnsi="宋体"/>
          <w:b/>
          <w:sz w:val="36"/>
          <w:szCs w:val="36"/>
        </w:rPr>
        <w:t xml:space="preserve"> </w:t>
      </w:r>
      <w:r>
        <w:rPr>
          <w:rFonts w:ascii="宋体" w:hAnsi="宋体" w:hint="eastAsia"/>
          <w:b/>
          <w:sz w:val="36"/>
          <w:szCs w:val="36"/>
        </w:rPr>
        <w:t>号：</w:t>
      </w:r>
      <w:r>
        <w:rPr>
          <w:rFonts w:ascii="宋体" w:hAnsi="宋体"/>
          <w:b/>
          <w:sz w:val="36"/>
          <w:szCs w:val="36"/>
        </w:rPr>
        <w:t>1</w:t>
      </w:r>
      <w:r w:rsidR="00AE5981">
        <w:rPr>
          <w:rFonts w:ascii="宋体" w:hAnsi="宋体" w:hint="eastAsia"/>
          <w:b/>
          <w:sz w:val="36"/>
          <w:szCs w:val="36"/>
        </w:rPr>
        <w:t>8A1986</w:t>
      </w:r>
    </w:p>
    <w:p w:rsidR="00B43AA8" w:rsidRDefault="00B43AA8">
      <w:pPr>
        <w:pStyle w:val="af"/>
        <w:spacing w:line="500" w:lineRule="exact"/>
        <w:ind w:left="0"/>
        <w:jc w:val="center"/>
        <w:outlineLvl w:val="0"/>
        <w:rPr>
          <w:rFonts w:ascii="宋体"/>
          <w:b/>
          <w:sz w:val="36"/>
          <w:szCs w:val="36"/>
        </w:rPr>
      </w:pPr>
      <w:r>
        <w:rPr>
          <w:rFonts w:ascii="宋体" w:hAnsi="宋体" w:hint="eastAsia"/>
          <w:b/>
          <w:sz w:val="36"/>
          <w:szCs w:val="36"/>
        </w:rPr>
        <w:t>招标项目名称：涪陵食品药品检验所实验室设备采购</w:t>
      </w:r>
    </w:p>
    <w:p w:rsidR="00B43AA8" w:rsidRDefault="00B43AA8">
      <w:pPr>
        <w:pStyle w:val="af"/>
        <w:spacing w:line="500" w:lineRule="exact"/>
        <w:ind w:left="0"/>
        <w:jc w:val="center"/>
        <w:outlineLvl w:val="0"/>
        <w:rPr>
          <w:rFonts w:ascii="宋体"/>
          <w:b/>
          <w:sz w:val="32"/>
        </w:rPr>
      </w:pPr>
    </w:p>
    <w:p w:rsidR="00B43AA8" w:rsidRDefault="00B43AA8">
      <w:pPr>
        <w:pStyle w:val="af"/>
        <w:spacing w:line="500" w:lineRule="exact"/>
        <w:ind w:left="0"/>
        <w:jc w:val="center"/>
        <w:rPr>
          <w:rFonts w:ascii="宋体"/>
          <w:b/>
          <w:sz w:val="32"/>
        </w:rPr>
      </w:pPr>
    </w:p>
    <w:p w:rsidR="00B43AA8" w:rsidRDefault="00B43AA8">
      <w:pPr>
        <w:pStyle w:val="af"/>
        <w:spacing w:line="500" w:lineRule="exact"/>
        <w:ind w:left="0"/>
        <w:jc w:val="center"/>
        <w:rPr>
          <w:rFonts w:ascii="宋体"/>
          <w:b/>
          <w:sz w:val="32"/>
        </w:rPr>
      </w:pPr>
    </w:p>
    <w:p w:rsidR="00B43AA8" w:rsidRDefault="00B43AA8">
      <w:pPr>
        <w:pStyle w:val="af"/>
        <w:spacing w:line="500" w:lineRule="exact"/>
        <w:ind w:left="0"/>
        <w:jc w:val="center"/>
        <w:rPr>
          <w:rFonts w:ascii="宋体"/>
          <w:b/>
          <w:sz w:val="32"/>
        </w:rPr>
      </w:pPr>
    </w:p>
    <w:p w:rsidR="00B43AA8" w:rsidRDefault="00B43AA8">
      <w:pPr>
        <w:pStyle w:val="af"/>
        <w:spacing w:line="500" w:lineRule="exact"/>
        <w:ind w:left="0"/>
        <w:jc w:val="center"/>
        <w:rPr>
          <w:rFonts w:ascii="宋体"/>
          <w:b/>
          <w:sz w:val="32"/>
        </w:rPr>
      </w:pPr>
    </w:p>
    <w:p w:rsidR="00B43AA8" w:rsidRDefault="00B43AA8">
      <w:pPr>
        <w:spacing w:line="500" w:lineRule="exact"/>
        <w:jc w:val="center"/>
        <w:rPr>
          <w:rFonts w:ascii="宋体"/>
          <w:b/>
          <w:sz w:val="32"/>
        </w:rPr>
      </w:pPr>
    </w:p>
    <w:p w:rsidR="00B43AA8" w:rsidRDefault="00B43AA8">
      <w:pPr>
        <w:spacing w:line="500" w:lineRule="exact"/>
        <w:jc w:val="center"/>
        <w:rPr>
          <w:rFonts w:ascii="宋体"/>
          <w:b/>
          <w:sz w:val="32"/>
        </w:rPr>
      </w:pPr>
    </w:p>
    <w:p w:rsidR="00B43AA8" w:rsidRDefault="00B43AA8">
      <w:pPr>
        <w:spacing w:line="500" w:lineRule="exact"/>
        <w:jc w:val="center"/>
        <w:rPr>
          <w:rFonts w:ascii="宋体"/>
          <w:b/>
          <w:sz w:val="32"/>
        </w:rPr>
      </w:pPr>
    </w:p>
    <w:p w:rsidR="00B43AA8" w:rsidRDefault="00B43AA8">
      <w:pPr>
        <w:spacing w:line="500" w:lineRule="exact"/>
        <w:jc w:val="center"/>
        <w:outlineLvl w:val="0"/>
        <w:rPr>
          <w:rFonts w:ascii="宋体"/>
          <w:b/>
          <w:sz w:val="36"/>
          <w:szCs w:val="36"/>
        </w:rPr>
      </w:pPr>
      <w:r>
        <w:rPr>
          <w:rFonts w:ascii="宋体" w:hAnsi="宋体"/>
          <w:b/>
          <w:sz w:val="36"/>
          <w:szCs w:val="36"/>
        </w:rPr>
        <w:t xml:space="preserve">    </w:t>
      </w:r>
      <w:r>
        <w:rPr>
          <w:rFonts w:ascii="宋体" w:hAnsi="宋体" w:hint="eastAsia"/>
          <w:b/>
          <w:sz w:val="36"/>
          <w:szCs w:val="36"/>
        </w:rPr>
        <w:t>采</w:t>
      </w:r>
      <w:r>
        <w:rPr>
          <w:rFonts w:ascii="宋体" w:hAnsi="宋体"/>
          <w:b/>
          <w:sz w:val="36"/>
          <w:szCs w:val="36"/>
        </w:rPr>
        <w:t xml:space="preserve"> </w:t>
      </w:r>
      <w:r>
        <w:rPr>
          <w:rFonts w:ascii="宋体" w:hAnsi="宋体" w:hint="eastAsia"/>
          <w:b/>
          <w:sz w:val="36"/>
          <w:szCs w:val="36"/>
        </w:rPr>
        <w:t>购</w:t>
      </w:r>
      <w:r>
        <w:rPr>
          <w:rFonts w:ascii="宋体" w:hAnsi="宋体"/>
          <w:b/>
          <w:sz w:val="36"/>
          <w:szCs w:val="36"/>
        </w:rPr>
        <w:t xml:space="preserve"> </w:t>
      </w:r>
      <w:r>
        <w:rPr>
          <w:rFonts w:ascii="宋体" w:hAnsi="宋体" w:hint="eastAsia"/>
          <w:b/>
          <w:sz w:val="36"/>
          <w:szCs w:val="36"/>
        </w:rPr>
        <w:t>人：</w:t>
      </w:r>
      <w:r>
        <w:rPr>
          <w:rFonts w:ascii="宋体" w:hAnsi="宋体" w:hint="eastAsia"/>
          <w:b/>
          <w:color w:val="000000"/>
          <w:sz w:val="36"/>
          <w:szCs w:val="36"/>
        </w:rPr>
        <w:t>重庆市涪陵食品药品检验所</w:t>
      </w:r>
    </w:p>
    <w:p w:rsidR="00B43AA8" w:rsidRDefault="00B43AA8">
      <w:pPr>
        <w:spacing w:line="500" w:lineRule="exact"/>
        <w:jc w:val="center"/>
        <w:outlineLvl w:val="0"/>
        <w:rPr>
          <w:rFonts w:ascii="宋体"/>
          <w:b/>
          <w:sz w:val="36"/>
        </w:rPr>
      </w:pPr>
      <w:r>
        <w:rPr>
          <w:rFonts w:ascii="宋体" w:hAnsi="宋体" w:hint="eastAsia"/>
          <w:b/>
          <w:sz w:val="36"/>
        </w:rPr>
        <w:t>采购代理机构：重庆鹏翔招标代理有限公司</w:t>
      </w:r>
    </w:p>
    <w:p w:rsidR="00B43AA8" w:rsidRDefault="00B43AA8">
      <w:pPr>
        <w:snapToGrid w:val="0"/>
        <w:spacing w:line="500" w:lineRule="exact"/>
        <w:jc w:val="center"/>
        <w:rPr>
          <w:rFonts w:ascii="宋体"/>
          <w:b/>
          <w:sz w:val="36"/>
        </w:rPr>
      </w:pPr>
    </w:p>
    <w:p w:rsidR="00B43AA8" w:rsidRDefault="00B43AA8">
      <w:pPr>
        <w:snapToGrid w:val="0"/>
        <w:spacing w:line="500" w:lineRule="exact"/>
        <w:jc w:val="center"/>
        <w:rPr>
          <w:rFonts w:ascii="宋体"/>
          <w:sz w:val="36"/>
          <w:szCs w:val="36"/>
        </w:rPr>
      </w:pPr>
      <w:r>
        <w:rPr>
          <w:rFonts w:ascii="宋体" w:hAnsi="宋体" w:hint="eastAsia"/>
          <w:b/>
          <w:sz w:val="36"/>
          <w:szCs w:val="36"/>
        </w:rPr>
        <w:t>二○一八年</w:t>
      </w:r>
      <w:r w:rsidR="00AE5981">
        <w:rPr>
          <w:rFonts w:ascii="宋体" w:hAnsi="宋体" w:hint="eastAsia"/>
          <w:b/>
          <w:sz w:val="36"/>
          <w:szCs w:val="36"/>
        </w:rPr>
        <w:t>九</w:t>
      </w:r>
      <w:r>
        <w:rPr>
          <w:rFonts w:ascii="宋体" w:hAnsi="宋体" w:hint="eastAsia"/>
          <w:b/>
          <w:sz w:val="36"/>
          <w:szCs w:val="36"/>
        </w:rPr>
        <w:t>月</w:t>
      </w:r>
    </w:p>
    <w:p w:rsidR="00B43AA8" w:rsidRDefault="00B43AA8">
      <w:pPr>
        <w:snapToGrid w:val="0"/>
        <w:spacing w:line="500" w:lineRule="exact"/>
        <w:rPr>
          <w:rFonts w:ascii="宋体"/>
          <w:sz w:val="44"/>
        </w:rPr>
        <w:sectPr w:rsidR="00B43AA8">
          <w:headerReference w:type="even" r:id="rId7"/>
          <w:headerReference w:type="default" r:id="rId8"/>
          <w:footerReference w:type="even" r:id="rId9"/>
          <w:footerReference w:type="default" r:id="rId10"/>
          <w:headerReference w:type="first" r:id="rId11"/>
          <w:footerReference w:type="first" r:id="rId12"/>
          <w:pgSz w:w="11907" w:h="16840"/>
          <w:pgMar w:top="1134" w:right="1191" w:bottom="1134" w:left="1304" w:header="964" w:footer="992" w:gutter="0"/>
          <w:pgNumType w:start="1"/>
          <w:cols w:space="720"/>
          <w:titlePg/>
          <w:docGrid w:linePitch="312"/>
        </w:sectPr>
      </w:pPr>
    </w:p>
    <w:p w:rsidR="00B43AA8" w:rsidRDefault="00B43AA8">
      <w:pPr>
        <w:snapToGrid w:val="0"/>
        <w:spacing w:line="500" w:lineRule="exact"/>
        <w:jc w:val="center"/>
        <w:rPr>
          <w:rFonts w:ascii="宋体"/>
          <w:sz w:val="44"/>
        </w:rPr>
      </w:pPr>
      <w:r>
        <w:rPr>
          <w:rFonts w:ascii="宋体" w:hAnsi="宋体" w:hint="eastAsia"/>
          <w:sz w:val="44"/>
        </w:rPr>
        <w:lastRenderedPageBreak/>
        <w:t>目</w:t>
      </w:r>
      <w:r>
        <w:rPr>
          <w:rFonts w:ascii="宋体" w:hAnsi="宋体"/>
          <w:sz w:val="44"/>
        </w:rPr>
        <w:t xml:space="preserve">  </w:t>
      </w:r>
      <w:r>
        <w:rPr>
          <w:rFonts w:ascii="宋体" w:hAnsi="宋体" w:hint="eastAsia"/>
          <w:sz w:val="44"/>
        </w:rPr>
        <w:t>录</w:t>
      </w:r>
    </w:p>
    <w:p w:rsidR="00B43AA8" w:rsidRDefault="00E53C2A" w:rsidP="008035F2">
      <w:pPr>
        <w:pStyle w:val="10"/>
        <w:ind w:firstLine="210"/>
        <w:rPr>
          <w:rFonts w:ascii="Calibri" w:hAnsi="Calibri"/>
          <w:sz w:val="21"/>
          <w:szCs w:val="22"/>
        </w:rPr>
      </w:pPr>
      <w:r>
        <w:rPr>
          <w:rFonts w:ascii="宋体" w:hAnsi="宋体"/>
          <w:sz w:val="21"/>
          <w:szCs w:val="21"/>
        </w:rPr>
        <w:fldChar w:fldCharType="begin"/>
      </w:r>
      <w:r w:rsidR="00B43AA8">
        <w:rPr>
          <w:rFonts w:ascii="宋体" w:hAnsi="宋体"/>
          <w:sz w:val="21"/>
          <w:szCs w:val="21"/>
        </w:rPr>
        <w:instrText xml:space="preserve"> TOC \o "1-2" \h \z </w:instrText>
      </w:r>
      <w:r>
        <w:rPr>
          <w:rFonts w:ascii="宋体" w:hAnsi="宋体"/>
          <w:sz w:val="21"/>
          <w:szCs w:val="21"/>
        </w:rPr>
        <w:fldChar w:fldCharType="separate"/>
      </w:r>
      <w:hyperlink w:anchor="_Toc504578068" w:history="1">
        <w:r w:rsidR="00B43AA8">
          <w:rPr>
            <w:rStyle w:val="afe"/>
            <w:rFonts w:ascii="宋体" w:hAnsi="宋体" w:hint="eastAsia"/>
            <w:b/>
          </w:rPr>
          <w:t>第一篇</w:t>
        </w:r>
        <w:r w:rsidR="00B43AA8">
          <w:rPr>
            <w:rStyle w:val="afe"/>
            <w:rFonts w:ascii="宋体" w:hAnsi="宋体"/>
            <w:b/>
          </w:rPr>
          <w:t xml:space="preserve"> </w:t>
        </w:r>
        <w:r w:rsidR="00B43AA8">
          <w:rPr>
            <w:rStyle w:val="afe"/>
            <w:rFonts w:ascii="宋体" w:hAnsi="宋体" w:hint="eastAsia"/>
            <w:b/>
          </w:rPr>
          <w:t>投标邀请书</w:t>
        </w:r>
        <w:r w:rsidR="00B43AA8">
          <w:tab/>
        </w:r>
        <w:r>
          <w:fldChar w:fldCharType="begin"/>
        </w:r>
        <w:r w:rsidR="00B43AA8">
          <w:instrText xml:space="preserve"> PAGEREF _Toc504578068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69" w:history="1">
        <w:r w:rsidR="00B43AA8">
          <w:rPr>
            <w:rStyle w:val="afe"/>
            <w:rFonts w:hint="eastAsia"/>
            <w:b/>
          </w:rPr>
          <w:t>一、招标项目内容</w:t>
        </w:r>
        <w:r w:rsidR="00B43AA8">
          <w:tab/>
        </w:r>
        <w:r>
          <w:fldChar w:fldCharType="begin"/>
        </w:r>
        <w:r w:rsidR="00B43AA8">
          <w:instrText xml:space="preserve"> PAGEREF _Toc504578069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0" w:history="1">
        <w:r w:rsidR="00B43AA8">
          <w:rPr>
            <w:rStyle w:val="afe"/>
            <w:rFonts w:hint="eastAsia"/>
            <w:b/>
          </w:rPr>
          <w:t>二、资金来源</w:t>
        </w:r>
        <w:r w:rsidR="00B43AA8">
          <w:tab/>
        </w:r>
        <w:r>
          <w:fldChar w:fldCharType="begin"/>
        </w:r>
        <w:r w:rsidR="00B43AA8">
          <w:instrText xml:space="preserve"> PAGEREF _Toc504578070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1" w:history="1">
        <w:r w:rsidR="00B43AA8">
          <w:rPr>
            <w:rStyle w:val="afe"/>
            <w:rFonts w:hint="eastAsia"/>
            <w:b/>
          </w:rPr>
          <w:t>三、投标人资格要求</w:t>
        </w:r>
        <w:r w:rsidR="00B43AA8">
          <w:tab/>
        </w:r>
        <w:r>
          <w:fldChar w:fldCharType="begin"/>
        </w:r>
        <w:r w:rsidR="00B43AA8">
          <w:instrText xml:space="preserve"> PAGEREF _Toc504578071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2" w:history="1">
        <w:r w:rsidR="00B43AA8">
          <w:rPr>
            <w:rStyle w:val="afe"/>
            <w:rFonts w:hint="eastAsia"/>
            <w:b/>
          </w:rPr>
          <w:t>四、投标、开标有关说明</w:t>
        </w:r>
        <w:r w:rsidR="00B43AA8">
          <w:tab/>
        </w:r>
        <w:r>
          <w:fldChar w:fldCharType="begin"/>
        </w:r>
        <w:r w:rsidR="00B43AA8">
          <w:instrText xml:space="preserve"> PAGEREF _Toc504578072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3" w:history="1">
        <w:r w:rsidR="00B43AA8">
          <w:rPr>
            <w:rStyle w:val="afe"/>
            <w:rFonts w:hint="eastAsia"/>
            <w:b/>
          </w:rPr>
          <w:t>五、投标保证金</w:t>
        </w:r>
        <w:r w:rsidR="00B43AA8">
          <w:tab/>
        </w:r>
        <w:r>
          <w:fldChar w:fldCharType="begin"/>
        </w:r>
        <w:r w:rsidR="00B43AA8">
          <w:instrText xml:space="preserve"> PAGEREF _Toc504578073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4" w:history="1">
        <w:r w:rsidR="00B43AA8">
          <w:rPr>
            <w:rStyle w:val="afe"/>
            <w:rFonts w:hint="eastAsia"/>
            <w:b/>
          </w:rPr>
          <w:t>六、采购项目需落实的政府采购政策</w:t>
        </w:r>
        <w:r w:rsidR="00B43AA8">
          <w:tab/>
        </w:r>
        <w:r>
          <w:fldChar w:fldCharType="begin"/>
        </w:r>
        <w:r w:rsidR="00B43AA8">
          <w:instrText xml:space="preserve"> PAGEREF _Toc504578074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5" w:history="1">
        <w:r w:rsidR="00B43AA8">
          <w:rPr>
            <w:rStyle w:val="afe"/>
            <w:rFonts w:hint="eastAsia"/>
            <w:b/>
          </w:rPr>
          <w:t>七、投标有关规定</w:t>
        </w:r>
        <w:r w:rsidR="00B43AA8">
          <w:tab/>
        </w:r>
        <w:r>
          <w:fldChar w:fldCharType="begin"/>
        </w:r>
        <w:r w:rsidR="00B43AA8">
          <w:instrText xml:space="preserve"> PAGEREF _Toc504578075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6" w:history="1">
        <w:r w:rsidR="00B43AA8">
          <w:rPr>
            <w:rStyle w:val="afe"/>
            <w:rFonts w:hint="eastAsia"/>
            <w:b/>
          </w:rPr>
          <w:t>八、联系方式</w:t>
        </w:r>
        <w:r w:rsidR="00B43AA8">
          <w:tab/>
        </w:r>
        <w:r>
          <w:fldChar w:fldCharType="begin"/>
        </w:r>
        <w:r w:rsidR="00B43AA8">
          <w:instrText xml:space="preserve"> PAGEREF _Toc504578076 \h </w:instrText>
        </w:r>
        <w:r>
          <w:fldChar w:fldCharType="separate"/>
        </w:r>
        <w:r w:rsidR="00B43AA8">
          <w:rPr>
            <w:noProof/>
          </w:rPr>
          <w:t>- 2 -</w:t>
        </w:r>
        <w:r>
          <w:fldChar w:fldCharType="end"/>
        </w:r>
      </w:hyperlink>
    </w:p>
    <w:p w:rsidR="00B43AA8" w:rsidRDefault="00E53C2A" w:rsidP="008035F2">
      <w:pPr>
        <w:pStyle w:val="10"/>
        <w:rPr>
          <w:rFonts w:ascii="Calibri" w:hAnsi="Calibri"/>
          <w:sz w:val="21"/>
          <w:szCs w:val="22"/>
        </w:rPr>
      </w:pPr>
      <w:hyperlink w:anchor="_Toc504578077" w:history="1">
        <w:r w:rsidR="00B43AA8">
          <w:rPr>
            <w:rStyle w:val="afe"/>
            <w:rFonts w:ascii="宋体" w:hAnsi="宋体" w:hint="eastAsia"/>
            <w:b/>
          </w:rPr>
          <w:t>第二篇</w:t>
        </w:r>
        <w:r w:rsidR="00B43AA8">
          <w:rPr>
            <w:rStyle w:val="afe"/>
            <w:rFonts w:ascii="宋体" w:hAnsi="宋体"/>
            <w:b/>
          </w:rPr>
          <w:t xml:space="preserve"> </w:t>
        </w:r>
        <w:r w:rsidR="00B43AA8">
          <w:rPr>
            <w:rStyle w:val="afe"/>
            <w:rFonts w:ascii="宋体" w:hAnsi="宋体" w:hint="eastAsia"/>
            <w:b/>
          </w:rPr>
          <w:t>项目技术规格、数量及质量要求</w:t>
        </w:r>
        <w:r w:rsidR="00B43AA8">
          <w:tab/>
        </w:r>
        <w:r>
          <w:fldChar w:fldCharType="begin"/>
        </w:r>
        <w:r w:rsidR="00B43AA8">
          <w:instrText xml:space="preserve"> PAGEREF _Toc504578077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8" w:history="1">
        <w:r w:rsidR="00B43AA8">
          <w:rPr>
            <w:rStyle w:val="afe"/>
            <w:rFonts w:hint="eastAsia"/>
            <w:b/>
          </w:rPr>
          <w:t>一、招标项目一览表</w:t>
        </w:r>
        <w:r w:rsidR="00B43AA8">
          <w:tab/>
        </w:r>
        <w:r>
          <w:fldChar w:fldCharType="begin"/>
        </w:r>
        <w:r w:rsidR="00B43AA8">
          <w:instrText xml:space="preserve"> PAGEREF _Toc504578078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79" w:history="1">
        <w:r w:rsidR="00B43AA8">
          <w:rPr>
            <w:rStyle w:val="afe"/>
            <w:rFonts w:hint="eastAsia"/>
            <w:b/>
          </w:rPr>
          <w:t>二、技术规格、数量及质量要求</w:t>
        </w:r>
        <w:r w:rsidR="00B43AA8">
          <w:tab/>
        </w:r>
        <w:r>
          <w:fldChar w:fldCharType="begin"/>
        </w:r>
        <w:r w:rsidR="00B43AA8">
          <w:instrText xml:space="preserve"> PAGEREF _Toc504578079 \h </w:instrText>
        </w:r>
        <w:r>
          <w:fldChar w:fldCharType="separate"/>
        </w:r>
        <w:r w:rsidR="00B43AA8">
          <w:rPr>
            <w:noProof/>
          </w:rPr>
          <w:t>- 2 -</w:t>
        </w:r>
        <w:r>
          <w:fldChar w:fldCharType="end"/>
        </w:r>
      </w:hyperlink>
    </w:p>
    <w:p w:rsidR="00B43AA8" w:rsidRDefault="00E53C2A" w:rsidP="008035F2">
      <w:pPr>
        <w:pStyle w:val="10"/>
        <w:rPr>
          <w:rFonts w:ascii="Calibri" w:hAnsi="Calibri"/>
          <w:sz w:val="21"/>
          <w:szCs w:val="22"/>
        </w:rPr>
      </w:pPr>
      <w:hyperlink w:anchor="_Toc504578080" w:history="1">
        <w:r w:rsidR="00B43AA8">
          <w:rPr>
            <w:rStyle w:val="afe"/>
            <w:rFonts w:ascii="宋体" w:hAnsi="宋体" w:hint="eastAsia"/>
            <w:b/>
          </w:rPr>
          <w:t>第三篇</w:t>
        </w:r>
        <w:r w:rsidR="00B43AA8">
          <w:rPr>
            <w:rStyle w:val="afe"/>
            <w:rFonts w:ascii="宋体" w:hAnsi="宋体"/>
            <w:b/>
          </w:rPr>
          <w:t xml:space="preserve">  </w:t>
        </w:r>
        <w:r w:rsidR="00B43AA8">
          <w:rPr>
            <w:rStyle w:val="afe"/>
            <w:rFonts w:ascii="宋体" w:hAnsi="宋体" w:hint="eastAsia"/>
            <w:b/>
          </w:rPr>
          <w:t>项目商务要求</w:t>
        </w:r>
        <w:r w:rsidR="00B43AA8">
          <w:tab/>
        </w:r>
        <w:r>
          <w:fldChar w:fldCharType="begin"/>
        </w:r>
        <w:r w:rsidR="00B43AA8">
          <w:instrText xml:space="preserve"> PAGEREF _Toc504578080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1" w:history="1">
        <w:r w:rsidR="00B43AA8">
          <w:rPr>
            <w:rStyle w:val="afe"/>
            <w:rFonts w:hint="eastAsia"/>
            <w:b/>
          </w:rPr>
          <w:t>一、交货期、交货地点及验收方式</w:t>
        </w:r>
        <w:r w:rsidR="00B43AA8">
          <w:tab/>
        </w:r>
        <w:r>
          <w:fldChar w:fldCharType="begin"/>
        </w:r>
        <w:r w:rsidR="00B43AA8">
          <w:instrText xml:space="preserve"> PAGEREF _Toc504578081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2" w:history="1">
        <w:r w:rsidR="00B43AA8">
          <w:rPr>
            <w:rStyle w:val="afe"/>
            <w:rFonts w:hint="eastAsia"/>
            <w:b/>
          </w:rPr>
          <w:t>二、报价要求</w:t>
        </w:r>
        <w:r w:rsidR="00B43AA8">
          <w:tab/>
        </w:r>
        <w:r>
          <w:fldChar w:fldCharType="begin"/>
        </w:r>
        <w:r w:rsidR="00B43AA8">
          <w:instrText xml:space="preserve"> PAGEREF _Toc504578082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3" w:history="1">
        <w:r w:rsidR="00B43AA8">
          <w:rPr>
            <w:rStyle w:val="afe"/>
            <w:rFonts w:hint="eastAsia"/>
            <w:b/>
          </w:rPr>
          <w:t>三、质量保证及售后服务</w:t>
        </w:r>
        <w:r w:rsidR="00B43AA8">
          <w:tab/>
        </w:r>
        <w:r>
          <w:fldChar w:fldCharType="begin"/>
        </w:r>
        <w:r w:rsidR="00B43AA8">
          <w:instrText xml:space="preserve"> PAGEREF _Toc504578083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4" w:history="1">
        <w:r w:rsidR="00B43AA8">
          <w:rPr>
            <w:rStyle w:val="afe"/>
            <w:rFonts w:hint="eastAsia"/>
            <w:b/>
          </w:rPr>
          <w:t>四、付款方式</w:t>
        </w:r>
        <w:r w:rsidR="00B43AA8">
          <w:tab/>
        </w:r>
        <w:r>
          <w:fldChar w:fldCharType="begin"/>
        </w:r>
        <w:r w:rsidR="00B43AA8">
          <w:instrText xml:space="preserve"> PAGEREF _Toc504578084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5" w:history="1">
        <w:r w:rsidR="00B43AA8">
          <w:rPr>
            <w:rStyle w:val="afe"/>
            <w:rFonts w:hint="eastAsia"/>
            <w:b/>
          </w:rPr>
          <w:t>五、知识产权</w:t>
        </w:r>
        <w:r w:rsidR="00B43AA8">
          <w:tab/>
        </w:r>
        <w:r>
          <w:fldChar w:fldCharType="begin"/>
        </w:r>
        <w:r w:rsidR="00B43AA8">
          <w:instrText xml:space="preserve"> PAGEREF _Toc504578085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6" w:history="1">
        <w:r w:rsidR="00B43AA8">
          <w:rPr>
            <w:rStyle w:val="afe"/>
            <w:rFonts w:hint="eastAsia"/>
            <w:b/>
          </w:rPr>
          <w:t>六、培训</w:t>
        </w:r>
        <w:r w:rsidR="00B43AA8">
          <w:tab/>
        </w:r>
        <w:r>
          <w:fldChar w:fldCharType="begin"/>
        </w:r>
        <w:r w:rsidR="00B43AA8">
          <w:instrText xml:space="preserve"> PAGEREF _Toc504578086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7" w:history="1">
        <w:r w:rsidR="00B43AA8">
          <w:rPr>
            <w:rStyle w:val="afe"/>
            <w:rFonts w:hint="eastAsia"/>
            <w:b/>
          </w:rPr>
          <w:t>七、其他</w:t>
        </w:r>
        <w:r w:rsidR="00B43AA8">
          <w:tab/>
        </w:r>
        <w:r>
          <w:fldChar w:fldCharType="begin"/>
        </w:r>
        <w:r w:rsidR="00B43AA8">
          <w:instrText xml:space="preserve"> PAGEREF _Toc504578087 \h </w:instrText>
        </w:r>
        <w:r>
          <w:fldChar w:fldCharType="separate"/>
        </w:r>
        <w:r w:rsidR="00B43AA8">
          <w:rPr>
            <w:noProof/>
          </w:rPr>
          <w:t>- 2 -</w:t>
        </w:r>
        <w:r>
          <w:fldChar w:fldCharType="end"/>
        </w:r>
      </w:hyperlink>
    </w:p>
    <w:p w:rsidR="00B43AA8" w:rsidRDefault="00E53C2A" w:rsidP="008035F2">
      <w:pPr>
        <w:pStyle w:val="10"/>
        <w:rPr>
          <w:rFonts w:ascii="Calibri" w:hAnsi="Calibri"/>
          <w:sz w:val="21"/>
          <w:szCs w:val="22"/>
        </w:rPr>
      </w:pPr>
      <w:hyperlink w:anchor="_Toc504578088" w:history="1">
        <w:r w:rsidR="00B43AA8">
          <w:rPr>
            <w:rStyle w:val="afe"/>
            <w:rFonts w:ascii="宋体" w:hAnsi="宋体" w:hint="eastAsia"/>
            <w:b/>
          </w:rPr>
          <w:t>第四篇</w:t>
        </w:r>
        <w:r w:rsidR="00B43AA8">
          <w:rPr>
            <w:rStyle w:val="afe"/>
            <w:rFonts w:ascii="宋体" w:hAnsi="宋体"/>
            <w:b/>
          </w:rPr>
          <w:t xml:space="preserve">  </w:t>
        </w:r>
        <w:r w:rsidR="00B43AA8">
          <w:rPr>
            <w:rStyle w:val="afe"/>
            <w:rFonts w:ascii="宋体" w:hAnsi="宋体" w:hint="eastAsia"/>
            <w:b/>
          </w:rPr>
          <w:t>资格审查及评标办法</w:t>
        </w:r>
        <w:r w:rsidR="00B43AA8">
          <w:tab/>
        </w:r>
        <w:r>
          <w:fldChar w:fldCharType="begin"/>
        </w:r>
        <w:r w:rsidR="00B43AA8">
          <w:instrText xml:space="preserve"> PAGEREF _Toc504578088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89" w:history="1">
        <w:r w:rsidR="00B43AA8">
          <w:rPr>
            <w:rStyle w:val="afe"/>
            <w:rFonts w:hint="eastAsia"/>
            <w:b/>
          </w:rPr>
          <w:t>一、资格审查</w:t>
        </w:r>
        <w:r w:rsidR="00B43AA8">
          <w:tab/>
        </w:r>
        <w:r>
          <w:fldChar w:fldCharType="begin"/>
        </w:r>
        <w:r w:rsidR="00B43AA8">
          <w:instrText xml:space="preserve"> PAGEREF _Toc504578089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0" w:history="1">
        <w:r w:rsidR="00B43AA8">
          <w:rPr>
            <w:rStyle w:val="afe"/>
            <w:rFonts w:hint="eastAsia"/>
            <w:b/>
          </w:rPr>
          <w:t>二、评标方法</w:t>
        </w:r>
        <w:r w:rsidR="00B43AA8">
          <w:tab/>
        </w:r>
        <w:r>
          <w:fldChar w:fldCharType="begin"/>
        </w:r>
        <w:r w:rsidR="00B43AA8">
          <w:instrText xml:space="preserve"> PAGEREF _Toc504578090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1" w:history="1">
        <w:r w:rsidR="00B43AA8">
          <w:rPr>
            <w:rStyle w:val="afe"/>
            <w:rFonts w:hint="eastAsia"/>
            <w:b/>
          </w:rPr>
          <w:t>三、评标标准</w:t>
        </w:r>
        <w:r w:rsidR="00B43AA8">
          <w:tab/>
        </w:r>
        <w:r>
          <w:fldChar w:fldCharType="begin"/>
        </w:r>
        <w:r w:rsidR="00B43AA8">
          <w:instrText xml:space="preserve"> PAGEREF _Toc504578091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2" w:history="1">
        <w:r w:rsidR="00B43AA8">
          <w:rPr>
            <w:rStyle w:val="afe"/>
            <w:rFonts w:hint="eastAsia"/>
            <w:b/>
          </w:rPr>
          <w:t>四、无效投标条款</w:t>
        </w:r>
        <w:r w:rsidR="00B43AA8">
          <w:tab/>
        </w:r>
        <w:r>
          <w:fldChar w:fldCharType="begin"/>
        </w:r>
        <w:r w:rsidR="00B43AA8">
          <w:instrText xml:space="preserve"> PAGEREF _Toc504578092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3" w:history="1">
        <w:r w:rsidR="00B43AA8">
          <w:rPr>
            <w:rStyle w:val="afe"/>
            <w:rFonts w:hint="eastAsia"/>
            <w:b/>
          </w:rPr>
          <w:t>五、废标条款</w:t>
        </w:r>
        <w:r w:rsidR="00B43AA8">
          <w:tab/>
        </w:r>
        <w:r>
          <w:fldChar w:fldCharType="begin"/>
        </w:r>
        <w:r w:rsidR="00B43AA8">
          <w:instrText xml:space="preserve"> PAGEREF _Toc504578093 \h </w:instrText>
        </w:r>
        <w:r>
          <w:fldChar w:fldCharType="separate"/>
        </w:r>
        <w:r w:rsidR="00B43AA8">
          <w:rPr>
            <w:noProof/>
          </w:rPr>
          <w:t>- 2 -</w:t>
        </w:r>
        <w:r>
          <w:fldChar w:fldCharType="end"/>
        </w:r>
      </w:hyperlink>
    </w:p>
    <w:p w:rsidR="00B43AA8" w:rsidRDefault="00E53C2A" w:rsidP="008035F2">
      <w:pPr>
        <w:pStyle w:val="10"/>
        <w:rPr>
          <w:rFonts w:ascii="Calibri" w:hAnsi="Calibri"/>
          <w:sz w:val="21"/>
          <w:szCs w:val="22"/>
        </w:rPr>
      </w:pPr>
      <w:hyperlink w:anchor="_Toc504578094" w:history="1">
        <w:r w:rsidR="00B43AA8">
          <w:rPr>
            <w:rStyle w:val="afe"/>
            <w:rFonts w:ascii="宋体" w:hAnsi="宋体" w:hint="eastAsia"/>
            <w:b/>
          </w:rPr>
          <w:t>第五篇</w:t>
        </w:r>
        <w:r w:rsidR="00B43AA8">
          <w:rPr>
            <w:rStyle w:val="afe"/>
            <w:rFonts w:ascii="宋体" w:hAnsi="宋体"/>
            <w:b/>
          </w:rPr>
          <w:t xml:space="preserve">  </w:t>
        </w:r>
        <w:r w:rsidR="00B43AA8">
          <w:rPr>
            <w:rStyle w:val="afe"/>
            <w:rFonts w:ascii="宋体" w:hAnsi="宋体" w:hint="eastAsia"/>
            <w:b/>
          </w:rPr>
          <w:t>投标人须知</w:t>
        </w:r>
        <w:r w:rsidR="00B43AA8">
          <w:tab/>
        </w:r>
        <w:r>
          <w:fldChar w:fldCharType="begin"/>
        </w:r>
        <w:r w:rsidR="00B43AA8">
          <w:instrText xml:space="preserve"> PAGEREF _Toc504578094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5" w:history="1">
        <w:r w:rsidR="00B43AA8">
          <w:rPr>
            <w:rStyle w:val="afe"/>
            <w:rFonts w:hint="eastAsia"/>
            <w:b/>
          </w:rPr>
          <w:t>一、投标人</w:t>
        </w:r>
        <w:r w:rsidR="00B43AA8">
          <w:tab/>
        </w:r>
        <w:r>
          <w:fldChar w:fldCharType="begin"/>
        </w:r>
        <w:r w:rsidR="00B43AA8">
          <w:instrText xml:space="preserve"> PAGEREF _Toc504578095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6" w:history="1">
        <w:r w:rsidR="00B43AA8">
          <w:rPr>
            <w:rStyle w:val="afe"/>
            <w:rFonts w:hint="eastAsia"/>
            <w:b/>
          </w:rPr>
          <w:t>二、招标文件</w:t>
        </w:r>
        <w:r w:rsidR="00B43AA8">
          <w:tab/>
        </w:r>
        <w:r>
          <w:fldChar w:fldCharType="begin"/>
        </w:r>
        <w:r w:rsidR="00B43AA8">
          <w:instrText xml:space="preserve"> PAGEREF _Toc504578096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7" w:history="1">
        <w:r w:rsidR="00B43AA8">
          <w:rPr>
            <w:rStyle w:val="afe"/>
            <w:rFonts w:hint="eastAsia"/>
            <w:b/>
          </w:rPr>
          <w:t>三、投标文件</w:t>
        </w:r>
        <w:r w:rsidR="00B43AA8">
          <w:tab/>
        </w:r>
        <w:r>
          <w:fldChar w:fldCharType="begin"/>
        </w:r>
        <w:r w:rsidR="00B43AA8">
          <w:instrText xml:space="preserve"> PAGEREF _Toc504578097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8" w:history="1">
        <w:r w:rsidR="00B43AA8">
          <w:rPr>
            <w:rStyle w:val="afe"/>
            <w:rFonts w:hint="eastAsia"/>
            <w:b/>
          </w:rPr>
          <w:t>四、开标</w:t>
        </w:r>
        <w:r w:rsidR="00B43AA8">
          <w:tab/>
        </w:r>
        <w:r>
          <w:fldChar w:fldCharType="begin"/>
        </w:r>
        <w:r w:rsidR="00B43AA8">
          <w:instrText xml:space="preserve"> PAGEREF _Toc504578098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099" w:history="1">
        <w:r w:rsidR="00B43AA8">
          <w:rPr>
            <w:rStyle w:val="afe"/>
            <w:rFonts w:hint="eastAsia"/>
            <w:b/>
          </w:rPr>
          <w:t>五、评标</w:t>
        </w:r>
        <w:r w:rsidR="00B43AA8">
          <w:tab/>
        </w:r>
        <w:r>
          <w:fldChar w:fldCharType="begin"/>
        </w:r>
        <w:r w:rsidR="00B43AA8">
          <w:instrText xml:space="preserve"> PAGEREF _Toc504578099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0" w:history="1">
        <w:r w:rsidR="00B43AA8">
          <w:rPr>
            <w:rStyle w:val="afe"/>
            <w:rFonts w:hint="eastAsia"/>
            <w:b/>
          </w:rPr>
          <w:t>六、定标</w:t>
        </w:r>
        <w:r w:rsidR="00B43AA8">
          <w:tab/>
        </w:r>
        <w:r>
          <w:fldChar w:fldCharType="begin"/>
        </w:r>
        <w:r w:rsidR="00B43AA8">
          <w:instrText xml:space="preserve"> PAGEREF _Toc504578100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1" w:history="1">
        <w:r w:rsidR="00B43AA8">
          <w:rPr>
            <w:rStyle w:val="afe"/>
            <w:rFonts w:hint="eastAsia"/>
            <w:b/>
          </w:rPr>
          <w:t>七、中标通知书</w:t>
        </w:r>
        <w:r w:rsidR="00B43AA8">
          <w:tab/>
        </w:r>
        <w:r>
          <w:fldChar w:fldCharType="begin"/>
        </w:r>
        <w:r w:rsidR="00B43AA8">
          <w:instrText xml:space="preserve"> PAGEREF _Toc504578101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2" w:history="1">
        <w:r w:rsidR="00B43AA8">
          <w:rPr>
            <w:rStyle w:val="afe"/>
            <w:rFonts w:hint="eastAsia"/>
            <w:b/>
          </w:rPr>
          <w:t>八、</w:t>
        </w:r>
        <w:r w:rsidR="00B43AA8">
          <w:rPr>
            <w:rStyle w:val="afe"/>
            <w:rFonts w:cs="仿宋" w:hint="eastAsia"/>
            <w:b/>
          </w:rPr>
          <w:t>询问、质疑和投诉</w:t>
        </w:r>
        <w:r w:rsidR="00B43AA8">
          <w:tab/>
        </w:r>
        <w:r>
          <w:fldChar w:fldCharType="begin"/>
        </w:r>
        <w:r w:rsidR="00B43AA8">
          <w:instrText xml:space="preserve"> PAGEREF _Toc504578102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3" w:history="1">
        <w:r w:rsidR="00B43AA8">
          <w:rPr>
            <w:rStyle w:val="afe"/>
            <w:rFonts w:hint="eastAsia"/>
            <w:b/>
          </w:rPr>
          <w:t>九、采购代理服务费</w:t>
        </w:r>
        <w:r w:rsidR="00B43AA8">
          <w:tab/>
        </w:r>
        <w:r>
          <w:fldChar w:fldCharType="begin"/>
        </w:r>
        <w:r w:rsidR="00B43AA8">
          <w:instrText xml:space="preserve"> PAGEREF _Toc504578103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4" w:history="1">
        <w:r w:rsidR="00B43AA8">
          <w:rPr>
            <w:rStyle w:val="afe"/>
            <w:rFonts w:hint="eastAsia"/>
            <w:b/>
          </w:rPr>
          <w:t>十、交易服务费</w:t>
        </w:r>
        <w:r w:rsidR="00B43AA8">
          <w:tab/>
        </w:r>
        <w:r>
          <w:fldChar w:fldCharType="begin"/>
        </w:r>
        <w:r w:rsidR="00B43AA8">
          <w:instrText xml:space="preserve"> PAGEREF _Toc504578104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5" w:history="1">
        <w:r w:rsidR="00B43AA8">
          <w:rPr>
            <w:rStyle w:val="afe"/>
            <w:rFonts w:hint="eastAsia"/>
            <w:b/>
          </w:rPr>
          <w:t>十一、签订合同</w:t>
        </w:r>
        <w:r w:rsidR="00B43AA8">
          <w:tab/>
        </w:r>
        <w:r>
          <w:fldChar w:fldCharType="begin"/>
        </w:r>
        <w:r w:rsidR="00B43AA8">
          <w:instrText xml:space="preserve"> PAGEREF _Toc504578105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6" w:history="1">
        <w:r w:rsidR="00B43AA8">
          <w:rPr>
            <w:rStyle w:val="afe"/>
            <w:rFonts w:hint="eastAsia"/>
            <w:b/>
          </w:rPr>
          <w:t>十二、政府采购信用融资</w:t>
        </w:r>
        <w:r w:rsidR="00B43AA8">
          <w:tab/>
        </w:r>
        <w:r>
          <w:fldChar w:fldCharType="begin"/>
        </w:r>
        <w:r w:rsidR="00B43AA8">
          <w:instrText xml:space="preserve"> PAGEREF _Toc504578106 \h </w:instrText>
        </w:r>
        <w:r>
          <w:fldChar w:fldCharType="separate"/>
        </w:r>
        <w:r w:rsidR="00B43AA8">
          <w:rPr>
            <w:noProof/>
          </w:rPr>
          <w:t>- 2 -</w:t>
        </w:r>
        <w:r>
          <w:fldChar w:fldCharType="end"/>
        </w:r>
      </w:hyperlink>
    </w:p>
    <w:p w:rsidR="00B43AA8" w:rsidRDefault="00E53C2A" w:rsidP="008035F2">
      <w:pPr>
        <w:pStyle w:val="10"/>
        <w:rPr>
          <w:rFonts w:ascii="Calibri" w:hAnsi="Calibri"/>
          <w:sz w:val="21"/>
          <w:szCs w:val="22"/>
        </w:rPr>
      </w:pPr>
      <w:hyperlink w:anchor="_Toc504578107" w:history="1">
        <w:r w:rsidR="00B43AA8">
          <w:rPr>
            <w:rStyle w:val="afe"/>
            <w:rFonts w:ascii="宋体" w:hAnsi="宋体" w:hint="eastAsia"/>
            <w:b/>
          </w:rPr>
          <w:t>第六篇</w:t>
        </w:r>
        <w:r w:rsidR="00B43AA8">
          <w:rPr>
            <w:rStyle w:val="afe"/>
            <w:rFonts w:ascii="宋体" w:hAnsi="宋体"/>
            <w:b/>
          </w:rPr>
          <w:t xml:space="preserve">  </w:t>
        </w:r>
        <w:r w:rsidR="00B43AA8">
          <w:rPr>
            <w:rStyle w:val="afe"/>
            <w:rFonts w:ascii="宋体" w:hAnsi="宋体" w:hint="eastAsia"/>
            <w:b/>
          </w:rPr>
          <w:t>合同主要条款和格式合同（样本）</w:t>
        </w:r>
        <w:r w:rsidR="00B43AA8">
          <w:tab/>
        </w:r>
        <w:r>
          <w:fldChar w:fldCharType="begin"/>
        </w:r>
        <w:r w:rsidR="00B43AA8">
          <w:instrText xml:space="preserve"> PAGEREF _Toc504578107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8" w:history="1">
        <w:r w:rsidR="00B43AA8">
          <w:rPr>
            <w:rStyle w:val="afe"/>
            <w:rFonts w:hint="eastAsia"/>
            <w:b/>
          </w:rPr>
          <w:t>一、合同主要条款</w:t>
        </w:r>
        <w:r w:rsidR="00B43AA8">
          <w:tab/>
        </w:r>
        <w:r>
          <w:fldChar w:fldCharType="begin"/>
        </w:r>
        <w:r w:rsidR="00B43AA8">
          <w:instrText xml:space="preserve"> PAGEREF _Toc504578108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09" w:history="1">
        <w:r w:rsidR="00B43AA8">
          <w:rPr>
            <w:rStyle w:val="afe"/>
            <w:rFonts w:hint="eastAsia"/>
            <w:b/>
          </w:rPr>
          <w:t>二、政府采购合同（格式）</w:t>
        </w:r>
        <w:r w:rsidR="00B43AA8">
          <w:tab/>
        </w:r>
        <w:r>
          <w:fldChar w:fldCharType="begin"/>
        </w:r>
        <w:r w:rsidR="00B43AA8">
          <w:instrText xml:space="preserve"> PAGEREF _Toc504578109 \h </w:instrText>
        </w:r>
        <w:r>
          <w:fldChar w:fldCharType="separate"/>
        </w:r>
        <w:r w:rsidR="00B43AA8">
          <w:rPr>
            <w:noProof/>
          </w:rPr>
          <w:t>- 2 -</w:t>
        </w:r>
        <w:r>
          <w:fldChar w:fldCharType="end"/>
        </w:r>
      </w:hyperlink>
    </w:p>
    <w:p w:rsidR="00B43AA8" w:rsidRDefault="00E53C2A" w:rsidP="008035F2">
      <w:pPr>
        <w:pStyle w:val="10"/>
        <w:rPr>
          <w:rFonts w:ascii="Calibri" w:hAnsi="Calibri"/>
          <w:sz w:val="21"/>
          <w:szCs w:val="22"/>
        </w:rPr>
      </w:pPr>
      <w:hyperlink w:anchor="_Toc504578110" w:history="1">
        <w:r w:rsidR="00B43AA8">
          <w:rPr>
            <w:rStyle w:val="afe"/>
            <w:rFonts w:ascii="宋体" w:hAnsi="宋体" w:hint="eastAsia"/>
            <w:b/>
          </w:rPr>
          <w:t>第七篇</w:t>
        </w:r>
        <w:r w:rsidR="00B43AA8">
          <w:rPr>
            <w:rStyle w:val="afe"/>
            <w:rFonts w:ascii="宋体" w:hAnsi="宋体"/>
            <w:b/>
          </w:rPr>
          <w:t xml:space="preserve">  </w:t>
        </w:r>
        <w:r w:rsidR="00B43AA8">
          <w:rPr>
            <w:rStyle w:val="afe"/>
            <w:rFonts w:ascii="宋体" w:hAnsi="宋体" w:hint="eastAsia"/>
            <w:b/>
          </w:rPr>
          <w:t>投标文件格式</w:t>
        </w:r>
        <w:r w:rsidR="00B43AA8">
          <w:tab/>
        </w:r>
        <w:r>
          <w:fldChar w:fldCharType="begin"/>
        </w:r>
        <w:r w:rsidR="00B43AA8">
          <w:instrText xml:space="preserve"> PAGEREF _Toc504578110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11" w:history="1">
        <w:r w:rsidR="00B43AA8">
          <w:rPr>
            <w:rStyle w:val="afe"/>
            <w:rFonts w:hint="eastAsia"/>
            <w:b/>
          </w:rPr>
          <w:t>一、经济文件</w:t>
        </w:r>
        <w:r w:rsidR="00B43AA8">
          <w:tab/>
        </w:r>
        <w:r>
          <w:fldChar w:fldCharType="begin"/>
        </w:r>
        <w:r w:rsidR="00B43AA8">
          <w:instrText xml:space="preserve"> PAGEREF _Toc504578111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12" w:history="1">
        <w:r w:rsidR="00B43AA8">
          <w:rPr>
            <w:rStyle w:val="afe"/>
            <w:rFonts w:hint="eastAsia"/>
            <w:b/>
          </w:rPr>
          <w:t>二、技术文件</w:t>
        </w:r>
        <w:r w:rsidR="00B43AA8">
          <w:tab/>
        </w:r>
        <w:r>
          <w:fldChar w:fldCharType="begin"/>
        </w:r>
        <w:r w:rsidR="00B43AA8">
          <w:instrText xml:space="preserve"> PAGEREF _Toc504578112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13" w:history="1">
        <w:r w:rsidR="00B43AA8">
          <w:rPr>
            <w:rStyle w:val="afe"/>
            <w:rFonts w:hint="eastAsia"/>
            <w:b/>
          </w:rPr>
          <w:t>三、商务文件</w:t>
        </w:r>
        <w:r w:rsidR="00B43AA8">
          <w:tab/>
        </w:r>
        <w:r>
          <w:fldChar w:fldCharType="begin"/>
        </w:r>
        <w:r w:rsidR="00B43AA8">
          <w:instrText xml:space="preserve"> PAGEREF _Toc504578113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14" w:history="1">
        <w:r w:rsidR="00B43AA8">
          <w:rPr>
            <w:rStyle w:val="afe"/>
            <w:rFonts w:hint="eastAsia"/>
            <w:b/>
          </w:rPr>
          <w:t>四、其他</w:t>
        </w:r>
        <w:r w:rsidR="00B43AA8">
          <w:tab/>
        </w:r>
        <w:r>
          <w:fldChar w:fldCharType="begin"/>
        </w:r>
        <w:r w:rsidR="00B43AA8">
          <w:instrText xml:space="preserve"> PAGEREF _Toc504578114 \h </w:instrText>
        </w:r>
        <w:r>
          <w:fldChar w:fldCharType="separate"/>
        </w:r>
        <w:r w:rsidR="00B43AA8">
          <w:rPr>
            <w:noProof/>
          </w:rPr>
          <w:t>- 2 -</w:t>
        </w:r>
        <w:r>
          <w:fldChar w:fldCharType="end"/>
        </w:r>
      </w:hyperlink>
    </w:p>
    <w:p w:rsidR="00B43AA8" w:rsidRDefault="00E53C2A" w:rsidP="008035F2">
      <w:pPr>
        <w:pStyle w:val="27"/>
        <w:ind w:right="-255"/>
        <w:rPr>
          <w:rFonts w:ascii="Calibri" w:hAnsi="Calibri"/>
          <w:sz w:val="21"/>
          <w:szCs w:val="22"/>
        </w:rPr>
      </w:pPr>
      <w:hyperlink w:anchor="_Toc504578115" w:history="1">
        <w:r w:rsidR="00B43AA8">
          <w:rPr>
            <w:rStyle w:val="afe"/>
            <w:rFonts w:hint="eastAsia"/>
            <w:b/>
          </w:rPr>
          <w:t>五、资格文件</w:t>
        </w:r>
        <w:r w:rsidR="00B43AA8">
          <w:tab/>
        </w:r>
        <w:r>
          <w:fldChar w:fldCharType="begin"/>
        </w:r>
        <w:r w:rsidR="00B43AA8">
          <w:instrText xml:space="preserve"> PAGEREF _Toc504578115 \h </w:instrText>
        </w:r>
        <w:r>
          <w:fldChar w:fldCharType="separate"/>
        </w:r>
        <w:r w:rsidR="00B43AA8">
          <w:rPr>
            <w:noProof/>
          </w:rPr>
          <w:t>- 2 -</w:t>
        </w:r>
        <w:r>
          <w:fldChar w:fldCharType="end"/>
        </w:r>
      </w:hyperlink>
    </w:p>
    <w:p w:rsidR="00B43AA8" w:rsidRDefault="00E53C2A">
      <w:pPr>
        <w:pStyle w:val="10"/>
        <w:ind w:firstLineChars="0" w:firstLine="0"/>
        <w:rPr>
          <w:rFonts w:ascii="宋体"/>
          <w:sz w:val="32"/>
        </w:rPr>
        <w:sectPr w:rsidR="00B43AA8">
          <w:pgSz w:w="11907" w:h="16840"/>
          <w:pgMar w:top="1134" w:right="1191" w:bottom="1134" w:left="1304" w:header="964" w:footer="992" w:gutter="0"/>
          <w:pgNumType w:fmt="numberInDash" w:start="1"/>
          <w:cols w:space="720"/>
          <w:docGrid w:linePitch="312"/>
        </w:sectPr>
      </w:pPr>
      <w:r>
        <w:rPr>
          <w:rFonts w:ascii="宋体" w:hAnsi="宋体"/>
          <w:sz w:val="21"/>
          <w:szCs w:val="21"/>
        </w:rPr>
        <w:fldChar w:fldCharType="end"/>
      </w:r>
    </w:p>
    <w:p w:rsidR="00B43AA8" w:rsidRDefault="00B43AA8">
      <w:pPr>
        <w:pStyle w:val="1"/>
        <w:spacing w:beforeLines="0" w:afterLines="0" w:line="360" w:lineRule="auto"/>
        <w:rPr>
          <w:rFonts w:ascii="宋体"/>
          <w:b w:val="0"/>
        </w:rPr>
      </w:pPr>
      <w:bookmarkStart w:id="0" w:name="_Toc504578068"/>
      <w:r>
        <w:rPr>
          <w:rFonts w:ascii="宋体" w:hAnsi="宋体" w:hint="eastAsia"/>
        </w:rPr>
        <w:lastRenderedPageBreak/>
        <w:t>第一篇</w:t>
      </w:r>
      <w:r>
        <w:rPr>
          <w:rFonts w:ascii="宋体" w:hAnsi="宋体"/>
        </w:rPr>
        <w:t xml:space="preserve"> </w:t>
      </w:r>
      <w:r>
        <w:rPr>
          <w:rFonts w:ascii="宋体" w:hAnsi="宋体" w:hint="eastAsia"/>
        </w:rPr>
        <w:t>投标邀请书</w:t>
      </w:r>
      <w:bookmarkEnd w:id="0"/>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重庆鹏翔招标代理有限公司受</w:t>
      </w:r>
      <w:r w:rsidRPr="00CD7501">
        <w:rPr>
          <w:rFonts w:ascii="宋体" w:hAnsi="宋体" w:hint="eastAsia"/>
          <w:color w:val="000000"/>
          <w:sz w:val="24"/>
          <w:szCs w:val="24"/>
          <w:u w:val="single"/>
        </w:rPr>
        <w:t>重庆市涪陵食品药品检验所</w:t>
      </w:r>
      <w:r>
        <w:rPr>
          <w:rFonts w:ascii="宋体" w:hAnsi="宋体" w:hint="eastAsia"/>
          <w:sz w:val="24"/>
          <w:szCs w:val="24"/>
        </w:rPr>
        <w:t>的委托，对</w:t>
      </w:r>
      <w:r w:rsidRPr="00CD7501">
        <w:rPr>
          <w:rFonts w:ascii="宋体" w:hAnsi="宋体" w:hint="eastAsia"/>
          <w:sz w:val="24"/>
          <w:szCs w:val="24"/>
          <w:u w:val="single"/>
        </w:rPr>
        <w:t>涪陵食品药品检验所实验室设备采购</w:t>
      </w:r>
      <w:r>
        <w:rPr>
          <w:rFonts w:ascii="宋体" w:hAnsi="宋体" w:hint="eastAsia"/>
          <w:sz w:val="24"/>
          <w:szCs w:val="24"/>
        </w:rPr>
        <w:t>项目进行公开招标，欢迎有资格的投标人参加投标。</w:t>
      </w:r>
    </w:p>
    <w:p w:rsidR="00B43AA8" w:rsidRDefault="00B43AA8" w:rsidP="008035F2">
      <w:pPr>
        <w:pStyle w:val="23"/>
        <w:spacing w:line="500" w:lineRule="exact"/>
        <w:ind w:firstLineChars="200" w:firstLine="482"/>
        <w:rPr>
          <w:b/>
          <w:sz w:val="24"/>
        </w:rPr>
      </w:pPr>
      <w:bookmarkStart w:id="1" w:name="_Toc504578069"/>
      <w:r>
        <w:rPr>
          <w:rFonts w:hint="eastAsia"/>
          <w:b/>
          <w:sz w:val="24"/>
        </w:rPr>
        <w:t>一、招标项目内容</w:t>
      </w:r>
      <w:bookmarkEnd w:id="1"/>
    </w:p>
    <w:p w:rsidR="00AE5981" w:rsidRDefault="00AE5981" w:rsidP="00AE5981">
      <w:pPr>
        <w:rPr>
          <w:b/>
          <w:bCs/>
          <w:sz w:val="24"/>
          <w:szCs w:val="24"/>
        </w:rPr>
      </w:pPr>
      <w:r>
        <w:rPr>
          <w:rFonts w:hint="eastAsia"/>
          <w:b/>
          <w:bCs/>
          <w:sz w:val="24"/>
          <w:szCs w:val="24"/>
        </w:rPr>
        <w:t>（一）分包</w:t>
      </w:r>
      <w:r>
        <w:rPr>
          <w:b/>
          <w:bCs/>
          <w:sz w:val="24"/>
          <w:szCs w:val="24"/>
        </w:rPr>
        <w:t>1</w:t>
      </w:r>
      <w:r>
        <w:rPr>
          <w:rFonts w:hint="eastAsia"/>
          <w:b/>
          <w:bCs/>
          <w:sz w:val="24"/>
          <w:szCs w:val="24"/>
        </w:rPr>
        <w:t>：实验室设备</w:t>
      </w:r>
      <w:r>
        <w:rPr>
          <w:b/>
          <w:bCs/>
          <w:sz w:val="24"/>
          <w:szCs w:val="24"/>
        </w:rPr>
        <w:t>1</w:t>
      </w:r>
    </w:p>
    <w:p w:rsidR="00AE5981" w:rsidRPr="00AE5981" w:rsidRDefault="00AE5981" w:rsidP="00AE5981"/>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2693"/>
        <w:gridCol w:w="1276"/>
        <w:gridCol w:w="1559"/>
        <w:gridCol w:w="1417"/>
        <w:gridCol w:w="1417"/>
      </w:tblGrid>
      <w:tr w:rsidR="007838A2" w:rsidTr="007838A2">
        <w:trPr>
          <w:jc w:val="center"/>
        </w:trPr>
        <w:tc>
          <w:tcPr>
            <w:tcW w:w="819" w:type="dxa"/>
            <w:vAlign w:val="center"/>
          </w:tcPr>
          <w:p w:rsidR="007838A2" w:rsidRDefault="007838A2">
            <w:pPr>
              <w:pStyle w:val="af"/>
              <w:spacing w:line="240" w:lineRule="atLeast"/>
              <w:ind w:left="0"/>
              <w:jc w:val="center"/>
              <w:outlineLvl w:val="0"/>
              <w:rPr>
                <w:rFonts w:ascii="宋体"/>
                <w:b/>
                <w:kern w:val="2"/>
                <w:sz w:val="21"/>
                <w:szCs w:val="21"/>
              </w:rPr>
            </w:pPr>
            <w:r>
              <w:rPr>
                <w:rFonts w:ascii="宋体" w:hAnsi="宋体" w:hint="eastAsia"/>
                <w:b/>
                <w:kern w:val="2"/>
                <w:sz w:val="21"/>
                <w:szCs w:val="21"/>
              </w:rPr>
              <w:t>序号</w:t>
            </w:r>
          </w:p>
        </w:tc>
        <w:tc>
          <w:tcPr>
            <w:tcW w:w="2693" w:type="dxa"/>
            <w:vAlign w:val="center"/>
          </w:tcPr>
          <w:p w:rsidR="007838A2" w:rsidRDefault="007838A2">
            <w:pPr>
              <w:pStyle w:val="af"/>
              <w:spacing w:line="240" w:lineRule="atLeast"/>
              <w:ind w:left="0"/>
              <w:jc w:val="center"/>
              <w:outlineLvl w:val="0"/>
              <w:rPr>
                <w:rFonts w:ascii="宋体"/>
                <w:b/>
                <w:kern w:val="2"/>
                <w:sz w:val="21"/>
                <w:szCs w:val="21"/>
              </w:rPr>
            </w:pPr>
            <w:r>
              <w:rPr>
                <w:rFonts w:ascii="宋体" w:hAnsi="宋体" w:hint="eastAsia"/>
                <w:b/>
                <w:kern w:val="2"/>
                <w:sz w:val="21"/>
                <w:szCs w:val="21"/>
              </w:rPr>
              <w:t>项目名称</w:t>
            </w:r>
          </w:p>
        </w:tc>
        <w:tc>
          <w:tcPr>
            <w:tcW w:w="1276" w:type="dxa"/>
            <w:vAlign w:val="center"/>
          </w:tcPr>
          <w:p w:rsidR="007838A2" w:rsidRDefault="007838A2">
            <w:pPr>
              <w:pStyle w:val="af"/>
              <w:spacing w:line="240" w:lineRule="atLeast"/>
              <w:ind w:left="0"/>
              <w:jc w:val="center"/>
              <w:outlineLvl w:val="0"/>
              <w:rPr>
                <w:rFonts w:ascii="宋体"/>
                <w:b/>
                <w:kern w:val="2"/>
                <w:sz w:val="21"/>
                <w:szCs w:val="21"/>
              </w:rPr>
            </w:pPr>
            <w:r>
              <w:rPr>
                <w:rFonts w:ascii="宋体" w:hAnsi="宋体" w:hint="eastAsia"/>
                <w:b/>
                <w:kern w:val="2"/>
                <w:sz w:val="21"/>
                <w:szCs w:val="21"/>
              </w:rPr>
              <w:t>数量（台）</w:t>
            </w:r>
          </w:p>
        </w:tc>
        <w:tc>
          <w:tcPr>
            <w:tcW w:w="1559" w:type="dxa"/>
            <w:vAlign w:val="center"/>
          </w:tcPr>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最高限价</w:t>
            </w:r>
          </w:p>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（万元）</w:t>
            </w:r>
          </w:p>
        </w:tc>
        <w:tc>
          <w:tcPr>
            <w:tcW w:w="1417" w:type="dxa"/>
          </w:tcPr>
          <w:p w:rsidR="007838A2" w:rsidRDefault="007838A2" w:rsidP="007838A2">
            <w:pPr>
              <w:pStyle w:val="af"/>
              <w:spacing w:line="240" w:lineRule="atLeast"/>
              <w:ind w:left="0"/>
              <w:jc w:val="center"/>
              <w:outlineLvl w:val="0"/>
              <w:rPr>
                <w:rFonts w:ascii="宋体"/>
                <w:b/>
                <w:kern w:val="2"/>
                <w:sz w:val="21"/>
                <w:szCs w:val="21"/>
              </w:rPr>
            </w:pPr>
            <w:r>
              <w:rPr>
                <w:rFonts w:ascii="宋体" w:hAnsi="宋体" w:hint="eastAsia"/>
                <w:b/>
                <w:kern w:val="2"/>
                <w:sz w:val="21"/>
                <w:szCs w:val="21"/>
              </w:rPr>
              <w:t>投标保证金</w:t>
            </w:r>
          </w:p>
          <w:p w:rsidR="007838A2" w:rsidRDefault="007838A2" w:rsidP="007838A2">
            <w:pPr>
              <w:pStyle w:val="af"/>
              <w:spacing w:line="240" w:lineRule="atLeast"/>
              <w:ind w:left="0"/>
              <w:jc w:val="center"/>
              <w:outlineLvl w:val="0"/>
              <w:rPr>
                <w:rFonts w:ascii="宋体" w:hAnsi="宋体"/>
                <w:b/>
                <w:kern w:val="2"/>
                <w:sz w:val="21"/>
                <w:szCs w:val="21"/>
              </w:rPr>
            </w:pPr>
            <w:r>
              <w:rPr>
                <w:rFonts w:ascii="宋体" w:hAnsi="宋体" w:hint="eastAsia"/>
                <w:b/>
                <w:kern w:val="2"/>
                <w:sz w:val="21"/>
                <w:szCs w:val="21"/>
              </w:rPr>
              <w:t>（万元）</w:t>
            </w:r>
          </w:p>
        </w:tc>
        <w:tc>
          <w:tcPr>
            <w:tcW w:w="1417" w:type="dxa"/>
            <w:vAlign w:val="center"/>
          </w:tcPr>
          <w:p w:rsidR="007838A2" w:rsidRDefault="007838A2">
            <w:pPr>
              <w:pStyle w:val="af"/>
              <w:spacing w:line="240" w:lineRule="atLeast"/>
              <w:ind w:left="0"/>
              <w:jc w:val="center"/>
              <w:outlineLvl w:val="0"/>
              <w:rPr>
                <w:rFonts w:ascii="宋体"/>
                <w:b/>
                <w:kern w:val="2"/>
                <w:sz w:val="21"/>
                <w:szCs w:val="21"/>
              </w:rPr>
            </w:pPr>
            <w:r>
              <w:rPr>
                <w:rFonts w:ascii="宋体" w:hAnsi="宋体" w:hint="eastAsia"/>
                <w:b/>
                <w:kern w:val="2"/>
                <w:sz w:val="21"/>
                <w:szCs w:val="21"/>
              </w:rPr>
              <w:t>备注</w:t>
            </w:r>
          </w:p>
        </w:tc>
      </w:tr>
      <w:tr w:rsidR="007F2CBD" w:rsidTr="00345D8C">
        <w:trPr>
          <w:trHeight w:val="1244"/>
          <w:jc w:val="center"/>
        </w:trPr>
        <w:tc>
          <w:tcPr>
            <w:tcW w:w="819" w:type="dxa"/>
            <w:vAlign w:val="center"/>
          </w:tcPr>
          <w:p w:rsidR="007F2CBD" w:rsidRDefault="007F2CBD">
            <w:pPr>
              <w:pStyle w:val="ab"/>
              <w:spacing w:line="240" w:lineRule="atLeast"/>
              <w:ind w:firstLine="0"/>
              <w:jc w:val="center"/>
              <w:outlineLvl w:val="0"/>
              <w:rPr>
                <w:rFonts w:ascii="宋体"/>
                <w:sz w:val="21"/>
                <w:szCs w:val="21"/>
              </w:rPr>
            </w:pPr>
            <w:r>
              <w:rPr>
                <w:rFonts w:ascii="宋体" w:hAnsi="宋体"/>
                <w:sz w:val="21"/>
                <w:szCs w:val="21"/>
              </w:rPr>
              <w:t>1</w:t>
            </w:r>
          </w:p>
        </w:tc>
        <w:tc>
          <w:tcPr>
            <w:tcW w:w="2693" w:type="dxa"/>
            <w:vAlign w:val="center"/>
          </w:tcPr>
          <w:p w:rsidR="007F2CBD" w:rsidRDefault="007F2CBD">
            <w:pPr>
              <w:pStyle w:val="ab"/>
              <w:spacing w:line="240" w:lineRule="atLeast"/>
              <w:ind w:left="285" w:firstLine="0"/>
              <w:jc w:val="center"/>
              <w:outlineLvl w:val="0"/>
              <w:rPr>
                <w:rFonts w:ascii="宋体"/>
                <w:sz w:val="21"/>
                <w:szCs w:val="21"/>
              </w:rPr>
            </w:pPr>
            <w:r w:rsidRPr="00D3760E">
              <w:rPr>
                <w:rFonts w:hint="eastAsia"/>
                <w:szCs w:val="24"/>
              </w:rPr>
              <w:t>高效液相色谱仪Ⅰ</w:t>
            </w:r>
          </w:p>
        </w:tc>
        <w:tc>
          <w:tcPr>
            <w:tcW w:w="1276" w:type="dxa"/>
            <w:vAlign w:val="center"/>
          </w:tcPr>
          <w:p w:rsidR="007F2CBD" w:rsidRDefault="007F2CBD">
            <w:pPr>
              <w:pStyle w:val="af"/>
              <w:spacing w:line="240" w:lineRule="atLeast"/>
              <w:ind w:left="0"/>
              <w:jc w:val="center"/>
              <w:outlineLvl w:val="0"/>
              <w:rPr>
                <w:rFonts w:ascii="宋体"/>
                <w:kern w:val="2"/>
                <w:sz w:val="21"/>
                <w:szCs w:val="21"/>
              </w:rPr>
            </w:pPr>
            <w:r>
              <w:rPr>
                <w:rFonts w:ascii="宋体" w:hAnsi="宋体" w:hint="eastAsia"/>
                <w:kern w:val="2"/>
                <w:sz w:val="21"/>
                <w:szCs w:val="21"/>
              </w:rPr>
              <w:t>2</w:t>
            </w:r>
          </w:p>
        </w:tc>
        <w:tc>
          <w:tcPr>
            <w:tcW w:w="1559" w:type="dxa"/>
            <w:vAlign w:val="center"/>
          </w:tcPr>
          <w:p w:rsidR="007F2CBD" w:rsidRDefault="007F2CBD" w:rsidP="00325772">
            <w:pPr>
              <w:pStyle w:val="af"/>
              <w:spacing w:line="240" w:lineRule="atLeast"/>
              <w:ind w:left="0"/>
              <w:jc w:val="center"/>
              <w:outlineLvl w:val="0"/>
              <w:rPr>
                <w:rFonts w:ascii="宋体"/>
                <w:kern w:val="2"/>
                <w:sz w:val="21"/>
                <w:szCs w:val="21"/>
              </w:rPr>
            </w:pPr>
            <w:r>
              <w:rPr>
                <w:rFonts w:ascii="宋体" w:hAnsi="宋体" w:hint="eastAsia"/>
                <w:kern w:val="2"/>
                <w:sz w:val="21"/>
                <w:szCs w:val="21"/>
              </w:rPr>
              <w:t>60</w:t>
            </w:r>
          </w:p>
        </w:tc>
        <w:tc>
          <w:tcPr>
            <w:tcW w:w="1417" w:type="dxa"/>
            <w:vMerge w:val="restart"/>
            <w:vAlign w:val="center"/>
          </w:tcPr>
          <w:p w:rsidR="007F2CBD" w:rsidRDefault="007F2CBD" w:rsidP="00325772">
            <w:pPr>
              <w:pStyle w:val="af"/>
              <w:spacing w:line="240" w:lineRule="atLeast"/>
              <w:ind w:left="0"/>
              <w:jc w:val="center"/>
              <w:outlineLvl w:val="0"/>
              <w:rPr>
                <w:rFonts w:ascii="宋体"/>
                <w:kern w:val="2"/>
                <w:sz w:val="21"/>
                <w:szCs w:val="21"/>
              </w:rPr>
            </w:pPr>
            <w:r>
              <w:rPr>
                <w:rFonts w:ascii="宋体" w:hint="eastAsia"/>
                <w:kern w:val="2"/>
                <w:sz w:val="21"/>
                <w:szCs w:val="21"/>
              </w:rPr>
              <w:t>1.8</w:t>
            </w:r>
          </w:p>
        </w:tc>
        <w:tc>
          <w:tcPr>
            <w:tcW w:w="1417" w:type="dxa"/>
            <w:vMerge w:val="restart"/>
            <w:vAlign w:val="center"/>
          </w:tcPr>
          <w:p w:rsidR="007F2CBD" w:rsidRDefault="007F2CBD" w:rsidP="00345D8C">
            <w:pPr>
              <w:rPr>
                <w:sz w:val="24"/>
                <w:szCs w:val="24"/>
              </w:rPr>
            </w:pPr>
            <w:r w:rsidRPr="00987503">
              <w:rPr>
                <w:sz w:val="24"/>
                <w:szCs w:val="24"/>
              </w:rPr>
              <w:t>1</w:t>
            </w:r>
            <w:r w:rsidRPr="00987503">
              <w:rPr>
                <w:rFonts w:hint="eastAsia"/>
                <w:sz w:val="24"/>
                <w:szCs w:val="24"/>
              </w:rPr>
              <w:t>、</w:t>
            </w:r>
            <w:r w:rsidRPr="00D3760E">
              <w:rPr>
                <w:rFonts w:hint="eastAsia"/>
                <w:sz w:val="24"/>
                <w:szCs w:val="24"/>
              </w:rPr>
              <w:t>全自动格兰氏染色仪</w:t>
            </w:r>
            <w:r w:rsidRPr="00987503">
              <w:rPr>
                <w:rFonts w:hint="eastAsia"/>
                <w:sz w:val="24"/>
                <w:szCs w:val="24"/>
              </w:rPr>
              <w:t>为核心产品；</w:t>
            </w:r>
          </w:p>
          <w:p w:rsidR="007F2CBD" w:rsidRDefault="007F2CBD" w:rsidP="00345D8C">
            <w:pPr>
              <w:pStyle w:val="af"/>
              <w:spacing w:line="240" w:lineRule="atLeast"/>
              <w:ind w:left="0"/>
              <w:outlineLvl w:val="0"/>
              <w:rPr>
                <w:rFonts w:ascii="宋体"/>
                <w:kern w:val="2"/>
                <w:sz w:val="21"/>
                <w:szCs w:val="21"/>
              </w:rPr>
            </w:pPr>
            <w:r w:rsidRPr="00987503">
              <w:rPr>
                <w:sz w:val="24"/>
                <w:szCs w:val="24"/>
              </w:rPr>
              <w:t>2</w:t>
            </w:r>
            <w:r w:rsidRPr="00987503">
              <w:rPr>
                <w:rFonts w:hint="eastAsia"/>
                <w:sz w:val="24"/>
                <w:szCs w:val="24"/>
              </w:rPr>
              <w:t>、经批准，本分包可以采购进口产品。</w:t>
            </w:r>
          </w:p>
        </w:tc>
      </w:tr>
      <w:tr w:rsidR="007F2CBD" w:rsidTr="007838A2">
        <w:trPr>
          <w:trHeight w:val="443"/>
          <w:jc w:val="center"/>
        </w:trPr>
        <w:tc>
          <w:tcPr>
            <w:tcW w:w="819" w:type="dxa"/>
            <w:vAlign w:val="center"/>
          </w:tcPr>
          <w:p w:rsidR="007F2CBD" w:rsidRDefault="007F2CBD">
            <w:pPr>
              <w:pStyle w:val="ab"/>
              <w:spacing w:line="240" w:lineRule="atLeast"/>
              <w:ind w:firstLine="0"/>
              <w:jc w:val="center"/>
              <w:outlineLvl w:val="0"/>
              <w:rPr>
                <w:rFonts w:ascii="宋体"/>
                <w:szCs w:val="24"/>
              </w:rPr>
            </w:pPr>
            <w:r>
              <w:rPr>
                <w:rFonts w:ascii="宋体" w:hAnsi="宋体"/>
                <w:szCs w:val="24"/>
              </w:rPr>
              <w:t>2</w:t>
            </w:r>
          </w:p>
        </w:tc>
        <w:tc>
          <w:tcPr>
            <w:tcW w:w="2693" w:type="dxa"/>
            <w:vAlign w:val="center"/>
          </w:tcPr>
          <w:p w:rsidR="007F2CBD" w:rsidRDefault="007F2CBD">
            <w:pPr>
              <w:pStyle w:val="ab"/>
              <w:spacing w:line="240" w:lineRule="atLeast"/>
              <w:ind w:left="285" w:firstLine="0"/>
              <w:jc w:val="center"/>
              <w:outlineLvl w:val="0"/>
              <w:rPr>
                <w:rFonts w:ascii="宋体"/>
                <w:szCs w:val="24"/>
              </w:rPr>
            </w:pPr>
            <w:r w:rsidRPr="00D3760E">
              <w:rPr>
                <w:rFonts w:hint="eastAsia"/>
                <w:szCs w:val="24"/>
              </w:rPr>
              <w:t>全自动格兰氏染色仪</w:t>
            </w:r>
          </w:p>
        </w:tc>
        <w:tc>
          <w:tcPr>
            <w:tcW w:w="1276" w:type="dxa"/>
            <w:vAlign w:val="center"/>
          </w:tcPr>
          <w:p w:rsidR="007F2CBD" w:rsidRDefault="007F2CBD">
            <w:pPr>
              <w:pStyle w:val="af"/>
              <w:spacing w:line="240" w:lineRule="atLeast"/>
              <w:ind w:left="0"/>
              <w:jc w:val="center"/>
              <w:outlineLvl w:val="0"/>
              <w:rPr>
                <w:rFonts w:ascii="宋体"/>
                <w:kern w:val="2"/>
                <w:sz w:val="21"/>
                <w:szCs w:val="21"/>
              </w:rPr>
            </w:pPr>
            <w:r>
              <w:rPr>
                <w:rFonts w:ascii="宋体" w:hAnsi="宋体" w:hint="eastAsia"/>
                <w:kern w:val="2"/>
                <w:sz w:val="21"/>
                <w:szCs w:val="21"/>
              </w:rPr>
              <w:t>1</w:t>
            </w:r>
          </w:p>
        </w:tc>
        <w:tc>
          <w:tcPr>
            <w:tcW w:w="1559" w:type="dxa"/>
            <w:vAlign w:val="center"/>
          </w:tcPr>
          <w:p w:rsidR="007F2CBD" w:rsidRDefault="007F2CBD" w:rsidP="00325772">
            <w:pPr>
              <w:pStyle w:val="af"/>
              <w:spacing w:line="240" w:lineRule="atLeast"/>
              <w:ind w:left="0"/>
              <w:jc w:val="center"/>
              <w:outlineLvl w:val="0"/>
              <w:rPr>
                <w:rFonts w:ascii="宋体"/>
                <w:kern w:val="2"/>
                <w:sz w:val="21"/>
                <w:szCs w:val="21"/>
              </w:rPr>
            </w:pPr>
            <w:r>
              <w:rPr>
                <w:rFonts w:ascii="宋体" w:hAnsi="宋体" w:hint="eastAsia"/>
                <w:kern w:val="2"/>
                <w:sz w:val="21"/>
                <w:szCs w:val="21"/>
              </w:rPr>
              <w:t>30</w:t>
            </w:r>
          </w:p>
        </w:tc>
        <w:tc>
          <w:tcPr>
            <w:tcW w:w="1417" w:type="dxa"/>
            <w:vMerge/>
            <w:vAlign w:val="center"/>
          </w:tcPr>
          <w:p w:rsidR="007F2CBD" w:rsidRDefault="007F2CBD" w:rsidP="00325772">
            <w:pPr>
              <w:pStyle w:val="af"/>
              <w:spacing w:line="240" w:lineRule="atLeast"/>
              <w:ind w:left="0"/>
              <w:jc w:val="center"/>
              <w:outlineLvl w:val="0"/>
              <w:rPr>
                <w:rFonts w:ascii="宋体"/>
                <w:kern w:val="2"/>
                <w:sz w:val="21"/>
                <w:szCs w:val="21"/>
              </w:rPr>
            </w:pPr>
          </w:p>
        </w:tc>
        <w:tc>
          <w:tcPr>
            <w:tcW w:w="1417" w:type="dxa"/>
            <w:vMerge/>
          </w:tcPr>
          <w:p w:rsidR="007F2CBD" w:rsidRDefault="007F2CBD">
            <w:pPr>
              <w:pStyle w:val="af"/>
              <w:spacing w:line="240" w:lineRule="atLeast"/>
              <w:ind w:left="0"/>
              <w:jc w:val="left"/>
              <w:outlineLvl w:val="0"/>
              <w:rPr>
                <w:rFonts w:ascii="宋体"/>
                <w:kern w:val="2"/>
                <w:sz w:val="21"/>
                <w:szCs w:val="21"/>
              </w:rPr>
            </w:pPr>
          </w:p>
        </w:tc>
      </w:tr>
    </w:tbl>
    <w:p w:rsidR="00AE5981" w:rsidRDefault="00AE5981" w:rsidP="00AE5981">
      <w:pPr>
        <w:rPr>
          <w:b/>
          <w:bCs/>
          <w:sz w:val="24"/>
          <w:szCs w:val="24"/>
        </w:rPr>
      </w:pPr>
      <w:bookmarkStart w:id="2" w:name="_Toc504578070"/>
    </w:p>
    <w:p w:rsidR="00AE5981" w:rsidRPr="00AE5981" w:rsidRDefault="00AE5981" w:rsidP="00AE5981">
      <w:pPr>
        <w:rPr>
          <w:b/>
          <w:bCs/>
          <w:sz w:val="24"/>
          <w:szCs w:val="24"/>
        </w:rPr>
      </w:pPr>
      <w:r>
        <w:rPr>
          <w:rFonts w:hint="eastAsia"/>
          <w:b/>
          <w:bCs/>
          <w:sz w:val="24"/>
          <w:szCs w:val="24"/>
        </w:rPr>
        <w:t>（一）分包</w:t>
      </w:r>
      <w:r>
        <w:rPr>
          <w:rFonts w:hint="eastAsia"/>
          <w:b/>
          <w:bCs/>
          <w:sz w:val="24"/>
          <w:szCs w:val="24"/>
        </w:rPr>
        <w:t>2</w:t>
      </w:r>
      <w:r>
        <w:rPr>
          <w:rFonts w:hint="eastAsia"/>
          <w:b/>
          <w:bCs/>
          <w:sz w:val="24"/>
          <w:szCs w:val="24"/>
        </w:rPr>
        <w:t>：实验室设备</w:t>
      </w:r>
      <w:r>
        <w:rPr>
          <w:rFonts w:hint="eastAsia"/>
          <w:b/>
          <w:bCs/>
          <w:sz w:val="24"/>
          <w:szCs w:val="24"/>
        </w:rPr>
        <w:t>2</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2693"/>
        <w:gridCol w:w="1276"/>
        <w:gridCol w:w="1559"/>
        <w:gridCol w:w="1417"/>
        <w:gridCol w:w="1417"/>
      </w:tblGrid>
      <w:tr w:rsidR="007838A2" w:rsidTr="00325772">
        <w:trPr>
          <w:jc w:val="center"/>
        </w:trPr>
        <w:tc>
          <w:tcPr>
            <w:tcW w:w="819" w:type="dxa"/>
            <w:vAlign w:val="center"/>
          </w:tcPr>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序号</w:t>
            </w:r>
          </w:p>
        </w:tc>
        <w:tc>
          <w:tcPr>
            <w:tcW w:w="2693" w:type="dxa"/>
            <w:vAlign w:val="center"/>
          </w:tcPr>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项目名称</w:t>
            </w:r>
          </w:p>
        </w:tc>
        <w:tc>
          <w:tcPr>
            <w:tcW w:w="1276" w:type="dxa"/>
            <w:vAlign w:val="center"/>
          </w:tcPr>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数量（台）</w:t>
            </w:r>
          </w:p>
        </w:tc>
        <w:tc>
          <w:tcPr>
            <w:tcW w:w="1559" w:type="dxa"/>
            <w:vAlign w:val="center"/>
          </w:tcPr>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最高限价</w:t>
            </w:r>
          </w:p>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（万元）</w:t>
            </w:r>
          </w:p>
        </w:tc>
        <w:tc>
          <w:tcPr>
            <w:tcW w:w="1417" w:type="dxa"/>
          </w:tcPr>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投标保证金</w:t>
            </w:r>
          </w:p>
          <w:p w:rsidR="007838A2" w:rsidRDefault="007838A2" w:rsidP="00325772">
            <w:pPr>
              <w:pStyle w:val="af"/>
              <w:spacing w:line="240" w:lineRule="atLeast"/>
              <w:ind w:left="0"/>
              <w:jc w:val="center"/>
              <w:outlineLvl w:val="0"/>
              <w:rPr>
                <w:rFonts w:ascii="宋体" w:hAnsi="宋体"/>
                <w:b/>
                <w:kern w:val="2"/>
                <w:sz w:val="21"/>
                <w:szCs w:val="21"/>
              </w:rPr>
            </w:pPr>
            <w:r>
              <w:rPr>
                <w:rFonts w:ascii="宋体" w:hAnsi="宋体" w:hint="eastAsia"/>
                <w:b/>
                <w:kern w:val="2"/>
                <w:sz w:val="21"/>
                <w:szCs w:val="21"/>
              </w:rPr>
              <w:t>（万元）</w:t>
            </w:r>
          </w:p>
        </w:tc>
        <w:tc>
          <w:tcPr>
            <w:tcW w:w="1417" w:type="dxa"/>
            <w:vAlign w:val="center"/>
          </w:tcPr>
          <w:p w:rsidR="007838A2" w:rsidRDefault="007838A2" w:rsidP="00325772">
            <w:pPr>
              <w:pStyle w:val="af"/>
              <w:spacing w:line="240" w:lineRule="atLeast"/>
              <w:ind w:left="0"/>
              <w:jc w:val="center"/>
              <w:outlineLvl w:val="0"/>
              <w:rPr>
                <w:rFonts w:ascii="宋体"/>
                <w:b/>
                <w:kern w:val="2"/>
                <w:sz w:val="21"/>
                <w:szCs w:val="21"/>
              </w:rPr>
            </w:pPr>
            <w:r>
              <w:rPr>
                <w:rFonts w:ascii="宋体" w:hAnsi="宋体" w:hint="eastAsia"/>
                <w:b/>
                <w:kern w:val="2"/>
                <w:sz w:val="21"/>
                <w:szCs w:val="21"/>
              </w:rPr>
              <w:t>备注</w:t>
            </w:r>
          </w:p>
        </w:tc>
      </w:tr>
      <w:tr w:rsidR="00C214F3" w:rsidTr="00345D8C">
        <w:trPr>
          <w:trHeight w:val="998"/>
          <w:jc w:val="center"/>
        </w:trPr>
        <w:tc>
          <w:tcPr>
            <w:tcW w:w="819" w:type="dxa"/>
            <w:vAlign w:val="center"/>
          </w:tcPr>
          <w:p w:rsidR="00C214F3" w:rsidRDefault="00C214F3" w:rsidP="00325772">
            <w:pPr>
              <w:pStyle w:val="ab"/>
              <w:spacing w:line="240" w:lineRule="atLeast"/>
              <w:ind w:firstLine="0"/>
              <w:jc w:val="center"/>
              <w:outlineLvl w:val="0"/>
              <w:rPr>
                <w:rFonts w:ascii="宋体"/>
                <w:sz w:val="21"/>
                <w:szCs w:val="21"/>
              </w:rPr>
            </w:pPr>
            <w:r>
              <w:rPr>
                <w:rFonts w:ascii="宋体" w:hAnsi="宋体"/>
                <w:sz w:val="21"/>
                <w:szCs w:val="21"/>
              </w:rPr>
              <w:t>1</w:t>
            </w:r>
          </w:p>
        </w:tc>
        <w:tc>
          <w:tcPr>
            <w:tcW w:w="2693" w:type="dxa"/>
            <w:vAlign w:val="center"/>
          </w:tcPr>
          <w:p w:rsidR="00C214F3" w:rsidRPr="00D3760E" w:rsidRDefault="00C214F3" w:rsidP="00325772">
            <w:pPr>
              <w:jc w:val="center"/>
              <w:rPr>
                <w:sz w:val="24"/>
                <w:szCs w:val="24"/>
              </w:rPr>
            </w:pPr>
            <w:r w:rsidRPr="00D3760E">
              <w:rPr>
                <w:rFonts w:hint="eastAsia"/>
                <w:sz w:val="24"/>
                <w:szCs w:val="24"/>
              </w:rPr>
              <w:t>高效液相色谱仪</w:t>
            </w:r>
            <w:r w:rsidRPr="006D79A7">
              <w:rPr>
                <w:rFonts w:hint="eastAsia"/>
                <w:sz w:val="24"/>
                <w:szCs w:val="24"/>
              </w:rPr>
              <w:t>Ⅱ</w:t>
            </w:r>
          </w:p>
        </w:tc>
        <w:tc>
          <w:tcPr>
            <w:tcW w:w="1276" w:type="dxa"/>
            <w:vAlign w:val="center"/>
          </w:tcPr>
          <w:p w:rsidR="00C214F3" w:rsidRDefault="00C214F3" w:rsidP="00325772">
            <w:pPr>
              <w:pStyle w:val="af"/>
              <w:spacing w:line="240" w:lineRule="atLeast"/>
              <w:ind w:left="0"/>
              <w:jc w:val="center"/>
              <w:outlineLvl w:val="0"/>
              <w:rPr>
                <w:rFonts w:ascii="宋体"/>
                <w:kern w:val="2"/>
                <w:sz w:val="21"/>
                <w:szCs w:val="21"/>
              </w:rPr>
            </w:pPr>
            <w:r>
              <w:rPr>
                <w:rFonts w:ascii="宋体" w:hAnsi="宋体" w:hint="eastAsia"/>
                <w:kern w:val="2"/>
                <w:sz w:val="21"/>
                <w:szCs w:val="21"/>
              </w:rPr>
              <w:t>1</w:t>
            </w:r>
          </w:p>
        </w:tc>
        <w:tc>
          <w:tcPr>
            <w:tcW w:w="1559" w:type="dxa"/>
            <w:vAlign w:val="center"/>
          </w:tcPr>
          <w:p w:rsidR="00C214F3" w:rsidRDefault="00C214F3" w:rsidP="00325772">
            <w:pPr>
              <w:pStyle w:val="af"/>
              <w:spacing w:line="240" w:lineRule="atLeast"/>
              <w:ind w:left="0"/>
              <w:jc w:val="center"/>
              <w:outlineLvl w:val="0"/>
              <w:rPr>
                <w:rFonts w:ascii="宋体"/>
                <w:kern w:val="2"/>
                <w:sz w:val="21"/>
                <w:szCs w:val="21"/>
              </w:rPr>
            </w:pPr>
            <w:r>
              <w:rPr>
                <w:rFonts w:ascii="宋体" w:hAnsi="宋体" w:hint="eastAsia"/>
                <w:kern w:val="2"/>
                <w:sz w:val="21"/>
                <w:szCs w:val="21"/>
              </w:rPr>
              <w:t>40</w:t>
            </w:r>
          </w:p>
        </w:tc>
        <w:tc>
          <w:tcPr>
            <w:tcW w:w="1417" w:type="dxa"/>
            <w:vMerge w:val="restart"/>
            <w:vAlign w:val="center"/>
          </w:tcPr>
          <w:p w:rsidR="00C214F3" w:rsidRDefault="00A0424F" w:rsidP="00325772">
            <w:pPr>
              <w:pStyle w:val="af"/>
              <w:spacing w:line="240" w:lineRule="atLeast"/>
              <w:ind w:left="0"/>
              <w:jc w:val="center"/>
              <w:outlineLvl w:val="0"/>
              <w:rPr>
                <w:rFonts w:ascii="宋体"/>
                <w:kern w:val="2"/>
                <w:sz w:val="21"/>
                <w:szCs w:val="21"/>
              </w:rPr>
            </w:pPr>
            <w:r>
              <w:rPr>
                <w:rFonts w:ascii="宋体" w:hAnsi="宋体" w:hint="eastAsia"/>
                <w:kern w:val="2"/>
                <w:sz w:val="21"/>
                <w:szCs w:val="21"/>
              </w:rPr>
              <w:t>1.8</w:t>
            </w:r>
          </w:p>
        </w:tc>
        <w:tc>
          <w:tcPr>
            <w:tcW w:w="1417" w:type="dxa"/>
            <w:vMerge w:val="restart"/>
            <w:vAlign w:val="center"/>
          </w:tcPr>
          <w:p w:rsidR="00C214F3" w:rsidRPr="00987503" w:rsidRDefault="00C214F3" w:rsidP="00345D8C">
            <w:pPr>
              <w:rPr>
                <w:sz w:val="24"/>
                <w:szCs w:val="24"/>
              </w:rPr>
            </w:pPr>
            <w:r w:rsidRPr="00987503">
              <w:rPr>
                <w:sz w:val="24"/>
                <w:szCs w:val="24"/>
              </w:rPr>
              <w:t>1</w:t>
            </w:r>
            <w:r w:rsidRPr="00987503">
              <w:rPr>
                <w:rFonts w:hint="eastAsia"/>
                <w:sz w:val="24"/>
                <w:szCs w:val="24"/>
              </w:rPr>
              <w:t>、</w:t>
            </w:r>
            <w:r w:rsidRPr="006D79A7">
              <w:rPr>
                <w:rFonts w:hint="eastAsia"/>
                <w:sz w:val="24"/>
                <w:szCs w:val="24"/>
              </w:rPr>
              <w:t>原子吸收光谱仪</w:t>
            </w:r>
            <w:r w:rsidRPr="00987503">
              <w:rPr>
                <w:rFonts w:hint="eastAsia"/>
                <w:sz w:val="24"/>
                <w:szCs w:val="24"/>
              </w:rPr>
              <w:t>为核心产品；</w:t>
            </w:r>
          </w:p>
          <w:p w:rsidR="00C214F3" w:rsidRDefault="00C214F3" w:rsidP="00345D8C">
            <w:pPr>
              <w:pStyle w:val="af"/>
              <w:spacing w:line="240" w:lineRule="atLeast"/>
              <w:ind w:left="0"/>
              <w:outlineLvl w:val="0"/>
              <w:rPr>
                <w:rFonts w:ascii="宋体"/>
                <w:kern w:val="2"/>
                <w:sz w:val="21"/>
                <w:szCs w:val="21"/>
              </w:rPr>
            </w:pPr>
            <w:r w:rsidRPr="00987503">
              <w:rPr>
                <w:sz w:val="24"/>
                <w:szCs w:val="24"/>
              </w:rPr>
              <w:t>2</w:t>
            </w:r>
            <w:r w:rsidRPr="00987503">
              <w:rPr>
                <w:rFonts w:hint="eastAsia"/>
                <w:sz w:val="24"/>
                <w:szCs w:val="24"/>
              </w:rPr>
              <w:t>、经批准，本分包可以采购进口产品。</w:t>
            </w:r>
          </w:p>
        </w:tc>
      </w:tr>
      <w:tr w:rsidR="00C214F3" w:rsidTr="00325772">
        <w:trPr>
          <w:trHeight w:val="443"/>
          <w:jc w:val="center"/>
        </w:trPr>
        <w:tc>
          <w:tcPr>
            <w:tcW w:w="819" w:type="dxa"/>
            <w:vAlign w:val="center"/>
          </w:tcPr>
          <w:p w:rsidR="00C214F3" w:rsidRDefault="00C214F3" w:rsidP="00325772">
            <w:pPr>
              <w:pStyle w:val="ab"/>
              <w:spacing w:line="240" w:lineRule="atLeast"/>
              <w:ind w:firstLine="0"/>
              <w:jc w:val="center"/>
              <w:outlineLvl w:val="0"/>
              <w:rPr>
                <w:rFonts w:ascii="宋体"/>
                <w:szCs w:val="24"/>
              </w:rPr>
            </w:pPr>
            <w:r>
              <w:rPr>
                <w:rFonts w:ascii="宋体" w:hAnsi="宋体"/>
                <w:szCs w:val="24"/>
              </w:rPr>
              <w:t>2</w:t>
            </w:r>
          </w:p>
        </w:tc>
        <w:tc>
          <w:tcPr>
            <w:tcW w:w="2693" w:type="dxa"/>
            <w:vAlign w:val="center"/>
          </w:tcPr>
          <w:p w:rsidR="00C214F3" w:rsidRPr="00D3760E" w:rsidRDefault="00C214F3" w:rsidP="00325772">
            <w:pPr>
              <w:jc w:val="center"/>
              <w:rPr>
                <w:sz w:val="24"/>
                <w:szCs w:val="24"/>
              </w:rPr>
            </w:pPr>
            <w:r w:rsidRPr="006D79A7">
              <w:rPr>
                <w:rFonts w:hint="eastAsia"/>
                <w:sz w:val="24"/>
                <w:szCs w:val="24"/>
              </w:rPr>
              <w:t>原子吸收光谱仪</w:t>
            </w:r>
          </w:p>
        </w:tc>
        <w:tc>
          <w:tcPr>
            <w:tcW w:w="1276" w:type="dxa"/>
            <w:vAlign w:val="center"/>
          </w:tcPr>
          <w:p w:rsidR="00C214F3" w:rsidRDefault="00C214F3" w:rsidP="00325772">
            <w:pPr>
              <w:pStyle w:val="af"/>
              <w:spacing w:line="240" w:lineRule="atLeast"/>
              <w:ind w:left="0"/>
              <w:jc w:val="center"/>
              <w:outlineLvl w:val="0"/>
              <w:rPr>
                <w:rFonts w:ascii="宋体"/>
                <w:kern w:val="2"/>
                <w:sz w:val="21"/>
                <w:szCs w:val="21"/>
              </w:rPr>
            </w:pPr>
            <w:r>
              <w:rPr>
                <w:rFonts w:ascii="宋体" w:hAnsi="宋体" w:hint="eastAsia"/>
                <w:kern w:val="2"/>
                <w:sz w:val="21"/>
                <w:szCs w:val="21"/>
              </w:rPr>
              <w:t>1</w:t>
            </w:r>
          </w:p>
        </w:tc>
        <w:tc>
          <w:tcPr>
            <w:tcW w:w="1559" w:type="dxa"/>
            <w:vAlign w:val="center"/>
          </w:tcPr>
          <w:p w:rsidR="00C214F3" w:rsidRDefault="00C214F3" w:rsidP="00325772">
            <w:pPr>
              <w:pStyle w:val="af"/>
              <w:spacing w:line="240" w:lineRule="atLeast"/>
              <w:ind w:left="0"/>
              <w:jc w:val="center"/>
              <w:outlineLvl w:val="0"/>
              <w:rPr>
                <w:rFonts w:ascii="宋体"/>
                <w:kern w:val="2"/>
                <w:sz w:val="21"/>
                <w:szCs w:val="21"/>
              </w:rPr>
            </w:pPr>
            <w:r>
              <w:rPr>
                <w:rFonts w:ascii="宋体" w:hAnsi="宋体" w:hint="eastAsia"/>
                <w:kern w:val="2"/>
                <w:sz w:val="21"/>
                <w:szCs w:val="21"/>
              </w:rPr>
              <w:t>50</w:t>
            </w:r>
          </w:p>
        </w:tc>
        <w:tc>
          <w:tcPr>
            <w:tcW w:w="1417" w:type="dxa"/>
            <w:vMerge/>
            <w:vAlign w:val="center"/>
          </w:tcPr>
          <w:p w:rsidR="00C214F3" w:rsidRDefault="00C214F3" w:rsidP="00325772">
            <w:pPr>
              <w:pStyle w:val="af"/>
              <w:spacing w:line="240" w:lineRule="atLeast"/>
              <w:ind w:left="0"/>
              <w:jc w:val="center"/>
              <w:outlineLvl w:val="0"/>
              <w:rPr>
                <w:rFonts w:ascii="宋体"/>
                <w:kern w:val="2"/>
                <w:sz w:val="21"/>
                <w:szCs w:val="21"/>
              </w:rPr>
            </w:pPr>
          </w:p>
        </w:tc>
        <w:tc>
          <w:tcPr>
            <w:tcW w:w="1417" w:type="dxa"/>
            <w:vMerge/>
          </w:tcPr>
          <w:p w:rsidR="00C214F3" w:rsidRDefault="00C214F3" w:rsidP="00325772">
            <w:pPr>
              <w:pStyle w:val="af"/>
              <w:spacing w:line="240" w:lineRule="atLeast"/>
              <w:ind w:left="0"/>
              <w:jc w:val="left"/>
              <w:outlineLvl w:val="0"/>
              <w:rPr>
                <w:rFonts w:ascii="宋体"/>
                <w:kern w:val="2"/>
                <w:sz w:val="21"/>
                <w:szCs w:val="21"/>
              </w:rPr>
            </w:pPr>
          </w:p>
        </w:tc>
      </w:tr>
    </w:tbl>
    <w:p w:rsidR="00B43AA8" w:rsidRDefault="00B43AA8" w:rsidP="007838A2">
      <w:pPr>
        <w:pStyle w:val="23"/>
        <w:spacing w:line="500" w:lineRule="exact"/>
        <w:ind w:firstLineChars="200" w:firstLine="482"/>
        <w:rPr>
          <w:b/>
          <w:sz w:val="24"/>
        </w:rPr>
      </w:pPr>
      <w:r>
        <w:rPr>
          <w:rFonts w:hint="eastAsia"/>
          <w:b/>
          <w:sz w:val="24"/>
        </w:rPr>
        <w:t>二、资金来源</w:t>
      </w:r>
      <w:bookmarkEnd w:id="2"/>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财政预算资金</w:t>
      </w:r>
      <w:r>
        <w:rPr>
          <w:rFonts w:ascii="宋体"/>
          <w:sz w:val="24"/>
          <w:szCs w:val="24"/>
        </w:rPr>
        <w:t>,</w:t>
      </w:r>
      <w:r>
        <w:rPr>
          <w:rFonts w:ascii="宋体" w:hAnsi="宋体" w:hint="eastAsia"/>
          <w:sz w:val="24"/>
          <w:szCs w:val="24"/>
        </w:rPr>
        <w:t>预算金额为</w:t>
      </w:r>
      <w:r w:rsidR="001C09A1" w:rsidRPr="001C09A1">
        <w:rPr>
          <w:rFonts w:ascii="宋体" w:hAnsi="宋体" w:hint="eastAsia"/>
          <w:sz w:val="24"/>
          <w:szCs w:val="24"/>
          <w:u w:val="single"/>
        </w:rPr>
        <w:t>180万</w:t>
      </w:r>
      <w:r w:rsidRPr="001C09A1">
        <w:rPr>
          <w:rFonts w:ascii="宋体" w:hAnsi="宋体" w:hint="eastAsia"/>
          <w:sz w:val="24"/>
          <w:szCs w:val="24"/>
          <w:u w:val="single"/>
        </w:rPr>
        <w:t>元</w:t>
      </w:r>
      <w:r>
        <w:rPr>
          <w:rFonts w:ascii="宋体" w:hAnsi="宋体" w:hint="eastAsia"/>
          <w:sz w:val="24"/>
          <w:szCs w:val="24"/>
        </w:rPr>
        <w:t>。</w:t>
      </w:r>
    </w:p>
    <w:p w:rsidR="00B43AA8" w:rsidRDefault="00B43AA8" w:rsidP="008035F2">
      <w:pPr>
        <w:pStyle w:val="23"/>
        <w:spacing w:line="500" w:lineRule="exact"/>
        <w:ind w:firstLineChars="200" w:firstLine="482"/>
        <w:rPr>
          <w:b/>
          <w:sz w:val="24"/>
        </w:rPr>
      </w:pPr>
      <w:bookmarkStart w:id="3" w:name="_Toc504578071"/>
      <w:r>
        <w:rPr>
          <w:rFonts w:hint="eastAsia"/>
          <w:b/>
          <w:sz w:val="24"/>
        </w:rPr>
        <w:t>三、投标人资格要求</w:t>
      </w:r>
      <w:bookmarkEnd w:id="3"/>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合格投标人应首先符合政府采购法第二十二条规定的基本条件，同时符合根据该项目特点设置的特定资格条件。</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（一）基本资格条件</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具有独立承担民事责任的能力；</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具有良好的商业信誉和健全的财务会计制度；</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具有履行合同所必需的设备和专业技术能力；</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4.</w:t>
      </w:r>
      <w:r>
        <w:rPr>
          <w:rFonts w:ascii="宋体" w:hAnsi="宋体" w:hint="eastAsia"/>
          <w:sz w:val="24"/>
          <w:szCs w:val="24"/>
        </w:rPr>
        <w:t>有依法缴纳税收和社会保障资金的良好记录；</w:t>
      </w:r>
    </w:p>
    <w:p w:rsidR="00B43AA8" w:rsidRDefault="00B43AA8" w:rsidP="008035F2">
      <w:pPr>
        <w:spacing w:line="400" w:lineRule="exact"/>
        <w:ind w:firstLineChars="200" w:firstLine="48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参加政府采购活动前三年内，在经营活动中没有重大违法记录；</w:t>
      </w:r>
    </w:p>
    <w:p w:rsidR="00B43AA8" w:rsidRDefault="00B43AA8" w:rsidP="008035F2">
      <w:pPr>
        <w:spacing w:line="400" w:lineRule="exact"/>
        <w:ind w:firstLineChars="200" w:firstLine="480"/>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法律、行政法规规定的其他条件。</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lastRenderedPageBreak/>
        <w:t>（二）特定资格条件</w:t>
      </w:r>
    </w:p>
    <w:p w:rsidR="00B43AA8" w:rsidRPr="008873D8" w:rsidRDefault="00B43AA8" w:rsidP="008035F2">
      <w:pPr>
        <w:spacing w:line="400" w:lineRule="exact"/>
        <w:ind w:firstLineChars="200" w:firstLine="480"/>
        <w:rPr>
          <w:rFonts w:ascii="宋体"/>
          <w:sz w:val="24"/>
          <w:szCs w:val="24"/>
        </w:rPr>
      </w:pPr>
      <w:r w:rsidRPr="008873D8">
        <w:rPr>
          <w:rFonts w:ascii="宋体" w:hAnsi="宋体"/>
          <w:sz w:val="24"/>
          <w:szCs w:val="24"/>
        </w:rPr>
        <w:t>1.</w:t>
      </w:r>
      <w:r w:rsidRPr="008873D8">
        <w:rPr>
          <w:rFonts w:ascii="宋体" w:hAnsi="宋体" w:hint="eastAsia"/>
          <w:sz w:val="24"/>
          <w:szCs w:val="24"/>
        </w:rPr>
        <w:t>若投标产品为进口产品的，投标人应具有所投标产品（设备）制造商或中国境内代表机构或总代理出具的投标授权函（提供复印件并加盖投标人公章）。</w:t>
      </w:r>
    </w:p>
    <w:p w:rsidR="00B43AA8" w:rsidRPr="008873D8" w:rsidRDefault="00B43AA8" w:rsidP="008035F2">
      <w:pPr>
        <w:spacing w:line="400" w:lineRule="exact"/>
        <w:ind w:firstLineChars="200" w:firstLine="480"/>
        <w:rPr>
          <w:rFonts w:ascii="宋体"/>
          <w:sz w:val="24"/>
          <w:szCs w:val="24"/>
        </w:rPr>
      </w:pPr>
      <w:r w:rsidRPr="008873D8">
        <w:rPr>
          <w:rFonts w:ascii="宋体" w:hAnsi="宋体"/>
          <w:sz w:val="24"/>
          <w:szCs w:val="24"/>
        </w:rPr>
        <w:t>2.</w:t>
      </w:r>
      <w:r w:rsidRPr="008873D8">
        <w:rPr>
          <w:rFonts w:ascii="宋体" w:hAnsi="宋体" w:hint="eastAsia"/>
          <w:sz w:val="24"/>
          <w:szCs w:val="24"/>
        </w:rPr>
        <w:t>列入中华人民共和国依法管理的计量器具目录的国产仪器须具有《中华人民共和国制造计量器具许可证》；列入中华人民共和国依法管理的计量器具目录（型式批准部分）的进口仪器都必须有《中华人民共和国计量器具型式批准证书》。（提供复印件并加盖投标人公章）</w:t>
      </w:r>
    </w:p>
    <w:p w:rsidR="00B43AA8" w:rsidRDefault="00B43AA8" w:rsidP="008035F2">
      <w:pPr>
        <w:pStyle w:val="23"/>
        <w:spacing w:line="500" w:lineRule="exact"/>
        <w:ind w:firstLineChars="200" w:firstLine="482"/>
        <w:rPr>
          <w:b/>
          <w:sz w:val="24"/>
        </w:rPr>
      </w:pPr>
      <w:bookmarkStart w:id="4" w:name="_Toc504578072"/>
      <w:r w:rsidRPr="008873D8">
        <w:rPr>
          <w:rFonts w:hint="eastAsia"/>
          <w:b/>
          <w:sz w:val="24"/>
        </w:rPr>
        <w:t>四、投标、</w:t>
      </w:r>
      <w:r>
        <w:rPr>
          <w:rFonts w:hint="eastAsia"/>
          <w:b/>
          <w:sz w:val="24"/>
        </w:rPr>
        <w:t>开标有关说明</w:t>
      </w:r>
      <w:bookmarkEnd w:id="4"/>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（一）</w:t>
      </w:r>
      <w:bookmarkStart w:id="5" w:name="字"/>
      <w:r>
        <w:rPr>
          <w:rFonts w:ascii="宋体" w:hAnsi="宋体" w:hint="eastAsia"/>
          <w:sz w:val="24"/>
          <w:szCs w:val="24"/>
        </w:rPr>
        <w:t>根据《重庆市财政局关于印发〈重庆市政府采购投标人注册及诚信管理暂行办法〉的通知》（</w:t>
      </w:r>
      <w:proofErr w:type="gramStart"/>
      <w:r>
        <w:rPr>
          <w:rFonts w:ascii="宋体" w:hAnsi="宋体" w:hint="eastAsia"/>
          <w:sz w:val="24"/>
          <w:szCs w:val="24"/>
        </w:rPr>
        <w:t>渝财采购</w:t>
      </w:r>
      <w:bookmarkEnd w:id="5"/>
      <w:proofErr w:type="gramEnd"/>
      <w:r>
        <w:rPr>
          <w:rFonts w:ascii="宋体" w:hAnsi="宋体" w:hint="eastAsia"/>
          <w:sz w:val="24"/>
          <w:szCs w:val="24"/>
        </w:rPr>
        <w:t>〔</w:t>
      </w:r>
      <w:bookmarkStart w:id="6" w:name="年"/>
      <w:r>
        <w:rPr>
          <w:rFonts w:ascii="宋体" w:hAnsi="宋体"/>
          <w:sz w:val="24"/>
          <w:szCs w:val="24"/>
        </w:rPr>
        <w:t>2015</w:t>
      </w:r>
      <w:bookmarkEnd w:id="6"/>
      <w:r>
        <w:rPr>
          <w:rFonts w:ascii="宋体" w:hAnsi="宋体" w:hint="eastAsia"/>
          <w:sz w:val="24"/>
          <w:szCs w:val="24"/>
        </w:rPr>
        <w:t>〕</w:t>
      </w:r>
      <w:bookmarkStart w:id="7" w:name="号"/>
      <w:r>
        <w:rPr>
          <w:rFonts w:ascii="宋体" w:hAnsi="宋体"/>
          <w:sz w:val="24"/>
          <w:szCs w:val="24"/>
        </w:rPr>
        <w:t>45</w:t>
      </w:r>
      <w:bookmarkEnd w:id="7"/>
      <w:r>
        <w:rPr>
          <w:rFonts w:ascii="宋体" w:hAnsi="宋体" w:hint="eastAsia"/>
          <w:sz w:val="24"/>
          <w:szCs w:val="24"/>
        </w:rPr>
        <w:t>号）规定，投标人应按要求进行注册，通过重庆市政府采购网（</w:t>
      </w:r>
      <w:hyperlink r:id="rId13" w:history="1">
        <w:r>
          <w:rPr>
            <w:rFonts w:ascii="宋体" w:hAnsi="宋体"/>
          </w:rPr>
          <w:t>www.cqgp.gov.cn</w:t>
        </w:r>
      </w:hyperlink>
      <w:r>
        <w:rPr>
          <w:rFonts w:ascii="宋体" w:hAnsi="宋体" w:hint="eastAsia"/>
          <w:sz w:val="24"/>
          <w:szCs w:val="24"/>
        </w:rPr>
        <w:t>），登记加入“重庆市政府采购投标人库”。</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二）凡有意参加投标的投标人，请到采购代理机构领取或在《重庆市政府采购网》网上下载本项目招标文件以及图纸、补遗文件等开标前公布的所有项目资料，无论投标人领取或下载与否，均视为已知晓所有招标内容。</w:t>
      </w:r>
    </w:p>
    <w:p w:rsidR="00B43AA8" w:rsidRPr="008873D8" w:rsidRDefault="00B43AA8" w:rsidP="008035F2">
      <w:pPr>
        <w:spacing w:line="400" w:lineRule="exact"/>
        <w:ind w:firstLineChars="200" w:firstLine="480"/>
        <w:rPr>
          <w:rFonts w:ascii="宋体"/>
          <w:sz w:val="24"/>
          <w:szCs w:val="24"/>
        </w:rPr>
      </w:pPr>
      <w:r>
        <w:rPr>
          <w:rFonts w:ascii="宋体" w:hAnsi="宋体" w:hint="eastAsia"/>
          <w:sz w:val="24"/>
          <w:szCs w:val="24"/>
        </w:rPr>
        <w:t>（三）招标文件公告期限：自招标公告发布</w:t>
      </w:r>
      <w:r w:rsidRPr="008873D8">
        <w:rPr>
          <w:rFonts w:ascii="宋体" w:hAnsi="宋体" w:hint="eastAsia"/>
          <w:sz w:val="24"/>
          <w:szCs w:val="24"/>
        </w:rPr>
        <w:t>之日（</w:t>
      </w:r>
      <w:r w:rsidRPr="008873D8">
        <w:rPr>
          <w:rFonts w:ascii="宋体" w:hAnsi="宋体"/>
          <w:sz w:val="24"/>
          <w:szCs w:val="24"/>
        </w:rPr>
        <w:t>201</w:t>
      </w:r>
      <w:r w:rsidRPr="008873D8">
        <w:rPr>
          <w:rFonts w:ascii="宋体" w:hAnsi="宋体"/>
          <w:sz w:val="24"/>
          <w:szCs w:val="24"/>
          <w:u w:val="single"/>
        </w:rPr>
        <w:t>8</w:t>
      </w:r>
      <w:r w:rsidRPr="008873D8">
        <w:rPr>
          <w:rFonts w:ascii="宋体" w:hAnsi="宋体" w:hint="eastAsia"/>
          <w:sz w:val="24"/>
          <w:szCs w:val="24"/>
        </w:rPr>
        <w:t>年</w:t>
      </w:r>
      <w:r w:rsidR="00471367" w:rsidRPr="008873D8">
        <w:rPr>
          <w:rFonts w:ascii="宋体" w:hAnsi="宋体" w:hint="eastAsia"/>
          <w:sz w:val="24"/>
          <w:szCs w:val="24"/>
          <w:u w:val="single"/>
        </w:rPr>
        <w:t xml:space="preserve"> </w:t>
      </w:r>
      <w:r w:rsidR="008873D8" w:rsidRPr="008873D8">
        <w:rPr>
          <w:rFonts w:ascii="宋体" w:hAnsi="宋体" w:hint="eastAsia"/>
          <w:sz w:val="24"/>
          <w:szCs w:val="24"/>
          <w:u w:val="single"/>
        </w:rPr>
        <w:t>9</w:t>
      </w:r>
      <w:r w:rsidRPr="008873D8">
        <w:rPr>
          <w:rFonts w:ascii="宋体" w:hAnsi="宋体" w:hint="eastAsia"/>
          <w:sz w:val="24"/>
          <w:szCs w:val="24"/>
        </w:rPr>
        <w:t>月</w:t>
      </w:r>
      <w:r w:rsidR="008873D8" w:rsidRPr="008873D8">
        <w:rPr>
          <w:rFonts w:ascii="宋体" w:hAnsi="宋体" w:hint="eastAsia"/>
          <w:sz w:val="24"/>
          <w:szCs w:val="24"/>
        </w:rPr>
        <w:t>18</w:t>
      </w:r>
      <w:r w:rsidR="00471367" w:rsidRPr="008873D8">
        <w:rPr>
          <w:rFonts w:ascii="宋体" w:hAnsi="宋体" w:hint="eastAsia"/>
          <w:sz w:val="24"/>
          <w:szCs w:val="24"/>
          <w:u w:val="single"/>
        </w:rPr>
        <w:t xml:space="preserve"> </w:t>
      </w:r>
      <w:r w:rsidRPr="008873D8">
        <w:rPr>
          <w:rFonts w:ascii="宋体" w:hAnsi="宋体" w:hint="eastAsia"/>
          <w:sz w:val="24"/>
          <w:szCs w:val="24"/>
        </w:rPr>
        <w:t>日）起五个工作日。</w:t>
      </w:r>
    </w:p>
    <w:p w:rsidR="00B43AA8" w:rsidRPr="008873D8" w:rsidRDefault="00B43AA8" w:rsidP="008035F2">
      <w:pPr>
        <w:spacing w:line="400" w:lineRule="exact"/>
        <w:ind w:firstLineChars="200" w:firstLine="480"/>
        <w:rPr>
          <w:rFonts w:ascii="宋体"/>
          <w:sz w:val="24"/>
          <w:szCs w:val="24"/>
        </w:rPr>
      </w:pPr>
      <w:r w:rsidRPr="008873D8">
        <w:rPr>
          <w:rFonts w:ascii="宋体" w:hAnsi="宋体" w:hint="eastAsia"/>
          <w:sz w:val="24"/>
          <w:szCs w:val="24"/>
        </w:rPr>
        <w:t>（四）招标文件发售、报名</w:t>
      </w:r>
    </w:p>
    <w:p w:rsidR="00B43AA8" w:rsidRPr="008873D8" w:rsidRDefault="00B43AA8" w:rsidP="008035F2">
      <w:pPr>
        <w:spacing w:line="400" w:lineRule="exact"/>
        <w:ind w:firstLineChars="200" w:firstLine="480"/>
        <w:rPr>
          <w:rFonts w:ascii="宋体"/>
          <w:sz w:val="24"/>
          <w:szCs w:val="24"/>
        </w:rPr>
      </w:pPr>
      <w:r w:rsidRPr="008873D8">
        <w:rPr>
          <w:rFonts w:ascii="宋体" w:hAnsi="宋体"/>
          <w:sz w:val="24"/>
          <w:szCs w:val="24"/>
        </w:rPr>
        <w:t>1.</w:t>
      </w:r>
      <w:r w:rsidRPr="008873D8">
        <w:rPr>
          <w:rFonts w:ascii="宋体" w:hAnsi="宋体" w:hint="eastAsia"/>
          <w:sz w:val="24"/>
          <w:szCs w:val="24"/>
        </w:rPr>
        <w:t>发售期：</w:t>
      </w:r>
      <w:r w:rsidRPr="008873D8">
        <w:rPr>
          <w:rFonts w:ascii="宋体" w:hAnsi="宋体"/>
          <w:sz w:val="24"/>
          <w:szCs w:val="24"/>
        </w:rPr>
        <w:t>201</w:t>
      </w:r>
      <w:r w:rsidRPr="008873D8">
        <w:rPr>
          <w:rFonts w:ascii="宋体" w:hAnsi="宋体"/>
          <w:sz w:val="24"/>
          <w:szCs w:val="24"/>
          <w:u w:val="single"/>
        </w:rPr>
        <w:t>8</w:t>
      </w:r>
      <w:r w:rsidRPr="008873D8">
        <w:rPr>
          <w:rFonts w:ascii="宋体" w:hAnsi="宋体" w:hint="eastAsia"/>
          <w:sz w:val="24"/>
          <w:szCs w:val="24"/>
        </w:rPr>
        <w:t>年</w:t>
      </w:r>
      <w:r w:rsidR="00471367" w:rsidRPr="008873D8">
        <w:rPr>
          <w:rFonts w:ascii="宋体" w:hAnsi="宋体" w:hint="eastAsia"/>
          <w:sz w:val="24"/>
          <w:szCs w:val="24"/>
          <w:u w:val="single"/>
        </w:rPr>
        <w:t xml:space="preserve"> </w:t>
      </w:r>
      <w:r w:rsidR="008873D8" w:rsidRPr="008873D8">
        <w:rPr>
          <w:rFonts w:ascii="宋体" w:hAnsi="宋体" w:hint="eastAsia"/>
          <w:sz w:val="24"/>
          <w:szCs w:val="24"/>
          <w:u w:val="single"/>
        </w:rPr>
        <w:t>9</w:t>
      </w:r>
      <w:r w:rsidRPr="008873D8">
        <w:rPr>
          <w:rFonts w:ascii="宋体" w:hAnsi="宋体" w:hint="eastAsia"/>
          <w:sz w:val="24"/>
          <w:szCs w:val="24"/>
        </w:rPr>
        <w:t>月</w:t>
      </w:r>
      <w:r w:rsidR="00471367" w:rsidRPr="008873D8">
        <w:rPr>
          <w:rFonts w:ascii="宋体" w:hAnsi="宋体" w:hint="eastAsia"/>
          <w:sz w:val="24"/>
          <w:szCs w:val="24"/>
          <w:u w:val="single"/>
        </w:rPr>
        <w:t xml:space="preserve"> </w:t>
      </w:r>
      <w:r w:rsidR="008873D8" w:rsidRPr="008873D8">
        <w:rPr>
          <w:rFonts w:ascii="宋体" w:hAnsi="宋体" w:hint="eastAsia"/>
          <w:sz w:val="24"/>
          <w:szCs w:val="24"/>
          <w:u w:val="single"/>
        </w:rPr>
        <w:t>19</w:t>
      </w:r>
      <w:r w:rsidRPr="008873D8">
        <w:rPr>
          <w:rFonts w:ascii="宋体" w:hAnsi="宋体" w:hint="eastAsia"/>
          <w:sz w:val="24"/>
          <w:szCs w:val="24"/>
        </w:rPr>
        <w:t>日</w:t>
      </w:r>
      <w:r w:rsidRPr="008873D8">
        <w:rPr>
          <w:rFonts w:ascii="宋体"/>
          <w:sz w:val="24"/>
          <w:szCs w:val="24"/>
        </w:rPr>
        <w:t>-</w:t>
      </w:r>
      <w:r w:rsidRPr="008873D8">
        <w:rPr>
          <w:rFonts w:ascii="宋体" w:hAnsi="宋体"/>
          <w:sz w:val="24"/>
          <w:szCs w:val="24"/>
        </w:rPr>
        <w:t>201</w:t>
      </w:r>
      <w:r w:rsidRPr="008873D8">
        <w:rPr>
          <w:rFonts w:ascii="宋体" w:hAnsi="宋体"/>
          <w:sz w:val="24"/>
          <w:szCs w:val="24"/>
          <w:u w:val="single"/>
        </w:rPr>
        <w:t>8</w:t>
      </w:r>
      <w:r w:rsidRPr="008873D8">
        <w:rPr>
          <w:rFonts w:ascii="宋体" w:hAnsi="宋体" w:hint="eastAsia"/>
          <w:sz w:val="24"/>
          <w:szCs w:val="24"/>
        </w:rPr>
        <w:t>年</w:t>
      </w:r>
      <w:r w:rsidR="00471367" w:rsidRPr="008873D8">
        <w:rPr>
          <w:rFonts w:ascii="宋体" w:hAnsi="宋体" w:hint="eastAsia"/>
          <w:sz w:val="24"/>
          <w:szCs w:val="24"/>
          <w:u w:val="single"/>
        </w:rPr>
        <w:t xml:space="preserve"> </w:t>
      </w:r>
      <w:r w:rsidR="008873D8" w:rsidRPr="008873D8">
        <w:rPr>
          <w:rFonts w:ascii="宋体" w:hAnsi="宋体" w:hint="eastAsia"/>
          <w:sz w:val="24"/>
          <w:szCs w:val="24"/>
          <w:u w:val="single"/>
        </w:rPr>
        <w:t>9</w:t>
      </w:r>
      <w:r w:rsidRPr="008873D8">
        <w:rPr>
          <w:rFonts w:ascii="宋体" w:hAnsi="宋体" w:hint="eastAsia"/>
          <w:sz w:val="24"/>
          <w:szCs w:val="24"/>
        </w:rPr>
        <w:t>月</w:t>
      </w:r>
      <w:r w:rsidR="008873D8" w:rsidRPr="008873D8">
        <w:rPr>
          <w:rFonts w:ascii="宋体" w:hAnsi="宋体" w:hint="eastAsia"/>
          <w:sz w:val="24"/>
          <w:szCs w:val="24"/>
        </w:rPr>
        <w:t>26</w:t>
      </w:r>
      <w:r w:rsidR="00471367" w:rsidRPr="008873D8">
        <w:rPr>
          <w:rFonts w:ascii="宋体" w:hAnsi="宋体" w:hint="eastAsia"/>
          <w:sz w:val="24"/>
          <w:szCs w:val="24"/>
          <w:u w:val="single"/>
        </w:rPr>
        <w:t xml:space="preserve"> </w:t>
      </w:r>
      <w:r w:rsidRPr="008873D8">
        <w:rPr>
          <w:rFonts w:ascii="宋体" w:hAnsi="宋体" w:hint="eastAsia"/>
          <w:sz w:val="24"/>
          <w:szCs w:val="24"/>
        </w:rPr>
        <w:t>日</w:t>
      </w:r>
      <w:r w:rsidRPr="008873D8">
        <w:rPr>
          <w:rFonts w:ascii="宋体" w:hAnsi="宋体"/>
          <w:sz w:val="24"/>
          <w:szCs w:val="24"/>
        </w:rPr>
        <w:t>17</w:t>
      </w:r>
      <w:r w:rsidRPr="008873D8">
        <w:rPr>
          <w:rFonts w:ascii="宋体" w:hAnsi="宋体" w:hint="eastAsia"/>
          <w:sz w:val="24"/>
          <w:szCs w:val="24"/>
        </w:rPr>
        <w:t>时</w:t>
      </w:r>
      <w:r w:rsidRPr="008873D8">
        <w:rPr>
          <w:rFonts w:ascii="宋体"/>
          <w:sz w:val="24"/>
          <w:szCs w:val="24"/>
        </w:rPr>
        <w:t>00</w:t>
      </w:r>
      <w:r w:rsidRPr="008873D8">
        <w:rPr>
          <w:rFonts w:ascii="宋体" w:hAnsi="宋体" w:hint="eastAsia"/>
          <w:sz w:val="24"/>
          <w:szCs w:val="24"/>
        </w:rPr>
        <w:t>分（工作时间）</w:t>
      </w:r>
    </w:p>
    <w:p w:rsidR="00B43AA8" w:rsidRDefault="00B43AA8" w:rsidP="008035F2">
      <w:pPr>
        <w:spacing w:line="400" w:lineRule="exact"/>
        <w:ind w:firstLineChars="200" w:firstLine="480"/>
        <w:rPr>
          <w:rFonts w:ascii="宋体"/>
          <w:sz w:val="24"/>
          <w:szCs w:val="24"/>
        </w:rPr>
      </w:pPr>
      <w:r w:rsidRPr="008873D8">
        <w:rPr>
          <w:rFonts w:ascii="宋体" w:hAnsi="宋体"/>
          <w:sz w:val="24"/>
          <w:szCs w:val="24"/>
        </w:rPr>
        <w:t>2.</w:t>
      </w:r>
      <w:r w:rsidRPr="008873D8">
        <w:rPr>
          <w:rFonts w:ascii="宋体" w:hAnsi="宋体" w:hint="eastAsia"/>
          <w:sz w:val="24"/>
          <w:szCs w:val="24"/>
        </w:rPr>
        <w:t>售价：人民币</w:t>
      </w:r>
      <w:r w:rsidR="00471367" w:rsidRPr="008873D8">
        <w:rPr>
          <w:rFonts w:ascii="宋体" w:hAnsi="宋体" w:hint="eastAsia"/>
          <w:sz w:val="24"/>
          <w:szCs w:val="24"/>
          <w:u w:val="single"/>
        </w:rPr>
        <w:t>3</w:t>
      </w:r>
      <w:r w:rsidRPr="008873D8">
        <w:rPr>
          <w:rFonts w:ascii="宋体" w:hAnsi="宋体"/>
          <w:sz w:val="24"/>
          <w:szCs w:val="24"/>
          <w:u w:val="single"/>
        </w:rPr>
        <w:t>00</w:t>
      </w:r>
      <w:r w:rsidRPr="008873D8">
        <w:rPr>
          <w:rFonts w:ascii="宋体" w:hAnsi="宋体" w:hint="eastAsia"/>
          <w:sz w:val="24"/>
          <w:szCs w:val="24"/>
        </w:rPr>
        <w:t>元</w:t>
      </w:r>
      <w:r w:rsidRPr="008873D8">
        <w:rPr>
          <w:rFonts w:ascii="宋体" w:hAnsi="宋体"/>
          <w:sz w:val="24"/>
          <w:szCs w:val="24"/>
        </w:rPr>
        <w:t>/</w:t>
      </w:r>
      <w:r w:rsidRPr="008873D8">
        <w:rPr>
          <w:rFonts w:ascii="宋体" w:hAnsi="宋体" w:hint="eastAsia"/>
          <w:sz w:val="24"/>
          <w:szCs w:val="24"/>
        </w:rPr>
        <w:t>分包（售后不退）</w:t>
      </w:r>
    </w:p>
    <w:p w:rsidR="00B43AA8" w:rsidRDefault="00B43AA8" w:rsidP="008035F2">
      <w:pPr>
        <w:spacing w:line="40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招标文件购买方式：</w:t>
      </w:r>
    </w:p>
    <w:p w:rsidR="00B43AA8" w:rsidRDefault="00B43AA8" w:rsidP="008035F2">
      <w:pPr>
        <w:spacing w:line="400" w:lineRule="exact"/>
        <w:ind w:firstLineChars="200" w:firstLine="480"/>
        <w:rPr>
          <w:rFonts w:ascii="宋体"/>
          <w:sz w:val="24"/>
          <w:szCs w:val="24"/>
        </w:rPr>
      </w:pPr>
      <w:r>
        <w:rPr>
          <w:rFonts w:ascii="宋体" w:hAnsi="宋体"/>
          <w:sz w:val="24"/>
          <w:szCs w:val="24"/>
        </w:rPr>
        <w:t>3.1</w:t>
      </w:r>
      <w:r>
        <w:rPr>
          <w:rFonts w:ascii="宋体" w:hAnsi="宋体" w:hint="eastAsia"/>
          <w:sz w:val="24"/>
          <w:szCs w:val="24"/>
        </w:rPr>
        <w:t>汇款购买</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在招标文件发售期内，投标人将招标文件购买费用</w:t>
      </w:r>
      <w:r>
        <w:rPr>
          <w:rFonts w:ascii="宋体" w:hAnsi="宋体" w:hint="eastAsia"/>
          <w:b/>
          <w:sz w:val="24"/>
          <w:szCs w:val="24"/>
        </w:rPr>
        <w:t>（必须是投标供应商户名）</w:t>
      </w:r>
      <w:r>
        <w:rPr>
          <w:rFonts w:ascii="宋体" w:hAnsi="宋体" w:hint="eastAsia"/>
          <w:sz w:val="24"/>
          <w:szCs w:val="24"/>
        </w:rPr>
        <w:t>汇至以下账户内进行购买。</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户</w:t>
      </w:r>
      <w:r>
        <w:rPr>
          <w:rFonts w:ascii="宋体" w:hAnsi="宋体"/>
          <w:sz w:val="24"/>
          <w:szCs w:val="24"/>
        </w:rPr>
        <w:t xml:space="preserve">  </w:t>
      </w:r>
      <w:r>
        <w:rPr>
          <w:rFonts w:ascii="宋体" w:hAnsi="宋体" w:hint="eastAsia"/>
          <w:sz w:val="24"/>
          <w:szCs w:val="24"/>
        </w:rPr>
        <w:t>名：重庆鹏翔招标代理有限公司</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开户行：招商银行重庆分行较场口支行</w:t>
      </w:r>
    </w:p>
    <w:p w:rsidR="00B43AA8" w:rsidRDefault="00B43AA8" w:rsidP="008035F2">
      <w:pPr>
        <w:spacing w:line="400" w:lineRule="exact"/>
        <w:ind w:firstLineChars="200" w:firstLine="480"/>
        <w:rPr>
          <w:rFonts w:ascii="宋体"/>
          <w:sz w:val="24"/>
          <w:szCs w:val="24"/>
        </w:rPr>
      </w:pPr>
      <w:proofErr w:type="gramStart"/>
      <w:r>
        <w:rPr>
          <w:rFonts w:ascii="宋体" w:hAnsi="宋体" w:hint="eastAsia"/>
          <w:sz w:val="24"/>
          <w:szCs w:val="24"/>
        </w:rPr>
        <w:t>账</w:t>
      </w:r>
      <w:proofErr w:type="gramEnd"/>
      <w:r>
        <w:rPr>
          <w:rFonts w:ascii="宋体" w:hAnsi="宋体"/>
          <w:sz w:val="24"/>
          <w:szCs w:val="24"/>
        </w:rPr>
        <w:t xml:space="preserve">  </w:t>
      </w:r>
      <w:r>
        <w:rPr>
          <w:rFonts w:ascii="宋体" w:hAnsi="宋体" w:hint="eastAsia"/>
          <w:sz w:val="24"/>
          <w:szCs w:val="24"/>
        </w:rPr>
        <w:t>号：</w:t>
      </w:r>
      <w:r>
        <w:rPr>
          <w:rFonts w:ascii="宋体" w:hAnsi="宋体"/>
          <w:sz w:val="24"/>
          <w:szCs w:val="24"/>
        </w:rPr>
        <w:t>123906511610606</w:t>
      </w:r>
    </w:p>
    <w:p w:rsidR="00B43AA8" w:rsidRDefault="00B43AA8" w:rsidP="008035F2">
      <w:pPr>
        <w:spacing w:line="400" w:lineRule="exact"/>
        <w:ind w:firstLineChars="200" w:firstLine="480"/>
        <w:rPr>
          <w:rFonts w:ascii="宋体"/>
          <w:sz w:val="24"/>
          <w:szCs w:val="24"/>
        </w:rPr>
      </w:pPr>
      <w:r>
        <w:rPr>
          <w:rFonts w:ascii="宋体" w:hAnsi="宋体"/>
          <w:sz w:val="24"/>
          <w:szCs w:val="24"/>
        </w:rPr>
        <w:t>3.2</w:t>
      </w:r>
      <w:r>
        <w:rPr>
          <w:rFonts w:ascii="宋体" w:hAnsi="宋体" w:hint="eastAsia"/>
          <w:sz w:val="24"/>
          <w:szCs w:val="24"/>
        </w:rPr>
        <w:t>现金购买</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在招标文件发售期内，投标人到重庆鹏翔招标代理有限公司（地址：重庆市</w:t>
      </w:r>
      <w:proofErr w:type="gramStart"/>
      <w:r>
        <w:rPr>
          <w:rFonts w:ascii="宋体" w:hAnsi="宋体" w:hint="eastAsia"/>
          <w:sz w:val="24"/>
          <w:szCs w:val="24"/>
        </w:rPr>
        <w:t>渝</w:t>
      </w:r>
      <w:proofErr w:type="gramEnd"/>
      <w:r>
        <w:rPr>
          <w:rFonts w:ascii="宋体" w:hAnsi="宋体" w:hint="eastAsia"/>
          <w:sz w:val="24"/>
          <w:szCs w:val="24"/>
        </w:rPr>
        <w:t>北区中华坊）登记并购买。</w:t>
      </w:r>
    </w:p>
    <w:p w:rsidR="00B43AA8" w:rsidRDefault="00B43AA8" w:rsidP="008035F2">
      <w:pPr>
        <w:spacing w:line="400" w:lineRule="exact"/>
        <w:ind w:firstLineChars="200" w:firstLine="480"/>
        <w:rPr>
          <w:rFonts w:ascii="宋体"/>
          <w:sz w:val="24"/>
          <w:szCs w:val="24"/>
        </w:rPr>
      </w:pPr>
      <w:r>
        <w:rPr>
          <w:rFonts w:ascii="宋体" w:hAnsi="宋体"/>
          <w:sz w:val="24"/>
          <w:szCs w:val="24"/>
        </w:rPr>
        <w:t>4.</w:t>
      </w:r>
      <w:r>
        <w:rPr>
          <w:rFonts w:ascii="宋体" w:hAnsi="宋体" w:hint="eastAsia"/>
          <w:sz w:val="24"/>
          <w:szCs w:val="24"/>
        </w:rPr>
        <w:t>报名方式：在报名和招标文件发售期内购买了招标文件的投标人，其报名才被接收。</w:t>
      </w:r>
    </w:p>
    <w:p w:rsidR="00B43AA8" w:rsidRDefault="00B43AA8" w:rsidP="008035F2">
      <w:pPr>
        <w:spacing w:line="400" w:lineRule="exact"/>
        <w:ind w:firstLineChars="200" w:firstLine="480"/>
        <w:rPr>
          <w:rFonts w:ascii="宋体"/>
          <w:sz w:val="24"/>
          <w:szCs w:val="24"/>
        </w:rPr>
      </w:pPr>
      <w:r>
        <w:rPr>
          <w:rFonts w:ascii="宋体" w:hAnsi="宋体"/>
          <w:sz w:val="24"/>
          <w:szCs w:val="24"/>
        </w:rPr>
        <w:t>4.1</w:t>
      </w:r>
      <w:r>
        <w:rPr>
          <w:rFonts w:ascii="宋体" w:hAnsi="宋体" w:hint="eastAsia"/>
          <w:sz w:val="24"/>
          <w:szCs w:val="24"/>
        </w:rPr>
        <w:t>非现场报名方式：</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将招标文件汇款凭证（注明项目号、分包号）、《采购文件发售登记表》（加盖投标人公章）扫描后发送至</w:t>
      </w:r>
      <w:r w:rsidR="00471367">
        <w:rPr>
          <w:rFonts w:ascii="宋体" w:hAnsi="宋体" w:hint="eastAsia"/>
          <w:sz w:val="24"/>
          <w:szCs w:val="24"/>
        </w:rPr>
        <w:t>397937991</w:t>
      </w:r>
      <w:r>
        <w:rPr>
          <w:rFonts w:ascii="宋体" w:hAnsi="宋体"/>
          <w:sz w:val="24"/>
          <w:szCs w:val="24"/>
        </w:rPr>
        <w:t>@qq.com</w:t>
      </w:r>
      <w:r>
        <w:rPr>
          <w:rFonts w:ascii="宋体" w:hAnsi="宋体" w:hint="eastAsia"/>
          <w:sz w:val="24"/>
          <w:szCs w:val="24"/>
        </w:rPr>
        <w:t>（邮箱）。</w:t>
      </w:r>
    </w:p>
    <w:p w:rsidR="00B43AA8" w:rsidRDefault="00B43AA8" w:rsidP="008035F2">
      <w:pPr>
        <w:spacing w:line="400" w:lineRule="exact"/>
        <w:ind w:firstLineChars="200" w:firstLine="480"/>
        <w:rPr>
          <w:rFonts w:ascii="宋体"/>
          <w:sz w:val="24"/>
          <w:szCs w:val="24"/>
        </w:rPr>
      </w:pPr>
      <w:r>
        <w:rPr>
          <w:rFonts w:ascii="宋体" w:hAnsi="宋体"/>
          <w:sz w:val="24"/>
          <w:szCs w:val="24"/>
        </w:rPr>
        <w:t>4.2</w:t>
      </w:r>
      <w:r>
        <w:rPr>
          <w:rFonts w:ascii="宋体" w:hAnsi="宋体" w:hint="eastAsia"/>
          <w:sz w:val="24"/>
          <w:szCs w:val="24"/>
        </w:rPr>
        <w:t>现场报名方式：</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现场报名地点：重庆鹏翔招标代理有限公司（地址：重庆市</w:t>
      </w:r>
      <w:proofErr w:type="gramStart"/>
      <w:r>
        <w:rPr>
          <w:rFonts w:ascii="宋体" w:hAnsi="宋体" w:hint="eastAsia"/>
          <w:sz w:val="24"/>
          <w:szCs w:val="24"/>
        </w:rPr>
        <w:t>渝</w:t>
      </w:r>
      <w:proofErr w:type="gramEnd"/>
      <w:r>
        <w:rPr>
          <w:rFonts w:ascii="宋体" w:hAnsi="宋体" w:hint="eastAsia"/>
          <w:sz w:val="24"/>
          <w:szCs w:val="24"/>
        </w:rPr>
        <w:t>北区中华坊），递交《采购文件发售登记表》（加盖投标人公章）并购买招标文件。</w:t>
      </w:r>
    </w:p>
    <w:p w:rsidR="00B43AA8" w:rsidRPr="008873D8" w:rsidRDefault="00B43AA8" w:rsidP="008035F2">
      <w:pPr>
        <w:spacing w:line="400" w:lineRule="exact"/>
        <w:ind w:firstLineChars="200" w:firstLine="480"/>
        <w:rPr>
          <w:rFonts w:ascii="宋体"/>
          <w:sz w:val="24"/>
          <w:szCs w:val="24"/>
        </w:rPr>
      </w:pPr>
      <w:r>
        <w:rPr>
          <w:rFonts w:ascii="宋体" w:hAnsi="宋体" w:hint="eastAsia"/>
          <w:sz w:val="24"/>
          <w:szCs w:val="24"/>
        </w:rPr>
        <w:lastRenderedPageBreak/>
        <w:t>（五）投标地点：重庆市公共资源交易中心机电设备招投标</w:t>
      </w:r>
      <w:r>
        <w:rPr>
          <w:rFonts w:ascii="宋体" w:hAnsi="宋体"/>
          <w:sz w:val="24"/>
          <w:szCs w:val="24"/>
        </w:rPr>
        <w:t xml:space="preserve"> </w:t>
      </w:r>
      <w:r>
        <w:rPr>
          <w:rFonts w:ascii="宋体" w:hAnsi="宋体" w:hint="eastAsia"/>
          <w:sz w:val="24"/>
          <w:szCs w:val="24"/>
        </w:rPr>
        <w:t>政府采购分中心开标厅（重庆市江北区</w:t>
      </w:r>
      <w:proofErr w:type="gramStart"/>
      <w:r>
        <w:rPr>
          <w:rFonts w:ascii="宋体" w:hAnsi="宋体" w:hint="eastAsia"/>
          <w:sz w:val="24"/>
          <w:szCs w:val="24"/>
        </w:rPr>
        <w:t>五简路</w:t>
      </w:r>
      <w:proofErr w:type="gramEnd"/>
      <w:r w:rsidRPr="008873D8">
        <w:rPr>
          <w:rFonts w:ascii="宋体" w:hAnsi="宋体"/>
          <w:sz w:val="24"/>
          <w:szCs w:val="24"/>
        </w:rPr>
        <w:t>2</w:t>
      </w:r>
      <w:r w:rsidRPr="008873D8">
        <w:rPr>
          <w:rFonts w:ascii="宋体" w:hAnsi="宋体" w:hint="eastAsia"/>
          <w:sz w:val="24"/>
          <w:szCs w:val="24"/>
        </w:rPr>
        <w:t>号重庆咨询大厦</w:t>
      </w:r>
      <w:r w:rsidRPr="008873D8">
        <w:rPr>
          <w:rFonts w:ascii="宋体" w:hAnsi="宋体"/>
          <w:sz w:val="24"/>
          <w:szCs w:val="24"/>
        </w:rPr>
        <w:t>A</w:t>
      </w:r>
      <w:r w:rsidRPr="008873D8">
        <w:rPr>
          <w:rFonts w:ascii="宋体" w:hAnsi="宋体" w:hint="eastAsia"/>
          <w:sz w:val="24"/>
          <w:szCs w:val="24"/>
        </w:rPr>
        <w:t>栋，详见</w:t>
      </w:r>
      <w:proofErr w:type="gramStart"/>
      <w:r w:rsidRPr="008873D8">
        <w:rPr>
          <w:rFonts w:ascii="宋体" w:hAnsi="宋体" w:hint="eastAsia"/>
          <w:sz w:val="24"/>
          <w:szCs w:val="24"/>
        </w:rPr>
        <w:t>当日一</w:t>
      </w:r>
      <w:proofErr w:type="gramEnd"/>
      <w:r w:rsidRPr="008873D8">
        <w:rPr>
          <w:rFonts w:ascii="宋体" w:hAnsi="宋体" w:hint="eastAsia"/>
          <w:sz w:val="24"/>
          <w:szCs w:val="24"/>
        </w:rPr>
        <w:t>楼大厅显示屏）</w:t>
      </w:r>
    </w:p>
    <w:p w:rsidR="00B43AA8" w:rsidRPr="008873D8" w:rsidRDefault="00B43AA8" w:rsidP="008035F2">
      <w:pPr>
        <w:spacing w:line="400" w:lineRule="exact"/>
        <w:ind w:firstLineChars="200" w:firstLine="480"/>
        <w:rPr>
          <w:rFonts w:ascii="宋体"/>
          <w:sz w:val="24"/>
          <w:szCs w:val="24"/>
        </w:rPr>
      </w:pPr>
      <w:r w:rsidRPr="008873D8">
        <w:rPr>
          <w:rFonts w:ascii="宋体" w:hAnsi="宋体" w:hint="eastAsia"/>
          <w:sz w:val="24"/>
          <w:szCs w:val="24"/>
        </w:rPr>
        <w:t>（六）投标截止时间：</w:t>
      </w:r>
      <w:r w:rsidRPr="008873D8">
        <w:rPr>
          <w:rFonts w:ascii="宋体" w:hAnsi="宋体"/>
          <w:sz w:val="24"/>
          <w:szCs w:val="24"/>
        </w:rPr>
        <w:t>201</w:t>
      </w:r>
      <w:r w:rsidRPr="008873D8">
        <w:rPr>
          <w:rFonts w:ascii="宋体" w:hAnsi="宋体"/>
          <w:sz w:val="24"/>
          <w:szCs w:val="24"/>
          <w:u w:val="single"/>
        </w:rPr>
        <w:t>8</w:t>
      </w:r>
      <w:r w:rsidRPr="008873D8">
        <w:rPr>
          <w:rFonts w:ascii="宋体" w:hAnsi="宋体" w:hint="eastAsia"/>
          <w:sz w:val="24"/>
          <w:szCs w:val="24"/>
        </w:rPr>
        <w:t>年</w:t>
      </w:r>
      <w:r w:rsidR="00471367" w:rsidRPr="008873D8">
        <w:rPr>
          <w:rFonts w:ascii="宋体" w:hAnsi="宋体" w:hint="eastAsia"/>
          <w:sz w:val="24"/>
          <w:szCs w:val="24"/>
          <w:u w:val="single"/>
        </w:rPr>
        <w:t xml:space="preserve"> </w:t>
      </w:r>
      <w:r w:rsidR="008873D8" w:rsidRPr="008873D8">
        <w:rPr>
          <w:rFonts w:ascii="宋体" w:hAnsi="宋体" w:hint="eastAsia"/>
          <w:sz w:val="24"/>
          <w:szCs w:val="24"/>
          <w:u w:val="single"/>
        </w:rPr>
        <w:t>10</w:t>
      </w:r>
      <w:r w:rsidRPr="008873D8">
        <w:rPr>
          <w:rFonts w:ascii="宋体" w:hAnsi="宋体" w:hint="eastAsia"/>
          <w:sz w:val="24"/>
          <w:szCs w:val="24"/>
        </w:rPr>
        <w:t>月</w:t>
      </w:r>
      <w:r w:rsidR="008873D8" w:rsidRPr="008873D8">
        <w:rPr>
          <w:rFonts w:ascii="宋体" w:hAnsi="宋体" w:hint="eastAsia"/>
          <w:sz w:val="24"/>
          <w:szCs w:val="24"/>
        </w:rPr>
        <w:t>10</w:t>
      </w:r>
      <w:r w:rsidR="00471367" w:rsidRPr="008873D8">
        <w:rPr>
          <w:rFonts w:ascii="宋体" w:hAnsi="宋体" w:hint="eastAsia"/>
          <w:sz w:val="24"/>
          <w:szCs w:val="24"/>
          <w:u w:val="single"/>
        </w:rPr>
        <w:t xml:space="preserve"> </w:t>
      </w:r>
      <w:r w:rsidRPr="008873D8">
        <w:rPr>
          <w:rFonts w:ascii="宋体" w:hAnsi="宋体" w:hint="eastAsia"/>
          <w:sz w:val="24"/>
          <w:szCs w:val="24"/>
        </w:rPr>
        <w:t>日北京时间</w:t>
      </w:r>
      <w:r w:rsidRPr="008873D8">
        <w:rPr>
          <w:rFonts w:ascii="宋体" w:hAnsi="宋体"/>
          <w:sz w:val="24"/>
          <w:szCs w:val="24"/>
        </w:rPr>
        <w:t>1</w:t>
      </w:r>
      <w:r w:rsidR="00471367" w:rsidRPr="008873D8">
        <w:rPr>
          <w:rFonts w:ascii="宋体" w:hAnsi="宋体" w:hint="eastAsia"/>
          <w:sz w:val="24"/>
          <w:szCs w:val="24"/>
        </w:rPr>
        <w:t>4</w:t>
      </w:r>
      <w:r w:rsidRPr="008873D8">
        <w:rPr>
          <w:rFonts w:ascii="宋体" w:hAnsi="宋体"/>
          <w:sz w:val="24"/>
          <w:szCs w:val="24"/>
        </w:rPr>
        <w:t>:</w:t>
      </w:r>
      <w:r w:rsidR="00471367" w:rsidRPr="008873D8">
        <w:rPr>
          <w:rFonts w:ascii="宋体" w:hAnsi="宋体" w:hint="eastAsia"/>
          <w:sz w:val="24"/>
          <w:szCs w:val="24"/>
        </w:rPr>
        <w:t>3</w:t>
      </w:r>
      <w:r w:rsidRPr="008873D8">
        <w:rPr>
          <w:rFonts w:ascii="宋体" w:hAnsi="宋体"/>
          <w:sz w:val="24"/>
          <w:szCs w:val="24"/>
        </w:rPr>
        <w:t>0</w:t>
      </w:r>
    </w:p>
    <w:p w:rsidR="00B43AA8" w:rsidRPr="00713001" w:rsidRDefault="00B43AA8" w:rsidP="008035F2">
      <w:pPr>
        <w:spacing w:line="400" w:lineRule="exact"/>
        <w:ind w:firstLineChars="200" w:firstLine="480"/>
        <w:rPr>
          <w:rFonts w:ascii="宋体"/>
          <w:sz w:val="24"/>
          <w:szCs w:val="24"/>
        </w:rPr>
      </w:pPr>
      <w:r w:rsidRPr="008873D8">
        <w:rPr>
          <w:rFonts w:ascii="宋体" w:hAnsi="宋体" w:hint="eastAsia"/>
          <w:sz w:val="24"/>
          <w:szCs w:val="24"/>
        </w:rPr>
        <w:t>（七）开标时间：</w:t>
      </w:r>
      <w:r w:rsidRPr="008873D8">
        <w:rPr>
          <w:rFonts w:ascii="宋体" w:hAnsi="宋体"/>
          <w:sz w:val="24"/>
          <w:szCs w:val="24"/>
        </w:rPr>
        <w:t>201</w:t>
      </w:r>
      <w:r w:rsidRPr="008873D8">
        <w:rPr>
          <w:rFonts w:ascii="宋体" w:hAnsi="宋体"/>
          <w:sz w:val="24"/>
          <w:szCs w:val="24"/>
          <w:u w:val="single"/>
        </w:rPr>
        <w:t>8</w:t>
      </w:r>
      <w:r w:rsidRPr="008873D8">
        <w:rPr>
          <w:rFonts w:ascii="宋体" w:hAnsi="宋体" w:hint="eastAsia"/>
          <w:sz w:val="24"/>
          <w:szCs w:val="24"/>
        </w:rPr>
        <w:t>年</w:t>
      </w:r>
      <w:r w:rsidR="008873D8" w:rsidRPr="008873D8">
        <w:rPr>
          <w:rFonts w:ascii="宋体" w:hAnsi="宋体" w:hint="eastAsia"/>
          <w:sz w:val="24"/>
          <w:szCs w:val="24"/>
        </w:rPr>
        <w:t>10</w:t>
      </w:r>
      <w:r w:rsidR="00471367" w:rsidRPr="008873D8">
        <w:rPr>
          <w:rFonts w:ascii="宋体" w:hAnsi="宋体" w:hint="eastAsia"/>
          <w:sz w:val="24"/>
          <w:szCs w:val="24"/>
          <w:u w:val="single"/>
        </w:rPr>
        <w:t xml:space="preserve"> </w:t>
      </w:r>
      <w:r w:rsidRPr="008873D8">
        <w:rPr>
          <w:rFonts w:ascii="宋体" w:hAnsi="宋体" w:hint="eastAsia"/>
          <w:sz w:val="24"/>
          <w:szCs w:val="24"/>
        </w:rPr>
        <w:t>月</w:t>
      </w:r>
      <w:r w:rsidR="008873D8" w:rsidRPr="008873D8">
        <w:rPr>
          <w:rFonts w:ascii="宋体" w:hAnsi="宋体" w:hint="eastAsia"/>
          <w:sz w:val="24"/>
          <w:szCs w:val="24"/>
        </w:rPr>
        <w:t>10</w:t>
      </w:r>
      <w:r w:rsidR="00471367" w:rsidRPr="008873D8">
        <w:rPr>
          <w:rFonts w:ascii="宋体" w:hAnsi="宋体" w:hint="eastAsia"/>
          <w:sz w:val="24"/>
          <w:szCs w:val="24"/>
          <w:u w:val="single"/>
        </w:rPr>
        <w:t xml:space="preserve"> </w:t>
      </w:r>
      <w:r w:rsidRPr="008873D8">
        <w:rPr>
          <w:rFonts w:ascii="宋体" w:hAnsi="宋体" w:hint="eastAsia"/>
          <w:sz w:val="24"/>
          <w:szCs w:val="24"/>
        </w:rPr>
        <w:t>日北京时间</w:t>
      </w:r>
      <w:r w:rsidRPr="008873D8">
        <w:rPr>
          <w:rFonts w:ascii="宋体" w:hAnsi="宋体"/>
          <w:sz w:val="24"/>
          <w:szCs w:val="24"/>
        </w:rPr>
        <w:t>1</w:t>
      </w:r>
      <w:r w:rsidR="00471367" w:rsidRPr="008873D8">
        <w:rPr>
          <w:rFonts w:ascii="宋体" w:hAnsi="宋体" w:hint="eastAsia"/>
          <w:sz w:val="24"/>
          <w:szCs w:val="24"/>
        </w:rPr>
        <w:t>4</w:t>
      </w:r>
      <w:r w:rsidRPr="008873D8">
        <w:rPr>
          <w:rFonts w:ascii="宋体" w:hAnsi="宋体"/>
          <w:sz w:val="24"/>
          <w:szCs w:val="24"/>
        </w:rPr>
        <w:t>:</w:t>
      </w:r>
      <w:r w:rsidR="00471367" w:rsidRPr="008873D8">
        <w:rPr>
          <w:rFonts w:ascii="宋体" w:hAnsi="宋体" w:hint="eastAsia"/>
          <w:sz w:val="24"/>
          <w:szCs w:val="24"/>
        </w:rPr>
        <w:t>3</w:t>
      </w:r>
      <w:r w:rsidRPr="008873D8">
        <w:rPr>
          <w:rFonts w:ascii="宋体" w:hAnsi="宋体"/>
          <w:sz w:val="24"/>
          <w:szCs w:val="24"/>
        </w:rPr>
        <w:t>0</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（八）开标地点：同投标地点</w:t>
      </w:r>
    </w:p>
    <w:p w:rsidR="00B43AA8" w:rsidRDefault="00B43AA8" w:rsidP="008035F2">
      <w:pPr>
        <w:pStyle w:val="23"/>
        <w:spacing w:line="500" w:lineRule="exact"/>
        <w:ind w:firstLineChars="200" w:firstLine="482"/>
        <w:rPr>
          <w:b/>
          <w:sz w:val="24"/>
        </w:rPr>
      </w:pPr>
      <w:bookmarkStart w:id="8" w:name="_Toc504578073"/>
      <w:r>
        <w:rPr>
          <w:rFonts w:hint="eastAsia"/>
          <w:b/>
          <w:sz w:val="24"/>
        </w:rPr>
        <w:t>五、投标保证金</w:t>
      </w:r>
      <w:bookmarkEnd w:id="8"/>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（一）投标保证金递交</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投标人须按本项目各分包规定的投标保证金金额进行缴纳</w:t>
      </w:r>
      <w:r>
        <w:rPr>
          <w:rFonts w:ascii="宋体" w:hAnsi="宋体" w:hint="eastAsia"/>
          <w:b/>
          <w:sz w:val="24"/>
          <w:szCs w:val="24"/>
        </w:rPr>
        <w:t>（保证金金额详见本篇，一、招标项目内容）</w:t>
      </w:r>
      <w:r>
        <w:rPr>
          <w:rFonts w:ascii="宋体" w:hAnsi="宋体" w:hint="eastAsia"/>
          <w:sz w:val="24"/>
          <w:szCs w:val="24"/>
        </w:rPr>
        <w:t>，由投标人从其基本账户将投标保证金汇至以下各分包账户，投标保证金的到账截止时间为开标当天北京时间</w:t>
      </w:r>
      <w:r w:rsidR="0029568C">
        <w:rPr>
          <w:rFonts w:ascii="宋体" w:hAnsi="宋体" w:hint="eastAsia"/>
          <w:sz w:val="24"/>
          <w:szCs w:val="24"/>
          <w:u w:val="single"/>
        </w:rPr>
        <w:t>10</w:t>
      </w:r>
      <w:r w:rsidRPr="00713001">
        <w:rPr>
          <w:rFonts w:ascii="宋体" w:hAnsi="宋体"/>
          <w:sz w:val="24"/>
          <w:szCs w:val="24"/>
        </w:rPr>
        <w:t>:</w:t>
      </w:r>
      <w:r w:rsidR="0029568C">
        <w:rPr>
          <w:rFonts w:ascii="宋体" w:hint="eastAsia"/>
          <w:sz w:val="24"/>
          <w:szCs w:val="24"/>
          <w:u w:val="single"/>
        </w:rPr>
        <w:t>0</w:t>
      </w:r>
      <w:r w:rsidRPr="00713001">
        <w:rPr>
          <w:rFonts w:ascii="宋体"/>
          <w:sz w:val="24"/>
          <w:szCs w:val="24"/>
          <w:u w:val="single"/>
        </w:rPr>
        <w:t>0</w:t>
      </w:r>
      <w:r w:rsidRPr="00713001">
        <w:rPr>
          <w:rFonts w:ascii="宋体" w:hAnsi="宋体" w:hint="eastAsia"/>
          <w:sz w:val="24"/>
          <w:szCs w:val="24"/>
        </w:rPr>
        <w:t>。</w:t>
      </w:r>
    </w:p>
    <w:p w:rsidR="00B43AA8" w:rsidRDefault="00B43AA8" w:rsidP="008035F2">
      <w:pPr>
        <w:spacing w:line="400" w:lineRule="exact"/>
        <w:ind w:firstLineChars="200" w:firstLine="482"/>
        <w:rPr>
          <w:rFonts w:ascii="宋体"/>
          <w:b/>
          <w:sz w:val="24"/>
          <w:szCs w:val="24"/>
        </w:rPr>
      </w:pPr>
      <w:r>
        <w:rPr>
          <w:rFonts w:ascii="宋体" w:hAnsi="宋体" w:hint="eastAsia"/>
          <w:b/>
          <w:sz w:val="24"/>
          <w:szCs w:val="24"/>
        </w:rPr>
        <w:t>投标保证金账户：</w:t>
      </w:r>
    </w:p>
    <w:p w:rsidR="00B43AA8" w:rsidRDefault="00B43AA8" w:rsidP="008035F2">
      <w:pPr>
        <w:spacing w:line="400" w:lineRule="exact"/>
        <w:ind w:firstLineChars="200" w:firstLine="480"/>
        <w:rPr>
          <w:rFonts w:ascii="宋体"/>
          <w:sz w:val="24"/>
          <w:szCs w:val="24"/>
        </w:rPr>
      </w:pPr>
      <w:r>
        <w:rPr>
          <w:rFonts w:ascii="宋体" w:hAnsi="宋体" w:hint="eastAsia"/>
          <w:sz w:val="24"/>
          <w:szCs w:val="24"/>
        </w:rPr>
        <w:t>户</w:t>
      </w:r>
      <w:r>
        <w:rPr>
          <w:rFonts w:ascii="宋体" w:hAnsi="宋体"/>
          <w:sz w:val="24"/>
          <w:szCs w:val="24"/>
        </w:rPr>
        <w:t xml:space="preserve">  </w:t>
      </w:r>
      <w:r>
        <w:rPr>
          <w:rFonts w:ascii="宋体" w:hAnsi="宋体" w:hint="eastAsia"/>
          <w:sz w:val="24"/>
          <w:szCs w:val="24"/>
        </w:rPr>
        <w:t>名：重庆联合产权交易所集团股份有限公司</w:t>
      </w:r>
    </w:p>
    <w:tbl>
      <w:tblPr>
        <w:tblW w:w="9929" w:type="dxa"/>
        <w:tblLayout w:type="fixed"/>
        <w:tblCellMar>
          <w:left w:w="0" w:type="dxa"/>
          <w:right w:w="0" w:type="dxa"/>
        </w:tblCellMar>
        <w:tblLook w:val="04A0"/>
      </w:tblPr>
      <w:tblGrid>
        <w:gridCol w:w="2249"/>
        <w:gridCol w:w="1247"/>
        <w:gridCol w:w="1691"/>
        <w:gridCol w:w="4742"/>
      </w:tblGrid>
      <w:tr w:rsidR="00835C2A" w:rsidTr="00835C2A">
        <w:trPr>
          <w:trHeight w:hRule="exact" w:val="558"/>
        </w:trPr>
        <w:tc>
          <w:tcPr>
            <w:tcW w:w="9929"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835C2A" w:rsidRDefault="00835C2A" w:rsidP="00325772">
            <w:pPr>
              <w:spacing w:line="232" w:lineRule="auto"/>
              <w:rPr>
                <w:rFonts w:ascii="SimSun" w:eastAsia="SimSun" w:hAnsi="SimSun" w:cs="SimSun"/>
                <w:color w:val="000000"/>
                <w:spacing w:val="-2"/>
                <w:sz w:val="24"/>
              </w:rPr>
            </w:pPr>
            <w:r>
              <w:rPr>
                <w:rFonts w:ascii="SimSun" w:eastAsia="SimSun" w:hAnsi="SimSun" w:cs="SimSun"/>
                <w:color w:val="000000"/>
                <w:spacing w:val="-2"/>
                <w:sz w:val="24"/>
              </w:rPr>
              <w:t xml:space="preserve">  户名: 重庆</w:t>
            </w:r>
            <w:proofErr w:type="gramStart"/>
            <w:r>
              <w:rPr>
                <w:rFonts w:ascii="SimSun" w:eastAsia="SimSun" w:hAnsi="SimSun" w:cs="SimSun"/>
                <w:color w:val="000000"/>
                <w:spacing w:val="-2"/>
                <w:sz w:val="24"/>
              </w:rPr>
              <w:t>联付通</w:t>
            </w:r>
            <w:proofErr w:type="gramEnd"/>
            <w:r>
              <w:rPr>
                <w:rFonts w:ascii="SimSun" w:eastAsia="SimSun" w:hAnsi="SimSun" w:cs="SimSun"/>
                <w:color w:val="000000"/>
                <w:spacing w:val="-2"/>
                <w:sz w:val="24"/>
              </w:rPr>
              <w:t>网络结算科技有限责任公司客户备付金</w:t>
            </w:r>
          </w:p>
        </w:tc>
      </w:tr>
      <w:tr w:rsidR="00835C2A" w:rsidTr="00835C2A">
        <w:trPr>
          <w:trHeight w:hRule="exact" w:val="574"/>
        </w:trPr>
        <w:tc>
          <w:tcPr>
            <w:tcW w:w="2249" w:type="dxa"/>
            <w:tcBorders>
              <w:top w:val="single" w:sz="5" w:space="0" w:color="000000"/>
              <w:left w:val="single" w:sz="5" w:space="0" w:color="000000"/>
              <w:bottom w:val="single" w:sz="5" w:space="0" w:color="696969"/>
              <w:right w:val="single" w:sz="5" w:space="0" w:color="000000"/>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分包号</w:t>
            </w:r>
          </w:p>
        </w:tc>
        <w:tc>
          <w:tcPr>
            <w:tcW w:w="7680" w:type="dxa"/>
            <w:gridSpan w:val="3"/>
            <w:tcBorders>
              <w:top w:val="single" w:sz="5" w:space="0" w:color="000000"/>
              <w:left w:val="single" w:sz="5" w:space="0" w:color="000000"/>
              <w:bottom w:val="single" w:sz="5" w:space="0" w:color="696969"/>
              <w:right w:val="single" w:sz="5" w:space="0" w:color="000000"/>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银行信息</w:t>
            </w:r>
          </w:p>
        </w:tc>
      </w:tr>
      <w:tr w:rsidR="00835C2A" w:rsidTr="00835C2A">
        <w:trPr>
          <w:trHeight w:hRule="exact" w:val="673"/>
        </w:trPr>
        <w:tc>
          <w:tcPr>
            <w:tcW w:w="2249"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01</w:t>
            </w: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1</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建设银行重庆中山路支行（行号：105653005006）</w:t>
            </w:r>
          </w:p>
        </w:tc>
      </w:tr>
      <w:tr w:rsidR="00835C2A" w:rsidTr="00835C2A">
        <w:trPr>
          <w:trHeight w:hRule="exact" w:val="459"/>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50001004141052539490020692</w:t>
            </w:r>
          </w:p>
        </w:tc>
      </w:tr>
      <w:tr w:rsidR="00835C2A" w:rsidTr="00835C2A">
        <w:trPr>
          <w:trHeight w:hRule="exact" w:val="673"/>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2</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工商银行重庆朝天门支行（行号：102653000013）</w:t>
            </w:r>
          </w:p>
        </w:tc>
      </w:tr>
      <w:tr w:rsidR="00835C2A" w:rsidTr="00835C2A">
        <w:trPr>
          <w:trHeight w:hRule="exact" w:val="444"/>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9558853100004863605</w:t>
            </w:r>
          </w:p>
        </w:tc>
      </w:tr>
      <w:tr w:rsidR="00835C2A" w:rsidTr="00835C2A">
        <w:trPr>
          <w:trHeight w:hRule="exact" w:val="688"/>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3</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招商银行重庆上清寺支行（行号：308653018067）</w:t>
            </w:r>
          </w:p>
        </w:tc>
      </w:tr>
      <w:tr w:rsidR="00835C2A" w:rsidTr="00835C2A">
        <w:trPr>
          <w:trHeight w:hRule="exact" w:val="444"/>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123905538210902017691</w:t>
            </w:r>
          </w:p>
        </w:tc>
      </w:tr>
      <w:tr w:rsidR="00835C2A" w:rsidTr="00835C2A">
        <w:trPr>
          <w:trHeight w:hRule="exact" w:val="673"/>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4</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重庆农村商业银行股份有限公司江北支行（行号：314653000038）</w:t>
            </w:r>
          </w:p>
        </w:tc>
      </w:tr>
      <w:tr w:rsidR="00835C2A" w:rsidTr="00835C2A">
        <w:trPr>
          <w:trHeight w:hRule="exact" w:val="459"/>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0205010120010023629016692</w:t>
            </w:r>
          </w:p>
        </w:tc>
      </w:tr>
      <w:tr w:rsidR="00835C2A" w:rsidTr="00835C2A">
        <w:trPr>
          <w:trHeight w:hRule="exact" w:val="673"/>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5</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平安银行重庆杨家坪支行（行号：307653004078）</w:t>
            </w:r>
          </w:p>
        </w:tc>
      </w:tr>
      <w:tr w:rsidR="00835C2A" w:rsidTr="00835C2A">
        <w:trPr>
          <w:trHeight w:hRule="exact" w:val="459"/>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30105275012692</w:t>
            </w:r>
          </w:p>
        </w:tc>
      </w:tr>
      <w:tr w:rsidR="00835C2A" w:rsidTr="00835C2A">
        <w:trPr>
          <w:trHeight w:hRule="exact" w:val="673"/>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6</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重庆银行重庆文化宫支行（行号：313653000329）</w:t>
            </w:r>
          </w:p>
        </w:tc>
      </w:tr>
      <w:tr w:rsidR="00835C2A" w:rsidTr="00835C2A">
        <w:trPr>
          <w:trHeight w:hRule="exact" w:val="444"/>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160101040022628012791</w:t>
            </w:r>
          </w:p>
        </w:tc>
      </w:tr>
      <w:tr w:rsidR="00835C2A" w:rsidTr="00835C2A">
        <w:trPr>
          <w:trHeight w:hRule="exact" w:val="688"/>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7</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中国银行重庆上清寺支行（行号：104653087082）</w:t>
            </w:r>
          </w:p>
        </w:tc>
      </w:tr>
      <w:tr w:rsidR="00835C2A" w:rsidTr="00835C2A">
        <w:trPr>
          <w:trHeight w:hRule="exact" w:val="444"/>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113061048754</w:t>
            </w:r>
          </w:p>
        </w:tc>
      </w:tr>
      <w:tr w:rsidR="00835C2A" w:rsidTr="00835C2A">
        <w:trPr>
          <w:trHeight w:hRule="exact" w:val="674"/>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8</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兴业银行重庆分行营业部（行号：309653011012）</w:t>
            </w:r>
          </w:p>
        </w:tc>
      </w:tr>
      <w:tr w:rsidR="00835C2A" w:rsidTr="00835C2A">
        <w:trPr>
          <w:trHeight w:hRule="exact" w:val="458"/>
        </w:trPr>
        <w:tc>
          <w:tcPr>
            <w:tcW w:w="2249"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346010100101039979012792</w:t>
            </w:r>
          </w:p>
        </w:tc>
      </w:tr>
      <w:tr w:rsidR="00835C2A" w:rsidTr="00835C2A">
        <w:trPr>
          <w:trHeight w:hRule="exact" w:val="674"/>
        </w:trPr>
        <w:tc>
          <w:tcPr>
            <w:tcW w:w="2249" w:type="dxa"/>
            <w:vMerge w:val="restart"/>
            <w:tcBorders>
              <w:top w:val="single" w:sz="5" w:space="0" w:color="696969"/>
              <w:left w:val="single" w:sz="5" w:space="0" w:color="696969"/>
              <w:right w:val="single" w:sz="5" w:space="0" w:color="696969"/>
            </w:tcBorders>
            <w:shd w:val="clear" w:color="auto" w:fill="FFFFFF"/>
            <w:vAlign w:val="center"/>
          </w:tcPr>
          <w:p w:rsidR="00835C2A" w:rsidRPr="0098420E" w:rsidRDefault="00835C2A" w:rsidP="00325772">
            <w:pPr>
              <w:spacing w:line="232" w:lineRule="auto"/>
              <w:jc w:val="center"/>
              <w:rPr>
                <w:rFonts w:ascii="SimSun" w:eastAsiaTheme="minorEastAsia" w:hAnsi="SimSun" w:cs="SimSun" w:hint="eastAsia"/>
                <w:color w:val="000000"/>
                <w:spacing w:val="-2"/>
                <w:sz w:val="24"/>
              </w:rPr>
            </w:pPr>
          </w:p>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02</w:t>
            </w: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1</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建设银行重庆中山路支行（行号：105653005006）</w:t>
            </w:r>
          </w:p>
        </w:tc>
      </w:tr>
      <w:tr w:rsidR="00835C2A" w:rsidTr="00835C2A">
        <w:trPr>
          <w:trHeight w:hRule="exact" w:val="458"/>
        </w:trPr>
        <w:tc>
          <w:tcPr>
            <w:tcW w:w="2249" w:type="dxa"/>
            <w:vMerge/>
            <w:tcBorders>
              <w:left w:val="single" w:sz="5" w:space="0" w:color="696969"/>
              <w:right w:val="single" w:sz="5" w:space="0" w:color="696969"/>
            </w:tcBorders>
            <w:shd w:val="clear" w:color="auto" w:fill="FFFFFF"/>
            <w:vAlign w:val="center"/>
          </w:tcPr>
          <w:p w:rsidR="00835C2A" w:rsidRDefault="00835C2A" w:rsidP="00325772">
            <w:pPr>
              <w:spacing w:line="232" w:lineRule="auto"/>
              <w:jc w:val="center"/>
            </w:pPr>
          </w:p>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50001004141052539490020693</w:t>
            </w:r>
          </w:p>
        </w:tc>
      </w:tr>
      <w:tr w:rsidR="00835C2A" w:rsidTr="00835C2A">
        <w:trPr>
          <w:trHeight w:hRule="exact" w:val="674"/>
        </w:trPr>
        <w:tc>
          <w:tcPr>
            <w:tcW w:w="2249" w:type="dxa"/>
            <w:vMerge/>
            <w:tcBorders>
              <w:left w:val="single" w:sz="5" w:space="0" w:color="696969"/>
              <w:right w:val="single" w:sz="5" w:space="0" w:color="696969"/>
            </w:tcBorders>
            <w:shd w:val="clear" w:color="auto" w:fill="FFFFFF"/>
            <w:vAlign w:val="center"/>
          </w:tcPr>
          <w:p w:rsidR="00835C2A" w:rsidRDefault="00835C2A" w:rsidP="00325772">
            <w:pPr>
              <w:spacing w:line="232" w:lineRule="auto"/>
              <w:jc w:val="center"/>
            </w:pP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2</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工商银行重庆朝天门支行（行号：102653000013）</w:t>
            </w:r>
          </w:p>
        </w:tc>
      </w:tr>
      <w:tr w:rsidR="00835C2A" w:rsidTr="00835C2A">
        <w:trPr>
          <w:trHeight w:hRule="exact" w:val="444"/>
        </w:trPr>
        <w:tc>
          <w:tcPr>
            <w:tcW w:w="2249" w:type="dxa"/>
            <w:vMerge/>
            <w:tcBorders>
              <w:left w:val="single" w:sz="5" w:space="0" w:color="696969"/>
              <w:right w:val="single" w:sz="5" w:space="0" w:color="696969"/>
            </w:tcBorders>
            <w:shd w:val="clear" w:color="auto" w:fill="FFFFFF"/>
            <w:vAlign w:val="center"/>
          </w:tcPr>
          <w:p w:rsidR="00835C2A" w:rsidRDefault="00835C2A" w:rsidP="00325772">
            <w:pPr>
              <w:spacing w:line="232" w:lineRule="auto"/>
              <w:jc w:val="center"/>
            </w:pPr>
          </w:p>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9558853100004863613</w:t>
            </w:r>
          </w:p>
        </w:tc>
      </w:tr>
      <w:tr w:rsidR="00835C2A" w:rsidTr="00835C2A">
        <w:trPr>
          <w:trHeight w:hRule="exact" w:val="673"/>
        </w:trPr>
        <w:tc>
          <w:tcPr>
            <w:tcW w:w="2249" w:type="dxa"/>
            <w:vMerge/>
            <w:tcBorders>
              <w:left w:val="single" w:sz="5" w:space="0" w:color="696969"/>
              <w:right w:val="single" w:sz="5" w:space="0" w:color="696969"/>
            </w:tcBorders>
            <w:shd w:val="clear" w:color="auto" w:fill="FFFFFF"/>
            <w:vAlign w:val="center"/>
          </w:tcPr>
          <w:p w:rsidR="00835C2A" w:rsidRDefault="00835C2A" w:rsidP="00325772">
            <w:pPr>
              <w:spacing w:line="232" w:lineRule="auto"/>
              <w:jc w:val="center"/>
            </w:pP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3</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招商银行重庆上清寺支行（行号：308653018067）</w:t>
            </w:r>
          </w:p>
        </w:tc>
      </w:tr>
      <w:tr w:rsidR="00835C2A" w:rsidTr="00835C2A">
        <w:trPr>
          <w:trHeight w:hRule="exact" w:val="459"/>
        </w:trPr>
        <w:tc>
          <w:tcPr>
            <w:tcW w:w="2249" w:type="dxa"/>
            <w:vMerge/>
            <w:tcBorders>
              <w:left w:val="single" w:sz="5" w:space="0" w:color="696969"/>
              <w:right w:val="single" w:sz="5" w:space="0" w:color="696969"/>
            </w:tcBorders>
            <w:shd w:val="clear" w:color="auto" w:fill="FFFFFF"/>
            <w:vAlign w:val="center"/>
          </w:tcPr>
          <w:p w:rsidR="00835C2A" w:rsidRDefault="00835C2A" w:rsidP="00325772">
            <w:pPr>
              <w:spacing w:line="232" w:lineRule="auto"/>
              <w:jc w:val="center"/>
            </w:pPr>
          </w:p>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123905538210902017692</w:t>
            </w:r>
          </w:p>
        </w:tc>
      </w:tr>
      <w:tr w:rsidR="00835C2A" w:rsidTr="00835C2A">
        <w:trPr>
          <w:trHeight w:hRule="exact" w:val="673"/>
        </w:trPr>
        <w:tc>
          <w:tcPr>
            <w:tcW w:w="2249" w:type="dxa"/>
            <w:vMerge/>
            <w:tcBorders>
              <w:left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4</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重庆农村商业银行股份有限公司江北支行（行号：314653000038）</w:t>
            </w:r>
          </w:p>
        </w:tc>
      </w:tr>
      <w:tr w:rsidR="00835C2A" w:rsidTr="00835C2A">
        <w:trPr>
          <w:trHeight w:hRule="exact" w:val="459"/>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0205010120010023629016693</w:t>
            </w:r>
          </w:p>
        </w:tc>
      </w:tr>
      <w:tr w:rsidR="00835C2A" w:rsidTr="00835C2A">
        <w:trPr>
          <w:trHeight w:hRule="exact" w:val="673"/>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5</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平安银行重庆杨家坪支行（行号：307653004078）</w:t>
            </w:r>
          </w:p>
        </w:tc>
      </w:tr>
      <w:tr w:rsidR="00835C2A" w:rsidTr="00835C2A">
        <w:trPr>
          <w:trHeight w:hRule="exact" w:val="444"/>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30105275012693</w:t>
            </w:r>
          </w:p>
        </w:tc>
      </w:tr>
      <w:tr w:rsidR="00835C2A" w:rsidTr="00835C2A">
        <w:trPr>
          <w:trHeight w:hRule="exact" w:val="688"/>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6</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重庆银行重庆文化宫支行（行号：313653000329）</w:t>
            </w:r>
          </w:p>
        </w:tc>
      </w:tr>
      <w:tr w:rsidR="00835C2A" w:rsidTr="00835C2A">
        <w:trPr>
          <w:trHeight w:hRule="exact" w:val="444"/>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160101040022628012792</w:t>
            </w:r>
          </w:p>
        </w:tc>
      </w:tr>
      <w:tr w:rsidR="00835C2A" w:rsidTr="00835C2A">
        <w:trPr>
          <w:trHeight w:hRule="exact" w:val="673"/>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7</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中国银行重庆上清寺支行（行号：104653087082）</w:t>
            </w:r>
          </w:p>
        </w:tc>
      </w:tr>
      <w:tr w:rsidR="00835C2A" w:rsidTr="00835C2A">
        <w:trPr>
          <w:trHeight w:hRule="exact" w:val="459"/>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110261060694</w:t>
            </w:r>
          </w:p>
        </w:tc>
      </w:tr>
      <w:tr w:rsidR="00835C2A" w:rsidTr="00835C2A">
        <w:trPr>
          <w:trHeight w:hRule="exact" w:val="673"/>
        </w:trPr>
        <w:tc>
          <w:tcPr>
            <w:tcW w:w="2249" w:type="dxa"/>
            <w:vMerge/>
            <w:tcBorders>
              <w:left w:val="single" w:sz="5" w:space="0" w:color="696969"/>
              <w:right w:val="single" w:sz="5" w:space="0" w:color="696969"/>
            </w:tcBorders>
            <w:shd w:val="clear" w:color="auto" w:fill="FFFFFF"/>
            <w:vAlign w:val="center"/>
          </w:tcPr>
          <w:p w:rsidR="00835C2A" w:rsidRDefault="00835C2A" w:rsidP="00325772"/>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sz w:val="24"/>
              </w:rPr>
            </w:pPr>
            <w:r>
              <w:rPr>
                <w:rFonts w:ascii="SimSun" w:eastAsia="SimSun" w:hAnsi="SimSun" w:cs="SimSun"/>
                <w:color w:val="000000"/>
                <w:spacing w:val="-2"/>
                <w:sz w:val="24"/>
              </w:rPr>
              <w:t>账号 8</w:t>
            </w:r>
          </w:p>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开户行</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兴业银行重庆分行营业部（行号：309653011012）</w:t>
            </w:r>
          </w:p>
        </w:tc>
      </w:tr>
      <w:tr w:rsidR="00835C2A" w:rsidTr="00835C2A">
        <w:trPr>
          <w:trHeight w:hRule="exact" w:val="459"/>
        </w:trPr>
        <w:tc>
          <w:tcPr>
            <w:tcW w:w="2249" w:type="dxa"/>
            <w:vMerge/>
            <w:tcBorders>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24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tc>
        <w:tc>
          <w:tcPr>
            <w:tcW w:w="1691"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proofErr w:type="gramStart"/>
            <w:r>
              <w:rPr>
                <w:rFonts w:ascii="SimSun" w:eastAsia="SimSun" w:hAnsi="SimSun" w:cs="SimSun"/>
                <w:color w:val="000000"/>
                <w:spacing w:val="-2"/>
              </w:rPr>
              <w:t>账</w:t>
            </w:r>
            <w:proofErr w:type="gramEnd"/>
            <w:r>
              <w:rPr>
                <w:rFonts w:ascii="SimSun" w:eastAsia="SimSun" w:hAnsi="SimSun" w:cs="SimSun"/>
                <w:color w:val="000000"/>
                <w:spacing w:val="-2"/>
              </w:rPr>
              <w:t xml:space="preserve">    号</w:t>
            </w:r>
          </w:p>
        </w:tc>
        <w:tc>
          <w:tcPr>
            <w:tcW w:w="4742" w:type="dxa"/>
            <w:tcBorders>
              <w:top w:val="single" w:sz="5" w:space="0" w:color="696969"/>
              <w:left w:val="single" w:sz="5" w:space="0" w:color="696969"/>
              <w:bottom w:val="single" w:sz="5" w:space="0" w:color="696969"/>
              <w:right w:val="single" w:sz="5" w:space="0" w:color="696969"/>
            </w:tcBorders>
            <w:shd w:val="clear" w:color="auto" w:fill="FFFFFF"/>
            <w:vAlign w:val="center"/>
          </w:tcPr>
          <w:p w:rsidR="00835C2A" w:rsidRDefault="00835C2A" w:rsidP="00325772">
            <w:pPr>
              <w:spacing w:line="232" w:lineRule="auto"/>
              <w:jc w:val="center"/>
              <w:rPr>
                <w:rFonts w:ascii="SimSun" w:eastAsia="SimSun" w:hAnsi="SimSun" w:cs="SimSun"/>
                <w:color w:val="000000"/>
                <w:spacing w:val="-2"/>
              </w:rPr>
            </w:pPr>
            <w:r>
              <w:rPr>
                <w:rFonts w:ascii="SimSun" w:eastAsia="SimSun" w:hAnsi="SimSun" w:cs="SimSun"/>
                <w:color w:val="000000"/>
                <w:spacing w:val="-2"/>
              </w:rPr>
              <w:t>346010100101039979012793</w:t>
            </w:r>
          </w:p>
        </w:tc>
      </w:tr>
    </w:tbl>
    <w:p w:rsidR="001808B9" w:rsidRDefault="001808B9" w:rsidP="001808B9"/>
    <w:p w:rsidR="001808B9" w:rsidRDefault="001808B9" w:rsidP="008035F2">
      <w:pPr>
        <w:snapToGrid w:val="0"/>
        <w:spacing w:line="400" w:lineRule="exact"/>
        <w:ind w:firstLineChars="200" w:firstLine="480"/>
        <w:rPr>
          <w:rFonts w:ascii="宋体" w:hAnsi="宋体"/>
          <w:sz w:val="24"/>
          <w:szCs w:val="24"/>
        </w:rPr>
      </w:pP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各投标人在银行转账（电汇）时，须充分考虑银行转账（电汇）的时间差风险，如同城转账、异地转账或汇款、跨行转账或电汇的时间要求。</w:t>
      </w:r>
    </w:p>
    <w:p w:rsidR="00B43AA8" w:rsidRDefault="00B43AA8" w:rsidP="008035F2">
      <w:pPr>
        <w:snapToGrid w:val="0"/>
        <w:spacing w:line="400" w:lineRule="exact"/>
        <w:ind w:firstLineChars="200" w:firstLine="480"/>
        <w:rPr>
          <w:rFonts w:ascii="宋体"/>
          <w:sz w:val="24"/>
          <w:szCs w:val="24"/>
        </w:rPr>
      </w:pPr>
      <w:r>
        <w:rPr>
          <w:rFonts w:ascii="宋体" w:hAnsi="宋体"/>
          <w:color w:val="000000"/>
          <w:sz w:val="24"/>
          <w:szCs w:val="24"/>
        </w:rPr>
        <w:t>2.</w:t>
      </w:r>
      <w:r>
        <w:rPr>
          <w:rFonts w:ascii="宋体" w:hAnsi="宋体" w:hint="eastAsia"/>
          <w:color w:val="000000"/>
          <w:sz w:val="24"/>
          <w:szCs w:val="24"/>
        </w:rPr>
        <w:t>首次将保证金汇至重庆联合产权交易所集团股份有限公司（重庆市公共资源交易中心机电设备招投标</w:t>
      </w:r>
      <w:r>
        <w:rPr>
          <w:rFonts w:ascii="宋体" w:cs="宋体"/>
          <w:color w:val="000000"/>
          <w:sz w:val="24"/>
          <w:szCs w:val="24"/>
        </w:rPr>
        <w:t>•</w:t>
      </w:r>
      <w:r>
        <w:rPr>
          <w:rFonts w:ascii="宋体" w:hAnsi="宋体" w:cs="方正仿宋_GBK" w:hint="eastAsia"/>
          <w:color w:val="000000"/>
          <w:sz w:val="24"/>
          <w:szCs w:val="24"/>
        </w:rPr>
        <w:t>政府采购分中心，原重庆市政府采购交易中心）的投标人，应按</w:t>
      </w:r>
      <w:r>
        <w:rPr>
          <w:rFonts w:ascii="宋体" w:hAnsi="宋体" w:hint="eastAsia"/>
          <w:color w:val="000000"/>
          <w:sz w:val="24"/>
          <w:szCs w:val="24"/>
        </w:rPr>
        <w:t>重庆市公共资源交易中心机电设备招投标</w:t>
      </w:r>
      <w:r>
        <w:rPr>
          <w:rFonts w:ascii="宋体" w:cs="宋体"/>
          <w:color w:val="000000"/>
          <w:sz w:val="24"/>
          <w:szCs w:val="24"/>
        </w:rPr>
        <w:t>•</w:t>
      </w:r>
      <w:r>
        <w:rPr>
          <w:rFonts w:ascii="宋体" w:hAnsi="宋体" w:cs="方正仿宋_GBK" w:hint="eastAsia"/>
          <w:color w:val="000000"/>
          <w:sz w:val="24"/>
          <w:szCs w:val="24"/>
        </w:rPr>
        <w:t>政府采购分中心规定办理投标人银行基本账户登记。“投标单位银行基本账户登记表”</w:t>
      </w:r>
      <w:r>
        <w:rPr>
          <w:rFonts w:ascii="宋体" w:hAnsi="宋体" w:hint="eastAsia"/>
          <w:color w:val="000000"/>
          <w:sz w:val="24"/>
          <w:szCs w:val="24"/>
        </w:rPr>
        <w:t>请登录重庆市公共资源交易网（网址</w:t>
      </w:r>
      <w:r>
        <w:rPr>
          <w:rFonts w:ascii="宋体" w:hAnsi="宋体"/>
          <w:color w:val="000000"/>
          <w:sz w:val="24"/>
          <w:szCs w:val="24"/>
        </w:rPr>
        <w:t>http:// www.cqggzy.com</w:t>
      </w:r>
      <w:r>
        <w:rPr>
          <w:rFonts w:ascii="宋体" w:hAnsi="宋体" w:hint="eastAsia"/>
          <w:color w:val="000000"/>
          <w:sz w:val="24"/>
          <w:szCs w:val="24"/>
        </w:rPr>
        <w:t>）进行下载，咨询电话：</w:t>
      </w:r>
      <w:r>
        <w:rPr>
          <w:rFonts w:ascii="宋体" w:hAnsi="宋体"/>
          <w:color w:val="000000"/>
          <w:sz w:val="24"/>
          <w:szCs w:val="24"/>
        </w:rPr>
        <w:t>023-67703091</w:t>
      </w:r>
      <w:r>
        <w:rPr>
          <w:rFonts w:ascii="宋体" w:hAnsi="宋体" w:hint="eastAsia"/>
          <w:color w:val="000000"/>
          <w:sz w:val="24"/>
          <w:szCs w:val="24"/>
        </w:rPr>
        <w:t>（在原重庆市政府采购交易中心登记过的，可不再进行登记）。</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lastRenderedPageBreak/>
        <w:t>3.</w:t>
      </w:r>
      <w:r>
        <w:rPr>
          <w:rFonts w:ascii="宋体" w:hAnsi="宋体" w:hint="eastAsia"/>
          <w:sz w:val="24"/>
          <w:szCs w:val="24"/>
        </w:rPr>
        <w:t>由于第一次缴纳保证金而未能及时在分中心登记基本账户的投标人，可持本投标人基本账户开户许可证原件到重庆市公共资源交易中心机电设备招投标</w:t>
      </w:r>
      <w:r>
        <w:rPr>
          <w:rFonts w:ascii="宋体" w:cs="宋体"/>
          <w:sz w:val="24"/>
          <w:szCs w:val="24"/>
        </w:rPr>
        <w:t>•</w:t>
      </w:r>
      <w:r>
        <w:rPr>
          <w:rFonts w:ascii="宋体" w:hAnsi="宋体" w:cs="方正仿宋_GBK" w:hint="eastAsia"/>
          <w:sz w:val="24"/>
          <w:szCs w:val="24"/>
        </w:rPr>
        <w:t>政府采购分中心</w:t>
      </w:r>
      <w:r>
        <w:rPr>
          <w:rFonts w:ascii="宋体" w:hAnsi="宋体" w:hint="eastAsia"/>
          <w:sz w:val="24"/>
          <w:szCs w:val="24"/>
        </w:rPr>
        <w:t>备查。</w:t>
      </w:r>
    </w:p>
    <w:p w:rsidR="00B43AA8" w:rsidRDefault="00B43AA8" w:rsidP="008035F2">
      <w:pPr>
        <w:snapToGrid w:val="0"/>
        <w:spacing w:line="400" w:lineRule="exact"/>
        <w:ind w:firstLineChars="200" w:firstLine="480"/>
        <w:rPr>
          <w:rFonts w:ascii="宋体" w:cs="方正仿宋_GBK"/>
          <w:color w:val="000000"/>
          <w:sz w:val="24"/>
          <w:szCs w:val="24"/>
        </w:rPr>
      </w:pPr>
      <w:r>
        <w:rPr>
          <w:rFonts w:ascii="宋体" w:hAnsi="宋体" w:cs="方正仿宋_GBK"/>
          <w:color w:val="000000"/>
          <w:sz w:val="24"/>
          <w:szCs w:val="24"/>
        </w:rPr>
        <w:t>4.</w:t>
      </w:r>
      <w:r>
        <w:rPr>
          <w:rFonts w:ascii="宋体" w:hAnsi="宋体" w:cs="方正仿宋_GBK" w:hint="eastAsia"/>
          <w:color w:val="000000"/>
          <w:sz w:val="24"/>
          <w:szCs w:val="24"/>
        </w:rPr>
        <w:t>各投标人在递交投标保证金时，到款账户为上述指定的投标保证金专用账户，来款账户必须为本公司基本账户。</w:t>
      </w:r>
    </w:p>
    <w:p w:rsidR="00B43AA8" w:rsidRDefault="00B43AA8" w:rsidP="008035F2">
      <w:pPr>
        <w:snapToGrid w:val="0"/>
        <w:spacing w:line="400" w:lineRule="exact"/>
        <w:ind w:firstLineChars="200" w:firstLine="480"/>
        <w:rPr>
          <w:rFonts w:ascii="宋体" w:cs="方正仿宋_GBK"/>
          <w:color w:val="000000"/>
          <w:sz w:val="24"/>
          <w:szCs w:val="24"/>
        </w:rPr>
      </w:pPr>
      <w:r>
        <w:rPr>
          <w:rFonts w:ascii="宋体" w:hAnsi="宋体" w:cs="方正仿宋_GBK" w:hint="eastAsia"/>
          <w:color w:val="000000"/>
          <w:sz w:val="24"/>
          <w:szCs w:val="24"/>
        </w:rPr>
        <w:t>（二）保证金退还方式</w:t>
      </w:r>
    </w:p>
    <w:p w:rsidR="00B43AA8" w:rsidRDefault="00B43AA8" w:rsidP="008035F2">
      <w:pPr>
        <w:snapToGrid w:val="0"/>
        <w:spacing w:line="400" w:lineRule="exact"/>
        <w:ind w:firstLineChars="200" w:firstLine="480"/>
        <w:rPr>
          <w:rFonts w:ascii="宋体" w:cs="方正仿宋_GBK"/>
          <w:color w:val="000000"/>
          <w:sz w:val="24"/>
          <w:szCs w:val="24"/>
        </w:rPr>
      </w:pPr>
      <w:r>
        <w:rPr>
          <w:rFonts w:ascii="宋体" w:hAnsi="宋体" w:cs="方正仿宋_GBK"/>
          <w:color w:val="000000"/>
          <w:sz w:val="24"/>
          <w:szCs w:val="24"/>
        </w:rPr>
        <w:t>1.</w:t>
      </w:r>
      <w:r>
        <w:rPr>
          <w:rFonts w:ascii="宋体" w:hAnsi="宋体" w:cs="方正仿宋_GBK" w:hint="eastAsia"/>
          <w:color w:val="000000"/>
          <w:sz w:val="24"/>
          <w:szCs w:val="24"/>
        </w:rPr>
        <w:t>未中标投标人的保证金，在中标通知书发放后，重庆市公共资源交易中心机电设备招投标</w:t>
      </w:r>
      <w:r>
        <w:rPr>
          <w:rFonts w:ascii="宋体" w:cs="方正仿宋_GBK"/>
          <w:color w:val="000000"/>
          <w:sz w:val="24"/>
          <w:szCs w:val="24"/>
        </w:rPr>
        <w:t>•</w:t>
      </w:r>
      <w:r>
        <w:rPr>
          <w:rFonts w:ascii="宋体" w:hAnsi="宋体" w:cs="方正仿宋_GBK" w:hint="eastAsia"/>
          <w:color w:val="000000"/>
          <w:sz w:val="24"/>
          <w:szCs w:val="24"/>
        </w:rPr>
        <w:t>政府采购分中心在五个工作日内按来款渠道直接退还。</w:t>
      </w:r>
    </w:p>
    <w:p w:rsidR="00B43AA8" w:rsidRDefault="00B43AA8" w:rsidP="008035F2">
      <w:pPr>
        <w:snapToGrid w:val="0"/>
        <w:spacing w:line="400" w:lineRule="exact"/>
        <w:ind w:firstLineChars="200" w:firstLine="480"/>
        <w:rPr>
          <w:rFonts w:ascii="宋体" w:cs="方正仿宋_GBK"/>
          <w:color w:val="000000"/>
          <w:sz w:val="24"/>
          <w:szCs w:val="24"/>
        </w:rPr>
      </w:pPr>
      <w:r>
        <w:rPr>
          <w:rFonts w:ascii="宋体" w:hAnsi="宋体" w:cs="方正仿宋_GBK"/>
          <w:color w:val="000000"/>
          <w:sz w:val="24"/>
          <w:szCs w:val="24"/>
        </w:rPr>
        <w:t>2.</w:t>
      </w:r>
      <w:r>
        <w:rPr>
          <w:rFonts w:ascii="宋体" w:hAnsi="宋体" w:cs="方正仿宋_GBK" w:hint="eastAsia"/>
          <w:color w:val="000000"/>
          <w:sz w:val="24"/>
          <w:szCs w:val="24"/>
        </w:rPr>
        <w:t>中标人的投标保证金，在中标人与采购人签订合同后，重庆市公共资源交易中心机电设备招投标</w:t>
      </w:r>
      <w:r>
        <w:rPr>
          <w:rFonts w:ascii="宋体" w:cs="方正仿宋_GBK"/>
          <w:color w:val="000000"/>
          <w:sz w:val="24"/>
          <w:szCs w:val="24"/>
        </w:rPr>
        <w:t>•</w:t>
      </w:r>
      <w:r>
        <w:rPr>
          <w:rFonts w:ascii="宋体" w:hAnsi="宋体" w:cs="方正仿宋_GBK" w:hint="eastAsia"/>
          <w:color w:val="000000"/>
          <w:sz w:val="24"/>
          <w:szCs w:val="24"/>
        </w:rPr>
        <w:t>政府采购分中心在五个工作日内按资金来款渠道直接退还。</w:t>
      </w:r>
    </w:p>
    <w:p w:rsidR="00B43AA8" w:rsidRDefault="00B43AA8" w:rsidP="008035F2">
      <w:pPr>
        <w:snapToGrid w:val="0"/>
        <w:spacing w:line="440" w:lineRule="exact"/>
        <w:ind w:firstLineChars="200" w:firstLine="480"/>
        <w:rPr>
          <w:rFonts w:ascii="宋体"/>
          <w:sz w:val="21"/>
          <w:szCs w:val="21"/>
          <w:u w:val="single"/>
        </w:rPr>
      </w:pPr>
      <w:r>
        <w:rPr>
          <w:rFonts w:ascii="宋体" w:hAnsi="宋体" w:cs="方正仿宋_GBK" w:hint="eastAsia"/>
          <w:color w:val="000000"/>
          <w:sz w:val="24"/>
          <w:szCs w:val="24"/>
        </w:rPr>
        <w:t>重庆市公共资源交易中心机电设备招投标</w:t>
      </w:r>
      <w:r>
        <w:rPr>
          <w:rFonts w:ascii="宋体" w:cs="方正仿宋_GBK"/>
          <w:color w:val="000000"/>
          <w:sz w:val="24"/>
          <w:szCs w:val="24"/>
        </w:rPr>
        <w:t>•</w:t>
      </w:r>
      <w:r>
        <w:rPr>
          <w:rFonts w:ascii="宋体" w:hAnsi="宋体" w:cs="方正仿宋_GBK" w:hint="eastAsia"/>
          <w:color w:val="000000"/>
          <w:sz w:val="24"/>
          <w:szCs w:val="24"/>
        </w:rPr>
        <w:t>政府采购分中心咨询电话：</w:t>
      </w:r>
      <w:r>
        <w:rPr>
          <w:rFonts w:ascii="宋体" w:hAnsi="宋体" w:cs="方正仿宋_GBK"/>
          <w:color w:val="000000"/>
          <w:sz w:val="24"/>
          <w:szCs w:val="24"/>
        </w:rPr>
        <w:t>023-67769201</w:t>
      </w:r>
    </w:p>
    <w:p w:rsidR="00B43AA8" w:rsidRDefault="00B43AA8" w:rsidP="008035F2">
      <w:pPr>
        <w:pStyle w:val="23"/>
        <w:spacing w:line="500" w:lineRule="exact"/>
        <w:ind w:firstLineChars="200" w:firstLine="482"/>
        <w:rPr>
          <w:b/>
          <w:sz w:val="24"/>
        </w:rPr>
      </w:pPr>
      <w:bookmarkStart w:id="9" w:name="_Toc504578074"/>
      <w:r>
        <w:rPr>
          <w:rFonts w:hint="eastAsia"/>
          <w:b/>
          <w:sz w:val="24"/>
        </w:rPr>
        <w:t>六、采购项目需落实的政府采购政策</w:t>
      </w:r>
      <w:bookmarkEnd w:id="9"/>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（一）按照</w:t>
      </w:r>
      <w:r>
        <w:rPr>
          <w:rFonts w:ascii="宋体" w:hAnsi="宋体"/>
          <w:sz w:val="24"/>
          <w:szCs w:val="24"/>
        </w:rPr>
        <w:t>&lt;</w:t>
      </w:r>
      <w:r>
        <w:rPr>
          <w:rFonts w:ascii="宋体" w:hAnsi="宋体" w:hint="eastAsia"/>
          <w:sz w:val="24"/>
          <w:szCs w:val="24"/>
        </w:rPr>
        <w:t>财政部</w:t>
      </w:r>
      <w:r>
        <w:rPr>
          <w:rFonts w:ascii="宋体" w:hAnsi="宋体"/>
          <w:sz w:val="24"/>
          <w:szCs w:val="24"/>
        </w:rPr>
        <w:t xml:space="preserve"> </w:t>
      </w:r>
      <w:r>
        <w:rPr>
          <w:rFonts w:ascii="宋体" w:hAnsi="宋体" w:hint="eastAsia"/>
          <w:sz w:val="24"/>
          <w:szCs w:val="24"/>
        </w:rPr>
        <w:t>国家发展改革委关于印发《节能产品政府采购实施意见》的通知</w:t>
      </w:r>
      <w:r>
        <w:rPr>
          <w:rFonts w:ascii="宋体" w:hAnsi="宋体"/>
          <w:sz w:val="24"/>
          <w:szCs w:val="24"/>
        </w:rPr>
        <w:t>&gt;</w:t>
      </w:r>
      <w:r>
        <w:rPr>
          <w:rFonts w:ascii="宋体" w:hAnsi="宋体" w:hint="eastAsia"/>
          <w:sz w:val="24"/>
          <w:szCs w:val="24"/>
        </w:rPr>
        <w:t>（财库【</w:t>
      </w:r>
      <w:r>
        <w:rPr>
          <w:rFonts w:ascii="宋体" w:hAnsi="宋体"/>
          <w:sz w:val="24"/>
          <w:szCs w:val="24"/>
        </w:rPr>
        <w:t>2004</w:t>
      </w:r>
      <w:r>
        <w:rPr>
          <w:rFonts w:ascii="宋体" w:hAnsi="宋体" w:hint="eastAsia"/>
          <w:sz w:val="24"/>
          <w:szCs w:val="24"/>
        </w:rPr>
        <w:t>】</w:t>
      </w:r>
      <w:r>
        <w:rPr>
          <w:rFonts w:ascii="宋体" w:hAnsi="宋体"/>
          <w:sz w:val="24"/>
          <w:szCs w:val="24"/>
        </w:rPr>
        <w:t>185</w:t>
      </w:r>
      <w:r>
        <w:rPr>
          <w:rFonts w:ascii="宋体" w:hAnsi="宋体" w:hint="eastAsia"/>
          <w:sz w:val="24"/>
          <w:szCs w:val="24"/>
        </w:rPr>
        <w:t>号）、</w:t>
      </w:r>
      <w:r>
        <w:rPr>
          <w:rFonts w:ascii="宋体" w:hAnsi="宋体"/>
          <w:sz w:val="24"/>
          <w:szCs w:val="24"/>
        </w:rPr>
        <w:t>&lt;</w:t>
      </w:r>
      <w:r>
        <w:rPr>
          <w:rFonts w:ascii="宋体" w:hAnsi="宋体" w:hint="eastAsia"/>
          <w:sz w:val="24"/>
          <w:szCs w:val="24"/>
        </w:rPr>
        <w:t>财政部</w:t>
      </w:r>
      <w:r>
        <w:rPr>
          <w:rFonts w:ascii="宋体" w:hAnsi="宋体"/>
          <w:sz w:val="24"/>
          <w:szCs w:val="24"/>
        </w:rPr>
        <w:t xml:space="preserve"> </w:t>
      </w:r>
      <w:r>
        <w:rPr>
          <w:rFonts w:ascii="宋体" w:hAnsi="宋体" w:hint="eastAsia"/>
          <w:sz w:val="24"/>
          <w:szCs w:val="24"/>
        </w:rPr>
        <w:t>国家环保总局联合印发《关于环境标志产品政府采购实施的意见》</w:t>
      </w:r>
      <w:r>
        <w:rPr>
          <w:rFonts w:ascii="宋体" w:hAnsi="宋体"/>
          <w:sz w:val="24"/>
          <w:szCs w:val="24"/>
        </w:rPr>
        <w:t>&gt;</w:t>
      </w:r>
      <w:r>
        <w:rPr>
          <w:rFonts w:ascii="宋体" w:hAnsi="宋体" w:hint="eastAsia"/>
          <w:sz w:val="24"/>
          <w:szCs w:val="24"/>
        </w:rPr>
        <w:t>（财库【</w:t>
      </w:r>
      <w:r>
        <w:rPr>
          <w:rFonts w:ascii="宋体" w:hAnsi="宋体"/>
          <w:sz w:val="24"/>
          <w:szCs w:val="24"/>
        </w:rPr>
        <w:t>2006</w:t>
      </w:r>
      <w:r>
        <w:rPr>
          <w:rFonts w:ascii="宋体" w:hAnsi="宋体" w:hint="eastAsia"/>
          <w:sz w:val="24"/>
          <w:szCs w:val="24"/>
        </w:rPr>
        <w:t>】</w:t>
      </w:r>
      <w:r>
        <w:rPr>
          <w:rFonts w:ascii="宋体" w:hAnsi="宋体"/>
          <w:sz w:val="24"/>
          <w:szCs w:val="24"/>
        </w:rPr>
        <w:t>90</w:t>
      </w:r>
      <w:r>
        <w:rPr>
          <w:rFonts w:ascii="宋体" w:hAnsi="宋体" w:hint="eastAsia"/>
          <w:sz w:val="24"/>
          <w:szCs w:val="24"/>
        </w:rPr>
        <w:t>号）的规定，落实国家节能环保政策。</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（二）按照</w:t>
      </w:r>
      <w:r>
        <w:rPr>
          <w:rFonts w:ascii="宋体" w:hAnsi="宋体"/>
          <w:sz w:val="24"/>
          <w:szCs w:val="24"/>
        </w:rPr>
        <w:t>&lt;</w:t>
      </w:r>
      <w:r>
        <w:rPr>
          <w:rFonts w:ascii="宋体" w:hAnsi="宋体" w:hint="eastAsia"/>
          <w:sz w:val="24"/>
          <w:szCs w:val="24"/>
        </w:rPr>
        <w:t>财政部</w:t>
      </w:r>
      <w:r>
        <w:rPr>
          <w:rFonts w:ascii="宋体" w:hAnsi="宋体"/>
          <w:sz w:val="24"/>
          <w:szCs w:val="24"/>
        </w:rPr>
        <w:t xml:space="preserve"> </w:t>
      </w:r>
      <w:r>
        <w:rPr>
          <w:rFonts w:ascii="宋体" w:hAnsi="宋体" w:hint="eastAsia"/>
          <w:sz w:val="24"/>
          <w:szCs w:val="24"/>
        </w:rPr>
        <w:t>工业和信息化部关于印发《政府采购促进中小企业发展暂行办法》的通知</w:t>
      </w:r>
      <w:r>
        <w:rPr>
          <w:rFonts w:ascii="宋体" w:hAnsi="宋体"/>
          <w:sz w:val="24"/>
          <w:szCs w:val="24"/>
        </w:rPr>
        <w:t>&gt;</w:t>
      </w:r>
      <w:r>
        <w:rPr>
          <w:rFonts w:ascii="宋体" w:hAnsi="宋体" w:hint="eastAsia"/>
          <w:sz w:val="24"/>
          <w:szCs w:val="24"/>
        </w:rPr>
        <w:t>（财库〔</w:t>
      </w:r>
      <w:r>
        <w:rPr>
          <w:rFonts w:ascii="宋体" w:hAnsi="宋体"/>
          <w:sz w:val="24"/>
          <w:szCs w:val="24"/>
        </w:rPr>
        <w:t>2011</w:t>
      </w:r>
      <w:r>
        <w:rPr>
          <w:rFonts w:ascii="宋体" w:hAnsi="宋体" w:hint="eastAsia"/>
          <w:sz w:val="24"/>
          <w:szCs w:val="24"/>
        </w:rPr>
        <w:t>〕</w:t>
      </w:r>
      <w:r>
        <w:rPr>
          <w:rFonts w:ascii="宋体" w:hAnsi="宋体"/>
          <w:sz w:val="24"/>
          <w:szCs w:val="24"/>
        </w:rPr>
        <w:t>181</w:t>
      </w:r>
      <w:r>
        <w:rPr>
          <w:rFonts w:ascii="宋体" w:hAnsi="宋体" w:hint="eastAsia"/>
          <w:sz w:val="24"/>
          <w:szCs w:val="24"/>
        </w:rPr>
        <w:t>号）的规定，落实促进中小企业发展政策。</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（三）按照</w:t>
      </w:r>
      <w:r>
        <w:rPr>
          <w:rFonts w:ascii="宋体" w:hAnsi="宋体"/>
          <w:sz w:val="24"/>
          <w:szCs w:val="24"/>
        </w:rPr>
        <w:t>&lt;</w:t>
      </w:r>
      <w:r>
        <w:rPr>
          <w:rFonts w:ascii="宋体" w:hAnsi="宋体" w:hint="eastAsia"/>
          <w:sz w:val="24"/>
          <w:szCs w:val="24"/>
        </w:rPr>
        <w:t>财政部、司法部关于政府采购支持监狱企业发展有关问题的通知</w:t>
      </w:r>
      <w:r>
        <w:rPr>
          <w:rFonts w:ascii="宋体" w:hAnsi="宋体"/>
          <w:sz w:val="24"/>
          <w:szCs w:val="24"/>
        </w:rPr>
        <w:t>&gt;</w:t>
      </w:r>
      <w:r>
        <w:rPr>
          <w:rFonts w:ascii="宋体" w:hAnsi="宋体" w:hint="eastAsia"/>
          <w:sz w:val="24"/>
          <w:szCs w:val="24"/>
        </w:rPr>
        <w:t>（财库〔</w:t>
      </w:r>
      <w:r>
        <w:rPr>
          <w:rFonts w:ascii="宋体" w:hAnsi="宋体"/>
          <w:sz w:val="24"/>
          <w:szCs w:val="24"/>
        </w:rPr>
        <w:t>2014</w:t>
      </w:r>
      <w:r>
        <w:rPr>
          <w:rFonts w:ascii="宋体" w:hAnsi="宋体" w:hint="eastAsia"/>
          <w:sz w:val="24"/>
          <w:szCs w:val="24"/>
        </w:rPr>
        <w:t>〕</w:t>
      </w:r>
      <w:r>
        <w:rPr>
          <w:rFonts w:ascii="宋体" w:hAnsi="宋体"/>
          <w:sz w:val="24"/>
          <w:szCs w:val="24"/>
        </w:rPr>
        <w:t>68</w:t>
      </w:r>
      <w:r>
        <w:rPr>
          <w:rFonts w:ascii="宋体" w:hAnsi="宋体" w:hint="eastAsia"/>
          <w:sz w:val="24"/>
          <w:szCs w:val="24"/>
        </w:rPr>
        <w:t>号）的规定，落实支持监狱企业发展政策。</w:t>
      </w:r>
    </w:p>
    <w:p w:rsidR="00B43AA8" w:rsidRDefault="00B43AA8" w:rsidP="008035F2">
      <w:pPr>
        <w:snapToGrid w:val="0"/>
        <w:spacing w:line="440" w:lineRule="exact"/>
        <w:ind w:firstLineChars="200" w:firstLine="480"/>
        <w:rPr>
          <w:rFonts w:ascii="宋体"/>
          <w:color w:val="FF0000"/>
          <w:sz w:val="24"/>
          <w:szCs w:val="24"/>
        </w:rPr>
      </w:pPr>
      <w:r>
        <w:rPr>
          <w:rFonts w:ascii="宋体" w:hAnsi="宋体" w:hint="eastAsia"/>
          <w:sz w:val="24"/>
          <w:szCs w:val="24"/>
        </w:rPr>
        <w:t>（四）按照《三部门联合发布关于促进残疾人就业政府采购政策的通知》（财库〔</w:t>
      </w:r>
      <w:r>
        <w:rPr>
          <w:rFonts w:ascii="宋体" w:hAnsi="宋体"/>
          <w:sz w:val="24"/>
          <w:szCs w:val="24"/>
        </w:rPr>
        <w:t>2017</w:t>
      </w:r>
      <w:r>
        <w:rPr>
          <w:rFonts w:ascii="宋体" w:hAnsi="宋体" w:hint="eastAsia"/>
          <w:sz w:val="24"/>
          <w:szCs w:val="24"/>
        </w:rPr>
        <w:t>〕</w:t>
      </w:r>
      <w:r>
        <w:rPr>
          <w:rFonts w:ascii="宋体" w:hAnsi="宋体"/>
          <w:sz w:val="24"/>
          <w:szCs w:val="24"/>
        </w:rPr>
        <w:t xml:space="preserve"> 141</w:t>
      </w:r>
      <w:r>
        <w:rPr>
          <w:rFonts w:ascii="宋体" w:hAnsi="宋体" w:hint="eastAsia"/>
          <w:sz w:val="24"/>
          <w:szCs w:val="24"/>
        </w:rPr>
        <w:t>号）的规定，落实支持残疾人福利性单位发展政策。</w:t>
      </w:r>
    </w:p>
    <w:p w:rsidR="00B43AA8" w:rsidRDefault="00B43AA8" w:rsidP="008035F2">
      <w:pPr>
        <w:pStyle w:val="23"/>
        <w:spacing w:line="500" w:lineRule="exact"/>
        <w:ind w:firstLineChars="200" w:firstLine="482"/>
        <w:rPr>
          <w:b/>
          <w:sz w:val="24"/>
        </w:rPr>
      </w:pPr>
      <w:bookmarkStart w:id="10" w:name="_Toc504578075"/>
      <w:r>
        <w:rPr>
          <w:rFonts w:hint="eastAsia"/>
          <w:b/>
          <w:sz w:val="24"/>
        </w:rPr>
        <w:t>七、投标有关规定</w:t>
      </w:r>
      <w:bookmarkEnd w:id="10"/>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（一）单位负责人为同一人或者存在直接控股、管理关系的不同投标人，不得参加同一合同项（分包）下的政府采购活动。</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（二）为采购项目提供整体设计、规范编制或者项目管理、监理、检测等服务的投标人，不得再参加该采购项目的其他采购活动。</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（三）本项目若有补遗文件一律在重庆市政府采购网（</w:t>
      </w:r>
      <w:r>
        <w:rPr>
          <w:rFonts w:ascii="宋体" w:hAnsi="宋体"/>
          <w:sz w:val="24"/>
          <w:szCs w:val="24"/>
        </w:rPr>
        <w:t>http://www.cqgp.gov.cn</w:t>
      </w:r>
      <w:r>
        <w:rPr>
          <w:rFonts w:ascii="宋体" w:hAnsi="宋体" w:hint="eastAsia"/>
          <w:sz w:val="24"/>
          <w:szCs w:val="24"/>
        </w:rPr>
        <w:t>）上发布，请各投标人注意下载或到采购代理机构领取；无论投标人下载或领取与否，均视同投标人已知晓本项目补遗文件的内容。</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（四）超过投标截止时间递交的投标文件，恕不接收。</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（五）投标费用：无论投标结果如何，投标人参与本项目投标的所有费用均应由投标人自行承担。</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（六）本项目不接受联合体参与投标（注①）。</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（七）</w:t>
      </w:r>
      <w:bookmarkStart w:id="11" w:name="OLE_LINK1"/>
      <w:bookmarkStart w:id="12" w:name="OLE_LINK2"/>
      <w:r>
        <w:rPr>
          <w:rFonts w:ascii="宋体" w:hAnsi="宋体" w:hint="eastAsia"/>
          <w:sz w:val="24"/>
          <w:szCs w:val="24"/>
        </w:rPr>
        <w:t>按照《财政部关于在政府采购活动中查询及使用信用记录有关问题的通知》财</w:t>
      </w:r>
      <w:r>
        <w:rPr>
          <w:rFonts w:ascii="宋体" w:hAnsi="宋体" w:hint="eastAsia"/>
          <w:sz w:val="24"/>
          <w:szCs w:val="24"/>
        </w:rPr>
        <w:lastRenderedPageBreak/>
        <w:t>库〔</w:t>
      </w:r>
      <w:r>
        <w:rPr>
          <w:rFonts w:ascii="宋体" w:hAnsi="宋体"/>
          <w:sz w:val="24"/>
          <w:szCs w:val="24"/>
        </w:rPr>
        <w:t>2016</w:t>
      </w:r>
      <w:r>
        <w:rPr>
          <w:rFonts w:ascii="宋体" w:hAnsi="宋体" w:hint="eastAsia"/>
          <w:sz w:val="24"/>
          <w:szCs w:val="24"/>
        </w:rPr>
        <w:t>〕</w:t>
      </w:r>
      <w:r>
        <w:rPr>
          <w:rFonts w:ascii="宋体" w:hAnsi="宋体"/>
          <w:sz w:val="24"/>
          <w:szCs w:val="24"/>
        </w:rPr>
        <w:t>125</w:t>
      </w:r>
      <w:r>
        <w:rPr>
          <w:rFonts w:ascii="宋体" w:hAnsi="宋体" w:hint="eastAsia"/>
          <w:sz w:val="24"/>
          <w:szCs w:val="24"/>
        </w:rPr>
        <w:t>号，投标人列入失信被执行人、重大税收违法案件当事人名单、政府采购严重违法失信行为记录名单及其他不符合《中华人民共和国政府采购法》第二十二条规定条件的</w:t>
      </w:r>
      <w:bookmarkEnd w:id="11"/>
      <w:bookmarkEnd w:id="12"/>
      <w:r>
        <w:rPr>
          <w:rFonts w:ascii="宋体" w:hAnsi="宋体" w:hint="eastAsia"/>
          <w:sz w:val="24"/>
          <w:szCs w:val="24"/>
        </w:rPr>
        <w:t>投标人，将拒绝其参与政府采购活动。</w:t>
      </w:r>
    </w:p>
    <w:p w:rsidR="00B43AA8" w:rsidRDefault="00B43AA8" w:rsidP="008035F2">
      <w:pPr>
        <w:pStyle w:val="23"/>
        <w:spacing w:line="500" w:lineRule="exact"/>
        <w:ind w:firstLineChars="200" w:firstLine="482"/>
        <w:rPr>
          <w:b/>
          <w:sz w:val="24"/>
        </w:rPr>
      </w:pPr>
      <w:bookmarkStart w:id="13" w:name="_Toc504578076"/>
      <w:r>
        <w:rPr>
          <w:rFonts w:hint="eastAsia"/>
          <w:b/>
          <w:sz w:val="24"/>
        </w:rPr>
        <w:t>八、联系方式</w:t>
      </w:r>
      <w:bookmarkEnd w:id="13"/>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（一）采购人：</w:t>
      </w:r>
      <w:r>
        <w:rPr>
          <w:rFonts w:ascii="宋体" w:hAnsi="宋体" w:hint="eastAsia"/>
          <w:color w:val="000000"/>
          <w:sz w:val="24"/>
          <w:szCs w:val="24"/>
        </w:rPr>
        <w:t>重庆市涪陵食品药品检验所</w:t>
      </w:r>
    </w:p>
    <w:p w:rsidR="00B43AA8" w:rsidRDefault="00B43AA8" w:rsidP="008035F2">
      <w:pPr>
        <w:snapToGrid w:val="0"/>
        <w:spacing w:line="440" w:lineRule="exact"/>
        <w:ind w:firstLineChars="200" w:firstLine="480"/>
        <w:rPr>
          <w:rFonts w:ascii="宋体"/>
          <w:color w:val="000000"/>
          <w:sz w:val="24"/>
          <w:szCs w:val="24"/>
        </w:rPr>
      </w:pPr>
      <w:r>
        <w:rPr>
          <w:rFonts w:ascii="宋体" w:hAnsi="宋体" w:hint="eastAsia"/>
          <w:color w:val="000000"/>
          <w:sz w:val="24"/>
          <w:szCs w:val="24"/>
        </w:rPr>
        <w:t>联系人：</w:t>
      </w:r>
      <w:r>
        <w:rPr>
          <w:rFonts w:ascii="宋体" w:hAnsi="宋体"/>
          <w:color w:val="000000"/>
          <w:sz w:val="24"/>
          <w:szCs w:val="24"/>
        </w:rPr>
        <w:t xml:space="preserve"> </w:t>
      </w:r>
      <w:r>
        <w:rPr>
          <w:rFonts w:ascii="宋体" w:hAnsi="宋体" w:hint="eastAsia"/>
          <w:color w:val="000000"/>
          <w:sz w:val="24"/>
          <w:szCs w:val="24"/>
        </w:rPr>
        <w:t>陈蔚东</w:t>
      </w:r>
    </w:p>
    <w:p w:rsidR="00B43AA8" w:rsidRDefault="00B43AA8" w:rsidP="008035F2">
      <w:pPr>
        <w:snapToGrid w:val="0"/>
        <w:spacing w:line="440" w:lineRule="exact"/>
        <w:ind w:firstLineChars="200" w:firstLine="480"/>
        <w:rPr>
          <w:rFonts w:ascii="宋体"/>
          <w:color w:val="000000"/>
          <w:sz w:val="24"/>
          <w:szCs w:val="24"/>
        </w:rPr>
      </w:pPr>
      <w:r>
        <w:rPr>
          <w:rFonts w:ascii="宋体" w:hAnsi="宋体" w:hint="eastAsia"/>
          <w:color w:val="000000"/>
          <w:sz w:val="24"/>
          <w:szCs w:val="24"/>
        </w:rPr>
        <w:t>电</w:t>
      </w:r>
      <w:r>
        <w:rPr>
          <w:rFonts w:ascii="宋体" w:hAnsi="宋体"/>
          <w:color w:val="000000"/>
          <w:sz w:val="24"/>
          <w:szCs w:val="24"/>
        </w:rPr>
        <w:t xml:space="preserve">  </w:t>
      </w:r>
      <w:r>
        <w:rPr>
          <w:rFonts w:ascii="宋体" w:hAnsi="宋体" w:hint="eastAsia"/>
          <w:color w:val="000000"/>
          <w:sz w:val="24"/>
          <w:szCs w:val="24"/>
        </w:rPr>
        <w:t>话：</w:t>
      </w:r>
      <w:r>
        <w:rPr>
          <w:rFonts w:ascii="宋体" w:hAnsi="宋体"/>
          <w:color w:val="000000"/>
          <w:sz w:val="24"/>
          <w:szCs w:val="24"/>
        </w:rPr>
        <w:t>023-72225550</w:t>
      </w:r>
    </w:p>
    <w:p w:rsidR="00B43AA8" w:rsidRDefault="00B43AA8" w:rsidP="008035F2">
      <w:pPr>
        <w:snapToGrid w:val="0"/>
        <w:spacing w:line="440" w:lineRule="exact"/>
        <w:ind w:firstLineChars="200" w:firstLine="480"/>
        <w:rPr>
          <w:rFonts w:ascii="宋体"/>
          <w:color w:val="000000"/>
          <w:sz w:val="24"/>
          <w:szCs w:val="24"/>
        </w:rPr>
      </w:pPr>
      <w:r>
        <w:rPr>
          <w:rFonts w:ascii="宋体" w:hAnsi="宋体" w:hint="eastAsia"/>
          <w:color w:val="000000"/>
          <w:sz w:val="24"/>
          <w:szCs w:val="24"/>
        </w:rPr>
        <w:t>传</w:t>
      </w:r>
      <w:r>
        <w:rPr>
          <w:rFonts w:ascii="宋体" w:hAnsi="宋体"/>
          <w:color w:val="000000"/>
          <w:sz w:val="24"/>
          <w:szCs w:val="24"/>
        </w:rPr>
        <w:t xml:space="preserve">  </w:t>
      </w:r>
      <w:r>
        <w:rPr>
          <w:rFonts w:ascii="宋体" w:hAnsi="宋体" w:hint="eastAsia"/>
          <w:color w:val="000000"/>
          <w:sz w:val="24"/>
          <w:szCs w:val="24"/>
        </w:rPr>
        <w:t>真：</w:t>
      </w:r>
      <w:r>
        <w:rPr>
          <w:rFonts w:ascii="宋体" w:hAnsi="宋体"/>
          <w:color w:val="000000"/>
          <w:sz w:val="24"/>
          <w:szCs w:val="24"/>
        </w:rPr>
        <w:t>023-72225550</w:t>
      </w:r>
    </w:p>
    <w:p w:rsidR="00B43AA8" w:rsidRDefault="00B43AA8" w:rsidP="008035F2">
      <w:pPr>
        <w:snapToGrid w:val="0"/>
        <w:spacing w:line="440" w:lineRule="exact"/>
        <w:ind w:firstLineChars="200" w:firstLine="480"/>
        <w:rPr>
          <w:rFonts w:ascii="宋体"/>
          <w:color w:val="000000"/>
          <w:sz w:val="24"/>
          <w:szCs w:val="24"/>
        </w:rPr>
      </w:pPr>
      <w:r>
        <w:rPr>
          <w:rFonts w:ascii="宋体" w:hAnsi="宋体" w:hint="eastAsia"/>
          <w:color w:val="000000"/>
          <w:sz w:val="24"/>
          <w:szCs w:val="24"/>
        </w:rPr>
        <w:t>地</w:t>
      </w:r>
      <w:r>
        <w:rPr>
          <w:rFonts w:ascii="宋体" w:hAnsi="宋体"/>
          <w:color w:val="000000"/>
          <w:sz w:val="24"/>
          <w:szCs w:val="24"/>
        </w:rPr>
        <w:t xml:space="preserve">  </w:t>
      </w:r>
      <w:r>
        <w:rPr>
          <w:rFonts w:ascii="宋体" w:hAnsi="宋体" w:hint="eastAsia"/>
          <w:color w:val="000000"/>
          <w:sz w:val="24"/>
          <w:szCs w:val="24"/>
        </w:rPr>
        <w:t>址：重庆市涪陵区太乙大道六号</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（二）采购代理机构：重庆鹏翔招标代理有限公司</w:t>
      </w:r>
    </w:p>
    <w:p w:rsidR="00B43AA8" w:rsidRDefault="00B43AA8" w:rsidP="008035F2">
      <w:pPr>
        <w:snapToGrid w:val="0"/>
        <w:spacing w:line="440" w:lineRule="exact"/>
        <w:ind w:firstLineChars="200" w:firstLine="480"/>
        <w:rPr>
          <w:rFonts w:ascii="宋体"/>
          <w:color w:val="000000"/>
          <w:sz w:val="24"/>
          <w:szCs w:val="24"/>
        </w:rPr>
      </w:pPr>
      <w:r>
        <w:rPr>
          <w:rFonts w:ascii="宋体" w:hAnsi="宋体" w:hint="eastAsia"/>
          <w:color w:val="000000"/>
          <w:sz w:val="24"/>
          <w:szCs w:val="24"/>
        </w:rPr>
        <w:t>联系人：</w:t>
      </w:r>
      <w:r>
        <w:rPr>
          <w:rFonts w:ascii="宋体" w:hAnsi="宋体"/>
          <w:color w:val="000000"/>
          <w:sz w:val="24"/>
          <w:szCs w:val="24"/>
        </w:rPr>
        <w:t xml:space="preserve"> </w:t>
      </w:r>
      <w:r w:rsidR="006402EC">
        <w:rPr>
          <w:rFonts w:ascii="宋体" w:hAnsi="宋体" w:hint="eastAsia"/>
          <w:color w:val="000000"/>
          <w:sz w:val="24"/>
          <w:szCs w:val="24"/>
        </w:rPr>
        <w:t>胡勇</w:t>
      </w:r>
    </w:p>
    <w:p w:rsidR="00B43AA8" w:rsidRDefault="00B43AA8" w:rsidP="008035F2">
      <w:pPr>
        <w:snapToGrid w:val="0"/>
        <w:spacing w:line="440" w:lineRule="exact"/>
        <w:ind w:firstLineChars="200" w:firstLine="480"/>
        <w:rPr>
          <w:rFonts w:ascii="宋体"/>
          <w:color w:val="000000"/>
          <w:sz w:val="24"/>
          <w:szCs w:val="24"/>
        </w:rPr>
      </w:pPr>
      <w:r>
        <w:rPr>
          <w:rFonts w:ascii="宋体" w:hAnsi="宋体" w:hint="eastAsia"/>
          <w:color w:val="000000"/>
          <w:sz w:val="24"/>
          <w:szCs w:val="24"/>
        </w:rPr>
        <w:t>电</w:t>
      </w:r>
      <w:r>
        <w:rPr>
          <w:rFonts w:ascii="宋体" w:hAnsi="宋体"/>
          <w:color w:val="000000"/>
          <w:sz w:val="24"/>
          <w:szCs w:val="24"/>
        </w:rPr>
        <w:t xml:space="preserve">  </w:t>
      </w:r>
      <w:r>
        <w:rPr>
          <w:rFonts w:ascii="宋体" w:hAnsi="宋体" w:hint="eastAsia"/>
          <w:color w:val="000000"/>
          <w:sz w:val="24"/>
          <w:szCs w:val="24"/>
        </w:rPr>
        <w:t>话：</w:t>
      </w:r>
      <w:r w:rsidR="006402EC">
        <w:rPr>
          <w:rFonts w:ascii="宋体" w:hAnsi="宋体" w:hint="eastAsia"/>
          <w:color w:val="000000"/>
          <w:sz w:val="24"/>
          <w:szCs w:val="24"/>
        </w:rPr>
        <w:t>18696649092</w:t>
      </w:r>
    </w:p>
    <w:p w:rsidR="00B43AA8" w:rsidRDefault="00B43AA8" w:rsidP="008035F2">
      <w:pPr>
        <w:snapToGrid w:val="0"/>
        <w:spacing w:line="560" w:lineRule="exact"/>
        <w:ind w:firstLineChars="200" w:firstLine="480"/>
        <w:rPr>
          <w:rFonts w:ascii="宋体"/>
          <w:color w:val="000000"/>
          <w:sz w:val="24"/>
          <w:szCs w:val="24"/>
        </w:rPr>
      </w:pPr>
      <w:r>
        <w:rPr>
          <w:rFonts w:ascii="宋体" w:hAnsi="宋体" w:hint="eastAsia"/>
          <w:color w:val="000000"/>
          <w:sz w:val="24"/>
          <w:szCs w:val="24"/>
        </w:rPr>
        <w:t>地</w:t>
      </w:r>
      <w:r>
        <w:rPr>
          <w:rFonts w:ascii="宋体" w:hAnsi="宋体"/>
          <w:color w:val="000000"/>
          <w:sz w:val="24"/>
          <w:szCs w:val="24"/>
        </w:rPr>
        <w:t xml:space="preserve">  </w:t>
      </w:r>
      <w:r>
        <w:rPr>
          <w:rFonts w:ascii="宋体" w:hAnsi="宋体" w:hint="eastAsia"/>
          <w:color w:val="000000"/>
          <w:sz w:val="24"/>
          <w:szCs w:val="24"/>
        </w:rPr>
        <w:t>址：重庆市</w:t>
      </w:r>
      <w:proofErr w:type="gramStart"/>
      <w:r>
        <w:rPr>
          <w:rFonts w:ascii="宋体" w:hAnsi="宋体" w:hint="eastAsia"/>
          <w:color w:val="000000"/>
          <w:sz w:val="24"/>
          <w:szCs w:val="24"/>
        </w:rPr>
        <w:t>渝</w:t>
      </w:r>
      <w:proofErr w:type="gramEnd"/>
      <w:r>
        <w:rPr>
          <w:rFonts w:ascii="宋体" w:hAnsi="宋体" w:hint="eastAsia"/>
          <w:color w:val="000000"/>
          <w:sz w:val="24"/>
          <w:szCs w:val="24"/>
        </w:rPr>
        <w:t>北区中华坊</w:t>
      </w:r>
    </w:p>
    <w:p w:rsidR="00B43AA8" w:rsidRDefault="00B43AA8" w:rsidP="008035F2">
      <w:pPr>
        <w:snapToGrid w:val="0"/>
        <w:spacing w:line="400" w:lineRule="exact"/>
        <w:ind w:firstLineChars="200" w:firstLine="480"/>
        <w:rPr>
          <w:rFonts w:ascii="宋体"/>
          <w:sz w:val="24"/>
          <w:szCs w:val="24"/>
        </w:rPr>
      </w:pPr>
    </w:p>
    <w:p w:rsidR="00B43AA8" w:rsidRDefault="00B43AA8">
      <w:pPr>
        <w:pStyle w:val="1"/>
        <w:spacing w:beforeLines="0" w:afterLines="0" w:line="360" w:lineRule="auto"/>
        <w:rPr>
          <w:rFonts w:ascii="宋体"/>
          <w:b w:val="0"/>
        </w:rPr>
      </w:pPr>
      <w:r>
        <w:rPr>
          <w:rFonts w:ascii="宋体"/>
        </w:rPr>
        <w:br w:type="page"/>
      </w:r>
      <w:bookmarkStart w:id="14" w:name="_Toc504578077"/>
      <w:r>
        <w:rPr>
          <w:rFonts w:ascii="宋体" w:hAnsi="宋体" w:hint="eastAsia"/>
        </w:rPr>
        <w:lastRenderedPageBreak/>
        <w:t>第二篇</w:t>
      </w:r>
      <w:r>
        <w:rPr>
          <w:rFonts w:ascii="宋体" w:hAnsi="宋体"/>
        </w:rPr>
        <w:t xml:space="preserve"> </w:t>
      </w:r>
      <w:r>
        <w:rPr>
          <w:rFonts w:ascii="宋体" w:hAnsi="宋体" w:hint="eastAsia"/>
        </w:rPr>
        <w:t>项目技术规格、数量及质量要求</w:t>
      </w:r>
      <w:bookmarkEnd w:id="14"/>
    </w:p>
    <w:p w:rsidR="00B43AA8" w:rsidRDefault="00B43AA8" w:rsidP="008873D8">
      <w:pPr>
        <w:pStyle w:val="23"/>
        <w:spacing w:beforeLines="50" w:line="440" w:lineRule="exact"/>
        <w:ind w:firstLineChars="200" w:firstLine="562"/>
        <w:jc w:val="left"/>
        <w:rPr>
          <w:b/>
          <w:szCs w:val="28"/>
        </w:rPr>
      </w:pPr>
      <w:bookmarkStart w:id="15" w:name="_Toc504578078"/>
      <w:r>
        <w:rPr>
          <w:rFonts w:hint="eastAsia"/>
          <w:b/>
          <w:szCs w:val="28"/>
        </w:rPr>
        <w:t>一、招标项目一览表</w:t>
      </w:r>
      <w:bookmarkEnd w:id="15"/>
    </w:p>
    <w:p w:rsidR="00D85B9A" w:rsidRDefault="00D85B9A" w:rsidP="00D85B9A">
      <w:pPr>
        <w:rPr>
          <w:b/>
          <w:bCs/>
          <w:sz w:val="24"/>
          <w:szCs w:val="24"/>
        </w:rPr>
      </w:pPr>
      <w:r>
        <w:rPr>
          <w:rFonts w:hint="eastAsia"/>
          <w:b/>
          <w:bCs/>
          <w:sz w:val="24"/>
          <w:szCs w:val="24"/>
        </w:rPr>
        <w:t>（一）分包</w:t>
      </w:r>
      <w:r>
        <w:rPr>
          <w:b/>
          <w:bCs/>
          <w:sz w:val="24"/>
          <w:szCs w:val="24"/>
        </w:rPr>
        <w:t>1</w:t>
      </w:r>
      <w:r>
        <w:rPr>
          <w:rFonts w:hint="eastAsia"/>
          <w:b/>
          <w:bCs/>
          <w:sz w:val="24"/>
          <w:szCs w:val="24"/>
        </w:rPr>
        <w:t>：实验室设备</w:t>
      </w:r>
      <w:r>
        <w:rPr>
          <w:b/>
          <w:bCs/>
          <w:sz w:val="24"/>
          <w:szCs w:val="24"/>
        </w:rPr>
        <w:t>1</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2880"/>
        <w:gridCol w:w="1251"/>
        <w:gridCol w:w="1800"/>
        <w:gridCol w:w="1800"/>
      </w:tblGrid>
      <w:tr w:rsidR="00D85B9A" w:rsidTr="00325772">
        <w:trPr>
          <w:trHeight w:val="561"/>
          <w:jc w:val="center"/>
        </w:trPr>
        <w:tc>
          <w:tcPr>
            <w:tcW w:w="1226"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序号</w:t>
            </w:r>
          </w:p>
        </w:tc>
        <w:tc>
          <w:tcPr>
            <w:tcW w:w="2880"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名称</w:t>
            </w:r>
          </w:p>
        </w:tc>
        <w:tc>
          <w:tcPr>
            <w:tcW w:w="1251"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数量</w:t>
            </w:r>
          </w:p>
        </w:tc>
        <w:tc>
          <w:tcPr>
            <w:tcW w:w="1800"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单位</w:t>
            </w:r>
          </w:p>
        </w:tc>
        <w:tc>
          <w:tcPr>
            <w:tcW w:w="1800" w:type="dxa"/>
            <w:vAlign w:val="center"/>
          </w:tcPr>
          <w:p w:rsidR="00D85B9A" w:rsidRPr="007273E3" w:rsidRDefault="00D85B9A" w:rsidP="00325772">
            <w:pPr>
              <w:jc w:val="center"/>
              <w:rPr>
                <w:rFonts w:ascii="宋体"/>
                <w:b/>
                <w:bCs/>
                <w:sz w:val="21"/>
                <w:szCs w:val="21"/>
              </w:rPr>
            </w:pPr>
            <w:r w:rsidRPr="007273E3">
              <w:rPr>
                <w:rFonts w:ascii="宋体" w:hAnsi="宋体" w:hint="eastAsia"/>
                <w:b/>
                <w:sz w:val="21"/>
                <w:szCs w:val="21"/>
              </w:rPr>
              <w:t>备注</w:t>
            </w:r>
          </w:p>
        </w:tc>
      </w:tr>
      <w:tr w:rsidR="00D85B9A" w:rsidTr="00325772">
        <w:trPr>
          <w:trHeight w:val="969"/>
          <w:jc w:val="center"/>
        </w:trPr>
        <w:tc>
          <w:tcPr>
            <w:tcW w:w="1226" w:type="dxa"/>
            <w:vAlign w:val="center"/>
          </w:tcPr>
          <w:p w:rsidR="00D85B9A" w:rsidRDefault="00D85B9A" w:rsidP="00325772">
            <w:pPr>
              <w:jc w:val="center"/>
              <w:rPr>
                <w:sz w:val="24"/>
                <w:szCs w:val="24"/>
              </w:rPr>
            </w:pPr>
            <w:r>
              <w:rPr>
                <w:sz w:val="24"/>
                <w:szCs w:val="24"/>
              </w:rPr>
              <w:t>1</w:t>
            </w:r>
          </w:p>
        </w:tc>
        <w:tc>
          <w:tcPr>
            <w:tcW w:w="2880" w:type="dxa"/>
            <w:vAlign w:val="center"/>
          </w:tcPr>
          <w:p w:rsidR="00D85B9A" w:rsidRPr="00D3760E" w:rsidRDefault="00D85B9A" w:rsidP="00325772">
            <w:pPr>
              <w:jc w:val="center"/>
              <w:rPr>
                <w:sz w:val="24"/>
                <w:szCs w:val="24"/>
              </w:rPr>
            </w:pPr>
            <w:r w:rsidRPr="00D3760E">
              <w:rPr>
                <w:rFonts w:hint="eastAsia"/>
                <w:sz w:val="24"/>
                <w:szCs w:val="24"/>
              </w:rPr>
              <w:t>高效液相色谱仪Ⅰ</w:t>
            </w:r>
          </w:p>
        </w:tc>
        <w:tc>
          <w:tcPr>
            <w:tcW w:w="1251" w:type="dxa"/>
            <w:vAlign w:val="center"/>
          </w:tcPr>
          <w:p w:rsidR="00D85B9A" w:rsidRDefault="00D85B9A" w:rsidP="00325772">
            <w:pPr>
              <w:jc w:val="center"/>
              <w:rPr>
                <w:rFonts w:eastAsia="Times New Roman"/>
                <w:sz w:val="24"/>
                <w:szCs w:val="24"/>
              </w:rPr>
            </w:pPr>
            <w:r>
              <w:rPr>
                <w:sz w:val="24"/>
                <w:szCs w:val="24"/>
              </w:rPr>
              <w:t>2</w:t>
            </w:r>
          </w:p>
        </w:tc>
        <w:tc>
          <w:tcPr>
            <w:tcW w:w="1800" w:type="dxa"/>
            <w:vAlign w:val="center"/>
          </w:tcPr>
          <w:p w:rsidR="00D85B9A" w:rsidRDefault="00D85B9A" w:rsidP="00325772">
            <w:pPr>
              <w:jc w:val="center"/>
              <w:rPr>
                <w:rFonts w:eastAsia="Times New Roman"/>
                <w:sz w:val="24"/>
                <w:szCs w:val="24"/>
              </w:rPr>
            </w:pPr>
            <w:r>
              <w:rPr>
                <w:rFonts w:hint="eastAsia"/>
                <w:sz w:val="24"/>
                <w:szCs w:val="24"/>
              </w:rPr>
              <w:t>台</w:t>
            </w:r>
          </w:p>
        </w:tc>
        <w:tc>
          <w:tcPr>
            <w:tcW w:w="1800" w:type="dxa"/>
            <w:vMerge w:val="restart"/>
            <w:vAlign w:val="center"/>
          </w:tcPr>
          <w:p w:rsidR="00D85B9A" w:rsidRDefault="00D85B9A" w:rsidP="00325772">
            <w:pPr>
              <w:rPr>
                <w:sz w:val="24"/>
                <w:szCs w:val="24"/>
              </w:rPr>
            </w:pPr>
            <w:r w:rsidRPr="00987503">
              <w:rPr>
                <w:sz w:val="24"/>
                <w:szCs w:val="24"/>
              </w:rPr>
              <w:t>1</w:t>
            </w:r>
            <w:r w:rsidRPr="00987503">
              <w:rPr>
                <w:rFonts w:hint="eastAsia"/>
                <w:sz w:val="24"/>
                <w:szCs w:val="24"/>
              </w:rPr>
              <w:t>、</w:t>
            </w:r>
            <w:r w:rsidRPr="00D3760E">
              <w:rPr>
                <w:rFonts w:hint="eastAsia"/>
                <w:sz w:val="24"/>
                <w:szCs w:val="24"/>
              </w:rPr>
              <w:t>全自动格兰氏染色仪</w:t>
            </w:r>
            <w:r w:rsidRPr="00987503">
              <w:rPr>
                <w:rFonts w:hint="eastAsia"/>
                <w:sz w:val="24"/>
                <w:szCs w:val="24"/>
              </w:rPr>
              <w:t>为核心产品；</w:t>
            </w:r>
          </w:p>
          <w:p w:rsidR="00D85B9A" w:rsidRPr="00594EA8" w:rsidRDefault="00D85B9A" w:rsidP="00325772">
            <w:pPr>
              <w:rPr>
                <w:sz w:val="24"/>
                <w:szCs w:val="24"/>
              </w:rPr>
            </w:pPr>
            <w:r w:rsidRPr="00987503">
              <w:rPr>
                <w:sz w:val="24"/>
                <w:szCs w:val="24"/>
              </w:rPr>
              <w:t>2</w:t>
            </w:r>
            <w:r w:rsidRPr="00987503">
              <w:rPr>
                <w:rFonts w:hint="eastAsia"/>
                <w:sz w:val="24"/>
                <w:szCs w:val="24"/>
              </w:rPr>
              <w:t>、经批准，本分包可以采购进口产品。</w:t>
            </w:r>
          </w:p>
        </w:tc>
      </w:tr>
      <w:tr w:rsidR="00D85B9A" w:rsidTr="00325772">
        <w:trPr>
          <w:trHeight w:val="561"/>
          <w:jc w:val="center"/>
        </w:trPr>
        <w:tc>
          <w:tcPr>
            <w:tcW w:w="1226" w:type="dxa"/>
            <w:vAlign w:val="center"/>
          </w:tcPr>
          <w:p w:rsidR="00D85B9A" w:rsidRDefault="00D85B9A" w:rsidP="00325772">
            <w:pPr>
              <w:jc w:val="center"/>
              <w:rPr>
                <w:sz w:val="24"/>
                <w:szCs w:val="24"/>
              </w:rPr>
            </w:pPr>
            <w:r>
              <w:rPr>
                <w:sz w:val="24"/>
                <w:szCs w:val="24"/>
              </w:rPr>
              <w:t>2</w:t>
            </w:r>
          </w:p>
        </w:tc>
        <w:tc>
          <w:tcPr>
            <w:tcW w:w="2880" w:type="dxa"/>
            <w:vAlign w:val="center"/>
          </w:tcPr>
          <w:p w:rsidR="00D85B9A" w:rsidRPr="00D3760E" w:rsidRDefault="00D85B9A" w:rsidP="00325772">
            <w:pPr>
              <w:jc w:val="center"/>
              <w:rPr>
                <w:sz w:val="24"/>
                <w:szCs w:val="24"/>
              </w:rPr>
            </w:pPr>
            <w:r w:rsidRPr="00D3760E">
              <w:rPr>
                <w:rFonts w:hint="eastAsia"/>
                <w:sz w:val="24"/>
                <w:szCs w:val="24"/>
              </w:rPr>
              <w:t>全自动格兰氏染色仪</w:t>
            </w:r>
          </w:p>
        </w:tc>
        <w:tc>
          <w:tcPr>
            <w:tcW w:w="1251" w:type="dxa"/>
            <w:vAlign w:val="center"/>
          </w:tcPr>
          <w:p w:rsidR="00D85B9A" w:rsidRDefault="00D85B9A" w:rsidP="00325772">
            <w:pPr>
              <w:jc w:val="center"/>
              <w:rPr>
                <w:rFonts w:eastAsia="Times New Roman"/>
                <w:sz w:val="24"/>
                <w:szCs w:val="24"/>
              </w:rPr>
            </w:pPr>
            <w:r>
              <w:rPr>
                <w:sz w:val="24"/>
                <w:szCs w:val="24"/>
              </w:rPr>
              <w:t>1</w:t>
            </w:r>
          </w:p>
        </w:tc>
        <w:tc>
          <w:tcPr>
            <w:tcW w:w="1800" w:type="dxa"/>
            <w:vAlign w:val="center"/>
          </w:tcPr>
          <w:p w:rsidR="00D85B9A" w:rsidRDefault="00D85B9A" w:rsidP="00325772">
            <w:pPr>
              <w:jc w:val="center"/>
              <w:rPr>
                <w:rFonts w:eastAsia="Times New Roman"/>
                <w:sz w:val="24"/>
                <w:szCs w:val="24"/>
              </w:rPr>
            </w:pPr>
            <w:r>
              <w:rPr>
                <w:rFonts w:hint="eastAsia"/>
                <w:sz w:val="24"/>
                <w:szCs w:val="24"/>
              </w:rPr>
              <w:t>台</w:t>
            </w:r>
          </w:p>
        </w:tc>
        <w:tc>
          <w:tcPr>
            <w:tcW w:w="1800" w:type="dxa"/>
            <w:vMerge/>
            <w:vAlign w:val="center"/>
          </w:tcPr>
          <w:p w:rsidR="00D85B9A" w:rsidRDefault="00D85B9A" w:rsidP="00325772">
            <w:pPr>
              <w:jc w:val="center"/>
              <w:rPr>
                <w:sz w:val="24"/>
                <w:szCs w:val="24"/>
              </w:rPr>
            </w:pPr>
          </w:p>
        </w:tc>
      </w:tr>
    </w:tbl>
    <w:p w:rsidR="00D85B9A" w:rsidRPr="00E945F7" w:rsidRDefault="00D85B9A" w:rsidP="00D85B9A">
      <w:pPr>
        <w:rPr>
          <w:b/>
          <w:bCs/>
          <w:sz w:val="24"/>
          <w:szCs w:val="24"/>
        </w:rPr>
      </w:pPr>
      <w:r>
        <w:rPr>
          <w:rFonts w:hint="eastAsia"/>
          <w:b/>
          <w:bCs/>
          <w:sz w:val="24"/>
          <w:szCs w:val="24"/>
        </w:rPr>
        <w:t>（二）分包</w:t>
      </w:r>
      <w:r>
        <w:rPr>
          <w:b/>
          <w:bCs/>
          <w:sz w:val="24"/>
          <w:szCs w:val="24"/>
        </w:rPr>
        <w:t>2</w:t>
      </w:r>
      <w:r>
        <w:rPr>
          <w:rFonts w:hint="eastAsia"/>
          <w:b/>
          <w:bCs/>
          <w:sz w:val="24"/>
          <w:szCs w:val="24"/>
        </w:rPr>
        <w:t>：实验室设备</w:t>
      </w:r>
      <w:r>
        <w:rPr>
          <w:b/>
          <w:bCs/>
          <w:sz w:val="24"/>
          <w:szCs w:val="24"/>
        </w:rPr>
        <w:t>2</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2880"/>
        <w:gridCol w:w="1251"/>
        <w:gridCol w:w="1800"/>
        <w:gridCol w:w="1800"/>
      </w:tblGrid>
      <w:tr w:rsidR="00D85B9A" w:rsidTr="00325772">
        <w:trPr>
          <w:trHeight w:val="561"/>
          <w:jc w:val="center"/>
        </w:trPr>
        <w:tc>
          <w:tcPr>
            <w:tcW w:w="1226"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序号</w:t>
            </w:r>
          </w:p>
        </w:tc>
        <w:tc>
          <w:tcPr>
            <w:tcW w:w="2880"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名称</w:t>
            </w:r>
          </w:p>
        </w:tc>
        <w:tc>
          <w:tcPr>
            <w:tcW w:w="1251"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数量</w:t>
            </w:r>
          </w:p>
        </w:tc>
        <w:tc>
          <w:tcPr>
            <w:tcW w:w="1800" w:type="dxa"/>
            <w:vAlign w:val="center"/>
          </w:tcPr>
          <w:p w:rsidR="00D85B9A" w:rsidRPr="007273E3" w:rsidRDefault="00D85B9A" w:rsidP="00325772">
            <w:pPr>
              <w:jc w:val="center"/>
              <w:rPr>
                <w:rFonts w:ascii="宋体"/>
                <w:b/>
                <w:bCs/>
                <w:sz w:val="21"/>
                <w:szCs w:val="21"/>
              </w:rPr>
            </w:pPr>
            <w:r w:rsidRPr="007273E3">
              <w:rPr>
                <w:rFonts w:ascii="宋体" w:hAnsi="宋体" w:hint="eastAsia"/>
                <w:b/>
                <w:bCs/>
                <w:sz w:val="21"/>
                <w:szCs w:val="21"/>
              </w:rPr>
              <w:t>单位</w:t>
            </w:r>
          </w:p>
        </w:tc>
        <w:tc>
          <w:tcPr>
            <w:tcW w:w="1800" w:type="dxa"/>
            <w:vAlign w:val="center"/>
          </w:tcPr>
          <w:p w:rsidR="00D85B9A" w:rsidRPr="007273E3" w:rsidRDefault="00D85B9A" w:rsidP="00325772">
            <w:pPr>
              <w:jc w:val="center"/>
              <w:rPr>
                <w:rFonts w:ascii="宋体"/>
                <w:b/>
                <w:bCs/>
                <w:sz w:val="21"/>
                <w:szCs w:val="21"/>
              </w:rPr>
            </w:pPr>
            <w:r w:rsidRPr="007273E3">
              <w:rPr>
                <w:rFonts w:ascii="宋体" w:hAnsi="宋体" w:hint="eastAsia"/>
                <w:b/>
                <w:sz w:val="21"/>
                <w:szCs w:val="21"/>
              </w:rPr>
              <w:t>备注</w:t>
            </w:r>
          </w:p>
        </w:tc>
      </w:tr>
      <w:tr w:rsidR="00D85B9A" w:rsidTr="00325772">
        <w:trPr>
          <w:trHeight w:val="838"/>
          <w:jc w:val="center"/>
        </w:trPr>
        <w:tc>
          <w:tcPr>
            <w:tcW w:w="1226" w:type="dxa"/>
            <w:vAlign w:val="center"/>
          </w:tcPr>
          <w:p w:rsidR="00D85B9A" w:rsidRDefault="00D85B9A" w:rsidP="00325772">
            <w:pPr>
              <w:jc w:val="center"/>
              <w:rPr>
                <w:sz w:val="24"/>
                <w:szCs w:val="24"/>
              </w:rPr>
            </w:pPr>
            <w:r>
              <w:rPr>
                <w:sz w:val="24"/>
                <w:szCs w:val="24"/>
              </w:rPr>
              <w:t>1</w:t>
            </w:r>
          </w:p>
        </w:tc>
        <w:tc>
          <w:tcPr>
            <w:tcW w:w="2880" w:type="dxa"/>
            <w:vAlign w:val="center"/>
          </w:tcPr>
          <w:p w:rsidR="00D85B9A" w:rsidRPr="00D3760E" w:rsidRDefault="00D85B9A" w:rsidP="00325772">
            <w:pPr>
              <w:jc w:val="center"/>
              <w:rPr>
                <w:sz w:val="24"/>
                <w:szCs w:val="24"/>
              </w:rPr>
            </w:pPr>
            <w:r w:rsidRPr="00D3760E">
              <w:rPr>
                <w:rFonts w:hint="eastAsia"/>
                <w:sz w:val="24"/>
                <w:szCs w:val="24"/>
              </w:rPr>
              <w:t>高效液相色谱仪</w:t>
            </w:r>
            <w:r w:rsidRPr="006D79A7">
              <w:rPr>
                <w:rFonts w:hint="eastAsia"/>
                <w:sz w:val="24"/>
                <w:szCs w:val="24"/>
              </w:rPr>
              <w:t>Ⅱ</w:t>
            </w:r>
          </w:p>
        </w:tc>
        <w:tc>
          <w:tcPr>
            <w:tcW w:w="1251" w:type="dxa"/>
            <w:vAlign w:val="center"/>
          </w:tcPr>
          <w:p w:rsidR="00D85B9A" w:rsidRDefault="00D85B9A" w:rsidP="00325772">
            <w:pPr>
              <w:jc w:val="center"/>
              <w:rPr>
                <w:rFonts w:eastAsia="Times New Roman"/>
                <w:sz w:val="24"/>
                <w:szCs w:val="24"/>
              </w:rPr>
            </w:pPr>
            <w:r>
              <w:rPr>
                <w:sz w:val="24"/>
                <w:szCs w:val="24"/>
              </w:rPr>
              <w:t>1</w:t>
            </w:r>
          </w:p>
        </w:tc>
        <w:tc>
          <w:tcPr>
            <w:tcW w:w="1800" w:type="dxa"/>
            <w:vAlign w:val="center"/>
          </w:tcPr>
          <w:p w:rsidR="00D85B9A" w:rsidRDefault="00D85B9A" w:rsidP="00325772">
            <w:pPr>
              <w:jc w:val="center"/>
              <w:rPr>
                <w:rFonts w:eastAsia="Times New Roman"/>
                <w:sz w:val="24"/>
                <w:szCs w:val="24"/>
              </w:rPr>
            </w:pPr>
            <w:r>
              <w:rPr>
                <w:rFonts w:hint="eastAsia"/>
                <w:sz w:val="24"/>
                <w:szCs w:val="24"/>
              </w:rPr>
              <w:t>台</w:t>
            </w:r>
          </w:p>
        </w:tc>
        <w:tc>
          <w:tcPr>
            <w:tcW w:w="1800" w:type="dxa"/>
            <w:vMerge w:val="restart"/>
            <w:vAlign w:val="center"/>
          </w:tcPr>
          <w:p w:rsidR="00D85B9A" w:rsidRPr="00987503" w:rsidRDefault="00D85B9A" w:rsidP="00325772">
            <w:pPr>
              <w:rPr>
                <w:sz w:val="24"/>
                <w:szCs w:val="24"/>
              </w:rPr>
            </w:pPr>
            <w:r w:rsidRPr="00987503">
              <w:rPr>
                <w:sz w:val="24"/>
                <w:szCs w:val="24"/>
              </w:rPr>
              <w:t>1</w:t>
            </w:r>
            <w:r w:rsidRPr="00987503">
              <w:rPr>
                <w:rFonts w:hint="eastAsia"/>
                <w:sz w:val="24"/>
                <w:szCs w:val="24"/>
              </w:rPr>
              <w:t>、</w:t>
            </w:r>
            <w:r w:rsidRPr="006D79A7">
              <w:rPr>
                <w:rFonts w:hint="eastAsia"/>
                <w:sz w:val="24"/>
                <w:szCs w:val="24"/>
              </w:rPr>
              <w:t>原子吸收光谱仪</w:t>
            </w:r>
            <w:r w:rsidRPr="00987503">
              <w:rPr>
                <w:rFonts w:hint="eastAsia"/>
                <w:sz w:val="24"/>
                <w:szCs w:val="24"/>
              </w:rPr>
              <w:t>为核心产品；</w:t>
            </w:r>
          </w:p>
          <w:p w:rsidR="00D85B9A" w:rsidRPr="007273E3" w:rsidRDefault="00D85B9A" w:rsidP="00325772">
            <w:pPr>
              <w:rPr>
                <w:rFonts w:ascii="宋体"/>
                <w:bCs/>
                <w:sz w:val="21"/>
                <w:szCs w:val="21"/>
              </w:rPr>
            </w:pPr>
            <w:r w:rsidRPr="00987503">
              <w:rPr>
                <w:sz w:val="24"/>
                <w:szCs w:val="24"/>
              </w:rPr>
              <w:t>2</w:t>
            </w:r>
            <w:r w:rsidRPr="00987503">
              <w:rPr>
                <w:rFonts w:hint="eastAsia"/>
                <w:sz w:val="24"/>
                <w:szCs w:val="24"/>
              </w:rPr>
              <w:t>、经批准，本分包可以采购进口产品。</w:t>
            </w:r>
          </w:p>
        </w:tc>
      </w:tr>
      <w:tr w:rsidR="00D85B9A" w:rsidTr="00325772">
        <w:trPr>
          <w:trHeight w:val="561"/>
          <w:jc w:val="center"/>
        </w:trPr>
        <w:tc>
          <w:tcPr>
            <w:tcW w:w="1226" w:type="dxa"/>
            <w:vAlign w:val="center"/>
          </w:tcPr>
          <w:p w:rsidR="00D85B9A" w:rsidRDefault="00D85B9A" w:rsidP="00325772">
            <w:pPr>
              <w:jc w:val="center"/>
              <w:rPr>
                <w:sz w:val="24"/>
                <w:szCs w:val="24"/>
              </w:rPr>
            </w:pPr>
            <w:r>
              <w:rPr>
                <w:sz w:val="24"/>
                <w:szCs w:val="24"/>
              </w:rPr>
              <w:t>2</w:t>
            </w:r>
          </w:p>
        </w:tc>
        <w:tc>
          <w:tcPr>
            <w:tcW w:w="2880" w:type="dxa"/>
            <w:vAlign w:val="center"/>
          </w:tcPr>
          <w:p w:rsidR="00D85B9A" w:rsidRPr="00D3760E" w:rsidRDefault="00D85B9A" w:rsidP="00325772">
            <w:pPr>
              <w:jc w:val="center"/>
              <w:rPr>
                <w:sz w:val="24"/>
                <w:szCs w:val="24"/>
              </w:rPr>
            </w:pPr>
            <w:r w:rsidRPr="006D79A7">
              <w:rPr>
                <w:rFonts w:hint="eastAsia"/>
                <w:sz w:val="24"/>
                <w:szCs w:val="24"/>
              </w:rPr>
              <w:t>原子吸收光谱仪</w:t>
            </w:r>
          </w:p>
        </w:tc>
        <w:tc>
          <w:tcPr>
            <w:tcW w:w="1251" w:type="dxa"/>
            <w:vAlign w:val="center"/>
          </w:tcPr>
          <w:p w:rsidR="00D85B9A" w:rsidRDefault="00D85B9A" w:rsidP="00325772">
            <w:pPr>
              <w:jc w:val="center"/>
              <w:rPr>
                <w:rFonts w:eastAsia="Times New Roman"/>
                <w:sz w:val="24"/>
                <w:szCs w:val="24"/>
              </w:rPr>
            </w:pPr>
            <w:r>
              <w:rPr>
                <w:sz w:val="24"/>
                <w:szCs w:val="24"/>
              </w:rPr>
              <w:t>1</w:t>
            </w:r>
          </w:p>
        </w:tc>
        <w:tc>
          <w:tcPr>
            <w:tcW w:w="1800" w:type="dxa"/>
            <w:vAlign w:val="center"/>
          </w:tcPr>
          <w:p w:rsidR="00D85B9A" w:rsidRDefault="00D85B9A" w:rsidP="00325772">
            <w:pPr>
              <w:jc w:val="center"/>
              <w:rPr>
                <w:rFonts w:eastAsia="Times New Roman"/>
                <w:sz w:val="24"/>
                <w:szCs w:val="24"/>
              </w:rPr>
            </w:pPr>
            <w:r>
              <w:rPr>
                <w:rFonts w:hint="eastAsia"/>
                <w:sz w:val="24"/>
                <w:szCs w:val="24"/>
              </w:rPr>
              <w:t>台</w:t>
            </w:r>
          </w:p>
        </w:tc>
        <w:tc>
          <w:tcPr>
            <w:tcW w:w="1800" w:type="dxa"/>
            <w:vMerge/>
            <w:vAlign w:val="center"/>
          </w:tcPr>
          <w:p w:rsidR="00D85B9A" w:rsidRDefault="00D85B9A" w:rsidP="00325772">
            <w:pPr>
              <w:jc w:val="center"/>
              <w:rPr>
                <w:sz w:val="24"/>
                <w:szCs w:val="24"/>
              </w:rPr>
            </w:pPr>
          </w:p>
        </w:tc>
      </w:tr>
    </w:tbl>
    <w:p w:rsidR="00B43AA8" w:rsidRDefault="00B43AA8" w:rsidP="008035F2">
      <w:pPr>
        <w:ind w:firstLineChars="147" w:firstLine="354"/>
        <w:rPr>
          <w:rFonts w:ascii="宋体"/>
          <w:b/>
          <w:sz w:val="24"/>
        </w:rPr>
      </w:pPr>
    </w:p>
    <w:p w:rsidR="00B43AA8" w:rsidRDefault="00B43AA8">
      <w:bookmarkStart w:id="16" w:name="_Toc470009151"/>
      <w:bookmarkStart w:id="17" w:name="_Toc504578079"/>
    </w:p>
    <w:bookmarkEnd w:id="16"/>
    <w:bookmarkEnd w:id="17"/>
    <w:p w:rsidR="00D85B9A" w:rsidRDefault="00D85B9A" w:rsidP="00D85B9A">
      <w:pPr>
        <w:rPr>
          <w:rFonts w:eastAsia="Times New Roman"/>
          <w:b/>
          <w:bCs/>
          <w:sz w:val="24"/>
          <w:szCs w:val="24"/>
        </w:rPr>
      </w:pPr>
      <w:r>
        <w:rPr>
          <w:rFonts w:hint="eastAsia"/>
          <w:b/>
          <w:bCs/>
          <w:sz w:val="24"/>
          <w:szCs w:val="24"/>
        </w:rPr>
        <w:t>二、招标项目技术需求</w:t>
      </w:r>
    </w:p>
    <w:p w:rsidR="00D85B9A" w:rsidRDefault="00D85B9A" w:rsidP="00D85B9A">
      <w:pPr>
        <w:spacing w:line="360" w:lineRule="auto"/>
        <w:rPr>
          <w:rFonts w:eastAsia="Times New Roman"/>
          <w:sz w:val="24"/>
          <w:szCs w:val="24"/>
        </w:rPr>
      </w:pPr>
      <w:r>
        <w:rPr>
          <w:rFonts w:hint="eastAsia"/>
          <w:sz w:val="24"/>
          <w:szCs w:val="24"/>
        </w:rPr>
        <w:t>（一）“分包</w:t>
      </w:r>
      <w:r>
        <w:rPr>
          <w:sz w:val="24"/>
          <w:szCs w:val="24"/>
        </w:rPr>
        <w:t>1</w:t>
      </w:r>
      <w:r>
        <w:rPr>
          <w:rFonts w:hint="eastAsia"/>
          <w:sz w:val="24"/>
          <w:szCs w:val="24"/>
        </w:rPr>
        <w:t>：实验室设备</w:t>
      </w:r>
      <w:r>
        <w:rPr>
          <w:sz w:val="24"/>
          <w:szCs w:val="24"/>
        </w:rPr>
        <w:t>1</w:t>
      </w:r>
      <w:r>
        <w:rPr>
          <w:rFonts w:hint="eastAsia"/>
          <w:sz w:val="24"/>
          <w:szCs w:val="24"/>
        </w:rPr>
        <w:t>”技术需求：</w:t>
      </w:r>
    </w:p>
    <w:p w:rsidR="00D85B9A" w:rsidRDefault="00D85B9A" w:rsidP="00D85B9A">
      <w:pPr>
        <w:spacing w:line="360" w:lineRule="auto"/>
        <w:rPr>
          <w:rFonts w:eastAsia="Times New Roman"/>
          <w:sz w:val="24"/>
          <w:szCs w:val="24"/>
        </w:rPr>
      </w:pPr>
      <w:r>
        <w:rPr>
          <w:rFonts w:hint="eastAsia"/>
          <w:sz w:val="24"/>
          <w:szCs w:val="24"/>
        </w:rPr>
        <w:t>品目</w:t>
      </w:r>
      <w:r>
        <w:rPr>
          <w:sz w:val="24"/>
          <w:szCs w:val="24"/>
        </w:rPr>
        <w:t>1</w:t>
      </w:r>
      <w:r>
        <w:rPr>
          <w:sz w:val="24"/>
          <w:szCs w:val="24"/>
        </w:rPr>
        <w:tab/>
      </w:r>
      <w:r>
        <w:rPr>
          <w:rFonts w:hint="eastAsia"/>
          <w:sz w:val="24"/>
          <w:szCs w:val="24"/>
        </w:rPr>
        <w:t>：</w:t>
      </w:r>
      <w:r w:rsidRPr="00D3760E">
        <w:rPr>
          <w:rFonts w:hint="eastAsia"/>
          <w:sz w:val="24"/>
          <w:szCs w:val="24"/>
        </w:rPr>
        <w:t>高效液相色谱仪Ⅰ</w:t>
      </w:r>
    </w:p>
    <w:p w:rsidR="00D85B9A" w:rsidRDefault="00D85B9A" w:rsidP="00D85B9A">
      <w:pPr>
        <w:spacing w:line="360" w:lineRule="auto"/>
        <w:rPr>
          <w:sz w:val="24"/>
          <w:szCs w:val="24"/>
        </w:rPr>
      </w:pPr>
      <w:r w:rsidRPr="00D3760E">
        <w:rPr>
          <w:rFonts w:hint="eastAsia"/>
          <w:sz w:val="24"/>
          <w:szCs w:val="24"/>
        </w:rPr>
        <w:t>高效液相色谱仪</w:t>
      </w:r>
      <w:r>
        <w:rPr>
          <w:rFonts w:hint="eastAsia"/>
          <w:sz w:val="24"/>
          <w:szCs w:val="24"/>
        </w:rPr>
        <w:t>（</w:t>
      </w:r>
      <w:r>
        <w:rPr>
          <w:sz w:val="24"/>
          <w:szCs w:val="24"/>
        </w:rPr>
        <w:t>1</w:t>
      </w:r>
      <w:r>
        <w:rPr>
          <w:rFonts w:hint="eastAsia"/>
          <w:sz w:val="24"/>
          <w:szCs w:val="24"/>
        </w:rPr>
        <w:t>）</w:t>
      </w:r>
    </w:p>
    <w:p w:rsidR="00D85B9A" w:rsidRDefault="00D85B9A" w:rsidP="00D85B9A">
      <w:pPr>
        <w:spacing w:line="360" w:lineRule="auto"/>
        <w:rPr>
          <w:sz w:val="24"/>
          <w:szCs w:val="24"/>
        </w:rPr>
      </w:pPr>
      <w:r>
        <w:rPr>
          <w:rFonts w:hint="eastAsia"/>
          <w:sz w:val="24"/>
          <w:szCs w:val="24"/>
        </w:rPr>
        <w:t>一、技术参数：</w:t>
      </w:r>
    </w:p>
    <w:p w:rsidR="00D85B9A" w:rsidRPr="006D79A7" w:rsidRDefault="00D85B9A" w:rsidP="00D85B9A">
      <w:pPr>
        <w:spacing w:line="360" w:lineRule="auto"/>
        <w:rPr>
          <w:sz w:val="24"/>
          <w:szCs w:val="24"/>
        </w:rPr>
      </w:pPr>
      <w:r>
        <w:rPr>
          <w:sz w:val="24"/>
          <w:szCs w:val="24"/>
        </w:rPr>
        <w:t>1</w:t>
      </w:r>
      <w:r w:rsidRPr="006D79A7">
        <w:rPr>
          <w:sz w:val="24"/>
          <w:szCs w:val="24"/>
        </w:rPr>
        <w:t>.1</w:t>
      </w:r>
      <w:r w:rsidRPr="006D79A7">
        <w:rPr>
          <w:rFonts w:hint="eastAsia"/>
          <w:sz w:val="24"/>
          <w:szCs w:val="24"/>
        </w:rPr>
        <w:t>液相色谱系统，包流动相瓶、四元梯度泵（内置</w:t>
      </w:r>
      <w:r w:rsidRPr="006D79A7">
        <w:rPr>
          <w:sz w:val="24"/>
          <w:szCs w:val="24"/>
        </w:rPr>
        <w:t>4</w:t>
      </w:r>
      <w:r w:rsidRPr="006D79A7">
        <w:rPr>
          <w:rFonts w:hint="eastAsia"/>
          <w:sz w:val="24"/>
          <w:szCs w:val="24"/>
        </w:rPr>
        <w:t>通道脱气系统）、自动进样器、双控温</w:t>
      </w:r>
      <w:proofErr w:type="gramStart"/>
      <w:r w:rsidRPr="006D79A7">
        <w:rPr>
          <w:rFonts w:hint="eastAsia"/>
          <w:sz w:val="24"/>
          <w:szCs w:val="24"/>
        </w:rPr>
        <w:t>多柱位柱温</w:t>
      </w:r>
      <w:proofErr w:type="gramEnd"/>
      <w:r w:rsidRPr="006D79A7">
        <w:rPr>
          <w:rFonts w:hint="eastAsia"/>
          <w:sz w:val="24"/>
          <w:szCs w:val="24"/>
        </w:rPr>
        <w:t>箱、</w:t>
      </w:r>
      <w:r w:rsidRPr="00CC6482">
        <w:rPr>
          <w:rFonts w:hint="eastAsia"/>
          <w:sz w:val="24"/>
          <w:szCs w:val="24"/>
        </w:rPr>
        <w:t>二级管阵列检测器</w:t>
      </w:r>
      <w:r w:rsidRPr="006D79A7">
        <w:rPr>
          <w:rFonts w:hint="eastAsia"/>
          <w:sz w:val="24"/>
          <w:szCs w:val="24"/>
        </w:rPr>
        <w:t>。</w:t>
      </w:r>
    </w:p>
    <w:p w:rsidR="00D85B9A" w:rsidRPr="006D79A7" w:rsidRDefault="00D85B9A" w:rsidP="00D85B9A">
      <w:pPr>
        <w:spacing w:line="360" w:lineRule="auto"/>
        <w:rPr>
          <w:sz w:val="24"/>
          <w:szCs w:val="24"/>
        </w:rPr>
      </w:pPr>
      <w:r>
        <w:rPr>
          <w:sz w:val="24"/>
          <w:szCs w:val="24"/>
        </w:rPr>
        <w:t>*1</w:t>
      </w:r>
      <w:r w:rsidRPr="006D79A7">
        <w:rPr>
          <w:sz w:val="24"/>
          <w:szCs w:val="24"/>
        </w:rPr>
        <w:t>.2</w:t>
      </w:r>
      <w:r w:rsidRPr="006D79A7">
        <w:rPr>
          <w:rFonts w:hint="eastAsia"/>
          <w:sz w:val="24"/>
          <w:szCs w:val="24"/>
        </w:rPr>
        <w:t>流</w:t>
      </w:r>
      <w:proofErr w:type="gramStart"/>
      <w:r w:rsidRPr="006D79A7">
        <w:rPr>
          <w:rFonts w:hint="eastAsia"/>
          <w:sz w:val="24"/>
          <w:szCs w:val="24"/>
        </w:rPr>
        <w:t>路采用</w:t>
      </w:r>
      <w:proofErr w:type="gramEnd"/>
      <w:r w:rsidRPr="006D79A7">
        <w:rPr>
          <w:rFonts w:hint="eastAsia"/>
          <w:sz w:val="24"/>
          <w:szCs w:val="24"/>
        </w:rPr>
        <w:t>管路连接体系，镀金接口工艺，耐高压、耐磨损。手旋拆卸，零死体积。</w:t>
      </w:r>
    </w:p>
    <w:p w:rsidR="00D85B9A" w:rsidRPr="006D79A7" w:rsidRDefault="00D85B9A" w:rsidP="00D85B9A">
      <w:pPr>
        <w:spacing w:line="360" w:lineRule="auto"/>
        <w:rPr>
          <w:sz w:val="24"/>
          <w:szCs w:val="24"/>
        </w:rPr>
      </w:pPr>
      <w:r>
        <w:rPr>
          <w:sz w:val="24"/>
          <w:szCs w:val="24"/>
        </w:rPr>
        <w:t>1</w:t>
      </w:r>
      <w:r w:rsidRPr="006D79A7">
        <w:rPr>
          <w:sz w:val="24"/>
          <w:szCs w:val="24"/>
        </w:rPr>
        <w:t>.3</w:t>
      </w:r>
      <w:proofErr w:type="gramStart"/>
      <w:r w:rsidRPr="006D79A7">
        <w:rPr>
          <w:rFonts w:hint="eastAsia"/>
          <w:sz w:val="24"/>
          <w:szCs w:val="24"/>
        </w:rPr>
        <w:t>四</w:t>
      </w:r>
      <w:proofErr w:type="gramEnd"/>
      <w:r w:rsidRPr="006D79A7">
        <w:rPr>
          <w:rFonts w:hint="eastAsia"/>
          <w:sz w:val="24"/>
          <w:szCs w:val="24"/>
        </w:rPr>
        <w:t>元泵</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.3.1</w:t>
        </w:r>
      </w:smartTag>
      <w:r w:rsidRPr="006D79A7">
        <w:rPr>
          <w:rFonts w:hint="eastAsia"/>
          <w:sz w:val="24"/>
          <w:szCs w:val="24"/>
        </w:rPr>
        <w:t>流量范围：</w:t>
      </w:r>
      <w:r w:rsidRPr="006D79A7">
        <w:rPr>
          <w:sz w:val="24"/>
          <w:szCs w:val="24"/>
        </w:rPr>
        <w:t>0.001~10.000 mL/min</w:t>
      </w:r>
      <w:r w:rsidRPr="006D79A7">
        <w:rPr>
          <w:rFonts w:hint="eastAsia"/>
          <w:sz w:val="24"/>
          <w:szCs w:val="24"/>
        </w:rPr>
        <w:t>，步进</w:t>
      </w:r>
      <w:r w:rsidRPr="006D79A7">
        <w:rPr>
          <w:sz w:val="24"/>
          <w:szCs w:val="24"/>
        </w:rPr>
        <w:t>0.001 mL/min</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.3.2</w:t>
        </w:r>
      </w:smartTag>
      <w:r w:rsidRPr="006D79A7">
        <w:rPr>
          <w:rFonts w:hint="eastAsia"/>
          <w:sz w:val="24"/>
          <w:szCs w:val="24"/>
        </w:rPr>
        <w:t>最大压力：≥</w:t>
      </w:r>
      <w:r w:rsidRPr="006D79A7">
        <w:rPr>
          <w:sz w:val="24"/>
          <w:szCs w:val="24"/>
        </w:rPr>
        <w:t>62Mpa</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.3.3</w:t>
        </w:r>
      </w:smartTag>
      <w:r w:rsidRPr="006D79A7">
        <w:rPr>
          <w:rFonts w:hint="eastAsia"/>
          <w:sz w:val="24"/>
          <w:szCs w:val="24"/>
        </w:rPr>
        <w:t>流量准确度：</w:t>
      </w:r>
      <w:r w:rsidRPr="006D79A7">
        <w:rPr>
          <w:sz w:val="24"/>
          <w:szCs w:val="24"/>
        </w:rPr>
        <w:t>&lt;0.1%</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.3.4</w:t>
        </w:r>
      </w:smartTag>
      <w:r w:rsidRPr="006D79A7">
        <w:rPr>
          <w:rFonts w:hint="eastAsia"/>
          <w:sz w:val="24"/>
          <w:szCs w:val="24"/>
        </w:rPr>
        <w:t>流量精密度：</w:t>
      </w:r>
      <w:r w:rsidRPr="006D79A7">
        <w:rPr>
          <w:sz w:val="24"/>
          <w:szCs w:val="24"/>
        </w:rPr>
        <w:t>&lt;0.05%</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3.5</w:t>
        </w:r>
      </w:smartTag>
      <w:r w:rsidRPr="006D79A7">
        <w:rPr>
          <w:sz w:val="24"/>
          <w:szCs w:val="24"/>
        </w:rPr>
        <w:t xml:space="preserve"> </w:t>
      </w:r>
      <w:r w:rsidRPr="006D79A7">
        <w:rPr>
          <w:rFonts w:hint="eastAsia"/>
          <w:sz w:val="24"/>
          <w:szCs w:val="24"/>
        </w:rPr>
        <w:t>梯度混合精确度：</w:t>
      </w:r>
      <w:r w:rsidRPr="006D79A7">
        <w:rPr>
          <w:sz w:val="24"/>
          <w:szCs w:val="24"/>
        </w:rPr>
        <w:t>&lt; 0.15%</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.3.6</w:t>
        </w:r>
      </w:smartTag>
      <w:r w:rsidRPr="006D79A7">
        <w:rPr>
          <w:sz w:val="24"/>
          <w:szCs w:val="24"/>
        </w:rPr>
        <w:t xml:space="preserve"> </w:t>
      </w:r>
      <w:r w:rsidRPr="006D79A7">
        <w:rPr>
          <w:rFonts w:hint="eastAsia"/>
          <w:sz w:val="24"/>
          <w:szCs w:val="24"/>
        </w:rPr>
        <w:t>溶剂种类≥</w:t>
      </w:r>
      <w:r w:rsidRPr="006D79A7">
        <w:rPr>
          <w:sz w:val="24"/>
          <w:szCs w:val="24"/>
        </w:rPr>
        <w:t>4</w:t>
      </w:r>
      <w:r w:rsidRPr="006D79A7">
        <w:rPr>
          <w:rFonts w:hint="eastAsia"/>
          <w:sz w:val="24"/>
          <w:szCs w:val="24"/>
        </w:rPr>
        <w:t>种</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lastRenderedPageBreak/>
          <w:t>1</w:t>
        </w:r>
        <w:r w:rsidRPr="006D79A7">
          <w:rPr>
            <w:sz w:val="24"/>
            <w:szCs w:val="24"/>
          </w:rPr>
          <w:t>.3.7</w:t>
        </w:r>
      </w:smartTag>
      <w:r w:rsidRPr="006D79A7">
        <w:rPr>
          <w:rFonts w:hint="eastAsia"/>
          <w:sz w:val="24"/>
          <w:szCs w:val="24"/>
        </w:rPr>
        <w:t>泵清洗系统：主动式单独流路清洗柱塞</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.3.8</w:t>
        </w:r>
      </w:smartTag>
      <w:r w:rsidRPr="006D79A7">
        <w:rPr>
          <w:rFonts w:hint="eastAsia"/>
          <w:sz w:val="24"/>
          <w:szCs w:val="24"/>
        </w:rPr>
        <w:t>液滴计数器：自动监控泵漏液情况和</w:t>
      </w:r>
      <w:proofErr w:type="gramStart"/>
      <w:r w:rsidRPr="006D79A7">
        <w:rPr>
          <w:rFonts w:hint="eastAsia"/>
          <w:sz w:val="24"/>
          <w:szCs w:val="24"/>
        </w:rPr>
        <w:t>泵清洗液</w:t>
      </w:r>
      <w:proofErr w:type="gramEnd"/>
      <w:r w:rsidRPr="006D79A7">
        <w:rPr>
          <w:rFonts w:hint="eastAsia"/>
          <w:sz w:val="24"/>
          <w:szCs w:val="24"/>
        </w:rPr>
        <w:t>情况</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.3.9</w:t>
        </w:r>
      </w:smartTag>
      <w:r w:rsidRPr="006D79A7">
        <w:rPr>
          <w:sz w:val="24"/>
          <w:szCs w:val="24"/>
        </w:rPr>
        <w:t xml:space="preserve"> </w:t>
      </w:r>
      <w:r w:rsidRPr="006D79A7">
        <w:rPr>
          <w:rFonts w:hint="eastAsia"/>
          <w:sz w:val="24"/>
          <w:szCs w:val="24"/>
        </w:rPr>
        <w:t>无阻尼器设计，自动计算压缩比，消除压力脉动，减小系统延迟体积</w:t>
      </w:r>
    </w:p>
    <w:p w:rsidR="00D85B9A" w:rsidRPr="006D79A7" w:rsidRDefault="00D85B9A" w:rsidP="00D85B9A">
      <w:pPr>
        <w:spacing w:line="360" w:lineRule="auto"/>
        <w:rPr>
          <w:sz w:val="24"/>
          <w:szCs w:val="24"/>
        </w:rPr>
      </w:pPr>
      <w:r>
        <w:rPr>
          <w:sz w:val="24"/>
          <w:szCs w:val="24"/>
        </w:rPr>
        <w:t>1</w:t>
      </w:r>
      <w:r w:rsidRPr="006D79A7">
        <w:rPr>
          <w:sz w:val="24"/>
          <w:szCs w:val="24"/>
        </w:rPr>
        <w:t xml:space="preserve">.4  </w:t>
      </w:r>
      <w:r w:rsidRPr="006D79A7">
        <w:rPr>
          <w:rFonts w:hint="eastAsia"/>
          <w:sz w:val="24"/>
          <w:szCs w:val="24"/>
        </w:rPr>
        <w:t>自动进样器</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.4.1</w:t>
        </w:r>
      </w:smartTag>
      <w:r w:rsidRPr="006D79A7">
        <w:rPr>
          <w:sz w:val="24"/>
          <w:szCs w:val="24"/>
        </w:rPr>
        <w:t xml:space="preserve"> </w:t>
      </w:r>
      <w:r>
        <w:rPr>
          <w:rFonts w:hint="eastAsia"/>
          <w:sz w:val="24"/>
          <w:szCs w:val="24"/>
        </w:rPr>
        <w:t>兼容孔板及常规样品瓶，样品瓶位数</w:t>
      </w:r>
      <w:r w:rsidRPr="006D79A7">
        <w:rPr>
          <w:rFonts w:hint="eastAsia"/>
          <w:sz w:val="24"/>
          <w:szCs w:val="24"/>
        </w:rPr>
        <w:t>≥</w:t>
      </w:r>
      <w:r w:rsidRPr="006D79A7">
        <w:rPr>
          <w:sz w:val="24"/>
          <w:szCs w:val="24"/>
        </w:rPr>
        <w:t>130</w:t>
      </w:r>
      <w:r w:rsidRPr="006D79A7">
        <w:rPr>
          <w:rFonts w:hint="eastAsia"/>
          <w:sz w:val="24"/>
          <w:szCs w:val="24"/>
        </w:rPr>
        <w:t>位</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.4.2</w:t>
        </w:r>
      </w:smartTag>
      <w:r w:rsidRPr="006D79A7">
        <w:rPr>
          <w:sz w:val="24"/>
          <w:szCs w:val="24"/>
        </w:rPr>
        <w:t xml:space="preserve"> </w:t>
      </w:r>
      <w:r w:rsidRPr="006D79A7">
        <w:rPr>
          <w:rFonts w:hint="eastAsia"/>
          <w:sz w:val="24"/>
          <w:szCs w:val="24"/>
        </w:rPr>
        <w:t>进样方式：无样品损失，无残留</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.4.3</w:t>
        </w:r>
      </w:smartTag>
      <w:r w:rsidRPr="006D79A7">
        <w:rPr>
          <w:sz w:val="24"/>
          <w:szCs w:val="24"/>
        </w:rPr>
        <w:t xml:space="preserve"> </w:t>
      </w:r>
      <w:r w:rsidRPr="006D79A7">
        <w:rPr>
          <w:rFonts w:hint="eastAsia"/>
          <w:sz w:val="24"/>
          <w:szCs w:val="24"/>
        </w:rPr>
        <w:t>进样体积：</w:t>
      </w:r>
      <w:r w:rsidRPr="006D79A7">
        <w:rPr>
          <w:sz w:val="24"/>
          <w:szCs w:val="24"/>
        </w:rPr>
        <w:t>0.01~100</w:t>
      </w:r>
      <w:r w:rsidRPr="006D79A7">
        <w:rPr>
          <w:rFonts w:hint="eastAsia"/>
          <w:sz w:val="24"/>
          <w:szCs w:val="24"/>
        </w:rPr>
        <w:t>μ</w:t>
      </w:r>
      <w:r w:rsidRPr="006D79A7">
        <w:rPr>
          <w:sz w:val="24"/>
          <w:szCs w:val="24"/>
        </w:rPr>
        <w:t>L</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.4.4</w:t>
        </w:r>
      </w:smartTag>
      <w:r w:rsidRPr="006D79A7">
        <w:rPr>
          <w:sz w:val="24"/>
          <w:szCs w:val="24"/>
        </w:rPr>
        <w:t xml:space="preserve"> </w:t>
      </w:r>
      <w:r w:rsidRPr="006D79A7">
        <w:rPr>
          <w:rFonts w:hint="eastAsia"/>
          <w:sz w:val="24"/>
          <w:szCs w:val="24"/>
        </w:rPr>
        <w:t>进样体积准确度：</w:t>
      </w:r>
      <w:r w:rsidRPr="008400C2">
        <w:rPr>
          <w:rFonts w:hint="eastAsia"/>
          <w:sz w:val="24"/>
          <w:szCs w:val="24"/>
        </w:rPr>
        <w:t>≤</w:t>
      </w:r>
      <w:r w:rsidRPr="006D79A7">
        <w:rPr>
          <w:sz w:val="24"/>
          <w:szCs w:val="24"/>
        </w:rPr>
        <w:t>0.5%</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.4.5</w:t>
        </w:r>
      </w:smartTag>
      <w:r w:rsidRPr="006D79A7">
        <w:rPr>
          <w:rFonts w:hint="eastAsia"/>
          <w:sz w:val="24"/>
          <w:szCs w:val="24"/>
        </w:rPr>
        <w:t>进样体积精确度：</w:t>
      </w:r>
      <w:r w:rsidRPr="008400C2">
        <w:rPr>
          <w:rFonts w:hint="eastAsia"/>
          <w:sz w:val="24"/>
          <w:szCs w:val="24"/>
        </w:rPr>
        <w:t>≤</w:t>
      </w:r>
      <w:r w:rsidRPr="006D79A7">
        <w:rPr>
          <w:sz w:val="24"/>
          <w:szCs w:val="24"/>
        </w:rPr>
        <w:t>0.15%RSD</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.4.6</w:t>
        </w:r>
      </w:smartTag>
      <w:r w:rsidRPr="006D79A7">
        <w:rPr>
          <w:sz w:val="24"/>
          <w:szCs w:val="24"/>
        </w:rPr>
        <w:t xml:space="preserve"> </w:t>
      </w:r>
      <w:r w:rsidRPr="006D79A7">
        <w:rPr>
          <w:rFonts w:hint="eastAsia"/>
          <w:sz w:val="24"/>
          <w:szCs w:val="24"/>
        </w:rPr>
        <w:t>交叉污染：</w:t>
      </w:r>
      <w:r w:rsidRPr="008400C2">
        <w:rPr>
          <w:rFonts w:hint="eastAsia"/>
          <w:sz w:val="24"/>
          <w:szCs w:val="24"/>
        </w:rPr>
        <w:t>≤</w:t>
      </w:r>
      <w:r w:rsidRPr="006D79A7">
        <w:rPr>
          <w:sz w:val="24"/>
          <w:szCs w:val="24"/>
        </w:rPr>
        <w:t>0.004%</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.4.7</w:t>
        </w:r>
      </w:smartTag>
      <w:r w:rsidRPr="006D79A7">
        <w:rPr>
          <w:rFonts w:hint="eastAsia"/>
          <w:sz w:val="24"/>
          <w:szCs w:val="24"/>
        </w:rPr>
        <w:t>自动防沉淀</w:t>
      </w:r>
      <w:proofErr w:type="gramStart"/>
      <w:r w:rsidRPr="006D79A7">
        <w:rPr>
          <w:rFonts w:hint="eastAsia"/>
          <w:sz w:val="24"/>
          <w:szCs w:val="24"/>
        </w:rPr>
        <w:t>振摇及侧移</w:t>
      </w:r>
      <w:proofErr w:type="gramEnd"/>
      <w:r w:rsidRPr="006D79A7">
        <w:rPr>
          <w:rFonts w:hint="eastAsia"/>
          <w:sz w:val="24"/>
          <w:szCs w:val="24"/>
        </w:rPr>
        <w:t>功能</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.4.8</w:t>
        </w:r>
      </w:smartTag>
      <w:r w:rsidRPr="006D79A7">
        <w:rPr>
          <w:sz w:val="24"/>
          <w:szCs w:val="24"/>
        </w:rPr>
        <w:t xml:space="preserve"> </w:t>
      </w:r>
      <w:r w:rsidRPr="006D79A7">
        <w:rPr>
          <w:rFonts w:hint="eastAsia"/>
          <w:sz w:val="24"/>
          <w:szCs w:val="24"/>
        </w:rPr>
        <w:t>在线稀释和在线衍生功能</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.4.9</w:t>
        </w:r>
      </w:smartTag>
      <w:r w:rsidRPr="006D79A7">
        <w:rPr>
          <w:sz w:val="24"/>
          <w:szCs w:val="24"/>
        </w:rPr>
        <w:t xml:space="preserve"> </w:t>
      </w:r>
      <w:r w:rsidRPr="006D79A7">
        <w:rPr>
          <w:rFonts w:hint="eastAsia"/>
          <w:sz w:val="24"/>
          <w:szCs w:val="24"/>
        </w:rPr>
        <w:t>泄漏传感器，样品盘及样品的自动识别功能，全程监控与记录仪器状态</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sidRPr="006D79A7">
          <w:rPr>
            <w:sz w:val="24"/>
            <w:szCs w:val="24"/>
          </w:rPr>
          <w:t>3.4.10</w:t>
        </w:r>
      </w:smartTag>
      <w:proofErr w:type="gramStart"/>
      <w:r w:rsidRPr="006D79A7">
        <w:rPr>
          <w:rFonts w:hint="eastAsia"/>
          <w:sz w:val="24"/>
          <w:szCs w:val="24"/>
        </w:rPr>
        <w:t>内外针</w:t>
      </w:r>
      <w:proofErr w:type="gramEnd"/>
      <w:r w:rsidRPr="006D79A7">
        <w:rPr>
          <w:rFonts w:hint="eastAsia"/>
          <w:sz w:val="24"/>
          <w:szCs w:val="24"/>
        </w:rPr>
        <w:t>自动清洗功能，可设置</w:t>
      </w:r>
      <w:proofErr w:type="gramStart"/>
      <w:r w:rsidRPr="006D79A7">
        <w:rPr>
          <w:rFonts w:hint="eastAsia"/>
          <w:sz w:val="24"/>
          <w:szCs w:val="24"/>
        </w:rPr>
        <w:t>进样前或</w:t>
      </w:r>
      <w:proofErr w:type="gramEnd"/>
      <w:r w:rsidRPr="006D79A7">
        <w:rPr>
          <w:rFonts w:hint="eastAsia"/>
          <w:sz w:val="24"/>
          <w:szCs w:val="24"/>
        </w:rPr>
        <w:t>后的</w:t>
      </w:r>
      <w:proofErr w:type="gramStart"/>
      <w:r w:rsidRPr="006D79A7">
        <w:rPr>
          <w:rFonts w:hint="eastAsia"/>
          <w:sz w:val="24"/>
          <w:szCs w:val="24"/>
        </w:rPr>
        <w:t>内外针</w:t>
      </w:r>
      <w:proofErr w:type="gramEnd"/>
      <w:r w:rsidRPr="006D79A7">
        <w:rPr>
          <w:rFonts w:hint="eastAsia"/>
          <w:sz w:val="24"/>
          <w:szCs w:val="24"/>
        </w:rPr>
        <w:t>自动清洗</w:t>
      </w:r>
    </w:p>
    <w:p w:rsidR="00D85B9A" w:rsidRPr="006D79A7" w:rsidRDefault="00D85B9A" w:rsidP="00D85B9A">
      <w:pPr>
        <w:spacing w:line="360" w:lineRule="auto"/>
        <w:rPr>
          <w:sz w:val="24"/>
          <w:szCs w:val="24"/>
        </w:rPr>
      </w:pPr>
      <w:r>
        <w:rPr>
          <w:sz w:val="24"/>
          <w:szCs w:val="24"/>
        </w:rPr>
        <w:t>1</w:t>
      </w:r>
      <w:r w:rsidRPr="006D79A7">
        <w:rPr>
          <w:sz w:val="24"/>
          <w:szCs w:val="24"/>
        </w:rPr>
        <w:t xml:space="preserve">.5  </w:t>
      </w:r>
      <w:proofErr w:type="gramStart"/>
      <w:r w:rsidRPr="006D79A7">
        <w:rPr>
          <w:rFonts w:hint="eastAsia"/>
          <w:sz w:val="24"/>
          <w:szCs w:val="24"/>
        </w:rPr>
        <w:t>柱温箱</w:t>
      </w:r>
      <w:proofErr w:type="gramEnd"/>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.5.1</w:t>
        </w:r>
      </w:smartTag>
      <w:r w:rsidRPr="006D79A7">
        <w:rPr>
          <w:rFonts w:hint="eastAsia"/>
          <w:sz w:val="24"/>
          <w:szCs w:val="24"/>
        </w:rPr>
        <w:t>安全性能：具备防止误开门功能，内置温度、湿度、气体传感器，在线监测泄露情况。</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.5.2</w:t>
        </w:r>
      </w:smartTag>
      <w:r w:rsidRPr="006D79A7">
        <w:rPr>
          <w:rFonts w:hint="eastAsia"/>
          <w:sz w:val="24"/>
          <w:szCs w:val="24"/>
        </w:rPr>
        <w:t>温控范围：</w:t>
      </w:r>
      <w:r w:rsidRPr="006D79A7">
        <w:rPr>
          <w:sz w:val="24"/>
          <w:szCs w:val="24"/>
        </w:rPr>
        <w:t>5~80</w:t>
      </w:r>
      <w:r w:rsidRPr="006D79A7">
        <w:rPr>
          <w:rFonts w:hint="eastAsia"/>
          <w:sz w:val="24"/>
          <w:szCs w:val="24"/>
        </w:rPr>
        <w:t>℃，带降温功能</w:t>
      </w:r>
    </w:p>
    <w:p w:rsidR="00D85B9A" w:rsidRPr="006D79A7" w:rsidRDefault="00D85B9A" w:rsidP="00D85B9A">
      <w:pPr>
        <w:spacing w:line="360" w:lineRule="auto"/>
        <w:rPr>
          <w:sz w:val="24"/>
          <w:szCs w:val="24"/>
        </w:rPr>
      </w:pPr>
      <w:bookmarkStart w:id="18" w:name="OLE_LINK34"/>
      <w:bookmarkStart w:id="19" w:name="OLE_LINK35"/>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.5.3</w:t>
        </w:r>
      </w:smartTag>
      <w:bookmarkEnd w:id="18"/>
      <w:bookmarkEnd w:id="19"/>
      <w:r w:rsidRPr="006D79A7">
        <w:rPr>
          <w:rFonts w:hint="eastAsia"/>
          <w:sz w:val="24"/>
          <w:szCs w:val="24"/>
        </w:rPr>
        <w:t>温度准确度</w:t>
      </w:r>
      <w:bookmarkStart w:id="20" w:name="OLE_LINK38"/>
      <w:bookmarkStart w:id="21" w:name="OLE_LINK39"/>
      <w:r w:rsidRPr="006D79A7">
        <w:rPr>
          <w:rFonts w:hint="eastAsia"/>
          <w:sz w:val="24"/>
          <w:szCs w:val="24"/>
        </w:rPr>
        <w:t>：</w:t>
      </w:r>
      <w:r w:rsidRPr="008400C2">
        <w:rPr>
          <w:rFonts w:hint="eastAsia"/>
          <w:sz w:val="24"/>
          <w:szCs w:val="24"/>
        </w:rPr>
        <w:t>≤</w:t>
      </w:r>
      <w:r w:rsidRPr="006D79A7">
        <w:rPr>
          <w:sz w:val="24"/>
          <w:szCs w:val="24"/>
        </w:rPr>
        <w:t>±0.5</w:t>
      </w:r>
      <w:r w:rsidRPr="006D79A7">
        <w:rPr>
          <w:rFonts w:hint="eastAsia"/>
          <w:sz w:val="24"/>
          <w:szCs w:val="24"/>
        </w:rPr>
        <w:t>℃</w:t>
      </w:r>
      <w:bookmarkEnd w:id="20"/>
      <w:bookmarkEnd w:id="21"/>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.5.4</w:t>
        </w:r>
      </w:smartTag>
      <w:r w:rsidRPr="006D79A7">
        <w:rPr>
          <w:rFonts w:hint="eastAsia"/>
          <w:sz w:val="24"/>
          <w:szCs w:val="24"/>
        </w:rPr>
        <w:t>温度稳定性</w:t>
      </w:r>
      <w:bookmarkStart w:id="22" w:name="OLE_LINK41"/>
      <w:bookmarkStart w:id="23" w:name="OLE_LINK40"/>
      <w:r w:rsidRPr="006D79A7">
        <w:rPr>
          <w:rFonts w:hint="eastAsia"/>
          <w:sz w:val="24"/>
          <w:szCs w:val="24"/>
        </w:rPr>
        <w:t>：</w:t>
      </w:r>
      <w:r w:rsidRPr="008400C2">
        <w:rPr>
          <w:rFonts w:hint="eastAsia"/>
          <w:sz w:val="24"/>
          <w:szCs w:val="24"/>
        </w:rPr>
        <w:t>≤</w:t>
      </w:r>
      <w:r w:rsidRPr="006D79A7">
        <w:rPr>
          <w:sz w:val="24"/>
          <w:szCs w:val="24"/>
        </w:rPr>
        <w:t>±0.1</w:t>
      </w:r>
      <w:r w:rsidRPr="006D79A7">
        <w:rPr>
          <w:rFonts w:hint="eastAsia"/>
          <w:sz w:val="24"/>
          <w:szCs w:val="24"/>
        </w:rPr>
        <w:t>℃</w:t>
      </w:r>
      <w:bookmarkEnd w:id="22"/>
      <w:bookmarkEnd w:id="23"/>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.5.5</w:t>
        </w:r>
      </w:smartTag>
      <w:r w:rsidRPr="006D79A7">
        <w:rPr>
          <w:rFonts w:hint="eastAsia"/>
          <w:sz w:val="24"/>
          <w:szCs w:val="24"/>
        </w:rPr>
        <w:t>温度精度：</w:t>
      </w:r>
      <w:r w:rsidRPr="008400C2">
        <w:rPr>
          <w:rFonts w:hint="eastAsia"/>
          <w:sz w:val="24"/>
          <w:szCs w:val="24"/>
        </w:rPr>
        <w:t>≤</w:t>
      </w:r>
      <w:r w:rsidRPr="006D79A7">
        <w:rPr>
          <w:sz w:val="24"/>
          <w:szCs w:val="24"/>
        </w:rPr>
        <w:t>±0.1</w:t>
      </w:r>
      <w:r w:rsidRPr="006D79A7">
        <w:rPr>
          <w:rFonts w:hint="eastAsia"/>
          <w:sz w:val="24"/>
          <w:szCs w:val="24"/>
        </w:rPr>
        <w:t>℃</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.5.6</w:t>
        </w:r>
      </w:smartTag>
      <w:r w:rsidRPr="006D79A7">
        <w:rPr>
          <w:rFonts w:hint="eastAsia"/>
          <w:sz w:val="24"/>
          <w:szCs w:val="24"/>
        </w:rPr>
        <w:t>容量：≥</w:t>
      </w:r>
      <w:r w:rsidRPr="006D79A7">
        <w:rPr>
          <w:sz w:val="24"/>
          <w:szCs w:val="24"/>
        </w:rPr>
        <w:t>6</w:t>
      </w:r>
      <w:r w:rsidRPr="006D79A7">
        <w:rPr>
          <w:rFonts w:hint="eastAsia"/>
          <w:sz w:val="24"/>
          <w:szCs w:val="24"/>
        </w:rPr>
        <w:t>支色谱柱</w:t>
      </w:r>
      <w:r w:rsidRPr="006D79A7">
        <w:rPr>
          <w:sz w:val="24"/>
          <w:szCs w:val="24"/>
        </w:rPr>
        <w:t xml:space="preserve">    </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.5.7</w:t>
        </w:r>
      </w:smartTag>
      <w:r w:rsidRPr="006D79A7">
        <w:rPr>
          <w:rFonts w:hint="eastAsia"/>
          <w:sz w:val="24"/>
          <w:szCs w:val="24"/>
        </w:rPr>
        <w:t>预留额外的六通阀或十通阀位置，可用于在线样品前处理等应用</w:t>
      </w:r>
    </w:p>
    <w:p w:rsidR="00D85B9A" w:rsidRPr="006D79A7" w:rsidRDefault="00D85B9A" w:rsidP="00D85B9A">
      <w:pPr>
        <w:spacing w:line="360" w:lineRule="auto"/>
        <w:rPr>
          <w:sz w:val="24"/>
          <w:szCs w:val="24"/>
        </w:rPr>
      </w:pPr>
      <w:r>
        <w:rPr>
          <w:sz w:val="24"/>
          <w:szCs w:val="24"/>
        </w:rPr>
        <w:t>1</w:t>
      </w:r>
      <w:r w:rsidRPr="006D79A7">
        <w:rPr>
          <w:sz w:val="24"/>
          <w:szCs w:val="24"/>
        </w:rPr>
        <w:t>.6</w:t>
      </w:r>
      <w:proofErr w:type="gramStart"/>
      <w:r w:rsidRPr="00CC6482">
        <w:rPr>
          <w:rFonts w:hint="eastAsia"/>
          <w:sz w:val="24"/>
          <w:szCs w:val="24"/>
        </w:rPr>
        <w:t>二</w:t>
      </w:r>
      <w:proofErr w:type="gramEnd"/>
      <w:r w:rsidRPr="00CC6482">
        <w:rPr>
          <w:rFonts w:hint="eastAsia"/>
          <w:sz w:val="24"/>
          <w:szCs w:val="24"/>
        </w:rPr>
        <w:t>级管阵列检测器</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.6.1</w:t>
        </w:r>
      </w:smartTag>
      <w:r w:rsidRPr="006D79A7">
        <w:rPr>
          <w:rFonts w:hint="eastAsia"/>
          <w:sz w:val="24"/>
          <w:szCs w:val="24"/>
        </w:rPr>
        <w:t>二极管数≥</w:t>
      </w:r>
      <w:r w:rsidRPr="006D79A7">
        <w:rPr>
          <w:sz w:val="24"/>
          <w:szCs w:val="24"/>
        </w:rPr>
        <w:t>10</w:t>
      </w:r>
      <w:r>
        <w:rPr>
          <w:sz w:val="24"/>
          <w:szCs w:val="24"/>
        </w:rPr>
        <w:t>00</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.6.2</w:t>
        </w:r>
      </w:smartTag>
      <w:r w:rsidRPr="006D79A7">
        <w:rPr>
          <w:sz w:val="24"/>
          <w:szCs w:val="24"/>
        </w:rPr>
        <w:t xml:space="preserve"> </w:t>
      </w:r>
      <w:r w:rsidRPr="006D79A7">
        <w:rPr>
          <w:rFonts w:hint="eastAsia"/>
          <w:sz w:val="24"/>
          <w:szCs w:val="24"/>
        </w:rPr>
        <w:t>波长范围：</w:t>
      </w:r>
      <w:r w:rsidRPr="006D79A7">
        <w:rPr>
          <w:sz w:val="24"/>
          <w:szCs w:val="24"/>
        </w:rPr>
        <w:t>190-800 nm</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.6.3</w:t>
        </w:r>
      </w:smartTag>
      <w:r w:rsidRPr="006D79A7">
        <w:rPr>
          <w:sz w:val="24"/>
          <w:szCs w:val="24"/>
        </w:rPr>
        <w:t xml:space="preserve"> </w:t>
      </w:r>
      <w:r w:rsidRPr="006D79A7">
        <w:rPr>
          <w:rFonts w:hint="eastAsia"/>
          <w:sz w:val="24"/>
          <w:szCs w:val="24"/>
        </w:rPr>
        <w:t>波长精确度：±</w:t>
      </w:r>
      <w:r w:rsidRPr="006D79A7">
        <w:rPr>
          <w:sz w:val="24"/>
          <w:szCs w:val="24"/>
        </w:rPr>
        <w:t xml:space="preserve"> 0.1 nm</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.6.4</w:t>
        </w:r>
      </w:smartTag>
      <w:r w:rsidRPr="006D79A7">
        <w:rPr>
          <w:sz w:val="24"/>
          <w:szCs w:val="24"/>
        </w:rPr>
        <w:t xml:space="preserve"> </w:t>
      </w:r>
      <w:r w:rsidRPr="006D79A7">
        <w:rPr>
          <w:rFonts w:hint="eastAsia"/>
          <w:sz w:val="24"/>
          <w:szCs w:val="24"/>
        </w:rPr>
        <w:t>灯：氘灯、钨灯，均具温度监控功能，自动识别包括序列号在内的所有信息</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.6.5</w:t>
        </w:r>
      </w:smartTag>
      <w:r w:rsidRPr="006D79A7">
        <w:rPr>
          <w:sz w:val="24"/>
          <w:szCs w:val="24"/>
        </w:rPr>
        <w:t xml:space="preserve"> </w:t>
      </w:r>
      <w:r w:rsidRPr="006D79A7">
        <w:rPr>
          <w:rFonts w:hint="eastAsia"/>
          <w:sz w:val="24"/>
          <w:szCs w:val="24"/>
        </w:rPr>
        <w:t>数据采集频率：</w:t>
      </w:r>
      <w:r w:rsidRPr="006D79A7">
        <w:rPr>
          <w:sz w:val="24"/>
          <w:szCs w:val="24"/>
        </w:rPr>
        <w:t>100HZ</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.6.6</w:t>
        </w:r>
      </w:smartTag>
      <w:r w:rsidRPr="006D79A7">
        <w:rPr>
          <w:sz w:val="24"/>
          <w:szCs w:val="24"/>
        </w:rPr>
        <w:t xml:space="preserve"> </w:t>
      </w:r>
      <w:r w:rsidRPr="006D79A7">
        <w:rPr>
          <w:rFonts w:hint="eastAsia"/>
          <w:sz w:val="24"/>
          <w:szCs w:val="24"/>
        </w:rPr>
        <w:t>自动校正：</w:t>
      </w:r>
      <w:r w:rsidRPr="006D79A7">
        <w:rPr>
          <w:sz w:val="24"/>
          <w:szCs w:val="24"/>
        </w:rPr>
        <w:t>D-alpha</w:t>
      </w:r>
      <w:r w:rsidRPr="006D79A7">
        <w:rPr>
          <w:rFonts w:hint="eastAsia"/>
          <w:sz w:val="24"/>
          <w:szCs w:val="24"/>
        </w:rPr>
        <w:t>线法自校正，氧化钬滤光器验证</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.6.7</w:t>
        </w:r>
      </w:smartTag>
      <w:r w:rsidRPr="006D79A7">
        <w:rPr>
          <w:sz w:val="24"/>
          <w:szCs w:val="24"/>
        </w:rPr>
        <w:t xml:space="preserve"> </w:t>
      </w:r>
      <w:r w:rsidRPr="006D79A7">
        <w:rPr>
          <w:rFonts w:hint="eastAsia"/>
          <w:sz w:val="24"/>
          <w:szCs w:val="24"/>
        </w:rPr>
        <w:t>流通</w:t>
      </w:r>
      <w:proofErr w:type="gramStart"/>
      <w:r w:rsidRPr="006D79A7">
        <w:rPr>
          <w:rFonts w:hint="eastAsia"/>
          <w:sz w:val="24"/>
          <w:szCs w:val="24"/>
        </w:rPr>
        <w:t>池具备</w:t>
      </w:r>
      <w:proofErr w:type="gramEnd"/>
      <w:r w:rsidRPr="006D79A7">
        <w:rPr>
          <w:rFonts w:hint="eastAsia"/>
          <w:sz w:val="24"/>
          <w:szCs w:val="24"/>
        </w:rPr>
        <w:t>自动温度调节功能</w:t>
      </w:r>
    </w:p>
    <w:p w:rsidR="00D85B9A" w:rsidRPr="006D79A7" w:rsidRDefault="00D85B9A" w:rsidP="00D85B9A">
      <w:pPr>
        <w:spacing w:line="360" w:lineRule="auto"/>
        <w:rPr>
          <w:sz w:val="24"/>
          <w:szCs w:val="24"/>
        </w:rPr>
      </w:pPr>
      <w:r>
        <w:rPr>
          <w:sz w:val="24"/>
          <w:szCs w:val="24"/>
        </w:rPr>
        <w:lastRenderedPageBreak/>
        <w:t>1</w:t>
      </w:r>
      <w:r w:rsidRPr="006D79A7">
        <w:rPr>
          <w:sz w:val="24"/>
          <w:szCs w:val="24"/>
        </w:rPr>
        <w:t>.7</w:t>
      </w:r>
      <w:r w:rsidRPr="006D79A7">
        <w:rPr>
          <w:sz w:val="24"/>
          <w:szCs w:val="24"/>
        </w:rPr>
        <w:tab/>
      </w:r>
      <w:r w:rsidRPr="006D79A7">
        <w:rPr>
          <w:rFonts w:hint="eastAsia"/>
          <w:sz w:val="24"/>
          <w:szCs w:val="24"/>
        </w:rPr>
        <w:t>软件</w:t>
      </w:r>
      <w:r w:rsidRPr="006D79A7">
        <w:rPr>
          <w:sz w:val="24"/>
          <w:szCs w:val="24"/>
        </w:rPr>
        <w:t>:</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.7.1</w:t>
        </w:r>
      </w:smartTag>
      <w:r w:rsidRPr="006D79A7">
        <w:rPr>
          <w:rFonts w:hint="eastAsia"/>
          <w:sz w:val="24"/>
          <w:szCs w:val="24"/>
        </w:rPr>
        <w:t>操作系统</w:t>
      </w:r>
      <w:r w:rsidRPr="006D79A7">
        <w:rPr>
          <w:sz w:val="24"/>
          <w:szCs w:val="24"/>
        </w:rPr>
        <w:t>:</w:t>
      </w:r>
      <w:r w:rsidRPr="006D79A7">
        <w:rPr>
          <w:rFonts w:hint="eastAsia"/>
          <w:sz w:val="24"/>
          <w:szCs w:val="24"/>
        </w:rPr>
        <w:t>可兼容</w:t>
      </w:r>
      <w:r w:rsidRPr="006D79A7">
        <w:rPr>
          <w:sz w:val="24"/>
          <w:szCs w:val="24"/>
        </w:rPr>
        <w:t>Windows7</w:t>
      </w:r>
      <w:r w:rsidRPr="006D79A7">
        <w:rPr>
          <w:rFonts w:hint="eastAsia"/>
          <w:sz w:val="24"/>
          <w:szCs w:val="24"/>
        </w:rPr>
        <w:t>和</w:t>
      </w:r>
      <w:r w:rsidRPr="006D79A7">
        <w:rPr>
          <w:sz w:val="24"/>
          <w:szCs w:val="24"/>
        </w:rPr>
        <w:t>windows10</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.7.2</w:t>
        </w:r>
      </w:smartTag>
      <w:r w:rsidRPr="006D79A7">
        <w:rPr>
          <w:rFonts w:hint="eastAsia"/>
          <w:sz w:val="24"/>
          <w:szCs w:val="24"/>
        </w:rPr>
        <w:t>色谱控制分析数据库</w:t>
      </w:r>
      <w:r w:rsidRPr="006D79A7">
        <w:rPr>
          <w:sz w:val="24"/>
          <w:szCs w:val="24"/>
        </w:rPr>
        <w:t>:</w:t>
      </w:r>
      <w:r w:rsidRPr="006D79A7">
        <w:rPr>
          <w:rFonts w:hint="eastAsia"/>
          <w:sz w:val="24"/>
          <w:szCs w:val="24"/>
        </w:rPr>
        <w:t>通过高性能</w:t>
      </w:r>
      <w:r w:rsidRPr="006D79A7">
        <w:rPr>
          <w:sz w:val="24"/>
          <w:szCs w:val="24"/>
        </w:rPr>
        <w:t>USB</w:t>
      </w:r>
      <w:r w:rsidRPr="006D79A7">
        <w:rPr>
          <w:rFonts w:hint="eastAsia"/>
          <w:sz w:val="24"/>
          <w:szCs w:val="24"/>
        </w:rPr>
        <w:t>方式和电脑进行数字信号传输</w:t>
      </w:r>
      <w:r w:rsidRPr="006D79A7">
        <w:rPr>
          <w:sz w:val="24"/>
          <w:szCs w:val="24"/>
        </w:rPr>
        <w:t>,</w:t>
      </w:r>
      <w:r w:rsidRPr="006D79A7">
        <w:rPr>
          <w:rFonts w:hint="eastAsia"/>
          <w:sz w:val="24"/>
          <w:szCs w:val="24"/>
        </w:rPr>
        <w:t>可编制分析方式和顺序，兼容</w:t>
      </w:r>
      <w:r w:rsidRPr="006D79A7">
        <w:rPr>
          <w:sz w:val="24"/>
          <w:szCs w:val="24"/>
        </w:rPr>
        <w:t>Microsoft Access</w:t>
      </w:r>
      <w:r w:rsidRPr="006D79A7">
        <w:rPr>
          <w:rFonts w:hint="eastAsia"/>
          <w:sz w:val="24"/>
          <w:szCs w:val="24"/>
        </w:rPr>
        <w:t>、</w:t>
      </w:r>
      <w:r w:rsidRPr="006D79A7">
        <w:rPr>
          <w:sz w:val="24"/>
          <w:szCs w:val="24"/>
        </w:rPr>
        <w:t>Oracle</w:t>
      </w:r>
      <w:r w:rsidRPr="006D79A7">
        <w:rPr>
          <w:rFonts w:hint="eastAsia"/>
          <w:sz w:val="24"/>
          <w:szCs w:val="24"/>
        </w:rPr>
        <w:t>、</w:t>
      </w:r>
      <w:r w:rsidRPr="006D79A7">
        <w:rPr>
          <w:sz w:val="24"/>
          <w:szCs w:val="24"/>
        </w:rPr>
        <w:t>Microsoft SQL Server</w:t>
      </w:r>
      <w:r w:rsidRPr="006D79A7">
        <w:rPr>
          <w:rFonts w:hint="eastAsia"/>
          <w:sz w:val="24"/>
          <w:szCs w:val="24"/>
        </w:rPr>
        <w:t>多种数据库平台。</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.7.3</w:t>
        </w:r>
      </w:smartTag>
      <w:r w:rsidRPr="006D79A7">
        <w:rPr>
          <w:rFonts w:hint="eastAsia"/>
          <w:sz w:val="24"/>
          <w:szCs w:val="24"/>
        </w:rPr>
        <w:t>可自动进行快速数据采集和后处理</w:t>
      </w:r>
      <w:r w:rsidRPr="006D79A7">
        <w:rPr>
          <w:sz w:val="24"/>
          <w:szCs w:val="24"/>
        </w:rPr>
        <w:t>.</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.7.4</w:t>
        </w:r>
      </w:smartTag>
      <w:r w:rsidRPr="006D79A7">
        <w:rPr>
          <w:rFonts w:hint="eastAsia"/>
          <w:sz w:val="24"/>
          <w:szCs w:val="24"/>
        </w:rPr>
        <w:t>可提供适时分析条件参数和分析结果，在线监测和采集</w:t>
      </w:r>
      <w:proofErr w:type="gramStart"/>
      <w:r w:rsidRPr="006D79A7">
        <w:rPr>
          <w:rFonts w:hint="eastAsia"/>
          <w:sz w:val="24"/>
          <w:szCs w:val="24"/>
        </w:rPr>
        <w:t>泵压力</w:t>
      </w:r>
      <w:proofErr w:type="gramEnd"/>
      <w:r w:rsidRPr="006D79A7">
        <w:rPr>
          <w:rFonts w:hint="eastAsia"/>
          <w:sz w:val="24"/>
          <w:szCs w:val="24"/>
        </w:rPr>
        <w:t>变化数据。</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.7.5</w:t>
        </w:r>
      </w:smartTag>
      <w:r w:rsidRPr="006D79A7">
        <w:rPr>
          <w:rFonts w:hint="eastAsia"/>
          <w:sz w:val="24"/>
          <w:szCs w:val="24"/>
        </w:rPr>
        <w:t>具有仪器相关数据与运行状况溯源功能，方便故障排查。</w:t>
      </w:r>
    </w:p>
    <w:p w:rsidR="00D85B9A" w:rsidRPr="006D79A7" w:rsidRDefault="00D85B9A" w:rsidP="00D85B9A">
      <w:pPr>
        <w:spacing w:line="360" w:lineRule="auto"/>
        <w:rPr>
          <w:sz w:val="24"/>
          <w:szCs w:val="24"/>
        </w:rPr>
      </w:pPr>
      <w:r>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.7.6</w:t>
        </w:r>
      </w:smartTag>
      <w:r w:rsidRPr="006D79A7">
        <w:rPr>
          <w:sz w:val="24"/>
          <w:szCs w:val="24"/>
        </w:rPr>
        <w:t xml:space="preserve"> </w:t>
      </w:r>
      <w:r w:rsidRPr="006D79A7">
        <w:rPr>
          <w:rFonts w:hint="eastAsia"/>
          <w:sz w:val="24"/>
          <w:szCs w:val="24"/>
        </w:rPr>
        <w:t>可通过升级兼容第三方仪器，操控包括气相色谱，离子色谱等第三方仪器公司仪器</w:t>
      </w:r>
    </w:p>
    <w:p w:rsidR="00D85B9A" w:rsidRPr="006D79A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6D79A7">
          <w:rPr>
            <w:sz w:val="24"/>
            <w:szCs w:val="24"/>
          </w:rPr>
          <w:t>.7.7</w:t>
        </w:r>
      </w:smartTag>
      <w:r w:rsidRPr="006D79A7">
        <w:rPr>
          <w:sz w:val="24"/>
          <w:szCs w:val="24"/>
        </w:rPr>
        <w:t xml:space="preserve"> </w:t>
      </w:r>
      <w:r w:rsidRPr="006D79A7">
        <w:rPr>
          <w:rFonts w:hint="eastAsia"/>
          <w:sz w:val="24"/>
          <w:szCs w:val="24"/>
        </w:rPr>
        <w:t>可使用</w:t>
      </w:r>
      <w:r w:rsidRPr="006D79A7">
        <w:rPr>
          <w:sz w:val="24"/>
          <w:szCs w:val="24"/>
        </w:rPr>
        <w:t>PDF</w:t>
      </w:r>
      <w:r w:rsidRPr="006D79A7">
        <w:rPr>
          <w:rFonts w:hint="eastAsia"/>
          <w:sz w:val="24"/>
          <w:szCs w:val="24"/>
        </w:rPr>
        <w:t>、</w:t>
      </w:r>
      <w:r w:rsidRPr="006D79A7">
        <w:rPr>
          <w:sz w:val="24"/>
          <w:szCs w:val="24"/>
        </w:rPr>
        <w:t>EXCEL</w:t>
      </w:r>
      <w:r w:rsidRPr="006D79A7">
        <w:rPr>
          <w:rFonts w:hint="eastAsia"/>
          <w:sz w:val="24"/>
          <w:szCs w:val="24"/>
        </w:rPr>
        <w:t>等格式输出实验结果。实验数据编辑相关操作为</w:t>
      </w:r>
      <w:r w:rsidRPr="006D79A7">
        <w:rPr>
          <w:sz w:val="24"/>
          <w:szCs w:val="24"/>
        </w:rPr>
        <w:t>EXCEL</w:t>
      </w:r>
      <w:r w:rsidRPr="006D79A7">
        <w:rPr>
          <w:rFonts w:hint="eastAsia"/>
          <w:sz w:val="24"/>
          <w:szCs w:val="24"/>
        </w:rPr>
        <w:t>式操作，运算灵活，修改方便。</w:t>
      </w:r>
    </w:p>
    <w:p w:rsidR="00D85B9A" w:rsidRPr="006D79A7" w:rsidRDefault="00D85B9A" w:rsidP="00D85B9A">
      <w:pPr>
        <w:spacing w:line="360" w:lineRule="auto"/>
        <w:rPr>
          <w:sz w:val="24"/>
          <w:szCs w:val="24"/>
        </w:rPr>
      </w:pPr>
      <w:r>
        <w:rPr>
          <w:rFonts w:hint="eastAsia"/>
          <w:sz w:val="24"/>
          <w:szCs w:val="24"/>
        </w:rPr>
        <w:t>二、</w:t>
      </w:r>
      <w:r w:rsidRPr="006D79A7">
        <w:rPr>
          <w:rFonts w:hint="eastAsia"/>
          <w:sz w:val="24"/>
          <w:szCs w:val="24"/>
        </w:rPr>
        <w:t>配置</w:t>
      </w:r>
      <w:r>
        <w:rPr>
          <w:rFonts w:hint="eastAsia"/>
          <w:sz w:val="24"/>
          <w:szCs w:val="24"/>
        </w:rPr>
        <w:t>：</w:t>
      </w:r>
    </w:p>
    <w:p w:rsidR="00D85B9A" w:rsidRPr="006D79A7" w:rsidRDefault="00D85B9A" w:rsidP="00D85B9A">
      <w:pPr>
        <w:spacing w:line="360" w:lineRule="auto"/>
        <w:rPr>
          <w:sz w:val="24"/>
          <w:szCs w:val="24"/>
        </w:rPr>
      </w:pPr>
      <w:r>
        <w:rPr>
          <w:sz w:val="24"/>
          <w:szCs w:val="24"/>
        </w:rPr>
        <w:t>2</w:t>
      </w:r>
      <w:r w:rsidRPr="006D79A7">
        <w:rPr>
          <w:sz w:val="24"/>
          <w:szCs w:val="24"/>
        </w:rPr>
        <w:t xml:space="preserve">.1 </w:t>
      </w:r>
      <w:r w:rsidRPr="006D79A7">
        <w:rPr>
          <w:rFonts w:hint="eastAsia"/>
          <w:sz w:val="24"/>
          <w:szCs w:val="24"/>
        </w:rPr>
        <w:t>四元梯度泵，带脱气机和自动清洗装置</w:t>
      </w:r>
      <w:r w:rsidRPr="006D79A7">
        <w:rPr>
          <w:sz w:val="24"/>
          <w:szCs w:val="24"/>
        </w:rPr>
        <w:t xml:space="preserve">             1</w:t>
      </w:r>
      <w:r w:rsidRPr="006D79A7">
        <w:rPr>
          <w:rFonts w:hint="eastAsia"/>
          <w:sz w:val="24"/>
          <w:szCs w:val="24"/>
        </w:rPr>
        <w:t>套</w:t>
      </w:r>
    </w:p>
    <w:p w:rsidR="00D85B9A" w:rsidRPr="006D79A7" w:rsidRDefault="00D85B9A" w:rsidP="00D85B9A">
      <w:pPr>
        <w:spacing w:line="360" w:lineRule="auto"/>
        <w:rPr>
          <w:sz w:val="24"/>
          <w:szCs w:val="24"/>
        </w:rPr>
      </w:pPr>
      <w:r>
        <w:rPr>
          <w:sz w:val="24"/>
          <w:szCs w:val="24"/>
        </w:rPr>
        <w:t>2</w:t>
      </w:r>
      <w:r w:rsidRPr="006D79A7">
        <w:rPr>
          <w:sz w:val="24"/>
          <w:szCs w:val="24"/>
        </w:rPr>
        <w:t xml:space="preserve">.2 </w:t>
      </w:r>
      <w:r w:rsidRPr="006D79A7">
        <w:rPr>
          <w:rFonts w:hint="eastAsia"/>
          <w:sz w:val="24"/>
          <w:szCs w:val="24"/>
        </w:rPr>
        <w:t>溶剂架、流动相瓶</w:t>
      </w:r>
      <w:r w:rsidRPr="006D79A7">
        <w:rPr>
          <w:sz w:val="24"/>
          <w:szCs w:val="24"/>
        </w:rPr>
        <w:t xml:space="preserve">                               1</w:t>
      </w:r>
      <w:r w:rsidRPr="006D79A7">
        <w:rPr>
          <w:rFonts w:hint="eastAsia"/>
          <w:sz w:val="24"/>
          <w:szCs w:val="24"/>
        </w:rPr>
        <w:t>套</w:t>
      </w:r>
    </w:p>
    <w:p w:rsidR="00D85B9A" w:rsidRPr="006D79A7" w:rsidRDefault="00D85B9A" w:rsidP="00D85B9A">
      <w:pPr>
        <w:spacing w:line="360" w:lineRule="auto"/>
        <w:rPr>
          <w:sz w:val="24"/>
          <w:szCs w:val="24"/>
        </w:rPr>
      </w:pPr>
      <w:r>
        <w:rPr>
          <w:sz w:val="24"/>
          <w:szCs w:val="24"/>
        </w:rPr>
        <w:t>2</w:t>
      </w:r>
      <w:r w:rsidRPr="006D79A7">
        <w:rPr>
          <w:sz w:val="24"/>
          <w:szCs w:val="24"/>
        </w:rPr>
        <w:t xml:space="preserve">.3 </w:t>
      </w:r>
      <w:r w:rsidRPr="006D79A7">
        <w:rPr>
          <w:rFonts w:hint="eastAsia"/>
          <w:sz w:val="24"/>
          <w:szCs w:val="24"/>
        </w:rPr>
        <w:t>自动进样器</w:t>
      </w:r>
      <w:r w:rsidRPr="006D79A7">
        <w:rPr>
          <w:sz w:val="24"/>
          <w:szCs w:val="24"/>
        </w:rPr>
        <w:t xml:space="preserve">                                     1</w:t>
      </w:r>
      <w:r w:rsidRPr="006D79A7">
        <w:rPr>
          <w:rFonts w:hint="eastAsia"/>
          <w:sz w:val="24"/>
          <w:szCs w:val="24"/>
        </w:rPr>
        <w:t>套</w:t>
      </w:r>
    </w:p>
    <w:p w:rsidR="00D85B9A" w:rsidRPr="006D79A7" w:rsidRDefault="00D85B9A" w:rsidP="00D85B9A">
      <w:pPr>
        <w:spacing w:line="360" w:lineRule="auto"/>
        <w:rPr>
          <w:sz w:val="24"/>
          <w:szCs w:val="24"/>
        </w:rPr>
      </w:pPr>
      <w:r>
        <w:rPr>
          <w:sz w:val="24"/>
          <w:szCs w:val="24"/>
        </w:rPr>
        <w:t>2</w:t>
      </w:r>
      <w:r w:rsidRPr="006D79A7">
        <w:rPr>
          <w:sz w:val="24"/>
          <w:szCs w:val="24"/>
        </w:rPr>
        <w:t xml:space="preserve">.4 </w:t>
      </w:r>
      <w:proofErr w:type="gramStart"/>
      <w:r w:rsidRPr="006D79A7">
        <w:rPr>
          <w:rFonts w:hint="eastAsia"/>
          <w:sz w:val="24"/>
          <w:szCs w:val="24"/>
        </w:rPr>
        <w:t>柱温箱</w:t>
      </w:r>
      <w:proofErr w:type="gramEnd"/>
      <w:r w:rsidRPr="006D79A7">
        <w:rPr>
          <w:sz w:val="24"/>
          <w:szCs w:val="24"/>
        </w:rPr>
        <w:t xml:space="preserve">                                         1</w:t>
      </w:r>
      <w:r w:rsidRPr="006D79A7">
        <w:rPr>
          <w:rFonts w:hint="eastAsia"/>
          <w:sz w:val="24"/>
          <w:szCs w:val="24"/>
        </w:rPr>
        <w:t>套</w:t>
      </w:r>
    </w:p>
    <w:p w:rsidR="00D85B9A" w:rsidRPr="006D79A7" w:rsidRDefault="00D85B9A" w:rsidP="00D85B9A">
      <w:pPr>
        <w:spacing w:line="360" w:lineRule="auto"/>
        <w:rPr>
          <w:sz w:val="24"/>
          <w:szCs w:val="24"/>
        </w:rPr>
      </w:pPr>
      <w:r>
        <w:rPr>
          <w:sz w:val="24"/>
          <w:szCs w:val="24"/>
        </w:rPr>
        <w:t>2</w:t>
      </w:r>
      <w:r w:rsidRPr="006D79A7">
        <w:rPr>
          <w:sz w:val="24"/>
          <w:szCs w:val="24"/>
        </w:rPr>
        <w:t>.5</w:t>
      </w:r>
      <w:proofErr w:type="gramStart"/>
      <w:r w:rsidRPr="00CC6482">
        <w:rPr>
          <w:rFonts w:hint="eastAsia"/>
          <w:sz w:val="24"/>
          <w:szCs w:val="24"/>
        </w:rPr>
        <w:t>二</w:t>
      </w:r>
      <w:proofErr w:type="gramEnd"/>
      <w:r w:rsidRPr="00CC6482">
        <w:rPr>
          <w:rFonts w:hint="eastAsia"/>
          <w:sz w:val="24"/>
          <w:szCs w:val="24"/>
        </w:rPr>
        <w:t>级管阵列检测器</w:t>
      </w:r>
      <w:r w:rsidRPr="006D79A7">
        <w:rPr>
          <w:sz w:val="24"/>
          <w:szCs w:val="24"/>
        </w:rPr>
        <w:t xml:space="preserve">     </w:t>
      </w:r>
      <w:r>
        <w:rPr>
          <w:sz w:val="24"/>
          <w:szCs w:val="24"/>
        </w:rPr>
        <w:t xml:space="preserve">                          </w:t>
      </w:r>
      <w:r w:rsidRPr="006D79A7">
        <w:rPr>
          <w:sz w:val="24"/>
          <w:szCs w:val="24"/>
        </w:rPr>
        <w:t xml:space="preserve"> </w:t>
      </w:r>
      <w:bookmarkStart w:id="24" w:name="_GoBack"/>
      <w:bookmarkEnd w:id="24"/>
      <w:r w:rsidRPr="006D79A7">
        <w:rPr>
          <w:sz w:val="24"/>
          <w:szCs w:val="24"/>
        </w:rPr>
        <w:t>1</w:t>
      </w:r>
      <w:r w:rsidRPr="006D79A7">
        <w:rPr>
          <w:rFonts w:hint="eastAsia"/>
          <w:sz w:val="24"/>
          <w:szCs w:val="24"/>
        </w:rPr>
        <w:t>套</w:t>
      </w:r>
    </w:p>
    <w:p w:rsidR="00D85B9A" w:rsidRPr="006D79A7" w:rsidRDefault="00D85B9A" w:rsidP="00D85B9A">
      <w:pPr>
        <w:spacing w:line="360" w:lineRule="auto"/>
        <w:rPr>
          <w:sz w:val="24"/>
          <w:szCs w:val="24"/>
        </w:rPr>
      </w:pPr>
      <w:r>
        <w:rPr>
          <w:sz w:val="24"/>
          <w:szCs w:val="24"/>
        </w:rPr>
        <w:t>2</w:t>
      </w:r>
      <w:r w:rsidRPr="006D79A7">
        <w:rPr>
          <w:sz w:val="24"/>
          <w:szCs w:val="24"/>
        </w:rPr>
        <w:t>.6 C18</w:t>
      </w:r>
      <w:r w:rsidRPr="006D79A7">
        <w:rPr>
          <w:rFonts w:hint="eastAsia"/>
          <w:sz w:val="24"/>
          <w:szCs w:val="24"/>
        </w:rPr>
        <w:t>色谱柱</w:t>
      </w:r>
      <w:r w:rsidRPr="006D79A7">
        <w:rPr>
          <w:sz w:val="24"/>
          <w:szCs w:val="24"/>
        </w:rPr>
        <w:t xml:space="preserve">      </w:t>
      </w:r>
      <w:r>
        <w:rPr>
          <w:sz w:val="24"/>
          <w:szCs w:val="24"/>
        </w:rPr>
        <w:t xml:space="preserve">                                </w:t>
      </w:r>
      <w:r w:rsidRPr="006D79A7">
        <w:rPr>
          <w:sz w:val="24"/>
          <w:szCs w:val="24"/>
        </w:rPr>
        <w:t>2</w:t>
      </w:r>
      <w:r w:rsidRPr="006D79A7">
        <w:rPr>
          <w:rFonts w:hint="eastAsia"/>
          <w:sz w:val="24"/>
          <w:szCs w:val="24"/>
        </w:rPr>
        <w:t>支</w:t>
      </w:r>
    </w:p>
    <w:p w:rsidR="00D85B9A" w:rsidRPr="006D79A7" w:rsidRDefault="00D85B9A" w:rsidP="00D85B9A">
      <w:pPr>
        <w:spacing w:line="360" w:lineRule="auto"/>
        <w:rPr>
          <w:sz w:val="24"/>
          <w:szCs w:val="24"/>
        </w:rPr>
      </w:pPr>
      <w:r>
        <w:rPr>
          <w:sz w:val="24"/>
          <w:szCs w:val="24"/>
        </w:rPr>
        <w:t>2</w:t>
      </w:r>
      <w:r w:rsidRPr="006D79A7">
        <w:rPr>
          <w:sz w:val="24"/>
          <w:szCs w:val="24"/>
        </w:rPr>
        <w:t xml:space="preserve">.7 </w:t>
      </w:r>
      <w:r w:rsidRPr="006D79A7">
        <w:rPr>
          <w:rFonts w:hint="eastAsia"/>
          <w:sz w:val="24"/>
          <w:szCs w:val="24"/>
        </w:rPr>
        <w:t>样品瓶</w:t>
      </w:r>
      <w:r w:rsidRPr="006D79A7">
        <w:rPr>
          <w:sz w:val="24"/>
          <w:szCs w:val="24"/>
        </w:rPr>
        <w:t xml:space="preserve">                                         300</w:t>
      </w:r>
      <w:r w:rsidRPr="006D79A7">
        <w:rPr>
          <w:rFonts w:hint="eastAsia"/>
          <w:sz w:val="24"/>
          <w:szCs w:val="24"/>
        </w:rPr>
        <w:t>个</w:t>
      </w:r>
    </w:p>
    <w:p w:rsidR="00D85B9A" w:rsidRPr="006D79A7" w:rsidRDefault="00D85B9A" w:rsidP="00D85B9A">
      <w:pPr>
        <w:spacing w:line="360" w:lineRule="auto"/>
        <w:rPr>
          <w:sz w:val="24"/>
          <w:szCs w:val="24"/>
        </w:rPr>
      </w:pPr>
      <w:r>
        <w:rPr>
          <w:sz w:val="24"/>
          <w:szCs w:val="24"/>
        </w:rPr>
        <w:t>2</w:t>
      </w:r>
      <w:r w:rsidRPr="006D79A7">
        <w:rPr>
          <w:sz w:val="24"/>
          <w:szCs w:val="24"/>
        </w:rPr>
        <w:t xml:space="preserve">.8 </w:t>
      </w:r>
      <w:r w:rsidRPr="006D79A7">
        <w:rPr>
          <w:rFonts w:hint="eastAsia"/>
          <w:sz w:val="24"/>
          <w:szCs w:val="24"/>
        </w:rPr>
        <w:t>色谱控制软件</w:t>
      </w:r>
      <w:r w:rsidRPr="006D79A7">
        <w:rPr>
          <w:sz w:val="24"/>
          <w:szCs w:val="24"/>
        </w:rPr>
        <w:t xml:space="preserve">                                   1</w:t>
      </w:r>
      <w:r w:rsidRPr="006D79A7">
        <w:rPr>
          <w:rFonts w:hint="eastAsia"/>
          <w:sz w:val="24"/>
          <w:szCs w:val="24"/>
        </w:rPr>
        <w:t>套</w:t>
      </w:r>
    </w:p>
    <w:p w:rsidR="00D85B9A" w:rsidRPr="00CC6482" w:rsidRDefault="00D85B9A" w:rsidP="00D85B9A">
      <w:pPr>
        <w:spacing w:line="360" w:lineRule="auto"/>
        <w:rPr>
          <w:sz w:val="24"/>
          <w:szCs w:val="24"/>
        </w:rPr>
      </w:pPr>
      <w:r>
        <w:rPr>
          <w:sz w:val="24"/>
          <w:szCs w:val="24"/>
        </w:rPr>
        <w:t>2</w:t>
      </w:r>
      <w:r w:rsidRPr="006D79A7">
        <w:rPr>
          <w:sz w:val="24"/>
          <w:szCs w:val="24"/>
        </w:rPr>
        <w:t>.9</w:t>
      </w:r>
      <w:r>
        <w:rPr>
          <w:sz w:val="24"/>
          <w:szCs w:val="24"/>
        </w:rPr>
        <w:t xml:space="preserve"> </w:t>
      </w:r>
      <w:r w:rsidRPr="00CC6482">
        <w:rPr>
          <w:rFonts w:hint="eastAsia"/>
          <w:sz w:val="24"/>
          <w:szCs w:val="24"/>
        </w:rPr>
        <w:t>品牌电脑（液晶显示器</w:t>
      </w:r>
      <w:r w:rsidRPr="00CC6482">
        <w:rPr>
          <w:sz w:val="24"/>
          <w:szCs w:val="24"/>
        </w:rPr>
        <w:t>2</w:t>
      </w:r>
      <w:r>
        <w:rPr>
          <w:sz w:val="24"/>
          <w:szCs w:val="24"/>
        </w:rPr>
        <w:t>1</w:t>
      </w:r>
      <w:proofErr w:type="gramStart"/>
      <w:r w:rsidRPr="00CC6482">
        <w:rPr>
          <w:rFonts w:hint="eastAsia"/>
          <w:sz w:val="24"/>
          <w:szCs w:val="24"/>
        </w:rPr>
        <w:t>英吋及以上</w:t>
      </w:r>
      <w:proofErr w:type="gramEnd"/>
      <w:r w:rsidRPr="00CC6482">
        <w:rPr>
          <w:rFonts w:hint="eastAsia"/>
          <w:sz w:val="24"/>
          <w:szCs w:val="24"/>
        </w:rPr>
        <w:t>，</w:t>
      </w:r>
      <w:r w:rsidRPr="00CC6482">
        <w:rPr>
          <w:sz w:val="24"/>
          <w:szCs w:val="24"/>
        </w:rPr>
        <w:t>CPU i5(2.5Hz</w:t>
      </w:r>
      <w:r w:rsidRPr="00CC6482">
        <w:rPr>
          <w:rFonts w:hint="eastAsia"/>
          <w:sz w:val="24"/>
          <w:szCs w:val="24"/>
        </w:rPr>
        <w:t>）及以上</w:t>
      </w:r>
      <w:r>
        <w:rPr>
          <w:rFonts w:hint="eastAsia"/>
          <w:sz w:val="24"/>
          <w:szCs w:val="24"/>
        </w:rPr>
        <w:t>，</w:t>
      </w:r>
      <w:r w:rsidRPr="00CC6482">
        <w:rPr>
          <w:rFonts w:hint="eastAsia"/>
          <w:sz w:val="24"/>
          <w:szCs w:val="24"/>
        </w:rPr>
        <w:t>内存</w:t>
      </w:r>
      <w:r w:rsidRPr="00CC6482">
        <w:rPr>
          <w:sz w:val="24"/>
          <w:szCs w:val="24"/>
        </w:rPr>
        <w:t>8G</w:t>
      </w:r>
      <w:r w:rsidRPr="00CC6482">
        <w:rPr>
          <w:rFonts w:hint="eastAsia"/>
          <w:sz w:val="24"/>
          <w:szCs w:val="24"/>
        </w:rPr>
        <w:t>及以上，硬盘</w:t>
      </w:r>
      <w:r w:rsidRPr="00CC6482">
        <w:rPr>
          <w:sz w:val="24"/>
          <w:szCs w:val="24"/>
        </w:rPr>
        <w:t>1TB</w:t>
      </w:r>
      <w:r w:rsidRPr="00CC6482">
        <w:rPr>
          <w:rFonts w:hint="eastAsia"/>
          <w:sz w:val="24"/>
          <w:szCs w:val="24"/>
        </w:rPr>
        <w:t>，</w:t>
      </w:r>
      <w:r w:rsidRPr="00CC6482">
        <w:rPr>
          <w:sz w:val="24"/>
          <w:szCs w:val="24"/>
        </w:rPr>
        <w:t>WINDOWS 7</w:t>
      </w:r>
      <w:r w:rsidRPr="00CC6482">
        <w:rPr>
          <w:rFonts w:hint="eastAsia"/>
          <w:sz w:val="24"/>
          <w:szCs w:val="24"/>
        </w:rPr>
        <w:t>专业版）和高速激光双面打印机</w:t>
      </w:r>
      <w:r w:rsidRPr="00CC6482">
        <w:rPr>
          <w:sz w:val="24"/>
          <w:szCs w:val="24"/>
        </w:rPr>
        <w:t xml:space="preserve">       </w:t>
      </w:r>
      <w:r w:rsidRPr="00CC6482">
        <w:rPr>
          <w:rFonts w:hint="eastAsia"/>
          <w:sz w:val="24"/>
          <w:szCs w:val="24"/>
        </w:rPr>
        <w:t>各</w:t>
      </w:r>
      <w:r w:rsidRPr="00CC6482">
        <w:rPr>
          <w:sz w:val="24"/>
          <w:szCs w:val="24"/>
        </w:rPr>
        <w:t>1</w:t>
      </w:r>
      <w:r w:rsidRPr="00CC6482">
        <w:rPr>
          <w:rFonts w:hint="eastAsia"/>
          <w:sz w:val="24"/>
          <w:szCs w:val="24"/>
        </w:rPr>
        <w:t>套。</w:t>
      </w:r>
      <w:r w:rsidRPr="006D79A7">
        <w:rPr>
          <w:sz w:val="24"/>
          <w:szCs w:val="24"/>
        </w:rPr>
        <w:t xml:space="preserve"> </w:t>
      </w:r>
    </w:p>
    <w:p w:rsidR="00D85B9A" w:rsidRPr="006D79A7" w:rsidRDefault="00D85B9A" w:rsidP="00D85B9A">
      <w:pPr>
        <w:spacing w:line="360" w:lineRule="auto"/>
        <w:rPr>
          <w:sz w:val="24"/>
          <w:szCs w:val="24"/>
        </w:rPr>
      </w:pPr>
      <w:r>
        <w:rPr>
          <w:sz w:val="24"/>
          <w:szCs w:val="24"/>
        </w:rPr>
        <w:t>2</w:t>
      </w:r>
      <w:r w:rsidRPr="006D79A7">
        <w:rPr>
          <w:sz w:val="24"/>
          <w:szCs w:val="24"/>
        </w:rPr>
        <w:t xml:space="preserve">.10 </w:t>
      </w:r>
      <w:r w:rsidRPr="006D79A7">
        <w:rPr>
          <w:rFonts w:hint="eastAsia"/>
          <w:sz w:val="24"/>
          <w:szCs w:val="24"/>
        </w:rPr>
        <w:t>安装用管线、电源线</w:t>
      </w:r>
      <w:r w:rsidRPr="006D79A7">
        <w:rPr>
          <w:sz w:val="24"/>
          <w:szCs w:val="24"/>
        </w:rPr>
        <w:t xml:space="preserve">                            1</w:t>
      </w:r>
      <w:r w:rsidRPr="006D79A7">
        <w:rPr>
          <w:rFonts w:hint="eastAsia"/>
          <w:sz w:val="24"/>
          <w:szCs w:val="24"/>
        </w:rPr>
        <w:t>套</w:t>
      </w:r>
    </w:p>
    <w:p w:rsidR="00D85B9A" w:rsidRPr="006D79A7" w:rsidRDefault="00D85B9A" w:rsidP="00D85B9A">
      <w:pPr>
        <w:spacing w:line="360" w:lineRule="auto"/>
        <w:rPr>
          <w:sz w:val="24"/>
          <w:szCs w:val="24"/>
        </w:rPr>
      </w:pPr>
    </w:p>
    <w:p w:rsidR="00D85B9A" w:rsidRDefault="00D85B9A" w:rsidP="00D85B9A">
      <w:pPr>
        <w:spacing w:line="360" w:lineRule="auto"/>
        <w:rPr>
          <w:sz w:val="24"/>
          <w:szCs w:val="24"/>
        </w:rPr>
      </w:pPr>
      <w:r w:rsidRPr="00D3760E">
        <w:rPr>
          <w:rFonts w:hint="eastAsia"/>
          <w:sz w:val="24"/>
          <w:szCs w:val="24"/>
        </w:rPr>
        <w:t>高效液相色谱仪</w:t>
      </w:r>
      <w:r>
        <w:rPr>
          <w:rFonts w:hint="eastAsia"/>
          <w:sz w:val="24"/>
          <w:szCs w:val="24"/>
        </w:rPr>
        <w:t>（</w:t>
      </w:r>
      <w:r>
        <w:rPr>
          <w:sz w:val="24"/>
          <w:szCs w:val="24"/>
        </w:rPr>
        <w:t>2</w:t>
      </w:r>
      <w:r>
        <w:rPr>
          <w:rFonts w:hint="eastAsia"/>
          <w:sz w:val="24"/>
          <w:szCs w:val="24"/>
        </w:rPr>
        <w:t>）</w:t>
      </w:r>
    </w:p>
    <w:p w:rsidR="00D85B9A" w:rsidRDefault="00D85B9A" w:rsidP="00D85B9A">
      <w:pPr>
        <w:spacing w:line="360" w:lineRule="auto"/>
        <w:rPr>
          <w:sz w:val="24"/>
          <w:szCs w:val="24"/>
        </w:rPr>
      </w:pPr>
      <w:r>
        <w:rPr>
          <w:rFonts w:hint="eastAsia"/>
          <w:sz w:val="24"/>
          <w:szCs w:val="24"/>
        </w:rPr>
        <w:t>一、技术参数：</w:t>
      </w:r>
    </w:p>
    <w:p w:rsidR="00D85B9A" w:rsidRPr="008400C2" w:rsidRDefault="00D85B9A" w:rsidP="00D85B9A">
      <w:pPr>
        <w:spacing w:line="360" w:lineRule="auto"/>
        <w:rPr>
          <w:sz w:val="24"/>
          <w:szCs w:val="24"/>
        </w:rPr>
      </w:pPr>
      <w:r w:rsidRPr="008400C2">
        <w:rPr>
          <w:sz w:val="24"/>
          <w:szCs w:val="24"/>
        </w:rPr>
        <w:t>1</w:t>
      </w:r>
      <w:r w:rsidRPr="008400C2">
        <w:rPr>
          <w:rFonts w:hint="eastAsia"/>
          <w:sz w:val="24"/>
          <w:szCs w:val="24"/>
        </w:rPr>
        <w:t>、输液泵系统</w:t>
      </w:r>
    </w:p>
    <w:p w:rsidR="00D85B9A" w:rsidRPr="008400C2" w:rsidRDefault="00D85B9A" w:rsidP="00D85B9A">
      <w:pPr>
        <w:spacing w:line="360" w:lineRule="auto"/>
        <w:rPr>
          <w:sz w:val="24"/>
          <w:szCs w:val="24"/>
        </w:rPr>
      </w:pPr>
      <w:r>
        <w:rPr>
          <w:sz w:val="24"/>
          <w:szCs w:val="24"/>
        </w:rPr>
        <w:t>*</w:t>
      </w:r>
      <w:r w:rsidRPr="008400C2">
        <w:rPr>
          <w:sz w:val="24"/>
          <w:szCs w:val="24"/>
        </w:rPr>
        <w:t>1.1</w:t>
      </w:r>
      <w:r w:rsidRPr="008400C2">
        <w:rPr>
          <w:rFonts w:hint="eastAsia"/>
          <w:sz w:val="24"/>
          <w:szCs w:val="24"/>
        </w:rPr>
        <w:t>泵型</w:t>
      </w:r>
      <w:proofErr w:type="gramStart"/>
      <w:r w:rsidRPr="008400C2">
        <w:rPr>
          <w:rFonts w:hint="eastAsia"/>
          <w:sz w:val="24"/>
          <w:szCs w:val="24"/>
        </w:rPr>
        <w:t>及梯方式</w:t>
      </w:r>
      <w:proofErr w:type="gramEnd"/>
      <w:r w:rsidRPr="008400C2">
        <w:rPr>
          <w:rFonts w:hint="eastAsia"/>
          <w:sz w:val="24"/>
          <w:szCs w:val="24"/>
        </w:rPr>
        <w:t>度：串联双柱塞，主泵头</w:t>
      </w:r>
      <w:r w:rsidRPr="008400C2">
        <w:rPr>
          <w:sz w:val="24"/>
          <w:szCs w:val="24"/>
        </w:rPr>
        <w:t>47ul</w:t>
      </w:r>
      <w:r w:rsidRPr="008400C2">
        <w:rPr>
          <w:rFonts w:hint="eastAsia"/>
          <w:sz w:val="24"/>
          <w:szCs w:val="24"/>
        </w:rPr>
        <w:t>，</w:t>
      </w:r>
      <w:proofErr w:type="gramStart"/>
      <w:r w:rsidRPr="008400C2">
        <w:rPr>
          <w:rFonts w:hint="eastAsia"/>
          <w:sz w:val="24"/>
          <w:szCs w:val="24"/>
        </w:rPr>
        <w:t>副泵头</w:t>
      </w:r>
      <w:proofErr w:type="gramEnd"/>
      <w:r w:rsidRPr="008400C2">
        <w:rPr>
          <w:sz w:val="24"/>
          <w:szCs w:val="24"/>
        </w:rPr>
        <w:t>23ul</w:t>
      </w:r>
      <w:r w:rsidRPr="008400C2">
        <w:rPr>
          <w:rFonts w:hint="eastAsia"/>
          <w:sz w:val="24"/>
          <w:szCs w:val="24"/>
        </w:rPr>
        <w:t>。四元梯度洗脱系统</w:t>
      </w:r>
      <w:r w:rsidRPr="008400C2">
        <w:rPr>
          <w:sz w:val="24"/>
          <w:szCs w:val="24"/>
        </w:rPr>
        <w:t xml:space="preserve"> </w:t>
      </w:r>
    </w:p>
    <w:p w:rsidR="00D85B9A" w:rsidRPr="008400C2" w:rsidRDefault="00D85B9A" w:rsidP="00D85B9A">
      <w:pPr>
        <w:spacing w:line="360" w:lineRule="auto"/>
        <w:rPr>
          <w:sz w:val="24"/>
          <w:szCs w:val="24"/>
        </w:rPr>
      </w:pPr>
      <w:r w:rsidRPr="008400C2">
        <w:rPr>
          <w:sz w:val="24"/>
          <w:szCs w:val="24"/>
        </w:rPr>
        <w:t>1.2</w:t>
      </w:r>
      <w:r w:rsidRPr="008400C2">
        <w:rPr>
          <w:rFonts w:hint="eastAsia"/>
          <w:sz w:val="24"/>
          <w:szCs w:val="24"/>
        </w:rPr>
        <w:t>泵控制：</w:t>
      </w:r>
      <w:r w:rsidRPr="008400C2">
        <w:rPr>
          <w:sz w:val="24"/>
          <w:szCs w:val="24"/>
        </w:rPr>
        <w:t>P/C</w:t>
      </w:r>
      <w:r w:rsidRPr="008400C2">
        <w:rPr>
          <w:rFonts w:hint="eastAsia"/>
          <w:sz w:val="24"/>
          <w:szCs w:val="24"/>
        </w:rPr>
        <w:t>软件或系统控制器</w:t>
      </w:r>
      <w:r w:rsidRPr="008400C2">
        <w:rPr>
          <w:sz w:val="24"/>
          <w:szCs w:val="24"/>
        </w:rPr>
        <w:t xml:space="preserve"> </w:t>
      </w:r>
    </w:p>
    <w:p w:rsidR="00D85B9A" w:rsidRPr="008400C2" w:rsidRDefault="00D85B9A" w:rsidP="00D85B9A">
      <w:pPr>
        <w:spacing w:line="360" w:lineRule="auto"/>
        <w:rPr>
          <w:sz w:val="24"/>
          <w:szCs w:val="24"/>
        </w:rPr>
      </w:pPr>
      <w:r w:rsidRPr="008400C2">
        <w:rPr>
          <w:sz w:val="24"/>
          <w:szCs w:val="24"/>
        </w:rPr>
        <w:t>1.3</w:t>
      </w:r>
      <w:r w:rsidRPr="008400C2">
        <w:rPr>
          <w:rFonts w:hint="eastAsia"/>
          <w:sz w:val="24"/>
          <w:szCs w:val="24"/>
        </w:rPr>
        <w:t>流速范围：</w:t>
      </w:r>
      <w:r w:rsidRPr="008400C2">
        <w:rPr>
          <w:sz w:val="24"/>
          <w:szCs w:val="24"/>
        </w:rPr>
        <w:t>0.001</w:t>
      </w:r>
      <w:r w:rsidRPr="008400C2">
        <w:rPr>
          <w:rFonts w:hint="eastAsia"/>
          <w:sz w:val="24"/>
          <w:szCs w:val="24"/>
        </w:rPr>
        <w:t>～</w:t>
      </w:r>
      <w:r w:rsidRPr="008400C2">
        <w:rPr>
          <w:sz w:val="24"/>
          <w:szCs w:val="24"/>
        </w:rPr>
        <w:t>10.000mL/min</w:t>
      </w:r>
      <w:r w:rsidRPr="008400C2">
        <w:rPr>
          <w:rFonts w:hint="eastAsia"/>
          <w:sz w:val="24"/>
          <w:szCs w:val="24"/>
        </w:rPr>
        <w:t>，以</w:t>
      </w:r>
      <w:r w:rsidRPr="008400C2">
        <w:rPr>
          <w:sz w:val="24"/>
          <w:szCs w:val="24"/>
        </w:rPr>
        <w:t>0.001</w:t>
      </w:r>
      <w:r w:rsidRPr="008400C2">
        <w:rPr>
          <w:rFonts w:hint="eastAsia"/>
          <w:sz w:val="24"/>
          <w:szCs w:val="24"/>
        </w:rPr>
        <w:t>递增</w:t>
      </w:r>
    </w:p>
    <w:p w:rsidR="00D85B9A" w:rsidRPr="008400C2" w:rsidRDefault="00D85B9A" w:rsidP="00D85B9A">
      <w:pPr>
        <w:spacing w:line="360" w:lineRule="auto"/>
        <w:rPr>
          <w:sz w:val="24"/>
          <w:szCs w:val="24"/>
        </w:rPr>
      </w:pPr>
      <w:r>
        <w:rPr>
          <w:sz w:val="24"/>
          <w:szCs w:val="24"/>
        </w:rPr>
        <w:t>*</w:t>
      </w:r>
      <w:r w:rsidRPr="008400C2">
        <w:rPr>
          <w:sz w:val="24"/>
          <w:szCs w:val="24"/>
        </w:rPr>
        <w:t>1.4</w:t>
      </w:r>
      <w:r w:rsidRPr="008400C2">
        <w:rPr>
          <w:rFonts w:hint="eastAsia"/>
          <w:sz w:val="24"/>
          <w:szCs w:val="24"/>
        </w:rPr>
        <w:t>流速精度：≤</w:t>
      </w:r>
      <w:r w:rsidRPr="008400C2">
        <w:rPr>
          <w:sz w:val="24"/>
          <w:szCs w:val="24"/>
        </w:rPr>
        <w:t>0.06</w:t>
      </w:r>
      <w:r w:rsidRPr="008400C2">
        <w:rPr>
          <w:rFonts w:hint="eastAsia"/>
          <w:sz w:val="24"/>
          <w:szCs w:val="24"/>
        </w:rPr>
        <w:t>％</w:t>
      </w:r>
      <w:r w:rsidRPr="008400C2">
        <w:rPr>
          <w:sz w:val="24"/>
          <w:szCs w:val="24"/>
        </w:rPr>
        <w:t xml:space="preserve">RSD </w:t>
      </w:r>
    </w:p>
    <w:p w:rsidR="00D85B9A" w:rsidRPr="008400C2" w:rsidRDefault="00D85B9A" w:rsidP="00D85B9A">
      <w:pPr>
        <w:spacing w:line="360" w:lineRule="auto"/>
        <w:rPr>
          <w:sz w:val="24"/>
          <w:szCs w:val="24"/>
        </w:rPr>
      </w:pPr>
      <w:r w:rsidRPr="008400C2">
        <w:rPr>
          <w:sz w:val="24"/>
          <w:szCs w:val="24"/>
        </w:rPr>
        <w:t>1.5</w:t>
      </w:r>
      <w:r w:rsidRPr="008400C2">
        <w:rPr>
          <w:rFonts w:hint="eastAsia"/>
          <w:sz w:val="24"/>
          <w:szCs w:val="24"/>
        </w:rPr>
        <w:t>压力脉动：</w:t>
      </w:r>
      <w:r w:rsidRPr="008400C2">
        <w:rPr>
          <w:sz w:val="24"/>
          <w:szCs w:val="24"/>
        </w:rPr>
        <w:t>&lt;0.08MPa</w:t>
      </w:r>
      <w:r w:rsidRPr="008400C2">
        <w:rPr>
          <w:rFonts w:hint="eastAsia"/>
          <w:sz w:val="24"/>
          <w:szCs w:val="24"/>
        </w:rPr>
        <w:t>（测定条件：水，</w:t>
      </w:r>
      <w:r w:rsidRPr="008400C2">
        <w:rPr>
          <w:sz w:val="24"/>
          <w:szCs w:val="24"/>
        </w:rPr>
        <w:t>1.0ml/min</w:t>
      </w:r>
      <w:r w:rsidRPr="008400C2">
        <w:rPr>
          <w:rFonts w:hint="eastAsia"/>
          <w:sz w:val="24"/>
          <w:szCs w:val="24"/>
        </w:rPr>
        <w:t>，</w:t>
      </w:r>
      <w:r w:rsidRPr="008400C2">
        <w:rPr>
          <w:sz w:val="24"/>
          <w:szCs w:val="24"/>
        </w:rPr>
        <w:t>7MPa</w:t>
      </w:r>
      <w:r w:rsidRPr="008400C2">
        <w:rPr>
          <w:rFonts w:hint="eastAsia"/>
          <w:sz w:val="24"/>
          <w:szCs w:val="24"/>
        </w:rPr>
        <w:t>输液时）</w:t>
      </w:r>
    </w:p>
    <w:p w:rsidR="00D85B9A" w:rsidRPr="008400C2" w:rsidRDefault="00D85B9A" w:rsidP="00D85B9A">
      <w:pPr>
        <w:spacing w:line="360" w:lineRule="auto"/>
        <w:rPr>
          <w:sz w:val="24"/>
          <w:szCs w:val="24"/>
        </w:rPr>
      </w:pPr>
      <w:r w:rsidRPr="008400C2">
        <w:rPr>
          <w:sz w:val="24"/>
          <w:szCs w:val="24"/>
        </w:rPr>
        <w:lastRenderedPageBreak/>
        <w:t>1.6</w:t>
      </w:r>
      <w:r w:rsidRPr="008400C2">
        <w:rPr>
          <w:rFonts w:hint="eastAsia"/>
          <w:sz w:val="24"/>
          <w:szCs w:val="24"/>
        </w:rPr>
        <w:t>最大耐受压力：</w:t>
      </w:r>
      <w:proofErr w:type="gramStart"/>
      <w:r w:rsidRPr="008400C2">
        <w:rPr>
          <w:sz w:val="24"/>
          <w:szCs w:val="24"/>
        </w:rPr>
        <w:t>40MPa(</w:t>
      </w:r>
      <w:proofErr w:type="gramEnd"/>
      <w:r w:rsidRPr="008400C2">
        <w:rPr>
          <w:sz w:val="24"/>
          <w:szCs w:val="24"/>
        </w:rPr>
        <w:t>5800psi)</w:t>
      </w:r>
    </w:p>
    <w:p w:rsidR="00D85B9A" w:rsidRPr="008400C2" w:rsidRDefault="00D85B9A" w:rsidP="00D85B9A">
      <w:pPr>
        <w:spacing w:line="360" w:lineRule="auto"/>
        <w:rPr>
          <w:sz w:val="24"/>
          <w:szCs w:val="24"/>
        </w:rPr>
      </w:pPr>
      <w:r w:rsidRPr="008400C2">
        <w:rPr>
          <w:sz w:val="24"/>
          <w:szCs w:val="24"/>
        </w:rPr>
        <w:t>1.7</w:t>
      </w:r>
      <w:r w:rsidRPr="008400C2">
        <w:rPr>
          <w:rFonts w:hint="eastAsia"/>
          <w:sz w:val="24"/>
          <w:szCs w:val="24"/>
        </w:rPr>
        <w:t>混合范围：</w:t>
      </w:r>
      <w:r w:rsidRPr="008400C2">
        <w:rPr>
          <w:sz w:val="24"/>
          <w:szCs w:val="24"/>
        </w:rPr>
        <w:t>0.0—100.0%</w:t>
      </w:r>
      <w:r w:rsidRPr="008400C2">
        <w:rPr>
          <w:rFonts w:hint="eastAsia"/>
          <w:sz w:val="24"/>
          <w:szCs w:val="24"/>
        </w:rPr>
        <w:t>，以</w:t>
      </w:r>
      <w:r w:rsidRPr="008400C2">
        <w:rPr>
          <w:sz w:val="24"/>
          <w:szCs w:val="24"/>
        </w:rPr>
        <w:t xml:space="preserve"> 0.1% </w:t>
      </w:r>
      <w:r w:rsidRPr="008400C2">
        <w:rPr>
          <w:rFonts w:hint="eastAsia"/>
          <w:sz w:val="24"/>
          <w:szCs w:val="24"/>
        </w:rPr>
        <w:t>增量</w:t>
      </w:r>
    </w:p>
    <w:p w:rsidR="00D85B9A" w:rsidRPr="008400C2" w:rsidRDefault="00D85B9A" w:rsidP="00D85B9A">
      <w:pPr>
        <w:spacing w:line="360" w:lineRule="auto"/>
        <w:rPr>
          <w:sz w:val="24"/>
          <w:szCs w:val="24"/>
        </w:rPr>
      </w:pPr>
      <w:r w:rsidRPr="008400C2">
        <w:rPr>
          <w:sz w:val="24"/>
          <w:szCs w:val="24"/>
        </w:rPr>
        <w:t>1.8</w:t>
      </w:r>
      <w:r w:rsidRPr="008400C2">
        <w:rPr>
          <w:rFonts w:hint="eastAsia"/>
          <w:sz w:val="24"/>
          <w:szCs w:val="24"/>
        </w:rPr>
        <w:t>梯度准确度：±</w:t>
      </w:r>
      <w:r w:rsidRPr="008400C2">
        <w:rPr>
          <w:sz w:val="24"/>
          <w:szCs w:val="24"/>
        </w:rPr>
        <w:t xml:space="preserve"> 0.5%</w:t>
      </w:r>
      <w:r w:rsidRPr="008400C2">
        <w:rPr>
          <w:rFonts w:hint="eastAsia"/>
          <w:sz w:val="24"/>
          <w:szCs w:val="24"/>
        </w:rPr>
        <w:t>，不随反压变化</w:t>
      </w:r>
    </w:p>
    <w:p w:rsidR="00D85B9A" w:rsidRPr="008400C2" w:rsidRDefault="00D85B9A" w:rsidP="00D85B9A">
      <w:pPr>
        <w:spacing w:line="360" w:lineRule="auto"/>
        <w:rPr>
          <w:sz w:val="24"/>
          <w:szCs w:val="24"/>
        </w:rPr>
      </w:pPr>
      <w:r w:rsidRPr="008400C2">
        <w:rPr>
          <w:sz w:val="24"/>
          <w:szCs w:val="24"/>
        </w:rPr>
        <w:t>1.9</w:t>
      </w:r>
      <w:r w:rsidRPr="008400C2">
        <w:rPr>
          <w:rFonts w:hint="eastAsia"/>
          <w:sz w:val="24"/>
          <w:szCs w:val="24"/>
        </w:rPr>
        <w:t>梯度精度：</w:t>
      </w:r>
      <w:r w:rsidRPr="008400C2">
        <w:rPr>
          <w:sz w:val="24"/>
          <w:szCs w:val="24"/>
        </w:rPr>
        <w:t>0.1%RSD</w:t>
      </w:r>
      <w:r w:rsidRPr="008400C2">
        <w:rPr>
          <w:rFonts w:hint="eastAsia"/>
          <w:sz w:val="24"/>
          <w:szCs w:val="24"/>
        </w:rPr>
        <w:t>，流速为</w:t>
      </w:r>
      <w:r w:rsidRPr="008400C2">
        <w:rPr>
          <w:sz w:val="24"/>
          <w:szCs w:val="24"/>
        </w:rPr>
        <w:t>0.2</w:t>
      </w:r>
      <w:r w:rsidRPr="008400C2">
        <w:rPr>
          <w:rFonts w:hint="eastAsia"/>
          <w:sz w:val="24"/>
          <w:szCs w:val="24"/>
        </w:rPr>
        <w:t>和</w:t>
      </w:r>
      <w:r w:rsidRPr="008400C2">
        <w:rPr>
          <w:sz w:val="24"/>
          <w:szCs w:val="24"/>
        </w:rPr>
        <w:t>1ml/min</w:t>
      </w:r>
      <w:r w:rsidRPr="008400C2">
        <w:rPr>
          <w:rFonts w:hint="eastAsia"/>
          <w:sz w:val="24"/>
          <w:szCs w:val="24"/>
        </w:rPr>
        <w:t>时</w:t>
      </w:r>
    </w:p>
    <w:p w:rsidR="00D85B9A" w:rsidRPr="008400C2" w:rsidRDefault="00D85B9A" w:rsidP="00D85B9A">
      <w:pPr>
        <w:spacing w:line="360" w:lineRule="auto"/>
        <w:rPr>
          <w:sz w:val="24"/>
          <w:szCs w:val="24"/>
        </w:rPr>
      </w:pPr>
      <w:r w:rsidRPr="008400C2">
        <w:rPr>
          <w:sz w:val="24"/>
          <w:szCs w:val="24"/>
        </w:rPr>
        <w:t>1.10</w:t>
      </w:r>
      <w:r w:rsidRPr="008400C2">
        <w:rPr>
          <w:rFonts w:hint="eastAsia"/>
          <w:sz w:val="24"/>
          <w:szCs w:val="24"/>
        </w:rPr>
        <w:t>溶剂压缩性补偿：可自动</w:t>
      </w:r>
      <w:r w:rsidRPr="008400C2">
        <w:rPr>
          <w:sz w:val="24"/>
          <w:szCs w:val="24"/>
        </w:rPr>
        <w:t xml:space="preserve">, </w:t>
      </w:r>
      <w:r w:rsidRPr="008400C2">
        <w:rPr>
          <w:rFonts w:hint="eastAsia"/>
          <w:sz w:val="24"/>
          <w:szCs w:val="24"/>
        </w:rPr>
        <w:t>连续进行</w:t>
      </w:r>
    </w:p>
    <w:p w:rsidR="00D85B9A" w:rsidRPr="008400C2" w:rsidRDefault="00D85B9A" w:rsidP="00D85B9A">
      <w:pPr>
        <w:spacing w:line="360" w:lineRule="auto"/>
        <w:rPr>
          <w:sz w:val="24"/>
          <w:szCs w:val="24"/>
        </w:rPr>
      </w:pPr>
      <w:r w:rsidRPr="008400C2">
        <w:rPr>
          <w:sz w:val="24"/>
          <w:szCs w:val="24"/>
        </w:rPr>
        <w:t>2</w:t>
      </w:r>
      <w:r w:rsidRPr="008400C2">
        <w:rPr>
          <w:rFonts w:hint="eastAsia"/>
          <w:sz w:val="24"/>
          <w:szCs w:val="24"/>
        </w:rPr>
        <w:t>、自动进样器</w:t>
      </w:r>
    </w:p>
    <w:p w:rsidR="00D85B9A" w:rsidRPr="008400C2" w:rsidRDefault="00D85B9A" w:rsidP="00D85B9A">
      <w:pPr>
        <w:spacing w:line="360" w:lineRule="auto"/>
        <w:rPr>
          <w:sz w:val="24"/>
          <w:szCs w:val="24"/>
        </w:rPr>
      </w:pPr>
      <w:r>
        <w:rPr>
          <w:sz w:val="24"/>
          <w:szCs w:val="24"/>
        </w:rPr>
        <w:t>*</w:t>
      </w:r>
      <w:r w:rsidRPr="008400C2">
        <w:rPr>
          <w:sz w:val="24"/>
          <w:szCs w:val="24"/>
        </w:rPr>
        <w:t>2.1</w:t>
      </w:r>
      <w:r w:rsidRPr="008400C2">
        <w:rPr>
          <w:rFonts w:hint="eastAsia"/>
          <w:sz w:val="24"/>
          <w:szCs w:val="24"/>
        </w:rPr>
        <w:t>样品瓶数</w:t>
      </w:r>
      <w:r w:rsidRPr="006D79A7">
        <w:rPr>
          <w:rFonts w:hint="eastAsia"/>
          <w:sz w:val="24"/>
          <w:szCs w:val="24"/>
        </w:rPr>
        <w:t>≥</w:t>
      </w:r>
      <w:r w:rsidRPr="008400C2">
        <w:rPr>
          <w:sz w:val="24"/>
          <w:szCs w:val="24"/>
        </w:rPr>
        <w:t>110</w:t>
      </w:r>
      <w:r w:rsidRPr="008400C2">
        <w:rPr>
          <w:rFonts w:hint="eastAsia"/>
          <w:sz w:val="24"/>
          <w:szCs w:val="24"/>
        </w:rPr>
        <w:t>位（</w:t>
      </w:r>
      <w:r w:rsidRPr="008400C2">
        <w:rPr>
          <w:sz w:val="24"/>
          <w:szCs w:val="24"/>
        </w:rPr>
        <w:t xml:space="preserve">1.5ml) </w:t>
      </w:r>
    </w:p>
    <w:p w:rsidR="00D85B9A" w:rsidRPr="008400C2" w:rsidRDefault="00D85B9A" w:rsidP="00D85B9A">
      <w:pPr>
        <w:spacing w:line="360" w:lineRule="auto"/>
        <w:rPr>
          <w:sz w:val="24"/>
          <w:szCs w:val="24"/>
        </w:rPr>
      </w:pPr>
      <w:r w:rsidRPr="008400C2">
        <w:rPr>
          <w:sz w:val="24"/>
          <w:szCs w:val="24"/>
        </w:rPr>
        <w:t xml:space="preserve">2.2 </w:t>
      </w:r>
      <w:r w:rsidRPr="008400C2">
        <w:rPr>
          <w:rFonts w:hint="eastAsia"/>
          <w:sz w:val="24"/>
          <w:szCs w:val="24"/>
        </w:rPr>
        <w:t>进样方式：</w:t>
      </w:r>
      <w:proofErr w:type="gramStart"/>
      <w:r w:rsidRPr="008400C2">
        <w:rPr>
          <w:rFonts w:hint="eastAsia"/>
          <w:sz w:val="24"/>
          <w:szCs w:val="24"/>
        </w:rPr>
        <w:t>全量进样</w:t>
      </w:r>
      <w:proofErr w:type="gramEnd"/>
      <w:r w:rsidRPr="008400C2">
        <w:rPr>
          <w:rFonts w:hint="eastAsia"/>
          <w:sz w:val="24"/>
          <w:szCs w:val="24"/>
        </w:rPr>
        <w:t>，</w:t>
      </w:r>
      <w:proofErr w:type="gramStart"/>
      <w:r w:rsidRPr="008400C2">
        <w:rPr>
          <w:rFonts w:hint="eastAsia"/>
          <w:sz w:val="24"/>
          <w:szCs w:val="24"/>
        </w:rPr>
        <w:t>进样量可变</w:t>
      </w:r>
      <w:proofErr w:type="gramEnd"/>
    </w:p>
    <w:p w:rsidR="00D85B9A" w:rsidRPr="008400C2" w:rsidRDefault="00D85B9A" w:rsidP="00D85B9A">
      <w:pPr>
        <w:spacing w:line="360" w:lineRule="auto"/>
        <w:rPr>
          <w:sz w:val="24"/>
          <w:szCs w:val="24"/>
        </w:rPr>
      </w:pPr>
      <w:r w:rsidRPr="008400C2">
        <w:rPr>
          <w:sz w:val="24"/>
          <w:szCs w:val="24"/>
        </w:rPr>
        <w:t>2.3</w:t>
      </w:r>
      <w:r w:rsidRPr="008400C2">
        <w:rPr>
          <w:rFonts w:hint="eastAsia"/>
          <w:sz w:val="24"/>
          <w:szCs w:val="24"/>
        </w:rPr>
        <w:t>进样范围：</w:t>
      </w:r>
      <w:r w:rsidRPr="008400C2">
        <w:rPr>
          <w:sz w:val="24"/>
          <w:szCs w:val="24"/>
        </w:rPr>
        <w:t>0.1—100µL</w:t>
      </w:r>
    </w:p>
    <w:p w:rsidR="00D85B9A" w:rsidRPr="008400C2" w:rsidRDefault="00D85B9A" w:rsidP="00D85B9A">
      <w:pPr>
        <w:spacing w:line="360" w:lineRule="auto"/>
        <w:rPr>
          <w:sz w:val="24"/>
          <w:szCs w:val="24"/>
        </w:rPr>
      </w:pPr>
      <w:r w:rsidRPr="008400C2">
        <w:rPr>
          <w:sz w:val="24"/>
          <w:szCs w:val="24"/>
        </w:rPr>
        <w:t>2.4</w:t>
      </w:r>
      <w:r w:rsidRPr="008400C2">
        <w:rPr>
          <w:rFonts w:hint="eastAsia"/>
          <w:sz w:val="24"/>
          <w:szCs w:val="24"/>
        </w:rPr>
        <w:t>进样针清洗：在进样前后任意设定（缺省值为进样前后均清洗）</w:t>
      </w:r>
    </w:p>
    <w:p w:rsidR="00D85B9A" w:rsidRPr="008400C2" w:rsidRDefault="00D85B9A" w:rsidP="00D85B9A">
      <w:pPr>
        <w:spacing w:line="360" w:lineRule="auto"/>
        <w:rPr>
          <w:sz w:val="24"/>
          <w:szCs w:val="24"/>
        </w:rPr>
      </w:pPr>
      <w:r w:rsidRPr="008400C2">
        <w:rPr>
          <w:sz w:val="24"/>
          <w:szCs w:val="24"/>
        </w:rPr>
        <w:t>2.5</w:t>
      </w:r>
      <w:r w:rsidRPr="008400C2">
        <w:rPr>
          <w:rFonts w:hint="eastAsia"/>
          <w:sz w:val="24"/>
          <w:szCs w:val="24"/>
        </w:rPr>
        <w:t>使用温度范围：</w:t>
      </w:r>
      <w:r w:rsidRPr="008400C2">
        <w:rPr>
          <w:sz w:val="24"/>
          <w:szCs w:val="24"/>
        </w:rPr>
        <w:t>4</w:t>
      </w:r>
      <w:r w:rsidRPr="008400C2">
        <w:rPr>
          <w:rFonts w:hint="eastAsia"/>
          <w:sz w:val="24"/>
          <w:szCs w:val="24"/>
        </w:rPr>
        <w:t>℃至</w:t>
      </w:r>
      <w:r w:rsidRPr="008400C2">
        <w:rPr>
          <w:sz w:val="24"/>
          <w:szCs w:val="24"/>
        </w:rPr>
        <w:t>35</w:t>
      </w:r>
      <w:r w:rsidRPr="008400C2">
        <w:rPr>
          <w:rFonts w:hint="eastAsia"/>
          <w:sz w:val="24"/>
          <w:szCs w:val="24"/>
        </w:rPr>
        <w:t>℃</w:t>
      </w:r>
    </w:p>
    <w:p w:rsidR="00D85B9A" w:rsidRPr="008400C2" w:rsidRDefault="00D85B9A" w:rsidP="00D85B9A">
      <w:pPr>
        <w:spacing w:line="360" w:lineRule="auto"/>
        <w:rPr>
          <w:sz w:val="24"/>
          <w:szCs w:val="24"/>
        </w:rPr>
      </w:pPr>
      <w:r>
        <w:rPr>
          <w:sz w:val="24"/>
          <w:szCs w:val="24"/>
        </w:rPr>
        <w:t>*</w:t>
      </w:r>
      <w:r w:rsidRPr="008400C2">
        <w:rPr>
          <w:sz w:val="24"/>
          <w:szCs w:val="24"/>
        </w:rPr>
        <w:t>2.6</w:t>
      </w:r>
      <w:r w:rsidRPr="008400C2">
        <w:rPr>
          <w:rFonts w:hint="eastAsia"/>
          <w:sz w:val="24"/>
          <w:szCs w:val="24"/>
        </w:rPr>
        <w:t>交叉污染：</w:t>
      </w:r>
      <w:r w:rsidRPr="008400C2">
        <w:rPr>
          <w:sz w:val="24"/>
          <w:szCs w:val="24"/>
        </w:rPr>
        <w:t>≤0.0025</w:t>
      </w:r>
      <w:r w:rsidRPr="008400C2">
        <w:rPr>
          <w:rFonts w:hint="eastAsia"/>
          <w:sz w:val="24"/>
          <w:szCs w:val="24"/>
        </w:rPr>
        <w:t>％</w:t>
      </w:r>
    </w:p>
    <w:p w:rsidR="00D85B9A" w:rsidRPr="008400C2" w:rsidRDefault="00D85B9A" w:rsidP="00D85B9A">
      <w:pPr>
        <w:spacing w:line="360" w:lineRule="auto"/>
        <w:rPr>
          <w:sz w:val="24"/>
          <w:szCs w:val="24"/>
        </w:rPr>
      </w:pPr>
      <w:r w:rsidRPr="008400C2">
        <w:rPr>
          <w:sz w:val="24"/>
          <w:szCs w:val="24"/>
        </w:rPr>
        <w:t>2.7</w:t>
      </w:r>
      <w:r w:rsidRPr="008400C2">
        <w:rPr>
          <w:rFonts w:hint="eastAsia"/>
          <w:sz w:val="24"/>
          <w:szCs w:val="24"/>
        </w:rPr>
        <w:t>进样速度：</w:t>
      </w:r>
      <w:r w:rsidRPr="008400C2">
        <w:rPr>
          <w:sz w:val="24"/>
          <w:szCs w:val="24"/>
        </w:rPr>
        <w:t>10</w:t>
      </w:r>
      <w:r w:rsidRPr="008400C2">
        <w:rPr>
          <w:rFonts w:hint="eastAsia"/>
          <w:sz w:val="24"/>
          <w:szCs w:val="24"/>
        </w:rPr>
        <w:t>秒</w:t>
      </w:r>
      <w:r w:rsidRPr="008400C2">
        <w:rPr>
          <w:sz w:val="24"/>
          <w:szCs w:val="24"/>
        </w:rPr>
        <w:t>/10µL</w:t>
      </w:r>
    </w:p>
    <w:p w:rsidR="00D85B9A" w:rsidRPr="008400C2" w:rsidRDefault="00D85B9A" w:rsidP="00D85B9A">
      <w:pPr>
        <w:spacing w:line="360" w:lineRule="auto"/>
        <w:rPr>
          <w:sz w:val="24"/>
          <w:szCs w:val="24"/>
        </w:rPr>
      </w:pPr>
      <w:r>
        <w:rPr>
          <w:sz w:val="24"/>
          <w:szCs w:val="24"/>
        </w:rPr>
        <w:t>*</w:t>
      </w:r>
      <w:r w:rsidRPr="008400C2">
        <w:rPr>
          <w:sz w:val="24"/>
          <w:szCs w:val="24"/>
        </w:rPr>
        <w:t>2.8</w:t>
      </w:r>
      <w:r w:rsidRPr="008400C2">
        <w:rPr>
          <w:rFonts w:hint="eastAsia"/>
          <w:sz w:val="24"/>
          <w:szCs w:val="24"/>
        </w:rPr>
        <w:t>进样精度：≤</w:t>
      </w:r>
      <w:r w:rsidRPr="008400C2">
        <w:rPr>
          <w:sz w:val="24"/>
          <w:szCs w:val="24"/>
        </w:rPr>
        <w:t>0.2</w:t>
      </w:r>
      <w:r w:rsidRPr="008400C2">
        <w:rPr>
          <w:rFonts w:hint="eastAsia"/>
          <w:sz w:val="24"/>
          <w:szCs w:val="24"/>
        </w:rPr>
        <w:t>％</w:t>
      </w:r>
      <w:r w:rsidRPr="008400C2">
        <w:rPr>
          <w:sz w:val="24"/>
          <w:szCs w:val="24"/>
        </w:rPr>
        <w:t>RSD</w:t>
      </w:r>
      <w:r w:rsidRPr="008400C2">
        <w:rPr>
          <w:rFonts w:hint="eastAsia"/>
          <w:sz w:val="24"/>
          <w:szCs w:val="24"/>
        </w:rPr>
        <w:t>以内（</w:t>
      </w:r>
      <w:r w:rsidRPr="008400C2">
        <w:rPr>
          <w:sz w:val="24"/>
          <w:szCs w:val="24"/>
        </w:rPr>
        <w:t>10µL</w:t>
      </w:r>
      <w:r w:rsidRPr="008400C2">
        <w:rPr>
          <w:rFonts w:hint="eastAsia"/>
          <w:sz w:val="24"/>
          <w:szCs w:val="24"/>
        </w:rPr>
        <w:t>进样时）</w:t>
      </w:r>
    </w:p>
    <w:p w:rsidR="00D85B9A" w:rsidRPr="008400C2" w:rsidRDefault="00D85B9A" w:rsidP="00D85B9A">
      <w:pPr>
        <w:spacing w:line="360" w:lineRule="auto"/>
        <w:rPr>
          <w:sz w:val="24"/>
          <w:szCs w:val="24"/>
        </w:rPr>
      </w:pPr>
      <w:r w:rsidRPr="008400C2">
        <w:rPr>
          <w:sz w:val="24"/>
          <w:szCs w:val="24"/>
        </w:rPr>
        <w:t>3</w:t>
      </w:r>
      <w:r w:rsidRPr="008400C2">
        <w:rPr>
          <w:rFonts w:hint="eastAsia"/>
          <w:sz w:val="24"/>
          <w:szCs w:val="24"/>
        </w:rPr>
        <w:t>、二级管阵列检测器</w:t>
      </w:r>
    </w:p>
    <w:p w:rsidR="00D85B9A" w:rsidRPr="008400C2" w:rsidRDefault="00D85B9A" w:rsidP="00D85B9A">
      <w:pPr>
        <w:spacing w:line="360" w:lineRule="auto"/>
        <w:rPr>
          <w:sz w:val="24"/>
          <w:szCs w:val="24"/>
        </w:rPr>
      </w:pPr>
      <w:r w:rsidRPr="008400C2">
        <w:rPr>
          <w:sz w:val="24"/>
          <w:szCs w:val="24"/>
        </w:rPr>
        <w:t>3.1</w:t>
      </w:r>
      <w:r w:rsidRPr="008400C2">
        <w:rPr>
          <w:rFonts w:hint="eastAsia"/>
          <w:sz w:val="24"/>
          <w:szCs w:val="24"/>
        </w:rPr>
        <w:t>光源：氘灯，</w:t>
      </w:r>
      <w:r>
        <w:rPr>
          <w:rFonts w:hint="eastAsia"/>
          <w:sz w:val="24"/>
          <w:szCs w:val="24"/>
        </w:rPr>
        <w:t>钨</w:t>
      </w:r>
      <w:r w:rsidRPr="008400C2">
        <w:rPr>
          <w:rFonts w:hint="eastAsia"/>
          <w:sz w:val="24"/>
          <w:szCs w:val="24"/>
        </w:rPr>
        <w:t>灯。</w:t>
      </w:r>
    </w:p>
    <w:p w:rsidR="00D85B9A" w:rsidRPr="008400C2" w:rsidRDefault="00D85B9A" w:rsidP="00D85B9A">
      <w:pPr>
        <w:spacing w:line="360" w:lineRule="auto"/>
        <w:rPr>
          <w:sz w:val="24"/>
          <w:szCs w:val="24"/>
        </w:rPr>
      </w:pPr>
      <w:r w:rsidRPr="008400C2">
        <w:rPr>
          <w:sz w:val="24"/>
          <w:szCs w:val="24"/>
        </w:rPr>
        <w:t>3.2</w:t>
      </w:r>
      <w:r w:rsidRPr="008400C2">
        <w:rPr>
          <w:rFonts w:hint="eastAsia"/>
          <w:sz w:val="24"/>
          <w:szCs w:val="24"/>
        </w:rPr>
        <w:t>多波长同时检测</w:t>
      </w:r>
    </w:p>
    <w:p w:rsidR="00D85B9A" w:rsidRPr="008400C2" w:rsidRDefault="00D85B9A" w:rsidP="00D85B9A">
      <w:pPr>
        <w:spacing w:line="360" w:lineRule="auto"/>
        <w:rPr>
          <w:sz w:val="24"/>
          <w:szCs w:val="24"/>
        </w:rPr>
      </w:pPr>
      <w:r>
        <w:rPr>
          <w:sz w:val="24"/>
          <w:szCs w:val="24"/>
        </w:rPr>
        <w:t>*</w:t>
      </w:r>
      <w:r w:rsidRPr="008400C2">
        <w:rPr>
          <w:sz w:val="24"/>
          <w:szCs w:val="24"/>
        </w:rPr>
        <w:t>3.3</w:t>
      </w:r>
      <w:r w:rsidRPr="008400C2">
        <w:rPr>
          <w:rFonts w:hint="eastAsia"/>
          <w:sz w:val="24"/>
          <w:szCs w:val="24"/>
        </w:rPr>
        <w:t>波长校正：内置低压汞灯用于波长校准及校正。开机时校准，随时可以进行校正</w:t>
      </w:r>
    </w:p>
    <w:p w:rsidR="00D85B9A" w:rsidRPr="008400C2" w:rsidRDefault="00D85B9A" w:rsidP="00D85B9A">
      <w:pPr>
        <w:spacing w:line="360" w:lineRule="auto"/>
        <w:rPr>
          <w:sz w:val="24"/>
          <w:szCs w:val="24"/>
        </w:rPr>
      </w:pPr>
      <w:r w:rsidRPr="008400C2">
        <w:rPr>
          <w:sz w:val="24"/>
          <w:szCs w:val="24"/>
        </w:rPr>
        <w:t>3.4</w:t>
      </w:r>
      <w:r w:rsidRPr="008400C2">
        <w:rPr>
          <w:rFonts w:hint="eastAsia"/>
          <w:sz w:val="24"/>
          <w:szCs w:val="24"/>
        </w:rPr>
        <w:t>波长范围</w:t>
      </w:r>
      <w:r w:rsidRPr="008400C2">
        <w:rPr>
          <w:sz w:val="24"/>
          <w:szCs w:val="24"/>
        </w:rPr>
        <w:t>: 190-700nm</w:t>
      </w:r>
    </w:p>
    <w:p w:rsidR="00D85B9A" w:rsidRPr="008400C2" w:rsidRDefault="00D85B9A" w:rsidP="00D85B9A">
      <w:pPr>
        <w:spacing w:line="360" w:lineRule="auto"/>
        <w:rPr>
          <w:sz w:val="24"/>
          <w:szCs w:val="24"/>
        </w:rPr>
      </w:pPr>
      <w:r w:rsidRPr="008400C2">
        <w:rPr>
          <w:sz w:val="24"/>
          <w:szCs w:val="24"/>
        </w:rPr>
        <w:t>3.5</w:t>
      </w:r>
      <w:r w:rsidRPr="008400C2">
        <w:rPr>
          <w:rFonts w:hint="eastAsia"/>
          <w:sz w:val="24"/>
          <w:szCs w:val="24"/>
        </w:rPr>
        <w:t>波长准确度</w:t>
      </w:r>
      <w:r w:rsidRPr="008400C2">
        <w:rPr>
          <w:sz w:val="24"/>
          <w:szCs w:val="24"/>
        </w:rPr>
        <w:t xml:space="preserve">: </w:t>
      </w:r>
      <w:r w:rsidRPr="008400C2">
        <w:rPr>
          <w:rFonts w:hint="eastAsia"/>
          <w:sz w:val="24"/>
          <w:szCs w:val="24"/>
        </w:rPr>
        <w:t>±</w:t>
      </w:r>
      <w:r w:rsidRPr="008400C2">
        <w:rPr>
          <w:sz w:val="24"/>
          <w:szCs w:val="24"/>
        </w:rPr>
        <w:t xml:space="preserve">1nm </w:t>
      </w:r>
    </w:p>
    <w:p w:rsidR="00D85B9A" w:rsidRPr="008400C2" w:rsidRDefault="00D85B9A" w:rsidP="00D85B9A">
      <w:pPr>
        <w:spacing w:line="360" w:lineRule="auto"/>
        <w:rPr>
          <w:sz w:val="24"/>
          <w:szCs w:val="24"/>
        </w:rPr>
      </w:pPr>
      <w:r w:rsidRPr="008400C2">
        <w:rPr>
          <w:sz w:val="24"/>
          <w:szCs w:val="24"/>
        </w:rPr>
        <w:t>3.6</w:t>
      </w:r>
      <w:r w:rsidRPr="008400C2">
        <w:rPr>
          <w:rFonts w:hint="eastAsia"/>
          <w:sz w:val="24"/>
          <w:szCs w:val="24"/>
        </w:rPr>
        <w:t>光谱带宽：</w:t>
      </w:r>
      <w:r w:rsidRPr="008400C2">
        <w:rPr>
          <w:sz w:val="24"/>
          <w:szCs w:val="24"/>
        </w:rPr>
        <w:t>8nm</w:t>
      </w:r>
    </w:p>
    <w:p w:rsidR="00D85B9A" w:rsidRPr="008400C2" w:rsidRDefault="00D85B9A" w:rsidP="00D85B9A">
      <w:pPr>
        <w:spacing w:line="360" w:lineRule="auto"/>
        <w:rPr>
          <w:sz w:val="24"/>
          <w:szCs w:val="24"/>
        </w:rPr>
      </w:pPr>
      <w:r>
        <w:rPr>
          <w:sz w:val="24"/>
          <w:szCs w:val="24"/>
        </w:rPr>
        <w:t>*</w:t>
      </w:r>
      <w:r w:rsidRPr="008400C2">
        <w:rPr>
          <w:sz w:val="24"/>
          <w:szCs w:val="24"/>
        </w:rPr>
        <w:t>3.7</w:t>
      </w:r>
      <w:r w:rsidRPr="008400C2">
        <w:rPr>
          <w:rFonts w:hint="eastAsia"/>
          <w:sz w:val="24"/>
          <w:szCs w:val="24"/>
        </w:rPr>
        <w:t>基线噪音：±</w:t>
      </w:r>
      <w:r w:rsidRPr="008400C2">
        <w:rPr>
          <w:sz w:val="24"/>
          <w:szCs w:val="24"/>
        </w:rPr>
        <w:t>0.3</w:t>
      </w:r>
      <w:r w:rsidRPr="008400C2">
        <w:rPr>
          <w:rFonts w:hint="eastAsia"/>
          <w:sz w:val="24"/>
          <w:szCs w:val="24"/>
        </w:rPr>
        <w:t>×</w:t>
      </w:r>
      <w:r w:rsidRPr="008400C2">
        <w:rPr>
          <w:sz w:val="24"/>
          <w:szCs w:val="24"/>
        </w:rPr>
        <w:t>10-5Au</w:t>
      </w:r>
      <w:r w:rsidRPr="008400C2">
        <w:rPr>
          <w:rFonts w:hint="eastAsia"/>
          <w:sz w:val="24"/>
          <w:szCs w:val="24"/>
        </w:rPr>
        <w:t>（</w:t>
      </w:r>
      <w:r w:rsidRPr="008400C2">
        <w:rPr>
          <w:sz w:val="24"/>
          <w:szCs w:val="24"/>
        </w:rPr>
        <w:t>250nm</w:t>
      </w:r>
      <w:r>
        <w:rPr>
          <w:rFonts w:hint="eastAsia"/>
          <w:sz w:val="24"/>
          <w:szCs w:val="24"/>
        </w:rPr>
        <w:t>，室温恒定，池内异丙醇）</w:t>
      </w:r>
    </w:p>
    <w:p w:rsidR="00D85B9A" w:rsidRPr="008400C2" w:rsidRDefault="00D85B9A" w:rsidP="00D85B9A">
      <w:pPr>
        <w:spacing w:line="360" w:lineRule="auto"/>
        <w:rPr>
          <w:sz w:val="24"/>
          <w:szCs w:val="24"/>
        </w:rPr>
      </w:pPr>
      <w:r>
        <w:rPr>
          <w:sz w:val="24"/>
          <w:szCs w:val="24"/>
        </w:rPr>
        <w:t>*</w:t>
      </w:r>
      <w:r w:rsidRPr="008400C2">
        <w:rPr>
          <w:sz w:val="24"/>
          <w:szCs w:val="24"/>
        </w:rPr>
        <w:t>3.8</w:t>
      </w:r>
      <w:r w:rsidRPr="008400C2">
        <w:rPr>
          <w:rFonts w:hint="eastAsia"/>
          <w:sz w:val="24"/>
          <w:szCs w:val="24"/>
        </w:rPr>
        <w:t>基线漂移：</w:t>
      </w:r>
      <w:r w:rsidRPr="008400C2">
        <w:rPr>
          <w:sz w:val="24"/>
          <w:szCs w:val="24"/>
        </w:rPr>
        <w:t>2.5</w:t>
      </w:r>
      <w:r w:rsidRPr="008400C2">
        <w:rPr>
          <w:sz w:val="24"/>
          <w:szCs w:val="24"/>
        </w:rPr>
        <w:sym w:font="Symbol" w:char="F0B4"/>
      </w:r>
      <w:r w:rsidRPr="008400C2">
        <w:rPr>
          <w:sz w:val="24"/>
          <w:szCs w:val="24"/>
        </w:rPr>
        <w:t>10-4mAU/h</w:t>
      </w:r>
      <w:r w:rsidRPr="008400C2">
        <w:rPr>
          <w:rFonts w:hint="eastAsia"/>
          <w:sz w:val="24"/>
          <w:szCs w:val="24"/>
        </w:rPr>
        <w:t>（</w:t>
      </w:r>
      <w:r w:rsidRPr="008400C2">
        <w:rPr>
          <w:sz w:val="24"/>
          <w:szCs w:val="24"/>
        </w:rPr>
        <w:t>250nm</w:t>
      </w:r>
      <w:r w:rsidRPr="008400C2">
        <w:rPr>
          <w:rFonts w:hint="eastAsia"/>
          <w:sz w:val="24"/>
          <w:szCs w:val="24"/>
        </w:rPr>
        <w:t>，室温恒定，池内异丙醇）</w:t>
      </w:r>
    </w:p>
    <w:p w:rsidR="00D85B9A" w:rsidRPr="008400C2" w:rsidRDefault="00D85B9A" w:rsidP="00D85B9A">
      <w:pPr>
        <w:spacing w:line="360" w:lineRule="auto"/>
        <w:rPr>
          <w:sz w:val="24"/>
          <w:szCs w:val="24"/>
        </w:rPr>
      </w:pPr>
      <w:r w:rsidRPr="008400C2">
        <w:rPr>
          <w:sz w:val="24"/>
          <w:szCs w:val="24"/>
        </w:rPr>
        <w:t>3.9</w:t>
      </w:r>
      <w:r w:rsidRPr="008400C2">
        <w:rPr>
          <w:rFonts w:hint="eastAsia"/>
          <w:sz w:val="24"/>
          <w:szCs w:val="24"/>
        </w:rPr>
        <w:t>检测池耐受压力：</w:t>
      </w:r>
      <w:r w:rsidRPr="008400C2">
        <w:rPr>
          <w:sz w:val="24"/>
          <w:szCs w:val="24"/>
        </w:rPr>
        <w:t>12 MPa</w:t>
      </w:r>
    </w:p>
    <w:p w:rsidR="00D85B9A" w:rsidRPr="008400C2" w:rsidRDefault="00D85B9A" w:rsidP="00D85B9A">
      <w:pPr>
        <w:spacing w:line="360" w:lineRule="auto"/>
        <w:rPr>
          <w:sz w:val="24"/>
          <w:szCs w:val="24"/>
        </w:rPr>
      </w:pPr>
      <w:r w:rsidRPr="008400C2">
        <w:rPr>
          <w:sz w:val="24"/>
          <w:szCs w:val="24"/>
        </w:rPr>
        <w:t>3.10</w:t>
      </w:r>
      <w:r w:rsidRPr="008400C2">
        <w:rPr>
          <w:rFonts w:hint="eastAsia"/>
          <w:sz w:val="24"/>
          <w:szCs w:val="24"/>
        </w:rPr>
        <w:t>数据采集频率：</w:t>
      </w:r>
      <w:r w:rsidRPr="008400C2">
        <w:rPr>
          <w:sz w:val="24"/>
          <w:szCs w:val="24"/>
        </w:rPr>
        <w:t>50Hz</w:t>
      </w:r>
    </w:p>
    <w:p w:rsidR="00D85B9A" w:rsidRPr="008400C2" w:rsidRDefault="00D85B9A" w:rsidP="00D85B9A">
      <w:pPr>
        <w:spacing w:line="360" w:lineRule="auto"/>
        <w:rPr>
          <w:sz w:val="24"/>
          <w:szCs w:val="24"/>
        </w:rPr>
      </w:pPr>
      <w:r w:rsidRPr="008400C2">
        <w:rPr>
          <w:sz w:val="24"/>
          <w:szCs w:val="24"/>
        </w:rPr>
        <w:t>3.11</w:t>
      </w:r>
      <w:r w:rsidRPr="008400C2">
        <w:rPr>
          <w:rFonts w:hint="eastAsia"/>
          <w:sz w:val="24"/>
          <w:szCs w:val="24"/>
        </w:rPr>
        <w:t>波长重现性：±</w:t>
      </w:r>
      <w:r w:rsidRPr="008400C2">
        <w:rPr>
          <w:sz w:val="24"/>
          <w:szCs w:val="24"/>
        </w:rPr>
        <w:t>0.1nm</w:t>
      </w:r>
      <w:r w:rsidRPr="008400C2">
        <w:rPr>
          <w:rFonts w:hint="eastAsia"/>
          <w:sz w:val="24"/>
          <w:szCs w:val="24"/>
        </w:rPr>
        <w:t>以下</w:t>
      </w:r>
    </w:p>
    <w:p w:rsidR="00D85B9A" w:rsidRPr="008400C2" w:rsidRDefault="00D85B9A" w:rsidP="00D85B9A">
      <w:pPr>
        <w:spacing w:line="360" w:lineRule="auto"/>
        <w:rPr>
          <w:sz w:val="24"/>
          <w:szCs w:val="24"/>
        </w:rPr>
      </w:pPr>
      <w:r w:rsidRPr="008400C2">
        <w:rPr>
          <w:sz w:val="24"/>
          <w:szCs w:val="24"/>
        </w:rPr>
        <w:t>3.12</w:t>
      </w:r>
      <w:r w:rsidRPr="008400C2">
        <w:rPr>
          <w:rFonts w:hint="eastAsia"/>
          <w:sz w:val="24"/>
          <w:szCs w:val="24"/>
        </w:rPr>
        <w:t>测量范围：</w:t>
      </w:r>
      <w:r w:rsidRPr="008400C2">
        <w:rPr>
          <w:sz w:val="24"/>
          <w:szCs w:val="24"/>
        </w:rPr>
        <w:t>2.0AU</w:t>
      </w:r>
    </w:p>
    <w:p w:rsidR="00D85B9A" w:rsidRPr="008400C2" w:rsidRDefault="00D85B9A" w:rsidP="00D85B9A">
      <w:pPr>
        <w:spacing w:line="360" w:lineRule="auto"/>
        <w:rPr>
          <w:sz w:val="24"/>
          <w:szCs w:val="24"/>
        </w:rPr>
      </w:pPr>
      <w:r w:rsidRPr="008400C2">
        <w:rPr>
          <w:sz w:val="24"/>
          <w:szCs w:val="24"/>
        </w:rPr>
        <w:t>3.13</w:t>
      </w:r>
      <w:r w:rsidRPr="008400C2">
        <w:rPr>
          <w:rFonts w:hint="eastAsia"/>
          <w:sz w:val="24"/>
          <w:szCs w:val="24"/>
        </w:rPr>
        <w:t>检测池温控范围：</w:t>
      </w:r>
      <w:r w:rsidRPr="008400C2">
        <w:rPr>
          <w:sz w:val="24"/>
          <w:szCs w:val="24"/>
        </w:rPr>
        <w:t>5-50</w:t>
      </w:r>
      <w:r w:rsidRPr="008400C2">
        <w:rPr>
          <w:rFonts w:hint="eastAsia"/>
          <w:sz w:val="24"/>
          <w:szCs w:val="24"/>
        </w:rPr>
        <w:t>℃</w:t>
      </w:r>
    </w:p>
    <w:p w:rsidR="00D85B9A" w:rsidRPr="008400C2" w:rsidRDefault="00D85B9A" w:rsidP="00D85B9A">
      <w:pPr>
        <w:spacing w:line="360" w:lineRule="auto"/>
        <w:rPr>
          <w:sz w:val="24"/>
          <w:szCs w:val="24"/>
        </w:rPr>
      </w:pPr>
      <w:r w:rsidRPr="008400C2">
        <w:rPr>
          <w:sz w:val="24"/>
          <w:szCs w:val="24"/>
        </w:rPr>
        <w:t>3.14</w:t>
      </w:r>
      <w:r w:rsidRPr="008400C2">
        <w:rPr>
          <w:rFonts w:hint="eastAsia"/>
          <w:sz w:val="24"/>
          <w:szCs w:val="24"/>
        </w:rPr>
        <w:t>二极管元件</w:t>
      </w:r>
      <w:r w:rsidRPr="006D79A7">
        <w:rPr>
          <w:rFonts w:hint="eastAsia"/>
          <w:sz w:val="24"/>
          <w:szCs w:val="24"/>
        </w:rPr>
        <w:t>≥</w:t>
      </w:r>
      <w:r>
        <w:rPr>
          <w:sz w:val="24"/>
          <w:szCs w:val="24"/>
        </w:rPr>
        <w:t>500</w:t>
      </w:r>
    </w:p>
    <w:p w:rsidR="00D85B9A" w:rsidRPr="008400C2" w:rsidRDefault="00D85B9A" w:rsidP="00D85B9A">
      <w:pPr>
        <w:spacing w:line="360" w:lineRule="auto"/>
        <w:rPr>
          <w:sz w:val="24"/>
          <w:szCs w:val="24"/>
        </w:rPr>
      </w:pPr>
      <w:r>
        <w:rPr>
          <w:sz w:val="24"/>
          <w:szCs w:val="24"/>
        </w:rPr>
        <w:t>*</w:t>
      </w:r>
      <w:r w:rsidRPr="008400C2">
        <w:rPr>
          <w:sz w:val="24"/>
          <w:szCs w:val="24"/>
        </w:rPr>
        <w:t>3.15</w:t>
      </w:r>
      <w:r w:rsidRPr="008400C2">
        <w:rPr>
          <w:rFonts w:hint="eastAsia"/>
          <w:sz w:val="24"/>
          <w:szCs w:val="24"/>
        </w:rPr>
        <w:t>功能：多波长检测、比例色谱输出、波长扫描、时间程序</w:t>
      </w:r>
    </w:p>
    <w:p w:rsidR="00D85B9A" w:rsidRPr="008400C2" w:rsidRDefault="00D85B9A" w:rsidP="00D85B9A">
      <w:pPr>
        <w:spacing w:line="360" w:lineRule="auto"/>
        <w:rPr>
          <w:sz w:val="24"/>
          <w:szCs w:val="24"/>
        </w:rPr>
      </w:pPr>
      <w:r w:rsidRPr="008400C2">
        <w:rPr>
          <w:sz w:val="24"/>
          <w:szCs w:val="24"/>
        </w:rPr>
        <w:lastRenderedPageBreak/>
        <w:t>4</w:t>
      </w:r>
      <w:r w:rsidRPr="008400C2">
        <w:rPr>
          <w:rFonts w:hint="eastAsia"/>
          <w:sz w:val="24"/>
          <w:szCs w:val="24"/>
        </w:rPr>
        <w:t>、</w:t>
      </w:r>
      <w:proofErr w:type="gramStart"/>
      <w:r w:rsidRPr="008400C2">
        <w:rPr>
          <w:rFonts w:hint="eastAsia"/>
          <w:sz w:val="24"/>
          <w:szCs w:val="24"/>
        </w:rPr>
        <w:t>柱温箱</w:t>
      </w:r>
      <w:proofErr w:type="gramEnd"/>
    </w:p>
    <w:p w:rsidR="00D85B9A" w:rsidRPr="008400C2" w:rsidRDefault="00D85B9A" w:rsidP="00D85B9A">
      <w:pPr>
        <w:spacing w:line="360" w:lineRule="auto"/>
        <w:rPr>
          <w:sz w:val="24"/>
          <w:szCs w:val="24"/>
        </w:rPr>
      </w:pPr>
      <w:r>
        <w:rPr>
          <w:sz w:val="24"/>
          <w:szCs w:val="24"/>
        </w:rPr>
        <w:t>*</w:t>
      </w:r>
      <w:r w:rsidRPr="008400C2">
        <w:rPr>
          <w:sz w:val="24"/>
          <w:szCs w:val="24"/>
        </w:rPr>
        <w:t xml:space="preserve">4.1 </w:t>
      </w:r>
      <w:proofErr w:type="gramStart"/>
      <w:r w:rsidRPr="008400C2">
        <w:rPr>
          <w:rFonts w:hint="eastAsia"/>
          <w:sz w:val="24"/>
          <w:szCs w:val="24"/>
        </w:rPr>
        <w:t>柱温箱</w:t>
      </w:r>
      <w:proofErr w:type="gramEnd"/>
      <w:r w:rsidRPr="008400C2">
        <w:rPr>
          <w:sz w:val="24"/>
          <w:szCs w:val="24"/>
        </w:rPr>
        <w:t>:</w:t>
      </w:r>
      <w:r w:rsidRPr="008400C2">
        <w:rPr>
          <w:rFonts w:hint="eastAsia"/>
          <w:sz w:val="24"/>
          <w:szCs w:val="24"/>
        </w:rPr>
        <w:t>强制空气循环</w:t>
      </w:r>
    </w:p>
    <w:p w:rsidR="00D85B9A" w:rsidRPr="008400C2" w:rsidRDefault="00D85B9A" w:rsidP="00D85B9A">
      <w:pPr>
        <w:spacing w:line="360" w:lineRule="auto"/>
        <w:rPr>
          <w:sz w:val="24"/>
          <w:szCs w:val="24"/>
        </w:rPr>
      </w:pPr>
      <w:r>
        <w:rPr>
          <w:sz w:val="24"/>
          <w:szCs w:val="24"/>
        </w:rPr>
        <w:t>*</w:t>
      </w:r>
      <w:r w:rsidRPr="008400C2">
        <w:rPr>
          <w:sz w:val="24"/>
          <w:szCs w:val="24"/>
        </w:rPr>
        <w:t xml:space="preserve">4.2 </w:t>
      </w:r>
      <w:r w:rsidRPr="008400C2">
        <w:rPr>
          <w:rFonts w:hint="eastAsia"/>
          <w:sz w:val="24"/>
          <w:szCs w:val="24"/>
        </w:rPr>
        <w:t>柱容量</w:t>
      </w:r>
      <w:r w:rsidRPr="008400C2">
        <w:rPr>
          <w:sz w:val="24"/>
          <w:szCs w:val="24"/>
        </w:rPr>
        <w:t>: 30cm</w:t>
      </w:r>
      <w:proofErr w:type="gramStart"/>
      <w:r w:rsidRPr="008400C2">
        <w:rPr>
          <w:rFonts w:hint="eastAsia"/>
          <w:sz w:val="24"/>
          <w:szCs w:val="24"/>
        </w:rPr>
        <w:t>柱至少</w:t>
      </w:r>
      <w:proofErr w:type="gramEnd"/>
      <w:r w:rsidRPr="008400C2">
        <w:rPr>
          <w:sz w:val="24"/>
          <w:szCs w:val="24"/>
        </w:rPr>
        <w:t>5</w:t>
      </w:r>
      <w:r w:rsidRPr="008400C2">
        <w:rPr>
          <w:rFonts w:hint="eastAsia"/>
          <w:sz w:val="24"/>
          <w:szCs w:val="24"/>
        </w:rPr>
        <w:t>根</w:t>
      </w:r>
    </w:p>
    <w:p w:rsidR="00D85B9A" w:rsidRPr="008400C2" w:rsidRDefault="00D85B9A" w:rsidP="00D85B9A">
      <w:pPr>
        <w:spacing w:line="360" w:lineRule="auto"/>
        <w:rPr>
          <w:sz w:val="24"/>
          <w:szCs w:val="24"/>
        </w:rPr>
      </w:pPr>
      <w:r w:rsidRPr="008400C2">
        <w:rPr>
          <w:sz w:val="24"/>
          <w:szCs w:val="24"/>
        </w:rPr>
        <w:t xml:space="preserve">4.3 </w:t>
      </w:r>
      <w:r w:rsidRPr="008400C2">
        <w:rPr>
          <w:rFonts w:hint="eastAsia"/>
          <w:sz w:val="24"/>
          <w:szCs w:val="24"/>
        </w:rPr>
        <w:t>可收容仪器</w:t>
      </w:r>
      <w:r w:rsidRPr="008400C2">
        <w:rPr>
          <w:sz w:val="24"/>
          <w:szCs w:val="24"/>
        </w:rPr>
        <w:t>:</w:t>
      </w:r>
      <w:r w:rsidRPr="008400C2">
        <w:rPr>
          <w:rFonts w:hint="eastAsia"/>
          <w:sz w:val="24"/>
          <w:szCs w:val="24"/>
        </w:rPr>
        <w:t>手动进样器</w:t>
      </w:r>
      <w:r w:rsidRPr="008400C2">
        <w:rPr>
          <w:sz w:val="24"/>
          <w:szCs w:val="24"/>
        </w:rPr>
        <w:t>2</w:t>
      </w:r>
      <w:r w:rsidRPr="008400C2">
        <w:rPr>
          <w:rFonts w:hint="eastAsia"/>
          <w:sz w:val="24"/>
          <w:szCs w:val="24"/>
        </w:rPr>
        <w:t>个，梯度混合器，高压流路切换阀</w:t>
      </w:r>
      <w:r w:rsidRPr="008400C2">
        <w:rPr>
          <w:sz w:val="24"/>
          <w:szCs w:val="24"/>
        </w:rPr>
        <w:t>2</w:t>
      </w:r>
      <w:r w:rsidRPr="008400C2">
        <w:rPr>
          <w:rFonts w:hint="eastAsia"/>
          <w:sz w:val="24"/>
          <w:szCs w:val="24"/>
        </w:rPr>
        <w:t>个</w:t>
      </w:r>
    </w:p>
    <w:p w:rsidR="00D85B9A" w:rsidRPr="008400C2" w:rsidRDefault="00D85B9A" w:rsidP="00D85B9A">
      <w:pPr>
        <w:spacing w:line="360" w:lineRule="auto"/>
        <w:rPr>
          <w:sz w:val="24"/>
          <w:szCs w:val="24"/>
        </w:rPr>
      </w:pPr>
      <w:r w:rsidRPr="008400C2">
        <w:rPr>
          <w:sz w:val="24"/>
          <w:szCs w:val="24"/>
        </w:rPr>
        <w:t xml:space="preserve">4.4 </w:t>
      </w:r>
      <w:r w:rsidRPr="008400C2">
        <w:rPr>
          <w:rFonts w:hint="eastAsia"/>
          <w:sz w:val="24"/>
          <w:szCs w:val="24"/>
        </w:rPr>
        <w:t>定时程序</w:t>
      </w:r>
      <w:r w:rsidRPr="008400C2">
        <w:rPr>
          <w:sz w:val="24"/>
          <w:szCs w:val="24"/>
        </w:rPr>
        <w:t>:</w:t>
      </w:r>
      <w:r w:rsidRPr="008400C2">
        <w:rPr>
          <w:rFonts w:hint="eastAsia"/>
          <w:sz w:val="24"/>
          <w:szCs w:val="24"/>
        </w:rPr>
        <w:t>线性温度程序</w:t>
      </w:r>
    </w:p>
    <w:p w:rsidR="00D85B9A" w:rsidRPr="008400C2" w:rsidRDefault="00D85B9A" w:rsidP="00D85B9A">
      <w:pPr>
        <w:spacing w:line="360" w:lineRule="auto"/>
        <w:rPr>
          <w:sz w:val="24"/>
          <w:szCs w:val="24"/>
        </w:rPr>
      </w:pPr>
      <w:r w:rsidRPr="008400C2">
        <w:rPr>
          <w:sz w:val="24"/>
          <w:szCs w:val="24"/>
        </w:rPr>
        <w:t xml:space="preserve">4.5 </w:t>
      </w:r>
      <w:r w:rsidRPr="008400C2">
        <w:rPr>
          <w:rFonts w:hint="eastAsia"/>
          <w:sz w:val="24"/>
          <w:szCs w:val="24"/>
        </w:rPr>
        <w:t>温度设定范围</w:t>
      </w:r>
      <w:r w:rsidRPr="008400C2">
        <w:rPr>
          <w:sz w:val="24"/>
          <w:szCs w:val="24"/>
        </w:rPr>
        <w:t>:</w:t>
      </w:r>
      <w:r w:rsidRPr="008400C2">
        <w:rPr>
          <w:rFonts w:hint="eastAsia"/>
          <w:sz w:val="24"/>
          <w:szCs w:val="24"/>
        </w:rPr>
        <w:t>室温</w:t>
      </w:r>
      <w:r w:rsidRPr="008400C2">
        <w:rPr>
          <w:sz w:val="24"/>
          <w:szCs w:val="24"/>
        </w:rPr>
        <w:t>4</w:t>
      </w:r>
      <w:r w:rsidRPr="008400C2">
        <w:rPr>
          <w:rFonts w:hint="eastAsia"/>
          <w:sz w:val="24"/>
          <w:szCs w:val="24"/>
        </w:rPr>
        <w:t>℃</w:t>
      </w:r>
      <w:r w:rsidRPr="008400C2">
        <w:rPr>
          <w:sz w:val="24"/>
          <w:szCs w:val="24"/>
        </w:rPr>
        <w:t>-85</w:t>
      </w:r>
      <w:r w:rsidRPr="008400C2">
        <w:rPr>
          <w:rFonts w:hint="eastAsia"/>
          <w:sz w:val="24"/>
          <w:szCs w:val="24"/>
        </w:rPr>
        <w:t>℃，</w:t>
      </w:r>
      <w:proofErr w:type="gramStart"/>
      <w:r w:rsidRPr="008400C2">
        <w:rPr>
          <w:rFonts w:hint="eastAsia"/>
          <w:sz w:val="24"/>
          <w:szCs w:val="24"/>
        </w:rPr>
        <w:t>角步</w:t>
      </w:r>
      <w:proofErr w:type="gramEnd"/>
      <w:r w:rsidRPr="008400C2">
        <w:rPr>
          <w:sz w:val="24"/>
          <w:szCs w:val="24"/>
        </w:rPr>
        <w:t>1</w:t>
      </w:r>
      <w:r w:rsidRPr="008400C2">
        <w:rPr>
          <w:rFonts w:hint="eastAsia"/>
          <w:sz w:val="24"/>
          <w:szCs w:val="24"/>
        </w:rPr>
        <w:t>℃</w:t>
      </w:r>
    </w:p>
    <w:p w:rsidR="00D85B9A" w:rsidRPr="008400C2" w:rsidRDefault="00D85B9A" w:rsidP="00D85B9A">
      <w:pPr>
        <w:spacing w:line="360" w:lineRule="auto"/>
        <w:rPr>
          <w:sz w:val="24"/>
          <w:szCs w:val="24"/>
        </w:rPr>
      </w:pPr>
      <w:r>
        <w:rPr>
          <w:sz w:val="24"/>
          <w:szCs w:val="24"/>
        </w:rPr>
        <w:t>*</w:t>
      </w:r>
      <w:r w:rsidRPr="008400C2">
        <w:rPr>
          <w:sz w:val="24"/>
          <w:szCs w:val="24"/>
        </w:rPr>
        <w:t xml:space="preserve">4.6 </w:t>
      </w:r>
      <w:r w:rsidRPr="008400C2">
        <w:rPr>
          <w:rFonts w:hint="eastAsia"/>
          <w:sz w:val="24"/>
          <w:szCs w:val="24"/>
        </w:rPr>
        <w:t>温度控制范围</w:t>
      </w:r>
      <w:r w:rsidRPr="008400C2">
        <w:rPr>
          <w:sz w:val="24"/>
          <w:szCs w:val="24"/>
        </w:rPr>
        <w:t>:</w:t>
      </w:r>
      <w:r w:rsidRPr="008400C2">
        <w:rPr>
          <w:rFonts w:hint="eastAsia"/>
          <w:sz w:val="24"/>
          <w:szCs w:val="24"/>
        </w:rPr>
        <w:t>室温</w:t>
      </w:r>
      <w:r w:rsidRPr="008400C2">
        <w:rPr>
          <w:sz w:val="24"/>
          <w:szCs w:val="24"/>
        </w:rPr>
        <w:t>-10</w:t>
      </w:r>
      <w:r w:rsidRPr="008400C2">
        <w:rPr>
          <w:rFonts w:hint="eastAsia"/>
          <w:sz w:val="24"/>
          <w:szCs w:val="24"/>
        </w:rPr>
        <w:t>℃</w:t>
      </w:r>
      <w:r w:rsidRPr="008400C2">
        <w:rPr>
          <w:sz w:val="24"/>
          <w:szCs w:val="24"/>
        </w:rPr>
        <w:t>-85</w:t>
      </w:r>
      <w:r w:rsidRPr="008400C2">
        <w:rPr>
          <w:rFonts w:hint="eastAsia"/>
          <w:sz w:val="24"/>
          <w:szCs w:val="24"/>
        </w:rPr>
        <w:t>℃，</w:t>
      </w:r>
      <w:proofErr w:type="gramStart"/>
      <w:r w:rsidRPr="008400C2">
        <w:rPr>
          <w:rFonts w:hint="eastAsia"/>
          <w:sz w:val="24"/>
          <w:szCs w:val="24"/>
        </w:rPr>
        <w:t>角步</w:t>
      </w:r>
      <w:proofErr w:type="gramEnd"/>
      <w:r w:rsidRPr="008400C2">
        <w:rPr>
          <w:sz w:val="24"/>
          <w:szCs w:val="24"/>
        </w:rPr>
        <w:t>1</w:t>
      </w:r>
      <w:r w:rsidRPr="008400C2">
        <w:rPr>
          <w:rFonts w:hint="eastAsia"/>
          <w:sz w:val="24"/>
          <w:szCs w:val="24"/>
        </w:rPr>
        <w:t>℃</w:t>
      </w:r>
    </w:p>
    <w:p w:rsidR="00D85B9A" w:rsidRPr="008400C2" w:rsidRDefault="00D85B9A" w:rsidP="00D85B9A">
      <w:pPr>
        <w:spacing w:line="360" w:lineRule="auto"/>
        <w:rPr>
          <w:sz w:val="24"/>
          <w:szCs w:val="24"/>
        </w:rPr>
      </w:pPr>
      <w:r w:rsidRPr="008400C2">
        <w:rPr>
          <w:sz w:val="24"/>
          <w:szCs w:val="24"/>
        </w:rPr>
        <w:t xml:space="preserve">4.7 </w:t>
      </w:r>
      <w:r w:rsidRPr="008400C2">
        <w:rPr>
          <w:rFonts w:hint="eastAsia"/>
          <w:sz w:val="24"/>
          <w:szCs w:val="24"/>
        </w:rPr>
        <w:t>温控精度</w:t>
      </w:r>
      <w:r w:rsidRPr="008400C2">
        <w:rPr>
          <w:sz w:val="24"/>
          <w:szCs w:val="24"/>
        </w:rPr>
        <w:t>:</w:t>
      </w:r>
      <w:r w:rsidRPr="008400C2">
        <w:rPr>
          <w:rFonts w:hint="eastAsia"/>
          <w:sz w:val="24"/>
          <w:szCs w:val="24"/>
        </w:rPr>
        <w:t>±</w:t>
      </w:r>
      <w:r w:rsidRPr="008400C2">
        <w:rPr>
          <w:sz w:val="24"/>
          <w:szCs w:val="24"/>
        </w:rPr>
        <w:t>0.1</w:t>
      </w:r>
      <w:r w:rsidRPr="008400C2">
        <w:rPr>
          <w:rFonts w:hint="eastAsia"/>
          <w:sz w:val="24"/>
          <w:szCs w:val="24"/>
        </w:rPr>
        <w:t>℃（典型值</w:t>
      </w:r>
      <w:r w:rsidRPr="008400C2">
        <w:rPr>
          <w:sz w:val="24"/>
          <w:szCs w:val="24"/>
        </w:rPr>
        <w:t>0.04</w:t>
      </w:r>
      <w:r w:rsidRPr="008400C2">
        <w:rPr>
          <w:rFonts w:hint="eastAsia"/>
          <w:sz w:val="24"/>
          <w:szCs w:val="24"/>
        </w:rPr>
        <w:t>℃）</w:t>
      </w:r>
    </w:p>
    <w:p w:rsidR="00D85B9A" w:rsidRPr="008400C2" w:rsidRDefault="00D85B9A" w:rsidP="00D85B9A">
      <w:pPr>
        <w:spacing w:line="360" w:lineRule="auto"/>
        <w:rPr>
          <w:sz w:val="24"/>
          <w:szCs w:val="24"/>
        </w:rPr>
      </w:pPr>
      <w:r w:rsidRPr="008400C2">
        <w:rPr>
          <w:sz w:val="24"/>
          <w:szCs w:val="24"/>
        </w:rPr>
        <w:t xml:space="preserve">4.8 </w:t>
      </w:r>
      <w:r w:rsidRPr="008400C2">
        <w:rPr>
          <w:rFonts w:hint="eastAsia"/>
          <w:sz w:val="24"/>
          <w:szCs w:val="24"/>
        </w:rPr>
        <w:t>使用温度范围</w:t>
      </w:r>
      <w:r w:rsidRPr="008400C2">
        <w:rPr>
          <w:sz w:val="24"/>
          <w:szCs w:val="24"/>
        </w:rPr>
        <w:t>:4</w:t>
      </w:r>
      <w:r w:rsidRPr="008400C2">
        <w:rPr>
          <w:rFonts w:hint="eastAsia"/>
          <w:sz w:val="24"/>
          <w:szCs w:val="24"/>
        </w:rPr>
        <w:t>℃</w:t>
      </w:r>
      <w:r w:rsidRPr="008400C2">
        <w:rPr>
          <w:sz w:val="24"/>
          <w:szCs w:val="24"/>
        </w:rPr>
        <w:t>-35</w:t>
      </w:r>
      <w:r w:rsidRPr="008400C2">
        <w:rPr>
          <w:rFonts w:hint="eastAsia"/>
          <w:sz w:val="24"/>
          <w:szCs w:val="24"/>
        </w:rPr>
        <w:t>℃</w:t>
      </w:r>
    </w:p>
    <w:p w:rsidR="00D85B9A" w:rsidRPr="008400C2" w:rsidRDefault="00D85B9A" w:rsidP="00D85B9A">
      <w:pPr>
        <w:spacing w:line="360" w:lineRule="auto"/>
        <w:rPr>
          <w:sz w:val="24"/>
          <w:szCs w:val="24"/>
        </w:rPr>
      </w:pPr>
      <w:r w:rsidRPr="008400C2">
        <w:rPr>
          <w:sz w:val="24"/>
          <w:szCs w:val="24"/>
        </w:rPr>
        <w:t xml:space="preserve">4.9 </w:t>
      </w:r>
      <w:r w:rsidRPr="008400C2">
        <w:rPr>
          <w:rFonts w:hint="eastAsia"/>
          <w:sz w:val="24"/>
          <w:szCs w:val="24"/>
        </w:rPr>
        <w:t>安全措施</w:t>
      </w:r>
      <w:r w:rsidRPr="008400C2">
        <w:rPr>
          <w:sz w:val="24"/>
          <w:szCs w:val="24"/>
        </w:rPr>
        <w:t>:</w:t>
      </w:r>
      <w:r w:rsidRPr="008400C2">
        <w:rPr>
          <w:rFonts w:hint="eastAsia"/>
          <w:sz w:val="24"/>
          <w:szCs w:val="24"/>
        </w:rPr>
        <w:t>溶剂传感器，温度保险丝，上限温度限制</w:t>
      </w:r>
    </w:p>
    <w:p w:rsidR="00D85B9A" w:rsidRPr="008400C2" w:rsidRDefault="00D85B9A" w:rsidP="00D85B9A">
      <w:pPr>
        <w:spacing w:line="360" w:lineRule="auto"/>
        <w:rPr>
          <w:sz w:val="24"/>
          <w:szCs w:val="24"/>
        </w:rPr>
      </w:pPr>
      <w:r w:rsidRPr="008400C2">
        <w:rPr>
          <w:sz w:val="24"/>
          <w:szCs w:val="24"/>
        </w:rPr>
        <w:t>5</w:t>
      </w:r>
      <w:r w:rsidRPr="008400C2">
        <w:rPr>
          <w:rFonts w:hint="eastAsia"/>
          <w:sz w:val="24"/>
          <w:szCs w:val="24"/>
        </w:rPr>
        <w:t>、脱气机</w:t>
      </w:r>
    </w:p>
    <w:p w:rsidR="00D85B9A" w:rsidRPr="008400C2" w:rsidRDefault="00D85B9A" w:rsidP="00D85B9A">
      <w:pPr>
        <w:spacing w:line="360" w:lineRule="auto"/>
        <w:rPr>
          <w:sz w:val="24"/>
          <w:szCs w:val="24"/>
        </w:rPr>
      </w:pPr>
      <w:r>
        <w:rPr>
          <w:sz w:val="24"/>
          <w:szCs w:val="24"/>
        </w:rPr>
        <w:t>*</w:t>
      </w:r>
      <w:r w:rsidRPr="008400C2">
        <w:rPr>
          <w:sz w:val="24"/>
          <w:szCs w:val="24"/>
        </w:rPr>
        <w:t xml:space="preserve">5.1 </w:t>
      </w:r>
      <w:r w:rsidRPr="008400C2">
        <w:rPr>
          <w:rFonts w:hint="eastAsia"/>
          <w:sz w:val="24"/>
          <w:szCs w:val="24"/>
        </w:rPr>
        <w:t>流路数目</w:t>
      </w:r>
      <w:r w:rsidRPr="006D79A7">
        <w:rPr>
          <w:rFonts w:hint="eastAsia"/>
          <w:sz w:val="24"/>
          <w:szCs w:val="24"/>
        </w:rPr>
        <w:t>≥</w:t>
      </w:r>
      <w:r w:rsidRPr="008400C2">
        <w:rPr>
          <w:sz w:val="24"/>
          <w:szCs w:val="24"/>
        </w:rPr>
        <w:t>5</w:t>
      </w:r>
      <w:r w:rsidRPr="008400C2">
        <w:rPr>
          <w:rFonts w:hint="eastAsia"/>
          <w:sz w:val="24"/>
          <w:szCs w:val="24"/>
        </w:rPr>
        <w:t>个</w:t>
      </w:r>
    </w:p>
    <w:p w:rsidR="00D85B9A" w:rsidRPr="008400C2" w:rsidRDefault="00D85B9A" w:rsidP="00D85B9A">
      <w:pPr>
        <w:spacing w:line="360" w:lineRule="auto"/>
        <w:rPr>
          <w:sz w:val="24"/>
          <w:szCs w:val="24"/>
        </w:rPr>
      </w:pPr>
      <w:r>
        <w:rPr>
          <w:sz w:val="24"/>
          <w:szCs w:val="24"/>
        </w:rPr>
        <w:t>*</w:t>
      </w:r>
      <w:r w:rsidRPr="008400C2">
        <w:rPr>
          <w:sz w:val="24"/>
          <w:szCs w:val="24"/>
        </w:rPr>
        <w:t xml:space="preserve">5.2 </w:t>
      </w:r>
      <w:r w:rsidRPr="008400C2">
        <w:rPr>
          <w:rFonts w:hint="eastAsia"/>
          <w:sz w:val="24"/>
          <w:szCs w:val="24"/>
        </w:rPr>
        <w:t>脱气性能：在下列条件下，使用和不使用脱气装置时</w:t>
      </w:r>
      <w:r w:rsidRPr="008400C2">
        <w:rPr>
          <w:sz w:val="24"/>
          <w:szCs w:val="24"/>
        </w:rPr>
        <w:t xml:space="preserve"> UV </w:t>
      </w:r>
      <w:r w:rsidRPr="008400C2">
        <w:rPr>
          <w:rFonts w:hint="eastAsia"/>
          <w:sz w:val="24"/>
          <w:szCs w:val="24"/>
        </w:rPr>
        <w:t>检测器差异在</w:t>
      </w:r>
      <w:r w:rsidRPr="008400C2">
        <w:rPr>
          <w:sz w:val="24"/>
          <w:szCs w:val="24"/>
        </w:rPr>
        <w:t xml:space="preserve"> 300 mAU </w:t>
      </w:r>
      <w:r w:rsidRPr="008400C2">
        <w:rPr>
          <w:rFonts w:hint="eastAsia"/>
          <w:sz w:val="24"/>
          <w:szCs w:val="24"/>
        </w:rPr>
        <w:t>以上：使用</w:t>
      </w:r>
      <w:r w:rsidRPr="008400C2">
        <w:rPr>
          <w:sz w:val="24"/>
          <w:szCs w:val="24"/>
        </w:rPr>
        <w:t xml:space="preserve"> UV </w:t>
      </w:r>
      <w:r w:rsidRPr="008400C2">
        <w:rPr>
          <w:rFonts w:hint="eastAsia"/>
          <w:sz w:val="24"/>
          <w:szCs w:val="24"/>
        </w:rPr>
        <w:t>检测器检测器（波长</w:t>
      </w:r>
      <w:r w:rsidRPr="008400C2">
        <w:rPr>
          <w:sz w:val="24"/>
          <w:szCs w:val="24"/>
        </w:rPr>
        <w:t xml:space="preserve"> 210 nm</w:t>
      </w:r>
      <w:r w:rsidRPr="008400C2">
        <w:rPr>
          <w:rFonts w:hint="eastAsia"/>
          <w:sz w:val="24"/>
          <w:szCs w:val="24"/>
        </w:rPr>
        <w:t>，灵敏度</w:t>
      </w:r>
      <w:r w:rsidRPr="008400C2">
        <w:rPr>
          <w:sz w:val="24"/>
          <w:szCs w:val="24"/>
        </w:rPr>
        <w:t xml:space="preserve"> 0.5 AU</w:t>
      </w:r>
      <w:r w:rsidRPr="008400C2">
        <w:rPr>
          <w:rFonts w:hint="eastAsia"/>
          <w:sz w:val="24"/>
          <w:szCs w:val="24"/>
        </w:rPr>
        <w:t>），该检测器以</w:t>
      </w:r>
      <w:r w:rsidRPr="008400C2">
        <w:rPr>
          <w:sz w:val="24"/>
          <w:szCs w:val="24"/>
        </w:rPr>
        <w:t xml:space="preserve"> 1 mL/min</w:t>
      </w:r>
      <w:r w:rsidRPr="008400C2">
        <w:rPr>
          <w:rFonts w:hint="eastAsia"/>
          <w:sz w:val="24"/>
          <w:szCs w:val="24"/>
        </w:rPr>
        <w:t xml:space="preserve">　的流速流动与溶解氧饱和的甲醇</w:t>
      </w:r>
      <w:r>
        <w:rPr>
          <w:rFonts w:hint="eastAsia"/>
          <w:sz w:val="24"/>
          <w:szCs w:val="24"/>
        </w:rPr>
        <w:t>。</w:t>
      </w:r>
    </w:p>
    <w:p w:rsidR="00D85B9A" w:rsidRPr="008400C2" w:rsidRDefault="00D85B9A" w:rsidP="00D85B9A">
      <w:pPr>
        <w:spacing w:line="360" w:lineRule="auto"/>
        <w:rPr>
          <w:sz w:val="24"/>
          <w:szCs w:val="24"/>
        </w:rPr>
      </w:pPr>
      <w:r w:rsidRPr="008400C2">
        <w:rPr>
          <w:sz w:val="24"/>
          <w:szCs w:val="24"/>
        </w:rPr>
        <w:t xml:space="preserve">5.3 </w:t>
      </w:r>
      <w:r w:rsidRPr="008400C2">
        <w:rPr>
          <w:rFonts w:hint="eastAsia"/>
          <w:sz w:val="24"/>
          <w:szCs w:val="24"/>
        </w:rPr>
        <w:t>最大操作流速：每个流路</w:t>
      </w:r>
      <w:r w:rsidRPr="008400C2">
        <w:rPr>
          <w:sz w:val="24"/>
          <w:szCs w:val="24"/>
        </w:rPr>
        <w:t xml:space="preserve"> 20 mL/min</w:t>
      </w:r>
      <w:r w:rsidRPr="008400C2">
        <w:rPr>
          <w:rFonts w:hint="eastAsia"/>
          <w:sz w:val="24"/>
          <w:szCs w:val="24"/>
        </w:rPr>
        <w:t>（使用去离子水。可用的范围因输送的溶剂而有所不同）</w:t>
      </w:r>
      <w:r w:rsidRPr="008400C2">
        <w:rPr>
          <w:sz w:val="24"/>
          <w:szCs w:val="24"/>
        </w:rPr>
        <w:t xml:space="preserve"> </w:t>
      </w:r>
    </w:p>
    <w:p w:rsidR="00D85B9A" w:rsidRPr="008400C2" w:rsidRDefault="00D85B9A" w:rsidP="00D85B9A">
      <w:pPr>
        <w:spacing w:line="360" w:lineRule="auto"/>
        <w:rPr>
          <w:sz w:val="24"/>
          <w:szCs w:val="24"/>
        </w:rPr>
      </w:pPr>
      <w:r w:rsidRPr="008400C2">
        <w:rPr>
          <w:sz w:val="24"/>
          <w:szCs w:val="24"/>
        </w:rPr>
        <w:t xml:space="preserve">5.4 </w:t>
      </w:r>
      <w:r w:rsidRPr="008400C2">
        <w:rPr>
          <w:rFonts w:hint="eastAsia"/>
          <w:sz w:val="24"/>
          <w:szCs w:val="24"/>
        </w:rPr>
        <w:t>内部容量：每个流路≤</w:t>
      </w:r>
      <w:r w:rsidRPr="008400C2">
        <w:rPr>
          <w:sz w:val="24"/>
          <w:szCs w:val="24"/>
        </w:rPr>
        <w:t>170µl</w:t>
      </w:r>
    </w:p>
    <w:p w:rsidR="00D85B9A" w:rsidRPr="008400C2" w:rsidRDefault="00D85B9A" w:rsidP="00D85B9A">
      <w:pPr>
        <w:spacing w:line="360" w:lineRule="auto"/>
        <w:rPr>
          <w:sz w:val="24"/>
          <w:szCs w:val="24"/>
        </w:rPr>
      </w:pPr>
      <w:r w:rsidRPr="008400C2">
        <w:rPr>
          <w:sz w:val="24"/>
          <w:szCs w:val="24"/>
        </w:rPr>
        <w:t xml:space="preserve">5.5 </w:t>
      </w:r>
      <w:r w:rsidRPr="008400C2">
        <w:rPr>
          <w:rFonts w:hint="eastAsia"/>
          <w:sz w:val="24"/>
          <w:szCs w:val="24"/>
        </w:rPr>
        <w:t>压力阻力：</w:t>
      </w:r>
      <w:r w:rsidRPr="008400C2">
        <w:rPr>
          <w:sz w:val="24"/>
          <w:szCs w:val="24"/>
        </w:rPr>
        <w:t xml:space="preserve">98kPa (1kgf/cm2) </w:t>
      </w:r>
      <w:r w:rsidRPr="008400C2">
        <w:rPr>
          <w:rFonts w:hint="eastAsia"/>
          <w:sz w:val="24"/>
          <w:szCs w:val="24"/>
        </w:rPr>
        <w:t>或以下（仅当用输送单元抽吸时。禁止加压输送到脱气装置。）</w:t>
      </w:r>
    </w:p>
    <w:p w:rsidR="00D85B9A" w:rsidRPr="008400C2" w:rsidRDefault="00D85B9A" w:rsidP="00D85B9A">
      <w:pPr>
        <w:spacing w:line="360" w:lineRule="auto"/>
        <w:rPr>
          <w:sz w:val="24"/>
          <w:szCs w:val="24"/>
        </w:rPr>
      </w:pPr>
      <w:r w:rsidRPr="008400C2">
        <w:rPr>
          <w:sz w:val="24"/>
          <w:szCs w:val="24"/>
        </w:rPr>
        <w:t>5.</w:t>
      </w:r>
      <w:r>
        <w:rPr>
          <w:sz w:val="24"/>
          <w:szCs w:val="24"/>
        </w:rPr>
        <w:t>6</w:t>
      </w:r>
      <w:r w:rsidRPr="008400C2">
        <w:rPr>
          <w:sz w:val="24"/>
          <w:szCs w:val="24"/>
        </w:rPr>
        <w:t xml:space="preserve"> </w:t>
      </w:r>
      <w:r w:rsidRPr="008400C2">
        <w:rPr>
          <w:rFonts w:hint="eastAsia"/>
          <w:sz w:val="24"/>
          <w:szCs w:val="24"/>
        </w:rPr>
        <w:t>材料接触溶剂：用于所有溶剂的特殊合成聚合物（脱气膜）、</w:t>
      </w:r>
      <w:r w:rsidRPr="008400C2">
        <w:rPr>
          <w:sz w:val="24"/>
          <w:szCs w:val="24"/>
        </w:rPr>
        <w:t>PEEK</w:t>
      </w:r>
      <w:r w:rsidRPr="008400C2">
        <w:rPr>
          <w:rFonts w:hint="eastAsia"/>
          <w:sz w:val="24"/>
          <w:szCs w:val="24"/>
        </w:rPr>
        <w:t>（接口连接处）</w:t>
      </w:r>
    </w:p>
    <w:p w:rsidR="00D85B9A" w:rsidRPr="008400C2" w:rsidRDefault="00D85B9A" w:rsidP="00D85B9A">
      <w:pPr>
        <w:spacing w:line="360" w:lineRule="auto"/>
        <w:rPr>
          <w:sz w:val="24"/>
          <w:szCs w:val="24"/>
        </w:rPr>
      </w:pPr>
      <w:r w:rsidRPr="008400C2">
        <w:rPr>
          <w:sz w:val="24"/>
          <w:szCs w:val="24"/>
        </w:rPr>
        <w:t>5.</w:t>
      </w:r>
      <w:r>
        <w:rPr>
          <w:sz w:val="24"/>
          <w:szCs w:val="24"/>
        </w:rPr>
        <w:t xml:space="preserve">7 </w:t>
      </w:r>
      <w:r w:rsidRPr="008400C2">
        <w:rPr>
          <w:rFonts w:hint="eastAsia"/>
          <w:sz w:val="24"/>
          <w:szCs w:val="24"/>
        </w:rPr>
        <w:t>外部输出：系统自检检测到异常时，将信号输到外部终端</w:t>
      </w:r>
      <w:r>
        <w:rPr>
          <w:sz w:val="24"/>
          <w:szCs w:val="24"/>
        </w:rPr>
        <w:t xml:space="preserve"> </w:t>
      </w:r>
      <w:r w:rsidRPr="008400C2">
        <w:rPr>
          <w:rFonts w:hint="eastAsia"/>
          <w:sz w:val="24"/>
          <w:szCs w:val="24"/>
        </w:rPr>
        <w:t>。</w:t>
      </w:r>
      <w:r w:rsidRPr="008400C2">
        <w:rPr>
          <w:sz w:val="24"/>
          <w:szCs w:val="24"/>
        </w:rPr>
        <w:t xml:space="preserve"> </w:t>
      </w:r>
    </w:p>
    <w:p w:rsidR="00D85B9A" w:rsidRPr="008400C2" w:rsidRDefault="00D85B9A" w:rsidP="00D85B9A">
      <w:pPr>
        <w:spacing w:line="360" w:lineRule="auto"/>
        <w:rPr>
          <w:sz w:val="24"/>
          <w:szCs w:val="24"/>
        </w:rPr>
      </w:pPr>
      <w:r w:rsidRPr="008400C2">
        <w:rPr>
          <w:sz w:val="24"/>
          <w:szCs w:val="24"/>
        </w:rPr>
        <w:t>5.</w:t>
      </w:r>
      <w:r>
        <w:rPr>
          <w:sz w:val="24"/>
          <w:szCs w:val="24"/>
        </w:rPr>
        <w:t>8</w:t>
      </w:r>
      <w:r w:rsidRPr="008400C2">
        <w:rPr>
          <w:sz w:val="24"/>
          <w:szCs w:val="24"/>
        </w:rPr>
        <w:t xml:space="preserve"> </w:t>
      </w:r>
      <w:r w:rsidRPr="008400C2">
        <w:rPr>
          <w:rFonts w:hint="eastAsia"/>
          <w:sz w:val="24"/>
          <w:szCs w:val="24"/>
        </w:rPr>
        <w:t>自清洗：包含真空泵运行时通过在空气中吸收来延长真空泵使用寿命的机制。</w:t>
      </w:r>
    </w:p>
    <w:p w:rsidR="00D85B9A" w:rsidRPr="008400C2" w:rsidRDefault="00D85B9A" w:rsidP="00D85B9A">
      <w:pPr>
        <w:spacing w:line="360" w:lineRule="auto"/>
        <w:rPr>
          <w:sz w:val="24"/>
          <w:szCs w:val="24"/>
        </w:rPr>
      </w:pPr>
      <w:r w:rsidRPr="008400C2">
        <w:rPr>
          <w:sz w:val="24"/>
          <w:szCs w:val="24"/>
        </w:rPr>
        <w:t>6.</w:t>
      </w:r>
      <w:r w:rsidRPr="008400C2">
        <w:rPr>
          <w:rFonts w:hint="eastAsia"/>
          <w:sz w:val="24"/>
          <w:szCs w:val="24"/>
        </w:rPr>
        <w:t>工作站</w:t>
      </w:r>
      <w:r w:rsidRPr="008400C2">
        <w:rPr>
          <w:sz w:val="24"/>
          <w:szCs w:val="24"/>
        </w:rPr>
        <w:t xml:space="preserve"> </w:t>
      </w:r>
      <w:r w:rsidRPr="008400C2">
        <w:rPr>
          <w:rFonts w:hint="eastAsia"/>
          <w:sz w:val="24"/>
          <w:szCs w:val="24"/>
        </w:rPr>
        <w:t>数据处理系统</w:t>
      </w:r>
    </w:p>
    <w:p w:rsidR="00D85B9A" w:rsidRPr="008400C2" w:rsidRDefault="00D85B9A" w:rsidP="00D85B9A">
      <w:pPr>
        <w:spacing w:line="360" w:lineRule="auto"/>
        <w:rPr>
          <w:sz w:val="24"/>
          <w:szCs w:val="24"/>
        </w:rPr>
      </w:pPr>
      <w:r w:rsidRPr="008400C2">
        <w:rPr>
          <w:sz w:val="24"/>
          <w:szCs w:val="24"/>
        </w:rPr>
        <w:t xml:space="preserve">6.1 </w:t>
      </w:r>
      <w:r w:rsidRPr="008400C2">
        <w:rPr>
          <w:rFonts w:hint="eastAsia"/>
          <w:sz w:val="24"/>
          <w:szCs w:val="24"/>
        </w:rPr>
        <w:t>软件：全中文版软件，其中包括在线帮助采用简体中文。</w:t>
      </w:r>
      <w:r w:rsidRPr="008400C2">
        <w:rPr>
          <w:sz w:val="24"/>
          <w:szCs w:val="24"/>
        </w:rPr>
        <w:t>Windows</w:t>
      </w:r>
      <w:r w:rsidRPr="008400C2">
        <w:rPr>
          <w:rFonts w:hint="eastAsia"/>
          <w:sz w:val="24"/>
          <w:szCs w:val="24"/>
        </w:rPr>
        <w:t>操作环境，</w:t>
      </w:r>
      <w:r w:rsidRPr="008400C2">
        <w:rPr>
          <w:sz w:val="24"/>
          <w:szCs w:val="24"/>
        </w:rPr>
        <w:t>32</w:t>
      </w:r>
      <w:r w:rsidRPr="008400C2">
        <w:rPr>
          <w:rFonts w:hint="eastAsia"/>
          <w:sz w:val="24"/>
          <w:szCs w:val="24"/>
        </w:rPr>
        <w:t>位</w:t>
      </w:r>
      <w:r w:rsidRPr="008400C2">
        <w:rPr>
          <w:sz w:val="24"/>
          <w:szCs w:val="24"/>
        </w:rPr>
        <w:t>,</w:t>
      </w:r>
      <w:r w:rsidRPr="008400C2">
        <w:rPr>
          <w:rFonts w:hint="eastAsia"/>
          <w:sz w:val="24"/>
          <w:szCs w:val="24"/>
        </w:rPr>
        <w:t>支持鼠标右键功能</w:t>
      </w:r>
      <w:r w:rsidRPr="008400C2">
        <w:rPr>
          <w:sz w:val="24"/>
          <w:szCs w:val="24"/>
        </w:rPr>
        <w:t>,</w:t>
      </w:r>
      <w:r w:rsidRPr="008400C2">
        <w:rPr>
          <w:rFonts w:hint="eastAsia"/>
          <w:sz w:val="24"/>
          <w:szCs w:val="24"/>
        </w:rPr>
        <w:t>长文件名</w:t>
      </w:r>
      <w:proofErr w:type="gramStart"/>
      <w:r w:rsidRPr="008400C2">
        <w:rPr>
          <w:rFonts w:hint="eastAsia"/>
          <w:sz w:val="24"/>
          <w:szCs w:val="24"/>
        </w:rPr>
        <w:t>及拖放功能</w:t>
      </w:r>
      <w:proofErr w:type="gramEnd"/>
      <w:r w:rsidRPr="008400C2">
        <w:rPr>
          <w:rFonts w:hint="eastAsia"/>
          <w:sz w:val="24"/>
          <w:szCs w:val="24"/>
        </w:rPr>
        <w:t>图形化设计，液相色谱仪能用工作站系统进行控制和色谱定性、定量分析。</w:t>
      </w:r>
    </w:p>
    <w:p w:rsidR="00D85B9A" w:rsidRPr="008400C2" w:rsidRDefault="00D85B9A" w:rsidP="00D85B9A">
      <w:pPr>
        <w:spacing w:line="360" w:lineRule="auto"/>
        <w:rPr>
          <w:sz w:val="24"/>
          <w:szCs w:val="24"/>
        </w:rPr>
      </w:pPr>
      <w:r w:rsidRPr="008400C2">
        <w:rPr>
          <w:sz w:val="24"/>
          <w:szCs w:val="24"/>
        </w:rPr>
        <w:t xml:space="preserve">6.2 </w:t>
      </w:r>
      <w:r w:rsidRPr="008400C2">
        <w:rPr>
          <w:rFonts w:hint="eastAsia"/>
          <w:sz w:val="24"/>
          <w:szCs w:val="24"/>
        </w:rPr>
        <w:t>具有数据安全性。</w:t>
      </w:r>
    </w:p>
    <w:p w:rsidR="00D85B9A" w:rsidRPr="008400C2" w:rsidRDefault="00D85B9A" w:rsidP="00D85B9A">
      <w:pPr>
        <w:spacing w:line="360" w:lineRule="auto"/>
        <w:rPr>
          <w:sz w:val="24"/>
          <w:szCs w:val="24"/>
        </w:rPr>
      </w:pPr>
      <w:r w:rsidRPr="008400C2">
        <w:rPr>
          <w:sz w:val="24"/>
          <w:szCs w:val="24"/>
        </w:rPr>
        <w:t xml:space="preserve">6.3 </w:t>
      </w:r>
      <w:r w:rsidRPr="008400C2">
        <w:rPr>
          <w:rFonts w:hint="eastAsia"/>
          <w:sz w:val="24"/>
          <w:szCs w:val="24"/>
        </w:rPr>
        <w:t>原厂</w:t>
      </w:r>
      <w:proofErr w:type="gramStart"/>
      <w:r w:rsidRPr="008400C2">
        <w:rPr>
          <w:rFonts w:hint="eastAsia"/>
          <w:sz w:val="24"/>
          <w:szCs w:val="24"/>
        </w:rPr>
        <w:t>源代码级全中文版</w:t>
      </w:r>
      <w:proofErr w:type="gramEnd"/>
      <w:r w:rsidRPr="008400C2">
        <w:rPr>
          <w:rFonts w:hint="eastAsia"/>
          <w:sz w:val="24"/>
          <w:szCs w:val="24"/>
        </w:rPr>
        <w:t>，其中包括在线帮助采用简体中文；</w:t>
      </w:r>
    </w:p>
    <w:p w:rsidR="00D85B9A" w:rsidRPr="008400C2" w:rsidRDefault="00D85B9A" w:rsidP="00D85B9A">
      <w:pPr>
        <w:spacing w:line="360" w:lineRule="auto"/>
        <w:rPr>
          <w:sz w:val="24"/>
          <w:szCs w:val="24"/>
        </w:rPr>
      </w:pPr>
      <w:r w:rsidRPr="008400C2">
        <w:rPr>
          <w:sz w:val="24"/>
          <w:szCs w:val="24"/>
        </w:rPr>
        <w:t xml:space="preserve">6.4 </w:t>
      </w:r>
      <w:r w:rsidRPr="008400C2">
        <w:rPr>
          <w:rFonts w:hint="eastAsia"/>
          <w:sz w:val="24"/>
          <w:szCs w:val="24"/>
        </w:rPr>
        <w:t>电子记录维护和错误及故障信息</w:t>
      </w:r>
    </w:p>
    <w:p w:rsidR="00D85B9A" w:rsidRPr="008400C2" w:rsidRDefault="00D85B9A" w:rsidP="00D85B9A">
      <w:pPr>
        <w:spacing w:line="360" w:lineRule="auto"/>
        <w:rPr>
          <w:sz w:val="24"/>
          <w:szCs w:val="24"/>
        </w:rPr>
      </w:pPr>
      <w:r w:rsidRPr="008400C2">
        <w:rPr>
          <w:sz w:val="24"/>
          <w:szCs w:val="24"/>
        </w:rPr>
        <w:lastRenderedPageBreak/>
        <w:t xml:space="preserve">6.5 </w:t>
      </w:r>
      <w:r w:rsidRPr="008400C2">
        <w:rPr>
          <w:rFonts w:hint="eastAsia"/>
          <w:sz w:val="24"/>
          <w:szCs w:val="24"/>
        </w:rPr>
        <w:t>界面组成：方便快捷的模块界面</w:t>
      </w:r>
    </w:p>
    <w:p w:rsidR="00D85B9A" w:rsidRPr="008400C2" w:rsidRDefault="00D85B9A" w:rsidP="00D85B9A">
      <w:pPr>
        <w:spacing w:line="360" w:lineRule="auto"/>
        <w:rPr>
          <w:sz w:val="24"/>
          <w:szCs w:val="24"/>
        </w:rPr>
      </w:pPr>
      <w:r w:rsidRPr="008400C2">
        <w:rPr>
          <w:sz w:val="24"/>
          <w:szCs w:val="24"/>
        </w:rPr>
        <w:t>6.</w:t>
      </w:r>
      <w:r>
        <w:rPr>
          <w:sz w:val="24"/>
          <w:szCs w:val="24"/>
        </w:rPr>
        <w:t>6</w:t>
      </w:r>
      <w:r w:rsidRPr="008400C2">
        <w:rPr>
          <w:sz w:val="24"/>
          <w:szCs w:val="24"/>
        </w:rPr>
        <w:t xml:space="preserve"> </w:t>
      </w:r>
      <w:r w:rsidRPr="008400C2">
        <w:rPr>
          <w:rFonts w:hint="eastAsia"/>
          <w:sz w:val="24"/>
          <w:szCs w:val="24"/>
        </w:rPr>
        <w:t>向导：众多向导</w:t>
      </w:r>
      <w:r w:rsidRPr="008400C2">
        <w:rPr>
          <w:sz w:val="24"/>
          <w:szCs w:val="24"/>
        </w:rPr>
        <w:t>,</w:t>
      </w:r>
      <w:r w:rsidRPr="008400C2">
        <w:rPr>
          <w:rFonts w:hint="eastAsia"/>
          <w:sz w:val="24"/>
          <w:szCs w:val="24"/>
        </w:rPr>
        <w:t>图形界面</w:t>
      </w:r>
      <w:r w:rsidRPr="008400C2">
        <w:rPr>
          <w:sz w:val="24"/>
          <w:szCs w:val="24"/>
        </w:rPr>
        <w:t>,</w:t>
      </w:r>
      <w:r w:rsidRPr="008400C2">
        <w:rPr>
          <w:rFonts w:hint="eastAsia"/>
          <w:sz w:val="24"/>
          <w:szCs w:val="24"/>
        </w:rPr>
        <w:t>直观</w:t>
      </w:r>
    </w:p>
    <w:p w:rsidR="00D85B9A" w:rsidRPr="008400C2" w:rsidRDefault="00D85B9A" w:rsidP="00D85B9A">
      <w:pPr>
        <w:spacing w:line="360" w:lineRule="auto"/>
        <w:rPr>
          <w:sz w:val="24"/>
          <w:szCs w:val="24"/>
        </w:rPr>
      </w:pPr>
      <w:r w:rsidRPr="008400C2">
        <w:rPr>
          <w:sz w:val="24"/>
          <w:szCs w:val="24"/>
        </w:rPr>
        <w:t>6.</w:t>
      </w:r>
      <w:r>
        <w:rPr>
          <w:sz w:val="24"/>
          <w:szCs w:val="24"/>
        </w:rPr>
        <w:t>7</w:t>
      </w:r>
      <w:r w:rsidRPr="008400C2">
        <w:rPr>
          <w:sz w:val="24"/>
          <w:szCs w:val="24"/>
        </w:rPr>
        <w:t xml:space="preserve"> </w:t>
      </w:r>
      <w:r w:rsidRPr="008400C2">
        <w:rPr>
          <w:rFonts w:hint="eastAsia"/>
          <w:sz w:val="24"/>
          <w:szCs w:val="24"/>
        </w:rPr>
        <w:t>接口卡：</w:t>
      </w:r>
      <w:r w:rsidRPr="008400C2">
        <w:rPr>
          <w:sz w:val="24"/>
          <w:szCs w:val="24"/>
        </w:rPr>
        <w:t>RS-232</w:t>
      </w:r>
      <w:r w:rsidRPr="008400C2">
        <w:rPr>
          <w:rFonts w:hint="eastAsia"/>
          <w:sz w:val="24"/>
          <w:szCs w:val="24"/>
        </w:rPr>
        <w:t>技术</w:t>
      </w:r>
      <w:r w:rsidRPr="008400C2">
        <w:rPr>
          <w:sz w:val="24"/>
          <w:szCs w:val="24"/>
        </w:rPr>
        <w:t>, HUB</w:t>
      </w:r>
      <w:r w:rsidRPr="008400C2">
        <w:rPr>
          <w:rFonts w:hint="eastAsia"/>
          <w:sz w:val="24"/>
          <w:szCs w:val="24"/>
        </w:rPr>
        <w:t>接口，</w:t>
      </w:r>
      <w:r w:rsidRPr="008400C2">
        <w:rPr>
          <w:sz w:val="24"/>
          <w:szCs w:val="24"/>
        </w:rPr>
        <w:t xml:space="preserve"> </w:t>
      </w:r>
      <w:r w:rsidRPr="008400C2">
        <w:rPr>
          <w:rFonts w:hint="eastAsia"/>
          <w:sz w:val="24"/>
          <w:szCs w:val="24"/>
        </w:rPr>
        <w:t>可以快速交流数据</w:t>
      </w:r>
    </w:p>
    <w:p w:rsidR="00D85B9A" w:rsidRPr="008400C2" w:rsidRDefault="00D85B9A" w:rsidP="00D85B9A">
      <w:pPr>
        <w:spacing w:line="360" w:lineRule="auto"/>
        <w:rPr>
          <w:sz w:val="24"/>
          <w:szCs w:val="24"/>
        </w:rPr>
      </w:pPr>
      <w:r w:rsidRPr="008400C2">
        <w:rPr>
          <w:sz w:val="24"/>
          <w:szCs w:val="24"/>
        </w:rPr>
        <w:t>6.</w:t>
      </w:r>
      <w:r>
        <w:rPr>
          <w:sz w:val="24"/>
          <w:szCs w:val="24"/>
        </w:rPr>
        <w:t>8</w:t>
      </w:r>
      <w:r w:rsidRPr="008400C2">
        <w:rPr>
          <w:sz w:val="24"/>
          <w:szCs w:val="24"/>
        </w:rPr>
        <w:t xml:space="preserve"> </w:t>
      </w:r>
      <w:r w:rsidRPr="008400C2">
        <w:rPr>
          <w:rFonts w:hint="eastAsia"/>
          <w:sz w:val="24"/>
          <w:szCs w:val="24"/>
        </w:rPr>
        <w:t>系统适应性：标准配置系统适应性软件，方便客户计算柱效、理论塔板数、拖尾因子等验证必备指标</w:t>
      </w:r>
    </w:p>
    <w:p w:rsidR="00D85B9A" w:rsidRPr="008400C2" w:rsidRDefault="00D85B9A" w:rsidP="00D85B9A">
      <w:pPr>
        <w:spacing w:line="360" w:lineRule="auto"/>
        <w:rPr>
          <w:sz w:val="24"/>
          <w:szCs w:val="24"/>
        </w:rPr>
      </w:pPr>
      <w:r w:rsidRPr="008400C2">
        <w:rPr>
          <w:sz w:val="24"/>
          <w:szCs w:val="24"/>
        </w:rPr>
        <w:t>6.</w:t>
      </w:r>
      <w:r>
        <w:rPr>
          <w:sz w:val="24"/>
          <w:szCs w:val="24"/>
        </w:rPr>
        <w:t>9</w:t>
      </w:r>
      <w:r w:rsidRPr="008400C2">
        <w:rPr>
          <w:rFonts w:hint="eastAsia"/>
          <w:sz w:val="24"/>
          <w:szCs w:val="24"/>
        </w:rPr>
        <w:t>软件配备自动化功能，支持开发符合用户独自操作环境的用户界面，采用独立的再解析专用窗口和通用型文件，</w:t>
      </w:r>
      <w:r w:rsidRPr="008400C2">
        <w:rPr>
          <w:sz w:val="24"/>
          <w:szCs w:val="24"/>
        </w:rPr>
        <w:t xml:space="preserve"> </w:t>
      </w:r>
      <w:r w:rsidRPr="008400C2">
        <w:rPr>
          <w:rFonts w:hint="eastAsia"/>
          <w:sz w:val="24"/>
          <w:szCs w:val="24"/>
        </w:rPr>
        <w:t>可进行不依赖数据采集环境的再解析。</w:t>
      </w:r>
    </w:p>
    <w:p w:rsidR="00D85B9A" w:rsidRPr="008400C2" w:rsidRDefault="00D85B9A" w:rsidP="00D85B9A">
      <w:pPr>
        <w:spacing w:line="360" w:lineRule="auto"/>
        <w:rPr>
          <w:sz w:val="24"/>
          <w:szCs w:val="24"/>
        </w:rPr>
      </w:pPr>
      <w:r w:rsidRPr="008400C2">
        <w:rPr>
          <w:sz w:val="24"/>
          <w:szCs w:val="24"/>
        </w:rPr>
        <w:t>6.1</w:t>
      </w:r>
      <w:r>
        <w:rPr>
          <w:sz w:val="24"/>
          <w:szCs w:val="24"/>
        </w:rPr>
        <w:t>0</w:t>
      </w:r>
      <w:r w:rsidRPr="008400C2">
        <w:rPr>
          <w:sz w:val="24"/>
          <w:szCs w:val="24"/>
        </w:rPr>
        <w:t xml:space="preserve"> </w:t>
      </w:r>
      <w:r w:rsidRPr="008400C2">
        <w:rPr>
          <w:rFonts w:hint="eastAsia"/>
          <w:sz w:val="24"/>
          <w:szCs w:val="24"/>
        </w:rPr>
        <w:t>报告：内置多种报告格式，可自动生成系统适应性报告、三维图谱等；用户也可编辑个性化的报告模板；可任意编制</w:t>
      </w:r>
      <w:r w:rsidRPr="008400C2">
        <w:rPr>
          <w:sz w:val="24"/>
          <w:szCs w:val="24"/>
        </w:rPr>
        <w:t>,</w:t>
      </w:r>
      <w:r w:rsidRPr="008400C2">
        <w:rPr>
          <w:rFonts w:hint="eastAsia"/>
          <w:sz w:val="24"/>
          <w:szCs w:val="24"/>
        </w:rPr>
        <w:t>也可选择模板</w:t>
      </w:r>
      <w:r w:rsidRPr="008400C2">
        <w:rPr>
          <w:sz w:val="24"/>
          <w:szCs w:val="24"/>
        </w:rPr>
        <w:t>,</w:t>
      </w:r>
      <w:r w:rsidRPr="008400C2">
        <w:rPr>
          <w:rFonts w:hint="eastAsia"/>
          <w:sz w:val="24"/>
          <w:szCs w:val="24"/>
        </w:rPr>
        <w:t>可自动生成</w:t>
      </w:r>
      <w:r w:rsidRPr="008400C2">
        <w:rPr>
          <w:sz w:val="24"/>
          <w:szCs w:val="24"/>
        </w:rPr>
        <w:t xml:space="preserve">E-mail </w:t>
      </w:r>
      <w:r w:rsidRPr="008400C2">
        <w:rPr>
          <w:rFonts w:hint="eastAsia"/>
          <w:sz w:val="24"/>
          <w:szCs w:val="24"/>
        </w:rPr>
        <w:t>和</w:t>
      </w:r>
      <w:r w:rsidRPr="008400C2">
        <w:rPr>
          <w:sz w:val="24"/>
          <w:szCs w:val="24"/>
        </w:rPr>
        <w:t>PDF</w:t>
      </w:r>
      <w:r w:rsidRPr="008400C2">
        <w:rPr>
          <w:rFonts w:hint="eastAsia"/>
          <w:sz w:val="24"/>
          <w:szCs w:val="24"/>
        </w:rPr>
        <w:t>格式。</w:t>
      </w:r>
    </w:p>
    <w:p w:rsidR="00D85B9A" w:rsidRPr="008400C2" w:rsidRDefault="00D85B9A" w:rsidP="00D85B9A">
      <w:pPr>
        <w:spacing w:line="360" w:lineRule="auto"/>
        <w:rPr>
          <w:sz w:val="24"/>
          <w:szCs w:val="24"/>
        </w:rPr>
      </w:pPr>
      <w:r>
        <w:rPr>
          <w:rFonts w:hint="eastAsia"/>
          <w:sz w:val="24"/>
          <w:szCs w:val="24"/>
        </w:rPr>
        <w:t>二、配置：</w:t>
      </w:r>
    </w:p>
    <w:p w:rsidR="00D85B9A" w:rsidRPr="008400C2" w:rsidRDefault="00D85B9A" w:rsidP="00D85B9A">
      <w:pPr>
        <w:spacing w:line="360" w:lineRule="auto"/>
        <w:rPr>
          <w:sz w:val="24"/>
          <w:szCs w:val="24"/>
        </w:rPr>
      </w:pPr>
      <w:r w:rsidRPr="008400C2">
        <w:rPr>
          <w:sz w:val="24"/>
          <w:szCs w:val="24"/>
        </w:rPr>
        <w:t>1.</w:t>
      </w:r>
      <w:r w:rsidRPr="008400C2">
        <w:rPr>
          <w:rFonts w:hint="eastAsia"/>
          <w:sz w:val="24"/>
          <w:szCs w:val="24"/>
        </w:rPr>
        <w:t>输液泵单元</w:t>
      </w:r>
      <w:r w:rsidRPr="008400C2">
        <w:rPr>
          <w:sz w:val="24"/>
          <w:szCs w:val="24"/>
        </w:rPr>
        <w:t>1</w:t>
      </w:r>
      <w:r w:rsidRPr="008400C2">
        <w:rPr>
          <w:rFonts w:hint="eastAsia"/>
          <w:sz w:val="24"/>
          <w:szCs w:val="24"/>
        </w:rPr>
        <w:t>套：四元梯度洗脱系统，同时配备低压梯度单元，混合器和</w:t>
      </w:r>
      <w:r w:rsidRPr="008400C2">
        <w:rPr>
          <w:sz w:val="24"/>
          <w:szCs w:val="24"/>
        </w:rPr>
        <w:t>5</w:t>
      </w:r>
      <w:r w:rsidRPr="008400C2">
        <w:rPr>
          <w:rFonts w:hint="eastAsia"/>
          <w:sz w:val="24"/>
          <w:szCs w:val="24"/>
        </w:rPr>
        <w:t>流路脱气机。</w:t>
      </w:r>
    </w:p>
    <w:p w:rsidR="00D85B9A" w:rsidRPr="008400C2" w:rsidRDefault="00D85B9A" w:rsidP="00D85B9A">
      <w:pPr>
        <w:spacing w:line="360" w:lineRule="auto"/>
        <w:rPr>
          <w:sz w:val="24"/>
          <w:szCs w:val="24"/>
        </w:rPr>
      </w:pPr>
      <w:r w:rsidRPr="008400C2">
        <w:rPr>
          <w:sz w:val="24"/>
          <w:szCs w:val="24"/>
        </w:rPr>
        <w:t>2.</w:t>
      </w:r>
      <w:r w:rsidRPr="008400C2">
        <w:rPr>
          <w:rFonts w:hint="eastAsia"/>
          <w:sz w:val="24"/>
          <w:szCs w:val="24"/>
        </w:rPr>
        <w:t>自动进样器</w:t>
      </w:r>
      <w:r w:rsidRPr="008400C2">
        <w:rPr>
          <w:sz w:val="24"/>
          <w:szCs w:val="24"/>
        </w:rPr>
        <w:t>1</w:t>
      </w:r>
      <w:r w:rsidRPr="008400C2">
        <w:rPr>
          <w:rFonts w:hint="eastAsia"/>
          <w:sz w:val="24"/>
          <w:szCs w:val="24"/>
        </w:rPr>
        <w:t>套（包括进样针，贮液瓶托盘一个，流动相瓶</w:t>
      </w:r>
      <w:r w:rsidRPr="008400C2">
        <w:rPr>
          <w:sz w:val="24"/>
          <w:szCs w:val="24"/>
        </w:rPr>
        <w:t>1000ml 5</w:t>
      </w:r>
      <w:r w:rsidRPr="008400C2">
        <w:rPr>
          <w:rFonts w:hint="eastAsia"/>
          <w:sz w:val="24"/>
          <w:szCs w:val="24"/>
        </w:rPr>
        <w:t>个及</w:t>
      </w:r>
      <w:proofErr w:type="gramStart"/>
      <w:r w:rsidRPr="008400C2">
        <w:rPr>
          <w:rFonts w:hint="eastAsia"/>
          <w:sz w:val="24"/>
          <w:szCs w:val="24"/>
        </w:rPr>
        <w:t>进样瓶</w:t>
      </w:r>
      <w:proofErr w:type="gramEnd"/>
      <w:r w:rsidRPr="008400C2">
        <w:rPr>
          <w:sz w:val="24"/>
          <w:szCs w:val="24"/>
        </w:rPr>
        <w:t>1</w:t>
      </w:r>
      <w:r w:rsidRPr="008400C2">
        <w:rPr>
          <w:rFonts w:hint="eastAsia"/>
          <w:sz w:val="24"/>
          <w:szCs w:val="24"/>
        </w:rPr>
        <w:t>包等）</w:t>
      </w:r>
    </w:p>
    <w:p w:rsidR="00D85B9A" w:rsidRPr="008400C2" w:rsidRDefault="00D85B9A" w:rsidP="00D85B9A">
      <w:pPr>
        <w:spacing w:line="360" w:lineRule="auto"/>
        <w:rPr>
          <w:sz w:val="24"/>
          <w:szCs w:val="24"/>
        </w:rPr>
      </w:pPr>
      <w:r w:rsidRPr="008400C2">
        <w:rPr>
          <w:sz w:val="24"/>
          <w:szCs w:val="24"/>
        </w:rPr>
        <w:t>3.</w:t>
      </w:r>
      <w:r w:rsidRPr="008400C2">
        <w:rPr>
          <w:rFonts w:hint="eastAsia"/>
          <w:sz w:val="24"/>
          <w:szCs w:val="24"/>
        </w:rPr>
        <w:t>二级管阵列检测器</w:t>
      </w:r>
      <w:r w:rsidRPr="008400C2">
        <w:rPr>
          <w:sz w:val="24"/>
          <w:szCs w:val="24"/>
        </w:rPr>
        <w:t>1</w:t>
      </w:r>
      <w:r w:rsidRPr="008400C2">
        <w:rPr>
          <w:rFonts w:hint="eastAsia"/>
          <w:sz w:val="24"/>
          <w:szCs w:val="24"/>
        </w:rPr>
        <w:t>套</w:t>
      </w:r>
    </w:p>
    <w:p w:rsidR="00D85B9A" w:rsidRPr="008400C2" w:rsidRDefault="00D85B9A" w:rsidP="00D85B9A">
      <w:pPr>
        <w:spacing w:line="360" w:lineRule="auto"/>
        <w:rPr>
          <w:sz w:val="24"/>
          <w:szCs w:val="24"/>
        </w:rPr>
      </w:pPr>
      <w:r w:rsidRPr="008400C2">
        <w:rPr>
          <w:sz w:val="24"/>
          <w:szCs w:val="24"/>
        </w:rPr>
        <w:t>4.</w:t>
      </w:r>
      <w:r w:rsidRPr="008400C2">
        <w:rPr>
          <w:rFonts w:hint="eastAsia"/>
          <w:sz w:val="24"/>
          <w:szCs w:val="24"/>
        </w:rPr>
        <w:t>色谱柱</w:t>
      </w:r>
      <w:r>
        <w:rPr>
          <w:sz w:val="24"/>
          <w:szCs w:val="24"/>
        </w:rPr>
        <w:t>2</w:t>
      </w:r>
      <w:r w:rsidRPr="008400C2">
        <w:rPr>
          <w:rFonts w:hint="eastAsia"/>
          <w:sz w:val="24"/>
          <w:szCs w:val="24"/>
        </w:rPr>
        <w:t>支：</w:t>
      </w:r>
      <w:proofErr w:type="gramStart"/>
      <w:r w:rsidRPr="008400C2">
        <w:rPr>
          <w:sz w:val="24"/>
          <w:szCs w:val="24"/>
        </w:rPr>
        <w:t>C18  5um</w:t>
      </w:r>
      <w:proofErr w:type="gramEnd"/>
      <w:r w:rsidRPr="008400C2">
        <w:rPr>
          <w:sz w:val="24"/>
          <w:szCs w:val="24"/>
        </w:rPr>
        <w:t xml:space="preserve">  4.6 x 150mm</w:t>
      </w:r>
    </w:p>
    <w:p w:rsidR="00D85B9A" w:rsidRPr="008400C2" w:rsidRDefault="00D85B9A" w:rsidP="00D85B9A">
      <w:pPr>
        <w:spacing w:line="360" w:lineRule="auto"/>
        <w:rPr>
          <w:sz w:val="24"/>
          <w:szCs w:val="24"/>
        </w:rPr>
      </w:pPr>
      <w:r w:rsidRPr="008400C2">
        <w:rPr>
          <w:sz w:val="24"/>
          <w:szCs w:val="24"/>
        </w:rPr>
        <w:t>5.</w:t>
      </w:r>
      <w:proofErr w:type="gramStart"/>
      <w:r w:rsidRPr="008400C2">
        <w:rPr>
          <w:rFonts w:hint="eastAsia"/>
          <w:sz w:val="24"/>
          <w:szCs w:val="24"/>
        </w:rPr>
        <w:t>柱温箱</w:t>
      </w:r>
      <w:proofErr w:type="gramEnd"/>
      <w:r w:rsidRPr="008400C2">
        <w:rPr>
          <w:sz w:val="24"/>
          <w:szCs w:val="24"/>
        </w:rPr>
        <w:t>1</w:t>
      </w:r>
      <w:r w:rsidRPr="008400C2">
        <w:rPr>
          <w:rFonts w:hint="eastAsia"/>
          <w:sz w:val="24"/>
          <w:szCs w:val="24"/>
        </w:rPr>
        <w:t>套</w:t>
      </w:r>
    </w:p>
    <w:p w:rsidR="00D85B9A" w:rsidRPr="008400C2" w:rsidRDefault="00D85B9A" w:rsidP="00D85B9A">
      <w:pPr>
        <w:spacing w:line="360" w:lineRule="auto"/>
        <w:rPr>
          <w:sz w:val="24"/>
          <w:szCs w:val="24"/>
        </w:rPr>
      </w:pPr>
      <w:r w:rsidRPr="008400C2">
        <w:rPr>
          <w:sz w:val="24"/>
          <w:szCs w:val="24"/>
        </w:rPr>
        <w:t>6.</w:t>
      </w:r>
      <w:r w:rsidRPr="008400C2">
        <w:rPr>
          <w:rFonts w:hint="eastAsia"/>
          <w:sz w:val="24"/>
          <w:szCs w:val="24"/>
        </w:rPr>
        <w:t>原装中文色谱工作站</w:t>
      </w:r>
      <w:r w:rsidRPr="008400C2">
        <w:rPr>
          <w:sz w:val="24"/>
          <w:szCs w:val="24"/>
        </w:rPr>
        <w:t>1</w:t>
      </w:r>
      <w:r w:rsidRPr="008400C2">
        <w:rPr>
          <w:rFonts w:hint="eastAsia"/>
          <w:sz w:val="24"/>
          <w:szCs w:val="24"/>
        </w:rPr>
        <w:t>套</w:t>
      </w:r>
    </w:p>
    <w:p w:rsidR="00D85B9A" w:rsidRPr="008400C2" w:rsidRDefault="00D85B9A" w:rsidP="00D85B9A">
      <w:pPr>
        <w:spacing w:line="360" w:lineRule="auto"/>
        <w:rPr>
          <w:sz w:val="24"/>
          <w:szCs w:val="24"/>
        </w:rPr>
      </w:pPr>
      <w:r>
        <w:rPr>
          <w:sz w:val="24"/>
          <w:szCs w:val="24"/>
        </w:rPr>
        <w:t>7.</w:t>
      </w:r>
      <w:r w:rsidRPr="008400C2">
        <w:rPr>
          <w:rFonts w:hint="eastAsia"/>
          <w:sz w:val="24"/>
          <w:szCs w:val="24"/>
        </w:rPr>
        <w:t>电脑</w:t>
      </w:r>
      <w:r w:rsidRPr="008400C2">
        <w:rPr>
          <w:sz w:val="24"/>
          <w:szCs w:val="24"/>
        </w:rPr>
        <w:t>1</w:t>
      </w:r>
      <w:r w:rsidRPr="008400C2">
        <w:rPr>
          <w:rFonts w:hint="eastAsia"/>
          <w:sz w:val="24"/>
          <w:szCs w:val="24"/>
        </w:rPr>
        <w:t>台</w:t>
      </w:r>
      <w:r>
        <w:rPr>
          <w:rFonts w:hint="eastAsia"/>
          <w:sz w:val="24"/>
          <w:szCs w:val="24"/>
        </w:rPr>
        <w:t>：</w:t>
      </w:r>
      <w:r w:rsidRPr="00CC6482">
        <w:rPr>
          <w:rFonts w:hint="eastAsia"/>
          <w:sz w:val="24"/>
          <w:szCs w:val="24"/>
        </w:rPr>
        <w:t>液晶显示器</w:t>
      </w:r>
      <w:r w:rsidRPr="00CC6482">
        <w:rPr>
          <w:sz w:val="24"/>
          <w:szCs w:val="24"/>
        </w:rPr>
        <w:t>2</w:t>
      </w:r>
      <w:r>
        <w:rPr>
          <w:sz w:val="24"/>
          <w:szCs w:val="24"/>
        </w:rPr>
        <w:t>1</w:t>
      </w:r>
      <w:proofErr w:type="gramStart"/>
      <w:r w:rsidRPr="00CC6482">
        <w:rPr>
          <w:rFonts w:hint="eastAsia"/>
          <w:sz w:val="24"/>
          <w:szCs w:val="24"/>
        </w:rPr>
        <w:t>英吋及以上</w:t>
      </w:r>
      <w:proofErr w:type="gramEnd"/>
      <w:r>
        <w:rPr>
          <w:rFonts w:hint="eastAsia"/>
          <w:sz w:val="24"/>
          <w:szCs w:val="24"/>
        </w:rPr>
        <w:t>，</w:t>
      </w:r>
      <w:r w:rsidRPr="008400C2">
        <w:rPr>
          <w:sz w:val="24"/>
          <w:szCs w:val="24"/>
        </w:rPr>
        <w:t>CPU</w:t>
      </w:r>
      <w:r w:rsidRPr="008400C2">
        <w:rPr>
          <w:rFonts w:hint="eastAsia"/>
          <w:sz w:val="24"/>
          <w:szCs w:val="24"/>
        </w:rPr>
        <w:t>：</w:t>
      </w:r>
      <w:r w:rsidRPr="008400C2">
        <w:rPr>
          <w:sz w:val="24"/>
          <w:szCs w:val="24"/>
        </w:rPr>
        <w:t>I5(2.5Hz</w:t>
      </w:r>
      <w:r w:rsidRPr="008400C2">
        <w:rPr>
          <w:rFonts w:hint="eastAsia"/>
          <w:sz w:val="24"/>
          <w:szCs w:val="24"/>
        </w:rPr>
        <w:t>）</w:t>
      </w:r>
      <w:r w:rsidRPr="00CC6482">
        <w:rPr>
          <w:rFonts w:hint="eastAsia"/>
          <w:sz w:val="24"/>
          <w:szCs w:val="24"/>
        </w:rPr>
        <w:t>及以上</w:t>
      </w:r>
      <w:r w:rsidRPr="008400C2">
        <w:rPr>
          <w:sz w:val="24"/>
          <w:szCs w:val="24"/>
        </w:rPr>
        <w:t>,</w:t>
      </w:r>
      <w:r w:rsidRPr="008400C2">
        <w:rPr>
          <w:rFonts w:hint="eastAsia"/>
          <w:sz w:val="24"/>
          <w:szCs w:val="24"/>
        </w:rPr>
        <w:t>内存至少</w:t>
      </w:r>
      <w:r w:rsidRPr="008400C2">
        <w:rPr>
          <w:sz w:val="24"/>
          <w:szCs w:val="24"/>
        </w:rPr>
        <w:t>8GB</w:t>
      </w:r>
      <w:r w:rsidRPr="00CC6482">
        <w:rPr>
          <w:rFonts w:hint="eastAsia"/>
          <w:sz w:val="24"/>
          <w:szCs w:val="24"/>
        </w:rPr>
        <w:t>及以上</w:t>
      </w:r>
      <w:r w:rsidRPr="008400C2">
        <w:rPr>
          <w:rFonts w:hint="eastAsia"/>
          <w:sz w:val="24"/>
          <w:szCs w:val="24"/>
        </w:rPr>
        <w:t>，显卡：</w:t>
      </w:r>
      <w:r w:rsidRPr="008400C2">
        <w:rPr>
          <w:sz w:val="24"/>
          <w:szCs w:val="24"/>
        </w:rPr>
        <w:t>inter</w:t>
      </w:r>
      <w:r>
        <w:rPr>
          <w:rFonts w:hint="eastAsia"/>
          <w:sz w:val="24"/>
          <w:szCs w:val="24"/>
        </w:rPr>
        <w:t>集成显卡，</w:t>
      </w:r>
      <w:r w:rsidRPr="008400C2">
        <w:rPr>
          <w:rFonts w:hint="eastAsia"/>
          <w:sz w:val="24"/>
          <w:szCs w:val="24"/>
        </w:rPr>
        <w:t>网络：工作组环境，主办自带一个</w:t>
      </w:r>
      <w:r w:rsidRPr="008400C2">
        <w:rPr>
          <w:sz w:val="24"/>
          <w:szCs w:val="24"/>
        </w:rPr>
        <w:t>9</w:t>
      </w:r>
      <w:r w:rsidRPr="008400C2">
        <w:rPr>
          <w:rFonts w:hint="eastAsia"/>
          <w:sz w:val="24"/>
          <w:szCs w:val="24"/>
        </w:rPr>
        <w:t>针原生串口，并可添加串口卡，系统：正版</w:t>
      </w:r>
      <w:r w:rsidRPr="008400C2">
        <w:rPr>
          <w:sz w:val="24"/>
          <w:szCs w:val="24"/>
        </w:rPr>
        <w:t>windows 7</w:t>
      </w:r>
      <w:r w:rsidRPr="008400C2">
        <w:rPr>
          <w:rFonts w:hint="eastAsia"/>
          <w:sz w:val="24"/>
          <w:szCs w:val="24"/>
        </w:rPr>
        <w:t>（专业正版），</w:t>
      </w:r>
      <w:r w:rsidRPr="008400C2">
        <w:rPr>
          <w:sz w:val="24"/>
          <w:szCs w:val="24"/>
        </w:rPr>
        <w:t>1T</w:t>
      </w:r>
      <w:r w:rsidRPr="008400C2">
        <w:rPr>
          <w:rFonts w:hint="eastAsia"/>
          <w:sz w:val="24"/>
          <w:szCs w:val="24"/>
        </w:rPr>
        <w:t>硬盘，</w:t>
      </w:r>
      <w:r w:rsidRPr="008400C2">
        <w:rPr>
          <w:sz w:val="24"/>
          <w:szCs w:val="24"/>
        </w:rPr>
        <w:t>DVD-ROM</w:t>
      </w:r>
      <w:r w:rsidRPr="008400C2">
        <w:rPr>
          <w:rFonts w:hint="eastAsia"/>
          <w:sz w:val="24"/>
          <w:szCs w:val="24"/>
        </w:rPr>
        <w:t>光驱</w:t>
      </w:r>
      <w:r w:rsidRPr="008400C2">
        <w:rPr>
          <w:sz w:val="24"/>
          <w:szCs w:val="24"/>
        </w:rPr>
        <w:t>)</w:t>
      </w:r>
      <w:r w:rsidRPr="008400C2">
        <w:rPr>
          <w:rFonts w:hint="eastAsia"/>
          <w:sz w:val="24"/>
          <w:szCs w:val="24"/>
        </w:rPr>
        <w:t>；</w:t>
      </w:r>
      <w:r w:rsidRPr="008400C2">
        <w:rPr>
          <w:sz w:val="24"/>
          <w:szCs w:val="24"/>
        </w:rPr>
        <w:t xml:space="preserve"> </w:t>
      </w:r>
    </w:p>
    <w:p w:rsidR="00D85B9A" w:rsidRPr="008400C2" w:rsidRDefault="00D85B9A" w:rsidP="00D85B9A">
      <w:pPr>
        <w:spacing w:line="360" w:lineRule="auto"/>
        <w:rPr>
          <w:sz w:val="24"/>
          <w:szCs w:val="24"/>
        </w:rPr>
      </w:pPr>
      <w:r w:rsidRPr="008400C2">
        <w:rPr>
          <w:sz w:val="24"/>
          <w:szCs w:val="24"/>
        </w:rPr>
        <w:t>8.</w:t>
      </w:r>
      <w:r w:rsidRPr="008400C2">
        <w:rPr>
          <w:rFonts w:hint="eastAsia"/>
          <w:sz w:val="24"/>
          <w:szCs w:val="24"/>
        </w:rPr>
        <w:t>打印机</w:t>
      </w:r>
      <w:r w:rsidRPr="008400C2">
        <w:rPr>
          <w:sz w:val="24"/>
          <w:szCs w:val="24"/>
        </w:rPr>
        <w:t>1</w:t>
      </w:r>
      <w:r w:rsidRPr="008400C2">
        <w:rPr>
          <w:rFonts w:hint="eastAsia"/>
          <w:sz w:val="24"/>
          <w:szCs w:val="24"/>
        </w:rPr>
        <w:t>台（高速</w:t>
      </w:r>
      <w:r w:rsidRPr="008400C2">
        <w:rPr>
          <w:sz w:val="24"/>
          <w:szCs w:val="24"/>
        </w:rPr>
        <w:t>A4</w:t>
      </w:r>
      <w:r w:rsidRPr="008400C2">
        <w:rPr>
          <w:rFonts w:hint="eastAsia"/>
          <w:sz w:val="24"/>
          <w:szCs w:val="24"/>
        </w:rPr>
        <w:t>激光打印机，可以双面打印）；</w:t>
      </w:r>
    </w:p>
    <w:p w:rsidR="00D85B9A" w:rsidRPr="008400C2" w:rsidRDefault="00D85B9A" w:rsidP="00D85B9A">
      <w:pPr>
        <w:spacing w:line="360" w:lineRule="auto"/>
        <w:rPr>
          <w:sz w:val="24"/>
          <w:szCs w:val="24"/>
        </w:rPr>
      </w:pPr>
    </w:p>
    <w:p w:rsidR="00D85B9A" w:rsidRDefault="00D85B9A" w:rsidP="00D85B9A">
      <w:pPr>
        <w:spacing w:line="360" w:lineRule="auto"/>
        <w:rPr>
          <w:rFonts w:eastAsia="Times New Roman"/>
          <w:sz w:val="24"/>
          <w:szCs w:val="24"/>
        </w:rPr>
      </w:pPr>
      <w:r>
        <w:rPr>
          <w:rFonts w:hint="eastAsia"/>
          <w:sz w:val="24"/>
          <w:szCs w:val="24"/>
        </w:rPr>
        <w:t>品目</w:t>
      </w:r>
      <w:r>
        <w:rPr>
          <w:sz w:val="24"/>
          <w:szCs w:val="24"/>
        </w:rPr>
        <w:t>2</w:t>
      </w:r>
      <w:r>
        <w:rPr>
          <w:rFonts w:hint="eastAsia"/>
          <w:sz w:val="24"/>
          <w:szCs w:val="24"/>
        </w:rPr>
        <w:t>：</w:t>
      </w:r>
      <w:r w:rsidRPr="00D3760E">
        <w:rPr>
          <w:rFonts w:hint="eastAsia"/>
          <w:sz w:val="24"/>
          <w:szCs w:val="24"/>
        </w:rPr>
        <w:t>全自动格兰氏染色仪</w:t>
      </w:r>
    </w:p>
    <w:p w:rsidR="00D85B9A" w:rsidRPr="00E945F7" w:rsidRDefault="00D85B9A" w:rsidP="00D85B9A">
      <w:pPr>
        <w:spacing w:line="360" w:lineRule="auto"/>
        <w:rPr>
          <w:sz w:val="24"/>
          <w:szCs w:val="24"/>
        </w:rPr>
      </w:pPr>
      <w:r>
        <w:rPr>
          <w:sz w:val="24"/>
          <w:szCs w:val="24"/>
        </w:rPr>
        <w:t>*</w:t>
      </w:r>
      <w:r w:rsidRPr="00E945F7">
        <w:rPr>
          <w:sz w:val="24"/>
          <w:szCs w:val="24"/>
        </w:rPr>
        <w:t>1</w:t>
      </w:r>
      <w:r w:rsidRPr="00E945F7">
        <w:rPr>
          <w:rFonts w:hint="eastAsia"/>
          <w:sz w:val="24"/>
          <w:szCs w:val="24"/>
        </w:rPr>
        <w:t>、主要功能：用于各类涂片样本的自动化革兰染色。</w:t>
      </w:r>
    </w:p>
    <w:p w:rsidR="00D85B9A" w:rsidRPr="00E945F7" w:rsidRDefault="00D85B9A" w:rsidP="00D85B9A">
      <w:pPr>
        <w:spacing w:line="360" w:lineRule="auto"/>
        <w:rPr>
          <w:sz w:val="24"/>
          <w:szCs w:val="24"/>
        </w:rPr>
      </w:pPr>
      <w:r w:rsidRPr="00E945F7">
        <w:rPr>
          <w:sz w:val="24"/>
          <w:szCs w:val="24"/>
        </w:rPr>
        <w:t>2</w:t>
      </w:r>
      <w:r w:rsidRPr="00E945F7">
        <w:rPr>
          <w:rFonts w:hint="eastAsia"/>
          <w:sz w:val="24"/>
          <w:szCs w:val="24"/>
        </w:rPr>
        <w:t>、采用喷雾式染色原理。</w:t>
      </w:r>
    </w:p>
    <w:p w:rsidR="00D85B9A" w:rsidRPr="00E945F7" w:rsidRDefault="00D85B9A" w:rsidP="00D85B9A">
      <w:pPr>
        <w:spacing w:line="360" w:lineRule="auto"/>
        <w:rPr>
          <w:sz w:val="24"/>
          <w:szCs w:val="24"/>
        </w:rPr>
      </w:pPr>
      <w:r w:rsidRPr="00E945F7">
        <w:rPr>
          <w:sz w:val="24"/>
          <w:szCs w:val="24"/>
        </w:rPr>
        <w:t>3</w:t>
      </w:r>
      <w:r w:rsidRPr="00E945F7">
        <w:rPr>
          <w:rFonts w:hint="eastAsia"/>
          <w:sz w:val="24"/>
          <w:szCs w:val="24"/>
        </w:rPr>
        <w:t>、染色流程灵活而快速：</w:t>
      </w:r>
      <w:r w:rsidRPr="00E945F7">
        <w:rPr>
          <w:sz w:val="24"/>
          <w:szCs w:val="24"/>
        </w:rPr>
        <w:t xml:space="preserve"> </w:t>
      </w:r>
    </w:p>
    <w:p w:rsidR="00D85B9A" w:rsidRPr="00E945F7" w:rsidRDefault="00D85B9A" w:rsidP="00D85B9A">
      <w:pPr>
        <w:spacing w:line="360" w:lineRule="auto"/>
        <w:rPr>
          <w:sz w:val="24"/>
          <w:szCs w:val="24"/>
        </w:rPr>
      </w:pPr>
      <w:r w:rsidRPr="00E945F7">
        <w:rPr>
          <w:rFonts w:hint="eastAsia"/>
          <w:sz w:val="24"/>
          <w:szCs w:val="24"/>
        </w:rPr>
        <w:t>（</w:t>
      </w:r>
      <w:r w:rsidRPr="00E945F7">
        <w:rPr>
          <w:sz w:val="24"/>
          <w:szCs w:val="24"/>
        </w:rPr>
        <w:t>1</w:t>
      </w:r>
      <w:r w:rsidRPr="00E945F7">
        <w:rPr>
          <w:rFonts w:hint="eastAsia"/>
          <w:sz w:val="24"/>
          <w:szCs w:val="24"/>
        </w:rPr>
        <w:t>）包含完整的染色流程：固定、初染、冲洗、媒染、冲洗、脱色＋复染、干燥。</w:t>
      </w:r>
    </w:p>
    <w:p w:rsidR="00D85B9A" w:rsidRPr="00E945F7" w:rsidRDefault="00D85B9A" w:rsidP="00D85B9A">
      <w:pPr>
        <w:spacing w:line="360" w:lineRule="auto"/>
        <w:rPr>
          <w:sz w:val="24"/>
          <w:szCs w:val="24"/>
        </w:rPr>
      </w:pPr>
      <w:r>
        <w:rPr>
          <w:sz w:val="24"/>
          <w:szCs w:val="24"/>
        </w:rPr>
        <w:t>*</w:t>
      </w:r>
      <w:r w:rsidRPr="00E945F7">
        <w:rPr>
          <w:rFonts w:hint="eastAsia"/>
          <w:sz w:val="24"/>
          <w:szCs w:val="24"/>
        </w:rPr>
        <w:t>（</w:t>
      </w:r>
      <w:r w:rsidRPr="00E945F7">
        <w:rPr>
          <w:sz w:val="24"/>
          <w:szCs w:val="24"/>
        </w:rPr>
        <w:t>2</w:t>
      </w:r>
      <w:r w:rsidRPr="00E945F7">
        <w:rPr>
          <w:rFonts w:hint="eastAsia"/>
          <w:sz w:val="24"/>
          <w:szCs w:val="24"/>
        </w:rPr>
        <w:t>）每小时可染色</w:t>
      </w:r>
      <w:r w:rsidRPr="00E945F7">
        <w:rPr>
          <w:sz w:val="24"/>
          <w:szCs w:val="24"/>
        </w:rPr>
        <w:t>120</w:t>
      </w:r>
      <w:r w:rsidRPr="00E945F7">
        <w:rPr>
          <w:rFonts w:hint="eastAsia"/>
          <w:sz w:val="24"/>
          <w:szCs w:val="24"/>
        </w:rPr>
        <w:t>～</w:t>
      </w:r>
      <w:r w:rsidRPr="00E945F7">
        <w:rPr>
          <w:sz w:val="24"/>
          <w:szCs w:val="24"/>
        </w:rPr>
        <w:t>300</w:t>
      </w:r>
      <w:r w:rsidRPr="00E945F7">
        <w:rPr>
          <w:rFonts w:hint="eastAsia"/>
          <w:sz w:val="24"/>
          <w:szCs w:val="24"/>
        </w:rPr>
        <w:t>张；</w:t>
      </w:r>
    </w:p>
    <w:p w:rsidR="00D85B9A" w:rsidRPr="00E945F7" w:rsidRDefault="00D85B9A" w:rsidP="00D85B9A">
      <w:pPr>
        <w:spacing w:line="360" w:lineRule="auto"/>
        <w:rPr>
          <w:sz w:val="24"/>
          <w:szCs w:val="24"/>
        </w:rPr>
      </w:pPr>
      <w:r w:rsidRPr="00E945F7">
        <w:rPr>
          <w:rFonts w:hint="eastAsia"/>
          <w:sz w:val="24"/>
          <w:szCs w:val="24"/>
        </w:rPr>
        <w:t>（</w:t>
      </w:r>
      <w:r w:rsidRPr="00E945F7">
        <w:rPr>
          <w:sz w:val="24"/>
          <w:szCs w:val="24"/>
        </w:rPr>
        <w:t>3</w:t>
      </w:r>
      <w:r w:rsidRPr="00E945F7">
        <w:rPr>
          <w:rFonts w:hint="eastAsia"/>
          <w:sz w:val="24"/>
          <w:szCs w:val="24"/>
        </w:rPr>
        <w:t>）可自定义</w:t>
      </w:r>
      <w:proofErr w:type="gramStart"/>
      <w:r w:rsidRPr="00E945F7">
        <w:rPr>
          <w:rFonts w:hint="eastAsia"/>
          <w:sz w:val="24"/>
          <w:szCs w:val="24"/>
        </w:rPr>
        <w:t>玻</w:t>
      </w:r>
      <w:proofErr w:type="gramEnd"/>
      <w:r w:rsidRPr="00E945F7">
        <w:rPr>
          <w:rFonts w:hint="eastAsia"/>
          <w:sz w:val="24"/>
          <w:szCs w:val="24"/>
        </w:rPr>
        <w:t>片数目，选择单片或批次染色；</w:t>
      </w:r>
    </w:p>
    <w:p w:rsidR="00D85B9A" w:rsidRPr="00E945F7" w:rsidRDefault="00D85B9A" w:rsidP="00D85B9A">
      <w:pPr>
        <w:spacing w:line="360" w:lineRule="auto"/>
        <w:rPr>
          <w:sz w:val="24"/>
          <w:szCs w:val="24"/>
        </w:rPr>
      </w:pPr>
      <w:r w:rsidRPr="00E945F7">
        <w:rPr>
          <w:rFonts w:hint="eastAsia"/>
          <w:sz w:val="24"/>
          <w:szCs w:val="24"/>
        </w:rPr>
        <w:t>（</w:t>
      </w:r>
      <w:r w:rsidRPr="00E945F7">
        <w:rPr>
          <w:sz w:val="24"/>
          <w:szCs w:val="24"/>
        </w:rPr>
        <w:t>4</w:t>
      </w:r>
      <w:r w:rsidRPr="00E945F7">
        <w:rPr>
          <w:rFonts w:hint="eastAsia"/>
          <w:sz w:val="24"/>
          <w:szCs w:val="24"/>
        </w:rPr>
        <w:t>）可根据样本状态或涂片厚度设定脱色试剂用量。</w:t>
      </w:r>
    </w:p>
    <w:p w:rsidR="00D85B9A" w:rsidRPr="00E945F7" w:rsidRDefault="00D85B9A" w:rsidP="00D85B9A">
      <w:pPr>
        <w:spacing w:line="360" w:lineRule="auto"/>
        <w:rPr>
          <w:sz w:val="24"/>
          <w:szCs w:val="24"/>
        </w:rPr>
      </w:pPr>
      <w:r w:rsidRPr="00E945F7">
        <w:rPr>
          <w:sz w:val="24"/>
          <w:szCs w:val="24"/>
        </w:rPr>
        <w:t>4</w:t>
      </w:r>
      <w:r w:rsidRPr="00E945F7">
        <w:rPr>
          <w:rFonts w:hint="eastAsia"/>
          <w:sz w:val="24"/>
          <w:szCs w:val="24"/>
        </w:rPr>
        <w:t>、清洁维护：</w:t>
      </w:r>
    </w:p>
    <w:p w:rsidR="00D85B9A" w:rsidRPr="00E945F7" w:rsidRDefault="00D85B9A" w:rsidP="00D85B9A">
      <w:pPr>
        <w:spacing w:line="360" w:lineRule="auto"/>
        <w:rPr>
          <w:sz w:val="24"/>
          <w:szCs w:val="24"/>
        </w:rPr>
      </w:pPr>
      <w:r>
        <w:rPr>
          <w:sz w:val="24"/>
          <w:szCs w:val="24"/>
        </w:rPr>
        <w:t>*</w:t>
      </w:r>
      <w:r w:rsidRPr="00E945F7">
        <w:rPr>
          <w:rFonts w:hint="eastAsia"/>
          <w:sz w:val="24"/>
          <w:szCs w:val="24"/>
        </w:rPr>
        <w:t>（</w:t>
      </w:r>
      <w:r w:rsidRPr="00E945F7">
        <w:rPr>
          <w:sz w:val="24"/>
          <w:szCs w:val="24"/>
        </w:rPr>
        <w:t>1</w:t>
      </w:r>
      <w:r w:rsidRPr="00E945F7">
        <w:rPr>
          <w:rFonts w:hint="eastAsia"/>
          <w:sz w:val="24"/>
          <w:szCs w:val="24"/>
        </w:rPr>
        <w:t>）可自动清洗喷嘴；</w:t>
      </w:r>
    </w:p>
    <w:p w:rsidR="00D85B9A" w:rsidRPr="00E945F7" w:rsidRDefault="00D85B9A" w:rsidP="00D85B9A">
      <w:pPr>
        <w:spacing w:line="360" w:lineRule="auto"/>
        <w:rPr>
          <w:sz w:val="24"/>
          <w:szCs w:val="24"/>
        </w:rPr>
      </w:pPr>
      <w:r>
        <w:rPr>
          <w:sz w:val="24"/>
          <w:szCs w:val="24"/>
        </w:rPr>
        <w:lastRenderedPageBreak/>
        <w:t>*</w:t>
      </w:r>
      <w:r w:rsidRPr="00E945F7">
        <w:rPr>
          <w:rFonts w:hint="eastAsia"/>
          <w:sz w:val="24"/>
          <w:szCs w:val="24"/>
        </w:rPr>
        <w:t>（</w:t>
      </w:r>
      <w:r w:rsidRPr="00E945F7">
        <w:rPr>
          <w:sz w:val="24"/>
          <w:szCs w:val="24"/>
        </w:rPr>
        <w:t>2</w:t>
      </w:r>
      <w:r w:rsidRPr="00E945F7">
        <w:rPr>
          <w:rFonts w:hint="eastAsia"/>
          <w:sz w:val="24"/>
          <w:szCs w:val="24"/>
        </w:rPr>
        <w:t>）仪器可自动监测染液量，并按需进行报警；</w:t>
      </w:r>
    </w:p>
    <w:p w:rsidR="00D85B9A" w:rsidRPr="00533570" w:rsidRDefault="00D85B9A" w:rsidP="00D85B9A">
      <w:pPr>
        <w:spacing w:line="360" w:lineRule="auto"/>
        <w:rPr>
          <w:rFonts w:ascii="宋体"/>
          <w:color w:val="000000"/>
        </w:rPr>
      </w:pPr>
      <w:r w:rsidRPr="00E945F7">
        <w:rPr>
          <w:rFonts w:hint="eastAsia"/>
          <w:sz w:val="24"/>
          <w:szCs w:val="24"/>
        </w:rPr>
        <w:t>（</w:t>
      </w:r>
      <w:r w:rsidRPr="00E945F7">
        <w:rPr>
          <w:sz w:val="24"/>
          <w:szCs w:val="24"/>
        </w:rPr>
        <w:t>3</w:t>
      </w:r>
      <w:r w:rsidRPr="00E945F7">
        <w:rPr>
          <w:rFonts w:hint="eastAsia"/>
          <w:sz w:val="24"/>
          <w:szCs w:val="24"/>
        </w:rPr>
        <w:t>）全封闭系统无需接近水槽放置，配有专用的废液箱，方便清洁且不污染实验室环境。</w:t>
      </w:r>
    </w:p>
    <w:p w:rsidR="00D85B9A" w:rsidRPr="00E945F7" w:rsidRDefault="00D85B9A" w:rsidP="00D85B9A">
      <w:pPr>
        <w:spacing w:line="360" w:lineRule="auto"/>
        <w:rPr>
          <w:sz w:val="24"/>
          <w:szCs w:val="24"/>
        </w:rPr>
      </w:pPr>
    </w:p>
    <w:p w:rsidR="00D85B9A" w:rsidRDefault="00D85B9A" w:rsidP="00D85B9A">
      <w:pPr>
        <w:spacing w:line="360" w:lineRule="auto"/>
        <w:rPr>
          <w:rFonts w:eastAsia="Times New Roman"/>
          <w:sz w:val="24"/>
          <w:szCs w:val="24"/>
        </w:rPr>
      </w:pPr>
      <w:r>
        <w:rPr>
          <w:rFonts w:hint="eastAsia"/>
          <w:sz w:val="24"/>
          <w:szCs w:val="24"/>
        </w:rPr>
        <w:t>（二）“分包</w:t>
      </w:r>
      <w:r>
        <w:rPr>
          <w:sz w:val="24"/>
          <w:szCs w:val="24"/>
        </w:rPr>
        <w:t>2</w:t>
      </w:r>
      <w:r>
        <w:rPr>
          <w:rFonts w:hint="eastAsia"/>
          <w:sz w:val="24"/>
          <w:szCs w:val="24"/>
        </w:rPr>
        <w:t>：实验室设备</w:t>
      </w:r>
      <w:r>
        <w:rPr>
          <w:sz w:val="24"/>
          <w:szCs w:val="24"/>
        </w:rPr>
        <w:t>2</w:t>
      </w:r>
      <w:r>
        <w:rPr>
          <w:rFonts w:hint="eastAsia"/>
          <w:sz w:val="24"/>
          <w:szCs w:val="24"/>
        </w:rPr>
        <w:t>”技术需求：</w:t>
      </w:r>
    </w:p>
    <w:p w:rsidR="00D85B9A" w:rsidRDefault="00D85B9A" w:rsidP="00D85B9A">
      <w:pPr>
        <w:spacing w:line="360" w:lineRule="auto"/>
        <w:rPr>
          <w:rFonts w:eastAsia="Times New Roman"/>
          <w:sz w:val="24"/>
          <w:szCs w:val="24"/>
        </w:rPr>
      </w:pPr>
      <w:r>
        <w:rPr>
          <w:rFonts w:hint="eastAsia"/>
          <w:sz w:val="24"/>
          <w:szCs w:val="24"/>
        </w:rPr>
        <w:t>品目</w:t>
      </w:r>
      <w:r>
        <w:rPr>
          <w:sz w:val="24"/>
          <w:szCs w:val="24"/>
        </w:rPr>
        <w:t>1</w:t>
      </w:r>
      <w:r>
        <w:rPr>
          <w:sz w:val="24"/>
          <w:szCs w:val="24"/>
        </w:rPr>
        <w:tab/>
      </w:r>
      <w:r>
        <w:rPr>
          <w:rFonts w:hint="eastAsia"/>
          <w:sz w:val="24"/>
          <w:szCs w:val="24"/>
        </w:rPr>
        <w:t>：</w:t>
      </w:r>
      <w:r w:rsidRPr="00D3760E">
        <w:rPr>
          <w:rFonts w:hint="eastAsia"/>
          <w:sz w:val="24"/>
          <w:szCs w:val="24"/>
        </w:rPr>
        <w:t>高效液相色谱仪</w:t>
      </w:r>
      <w:r w:rsidRPr="006D79A7">
        <w:rPr>
          <w:rFonts w:hint="eastAsia"/>
          <w:sz w:val="24"/>
          <w:szCs w:val="24"/>
        </w:rPr>
        <w:t>Ⅱ</w:t>
      </w:r>
    </w:p>
    <w:p w:rsidR="00D85B9A" w:rsidRDefault="00D85B9A" w:rsidP="00D85B9A">
      <w:pPr>
        <w:spacing w:line="360" w:lineRule="auto"/>
        <w:rPr>
          <w:sz w:val="24"/>
          <w:szCs w:val="24"/>
        </w:rPr>
      </w:pPr>
      <w:r>
        <w:rPr>
          <w:rFonts w:hint="eastAsia"/>
          <w:sz w:val="24"/>
          <w:szCs w:val="24"/>
        </w:rPr>
        <w:t>一、技术参数：</w:t>
      </w:r>
    </w:p>
    <w:p w:rsidR="00D85B9A" w:rsidRPr="00513D97" w:rsidRDefault="00D85B9A" w:rsidP="00D85B9A">
      <w:pPr>
        <w:spacing w:line="360" w:lineRule="auto"/>
        <w:rPr>
          <w:sz w:val="24"/>
          <w:szCs w:val="24"/>
        </w:rPr>
      </w:pPr>
      <w:r w:rsidRPr="00513D97">
        <w:rPr>
          <w:sz w:val="24"/>
          <w:szCs w:val="24"/>
        </w:rPr>
        <w:t>1</w:t>
      </w:r>
      <w:r w:rsidRPr="00513D97">
        <w:rPr>
          <w:rFonts w:hint="eastAsia"/>
          <w:sz w:val="24"/>
          <w:szCs w:val="24"/>
        </w:rPr>
        <w:t>、输液泵系统</w:t>
      </w:r>
    </w:p>
    <w:p w:rsidR="00D85B9A" w:rsidRPr="00513D97" w:rsidRDefault="00D85B9A" w:rsidP="00D85B9A">
      <w:pPr>
        <w:spacing w:line="360" w:lineRule="auto"/>
        <w:rPr>
          <w:sz w:val="24"/>
          <w:szCs w:val="24"/>
        </w:rPr>
      </w:pPr>
      <w:r>
        <w:rPr>
          <w:sz w:val="24"/>
          <w:szCs w:val="24"/>
        </w:rPr>
        <w:t>*</w:t>
      </w:r>
      <w:r w:rsidRPr="00513D97">
        <w:rPr>
          <w:sz w:val="24"/>
          <w:szCs w:val="24"/>
        </w:rPr>
        <w:t>1.1</w:t>
      </w:r>
      <w:r w:rsidRPr="00513D97">
        <w:rPr>
          <w:rFonts w:hint="eastAsia"/>
          <w:sz w:val="24"/>
          <w:szCs w:val="24"/>
        </w:rPr>
        <w:t>泵型</w:t>
      </w:r>
      <w:proofErr w:type="gramStart"/>
      <w:r w:rsidRPr="00513D97">
        <w:rPr>
          <w:rFonts w:hint="eastAsia"/>
          <w:sz w:val="24"/>
          <w:szCs w:val="24"/>
        </w:rPr>
        <w:t>及梯方式</w:t>
      </w:r>
      <w:proofErr w:type="gramEnd"/>
      <w:r w:rsidRPr="00513D97">
        <w:rPr>
          <w:rFonts w:hint="eastAsia"/>
          <w:sz w:val="24"/>
          <w:szCs w:val="24"/>
        </w:rPr>
        <w:t>度：串联双柱塞，主泵头</w:t>
      </w:r>
      <w:r w:rsidRPr="00513D97">
        <w:rPr>
          <w:sz w:val="24"/>
          <w:szCs w:val="24"/>
        </w:rPr>
        <w:t>47ul</w:t>
      </w:r>
      <w:r w:rsidRPr="00513D97">
        <w:rPr>
          <w:rFonts w:hint="eastAsia"/>
          <w:sz w:val="24"/>
          <w:szCs w:val="24"/>
        </w:rPr>
        <w:t>，</w:t>
      </w:r>
      <w:proofErr w:type="gramStart"/>
      <w:r w:rsidRPr="00513D97">
        <w:rPr>
          <w:rFonts w:hint="eastAsia"/>
          <w:sz w:val="24"/>
          <w:szCs w:val="24"/>
        </w:rPr>
        <w:t>副泵头</w:t>
      </w:r>
      <w:proofErr w:type="gramEnd"/>
      <w:r w:rsidRPr="00513D97">
        <w:rPr>
          <w:sz w:val="24"/>
          <w:szCs w:val="24"/>
        </w:rPr>
        <w:t>23ul</w:t>
      </w:r>
      <w:r w:rsidRPr="00513D97">
        <w:rPr>
          <w:rFonts w:hint="eastAsia"/>
          <w:sz w:val="24"/>
          <w:szCs w:val="24"/>
        </w:rPr>
        <w:t>。四元梯度洗脱系统</w:t>
      </w:r>
    </w:p>
    <w:p w:rsidR="00D85B9A" w:rsidRPr="00513D97" w:rsidRDefault="00D85B9A" w:rsidP="00D85B9A">
      <w:pPr>
        <w:spacing w:line="360" w:lineRule="auto"/>
        <w:rPr>
          <w:sz w:val="24"/>
          <w:szCs w:val="24"/>
        </w:rPr>
      </w:pPr>
      <w:r w:rsidRPr="00513D97">
        <w:rPr>
          <w:sz w:val="24"/>
          <w:szCs w:val="24"/>
        </w:rPr>
        <w:t>1.2</w:t>
      </w:r>
      <w:r w:rsidRPr="00513D97">
        <w:rPr>
          <w:rFonts w:hint="eastAsia"/>
          <w:sz w:val="24"/>
          <w:szCs w:val="24"/>
        </w:rPr>
        <w:t>泵控制：</w:t>
      </w:r>
      <w:r w:rsidRPr="00513D97">
        <w:rPr>
          <w:sz w:val="24"/>
          <w:szCs w:val="24"/>
        </w:rPr>
        <w:t>P/C</w:t>
      </w:r>
      <w:r w:rsidRPr="00513D97">
        <w:rPr>
          <w:rFonts w:hint="eastAsia"/>
          <w:sz w:val="24"/>
          <w:szCs w:val="24"/>
        </w:rPr>
        <w:t>软件或系统控制器</w:t>
      </w:r>
    </w:p>
    <w:p w:rsidR="00D85B9A" w:rsidRPr="00513D97" w:rsidRDefault="00D85B9A" w:rsidP="00D85B9A">
      <w:pPr>
        <w:spacing w:line="360" w:lineRule="auto"/>
        <w:rPr>
          <w:sz w:val="24"/>
          <w:szCs w:val="24"/>
        </w:rPr>
      </w:pPr>
      <w:r w:rsidRPr="00513D97">
        <w:rPr>
          <w:sz w:val="24"/>
          <w:szCs w:val="24"/>
        </w:rPr>
        <w:t>1.3</w:t>
      </w:r>
      <w:r w:rsidRPr="00513D97">
        <w:rPr>
          <w:rFonts w:hint="eastAsia"/>
          <w:sz w:val="24"/>
          <w:szCs w:val="24"/>
        </w:rPr>
        <w:t>流速范围：</w:t>
      </w:r>
      <w:r w:rsidRPr="00513D97">
        <w:rPr>
          <w:sz w:val="24"/>
          <w:szCs w:val="24"/>
        </w:rPr>
        <w:t>0.001</w:t>
      </w:r>
      <w:r w:rsidRPr="00513D97">
        <w:rPr>
          <w:rFonts w:hint="eastAsia"/>
          <w:sz w:val="24"/>
          <w:szCs w:val="24"/>
        </w:rPr>
        <w:t>～</w:t>
      </w:r>
      <w:r w:rsidRPr="00513D97">
        <w:rPr>
          <w:sz w:val="24"/>
          <w:szCs w:val="24"/>
        </w:rPr>
        <w:t>10.000mL/min</w:t>
      </w:r>
      <w:r w:rsidRPr="00513D97">
        <w:rPr>
          <w:rFonts w:hint="eastAsia"/>
          <w:sz w:val="24"/>
          <w:szCs w:val="24"/>
        </w:rPr>
        <w:t>，以</w:t>
      </w:r>
      <w:r w:rsidRPr="00513D97">
        <w:rPr>
          <w:sz w:val="24"/>
          <w:szCs w:val="24"/>
        </w:rPr>
        <w:t>0.001</w:t>
      </w:r>
      <w:r w:rsidRPr="00513D97">
        <w:rPr>
          <w:rFonts w:hint="eastAsia"/>
          <w:sz w:val="24"/>
          <w:szCs w:val="24"/>
        </w:rPr>
        <w:t>递增</w:t>
      </w:r>
    </w:p>
    <w:p w:rsidR="00D85B9A" w:rsidRPr="00513D97" w:rsidRDefault="00D85B9A" w:rsidP="00D85B9A">
      <w:pPr>
        <w:spacing w:line="360" w:lineRule="auto"/>
        <w:rPr>
          <w:sz w:val="24"/>
          <w:szCs w:val="24"/>
        </w:rPr>
      </w:pPr>
      <w:r>
        <w:rPr>
          <w:sz w:val="24"/>
          <w:szCs w:val="24"/>
        </w:rPr>
        <w:t>*</w:t>
      </w:r>
      <w:r w:rsidRPr="00513D97">
        <w:rPr>
          <w:sz w:val="24"/>
          <w:szCs w:val="24"/>
        </w:rPr>
        <w:t>1.4</w:t>
      </w:r>
      <w:r w:rsidRPr="00513D97">
        <w:rPr>
          <w:rFonts w:hint="eastAsia"/>
          <w:sz w:val="24"/>
          <w:szCs w:val="24"/>
        </w:rPr>
        <w:t>流速精度：≤</w:t>
      </w:r>
      <w:r w:rsidRPr="00513D97">
        <w:rPr>
          <w:sz w:val="24"/>
          <w:szCs w:val="24"/>
        </w:rPr>
        <w:t>0.06</w:t>
      </w:r>
      <w:r w:rsidRPr="00513D97">
        <w:rPr>
          <w:rFonts w:hint="eastAsia"/>
          <w:sz w:val="24"/>
          <w:szCs w:val="24"/>
        </w:rPr>
        <w:t>％</w:t>
      </w:r>
      <w:r w:rsidRPr="00513D97">
        <w:rPr>
          <w:sz w:val="24"/>
          <w:szCs w:val="24"/>
        </w:rPr>
        <w:t xml:space="preserve">RSD </w:t>
      </w:r>
    </w:p>
    <w:p w:rsidR="00D85B9A" w:rsidRPr="00513D97" w:rsidRDefault="00D85B9A" w:rsidP="00D85B9A">
      <w:pPr>
        <w:spacing w:line="360" w:lineRule="auto"/>
        <w:rPr>
          <w:sz w:val="24"/>
          <w:szCs w:val="24"/>
        </w:rPr>
      </w:pPr>
      <w:r w:rsidRPr="00513D97">
        <w:rPr>
          <w:sz w:val="24"/>
          <w:szCs w:val="24"/>
        </w:rPr>
        <w:t>1.5</w:t>
      </w:r>
      <w:r w:rsidRPr="00513D97">
        <w:rPr>
          <w:rFonts w:hint="eastAsia"/>
          <w:sz w:val="24"/>
          <w:szCs w:val="24"/>
        </w:rPr>
        <w:t>压力脉动：</w:t>
      </w:r>
      <w:r w:rsidRPr="00513D97">
        <w:rPr>
          <w:sz w:val="24"/>
          <w:szCs w:val="24"/>
        </w:rPr>
        <w:t>&lt;0.08MPa</w:t>
      </w:r>
      <w:r w:rsidRPr="00513D97">
        <w:rPr>
          <w:rFonts w:hint="eastAsia"/>
          <w:sz w:val="24"/>
          <w:szCs w:val="24"/>
        </w:rPr>
        <w:t>（测定条件：水，</w:t>
      </w:r>
      <w:r w:rsidRPr="00513D97">
        <w:rPr>
          <w:sz w:val="24"/>
          <w:szCs w:val="24"/>
        </w:rPr>
        <w:t>1.0ml/min</w:t>
      </w:r>
      <w:r w:rsidRPr="00513D97">
        <w:rPr>
          <w:rFonts w:hint="eastAsia"/>
          <w:sz w:val="24"/>
          <w:szCs w:val="24"/>
        </w:rPr>
        <w:t>，</w:t>
      </w:r>
      <w:r w:rsidRPr="00513D97">
        <w:rPr>
          <w:sz w:val="24"/>
          <w:szCs w:val="24"/>
        </w:rPr>
        <w:t>7MPa</w:t>
      </w:r>
      <w:r w:rsidRPr="00513D97">
        <w:rPr>
          <w:rFonts w:hint="eastAsia"/>
          <w:sz w:val="24"/>
          <w:szCs w:val="24"/>
        </w:rPr>
        <w:t>输液时）</w:t>
      </w:r>
    </w:p>
    <w:p w:rsidR="00D85B9A" w:rsidRPr="00513D97" w:rsidRDefault="00D85B9A" w:rsidP="00D85B9A">
      <w:pPr>
        <w:spacing w:line="360" w:lineRule="auto"/>
        <w:rPr>
          <w:sz w:val="24"/>
          <w:szCs w:val="24"/>
        </w:rPr>
      </w:pPr>
      <w:r w:rsidRPr="00513D97">
        <w:rPr>
          <w:sz w:val="24"/>
          <w:szCs w:val="24"/>
        </w:rPr>
        <w:t>1.6</w:t>
      </w:r>
      <w:r w:rsidRPr="00513D97">
        <w:rPr>
          <w:rFonts w:hint="eastAsia"/>
          <w:sz w:val="24"/>
          <w:szCs w:val="24"/>
        </w:rPr>
        <w:t>最大耐受压力：</w:t>
      </w:r>
      <w:proofErr w:type="gramStart"/>
      <w:r w:rsidRPr="00513D97">
        <w:rPr>
          <w:sz w:val="24"/>
          <w:szCs w:val="24"/>
        </w:rPr>
        <w:t>40MPa(</w:t>
      </w:r>
      <w:proofErr w:type="gramEnd"/>
      <w:r w:rsidRPr="00513D97">
        <w:rPr>
          <w:sz w:val="24"/>
          <w:szCs w:val="24"/>
        </w:rPr>
        <w:t>5800psi)</w:t>
      </w:r>
    </w:p>
    <w:p w:rsidR="00D85B9A" w:rsidRPr="00513D97" w:rsidRDefault="00D85B9A" w:rsidP="00D85B9A">
      <w:pPr>
        <w:spacing w:line="360" w:lineRule="auto"/>
        <w:rPr>
          <w:sz w:val="24"/>
          <w:szCs w:val="24"/>
        </w:rPr>
      </w:pPr>
      <w:r w:rsidRPr="00513D97">
        <w:rPr>
          <w:sz w:val="24"/>
          <w:szCs w:val="24"/>
        </w:rPr>
        <w:t>1.7</w:t>
      </w:r>
      <w:r w:rsidRPr="00513D97">
        <w:rPr>
          <w:rFonts w:hint="eastAsia"/>
          <w:sz w:val="24"/>
          <w:szCs w:val="24"/>
        </w:rPr>
        <w:t>混合范围：</w:t>
      </w:r>
      <w:r w:rsidRPr="00513D97">
        <w:rPr>
          <w:sz w:val="24"/>
          <w:szCs w:val="24"/>
        </w:rPr>
        <w:t>0.0—100.0%</w:t>
      </w:r>
      <w:r w:rsidRPr="00513D97">
        <w:rPr>
          <w:rFonts w:hint="eastAsia"/>
          <w:sz w:val="24"/>
          <w:szCs w:val="24"/>
        </w:rPr>
        <w:t>，以</w:t>
      </w:r>
      <w:r w:rsidRPr="00513D97">
        <w:rPr>
          <w:sz w:val="24"/>
          <w:szCs w:val="24"/>
        </w:rPr>
        <w:t xml:space="preserve"> 0.1% </w:t>
      </w:r>
      <w:r w:rsidRPr="00513D97">
        <w:rPr>
          <w:rFonts w:hint="eastAsia"/>
          <w:sz w:val="24"/>
          <w:szCs w:val="24"/>
        </w:rPr>
        <w:t>增量</w:t>
      </w:r>
    </w:p>
    <w:p w:rsidR="00D85B9A" w:rsidRPr="00513D97" w:rsidRDefault="00D85B9A" w:rsidP="00D85B9A">
      <w:pPr>
        <w:spacing w:line="360" w:lineRule="auto"/>
        <w:rPr>
          <w:sz w:val="24"/>
          <w:szCs w:val="24"/>
        </w:rPr>
      </w:pPr>
      <w:r w:rsidRPr="00513D97">
        <w:rPr>
          <w:sz w:val="24"/>
          <w:szCs w:val="24"/>
        </w:rPr>
        <w:t>1.8</w:t>
      </w:r>
      <w:r w:rsidRPr="00513D97">
        <w:rPr>
          <w:rFonts w:hint="eastAsia"/>
          <w:sz w:val="24"/>
          <w:szCs w:val="24"/>
        </w:rPr>
        <w:t>梯度准确度：±</w:t>
      </w:r>
      <w:r w:rsidRPr="00513D97">
        <w:rPr>
          <w:sz w:val="24"/>
          <w:szCs w:val="24"/>
        </w:rPr>
        <w:t xml:space="preserve"> 0.5%</w:t>
      </w:r>
      <w:r w:rsidRPr="00513D97">
        <w:rPr>
          <w:rFonts w:hint="eastAsia"/>
          <w:sz w:val="24"/>
          <w:szCs w:val="24"/>
        </w:rPr>
        <w:t>，不随反压变化</w:t>
      </w:r>
    </w:p>
    <w:p w:rsidR="00D85B9A" w:rsidRPr="00513D97" w:rsidRDefault="00D85B9A" w:rsidP="00D85B9A">
      <w:pPr>
        <w:spacing w:line="360" w:lineRule="auto"/>
        <w:rPr>
          <w:sz w:val="24"/>
          <w:szCs w:val="24"/>
        </w:rPr>
      </w:pPr>
      <w:r w:rsidRPr="00513D97">
        <w:rPr>
          <w:sz w:val="24"/>
          <w:szCs w:val="24"/>
        </w:rPr>
        <w:t>1.9</w:t>
      </w:r>
      <w:r w:rsidRPr="00513D97">
        <w:rPr>
          <w:rFonts w:hint="eastAsia"/>
          <w:sz w:val="24"/>
          <w:szCs w:val="24"/>
        </w:rPr>
        <w:t>梯度精度：≤</w:t>
      </w:r>
      <w:r w:rsidRPr="00513D97">
        <w:rPr>
          <w:sz w:val="24"/>
          <w:szCs w:val="24"/>
        </w:rPr>
        <w:t>0.1%RSD</w:t>
      </w:r>
      <w:r w:rsidRPr="00513D97">
        <w:rPr>
          <w:rFonts w:hint="eastAsia"/>
          <w:sz w:val="24"/>
          <w:szCs w:val="24"/>
        </w:rPr>
        <w:t>，流速为</w:t>
      </w:r>
      <w:r w:rsidRPr="00513D97">
        <w:rPr>
          <w:sz w:val="24"/>
          <w:szCs w:val="24"/>
        </w:rPr>
        <w:t>0.2</w:t>
      </w:r>
      <w:r w:rsidRPr="00513D97">
        <w:rPr>
          <w:rFonts w:hint="eastAsia"/>
          <w:sz w:val="24"/>
          <w:szCs w:val="24"/>
        </w:rPr>
        <w:t>和</w:t>
      </w:r>
      <w:r w:rsidRPr="00513D97">
        <w:rPr>
          <w:sz w:val="24"/>
          <w:szCs w:val="24"/>
        </w:rPr>
        <w:t>1ml/min</w:t>
      </w:r>
      <w:r w:rsidRPr="00513D97">
        <w:rPr>
          <w:rFonts w:hint="eastAsia"/>
          <w:sz w:val="24"/>
          <w:szCs w:val="24"/>
        </w:rPr>
        <w:t>时</w:t>
      </w:r>
    </w:p>
    <w:p w:rsidR="00D85B9A" w:rsidRPr="00513D97" w:rsidRDefault="00D85B9A" w:rsidP="00D85B9A">
      <w:pPr>
        <w:spacing w:line="360" w:lineRule="auto"/>
        <w:rPr>
          <w:sz w:val="24"/>
          <w:szCs w:val="24"/>
        </w:rPr>
      </w:pPr>
      <w:r w:rsidRPr="00513D97">
        <w:rPr>
          <w:sz w:val="24"/>
          <w:szCs w:val="24"/>
        </w:rPr>
        <w:t>1.10</w:t>
      </w:r>
      <w:r w:rsidRPr="00513D97">
        <w:rPr>
          <w:rFonts w:hint="eastAsia"/>
          <w:sz w:val="24"/>
          <w:szCs w:val="24"/>
        </w:rPr>
        <w:t>溶剂压缩性补偿：可自动</w:t>
      </w:r>
      <w:r w:rsidRPr="00513D97">
        <w:rPr>
          <w:sz w:val="24"/>
          <w:szCs w:val="24"/>
        </w:rPr>
        <w:t xml:space="preserve">, </w:t>
      </w:r>
      <w:r w:rsidRPr="00513D97">
        <w:rPr>
          <w:rFonts w:hint="eastAsia"/>
          <w:sz w:val="24"/>
          <w:szCs w:val="24"/>
        </w:rPr>
        <w:t>连续进行</w:t>
      </w:r>
    </w:p>
    <w:p w:rsidR="00D85B9A" w:rsidRPr="00513D97" w:rsidRDefault="00D85B9A" w:rsidP="00D85B9A">
      <w:pPr>
        <w:spacing w:line="360" w:lineRule="auto"/>
        <w:rPr>
          <w:sz w:val="24"/>
          <w:szCs w:val="24"/>
        </w:rPr>
      </w:pPr>
      <w:r w:rsidRPr="00513D97">
        <w:rPr>
          <w:sz w:val="24"/>
          <w:szCs w:val="24"/>
        </w:rPr>
        <w:t>2</w:t>
      </w:r>
      <w:r w:rsidRPr="00513D97">
        <w:rPr>
          <w:rFonts w:hint="eastAsia"/>
          <w:sz w:val="24"/>
          <w:szCs w:val="24"/>
        </w:rPr>
        <w:t>、自动进样器</w:t>
      </w:r>
    </w:p>
    <w:p w:rsidR="00D85B9A" w:rsidRPr="00513D97" w:rsidRDefault="00D85B9A" w:rsidP="00D85B9A">
      <w:pPr>
        <w:spacing w:line="360" w:lineRule="auto"/>
        <w:rPr>
          <w:sz w:val="24"/>
          <w:szCs w:val="24"/>
        </w:rPr>
      </w:pPr>
      <w:r>
        <w:rPr>
          <w:sz w:val="24"/>
          <w:szCs w:val="24"/>
        </w:rPr>
        <w:t>*</w:t>
      </w:r>
      <w:r w:rsidRPr="00513D97">
        <w:rPr>
          <w:sz w:val="24"/>
          <w:szCs w:val="24"/>
        </w:rPr>
        <w:t>2.1</w:t>
      </w:r>
      <w:r w:rsidRPr="00513D97">
        <w:rPr>
          <w:rFonts w:hint="eastAsia"/>
          <w:sz w:val="24"/>
          <w:szCs w:val="24"/>
        </w:rPr>
        <w:t>样品瓶数</w:t>
      </w:r>
      <w:r w:rsidRPr="006D79A7">
        <w:rPr>
          <w:rFonts w:hint="eastAsia"/>
          <w:sz w:val="24"/>
          <w:szCs w:val="24"/>
        </w:rPr>
        <w:t>≥</w:t>
      </w:r>
      <w:r w:rsidRPr="00513D97">
        <w:rPr>
          <w:sz w:val="24"/>
          <w:szCs w:val="24"/>
        </w:rPr>
        <w:t>110</w:t>
      </w:r>
      <w:r w:rsidRPr="00513D97">
        <w:rPr>
          <w:rFonts w:hint="eastAsia"/>
          <w:sz w:val="24"/>
          <w:szCs w:val="24"/>
        </w:rPr>
        <w:t>位（</w:t>
      </w:r>
      <w:r w:rsidRPr="00513D97">
        <w:rPr>
          <w:sz w:val="24"/>
          <w:szCs w:val="24"/>
        </w:rPr>
        <w:t xml:space="preserve">1.5ml) </w:t>
      </w:r>
    </w:p>
    <w:p w:rsidR="00D85B9A" w:rsidRPr="00513D97" w:rsidRDefault="00D85B9A" w:rsidP="00D85B9A">
      <w:pPr>
        <w:spacing w:line="360" w:lineRule="auto"/>
        <w:rPr>
          <w:sz w:val="24"/>
          <w:szCs w:val="24"/>
        </w:rPr>
      </w:pPr>
      <w:r w:rsidRPr="00513D97">
        <w:rPr>
          <w:sz w:val="24"/>
          <w:szCs w:val="24"/>
        </w:rPr>
        <w:t xml:space="preserve">2.2 </w:t>
      </w:r>
      <w:r w:rsidRPr="00513D97">
        <w:rPr>
          <w:rFonts w:hint="eastAsia"/>
          <w:sz w:val="24"/>
          <w:szCs w:val="24"/>
        </w:rPr>
        <w:t>进样方式：</w:t>
      </w:r>
      <w:proofErr w:type="gramStart"/>
      <w:r w:rsidRPr="00513D97">
        <w:rPr>
          <w:rFonts w:hint="eastAsia"/>
          <w:sz w:val="24"/>
          <w:szCs w:val="24"/>
        </w:rPr>
        <w:t>全量进样</w:t>
      </w:r>
      <w:proofErr w:type="gramEnd"/>
      <w:r w:rsidRPr="00513D97">
        <w:rPr>
          <w:rFonts w:hint="eastAsia"/>
          <w:sz w:val="24"/>
          <w:szCs w:val="24"/>
        </w:rPr>
        <w:t>，</w:t>
      </w:r>
      <w:proofErr w:type="gramStart"/>
      <w:r w:rsidRPr="00513D97">
        <w:rPr>
          <w:rFonts w:hint="eastAsia"/>
          <w:sz w:val="24"/>
          <w:szCs w:val="24"/>
        </w:rPr>
        <w:t>进样量可变</w:t>
      </w:r>
      <w:proofErr w:type="gramEnd"/>
    </w:p>
    <w:p w:rsidR="00D85B9A" w:rsidRPr="00513D97" w:rsidRDefault="00D85B9A" w:rsidP="00D85B9A">
      <w:pPr>
        <w:spacing w:line="360" w:lineRule="auto"/>
        <w:rPr>
          <w:sz w:val="24"/>
          <w:szCs w:val="24"/>
        </w:rPr>
      </w:pPr>
      <w:r w:rsidRPr="00513D97">
        <w:rPr>
          <w:sz w:val="24"/>
          <w:szCs w:val="24"/>
        </w:rPr>
        <w:t>2.3</w:t>
      </w:r>
      <w:r w:rsidRPr="00513D97">
        <w:rPr>
          <w:rFonts w:hint="eastAsia"/>
          <w:sz w:val="24"/>
          <w:szCs w:val="24"/>
        </w:rPr>
        <w:t>进样范围：</w:t>
      </w:r>
      <w:r w:rsidRPr="00513D97">
        <w:rPr>
          <w:sz w:val="24"/>
          <w:szCs w:val="24"/>
        </w:rPr>
        <w:t>0.1—100µL</w:t>
      </w:r>
    </w:p>
    <w:p w:rsidR="00D85B9A" w:rsidRPr="00513D97" w:rsidRDefault="00D85B9A" w:rsidP="00D85B9A">
      <w:pPr>
        <w:spacing w:line="360" w:lineRule="auto"/>
        <w:rPr>
          <w:sz w:val="24"/>
          <w:szCs w:val="24"/>
        </w:rPr>
      </w:pPr>
      <w:r w:rsidRPr="00513D97">
        <w:rPr>
          <w:sz w:val="24"/>
          <w:szCs w:val="24"/>
        </w:rPr>
        <w:t>2.4</w:t>
      </w:r>
      <w:r w:rsidRPr="00513D97">
        <w:rPr>
          <w:rFonts w:hint="eastAsia"/>
          <w:sz w:val="24"/>
          <w:szCs w:val="24"/>
        </w:rPr>
        <w:t>进样针清洗：在进样前后任意设定（缺省值为进样前后均清洗）</w:t>
      </w:r>
    </w:p>
    <w:p w:rsidR="00D85B9A" w:rsidRPr="00513D97" w:rsidRDefault="00D85B9A" w:rsidP="00D85B9A">
      <w:pPr>
        <w:spacing w:line="360" w:lineRule="auto"/>
        <w:rPr>
          <w:sz w:val="24"/>
          <w:szCs w:val="24"/>
        </w:rPr>
      </w:pPr>
      <w:r w:rsidRPr="00513D97">
        <w:rPr>
          <w:sz w:val="24"/>
          <w:szCs w:val="24"/>
        </w:rPr>
        <w:t>2.5</w:t>
      </w:r>
      <w:r w:rsidRPr="00513D97">
        <w:rPr>
          <w:rFonts w:hint="eastAsia"/>
          <w:sz w:val="24"/>
          <w:szCs w:val="24"/>
        </w:rPr>
        <w:t>使用温度范围：</w:t>
      </w:r>
      <w:r w:rsidRPr="00513D97">
        <w:rPr>
          <w:sz w:val="24"/>
          <w:szCs w:val="24"/>
        </w:rPr>
        <w:t>4</w:t>
      </w:r>
      <w:r w:rsidRPr="00513D97">
        <w:rPr>
          <w:rFonts w:hint="eastAsia"/>
          <w:sz w:val="24"/>
          <w:szCs w:val="24"/>
        </w:rPr>
        <w:t>℃至</w:t>
      </w:r>
      <w:r w:rsidRPr="00513D97">
        <w:rPr>
          <w:sz w:val="24"/>
          <w:szCs w:val="24"/>
        </w:rPr>
        <w:t>35</w:t>
      </w:r>
      <w:r w:rsidRPr="00513D97">
        <w:rPr>
          <w:rFonts w:hint="eastAsia"/>
          <w:sz w:val="24"/>
          <w:szCs w:val="24"/>
        </w:rPr>
        <w:t>℃</w:t>
      </w:r>
    </w:p>
    <w:p w:rsidR="00D85B9A" w:rsidRPr="00513D97" w:rsidRDefault="00D85B9A" w:rsidP="00D85B9A">
      <w:pPr>
        <w:spacing w:line="360" w:lineRule="auto"/>
        <w:rPr>
          <w:sz w:val="24"/>
          <w:szCs w:val="24"/>
        </w:rPr>
      </w:pPr>
      <w:r>
        <w:rPr>
          <w:sz w:val="24"/>
          <w:szCs w:val="24"/>
        </w:rPr>
        <w:t>*</w:t>
      </w:r>
      <w:r w:rsidRPr="00513D97">
        <w:rPr>
          <w:sz w:val="24"/>
          <w:szCs w:val="24"/>
        </w:rPr>
        <w:t>2.6</w:t>
      </w:r>
      <w:r w:rsidRPr="00513D97">
        <w:rPr>
          <w:rFonts w:hint="eastAsia"/>
          <w:sz w:val="24"/>
          <w:szCs w:val="24"/>
        </w:rPr>
        <w:t>交叉污染：</w:t>
      </w:r>
      <w:r w:rsidRPr="00513D97">
        <w:rPr>
          <w:sz w:val="24"/>
          <w:szCs w:val="24"/>
        </w:rPr>
        <w:t>≤0.0025</w:t>
      </w:r>
      <w:r w:rsidRPr="00513D97">
        <w:rPr>
          <w:rFonts w:hint="eastAsia"/>
          <w:sz w:val="24"/>
          <w:szCs w:val="24"/>
        </w:rPr>
        <w:t>％</w:t>
      </w:r>
    </w:p>
    <w:p w:rsidR="00D85B9A" w:rsidRPr="00513D97" w:rsidRDefault="00D85B9A" w:rsidP="00D85B9A">
      <w:pPr>
        <w:spacing w:line="360" w:lineRule="auto"/>
        <w:rPr>
          <w:sz w:val="24"/>
          <w:szCs w:val="24"/>
        </w:rPr>
      </w:pPr>
      <w:r w:rsidRPr="00513D97">
        <w:rPr>
          <w:sz w:val="24"/>
          <w:szCs w:val="24"/>
        </w:rPr>
        <w:t>2.7</w:t>
      </w:r>
      <w:r w:rsidRPr="00513D97">
        <w:rPr>
          <w:rFonts w:hint="eastAsia"/>
          <w:sz w:val="24"/>
          <w:szCs w:val="24"/>
        </w:rPr>
        <w:t>进样速度：</w:t>
      </w:r>
      <w:r w:rsidRPr="00513D97">
        <w:rPr>
          <w:sz w:val="24"/>
          <w:szCs w:val="24"/>
        </w:rPr>
        <w:t>10</w:t>
      </w:r>
      <w:r w:rsidRPr="00513D97">
        <w:rPr>
          <w:rFonts w:hint="eastAsia"/>
          <w:sz w:val="24"/>
          <w:szCs w:val="24"/>
        </w:rPr>
        <w:t>秒</w:t>
      </w:r>
      <w:r w:rsidRPr="00513D97">
        <w:rPr>
          <w:sz w:val="24"/>
          <w:szCs w:val="24"/>
        </w:rPr>
        <w:t>/10µL</w:t>
      </w:r>
    </w:p>
    <w:p w:rsidR="00D85B9A" w:rsidRPr="00513D97" w:rsidRDefault="00D85B9A" w:rsidP="00D85B9A">
      <w:pPr>
        <w:spacing w:line="360" w:lineRule="auto"/>
        <w:rPr>
          <w:sz w:val="24"/>
          <w:szCs w:val="24"/>
        </w:rPr>
      </w:pPr>
      <w:r w:rsidRPr="00513D97">
        <w:rPr>
          <w:sz w:val="24"/>
          <w:szCs w:val="24"/>
        </w:rPr>
        <w:t>2.8</w:t>
      </w:r>
      <w:r w:rsidRPr="00513D97">
        <w:rPr>
          <w:rFonts w:hint="eastAsia"/>
          <w:sz w:val="24"/>
          <w:szCs w:val="24"/>
        </w:rPr>
        <w:t>进样精度：≤</w:t>
      </w:r>
      <w:r w:rsidRPr="00513D97">
        <w:rPr>
          <w:sz w:val="24"/>
          <w:szCs w:val="24"/>
        </w:rPr>
        <w:t>0.2</w:t>
      </w:r>
      <w:r w:rsidRPr="00513D97">
        <w:rPr>
          <w:rFonts w:hint="eastAsia"/>
          <w:sz w:val="24"/>
          <w:szCs w:val="24"/>
        </w:rPr>
        <w:t>％</w:t>
      </w:r>
      <w:r w:rsidRPr="00513D97">
        <w:rPr>
          <w:sz w:val="24"/>
          <w:szCs w:val="24"/>
        </w:rPr>
        <w:t>RSD</w:t>
      </w:r>
      <w:r w:rsidRPr="00513D97">
        <w:rPr>
          <w:rFonts w:hint="eastAsia"/>
          <w:sz w:val="24"/>
          <w:szCs w:val="24"/>
        </w:rPr>
        <w:t>以内（</w:t>
      </w:r>
      <w:r w:rsidRPr="00513D97">
        <w:rPr>
          <w:sz w:val="24"/>
          <w:szCs w:val="24"/>
        </w:rPr>
        <w:t>10µL</w:t>
      </w:r>
      <w:r w:rsidRPr="00513D97">
        <w:rPr>
          <w:rFonts w:hint="eastAsia"/>
          <w:sz w:val="24"/>
          <w:szCs w:val="24"/>
        </w:rPr>
        <w:t>进样时）</w:t>
      </w:r>
    </w:p>
    <w:p w:rsidR="00D85B9A" w:rsidRPr="00513D97" w:rsidRDefault="00D85B9A" w:rsidP="00D85B9A">
      <w:pPr>
        <w:spacing w:line="360" w:lineRule="auto"/>
        <w:rPr>
          <w:sz w:val="24"/>
          <w:szCs w:val="24"/>
        </w:rPr>
      </w:pPr>
      <w:r w:rsidRPr="00513D97">
        <w:rPr>
          <w:sz w:val="24"/>
          <w:szCs w:val="24"/>
        </w:rPr>
        <w:t>3</w:t>
      </w:r>
      <w:r w:rsidRPr="00513D97">
        <w:rPr>
          <w:rFonts w:hint="eastAsia"/>
          <w:sz w:val="24"/>
          <w:szCs w:val="24"/>
        </w:rPr>
        <w:t>、荧光检测器</w:t>
      </w:r>
    </w:p>
    <w:p w:rsidR="00D85B9A" w:rsidRPr="00513D97" w:rsidRDefault="00D85B9A" w:rsidP="00D85B9A">
      <w:pPr>
        <w:spacing w:line="360" w:lineRule="auto"/>
        <w:rPr>
          <w:sz w:val="24"/>
          <w:szCs w:val="24"/>
        </w:rPr>
      </w:pPr>
      <w:r>
        <w:rPr>
          <w:sz w:val="24"/>
          <w:szCs w:val="24"/>
        </w:rPr>
        <w:t>*</w:t>
      </w:r>
      <w:r w:rsidRPr="00513D97">
        <w:rPr>
          <w:sz w:val="24"/>
          <w:szCs w:val="24"/>
        </w:rPr>
        <w:t>3.1</w:t>
      </w:r>
      <w:r w:rsidRPr="00513D97">
        <w:rPr>
          <w:rFonts w:hint="eastAsia"/>
          <w:sz w:val="24"/>
          <w:szCs w:val="24"/>
        </w:rPr>
        <w:t>灵敏度</w:t>
      </w:r>
      <w:r w:rsidRPr="00513D97">
        <w:rPr>
          <w:sz w:val="24"/>
          <w:szCs w:val="24"/>
        </w:rPr>
        <w:t xml:space="preserve"> (</w:t>
      </w:r>
      <w:r w:rsidRPr="00513D97">
        <w:rPr>
          <w:rFonts w:hint="eastAsia"/>
          <w:sz w:val="24"/>
          <w:szCs w:val="24"/>
        </w:rPr>
        <w:t>水拉曼峰</w:t>
      </w:r>
      <w:r w:rsidRPr="00513D97">
        <w:rPr>
          <w:sz w:val="24"/>
          <w:szCs w:val="24"/>
        </w:rPr>
        <w:t>)</w:t>
      </w:r>
      <w:r w:rsidRPr="00513D97">
        <w:rPr>
          <w:rFonts w:hint="eastAsia"/>
          <w:sz w:val="24"/>
          <w:szCs w:val="24"/>
        </w:rPr>
        <w:t>：≥</w:t>
      </w:r>
      <w:r w:rsidRPr="00513D97">
        <w:rPr>
          <w:sz w:val="24"/>
          <w:szCs w:val="24"/>
        </w:rPr>
        <w:t>2000</w:t>
      </w:r>
    </w:p>
    <w:p w:rsidR="00D85B9A" w:rsidRPr="00513D97" w:rsidRDefault="00D85B9A" w:rsidP="00D85B9A">
      <w:pPr>
        <w:spacing w:line="360" w:lineRule="auto"/>
        <w:rPr>
          <w:sz w:val="24"/>
          <w:szCs w:val="24"/>
        </w:rPr>
      </w:pPr>
      <w:r w:rsidRPr="00513D97">
        <w:rPr>
          <w:sz w:val="24"/>
          <w:szCs w:val="24"/>
        </w:rPr>
        <w:t>3.2</w:t>
      </w:r>
      <w:r w:rsidRPr="00513D97">
        <w:rPr>
          <w:rFonts w:hint="eastAsia"/>
          <w:sz w:val="24"/>
          <w:szCs w:val="24"/>
        </w:rPr>
        <w:t>采样频率：最大</w:t>
      </w:r>
      <w:r w:rsidRPr="00513D97">
        <w:rPr>
          <w:sz w:val="24"/>
          <w:szCs w:val="24"/>
        </w:rPr>
        <w:t xml:space="preserve"> 100 Hz (10 ms)</w:t>
      </w:r>
    </w:p>
    <w:p w:rsidR="00D85B9A" w:rsidRPr="00513D97" w:rsidRDefault="00D85B9A" w:rsidP="00D85B9A">
      <w:pPr>
        <w:spacing w:line="360" w:lineRule="auto"/>
        <w:rPr>
          <w:sz w:val="24"/>
          <w:szCs w:val="24"/>
        </w:rPr>
      </w:pPr>
      <w:r w:rsidRPr="00513D97">
        <w:rPr>
          <w:sz w:val="24"/>
          <w:szCs w:val="24"/>
        </w:rPr>
        <w:t>3.3</w:t>
      </w:r>
      <w:r w:rsidRPr="00513D97">
        <w:rPr>
          <w:rFonts w:hint="eastAsia"/>
          <w:sz w:val="24"/>
          <w:szCs w:val="24"/>
        </w:rPr>
        <w:t>响应时间：无过滤</w:t>
      </w:r>
      <w:r w:rsidRPr="00513D97">
        <w:rPr>
          <w:sz w:val="24"/>
          <w:szCs w:val="24"/>
        </w:rPr>
        <w:t xml:space="preserve"> (</w:t>
      </w:r>
      <w:r w:rsidRPr="00513D97">
        <w:rPr>
          <w:rFonts w:hint="eastAsia"/>
          <w:sz w:val="24"/>
          <w:szCs w:val="24"/>
        </w:rPr>
        <w:t>相当于</w:t>
      </w:r>
      <w:r w:rsidRPr="00513D97">
        <w:rPr>
          <w:sz w:val="24"/>
          <w:szCs w:val="24"/>
        </w:rPr>
        <w:t xml:space="preserve"> 10 ms)</w:t>
      </w:r>
    </w:p>
    <w:p w:rsidR="00D85B9A" w:rsidRPr="00513D97" w:rsidRDefault="00D85B9A" w:rsidP="00D85B9A">
      <w:pPr>
        <w:spacing w:line="360" w:lineRule="auto"/>
        <w:rPr>
          <w:sz w:val="24"/>
          <w:szCs w:val="24"/>
        </w:rPr>
      </w:pPr>
      <w:r w:rsidRPr="00513D97">
        <w:rPr>
          <w:sz w:val="24"/>
          <w:szCs w:val="24"/>
        </w:rPr>
        <w:t>3.4</w:t>
      </w:r>
      <w:r w:rsidRPr="00513D97">
        <w:rPr>
          <w:rFonts w:hint="eastAsia"/>
          <w:sz w:val="24"/>
          <w:szCs w:val="24"/>
        </w:rPr>
        <w:t>波长范围：</w:t>
      </w:r>
      <w:r w:rsidRPr="00513D97">
        <w:rPr>
          <w:sz w:val="24"/>
          <w:szCs w:val="24"/>
        </w:rPr>
        <w:t xml:space="preserve">Ex: 200 - 650 </w:t>
      </w:r>
      <w:proofErr w:type="gramStart"/>
      <w:r w:rsidRPr="00513D97">
        <w:rPr>
          <w:sz w:val="24"/>
          <w:szCs w:val="24"/>
        </w:rPr>
        <w:t>nm  Em</w:t>
      </w:r>
      <w:proofErr w:type="gramEnd"/>
      <w:r w:rsidRPr="00513D97">
        <w:rPr>
          <w:sz w:val="24"/>
          <w:szCs w:val="24"/>
        </w:rPr>
        <w:t>: 200 - 650nm</w:t>
      </w:r>
    </w:p>
    <w:p w:rsidR="00D85B9A" w:rsidRPr="00513D97" w:rsidRDefault="00D85B9A" w:rsidP="00D85B9A">
      <w:pPr>
        <w:spacing w:line="360" w:lineRule="auto"/>
        <w:rPr>
          <w:sz w:val="24"/>
          <w:szCs w:val="24"/>
        </w:rPr>
      </w:pPr>
      <w:r>
        <w:rPr>
          <w:sz w:val="24"/>
          <w:szCs w:val="24"/>
        </w:rPr>
        <w:lastRenderedPageBreak/>
        <w:t>*</w:t>
      </w:r>
      <w:r w:rsidRPr="00513D97">
        <w:rPr>
          <w:sz w:val="24"/>
          <w:szCs w:val="24"/>
        </w:rPr>
        <w:t>3.5</w:t>
      </w:r>
      <w:r w:rsidRPr="00513D97">
        <w:rPr>
          <w:rFonts w:hint="eastAsia"/>
          <w:sz w:val="24"/>
          <w:szCs w:val="24"/>
        </w:rPr>
        <w:t>多波长检测功能：双波长同时测定</w:t>
      </w:r>
    </w:p>
    <w:p w:rsidR="00D85B9A" w:rsidRPr="00513D97" w:rsidRDefault="00D85B9A" w:rsidP="00D85B9A">
      <w:pPr>
        <w:spacing w:line="360" w:lineRule="auto"/>
        <w:rPr>
          <w:sz w:val="24"/>
          <w:szCs w:val="24"/>
        </w:rPr>
      </w:pPr>
      <w:r>
        <w:rPr>
          <w:sz w:val="24"/>
          <w:szCs w:val="24"/>
        </w:rPr>
        <w:t>*</w:t>
      </w:r>
      <w:r w:rsidRPr="00513D97">
        <w:rPr>
          <w:sz w:val="24"/>
          <w:szCs w:val="24"/>
        </w:rPr>
        <w:t>3.6</w:t>
      </w:r>
      <w:r w:rsidRPr="00513D97">
        <w:rPr>
          <w:rFonts w:hint="eastAsia"/>
          <w:sz w:val="24"/>
          <w:szCs w:val="24"/>
        </w:rPr>
        <w:t>流通池控温功能：室温</w:t>
      </w:r>
      <w:r w:rsidRPr="00513D97">
        <w:rPr>
          <w:sz w:val="24"/>
          <w:szCs w:val="24"/>
        </w:rPr>
        <w:t xml:space="preserve">–10 </w:t>
      </w:r>
      <w:r w:rsidRPr="00513D97">
        <w:rPr>
          <w:rFonts w:hint="eastAsia"/>
          <w:sz w:val="24"/>
          <w:szCs w:val="24"/>
        </w:rPr>
        <w:t>º</w:t>
      </w:r>
      <w:r w:rsidRPr="00513D97">
        <w:rPr>
          <w:sz w:val="24"/>
          <w:szCs w:val="24"/>
        </w:rPr>
        <w:t xml:space="preserve">C </w:t>
      </w:r>
      <w:r w:rsidRPr="00513D97">
        <w:rPr>
          <w:rFonts w:hint="eastAsia"/>
          <w:sz w:val="24"/>
          <w:szCs w:val="24"/>
        </w:rPr>
        <w:t>至</w:t>
      </w:r>
      <w:r w:rsidRPr="00513D97">
        <w:rPr>
          <w:sz w:val="24"/>
          <w:szCs w:val="24"/>
        </w:rPr>
        <w:t xml:space="preserve"> 40 </w:t>
      </w:r>
      <w:r w:rsidRPr="00513D97">
        <w:rPr>
          <w:rFonts w:hint="eastAsia"/>
          <w:sz w:val="24"/>
          <w:szCs w:val="24"/>
        </w:rPr>
        <w:t>º</w:t>
      </w:r>
      <w:r w:rsidRPr="00513D97">
        <w:rPr>
          <w:sz w:val="24"/>
          <w:szCs w:val="24"/>
        </w:rPr>
        <w:t>C</w:t>
      </w:r>
    </w:p>
    <w:p w:rsidR="00D85B9A" w:rsidRPr="00513D97" w:rsidRDefault="00D85B9A" w:rsidP="00D85B9A">
      <w:pPr>
        <w:spacing w:line="360" w:lineRule="auto"/>
        <w:rPr>
          <w:sz w:val="24"/>
          <w:szCs w:val="24"/>
        </w:rPr>
      </w:pPr>
      <w:r w:rsidRPr="00513D97">
        <w:rPr>
          <w:sz w:val="24"/>
          <w:szCs w:val="24"/>
        </w:rPr>
        <w:t>3.7</w:t>
      </w:r>
      <w:r w:rsidRPr="00513D97">
        <w:rPr>
          <w:rFonts w:hint="eastAsia"/>
          <w:sz w:val="24"/>
          <w:szCs w:val="24"/>
        </w:rPr>
        <w:t>灯寿命：≥</w:t>
      </w:r>
      <w:r w:rsidRPr="00513D97">
        <w:rPr>
          <w:sz w:val="24"/>
          <w:szCs w:val="24"/>
        </w:rPr>
        <w:t>2000 hours</w:t>
      </w:r>
    </w:p>
    <w:p w:rsidR="00D85B9A" w:rsidRPr="00513D97" w:rsidRDefault="00D85B9A" w:rsidP="00D85B9A">
      <w:pPr>
        <w:spacing w:line="360" w:lineRule="auto"/>
        <w:rPr>
          <w:sz w:val="24"/>
          <w:szCs w:val="24"/>
        </w:rPr>
      </w:pPr>
      <w:r w:rsidRPr="00513D97">
        <w:rPr>
          <w:sz w:val="24"/>
          <w:szCs w:val="24"/>
        </w:rPr>
        <w:t>3.8</w:t>
      </w:r>
      <w:r w:rsidRPr="00513D97">
        <w:rPr>
          <w:rFonts w:hint="eastAsia"/>
          <w:sz w:val="24"/>
          <w:szCs w:val="24"/>
        </w:rPr>
        <w:t>更换灯：从前面板处更换无须位置调节</w:t>
      </w:r>
    </w:p>
    <w:p w:rsidR="00D85B9A" w:rsidRPr="00513D97" w:rsidRDefault="00D85B9A" w:rsidP="00D85B9A">
      <w:pPr>
        <w:spacing w:line="360" w:lineRule="auto"/>
        <w:rPr>
          <w:sz w:val="24"/>
          <w:szCs w:val="24"/>
        </w:rPr>
      </w:pPr>
      <w:r w:rsidRPr="00513D97">
        <w:rPr>
          <w:sz w:val="24"/>
          <w:szCs w:val="24"/>
        </w:rPr>
        <w:t>3.9</w:t>
      </w:r>
      <w:r w:rsidRPr="00513D97">
        <w:rPr>
          <w:rFonts w:hint="eastAsia"/>
          <w:sz w:val="24"/>
          <w:szCs w:val="24"/>
        </w:rPr>
        <w:t>更换流通池：从前面板处更换</w:t>
      </w:r>
    </w:p>
    <w:p w:rsidR="00D85B9A" w:rsidRPr="00513D97" w:rsidRDefault="00D85B9A" w:rsidP="00D85B9A">
      <w:pPr>
        <w:spacing w:line="360" w:lineRule="auto"/>
        <w:rPr>
          <w:sz w:val="24"/>
          <w:szCs w:val="24"/>
        </w:rPr>
      </w:pPr>
      <w:r w:rsidRPr="00513D97">
        <w:rPr>
          <w:sz w:val="24"/>
          <w:szCs w:val="24"/>
        </w:rPr>
        <w:t>3.10</w:t>
      </w:r>
      <w:r w:rsidRPr="00513D97">
        <w:rPr>
          <w:rFonts w:hint="eastAsia"/>
          <w:sz w:val="24"/>
          <w:szCs w:val="24"/>
        </w:rPr>
        <w:t>有效性支持功能：</w:t>
      </w:r>
      <w:r w:rsidRPr="00513D97">
        <w:rPr>
          <w:sz w:val="24"/>
          <w:szCs w:val="24"/>
        </w:rPr>
        <w:t xml:space="preserve">S/N </w:t>
      </w:r>
      <w:r w:rsidRPr="00513D97">
        <w:rPr>
          <w:rFonts w:hint="eastAsia"/>
          <w:sz w:val="24"/>
          <w:szCs w:val="24"/>
        </w:rPr>
        <w:t>检查</w:t>
      </w:r>
      <w:r w:rsidRPr="00513D97">
        <w:rPr>
          <w:sz w:val="24"/>
          <w:szCs w:val="24"/>
        </w:rPr>
        <w:t xml:space="preserve"> </w:t>
      </w:r>
      <w:r w:rsidRPr="00513D97">
        <w:rPr>
          <w:rFonts w:hint="eastAsia"/>
          <w:sz w:val="24"/>
          <w:szCs w:val="24"/>
        </w:rPr>
        <w:t>有</w:t>
      </w:r>
    </w:p>
    <w:p w:rsidR="00D85B9A" w:rsidRPr="00513D97" w:rsidRDefault="00D85B9A" w:rsidP="00D85B9A">
      <w:pPr>
        <w:spacing w:line="360" w:lineRule="auto"/>
        <w:rPr>
          <w:sz w:val="24"/>
          <w:szCs w:val="24"/>
        </w:rPr>
      </w:pPr>
      <w:r>
        <w:rPr>
          <w:sz w:val="24"/>
          <w:szCs w:val="24"/>
        </w:rPr>
        <w:t>*</w:t>
      </w:r>
      <w:r w:rsidRPr="00513D97">
        <w:rPr>
          <w:sz w:val="24"/>
          <w:szCs w:val="24"/>
        </w:rPr>
        <w:t>3.11</w:t>
      </w:r>
      <w:r w:rsidRPr="00513D97">
        <w:rPr>
          <w:rFonts w:hint="eastAsia"/>
          <w:sz w:val="24"/>
          <w:szCs w:val="24"/>
        </w:rPr>
        <w:t>波长检查：内置</w:t>
      </w:r>
      <w:r w:rsidRPr="00513D97">
        <w:rPr>
          <w:sz w:val="24"/>
          <w:szCs w:val="24"/>
        </w:rPr>
        <w:t xml:space="preserve"> Hg </w:t>
      </w:r>
      <w:r w:rsidRPr="00513D97">
        <w:rPr>
          <w:rFonts w:hint="eastAsia"/>
          <w:sz w:val="24"/>
          <w:szCs w:val="24"/>
        </w:rPr>
        <w:t>灯</w:t>
      </w:r>
    </w:p>
    <w:p w:rsidR="00D85B9A" w:rsidRPr="00513D97" w:rsidRDefault="00D85B9A" w:rsidP="00D85B9A">
      <w:pPr>
        <w:spacing w:line="360" w:lineRule="auto"/>
        <w:rPr>
          <w:sz w:val="24"/>
          <w:szCs w:val="24"/>
        </w:rPr>
      </w:pPr>
      <w:r w:rsidRPr="00513D97">
        <w:rPr>
          <w:sz w:val="24"/>
          <w:szCs w:val="24"/>
        </w:rPr>
        <w:t xml:space="preserve">3.12VP </w:t>
      </w:r>
      <w:r w:rsidRPr="00513D97">
        <w:rPr>
          <w:rFonts w:hint="eastAsia"/>
          <w:sz w:val="24"/>
          <w:szCs w:val="24"/>
        </w:rPr>
        <w:t>功能：有</w:t>
      </w:r>
    </w:p>
    <w:p w:rsidR="00D85B9A" w:rsidRPr="00513D97" w:rsidRDefault="00D85B9A" w:rsidP="00D85B9A">
      <w:pPr>
        <w:spacing w:line="360" w:lineRule="auto"/>
        <w:rPr>
          <w:sz w:val="24"/>
          <w:szCs w:val="24"/>
        </w:rPr>
      </w:pPr>
      <w:r>
        <w:rPr>
          <w:sz w:val="24"/>
          <w:szCs w:val="24"/>
        </w:rPr>
        <w:t>*</w:t>
      </w:r>
      <w:r w:rsidRPr="00513D97">
        <w:rPr>
          <w:sz w:val="24"/>
          <w:szCs w:val="24"/>
        </w:rPr>
        <w:t>3.13</w:t>
      </w:r>
      <w:r w:rsidRPr="00513D97">
        <w:rPr>
          <w:rFonts w:hint="eastAsia"/>
          <w:sz w:val="24"/>
          <w:szCs w:val="24"/>
        </w:rPr>
        <w:t>光衍生器：与高效液相色谱仪为同一品牌</w:t>
      </w:r>
    </w:p>
    <w:p w:rsidR="00D85B9A" w:rsidRPr="00513D97" w:rsidRDefault="00D85B9A" w:rsidP="00D85B9A">
      <w:pPr>
        <w:spacing w:line="360" w:lineRule="auto"/>
        <w:rPr>
          <w:sz w:val="24"/>
          <w:szCs w:val="24"/>
        </w:rPr>
      </w:pPr>
      <w:r w:rsidRPr="00513D97">
        <w:rPr>
          <w:sz w:val="24"/>
          <w:szCs w:val="24"/>
        </w:rPr>
        <w:t>4</w:t>
      </w:r>
      <w:r w:rsidRPr="00513D97">
        <w:rPr>
          <w:rFonts w:hint="eastAsia"/>
          <w:sz w:val="24"/>
          <w:szCs w:val="24"/>
        </w:rPr>
        <w:t>、</w:t>
      </w:r>
      <w:proofErr w:type="gramStart"/>
      <w:r w:rsidRPr="00513D97">
        <w:rPr>
          <w:rFonts w:hint="eastAsia"/>
          <w:sz w:val="24"/>
          <w:szCs w:val="24"/>
        </w:rPr>
        <w:t>柱温箱</w:t>
      </w:r>
      <w:proofErr w:type="gramEnd"/>
    </w:p>
    <w:p w:rsidR="00D85B9A" w:rsidRPr="00513D97" w:rsidRDefault="00D85B9A" w:rsidP="00D85B9A">
      <w:pPr>
        <w:spacing w:line="360" w:lineRule="auto"/>
        <w:rPr>
          <w:sz w:val="24"/>
          <w:szCs w:val="24"/>
        </w:rPr>
      </w:pPr>
      <w:r>
        <w:rPr>
          <w:sz w:val="24"/>
          <w:szCs w:val="24"/>
        </w:rPr>
        <w:t>*</w:t>
      </w:r>
      <w:r w:rsidRPr="00513D97">
        <w:rPr>
          <w:sz w:val="24"/>
          <w:szCs w:val="24"/>
        </w:rPr>
        <w:t xml:space="preserve">4.1 </w:t>
      </w:r>
      <w:proofErr w:type="gramStart"/>
      <w:r w:rsidRPr="00513D97">
        <w:rPr>
          <w:rFonts w:hint="eastAsia"/>
          <w:sz w:val="24"/>
          <w:szCs w:val="24"/>
        </w:rPr>
        <w:t>柱温箱</w:t>
      </w:r>
      <w:proofErr w:type="gramEnd"/>
      <w:r w:rsidRPr="00513D97">
        <w:rPr>
          <w:sz w:val="24"/>
          <w:szCs w:val="24"/>
        </w:rPr>
        <w:t>:</w:t>
      </w:r>
      <w:r w:rsidRPr="00513D97">
        <w:rPr>
          <w:rFonts w:hint="eastAsia"/>
          <w:sz w:val="24"/>
          <w:szCs w:val="24"/>
        </w:rPr>
        <w:t>强制空气循环</w:t>
      </w:r>
    </w:p>
    <w:p w:rsidR="00D85B9A" w:rsidRPr="00513D97" w:rsidRDefault="00D85B9A" w:rsidP="00D85B9A">
      <w:pPr>
        <w:spacing w:line="360" w:lineRule="auto"/>
        <w:rPr>
          <w:sz w:val="24"/>
          <w:szCs w:val="24"/>
        </w:rPr>
      </w:pPr>
      <w:r>
        <w:rPr>
          <w:sz w:val="24"/>
          <w:szCs w:val="24"/>
        </w:rPr>
        <w:t>*</w:t>
      </w:r>
      <w:r w:rsidRPr="00513D97">
        <w:rPr>
          <w:sz w:val="24"/>
          <w:szCs w:val="24"/>
        </w:rPr>
        <w:t xml:space="preserve">4.2 </w:t>
      </w:r>
      <w:r w:rsidRPr="00513D97">
        <w:rPr>
          <w:rFonts w:hint="eastAsia"/>
          <w:sz w:val="24"/>
          <w:szCs w:val="24"/>
        </w:rPr>
        <w:t>柱容量</w:t>
      </w:r>
      <w:r w:rsidRPr="00513D97">
        <w:rPr>
          <w:sz w:val="24"/>
          <w:szCs w:val="24"/>
        </w:rPr>
        <w:t>: 30cm</w:t>
      </w:r>
      <w:proofErr w:type="gramStart"/>
      <w:r w:rsidRPr="00513D97">
        <w:rPr>
          <w:rFonts w:hint="eastAsia"/>
          <w:sz w:val="24"/>
          <w:szCs w:val="24"/>
        </w:rPr>
        <w:t>柱至少</w:t>
      </w:r>
      <w:proofErr w:type="gramEnd"/>
      <w:r w:rsidRPr="00513D97">
        <w:rPr>
          <w:sz w:val="24"/>
          <w:szCs w:val="24"/>
        </w:rPr>
        <w:t>5</w:t>
      </w:r>
      <w:r w:rsidRPr="00513D97">
        <w:rPr>
          <w:rFonts w:hint="eastAsia"/>
          <w:sz w:val="24"/>
          <w:szCs w:val="24"/>
        </w:rPr>
        <w:t>根</w:t>
      </w:r>
    </w:p>
    <w:p w:rsidR="00D85B9A" w:rsidRPr="00513D97" w:rsidRDefault="00D85B9A" w:rsidP="00D85B9A">
      <w:pPr>
        <w:spacing w:line="360" w:lineRule="auto"/>
        <w:rPr>
          <w:sz w:val="24"/>
          <w:szCs w:val="24"/>
        </w:rPr>
      </w:pPr>
      <w:r w:rsidRPr="00513D97">
        <w:rPr>
          <w:sz w:val="24"/>
          <w:szCs w:val="24"/>
        </w:rPr>
        <w:t xml:space="preserve">4.3 </w:t>
      </w:r>
      <w:r w:rsidRPr="00513D97">
        <w:rPr>
          <w:rFonts w:hint="eastAsia"/>
          <w:sz w:val="24"/>
          <w:szCs w:val="24"/>
        </w:rPr>
        <w:t>可收容仪器</w:t>
      </w:r>
      <w:r w:rsidRPr="00513D97">
        <w:rPr>
          <w:sz w:val="24"/>
          <w:szCs w:val="24"/>
        </w:rPr>
        <w:t>:</w:t>
      </w:r>
      <w:r w:rsidRPr="00513D97">
        <w:rPr>
          <w:rFonts w:hint="eastAsia"/>
          <w:sz w:val="24"/>
          <w:szCs w:val="24"/>
        </w:rPr>
        <w:t>手动进样器</w:t>
      </w:r>
      <w:r w:rsidRPr="00513D97">
        <w:rPr>
          <w:sz w:val="24"/>
          <w:szCs w:val="24"/>
        </w:rPr>
        <w:t>2</w:t>
      </w:r>
      <w:r w:rsidRPr="00513D97">
        <w:rPr>
          <w:rFonts w:hint="eastAsia"/>
          <w:sz w:val="24"/>
          <w:szCs w:val="24"/>
        </w:rPr>
        <w:t>个，梯度混合器，高压流路切换阀</w:t>
      </w:r>
      <w:r w:rsidRPr="00513D97">
        <w:rPr>
          <w:sz w:val="24"/>
          <w:szCs w:val="24"/>
        </w:rPr>
        <w:t>2</w:t>
      </w:r>
      <w:r w:rsidRPr="00513D97">
        <w:rPr>
          <w:rFonts w:hint="eastAsia"/>
          <w:sz w:val="24"/>
          <w:szCs w:val="24"/>
        </w:rPr>
        <w:t>个</w:t>
      </w:r>
    </w:p>
    <w:p w:rsidR="00D85B9A" w:rsidRPr="00513D97" w:rsidRDefault="00D85B9A" w:rsidP="00D85B9A">
      <w:pPr>
        <w:spacing w:line="360" w:lineRule="auto"/>
        <w:rPr>
          <w:sz w:val="24"/>
          <w:szCs w:val="24"/>
        </w:rPr>
      </w:pPr>
      <w:r w:rsidRPr="00513D97">
        <w:rPr>
          <w:sz w:val="24"/>
          <w:szCs w:val="24"/>
        </w:rPr>
        <w:t xml:space="preserve">4.4 </w:t>
      </w:r>
      <w:r w:rsidRPr="00513D97">
        <w:rPr>
          <w:rFonts w:hint="eastAsia"/>
          <w:sz w:val="24"/>
          <w:szCs w:val="24"/>
        </w:rPr>
        <w:t>定时程序</w:t>
      </w:r>
      <w:r w:rsidRPr="00513D97">
        <w:rPr>
          <w:sz w:val="24"/>
          <w:szCs w:val="24"/>
        </w:rPr>
        <w:t>:</w:t>
      </w:r>
      <w:r w:rsidRPr="00513D97">
        <w:rPr>
          <w:rFonts w:hint="eastAsia"/>
          <w:sz w:val="24"/>
          <w:szCs w:val="24"/>
        </w:rPr>
        <w:t>线性温度程序</w:t>
      </w:r>
    </w:p>
    <w:p w:rsidR="00D85B9A" w:rsidRPr="00513D97" w:rsidRDefault="00D85B9A" w:rsidP="00D85B9A">
      <w:pPr>
        <w:spacing w:line="360" w:lineRule="auto"/>
        <w:rPr>
          <w:sz w:val="24"/>
          <w:szCs w:val="24"/>
        </w:rPr>
      </w:pPr>
      <w:r w:rsidRPr="00513D97">
        <w:rPr>
          <w:sz w:val="24"/>
          <w:szCs w:val="24"/>
        </w:rPr>
        <w:t xml:space="preserve">4.5 </w:t>
      </w:r>
      <w:r w:rsidRPr="00513D97">
        <w:rPr>
          <w:rFonts w:hint="eastAsia"/>
          <w:sz w:val="24"/>
          <w:szCs w:val="24"/>
        </w:rPr>
        <w:t>温度设定范围</w:t>
      </w:r>
      <w:r w:rsidRPr="00513D97">
        <w:rPr>
          <w:sz w:val="24"/>
          <w:szCs w:val="24"/>
        </w:rPr>
        <w:t>:</w:t>
      </w:r>
      <w:r w:rsidRPr="00513D97">
        <w:rPr>
          <w:rFonts w:hint="eastAsia"/>
          <w:sz w:val="24"/>
          <w:szCs w:val="24"/>
        </w:rPr>
        <w:t>室温</w:t>
      </w:r>
      <w:r w:rsidRPr="00513D97">
        <w:rPr>
          <w:sz w:val="24"/>
          <w:szCs w:val="24"/>
        </w:rPr>
        <w:t>4</w:t>
      </w:r>
      <w:r w:rsidRPr="00513D97">
        <w:rPr>
          <w:rFonts w:hint="eastAsia"/>
          <w:sz w:val="24"/>
          <w:szCs w:val="24"/>
        </w:rPr>
        <w:t>℃</w:t>
      </w:r>
      <w:r w:rsidRPr="00513D97">
        <w:rPr>
          <w:sz w:val="24"/>
          <w:szCs w:val="24"/>
        </w:rPr>
        <w:t>-85</w:t>
      </w:r>
      <w:r w:rsidRPr="00513D97">
        <w:rPr>
          <w:rFonts w:hint="eastAsia"/>
          <w:sz w:val="24"/>
          <w:szCs w:val="24"/>
        </w:rPr>
        <w:t>℃，</w:t>
      </w:r>
      <w:proofErr w:type="gramStart"/>
      <w:r w:rsidRPr="00513D97">
        <w:rPr>
          <w:rFonts w:hint="eastAsia"/>
          <w:sz w:val="24"/>
          <w:szCs w:val="24"/>
        </w:rPr>
        <w:t>角步</w:t>
      </w:r>
      <w:proofErr w:type="gramEnd"/>
      <w:r w:rsidRPr="00513D97">
        <w:rPr>
          <w:sz w:val="24"/>
          <w:szCs w:val="24"/>
        </w:rPr>
        <w:t>1</w:t>
      </w:r>
      <w:r w:rsidRPr="00513D97">
        <w:rPr>
          <w:rFonts w:hint="eastAsia"/>
          <w:sz w:val="24"/>
          <w:szCs w:val="24"/>
        </w:rPr>
        <w:t>℃</w:t>
      </w:r>
    </w:p>
    <w:p w:rsidR="00D85B9A" w:rsidRPr="00513D97" w:rsidRDefault="00D85B9A" w:rsidP="00D85B9A">
      <w:pPr>
        <w:spacing w:line="360" w:lineRule="auto"/>
        <w:rPr>
          <w:sz w:val="24"/>
          <w:szCs w:val="24"/>
        </w:rPr>
      </w:pPr>
      <w:r>
        <w:rPr>
          <w:sz w:val="24"/>
          <w:szCs w:val="24"/>
        </w:rPr>
        <w:t>*</w:t>
      </w:r>
      <w:r w:rsidRPr="00513D97">
        <w:rPr>
          <w:sz w:val="24"/>
          <w:szCs w:val="24"/>
        </w:rPr>
        <w:t xml:space="preserve">4.6 </w:t>
      </w:r>
      <w:r w:rsidRPr="00513D97">
        <w:rPr>
          <w:rFonts w:hint="eastAsia"/>
          <w:sz w:val="24"/>
          <w:szCs w:val="24"/>
        </w:rPr>
        <w:t>温度控制范围</w:t>
      </w:r>
      <w:r w:rsidRPr="00513D97">
        <w:rPr>
          <w:sz w:val="24"/>
          <w:szCs w:val="24"/>
        </w:rPr>
        <w:t>:</w:t>
      </w:r>
      <w:r w:rsidRPr="00513D97">
        <w:rPr>
          <w:rFonts w:hint="eastAsia"/>
          <w:sz w:val="24"/>
          <w:szCs w:val="24"/>
        </w:rPr>
        <w:t>室温</w:t>
      </w:r>
      <w:r w:rsidRPr="00513D97">
        <w:rPr>
          <w:sz w:val="24"/>
          <w:szCs w:val="24"/>
        </w:rPr>
        <w:t>-10</w:t>
      </w:r>
      <w:r w:rsidRPr="00513D97">
        <w:rPr>
          <w:rFonts w:hint="eastAsia"/>
          <w:sz w:val="24"/>
          <w:szCs w:val="24"/>
        </w:rPr>
        <w:t>℃</w:t>
      </w:r>
      <w:r w:rsidRPr="00513D97">
        <w:rPr>
          <w:sz w:val="24"/>
          <w:szCs w:val="24"/>
        </w:rPr>
        <w:t>-85</w:t>
      </w:r>
      <w:r w:rsidRPr="00513D97">
        <w:rPr>
          <w:rFonts w:hint="eastAsia"/>
          <w:sz w:val="24"/>
          <w:szCs w:val="24"/>
        </w:rPr>
        <w:t>℃，</w:t>
      </w:r>
      <w:proofErr w:type="gramStart"/>
      <w:r w:rsidRPr="00513D97">
        <w:rPr>
          <w:rFonts w:hint="eastAsia"/>
          <w:sz w:val="24"/>
          <w:szCs w:val="24"/>
        </w:rPr>
        <w:t>角步</w:t>
      </w:r>
      <w:proofErr w:type="gramEnd"/>
      <w:r w:rsidRPr="00513D97">
        <w:rPr>
          <w:sz w:val="24"/>
          <w:szCs w:val="24"/>
        </w:rPr>
        <w:t>1</w:t>
      </w:r>
      <w:r w:rsidRPr="00513D97">
        <w:rPr>
          <w:rFonts w:hint="eastAsia"/>
          <w:sz w:val="24"/>
          <w:szCs w:val="24"/>
        </w:rPr>
        <w:t>℃</w:t>
      </w:r>
    </w:p>
    <w:p w:rsidR="00D85B9A" w:rsidRPr="00513D97" w:rsidRDefault="00D85B9A" w:rsidP="00D85B9A">
      <w:pPr>
        <w:spacing w:line="360" w:lineRule="auto"/>
        <w:rPr>
          <w:sz w:val="24"/>
          <w:szCs w:val="24"/>
        </w:rPr>
      </w:pPr>
      <w:r w:rsidRPr="00513D97">
        <w:rPr>
          <w:sz w:val="24"/>
          <w:szCs w:val="24"/>
        </w:rPr>
        <w:t xml:space="preserve">4.7 </w:t>
      </w:r>
      <w:r w:rsidRPr="00513D97">
        <w:rPr>
          <w:rFonts w:hint="eastAsia"/>
          <w:sz w:val="24"/>
          <w:szCs w:val="24"/>
        </w:rPr>
        <w:t>温控精度</w:t>
      </w:r>
      <w:r w:rsidRPr="00513D97">
        <w:rPr>
          <w:sz w:val="24"/>
          <w:szCs w:val="24"/>
        </w:rPr>
        <w:t>:</w:t>
      </w:r>
      <w:r w:rsidRPr="00513D97">
        <w:rPr>
          <w:rFonts w:hint="eastAsia"/>
          <w:sz w:val="24"/>
          <w:szCs w:val="24"/>
        </w:rPr>
        <w:t>±</w:t>
      </w:r>
      <w:r w:rsidRPr="00513D97">
        <w:rPr>
          <w:sz w:val="24"/>
          <w:szCs w:val="24"/>
        </w:rPr>
        <w:t>0.1</w:t>
      </w:r>
      <w:r w:rsidRPr="00513D97">
        <w:rPr>
          <w:rFonts w:hint="eastAsia"/>
          <w:sz w:val="24"/>
          <w:szCs w:val="24"/>
        </w:rPr>
        <w:t>℃（典型值</w:t>
      </w:r>
      <w:r w:rsidRPr="00513D97">
        <w:rPr>
          <w:sz w:val="24"/>
          <w:szCs w:val="24"/>
        </w:rPr>
        <w:t>0.04</w:t>
      </w:r>
      <w:r w:rsidRPr="00513D97">
        <w:rPr>
          <w:rFonts w:hint="eastAsia"/>
          <w:sz w:val="24"/>
          <w:szCs w:val="24"/>
        </w:rPr>
        <w:t>℃）</w:t>
      </w:r>
    </w:p>
    <w:p w:rsidR="00D85B9A" w:rsidRPr="00513D97" w:rsidRDefault="00D85B9A" w:rsidP="00D85B9A">
      <w:pPr>
        <w:spacing w:line="360" w:lineRule="auto"/>
        <w:rPr>
          <w:sz w:val="24"/>
          <w:szCs w:val="24"/>
        </w:rPr>
      </w:pPr>
      <w:r w:rsidRPr="00513D97">
        <w:rPr>
          <w:sz w:val="24"/>
          <w:szCs w:val="24"/>
        </w:rPr>
        <w:t xml:space="preserve">4.8 </w:t>
      </w:r>
      <w:r w:rsidRPr="00513D97">
        <w:rPr>
          <w:rFonts w:hint="eastAsia"/>
          <w:sz w:val="24"/>
          <w:szCs w:val="24"/>
        </w:rPr>
        <w:t>使用温度范围</w:t>
      </w:r>
      <w:r w:rsidRPr="00513D97">
        <w:rPr>
          <w:sz w:val="24"/>
          <w:szCs w:val="24"/>
        </w:rPr>
        <w:t>:4</w:t>
      </w:r>
      <w:r w:rsidRPr="00513D97">
        <w:rPr>
          <w:rFonts w:hint="eastAsia"/>
          <w:sz w:val="24"/>
          <w:szCs w:val="24"/>
        </w:rPr>
        <w:t>℃</w:t>
      </w:r>
      <w:r w:rsidRPr="00513D97">
        <w:rPr>
          <w:sz w:val="24"/>
          <w:szCs w:val="24"/>
        </w:rPr>
        <w:t>-35</w:t>
      </w:r>
      <w:r w:rsidRPr="00513D97">
        <w:rPr>
          <w:rFonts w:hint="eastAsia"/>
          <w:sz w:val="24"/>
          <w:szCs w:val="24"/>
        </w:rPr>
        <w:t>℃</w:t>
      </w:r>
    </w:p>
    <w:p w:rsidR="00D85B9A" w:rsidRPr="00513D97" w:rsidRDefault="00D85B9A" w:rsidP="00D85B9A">
      <w:pPr>
        <w:spacing w:line="360" w:lineRule="auto"/>
        <w:rPr>
          <w:sz w:val="24"/>
          <w:szCs w:val="24"/>
        </w:rPr>
      </w:pPr>
      <w:r w:rsidRPr="00513D97">
        <w:rPr>
          <w:sz w:val="24"/>
          <w:szCs w:val="24"/>
        </w:rPr>
        <w:t xml:space="preserve">4.9 </w:t>
      </w:r>
      <w:r w:rsidRPr="00513D97">
        <w:rPr>
          <w:rFonts w:hint="eastAsia"/>
          <w:sz w:val="24"/>
          <w:szCs w:val="24"/>
        </w:rPr>
        <w:t>安全措施</w:t>
      </w:r>
      <w:r w:rsidRPr="00513D97">
        <w:rPr>
          <w:sz w:val="24"/>
          <w:szCs w:val="24"/>
        </w:rPr>
        <w:t>:</w:t>
      </w:r>
      <w:r w:rsidRPr="00513D97">
        <w:rPr>
          <w:rFonts w:hint="eastAsia"/>
          <w:sz w:val="24"/>
          <w:szCs w:val="24"/>
        </w:rPr>
        <w:t>溶剂传感器，温度保险丝，上限温度限制</w:t>
      </w:r>
    </w:p>
    <w:p w:rsidR="00D85B9A" w:rsidRPr="00513D97" w:rsidRDefault="00D85B9A" w:rsidP="00D85B9A">
      <w:pPr>
        <w:spacing w:line="360" w:lineRule="auto"/>
        <w:rPr>
          <w:sz w:val="24"/>
          <w:szCs w:val="24"/>
        </w:rPr>
      </w:pPr>
      <w:r w:rsidRPr="00513D97">
        <w:rPr>
          <w:sz w:val="24"/>
          <w:szCs w:val="24"/>
        </w:rPr>
        <w:t>5</w:t>
      </w:r>
      <w:r w:rsidRPr="00513D97">
        <w:rPr>
          <w:rFonts w:hint="eastAsia"/>
          <w:sz w:val="24"/>
          <w:szCs w:val="24"/>
        </w:rPr>
        <w:t>、脱气机</w:t>
      </w:r>
    </w:p>
    <w:p w:rsidR="00D85B9A" w:rsidRPr="00513D97" w:rsidRDefault="00D85B9A" w:rsidP="00D85B9A">
      <w:pPr>
        <w:spacing w:line="360" w:lineRule="auto"/>
        <w:rPr>
          <w:sz w:val="24"/>
          <w:szCs w:val="24"/>
        </w:rPr>
      </w:pPr>
      <w:r>
        <w:rPr>
          <w:sz w:val="24"/>
          <w:szCs w:val="24"/>
        </w:rPr>
        <w:t>*</w:t>
      </w:r>
      <w:r w:rsidRPr="00513D97">
        <w:rPr>
          <w:sz w:val="24"/>
          <w:szCs w:val="24"/>
        </w:rPr>
        <w:t xml:space="preserve">5.1 </w:t>
      </w:r>
      <w:r w:rsidRPr="00513D97">
        <w:rPr>
          <w:rFonts w:hint="eastAsia"/>
          <w:sz w:val="24"/>
          <w:szCs w:val="24"/>
        </w:rPr>
        <w:t>流路数目≥</w:t>
      </w:r>
      <w:r w:rsidRPr="00513D97">
        <w:rPr>
          <w:sz w:val="24"/>
          <w:szCs w:val="24"/>
        </w:rPr>
        <w:t>5</w:t>
      </w:r>
      <w:r w:rsidRPr="00513D97">
        <w:rPr>
          <w:rFonts w:hint="eastAsia"/>
          <w:sz w:val="24"/>
          <w:szCs w:val="24"/>
        </w:rPr>
        <w:t>个</w:t>
      </w:r>
    </w:p>
    <w:p w:rsidR="00D85B9A" w:rsidRPr="00513D97" w:rsidRDefault="00D85B9A" w:rsidP="00D85B9A">
      <w:pPr>
        <w:spacing w:line="360" w:lineRule="auto"/>
        <w:rPr>
          <w:sz w:val="24"/>
          <w:szCs w:val="24"/>
        </w:rPr>
      </w:pPr>
      <w:r>
        <w:rPr>
          <w:sz w:val="24"/>
          <w:szCs w:val="24"/>
        </w:rPr>
        <w:t>*</w:t>
      </w:r>
      <w:r w:rsidRPr="00513D97">
        <w:rPr>
          <w:sz w:val="24"/>
          <w:szCs w:val="24"/>
        </w:rPr>
        <w:t xml:space="preserve">5.2 </w:t>
      </w:r>
      <w:r w:rsidRPr="00513D97">
        <w:rPr>
          <w:rFonts w:hint="eastAsia"/>
          <w:sz w:val="24"/>
          <w:szCs w:val="24"/>
        </w:rPr>
        <w:t>脱气性能：在下列条件下，使用和不使用脱气装置时</w:t>
      </w:r>
      <w:r w:rsidRPr="00513D97">
        <w:rPr>
          <w:sz w:val="24"/>
          <w:szCs w:val="24"/>
        </w:rPr>
        <w:t xml:space="preserve"> UV </w:t>
      </w:r>
      <w:r w:rsidRPr="00513D97">
        <w:rPr>
          <w:rFonts w:hint="eastAsia"/>
          <w:sz w:val="24"/>
          <w:szCs w:val="24"/>
        </w:rPr>
        <w:t>检测器差异在</w:t>
      </w:r>
      <w:r w:rsidRPr="00513D97">
        <w:rPr>
          <w:sz w:val="24"/>
          <w:szCs w:val="24"/>
        </w:rPr>
        <w:t xml:space="preserve"> 300 mAU </w:t>
      </w:r>
      <w:r w:rsidRPr="00513D97">
        <w:rPr>
          <w:rFonts w:hint="eastAsia"/>
          <w:sz w:val="24"/>
          <w:szCs w:val="24"/>
        </w:rPr>
        <w:t>以上：使用</w:t>
      </w:r>
      <w:r w:rsidRPr="00513D97">
        <w:rPr>
          <w:sz w:val="24"/>
          <w:szCs w:val="24"/>
        </w:rPr>
        <w:t xml:space="preserve"> UV </w:t>
      </w:r>
      <w:r w:rsidRPr="00513D97">
        <w:rPr>
          <w:rFonts w:hint="eastAsia"/>
          <w:sz w:val="24"/>
          <w:szCs w:val="24"/>
        </w:rPr>
        <w:t>检测器检测器（波长</w:t>
      </w:r>
      <w:r w:rsidRPr="00513D97">
        <w:rPr>
          <w:sz w:val="24"/>
          <w:szCs w:val="24"/>
        </w:rPr>
        <w:t xml:space="preserve"> 210 nm</w:t>
      </w:r>
      <w:r w:rsidRPr="00513D97">
        <w:rPr>
          <w:rFonts w:hint="eastAsia"/>
          <w:sz w:val="24"/>
          <w:szCs w:val="24"/>
        </w:rPr>
        <w:t>，灵敏度</w:t>
      </w:r>
      <w:r w:rsidRPr="00513D97">
        <w:rPr>
          <w:sz w:val="24"/>
          <w:szCs w:val="24"/>
        </w:rPr>
        <w:t xml:space="preserve"> 0.5 AU</w:t>
      </w:r>
      <w:r w:rsidRPr="00513D97">
        <w:rPr>
          <w:rFonts w:hint="eastAsia"/>
          <w:sz w:val="24"/>
          <w:szCs w:val="24"/>
        </w:rPr>
        <w:t>），该检测器以</w:t>
      </w:r>
      <w:r w:rsidRPr="00513D97">
        <w:rPr>
          <w:sz w:val="24"/>
          <w:szCs w:val="24"/>
        </w:rPr>
        <w:t xml:space="preserve"> 1 mL/min</w:t>
      </w:r>
      <w:r w:rsidRPr="00513D97">
        <w:rPr>
          <w:rFonts w:hint="eastAsia"/>
          <w:sz w:val="24"/>
          <w:szCs w:val="24"/>
        </w:rPr>
        <w:t xml:space="preserve">　的流速流动与溶解氧饱和的甲醇</w:t>
      </w:r>
      <w:r>
        <w:rPr>
          <w:rFonts w:hint="eastAsia"/>
          <w:sz w:val="24"/>
          <w:szCs w:val="24"/>
        </w:rPr>
        <w:t>。</w:t>
      </w:r>
    </w:p>
    <w:p w:rsidR="00D85B9A" w:rsidRPr="00513D97" w:rsidRDefault="00D85B9A" w:rsidP="00D85B9A">
      <w:pPr>
        <w:spacing w:line="360" w:lineRule="auto"/>
        <w:rPr>
          <w:sz w:val="24"/>
          <w:szCs w:val="24"/>
        </w:rPr>
      </w:pPr>
      <w:r w:rsidRPr="00513D97">
        <w:rPr>
          <w:sz w:val="24"/>
          <w:szCs w:val="24"/>
        </w:rPr>
        <w:t xml:space="preserve">5.3 </w:t>
      </w:r>
      <w:r w:rsidRPr="00513D97">
        <w:rPr>
          <w:rFonts w:hint="eastAsia"/>
          <w:sz w:val="24"/>
          <w:szCs w:val="24"/>
        </w:rPr>
        <w:t>最大操作流速：每个流路</w:t>
      </w:r>
      <w:r w:rsidRPr="00513D97">
        <w:rPr>
          <w:sz w:val="24"/>
          <w:szCs w:val="24"/>
        </w:rPr>
        <w:t xml:space="preserve"> 20 mL/min</w:t>
      </w:r>
      <w:r w:rsidRPr="00513D97">
        <w:rPr>
          <w:rFonts w:hint="eastAsia"/>
          <w:sz w:val="24"/>
          <w:szCs w:val="24"/>
        </w:rPr>
        <w:t>（使用去离子水。可用的范围因输送的溶剂而有所不同）</w:t>
      </w:r>
      <w:r w:rsidRPr="00513D97">
        <w:rPr>
          <w:sz w:val="24"/>
          <w:szCs w:val="24"/>
        </w:rPr>
        <w:t xml:space="preserve"> </w:t>
      </w:r>
    </w:p>
    <w:p w:rsidR="00D85B9A" w:rsidRPr="00513D97" w:rsidRDefault="00D85B9A" w:rsidP="00D85B9A">
      <w:pPr>
        <w:spacing w:line="360" w:lineRule="auto"/>
        <w:rPr>
          <w:sz w:val="24"/>
          <w:szCs w:val="24"/>
        </w:rPr>
      </w:pPr>
      <w:r w:rsidRPr="00513D97">
        <w:rPr>
          <w:sz w:val="24"/>
          <w:szCs w:val="24"/>
        </w:rPr>
        <w:t xml:space="preserve">5.4 </w:t>
      </w:r>
      <w:r w:rsidRPr="00513D97">
        <w:rPr>
          <w:rFonts w:hint="eastAsia"/>
          <w:sz w:val="24"/>
          <w:szCs w:val="24"/>
        </w:rPr>
        <w:t>内部容量：每个流路</w:t>
      </w:r>
      <w:r w:rsidRPr="00513D97">
        <w:rPr>
          <w:sz w:val="24"/>
          <w:szCs w:val="24"/>
        </w:rPr>
        <w:t xml:space="preserve"> 170µl</w:t>
      </w:r>
    </w:p>
    <w:p w:rsidR="00D85B9A" w:rsidRPr="00513D97" w:rsidRDefault="00D85B9A" w:rsidP="00D85B9A">
      <w:pPr>
        <w:spacing w:line="360" w:lineRule="auto"/>
        <w:rPr>
          <w:sz w:val="24"/>
          <w:szCs w:val="24"/>
        </w:rPr>
      </w:pPr>
      <w:r w:rsidRPr="00513D97">
        <w:rPr>
          <w:sz w:val="24"/>
          <w:szCs w:val="24"/>
        </w:rPr>
        <w:t xml:space="preserve">5.5 </w:t>
      </w:r>
      <w:r w:rsidRPr="00513D97">
        <w:rPr>
          <w:rFonts w:hint="eastAsia"/>
          <w:sz w:val="24"/>
          <w:szCs w:val="24"/>
        </w:rPr>
        <w:t>压力阻力：</w:t>
      </w:r>
      <w:r w:rsidRPr="00513D97">
        <w:rPr>
          <w:sz w:val="24"/>
          <w:szCs w:val="24"/>
        </w:rPr>
        <w:t xml:space="preserve">98kPa (1kgf/cm2) </w:t>
      </w:r>
      <w:r w:rsidRPr="00513D97">
        <w:rPr>
          <w:rFonts w:hint="eastAsia"/>
          <w:sz w:val="24"/>
          <w:szCs w:val="24"/>
        </w:rPr>
        <w:t>或以下（仅当用输送单元抽吸时。禁止加压输送到脱气装置。）</w:t>
      </w:r>
    </w:p>
    <w:p w:rsidR="00D85B9A" w:rsidRPr="00513D97" w:rsidRDefault="00D85B9A" w:rsidP="00D85B9A">
      <w:pPr>
        <w:spacing w:line="360" w:lineRule="auto"/>
        <w:rPr>
          <w:sz w:val="24"/>
          <w:szCs w:val="24"/>
        </w:rPr>
      </w:pPr>
      <w:r w:rsidRPr="00513D97">
        <w:rPr>
          <w:sz w:val="24"/>
          <w:szCs w:val="24"/>
        </w:rPr>
        <w:t xml:space="preserve">5.6 </w:t>
      </w:r>
      <w:r w:rsidRPr="00513D97">
        <w:rPr>
          <w:rFonts w:hint="eastAsia"/>
          <w:sz w:val="24"/>
          <w:szCs w:val="24"/>
        </w:rPr>
        <w:t>管路：</w:t>
      </w:r>
      <w:r w:rsidRPr="00513D97">
        <w:rPr>
          <w:sz w:val="24"/>
          <w:szCs w:val="24"/>
        </w:rPr>
        <w:t xml:space="preserve">3 mm O.D. </w:t>
      </w:r>
      <w:r w:rsidRPr="00513D97">
        <w:rPr>
          <w:rFonts w:hint="eastAsia"/>
          <w:sz w:val="24"/>
          <w:szCs w:val="24"/>
        </w:rPr>
        <w:t>×</w:t>
      </w:r>
      <w:r w:rsidRPr="00513D97">
        <w:rPr>
          <w:sz w:val="24"/>
          <w:szCs w:val="24"/>
        </w:rPr>
        <w:t xml:space="preserve"> 1.5 mm I.D. PTFE </w:t>
      </w:r>
      <w:r w:rsidRPr="00513D97">
        <w:rPr>
          <w:rFonts w:hint="eastAsia"/>
          <w:sz w:val="24"/>
          <w:szCs w:val="24"/>
        </w:rPr>
        <w:t>管路</w:t>
      </w:r>
      <w:r w:rsidRPr="00513D97">
        <w:rPr>
          <w:sz w:val="24"/>
          <w:szCs w:val="24"/>
        </w:rPr>
        <w:t xml:space="preserve"> </w:t>
      </w:r>
    </w:p>
    <w:p w:rsidR="00D85B9A" w:rsidRPr="00513D97" w:rsidRDefault="00D85B9A" w:rsidP="00D85B9A">
      <w:pPr>
        <w:spacing w:line="360" w:lineRule="auto"/>
        <w:rPr>
          <w:sz w:val="24"/>
          <w:szCs w:val="24"/>
        </w:rPr>
      </w:pPr>
      <w:r w:rsidRPr="00513D97">
        <w:rPr>
          <w:sz w:val="24"/>
          <w:szCs w:val="24"/>
        </w:rPr>
        <w:lastRenderedPageBreak/>
        <w:t xml:space="preserve">5.7 </w:t>
      </w:r>
      <w:r w:rsidRPr="00513D97">
        <w:rPr>
          <w:rFonts w:hint="eastAsia"/>
          <w:sz w:val="24"/>
          <w:szCs w:val="24"/>
        </w:rPr>
        <w:t>材料接触溶剂：用于所有溶剂的特殊合成聚合物（脱气膜）、</w:t>
      </w:r>
      <w:r w:rsidRPr="00513D97">
        <w:rPr>
          <w:sz w:val="24"/>
          <w:szCs w:val="24"/>
        </w:rPr>
        <w:t>PEEK</w:t>
      </w:r>
      <w:r w:rsidRPr="00513D97">
        <w:rPr>
          <w:rFonts w:hint="eastAsia"/>
          <w:sz w:val="24"/>
          <w:szCs w:val="24"/>
        </w:rPr>
        <w:t>（接口连接处）</w:t>
      </w:r>
    </w:p>
    <w:p w:rsidR="00D85B9A" w:rsidRPr="00513D97" w:rsidRDefault="00D85B9A" w:rsidP="00D85B9A">
      <w:pPr>
        <w:spacing w:line="360" w:lineRule="auto"/>
        <w:rPr>
          <w:sz w:val="24"/>
          <w:szCs w:val="24"/>
        </w:rPr>
      </w:pPr>
      <w:r w:rsidRPr="00513D97">
        <w:rPr>
          <w:sz w:val="24"/>
          <w:szCs w:val="24"/>
        </w:rPr>
        <w:t xml:space="preserve">5.8 </w:t>
      </w:r>
      <w:r w:rsidRPr="00513D97">
        <w:rPr>
          <w:rFonts w:hint="eastAsia"/>
          <w:sz w:val="24"/>
          <w:szCs w:val="24"/>
        </w:rPr>
        <w:t>外部输出：系统自检检测到异常时，将信号输到外部终端。</w:t>
      </w:r>
      <w:r w:rsidRPr="00513D97">
        <w:rPr>
          <w:sz w:val="24"/>
          <w:szCs w:val="24"/>
        </w:rPr>
        <w:t xml:space="preserve"> </w:t>
      </w:r>
    </w:p>
    <w:p w:rsidR="00D85B9A" w:rsidRPr="00513D97" w:rsidRDefault="00D85B9A" w:rsidP="00D85B9A">
      <w:pPr>
        <w:spacing w:line="360" w:lineRule="auto"/>
        <w:rPr>
          <w:sz w:val="24"/>
          <w:szCs w:val="24"/>
        </w:rPr>
      </w:pPr>
      <w:r w:rsidRPr="00513D97">
        <w:rPr>
          <w:sz w:val="24"/>
          <w:szCs w:val="24"/>
        </w:rPr>
        <w:t xml:space="preserve">5.9 </w:t>
      </w:r>
      <w:r w:rsidRPr="00513D97">
        <w:rPr>
          <w:rFonts w:hint="eastAsia"/>
          <w:sz w:val="24"/>
          <w:szCs w:val="24"/>
        </w:rPr>
        <w:t>自清洗：包含真空泵运行时通过在空气中吸收来延长真空泵使用寿命的机制。</w:t>
      </w:r>
    </w:p>
    <w:p w:rsidR="00D85B9A" w:rsidRPr="00513D97" w:rsidRDefault="00D85B9A" w:rsidP="00D85B9A">
      <w:pPr>
        <w:spacing w:line="360" w:lineRule="auto"/>
        <w:rPr>
          <w:sz w:val="24"/>
          <w:szCs w:val="24"/>
        </w:rPr>
      </w:pPr>
      <w:r w:rsidRPr="00513D97">
        <w:rPr>
          <w:sz w:val="24"/>
          <w:szCs w:val="24"/>
        </w:rPr>
        <w:t>6.</w:t>
      </w:r>
      <w:r w:rsidRPr="00513D97">
        <w:rPr>
          <w:rFonts w:hint="eastAsia"/>
          <w:sz w:val="24"/>
          <w:szCs w:val="24"/>
        </w:rPr>
        <w:t>工作站</w:t>
      </w:r>
      <w:r w:rsidRPr="00513D97">
        <w:rPr>
          <w:sz w:val="24"/>
          <w:szCs w:val="24"/>
        </w:rPr>
        <w:t xml:space="preserve"> </w:t>
      </w:r>
      <w:r w:rsidRPr="00513D97">
        <w:rPr>
          <w:rFonts w:hint="eastAsia"/>
          <w:sz w:val="24"/>
          <w:szCs w:val="24"/>
        </w:rPr>
        <w:t>数据处理系统</w:t>
      </w:r>
    </w:p>
    <w:p w:rsidR="00D85B9A" w:rsidRPr="00513D97" w:rsidRDefault="00D85B9A" w:rsidP="00D85B9A">
      <w:pPr>
        <w:spacing w:line="360" w:lineRule="auto"/>
        <w:rPr>
          <w:sz w:val="24"/>
          <w:szCs w:val="24"/>
        </w:rPr>
      </w:pPr>
      <w:r w:rsidRPr="00513D97">
        <w:rPr>
          <w:sz w:val="24"/>
          <w:szCs w:val="24"/>
        </w:rPr>
        <w:t xml:space="preserve">6.1 </w:t>
      </w:r>
      <w:r w:rsidRPr="00513D97">
        <w:rPr>
          <w:rFonts w:hint="eastAsia"/>
          <w:sz w:val="24"/>
          <w:szCs w:val="24"/>
        </w:rPr>
        <w:t>软件：全中文版软件，其中包括在线帮助采用简体中文。</w:t>
      </w:r>
      <w:r w:rsidRPr="00513D97">
        <w:rPr>
          <w:sz w:val="24"/>
          <w:szCs w:val="24"/>
        </w:rPr>
        <w:t>Windows</w:t>
      </w:r>
      <w:r w:rsidRPr="00513D97">
        <w:rPr>
          <w:rFonts w:hint="eastAsia"/>
          <w:sz w:val="24"/>
          <w:szCs w:val="24"/>
        </w:rPr>
        <w:t>操作环境，</w:t>
      </w:r>
      <w:r w:rsidRPr="00513D97">
        <w:rPr>
          <w:sz w:val="24"/>
          <w:szCs w:val="24"/>
        </w:rPr>
        <w:t>32</w:t>
      </w:r>
      <w:r w:rsidRPr="00513D97">
        <w:rPr>
          <w:rFonts w:hint="eastAsia"/>
          <w:sz w:val="24"/>
          <w:szCs w:val="24"/>
        </w:rPr>
        <w:t>位</w:t>
      </w:r>
      <w:r w:rsidRPr="00513D97">
        <w:rPr>
          <w:sz w:val="24"/>
          <w:szCs w:val="24"/>
        </w:rPr>
        <w:t>,</w:t>
      </w:r>
      <w:r w:rsidRPr="00513D97">
        <w:rPr>
          <w:rFonts w:hint="eastAsia"/>
          <w:sz w:val="24"/>
          <w:szCs w:val="24"/>
        </w:rPr>
        <w:t>支持鼠标右键功能</w:t>
      </w:r>
      <w:r w:rsidRPr="00513D97">
        <w:rPr>
          <w:sz w:val="24"/>
          <w:szCs w:val="24"/>
        </w:rPr>
        <w:t>,</w:t>
      </w:r>
      <w:r w:rsidRPr="00513D97">
        <w:rPr>
          <w:rFonts w:hint="eastAsia"/>
          <w:sz w:val="24"/>
          <w:szCs w:val="24"/>
        </w:rPr>
        <w:t>长文件名</w:t>
      </w:r>
      <w:proofErr w:type="gramStart"/>
      <w:r w:rsidRPr="00513D97">
        <w:rPr>
          <w:rFonts w:hint="eastAsia"/>
          <w:sz w:val="24"/>
          <w:szCs w:val="24"/>
        </w:rPr>
        <w:t>及拖放功能</w:t>
      </w:r>
      <w:proofErr w:type="gramEnd"/>
      <w:r w:rsidRPr="00513D97">
        <w:rPr>
          <w:rFonts w:hint="eastAsia"/>
          <w:sz w:val="24"/>
          <w:szCs w:val="24"/>
        </w:rPr>
        <w:t>图形化设计，液相色谱仪能用工作站系统进行控制和色谱定性、定量分析。</w:t>
      </w:r>
    </w:p>
    <w:p w:rsidR="00D85B9A" w:rsidRPr="00513D97" w:rsidRDefault="00D85B9A" w:rsidP="00D85B9A">
      <w:pPr>
        <w:spacing w:line="360" w:lineRule="auto"/>
        <w:rPr>
          <w:sz w:val="24"/>
          <w:szCs w:val="24"/>
        </w:rPr>
      </w:pPr>
      <w:r w:rsidRPr="00513D97">
        <w:rPr>
          <w:sz w:val="24"/>
          <w:szCs w:val="24"/>
        </w:rPr>
        <w:t xml:space="preserve">6.2 </w:t>
      </w:r>
      <w:r w:rsidRPr="00513D97">
        <w:rPr>
          <w:rFonts w:hint="eastAsia"/>
          <w:sz w:val="24"/>
          <w:szCs w:val="24"/>
        </w:rPr>
        <w:t>具有数据安全性。</w:t>
      </w:r>
    </w:p>
    <w:p w:rsidR="00D85B9A" w:rsidRPr="00513D97" w:rsidRDefault="00D85B9A" w:rsidP="00D85B9A">
      <w:pPr>
        <w:spacing w:line="360" w:lineRule="auto"/>
        <w:rPr>
          <w:sz w:val="24"/>
          <w:szCs w:val="24"/>
        </w:rPr>
      </w:pPr>
      <w:r w:rsidRPr="00513D97">
        <w:rPr>
          <w:sz w:val="24"/>
          <w:szCs w:val="24"/>
        </w:rPr>
        <w:t xml:space="preserve">6.3 </w:t>
      </w:r>
      <w:r w:rsidRPr="00513D97">
        <w:rPr>
          <w:rFonts w:hint="eastAsia"/>
          <w:sz w:val="24"/>
          <w:szCs w:val="24"/>
        </w:rPr>
        <w:t>原厂</w:t>
      </w:r>
      <w:proofErr w:type="gramStart"/>
      <w:r w:rsidRPr="00513D97">
        <w:rPr>
          <w:rFonts w:hint="eastAsia"/>
          <w:sz w:val="24"/>
          <w:szCs w:val="24"/>
        </w:rPr>
        <w:t>源代码级全中文版</w:t>
      </w:r>
      <w:proofErr w:type="gramEnd"/>
      <w:r w:rsidRPr="00513D97">
        <w:rPr>
          <w:rFonts w:hint="eastAsia"/>
          <w:sz w:val="24"/>
          <w:szCs w:val="24"/>
        </w:rPr>
        <w:t>，其中包括在线帮助采用简体中文；</w:t>
      </w:r>
    </w:p>
    <w:p w:rsidR="00D85B9A" w:rsidRPr="00513D97" w:rsidRDefault="00D85B9A" w:rsidP="00D85B9A">
      <w:pPr>
        <w:spacing w:line="360" w:lineRule="auto"/>
        <w:rPr>
          <w:sz w:val="24"/>
          <w:szCs w:val="24"/>
        </w:rPr>
      </w:pPr>
      <w:r w:rsidRPr="00513D97">
        <w:rPr>
          <w:sz w:val="24"/>
          <w:szCs w:val="24"/>
        </w:rPr>
        <w:t xml:space="preserve">6.4 </w:t>
      </w:r>
      <w:r w:rsidRPr="00513D97">
        <w:rPr>
          <w:rFonts w:hint="eastAsia"/>
          <w:sz w:val="24"/>
          <w:szCs w:val="24"/>
        </w:rPr>
        <w:t>电子记录维护和错误及故障信息</w:t>
      </w:r>
    </w:p>
    <w:p w:rsidR="00D85B9A" w:rsidRPr="00513D97" w:rsidRDefault="00D85B9A" w:rsidP="00D85B9A">
      <w:pPr>
        <w:spacing w:line="360" w:lineRule="auto"/>
        <w:rPr>
          <w:sz w:val="24"/>
          <w:szCs w:val="24"/>
        </w:rPr>
      </w:pPr>
      <w:r w:rsidRPr="00513D97">
        <w:rPr>
          <w:sz w:val="24"/>
          <w:szCs w:val="24"/>
        </w:rPr>
        <w:t xml:space="preserve">6.5 </w:t>
      </w:r>
      <w:r w:rsidRPr="00513D97">
        <w:rPr>
          <w:rFonts w:hint="eastAsia"/>
          <w:sz w:val="24"/>
          <w:szCs w:val="24"/>
        </w:rPr>
        <w:t>界面组成：方便快捷的模块界面</w:t>
      </w:r>
    </w:p>
    <w:p w:rsidR="00D85B9A" w:rsidRPr="00513D97" w:rsidRDefault="00D85B9A" w:rsidP="00D85B9A">
      <w:pPr>
        <w:spacing w:line="360" w:lineRule="auto"/>
        <w:rPr>
          <w:sz w:val="24"/>
          <w:szCs w:val="24"/>
        </w:rPr>
      </w:pPr>
      <w:r w:rsidRPr="00513D97">
        <w:rPr>
          <w:sz w:val="24"/>
          <w:szCs w:val="24"/>
        </w:rPr>
        <w:t>6.</w:t>
      </w:r>
      <w:r>
        <w:rPr>
          <w:sz w:val="24"/>
          <w:szCs w:val="24"/>
        </w:rPr>
        <w:t>6</w:t>
      </w:r>
      <w:r w:rsidRPr="00513D97">
        <w:rPr>
          <w:sz w:val="24"/>
          <w:szCs w:val="24"/>
        </w:rPr>
        <w:t xml:space="preserve"> </w:t>
      </w:r>
      <w:r w:rsidRPr="00513D97">
        <w:rPr>
          <w:rFonts w:hint="eastAsia"/>
          <w:sz w:val="24"/>
          <w:szCs w:val="24"/>
        </w:rPr>
        <w:t>向导：众多向导</w:t>
      </w:r>
      <w:r w:rsidRPr="00513D97">
        <w:rPr>
          <w:sz w:val="24"/>
          <w:szCs w:val="24"/>
        </w:rPr>
        <w:t>,</w:t>
      </w:r>
      <w:r w:rsidRPr="00513D97">
        <w:rPr>
          <w:rFonts w:hint="eastAsia"/>
          <w:sz w:val="24"/>
          <w:szCs w:val="24"/>
        </w:rPr>
        <w:t>图形界面</w:t>
      </w:r>
      <w:r w:rsidRPr="00513D97">
        <w:rPr>
          <w:sz w:val="24"/>
          <w:szCs w:val="24"/>
        </w:rPr>
        <w:t>,</w:t>
      </w:r>
      <w:r w:rsidRPr="00513D97">
        <w:rPr>
          <w:rFonts w:hint="eastAsia"/>
          <w:sz w:val="24"/>
          <w:szCs w:val="24"/>
        </w:rPr>
        <w:t>直观</w:t>
      </w:r>
    </w:p>
    <w:p w:rsidR="00D85B9A" w:rsidRPr="00513D97" w:rsidRDefault="00D85B9A" w:rsidP="00D85B9A">
      <w:pPr>
        <w:spacing w:line="360" w:lineRule="auto"/>
        <w:rPr>
          <w:sz w:val="24"/>
          <w:szCs w:val="24"/>
        </w:rPr>
      </w:pPr>
      <w:r w:rsidRPr="00513D97">
        <w:rPr>
          <w:sz w:val="24"/>
          <w:szCs w:val="24"/>
        </w:rPr>
        <w:t>6.</w:t>
      </w:r>
      <w:r>
        <w:rPr>
          <w:sz w:val="24"/>
          <w:szCs w:val="24"/>
        </w:rPr>
        <w:t>7</w:t>
      </w:r>
      <w:r w:rsidRPr="00513D97">
        <w:rPr>
          <w:sz w:val="24"/>
          <w:szCs w:val="24"/>
        </w:rPr>
        <w:t xml:space="preserve"> </w:t>
      </w:r>
      <w:r w:rsidRPr="00513D97">
        <w:rPr>
          <w:rFonts w:hint="eastAsia"/>
          <w:sz w:val="24"/>
          <w:szCs w:val="24"/>
        </w:rPr>
        <w:t>接口卡：</w:t>
      </w:r>
      <w:r w:rsidRPr="00513D97">
        <w:rPr>
          <w:sz w:val="24"/>
          <w:szCs w:val="24"/>
        </w:rPr>
        <w:t>RS-232</w:t>
      </w:r>
      <w:r w:rsidRPr="00513D97">
        <w:rPr>
          <w:rFonts w:hint="eastAsia"/>
          <w:sz w:val="24"/>
          <w:szCs w:val="24"/>
        </w:rPr>
        <w:t>技术</w:t>
      </w:r>
      <w:r w:rsidRPr="00513D97">
        <w:rPr>
          <w:sz w:val="24"/>
          <w:szCs w:val="24"/>
        </w:rPr>
        <w:t>, HUB</w:t>
      </w:r>
      <w:r w:rsidRPr="00513D97">
        <w:rPr>
          <w:rFonts w:hint="eastAsia"/>
          <w:sz w:val="24"/>
          <w:szCs w:val="24"/>
        </w:rPr>
        <w:t>接口，</w:t>
      </w:r>
      <w:r w:rsidRPr="00513D97">
        <w:rPr>
          <w:sz w:val="24"/>
          <w:szCs w:val="24"/>
        </w:rPr>
        <w:t xml:space="preserve"> </w:t>
      </w:r>
      <w:r w:rsidRPr="00513D97">
        <w:rPr>
          <w:rFonts w:hint="eastAsia"/>
          <w:sz w:val="24"/>
          <w:szCs w:val="24"/>
        </w:rPr>
        <w:t>可以</w:t>
      </w:r>
      <w:r w:rsidRPr="00513D97">
        <w:rPr>
          <w:sz w:val="24"/>
          <w:szCs w:val="24"/>
        </w:rPr>
        <w:t xml:space="preserve"> </w:t>
      </w:r>
      <w:r w:rsidRPr="00513D97">
        <w:rPr>
          <w:rFonts w:hint="eastAsia"/>
          <w:sz w:val="24"/>
          <w:szCs w:val="24"/>
        </w:rPr>
        <w:t>快速交流数据</w:t>
      </w:r>
    </w:p>
    <w:p w:rsidR="00D85B9A" w:rsidRPr="00513D97" w:rsidRDefault="00D85B9A" w:rsidP="00D85B9A">
      <w:pPr>
        <w:spacing w:line="360" w:lineRule="auto"/>
        <w:rPr>
          <w:sz w:val="24"/>
          <w:szCs w:val="24"/>
        </w:rPr>
      </w:pPr>
      <w:r w:rsidRPr="00513D97">
        <w:rPr>
          <w:sz w:val="24"/>
          <w:szCs w:val="24"/>
        </w:rPr>
        <w:t>6.</w:t>
      </w:r>
      <w:r>
        <w:rPr>
          <w:sz w:val="24"/>
          <w:szCs w:val="24"/>
        </w:rPr>
        <w:t>8</w:t>
      </w:r>
      <w:r w:rsidRPr="00513D97">
        <w:rPr>
          <w:sz w:val="24"/>
          <w:szCs w:val="24"/>
        </w:rPr>
        <w:t xml:space="preserve"> </w:t>
      </w:r>
      <w:r w:rsidRPr="00513D97">
        <w:rPr>
          <w:rFonts w:hint="eastAsia"/>
          <w:sz w:val="24"/>
          <w:szCs w:val="24"/>
        </w:rPr>
        <w:t>系统适应性：标准配置系统适应性软件，方便客户计算柱效、理论塔板数、拖尾因子等验证必备指标</w:t>
      </w:r>
    </w:p>
    <w:p w:rsidR="00D85B9A" w:rsidRPr="00513D97" w:rsidRDefault="00D85B9A" w:rsidP="00D85B9A">
      <w:pPr>
        <w:spacing w:line="360" w:lineRule="auto"/>
        <w:rPr>
          <w:sz w:val="24"/>
          <w:szCs w:val="24"/>
        </w:rPr>
      </w:pPr>
      <w:r w:rsidRPr="00513D97">
        <w:rPr>
          <w:sz w:val="24"/>
          <w:szCs w:val="24"/>
        </w:rPr>
        <w:t>6.</w:t>
      </w:r>
      <w:r>
        <w:rPr>
          <w:sz w:val="24"/>
          <w:szCs w:val="24"/>
        </w:rPr>
        <w:t>9</w:t>
      </w:r>
      <w:r w:rsidRPr="00513D97">
        <w:rPr>
          <w:rFonts w:hint="eastAsia"/>
          <w:sz w:val="24"/>
          <w:szCs w:val="24"/>
        </w:rPr>
        <w:t>软件配备自动化功能，支持开发符合用户独自操作环境的用户界面，采用独立的再解析专用窗口和通用型文件，可进行不依赖数据采集环境的再解析。</w:t>
      </w:r>
    </w:p>
    <w:p w:rsidR="00D85B9A" w:rsidRPr="00513D97" w:rsidRDefault="00D85B9A" w:rsidP="00D85B9A">
      <w:pPr>
        <w:spacing w:line="360" w:lineRule="auto"/>
        <w:rPr>
          <w:sz w:val="24"/>
          <w:szCs w:val="24"/>
        </w:rPr>
      </w:pPr>
      <w:r w:rsidRPr="00513D97">
        <w:rPr>
          <w:sz w:val="24"/>
          <w:szCs w:val="24"/>
        </w:rPr>
        <w:t>6.1</w:t>
      </w:r>
      <w:r>
        <w:rPr>
          <w:sz w:val="24"/>
          <w:szCs w:val="24"/>
        </w:rPr>
        <w:t>0</w:t>
      </w:r>
      <w:r w:rsidRPr="00513D97">
        <w:rPr>
          <w:sz w:val="24"/>
          <w:szCs w:val="24"/>
        </w:rPr>
        <w:t xml:space="preserve"> </w:t>
      </w:r>
      <w:r w:rsidRPr="00513D97">
        <w:rPr>
          <w:rFonts w:hint="eastAsia"/>
          <w:sz w:val="24"/>
          <w:szCs w:val="24"/>
        </w:rPr>
        <w:t>报告：内置多种报告格式，可自动生成系统适应性报告、三维图谱等；用户也可编辑个性化的报告模板；可任意编制</w:t>
      </w:r>
      <w:r w:rsidRPr="00513D97">
        <w:rPr>
          <w:sz w:val="24"/>
          <w:szCs w:val="24"/>
        </w:rPr>
        <w:t>,</w:t>
      </w:r>
      <w:r w:rsidRPr="00513D97">
        <w:rPr>
          <w:rFonts w:hint="eastAsia"/>
          <w:sz w:val="24"/>
          <w:szCs w:val="24"/>
        </w:rPr>
        <w:t>也可选择模板</w:t>
      </w:r>
      <w:r w:rsidRPr="00513D97">
        <w:rPr>
          <w:sz w:val="24"/>
          <w:szCs w:val="24"/>
        </w:rPr>
        <w:t>,</w:t>
      </w:r>
      <w:r w:rsidRPr="00513D97">
        <w:rPr>
          <w:rFonts w:hint="eastAsia"/>
          <w:sz w:val="24"/>
          <w:szCs w:val="24"/>
        </w:rPr>
        <w:t>可自动生成</w:t>
      </w:r>
      <w:r w:rsidRPr="00513D97">
        <w:rPr>
          <w:sz w:val="24"/>
          <w:szCs w:val="24"/>
        </w:rPr>
        <w:t xml:space="preserve">E-mail </w:t>
      </w:r>
      <w:r w:rsidRPr="00513D97">
        <w:rPr>
          <w:rFonts w:hint="eastAsia"/>
          <w:sz w:val="24"/>
          <w:szCs w:val="24"/>
        </w:rPr>
        <w:t>和</w:t>
      </w:r>
      <w:r w:rsidRPr="00513D97">
        <w:rPr>
          <w:sz w:val="24"/>
          <w:szCs w:val="24"/>
        </w:rPr>
        <w:t>PDF</w:t>
      </w:r>
      <w:r w:rsidRPr="00513D97">
        <w:rPr>
          <w:rFonts w:hint="eastAsia"/>
          <w:sz w:val="24"/>
          <w:szCs w:val="24"/>
        </w:rPr>
        <w:t>格式。</w:t>
      </w:r>
    </w:p>
    <w:p w:rsidR="00D85B9A" w:rsidRPr="00513D97" w:rsidRDefault="00D85B9A" w:rsidP="00D85B9A">
      <w:pPr>
        <w:spacing w:line="360" w:lineRule="auto"/>
        <w:rPr>
          <w:sz w:val="24"/>
          <w:szCs w:val="24"/>
        </w:rPr>
      </w:pPr>
      <w:r w:rsidRPr="00513D97">
        <w:rPr>
          <w:rFonts w:hint="eastAsia"/>
          <w:sz w:val="24"/>
          <w:szCs w:val="24"/>
        </w:rPr>
        <w:t>二、配置包括</w:t>
      </w:r>
    </w:p>
    <w:p w:rsidR="00D85B9A" w:rsidRPr="00513D97" w:rsidRDefault="00D85B9A" w:rsidP="00D85B9A">
      <w:pPr>
        <w:spacing w:line="360" w:lineRule="auto"/>
        <w:rPr>
          <w:sz w:val="24"/>
          <w:szCs w:val="24"/>
        </w:rPr>
      </w:pPr>
      <w:r w:rsidRPr="00513D97">
        <w:rPr>
          <w:sz w:val="24"/>
          <w:szCs w:val="24"/>
        </w:rPr>
        <w:t>1.</w:t>
      </w:r>
      <w:r w:rsidRPr="00513D97">
        <w:rPr>
          <w:rFonts w:hint="eastAsia"/>
          <w:sz w:val="24"/>
          <w:szCs w:val="24"/>
        </w:rPr>
        <w:t>输液泵单元</w:t>
      </w:r>
      <w:r w:rsidRPr="00513D97">
        <w:rPr>
          <w:sz w:val="24"/>
          <w:szCs w:val="24"/>
        </w:rPr>
        <w:t>1</w:t>
      </w:r>
      <w:r w:rsidRPr="00513D97">
        <w:rPr>
          <w:rFonts w:hint="eastAsia"/>
          <w:sz w:val="24"/>
          <w:szCs w:val="24"/>
        </w:rPr>
        <w:t>套：四元梯度洗脱系统，同时配备低压梯度单元，混合器和</w:t>
      </w:r>
      <w:r w:rsidRPr="00513D97">
        <w:rPr>
          <w:sz w:val="24"/>
          <w:szCs w:val="24"/>
        </w:rPr>
        <w:t>5</w:t>
      </w:r>
      <w:r w:rsidRPr="00513D97">
        <w:rPr>
          <w:rFonts w:hint="eastAsia"/>
          <w:sz w:val="24"/>
          <w:szCs w:val="24"/>
        </w:rPr>
        <w:t>流路脱气机。</w:t>
      </w:r>
    </w:p>
    <w:p w:rsidR="00D85B9A" w:rsidRPr="00513D97" w:rsidRDefault="00D85B9A" w:rsidP="00D85B9A">
      <w:pPr>
        <w:spacing w:line="360" w:lineRule="auto"/>
        <w:rPr>
          <w:sz w:val="24"/>
          <w:szCs w:val="24"/>
        </w:rPr>
      </w:pPr>
      <w:r w:rsidRPr="00513D97">
        <w:rPr>
          <w:sz w:val="24"/>
          <w:szCs w:val="24"/>
        </w:rPr>
        <w:t>2.</w:t>
      </w:r>
      <w:r w:rsidRPr="00513D97">
        <w:rPr>
          <w:rFonts w:hint="eastAsia"/>
          <w:sz w:val="24"/>
          <w:szCs w:val="24"/>
        </w:rPr>
        <w:t>自动进样器</w:t>
      </w:r>
      <w:r w:rsidRPr="00513D97">
        <w:rPr>
          <w:sz w:val="24"/>
          <w:szCs w:val="24"/>
        </w:rPr>
        <w:t>1</w:t>
      </w:r>
      <w:r w:rsidRPr="00513D97">
        <w:rPr>
          <w:rFonts w:hint="eastAsia"/>
          <w:sz w:val="24"/>
          <w:szCs w:val="24"/>
        </w:rPr>
        <w:t>套（包括进样针，贮液瓶托盘一个，流动相瓶</w:t>
      </w:r>
      <w:r w:rsidRPr="00513D97">
        <w:rPr>
          <w:sz w:val="24"/>
          <w:szCs w:val="24"/>
        </w:rPr>
        <w:t>1000ml 5</w:t>
      </w:r>
      <w:r w:rsidRPr="00513D97">
        <w:rPr>
          <w:rFonts w:hint="eastAsia"/>
          <w:sz w:val="24"/>
          <w:szCs w:val="24"/>
        </w:rPr>
        <w:t>个及</w:t>
      </w:r>
      <w:proofErr w:type="gramStart"/>
      <w:r w:rsidRPr="00513D97">
        <w:rPr>
          <w:rFonts w:hint="eastAsia"/>
          <w:sz w:val="24"/>
          <w:szCs w:val="24"/>
        </w:rPr>
        <w:t>进样瓶</w:t>
      </w:r>
      <w:proofErr w:type="gramEnd"/>
      <w:r w:rsidRPr="00513D97">
        <w:rPr>
          <w:sz w:val="24"/>
          <w:szCs w:val="24"/>
        </w:rPr>
        <w:t>1</w:t>
      </w:r>
      <w:r w:rsidRPr="00513D97">
        <w:rPr>
          <w:rFonts w:hint="eastAsia"/>
          <w:sz w:val="24"/>
          <w:szCs w:val="24"/>
        </w:rPr>
        <w:t>包等）</w:t>
      </w:r>
    </w:p>
    <w:p w:rsidR="00D85B9A" w:rsidRPr="00513D97" w:rsidRDefault="00D85B9A" w:rsidP="00D85B9A">
      <w:pPr>
        <w:spacing w:line="360" w:lineRule="auto"/>
        <w:rPr>
          <w:sz w:val="24"/>
          <w:szCs w:val="24"/>
        </w:rPr>
      </w:pPr>
      <w:r w:rsidRPr="00513D97">
        <w:rPr>
          <w:sz w:val="24"/>
          <w:szCs w:val="24"/>
        </w:rPr>
        <w:t>3.</w:t>
      </w:r>
      <w:r w:rsidRPr="00513D97">
        <w:rPr>
          <w:rFonts w:hint="eastAsia"/>
          <w:sz w:val="24"/>
          <w:szCs w:val="24"/>
        </w:rPr>
        <w:t>荧光检测器</w:t>
      </w:r>
      <w:r w:rsidRPr="00513D97">
        <w:rPr>
          <w:sz w:val="24"/>
          <w:szCs w:val="24"/>
        </w:rPr>
        <w:t>1</w:t>
      </w:r>
      <w:r w:rsidRPr="00513D97">
        <w:rPr>
          <w:rFonts w:hint="eastAsia"/>
          <w:sz w:val="24"/>
          <w:szCs w:val="24"/>
        </w:rPr>
        <w:t>套，光衍生器</w:t>
      </w:r>
      <w:r w:rsidRPr="00513D97">
        <w:rPr>
          <w:sz w:val="24"/>
          <w:szCs w:val="24"/>
        </w:rPr>
        <w:t>1</w:t>
      </w:r>
      <w:r w:rsidRPr="00513D97">
        <w:rPr>
          <w:rFonts w:hint="eastAsia"/>
          <w:sz w:val="24"/>
          <w:szCs w:val="24"/>
        </w:rPr>
        <w:t>套</w:t>
      </w:r>
    </w:p>
    <w:p w:rsidR="00D85B9A" w:rsidRPr="00513D97" w:rsidRDefault="00D85B9A" w:rsidP="00D85B9A">
      <w:pPr>
        <w:spacing w:line="360" w:lineRule="auto"/>
        <w:rPr>
          <w:sz w:val="24"/>
          <w:szCs w:val="24"/>
        </w:rPr>
      </w:pPr>
      <w:r w:rsidRPr="00513D97">
        <w:rPr>
          <w:sz w:val="24"/>
          <w:szCs w:val="24"/>
        </w:rPr>
        <w:t>4.</w:t>
      </w:r>
      <w:r w:rsidRPr="00513D97">
        <w:rPr>
          <w:rFonts w:hint="eastAsia"/>
          <w:sz w:val="24"/>
          <w:szCs w:val="24"/>
        </w:rPr>
        <w:t>进口色谱柱</w:t>
      </w:r>
      <w:r>
        <w:rPr>
          <w:sz w:val="24"/>
          <w:szCs w:val="24"/>
        </w:rPr>
        <w:t>2</w:t>
      </w:r>
      <w:r w:rsidRPr="00513D97">
        <w:rPr>
          <w:rFonts w:hint="eastAsia"/>
          <w:sz w:val="24"/>
          <w:szCs w:val="24"/>
        </w:rPr>
        <w:t>支：</w:t>
      </w:r>
      <w:proofErr w:type="gramStart"/>
      <w:r>
        <w:rPr>
          <w:sz w:val="24"/>
          <w:szCs w:val="24"/>
        </w:rPr>
        <w:t xml:space="preserve">C18  </w:t>
      </w:r>
      <w:r w:rsidRPr="00513D97">
        <w:rPr>
          <w:sz w:val="24"/>
          <w:szCs w:val="24"/>
        </w:rPr>
        <w:t>5um</w:t>
      </w:r>
      <w:proofErr w:type="gramEnd"/>
      <w:r w:rsidRPr="00513D97">
        <w:rPr>
          <w:sz w:val="24"/>
          <w:szCs w:val="24"/>
        </w:rPr>
        <w:t xml:space="preserve">  4.6 x 150mm</w:t>
      </w:r>
    </w:p>
    <w:p w:rsidR="00D85B9A" w:rsidRPr="00513D97" w:rsidRDefault="00D85B9A" w:rsidP="00D85B9A">
      <w:pPr>
        <w:spacing w:line="360" w:lineRule="auto"/>
        <w:rPr>
          <w:sz w:val="24"/>
          <w:szCs w:val="24"/>
        </w:rPr>
      </w:pPr>
      <w:r w:rsidRPr="00513D97">
        <w:rPr>
          <w:sz w:val="24"/>
          <w:szCs w:val="24"/>
        </w:rPr>
        <w:t>5.</w:t>
      </w:r>
      <w:proofErr w:type="gramStart"/>
      <w:r w:rsidRPr="00513D97">
        <w:rPr>
          <w:rFonts w:hint="eastAsia"/>
          <w:sz w:val="24"/>
          <w:szCs w:val="24"/>
        </w:rPr>
        <w:t>进口柱温箱</w:t>
      </w:r>
      <w:proofErr w:type="gramEnd"/>
      <w:r w:rsidRPr="00513D97">
        <w:rPr>
          <w:sz w:val="24"/>
          <w:szCs w:val="24"/>
        </w:rPr>
        <w:t>1</w:t>
      </w:r>
      <w:r w:rsidRPr="00513D97">
        <w:rPr>
          <w:rFonts w:hint="eastAsia"/>
          <w:sz w:val="24"/>
          <w:szCs w:val="24"/>
        </w:rPr>
        <w:t>套</w:t>
      </w:r>
    </w:p>
    <w:p w:rsidR="00D85B9A" w:rsidRPr="00513D97" w:rsidRDefault="00D85B9A" w:rsidP="00D85B9A">
      <w:pPr>
        <w:spacing w:line="360" w:lineRule="auto"/>
        <w:rPr>
          <w:sz w:val="24"/>
          <w:szCs w:val="24"/>
        </w:rPr>
      </w:pPr>
      <w:r w:rsidRPr="00513D97">
        <w:rPr>
          <w:sz w:val="24"/>
          <w:szCs w:val="24"/>
        </w:rPr>
        <w:t>6.</w:t>
      </w:r>
      <w:r w:rsidRPr="00513D97">
        <w:rPr>
          <w:rFonts w:hint="eastAsia"/>
          <w:sz w:val="24"/>
          <w:szCs w:val="24"/>
        </w:rPr>
        <w:t>原装中文色谱工作站</w:t>
      </w:r>
      <w:r w:rsidRPr="00513D97">
        <w:rPr>
          <w:sz w:val="24"/>
          <w:szCs w:val="24"/>
        </w:rPr>
        <w:t>1</w:t>
      </w:r>
      <w:r w:rsidRPr="00513D97">
        <w:rPr>
          <w:rFonts w:hint="eastAsia"/>
          <w:sz w:val="24"/>
          <w:szCs w:val="24"/>
        </w:rPr>
        <w:t>套</w:t>
      </w:r>
    </w:p>
    <w:p w:rsidR="00D85B9A" w:rsidRPr="00513D97" w:rsidRDefault="00D85B9A" w:rsidP="00D85B9A">
      <w:pPr>
        <w:spacing w:line="360" w:lineRule="auto"/>
        <w:rPr>
          <w:sz w:val="24"/>
          <w:szCs w:val="24"/>
        </w:rPr>
      </w:pPr>
      <w:r w:rsidRPr="00513D97">
        <w:rPr>
          <w:sz w:val="24"/>
          <w:szCs w:val="24"/>
        </w:rPr>
        <w:t xml:space="preserve">7. </w:t>
      </w:r>
      <w:r w:rsidRPr="00513D97">
        <w:rPr>
          <w:rFonts w:hint="eastAsia"/>
          <w:sz w:val="24"/>
          <w:szCs w:val="24"/>
        </w:rPr>
        <w:t>电脑</w:t>
      </w:r>
      <w:r w:rsidRPr="00513D97">
        <w:rPr>
          <w:sz w:val="24"/>
          <w:szCs w:val="24"/>
        </w:rPr>
        <w:t>1</w:t>
      </w:r>
      <w:r w:rsidRPr="00513D97">
        <w:rPr>
          <w:rFonts w:hint="eastAsia"/>
          <w:sz w:val="24"/>
          <w:szCs w:val="24"/>
        </w:rPr>
        <w:t>台</w:t>
      </w:r>
      <w:r>
        <w:rPr>
          <w:rFonts w:hint="eastAsia"/>
          <w:sz w:val="24"/>
          <w:szCs w:val="24"/>
        </w:rPr>
        <w:t>：</w:t>
      </w:r>
      <w:r w:rsidRPr="00CC6482">
        <w:rPr>
          <w:rFonts w:hint="eastAsia"/>
          <w:sz w:val="24"/>
          <w:szCs w:val="24"/>
        </w:rPr>
        <w:t>液晶显示器</w:t>
      </w:r>
      <w:r w:rsidRPr="00CC6482">
        <w:rPr>
          <w:sz w:val="24"/>
          <w:szCs w:val="24"/>
        </w:rPr>
        <w:t>2</w:t>
      </w:r>
      <w:r>
        <w:rPr>
          <w:sz w:val="24"/>
          <w:szCs w:val="24"/>
        </w:rPr>
        <w:t>1</w:t>
      </w:r>
      <w:proofErr w:type="gramStart"/>
      <w:r w:rsidRPr="00CC6482">
        <w:rPr>
          <w:rFonts w:hint="eastAsia"/>
          <w:sz w:val="24"/>
          <w:szCs w:val="24"/>
        </w:rPr>
        <w:t>英吋及以上</w:t>
      </w:r>
      <w:proofErr w:type="gramEnd"/>
      <w:r>
        <w:rPr>
          <w:rFonts w:hint="eastAsia"/>
          <w:sz w:val="24"/>
          <w:szCs w:val="24"/>
        </w:rPr>
        <w:t>，</w:t>
      </w:r>
      <w:r w:rsidRPr="008400C2">
        <w:rPr>
          <w:sz w:val="24"/>
          <w:szCs w:val="24"/>
        </w:rPr>
        <w:t>CPU</w:t>
      </w:r>
      <w:r w:rsidRPr="008400C2">
        <w:rPr>
          <w:rFonts w:hint="eastAsia"/>
          <w:sz w:val="24"/>
          <w:szCs w:val="24"/>
        </w:rPr>
        <w:t>：</w:t>
      </w:r>
      <w:r w:rsidRPr="008400C2">
        <w:rPr>
          <w:sz w:val="24"/>
          <w:szCs w:val="24"/>
        </w:rPr>
        <w:t>I5(2.5Hz</w:t>
      </w:r>
      <w:r w:rsidRPr="008400C2">
        <w:rPr>
          <w:rFonts w:hint="eastAsia"/>
          <w:sz w:val="24"/>
          <w:szCs w:val="24"/>
        </w:rPr>
        <w:t>）</w:t>
      </w:r>
      <w:r w:rsidRPr="00CC6482">
        <w:rPr>
          <w:rFonts w:hint="eastAsia"/>
          <w:sz w:val="24"/>
          <w:szCs w:val="24"/>
        </w:rPr>
        <w:t>及以上</w:t>
      </w:r>
      <w:r>
        <w:rPr>
          <w:rFonts w:hint="eastAsia"/>
          <w:sz w:val="24"/>
          <w:szCs w:val="24"/>
        </w:rPr>
        <w:t>，</w:t>
      </w:r>
      <w:r w:rsidRPr="00513D97">
        <w:rPr>
          <w:rFonts w:hint="eastAsia"/>
          <w:sz w:val="24"/>
          <w:szCs w:val="24"/>
        </w:rPr>
        <w:t>内存至少</w:t>
      </w:r>
      <w:r w:rsidRPr="00513D97">
        <w:rPr>
          <w:sz w:val="24"/>
          <w:szCs w:val="24"/>
        </w:rPr>
        <w:t>8GB</w:t>
      </w:r>
      <w:r w:rsidRPr="00513D97">
        <w:rPr>
          <w:rFonts w:hint="eastAsia"/>
          <w:sz w:val="24"/>
          <w:szCs w:val="24"/>
        </w:rPr>
        <w:t>，显卡：</w:t>
      </w:r>
      <w:r w:rsidRPr="00513D97">
        <w:rPr>
          <w:sz w:val="24"/>
          <w:szCs w:val="24"/>
        </w:rPr>
        <w:t>inter</w:t>
      </w:r>
      <w:r w:rsidRPr="00513D97">
        <w:rPr>
          <w:rFonts w:hint="eastAsia"/>
          <w:sz w:val="24"/>
          <w:szCs w:val="24"/>
        </w:rPr>
        <w:t>集成显卡，网络：工作组环境，主办自带一个</w:t>
      </w:r>
      <w:r w:rsidRPr="00513D97">
        <w:rPr>
          <w:sz w:val="24"/>
          <w:szCs w:val="24"/>
        </w:rPr>
        <w:t>9</w:t>
      </w:r>
      <w:r w:rsidRPr="00513D97">
        <w:rPr>
          <w:rFonts w:hint="eastAsia"/>
          <w:sz w:val="24"/>
          <w:szCs w:val="24"/>
        </w:rPr>
        <w:t>针原生串口，并可添加串口卡，系统：正版</w:t>
      </w:r>
      <w:r w:rsidRPr="00513D97">
        <w:rPr>
          <w:sz w:val="24"/>
          <w:szCs w:val="24"/>
        </w:rPr>
        <w:t>windows 7</w:t>
      </w:r>
      <w:r w:rsidRPr="00513D97">
        <w:rPr>
          <w:rFonts w:hint="eastAsia"/>
          <w:sz w:val="24"/>
          <w:szCs w:val="24"/>
        </w:rPr>
        <w:t>（专业正版），</w:t>
      </w:r>
      <w:r w:rsidRPr="00513D97">
        <w:rPr>
          <w:sz w:val="24"/>
          <w:szCs w:val="24"/>
        </w:rPr>
        <w:t>1T</w:t>
      </w:r>
      <w:r w:rsidRPr="00513D97">
        <w:rPr>
          <w:rFonts w:hint="eastAsia"/>
          <w:sz w:val="24"/>
          <w:szCs w:val="24"/>
        </w:rPr>
        <w:t>硬盘，</w:t>
      </w:r>
      <w:r w:rsidRPr="00513D97">
        <w:rPr>
          <w:sz w:val="24"/>
          <w:szCs w:val="24"/>
        </w:rPr>
        <w:t>DVD-ROM</w:t>
      </w:r>
      <w:r w:rsidRPr="00513D97">
        <w:rPr>
          <w:rFonts w:hint="eastAsia"/>
          <w:sz w:val="24"/>
          <w:szCs w:val="24"/>
        </w:rPr>
        <w:t>光驱</w:t>
      </w:r>
      <w:r w:rsidRPr="00513D97">
        <w:rPr>
          <w:sz w:val="24"/>
          <w:szCs w:val="24"/>
        </w:rPr>
        <w:t>)</w:t>
      </w:r>
      <w:r w:rsidRPr="00513D97">
        <w:rPr>
          <w:rFonts w:hint="eastAsia"/>
          <w:sz w:val="24"/>
          <w:szCs w:val="24"/>
        </w:rPr>
        <w:t>；</w:t>
      </w:r>
      <w:r w:rsidRPr="00513D97">
        <w:rPr>
          <w:sz w:val="24"/>
          <w:szCs w:val="24"/>
        </w:rPr>
        <w:t xml:space="preserve"> </w:t>
      </w:r>
    </w:p>
    <w:p w:rsidR="00D85B9A" w:rsidRPr="00513D97" w:rsidRDefault="00D85B9A" w:rsidP="00D85B9A">
      <w:pPr>
        <w:spacing w:line="360" w:lineRule="auto"/>
        <w:rPr>
          <w:sz w:val="24"/>
          <w:szCs w:val="24"/>
        </w:rPr>
      </w:pPr>
      <w:r w:rsidRPr="00513D97">
        <w:rPr>
          <w:sz w:val="24"/>
          <w:szCs w:val="24"/>
        </w:rPr>
        <w:t>8.</w:t>
      </w:r>
      <w:r w:rsidRPr="00513D97">
        <w:rPr>
          <w:rFonts w:hint="eastAsia"/>
          <w:sz w:val="24"/>
          <w:szCs w:val="24"/>
        </w:rPr>
        <w:t>打印机</w:t>
      </w:r>
      <w:r w:rsidRPr="00513D97">
        <w:rPr>
          <w:sz w:val="24"/>
          <w:szCs w:val="24"/>
        </w:rPr>
        <w:t>1</w:t>
      </w:r>
      <w:r w:rsidRPr="00513D97">
        <w:rPr>
          <w:rFonts w:hint="eastAsia"/>
          <w:sz w:val="24"/>
          <w:szCs w:val="24"/>
        </w:rPr>
        <w:t>台（高速</w:t>
      </w:r>
      <w:r w:rsidRPr="00513D97">
        <w:rPr>
          <w:sz w:val="24"/>
          <w:szCs w:val="24"/>
        </w:rPr>
        <w:t>A4</w:t>
      </w:r>
      <w:r w:rsidRPr="00513D97">
        <w:rPr>
          <w:rFonts w:hint="eastAsia"/>
          <w:sz w:val="24"/>
          <w:szCs w:val="24"/>
        </w:rPr>
        <w:t>激光打印机，可以双面打印）；</w:t>
      </w:r>
    </w:p>
    <w:p w:rsidR="00D85B9A" w:rsidRPr="00513D97" w:rsidRDefault="00D85B9A" w:rsidP="00D85B9A">
      <w:pPr>
        <w:spacing w:line="360" w:lineRule="auto"/>
        <w:rPr>
          <w:sz w:val="24"/>
          <w:szCs w:val="24"/>
        </w:rPr>
      </w:pPr>
    </w:p>
    <w:p w:rsidR="00D85B9A" w:rsidRDefault="00D85B9A" w:rsidP="00D85B9A">
      <w:pPr>
        <w:spacing w:line="360" w:lineRule="auto"/>
        <w:rPr>
          <w:rFonts w:eastAsia="Times New Roman"/>
          <w:sz w:val="24"/>
          <w:szCs w:val="24"/>
        </w:rPr>
      </w:pPr>
      <w:r>
        <w:rPr>
          <w:rFonts w:hint="eastAsia"/>
          <w:sz w:val="24"/>
          <w:szCs w:val="24"/>
        </w:rPr>
        <w:lastRenderedPageBreak/>
        <w:t>品目</w:t>
      </w:r>
      <w:r>
        <w:rPr>
          <w:sz w:val="24"/>
          <w:szCs w:val="24"/>
        </w:rPr>
        <w:t>2</w:t>
      </w:r>
      <w:r>
        <w:rPr>
          <w:sz w:val="24"/>
          <w:szCs w:val="24"/>
        </w:rPr>
        <w:tab/>
      </w:r>
      <w:r>
        <w:rPr>
          <w:rFonts w:hint="eastAsia"/>
          <w:sz w:val="24"/>
          <w:szCs w:val="24"/>
        </w:rPr>
        <w:t>：</w:t>
      </w:r>
      <w:r w:rsidRPr="006D79A7">
        <w:rPr>
          <w:rFonts w:hint="eastAsia"/>
          <w:sz w:val="24"/>
          <w:szCs w:val="24"/>
        </w:rPr>
        <w:t>原子吸收光谱仪</w:t>
      </w:r>
    </w:p>
    <w:p w:rsidR="00D85B9A" w:rsidRDefault="00D85B9A" w:rsidP="00D85B9A">
      <w:pPr>
        <w:spacing w:line="360" w:lineRule="auto"/>
        <w:rPr>
          <w:sz w:val="24"/>
          <w:szCs w:val="24"/>
        </w:rPr>
      </w:pPr>
      <w:r>
        <w:rPr>
          <w:rFonts w:hint="eastAsia"/>
          <w:sz w:val="24"/>
          <w:szCs w:val="24"/>
        </w:rPr>
        <w:t>一、技术参数：</w:t>
      </w:r>
    </w:p>
    <w:p w:rsidR="00D85B9A" w:rsidRPr="00E945F7" w:rsidRDefault="00D85B9A" w:rsidP="00D85B9A">
      <w:pPr>
        <w:spacing w:line="360" w:lineRule="auto"/>
        <w:rPr>
          <w:sz w:val="24"/>
          <w:szCs w:val="24"/>
        </w:rPr>
      </w:pPr>
      <w:r>
        <w:rPr>
          <w:sz w:val="24"/>
          <w:szCs w:val="24"/>
        </w:rPr>
        <w:t>1</w:t>
      </w:r>
      <w:r w:rsidRPr="00E945F7">
        <w:rPr>
          <w:rFonts w:hint="eastAsia"/>
          <w:sz w:val="24"/>
          <w:szCs w:val="24"/>
        </w:rPr>
        <w:t>光谱仪主机系统</w:t>
      </w:r>
      <w:r w:rsidRPr="00E945F7">
        <w:rPr>
          <w:sz w:val="24"/>
          <w:szCs w:val="24"/>
        </w:rPr>
        <w:t xml:space="preserve">: </w:t>
      </w:r>
      <w:r w:rsidRPr="00E945F7">
        <w:rPr>
          <w:rFonts w:hint="eastAsia"/>
          <w:sz w:val="24"/>
          <w:szCs w:val="24"/>
        </w:rPr>
        <w:t>火焰</w:t>
      </w:r>
      <w:r w:rsidRPr="00E945F7">
        <w:rPr>
          <w:sz w:val="24"/>
          <w:szCs w:val="24"/>
        </w:rPr>
        <w:t>-</w:t>
      </w:r>
      <w:r w:rsidRPr="00E945F7">
        <w:rPr>
          <w:rFonts w:hint="eastAsia"/>
          <w:sz w:val="24"/>
          <w:szCs w:val="24"/>
        </w:rPr>
        <w:t>塞曼石墨炉一体机，火焰</w:t>
      </w:r>
      <w:r w:rsidRPr="00E945F7">
        <w:rPr>
          <w:sz w:val="24"/>
          <w:szCs w:val="24"/>
        </w:rPr>
        <w:t>-</w:t>
      </w:r>
      <w:r w:rsidRPr="00E945F7">
        <w:rPr>
          <w:rFonts w:hint="eastAsia"/>
          <w:sz w:val="24"/>
          <w:szCs w:val="24"/>
        </w:rPr>
        <w:t>石墨炉无需机械切换，切换时无需拆卸自动进样器</w:t>
      </w:r>
    </w:p>
    <w:p w:rsidR="00D85B9A" w:rsidRPr="00E945F7" w:rsidRDefault="00D85B9A" w:rsidP="00D85B9A">
      <w:pPr>
        <w:spacing w:line="360" w:lineRule="auto"/>
        <w:rPr>
          <w:sz w:val="24"/>
          <w:szCs w:val="24"/>
        </w:rPr>
      </w:pPr>
      <w:r>
        <w:rPr>
          <w:sz w:val="24"/>
          <w:szCs w:val="24"/>
        </w:rPr>
        <w:t>1</w:t>
      </w:r>
      <w:r w:rsidRPr="00E945F7">
        <w:rPr>
          <w:sz w:val="24"/>
          <w:szCs w:val="24"/>
        </w:rPr>
        <w:t xml:space="preserve">.1 </w:t>
      </w:r>
      <w:r w:rsidRPr="00E945F7">
        <w:rPr>
          <w:rFonts w:hint="eastAsia"/>
          <w:sz w:val="24"/>
          <w:szCs w:val="24"/>
        </w:rPr>
        <w:t>光学系统</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.1.1</w:t>
        </w:r>
      </w:smartTag>
      <w:r w:rsidRPr="00E945F7">
        <w:rPr>
          <w:sz w:val="24"/>
          <w:szCs w:val="24"/>
        </w:rPr>
        <w:t xml:space="preserve">  </w:t>
      </w:r>
      <w:r w:rsidRPr="00E945F7">
        <w:rPr>
          <w:rFonts w:hint="eastAsia"/>
          <w:sz w:val="24"/>
          <w:szCs w:val="24"/>
        </w:rPr>
        <w:t>光路结构：单光束</w:t>
      </w:r>
      <w:r w:rsidRPr="00E945F7">
        <w:rPr>
          <w:sz w:val="24"/>
          <w:szCs w:val="24"/>
        </w:rPr>
        <w:t>/</w:t>
      </w:r>
      <w:r w:rsidRPr="00E945F7">
        <w:rPr>
          <w:rFonts w:hint="eastAsia"/>
          <w:sz w:val="24"/>
          <w:szCs w:val="24"/>
        </w:rPr>
        <w:t>双光束自动切换，通过软件自动切换</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.1.2</w:t>
        </w:r>
      </w:smartTag>
      <w:r w:rsidRPr="00E945F7">
        <w:rPr>
          <w:sz w:val="24"/>
          <w:szCs w:val="24"/>
        </w:rPr>
        <w:t xml:space="preserve">  </w:t>
      </w:r>
      <w:r w:rsidRPr="00E945F7">
        <w:rPr>
          <w:rFonts w:hint="eastAsia"/>
          <w:sz w:val="24"/>
          <w:szCs w:val="24"/>
        </w:rPr>
        <w:t>波长范围：</w:t>
      </w:r>
      <w:r w:rsidRPr="00E945F7">
        <w:rPr>
          <w:sz w:val="24"/>
          <w:szCs w:val="24"/>
        </w:rPr>
        <w:t>190-900nm</w:t>
      </w:r>
      <w:r w:rsidRPr="00E945F7">
        <w:rPr>
          <w:rFonts w:hint="eastAsia"/>
          <w:sz w:val="24"/>
          <w:szCs w:val="24"/>
        </w:rPr>
        <w:t>；</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.1.3</w:t>
        </w:r>
      </w:smartTag>
      <w:r w:rsidRPr="00E945F7">
        <w:rPr>
          <w:sz w:val="24"/>
          <w:szCs w:val="24"/>
        </w:rPr>
        <w:t xml:space="preserve">  </w:t>
      </w:r>
      <w:r w:rsidRPr="00E945F7">
        <w:rPr>
          <w:rFonts w:hint="eastAsia"/>
          <w:sz w:val="24"/>
          <w:szCs w:val="24"/>
        </w:rPr>
        <w:t>光栅刻线密度：</w:t>
      </w:r>
      <w:r w:rsidRPr="00E945F7">
        <w:rPr>
          <w:sz w:val="24"/>
          <w:szCs w:val="24"/>
        </w:rPr>
        <w:sym w:font="Symbol" w:char="F0B3"/>
      </w:r>
      <w:r w:rsidRPr="00E945F7">
        <w:rPr>
          <w:sz w:val="24"/>
          <w:szCs w:val="24"/>
        </w:rPr>
        <w:t>1600</w:t>
      </w:r>
      <w:r w:rsidRPr="00E945F7">
        <w:rPr>
          <w:rFonts w:hint="eastAsia"/>
          <w:sz w:val="24"/>
          <w:szCs w:val="24"/>
        </w:rPr>
        <w:t>条</w:t>
      </w:r>
      <w:r w:rsidRPr="00E945F7">
        <w:rPr>
          <w:sz w:val="24"/>
          <w:szCs w:val="24"/>
        </w:rPr>
        <w:t>/mm</w:t>
      </w:r>
      <w:r w:rsidRPr="00E945F7">
        <w:rPr>
          <w:rFonts w:hint="eastAsia"/>
          <w:sz w:val="24"/>
          <w:szCs w:val="24"/>
        </w:rPr>
        <w:t>；</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.1.4</w:t>
        </w:r>
      </w:smartTag>
      <w:r w:rsidRPr="00E945F7">
        <w:rPr>
          <w:sz w:val="24"/>
          <w:szCs w:val="24"/>
        </w:rPr>
        <w:t xml:space="preserve">  </w:t>
      </w:r>
      <w:r w:rsidRPr="00E945F7">
        <w:rPr>
          <w:rFonts w:hint="eastAsia"/>
          <w:sz w:val="24"/>
          <w:szCs w:val="24"/>
        </w:rPr>
        <w:t>光栅有效刻线面积</w:t>
      </w:r>
      <w:r w:rsidRPr="00E945F7">
        <w:rPr>
          <w:sz w:val="24"/>
          <w:szCs w:val="24"/>
        </w:rPr>
        <w:t xml:space="preserve">: </w:t>
      </w:r>
      <w:r w:rsidRPr="00E945F7">
        <w:rPr>
          <w:sz w:val="24"/>
          <w:szCs w:val="24"/>
        </w:rPr>
        <w:sym w:font="Symbol" w:char="F0B3"/>
      </w:r>
      <w:r>
        <w:rPr>
          <w:sz w:val="24"/>
          <w:szCs w:val="24"/>
        </w:rPr>
        <w:t>5x 5</w:t>
      </w:r>
      <w:r w:rsidRPr="00E945F7">
        <w:rPr>
          <w:sz w:val="24"/>
          <w:szCs w:val="24"/>
        </w:rPr>
        <w:t xml:space="preserve"> </w:t>
      </w:r>
      <w:r>
        <w:rPr>
          <w:sz w:val="24"/>
          <w:szCs w:val="24"/>
        </w:rPr>
        <w:t>c</w:t>
      </w:r>
      <w:r w:rsidRPr="00E945F7">
        <w:rPr>
          <w:sz w:val="24"/>
          <w:szCs w:val="24"/>
        </w:rPr>
        <w:t>m²</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.1.5</w:t>
        </w:r>
      </w:smartTag>
      <w:r w:rsidRPr="00E945F7">
        <w:rPr>
          <w:sz w:val="24"/>
          <w:szCs w:val="24"/>
        </w:rPr>
        <w:t xml:space="preserve">  </w:t>
      </w:r>
      <w:r w:rsidRPr="00E945F7">
        <w:rPr>
          <w:rFonts w:hint="eastAsia"/>
          <w:sz w:val="24"/>
          <w:szCs w:val="24"/>
        </w:rPr>
        <w:t>狭缝</w:t>
      </w:r>
      <w:r w:rsidRPr="00E945F7">
        <w:rPr>
          <w:sz w:val="24"/>
          <w:szCs w:val="24"/>
        </w:rPr>
        <w:t>: 0.2, 0.5, 0.8, 1.2nm</w:t>
      </w:r>
      <w:r w:rsidRPr="00E945F7">
        <w:rPr>
          <w:rFonts w:hint="eastAsia"/>
          <w:sz w:val="24"/>
          <w:szCs w:val="24"/>
        </w:rPr>
        <w:t>可调；</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.1.6</w:t>
        </w:r>
      </w:smartTag>
      <w:r w:rsidRPr="00E945F7">
        <w:rPr>
          <w:sz w:val="24"/>
          <w:szCs w:val="24"/>
        </w:rPr>
        <w:t xml:space="preserve">  </w:t>
      </w:r>
      <w:r w:rsidRPr="00E945F7">
        <w:rPr>
          <w:rFonts w:hint="eastAsia"/>
          <w:sz w:val="24"/>
          <w:szCs w:val="24"/>
        </w:rPr>
        <w:t>波长设定：全自动检索，自动波长扫描；</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.1.7</w:t>
        </w:r>
      </w:smartTag>
      <w:r w:rsidRPr="00E945F7">
        <w:rPr>
          <w:sz w:val="24"/>
          <w:szCs w:val="24"/>
        </w:rPr>
        <w:t xml:space="preserve">  </w:t>
      </w:r>
      <w:r w:rsidRPr="00E945F7">
        <w:rPr>
          <w:rFonts w:hint="eastAsia"/>
          <w:sz w:val="24"/>
          <w:szCs w:val="24"/>
        </w:rPr>
        <w:t>焦距：</w:t>
      </w:r>
      <w:r w:rsidRPr="00E945F7">
        <w:rPr>
          <w:sz w:val="24"/>
          <w:szCs w:val="24"/>
        </w:rPr>
        <w:sym w:font="Symbol" w:char="F0B3"/>
      </w:r>
      <w:r w:rsidRPr="00E945F7">
        <w:rPr>
          <w:sz w:val="24"/>
          <w:szCs w:val="24"/>
        </w:rPr>
        <w:t>350mm</w:t>
      </w:r>
      <w:r w:rsidRPr="00E945F7">
        <w:rPr>
          <w:rFonts w:hint="eastAsia"/>
          <w:sz w:val="24"/>
          <w:szCs w:val="24"/>
        </w:rPr>
        <w:t>；</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.1.8</w:t>
        </w:r>
      </w:smartTag>
      <w:r w:rsidRPr="00E945F7">
        <w:rPr>
          <w:sz w:val="24"/>
          <w:szCs w:val="24"/>
        </w:rPr>
        <w:t xml:space="preserve">  </w:t>
      </w:r>
      <w:r w:rsidRPr="00E945F7">
        <w:rPr>
          <w:rFonts w:hint="eastAsia"/>
          <w:sz w:val="24"/>
          <w:szCs w:val="24"/>
        </w:rPr>
        <w:t>波长重复性：</w:t>
      </w:r>
      <w:r w:rsidRPr="00E945F7">
        <w:rPr>
          <w:sz w:val="24"/>
          <w:szCs w:val="24"/>
        </w:rPr>
        <w:sym w:font="Symbol" w:char="F0A3"/>
      </w:r>
      <w:r w:rsidRPr="00E945F7">
        <w:rPr>
          <w:sz w:val="24"/>
          <w:szCs w:val="24"/>
        </w:rPr>
        <w:t xml:space="preserve"> +/- 0.2nm</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.1.9</w:t>
        </w:r>
      </w:smartTag>
      <w:r w:rsidRPr="00E945F7">
        <w:rPr>
          <w:sz w:val="24"/>
          <w:szCs w:val="24"/>
        </w:rPr>
        <w:t xml:space="preserve">  </w:t>
      </w:r>
      <w:r w:rsidRPr="00E945F7">
        <w:rPr>
          <w:rFonts w:hint="eastAsia"/>
          <w:sz w:val="24"/>
          <w:szCs w:val="24"/>
        </w:rPr>
        <w:t>仪器光谱分辨能力：</w:t>
      </w:r>
      <w:r w:rsidRPr="00E945F7">
        <w:rPr>
          <w:sz w:val="24"/>
          <w:szCs w:val="24"/>
        </w:rPr>
        <w:t>Mn 279.5 –279.8</w:t>
      </w:r>
      <w:r w:rsidRPr="00E945F7">
        <w:rPr>
          <w:rFonts w:hint="eastAsia"/>
          <w:sz w:val="24"/>
          <w:szCs w:val="24"/>
        </w:rPr>
        <w:t>之间峰谷与</w:t>
      </w:r>
      <w:r w:rsidRPr="00E945F7">
        <w:rPr>
          <w:sz w:val="24"/>
          <w:szCs w:val="24"/>
        </w:rPr>
        <w:t xml:space="preserve">279.5nm </w:t>
      </w:r>
      <w:r w:rsidRPr="00E945F7">
        <w:rPr>
          <w:rFonts w:hint="eastAsia"/>
          <w:sz w:val="24"/>
          <w:szCs w:val="24"/>
        </w:rPr>
        <w:t>峰高之比</w:t>
      </w:r>
      <w:r w:rsidRPr="00E945F7">
        <w:rPr>
          <w:sz w:val="24"/>
          <w:szCs w:val="24"/>
        </w:rPr>
        <w:sym w:font="Symbol" w:char="F0A3"/>
      </w:r>
      <w:r w:rsidRPr="00E945F7">
        <w:rPr>
          <w:sz w:val="24"/>
          <w:szCs w:val="24"/>
        </w:rPr>
        <w:t>30%</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.1.10</w:t>
        </w:r>
      </w:smartTag>
      <w:r w:rsidRPr="00E945F7">
        <w:rPr>
          <w:sz w:val="24"/>
          <w:szCs w:val="24"/>
        </w:rPr>
        <w:t xml:space="preserve"> </w:t>
      </w:r>
      <w:r w:rsidRPr="00E945F7">
        <w:rPr>
          <w:rFonts w:hint="eastAsia"/>
          <w:sz w:val="24"/>
          <w:szCs w:val="24"/>
        </w:rPr>
        <w:t>灯座：</w:t>
      </w:r>
      <w:r w:rsidRPr="00E945F7">
        <w:rPr>
          <w:sz w:val="24"/>
          <w:szCs w:val="24"/>
        </w:rPr>
        <w:t>8</w:t>
      </w:r>
      <w:r w:rsidRPr="00E945F7">
        <w:rPr>
          <w:rFonts w:hint="eastAsia"/>
          <w:sz w:val="24"/>
          <w:szCs w:val="24"/>
        </w:rPr>
        <w:t>灯座（全自动切换）</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.1.11</w:t>
        </w:r>
      </w:smartTag>
      <w:r w:rsidRPr="00E945F7">
        <w:rPr>
          <w:sz w:val="24"/>
          <w:szCs w:val="24"/>
        </w:rPr>
        <w:t xml:space="preserve"> </w:t>
      </w:r>
      <w:r w:rsidRPr="00E945F7">
        <w:rPr>
          <w:rFonts w:hint="eastAsia"/>
          <w:sz w:val="24"/>
          <w:szCs w:val="24"/>
        </w:rPr>
        <w:t>灯电流设置：</w:t>
      </w:r>
      <w:r w:rsidRPr="00E945F7">
        <w:rPr>
          <w:sz w:val="24"/>
          <w:szCs w:val="24"/>
        </w:rPr>
        <w:t xml:space="preserve">0-20mA, </w:t>
      </w:r>
      <w:r w:rsidRPr="00E945F7">
        <w:rPr>
          <w:rFonts w:hint="eastAsia"/>
          <w:sz w:val="24"/>
          <w:szCs w:val="24"/>
        </w:rPr>
        <w:t>计算机自动设定</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w:t>
        </w:r>
        <w:r w:rsidRPr="00E945F7">
          <w:rPr>
            <w:sz w:val="24"/>
            <w:szCs w:val="24"/>
          </w:rPr>
          <w:t>.1.12</w:t>
        </w:r>
      </w:smartTag>
      <w:r w:rsidRPr="00E945F7">
        <w:rPr>
          <w:sz w:val="24"/>
          <w:szCs w:val="24"/>
        </w:rPr>
        <w:t xml:space="preserve"> </w:t>
      </w:r>
      <w:r w:rsidRPr="00E945F7">
        <w:rPr>
          <w:rFonts w:hint="eastAsia"/>
          <w:sz w:val="24"/>
          <w:szCs w:val="24"/>
        </w:rPr>
        <w:t>有下一灯预热和自动关灯功能</w:t>
      </w:r>
    </w:p>
    <w:p w:rsidR="00D85B9A" w:rsidRDefault="00D85B9A" w:rsidP="00D85B9A">
      <w:pPr>
        <w:spacing w:line="360" w:lineRule="auto"/>
        <w:rPr>
          <w:sz w:val="24"/>
          <w:szCs w:val="24"/>
        </w:rPr>
      </w:pPr>
      <w:r>
        <w:rPr>
          <w:sz w:val="24"/>
          <w:szCs w:val="24"/>
        </w:rPr>
        <w:t>2.</w:t>
      </w:r>
      <w:r w:rsidRPr="00E945F7">
        <w:rPr>
          <w:rFonts w:hint="eastAsia"/>
          <w:sz w:val="24"/>
          <w:szCs w:val="24"/>
        </w:rPr>
        <w:t>分析系统</w:t>
      </w:r>
    </w:p>
    <w:p w:rsidR="00D85B9A" w:rsidRPr="00E945F7" w:rsidRDefault="00D85B9A" w:rsidP="00D85B9A">
      <w:pPr>
        <w:spacing w:line="360" w:lineRule="auto"/>
        <w:rPr>
          <w:sz w:val="24"/>
          <w:szCs w:val="24"/>
        </w:rPr>
      </w:pPr>
      <w:r>
        <w:rPr>
          <w:sz w:val="24"/>
          <w:szCs w:val="24"/>
        </w:rPr>
        <w:t>2</w:t>
      </w:r>
      <w:r w:rsidRPr="00E945F7">
        <w:rPr>
          <w:sz w:val="24"/>
          <w:szCs w:val="24"/>
        </w:rPr>
        <w:t>.1</w:t>
      </w:r>
      <w:r w:rsidRPr="00E945F7">
        <w:rPr>
          <w:rFonts w:hint="eastAsia"/>
          <w:sz w:val="24"/>
          <w:szCs w:val="24"/>
        </w:rPr>
        <w:t>火焰分析系统技术要求</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.1.1</w:t>
        </w:r>
      </w:smartTag>
      <w:r w:rsidRPr="00E945F7">
        <w:rPr>
          <w:sz w:val="24"/>
          <w:szCs w:val="24"/>
        </w:rPr>
        <w:t xml:space="preserve"> </w:t>
      </w:r>
      <w:r w:rsidRPr="00E945F7">
        <w:rPr>
          <w:rFonts w:hint="eastAsia"/>
          <w:sz w:val="24"/>
          <w:szCs w:val="24"/>
        </w:rPr>
        <w:t>燃烧头：</w:t>
      </w:r>
      <w:r w:rsidRPr="00E945F7">
        <w:rPr>
          <w:sz w:val="24"/>
          <w:szCs w:val="24"/>
        </w:rPr>
        <w:t xml:space="preserve"> 10cm</w:t>
      </w:r>
      <w:r w:rsidRPr="00E945F7">
        <w:rPr>
          <w:rFonts w:hint="eastAsia"/>
          <w:sz w:val="24"/>
          <w:szCs w:val="24"/>
        </w:rPr>
        <w:t>缝长，全钛金属材料，耐</w:t>
      </w:r>
      <w:proofErr w:type="gramStart"/>
      <w:r w:rsidRPr="00E945F7">
        <w:rPr>
          <w:rFonts w:hint="eastAsia"/>
          <w:sz w:val="24"/>
          <w:szCs w:val="24"/>
        </w:rPr>
        <w:t>高盐耐腐蚀</w:t>
      </w:r>
      <w:proofErr w:type="gramEnd"/>
      <w:r w:rsidRPr="00E945F7">
        <w:rPr>
          <w:rFonts w:hint="eastAsia"/>
          <w:sz w:val="24"/>
          <w:szCs w:val="24"/>
        </w:rPr>
        <w:t>，带识别密码</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.1.2</w:t>
        </w:r>
      </w:smartTag>
      <w:r w:rsidRPr="00E945F7">
        <w:rPr>
          <w:sz w:val="24"/>
          <w:szCs w:val="24"/>
        </w:rPr>
        <w:t xml:space="preserve"> </w:t>
      </w:r>
      <w:r w:rsidRPr="00E945F7">
        <w:rPr>
          <w:rFonts w:hint="eastAsia"/>
          <w:sz w:val="24"/>
          <w:szCs w:val="24"/>
        </w:rPr>
        <w:t>雾化器：可调雾化器，</w:t>
      </w:r>
      <w:r w:rsidRPr="00E945F7">
        <w:rPr>
          <w:sz w:val="24"/>
          <w:szCs w:val="24"/>
        </w:rPr>
        <w:t>Pt/Rh</w:t>
      </w:r>
      <w:r w:rsidRPr="00E945F7">
        <w:rPr>
          <w:rFonts w:hint="eastAsia"/>
          <w:sz w:val="24"/>
          <w:szCs w:val="24"/>
        </w:rPr>
        <w:t>中心管，耐腐蚀（可使用氢氟酸）</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.1.4</w:t>
        </w:r>
      </w:smartTag>
      <w:r w:rsidRPr="00E945F7">
        <w:rPr>
          <w:sz w:val="24"/>
          <w:szCs w:val="24"/>
        </w:rPr>
        <w:t xml:space="preserve"> </w:t>
      </w:r>
      <w:r w:rsidRPr="00E945F7">
        <w:rPr>
          <w:rFonts w:hint="eastAsia"/>
          <w:sz w:val="24"/>
          <w:szCs w:val="24"/>
        </w:rPr>
        <w:t>气体控制：全自动计算机控制，流量自动优化</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.1.5</w:t>
        </w:r>
      </w:smartTag>
      <w:r w:rsidRPr="00E945F7">
        <w:rPr>
          <w:sz w:val="24"/>
          <w:szCs w:val="24"/>
        </w:rPr>
        <w:t xml:space="preserve"> </w:t>
      </w:r>
      <w:r w:rsidRPr="00E945F7">
        <w:rPr>
          <w:rFonts w:hint="eastAsia"/>
          <w:sz w:val="24"/>
          <w:szCs w:val="24"/>
        </w:rPr>
        <w:t>撞击球：可在点火状态下进行外部调节和优化最佳位置</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.1.6</w:t>
        </w:r>
      </w:smartTag>
      <w:r w:rsidRPr="00E945F7">
        <w:rPr>
          <w:sz w:val="24"/>
          <w:szCs w:val="24"/>
        </w:rPr>
        <w:t xml:space="preserve"> </w:t>
      </w:r>
      <w:r w:rsidRPr="00E945F7">
        <w:rPr>
          <w:rFonts w:hint="eastAsia"/>
          <w:sz w:val="24"/>
          <w:szCs w:val="24"/>
        </w:rPr>
        <w:t>安全系统：有完善的安全连锁系统，包括废液瓶液面传感器控制</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.1.7</w:t>
        </w:r>
      </w:smartTag>
      <w:r w:rsidRPr="00E945F7">
        <w:rPr>
          <w:sz w:val="24"/>
          <w:szCs w:val="24"/>
        </w:rPr>
        <w:t xml:space="preserve"> </w:t>
      </w:r>
      <w:r w:rsidRPr="00E945F7">
        <w:rPr>
          <w:rFonts w:hint="eastAsia"/>
          <w:sz w:val="24"/>
          <w:szCs w:val="24"/>
        </w:rPr>
        <w:t>点火方式：自动点火</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.1.8</w:t>
        </w:r>
      </w:smartTag>
      <w:r w:rsidRPr="00E945F7">
        <w:rPr>
          <w:sz w:val="24"/>
          <w:szCs w:val="24"/>
        </w:rPr>
        <w:t xml:space="preserve"> </w:t>
      </w:r>
      <w:r w:rsidRPr="00E945F7">
        <w:rPr>
          <w:rFonts w:hint="eastAsia"/>
          <w:sz w:val="24"/>
          <w:szCs w:val="24"/>
        </w:rPr>
        <w:t>代表元素检测指标</w:t>
      </w:r>
    </w:p>
    <w:p w:rsidR="00D85B9A" w:rsidRDefault="00D85B9A" w:rsidP="00D85B9A">
      <w:pPr>
        <w:spacing w:line="360" w:lineRule="auto"/>
        <w:rPr>
          <w:sz w:val="24"/>
          <w:szCs w:val="24"/>
        </w:rPr>
      </w:pPr>
      <w:r w:rsidRPr="00E945F7">
        <w:rPr>
          <w:sz w:val="24"/>
          <w:szCs w:val="24"/>
        </w:rPr>
        <w:t xml:space="preserve"> </w:t>
      </w:r>
      <w:r>
        <w:rPr>
          <w:sz w:val="24"/>
          <w:szCs w:val="24"/>
        </w:rPr>
        <w:t xml:space="preserve">     </w:t>
      </w:r>
      <w:r w:rsidRPr="00E945F7">
        <w:rPr>
          <w:sz w:val="24"/>
          <w:szCs w:val="24"/>
        </w:rPr>
        <w:t>Cu</w:t>
      </w:r>
      <w:r w:rsidRPr="00E945F7">
        <w:rPr>
          <w:rFonts w:hint="eastAsia"/>
          <w:sz w:val="24"/>
          <w:szCs w:val="24"/>
        </w:rPr>
        <w:t>：特征浓度</w:t>
      </w:r>
      <w:r w:rsidRPr="00E945F7">
        <w:rPr>
          <w:sz w:val="24"/>
          <w:szCs w:val="24"/>
        </w:rPr>
        <w:t xml:space="preserve"> </w:t>
      </w:r>
      <w:r w:rsidRPr="00E945F7">
        <w:rPr>
          <w:sz w:val="24"/>
          <w:szCs w:val="24"/>
        </w:rPr>
        <w:sym w:font="Symbol" w:char="F0A3"/>
      </w:r>
      <w:r w:rsidRPr="00E945F7">
        <w:rPr>
          <w:sz w:val="24"/>
          <w:szCs w:val="24"/>
        </w:rPr>
        <w:t xml:space="preserve"> 0.035 mg/L</w:t>
      </w:r>
      <w:r>
        <w:rPr>
          <w:rFonts w:hint="eastAsia"/>
          <w:sz w:val="24"/>
          <w:szCs w:val="24"/>
        </w:rPr>
        <w:t>；</w:t>
      </w:r>
    </w:p>
    <w:p w:rsidR="00D85B9A" w:rsidRDefault="00D85B9A" w:rsidP="00D85B9A">
      <w:pPr>
        <w:spacing w:line="360" w:lineRule="auto"/>
        <w:ind w:firstLineChars="550" w:firstLine="1320"/>
        <w:rPr>
          <w:sz w:val="24"/>
          <w:szCs w:val="24"/>
        </w:rPr>
      </w:pPr>
      <w:r w:rsidRPr="00E945F7">
        <w:rPr>
          <w:rFonts w:hint="eastAsia"/>
          <w:sz w:val="24"/>
          <w:szCs w:val="24"/>
        </w:rPr>
        <w:t>检出限</w:t>
      </w:r>
      <w:r w:rsidRPr="00E945F7">
        <w:rPr>
          <w:sz w:val="24"/>
          <w:szCs w:val="24"/>
        </w:rPr>
        <w:t xml:space="preserve"> </w:t>
      </w:r>
      <w:r w:rsidRPr="00E945F7">
        <w:rPr>
          <w:sz w:val="24"/>
          <w:szCs w:val="24"/>
        </w:rPr>
        <w:sym w:font="Symbol" w:char="F0A3"/>
      </w:r>
      <w:r w:rsidRPr="00E945F7">
        <w:rPr>
          <w:sz w:val="24"/>
          <w:szCs w:val="24"/>
        </w:rPr>
        <w:t xml:space="preserve"> 0.005 mg/L</w:t>
      </w:r>
      <w:r>
        <w:rPr>
          <w:rFonts w:hint="eastAsia"/>
          <w:sz w:val="24"/>
          <w:szCs w:val="24"/>
        </w:rPr>
        <w:t>；</w:t>
      </w:r>
    </w:p>
    <w:p w:rsidR="00D85B9A" w:rsidRPr="00E945F7" w:rsidRDefault="00D85B9A" w:rsidP="00D85B9A">
      <w:pPr>
        <w:spacing w:line="360" w:lineRule="auto"/>
        <w:ind w:firstLineChars="550" w:firstLine="1320"/>
        <w:rPr>
          <w:sz w:val="24"/>
          <w:szCs w:val="24"/>
        </w:rPr>
      </w:pPr>
      <w:r w:rsidRPr="00E945F7">
        <w:rPr>
          <w:sz w:val="24"/>
          <w:szCs w:val="24"/>
        </w:rPr>
        <w:t xml:space="preserve">RSD </w:t>
      </w:r>
      <w:r w:rsidRPr="00E945F7">
        <w:rPr>
          <w:sz w:val="24"/>
          <w:szCs w:val="24"/>
        </w:rPr>
        <w:sym w:font="Symbol" w:char="F0A3"/>
      </w:r>
      <w:r w:rsidRPr="00E945F7">
        <w:rPr>
          <w:sz w:val="24"/>
          <w:szCs w:val="24"/>
        </w:rPr>
        <w:t xml:space="preserve"> 1%</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.1.9</w:t>
        </w:r>
      </w:smartTag>
      <w:r w:rsidRPr="00E945F7">
        <w:rPr>
          <w:sz w:val="24"/>
          <w:szCs w:val="24"/>
        </w:rPr>
        <w:t xml:space="preserve"> </w:t>
      </w:r>
      <w:r w:rsidRPr="00E945F7">
        <w:rPr>
          <w:rFonts w:hint="eastAsia"/>
          <w:sz w:val="24"/>
          <w:szCs w:val="24"/>
        </w:rPr>
        <w:t>燃烧头位置调整：高度自动调整，可旋转</w:t>
      </w:r>
    </w:p>
    <w:p w:rsidR="00D85B9A" w:rsidRPr="00E945F7" w:rsidRDefault="00D85B9A" w:rsidP="00D85B9A">
      <w:pPr>
        <w:spacing w:line="360" w:lineRule="auto"/>
        <w:rPr>
          <w:sz w:val="24"/>
          <w:szCs w:val="24"/>
        </w:rPr>
      </w:pPr>
      <w:r>
        <w:rPr>
          <w:sz w:val="24"/>
          <w:szCs w:val="24"/>
        </w:rPr>
        <w:lastRenderedPageBreak/>
        <w:t>2</w:t>
      </w:r>
      <w:r w:rsidRPr="00E945F7">
        <w:rPr>
          <w:sz w:val="24"/>
          <w:szCs w:val="24"/>
        </w:rPr>
        <w:t xml:space="preserve">.2 </w:t>
      </w:r>
      <w:r w:rsidRPr="00E945F7">
        <w:rPr>
          <w:rFonts w:hint="eastAsia"/>
          <w:sz w:val="24"/>
          <w:szCs w:val="24"/>
        </w:rPr>
        <w:t>火焰背景校正</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.2.1</w:t>
        </w:r>
      </w:smartTag>
      <w:r w:rsidRPr="00E945F7">
        <w:rPr>
          <w:sz w:val="24"/>
          <w:szCs w:val="24"/>
        </w:rPr>
        <w:t xml:space="preserve"> </w:t>
      </w:r>
      <w:r w:rsidRPr="00E945F7">
        <w:rPr>
          <w:rFonts w:hint="eastAsia"/>
          <w:sz w:val="24"/>
          <w:szCs w:val="24"/>
        </w:rPr>
        <w:t>背景校正方法：</w:t>
      </w:r>
      <w:proofErr w:type="gramStart"/>
      <w:r w:rsidRPr="00E945F7">
        <w:rPr>
          <w:rFonts w:hint="eastAsia"/>
          <w:sz w:val="24"/>
          <w:szCs w:val="24"/>
        </w:rPr>
        <w:t>氘</w:t>
      </w:r>
      <w:proofErr w:type="gramEnd"/>
      <w:r w:rsidRPr="00E945F7">
        <w:rPr>
          <w:rFonts w:hint="eastAsia"/>
          <w:sz w:val="24"/>
          <w:szCs w:val="24"/>
        </w:rPr>
        <w:t>空心阴极灯，电子调谐</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.2.2</w:t>
        </w:r>
      </w:smartTag>
      <w:r w:rsidRPr="00E945F7">
        <w:rPr>
          <w:sz w:val="24"/>
          <w:szCs w:val="24"/>
        </w:rPr>
        <w:t xml:space="preserve"> </w:t>
      </w:r>
      <w:r w:rsidRPr="00E945F7">
        <w:rPr>
          <w:rFonts w:hint="eastAsia"/>
          <w:sz w:val="24"/>
          <w:szCs w:val="24"/>
        </w:rPr>
        <w:t>校正频率：</w:t>
      </w:r>
      <w:r w:rsidRPr="00E945F7">
        <w:rPr>
          <w:sz w:val="24"/>
          <w:szCs w:val="24"/>
        </w:rPr>
        <w:t>150Hz</w:t>
      </w:r>
    </w:p>
    <w:p w:rsidR="00D85B9A" w:rsidRPr="00E945F7" w:rsidRDefault="00D85B9A" w:rsidP="00D85B9A">
      <w:pPr>
        <w:spacing w:line="360" w:lineRule="auto"/>
        <w:rPr>
          <w:sz w:val="24"/>
          <w:szCs w:val="24"/>
        </w:rPr>
      </w:pPr>
      <w:r>
        <w:rPr>
          <w:sz w:val="24"/>
          <w:szCs w:val="24"/>
        </w:rPr>
        <w:t>2</w:t>
      </w:r>
      <w:r w:rsidRPr="00E945F7">
        <w:rPr>
          <w:sz w:val="24"/>
          <w:szCs w:val="24"/>
        </w:rPr>
        <w:t xml:space="preserve">.3 </w:t>
      </w:r>
      <w:r w:rsidRPr="00E945F7">
        <w:rPr>
          <w:rFonts w:hint="eastAsia"/>
          <w:sz w:val="24"/>
          <w:szCs w:val="24"/>
        </w:rPr>
        <w:t>火焰辅助设备</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.3.1</w:t>
        </w:r>
      </w:smartTag>
      <w:r w:rsidRPr="00E945F7">
        <w:rPr>
          <w:sz w:val="24"/>
          <w:szCs w:val="24"/>
        </w:rPr>
        <w:t xml:space="preserve"> </w:t>
      </w:r>
      <w:r w:rsidRPr="00E945F7">
        <w:rPr>
          <w:rFonts w:hint="eastAsia"/>
          <w:sz w:val="24"/>
          <w:szCs w:val="24"/>
        </w:rPr>
        <w:t>静音空气压缩机</w:t>
      </w:r>
    </w:p>
    <w:p w:rsidR="00D85B9A" w:rsidRPr="00E945F7" w:rsidRDefault="00D85B9A" w:rsidP="00D85B9A">
      <w:pPr>
        <w:spacing w:line="360" w:lineRule="auto"/>
        <w:rPr>
          <w:sz w:val="24"/>
          <w:szCs w:val="24"/>
        </w:rPr>
      </w:pPr>
      <w:r>
        <w:rPr>
          <w:sz w:val="24"/>
          <w:szCs w:val="24"/>
        </w:rPr>
        <w:t>2</w:t>
      </w:r>
      <w:r w:rsidRPr="00E945F7">
        <w:rPr>
          <w:sz w:val="24"/>
          <w:szCs w:val="24"/>
        </w:rPr>
        <w:t xml:space="preserve">.4 </w:t>
      </w:r>
      <w:r w:rsidRPr="00E945F7">
        <w:rPr>
          <w:rFonts w:hint="eastAsia"/>
          <w:sz w:val="24"/>
          <w:szCs w:val="24"/>
        </w:rPr>
        <w:t>石墨</w:t>
      </w:r>
      <w:proofErr w:type="gramStart"/>
      <w:r w:rsidRPr="00E945F7">
        <w:rPr>
          <w:rFonts w:hint="eastAsia"/>
          <w:sz w:val="24"/>
          <w:szCs w:val="24"/>
        </w:rPr>
        <w:t>炉分析</w:t>
      </w:r>
      <w:proofErr w:type="gramEnd"/>
      <w:r w:rsidRPr="00E945F7">
        <w:rPr>
          <w:rFonts w:hint="eastAsia"/>
          <w:sz w:val="24"/>
          <w:szCs w:val="24"/>
        </w:rPr>
        <w:t>系统</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.4.1</w:t>
        </w:r>
      </w:smartTag>
      <w:r w:rsidRPr="00E945F7">
        <w:rPr>
          <w:sz w:val="24"/>
          <w:szCs w:val="24"/>
        </w:rPr>
        <w:t xml:space="preserve">  </w:t>
      </w:r>
      <w:r w:rsidRPr="00E945F7">
        <w:rPr>
          <w:rFonts w:hint="eastAsia"/>
          <w:sz w:val="24"/>
          <w:szCs w:val="24"/>
        </w:rPr>
        <w:t>可选择升级为直接固体进样分析系统</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.4.2</w:t>
        </w:r>
      </w:smartTag>
      <w:r w:rsidRPr="00E945F7">
        <w:rPr>
          <w:sz w:val="24"/>
          <w:szCs w:val="24"/>
        </w:rPr>
        <w:t xml:space="preserve">  </w:t>
      </w:r>
      <w:r w:rsidRPr="00E945F7">
        <w:rPr>
          <w:rFonts w:hint="eastAsia"/>
          <w:sz w:val="24"/>
          <w:szCs w:val="24"/>
        </w:rPr>
        <w:t>系统配置：配备石墨炉自动进样器</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.4.3</w:t>
        </w:r>
      </w:smartTag>
      <w:r w:rsidRPr="00E945F7">
        <w:rPr>
          <w:sz w:val="24"/>
          <w:szCs w:val="24"/>
        </w:rPr>
        <w:t xml:space="preserve"> </w:t>
      </w:r>
      <w:r w:rsidRPr="00E945F7">
        <w:rPr>
          <w:rFonts w:hint="eastAsia"/>
          <w:sz w:val="24"/>
          <w:szCs w:val="24"/>
        </w:rPr>
        <w:t>石墨炉加热方式：横向加热方式</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.4.4</w:t>
        </w:r>
      </w:smartTag>
      <w:r>
        <w:rPr>
          <w:sz w:val="24"/>
          <w:szCs w:val="24"/>
        </w:rPr>
        <w:t xml:space="preserve"> </w:t>
      </w:r>
      <w:r w:rsidRPr="00E945F7">
        <w:rPr>
          <w:rFonts w:hint="eastAsia"/>
          <w:sz w:val="24"/>
          <w:szCs w:val="24"/>
        </w:rPr>
        <w:t>石墨炉工作温度：室温</w:t>
      </w:r>
      <w:r>
        <w:rPr>
          <w:sz w:val="24"/>
          <w:szCs w:val="24"/>
        </w:rPr>
        <w:t>—</w:t>
      </w:r>
      <w:r w:rsidRPr="00E945F7">
        <w:rPr>
          <w:sz w:val="24"/>
          <w:szCs w:val="24"/>
        </w:rPr>
        <w:t>3000</w:t>
      </w:r>
      <w:r w:rsidRPr="00E945F7">
        <w:rPr>
          <w:sz w:val="24"/>
          <w:szCs w:val="24"/>
        </w:rPr>
        <w:sym w:font="Symbol" w:char="F0B0"/>
      </w:r>
      <w:r w:rsidRPr="00E945F7">
        <w:rPr>
          <w:sz w:val="24"/>
          <w:szCs w:val="24"/>
        </w:rPr>
        <w:t>C</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.4.5</w:t>
        </w:r>
      </w:smartTag>
      <w:r w:rsidRPr="00E945F7">
        <w:rPr>
          <w:sz w:val="24"/>
          <w:szCs w:val="24"/>
        </w:rPr>
        <w:t xml:space="preserve"> </w:t>
      </w:r>
      <w:r w:rsidRPr="00E945F7">
        <w:rPr>
          <w:rFonts w:hint="eastAsia"/>
          <w:sz w:val="24"/>
          <w:szCs w:val="24"/>
        </w:rPr>
        <w:t>最大升温速率：</w:t>
      </w:r>
      <w:r w:rsidRPr="00E945F7">
        <w:rPr>
          <w:sz w:val="24"/>
          <w:szCs w:val="24"/>
        </w:rPr>
        <w:sym w:font="Symbol" w:char="F0B3"/>
      </w:r>
      <w:r w:rsidRPr="00E945F7">
        <w:rPr>
          <w:sz w:val="24"/>
          <w:szCs w:val="24"/>
        </w:rPr>
        <w:t>3000</w:t>
      </w:r>
      <w:r w:rsidRPr="00E945F7">
        <w:rPr>
          <w:sz w:val="24"/>
          <w:szCs w:val="24"/>
        </w:rPr>
        <w:sym w:font="Symbol" w:char="F0B0"/>
      </w:r>
      <w:r w:rsidRPr="00E945F7">
        <w:rPr>
          <w:sz w:val="24"/>
          <w:szCs w:val="24"/>
        </w:rPr>
        <w:t>C/</w:t>
      </w:r>
      <w:r w:rsidRPr="00E945F7">
        <w:rPr>
          <w:rFonts w:hint="eastAsia"/>
          <w:sz w:val="24"/>
          <w:szCs w:val="24"/>
        </w:rPr>
        <w:t>秒，可调</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.4.6</w:t>
        </w:r>
      </w:smartTag>
      <w:r w:rsidRPr="00E945F7">
        <w:rPr>
          <w:sz w:val="24"/>
          <w:szCs w:val="24"/>
        </w:rPr>
        <w:t xml:space="preserve">  </w:t>
      </w:r>
      <w:r w:rsidRPr="00E945F7">
        <w:rPr>
          <w:rFonts w:hint="eastAsia"/>
          <w:sz w:val="24"/>
          <w:szCs w:val="24"/>
        </w:rPr>
        <w:t>加热控温方式：全自动，自动温度校正</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.4.7</w:t>
        </w:r>
      </w:smartTag>
      <w:r w:rsidRPr="00E945F7">
        <w:rPr>
          <w:sz w:val="24"/>
          <w:szCs w:val="24"/>
        </w:rPr>
        <w:t xml:space="preserve">  </w:t>
      </w:r>
      <w:r w:rsidRPr="00E945F7">
        <w:rPr>
          <w:rFonts w:hint="eastAsia"/>
          <w:sz w:val="24"/>
          <w:szCs w:val="24"/>
        </w:rPr>
        <w:t>升温方式：阶梯升温、斜坡升温</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.4.8</w:t>
        </w:r>
      </w:smartTag>
      <w:r w:rsidRPr="00E945F7">
        <w:rPr>
          <w:sz w:val="24"/>
          <w:szCs w:val="24"/>
        </w:rPr>
        <w:t xml:space="preserve">  </w:t>
      </w:r>
      <w:r w:rsidRPr="00E945F7">
        <w:rPr>
          <w:rFonts w:hint="eastAsia"/>
          <w:sz w:val="24"/>
          <w:szCs w:val="24"/>
        </w:rPr>
        <w:t>石墨管：普通管、热解管、平台管和固体分析专用</w:t>
      </w:r>
      <w:proofErr w:type="gramStart"/>
      <w:r w:rsidRPr="00E945F7">
        <w:rPr>
          <w:rFonts w:hint="eastAsia"/>
          <w:sz w:val="24"/>
          <w:szCs w:val="24"/>
        </w:rPr>
        <w:t>管多种</w:t>
      </w:r>
      <w:proofErr w:type="gramEnd"/>
      <w:r w:rsidRPr="00E945F7">
        <w:rPr>
          <w:rFonts w:hint="eastAsia"/>
          <w:sz w:val="24"/>
          <w:szCs w:val="24"/>
        </w:rPr>
        <w:t>可选</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.4.9</w:t>
        </w:r>
      </w:smartTag>
      <w:r w:rsidRPr="00E945F7">
        <w:rPr>
          <w:sz w:val="24"/>
          <w:szCs w:val="24"/>
        </w:rPr>
        <w:t xml:space="preserve">  </w:t>
      </w:r>
      <w:r w:rsidRPr="00E945F7">
        <w:rPr>
          <w:rFonts w:hint="eastAsia"/>
          <w:sz w:val="24"/>
          <w:szCs w:val="24"/>
        </w:rPr>
        <w:t>测定方式：峰高，峰面积任意选择和互换</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.4.10</w:t>
        </w:r>
      </w:smartTag>
      <w:r w:rsidRPr="00E945F7">
        <w:rPr>
          <w:sz w:val="24"/>
          <w:szCs w:val="24"/>
        </w:rPr>
        <w:t xml:space="preserve"> </w:t>
      </w:r>
      <w:r w:rsidRPr="00E945F7">
        <w:rPr>
          <w:rFonts w:hint="eastAsia"/>
          <w:sz w:val="24"/>
          <w:szCs w:val="24"/>
        </w:rPr>
        <w:t>代表元素检测指标：</w:t>
      </w:r>
    </w:p>
    <w:p w:rsidR="00D85B9A" w:rsidRPr="00E945F7" w:rsidRDefault="00D85B9A" w:rsidP="00D85B9A">
      <w:pPr>
        <w:spacing w:line="360" w:lineRule="auto"/>
        <w:rPr>
          <w:sz w:val="24"/>
          <w:szCs w:val="24"/>
        </w:rPr>
      </w:pPr>
      <w:r w:rsidRPr="00E945F7">
        <w:rPr>
          <w:sz w:val="24"/>
          <w:szCs w:val="24"/>
        </w:rPr>
        <w:t xml:space="preserve">        Cd: </w:t>
      </w:r>
      <w:r w:rsidRPr="00E945F7">
        <w:rPr>
          <w:rFonts w:hint="eastAsia"/>
          <w:sz w:val="24"/>
          <w:szCs w:val="24"/>
        </w:rPr>
        <w:t>检出限</w:t>
      </w:r>
      <w:r w:rsidRPr="00E945F7">
        <w:rPr>
          <w:sz w:val="24"/>
          <w:szCs w:val="24"/>
        </w:rPr>
        <w:t xml:space="preserve"> </w:t>
      </w:r>
      <w:r w:rsidRPr="00E945F7">
        <w:rPr>
          <w:sz w:val="24"/>
          <w:szCs w:val="24"/>
        </w:rPr>
        <w:sym w:font="Symbol" w:char="F0A3"/>
      </w:r>
      <w:r w:rsidRPr="00E945F7">
        <w:rPr>
          <w:sz w:val="24"/>
          <w:szCs w:val="24"/>
        </w:rPr>
        <w:t xml:space="preserve"> 0.01 ug/L</w:t>
      </w:r>
    </w:p>
    <w:p w:rsidR="00D85B9A" w:rsidRPr="00E945F7" w:rsidRDefault="00D85B9A" w:rsidP="00D85B9A">
      <w:pPr>
        <w:spacing w:line="360" w:lineRule="auto"/>
        <w:ind w:firstLineChars="400" w:firstLine="960"/>
        <w:rPr>
          <w:sz w:val="24"/>
          <w:szCs w:val="24"/>
        </w:rPr>
      </w:pPr>
      <w:proofErr w:type="gramStart"/>
      <w:r w:rsidRPr="00E945F7">
        <w:rPr>
          <w:sz w:val="24"/>
          <w:szCs w:val="24"/>
        </w:rPr>
        <w:t>Cd  (</w:t>
      </w:r>
      <w:proofErr w:type="gramEnd"/>
      <w:r w:rsidRPr="00E945F7">
        <w:rPr>
          <w:sz w:val="24"/>
          <w:szCs w:val="24"/>
        </w:rPr>
        <w:t xml:space="preserve">2ppb)RSD </w:t>
      </w:r>
      <w:r w:rsidRPr="00E945F7">
        <w:rPr>
          <w:sz w:val="24"/>
          <w:szCs w:val="24"/>
        </w:rPr>
        <w:sym w:font="Symbol" w:char="F0A3"/>
      </w:r>
      <w:r w:rsidRPr="00E945F7">
        <w:rPr>
          <w:sz w:val="24"/>
          <w:szCs w:val="24"/>
        </w:rPr>
        <w:t xml:space="preserve"> 2%</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.4.11</w:t>
        </w:r>
      </w:smartTag>
      <w:r w:rsidRPr="00E945F7">
        <w:rPr>
          <w:sz w:val="24"/>
          <w:szCs w:val="24"/>
        </w:rPr>
        <w:t xml:space="preserve"> </w:t>
      </w:r>
      <w:r w:rsidRPr="00E945F7">
        <w:rPr>
          <w:rFonts w:hint="eastAsia"/>
          <w:sz w:val="24"/>
          <w:szCs w:val="24"/>
        </w:rPr>
        <w:t>保护气控制：计算机自动控制，内外气流分别单独控制</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.4.12</w:t>
        </w:r>
      </w:smartTag>
      <w:r w:rsidRPr="00E945F7">
        <w:rPr>
          <w:sz w:val="24"/>
          <w:szCs w:val="24"/>
        </w:rPr>
        <w:t xml:space="preserve"> </w:t>
      </w:r>
      <w:r w:rsidRPr="00E945F7">
        <w:rPr>
          <w:rFonts w:hint="eastAsia"/>
          <w:sz w:val="24"/>
          <w:szCs w:val="24"/>
        </w:rPr>
        <w:t>操作软件</w:t>
      </w:r>
      <w:r w:rsidRPr="00E945F7">
        <w:rPr>
          <w:sz w:val="24"/>
          <w:szCs w:val="24"/>
        </w:rPr>
        <w:t xml:space="preserve">: </w:t>
      </w:r>
      <w:r w:rsidRPr="00E945F7">
        <w:rPr>
          <w:rFonts w:hint="eastAsia"/>
          <w:sz w:val="24"/>
          <w:szCs w:val="24"/>
        </w:rPr>
        <w:t>可自动优化最佳灰化和原子化温度</w:t>
      </w:r>
      <w:r w:rsidRPr="00E945F7">
        <w:rPr>
          <w:sz w:val="24"/>
          <w:szCs w:val="24"/>
        </w:rPr>
        <w:t xml:space="preserve">; </w:t>
      </w:r>
      <w:r w:rsidRPr="00E945F7">
        <w:rPr>
          <w:rFonts w:hint="eastAsia"/>
          <w:sz w:val="24"/>
          <w:szCs w:val="24"/>
        </w:rPr>
        <w:t>全自动仪器及附件控制，数据采集和分析，多重任务，鼠标操作，自动设定菜单数据和校正方法，自动优化石墨</w:t>
      </w:r>
      <w:proofErr w:type="gramStart"/>
      <w:r w:rsidRPr="00E945F7">
        <w:rPr>
          <w:rFonts w:hint="eastAsia"/>
          <w:sz w:val="24"/>
          <w:szCs w:val="24"/>
        </w:rPr>
        <w:t>炉操作</w:t>
      </w:r>
      <w:proofErr w:type="gramEnd"/>
      <w:r w:rsidRPr="00E945F7">
        <w:rPr>
          <w:rFonts w:hint="eastAsia"/>
          <w:sz w:val="24"/>
          <w:szCs w:val="24"/>
        </w:rPr>
        <w:t>参数，自检和自诊断功能。</w:t>
      </w:r>
    </w:p>
    <w:p w:rsidR="00D85B9A" w:rsidRPr="00E945F7" w:rsidRDefault="00D85B9A" w:rsidP="00D85B9A">
      <w:pPr>
        <w:spacing w:line="360" w:lineRule="auto"/>
        <w:rPr>
          <w:sz w:val="24"/>
          <w:szCs w:val="24"/>
        </w:rPr>
      </w:pPr>
      <w:r>
        <w:rPr>
          <w:sz w:val="24"/>
          <w:szCs w:val="24"/>
        </w:rPr>
        <w:t>2</w:t>
      </w:r>
      <w:r w:rsidRPr="00E945F7">
        <w:rPr>
          <w:sz w:val="24"/>
          <w:szCs w:val="24"/>
        </w:rPr>
        <w:t xml:space="preserve">.5 </w:t>
      </w:r>
      <w:r w:rsidRPr="00E945F7">
        <w:rPr>
          <w:rFonts w:hint="eastAsia"/>
          <w:sz w:val="24"/>
          <w:szCs w:val="24"/>
        </w:rPr>
        <w:t>石墨炉背景校正</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.5.1</w:t>
        </w:r>
      </w:smartTag>
      <w:r w:rsidRPr="00E945F7">
        <w:rPr>
          <w:sz w:val="24"/>
          <w:szCs w:val="24"/>
        </w:rPr>
        <w:t xml:space="preserve">  </w:t>
      </w:r>
      <w:r w:rsidRPr="00E945F7">
        <w:rPr>
          <w:rFonts w:hint="eastAsia"/>
          <w:sz w:val="24"/>
          <w:szCs w:val="24"/>
        </w:rPr>
        <w:t>石墨炉背景校正方法：两种，交流塞曼效应与氘空心阴极灯</w:t>
      </w:r>
      <w:proofErr w:type="gramStart"/>
      <w:r w:rsidRPr="00E945F7">
        <w:rPr>
          <w:rFonts w:hint="eastAsia"/>
          <w:sz w:val="24"/>
          <w:szCs w:val="24"/>
        </w:rPr>
        <w:t>扣背景</w:t>
      </w:r>
      <w:proofErr w:type="gramEnd"/>
      <w:r w:rsidRPr="00E945F7">
        <w:rPr>
          <w:rFonts w:hint="eastAsia"/>
          <w:sz w:val="24"/>
          <w:szCs w:val="24"/>
        </w:rPr>
        <w:t>可切换</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.5.2</w:t>
        </w:r>
      </w:smartTag>
      <w:r w:rsidRPr="00E945F7">
        <w:rPr>
          <w:sz w:val="24"/>
          <w:szCs w:val="24"/>
        </w:rPr>
        <w:t xml:space="preserve">  </w:t>
      </w:r>
      <w:r w:rsidRPr="00E945F7">
        <w:rPr>
          <w:rFonts w:hint="eastAsia"/>
          <w:sz w:val="24"/>
          <w:szCs w:val="24"/>
        </w:rPr>
        <w:t>最大磁场强度：</w:t>
      </w:r>
      <w:r w:rsidRPr="00E945F7">
        <w:rPr>
          <w:sz w:val="24"/>
          <w:szCs w:val="24"/>
        </w:rPr>
        <w:t>1.0T</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.5.3</w:t>
        </w:r>
      </w:smartTag>
      <w:r w:rsidRPr="00E945F7">
        <w:rPr>
          <w:sz w:val="24"/>
          <w:szCs w:val="24"/>
        </w:rPr>
        <w:t xml:space="preserve"> </w:t>
      </w:r>
      <w:r w:rsidRPr="00E945F7">
        <w:rPr>
          <w:rFonts w:hint="eastAsia"/>
          <w:sz w:val="24"/>
          <w:szCs w:val="24"/>
        </w:rPr>
        <w:t>磁场强度：</w:t>
      </w:r>
      <w:r w:rsidRPr="00E945F7">
        <w:rPr>
          <w:sz w:val="24"/>
          <w:szCs w:val="24"/>
        </w:rPr>
        <w:t>0.1—1.0T</w:t>
      </w:r>
      <w:r w:rsidRPr="00E945F7">
        <w:rPr>
          <w:rFonts w:hint="eastAsia"/>
          <w:sz w:val="24"/>
          <w:szCs w:val="24"/>
        </w:rPr>
        <w:t>可调</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.5.4</w:t>
        </w:r>
      </w:smartTag>
      <w:r w:rsidRPr="00E945F7">
        <w:rPr>
          <w:sz w:val="24"/>
          <w:szCs w:val="24"/>
        </w:rPr>
        <w:t xml:space="preserve"> </w:t>
      </w:r>
      <w:r w:rsidRPr="00E945F7">
        <w:rPr>
          <w:rFonts w:hint="eastAsia"/>
          <w:sz w:val="24"/>
          <w:szCs w:val="24"/>
        </w:rPr>
        <w:t>校正模式：</w:t>
      </w:r>
      <w:r w:rsidRPr="00E945F7">
        <w:rPr>
          <w:sz w:val="24"/>
          <w:szCs w:val="24"/>
        </w:rPr>
        <w:t>2-</w:t>
      </w:r>
      <w:r w:rsidRPr="00E945F7">
        <w:rPr>
          <w:rFonts w:hint="eastAsia"/>
          <w:sz w:val="24"/>
          <w:szCs w:val="24"/>
        </w:rPr>
        <w:t>磁场和</w:t>
      </w:r>
      <w:r w:rsidRPr="00E945F7">
        <w:rPr>
          <w:sz w:val="24"/>
          <w:szCs w:val="24"/>
        </w:rPr>
        <w:t>3-</w:t>
      </w:r>
      <w:r w:rsidRPr="00E945F7">
        <w:rPr>
          <w:rFonts w:hint="eastAsia"/>
          <w:sz w:val="24"/>
          <w:szCs w:val="24"/>
        </w:rPr>
        <w:t>磁场两种模式任意切换</w:t>
      </w:r>
      <w:r w:rsidRPr="00E945F7">
        <w:rPr>
          <w:sz w:val="24"/>
          <w:szCs w:val="24"/>
        </w:rPr>
        <w:t xml:space="preserve">  </w:t>
      </w:r>
    </w:p>
    <w:p w:rsidR="00D85B9A" w:rsidRPr="00E945F7" w:rsidRDefault="00D85B9A" w:rsidP="00D85B9A">
      <w:pPr>
        <w:spacing w:line="360" w:lineRule="auto"/>
        <w:rPr>
          <w:sz w:val="24"/>
          <w:szCs w:val="24"/>
        </w:rPr>
      </w:pPr>
      <w:r>
        <w:rPr>
          <w:sz w:val="24"/>
          <w:szCs w:val="24"/>
        </w:rPr>
        <w:t>2</w:t>
      </w:r>
      <w:r w:rsidRPr="00E945F7">
        <w:rPr>
          <w:sz w:val="24"/>
          <w:szCs w:val="24"/>
        </w:rPr>
        <w:t xml:space="preserve">.5 </w:t>
      </w:r>
      <w:r w:rsidRPr="00E945F7">
        <w:rPr>
          <w:rFonts w:hint="eastAsia"/>
          <w:sz w:val="24"/>
          <w:szCs w:val="24"/>
        </w:rPr>
        <w:t>石墨炉自动进样器</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.5.1</w:t>
        </w:r>
      </w:smartTag>
      <w:r w:rsidRPr="00E945F7">
        <w:rPr>
          <w:sz w:val="24"/>
          <w:szCs w:val="24"/>
        </w:rPr>
        <w:t xml:space="preserve"> </w:t>
      </w:r>
      <w:r w:rsidRPr="00E945F7">
        <w:rPr>
          <w:rFonts w:hint="eastAsia"/>
          <w:sz w:val="24"/>
          <w:szCs w:val="24"/>
        </w:rPr>
        <w:t>样品位数：</w:t>
      </w:r>
      <w:r w:rsidRPr="00E945F7">
        <w:rPr>
          <w:sz w:val="24"/>
          <w:szCs w:val="24"/>
        </w:rPr>
        <w:sym w:font="Symbol" w:char="F0B3"/>
      </w:r>
      <w:r w:rsidRPr="00E945F7">
        <w:rPr>
          <w:sz w:val="24"/>
          <w:szCs w:val="24"/>
        </w:rPr>
        <w:t xml:space="preserve"> 100</w:t>
      </w:r>
      <w:r w:rsidRPr="00E945F7">
        <w:rPr>
          <w:rFonts w:hint="eastAsia"/>
          <w:sz w:val="24"/>
          <w:szCs w:val="24"/>
        </w:rPr>
        <w:t>个</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.5.2</w:t>
        </w:r>
      </w:smartTag>
      <w:r w:rsidRPr="00E945F7">
        <w:rPr>
          <w:sz w:val="24"/>
          <w:szCs w:val="24"/>
        </w:rPr>
        <w:t xml:space="preserve"> </w:t>
      </w:r>
      <w:r w:rsidRPr="00E945F7">
        <w:rPr>
          <w:rFonts w:hint="eastAsia"/>
          <w:sz w:val="24"/>
          <w:szCs w:val="24"/>
        </w:rPr>
        <w:t>进样精度：优于</w:t>
      </w:r>
      <w:r w:rsidRPr="00E945F7">
        <w:rPr>
          <w:sz w:val="24"/>
          <w:szCs w:val="24"/>
        </w:rPr>
        <w:t xml:space="preserve"> +/- 0.2</w:t>
      </w:r>
      <w:r w:rsidRPr="00E945F7">
        <w:rPr>
          <w:sz w:val="24"/>
          <w:szCs w:val="24"/>
        </w:rPr>
        <w:sym w:font="Symbol" w:char="F06D"/>
      </w:r>
      <w:r w:rsidRPr="00E945F7">
        <w:rPr>
          <w:sz w:val="24"/>
          <w:szCs w:val="24"/>
        </w:rPr>
        <w:t>l</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lastRenderedPageBreak/>
          <w:t>2</w:t>
        </w:r>
        <w:r w:rsidRPr="00E945F7">
          <w:rPr>
            <w:sz w:val="24"/>
            <w:szCs w:val="24"/>
          </w:rPr>
          <w:t>.5.3</w:t>
        </w:r>
      </w:smartTag>
      <w:r w:rsidRPr="00E945F7">
        <w:rPr>
          <w:sz w:val="24"/>
          <w:szCs w:val="24"/>
        </w:rPr>
        <w:t xml:space="preserve"> </w:t>
      </w:r>
      <w:r w:rsidRPr="00E945F7">
        <w:rPr>
          <w:rFonts w:hint="eastAsia"/>
          <w:sz w:val="24"/>
          <w:szCs w:val="24"/>
        </w:rPr>
        <w:t>除残功能：有自动除残功能，可消除交叉污染，</w:t>
      </w:r>
    </w:p>
    <w:p w:rsidR="00D85B9A" w:rsidRPr="00E945F7" w:rsidRDefault="00D85B9A" w:rsidP="00D85B9A">
      <w:pPr>
        <w:spacing w:line="360" w:lineRule="auto"/>
        <w:rPr>
          <w:sz w:val="24"/>
          <w:szCs w:val="24"/>
        </w:rPr>
      </w:pPr>
      <w:r w:rsidRPr="00E945F7">
        <w:rPr>
          <w:sz w:val="24"/>
          <w:szCs w:val="24"/>
        </w:rPr>
        <w:t>*</w:t>
      </w: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.4.4</w:t>
        </w:r>
      </w:smartTag>
      <w:r w:rsidRPr="00E945F7">
        <w:rPr>
          <w:sz w:val="24"/>
          <w:szCs w:val="24"/>
        </w:rPr>
        <w:t xml:space="preserve"> </w:t>
      </w:r>
      <w:r w:rsidRPr="00E945F7">
        <w:rPr>
          <w:rFonts w:hint="eastAsia"/>
          <w:sz w:val="24"/>
          <w:szCs w:val="24"/>
        </w:rPr>
        <w:t>稀释功能：全自动智能化稀释，最大稀释比例：</w:t>
      </w:r>
      <w:r w:rsidRPr="00E945F7">
        <w:rPr>
          <w:sz w:val="24"/>
          <w:szCs w:val="24"/>
        </w:rPr>
        <w:t>1</w:t>
      </w:r>
      <w:r w:rsidRPr="00E945F7">
        <w:rPr>
          <w:rFonts w:hint="eastAsia"/>
          <w:sz w:val="24"/>
          <w:szCs w:val="24"/>
        </w:rPr>
        <w:t>：</w:t>
      </w:r>
      <w:r w:rsidRPr="00E945F7">
        <w:rPr>
          <w:sz w:val="24"/>
          <w:szCs w:val="24"/>
        </w:rPr>
        <w:t>600</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.4.5</w:t>
        </w:r>
      </w:smartTag>
      <w:r w:rsidRPr="00E945F7">
        <w:rPr>
          <w:sz w:val="24"/>
          <w:szCs w:val="24"/>
        </w:rPr>
        <w:t xml:space="preserve"> </w:t>
      </w:r>
      <w:r w:rsidRPr="00E945F7">
        <w:rPr>
          <w:rFonts w:hint="eastAsia"/>
          <w:sz w:val="24"/>
          <w:szCs w:val="24"/>
        </w:rPr>
        <w:t>有热注射功能</w:t>
      </w:r>
    </w:p>
    <w:p w:rsidR="00D85B9A" w:rsidRPr="00E945F7" w:rsidRDefault="00D85B9A" w:rsidP="00D85B9A">
      <w:pPr>
        <w:spacing w:line="360" w:lineRule="auto"/>
        <w:rPr>
          <w:sz w:val="24"/>
          <w:szCs w:val="24"/>
        </w:rPr>
      </w:pPr>
      <w:r>
        <w:rPr>
          <w:sz w:val="24"/>
          <w:szCs w:val="24"/>
        </w:rPr>
        <w:t>2</w:t>
      </w:r>
      <w:r w:rsidRPr="00E945F7">
        <w:rPr>
          <w:sz w:val="24"/>
          <w:szCs w:val="24"/>
        </w:rPr>
        <w:t xml:space="preserve">.6 </w:t>
      </w:r>
      <w:r w:rsidRPr="00E945F7">
        <w:rPr>
          <w:rFonts w:hint="eastAsia"/>
          <w:sz w:val="24"/>
          <w:szCs w:val="24"/>
        </w:rPr>
        <w:t>必备辅助设备</w:t>
      </w:r>
    </w:p>
    <w:p w:rsidR="00D85B9A" w:rsidRPr="00E945F7" w:rsidRDefault="00D85B9A" w:rsidP="00D85B9A">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2</w:t>
        </w:r>
        <w:r w:rsidRPr="00E945F7">
          <w:rPr>
            <w:sz w:val="24"/>
            <w:szCs w:val="24"/>
          </w:rPr>
          <w:t>.6.1</w:t>
        </w:r>
      </w:smartTag>
      <w:r w:rsidRPr="00E945F7">
        <w:rPr>
          <w:sz w:val="24"/>
          <w:szCs w:val="24"/>
        </w:rPr>
        <w:t xml:space="preserve">  </w:t>
      </w:r>
      <w:r w:rsidRPr="00E945F7">
        <w:rPr>
          <w:rFonts w:hint="eastAsia"/>
          <w:sz w:val="24"/>
          <w:szCs w:val="24"/>
        </w:rPr>
        <w:t>石墨炉循环水冷却系统，可通过主机全自动控制</w:t>
      </w:r>
    </w:p>
    <w:p w:rsidR="00D85B9A" w:rsidRPr="00E945F7" w:rsidRDefault="00D85B9A" w:rsidP="00D85B9A">
      <w:pPr>
        <w:spacing w:line="360" w:lineRule="auto"/>
        <w:rPr>
          <w:sz w:val="24"/>
          <w:szCs w:val="24"/>
        </w:rPr>
      </w:pPr>
      <w:r w:rsidRPr="00E945F7">
        <w:rPr>
          <w:sz w:val="24"/>
          <w:szCs w:val="24"/>
        </w:rPr>
        <w:t>*</w:t>
      </w:r>
      <w:r>
        <w:rPr>
          <w:sz w:val="24"/>
          <w:szCs w:val="24"/>
        </w:rPr>
        <w:t>3</w:t>
      </w:r>
      <w:r>
        <w:rPr>
          <w:rFonts w:hint="eastAsia"/>
          <w:sz w:val="24"/>
          <w:szCs w:val="24"/>
        </w:rPr>
        <w:t>、计算机系统</w:t>
      </w:r>
    </w:p>
    <w:p w:rsidR="00D85B9A" w:rsidRPr="00E945F7" w:rsidRDefault="00D85B9A" w:rsidP="00D85B9A">
      <w:pPr>
        <w:spacing w:line="360" w:lineRule="auto"/>
        <w:rPr>
          <w:sz w:val="24"/>
          <w:szCs w:val="24"/>
        </w:rPr>
      </w:pPr>
      <w:r>
        <w:rPr>
          <w:sz w:val="24"/>
          <w:szCs w:val="24"/>
        </w:rPr>
        <w:t>3</w:t>
      </w:r>
      <w:r w:rsidRPr="00E945F7">
        <w:rPr>
          <w:sz w:val="24"/>
          <w:szCs w:val="24"/>
        </w:rPr>
        <w:t xml:space="preserve">.1 </w:t>
      </w:r>
      <w:r w:rsidRPr="00E945F7">
        <w:rPr>
          <w:rFonts w:hint="eastAsia"/>
          <w:sz w:val="24"/>
          <w:szCs w:val="24"/>
        </w:rPr>
        <w:t>计算机配置：</w:t>
      </w:r>
    </w:p>
    <w:p w:rsidR="00D85B9A" w:rsidRPr="00E945F7" w:rsidRDefault="00D85B9A" w:rsidP="00D85B9A">
      <w:pPr>
        <w:spacing w:line="360" w:lineRule="auto"/>
        <w:rPr>
          <w:sz w:val="24"/>
          <w:szCs w:val="24"/>
        </w:rPr>
      </w:pPr>
      <w:r w:rsidRPr="00E945F7">
        <w:rPr>
          <w:rFonts w:hint="eastAsia"/>
          <w:sz w:val="24"/>
          <w:szCs w:val="24"/>
        </w:rPr>
        <w:t>内存</w:t>
      </w:r>
      <w:r w:rsidRPr="00E945F7">
        <w:rPr>
          <w:sz w:val="24"/>
          <w:szCs w:val="24"/>
        </w:rPr>
        <w:t xml:space="preserve"> RAM≥</w:t>
      </w:r>
      <w:r>
        <w:rPr>
          <w:sz w:val="24"/>
          <w:szCs w:val="24"/>
        </w:rPr>
        <w:t>8</w:t>
      </w:r>
      <w:r w:rsidRPr="00E945F7">
        <w:rPr>
          <w:sz w:val="24"/>
          <w:szCs w:val="24"/>
        </w:rPr>
        <w:t>G</w:t>
      </w:r>
      <w:r>
        <w:rPr>
          <w:rFonts w:hint="eastAsia"/>
          <w:sz w:val="24"/>
          <w:szCs w:val="24"/>
        </w:rPr>
        <w:t>，</w:t>
      </w:r>
      <w:r w:rsidRPr="00E945F7">
        <w:rPr>
          <w:sz w:val="24"/>
          <w:szCs w:val="24"/>
        </w:rPr>
        <w:t xml:space="preserve"> CPU≥3.2GHz  Intel </w:t>
      </w:r>
      <w:r w:rsidRPr="00E945F7">
        <w:rPr>
          <w:rFonts w:hint="eastAsia"/>
          <w:sz w:val="24"/>
          <w:szCs w:val="24"/>
        </w:rPr>
        <w:t>酷</w:t>
      </w:r>
      <w:proofErr w:type="gramStart"/>
      <w:r w:rsidRPr="00E945F7">
        <w:rPr>
          <w:rFonts w:hint="eastAsia"/>
          <w:sz w:val="24"/>
          <w:szCs w:val="24"/>
        </w:rPr>
        <w:t>睿</w:t>
      </w:r>
      <w:proofErr w:type="gramEnd"/>
      <w:r w:rsidRPr="00E945F7">
        <w:rPr>
          <w:sz w:val="24"/>
          <w:szCs w:val="24"/>
        </w:rPr>
        <w:t>i5</w:t>
      </w:r>
      <w:r>
        <w:rPr>
          <w:rFonts w:hint="eastAsia"/>
          <w:sz w:val="24"/>
          <w:szCs w:val="24"/>
        </w:rPr>
        <w:t>，</w:t>
      </w:r>
      <w:r w:rsidRPr="00E945F7">
        <w:rPr>
          <w:rFonts w:hint="eastAsia"/>
          <w:sz w:val="24"/>
          <w:szCs w:val="24"/>
        </w:rPr>
        <w:t>硬盘</w:t>
      </w:r>
      <w:r w:rsidRPr="00E945F7">
        <w:rPr>
          <w:sz w:val="24"/>
          <w:szCs w:val="24"/>
        </w:rPr>
        <w:t>≥</w:t>
      </w:r>
      <w:r w:rsidRPr="00513D97">
        <w:rPr>
          <w:sz w:val="24"/>
          <w:szCs w:val="24"/>
        </w:rPr>
        <w:t>1T</w:t>
      </w:r>
      <w:r>
        <w:rPr>
          <w:rFonts w:hint="eastAsia"/>
          <w:sz w:val="24"/>
          <w:szCs w:val="24"/>
        </w:rPr>
        <w:t>，</w:t>
      </w:r>
      <w:r w:rsidRPr="00E945F7">
        <w:rPr>
          <w:rFonts w:hint="eastAsia"/>
          <w:sz w:val="24"/>
          <w:szCs w:val="24"/>
        </w:rPr>
        <w:t>至少</w:t>
      </w:r>
      <w:r w:rsidRPr="00E945F7">
        <w:rPr>
          <w:sz w:val="24"/>
          <w:szCs w:val="24"/>
        </w:rPr>
        <w:t xml:space="preserve"> 6</w:t>
      </w:r>
      <w:r w:rsidRPr="00E945F7">
        <w:rPr>
          <w:rFonts w:hint="eastAsia"/>
          <w:sz w:val="24"/>
          <w:szCs w:val="24"/>
        </w:rPr>
        <w:t>个</w:t>
      </w:r>
      <w:r w:rsidRPr="00E945F7">
        <w:rPr>
          <w:sz w:val="24"/>
          <w:szCs w:val="24"/>
        </w:rPr>
        <w:t xml:space="preserve"> USB </w:t>
      </w:r>
      <w:r w:rsidRPr="00E945F7">
        <w:rPr>
          <w:rFonts w:hint="eastAsia"/>
          <w:sz w:val="24"/>
          <w:szCs w:val="24"/>
        </w:rPr>
        <w:t>接口（</w:t>
      </w:r>
      <w:r w:rsidRPr="00E945F7">
        <w:rPr>
          <w:sz w:val="24"/>
          <w:szCs w:val="24"/>
        </w:rPr>
        <w:t>4</w:t>
      </w:r>
      <w:r w:rsidRPr="00E945F7">
        <w:rPr>
          <w:rFonts w:hint="eastAsia"/>
          <w:sz w:val="24"/>
          <w:szCs w:val="24"/>
        </w:rPr>
        <w:t>个</w:t>
      </w:r>
      <w:r w:rsidRPr="00E945F7">
        <w:rPr>
          <w:sz w:val="24"/>
          <w:szCs w:val="24"/>
        </w:rPr>
        <w:t>usb2.0+2</w:t>
      </w:r>
      <w:r w:rsidRPr="00E945F7">
        <w:rPr>
          <w:rFonts w:hint="eastAsia"/>
          <w:sz w:val="24"/>
          <w:szCs w:val="24"/>
        </w:rPr>
        <w:t>个</w:t>
      </w:r>
      <w:r w:rsidRPr="00E945F7">
        <w:rPr>
          <w:sz w:val="24"/>
          <w:szCs w:val="24"/>
        </w:rPr>
        <w:t>usb3.0</w:t>
      </w:r>
      <w:r w:rsidRPr="00E945F7">
        <w:rPr>
          <w:rFonts w:hint="eastAsia"/>
          <w:sz w:val="24"/>
          <w:szCs w:val="24"/>
        </w:rPr>
        <w:t>）</w:t>
      </w:r>
    </w:p>
    <w:p w:rsidR="00D85B9A" w:rsidRPr="00E945F7" w:rsidRDefault="00D85B9A" w:rsidP="00D85B9A">
      <w:pPr>
        <w:spacing w:line="360" w:lineRule="auto"/>
        <w:rPr>
          <w:sz w:val="24"/>
          <w:szCs w:val="24"/>
        </w:rPr>
      </w:pPr>
      <w:r>
        <w:rPr>
          <w:sz w:val="24"/>
          <w:szCs w:val="24"/>
        </w:rPr>
        <w:t>3.</w:t>
      </w:r>
      <w:r w:rsidRPr="00E945F7">
        <w:rPr>
          <w:sz w:val="24"/>
          <w:szCs w:val="24"/>
        </w:rPr>
        <w:t xml:space="preserve">2 </w:t>
      </w:r>
      <w:r w:rsidRPr="00E945F7">
        <w:rPr>
          <w:rFonts w:hint="eastAsia"/>
          <w:sz w:val="24"/>
          <w:szCs w:val="24"/>
        </w:rPr>
        <w:t>系统软件</w:t>
      </w:r>
    </w:p>
    <w:p w:rsidR="00D85B9A" w:rsidRPr="00E945F7" w:rsidRDefault="00D85B9A" w:rsidP="00D85B9A">
      <w:pPr>
        <w:spacing w:line="360" w:lineRule="auto"/>
        <w:rPr>
          <w:sz w:val="24"/>
          <w:szCs w:val="24"/>
        </w:rPr>
      </w:pPr>
      <w:r w:rsidRPr="00E945F7">
        <w:rPr>
          <w:rFonts w:hint="eastAsia"/>
          <w:sz w:val="24"/>
          <w:szCs w:val="24"/>
        </w:rPr>
        <w:t>中文版</w:t>
      </w:r>
      <w:r w:rsidRPr="00E945F7">
        <w:rPr>
          <w:sz w:val="24"/>
          <w:szCs w:val="24"/>
        </w:rPr>
        <w:t xml:space="preserve"> win7(32/64 </w:t>
      </w:r>
      <w:r w:rsidRPr="00E945F7">
        <w:rPr>
          <w:rFonts w:hint="eastAsia"/>
          <w:sz w:val="24"/>
          <w:szCs w:val="24"/>
        </w:rPr>
        <w:t>位</w:t>
      </w:r>
      <w:r w:rsidRPr="00E945F7">
        <w:rPr>
          <w:sz w:val="24"/>
          <w:szCs w:val="24"/>
        </w:rPr>
        <w:t>)</w:t>
      </w:r>
      <w:r>
        <w:rPr>
          <w:rFonts w:hint="eastAsia"/>
          <w:sz w:val="24"/>
          <w:szCs w:val="24"/>
        </w:rPr>
        <w:t>及以</w:t>
      </w:r>
    </w:p>
    <w:p w:rsidR="00D85B9A" w:rsidRPr="00E945F7" w:rsidRDefault="00D85B9A" w:rsidP="00D85B9A">
      <w:pPr>
        <w:spacing w:line="360" w:lineRule="auto"/>
        <w:rPr>
          <w:sz w:val="24"/>
          <w:szCs w:val="24"/>
        </w:rPr>
      </w:pPr>
      <w:r>
        <w:rPr>
          <w:sz w:val="24"/>
          <w:szCs w:val="24"/>
        </w:rPr>
        <w:t>3</w:t>
      </w:r>
      <w:r w:rsidRPr="00E945F7">
        <w:rPr>
          <w:sz w:val="24"/>
          <w:szCs w:val="24"/>
        </w:rPr>
        <w:t xml:space="preserve">.3 </w:t>
      </w:r>
      <w:r>
        <w:rPr>
          <w:rFonts w:hint="eastAsia"/>
          <w:sz w:val="24"/>
          <w:szCs w:val="24"/>
        </w:rPr>
        <w:t>主机内置电源要求</w:t>
      </w:r>
      <w:r w:rsidRPr="00E945F7">
        <w:rPr>
          <w:sz w:val="24"/>
          <w:szCs w:val="24"/>
        </w:rPr>
        <w:t>≥300W</w:t>
      </w:r>
    </w:p>
    <w:p w:rsidR="00D85B9A" w:rsidRPr="00E945F7" w:rsidRDefault="00D85B9A" w:rsidP="00D85B9A">
      <w:pPr>
        <w:spacing w:line="360" w:lineRule="auto"/>
        <w:rPr>
          <w:sz w:val="24"/>
          <w:szCs w:val="24"/>
        </w:rPr>
      </w:pPr>
      <w:r>
        <w:rPr>
          <w:sz w:val="24"/>
          <w:szCs w:val="24"/>
        </w:rPr>
        <w:t>3</w:t>
      </w:r>
      <w:r w:rsidRPr="00E945F7">
        <w:rPr>
          <w:sz w:val="24"/>
          <w:szCs w:val="24"/>
        </w:rPr>
        <w:t xml:space="preserve">.4 </w:t>
      </w:r>
      <w:r w:rsidRPr="00E945F7">
        <w:rPr>
          <w:rFonts w:hint="eastAsia"/>
          <w:sz w:val="24"/>
          <w:szCs w:val="24"/>
        </w:rPr>
        <w:t>带独立显卡</w:t>
      </w:r>
      <w:r w:rsidRPr="00E945F7">
        <w:rPr>
          <w:sz w:val="24"/>
          <w:szCs w:val="24"/>
        </w:rPr>
        <w:t>(</w:t>
      </w:r>
      <w:r w:rsidRPr="00E945F7">
        <w:rPr>
          <w:rFonts w:hint="eastAsia"/>
          <w:sz w:val="24"/>
          <w:szCs w:val="24"/>
        </w:rPr>
        <w:t>大于</w:t>
      </w:r>
      <w:r w:rsidRPr="00E945F7">
        <w:rPr>
          <w:sz w:val="24"/>
          <w:szCs w:val="24"/>
        </w:rPr>
        <w:t>1G)</w:t>
      </w:r>
    </w:p>
    <w:p w:rsidR="00D85B9A" w:rsidRPr="00E945F7" w:rsidRDefault="00D85B9A" w:rsidP="00D85B9A">
      <w:pPr>
        <w:spacing w:line="360" w:lineRule="auto"/>
        <w:rPr>
          <w:sz w:val="24"/>
          <w:szCs w:val="24"/>
        </w:rPr>
      </w:pPr>
      <w:r>
        <w:rPr>
          <w:sz w:val="24"/>
          <w:szCs w:val="24"/>
        </w:rPr>
        <w:t>3</w:t>
      </w:r>
      <w:r w:rsidRPr="00E945F7">
        <w:rPr>
          <w:sz w:val="24"/>
          <w:szCs w:val="24"/>
        </w:rPr>
        <w:t>.</w:t>
      </w:r>
      <w:r>
        <w:rPr>
          <w:sz w:val="24"/>
          <w:szCs w:val="24"/>
        </w:rPr>
        <w:t xml:space="preserve">5 </w:t>
      </w:r>
      <w:r w:rsidRPr="00513D97">
        <w:rPr>
          <w:rFonts w:hint="eastAsia"/>
          <w:sz w:val="24"/>
          <w:szCs w:val="24"/>
        </w:rPr>
        <w:t>打印机</w:t>
      </w:r>
      <w:r w:rsidRPr="00513D97">
        <w:rPr>
          <w:sz w:val="24"/>
          <w:szCs w:val="24"/>
        </w:rPr>
        <w:t>1</w:t>
      </w:r>
      <w:r w:rsidRPr="00513D97">
        <w:rPr>
          <w:rFonts w:hint="eastAsia"/>
          <w:sz w:val="24"/>
          <w:szCs w:val="24"/>
        </w:rPr>
        <w:t>台（高速</w:t>
      </w:r>
      <w:r w:rsidRPr="00513D97">
        <w:rPr>
          <w:sz w:val="24"/>
          <w:szCs w:val="24"/>
        </w:rPr>
        <w:t>A4</w:t>
      </w:r>
      <w:r w:rsidRPr="00513D97">
        <w:rPr>
          <w:rFonts w:hint="eastAsia"/>
          <w:sz w:val="24"/>
          <w:szCs w:val="24"/>
        </w:rPr>
        <w:t>激光打印机，可以双面打印）；</w:t>
      </w:r>
    </w:p>
    <w:p w:rsidR="00D85B9A" w:rsidRPr="00E945F7" w:rsidRDefault="00D85B9A" w:rsidP="00D85B9A">
      <w:pPr>
        <w:spacing w:line="360" w:lineRule="auto"/>
        <w:rPr>
          <w:sz w:val="24"/>
          <w:szCs w:val="24"/>
        </w:rPr>
      </w:pPr>
      <w:r>
        <w:rPr>
          <w:sz w:val="24"/>
          <w:szCs w:val="24"/>
        </w:rPr>
        <w:t>4.</w:t>
      </w:r>
      <w:r w:rsidRPr="00E945F7">
        <w:rPr>
          <w:sz w:val="24"/>
          <w:szCs w:val="24"/>
        </w:rPr>
        <w:t xml:space="preserve"> </w:t>
      </w:r>
      <w:r w:rsidRPr="00E945F7">
        <w:rPr>
          <w:rFonts w:hint="eastAsia"/>
          <w:sz w:val="24"/>
          <w:szCs w:val="24"/>
        </w:rPr>
        <w:t>数据处理系统</w:t>
      </w:r>
    </w:p>
    <w:p w:rsidR="00D85B9A" w:rsidRPr="00E945F7" w:rsidRDefault="00D85B9A" w:rsidP="00D85B9A">
      <w:pPr>
        <w:spacing w:line="360" w:lineRule="auto"/>
        <w:rPr>
          <w:sz w:val="24"/>
          <w:szCs w:val="24"/>
        </w:rPr>
      </w:pPr>
      <w:r w:rsidRPr="00E945F7">
        <w:rPr>
          <w:sz w:val="24"/>
          <w:szCs w:val="24"/>
        </w:rPr>
        <w:t xml:space="preserve">  </w:t>
      </w:r>
      <w:r w:rsidRPr="00E945F7">
        <w:rPr>
          <w:rFonts w:hint="eastAsia"/>
          <w:sz w:val="24"/>
          <w:szCs w:val="24"/>
        </w:rPr>
        <w:t>全自动仪器及附件控制，数据采集和分析，多重任务，鼠标操作，自动设定菜单数据和校正方法，自动优化火焰和石墨</w:t>
      </w:r>
      <w:proofErr w:type="gramStart"/>
      <w:r w:rsidRPr="00E945F7">
        <w:rPr>
          <w:rFonts w:hint="eastAsia"/>
          <w:sz w:val="24"/>
          <w:szCs w:val="24"/>
        </w:rPr>
        <w:t>炉操作</w:t>
      </w:r>
      <w:proofErr w:type="gramEnd"/>
      <w:r w:rsidRPr="00E945F7">
        <w:rPr>
          <w:rFonts w:hint="eastAsia"/>
          <w:sz w:val="24"/>
          <w:szCs w:val="24"/>
        </w:rPr>
        <w:t>参数，</w:t>
      </w:r>
      <w:r w:rsidRPr="00E945F7">
        <w:rPr>
          <w:sz w:val="24"/>
          <w:szCs w:val="24"/>
        </w:rPr>
        <w:t>QC(</w:t>
      </w:r>
      <w:r w:rsidRPr="00E945F7">
        <w:rPr>
          <w:rFonts w:hint="eastAsia"/>
          <w:sz w:val="24"/>
          <w:szCs w:val="24"/>
        </w:rPr>
        <w:t>质量控制</w:t>
      </w:r>
      <w:r w:rsidRPr="00E945F7">
        <w:rPr>
          <w:sz w:val="24"/>
          <w:szCs w:val="24"/>
        </w:rPr>
        <w:t>)</w:t>
      </w:r>
      <w:r w:rsidRPr="00E945F7">
        <w:rPr>
          <w:rFonts w:hint="eastAsia"/>
          <w:sz w:val="24"/>
          <w:szCs w:val="24"/>
        </w:rPr>
        <w:t>软件，自检和自诊断功能。</w:t>
      </w:r>
    </w:p>
    <w:p w:rsidR="00D85B9A" w:rsidRPr="00E945F7" w:rsidRDefault="00D85B9A" w:rsidP="00D85B9A">
      <w:pPr>
        <w:spacing w:line="360" w:lineRule="auto"/>
        <w:rPr>
          <w:sz w:val="24"/>
          <w:szCs w:val="24"/>
        </w:rPr>
      </w:pPr>
      <w:r>
        <w:rPr>
          <w:sz w:val="24"/>
          <w:szCs w:val="24"/>
        </w:rPr>
        <w:t>5</w:t>
      </w:r>
      <w:r w:rsidRPr="00E945F7">
        <w:rPr>
          <w:rFonts w:hint="eastAsia"/>
          <w:sz w:val="24"/>
          <w:szCs w:val="24"/>
        </w:rPr>
        <w:t>．零配件及易耗品</w:t>
      </w:r>
    </w:p>
    <w:p w:rsidR="00D85B9A" w:rsidRPr="00E945F7" w:rsidRDefault="00D85B9A" w:rsidP="00D85B9A">
      <w:pPr>
        <w:spacing w:line="360" w:lineRule="auto"/>
        <w:rPr>
          <w:sz w:val="24"/>
          <w:szCs w:val="24"/>
        </w:rPr>
      </w:pPr>
      <w:r>
        <w:rPr>
          <w:sz w:val="24"/>
          <w:szCs w:val="24"/>
        </w:rPr>
        <w:t>5</w:t>
      </w:r>
      <w:r w:rsidRPr="00E945F7">
        <w:rPr>
          <w:sz w:val="24"/>
          <w:szCs w:val="24"/>
        </w:rPr>
        <w:t xml:space="preserve">.1  </w:t>
      </w:r>
      <w:r w:rsidRPr="00E945F7">
        <w:rPr>
          <w:rFonts w:hint="eastAsia"/>
          <w:sz w:val="24"/>
          <w:szCs w:val="24"/>
        </w:rPr>
        <w:t>空心阴极灯</w:t>
      </w:r>
      <w:r w:rsidRPr="00E945F7">
        <w:rPr>
          <w:sz w:val="24"/>
          <w:szCs w:val="24"/>
        </w:rPr>
        <w:t>8</w:t>
      </w:r>
      <w:r w:rsidRPr="00E945F7">
        <w:rPr>
          <w:rFonts w:hint="eastAsia"/>
          <w:sz w:val="24"/>
          <w:szCs w:val="24"/>
        </w:rPr>
        <w:t>只（元素种类由客户指定）</w:t>
      </w:r>
    </w:p>
    <w:p w:rsidR="00D85B9A" w:rsidRPr="00E945F7" w:rsidRDefault="00D85B9A" w:rsidP="00D85B9A">
      <w:pPr>
        <w:spacing w:line="360" w:lineRule="auto"/>
        <w:rPr>
          <w:sz w:val="24"/>
          <w:szCs w:val="24"/>
        </w:rPr>
      </w:pPr>
      <w:r>
        <w:rPr>
          <w:sz w:val="24"/>
          <w:szCs w:val="24"/>
        </w:rPr>
        <w:t>5</w:t>
      </w:r>
      <w:r w:rsidRPr="00E945F7">
        <w:rPr>
          <w:sz w:val="24"/>
          <w:szCs w:val="24"/>
        </w:rPr>
        <w:t xml:space="preserve">.2  </w:t>
      </w:r>
      <w:r w:rsidRPr="00E945F7">
        <w:rPr>
          <w:rFonts w:hint="eastAsia"/>
          <w:sz w:val="24"/>
          <w:szCs w:val="24"/>
        </w:rPr>
        <w:t>原装进口石墨管：</w:t>
      </w:r>
      <w:r w:rsidRPr="00E945F7">
        <w:rPr>
          <w:sz w:val="24"/>
          <w:szCs w:val="24"/>
        </w:rPr>
        <w:t>15</w:t>
      </w:r>
      <w:r w:rsidRPr="00E945F7">
        <w:rPr>
          <w:rFonts w:hint="eastAsia"/>
          <w:sz w:val="24"/>
          <w:szCs w:val="24"/>
        </w:rPr>
        <w:t>根</w:t>
      </w:r>
      <w:r w:rsidRPr="00E945F7">
        <w:rPr>
          <w:sz w:val="24"/>
          <w:szCs w:val="24"/>
        </w:rPr>
        <w:t xml:space="preserve"> </w:t>
      </w:r>
    </w:p>
    <w:p w:rsidR="00D85B9A" w:rsidRPr="00E945F7" w:rsidRDefault="00D85B9A" w:rsidP="00D85B9A">
      <w:pPr>
        <w:spacing w:line="360" w:lineRule="auto"/>
        <w:rPr>
          <w:sz w:val="24"/>
          <w:szCs w:val="24"/>
        </w:rPr>
      </w:pPr>
      <w:r>
        <w:rPr>
          <w:sz w:val="24"/>
          <w:szCs w:val="24"/>
        </w:rPr>
        <w:t>5</w:t>
      </w:r>
      <w:r w:rsidRPr="00E945F7">
        <w:rPr>
          <w:sz w:val="24"/>
          <w:szCs w:val="24"/>
        </w:rPr>
        <w:t xml:space="preserve">.3  </w:t>
      </w:r>
      <w:r w:rsidRPr="00E945F7">
        <w:rPr>
          <w:rFonts w:hint="eastAsia"/>
          <w:sz w:val="24"/>
          <w:szCs w:val="24"/>
        </w:rPr>
        <w:t>样品杯：</w:t>
      </w:r>
      <w:r w:rsidRPr="00E945F7">
        <w:rPr>
          <w:sz w:val="24"/>
          <w:szCs w:val="24"/>
        </w:rPr>
        <w:t xml:space="preserve">1.5ml </w:t>
      </w:r>
      <w:r w:rsidRPr="00E945F7">
        <w:rPr>
          <w:rFonts w:hint="eastAsia"/>
          <w:sz w:val="24"/>
          <w:szCs w:val="24"/>
        </w:rPr>
        <w:t>聚酯</w:t>
      </w:r>
      <w:proofErr w:type="gramStart"/>
      <w:r w:rsidRPr="00E945F7">
        <w:rPr>
          <w:rFonts w:hint="eastAsia"/>
          <w:sz w:val="24"/>
          <w:szCs w:val="24"/>
        </w:rPr>
        <w:t>样品杯</w:t>
      </w:r>
      <w:proofErr w:type="gramEnd"/>
      <w:r w:rsidRPr="00E945F7">
        <w:rPr>
          <w:sz w:val="24"/>
          <w:szCs w:val="24"/>
        </w:rPr>
        <w:t>1000</w:t>
      </w:r>
      <w:r w:rsidRPr="00E945F7">
        <w:rPr>
          <w:rFonts w:hint="eastAsia"/>
          <w:sz w:val="24"/>
          <w:szCs w:val="24"/>
        </w:rPr>
        <w:t>个</w:t>
      </w:r>
    </w:p>
    <w:p w:rsidR="00D85B9A" w:rsidRPr="00E945F7" w:rsidRDefault="00D85B9A" w:rsidP="00D85B9A">
      <w:pPr>
        <w:spacing w:line="360" w:lineRule="auto"/>
        <w:rPr>
          <w:sz w:val="24"/>
          <w:szCs w:val="24"/>
        </w:rPr>
      </w:pPr>
      <w:r>
        <w:rPr>
          <w:sz w:val="24"/>
          <w:szCs w:val="24"/>
        </w:rPr>
        <w:t>5</w:t>
      </w:r>
      <w:r w:rsidRPr="00E945F7">
        <w:rPr>
          <w:sz w:val="24"/>
          <w:szCs w:val="24"/>
        </w:rPr>
        <w:t xml:space="preserve">.4  </w:t>
      </w:r>
      <w:r w:rsidRPr="00E945F7">
        <w:rPr>
          <w:rFonts w:hint="eastAsia"/>
          <w:sz w:val="24"/>
          <w:szCs w:val="24"/>
        </w:rPr>
        <w:t>进样毛细管：</w:t>
      </w:r>
      <w:r w:rsidRPr="00E945F7">
        <w:rPr>
          <w:sz w:val="24"/>
          <w:szCs w:val="24"/>
        </w:rPr>
        <w:t>1</w:t>
      </w:r>
      <w:r w:rsidRPr="00E945F7">
        <w:rPr>
          <w:rFonts w:hint="eastAsia"/>
          <w:sz w:val="24"/>
          <w:szCs w:val="24"/>
        </w:rPr>
        <w:t>套</w:t>
      </w:r>
    </w:p>
    <w:p w:rsidR="00D85B9A" w:rsidRPr="00E945F7" w:rsidRDefault="00D85B9A" w:rsidP="00D85B9A">
      <w:pPr>
        <w:spacing w:line="360" w:lineRule="auto"/>
        <w:rPr>
          <w:sz w:val="24"/>
          <w:szCs w:val="24"/>
        </w:rPr>
      </w:pPr>
      <w:r>
        <w:rPr>
          <w:sz w:val="24"/>
          <w:szCs w:val="24"/>
        </w:rPr>
        <w:t>5</w:t>
      </w:r>
      <w:r w:rsidRPr="00E945F7">
        <w:rPr>
          <w:sz w:val="24"/>
          <w:szCs w:val="24"/>
        </w:rPr>
        <w:t xml:space="preserve">.5  </w:t>
      </w:r>
      <w:r w:rsidRPr="00E945F7">
        <w:rPr>
          <w:rFonts w:hint="eastAsia"/>
          <w:sz w:val="24"/>
          <w:szCs w:val="24"/>
        </w:rPr>
        <w:t>撞击球：耐氢氟酸</w:t>
      </w:r>
      <w:r w:rsidRPr="00E945F7">
        <w:rPr>
          <w:sz w:val="24"/>
          <w:szCs w:val="24"/>
        </w:rPr>
        <w:t>1</w:t>
      </w:r>
      <w:r w:rsidRPr="00E945F7">
        <w:rPr>
          <w:rFonts w:hint="eastAsia"/>
          <w:sz w:val="24"/>
          <w:szCs w:val="24"/>
        </w:rPr>
        <w:t>个</w:t>
      </w:r>
    </w:p>
    <w:p w:rsidR="00D85B9A" w:rsidRPr="00E945F7" w:rsidRDefault="00D85B9A" w:rsidP="00D85B9A">
      <w:pPr>
        <w:spacing w:line="360" w:lineRule="auto"/>
        <w:rPr>
          <w:sz w:val="24"/>
          <w:szCs w:val="24"/>
        </w:rPr>
      </w:pPr>
      <w:r>
        <w:rPr>
          <w:sz w:val="24"/>
          <w:szCs w:val="24"/>
        </w:rPr>
        <w:t>5</w:t>
      </w:r>
      <w:r w:rsidRPr="00E945F7">
        <w:rPr>
          <w:sz w:val="24"/>
          <w:szCs w:val="24"/>
        </w:rPr>
        <w:t xml:space="preserve">.6  </w:t>
      </w:r>
      <w:r w:rsidRPr="00E945F7">
        <w:rPr>
          <w:rFonts w:hint="eastAsia"/>
          <w:sz w:val="24"/>
          <w:szCs w:val="24"/>
        </w:rPr>
        <w:t>直接固体进样模块接口</w:t>
      </w:r>
      <w:r w:rsidRPr="00E945F7">
        <w:rPr>
          <w:sz w:val="24"/>
          <w:szCs w:val="24"/>
        </w:rPr>
        <w:t>1</w:t>
      </w:r>
      <w:r w:rsidRPr="00E945F7">
        <w:rPr>
          <w:rFonts w:hint="eastAsia"/>
          <w:sz w:val="24"/>
          <w:szCs w:val="24"/>
        </w:rPr>
        <w:t>个</w:t>
      </w:r>
    </w:p>
    <w:p w:rsidR="00B43AA8" w:rsidRPr="00D85B9A" w:rsidRDefault="00B43AA8">
      <w:pPr>
        <w:spacing w:line="400" w:lineRule="exact"/>
        <w:outlineLvl w:val="2"/>
        <w:rPr>
          <w:rFonts w:ascii="宋体"/>
          <w:sz w:val="24"/>
          <w:szCs w:val="28"/>
        </w:rPr>
        <w:sectPr w:rsidR="00B43AA8" w:rsidRPr="00D85B9A">
          <w:footerReference w:type="even" r:id="rId14"/>
          <w:footerReference w:type="default" r:id="rId15"/>
          <w:pgSz w:w="11907" w:h="16840"/>
          <w:pgMar w:top="1134" w:right="1191" w:bottom="1134" w:left="1304" w:header="964" w:footer="992" w:gutter="0"/>
          <w:pgNumType w:fmt="numberInDash"/>
          <w:cols w:space="720"/>
          <w:docGrid w:linePitch="381"/>
        </w:sectPr>
      </w:pPr>
    </w:p>
    <w:p w:rsidR="00B43AA8" w:rsidRDefault="00B43AA8">
      <w:pPr>
        <w:pStyle w:val="1"/>
        <w:spacing w:beforeLines="0" w:afterLines="0" w:line="360" w:lineRule="auto"/>
        <w:rPr>
          <w:rFonts w:ascii="宋体"/>
          <w:b w:val="0"/>
        </w:rPr>
      </w:pPr>
      <w:bookmarkStart w:id="25" w:name="_Toc504578080"/>
      <w:r>
        <w:rPr>
          <w:rFonts w:ascii="宋体" w:hAnsi="宋体" w:hint="eastAsia"/>
        </w:rPr>
        <w:lastRenderedPageBreak/>
        <w:t>第三篇</w:t>
      </w:r>
      <w:r>
        <w:rPr>
          <w:rFonts w:ascii="宋体" w:hAnsi="宋体"/>
        </w:rPr>
        <w:t xml:space="preserve">  </w:t>
      </w:r>
      <w:r>
        <w:rPr>
          <w:rFonts w:ascii="宋体" w:hAnsi="宋体" w:hint="eastAsia"/>
        </w:rPr>
        <w:t>项目商务要求</w:t>
      </w:r>
      <w:bookmarkEnd w:id="25"/>
    </w:p>
    <w:p w:rsidR="00B43AA8" w:rsidRDefault="00B43AA8" w:rsidP="008873D8">
      <w:pPr>
        <w:pStyle w:val="23"/>
        <w:spacing w:beforeLines="50" w:line="440" w:lineRule="exact"/>
        <w:ind w:firstLineChars="200" w:firstLine="562"/>
        <w:jc w:val="left"/>
        <w:rPr>
          <w:b/>
          <w:szCs w:val="28"/>
        </w:rPr>
      </w:pPr>
      <w:bookmarkStart w:id="26" w:name="_Toc470009154"/>
      <w:bookmarkStart w:id="27" w:name="_Toc504578081"/>
      <w:bookmarkStart w:id="28" w:name="_Toc267320049"/>
      <w:r>
        <w:rPr>
          <w:rFonts w:hint="eastAsia"/>
          <w:b/>
          <w:szCs w:val="28"/>
        </w:rPr>
        <w:t>一、交货期、交货地点及验收方式</w:t>
      </w:r>
      <w:bookmarkEnd w:id="26"/>
      <w:bookmarkEnd w:id="27"/>
      <w:bookmarkEnd w:id="28"/>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（一）交货期</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中标人应在采购合同</w:t>
      </w:r>
      <w:proofErr w:type="gramStart"/>
      <w:r w:rsidRPr="008873D8">
        <w:rPr>
          <w:rFonts w:ascii="宋体" w:hAnsi="宋体" w:cs="宋体" w:hint="eastAsia"/>
          <w:kern w:val="0"/>
          <w:sz w:val="24"/>
          <w:szCs w:val="24"/>
        </w:rPr>
        <w:t>签定</w:t>
      </w:r>
      <w:proofErr w:type="gramEnd"/>
      <w:r w:rsidRPr="008873D8">
        <w:rPr>
          <w:rFonts w:ascii="宋体" w:hAnsi="宋体" w:cs="宋体" w:hint="eastAsia"/>
          <w:color w:val="000000"/>
          <w:kern w:val="0"/>
          <w:sz w:val="24"/>
          <w:szCs w:val="24"/>
        </w:rPr>
        <w:t>后</w:t>
      </w:r>
      <w:r w:rsidRPr="008873D8">
        <w:rPr>
          <w:rFonts w:ascii="宋体" w:hAnsi="宋体" w:cs="宋体"/>
          <w:color w:val="000000"/>
          <w:kern w:val="0"/>
          <w:sz w:val="24"/>
          <w:szCs w:val="24"/>
        </w:rPr>
        <w:t>90</w:t>
      </w:r>
      <w:r w:rsidRPr="008873D8">
        <w:rPr>
          <w:rFonts w:ascii="宋体" w:hAnsi="宋体" w:cs="宋体" w:hint="eastAsia"/>
          <w:color w:val="000000"/>
          <w:kern w:val="0"/>
          <w:sz w:val="24"/>
          <w:szCs w:val="24"/>
        </w:rPr>
        <w:t>个日历日内交货并</w:t>
      </w:r>
      <w:r w:rsidRPr="008873D8">
        <w:rPr>
          <w:rFonts w:ascii="宋体" w:hAnsi="宋体" w:cs="宋体" w:hint="eastAsia"/>
          <w:kern w:val="0"/>
          <w:sz w:val="24"/>
          <w:szCs w:val="24"/>
        </w:rPr>
        <w:t>完成安装调试。</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（二）交货地点：</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涪陵区太乙大道六号涪陵食品药品检验所。</w:t>
      </w:r>
    </w:p>
    <w:p w:rsidR="00B43AA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（三）验收方式</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、货物到达现场后，中标人应在使用单位人员在场情况下当面开箱，共同清点、检查外观，</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开箱记录，双方签字确认。</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、中标人应保证货物到达采购人所在地完好无损，如有缺漏、损坏，由供应商负责调换、补齐或赔偿。</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、中标人应提供完备的技术资料、装箱单和合格证等，并派遣专业技术人员进行现场安装调试。验收合格条件如下：</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）设备技术参数与采购合同一致，全部达到采购需求和全部满足招标文件要求。</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）货物技术资料、装箱单、合格证等资料齐全。</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）在系统试运行期间所出现的问题得到解决，并运行正常。</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）在规定时间内完成交货并验收，并经采购人确认。</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、产品在安装调试并试运行符合要求后，才作为最终验收。</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、供应商提供的货物未达到招标文件规定要求，且对采购人造成损失的，由供应商承担一切责任，并赔偿所造成的损失。</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、采购人认为供货产品达不到招标文件要求的，可邀请投标单位和国家认可的质量检测机构参加验收工作，费用由中标单位承担，并按政府采购法的规定予以处理。</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、采购人需要制造商对中标人交付的产品（包括质量、技术参数等）进行确认的，制造商应予以配合，并出具书面意见，若制造商提供虚假材料参与投标，按政府采购法的规定予以处理。</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、产品包装材料归采购人所有。</w:t>
      </w:r>
    </w:p>
    <w:p w:rsidR="00B43AA8" w:rsidRDefault="00B43AA8" w:rsidP="008873D8">
      <w:pPr>
        <w:pStyle w:val="23"/>
        <w:spacing w:beforeLines="50" w:line="440" w:lineRule="exact"/>
        <w:ind w:firstLineChars="200" w:firstLine="562"/>
        <w:jc w:val="left"/>
        <w:rPr>
          <w:b/>
          <w:szCs w:val="28"/>
        </w:rPr>
      </w:pPr>
      <w:bookmarkStart w:id="29" w:name="_Toc504578082"/>
      <w:bookmarkStart w:id="30" w:name="_Toc470009155"/>
      <w:bookmarkStart w:id="31" w:name="_Toc267320050"/>
      <w:r>
        <w:rPr>
          <w:rFonts w:hint="eastAsia"/>
          <w:b/>
          <w:szCs w:val="28"/>
        </w:rPr>
        <w:lastRenderedPageBreak/>
        <w:t>二、报价要求</w:t>
      </w:r>
      <w:bookmarkEnd w:id="29"/>
      <w:bookmarkEnd w:id="30"/>
    </w:p>
    <w:p w:rsidR="00B43AA8" w:rsidRDefault="00B43AA8" w:rsidP="008873D8">
      <w:pPr>
        <w:snapToGrid w:val="0"/>
        <w:spacing w:beforeLines="50" w:line="440" w:lineRule="exact"/>
        <w:ind w:firstLineChars="200" w:firstLine="480"/>
        <w:jc w:val="left"/>
        <w:rPr>
          <w:rFonts w:ascii="宋体"/>
        </w:rPr>
      </w:pPr>
      <w:r>
        <w:rPr>
          <w:rFonts w:ascii="宋体" w:hAnsi="宋体" w:cs="宋体" w:hint="eastAsia"/>
          <w:kern w:val="0"/>
          <w:sz w:val="24"/>
          <w:szCs w:val="24"/>
        </w:rPr>
        <w:t>本次报价为人民币包干报价，报价包括完成本项目所需的设备或货物购买（制造）费、辅材费、运输费、装卸费、安装调试费、培训费、检测费、保险费及各种应纳的税费等所有费用</w:t>
      </w:r>
      <w:r w:rsidRPr="00646B4D">
        <w:rPr>
          <w:rFonts w:ascii="宋体" w:hAnsi="宋体" w:cs="宋体" w:hint="eastAsia"/>
          <w:kern w:val="0"/>
          <w:sz w:val="24"/>
          <w:szCs w:val="24"/>
        </w:rPr>
        <w:t>，境外货物的报价还包括报关、报检、银行手续费等所有费用。因</w:t>
      </w:r>
      <w:r>
        <w:rPr>
          <w:rFonts w:ascii="宋体" w:hAnsi="宋体" w:cs="宋体" w:hint="eastAsia"/>
          <w:kern w:val="0"/>
          <w:sz w:val="24"/>
          <w:szCs w:val="24"/>
        </w:rPr>
        <w:t>投标人自身原因造成漏报、少报皆由其自行承担责任，采购人不再补偿。</w:t>
      </w:r>
    </w:p>
    <w:p w:rsidR="00B43AA8" w:rsidRDefault="00B43AA8" w:rsidP="008873D8">
      <w:pPr>
        <w:pStyle w:val="23"/>
        <w:spacing w:beforeLines="50" w:line="440" w:lineRule="exact"/>
        <w:ind w:firstLineChars="200" w:firstLine="562"/>
        <w:jc w:val="left"/>
        <w:rPr>
          <w:b/>
          <w:szCs w:val="28"/>
        </w:rPr>
      </w:pPr>
      <w:bookmarkStart w:id="32" w:name="_Toc504578083"/>
      <w:bookmarkStart w:id="33" w:name="_Toc470009156"/>
      <w:r>
        <w:rPr>
          <w:rFonts w:hint="eastAsia"/>
          <w:b/>
          <w:szCs w:val="28"/>
        </w:rPr>
        <w:t>三、质量保证及售后服务</w:t>
      </w:r>
      <w:bookmarkEnd w:id="31"/>
      <w:bookmarkEnd w:id="32"/>
      <w:bookmarkEnd w:id="33"/>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（一）产品质量保证期</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、投标人应明确承诺：所有仪器设备的质保期为二年。</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、投标产品属于国家规定“三包”范围的，其产品质量保证期不得低于“三包”规定。</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、投标人的质量保证期承诺优于国家“三包”规定的，按投标人实际承诺执行。</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、投标产品由制造商（指产品生产制造商，或其负责销售、售后服务机构，以下同）负责标准售后服务的，应当在投标文件中予以明确说明。</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（二）售后服务内容</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、投标人和制造商在质量保证期内应当为采购人提供以下技术支持和服务：</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）电话咨询</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中标人和制造商应当为采购人提供技术援助电话，解答采购人在使用中遇到的问题，及时为采购人提出解决问题的建议。</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）现场响应</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采购人遇到使用及技术问题，电话咨询不能解决的，中标人和制造商应在</w:t>
      </w:r>
      <w:r>
        <w:rPr>
          <w:rFonts w:ascii="宋体" w:hAnsi="宋体" w:cs="宋体"/>
          <w:kern w:val="0"/>
          <w:sz w:val="24"/>
          <w:szCs w:val="24"/>
        </w:rPr>
        <w:t>24</w:t>
      </w:r>
      <w:r>
        <w:rPr>
          <w:rFonts w:ascii="宋体" w:hAnsi="宋体" w:cs="宋体" w:hint="eastAsia"/>
          <w:kern w:val="0"/>
          <w:sz w:val="24"/>
          <w:szCs w:val="24"/>
        </w:rPr>
        <w:t>小时内到达现场进行处理，确保产品正常工作；无法在</w:t>
      </w:r>
      <w:r>
        <w:rPr>
          <w:rFonts w:ascii="宋体" w:hAnsi="宋体" w:cs="宋体"/>
          <w:kern w:val="0"/>
          <w:sz w:val="24"/>
          <w:szCs w:val="24"/>
        </w:rPr>
        <w:t>24</w:t>
      </w:r>
      <w:r>
        <w:rPr>
          <w:rFonts w:ascii="宋体" w:hAnsi="宋体" w:cs="宋体" w:hint="eastAsia"/>
          <w:kern w:val="0"/>
          <w:sz w:val="24"/>
          <w:szCs w:val="24"/>
        </w:rPr>
        <w:t>小时内解决的，应在</w:t>
      </w:r>
      <w:r>
        <w:rPr>
          <w:rFonts w:ascii="宋体" w:hAnsi="宋体" w:cs="宋体"/>
          <w:kern w:val="0"/>
          <w:sz w:val="24"/>
          <w:szCs w:val="24"/>
        </w:rPr>
        <w:t>48</w:t>
      </w:r>
      <w:r>
        <w:rPr>
          <w:rFonts w:ascii="宋体" w:hAnsi="宋体" w:cs="宋体" w:hint="eastAsia"/>
          <w:kern w:val="0"/>
          <w:sz w:val="24"/>
          <w:szCs w:val="24"/>
        </w:rPr>
        <w:t>小时内提供备用产品，使采购人能够正常使用。</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）技术升级</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在质保期内，如果中标人和制造商的产品技术升级，供应商应及时通知采购人，如采购人有相应要求，中标人和制造商应对采购人购买的产品进行升级服务。</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、质保期外服务要求</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）质量保证期过后，供应商和制造商应同样提供免费电话咨询服务，并应承诺提供产品上门维护服务。</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2</w:t>
      </w:r>
      <w:r>
        <w:rPr>
          <w:rFonts w:ascii="宋体" w:hAnsi="宋体" w:cs="宋体" w:hint="eastAsia"/>
          <w:kern w:val="0"/>
          <w:sz w:val="24"/>
          <w:szCs w:val="24"/>
        </w:rPr>
        <w:t>）质量保证期过后，采购人需要继续由原供应商和制造商提供售后服务的，该供应商和制造商应以优惠价格提供售后服务。</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（三）备品备件及易损件</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中标人和制造商售后服务中，维修使用的备品备件及易损件应为原厂配件，未经采购人同意不得使用非原厂配件，常用的、容易损坏的备品备件及易损件的价格清单须在投标文件中列出。</w:t>
      </w:r>
    </w:p>
    <w:p w:rsidR="00B43AA8" w:rsidRPr="008873D8" w:rsidRDefault="00B43AA8" w:rsidP="008873D8">
      <w:pPr>
        <w:pStyle w:val="23"/>
        <w:spacing w:beforeLines="50" w:line="440" w:lineRule="exact"/>
        <w:ind w:firstLineChars="200" w:firstLine="562"/>
        <w:jc w:val="left"/>
        <w:rPr>
          <w:b/>
          <w:szCs w:val="28"/>
        </w:rPr>
      </w:pPr>
      <w:bookmarkStart w:id="34" w:name="_Toc267320051"/>
      <w:bookmarkStart w:id="35" w:name="_Toc470009157"/>
      <w:bookmarkStart w:id="36" w:name="_Toc504578084"/>
      <w:r w:rsidRPr="008873D8">
        <w:rPr>
          <w:rFonts w:hint="eastAsia"/>
          <w:b/>
          <w:szCs w:val="28"/>
        </w:rPr>
        <w:t>四、付款方式</w:t>
      </w:r>
      <w:bookmarkEnd w:id="34"/>
      <w:bookmarkEnd w:id="35"/>
      <w:bookmarkEnd w:id="36"/>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（一）合同签订前中标人向采购人缴纳合同金额</w:t>
      </w:r>
      <w:r w:rsidRPr="008873D8">
        <w:rPr>
          <w:rFonts w:ascii="宋体" w:hAnsi="宋体" w:cs="宋体"/>
          <w:kern w:val="0"/>
          <w:sz w:val="24"/>
          <w:szCs w:val="24"/>
        </w:rPr>
        <w:t>5%</w:t>
      </w:r>
      <w:r w:rsidRPr="008873D8">
        <w:rPr>
          <w:rFonts w:ascii="宋体" w:hAnsi="宋体" w:cs="宋体" w:hint="eastAsia"/>
          <w:kern w:val="0"/>
          <w:sz w:val="24"/>
          <w:szCs w:val="24"/>
        </w:rPr>
        <w:t>的履约保证金（以支票、汇票、本票或者金融机构、担保机构出具的保函等非现金形式提交）；</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（二）中标人按采购合同交货并安装调试完成，经验收合格后采购人出具项目验收报告，项目全部安装完成并验收合格后履约保证金自动转为质保金；</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（三）中标人向采购人开具发票，采购人提交采购合同、验收报告、发票复印件（加盖采购单位财务章）、资金支付申请表等材料，向财政部门申请付款；</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（四）财政部门对采购人提交的付款资料审核通过后，以转账方式向中标人支付合同全款；</w:t>
      </w:r>
    </w:p>
    <w:p w:rsidR="00B43AA8" w:rsidRPr="008873D8" w:rsidRDefault="00B43AA8" w:rsidP="008873D8">
      <w:pPr>
        <w:snapToGrid w:val="0"/>
        <w:spacing w:beforeLines="50" w:line="440" w:lineRule="exact"/>
        <w:ind w:firstLineChars="200" w:firstLine="480"/>
        <w:jc w:val="left"/>
        <w:rPr>
          <w:rFonts w:ascii="宋体" w:cs="宋体"/>
          <w:kern w:val="0"/>
          <w:sz w:val="24"/>
          <w:szCs w:val="24"/>
        </w:rPr>
      </w:pPr>
      <w:r w:rsidRPr="008873D8">
        <w:rPr>
          <w:rFonts w:ascii="宋体" w:hAnsi="宋体" w:cs="宋体" w:hint="eastAsia"/>
          <w:kern w:val="0"/>
          <w:sz w:val="24"/>
          <w:szCs w:val="24"/>
        </w:rPr>
        <w:t>（五）中标人所投产品质保期满后无质量问题，采购人一次性无息退还质保金。</w:t>
      </w:r>
    </w:p>
    <w:p w:rsidR="00B43AA8" w:rsidRDefault="00B43AA8" w:rsidP="008873D8">
      <w:pPr>
        <w:pStyle w:val="23"/>
        <w:spacing w:beforeLines="50" w:line="440" w:lineRule="exact"/>
        <w:ind w:firstLineChars="200" w:firstLine="562"/>
        <w:jc w:val="left"/>
        <w:rPr>
          <w:b/>
          <w:szCs w:val="28"/>
        </w:rPr>
      </w:pPr>
      <w:bookmarkStart w:id="37" w:name="_Toc267320052"/>
      <w:bookmarkStart w:id="38" w:name="_Toc504578085"/>
      <w:bookmarkStart w:id="39" w:name="_Toc470009158"/>
      <w:r w:rsidRPr="008873D8">
        <w:rPr>
          <w:rFonts w:hint="eastAsia"/>
          <w:b/>
          <w:szCs w:val="28"/>
        </w:rPr>
        <w:t>五、知识产权</w:t>
      </w:r>
      <w:bookmarkEnd w:id="37"/>
      <w:bookmarkEnd w:id="38"/>
      <w:bookmarkEnd w:id="39"/>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rsidR="00B43AA8" w:rsidRDefault="00B43AA8" w:rsidP="008873D8">
      <w:pPr>
        <w:pStyle w:val="23"/>
        <w:spacing w:beforeLines="50" w:line="440" w:lineRule="exact"/>
        <w:ind w:firstLineChars="200" w:firstLine="562"/>
        <w:jc w:val="left"/>
        <w:rPr>
          <w:b/>
          <w:szCs w:val="28"/>
        </w:rPr>
      </w:pPr>
      <w:bookmarkStart w:id="40" w:name="_Toc267320053"/>
      <w:bookmarkStart w:id="41" w:name="_Toc470009159"/>
      <w:bookmarkStart w:id="42" w:name="_Toc504578086"/>
      <w:r>
        <w:rPr>
          <w:rFonts w:hint="eastAsia"/>
          <w:b/>
          <w:szCs w:val="28"/>
        </w:rPr>
        <w:t>六、培训</w:t>
      </w:r>
      <w:bookmarkEnd w:id="40"/>
      <w:bookmarkEnd w:id="41"/>
      <w:bookmarkEnd w:id="42"/>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供应商对其提供产品的使用和操作应尽培训义务。供应商应提供对采购人的基本免费培训，使采购人使用人员能够正常操作。</w:t>
      </w:r>
    </w:p>
    <w:p w:rsidR="00B43AA8" w:rsidRDefault="00B43AA8" w:rsidP="008873D8">
      <w:pPr>
        <w:pStyle w:val="23"/>
        <w:spacing w:beforeLines="50" w:line="440" w:lineRule="exact"/>
        <w:ind w:firstLineChars="200" w:firstLine="562"/>
        <w:jc w:val="left"/>
        <w:rPr>
          <w:b/>
          <w:szCs w:val="28"/>
        </w:rPr>
      </w:pPr>
      <w:r>
        <w:rPr>
          <w:rFonts w:hint="eastAsia"/>
          <w:b/>
          <w:szCs w:val="28"/>
        </w:rPr>
        <w:t>七、附件、图纸及包装要求</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cs="宋体" w:hint="eastAsia"/>
          <w:kern w:val="0"/>
          <w:sz w:val="24"/>
          <w:szCs w:val="24"/>
        </w:rPr>
        <w:t>所有设备按照制造商规定的产品包装和随机标准附件为准。</w:t>
      </w:r>
    </w:p>
    <w:p w:rsidR="00B43AA8" w:rsidRDefault="00B43AA8" w:rsidP="008873D8">
      <w:pPr>
        <w:pStyle w:val="23"/>
        <w:spacing w:beforeLines="50" w:line="440" w:lineRule="exact"/>
        <w:ind w:firstLineChars="200" w:firstLine="562"/>
        <w:jc w:val="left"/>
        <w:rPr>
          <w:b/>
          <w:szCs w:val="28"/>
        </w:rPr>
      </w:pPr>
      <w:bookmarkStart w:id="43" w:name="_Toc267320054"/>
      <w:bookmarkStart w:id="44" w:name="_Toc470009160"/>
      <w:bookmarkStart w:id="45" w:name="_Toc504578087"/>
      <w:r>
        <w:rPr>
          <w:rFonts w:hint="eastAsia"/>
          <w:b/>
          <w:szCs w:val="28"/>
        </w:rPr>
        <w:t>八、其他</w:t>
      </w:r>
      <w:bookmarkEnd w:id="43"/>
      <w:bookmarkEnd w:id="44"/>
      <w:bookmarkEnd w:id="45"/>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t>（一）投标人必须在投标文件中对以上条款和服务承诺明确列出，承诺内容必须达到本篇及招标文件其他条款的要求。</w:t>
      </w:r>
    </w:p>
    <w:p w:rsidR="00B43AA8" w:rsidRDefault="00B43AA8" w:rsidP="008873D8">
      <w:pPr>
        <w:snapToGrid w:val="0"/>
        <w:spacing w:beforeLines="50" w:line="440" w:lineRule="exact"/>
        <w:ind w:firstLineChars="200" w:firstLine="480"/>
        <w:jc w:val="left"/>
        <w:rPr>
          <w:rFonts w:ascii="宋体" w:cs="宋体"/>
          <w:kern w:val="0"/>
          <w:sz w:val="24"/>
          <w:szCs w:val="24"/>
        </w:rPr>
      </w:pPr>
      <w:r>
        <w:rPr>
          <w:rFonts w:ascii="宋体" w:hAnsi="宋体" w:cs="宋体" w:hint="eastAsia"/>
          <w:kern w:val="0"/>
          <w:sz w:val="24"/>
          <w:szCs w:val="24"/>
        </w:rPr>
        <w:lastRenderedPageBreak/>
        <w:t>（二）其他未尽事宜由供需双方在采购合同中详细约定。</w:t>
      </w:r>
    </w:p>
    <w:p w:rsidR="00B43AA8" w:rsidRDefault="00B43AA8">
      <w:pPr>
        <w:pStyle w:val="1"/>
        <w:spacing w:beforeLines="0" w:afterLines="0" w:line="360" w:lineRule="auto"/>
        <w:rPr>
          <w:rFonts w:ascii="宋体"/>
          <w:b w:val="0"/>
        </w:rPr>
      </w:pPr>
      <w:r>
        <w:rPr>
          <w:rFonts w:ascii="宋体"/>
          <w:sz w:val="28"/>
        </w:rPr>
        <w:br w:type="page"/>
      </w:r>
      <w:bookmarkStart w:id="46" w:name="_Toc504578088"/>
      <w:r>
        <w:rPr>
          <w:rFonts w:ascii="宋体" w:hAnsi="宋体" w:hint="eastAsia"/>
        </w:rPr>
        <w:lastRenderedPageBreak/>
        <w:t>第四篇</w:t>
      </w:r>
      <w:r>
        <w:rPr>
          <w:rFonts w:ascii="宋体" w:hAnsi="宋体"/>
        </w:rPr>
        <w:t xml:space="preserve">  </w:t>
      </w:r>
      <w:r>
        <w:rPr>
          <w:rFonts w:ascii="宋体" w:hAnsi="宋体" w:hint="eastAsia"/>
        </w:rPr>
        <w:t>资格审查及评标办法</w:t>
      </w:r>
      <w:bookmarkEnd w:id="46"/>
    </w:p>
    <w:p w:rsidR="00B43AA8" w:rsidRDefault="00B43AA8" w:rsidP="008035F2">
      <w:pPr>
        <w:pStyle w:val="23"/>
        <w:spacing w:line="400" w:lineRule="exact"/>
        <w:ind w:firstLineChars="200" w:firstLine="482"/>
        <w:rPr>
          <w:b/>
          <w:sz w:val="24"/>
          <w:szCs w:val="24"/>
        </w:rPr>
      </w:pPr>
      <w:bookmarkStart w:id="47" w:name="_Toc504578089"/>
      <w:bookmarkStart w:id="48" w:name="_Toc492721015"/>
      <w:r>
        <w:rPr>
          <w:rFonts w:hint="eastAsia"/>
          <w:b/>
          <w:sz w:val="24"/>
          <w:szCs w:val="24"/>
        </w:rPr>
        <w:t>一、资格审查</w:t>
      </w:r>
      <w:bookmarkEnd w:id="47"/>
      <w:bookmarkEnd w:id="48"/>
    </w:p>
    <w:p w:rsidR="00B43AA8" w:rsidRDefault="00B43AA8" w:rsidP="008035F2">
      <w:pPr>
        <w:snapToGrid w:val="0"/>
        <w:spacing w:line="400" w:lineRule="exact"/>
        <w:ind w:firstLineChars="200" w:firstLine="480"/>
        <w:rPr>
          <w:rFonts w:ascii="宋体" w:cs="宋体"/>
          <w:kern w:val="0"/>
          <w:sz w:val="24"/>
          <w:szCs w:val="24"/>
        </w:rPr>
      </w:pPr>
      <w:r>
        <w:rPr>
          <w:rFonts w:ascii="宋体" w:hAnsi="宋体" w:cs="宋体" w:hint="eastAsia"/>
          <w:kern w:val="0"/>
          <w:sz w:val="24"/>
          <w:szCs w:val="24"/>
        </w:rPr>
        <w:t>依据政府采购相关法律法规规定</w:t>
      </w:r>
      <w:r>
        <w:rPr>
          <w:rFonts w:ascii="宋体" w:cs="宋体"/>
          <w:kern w:val="0"/>
          <w:sz w:val="24"/>
          <w:szCs w:val="24"/>
        </w:rPr>
        <w:t>,</w:t>
      </w:r>
      <w:r>
        <w:rPr>
          <w:rFonts w:ascii="宋体" w:hAnsi="宋体" w:cs="宋体" w:hint="eastAsia"/>
          <w:kern w:val="0"/>
          <w:sz w:val="24"/>
          <w:szCs w:val="24"/>
        </w:rPr>
        <w:t>由采购人或采购代理机构对投标文件中的资格证明文件进行审查。资格审查资料表如下：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09"/>
        <w:gridCol w:w="4393"/>
        <w:gridCol w:w="3850"/>
      </w:tblGrid>
      <w:tr w:rsidR="00B43AA8">
        <w:trPr>
          <w:trHeight w:val="445"/>
        </w:trPr>
        <w:tc>
          <w:tcPr>
            <w:tcW w:w="676" w:type="dxa"/>
            <w:vAlign w:val="center"/>
          </w:tcPr>
          <w:p w:rsidR="00B43AA8" w:rsidRDefault="00B43AA8">
            <w:pPr>
              <w:spacing w:line="240" w:lineRule="exact"/>
              <w:jc w:val="center"/>
              <w:rPr>
                <w:rFonts w:ascii="宋体" w:cs="宋体"/>
                <w:b/>
                <w:kern w:val="0"/>
                <w:sz w:val="21"/>
                <w:szCs w:val="21"/>
              </w:rPr>
            </w:pPr>
            <w:r>
              <w:rPr>
                <w:rFonts w:ascii="宋体" w:hAnsi="宋体" w:cs="宋体" w:hint="eastAsia"/>
                <w:b/>
                <w:kern w:val="0"/>
                <w:sz w:val="21"/>
                <w:szCs w:val="21"/>
              </w:rPr>
              <w:t>序号</w:t>
            </w:r>
          </w:p>
        </w:tc>
        <w:tc>
          <w:tcPr>
            <w:tcW w:w="5102" w:type="dxa"/>
            <w:gridSpan w:val="2"/>
            <w:vAlign w:val="center"/>
          </w:tcPr>
          <w:p w:rsidR="00B43AA8" w:rsidRDefault="00B43AA8">
            <w:pPr>
              <w:spacing w:line="240" w:lineRule="exact"/>
              <w:jc w:val="center"/>
              <w:rPr>
                <w:rFonts w:ascii="宋体" w:cs="宋体"/>
                <w:b/>
                <w:kern w:val="0"/>
                <w:sz w:val="21"/>
                <w:szCs w:val="21"/>
              </w:rPr>
            </w:pPr>
            <w:r>
              <w:rPr>
                <w:rFonts w:ascii="宋体" w:hAnsi="宋体" w:cs="宋体" w:hint="eastAsia"/>
                <w:b/>
                <w:kern w:val="0"/>
                <w:sz w:val="21"/>
                <w:szCs w:val="21"/>
              </w:rPr>
              <w:t>检查因素</w:t>
            </w:r>
          </w:p>
        </w:tc>
        <w:tc>
          <w:tcPr>
            <w:tcW w:w="3850" w:type="dxa"/>
            <w:vAlign w:val="center"/>
          </w:tcPr>
          <w:p w:rsidR="00B43AA8" w:rsidRDefault="00B43AA8">
            <w:pPr>
              <w:spacing w:line="240" w:lineRule="exact"/>
              <w:jc w:val="center"/>
              <w:rPr>
                <w:rFonts w:ascii="宋体" w:cs="宋体"/>
                <w:b/>
                <w:kern w:val="0"/>
                <w:sz w:val="21"/>
                <w:szCs w:val="21"/>
              </w:rPr>
            </w:pPr>
            <w:r>
              <w:rPr>
                <w:rFonts w:ascii="宋体" w:hAnsi="宋体" w:cs="宋体" w:hint="eastAsia"/>
                <w:b/>
                <w:kern w:val="0"/>
                <w:sz w:val="21"/>
                <w:szCs w:val="21"/>
              </w:rPr>
              <w:t>检查内容</w:t>
            </w:r>
          </w:p>
        </w:tc>
      </w:tr>
      <w:tr w:rsidR="00B43AA8">
        <w:tc>
          <w:tcPr>
            <w:tcW w:w="676" w:type="dxa"/>
            <w:vMerge w:val="restart"/>
            <w:vAlign w:val="center"/>
          </w:tcPr>
          <w:p w:rsidR="00B43AA8" w:rsidRDefault="00B43AA8">
            <w:pPr>
              <w:spacing w:line="240" w:lineRule="exact"/>
              <w:jc w:val="center"/>
              <w:rPr>
                <w:rFonts w:ascii="宋体"/>
                <w:sz w:val="21"/>
                <w:szCs w:val="21"/>
              </w:rPr>
            </w:pPr>
            <w:r>
              <w:rPr>
                <w:rFonts w:ascii="宋体" w:hAnsi="宋体"/>
                <w:sz w:val="21"/>
                <w:szCs w:val="21"/>
              </w:rPr>
              <w:t>1</w:t>
            </w:r>
          </w:p>
        </w:tc>
        <w:tc>
          <w:tcPr>
            <w:tcW w:w="709" w:type="dxa"/>
            <w:vMerge w:val="restart"/>
            <w:vAlign w:val="center"/>
          </w:tcPr>
          <w:p w:rsidR="00B43AA8" w:rsidRDefault="00B43AA8">
            <w:pPr>
              <w:spacing w:line="240" w:lineRule="exact"/>
              <w:rPr>
                <w:rFonts w:ascii="宋体" w:cs="仿宋_GB2312"/>
                <w:sz w:val="21"/>
                <w:szCs w:val="21"/>
                <w:lang w:val="zh-CN"/>
              </w:rPr>
            </w:pPr>
            <w:r>
              <w:rPr>
                <w:rFonts w:ascii="宋体" w:hAnsi="宋体" w:cs="仿宋_GB2312" w:hint="eastAsia"/>
                <w:sz w:val="21"/>
                <w:szCs w:val="21"/>
                <w:lang w:val="zh-CN"/>
              </w:rPr>
              <w:t>投标人应符合的基本资格条件</w:t>
            </w:r>
          </w:p>
        </w:tc>
        <w:tc>
          <w:tcPr>
            <w:tcW w:w="4393" w:type="dxa"/>
            <w:vAlign w:val="center"/>
          </w:tcPr>
          <w:p w:rsidR="00B43AA8" w:rsidRDefault="00B43AA8">
            <w:pPr>
              <w:spacing w:line="240" w:lineRule="exact"/>
              <w:rPr>
                <w:rFonts w:asci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）具有独立承担民事责任的能力</w:t>
            </w:r>
          </w:p>
        </w:tc>
        <w:tc>
          <w:tcPr>
            <w:tcW w:w="3850" w:type="dxa"/>
            <w:vAlign w:val="center"/>
          </w:tcPr>
          <w:p w:rsidR="00B43AA8" w:rsidRDefault="00B43AA8">
            <w:pPr>
              <w:spacing w:line="240" w:lineRule="exact"/>
              <w:rPr>
                <w:rFonts w:ascii="宋体"/>
                <w:sz w:val="21"/>
                <w:szCs w:val="21"/>
              </w:rPr>
            </w:pPr>
            <w:r>
              <w:rPr>
                <w:rFonts w:ascii="宋体" w:hAnsi="宋体" w:hint="eastAsia"/>
                <w:sz w:val="21"/>
                <w:szCs w:val="21"/>
              </w:rPr>
              <w:t>投标人法人营业执照（副本）或事业单位法人证书（副本）或个体工商户营业执照或有效的自然人身份证明、组织机构代码证复印件（注</w:t>
            </w:r>
            <w:r w:rsidR="00E53C2A">
              <w:rPr>
                <w:rFonts w:ascii="宋体" w:hAnsi="宋体"/>
                <w:sz w:val="21"/>
                <w:szCs w:val="21"/>
              </w:rPr>
              <w:fldChar w:fldCharType="begin"/>
            </w:r>
            <w:r>
              <w:rPr>
                <w:rFonts w:ascii="宋体" w:hAnsi="宋体"/>
                <w:sz w:val="21"/>
                <w:szCs w:val="21"/>
              </w:rPr>
              <w:instrText xml:space="preserve"> eq \o\ac(</w:instrText>
            </w:r>
            <w:r>
              <w:rPr>
                <w:rFonts w:ascii="宋体" w:hAnsi="宋体" w:hint="eastAsia"/>
                <w:sz w:val="21"/>
                <w:szCs w:val="21"/>
              </w:rPr>
              <w:instrText>○</w:instrText>
            </w:r>
            <w:r>
              <w:rPr>
                <w:rFonts w:ascii="宋体"/>
                <w:sz w:val="21"/>
                <w:szCs w:val="21"/>
              </w:rPr>
              <w:instrText>,</w:instrText>
            </w:r>
            <w:r>
              <w:rPr>
                <w:rFonts w:ascii="宋体" w:hAnsi="宋体"/>
                <w:position w:val="2"/>
                <w:sz w:val="14"/>
                <w:szCs w:val="21"/>
              </w:rPr>
              <w:instrText>2</w:instrText>
            </w:r>
            <w:r>
              <w:rPr>
                <w:rFonts w:ascii="宋体" w:hAnsi="宋体"/>
                <w:sz w:val="21"/>
                <w:szCs w:val="21"/>
              </w:rPr>
              <w:instrText>)</w:instrText>
            </w:r>
            <w:r w:rsidR="00E53C2A">
              <w:rPr>
                <w:rFonts w:ascii="宋体" w:hAnsi="宋体"/>
                <w:sz w:val="21"/>
                <w:szCs w:val="21"/>
              </w:rPr>
              <w:fldChar w:fldCharType="end"/>
            </w:r>
            <w:r>
              <w:rPr>
                <w:rFonts w:ascii="宋体" w:hAnsi="宋体" w:hint="eastAsia"/>
                <w:sz w:val="21"/>
                <w:szCs w:val="21"/>
              </w:rPr>
              <w:t>）；</w:t>
            </w:r>
            <w:r>
              <w:rPr>
                <w:rFonts w:ascii="宋体" w:hAnsi="宋体"/>
                <w:sz w:val="21"/>
                <w:szCs w:val="21"/>
              </w:rPr>
              <w:t xml:space="preserve"> </w:t>
            </w:r>
          </w:p>
          <w:p w:rsidR="00B43AA8" w:rsidRDefault="00B43AA8">
            <w:pPr>
              <w:spacing w:line="240" w:lineRule="exact"/>
              <w:rPr>
                <w:rFonts w:ascii="宋体"/>
                <w:sz w:val="21"/>
                <w:szCs w:val="21"/>
              </w:rPr>
            </w:pPr>
            <w:r>
              <w:rPr>
                <w:rFonts w:ascii="宋体" w:hAnsi="宋体" w:hint="eastAsia"/>
                <w:sz w:val="21"/>
                <w:szCs w:val="21"/>
              </w:rPr>
              <w:t>投标人法定代表人身份证明和法定代表人授权代表委托书。</w:t>
            </w:r>
          </w:p>
        </w:tc>
      </w:tr>
      <w:tr w:rsidR="00B43AA8">
        <w:tc>
          <w:tcPr>
            <w:tcW w:w="676" w:type="dxa"/>
            <w:vMerge/>
            <w:vAlign w:val="center"/>
          </w:tcPr>
          <w:p w:rsidR="00B43AA8" w:rsidRDefault="00B43AA8">
            <w:pPr>
              <w:spacing w:line="240" w:lineRule="exact"/>
              <w:jc w:val="center"/>
              <w:rPr>
                <w:rFonts w:ascii="宋体"/>
                <w:sz w:val="21"/>
                <w:szCs w:val="21"/>
              </w:rPr>
            </w:pPr>
          </w:p>
        </w:tc>
        <w:tc>
          <w:tcPr>
            <w:tcW w:w="709" w:type="dxa"/>
            <w:vMerge/>
            <w:vAlign w:val="center"/>
          </w:tcPr>
          <w:p w:rsidR="00B43AA8" w:rsidRDefault="00B43AA8">
            <w:pPr>
              <w:spacing w:line="240" w:lineRule="exact"/>
              <w:rPr>
                <w:rFonts w:ascii="宋体" w:cs="仿宋_GB2312"/>
                <w:sz w:val="21"/>
                <w:szCs w:val="21"/>
                <w:lang w:val="zh-CN"/>
              </w:rPr>
            </w:pPr>
          </w:p>
        </w:tc>
        <w:tc>
          <w:tcPr>
            <w:tcW w:w="4393" w:type="dxa"/>
            <w:vAlign w:val="center"/>
          </w:tcPr>
          <w:p w:rsidR="00B43AA8" w:rsidRDefault="00B43AA8">
            <w:pPr>
              <w:spacing w:line="240" w:lineRule="exact"/>
              <w:rPr>
                <w:rFonts w:ascii="宋体"/>
                <w:sz w:val="21"/>
                <w:szCs w:val="21"/>
              </w:rPr>
            </w:pPr>
            <w:r>
              <w:rPr>
                <w:rFonts w:ascii="宋体" w:hAnsi="宋体" w:cs="仿宋_GB2312" w:hint="eastAsia"/>
                <w:sz w:val="21"/>
                <w:szCs w:val="21"/>
                <w:lang w:val="zh-CN"/>
              </w:rPr>
              <w:t>（</w:t>
            </w:r>
            <w:r>
              <w:rPr>
                <w:rFonts w:ascii="宋体" w:hAnsi="宋体" w:cs="仿宋_GB2312"/>
                <w:sz w:val="21"/>
                <w:szCs w:val="21"/>
                <w:lang w:val="zh-CN"/>
              </w:rPr>
              <w:t>2</w:t>
            </w:r>
            <w:r>
              <w:rPr>
                <w:rFonts w:ascii="宋体" w:hAnsi="宋体" w:cs="仿宋_GB2312" w:hint="eastAsia"/>
                <w:sz w:val="21"/>
                <w:szCs w:val="21"/>
                <w:lang w:val="zh-CN"/>
              </w:rPr>
              <w:t>）</w:t>
            </w:r>
            <w:r>
              <w:rPr>
                <w:rFonts w:ascii="宋体" w:hAnsi="宋体" w:hint="eastAsia"/>
                <w:sz w:val="21"/>
                <w:szCs w:val="21"/>
              </w:rPr>
              <w:t>具有良好的商业信誉和健全的财务会计制度</w:t>
            </w:r>
          </w:p>
        </w:tc>
        <w:tc>
          <w:tcPr>
            <w:tcW w:w="3850" w:type="dxa"/>
            <w:vAlign w:val="center"/>
          </w:tcPr>
          <w:p w:rsidR="00B43AA8" w:rsidRDefault="00B43AA8">
            <w:pPr>
              <w:spacing w:line="240" w:lineRule="exact"/>
              <w:rPr>
                <w:rFonts w:ascii="宋体"/>
                <w:sz w:val="21"/>
                <w:szCs w:val="21"/>
              </w:rPr>
            </w:pPr>
            <w:r>
              <w:rPr>
                <w:rFonts w:ascii="宋体" w:hAnsi="宋体" w:hint="eastAsia"/>
                <w:sz w:val="21"/>
                <w:szCs w:val="21"/>
              </w:rPr>
              <w:t>提供</w:t>
            </w:r>
            <w:r>
              <w:rPr>
                <w:rFonts w:ascii="宋体" w:hAnsi="宋体"/>
                <w:color w:val="000000"/>
                <w:sz w:val="21"/>
                <w:szCs w:val="21"/>
                <w:u w:val="single"/>
              </w:rPr>
              <w:t>2017</w:t>
            </w:r>
            <w:r>
              <w:rPr>
                <w:rFonts w:ascii="宋体" w:hAnsi="宋体" w:hint="eastAsia"/>
                <w:sz w:val="21"/>
                <w:szCs w:val="21"/>
              </w:rPr>
              <w:t>年度财务会计报告（表）或其基本</w:t>
            </w:r>
            <w:proofErr w:type="gramStart"/>
            <w:r>
              <w:rPr>
                <w:rFonts w:ascii="宋体" w:hAnsi="宋体" w:hint="eastAsia"/>
                <w:sz w:val="21"/>
                <w:szCs w:val="21"/>
              </w:rPr>
              <w:t>帐户</w:t>
            </w:r>
            <w:proofErr w:type="gramEnd"/>
            <w:r>
              <w:rPr>
                <w:rFonts w:ascii="宋体" w:hAnsi="宋体" w:hint="eastAsia"/>
                <w:sz w:val="21"/>
                <w:szCs w:val="21"/>
              </w:rPr>
              <w:t>开户银行出具的资信证明复印件，本年度新成立或成立不满一年的组织和自然人无法提供财务会计报告（表）的，可提供银行出具的资信证明复印件。</w:t>
            </w:r>
          </w:p>
        </w:tc>
      </w:tr>
      <w:tr w:rsidR="00B43AA8">
        <w:tc>
          <w:tcPr>
            <w:tcW w:w="676" w:type="dxa"/>
            <w:vMerge/>
            <w:vAlign w:val="center"/>
          </w:tcPr>
          <w:p w:rsidR="00B43AA8" w:rsidRDefault="00B43AA8">
            <w:pPr>
              <w:spacing w:line="240" w:lineRule="exact"/>
              <w:jc w:val="center"/>
              <w:rPr>
                <w:rFonts w:ascii="宋体"/>
                <w:sz w:val="21"/>
                <w:szCs w:val="21"/>
              </w:rPr>
            </w:pPr>
          </w:p>
        </w:tc>
        <w:tc>
          <w:tcPr>
            <w:tcW w:w="709" w:type="dxa"/>
            <w:vMerge/>
            <w:vAlign w:val="center"/>
          </w:tcPr>
          <w:p w:rsidR="00B43AA8" w:rsidRDefault="00B43AA8">
            <w:pPr>
              <w:spacing w:line="240" w:lineRule="exact"/>
              <w:rPr>
                <w:rFonts w:ascii="宋体" w:cs="仿宋_GB2312"/>
                <w:sz w:val="21"/>
                <w:szCs w:val="21"/>
                <w:lang w:val="zh-CN"/>
              </w:rPr>
            </w:pPr>
          </w:p>
        </w:tc>
        <w:tc>
          <w:tcPr>
            <w:tcW w:w="4393" w:type="dxa"/>
            <w:vAlign w:val="center"/>
          </w:tcPr>
          <w:p w:rsidR="00B43AA8" w:rsidRDefault="00B43AA8">
            <w:pPr>
              <w:spacing w:line="240" w:lineRule="exact"/>
              <w:rPr>
                <w:rFonts w:ascii="宋体" w:cs="仿宋_GB2312"/>
                <w:sz w:val="21"/>
                <w:szCs w:val="21"/>
                <w:lang w:val="zh-CN"/>
              </w:rPr>
            </w:pPr>
            <w:r>
              <w:rPr>
                <w:rFonts w:ascii="宋体" w:hAnsi="宋体" w:cs="仿宋_GB2312" w:hint="eastAsia"/>
                <w:sz w:val="21"/>
                <w:szCs w:val="21"/>
                <w:lang w:val="zh-CN"/>
              </w:rPr>
              <w:t>（</w:t>
            </w:r>
            <w:r>
              <w:rPr>
                <w:rFonts w:ascii="宋体" w:hAnsi="宋体" w:cs="仿宋_GB2312"/>
                <w:sz w:val="21"/>
                <w:szCs w:val="21"/>
                <w:lang w:val="zh-CN"/>
              </w:rPr>
              <w:t>3</w:t>
            </w:r>
            <w:r>
              <w:rPr>
                <w:rFonts w:ascii="宋体" w:hAnsi="宋体" w:cs="仿宋_GB2312" w:hint="eastAsia"/>
                <w:sz w:val="21"/>
                <w:szCs w:val="21"/>
                <w:lang w:val="zh-CN"/>
              </w:rPr>
              <w:t>）具有履行合同所必需的设备和专业技术能力</w:t>
            </w:r>
          </w:p>
        </w:tc>
        <w:tc>
          <w:tcPr>
            <w:tcW w:w="3850" w:type="dxa"/>
            <w:vAlign w:val="center"/>
          </w:tcPr>
          <w:p w:rsidR="00B43AA8" w:rsidRDefault="00B43AA8">
            <w:pPr>
              <w:spacing w:line="240" w:lineRule="exact"/>
              <w:rPr>
                <w:rFonts w:ascii="宋体"/>
                <w:sz w:val="21"/>
                <w:szCs w:val="21"/>
              </w:rPr>
            </w:pPr>
            <w:r>
              <w:rPr>
                <w:rFonts w:ascii="宋体" w:hAnsi="宋体" w:hint="eastAsia"/>
                <w:sz w:val="21"/>
                <w:szCs w:val="21"/>
              </w:rPr>
              <w:t>投标人提供书面声明或相关证明材料（见格式文件）</w:t>
            </w:r>
          </w:p>
        </w:tc>
      </w:tr>
      <w:tr w:rsidR="00B43AA8">
        <w:tc>
          <w:tcPr>
            <w:tcW w:w="676" w:type="dxa"/>
            <w:vMerge/>
            <w:vAlign w:val="center"/>
          </w:tcPr>
          <w:p w:rsidR="00B43AA8" w:rsidRDefault="00B43AA8">
            <w:pPr>
              <w:spacing w:line="240" w:lineRule="exact"/>
              <w:jc w:val="center"/>
              <w:rPr>
                <w:rFonts w:ascii="宋体"/>
                <w:sz w:val="21"/>
                <w:szCs w:val="21"/>
              </w:rPr>
            </w:pPr>
          </w:p>
        </w:tc>
        <w:tc>
          <w:tcPr>
            <w:tcW w:w="709" w:type="dxa"/>
            <w:vMerge/>
            <w:vAlign w:val="center"/>
          </w:tcPr>
          <w:p w:rsidR="00B43AA8" w:rsidRDefault="00B43AA8">
            <w:pPr>
              <w:spacing w:line="240" w:lineRule="exact"/>
              <w:rPr>
                <w:rFonts w:ascii="宋体" w:cs="仿宋_GB2312"/>
                <w:sz w:val="21"/>
                <w:szCs w:val="21"/>
                <w:lang w:val="zh-CN"/>
              </w:rPr>
            </w:pPr>
          </w:p>
        </w:tc>
        <w:tc>
          <w:tcPr>
            <w:tcW w:w="4393" w:type="dxa"/>
            <w:vAlign w:val="center"/>
          </w:tcPr>
          <w:p w:rsidR="00B43AA8" w:rsidRDefault="00B43AA8">
            <w:pPr>
              <w:spacing w:line="240" w:lineRule="exact"/>
              <w:rPr>
                <w:rFonts w:ascii="宋体" w:cs="仿宋_GB2312"/>
                <w:sz w:val="21"/>
                <w:szCs w:val="21"/>
                <w:lang w:val="zh-CN"/>
              </w:rPr>
            </w:pPr>
            <w:r>
              <w:rPr>
                <w:rFonts w:ascii="宋体" w:hAnsi="宋体" w:cs="仿宋_GB2312" w:hint="eastAsia"/>
                <w:sz w:val="21"/>
                <w:szCs w:val="21"/>
                <w:lang w:val="zh-CN"/>
              </w:rPr>
              <w:t>（</w:t>
            </w:r>
            <w:r>
              <w:rPr>
                <w:rFonts w:ascii="宋体" w:hAnsi="宋体" w:cs="仿宋_GB2312"/>
                <w:sz w:val="21"/>
                <w:szCs w:val="21"/>
                <w:lang w:val="zh-CN"/>
              </w:rPr>
              <w:t>4</w:t>
            </w:r>
            <w:r>
              <w:rPr>
                <w:rFonts w:ascii="宋体" w:hAnsi="宋体" w:cs="仿宋_GB2312" w:hint="eastAsia"/>
                <w:sz w:val="21"/>
                <w:szCs w:val="21"/>
                <w:lang w:val="zh-CN"/>
              </w:rPr>
              <w:t>）有依法缴纳税收和社会保障金的良好记录</w:t>
            </w:r>
          </w:p>
        </w:tc>
        <w:tc>
          <w:tcPr>
            <w:tcW w:w="3850" w:type="dxa"/>
            <w:vAlign w:val="center"/>
          </w:tcPr>
          <w:p w:rsidR="00B43AA8" w:rsidRDefault="00B43AA8">
            <w:pPr>
              <w:spacing w:line="240" w:lineRule="exact"/>
              <w:rPr>
                <w:rFonts w:ascii="宋体"/>
                <w:sz w:val="21"/>
                <w:szCs w:val="21"/>
              </w:rPr>
            </w:pPr>
            <w:r>
              <w:rPr>
                <w:rFonts w:ascii="宋体" w:hAnsi="宋体"/>
                <w:sz w:val="21"/>
                <w:szCs w:val="21"/>
              </w:rPr>
              <w:t>1.</w:t>
            </w:r>
            <w:r>
              <w:rPr>
                <w:rFonts w:ascii="宋体" w:hAnsi="宋体" w:hint="eastAsia"/>
                <w:sz w:val="21"/>
                <w:szCs w:val="21"/>
              </w:rPr>
              <w:t>税务登记证（副本）复印件（注</w:t>
            </w:r>
            <w:r w:rsidR="00E53C2A">
              <w:rPr>
                <w:rFonts w:ascii="宋体" w:hAnsi="宋体"/>
                <w:sz w:val="21"/>
                <w:szCs w:val="21"/>
              </w:rPr>
              <w:fldChar w:fldCharType="begin"/>
            </w:r>
            <w:r>
              <w:rPr>
                <w:rFonts w:ascii="宋体" w:hAnsi="宋体"/>
                <w:sz w:val="21"/>
                <w:szCs w:val="21"/>
              </w:rPr>
              <w:instrText xml:space="preserve"> eq \o\ac(</w:instrText>
            </w:r>
            <w:r>
              <w:rPr>
                <w:rFonts w:ascii="宋体" w:hAnsi="宋体" w:hint="eastAsia"/>
                <w:sz w:val="21"/>
                <w:szCs w:val="21"/>
              </w:rPr>
              <w:instrText>○</w:instrText>
            </w:r>
            <w:r>
              <w:rPr>
                <w:rFonts w:ascii="宋体"/>
                <w:sz w:val="21"/>
                <w:szCs w:val="21"/>
              </w:rPr>
              <w:instrText>,</w:instrText>
            </w:r>
            <w:r>
              <w:rPr>
                <w:rFonts w:ascii="宋体" w:hAnsi="宋体"/>
                <w:position w:val="2"/>
                <w:sz w:val="14"/>
                <w:szCs w:val="21"/>
              </w:rPr>
              <w:instrText>2</w:instrText>
            </w:r>
            <w:r>
              <w:rPr>
                <w:rFonts w:ascii="宋体" w:hAnsi="宋体"/>
                <w:sz w:val="21"/>
                <w:szCs w:val="21"/>
              </w:rPr>
              <w:instrText>)</w:instrText>
            </w:r>
            <w:r w:rsidR="00E53C2A">
              <w:rPr>
                <w:rFonts w:ascii="宋体" w:hAnsi="宋体"/>
                <w:sz w:val="21"/>
                <w:szCs w:val="21"/>
              </w:rPr>
              <w:fldChar w:fldCharType="end"/>
            </w:r>
            <w:r>
              <w:rPr>
                <w:rFonts w:ascii="宋体" w:hAnsi="宋体" w:hint="eastAsia"/>
                <w:sz w:val="21"/>
                <w:szCs w:val="21"/>
              </w:rPr>
              <w:t>）</w:t>
            </w:r>
            <w:r>
              <w:rPr>
                <w:rFonts w:ascii="宋体" w:hAnsi="宋体"/>
                <w:sz w:val="21"/>
                <w:szCs w:val="21"/>
              </w:rPr>
              <w:t>2.</w:t>
            </w:r>
            <w:r>
              <w:rPr>
                <w:rFonts w:ascii="宋体" w:hAnsi="宋体" w:hint="eastAsia"/>
                <w:sz w:val="21"/>
                <w:szCs w:val="21"/>
              </w:rPr>
              <w:t>缴纳社会保障金的证明材料复印件（缴纳社会保障金的证明材料指：社会保险登记证（注</w:t>
            </w:r>
            <w:r w:rsidR="00E53C2A">
              <w:rPr>
                <w:rFonts w:ascii="宋体" w:hAnsi="宋体"/>
                <w:sz w:val="21"/>
                <w:szCs w:val="21"/>
              </w:rPr>
              <w:fldChar w:fldCharType="begin"/>
            </w:r>
            <w:r>
              <w:rPr>
                <w:rFonts w:ascii="宋体" w:hAnsi="宋体"/>
                <w:sz w:val="21"/>
                <w:szCs w:val="21"/>
              </w:rPr>
              <w:instrText xml:space="preserve"> eq \o\ac(</w:instrText>
            </w:r>
            <w:r>
              <w:rPr>
                <w:rFonts w:ascii="宋体" w:hAnsi="宋体" w:hint="eastAsia"/>
                <w:sz w:val="21"/>
                <w:szCs w:val="21"/>
              </w:rPr>
              <w:instrText>○</w:instrText>
            </w:r>
            <w:r>
              <w:rPr>
                <w:rFonts w:ascii="宋体"/>
                <w:sz w:val="21"/>
                <w:szCs w:val="21"/>
              </w:rPr>
              <w:instrText>,</w:instrText>
            </w:r>
            <w:r>
              <w:rPr>
                <w:rFonts w:ascii="宋体" w:hAnsi="宋体"/>
                <w:position w:val="2"/>
                <w:sz w:val="14"/>
                <w:szCs w:val="21"/>
              </w:rPr>
              <w:instrText>2</w:instrText>
            </w:r>
            <w:r>
              <w:rPr>
                <w:rFonts w:ascii="宋体" w:hAnsi="宋体"/>
                <w:sz w:val="21"/>
                <w:szCs w:val="21"/>
              </w:rPr>
              <w:instrText>)</w:instrText>
            </w:r>
            <w:r w:rsidR="00E53C2A">
              <w:rPr>
                <w:rFonts w:ascii="宋体" w:hAnsi="宋体"/>
                <w:sz w:val="21"/>
                <w:szCs w:val="21"/>
              </w:rPr>
              <w:fldChar w:fldCharType="end"/>
            </w:r>
            <w:r>
              <w:rPr>
                <w:rFonts w:ascii="宋体" w:hAnsi="宋体" w:hint="eastAsia"/>
                <w:sz w:val="21"/>
                <w:szCs w:val="21"/>
              </w:rPr>
              <w:t>）或缴纳社会保险的凭据（专用收据或社会保险缴纳清单）。依法免税或不需要缴纳社会保障资金的投标人，应提供相应文件证明其依法免税或不需要缴纳社会保障资金。</w:t>
            </w:r>
          </w:p>
        </w:tc>
      </w:tr>
      <w:tr w:rsidR="00B43AA8">
        <w:tc>
          <w:tcPr>
            <w:tcW w:w="676" w:type="dxa"/>
            <w:vMerge/>
            <w:vAlign w:val="center"/>
          </w:tcPr>
          <w:p w:rsidR="00B43AA8" w:rsidRDefault="00B43AA8">
            <w:pPr>
              <w:spacing w:line="240" w:lineRule="exact"/>
              <w:jc w:val="center"/>
              <w:rPr>
                <w:rFonts w:ascii="宋体"/>
                <w:sz w:val="21"/>
                <w:szCs w:val="21"/>
              </w:rPr>
            </w:pPr>
          </w:p>
        </w:tc>
        <w:tc>
          <w:tcPr>
            <w:tcW w:w="709" w:type="dxa"/>
            <w:vMerge/>
            <w:vAlign w:val="center"/>
          </w:tcPr>
          <w:p w:rsidR="00B43AA8" w:rsidRDefault="00B43AA8">
            <w:pPr>
              <w:spacing w:line="240" w:lineRule="exact"/>
              <w:rPr>
                <w:rFonts w:ascii="宋体" w:cs="仿宋_GB2312"/>
                <w:sz w:val="21"/>
                <w:szCs w:val="21"/>
                <w:lang w:val="zh-CN"/>
              </w:rPr>
            </w:pPr>
          </w:p>
        </w:tc>
        <w:tc>
          <w:tcPr>
            <w:tcW w:w="4393" w:type="dxa"/>
            <w:vAlign w:val="center"/>
          </w:tcPr>
          <w:p w:rsidR="00B43AA8" w:rsidRDefault="00B43AA8">
            <w:pPr>
              <w:spacing w:line="240" w:lineRule="exact"/>
              <w:rPr>
                <w:rFonts w:ascii="宋体" w:cs="仿宋_GB2312"/>
                <w:sz w:val="21"/>
                <w:szCs w:val="21"/>
                <w:lang w:val="zh-CN"/>
              </w:rPr>
            </w:pPr>
            <w:r>
              <w:rPr>
                <w:rFonts w:ascii="宋体" w:hAnsi="宋体" w:hint="eastAsia"/>
                <w:sz w:val="21"/>
                <w:szCs w:val="21"/>
              </w:rPr>
              <w:t>（</w:t>
            </w:r>
            <w:r>
              <w:rPr>
                <w:rFonts w:ascii="宋体" w:hAnsi="宋体"/>
                <w:sz w:val="21"/>
                <w:szCs w:val="21"/>
              </w:rPr>
              <w:t>5</w:t>
            </w:r>
            <w:r>
              <w:rPr>
                <w:rFonts w:ascii="宋体" w:hAnsi="宋体" w:hint="eastAsia"/>
                <w:sz w:val="21"/>
                <w:szCs w:val="21"/>
              </w:rPr>
              <w:t>）参加政府采购活动前三年内，在经营活动中没有重大违法记录（注</w:t>
            </w:r>
            <w:r w:rsidR="00E53C2A">
              <w:rPr>
                <w:rFonts w:ascii="宋体" w:hAnsi="宋体"/>
                <w:sz w:val="21"/>
                <w:szCs w:val="21"/>
              </w:rPr>
              <w:fldChar w:fldCharType="begin"/>
            </w:r>
            <w:r>
              <w:rPr>
                <w:rFonts w:ascii="宋体" w:hAnsi="宋体"/>
                <w:sz w:val="21"/>
                <w:szCs w:val="21"/>
              </w:rPr>
              <w:instrText xml:space="preserve"> eq \o\ac(</w:instrText>
            </w:r>
            <w:r>
              <w:rPr>
                <w:rFonts w:ascii="宋体" w:hAnsi="宋体" w:hint="eastAsia"/>
                <w:sz w:val="21"/>
                <w:szCs w:val="21"/>
              </w:rPr>
              <w:instrText>○</w:instrText>
            </w:r>
            <w:r>
              <w:rPr>
                <w:rFonts w:ascii="宋体"/>
                <w:sz w:val="21"/>
                <w:szCs w:val="21"/>
              </w:rPr>
              <w:instrText>,</w:instrText>
            </w:r>
            <w:r>
              <w:rPr>
                <w:rFonts w:ascii="宋体" w:hAnsi="宋体"/>
                <w:position w:val="2"/>
                <w:sz w:val="14"/>
                <w:szCs w:val="21"/>
              </w:rPr>
              <w:instrText>3</w:instrText>
            </w:r>
            <w:r>
              <w:rPr>
                <w:rFonts w:ascii="宋体" w:hAnsi="宋体"/>
                <w:sz w:val="21"/>
                <w:szCs w:val="21"/>
              </w:rPr>
              <w:instrText>)</w:instrText>
            </w:r>
            <w:r w:rsidR="00E53C2A">
              <w:rPr>
                <w:rFonts w:ascii="宋体" w:hAnsi="宋体"/>
                <w:sz w:val="21"/>
                <w:szCs w:val="21"/>
              </w:rPr>
              <w:fldChar w:fldCharType="end"/>
            </w:r>
            <w:r>
              <w:rPr>
                <w:rFonts w:ascii="宋体" w:hAnsi="宋体" w:hint="eastAsia"/>
                <w:sz w:val="21"/>
                <w:szCs w:val="21"/>
              </w:rPr>
              <w:t>）</w:t>
            </w:r>
          </w:p>
        </w:tc>
        <w:tc>
          <w:tcPr>
            <w:tcW w:w="3850" w:type="dxa"/>
            <w:vAlign w:val="center"/>
          </w:tcPr>
          <w:p w:rsidR="00B43AA8" w:rsidRDefault="00B43AA8">
            <w:pPr>
              <w:spacing w:line="240" w:lineRule="exact"/>
              <w:rPr>
                <w:rFonts w:ascii="宋体"/>
                <w:sz w:val="21"/>
                <w:szCs w:val="21"/>
              </w:rPr>
            </w:pPr>
            <w:r>
              <w:rPr>
                <w:rFonts w:ascii="宋体" w:hAnsi="宋体"/>
                <w:sz w:val="21"/>
                <w:szCs w:val="21"/>
              </w:rPr>
              <w:t>1.</w:t>
            </w:r>
            <w:r>
              <w:rPr>
                <w:rFonts w:ascii="宋体" w:hAnsi="宋体" w:hint="eastAsia"/>
                <w:sz w:val="21"/>
                <w:szCs w:val="21"/>
              </w:rPr>
              <w:t>投标人提供书面声明（见格式文件）；</w:t>
            </w:r>
          </w:p>
          <w:p w:rsidR="00B43AA8" w:rsidRDefault="00B43AA8">
            <w:pPr>
              <w:spacing w:line="240" w:lineRule="exact"/>
              <w:rPr>
                <w:rFonts w:ascii="宋体"/>
                <w:b/>
                <w:sz w:val="21"/>
                <w:szCs w:val="21"/>
              </w:rPr>
            </w:pPr>
            <w:r>
              <w:rPr>
                <w:rFonts w:ascii="宋体" w:hAnsi="宋体"/>
                <w:sz w:val="21"/>
                <w:szCs w:val="21"/>
              </w:rPr>
              <w:t>2.</w:t>
            </w:r>
            <w:r>
              <w:rPr>
                <w:rFonts w:ascii="宋体" w:hAnsi="宋体" w:hint="eastAsia"/>
                <w:sz w:val="21"/>
                <w:szCs w:val="21"/>
              </w:rPr>
              <w:t>采购人或采购代理机构将通过</w:t>
            </w:r>
            <w:r>
              <w:rPr>
                <w:rFonts w:ascii="宋体" w:hAnsi="宋体"/>
                <w:sz w:val="21"/>
                <w:szCs w:val="21"/>
              </w:rPr>
              <w:t xml:space="preserve"> </w:t>
            </w:r>
            <w:r>
              <w:rPr>
                <w:rFonts w:ascii="宋体" w:hAnsi="宋体" w:hint="eastAsia"/>
                <w:sz w:val="21"/>
                <w:szCs w:val="21"/>
              </w:rPr>
              <w:t>“信用中国”网站</w:t>
            </w:r>
            <w:r>
              <w:rPr>
                <w:rFonts w:ascii="宋体" w:hAnsi="宋体"/>
                <w:sz w:val="21"/>
                <w:szCs w:val="21"/>
              </w:rPr>
              <w:t>(www.creditchina.gov.cn)</w:t>
            </w:r>
            <w:r>
              <w:rPr>
                <w:rFonts w:ascii="宋体" w:hAnsi="宋体" w:hint="eastAsia"/>
                <w:sz w:val="21"/>
                <w:szCs w:val="21"/>
              </w:rPr>
              <w:t>、</w:t>
            </w:r>
            <w:r>
              <w:rPr>
                <w:rFonts w:ascii="宋体" w:hAnsi="宋体"/>
                <w:sz w:val="21"/>
                <w:szCs w:val="21"/>
              </w:rPr>
              <w:t>"</w:t>
            </w:r>
            <w:r>
              <w:rPr>
                <w:rFonts w:ascii="宋体" w:hAnsi="宋体" w:hint="eastAsia"/>
                <w:sz w:val="21"/>
                <w:szCs w:val="21"/>
              </w:rPr>
              <w:t>中国政府采购网</w:t>
            </w:r>
            <w:r>
              <w:rPr>
                <w:rFonts w:ascii="宋体" w:hAnsi="宋体"/>
                <w:sz w:val="21"/>
                <w:szCs w:val="21"/>
              </w:rPr>
              <w:t>"(www.ccgp.gov.cn)</w:t>
            </w:r>
            <w:r>
              <w:rPr>
                <w:rFonts w:ascii="宋体" w:hAnsi="宋体" w:hint="eastAsia"/>
                <w:sz w:val="21"/>
                <w:szCs w:val="21"/>
              </w:rPr>
              <w:t>等渠道查询投标人信用记录，对列入失信被执行人、重大税收违法案件当事人名单、政府采购严重违法失信行为记录名单的投标人将拒绝其参与政府采购活动。</w:t>
            </w:r>
          </w:p>
        </w:tc>
      </w:tr>
      <w:tr w:rsidR="00B43AA8">
        <w:trPr>
          <w:trHeight w:val="311"/>
        </w:trPr>
        <w:tc>
          <w:tcPr>
            <w:tcW w:w="676" w:type="dxa"/>
            <w:vMerge/>
            <w:vAlign w:val="center"/>
          </w:tcPr>
          <w:p w:rsidR="00B43AA8" w:rsidRDefault="00B43AA8">
            <w:pPr>
              <w:spacing w:line="240" w:lineRule="exact"/>
              <w:jc w:val="center"/>
              <w:rPr>
                <w:rFonts w:ascii="宋体"/>
                <w:sz w:val="21"/>
                <w:szCs w:val="21"/>
              </w:rPr>
            </w:pPr>
          </w:p>
        </w:tc>
        <w:tc>
          <w:tcPr>
            <w:tcW w:w="709" w:type="dxa"/>
            <w:vMerge/>
            <w:vAlign w:val="center"/>
          </w:tcPr>
          <w:p w:rsidR="00B43AA8" w:rsidRDefault="00B43AA8">
            <w:pPr>
              <w:spacing w:line="240" w:lineRule="exact"/>
              <w:rPr>
                <w:rFonts w:ascii="宋体" w:cs="仿宋_GB2312"/>
                <w:sz w:val="21"/>
                <w:szCs w:val="21"/>
              </w:rPr>
            </w:pPr>
          </w:p>
        </w:tc>
        <w:tc>
          <w:tcPr>
            <w:tcW w:w="4393" w:type="dxa"/>
            <w:vAlign w:val="center"/>
          </w:tcPr>
          <w:p w:rsidR="00B43AA8" w:rsidRDefault="00B43AA8">
            <w:pPr>
              <w:spacing w:line="240" w:lineRule="exact"/>
              <w:rPr>
                <w:rFonts w:ascii="宋体"/>
                <w:sz w:val="21"/>
                <w:szCs w:val="21"/>
              </w:rPr>
            </w:pPr>
            <w:r>
              <w:rPr>
                <w:rFonts w:ascii="宋体" w:hAnsi="宋体" w:hint="eastAsia"/>
                <w:sz w:val="21"/>
                <w:szCs w:val="21"/>
              </w:rPr>
              <w:t>（</w:t>
            </w:r>
            <w:r>
              <w:rPr>
                <w:rFonts w:ascii="宋体" w:hAnsi="宋体"/>
                <w:sz w:val="21"/>
                <w:szCs w:val="21"/>
              </w:rPr>
              <w:t>6</w:t>
            </w:r>
            <w:r>
              <w:rPr>
                <w:rFonts w:ascii="宋体" w:hAnsi="宋体" w:hint="eastAsia"/>
                <w:sz w:val="21"/>
                <w:szCs w:val="21"/>
              </w:rPr>
              <w:t>）法律、行政法规规定的其他条件</w:t>
            </w:r>
          </w:p>
        </w:tc>
        <w:tc>
          <w:tcPr>
            <w:tcW w:w="3850" w:type="dxa"/>
            <w:vAlign w:val="center"/>
          </w:tcPr>
          <w:p w:rsidR="00B43AA8" w:rsidRDefault="00B43AA8">
            <w:pPr>
              <w:spacing w:line="240" w:lineRule="exact"/>
              <w:rPr>
                <w:rFonts w:ascii="宋体"/>
                <w:sz w:val="21"/>
                <w:szCs w:val="21"/>
              </w:rPr>
            </w:pPr>
          </w:p>
        </w:tc>
      </w:tr>
      <w:tr w:rsidR="00B43AA8">
        <w:tc>
          <w:tcPr>
            <w:tcW w:w="676" w:type="dxa"/>
            <w:vAlign w:val="center"/>
          </w:tcPr>
          <w:p w:rsidR="00B43AA8" w:rsidRDefault="00B43AA8">
            <w:pPr>
              <w:spacing w:line="240" w:lineRule="exact"/>
              <w:jc w:val="center"/>
              <w:rPr>
                <w:rFonts w:ascii="宋体"/>
                <w:sz w:val="21"/>
                <w:szCs w:val="21"/>
              </w:rPr>
            </w:pPr>
            <w:r>
              <w:rPr>
                <w:rFonts w:ascii="宋体" w:hAnsi="宋体"/>
                <w:sz w:val="21"/>
                <w:szCs w:val="21"/>
              </w:rPr>
              <w:t>2</w:t>
            </w:r>
          </w:p>
        </w:tc>
        <w:tc>
          <w:tcPr>
            <w:tcW w:w="5102" w:type="dxa"/>
            <w:gridSpan w:val="2"/>
            <w:vAlign w:val="center"/>
          </w:tcPr>
          <w:p w:rsidR="00B43AA8" w:rsidRDefault="00B43AA8">
            <w:pPr>
              <w:spacing w:line="240" w:lineRule="exact"/>
              <w:rPr>
                <w:rFonts w:ascii="宋体"/>
                <w:sz w:val="21"/>
                <w:szCs w:val="21"/>
              </w:rPr>
            </w:pPr>
            <w:r>
              <w:rPr>
                <w:rFonts w:ascii="宋体" w:hAnsi="宋体" w:hint="eastAsia"/>
                <w:sz w:val="21"/>
                <w:szCs w:val="21"/>
              </w:rPr>
              <w:t>特定资格条件</w:t>
            </w:r>
          </w:p>
        </w:tc>
        <w:tc>
          <w:tcPr>
            <w:tcW w:w="3850" w:type="dxa"/>
            <w:vAlign w:val="center"/>
          </w:tcPr>
          <w:p w:rsidR="00B43AA8" w:rsidRDefault="00B43AA8">
            <w:pPr>
              <w:spacing w:line="240" w:lineRule="exact"/>
              <w:rPr>
                <w:rFonts w:ascii="宋体"/>
                <w:sz w:val="21"/>
                <w:szCs w:val="21"/>
              </w:rPr>
            </w:pPr>
            <w:r>
              <w:rPr>
                <w:rFonts w:ascii="宋体" w:hAnsi="宋体" w:hint="eastAsia"/>
                <w:sz w:val="21"/>
                <w:szCs w:val="21"/>
              </w:rPr>
              <w:t>按第一篇“三、投标人资格要求（二）特定资格条件”的要求提交</w:t>
            </w:r>
          </w:p>
        </w:tc>
      </w:tr>
      <w:tr w:rsidR="00B43AA8">
        <w:trPr>
          <w:trHeight w:val="309"/>
        </w:trPr>
        <w:tc>
          <w:tcPr>
            <w:tcW w:w="676" w:type="dxa"/>
            <w:vAlign w:val="center"/>
          </w:tcPr>
          <w:p w:rsidR="00B43AA8" w:rsidRDefault="00B43AA8">
            <w:pPr>
              <w:spacing w:line="240" w:lineRule="exact"/>
              <w:jc w:val="center"/>
              <w:rPr>
                <w:rFonts w:ascii="宋体"/>
                <w:sz w:val="21"/>
                <w:szCs w:val="21"/>
              </w:rPr>
            </w:pPr>
            <w:r>
              <w:rPr>
                <w:rFonts w:ascii="宋体" w:hAnsi="宋体"/>
                <w:sz w:val="21"/>
                <w:szCs w:val="21"/>
              </w:rPr>
              <w:t>3</w:t>
            </w:r>
          </w:p>
        </w:tc>
        <w:tc>
          <w:tcPr>
            <w:tcW w:w="5102" w:type="dxa"/>
            <w:gridSpan w:val="2"/>
            <w:vAlign w:val="center"/>
          </w:tcPr>
          <w:p w:rsidR="00B43AA8" w:rsidRDefault="00B43AA8">
            <w:pPr>
              <w:spacing w:line="240" w:lineRule="exact"/>
              <w:rPr>
                <w:rFonts w:ascii="宋体"/>
                <w:sz w:val="21"/>
                <w:szCs w:val="21"/>
              </w:rPr>
            </w:pPr>
            <w:r>
              <w:rPr>
                <w:rFonts w:ascii="宋体" w:hAnsi="宋体" w:hint="eastAsia"/>
                <w:sz w:val="21"/>
                <w:szCs w:val="21"/>
              </w:rPr>
              <w:t>投标保证金</w:t>
            </w:r>
          </w:p>
        </w:tc>
        <w:tc>
          <w:tcPr>
            <w:tcW w:w="3850" w:type="dxa"/>
            <w:vAlign w:val="center"/>
          </w:tcPr>
          <w:p w:rsidR="00B43AA8" w:rsidRDefault="00B43AA8">
            <w:pPr>
              <w:spacing w:line="240" w:lineRule="exact"/>
              <w:rPr>
                <w:rFonts w:ascii="宋体"/>
                <w:sz w:val="21"/>
                <w:szCs w:val="21"/>
              </w:rPr>
            </w:pPr>
            <w:r>
              <w:rPr>
                <w:rFonts w:ascii="宋体" w:hAnsi="宋体" w:hint="eastAsia"/>
                <w:sz w:val="21"/>
                <w:szCs w:val="21"/>
              </w:rPr>
              <w:t>按照招标文件的规定提交投标保证金</w:t>
            </w:r>
          </w:p>
        </w:tc>
      </w:tr>
    </w:tbl>
    <w:p w:rsidR="00B43AA8" w:rsidRDefault="00B43AA8" w:rsidP="008035F2">
      <w:pPr>
        <w:snapToGrid w:val="0"/>
        <w:spacing w:line="400" w:lineRule="exact"/>
        <w:ind w:firstLineChars="200" w:firstLine="480"/>
        <w:rPr>
          <w:rFonts w:ascii="宋体" w:cs="宋体"/>
          <w:kern w:val="0"/>
          <w:sz w:val="24"/>
          <w:szCs w:val="24"/>
        </w:rPr>
      </w:pPr>
      <w:r>
        <w:rPr>
          <w:rFonts w:ascii="宋体" w:hAnsi="宋体" w:cs="宋体" w:hint="eastAsia"/>
          <w:kern w:val="0"/>
          <w:sz w:val="24"/>
          <w:szCs w:val="24"/>
        </w:rPr>
        <w:t>注：</w:t>
      </w:r>
    </w:p>
    <w:p w:rsidR="00B43AA8" w:rsidRDefault="00E53C2A" w:rsidP="008035F2">
      <w:pPr>
        <w:snapToGrid w:val="0"/>
        <w:spacing w:line="400" w:lineRule="exact"/>
        <w:ind w:firstLineChars="200" w:firstLine="480"/>
        <w:rPr>
          <w:rFonts w:ascii="宋体" w:cs="宋体"/>
          <w:kern w:val="0"/>
          <w:sz w:val="24"/>
          <w:szCs w:val="24"/>
        </w:rPr>
      </w:pPr>
      <w:r>
        <w:rPr>
          <w:rFonts w:ascii="宋体" w:hAnsi="宋体" w:cs="宋体"/>
          <w:kern w:val="0"/>
          <w:sz w:val="24"/>
          <w:szCs w:val="24"/>
        </w:rPr>
        <w:fldChar w:fldCharType="begin"/>
      </w:r>
      <w:r w:rsidR="00B43AA8">
        <w:rPr>
          <w:rFonts w:ascii="宋体" w:hAnsi="宋体" w:cs="宋体"/>
          <w:kern w:val="0"/>
          <w:sz w:val="24"/>
          <w:szCs w:val="24"/>
        </w:rPr>
        <w:instrText xml:space="preserve"> eq \o\ac(</w:instrText>
      </w:r>
      <w:r w:rsidR="00B43AA8">
        <w:rPr>
          <w:rFonts w:ascii="宋体" w:hAnsi="宋体" w:cs="宋体" w:hint="eastAsia"/>
          <w:kern w:val="0"/>
          <w:sz w:val="24"/>
          <w:szCs w:val="24"/>
        </w:rPr>
        <w:instrText>○</w:instrText>
      </w:r>
      <w:r w:rsidR="00B43AA8">
        <w:rPr>
          <w:rFonts w:ascii="宋体" w:cs="宋体"/>
          <w:kern w:val="0"/>
          <w:sz w:val="24"/>
          <w:szCs w:val="24"/>
        </w:rPr>
        <w:instrText>,</w:instrText>
      </w:r>
      <w:r w:rsidR="00B43AA8">
        <w:rPr>
          <w:rFonts w:ascii="宋体" w:hAnsi="宋体" w:cs="宋体"/>
          <w:kern w:val="0"/>
          <w:position w:val="3"/>
          <w:sz w:val="16"/>
          <w:szCs w:val="24"/>
        </w:rPr>
        <w:instrText>1</w:instrText>
      </w:r>
      <w:r w:rsidR="00B43AA8">
        <w:rPr>
          <w:rFonts w:ascii="宋体" w:hAnsi="宋体" w:cs="宋体"/>
          <w:kern w:val="0"/>
          <w:sz w:val="24"/>
          <w:szCs w:val="24"/>
        </w:rPr>
        <w:instrText>)</w:instrText>
      </w:r>
      <w:r>
        <w:rPr>
          <w:rFonts w:ascii="宋体" w:hAnsi="宋体" w:cs="宋体"/>
          <w:kern w:val="0"/>
          <w:sz w:val="24"/>
          <w:szCs w:val="24"/>
        </w:rPr>
        <w:fldChar w:fldCharType="end"/>
      </w:r>
      <w:r w:rsidR="00B43AA8">
        <w:rPr>
          <w:rFonts w:ascii="宋体" w:hAnsi="宋体" w:cs="宋体" w:hint="eastAsia"/>
          <w:kern w:val="0"/>
          <w:sz w:val="24"/>
          <w:szCs w:val="24"/>
        </w:rPr>
        <w:t>以联合体投标的，共同投标协议中应确定主办方（主体），</w:t>
      </w:r>
      <w:r w:rsidR="00B43AA8">
        <w:rPr>
          <w:rFonts w:ascii="宋体" w:hAnsi="宋体" w:hint="eastAsia"/>
          <w:sz w:val="24"/>
        </w:rPr>
        <w:t>代表联合体进行投标和澄清。法定代表人授权委托书由联合体主办方</w:t>
      </w:r>
      <w:r w:rsidR="00B43AA8">
        <w:rPr>
          <w:rFonts w:ascii="宋体" w:hAnsi="宋体" w:cs="宋体" w:hint="eastAsia"/>
          <w:kern w:val="0"/>
          <w:sz w:val="24"/>
          <w:szCs w:val="24"/>
        </w:rPr>
        <w:t>（主体）</w:t>
      </w:r>
      <w:r w:rsidR="00B43AA8">
        <w:rPr>
          <w:rFonts w:ascii="宋体" w:hAnsi="宋体" w:hint="eastAsia"/>
          <w:sz w:val="24"/>
        </w:rPr>
        <w:t>出具。</w:t>
      </w:r>
      <w:r w:rsidR="00B43AA8">
        <w:rPr>
          <w:rFonts w:ascii="宋体" w:hAnsi="宋体" w:cs="宋体" w:hint="eastAsia"/>
          <w:kern w:val="0"/>
          <w:sz w:val="24"/>
          <w:szCs w:val="24"/>
        </w:rPr>
        <w:t>联合体各方均应满足投标人资格要求（详见“第一篇”）。</w:t>
      </w:r>
    </w:p>
    <w:p w:rsidR="00B43AA8" w:rsidRDefault="00E53C2A" w:rsidP="008035F2">
      <w:pPr>
        <w:snapToGrid w:val="0"/>
        <w:spacing w:line="400" w:lineRule="exact"/>
        <w:ind w:firstLineChars="200" w:firstLine="480"/>
        <w:rPr>
          <w:rFonts w:ascii="宋体" w:cs="宋体"/>
          <w:kern w:val="0"/>
          <w:sz w:val="24"/>
          <w:szCs w:val="24"/>
        </w:rPr>
      </w:pPr>
      <w:r>
        <w:rPr>
          <w:rFonts w:ascii="宋体" w:hAnsi="宋体" w:cs="宋体"/>
          <w:kern w:val="0"/>
          <w:sz w:val="24"/>
          <w:szCs w:val="24"/>
        </w:rPr>
        <w:fldChar w:fldCharType="begin"/>
      </w:r>
      <w:r w:rsidR="00B43AA8">
        <w:rPr>
          <w:rFonts w:ascii="宋体" w:hAnsi="宋体" w:cs="宋体"/>
          <w:kern w:val="0"/>
          <w:sz w:val="24"/>
          <w:szCs w:val="24"/>
        </w:rPr>
        <w:instrText xml:space="preserve"> eq \o\ac(</w:instrText>
      </w:r>
      <w:r w:rsidR="00B43AA8">
        <w:rPr>
          <w:rFonts w:ascii="宋体" w:hAnsi="宋体" w:cs="宋体" w:hint="eastAsia"/>
          <w:kern w:val="0"/>
          <w:sz w:val="24"/>
          <w:szCs w:val="24"/>
        </w:rPr>
        <w:instrText>○</w:instrText>
      </w:r>
      <w:r w:rsidR="00B43AA8">
        <w:rPr>
          <w:rFonts w:ascii="宋体" w:cs="宋体"/>
          <w:kern w:val="0"/>
          <w:sz w:val="24"/>
          <w:szCs w:val="24"/>
        </w:rPr>
        <w:instrText>,</w:instrText>
      </w:r>
      <w:r w:rsidR="00B43AA8">
        <w:rPr>
          <w:rFonts w:ascii="宋体" w:hAnsi="宋体" w:cs="宋体"/>
          <w:kern w:val="0"/>
          <w:position w:val="3"/>
          <w:sz w:val="16"/>
          <w:szCs w:val="24"/>
        </w:rPr>
        <w:instrText>2</w:instrText>
      </w:r>
      <w:r w:rsidR="00B43AA8">
        <w:rPr>
          <w:rFonts w:ascii="宋体" w:hAnsi="宋体" w:cs="宋体"/>
          <w:kern w:val="0"/>
          <w:sz w:val="24"/>
          <w:szCs w:val="24"/>
        </w:rPr>
        <w:instrText>)</w:instrText>
      </w:r>
      <w:r>
        <w:rPr>
          <w:rFonts w:ascii="宋体" w:hAnsi="宋体" w:cs="宋体"/>
          <w:kern w:val="0"/>
          <w:sz w:val="24"/>
          <w:szCs w:val="24"/>
        </w:rPr>
        <w:fldChar w:fldCharType="end"/>
      </w:r>
      <w:r w:rsidR="00B43AA8">
        <w:rPr>
          <w:rFonts w:ascii="宋体" w:hAnsi="宋体" w:cs="宋体" w:hint="eastAsia"/>
          <w:kern w:val="0"/>
          <w:sz w:val="24"/>
          <w:szCs w:val="24"/>
        </w:rPr>
        <w:t>投标人按“五证合一”登记制度办理营业执照的，组织机构代码证、税务登记证（副本）和社会保险登记证以投标人所提供的营业执照（副本）复印件为准。</w:t>
      </w:r>
    </w:p>
    <w:p w:rsidR="00B43AA8" w:rsidRDefault="00E53C2A" w:rsidP="008035F2">
      <w:pPr>
        <w:snapToGrid w:val="0"/>
        <w:spacing w:line="400" w:lineRule="exact"/>
        <w:ind w:firstLineChars="200" w:firstLine="480"/>
        <w:rPr>
          <w:rFonts w:ascii="宋体" w:cs="宋体"/>
          <w:kern w:val="0"/>
          <w:sz w:val="24"/>
          <w:szCs w:val="24"/>
        </w:rPr>
      </w:pPr>
      <w:r>
        <w:rPr>
          <w:rFonts w:ascii="宋体" w:hAnsi="宋体" w:cs="宋体"/>
          <w:kern w:val="0"/>
          <w:sz w:val="24"/>
          <w:szCs w:val="24"/>
        </w:rPr>
        <w:fldChar w:fldCharType="begin"/>
      </w:r>
      <w:r w:rsidR="00B43AA8">
        <w:rPr>
          <w:rFonts w:ascii="宋体" w:hAnsi="宋体" w:cs="宋体"/>
          <w:kern w:val="0"/>
          <w:sz w:val="24"/>
          <w:szCs w:val="24"/>
        </w:rPr>
        <w:instrText xml:space="preserve"> eq \o\ac(</w:instrText>
      </w:r>
      <w:r w:rsidR="00B43AA8">
        <w:rPr>
          <w:rFonts w:ascii="宋体" w:hAnsi="宋体" w:cs="宋体" w:hint="eastAsia"/>
          <w:kern w:val="0"/>
          <w:sz w:val="24"/>
          <w:szCs w:val="24"/>
        </w:rPr>
        <w:instrText>○</w:instrText>
      </w:r>
      <w:r w:rsidR="00B43AA8">
        <w:rPr>
          <w:rFonts w:ascii="宋体" w:cs="宋体"/>
          <w:kern w:val="0"/>
          <w:sz w:val="24"/>
          <w:szCs w:val="24"/>
        </w:rPr>
        <w:instrText>,</w:instrText>
      </w:r>
      <w:r w:rsidR="00B43AA8">
        <w:rPr>
          <w:rFonts w:ascii="宋体" w:hAnsi="宋体" w:cs="宋体"/>
          <w:kern w:val="0"/>
          <w:position w:val="3"/>
          <w:sz w:val="16"/>
          <w:szCs w:val="24"/>
        </w:rPr>
        <w:instrText>3</w:instrText>
      </w:r>
      <w:r w:rsidR="00B43AA8">
        <w:rPr>
          <w:rFonts w:ascii="宋体" w:hAnsi="宋体" w:cs="宋体"/>
          <w:kern w:val="0"/>
          <w:sz w:val="24"/>
          <w:szCs w:val="24"/>
        </w:rPr>
        <w:instrText>)</w:instrText>
      </w:r>
      <w:r>
        <w:rPr>
          <w:rFonts w:ascii="宋体" w:hAnsi="宋体" w:cs="宋体"/>
          <w:kern w:val="0"/>
          <w:sz w:val="24"/>
          <w:szCs w:val="24"/>
        </w:rPr>
        <w:fldChar w:fldCharType="end"/>
      </w:r>
      <w:r w:rsidR="00B43AA8">
        <w:rPr>
          <w:rFonts w:ascii="宋体" w:hAnsi="宋体" w:cs="宋体" w:hint="eastAsia"/>
          <w:kern w:val="0"/>
          <w:sz w:val="24"/>
          <w:szCs w:val="24"/>
        </w:rPr>
        <w:t>根据《中华人民共和国政府采购法实施条例》第十九条“参加政府采购活动前三年内，在经营活动中没有重大违法记录”中“重大违法记录”，是指投标人因违法经营受到</w:t>
      </w:r>
      <w:r w:rsidR="00B43AA8">
        <w:rPr>
          <w:rFonts w:ascii="宋体" w:hAnsi="宋体" w:cs="宋体" w:hint="eastAsia"/>
          <w:kern w:val="0"/>
          <w:sz w:val="24"/>
          <w:szCs w:val="24"/>
        </w:rPr>
        <w:lastRenderedPageBreak/>
        <w:t>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B43AA8" w:rsidRDefault="00B43AA8" w:rsidP="008035F2">
      <w:pPr>
        <w:pStyle w:val="23"/>
        <w:spacing w:line="400" w:lineRule="exact"/>
        <w:ind w:firstLineChars="200" w:firstLine="482"/>
        <w:rPr>
          <w:b/>
          <w:sz w:val="24"/>
          <w:szCs w:val="24"/>
        </w:rPr>
      </w:pPr>
      <w:bookmarkStart w:id="49" w:name="_Toc504578090"/>
      <w:bookmarkStart w:id="50" w:name="_Toc492721016"/>
      <w:r>
        <w:rPr>
          <w:rFonts w:hint="eastAsia"/>
          <w:b/>
          <w:sz w:val="24"/>
          <w:szCs w:val="24"/>
        </w:rPr>
        <w:t>二、评标方法</w:t>
      </w:r>
      <w:bookmarkEnd w:id="49"/>
      <w:bookmarkEnd w:id="50"/>
    </w:p>
    <w:p w:rsidR="00B43AA8" w:rsidRDefault="00B43AA8" w:rsidP="008035F2">
      <w:pPr>
        <w:snapToGrid w:val="0"/>
        <w:spacing w:line="400" w:lineRule="exact"/>
        <w:ind w:firstLineChars="200" w:firstLine="480"/>
        <w:rPr>
          <w:rFonts w:ascii="宋体" w:cs="仿宋"/>
          <w:kern w:val="0"/>
          <w:sz w:val="24"/>
          <w:szCs w:val="24"/>
        </w:rPr>
      </w:pPr>
      <w:r>
        <w:rPr>
          <w:rFonts w:ascii="宋体" w:hAnsi="宋体" w:cs="仿宋" w:hint="eastAsia"/>
          <w:kern w:val="0"/>
          <w:sz w:val="24"/>
          <w:szCs w:val="24"/>
        </w:rPr>
        <w:t>本项目采用综合评分法进行评标。</w:t>
      </w:r>
    </w:p>
    <w:p w:rsidR="00B43AA8" w:rsidRDefault="00B43AA8" w:rsidP="008035F2">
      <w:pPr>
        <w:snapToGrid w:val="0"/>
        <w:spacing w:line="400" w:lineRule="exact"/>
        <w:ind w:firstLineChars="200" w:firstLine="480"/>
        <w:rPr>
          <w:rFonts w:ascii="宋体" w:cs="仿宋"/>
          <w:sz w:val="24"/>
          <w:szCs w:val="24"/>
          <w:u w:val="single"/>
        </w:rPr>
      </w:pPr>
      <w:r>
        <w:rPr>
          <w:rFonts w:ascii="宋体" w:hAnsi="宋体" w:cs="仿宋" w:hint="eastAsia"/>
          <w:kern w:val="0"/>
          <w:sz w:val="24"/>
          <w:szCs w:val="24"/>
        </w:rPr>
        <w:t>综合评分法，是指投标文件满足招标文件全部实质性要求</w:t>
      </w:r>
      <w:proofErr w:type="gramStart"/>
      <w:r>
        <w:rPr>
          <w:rFonts w:ascii="宋体" w:hAnsi="宋体" w:cs="仿宋" w:hint="eastAsia"/>
          <w:kern w:val="0"/>
          <w:sz w:val="24"/>
          <w:szCs w:val="24"/>
        </w:rPr>
        <w:t>且按照</w:t>
      </w:r>
      <w:proofErr w:type="gramEnd"/>
      <w:r>
        <w:rPr>
          <w:rFonts w:ascii="宋体" w:hAnsi="宋体" w:cs="仿宋" w:hint="eastAsia"/>
          <w:kern w:val="0"/>
          <w:sz w:val="24"/>
          <w:szCs w:val="24"/>
        </w:rPr>
        <w:t>评审因素的量化指标评审得分最高的投标人为中标候选人的评标方法。投标人总得分为价格、商务、技术等评定因素分别按照相应权重值计算分项得分后相加，满分为</w:t>
      </w:r>
      <w:r>
        <w:rPr>
          <w:rFonts w:ascii="宋体" w:hAnsi="宋体" w:cs="仿宋"/>
          <w:kern w:val="0"/>
          <w:sz w:val="24"/>
          <w:szCs w:val="24"/>
        </w:rPr>
        <w:t>105</w:t>
      </w:r>
      <w:r>
        <w:rPr>
          <w:rFonts w:ascii="宋体" w:hAnsi="宋体" w:cs="仿宋" w:hint="eastAsia"/>
          <w:kern w:val="0"/>
          <w:sz w:val="24"/>
          <w:szCs w:val="24"/>
        </w:rPr>
        <w:t>分，其中：</w:t>
      </w:r>
      <w:r>
        <w:rPr>
          <w:rFonts w:ascii="宋体" w:hAnsi="宋体" w:cs="仿宋"/>
          <w:kern w:val="0"/>
          <w:sz w:val="24"/>
          <w:szCs w:val="24"/>
        </w:rPr>
        <w:t>5</w:t>
      </w:r>
      <w:r>
        <w:rPr>
          <w:rFonts w:ascii="宋体" w:hAnsi="宋体" w:cs="仿宋" w:hint="eastAsia"/>
          <w:kern w:val="0"/>
          <w:sz w:val="24"/>
          <w:szCs w:val="24"/>
        </w:rPr>
        <w:t>分为政策性加分。</w:t>
      </w:r>
    </w:p>
    <w:p w:rsidR="00B43AA8" w:rsidRDefault="00B43AA8" w:rsidP="008035F2">
      <w:pPr>
        <w:snapToGrid w:val="0"/>
        <w:spacing w:line="400" w:lineRule="exact"/>
        <w:ind w:firstLineChars="200" w:firstLine="480"/>
        <w:rPr>
          <w:rFonts w:ascii="宋体" w:cs="宋体"/>
          <w:kern w:val="0"/>
          <w:sz w:val="24"/>
          <w:szCs w:val="24"/>
        </w:rPr>
      </w:pPr>
      <w:r>
        <w:rPr>
          <w:rFonts w:ascii="宋体" w:hAnsi="宋体" w:cs="宋体" w:hint="eastAsia"/>
          <w:kern w:val="0"/>
          <w:sz w:val="24"/>
          <w:szCs w:val="24"/>
        </w:rPr>
        <w:t>（一）符合性审查</w:t>
      </w:r>
    </w:p>
    <w:p w:rsidR="00B43AA8" w:rsidRDefault="00B43AA8" w:rsidP="008035F2">
      <w:pPr>
        <w:snapToGrid w:val="0"/>
        <w:spacing w:line="400" w:lineRule="exact"/>
        <w:ind w:firstLineChars="200" w:firstLine="480"/>
        <w:rPr>
          <w:rFonts w:ascii="宋体"/>
          <w:kern w:val="0"/>
          <w:sz w:val="24"/>
          <w:szCs w:val="24"/>
        </w:rPr>
      </w:pPr>
      <w:r>
        <w:rPr>
          <w:rFonts w:ascii="宋体" w:hAnsi="宋体" w:cs="宋体" w:hint="eastAsia"/>
          <w:kern w:val="0"/>
          <w:sz w:val="24"/>
          <w:szCs w:val="24"/>
        </w:rPr>
        <w:t>评标委员会应当对符合资格的投标人的投标文件进行符合性审查，以确定其是否满足招标文件的实质性要求。</w:t>
      </w:r>
      <w:r>
        <w:rPr>
          <w:rFonts w:ascii="宋体" w:hAnsi="宋体" w:hint="eastAsia"/>
          <w:kern w:val="0"/>
          <w:sz w:val="24"/>
          <w:szCs w:val="24"/>
        </w:rPr>
        <w:t>符合性审查资料表如下：</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2"/>
        <w:gridCol w:w="1984"/>
        <w:gridCol w:w="5409"/>
      </w:tblGrid>
      <w:tr w:rsidR="00B43AA8">
        <w:trPr>
          <w:trHeight w:val="321"/>
        </w:trPr>
        <w:tc>
          <w:tcPr>
            <w:tcW w:w="675" w:type="dxa"/>
            <w:vAlign w:val="center"/>
          </w:tcPr>
          <w:p w:rsidR="00B43AA8" w:rsidRDefault="00B43AA8">
            <w:pPr>
              <w:spacing w:line="240" w:lineRule="exact"/>
              <w:jc w:val="center"/>
              <w:rPr>
                <w:rFonts w:ascii="宋体" w:cs="宋体"/>
                <w:b/>
                <w:kern w:val="0"/>
                <w:sz w:val="21"/>
                <w:szCs w:val="21"/>
              </w:rPr>
            </w:pPr>
            <w:r>
              <w:rPr>
                <w:rFonts w:ascii="宋体" w:hAnsi="宋体" w:cs="宋体" w:hint="eastAsia"/>
                <w:b/>
                <w:kern w:val="0"/>
                <w:sz w:val="21"/>
                <w:szCs w:val="21"/>
              </w:rPr>
              <w:t>序号</w:t>
            </w:r>
          </w:p>
        </w:tc>
        <w:tc>
          <w:tcPr>
            <w:tcW w:w="3546" w:type="dxa"/>
            <w:gridSpan w:val="2"/>
            <w:vAlign w:val="center"/>
          </w:tcPr>
          <w:p w:rsidR="00B43AA8" w:rsidRDefault="00B43AA8">
            <w:pPr>
              <w:spacing w:line="240" w:lineRule="exact"/>
              <w:jc w:val="center"/>
              <w:rPr>
                <w:rFonts w:ascii="宋体" w:cs="宋体"/>
                <w:b/>
                <w:kern w:val="0"/>
                <w:sz w:val="21"/>
                <w:szCs w:val="21"/>
              </w:rPr>
            </w:pPr>
            <w:r>
              <w:rPr>
                <w:rFonts w:ascii="宋体" w:hAnsi="宋体" w:cs="宋体" w:hint="eastAsia"/>
                <w:b/>
                <w:kern w:val="0"/>
                <w:sz w:val="21"/>
                <w:szCs w:val="21"/>
              </w:rPr>
              <w:t>评审因素</w:t>
            </w:r>
          </w:p>
        </w:tc>
        <w:tc>
          <w:tcPr>
            <w:tcW w:w="5409" w:type="dxa"/>
            <w:vAlign w:val="center"/>
          </w:tcPr>
          <w:p w:rsidR="00B43AA8" w:rsidRDefault="00B43AA8">
            <w:pPr>
              <w:spacing w:line="240" w:lineRule="exact"/>
              <w:jc w:val="center"/>
              <w:rPr>
                <w:rFonts w:ascii="宋体" w:cs="宋体"/>
                <w:b/>
                <w:kern w:val="0"/>
                <w:sz w:val="21"/>
                <w:szCs w:val="21"/>
              </w:rPr>
            </w:pPr>
            <w:r>
              <w:rPr>
                <w:rFonts w:ascii="宋体" w:hAnsi="宋体" w:cs="宋体" w:hint="eastAsia"/>
                <w:b/>
                <w:kern w:val="0"/>
                <w:sz w:val="21"/>
                <w:szCs w:val="21"/>
              </w:rPr>
              <w:t>评审标准</w:t>
            </w:r>
          </w:p>
        </w:tc>
      </w:tr>
      <w:tr w:rsidR="00B43AA8">
        <w:trPr>
          <w:trHeight w:val="435"/>
        </w:trPr>
        <w:tc>
          <w:tcPr>
            <w:tcW w:w="675" w:type="dxa"/>
            <w:vMerge w:val="restart"/>
            <w:vAlign w:val="center"/>
          </w:tcPr>
          <w:p w:rsidR="00B43AA8" w:rsidRDefault="00B43AA8">
            <w:pPr>
              <w:spacing w:line="240" w:lineRule="exact"/>
              <w:jc w:val="center"/>
              <w:rPr>
                <w:rFonts w:ascii="宋体" w:cs="宋体"/>
                <w:kern w:val="0"/>
                <w:sz w:val="21"/>
                <w:szCs w:val="21"/>
              </w:rPr>
            </w:pPr>
            <w:r>
              <w:rPr>
                <w:rFonts w:ascii="宋体" w:hAnsi="宋体" w:cs="宋体"/>
                <w:kern w:val="0"/>
                <w:sz w:val="21"/>
                <w:szCs w:val="21"/>
              </w:rPr>
              <w:t>1</w:t>
            </w:r>
          </w:p>
        </w:tc>
        <w:tc>
          <w:tcPr>
            <w:tcW w:w="1562" w:type="dxa"/>
            <w:vMerge w:val="restart"/>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有效性审查</w:t>
            </w:r>
          </w:p>
        </w:tc>
        <w:tc>
          <w:tcPr>
            <w:tcW w:w="1984" w:type="dxa"/>
            <w:vAlign w:val="center"/>
          </w:tcPr>
          <w:p w:rsidR="00B43AA8" w:rsidRDefault="00B43AA8">
            <w:pPr>
              <w:spacing w:line="240" w:lineRule="exact"/>
              <w:rPr>
                <w:rFonts w:ascii="宋体" w:cs="宋体"/>
                <w:kern w:val="0"/>
                <w:sz w:val="21"/>
                <w:szCs w:val="21"/>
              </w:rPr>
            </w:pPr>
            <w:r>
              <w:rPr>
                <w:rFonts w:ascii="宋体" w:hAnsi="宋体" w:hint="eastAsia"/>
                <w:sz w:val="21"/>
                <w:szCs w:val="21"/>
              </w:rPr>
              <w:t>投标文件签署</w:t>
            </w:r>
          </w:p>
        </w:tc>
        <w:tc>
          <w:tcPr>
            <w:tcW w:w="5409" w:type="dxa"/>
            <w:vAlign w:val="center"/>
          </w:tcPr>
          <w:p w:rsidR="00B43AA8" w:rsidRDefault="00B43AA8">
            <w:pPr>
              <w:spacing w:line="240" w:lineRule="exact"/>
              <w:rPr>
                <w:rFonts w:ascii="宋体" w:cs="宋体"/>
                <w:kern w:val="0"/>
                <w:sz w:val="21"/>
                <w:szCs w:val="21"/>
              </w:rPr>
            </w:pPr>
            <w:r>
              <w:rPr>
                <w:rFonts w:ascii="宋体" w:hAnsi="宋体" w:hint="eastAsia"/>
                <w:sz w:val="21"/>
                <w:szCs w:val="21"/>
              </w:rPr>
              <w:t>投标文件上法定代表人或其授权代表人的签字齐全。</w:t>
            </w:r>
          </w:p>
        </w:tc>
      </w:tr>
      <w:tr w:rsidR="00B43AA8">
        <w:trPr>
          <w:trHeight w:val="386"/>
        </w:trPr>
        <w:tc>
          <w:tcPr>
            <w:tcW w:w="675" w:type="dxa"/>
            <w:vMerge/>
            <w:vAlign w:val="center"/>
          </w:tcPr>
          <w:p w:rsidR="00B43AA8" w:rsidRDefault="00B43AA8">
            <w:pPr>
              <w:spacing w:line="240" w:lineRule="exact"/>
              <w:jc w:val="center"/>
              <w:rPr>
                <w:rFonts w:ascii="宋体" w:cs="宋体"/>
                <w:kern w:val="0"/>
                <w:sz w:val="21"/>
                <w:szCs w:val="21"/>
              </w:rPr>
            </w:pPr>
          </w:p>
        </w:tc>
        <w:tc>
          <w:tcPr>
            <w:tcW w:w="1562" w:type="dxa"/>
            <w:vMerge/>
            <w:vAlign w:val="center"/>
          </w:tcPr>
          <w:p w:rsidR="00B43AA8" w:rsidRDefault="00B43AA8">
            <w:pPr>
              <w:spacing w:line="240" w:lineRule="exact"/>
              <w:rPr>
                <w:rFonts w:ascii="宋体" w:cs="宋体"/>
                <w:kern w:val="0"/>
                <w:sz w:val="21"/>
                <w:szCs w:val="21"/>
              </w:rPr>
            </w:pPr>
          </w:p>
        </w:tc>
        <w:tc>
          <w:tcPr>
            <w:tcW w:w="1984" w:type="dxa"/>
            <w:vAlign w:val="center"/>
          </w:tcPr>
          <w:p w:rsidR="00B43AA8" w:rsidRDefault="00B43AA8">
            <w:pPr>
              <w:spacing w:line="240" w:lineRule="exact"/>
              <w:rPr>
                <w:rFonts w:ascii="宋体" w:cs="仿宋_GB2312"/>
                <w:sz w:val="21"/>
                <w:szCs w:val="21"/>
                <w:lang w:val="zh-CN"/>
              </w:rPr>
            </w:pPr>
            <w:r>
              <w:rPr>
                <w:rFonts w:ascii="宋体" w:hAnsi="宋体" w:cs="仿宋_GB2312" w:hint="eastAsia"/>
                <w:sz w:val="21"/>
                <w:szCs w:val="21"/>
                <w:lang w:val="zh-CN"/>
              </w:rPr>
              <w:t>投标方案</w:t>
            </w:r>
          </w:p>
        </w:tc>
        <w:tc>
          <w:tcPr>
            <w:tcW w:w="5409" w:type="dxa"/>
            <w:vAlign w:val="center"/>
          </w:tcPr>
          <w:p w:rsidR="00B43AA8" w:rsidRDefault="00B43AA8">
            <w:pPr>
              <w:spacing w:line="240" w:lineRule="exact"/>
              <w:rPr>
                <w:rFonts w:ascii="宋体" w:cs="宋体"/>
                <w:kern w:val="0"/>
                <w:sz w:val="21"/>
                <w:szCs w:val="21"/>
              </w:rPr>
            </w:pPr>
            <w:r>
              <w:rPr>
                <w:rFonts w:ascii="宋体" w:hAnsi="宋体" w:cs="仿宋_GB2312" w:hint="eastAsia"/>
                <w:sz w:val="21"/>
                <w:szCs w:val="21"/>
                <w:lang w:val="zh-CN"/>
              </w:rPr>
              <w:t>按招标文件要求提供投标方案。</w:t>
            </w:r>
          </w:p>
        </w:tc>
      </w:tr>
      <w:tr w:rsidR="00B43AA8">
        <w:trPr>
          <w:trHeight w:val="560"/>
        </w:trPr>
        <w:tc>
          <w:tcPr>
            <w:tcW w:w="675" w:type="dxa"/>
            <w:vMerge/>
            <w:vAlign w:val="center"/>
          </w:tcPr>
          <w:p w:rsidR="00B43AA8" w:rsidRDefault="00B43AA8">
            <w:pPr>
              <w:spacing w:line="240" w:lineRule="exact"/>
              <w:jc w:val="center"/>
              <w:rPr>
                <w:rFonts w:ascii="宋体" w:cs="宋体"/>
                <w:kern w:val="0"/>
                <w:sz w:val="21"/>
                <w:szCs w:val="21"/>
              </w:rPr>
            </w:pPr>
          </w:p>
        </w:tc>
        <w:tc>
          <w:tcPr>
            <w:tcW w:w="1562" w:type="dxa"/>
            <w:vMerge/>
            <w:vAlign w:val="center"/>
          </w:tcPr>
          <w:p w:rsidR="00B43AA8" w:rsidRDefault="00B43AA8">
            <w:pPr>
              <w:spacing w:line="240" w:lineRule="exact"/>
              <w:rPr>
                <w:rFonts w:ascii="宋体" w:cs="宋体"/>
                <w:kern w:val="0"/>
                <w:sz w:val="21"/>
                <w:szCs w:val="21"/>
              </w:rPr>
            </w:pPr>
          </w:p>
        </w:tc>
        <w:tc>
          <w:tcPr>
            <w:tcW w:w="1984" w:type="dxa"/>
            <w:vAlign w:val="center"/>
          </w:tcPr>
          <w:p w:rsidR="00B43AA8" w:rsidRDefault="00B43AA8">
            <w:pPr>
              <w:spacing w:line="240" w:lineRule="exact"/>
              <w:rPr>
                <w:rFonts w:ascii="宋体" w:cs="仿宋_GB2312"/>
                <w:sz w:val="21"/>
                <w:szCs w:val="21"/>
                <w:lang w:val="zh-CN"/>
              </w:rPr>
            </w:pPr>
            <w:r>
              <w:rPr>
                <w:rFonts w:ascii="宋体" w:hAnsi="宋体" w:hint="eastAsia"/>
                <w:sz w:val="21"/>
                <w:szCs w:val="21"/>
              </w:rPr>
              <w:t>报价唯一</w:t>
            </w:r>
          </w:p>
        </w:tc>
        <w:tc>
          <w:tcPr>
            <w:tcW w:w="5409" w:type="dxa"/>
            <w:vAlign w:val="center"/>
          </w:tcPr>
          <w:p w:rsidR="00B43AA8" w:rsidRDefault="00B43AA8">
            <w:pPr>
              <w:spacing w:line="240" w:lineRule="exact"/>
              <w:rPr>
                <w:rFonts w:ascii="宋体" w:cs="宋体"/>
                <w:kern w:val="0"/>
                <w:sz w:val="21"/>
                <w:szCs w:val="21"/>
              </w:rPr>
            </w:pPr>
            <w:r>
              <w:rPr>
                <w:rFonts w:ascii="宋体" w:hAnsi="宋体" w:cs="仿宋_GB2312" w:hint="eastAsia"/>
                <w:sz w:val="21"/>
                <w:szCs w:val="21"/>
                <w:lang w:val="zh-CN"/>
              </w:rPr>
              <w:t>只能在预算金额和最高限价内报价，</w:t>
            </w:r>
            <w:r>
              <w:rPr>
                <w:rFonts w:ascii="宋体" w:hAnsi="宋体" w:hint="eastAsia"/>
                <w:sz w:val="21"/>
                <w:szCs w:val="21"/>
              </w:rPr>
              <w:t>只能有一个有效报价，不得提交选择性报价。</w:t>
            </w:r>
          </w:p>
        </w:tc>
      </w:tr>
      <w:tr w:rsidR="00B43AA8">
        <w:trPr>
          <w:trHeight w:val="351"/>
        </w:trPr>
        <w:tc>
          <w:tcPr>
            <w:tcW w:w="675" w:type="dxa"/>
            <w:vAlign w:val="center"/>
          </w:tcPr>
          <w:p w:rsidR="00B43AA8" w:rsidRDefault="00B43AA8">
            <w:pPr>
              <w:spacing w:line="240" w:lineRule="exact"/>
              <w:jc w:val="center"/>
              <w:rPr>
                <w:rFonts w:ascii="宋体" w:cs="宋体"/>
                <w:kern w:val="0"/>
                <w:sz w:val="21"/>
                <w:szCs w:val="21"/>
              </w:rPr>
            </w:pPr>
            <w:r>
              <w:rPr>
                <w:rFonts w:ascii="宋体" w:hAnsi="宋体" w:cs="宋体"/>
                <w:kern w:val="0"/>
                <w:sz w:val="21"/>
                <w:szCs w:val="21"/>
              </w:rPr>
              <w:t>2</w:t>
            </w:r>
          </w:p>
        </w:tc>
        <w:tc>
          <w:tcPr>
            <w:tcW w:w="1562"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完整性审查</w:t>
            </w:r>
          </w:p>
        </w:tc>
        <w:tc>
          <w:tcPr>
            <w:tcW w:w="1984" w:type="dxa"/>
            <w:vAlign w:val="center"/>
          </w:tcPr>
          <w:p w:rsidR="00B43AA8" w:rsidRDefault="00B43AA8">
            <w:pPr>
              <w:spacing w:line="240" w:lineRule="exact"/>
              <w:rPr>
                <w:rFonts w:ascii="宋体" w:cs="宋体"/>
                <w:kern w:val="0"/>
                <w:sz w:val="21"/>
                <w:szCs w:val="21"/>
              </w:rPr>
            </w:pPr>
            <w:r>
              <w:rPr>
                <w:rFonts w:ascii="宋体" w:hAnsi="宋体" w:cs="仿宋_GB2312" w:hint="eastAsia"/>
                <w:sz w:val="21"/>
                <w:szCs w:val="21"/>
                <w:lang w:val="zh-CN"/>
              </w:rPr>
              <w:t>投标文件份数</w:t>
            </w:r>
          </w:p>
        </w:tc>
        <w:tc>
          <w:tcPr>
            <w:tcW w:w="5409" w:type="dxa"/>
            <w:vAlign w:val="center"/>
          </w:tcPr>
          <w:p w:rsidR="00B43AA8" w:rsidRDefault="00B43AA8">
            <w:pPr>
              <w:spacing w:line="240" w:lineRule="exact"/>
              <w:rPr>
                <w:rFonts w:ascii="宋体" w:cs="宋体"/>
                <w:kern w:val="0"/>
                <w:sz w:val="21"/>
                <w:szCs w:val="21"/>
              </w:rPr>
            </w:pPr>
            <w:r>
              <w:rPr>
                <w:rFonts w:ascii="宋体" w:hAnsi="宋体" w:cs="仿宋_GB2312" w:hint="eastAsia"/>
                <w:sz w:val="21"/>
                <w:szCs w:val="21"/>
                <w:lang w:val="zh-CN"/>
              </w:rPr>
              <w:t>投标文件正、副本数量（含电子文档）符合招标文件要求。</w:t>
            </w:r>
          </w:p>
        </w:tc>
      </w:tr>
      <w:tr w:rsidR="00B43AA8">
        <w:trPr>
          <w:trHeight w:val="300"/>
        </w:trPr>
        <w:tc>
          <w:tcPr>
            <w:tcW w:w="675" w:type="dxa"/>
            <w:vAlign w:val="center"/>
          </w:tcPr>
          <w:p w:rsidR="00B43AA8" w:rsidRDefault="00B43AA8">
            <w:pPr>
              <w:spacing w:line="240" w:lineRule="exact"/>
              <w:jc w:val="center"/>
              <w:rPr>
                <w:rFonts w:ascii="宋体" w:cs="宋体"/>
                <w:kern w:val="0"/>
                <w:sz w:val="21"/>
                <w:szCs w:val="21"/>
              </w:rPr>
            </w:pPr>
            <w:r>
              <w:rPr>
                <w:rFonts w:ascii="宋体" w:hAnsi="宋体" w:cs="宋体"/>
                <w:kern w:val="0"/>
                <w:sz w:val="21"/>
                <w:szCs w:val="21"/>
              </w:rPr>
              <w:t>3</w:t>
            </w:r>
          </w:p>
        </w:tc>
        <w:tc>
          <w:tcPr>
            <w:tcW w:w="1562"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技术部分</w:t>
            </w:r>
          </w:p>
        </w:tc>
        <w:tc>
          <w:tcPr>
            <w:tcW w:w="1984"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投标文件内容</w:t>
            </w:r>
          </w:p>
        </w:tc>
        <w:tc>
          <w:tcPr>
            <w:tcW w:w="5409"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本招标文件第二篇</w:t>
            </w:r>
            <w:r>
              <w:rPr>
                <w:rFonts w:ascii="宋体" w:hAnsi="宋体" w:cs="宋体" w:hint="eastAsia"/>
                <w:kern w:val="0"/>
                <w:sz w:val="21"/>
                <w:szCs w:val="21"/>
                <w:u w:val="single"/>
              </w:rPr>
              <w:t>（※）</w:t>
            </w:r>
            <w:r>
              <w:rPr>
                <w:rFonts w:ascii="宋体" w:hAnsi="宋体" w:cs="宋体" w:hint="eastAsia"/>
                <w:kern w:val="0"/>
                <w:sz w:val="21"/>
                <w:szCs w:val="21"/>
              </w:rPr>
              <w:t>标注的部分。</w:t>
            </w:r>
          </w:p>
        </w:tc>
      </w:tr>
      <w:tr w:rsidR="00B43AA8">
        <w:trPr>
          <w:trHeight w:val="269"/>
        </w:trPr>
        <w:tc>
          <w:tcPr>
            <w:tcW w:w="675" w:type="dxa"/>
            <w:vAlign w:val="center"/>
          </w:tcPr>
          <w:p w:rsidR="00B43AA8" w:rsidRDefault="00B43AA8">
            <w:pPr>
              <w:spacing w:line="240" w:lineRule="exact"/>
              <w:jc w:val="center"/>
              <w:rPr>
                <w:rFonts w:ascii="宋体" w:cs="宋体"/>
                <w:kern w:val="0"/>
                <w:sz w:val="21"/>
                <w:szCs w:val="21"/>
              </w:rPr>
            </w:pPr>
            <w:r>
              <w:rPr>
                <w:rFonts w:ascii="宋体" w:hAnsi="宋体" w:cs="宋体"/>
                <w:kern w:val="0"/>
                <w:sz w:val="21"/>
                <w:szCs w:val="21"/>
              </w:rPr>
              <w:t>4</w:t>
            </w:r>
          </w:p>
        </w:tc>
        <w:tc>
          <w:tcPr>
            <w:tcW w:w="1562"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商务部分</w:t>
            </w:r>
          </w:p>
        </w:tc>
        <w:tc>
          <w:tcPr>
            <w:tcW w:w="1984"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投标文件内容</w:t>
            </w:r>
          </w:p>
        </w:tc>
        <w:tc>
          <w:tcPr>
            <w:tcW w:w="5409"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本招标文件第三篇</w:t>
            </w:r>
            <w:r>
              <w:rPr>
                <w:rFonts w:ascii="宋体" w:hAnsi="宋体" w:cs="宋体" w:hint="eastAsia"/>
                <w:kern w:val="0"/>
                <w:sz w:val="21"/>
                <w:szCs w:val="21"/>
                <w:u w:val="single"/>
              </w:rPr>
              <w:t>全部</w:t>
            </w:r>
            <w:r>
              <w:rPr>
                <w:rFonts w:ascii="宋体" w:hAnsi="宋体" w:cs="宋体" w:hint="eastAsia"/>
                <w:kern w:val="0"/>
                <w:sz w:val="21"/>
                <w:szCs w:val="21"/>
              </w:rPr>
              <w:t>部分</w:t>
            </w:r>
          </w:p>
        </w:tc>
      </w:tr>
      <w:tr w:rsidR="00B43AA8">
        <w:trPr>
          <w:trHeight w:val="137"/>
        </w:trPr>
        <w:tc>
          <w:tcPr>
            <w:tcW w:w="675" w:type="dxa"/>
            <w:vAlign w:val="center"/>
          </w:tcPr>
          <w:p w:rsidR="00B43AA8" w:rsidRDefault="00B43AA8">
            <w:pPr>
              <w:spacing w:line="240" w:lineRule="exact"/>
              <w:jc w:val="center"/>
              <w:rPr>
                <w:rFonts w:ascii="宋体" w:cs="宋体"/>
                <w:kern w:val="0"/>
                <w:sz w:val="21"/>
                <w:szCs w:val="21"/>
              </w:rPr>
            </w:pPr>
            <w:r>
              <w:rPr>
                <w:rFonts w:ascii="宋体" w:hAnsi="宋体" w:cs="宋体"/>
                <w:kern w:val="0"/>
                <w:sz w:val="21"/>
                <w:szCs w:val="21"/>
              </w:rPr>
              <w:t>5</w:t>
            </w:r>
          </w:p>
        </w:tc>
        <w:tc>
          <w:tcPr>
            <w:tcW w:w="1562"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投标有效期</w:t>
            </w:r>
          </w:p>
        </w:tc>
        <w:tc>
          <w:tcPr>
            <w:tcW w:w="1984"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投标文件内容</w:t>
            </w:r>
          </w:p>
        </w:tc>
        <w:tc>
          <w:tcPr>
            <w:tcW w:w="5409" w:type="dxa"/>
            <w:vAlign w:val="center"/>
          </w:tcPr>
          <w:p w:rsidR="00B43AA8" w:rsidRDefault="00B43AA8">
            <w:pPr>
              <w:spacing w:line="240" w:lineRule="exact"/>
              <w:rPr>
                <w:rFonts w:ascii="宋体" w:cs="宋体"/>
                <w:kern w:val="0"/>
                <w:sz w:val="21"/>
                <w:szCs w:val="21"/>
              </w:rPr>
            </w:pPr>
            <w:r>
              <w:rPr>
                <w:rFonts w:ascii="宋体" w:hAnsi="宋体" w:cs="宋体" w:hint="eastAsia"/>
                <w:kern w:val="0"/>
                <w:sz w:val="21"/>
                <w:szCs w:val="21"/>
              </w:rPr>
              <w:t>投标有效期为投标截止日期后九十天内</w:t>
            </w:r>
          </w:p>
        </w:tc>
      </w:tr>
    </w:tbl>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（二）澄清有关问题。对投标文件中含义不明确、同类问题表述不一致或者有明显文字和计算错误的内容，评标委员会可以书面形式（应当由评标委员会成员签字）要求投标人</w:t>
      </w:r>
      <w:proofErr w:type="gramStart"/>
      <w:r>
        <w:rPr>
          <w:rFonts w:ascii="宋体" w:hAnsi="宋体" w:hint="eastAsia"/>
          <w:sz w:val="24"/>
          <w:szCs w:val="24"/>
        </w:rPr>
        <w:t>作出</w:t>
      </w:r>
      <w:proofErr w:type="gramEnd"/>
      <w:r>
        <w:rPr>
          <w:rFonts w:ascii="宋体" w:hAnsi="宋体" w:hint="eastAsia"/>
          <w:sz w:val="24"/>
          <w:szCs w:val="24"/>
        </w:rPr>
        <w:t>必要澄清、说明或者纠正。投标人的澄清、说明或者补正应当采用书面形式，由其法定代表人或法定代表人授权代表签字，其澄清的内容不得超出投标文件的范围或者改变投标文件的实质性内容。</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（三）比较与评价。按招标文件中规定的评标方法和标准，对资格审查和符合性审查合格的投标文件进行商务和技术评估。</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同一合同项（分包）下为单一品目或非单一品目核心产品品牌的货物采购招标中，提供相同品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评标委员会各成员独立对每个有效投标人（通过资格审查、</w:t>
      </w:r>
      <w:r>
        <w:rPr>
          <w:rFonts w:ascii="宋体" w:hAnsi="宋体" w:cs="宋体" w:hint="eastAsia"/>
          <w:kern w:val="0"/>
          <w:sz w:val="24"/>
          <w:szCs w:val="24"/>
        </w:rPr>
        <w:t>符合性审查的投标人</w:t>
      </w:r>
      <w:r>
        <w:rPr>
          <w:rFonts w:ascii="宋体" w:hAnsi="宋体" w:hint="eastAsia"/>
          <w:sz w:val="24"/>
          <w:szCs w:val="24"/>
        </w:rPr>
        <w:t>）的投标文件进行评价、打分，然后由评标委员会对各成员打分情况进行核查及复核，个别成员对同一投标人同一评分项的打分偏离较大的，应对投标人的投标文件进行再次核对，确属打分有误的，应及时进行修正。</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lastRenderedPageBreak/>
        <w:t>复核后，评标委员会汇总每个投标人每项评分因素的得分。</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（四）推荐中标候选人名单。</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按评审后得分由高到低的排列顺序</w:t>
      </w:r>
      <w:r>
        <w:rPr>
          <w:rFonts w:ascii="宋体" w:hAnsi="宋体" w:cs="宋体" w:hint="eastAsia"/>
          <w:kern w:val="0"/>
          <w:sz w:val="24"/>
          <w:szCs w:val="24"/>
        </w:rPr>
        <w:t>推荐综合得分排名前三的投标人为本分包（项目）中标候选人，</w:t>
      </w:r>
      <w:r>
        <w:rPr>
          <w:rFonts w:ascii="宋体" w:hAnsi="宋体" w:hint="eastAsia"/>
          <w:sz w:val="24"/>
          <w:szCs w:val="24"/>
        </w:rPr>
        <w:t>排名第一的为第一中标候选人。得分相同的，按投标报价由低到高顺序排列。得分且投标报价相同的并列。技术部分为</w:t>
      </w:r>
      <w:r>
        <w:rPr>
          <w:rFonts w:ascii="宋体"/>
          <w:sz w:val="24"/>
          <w:szCs w:val="24"/>
        </w:rPr>
        <w:t>0</w:t>
      </w:r>
      <w:r>
        <w:rPr>
          <w:rFonts w:ascii="宋体" w:hAnsi="宋体" w:hint="eastAsia"/>
          <w:sz w:val="24"/>
          <w:szCs w:val="24"/>
        </w:rPr>
        <w:t>分，投标人将失去成为中标候选人资格。</w:t>
      </w:r>
    </w:p>
    <w:p w:rsidR="00B43AA8" w:rsidRDefault="00B43AA8" w:rsidP="008035F2">
      <w:pPr>
        <w:pStyle w:val="23"/>
        <w:spacing w:line="400" w:lineRule="exact"/>
        <w:ind w:firstLineChars="200" w:firstLine="482"/>
        <w:rPr>
          <w:b/>
          <w:sz w:val="24"/>
          <w:szCs w:val="24"/>
        </w:rPr>
      </w:pPr>
      <w:bookmarkStart w:id="51" w:name="_Toc492721017"/>
      <w:bookmarkStart w:id="52" w:name="_Toc504578091"/>
      <w:bookmarkStart w:id="53" w:name="_Toc267320057"/>
      <w:r>
        <w:rPr>
          <w:rFonts w:hint="eastAsia"/>
          <w:b/>
          <w:sz w:val="24"/>
          <w:szCs w:val="24"/>
        </w:rPr>
        <w:t>三、评标标准</w:t>
      </w:r>
      <w:bookmarkEnd w:id="51"/>
      <w:bookmarkEnd w:id="52"/>
      <w:bookmarkEnd w:id="53"/>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（一）评审因素</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
        <w:gridCol w:w="454"/>
        <w:gridCol w:w="1462"/>
        <w:gridCol w:w="913"/>
        <w:gridCol w:w="3978"/>
        <w:gridCol w:w="2440"/>
      </w:tblGrid>
      <w:tr w:rsidR="00B43AA8" w:rsidRPr="00BE7FE0">
        <w:tc>
          <w:tcPr>
            <w:tcW w:w="835" w:type="dxa"/>
            <w:gridSpan w:val="2"/>
            <w:vAlign w:val="center"/>
          </w:tcPr>
          <w:p w:rsidR="00B43AA8" w:rsidRPr="00BE7FE0" w:rsidRDefault="00B43AA8">
            <w:pPr>
              <w:spacing w:line="240" w:lineRule="atLeast"/>
              <w:ind w:firstLine="28"/>
              <w:jc w:val="center"/>
              <w:rPr>
                <w:rFonts w:ascii="宋体"/>
                <w:b/>
                <w:sz w:val="21"/>
                <w:szCs w:val="21"/>
              </w:rPr>
            </w:pPr>
            <w:r w:rsidRPr="00BE7FE0">
              <w:rPr>
                <w:rFonts w:ascii="宋体" w:hAnsi="宋体" w:hint="eastAsia"/>
                <w:b/>
                <w:sz w:val="21"/>
                <w:szCs w:val="21"/>
              </w:rPr>
              <w:t>序号</w:t>
            </w:r>
          </w:p>
        </w:tc>
        <w:tc>
          <w:tcPr>
            <w:tcW w:w="1462" w:type="dxa"/>
            <w:vAlign w:val="center"/>
          </w:tcPr>
          <w:p w:rsidR="00B43AA8" w:rsidRPr="00BE7FE0" w:rsidRDefault="00B43AA8">
            <w:pPr>
              <w:spacing w:line="240" w:lineRule="atLeast"/>
              <w:ind w:firstLine="28"/>
              <w:jc w:val="center"/>
              <w:rPr>
                <w:rFonts w:ascii="宋体"/>
                <w:b/>
                <w:sz w:val="21"/>
                <w:szCs w:val="21"/>
              </w:rPr>
            </w:pPr>
            <w:r w:rsidRPr="00BE7FE0">
              <w:rPr>
                <w:rFonts w:ascii="宋体" w:hAnsi="宋体" w:hint="eastAsia"/>
                <w:b/>
                <w:sz w:val="21"/>
                <w:szCs w:val="21"/>
              </w:rPr>
              <w:t>评分因素</w:t>
            </w:r>
          </w:p>
          <w:p w:rsidR="00B43AA8" w:rsidRPr="00BE7FE0" w:rsidRDefault="00B43AA8">
            <w:pPr>
              <w:spacing w:line="240" w:lineRule="atLeast"/>
              <w:ind w:firstLine="28"/>
              <w:jc w:val="center"/>
              <w:rPr>
                <w:rFonts w:ascii="宋体"/>
                <w:b/>
                <w:sz w:val="21"/>
                <w:szCs w:val="21"/>
              </w:rPr>
            </w:pPr>
            <w:r w:rsidRPr="00BE7FE0">
              <w:rPr>
                <w:rFonts w:ascii="宋体" w:hAnsi="宋体" w:hint="eastAsia"/>
                <w:b/>
                <w:sz w:val="21"/>
                <w:szCs w:val="21"/>
              </w:rPr>
              <w:t>及权重</w:t>
            </w:r>
          </w:p>
        </w:tc>
        <w:tc>
          <w:tcPr>
            <w:tcW w:w="913" w:type="dxa"/>
            <w:vAlign w:val="center"/>
          </w:tcPr>
          <w:p w:rsidR="00B43AA8" w:rsidRPr="00BE7FE0" w:rsidRDefault="00B43AA8">
            <w:pPr>
              <w:spacing w:line="240" w:lineRule="atLeast"/>
              <w:ind w:firstLine="28"/>
              <w:jc w:val="center"/>
              <w:rPr>
                <w:rFonts w:ascii="宋体"/>
                <w:b/>
                <w:sz w:val="21"/>
                <w:szCs w:val="21"/>
              </w:rPr>
            </w:pPr>
            <w:r w:rsidRPr="00BE7FE0">
              <w:rPr>
                <w:rFonts w:ascii="宋体" w:hAnsi="宋体" w:hint="eastAsia"/>
                <w:b/>
                <w:sz w:val="21"/>
                <w:szCs w:val="21"/>
              </w:rPr>
              <w:t>分值</w:t>
            </w:r>
          </w:p>
        </w:tc>
        <w:tc>
          <w:tcPr>
            <w:tcW w:w="3978" w:type="dxa"/>
            <w:vAlign w:val="center"/>
          </w:tcPr>
          <w:p w:rsidR="00B43AA8" w:rsidRPr="00BE7FE0" w:rsidRDefault="00B43AA8">
            <w:pPr>
              <w:spacing w:line="240" w:lineRule="atLeast"/>
              <w:ind w:firstLine="28"/>
              <w:jc w:val="center"/>
              <w:rPr>
                <w:rFonts w:ascii="宋体"/>
                <w:b/>
                <w:sz w:val="21"/>
                <w:szCs w:val="21"/>
              </w:rPr>
            </w:pPr>
            <w:r w:rsidRPr="00BE7FE0">
              <w:rPr>
                <w:rFonts w:ascii="宋体" w:hAnsi="宋体" w:hint="eastAsia"/>
                <w:b/>
                <w:sz w:val="21"/>
                <w:szCs w:val="21"/>
              </w:rPr>
              <w:t>评分标准</w:t>
            </w:r>
          </w:p>
        </w:tc>
        <w:tc>
          <w:tcPr>
            <w:tcW w:w="2440" w:type="dxa"/>
            <w:vAlign w:val="center"/>
          </w:tcPr>
          <w:p w:rsidR="00B43AA8" w:rsidRPr="00BE7FE0" w:rsidRDefault="00B43AA8">
            <w:pPr>
              <w:pStyle w:val="aff6"/>
              <w:spacing w:line="240" w:lineRule="atLeast"/>
              <w:rPr>
                <w:rFonts w:ascii="宋体" w:eastAsia="宋体" w:hAnsi="宋体"/>
                <w:sz w:val="21"/>
                <w:szCs w:val="21"/>
              </w:rPr>
            </w:pPr>
            <w:r w:rsidRPr="00BE7FE0">
              <w:rPr>
                <w:rFonts w:ascii="宋体" w:eastAsia="宋体" w:hAnsi="宋体" w:hint="eastAsia"/>
                <w:sz w:val="21"/>
                <w:szCs w:val="21"/>
              </w:rPr>
              <w:t>说明</w:t>
            </w:r>
          </w:p>
        </w:tc>
      </w:tr>
      <w:tr w:rsidR="00B43AA8" w:rsidRPr="00BE7FE0">
        <w:tc>
          <w:tcPr>
            <w:tcW w:w="835" w:type="dxa"/>
            <w:gridSpan w:val="2"/>
            <w:vAlign w:val="center"/>
          </w:tcPr>
          <w:p w:rsidR="00B43AA8" w:rsidRPr="00BE7FE0" w:rsidRDefault="00B43AA8">
            <w:pPr>
              <w:spacing w:line="240" w:lineRule="atLeast"/>
              <w:ind w:firstLine="28"/>
              <w:jc w:val="center"/>
              <w:rPr>
                <w:rFonts w:ascii="宋体"/>
                <w:sz w:val="21"/>
                <w:szCs w:val="21"/>
              </w:rPr>
            </w:pPr>
            <w:r w:rsidRPr="00BE7FE0">
              <w:rPr>
                <w:rFonts w:ascii="宋体" w:hAnsi="宋体"/>
                <w:sz w:val="21"/>
                <w:szCs w:val="21"/>
              </w:rPr>
              <w:t>1</w:t>
            </w:r>
          </w:p>
        </w:tc>
        <w:tc>
          <w:tcPr>
            <w:tcW w:w="1462"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投标报价</w:t>
            </w:r>
          </w:p>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w:t>
            </w:r>
            <w:r w:rsidRPr="00BE7FE0">
              <w:rPr>
                <w:rFonts w:ascii="宋体" w:hAnsi="宋体"/>
                <w:sz w:val="21"/>
                <w:szCs w:val="21"/>
              </w:rPr>
              <w:t>50%</w:t>
            </w:r>
            <w:r w:rsidRPr="00BE7FE0">
              <w:rPr>
                <w:rFonts w:ascii="宋体" w:hAnsi="宋体" w:hint="eastAsia"/>
                <w:sz w:val="21"/>
                <w:szCs w:val="21"/>
              </w:rPr>
              <w:t>）</w:t>
            </w:r>
          </w:p>
        </w:tc>
        <w:tc>
          <w:tcPr>
            <w:tcW w:w="913"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sz w:val="21"/>
                <w:szCs w:val="21"/>
              </w:rPr>
              <w:t>50</w:t>
            </w:r>
          </w:p>
        </w:tc>
        <w:tc>
          <w:tcPr>
            <w:tcW w:w="3978" w:type="dxa"/>
            <w:vAlign w:val="center"/>
          </w:tcPr>
          <w:p w:rsidR="00B43AA8" w:rsidRPr="00BE7FE0" w:rsidRDefault="00B43AA8">
            <w:pPr>
              <w:spacing w:line="240" w:lineRule="atLeast"/>
              <w:rPr>
                <w:rFonts w:ascii="宋体"/>
                <w:sz w:val="21"/>
                <w:szCs w:val="21"/>
              </w:rPr>
            </w:pPr>
            <w:r w:rsidRPr="00BE7FE0">
              <w:rPr>
                <w:rFonts w:ascii="宋体" w:hAnsi="宋体" w:hint="eastAsia"/>
                <w:sz w:val="21"/>
                <w:szCs w:val="21"/>
              </w:rPr>
              <w:t>有效的投标报价中的最低价为评标基准价，按照下列公式计算每个投标人的投标价格得分。</w:t>
            </w:r>
          </w:p>
          <w:p w:rsidR="00B43AA8" w:rsidRPr="00BE7FE0" w:rsidRDefault="00B43AA8">
            <w:pPr>
              <w:spacing w:line="240" w:lineRule="atLeast"/>
              <w:rPr>
                <w:rFonts w:ascii="宋体"/>
                <w:sz w:val="21"/>
                <w:szCs w:val="21"/>
              </w:rPr>
            </w:pPr>
            <w:r w:rsidRPr="00BE7FE0">
              <w:rPr>
                <w:rFonts w:ascii="宋体" w:hAnsi="宋体" w:hint="eastAsia"/>
                <w:sz w:val="21"/>
                <w:szCs w:val="21"/>
              </w:rPr>
              <w:t>投标报价得分＝（评标基准价</w:t>
            </w:r>
            <w:r w:rsidRPr="00BE7FE0">
              <w:rPr>
                <w:rFonts w:ascii="宋体" w:hAnsi="宋体"/>
                <w:sz w:val="21"/>
                <w:szCs w:val="21"/>
              </w:rPr>
              <w:t>/</w:t>
            </w:r>
            <w:r w:rsidRPr="00BE7FE0">
              <w:rPr>
                <w:rFonts w:ascii="宋体" w:hAnsi="宋体" w:hint="eastAsia"/>
                <w:sz w:val="21"/>
                <w:szCs w:val="21"/>
              </w:rPr>
              <w:t>投标报价）×价格权重×</w:t>
            </w:r>
            <w:r w:rsidRPr="00BE7FE0">
              <w:rPr>
                <w:rFonts w:ascii="宋体" w:hAnsi="宋体"/>
                <w:sz w:val="21"/>
                <w:szCs w:val="21"/>
              </w:rPr>
              <w:t>100</w:t>
            </w:r>
            <w:r w:rsidRPr="00BE7FE0">
              <w:rPr>
                <w:rFonts w:ascii="宋体" w:hAnsi="宋体" w:hint="eastAsia"/>
                <w:sz w:val="21"/>
                <w:szCs w:val="21"/>
              </w:rPr>
              <w:t>。</w:t>
            </w:r>
          </w:p>
        </w:tc>
        <w:tc>
          <w:tcPr>
            <w:tcW w:w="2440" w:type="dxa"/>
            <w:vAlign w:val="center"/>
          </w:tcPr>
          <w:p w:rsidR="00B43AA8" w:rsidRPr="00BE7FE0" w:rsidRDefault="00B43AA8">
            <w:pPr>
              <w:spacing w:line="240" w:lineRule="atLeast"/>
              <w:ind w:left="-38"/>
              <w:rPr>
                <w:rFonts w:ascii="宋体"/>
                <w:sz w:val="21"/>
                <w:szCs w:val="21"/>
              </w:rPr>
            </w:pPr>
            <w:r w:rsidRPr="00BE7FE0">
              <w:rPr>
                <w:rFonts w:ascii="宋体" w:hAnsi="宋体" w:hint="eastAsia"/>
                <w:sz w:val="21"/>
                <w:szCs w:val="21"/>
              </w:rPr>
              <w:t>对小型和微型企业产品的价格给予</w:t>
            </w:r>
            <w:r w:rsidRPr="00BE7FE0">
              <w:rPr>
                <w:rFonts w:ascii="宋体" w:hAnsi="宋体"/>
                <w:sz w:val="21"/>
                <w:szCs w:val="21"/>
              </w:rPr>
              <w:t>6%-10%</w:t>
            </w:r>
            <w:r w:rsidRPr="00BE7FE0">
              <w:rPr>
                <w:rFonts w:ascii="宋体" w:hAnsi="宋体" w:hint="eastAsia"/>
                <w:sz w:val="21"/>
                <w:szCs w:val="21"/>
              </w:rPr>
              <w:t>的扣除，用扣除后的价格参与评审</w:t>
            </w:r>
          </w:p>
        </w:tc>
      </w:tr>
      <w:tr w:rsidR="00B43AA8" w:rsidRPr="00BE7FE0">
        <w:tc>
          <w:tcPr>
            <w:tcW w:w="835" w:type="dxa"/>
            <w:gridSpan w:val="2"/>
            <w:vAlign w:val="center"/>
          </w:tcPr>
          <w:p w:rsidR="00B43AA8" w:rsidRPr="00BE7FE0" w:rsidRDefault="00B43AA8">
            <w:pPr>
              <w:spacing w:line="240" w:lineRule="atLeast"/>
              <w:ind w:firstLine="28"/>
              <w:jc w:val="center"/>
              <w:rPr>
                <w:rFonts w:ascii="宋体"/>
                <w:sz w:val="21"/>
                <w:szCs w:val="21"/>
              </w:rPr>
            </w:pPr>
            <w:r w:rsidRPr="00BE7FE0">
              <w:rPr>
                <w:rFonts w:ascii="宋体" w:hAnsi="宋体"/>
                <w:sz w:val="21"/>
                <w:szCs w:val="21"/>
              </w:rPr>
              <w:t>2</w:t>
            </w:r>
          </w:p>
        </w:tc>
        <w:tc>
          <w:tcPr>
            <w:tcW w:w="1462"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技术部分</w:t>
            </w:r>
          </w:p>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w:t>
            </w:r>
            <w:r w:rsidRPr="00BE7FE0">
              <w:rPr>
                <w:rFonts w:ascii="宋体" w:hAnsi="宋体"/>
                <w:sz w:val="21"/>
                <w:szCs w:val="21"/>
              </w:rPr>
              <w:t>40%</w:t>
            </w:r>
            <w:r w:rsidRPr="00BE7FE0">
              <w:rPr>
                <w:rFonts w:ascii="宋体" w:hAnsi="宋体" w:hint="eastAsia"/>
                <w:sz w:val="21"/>
                <w:szCs w:val="21"/>
              </w:rPr>
              <w:t>）</w:t>
            </w:r>
          </w:p>
        </w:tc>
        <w:tc>
          <w:tcPr>
            <w:tcW w:w="913"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sz w:val="21"/>
                <w:szCs w:val="21"/>
              </w:rPr>
              <w:t>40</w:t>
            </w:r>
          </w:p>
        </w:tc>
        <w:tc>
          <w:tcPr>
            <w:tcW w:w="3978" w:type="dxa"/>
            <w:vAlign w:val="center"/>
          </w:tcPr>
          <w:p w:rsidR="00B43AA8" w:rsidRPr="00BE7FE0" w:rsidRDefault="00B43AA8">
            <w:pPr>
              <w:spacing w:line="240" w:lineRule="atLeast"/>
              <w:rPr>
                <w:rFonts w:ascii="宋体"/>
                <w:sz w:val="21"/>
                <w:szCs w:val="21"/>
              </w:rPr>
            </w:pPr>
            <w:r w:rsidRPr="00BE7FE0">
              <w:rPr>
                <w:rFonts w:ascii="宋体" w:hAnsi="宋体"/>
                <w:sz w:val="21"/>
                <w:szCs w:val="21"/>
              </w:rPr>
              <w:t>1.</w:t>
            </w:r>
            <w:r w:rsidRPr="00BE7FE0">
              <w:rPr>
                <w:rFonts w:ascii="宋体" w:hAnsi="宋体" w:hint="eastAsia"/>
                <w:sz w:val="21"/>
                <w:szCs w:val="21"/>
              </w:rPr>
              <w:t>起评分：</w:t>
            </w:r>
          </w:p>
          <w:p w:rsidR="00B43AA8" w:rsidRPr="00BE7FE0" w:rsidRDefault="00B43AA8">
            <w:pPr>
              <w:spacing w:line="240" w:lineRule="atLeast"/>
              <w:rPr>
                <w:rFonts w:ascii="宋体"/>
                <w:sz w:val="21"/>
                <w:szCs w:val="21"/>
              </w:rPr>
            </w:pPr>
            <w:r w:rsidRPr="00BE7FE0">
              <w:rPr>
                <w:rFonts w:ascii="宋体" w:hAnsi="宋体" w:hint="eastAsia"/>
                <w:sz w:val="21"/>
                <w:szCs w:val="21"/>
              </w:rPr>
              <w:t>有效投标人的起评分为</w:t>
            </w:r>
            <w:r w:rsidRPr="00BE7FE0">
              <w:rPr>
                <w:rFonts w:ascii="宋体" w:hAnsi="宋体"/>
                <w:sz w:val="21"/>
                <w:szCs w:val="21"/>
              </w:rPr>
              <w:t>25</w:t>
            </w:r>
            <w:r w:rsidRPr="00BE7FE0">
              <w:rPr>
                <w:rFonts w:ascii="宋体" w:hAnsi="宋体" w:hint="eastAsia"/>
                <w:sz w:val="21"/>
                <w:szCs w:val="21"/>
              </w:rPr>
              <w:t>分。</w:t>
            </w:r>
          </w:p>
          <w:p w:rsidR="00B43AA8" w:rsidRPr="00BE7FE0" w:rsidRDefault="00B43AA8">
            <w:pPr>
              <w:spacing w:line="240" w:lineRule="atLeast"/>
              <w:rPr>
                <w:rFonts w:ascii="宋体"/>
                <w:sz w:val="21"/>
                <w:szCs w:val="21"/>
              </w:rPr>
            </w:pPr>
            <w:r w:rsidRPr="00BE7FE0">
              <w:rPr>
                <w:rFonts w:ascii="宋体" w:hAnsi="宋体"/>
                <w:sz w:val="21"/>
                <w:szCs w:val="21"/>
              </w:rPr>
              <w:t>2.</w:t>
            </w:r>
            <w:r w:rsidRPr="00BE7FE0">
              <w:rPr>
                <w:rFonts w:ascii="宋体" w:hAnsi="宋体" w:hint="eastAsia"/>
                <w:sz w:val="21"/>
                <w:szCs w:val="21"/>
              </w:rPr>
              <w:t>加分条款：</w:t>
            </w:r>
          </w:p>
          <w:p w:rsidR="00B43AA8" w:rsidRPr="00BE7FE0" w:rsidRDefault="00B43AA8">
            <w:pPr>
              <w:spacing w:line="240" w:lineRule="atLeast"/>
              <w:rPr>
                <w:rFonts w:ascii="宋体"/>
                <w:sz w:val="21"/>
                <w:szCs w:val="21"/>
              </w:rPr>
            </w:pPr>
            <w:r w:rsidRPr="00BE7FE0">
              <w:rPr>
                <w:rFonts w:ascii="宋体" w:hAnsi="宋体"/>
                <w:sz w:val="21"/>
                <w:szCs w:val="21"/>
              </w:rPr>
              <w:t>2.1</w:t>
            </w:r>
            <w:r w:rsidRPr="00BE7FE0">
              <w:rPr>
                <w:rFonts w:ascii="宋体" w:hAnsi="宋体" w:hint="eastAsia"/>
                <w:sz w:val="21"/>
                <w:szCs w:val="21"/>
              </w:rPr>
              <w:t>投标货物相应技术参数高于招标货物重要技术参数（本招标文件第二篇中带（</w:t>
            </w:r>
            <w:r w:rsidRPr="00BE7FE0">
              <w:rPr>
                <w:rFonts w:ascii="宋体" w:hAnsi="宋体" w:cs="宋体" w:hint="eastAsia"/>
                <w:kern w:val="0"/>
                <w:sz w:val="21"/>
                <w:szCs w:val="21"/>
              </w:rPr>
              <w:t>※</w:t>
            </w:r>
            <w:r w:rsidRPr="00BE7FE0">
              <w:rPr>
                <w:rFonts w:ascii="宋体" w:hAnsi="宋体" w:hint="eastAsia"/>
                <w:sz w:val="21"/>
                <w:szCs w:val="21"/>
              </w:rPr>
              <w:t>）号标注的部分）要求的每条可加</w:t>
            </w:r>
            <w:r w:rsidRPr="00BE7FE0">
              <w:rPr>
                <w:rFonts w:ascii="宋体" w:hAnsi="宋体"/>
                <w:sz w:val="21"/>
                <w:szCs w:val="21"/>
              </w:rPr>
              <w:t>3</w:t>
            </w:r>
            <w:r w:rsidRPr="00BE7FE0">
              <w:rPr>
                <w:rFonts w:ascii="宋体" w:hAnsi="宋体" w:hint="eastAsia"/>
                <w:sz w:val="21"/>
                <w:szCs w:val="21"/>
              </w:rPr>
              <w:t>分。</w:t>
            </w:r>
          </w:p>
          <w:p w:rsidR="00B43AA8" w:rsidRPr="00BE7FE0" w:rsidRDefault="00B43AA8">
            <w:pPr>
              <w:spacing w:line="240" w:lineRule="atLeast"/>
              <w:rPr>
                <w:rFonts w:ascii="宋体"/>
                <w:sz w:val="21"/>
                <w:szCs w:val="21"/>
              </w:rPr>
            </w:pPr>
            <w:r w:rsidRPr="00BE7FE0">
              <w:rPr>
                <w:rFonts w:ascii="宋体" w:hAnsi="宋体"/>
                <w:sz w:val="21"/>
                <w:szCs w:val="21"/>
              </w:rPr>
              <w:t>2.2</w:t>
            </w:r>
            <w:r w:rsidRPr="00BE7FE0">
              <w:rPr>
                <w:rFonts w:ascii="宋体" w:hAnsi="宋体" w:hint="eastAsia"/>
                <w:sz w:val="21"/>
                <w:szCs w:val="21"/>
              </w:rPr>
              <w:t>一般性技术参数（本招标文件第二篇中非（</w:t>
            </w:r>
            <w:r w:rsidRPr="00BE7FE0">
              <w:rPr>
                <w:rFonts w:ascii="宋体" w:hAnsi="宋体" w:cs="宋体" w:hint="eastAsia"/>
                <w:kern w:val="0"/>
                <w:sz w:val="21"/>
                <w:szCs w:val="21"/>
              </w:rPr>
              <w:t>※</w:t>
            </w:r>
            <w:r w:rsidRPr="00BE7FE0">
              <w:rPr>
                <w:rFonts w:ascii="宋体" w:hAnsi="宋体" w:hint="eastAsia"/>
                <w:sz w:val="21"/>
                <w:szCs w:val="21"/>
              </w:rPr>
              <w:t>）号标注的部分）高于招标要求的每条可加</w:t>
            </w:r>
            <w:r w:rsidRPr="00BE7FE0">
              <w:rPr>
                <w:rFonts w:ascii="宋体" w:hAnsi="宋体"/>
                <w:sz w:val="21"/>
                <w:szCs w:val="21"/>
              </w:rPr>
              <w:t>1</w:t>
            </w:r>
            <w:r w:rsidRPr="00BE7FE0">
              <w:rPr>
                <w:rFonts w:ascii="宋体" w:hAnsi="宋体" w:hint="eastAsia"/>
                <w:sz w:val="21"/>
                <w:szCs w:val="21"/>
              </w:rPr>
              <w:t>分。</w:t>
            </w:r>
          </w:p>
          <w:p w:rsidR="00B43AA8" w:rsidRPr="00BE7FE0" w:rsidRDefault="00B43AA8">
            <w:pPr>
              <w:spacing w:line="240" w:lineRule="atLeast"/>
              <w:rPr>
                <w:rFonts w:ascii="宋体"/>
                <w:sz w:val="21"/>
                <w:szCs w:val="21"/>
              </w:rPr>
            </w:pPr>
            <w:r w:rsidRPr="00BE7FE0">
              <w:rPr>
                <w:rFonts w:ascii="宋体" w:hAnsi="宋体"/>
                <w:sz w:val="21"/>
                <w:szCs w:val="21"/>
              </w:rPr>
              <w:t>2.3</w:t>
            </w:r>
            <w:r w:rsidRPr="00BE7FE0">
              <w:rPr>
                <w:rFonts w:ascii="宋体" w:hAnsi="宋体" w:hint="eastAsia"/>
                <w:sz w:val="21"/>
                <w:szCs w:val="21"/>
              </w:rPr>
              <w:t>以上两款总加分不超过</w:t>
            </w:r>
            <w:r w:rsidRPr="00BE7FE0">
              <w:rPr>
                <w:rFonts w:ascii="宋体" w:hAnsi="宋体"/>
                <w:sz w:val="21"/>
                <w:szCs w:val="21"/>
              </w:rPr>
              <w:t>15</w:t>
            </w:r>
            <w:r w:rsidRPr="00BE7FE0">
              <w:rPr>
                <w:rFonts w:ascii="宋体" w:hAnsi="宋体" w:hint="eastAsia"/>
                <w:sz w:val="21"/>
                <w:szCs w:val="21"/>
              </w:rPr>
              <w:t>分。</w:t>
            </w:r>
          </w:p>
          <w:p w:rsidR="00B43AA8" w:rsidRPr="00BE7FE0" w:rsidRDefault="00B43AA8">
            <w:pPr>
              <w:spacing w:line="240" w:lineRule="atLeast"/>
              <w:rPr>
                <w:rFonts w:ascii="宋体"/>
                <w:sz w:val="21"/>
                <w:szCs w:val="21"/>
              </w:rPr>
            </w:pPr>
            <w:r w:rsidRPr="00BE7FE0">
              <w:rPr>
                <w:rFonts w:ascii="宋体" w:hAnsi="宋体"/>
                <w:sz w:val="21"/>
                <w:szCs w:val="21"/>
              </w:rPr>
              <w:t>3.</w:t>
            </w:r>
            <w:r w:rsidRPr="00BE7FE0">
              <w:rPr>
                <w:rFonts w:ascii="宋体" w:hAnsi="宋体" w:hint="eastAsia"/>
                <w:sz w:val="21"/>
                <w:szCs w:val="21"/>
              </w:rPr>
              <w:t>扣分条款：</w:t>
            </w:r>
          </w:p>
          <w:p w:rsidR="00B43AA8" w:rsidRPr="00BE7FE0" w:rsidRDefault="00B43AA8">
            <w:pPr>
              <w:spacing w:line="240" w:lineRule="atLeast"/>
              <w:rPr>
                <w:rFonts w:ascii="宋体"/>
                <w:sz w:val="21"/>
                <w:szCs w:val="21"/>
              </w:rPr>
            </w:pPr>
            <w:r w:rsidRPr="00BE7FE0">
              <w:rPr>
                <w:rFonts w:ascii="宋体" w:hAnsi="宋体"/>
                <w:sz w:val="21"/>
                <w:szCs w:val="21"/>
              </w:rPr>
              <w:t>3.1</w:t>
            </w:r>
            <w:r w:rsidRPr="00BE7FE0">
              <w:rPr>
                <w:rFonts w:ascii="宋体" w:hAnsi="宋体" w:hint="eastAsia"/>
                <w:sz w:val="21"/>
                <w:szCs w:val="21"/>
              </w:rPr>
              <w:t>重要技术参数带（</w:t>
            </w:r>
            <w:r w:rsidRPr="00BE7FE0">
              <w:rPr>
                <w:rFonts w:ascii="宋体" w:hAnsi="宋体" w:cs="宋体" w:hint="eastAsia"/>
                <w:kern w:val="0"/>
                <w:sz w:val="21"/>
                <w:szCs w:val="21"/>
              </w:rPr>
              <w:t>※</w:t>
            </w:r>
            <w:r w:rsidRPr="00BE7FE0">
              <w:rPr>
                <w:rFonts w:ascii="宋体" w:hAnsi="宋体" w:hint="eastAsia"/>
                <w:sz w:val="21"/>
                <w:szCs w:val="21"/>
              </w:rPr>
              <w:t>）部分有一条不满足的，技术部分得分为</w:t>
            </w:r>
            <w:r w:rsidRPr="00BE7FE0">
              <w:rPr>
                <w:rFonts w:ascii="宋体"/>
                <w:sz w:val="21"/>
                <w:szCs w:val="21"/>
              </w:rPr>
              <w:t>0</w:t>
            </w:r>
            <w:r w:rsidRPr="00BE7FE0">
              <w:rPr>
                <w:rFonts w:ascii="宋体" w:hAnsi="宋体" w:hint="eastAsia"/>
                <w:sz w:val="21"/>
                <w:szCs w:val="21"/>
              </w:rPr>
              <w:t>分。</w:t>
            </w:r>
          </w:p>
          <w:p w:rsidR="00B43AA8" w:rsidRPr="00BE7FE0" w:rsidRDefault="00B43AA8">
            <w:pPr>
              <w:spacing w:line="240" w:lineRule="atLeast"/>
              <w:rPr>
                <w:rFonts w:ascii="宋体"/>
                <w:sz w:val="21"/>
                <w:szCs w:val="21"/>
              </w:rPr>
            </w:pPr>
            <w:r w:rsidRPr="00BE7FE0">
              <w:rPr>
                <w:rFonts w:ascii="宋体" w:hAnsi="宋体"/>
                <w:sz w:val="21"/>
                <w:szCs w:val="21"/>
              </w:rPr>
              <w:t>3.2</w:t>
            </w:r>
            <w:r w:rsidRPr="00BE7FE0">
              <w:rPr>
                <w:rFonts w:ascii="宋体" w:hAnsi="宋体" w:hint="eastAsia"/>
                <w:sz w:val="21"/>
                <w:szCs w:val="21"/>
              </w:rPr>
              <w:t>一般性技术参数（本招标文件第二篇中非（</w:t>
            </w:r>
            <w:r w:rsidRPr="00BE7FE0">
              <w:rPr>
                <w:rFonts w:ascii="宋体" w:hAnsi="宋体" w:cs="宋体" w:hint="eastAsia"/>
                <w:kern w:val="0"/>
                <w:sz w:val="21"/>
                <w:szCs w:val="21"/>
              </w:rPr>
              <w:t>※</w:t>
            </w:r>
            <w:r w:rsidRPr="00BE7FE0">
              <w:rPr>
                <w:rFonts w:ascii="宋体" w:hAnsi="宋体" w:hint="eastAsia"/>
                <w:sz w:val="21"/>
                <w:szCs w:val="21"/>
              </w:rPr>
              <w:t>）号标注的部分）达不到招标文件要求的</w:t>
            </w:r>
            <w:r w:rsidRPr="00BE7FE0">
              <w:rPr>
                <w:rFonts w:ascii="宋体"/>
                <w:sz w:val="21"/>
                <w:szCs w:val="21"/>
              </w:rPr>
              <w:t>,</w:t>
            </w:r>
            <w:proofErr w:type="gramStart"/>
            <w:r w:rsidRPr="00BE7FE0">
              <w:rPr>
                <w:rFonts w:ascii="宋体" w:hAnsi="宋体" w:hint="eastAsia"/>
                <w:sz w:val="21"/>
                <w:szCs w:val="21"/>
              </w:rPr>
              <w:t>每负偏离</w:t>
            </w:r>
            <w:proofErr w:type="gramEnd"/>
            <w:r w:rsidRPr="00BE7FE0">
              <w:rPr>
                <w:rFonts w:ascii="宋体" w:hAnsi="宋体" w:hint="eastAsia"/>
                <w:sz w:val="21"/>
                <w:szCs w:val="21"/>
              </w:rPr>
              <w:t>一条从起评分中扣除</w:t>
            </w:r>
            <w:r w:rsidRPr="00BE7FE0">
              <w:rPr>
                <w:rFonts w:ascii="宋体" w:hAnsi="宋体"/>
                <w:sz w:val="21"/>
                <w:szCs w:val="21"/>
              </w:rPr>
              <w:t>2</w:t>
            </w:r>
            <w:r w:rsidRPr="00BE7FE0">
              <w:rPr>
                <w:rFonts w:ascii="宋体" w:hAnsi="宋体" w:hint="eastAsia"/>
                <w:sz w:val="21"/>
                <w:szCs w:val="21"/>
              </w:rPr>
              <w:t>分；有</w:t>
            </w:r>
            <w:r w:rsidRPr="00BE7FE0">
              <w:rPr>
                <w:rFonts w:ascii="宋体" w:hAnsi="宋体"/>
                <w:sz w:val="21"/>
                <w:szCs w:val="21"/>
              </w:rPr>
              <w:t>10</w:t>
            </w:r>
            <w:r w:rsidRPr="00BE7FE0">
              <w:rPr>
                <w:rFonts w:ascii="宋体" w:hAnsi="宋体" w:hint="eastAsia"/>
                <w:sz w:val="21"/>
                <w:szCs w:val="21"/>
              </w:rPr>
              <w:t>条不满足招标文件要求的，技术部分得分为</w:t>
            </w:r>
            <w:r w:rsidRPr="00BE7FE0">
              <w:rPr>
                <w:rFonts w:ascii="宋体"/>
                <w:sz w:val="21"/>
                <w:szCs w:val="21"/>
              </w:rPr>
              <w:t>0</w:t>
            </w:r>
            <w:r w:rsidRPr="00BE7FE0">
              <w:rPr>
                <w:rFonts w:ascii="宋体" w:hAnsi="宋体" w:hint="eastAsia"/>
                <w:sz w:val="21"/>
                <w:szCs w:val="21"/>
              </w:rPr>
              <w:t>分</w:t>
            </w:r>
          </w:p>
        </w:tc>
        <w:tc>
          <w:tcPr>
            <w:tcW w:w="2440" w:type="dxa"/>
            <w:vAlign w:val="center"/>
          </w:tcPr>
          <w:p w:rsidR="00B43AA8" w:rsidRPr="00BE7FE0" w:rsidRDefault="00B43AA8">
            <w:pPr>
              <w:spacing w:line="240" w:lineRule="atLeast"/>
              <w:rPr>
                <w:rFonts w:ascii="宋体"/>
                <w:sz w:val="21"/>
                <w:szCs w:val="21"/>
              </w:rPr>
            </w:pPr>
            <w:r w:rsidRPr="00BE7FE0">
              <w:rPr>
                <w:rFonts w:ascii="宋体" w:hAnsi="宋体" w:hint="eastAsia"/>
                <w:sz w:val="21"/>
                <w:szCs w:val="21"/>
              </w:rPr>
              <w:t>技术部分为</w:t>
            </w:r>
            <w:r w:rsidRPr="00BE7FE0">
              <w:rPr>
                <w:rFonts w:ascii="宋体"/>
                <w:sz w:val="21"/>
                <w:szCs w:val="21"/>
              </w:rPr>
              <w:t>0</w:t>
            </w:r>
            <w:r w:rsidRPr="00BE7FE0">
              <w:rPr>
                <w:rFonts w:ascii="宋体" w:hAnsi="宋体" w:hint="eastAsia"/>
                <w:sz w:val="21"/>
                <w:szCs w:val="21"/>
              </w:rPr>
              <w:t>分，投标人将失去成为中标候选人资格。</w:t>
            </w:r>
          </w:p>
        </w:tc>
      </w:tr>
      <w:tr w:rsidR="00B43AA8" w:rsidRPr="00BE7FE0">
        <w:tc>
          <w:tcPr>
            <w:tcW w:w="9628" w:type="dxa"/>
            <w:gridSpan w:val="6"/>
            <w:vAlign w:val="center"/>
          </w:tcPr>
          <w:p w:rsidR="00B43AA8" w:rsidRPr="00BE7FE0" w:rsidRDefault="00B43AA8">
            <w:pPr>
              <w:spacing w:line="240" w:lineRule="atLeast"/>
              <w:rPr>
                <w:rFonts w:ascii="宋体"/>
                <w:sz w:val="21"/>
                <w:szCs w:val="21"/>
              </w:rPr>
            </w:pPr>
            <w:r w:rsidRPr="00BE7FE0">
              <w:rPr>
                <w:rFonts w:ascii="宋体" w:hAnsi="宋体" w:hint="eastAsia"/>
                <w:sz w:val="21"/>
                <w:szCs w:val="21"/>
              </w:rPr>
              <w:t>投标人的应答应满足招标文件“第三篇</w:t>
            </w:r>
            <w:r w:rsidRPr="00BE7FE0">
              <w:rPr>
                <w:rFonts w:ascii="宋体" w:hAnsi="宋体"/>
                <w:sz w:val="21"/>
                <w:szCs w:val="21"/>
              </w:rPr>
              <w:t xml:space="preserve"> </w:t>
            </w:r>
            <w:r w:rsidRPr="00BE7FE0">
              <w:rPr>
                <w:rFonts w:ascii="宋体" w:hAnsi="宋体" w:hint="eastAsia"/>
                <w:sz w:val="21"/>
                <w:szCs w:val="21"/>
              </w:rPr>
              <w:t>项目商务要求”，有一条不满足的，商务部分得分为</w:t>
            </w:r>
            <w:r w:rsidRPr="00BE7FE0">
              <w:rPr>
                <w:rFonts w:ascii="宋体"/>
                <w:sz w:val="21"/>
                <w:szCs w:val="21"/>
              </w:rPr>
              <w:t>0</w:t>
            </w:r>
            <w:r w:rsidRPr="00BE7FE0">
              <w:rPr>
                <w:rFonts w:ascii="宋体" w:hAnsi="宋体" w:hint="eastAsia"/>
                <w:sz w:val="21"/>
                <w:szCs w:val="21"/>
              </w:rPr>
              <w:t>分，不再进入商务部分的评审。</w:t>
            </w:r>
          </w:p>
        </w:tc>
      </w:tr>
      <w:tr w:rsidR="00B43AA8" w:rsidRPr="00BE7FE0">
        <w:tc>
          <w:tcPr>
            <w:tcW w:w="381" w:type="dxa"/>
            <w:vMerge w:val="restart"/>
            <w:vAlign w:val="center"/>
          </w:tcPr>
          <w:p w:rsidR="00B43AA8" w:rsidRPr="00BE7FE0" w:rsidRDefault="00B43AA8">
            <w:pPr>
              <w:spacing w:line="240" w:lineRule="atLeast"/>
              <w:ind w:firstLine="28"/>
              <w:jc w:val="center"/>
              <w:rPr>
                <w:rFonts w:ascii="宋体"/>
                <w:sz w:val="21"/>
                <w:szCs w:val="21"/>
              </w:rPr>
            </w:pPr>
            <w:r w:rsidRPr="00BE7FE0">
              <w:rPr>
                <w:rFonts w:ascii="宋体" w:hAnsi="宋体"/>
                <w:sz w:val="21"/>
                <w:szCs w:val="21"/>
              </w:rPr>
              <w:t>3</w:t>
            </w:r>
          </w:p>
        </w:tc>
        <w:tc>
          <w:tcPr>
            <w:tcW w:w="454" w:type="dxa"/>
            <w:vMerge w:val="restart"/>
            <w:vAlign w:val="center"/>
          </w:tcPr>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商务部分</w:t>
            </w:r>
          </w:p>
        </w:tc>
        <w:tc>
          <w:tcPr>
            <w:tcW w:w="1462"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售后服务</w:t>
            </w:r>
          </w:p>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w:t>
            </w:r>
            <w:r w:rsidRPr="00BE7FE0">
              <w:rPr>
                <w:rFonts w:ascii="宋体" w:hAnsi="宋体"/>
                <w:sz w:val="21"/>
                <w:szCs w:val="21"/>
              </w:rPr>
              <w:t>8%</w:t>
            </w:r>
            <w:r w:rsidRPr="00BE7FE0">
              <w:rPr>
                <w:rFonts w:ascii="宋体" w:hAnsi="宋体" w:hint="eastAsia"/>
                <w:sz w:val="21"/>
                <w:szCs w:val="21"/>
              </w:rPr>
              <w:t>）</w:t>
            </w:r>
          </w:p>
        </w:tc>
        <w:tc>
          <w:tcPr>
            <w:tcW w:w="913"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sz w:val="21"/>
                <w:szCs w:val="21"/>
              </w:rPr>
              <w:t>8</w:t>
            </w:r>
          </w:p>
        </w:tc>
        <w:tc>
          <w:tcPr>
            <w:tcW w:w="3978" w:type="dxa"/>
            <w:vAlign w:val="center"/>
          </w:tcPr>
          <w:p w:rsidR="00B43AA8" w:rsidRPr="00BE7FE0" w:rsidRDefault="00B43AA8">
            <w:pPr>
              <w:spacing w:line="240" w:lineRule="atLeast"/>
              <w:ind w:firstLine="28"/>
              <w:rPr>
                <w:rFonts w:ascii="宋体"/>
                <w:sz w:val="21"/>
                <w:szCs w:val="21"/>
              </w:rPr>
            </w:pPr>
            <w:r w:rsidRPr="00BE7FE0">
              <w:rPr>
                <w:rFonts w:ascii="宋体" w:hAnsi="宋体"/>
                <w:sz w:val="21"/>
                <w:szCs w:val="21"/>
              </w:rPr>
              <w:t>1.</w:t>
            </w:r>
            <w:r w:rsidRPr="00BE7FE0">
              <w:rPr>
                <w:rFonts w:ascii="宋体" w:hAnsi="宋体" w:hint="eastAsia"/>
                <w:sz w:val="21"/>
                <w:szCs w:val="21"/>
              </w:rPr>
              <w:t>售后服务机构设置</w:t>
            </w:r>
          </w:p>
          <w:p w:rsidR="00B43AA8" w:rsidRPr="00BE7FE0" w:rsidRDefault="00B43AA8">
            <w:pPr>
              <w:spacing w:line="240" w:lineRule="atLeast"/>
              <w:rPr>
                <w:rFonts w:ascii="宋体"/>
                <w:sz w:val="21"/>
                <w:szCs w:val="21"/>
              </w:rPr>
            </w:pPr>
            <w:r w:rsidRPr="00BE7FE0">
              <w:rPr>
                <w:rFonts w:ascii="宋体" w:hAnsi="宋体" w:hint="eastAsia"/>
                <w:sz w:val="21"/>
                <w:szCs w:val="21"/>
              </w:rPr>
              <w:t>所投产品制造商（或投标人）在重庆本地有售后服务机构或在重庆本地有授权服务机构得</w:t>
            </w:r>
            <w:r w:rsidRPr="00BE7FE0">
              <w:rPr>
                <w:rFonts w:ascii="宋体" w:hAnsi="宋体"/>
                <w:sz w:val="21"/>
                <w:szCs w:val="21"/>
              </w:rPr>
              <w:t>2</w:t>
            </w:r>
            <w:r w:rsidRPr="00BE7FE0">
              <w:rPr>
                <w:rFonts w:ascii="宋体" w:hAnsi="宋体" w:hint="eastAsia"/>
                <w:sz w:val="21"/>
                <w:szCs w:val="21"/>
              </w:rPr>
              <w:t>分。</w:t>
            </w:r>
            <w:r w:rsidRPr="00BE7FE0">
              <w:rPr>
                <w:rFonts w:ascii="宋体" w:hAnsi="宋体"/>
                <w:sz w:val="21"/>
                <w:szCs w:val="21"/>
              </w:rPr>
              <w:t xml:space="preserve"> </w:t>
            </w:r>
          </w:p>
          <w:p w:rsidR="00B43AA8" w:rsidRPr="00BE7FE0" w:rsidRDefault="00B43AA8">
            <w:pPr>
              <w:spacing w:line="240" w:lineRule="atLeast"/>
              <w:ind w:firstLine="28"/>
              <w:rPr>
                <w:rFonts w:ascii="宋体"/>
                <w:sz w:val="21"/>
                <w:szCs w:val="21"/>
              </w:rPr>
            </w:pPr>
            <w:r w:rsidRPr="00BE7FE0">
              <w:rPr>
                <w:rFonts w:ascii="宋体" w:hAnsi="宋体"/>
                <w:sz w:val="21"/>
                <w:szCs w:val="21"/>
              </w:rPr>
              <w:t>2.</w:t>
            </w:r>
            <w:r w:rsidRPr="00BE7FE0">
              <w:rPr>
                <w:rFonts w:ascii="宋体" w:hAnsi="宋体" w:hint="eastAsia"/>
                <w:sz w:val="21"/>
                <w:szCs w:val="21"/>
              </w:rPr>
              <w:t>服务方案</w:t>
            </w:r>
          </w:p>
          <w:p w:rsidR="00B43AA8" w:rsidRPr="00BE7FE0" w:rsidRDefault="00B43AA8">
            <w:pPr>
              <w:spacing w:line="240" w:lineRule="atLeast"/>
              <w:ind w:firstLine="28"/>
              <w:rPr>
                <w:rFonts w:ascii="宋体"/>
                <w:sz w:val="21"/>
                <w:szCs w:val="21"/>
              </w:rPr>
            </w:pPr>
            <w:r w:rsidRPr="00BE7FE0">
              <w:rPr>
                <w:rFonts w:ascii="宋体" w:hAnsi="宋体" w:hint="eastAsia"/>
                <w:sz w:val="21"/>
                <w:szCs w:val="21"/>
              </w:rPr>
              <w:t>包括维修响应时间、质保期内服务方式、质保期外服务方式</w:t>
            </w:r>
            <w:r w:rsidRPr="00BE7FE0">
              <w:rPr>
                <w:rFonts w:ascii="宋体"/>
                <w:sz w:val="21"/>
                <w:szCs w:val="21"/>
              </w:rPr>
              <w:t>,</w:t>
            </w:r>
            <w:r w:rsidRPr="00BE7FE0">
              <w:rPr>
                <w:rFonts w:ascii="宋体" w:hAnsi="宋体" w:hint="eastAsia"/>
                <w:sz w:val="21"/>
                <w:szCs w:val="21"/>
              </w:rPr>
              <w:t>是否能够提供损坏备用品及其他服务承诺等。优秀得</w:t>
            </w:r>
            <w:r w:rsidRPr="00BE7FE0">
              <w:rPr>
                <w:rFonts w:ascii="宋体" w:hAnsi="宋体"/>
                <w:sz w:val="21"/>
                <w:szCs w:val="21"/>
              </w:rPr>
              <w:t>2</w:t>
            </w:r>
            <w:r w:rsidRPr="00BE7FE0">
              <w:rPr>
                <w:rFonts w:ascii="宋体" w:hAnsi="宋体" w:hint="eastAsia"/>
                <w:sz w:val="21"/>
                <w:szCs w:val="21"/>
              </w:rPr>
              <w:t>分，一般得</w:t>
            </w:r>
            <w:r w:rsidRPr="00BE7FE0">
              <w:rPr>
                <w:rFonts w:ascii="宋体" w:hAnsi="宋体"/>
                <w:sz w:val="21"/>
                <w:szCs w:val="21"/>
              </w:rPr>
              <w:t>1</w:t>
            </w:r>
            <w:r w:rsidRPr="00BE7FE0">
              <w:rPr>
                <w:rFonts w:ascii="宋体" w:hAnsi="宋体" w:hint="eastAsia"/>
                <w:sz w:val="21"/>
                <w:szCs w:val="21"/>
              </w:rPr>
              <w:t>分，差或未响应得</w:t>
            </w:r>
            <w:r w:rsidRPr="00BE7FE0">
              <w:rPr>
                <w:rFonts w:ascii="宋体"/>
                <w:sz w:val="21"/>
                <w:szCs w:val="21"/>
              </w:rPr>
              <w:t>0</w:t>
            </w:r>
            <w:r w:rsidRPr="00BE7FE0">
              <w:rPr>
                <w:rFonts w:ascii="宋体" w:hAnsi="宋体" w:hint="eastAsia"/>
                <w:sz w:val="21"/>
                <w:szCs w:val="21"/>
              </w:rPr>
              <w:t>分。</w:t>
            </w:r>
          </w:p>
          <w:p w:rsidR="00B43AA8" w:rsidRPr="00BE7FE0" w:rsidRDefault="00B43AA8">
            <w:pPr>
              <w:spacing w:line="240" w:lineRule="atLeast"/>
              <w:ind w:firstLine="28"/>
              <w:rPr>
                <w:rFonts w:ascii="宋体"/>
                <w:sz w:val="21"/>
                <w:szCs w:val="21"/>
              </w:rPr>
            </w:pPr>
            <w:r w:rsidRPr="00BE7FE0">
              <w:rPr>
                <w:rFonts w:ascii="宋体" w:hAnsi="宋体"/>
                <w:sz w:val="21"/>
                <w:szCs w:val="21"/>
              </w:rPr>
              <w:t>3.</w:t>
            </w:r>
            <w:r w:rsidRPr="00BE7FE0">
              <w:rPr>
                <w:rFonts w:ascii="宋体" w:hAnsi="宋体" w:hint="eastAsia"/>
                <w:sz w:val="21"/>
                <w:szCs w:val="21"/>
              </w:rPr>
              <w:t>培训</w:t>
            </w:r>
          </w:p>
          <w:p w:rsidR="00B43AA8" w:rsidRPr="00BE7FE0" w:rsidRDefault="00B43AA8">
            <w:pPr>
              <w:spacing w:line="240" w:lineRule="atLeast"/>
              <w:ind w:firstLine="28"/>
              <w:rPr>
                <w:rFonts w:ascii="宋体"/>
                <w:sz w:val="21"/>
                <w:szCs w:val="21"/>
              </w:rPr>
            </w:pPr>
            <w:r w:rsidRPr="00BE7FE0">
              <w:rPr>
                <w:rFonts w:ascii="宋体" w:hAnsi="宋体" w:hint="eastAsia"/>
                <w:sz w:val="21"/>
                <w:szCs w:val="21"/>
              </w:rPr>
              <w:t>根据培训方案中承诺的培训内容、培训课时、培训地点、培训人数、师资力量以及是否免费等进行评分。优秀得</w:t>
            </w:r>
            <w:r w:rsidRPr="00BE7FE0">
              <w:rPr>
                <w:rFonts w:ascii="宋体" w:hAnsi="宋体"/>
                <w:sz w:val="21"/>
                <w:szCs w:val="21"/>
              </w:rPr>
              <w:t>2</w:t>
            </w:r>
            <w:r w:rsidRPr="00BE7FE0">
              <w:rPr>
                <w:rFonts w:ascii="宋体" w:hAnsi="宋体" w:hint="eastAsia"/>
                <w:sz w:val="21"/>
                <w:szCs w:val="21"/>
              </w:rPr>
              <w:t>分，一般</w:t>
            </w:r>
            <w:r w:rsidRPr="00BE7FE0">
              <w:rPr>
                <w:rFonts w:ascii="宋体" w:hAnsi="宋体" w:hint="eastAsia"/>
                <w:sz w:val="21"/>
                <w:szCs w:val="21"/>
              </w:rPr>
              <w:lastRenderedPageBreak/>
              <w:t>得</w:t>
            </w:r>
            <w:r w:rsidRPr="00BE7FE0">
              <w:rPr>
                <w:rFonts w:ascii="宋体" w:hAnsi="宋体"/>
                <w:sz w:val="21"/>
                <w:szCs w:val="21"/>
              </w:rPr>
              <w:t>1</w:t>
            </w:r>
            <w:r w:rsidRPr="00BE7FE0">
              <w:rPr>
                <w:rFonts w:ascii="宋体" w:hAnsi="宋体" w:hint="eastAsia"/>
                <w:sz w:val="21"/>
                <w:szCs w:val="21"/>
              </w:rPr>
              <w:t>分，差或未响应得</w:t>
            </w:r>
            <w:r w:rsidRPr="00BE7FE0">
              <w:rPr>
                <w:rFonts w:ascii="宋体"/>
                <w:sz w:val="21"/>
                <w:szCs w:val="21"/>
              </w:rPr>
              <w:t>0</w:t>
            </w:r>
            <w:r w:rsidRPr="00BE7FE0">
              <w:rPr>
                <w:rFonts w:ascii="宋体" w:hAnsi="宋体" w:hint="eastAsia"/>
                <w:sz w:val="21"/>
                <w:szCs w:val="21"/>
              </w:rPr>
              <w:t>分。</w:t>
            </w:r>
          </w:p>
          <w:p w:rsidR="00B43AA8" w:rsidRPr="00BE7FE0" w:rsidRDefault="00B43AA8">
            <w:pPr>
              <w:spacing w:line="240" w:lineRule="atLeast"/>
              <w:ind w:firstLine="28"/>
              <w:rPr>
                <w:rFonts w:ascii="宋体"/>
                <w:sz w:val="21"/>
                <w:szCs w:val="21"/>
              </w:rPr>
            </w:pPr>
            <w:r w:rsidRPr="00BE7FE0">
              <w:rPr>
                <w:rFonts w:ascii="宋体" w:hAnsi="宋体"/>
                <w:sz w:val="21"/>
                <w:szCs w:val="21"/>
              </w:rPr>
              <w:t>4.</w:t>
            </w:r>
            <w:r w:rsidRPr="00BE7FE0">
              <w:rPr>
                <w:rFonts w:ascii="宋体" w:hAnsi="宋体" w:hint="eastAsia"/>
                <w:sz w:val="21"/>
                <w:szCs w:val="21"/>
              </w:rPr>
              <w:t>质保期在满足招标文件要求的前提下，每增加一年加</w:t>
            </w:r>
            <w:r w:rsidRPr="00BE7FE0">
              <w:rPr>
                <w:rFonts w:ascii="宋体" w:hAnsi="宋体"/>
                <w:sz w:val="21"/>
                <w:szCs w:val="21"/>
              </w:rPr>
              <w:t>1</w:t>
            </w:r>
            <w:r w:rsidRPr="00BE7FE0">
              <w:rPr>
                <w:rFonts w:ascii="宋体" w:hAnsi="宋体" w:hint="eastAsia"/>
                <w:sz w:val="21"/>
                <w:szCs w:val="21"/>
              </w:rPr>
              <w:t>分，最多加</w:t>
            </w:r>
            <w:r w:rsidRPr="00BE7FE0">
              <w:rPr>
                <w:rFonts w:ascii="宋体" w:hAnsi="宋体"/>
                <w:sz w:val="21"/>
                <w:szCs w:val="21"/>
              </w:rPr>
              <w:t>2</w:t>
            </w:r>
            <w:r w:rsidRPr="00BE7FE0">
              <w:rPr>
                <w:rFonts w:ascii="宋体" w:hAnsi="宋体" w:hint="eastAsia"/>
                <w:sz w:val="21"/>
                <w:szCs w:val="21"/>
              </w:rPr>
              <w:t>分。</w:t>
            </w:r>
          </w:p>
        </w:tc>
        <w:tc>
          <w:tcPr>
            <w:tcW w:w="2440" w:type="dxa"/>
            <w:vAlign w:val="center"/>
          </w:tcPr>
          <w:p w:rsidR="00B43AA8" w:rsidRPr="00BE7FE0" w:rsidRDefault="00B43AA8">
            <w:pPr>
              <w:spacing w:line="240" w:lineRule="atLeast"/>
              <w:ind w:left="-38"/>
              <w:rPr>
                <w:rFonts w:ascii="宋体"/>
                <w:sz w:val="21"/>
                <w:szCs w:val="21"/>
              </w:rPr>
            </w:pPr>
          </w:p>
          <w:p w:rsidR="00B43AA8" w:rsidRPr="00BE7FE0" w:rsidRDefault="00B43AA8">
            <w:pPr>
              <w:spacing w:line="240" w:lineRule="atLeast"/>
              <w:ind w:left="-38"/>
              <w:rPr>
                <w:rFonts w:ascii="宋体"/>
                <w:sz w:val="21"/>
                <w:szCs w:val="21"/>
              </w:rPr>
            </w:pPr>
            <w:r w:rsidRPr="00BE7FE0">
              <w:rPr>
                <w:rFonts w:ascii="宋体" w:hAnsi="宋体" w:hint="eastAsia"/>
                <w:sz w:val="21"/>
                <w:szCs w:val="21"/>
              </w:rPr>
              <w:t>提供所投产品制造商（或投标人）在渝设立售后服务机构的，须提供在渝工商注册证明复印件；制造商（或投标人）授权本地服务机构的，须提供授权书或服务协议复印件。</w:t>
            </w:r>
          </w:p>
        </w:tc>
      </w:tr>
      <w:tr w:rsidR="00B43AA8" w:rsidRPr="00BE7FE0">
        <w:tc>
          <w:tcPr>
            <w:tcW w:w="381" w:type="dxa"/>
            <w:vMerge/>
            <w:vAlign w:val="center"/>
          </w:tcPr>
          <w:p w:rsidR="00B43AA8" w:rsidRPr="00BE7FE0" w:rsidRDefault="00B43AA8">
            <w:pPr>
              <w:spacing w:line="240" w:lineRule="atLeast"/>
              <w:ind w:firstLine="28"/>
              <w:jc w:val="center"/>
              <w:rPr>
                <w:rFonts w:ascii="宋体"/>
                <w:sz w:val="21"/>
                <w:szCs w:val="21"/>
              </w:rPr>
            </w:pPr>
          </w:p>
        </w:tc>
        <w:tc>
          <w:tcPr>
            <w:tcW w:w="454" w:type="dxa"/>
            <w:vMerge/>
            <w:vAlign w:val="center"/>
          </w:tcPr>
          <w:p w:rsidR="00B43AA8" w:rsidRPr="00BE7FE0" w:rsidRDefault="00B43AA8">
            <w:pPr>
              <w:spacing w:line="240" w:lineRule="atLeast"/>
              <w:ind w:firstLine="28"/>
              <w:jc w:val="center"/>
              <w:rPr>
                <w:rFonts w:ascii="宋体"/>
                <w:sz w:val="21"/>
                <w:szCs w:val="21"/>
              </w:rPr>
            </w:pPr>
          </w:p>
        </w:tc>
        <w:tc>
          <w:tcPr>
            <w:tcW w:w="1462"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履约能力</w:t>
            </w:r>
          </w:p>
          <w:p w:rsidR="00B43AA8" w:rsidRPr="00BE7FE0" w:rsidRDefault="00B43AA8">
            <w:pPr>
              <w:spacing w:line="240" w:lineRule="atLeast"/>
              <w:ind w:firstLine="28"/>
              <w:jc w:val="center"/>
              <w:rPr>
                <w:rFonts w:ascii="宋体"/>
                <w:sz w:val="21"/>
                <w:szCs w:val="21"/>
              </w:rPr>
            </w:pPr>
            <w:r w:rsidRPr="00BE7FE0">
              <w:rPr>
                <w:rFonts w:ascii="宋体" w:hAnsi="宋体" w:hint="eastAsia"/>
                <w:sz w:val="21"/>
                <w:szCs w:val="21"/>
              </w:rPr>
              <w:t>（</w:t>
            </w:r>
            <w:r w:rsidRPr="00BE7FE0">
              <w:rPr>
                <w:rFonts w:ascii="宋体" w:hAnsi="宋体"/>
                <w:sz w:val="21"/>
                <w:szCs w:val="21"/>
              </w:rPr>
              <w:t>2%</w:t>
            </w:r>
            <w:r w:rsidRPr="00BE7FE0">
              <w:rPr>
                <w:rFonts w:ascii="宋体" w:hAnsi="宋体" w:hint="eastAsia"/>
                <w:sz w:val="21"/>
                <w:szCs w:val="21"/>
              </w:rPr>
              <w:t>）</w:t>
            </w:r>
          </w:p>
        </w:tc>
        <w:tc>
          <w:tcPr>
            <w:tcW w:w="913" w:type="dxa"/>
            <w:vAlign w:val="center"/>
          </w:tcPr>
          <w:p w:rsidR="00B43AA8" w:rsidRPr="00BE7FE0" w:rsidRDefault="00B43AA8">
            <w:pPr>
              <w:spacing w:line="240" w:lineRule="atLeast"/>
              <w:ind w:firstLine="28"/>
              <w:jc w:val="center"/>
              <w:rPr>
                <w:rFonts w:ascii="宋体"/>
                <w:sz w:val="21"/>
                <w:szCs w:val="21"/>
              </w:rPr>
            </w:pPr>
            <w:r w:rsidRPr="00BE7FE0">
              <w:rPr>
                <w:rFonts w:ascii="宋体" w:hAnsi="宋体"/>
                <w:sz w:val="21"/>
                <w:szCs w:val="21"/>
              </w:rPr>
              <w:t>2</w:t>
            </w:r>
          </w:p>
        </w:tc>
        <w:tc>
          <w:tcPr>
            <w:tcW w:w="3978" w:type="dxa"/>
            <w:vAlign w:val="center"/>
          </w:tcPr>
          <w:p w:rsidR="00B43AA8" w:rsidRPr="00BE7FE0" w:rsidRDefault="00B43AA8">
            <w:pPr>
              <w:spacing w:line="240" w:lineRule="atLeast"/>
              <w:rPr>
                <w:rFonts w:ascii="宋体"/>
                <w:sz w:val="21"/>
                <w:szCs w:val="21"/>
              </w:rPr>
            </w:pPr>
            <w:r w:rsidRPr="00BE7FE0">
              <w:rPr>
                <w:rFonts w:ascii="宋体" w:hAnsi="宋体"/>
                <w:sz w:val="21"/>
                <w:szCs w:val="21"/>
              </w:rPr>
              <w:t>2012</w:t>
            </w:r>
            <w:r w:rsidRPr="00BE7FE0">
              <w:rPr>
                <w:rFonts w:ascii="宋体" w:hAnsi="宋体" w:hint="eastAsia"/>
                <w:sz w:val="21"/>
                <w:szCs w:val="21"/>
              </w:rPr>
              <w:t>年</w:t>
            </w:r>
            <w:r w:rsidRPr="00BE7FE0">
              <w:rPr>
                <w:rFonts w:ascii="宋体" w:hAnsi="宋体"/>
                <w:sz w:val="21"/>
                <w:szCs w:val="21"/>
              </w:rPr>
              <w:t>1</w:t>
            </w:r>
            <w:r w:rsidRPr="00BE7FE0">
              <w:rPr>
                <w:rFonts w:ascii="宋体" w:hAnsi="宋体" w:hint="eastAsia"/>
                <w:sz w:val="21"/>
                <w:szCs w:val="21"/>
              </w:rPr>
              <w:t>月</w:t>
            </w:r>
            <w:r w:rsidRPr="00BE7FE0">
              <w:rPr>
                <w:rFonts w:ascii="宋体" w:hAnsi="宋体"/>
                <w:sz w:val="21"/>
                <w:szCs w:val="21"/>
              </w:rPr>
              <w:t>1</w:t>
            </w:r>
            <w:r w:rsidRPr="00BE7FE0">
              <w:rPr>
                <w:rFonts w:ascii="宋体" w:hAnsi="宋体" w:hint="eastAsia"/>
                <w:sz w:val="21"/>
                <w:szCs w:val="21"/>
              </w:rPr>
              <w:t>日以来，所投产品在国内省级检验检测类单位销售业绩，单个合同金额达到</w:t>
            </w:r>
            <w:r w:rsidRPr="00BE7FE0">
              <w:rPr>
                <w:rFonts w:ascii="宋体" w:hAnsi="宋体"/>
                <w:sz w:val="21"/>
                <w:szCs w:val="21"/>
              </w:rPr>
              <w:t>100</w:t>
            </w:r>
            <w:r w:rsidRPr="00BE7FE0">
              <w:rPr>
                <w:rFonts w:ascii="宋体" w:hAnsi="宋体" w:hint="eastAsia"/>
                <w:sz w:val="21"/>
                <w:szCs w:val="21"/>
              </w:rPr>
              <w:t>万元以上的一个</w:t>
            </w:r>
            <w:r w:rsidRPr="00BE7FE0">
              <w:rPr>
                <w:rFonts w:ascii="宋体" w:hAnsi="宋体"/>
                <w:sz w:val="21"/>
                <w:szCs w:val="21"/>
              </w:rPr>
              <w:t>1</w:t>
            </w:r>
            <w:r w:rsidRPr="00BE7FE0">
              <w:rPr>
                <w:rFonts w:ascii="宋体" w:hAnsi="宋体" w:hint="eastAsia"/>
                <w:sz w:val="21"/>
                <w:szCs w:val="21"/>
              </w:rPr>
              <w:t>分，最多得</w:t>
            </w:r>
            <w:r w:rsidRPr="00BE7FE0">
              <w:rPr>
                <w:rFonts w:ascii="宋体" w:hAnsi="宋体"/>
                <w:sz w:val="21"/>
                <w:szCs w:val="21"/>
              </w:rPr>
              <w:t>2</w:t>
            </w:r>
            <w:r w:rsidRPr="00BE7FE0">
              <w:rPr>
                <w:rFonts w:ascii="宋体" w:hAnsi="宋体" w:hint="eastAsia"/>
                <w:sz w:val="21"/>
                <w:szCs w:val="21"/>
              </w:rPr>
              <w:t>分。</w:t>
            </w:r>
          </w:p>
        </w:tc>
        <w:tc>
          <w:tcPr>
            <w:tcW w:w="2440" w:type="dxa"/>
            <w:vAlign w:val="center"/>
          </w:tcPr>
          <w:p w:rsidR="00B43AA8" w:rsidRPr="00BE7FE0" w:rsidRDefault="00B43AA8">
            <w:pPr>
              <w:spacing w:line="240" w:lineRule="atLeast"/>
              <w:ind w:left="-38"/>
              <w:rPr>
                <w:rFonts w:ascii="宋体"/>
                <w:sz w:val="21"/>
                <w:szCs w:val="21"/>
              </w:rPr>
            </w:pPr>
            <w:r w:rsidRPr="00BE7FE0">
              <w:rPr>
                <w:rFonts w:ascii="宋体" w:hAnsi="宋体" w:hint="eastAsia"/>
                <w:sz w:val="21"/>
                <w:szCs w:val="21"/>
              </w:rPr>
              <w:t>以销售合同复印件为准。</w:t>
            </w:r>
          </w:p>
        </w:tc>
      </w:tr>
      <w:tr w:rsidR="00B43AA8" w:rsidRPr="00BE7FE0">
        <w:tc>
          <w:tcPr>
            <w:tcW w:w="835" w:type="dxa"/>
            <w:gridSpan w:val="2"/>
            <w:vAlign w:val="center"/>
          </w:tcPr>
          <w:p w:rsidR="00B43AA8" w:rsidRPr="00BE7FE0" w:rsidRDefault="00B43AA8">
            <w:pPr>
              <w:snapToGrid w:val="0"/>
              <w:spacing w:line="240" w:lineRule="atLeast"/>
              <w:jc w:val="center"/>
              <w:rPr>
                <w:rFonts w:ascii="宋体"/>
                <w:sz w:val="21"/>
                <w:szCs w:val="21"/>
              </w:rPr>
            </w:pPr>
            <w:r w:rsidRPr="00BE7FE0">
              <w:rPr>
                <w:rFonts w:ascii="宋体" w:hAnsi="宋体"/>
                <w:sz w:val="21"/>
                <w:szCs w:val="21"/>
              </w:rPr>
              <w:t>4</w:t>
            </w:r>
          </w:p>
        </w:tc>
        <w:tc>
          <w:tcPr>
            <w:tcW w:w="2375" w:type="dxa"/>
            <w:gridSpan w:val="2"/>
            <w:vAlign w:val="center"/>
          </w:tcPr>
          <w:p w:rsidR="00B43AA8" w:rsidRPr="00BE7FE0" w:rsidRDefault="00B43AA8">
            <w:pPr>
              <w:snapToGrid w:val="0"/>
              <w:spacing w:line="240" w:lineRule="atLeast"/>
              <w:jc w:val="center"/>
              <w:rPr>
                <w:rFonts w:ascii="宋体"/>
                <w:sz w:val="21"/>
                <w:szCs w:val="21"/>
              </w:rPr>
            </w:pPr>
            <w:r w:rsidRPr="00BE7FE0">
              <w:rPr>
                <w:rFonts w:ascii="宋体" w:hAnsi="宋体" w:hint="eastAsia"/>
                <w:sz w:val="21"/>
                <w:szCs w:val="21"/>
              </w:rPr>
              <w:t>政策性加分</w:t>
            </w:r>
          </w:p>
          <w:p w:rsidR="00B43AA8" w:rsidRPr="00BE7FE0" w:rsidRDefault="00B43AA8">
            <w:pPr>
              <w:spacing w:line="240" w:lineRule="atLeast"/>
              <w:jc w:val="center"/>
              <w:rPr>
                <w:rFonts w:ascii="宋体"/>
                <w:sz w:val="21"/>
                <w:szCs w:val="21"/>
              </w:rPr>
            </w:pPr>
            <w:r w:rsidRPr="00BE7FE0">
              <w:rPr>
                <w:rFonts w:ascii="宋体" w:hAnsi="宋体" w:hint="eastAsia"/>
                <w:sz w:val="21"/>
                <w:szCs w:val="21"/>
              </w:rPr>
              <w:t>（</w:t>
            </w:r>
            <w:r w:rsidRPr="00BE7FE0">
              <w:rPr>
                <w:rFonts w:ascii="宋体" w:hAnsi="宋体"/>
                <w:sz w:val="21"/>
                <w:szCs w:val="21"/>
              </w:rPr>
              <w:t>5</w:t>
            </w:r>
            <w:r w:rsidRPr="00BE7FE0">
              <w:rPr>
                <w:rFonts w:ascii="宋体" w:hAnsi="宋体" w:hint="eastAsia"/>
                <w:sz w:val="21"/>
                <w:szCs w:val="21"/>
              </w:rPr>
              <w:t>）</w:t>
            </w:r>
          </w:p>
        </w:tc>
        <w:tc>
          <w:tcPr>
            <w:tcW w:w="6418" w:type="dxa"/>
            <w:gridSpan w:val="2"/>
            <w:vAlign w:val="center"/>
          </w:tcPr>
          <w:p w:rsidR="00B43AA8" w:rsidRPr="00BE7FE0" w:rsidRDefault="00B43AA8">
            <w:pPr>
              <w:spacing w:line="240" w:lineRule="atLeast"/>
              <w:rPr>
                <w:rFonts w:ascii="宋体"/>
                <w:sz w:val="21"/>
                <w:szCs w:val="21"/>
              </w:rPr>
            </w:pPr>
            <w:r w:rsidRPr="00BE7FE0">
              <w:rPr>
                <w:rFonts w:ascii="宋体" w:hAnsi="宋体"/>
                <w:sz w:val="21"/>
                <w:szCs w:val="21"/>
              </w:rPr>
              <w:t>1.</w:t>
            </w:r>
            <w:r w:rsidRPr="00BE7FE0">
              <w:rPr>
                <w:rFonts w:ascii="宋体" w:hAnsi="宋体" w:hint="eastAsia"/>
                <w:sz w:val="21"/>
                <w:szCs w:val="21"/>
              </w:rPr>
              <w:t>投标产品列入最新一期节能产品政府采购清单未标注“★”的有一款得</w:t>
            </w:r>
            <w:r w:rsidRPr="00BE7FE0">
              <w:rPr>
                <w:rFonts w:ascii="宋体" w:hAnsi="宋体"/>
                <w:sz w:val="21"/>
                <w:szCs w:val="21"/>
              </w:rPr>
              <w:t>0.5</w:t>
            </w:r>
            <w:r w:rsidRPr="00BE7FE0">
              <w:rPr>
                <w:rFonts w:ascii="宋体" w:hAnsi="宋体" w:hint="eastAsia"/>
                <w:sz w:val="21"/>
                <w:szCs w:val="21"/>
              </w:rPr>
              <w:t>分，最多得</w:t>
            </w:r>
            <w:r w:rsidRPr="00BE7FE0">
              <w:rPr>
                <w:rFonts w:ascii="宋体" w:hAnsi="宋体"/>
                <w:sz w:val="21"/>
                <w:szCs w:val="21"/>
              </w:rPr>
              <w:t>2</w:t>
            </w:r>
            <w:r w:rsidRPr="00BE7FE0">
              <w:rPr>
                <w:rFonts w:ascii="宋体" w:hAnsi="宋体" w:hint="eastAsia"/>
                <w:sz w:val="21"/>
                <w:szCs w:val="21"/>
              </w:rPr>
              <w:t>分（清单中以“★”标注为政府强制采购的节能产品）；</w:t>
            </w:r>
          </w:p>
          <w:p w:rsidR="00B43AA8" w:rsidRPr="00BE7FE0" w:rsidRDefault="00B43AA8">
            <w:pPr>
              <w:spacing w:line="240" w:lineRule="atLeast"/>
              <w:rPr>
                <w:rFonts w:ascii="宋体"/>
                <w:sz w:val="21"/>
                <w:szCs w:val="21"/>
              </w:rPr>
            </w:pPr>
            <w:r w:rsidRPr="00BE7FE0">
              <w:rPr>
                <w:rFonts w:ascii="宋体" w:hAnsi="宋体"/>
                <w:sz w:val="21"/>
                <w:szCs w:val="21"/>
              </w:rPr>
              <w:t>2.</w:t>
            </w:r>
            <w:r w:rsidRPr="00BE7FE0">
              <w:rPr>
                <w:rFonts w:ascii="宋体" w:hAnsi="宋体" w:hint="eastAsia"/>
                <w:sz w:val="21"/>
                <w:szCs w:val="21"/>
              </w:rPr>
              <w:t>投标产品列入最新一期环境标志产品政府采购清单的，有一款得</w:t>
            </w:r>
            <w:r w:rsidRPr="00BE7FE0">
              <w:rPr>
                <w:rFonts w:ascii="宋体" w:hAnsi="宋体"/>
                <w:sz w:val="21"/>
                <w:szCs w:val="21"/>
              </w:rPr>
              <w:t>0.5</w:t>
            </w:r>
            <w:r w:rsidRPr="00BE7FE0">
              <w:rPr>
                <w:rFonts w:ascii="宋体" w:hAnsi="宋体" w:hint="eastAsia"/>
                <w:sz w:val="21"/>
                <w:szCs w:val="21"/>
              </w:rPr>
              <w:t>分，最多加</w:t>
            </w:r>
            <w:r w:rsidRPr="00BE7FE0">
              <w:rPr>
                <w:rFonts w:ascii="宋体" w:hAnsi="宋体"/>
                <w:sz w:val="21"/>
                <w:szCs w:val="21"/>
              </w:rPr>
              <w:t>2</w:t>
            </w:r>
            <w:r w:rsidRPr="00BE7FE0">
              <w:rPr>
                <w:rFonts w:ascii="宋体" w:hAnsi="宋体" w:hint="eastAsia"/>
                <w:sz w:val="21"/>
                <w:szCs w:val="21"/>
              </w:rPr>
              <w:t>分；</w:t>
            </w:r>
          </w:p>
          <w:p w:rsidR="00B43AA8" w:rsidRPr="00BE7FE0" w:rsidRDefault="00B43AA8">
            <w:pPr>
              <w:spacing w:line="240" w:lineRule="atLeast"/>
              <w:rPr>
                <w:rFonts w:ascii="宋体"/>
                <w:sz w:val="21"/>
                <w:szCs w:val="21"/>
              </w:rPr>
            </w:pPr>
            <w:r w:rsidRPr="00BE7FE0">
              <w:rPr>
                <w:rFonts w:ascii="宋体" w:hAnsi="宋体"/>
                <w:sz w:val="21"/>
                <w:szCs w:val="21"/>
              </w:rPr>
              <w:t>3.</w:t>
            </w:r>
            <w:r w:rsidRPr="00BE7FE0">
              <w:rPr>
                <w:rFonts w:ascii="宋体" w:hAnsi="宋体" w:hint="eastAsia"/>
                <w:sz w:val="21"/>
                <w:szCs w:val="21"/>
              </w:rPr>
              <w:t>所投分包的所有投标产品的原产地在西部地区的，得</w:t>
            </w:r>
            <w:r w:rsidRPr="00BE7FE0">
              <w:rPr>
                <w:rFonts w:ascii="宋体" w:hAnsi="宋体"/>
                <w:sz w:val="21"/>
                <w:szCs w:val="21"/>
              </w:rPr>
              <w:t>1</w:t>
            </w:r>
            <w:r w:rsidRPr="00BE7FE0">
              <w:rPr>
                <w:rFonts w:ascii="宋体" w:hAnsi="宋体" w:hint="eastAsia"/>
                <w:sz w:val="21"/>
                <w:szCs w:val="21"/>
              </w:rPr>
              <w:t>分。</w:t>
            </w:r>
          </w:p>
          <w:p w:rsidR="00B43AA8" w:rsidRPr="00BE7FE0" w:rsidRDefault="00B43AA8">
            <w:pPr>
              <w:spacing w:line="240" w:lineRule="atLeast"/>
              <w:rPr>
                <w:rFonts w:ascii="宋体"/>
                <w:sz w:val="21"/>
                <w:szCs w:val="21"/>
              </w:rPr>
            </w:pPr>
            <w:r w:rsidRPr="00BE7FE0">
              <w:rPr>
                <w:rFonts w:ascii="宋体" w:hAnsi="宋体" w:hint="eastAsia"/>
                <w:sz w:val="21"/>
                <w:szCs w:val="21"/>
              </w:rPr>
              <w:t>说明：</w:t>
            </w:r>
          </w:p>
          <w:p w:rsidR="00B43AA8" w:rsidRPr="00BE7FE0" w:rsidRDefault="00B43AA8">
            <w:pPr>
              <w:spacing w:line="240" w:lineRule="atLeast"/>
              <w:rPr>
                <w:rFonts w:ascii="宋体"/>
                <w:sz w:val="21"/>
                <w:szCs w:val="21"/>
              </w:rPr>
            </w:pPr>
            <w:r w:rsidRPr="00BE7FE0">
              <w:rPr>
                <w:rFonts w:ascii="宋体" w:hAnsi="宋体" w:hint="eastAsia"/>
                <w:sz w:val="21"/>
                <w:szCs w:val="21"/>
              </w:rPr>
              <w:t>节能、环保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tc>
      </w:tr>
    </w:tbl>
    <w:p w:rsidR="00B43AA8" w:rsidRDefault="00B43AA8" w:rsidP="008035F2">
      <w:pPr>
        <w:snapToGrid w:val="0"/>
        <w:spacing w:line="400" w:lineRule="exact"/>
        <w:ind w:firstLineChars="200" w:firstLine="482"/>
        <w:rPr>
          <w:rFonts w:ascii="宋体"/>
          <w:sz w:val="24"/>
          <w:szCs w:val="24"/>
        </w:rPr>
      </w:pPr>
      <w:r>
        <w:rPr>
          <w:rFonts w:ascii="宋体" w:hAnsi="宋体" w:hint="eastAsia"/>
          <w:b/>
          <w:sz w:val="24"/>
          <w:szCs w:val="24"/>
        </w:rPr>
        <w:t>说明：</w:t>
      </w:r>
      <w:r>
        <w:rPr>
          <w:rFonts w:ascii="宋体" w:hAnsi="宋体" w:hint="eastAsia"/>
          <w:sz w:val="24"/>
          <w:szCs w:val="24"/>
        </w:rPr>
        <w:t>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rsidR="00B43AA8" w:rsidRDefault="00B43AA8">
      <w:pPr>
        <w:snapToGrid w:val="0"/>
        <w:spacing w:line="400" w:lineRule="exact"/>
        <w:ind w:firstLine="465"/>
        <w:rPr>
          <w:rFonts w:ascii="宋体"/>
          <w:sz w:val="24"/>
          <w:szCs w:val="24"/>
        </w:rPr>
      </w:pPr>
      <w:bookmarkStart w:id="54" w:name="_Toc492721018"/>
      <w:r>
        <w:rPr>
          <w:rFonts w:ascii="宋体" w:hAnsi="宋体" w:hint="eastAsia"/>
          <w:sz w:val="24"/>
          <w:szCs w:val="24"/>
        </w:rPr>
        <w:t>（二）投标报价政策性扣减</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投标人为非联合体投标的，对小型企业给予</w:t>
      </w:r>
      <w:r>
        <w:rPr>
          <w:rFonts w:ascii="宋体" w:hAnsi="宋体"/>
          <w:sz w:val="24"/>
          <w:szCs w:val="24"/>
        </w:rPr>
        <w:t>6%</w:t>
      </w:r>
      <w:r>
        <w:rPr>
          <w:rFonts w:ascii="宋体" w:hAnsi="宋体" w:hint="eastAsia"/>
          <w:sz w:val="24"/>
          <w:szCs w:val="24"/>
        </w:rPr>
        <w:t>的扣除，微型企业给予</w:t>
      </w:r>
      <w:r>
        <w:rPr>
          <w:rFonts w:ascii="宋体" w:hAnsi="宋体"/>
          <w:sz w:val="24"/>
          <w:szCs w:val="24"/>
        </w:rPr>
        <w:t>8%</w:t>
      </w:r>
      <w:r>
        <w:rPr>
          <w:rFonts w:ascii="宋体" w:hAnsi="宋体" w:hint="eastAsia"/>
          <w:sz w:val="24"/>
          <w:szCs w:val="24"/>
        </w:rPr>
        <w:t>的扣除（注册资金十五万及以下的微型企业给予</w:t>
      </w:r>
      <w:r>
        <w:rPr>
          <w:rFonts w:ascii="宋体" w:hAnsi="宋体"/>
          <w:sz w:val="24"/>
          <w:szCs w:val="24"/>
        </w:rPr>
        <w:t>10%</w:t>
      </w:r>
      <w:r>
        <w:rPr>
          <w:rFonts w:ascii="宋体" w:hAnsi="宋体" w:hint="eastAsia"/>
          <w:sz w:val="24"/>
          <w:szCs w:val="24"/>
        </w:rPr>
        <w:t>的扣除），以扣除后的报价参与评审。</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投标人为联合体投标的，在联合协议中小型企业、微型企业的协议合同金额占到联合体协议合同总金额</w:t>
      </w:r>
      <w:r>
        <w:rPr>
          <w:rFonts w:ascii="宋体" w:hAnsi="宋体"/>
          <w:sz w:val="24"/>
          <w:szCs w:val="24"/>
        </w:rPr>
        <w:t>30</w:t>
      </w:r>
      <w:r>
        <w:rPr>
          <w:rFonts w:ascii="宋体" w:hAnsi="宋体" w:hint="eastAsia"/>
          <w:sz w:val="24"/>
          <w:szCs w:val="24"/>
        </w:rPr>
        <w:t>％以上的，与小型企业联合的可给予联合体</w:t>
      </w:r>
      <w:r>
        <w:rPr>
          <w:rFonts w:ascii="宋体" w:hAnsi="宋体"/>
          <w:sz w:val="24"/>
          <w:szCs w:val="24"/>
        </w:rPr>
        <w:t>2%</w:t>
      </w:r>
      <w:r>
        <w:rPr>
          <w:rFonts w:ascii="宋体" w:hAnsi="宋体" w:hint="eastAsia"/>
          <w:sz w:val="24"/>
          <w:szCs w:val="24"/>
        </w:rPr>
        <w:t>的报价扣除，与微型企业联合的可给予联合体</w:t>
      </w:r>
      <w:r>
        <w:rPr>
          <w:rFonts w:ascii="宋体" w:hAnsi="宋体"/>
          <w:sz w:val="24"/>
          <w:szCs w:val="24"/>
        </w:rPr>
        <w:t>3%</w:t>
      </w:r>
      <w:r>
        <w:rPr>
          <w:rFonts w:ascii="宋体" w:hAnsi="宋体" w:hint="eastAsia"/>
          <w:sz w:val="24"/>
          <w:szCs w:val="24"/>
        </w:rPr>
        <w:t>的报价扣除。</w:t>
      </w:r>
    </w:p>
    <w:p w:rsidR="00B43AA8" w:rsidRDefault="00B43AA8" w:rsidP="008035F2">
      <w:pPr>
        <w:snapToGrid w:val="0"/>
        <w:spacing w:line="40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监狱企业、残疾人福利性单位属于微型企业的，应提供企业所在地的县级以上中小企业主管部门的证明文件复印件和微型企业承诺书（详见第七篇</w:t>
      </w:r>
      <w:r>
        <w:rPr>
          <w:rFonts w:ascii="宋体" w:hAnsi="宋体"/>
          <w:sz w:val="24"/>
          <w:szCs w:val="24"/>
        </w:rPr>
        <w:t xml:space="preserve"> </w:t>
      </w:r>
      <w:r>
        <w:rPr>
          <w:rFonts w:ascii="宋体" w:hAnsi="宋体" w:hint="eastAsia"/>
          <w:sz w:val="24"/>
          <w:szCs w:val="24"/>
        </w:rPr>
        <w:t>四、其他“微型企业承诺书”）。未提供以上资料的监狱企业、残疾人福利性单位视同小型企业。</w:t>
      </w:r>
    </w:p>
    <w:p w:rsidR="00B43AA8" w:rsidRDefault="00B43AA8" w:rsidP="008035F2">
      <w:pPr>
        <w:pStyle w:val="23"/>
        <w:spacing w:line="400" w:lineRule="exact"/>
        <w:ind w:firstLineChars="200" w:firstLine="482"/>
        <w:rPr>
          <w:b/>
          <w:sz w:val="24"/>
          <w:szCs w:val="24"/>
        </w:rPr>
      </w:pPr>
      <w:bookmarkStart w:id="55" w:name="_Toc504578092"/>
      <w:r>
        <w:rPr>
          <w:rFonts w:hint="eastAsia"/>
          <w:b/>
          <w:sz w:val="24"/>
          <w:szCs w:val="24"/>
        </w:rPr>
        <w:t>四、无效投标条款</w:t>
      </w:r>
      <w:bookmarkEnd w:id="54"/>
      <w:bookmarkEnd w:id="55"/>
      <w:r>
        <w:rPr>
          <w:b/>
          <w:sz w:val="24"/>
          <w:szCs w:val="24"/>
        </w:rPr>
        <w:t xml:space="preserve">  </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投标人或其投标文件出现下列情况之一者，应为无效投标：</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（一）未按照招标文件的规定提交投标保证金的；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（二）投标文件未按招标文件要求签署、盖章的；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（三）不具备招标文件中规定的资格要求的；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（四）报价超过招标文件中规定的预算金额或者最高限价的；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（五）投标文件含有采购人不能接受的附加条件的；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（六）投标人串通投标的；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（七）</w:t>
      </w:r>
      <w:r>
        <w:rPr>
          <w:rStyle w:val="aff"/>
          <w:rFonts w:ascii="宋体" w:hAnsi="宋体" w:cs="仿宋" w:hint="eastAsia"/>
          <w:sz w:val="24"/>
          <w:szCs w:val="24"/>
        </w:rPr>
        <w:t>投标人组成联合体投标的</w:t>
      </w:r>
      <w:r>
        <w:rPr>
          <w:rFonts w:ascii="宋体" w:hAnsi="宋体" w:cs="仿宋" w:hint="eastAsia"/>
          <w:sz w:val="24"/>
          <w:szCs w:val="24"/>
        </w:rPr>
        <w:t>；</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（八）法律、法规和招标文件规定的其他无效情形。</w:t>
      </w:r>
    </w:p>
    <w:p w:rsidR="00B43AA8" w:rsidRDefault="00B43AA8" w:rsidP="008035F2">
      <w:pPr>
        <w:pStyle w:val="23"/>
        <w:spacing w:line="400" w:lineRule="exact"/>
        <w:ind w:firstLineChars="200" w:firstLine="482"/>
        <w:rPr>
          <w:b/>
          <w:sz w:val="24"/>
          <w:szCs w:val="24"/>
        </w:rPr>
      </w:pPr>
      <w:bookmarkStart w:id="56" w:name="_Toc504578093"/>
      <w:bookmarkStart w:id="57" w:name="_Toc492721019"/>
      <w:r>
        <w:rPr>
          <w:rFonts w:hint="eastAsia"/>
          <w:b/>
          <w:sz w:val="24"/>
          <w:szCs w:val="24"/>
        </w:rPr>
        <w:lastRenderedPageBreak/>
        <w:t>五、</w:t>
      </w:r>
      <w:proofErr w:type="gramStart"/>
      <w:r>
        <w:rPr>
          <w:rFonts w:hint="eastAsia"/>
          <w:b/>
          <w:sz w:val="24"/>
          <w:szCs w:val="24"/>
        </w:rPr>
        <w:t>废标条款</w:t>
      </w:r>
      <w:bookmarkEnd w:id="56"/>
      <w:bookmarkEnd w:id="57"/>
      <w:proofErr w:type="gramEnd"/>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评标委员会评审时出现以下情况之一的，应予废标：</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（一）符合专业条件的投标人或者对招标文件作实质响应的投标人不足三家的；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（二）投标人的报价均超过了采购预算，采购人不能支付的；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（三）出现影响采购公正的违法、违规行为的；</w:t>
      </w:r>
    </w:p>
    <w:p w:rsidR="00B43AA8" w:rsidRDefault="00B43AA8" w:rsidP="008035F2">
      <w:pPr>
        <w:snapToGrid w:val="0"/>
        <w:spacing w:line="400" w:lineRule="exact"/>
        <w:ind w:firstLineChars="200" w:firstLine="480"/>
        <w:rPr>
          <w:rFonts w:ascii="宋体"/>
          <w:sz w:val="24"/>
          <w:szCs w:val="24"/>
        </w:rPr>
      </w:pPr>
      <w:r>
        <w:rPr>
          <w:rFonts w:ascii="宋体" w:hAnsi="宋体" w:hint="eastAsia"/>
          <w:sz w:val="24"/>
          <w:szCs w:val="24"/>
        </w:rPr>
        <w:t>（四）因重大变故，采购任务取消的。</w:t>
      </w:r>
    </w:p>
    <w:p w:rsidR="00B43AA8" w:rsidRDefault="00B43AA8" w:rsidP="008035F2">
      <w:pPr>
        <w:snapToGrid w:val="0"/>
        <w:spacing w:line="400" w:lineRule="exact"/>
        <w:ind w:firstLineChars="200" w:firstLine="480"/>
        <w:rPr>
          <w:rFonts w:ascii="宋体"/>
          <w:sz w:val="24"/>
          <w:szCs w:val="24"/>
        </w:rPr>
      </w:pPr>
      <w:proofErr w:type="gramStart"/>
      <w:r>
        <w:rPr>
          <w:rFonts w:ascii="宋体" w:hAnsi="宋体" w:hint="eastAsia"/>
          <w:sz w:val="24"/>
          <w:szCs w:val="24"/>
        </w:rPr>
        <w:t>废标后</w:t>
      </w:r>
      <w:proofErr w:type="gramEnd"/>
      <w:r>
        <w:rPr>
          <w:rFonts w:ascii="宋体" w:hAnsi="宋体" w:hint="eastAsia"/>
          <w:sz w:val="24"/>
          <w:szCs w:val="24"/>
        </w:rPr>
        <w:t>，除采购任务取消情形外，应当重新组织采购。</w:t>
      </w:r>
    </w:p>
    <w:p w:rsidR="00B43AA8" w:rsidRDefault="00B43AA8">
      <w:pPr>
        <w:pStyle w:val="1"/>
        <w:spacing w:beforeLines="0" w:afterLines="0" w:line="360" w:lineRule="auto"/>
        <w:rPr>
          <w:rFonts w:ascii="宋体"/>
          <w:b w:val="0"/>
        </w:rPr>
      </w:pPr>
      <w:r>
        <w:rPr>
          <w:rFonts w:ascii="宋体"/>
          <w:sz w:val="28"/>
        </w:rPr>
        <w:br w:type="page"/>
      </w:r>
      <w:bookmarkStart w:id="58" w:name="_Toc504578094"/>
      <w:r>
        <w:rPr>
          <w:rFonts w:ascii="宋体" w:hAnsi="宋体" w:hint="eastAsia"/>
        </w:rPr>
        <w:lastRenderedPageBreak/>
        <w:t>第五篇</w:t>
      </w:r>
      <w:r>
        <w:rPr>
          <w:rFonts w:ascii="宋体" w:hAnsi="宋体"/>
        </w:rPr>
        <w:t xml:space="preserve">  </w:t>
      </w:r>
      <w:r>
        <w:rPr>
          <w:rFonts w:ascii="宋体" w:hAnsi="宋体" w:hint="eastAsia"/>
        </w:rPr>
        <w:t>投标人须知</w:t>
      </w:r>
      <w:bookmarkEnd w:id="58"/>
    </w:p>
    <w:p w:rsidR="00B43AA8" w:rsidRDefault="00B43AA8" w:rsidP="008035F2">
      <w:pPr>
        <w:pStyle w:val="23"/>
        <w:spacing w:line="400" w:lineRule="exact"/>
        <w:ind w:firstLineChars="200" w:firstLine="482"/>
        <w:rPr>
          <w:b/>
          <w:sz w:val="24"/>
        </w:rPr>
      </w:pPr>
      <w:bookmarkStart w:id="59" w:name="_Toc504578095"/>
      <w:r>
        <w:rPr>
          <w:rFonts w:hint="eastAsia"/>
          <w:b/>
          <w:sz w:val="24"/>
        </w:rPr>
        <w:t>一、投标人</w:t>
      </w:r>
      <w:bookmarkEnd w:id="59"/>
    </w:p>
    <w:p w:rsidR="00B43AA8" w:rsidRDefault="00B43AA8" w:rsidP="008035F2">
      <w:pPr>
        <w:snapToGrid w:val="0"/>
        <w:spacing w:line="400" w:lineRule="exact"/>
        <w:ind w:firstLineChars="200" w:firstLine="480"/>
        <w:rPr>
          <w:rFonts w:ascii="宋体"/>
          <w:sz w:val="24"/>
        </w:rPr>
      </w:pPr>
      <w:r>
        <w:rPr>
          <w:rFonts w:ascii="宋体" w:hAnsi="宋体" w:hint="eastAsia"/>
          <w:sz w:val="24"/>
        </w:rPr>
        <w:t>（一）投标人</w:t>
      </w:r>
    </w:p>
    <w:p w:rsidR="00B43AA8" w:rsidRDefault="00B43AA8" w:rsidP="008035F2">
      <w:pPr>
        <w:snapToGrid w:val="0"/>
        <w:spacing w:line="400" w:lineRule="exact"/>
        <w:ind w:firstLineChars="200" w:firstLine="480"/>
        <w:rPr>
          <w:rFonts w:ascii="宋体"/>
          <w:sz w:val="24"/>
        </w:rPr>
      </w:pPr>
      <w:r>
        <w:rPr>
          <w:rFonts w:ascii="宋体" w:hAnsi="宋体" w:hint="eastAsia"/>
          <w:sz w:val="24"/>
        </w:rPr>
        <w:t>投标人是指响应招标、参加投标竞争的法人、其他组织或者自然人。</w:t>
      </w:r>
    </w:p>
    <w:p w:rsidR="00B43AA8" w:rsidRDefault="00B43AA8" w:rsidP="008035F2">
      <w:pPr>
        <w:snapToGrid w:val="0"/>
        <w:spacing w:line="400" w:lineRule="exact"/>
        <w:ind w:firstLineChars="200" w:firstLine="480"/>
        <w:rPr>
          <w:rFonts w:ascii="宋体"/>
          <w:sz w:val="24"/>
        </w:rPr>
      </w:pPr>
      <w:r>
        <w:rPr>
          <w:rFonts w:ascii="宋体" w:hAnsi="宋体" w:hint="eastAsia"/>
          <w:sz w:val="24"/>
        </w:rPr>
        <w:t>（二）合格投标人条件</w:t>
      </w:r>
    </w:p>
    <w:p w:rsidR="00B43AA8" w:rsidRDefault="00B43AA8" w:rsidP="008035F2">
      <w:pPr>
        <w:snapToGrid w:val="0"/>
        <w:spacing w:line="400" w:lineRule="exact"/>
        <w:ind w:firstLineChars="200" w:firstLine="480"/>
        <w:rPr>
          <w:rFonts w:ascii="宋体"/>
          <w:sz w:val="24"/>
        </w:rPr>
      </w:pPr>
      <w:r>
        <w:rPr>
          <w:rFonts w:ascii="宋体" w:hAnsi="宋体" w:hint="eastAsia"/>
          <w:sz w:val="24"/>
        </w:rPr>
        <w:t>合格投标人应完全符合招标文件第一篇中规定的投标人资格条件，并对招标文件</w:t>
      </w:r>
      <w:proofErr w:type="gramStart"/>
      <w:r>
        <w:rPr>
          <w:rFonts w:ascii="宋体" w:hAnsi="宋体" w:hint="eastAsia"/>
          <w:sz w:val="24"/>
        </w:rPr>
        <w:t>作出</w:t>
      </w:r>
      <w:proofErr w:type="gramEnd"/>
      <w:r>
        <w:rPr>
          <w:rFonts w:ascii="宋体" w:hAnsi="宋体" w:hint="eastAsia"/>
          <w:sz w:val="24"/>
        </w:rPr>
        <w:t>实质性响应。</w:t>
      </w:r>
    </w:p>
    <w:p w:rsidR="00B43AA8" w:rsidRDefault="00B43AA8" w:rsidP="008035F2">
      <w:pPr>
        <w:snapToGrid w:val="0"/>
        <w:spacing w:line="400" w:lineRule="exact"/>
        <w:ind w:firstLineChars="200" w:firstLine="480"/>
        <w:rPr>
          <w:rFonts w:ascii="宋体"/>
          <w:sz w:val="24"/>
          <w:szCs w:val="28"/>
        </w:rPr>
      </w:pPr>
      <w:r>
        <w:rPr>
          <w:rFonts w:ascii="宋体" w:hAnsi="宋体" w:hint="eastAsia"/>
          <w:sz w:val="24"/>
          <w:szCs w:val="28"/>
        </w:rPr>
        <w:t>（三）投标人的风险</w:t>
      </w:r>
    </w:p>
    <w:p w:rsidR="00B43AA8" w:rsidRDefault="00B43AA8" w:rsidP="008035F2">
      <w:pPr>
        <w:snapToGrid w:val="0"/>
        <w:spacing w:line="400" w:lineRule="exact"/>
        <w:ind w:firstLineChars="200" w:firstLine="480"/>
        <w:rPr>
          <w:rFonts w:ascii="宋体"/>
          <w:sz w:val="24"/>
        </w:rPr>
      </w:pPr>
      <w:r>
        <w:rPr>
          <w:rFonts w:ascii="宋体" w:hAnsi="宋体" w:hint="eastAsia"/>
          <w:sz w:val="24"/>
        </w:rPr>
        <w:t>投标人没有按照招标文件要求提供全部资料，或者投标人没有对招标文件在各方面</w:t>
      </w:r>
      <w:proofErr w:type="gramStart"/>
      <w:r>
        <w:rPr>
          <w:rFonts w:ascii="宋体" w:hAnsi="宋体" w:hint="eastAsia"/>
          <w:sz w:val="24"/>
        </w:rPr>
        <w:t>作出</w:t>
      </w:r>
      <w:proofErr w:type="gramEnd"/>
      <w:r>
        <w:rPr>
          <w:rFonts w:ascii="宋体" w:hAnsi="宋体" w:hint="eastAsia"/>
          <w:sz w:val="24"/>
        </w:rPr>
        <w:t>实质性响应，可能导致投标被拒绝或评定为无效投标。</w:t>
      </w:r>
    </w:p>
    <w:p w:rsidR="00B43AA8" w:rsidRDefault="00B43AA8" w:rsidP="008035F2">
      <w:pPr>
        <w:snapToGrid w:val="0"/>
        <w:spacing w:line="400" w:lineRule="exact"/>
        <w:ind w:firstLineChars="200" w:firstLine="480"/>
        <w:rPr>
          <w:rFonts w:ascii="宋体"/>
          <w:sz w:val="24"/>
        </w:rPr>
      </w:pPr>
      <w:r>
        <w:rPr>
          <w:rFonts w:ascii="宋体" w:hAnsi="宋体" w:hint="eastAsia"/>
          <w:sz w:val="24"/>
        </w:rPr>
        <w:t>（四）法律责任</w:t>
      </w:r>
    </w:p>
    <w:p w:rsidR="00B43AA8" w:rsidRDefault="00B43AA8" w:rsidP="008035F2">
      <w:pPr>
        <w:snapToGrid w:val="0"/>
        <w:spacing w:line="400" w:lineRule="exact"/>
        <w:ind w:firstLineChars="200" w:firstLine="480"/>
        <w:rPr>
          <w:rFonts w:ascii="宋体"/>
          <w:sz w:val="24"/>
        </w:rPr>
      </w:pPr>
      <w:r>
        <w:rPr>
          <w:rFonts w:ascii="宋体" w:hAnsi="宋体" w:hint="eastAsia"/>
          <w:sz w:val="24"/>
        </w:rPr>
        <w:t>投标人违反《中华人民共和国政府采购法》、《中华人民共和国政府采购实施条例》等相关规定，将按规定追究投标人法律责任。</w:t>
      </w:r>
    </w:p>
    <w:p w:rsidR="00B43AA8" w:rsidRDefault="00B43AA8" w:rsidP="008035F2">
      <w:pPr>
        <w:pStyle w:val="23"/>
        <w:spacing w:line="400" w:lineRule="exact"/>
        <w:ind w:firstLineChars="200" w:firstLine="482"/>
        <w:rPr>
          <w:b/>
          <w:sz w:val="24"/>
        </w:rPr>
      </w:pPr>
      <w:bookmarkStart w:id="60" w:name="_Toc504578096"/>
      <w:r>
        <w:rPr>
          <w:rFonts w:hint="eastAsia"/>
          <w:b/>
          <w:sz w:val="24"/>
        </w:rPr>
        <w:t>二、招标文件</w:t>
      </w:r>
      <w:bookmarkEnd w:id="60"/>
    </w:p>
    <w:p w:rsidR="00B43AA8" w:rsidRDefault="00B43AA8" w:rsidP="008035F2">
      <w:pPr>
        <w:snapToGrid w:val="0"/>
        <w:spacing w:line="400" w:lineRule="exact"/>
        <w:ind w:firstLineChars="200" w:firstLine="480"/>
        <w:rPr>
          <w:rFonts w:ascii="宋体"/>
          <w:sz w:val="24"/>
        </w:rPr>
      </w:pPr>
      <w:r>
        <w:rPr>
          <w:rFonts w:ascii="宋体" w:hAnsi="宋体" w:hint="eastAsia"/>
          <w:sz w:val="24"/>
        </w:rPr>
        <w:t>招标文件是投标人编制投标文件的依据，是评标委员会评判依据和标准。招标文件也是采购人与中标人签订合同的基础。</w:t>
      </w:r>
    </w:p>
    <w:p w:rsidR="00B43AA8" w:rsidRDefault="00B43AA8" w:rsidP="008035F2">
      <w:pPr>
        <w:snapToGrid w:val="0"/>
        <w:spacing w:line="400" w:lineRule="exact"/>
        <w:ind w:firstLineChars="200" w:firstLine="480"/>
        <w:rPr>
          <w:rFonts w:ascii="宋体"/>
          <w:sz w:val="24"/>
        </w:rPr>
      </w:pPr>
      <w:r>
        <w:rPr>
          <w:rFonts w:ascii="宋体" w:hAnsi="宋体" w:hint="eastAsia"/>
          <w:sz w:val="24"/>
        </w:rPr>
        <w:t>（一）招标文件由投标邀请书；项目技术规格、数量及质量要求；商务条款；投标人须知；评标方法、评标标准、无效投标条款</w:t>
      </w:r>
      <w:proofErr w:type="gramStart"/>
      <w:r>
        <w:rPr>
          <w:rFonts w:ascii="宋体" w:hAnsi="宋体" w:hint="eastAsia"/>
          <w:sz w:val="24"/>
        </w:rPr>
        <w:t>和废标条款</w:t>
      </w:r>
      <w:proofErr w:type="gramEnd"/>
      <w:r>
        <w:rPr>
          <w:rFonts w:ascii="宋体" w:hAnsi="宋体" w:hint="eastAsia"/>
          <w:sz w:val="24"/>
        </w:rPr>
        <w:t>；合同主要条款、合同范本；投标文件格式等七部分组成。</w:t>
      </w:r>
    </w:p>
    <w:p w:rsidR="00B43AA8" w:rsidRDefault="00B43AA8">
      <w:pPr>
        <w:snapToGrid w:val="0"/>
        <w:spacing w:line="400" w:lineRule="exact"/>
        <w:ind w:firstLine="480"/>
        <w:rPr>
          <w:rFonts w:ascii="宋体"/>
          <w:sz w:val="24"/>
        </w:rPr>
      </w:pPr>
      <w:r>
        <w:rPr>
          <w:rFonts w:ascii="宋体" w:hAnsi="宋体" w:hint="eastAsia"/>
          <w:sz w:val="24"/>
          <w:szCs w:val="28"/>
        </w:rPr>
        <w:t>（二）</w:t>
      </w:r>
      <w:r>
        <w:rPr>
          <w:rFonts w:ascii="宋体" w:hAnsi="宋体" w:hint="eastAsia"/>
          <w:sz w:val="24"/>
        </w:rPr>
        <w:t>采购代理机构对招标文件所作的一切有效的书面通知、修改及补充，都是招标文件不可分割的部分。</w:t>
      </w:r>
    </w:p>
    <w:p w:rsidR="00B43AA8" w:rsidRDefault="00B43AA8">
      <w:pPr>
        <w:snapToGrid w:val="0"/>
        <w:spacing w:line="400" w:lineRule="exact"/>
        <w:ind w:firstLine="480"/>
        <w:rPr>
          <w:rFonts w:ascii="宋体"/>
          <w:sz w:val="24"/>
        </w:rPr>
      </w:pPr>
      <w:r>
        <w:rPr>
          <w:rFonts w:ascii="宋体" w:hAnsi="宋体" w:hint="eastAsia"/>
          <w:sz w:val="24"/>
        </w:rPr>
        <w:t>（三）</w:t>
      </w:r>
      <w:r>
        <w:rPr>
          <w:rFonts w:ascii="宋体" w:hAnsi="宋体" w:hint="eastAsia"/>
          <w:sz w:val="24"/>
          <w:szCs w:val="24"/>
        </w:rPr>
        <w:t>本项目的招标文件、补遗文件（如果有）一律在重庆市政府采购网（</w:t>
      </w:r>
      <w:r>
        <w:rPr>
          <w:rFonts w:ascii="宋体" w:hAnsi="宋体"/>
          <w:sz w:val="24"/>
          <w:szCs w:val="24"/>
        </w:rPr>
        <w:t>http://www.cqgp.gov.cn</w:t>
      </w:r>
      <w:r>
        <w:rPr>
          <w:rFonts w:ascii="宋体" w:hAnsi="宋体" w:hint="eastAsia"/>
          <w:sz w:val="24"/>
          <w:szCs w:val="24"/>
        </w:rPr>
        <w:t>）上发布，请各投标人注意下载或到采购代理机构处领取；无论投标人下载或领取与否，均视同投标人已知晓本项目招标文件、补遗文件的内容。</w:t>
      </w:r>
    </w:p>
    <w:p w:rsidR="00B43AA8" w:rsidRDefault="00B43AA8" w:rsidP="008035F2">
      <w:pPr>
        <w:snapToGrid w:val="0"/>
        <w:spacing w:line="400" w:lineRule="exact"/>
        <w:ind w:firstLineChars="200" w:firstLine="480"/>
        <w:rPr>
          <w:rFonts w:ascii="宋体"/>
          <w:sz w:val="24"/>
        </w:rPr>
      </w:pPr>
      <w:r>
        <w:rPr>
          <w:rFonts w:ascii="宋体" w:hAnsi="宋体" w:hint="eastAsia"/>
          <w:sz w:val="24"/>
        </w:rPr>
        <w:t>（四）采购代理机构对已发出的招标文件需要进行澄清或修改的，应以书面形式或公告形式通知所有招标文件收受人。该澄清或者修改的内容为招标文件的组成部分。</w:t>
      </w:r>
    </w:p>
    <w:p w:rsidR="00B43AA8" w:rsidRDefault="00B43AA8" w:rsidP="008035F2">
      <w:pPr>
        <w:pStyle w:val="23"/>
        <w:spacing w:line="400" w:lineRule="exact"/>
        <w:ind w:firstLineChars="200" w:firstLine="482"/>
        <w:rPr>
          <w:b/>
          <w:sz w:val="24"/>
        </w:rPr>
      </w:pPr>
      <w:bookmarkStart w:id="61" w:name="_Toc504578097"/>
      <w:r>
        <w:rPr>
          <w:rFonts w:hint="eastAsia"/>
          <w:b/>
          <w:sz w:val="24"/>
        </w:rPr>
        <w:t>三、投标文件</w:t>
      </w:r>
      <w:bookmarkEnd w:id="61"/>
    </w:p>
    <w:p w:rsidR="00B43AA8" w:rsidRDefault="00B43AA8" w:rsidP="008035F2">
      <w:pPr>
        <w:spacing w:line="400" w:lineRule="exact"/>
        <w:ind w:firstLineChars="200" w:firstLine="480"/>
        <w:rPr>
          <w:rFonts w:ascii="宋体"/>
          <w:sz w:val="24"/>
        </w:rPr>
      </w:pPr>
      <w:r>
        <w:rPr>
          <w:rFonts w:ascii="宋体" w:hAnsi="宋体" w:hint="eastAsia"/>
          <w:sz w:val="24"/>
        </w:rPr>
        <w:t>投标人应当按照招标文件的要求编制投标文件，并对招标文件提出的要求和条件</w:t>
      </w:r>
      <w:proofErr w:type="gramStart"/>
      <w:r>
        <w:rPr>
          <w:rFonts w:ascii="宋体" w:hAnsi="宋体" w:hint="eastAsia"/>
          <w:sz w:val="24"/>
        </w:rPr>
        <w:t>作出</w:t>
      </w:r>
      <w:proofErr w:type="gramEnd"/>
      <w:r>
        <w:rPr>
          <w:rFonts w:ascii="宋体" w:hAnsi="宋体" w:hint="eastAsia"/>
          <w:sz w:val="24"/>
        </w:rPr>
        <w:t>实质性响应，投标文件原则上采用软面订本，同时应编制完整的页码、目录。</w:t>
      </w:r>
    </w:p>
    <w:p w:rsidR="00B43AA8" w:rsidRDefault="00B43AA8" w:rsidP="008035F2">
      <w:pPr>
        <w:spacing w:line="400" w:lineRule="exact"/>
        <w:ind w:firstLineChars="200" w:firstLine="480"/>
        <w:rPr>
          <w:rFonts w:ascii="宋体"/>
          <w:sz w:val="24"/>
        </w:rPr>
      </w:pPr>
      <w:r>
        <w:rPr>
          <w:rFonts w:ascii="宋体" w:hAnsi="宋体" w:hint="eastAsia"/>
          <w:sz w:val="24"/>
        </w:rPr>
        <w:t>（一）投标文件组成</w:t>
      </w:r>
    </w:p>
    <w:p w:rsidR="00B43AA8" w:rsidRDefault="00B43AA8" w:rsidP="008035F2">
      <w:pPr>
        <w:spacing w:line="400" w:lineRule="exact"/>
        <w:ind w:firstLineChars="200" w:firstLine="480"/>
        <w:rPr>
          <w:rFonts w:ascii="宋体"/>
          <w:sz w:val="24"/>
        </w:rPr>
      </w:pPr>
      <w:r>
        <w:rPr>
          <w:rFonts w:ascii="宋体" w:hAnsi="宋体" w:hint="eastAsia"/>
          <w:sz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rsidR="00B43AA8" w:rsidRDefault="00B43AA8" w:rsidP="008035F2">
      <w:pPr>
        <w:spacing w:line="400" w:lineRule="exact"/>
        <w:ind w:firstLineChars="200" w:firstLine="480"/>
        <w:rPr>
          <w:rFonts w:ascii="宋体"/>
          <w:sz w:val="24"/>
        </w:rPr>
      </w:pPr>
      <w:r>
        <w:rPr>
          <w:rFonts w:ascii="宋体" w:hAnsi="宋体" w:hint="eastAsia"/>
          <w:sz w:val="24"/>
        </w:rPr>
        <w:t>（二）联合投标</w:t>
      </w:r>
      <w:r>
        <w:rPr>
          <w:rFonts w:ascii="宋体" w:hAnsi="宋体" w:hint="eastAsia"/>
          <w:b/>
          <w:sz w:val="24"/>
        </w:rPr>
        <w:t>（本项目不接受联合体参与投标）</w:t>
      </w:r>
    </w:p>
    <w:p w:rsidR="00B43AA8" w:rsidRDefault="00B43AA8" w:rsidP="008035F2">
      <w:pPr>
        <w:spacing w:line="400" w:lineRule="exact"/>
        <w:ind w:firstLineChars="200" w:firstLine="480"/>
        <w:rPr>
          <w:rFonts w:ascii="宋体"/>
          <w:sz w:val="24"/>
        </w:rPr>
      </w:pPr>
      <w:r>
        <w:rPr>
          <w:rFonts w:ascii="宋体" w:hAnsi="宋体" w:hint="eastAsia"/>
          <w:sz w:val="24"/>
        </w:rPr>
        <w:lastRenderedPageBreak/>
        <w:t>（三）投标有效期</w:t>
      </w:r>
    </w:p>
    <w:p w:rsidR="00B43AA8" w:rsidRDefault="00B43AA8" w:rsidP="008035F2">
      <w:pPr>
        <w:spacing w:line="400" w:lineRule="exact"/>
        <w:ind w:firstLineChars="200" w:firstLine="480"/>
        <w:rPr>
          <w:rFonts w:ascii="宋体"/>
          <w:sz w:val="24"/>
        </w:rPr>
      </w:pPr>
      <w:r>
        <w:rPr>
          <w:rFonts w:ascii="宋体" w:hAnsi="宋体" w:hint="eastAsia"/>
          <w:sz w:val="24"/>
        </w:rPr>
        <w:t>投标有效期为投标截止日期后九十天内。</w:t>
      </w:r>
    </w:p>
    <w:p w:rsidR="00B43AA8" w:rsidRDefault="00B43AA8" w:rsidP="008035F2">
      <w:pPr>
        <w:spacing w:line="400" w:lineRule="exact"/>
        <w:ind w:firstLineChars="200" w:firstLine="480"/>
        <w:rPr>
          <w:rFonts w:ascii="宋体"/>
          <w:sz w:val="24"/>
        </w:rPr>
      </w:pPr>
      <w:r>
        <w:rPr>
          <w:rFonts w:ascii="宋体" w:hAnsi="宋体" w:hint="eastAsia"/>
          <w:sz w:val="24"/>
        </w:rPr>
        <w:t>（四）投标保证金</w:t>
      </w:r>
    </w:p>
    <w:p w:rsidR="00B43AA8" w:rsidRDefault="00B43AA8" w:rsidP="008035F2">
      <w:pPr>
        <w:tabs>
          <w:tab w:val="left" w:pos="0"/>
        </w:tabs>
        <w:snapToGrid w:val="0"/>
        <w:spacing w:line="400" w:lineRule="exact"/>
        <w:ind w:firstLineChars="200" w:firstLine="480"/>
        <w:rPr>
          <w:rFonts w:ascii="宋体"/>
          <w:sz w:val="24"/>
        </w:rPr>
      </w:pPr>
      <w:r>
        <w:rPr>
          <w:rFonts w:ascii="宋体" w:hAnsi="宋体"/>
          <w:sz w:val="24"/>
        </w:rPr>
        <w:t>1.</w:t>
      </w:r>
      <w:r>
        <w:rPr>
          <w:rFonts w:ascii="宋体" w:hAnsi="宋体" w:hint="eastAsia"/>
          <w:sz w:val="24"/>
        </w:rPr>
        <w:t>投标人应在投标截止时间前，按招标文件第一篇规定缴纳投标保证金。</w:t>
      </w:r>
    </w:p>
    <w:p w:rsidR="00B43AA8" w:rsidRDefault="00B43AA8" w:rsidP="008035F2">
      <w:pPr>
        <w:tabs>
          <w:tab w:val="left" w:pos="0"/>
        </w:tabs>
        <w:spacing w:line="400" w:lineRule="exact"/>
        <w:ind w:firstLineChars="200" w:firstLine="480"/>
        <w:rPr>
          <w:rFonts w:ascii="宋体"/>
          <w:sz w:val="24"/>
        </w:rPr>
      </w:pPr>
      <w:r>
        <w:rPr>
          <w:rFonts w:ascii="宋体" w:hAnsi="宋体"/>
          <w:sz w:val="24"/>
        </w:rPr>
        <w:t>2.</w:t>
      </w:r>
      <w:r>
        <w:rPr>
          <w:rFonts w:ascii="宋体" w:hAnsi="宋体" w:hint="eastAsia"/>
          <w:sz w:val="24"/>
        </w:rPr>
        <w:t>投标保证金为投标的有效约束条件。</w:t>
      </w:r>
    </w:p>
    <w:p w:rsidR="00B43AA8" w:rsidRDefault="00B43AA8" w:rsidP="008035F2">
      <w:pPr>
        <w:tabs>
          <w:tab w:val="left" w:pos="0"/>
        </w:tabs>
        <w:spacing w:line="400" w:lineRule="exact"/>
        <w:ind w:firstLineChars="200" w:firstLine="480"/>
        <w:rPr>
          <w:rFonts w:ascii="宋体"/>
          <w:sz w:val="24"/>
        </w:rPr>
      </w:pPr>
      <w:r>
        <w:rPr>
          <w:rFonts w:ascii="宋体" w:hAnsi="宋体"/>
          <w:sz w:val="24"/>
        </w:rPr>
        <w:t>3.</w:t>
      </w:r>
      <w:r>
        <w:rPr>
          <w:rFonts w:ascii="宋体" w:hAnsi="宋体" w:hint="eastAsia"/>
          <w:sz w:val="24"/>
        </w:rPr>
        <w:t>投标保证金的有效期限在投标有效期过后三十天内继续有效。</w:t>
      </w:r>
    </w:p>
    <w:p w:rsidR="00B43AA8" w:rsidRDefault="00B43AA8" w:rsidP="008035F2">
      <w:pPr>
        <w:tabs>
          <w:tab w:val="left" w:pos="0"/>
        </w:tabs>
        <w:spacing w:line="400" w:lineRule="exact"/>
        <w:ind w:firstLineChars="200" w:firstLine="480"/>
        <w:rPr>
          <w:rFonts w:ascii="宋体"/>
          <w:sz w:val="24"/>
        </w:rPr>
      </w:pPr>
      <w:r>
        <w:rPr>
          <w:rFonts w:ascii="宋体" w:hAnsi="宋体"/>
          <w:sz w:val="24"/>
        </w:rPr>
        <w:t>4.</w:t>
      </w:r>
      <w:r>
        <w:rPr>
          <w:rFonts w:ascii="宋体" w:hAnsi="宋体" w:hint="eastAsia"/>
          <w:sz w:val="24"/>
        </w:rPr>
        <w:t>投标保证</w:t>
      </w:r>
      <w:proofErr w:type="gramStart"/>
      <w:r>
        <w:rPr>
          <w:rFonts w:ascii="宋体" w:hAnsi="宋体" w:hint="eastAsia"/>
          <w:sz w:val="24"/>
        </w:rPr>
        <w:t>金币种应与</w:t>
      </w:r>
      <w:proofErr w:type="gramEnd"/>
      <w:r>
        <w:rPr>
          <w:rFonts w:ascii="宋体" w:hAnsi="宋体" w:hint="eastAsia"/>
          <w:sz w:val="24"/>
        </w:rPr>
        <w:t>投标报价币种相同。</w:t>
      </w:r>
    </w:p>
    <w:p w:rsidR="00B43AA8" w:rsidRDefault="00B43AA8" w:rsidP="008035F2">
      <w:pPr>
        <w:tabs>
          <w:tab w:val="left" w:pos="0"/>
        </w:tabs>
        <w:spacing w:line="400" w:lineRule="exact"/>
        <w:ind w:firstLineChars="200" w:firstLine="480"/>
        <w:rPr>
          <w:rFonts w:ascii="宋体"/>
          <w:sz w:val="24"/>
        </w:rPr>
      </w:pPr>
      <w:r>
        <w:rPr>
          <w:rFonts w:ascii="宋体" w:hAnsi="宋体"/>
          <w:sz w:val="24"/>
        </w:rPr>
        <w:t>5.</w:t>
      </w:r>
      <w:r>
        <w:rPr>
          <w:rFonts w:ascii="宋体" w:hAnsi="宋体" w:hint="eastAsia"/>
          <w:sz w:val="24"/>
        </w:rPr>
        <w:t>采购代理机构在《中标通知书》发出后五个工作日内退还未中标人的投标保证金；在采购合同签订后五个工作日退还中标人的投标保证金。</w:t>
      </w:r>
    </w:p>
    <w:p w:rsidR="00B43AA8" w:rsidRDefault="00B43AA8" w:rsidP="008035F2">
      <w:pPr>
        <w:tabs>
          <w:tab w:val="left" w:pos="0"/>
        </w:tabs>
        <w:spacing w:line="400" w:lineRule="exact"/>
        <w:ind w:firstLineChars="200" w:firstLine="480"/>
        <w:rPr>
          <w:rFonts w:ascii="宋体"/>
          <w:sz w:val="24"/>
        </w:rPr>
      </w:pPr>
      <w:r>
        <w:rPr>
          <w:rFonts w:ascii="宋体" w:hAnsi="宋体"/>
          <w:sz w:val="24"/>
        </w:rPr>
        <w:t>6.</w:t>
      </w:r>
      <w:r>
        <w:rPr>
          <w:rFonts w:ascii="宋体" w:hAnsi="宋体" w:hint="eastAsia"/>
          <w:sz w:val="24"/>
        </w:rPr>
        <w:t>投标人有下列情形之一的，采购人或者采购代理机构可以不退还投标保证金</w:t>
      </w:r>
      <w:r>
        <w:rPr>
          <w:rFonts w:ascii="宋体" w:hAnsi="宋体" w:cs="仿宋" w:hint="eastAsia"/>
          <w:sz w:val="24"/>
        </w:rPr>
        <w:t>：</w:t>
      </w:r>
    </w:p>
    <w:p w:rsidR="00B43AA8" w:rsidRDefault="00B43AA8" w:rsidP="008035F2">
      <w:pPr>
        <w:snapToGrid w:val="0"/>
        <w:spacing w:line="400" w:lineRule="exact"/>
        <w:ind w:firstLineChars="200" w:firstLine="480"/>
        <w:rPr>
          <w:rFonts w:ascii="宋体"/>
          <w:sz w:val="24"/>
        </w:rPr>
      </w:pPr>
      <w:r>
        <w:rPr>
          <w:rFonts w:ascii="宋体" w:hAnsi="宋体"/>
          <w:sz w:val="24"/>
        </w:rPr>
        <w:t>6.1</w:t>
      </w:r>
      <w:r>
        <w:rPr>
          <w:rFonts w:ascii="宋体" w:hAnsi="宋体" w:hint="eastAsia"/>
          <w:sz w:val="24"/>
        </w:rPr>
        <w:t>投标人在投标有效期内撤回投标文件的；</w:t>
      </w:r>
    </w:p>
    <w:p w:rsidR="00B43AA8" w:rsidRDefault="00B43AA8" w:rsidP="008035F2">
      <w:pPr>
        <w:snapToGrid w:val="0"/>
        <w:spacing w:line="400" w:lineRule="exact"/>
        <w:ind w:firstLineChars="200" w:firstLine="480"/>
        <w:rPr>
          <w:rFonts w:ascii="宋体"/>
          <w:sz w:val="24"/>
        </w:rPr>
      </w:pPr>
      <w:r>
        <w:rPr>
          <w:rFonts w:ascii="宋体" w:hAnsi="宋体"/>
          <w:sz w:val="24"/>
        </w:rPr>
        <w:t>6.2</w:t>
      </w:r>
      <w:r>
        <w:rPr>
          <w:rFonts w:ascii="宋体" w:hAnsi="宋体" w:hint="eastAsia"/>
          <w:sz w:val="24"/>
        </w:rPr>
        <w:t>投标人未按规定提交履约保证金的；</w:t>
      </w:r>
    </w:p>
    <w:p w:rsidR="00B43AA8" w:rsidRDefault="00B43AA8" w:rsidP="008035F2">
      <w:pPr>
        <w:snapToGrid w:val="0"/>
        <w:spacing w:line="400" w:lineRule="exact"/>
        <w:ind w:firstLineChars="200" w:firstLine="480"/>
        <w:rPr>
          <w:rFonts w:ascii="宋体"/>
          <w:sz w:val="24"/>
        </w:rPr>
      </w:pPr>
      <w:r>
        <w:rPr>
          <w:rFonts w:ascii="宋体" w:hAnsi="宋体"/>
          <w:sz w:val="24"/>
        </w:rPr>
        <w:t>6.3</w:t>
      </w:r>
      <w:r>
        <w:rPr>
          <w:rFonts w:ascii="宋体" w:hAnsi="宋体" w:hint="eastAsia"/>
          <w:sz w:val="24"/>
        </w:rPr>
        <w:t>投标人在投标过程中弄虚作假，提供虚假材料的；</w:t>
      </w:r>
    </w:p>
    <w:p w:rsidR="00B43AA8" w:rsidRDefault="00B43AA8" w:rsidP="008035F2">
      <w:pPr>
        <w:snapToGrid w:val="0"/>
        <w:spacing w:line="400" w:lineRule="exact"/>
        <w:ind w:firstLineChars="200" w:firstLine="480"/>
        <w:rPr>
          <w:rFonts w:ascii="宋体"/>
          <w:sz w:val="24"/>
        </w:rPr>
      </w:pPr>
      <w:r>
        <w:rPr>
          <w:rFonts w:ascii="宋体" w:hAnsi="宋体"/>
          <w:sz w:val="24"/>
        </w:rPr>
        <w:t>6.4</w:t>
      </w:r>
      <w:r>
        <w:rPr>
          <w:rFonts w:ascii="宋体" w:hAnsi="宋体" w:hint="eastAsia"/>
          <w:sz w:val="24"/>
        </w:rPr>
        <w:t>中标人无正当理由不与采购人签订合同的；</w:t>
      </w:r>
    </w:p>
    <w:p w:rsidR="00B43AA8" w:rsidRDefault="00B43AA8" w:rsidP="008035F2">
      <w:pPr>
        <w:snapToGrid w:val="0"/>
        <w:spacing w:line="400" w:lineRule="exact"/>
        <w:ind w:firstLineChars="200" w:firstLine="480"/>
        <w:rPr>
          <w:rFonts w:ascii="宋体"/>
          <w:sz w:val="24"/>
        </w:rPr>
      </w:pPr>
      <w:r>
        <w:rPr>
          <w:rFonts w:ascii="宋体" w:hAnsi="宋体"/>
          <w:sz w:val="24"/>
        </w:rPr>
        <w:t>6.5</w:t>
      </w:r>
      <w:r>
        <w:rPr>
          <w:rFonts w:ascii="宋体" w:hAnsi="宋体" w:hint="eastAsia"/>
          <w:sz w:val="24"/>
        </w:rPr>
        <w:t>中标人将中标项目转让给他人或者在投标文件中未说明且未经采购人同意，将中标项目分包给他人的；</w:t>
      </w:r>
    </w:p>
    <w:p w:rsidR="00B43AA8" w:rsidRDefault="00B43AA8" w:rsidP="008035F2">
      <w:pPr>
        <w:snapToGrid w:val="0"/>
        <w:spacing w:line="400" w:lineRule="exact"/>
        <w:ind w:firstLineChars="200" w:firstLine="480"/>
        <w:rPr>
          <w:rFonts w:ascii="宋体"/>
          <w:sz w:val="24"/>
        </w:rPr>
      </w:pPr>
      <w:r>
        <w:rPr>
          <w:rFonts w:ascii="宋体" w:hAnsi="宋体"/>
          <w:sz w:val="24"/>
        </w:rPr>
        <w:t>6.6</w:t>
      </w:r>
      <w:r>
        <w:rPr>
          <w:rFonts w:ascii="宋体" w:hAnsi="宋体" w:hint="eastAsia"/>
          <w:sz w:val="24"/>
        </w:rPr>
        <w:t>中标人拒绝履行合同义务的；</w:t>
      </w:r>
    </w:p>
    <w:p w:rsidR="00B43AA8" w:rsidRDefault="00B43AA8" w:rsidP="008035F2">
      <w:pPr>
        <w:snapToGrid w:val="0"/>
        <w:spacing w:line="400" w:lineRule="exact"/>
        <w:ind w:firstLineChars="200" w:firstLine="480"/>
        <w:rPr>
          <w:rFonts w:ascii="宋体"/>
          <w:sz w:val="24"/>
        </w:rPr>
      </w:pPr>
      <w:r>
        <w:rPr>
          <w:rFonts w:ascii="宋体" w:hAnsi="宋体"/>
          <w:sz w:val="24"/>
        </w:rPr>
        <w:t>6.7</w:t>
      </w:r>
      <w:r>
        <w:rPr>
          <w:rFonts w:ascii="宋体" w:hAnsi="宋体" w:hint="eastAsia"/>
          <w:sz w:val="24"/>
        </w:rPr>
        <w:t>其他严重扰乱招投标程序的。</w:t>
      </w:r>
    </w:p>
    <w:p w:rsidR="00B43AA8" w:rsidRDefault="00B43AA8" w:rsidP="008035F2">
      <w:pPr>
        <w:snapToGrid w:val="0"/>
        <w:spacing w:line="400" w:lineRule="exact"/>
        <w:ind w:firstLineChars="196" w:firstLine="470"/>
        <w:jc w:val="left"/>
        <w:rPr>
          <w:rFonts w:ascii="宋体"/>
          <w:bCs/>
          <w:sz w:val="24"/>
        </w:rPr>
      </w:pPr>
      <w:r>
        <w:rPr>
          <w:rFonts w:ascii="宋体" w:hAnsi="宋体" w:hint="eastAsia"/>
          <w:bCs/>
          <w:sz w:val="24"/>
        </w:rPr>
        <w:t>（五）投标文件的份数和签署</w:t>
      </w:r>
    </w:p>
    <w:p w:rsidR="00B43AA8" w:rsidRDefault="00B43AA8" w:rsidP="008035F2">
      <w:pPr>
        <w:tabs>
          <w:tab w:val="left" w:pos="0"/>
        </w:tabs>
        <w:spacing w:line="400" w:lineRule="exact"/>
        <w:ind w:firstLineChars="200" w:firstLine="480"/>
        <w:rPr>
          <w:rFonts w:ascii="宋体"/>
          <w:sz w:val="24"/>
        </w:rPr>
      </w:pPr>
      <w:r>
        <w:rPr>
          <w:rFonts w:ascii="宋体" w:hAnsi="宋体"/>
          <w:sz w:val="24"/>
        </w:rPr>
        <w:t>1.</w:t>
      </w:r>
      <w:r>
        <w:rPr>
          <w:rFonts w:ascii="宋体" w:hAnsi="宋体" w:hint="eastAsia"/>
          <w:sz w:val="24"/>
        </w:rPr>
        <w:t>投标文件一式</w:t>
      </w:r>
      <w:r w:rsidR="008035F2">
        <w:rPr>
          <w:rFonts w:ascii="宋体" w:hAnsi="宋体" w:hint="eastAsia"/>
          <w:sz w:val="24"/>
        </w:rPr>
        <w:t>肆</w:t>
      </w:r>
      <w:r>
        <w:rPr>
          <w:rFonts w:ascii="宋体" w:hAnsi="宋体" w:hint="eastAsia"/>
          <w:sz w:val="24"/>
        </w:rPr>
        <w:t>份，其中正本一份，副本</w:t>
      </w:r>
      <w:r w:rsidR="008035F2">
        <w:rPr>
          <w:rFonts w:ascii="宋体" w:hAnsi="宋体" w:hint="eastAsia"/>
          <w:sz w:val="24"/>
        </w:rPr>
        <w:t>二</w:t>
      </w:r>
      <w:r>
        <w:rPr>
          <w:rFonts w:ascii="宋体" w:hAnsi="宋体" w:hint="eastAsia"/>
          <w:sz w:val="24"/>
        </w:rPr>
        <w:t>份，电子文档一份（电子文档内容应与投标文件正本一致，推荐采用光盘或</w:t>
      </w:r>
      <w:r>
        <w:rPr>
          <w:rFonts w:ascii="宋体" w:hAnsi="宋体"/>
          <w:sz w:val="24"/>
        </w:rPr>
        <w:t>U</w:t>
      </w:r>
      <w:r>
        <w:rPr>
          <w:rFonts w:ascii="宋体" w:hAnsi="宋体" w:hint="eastAsia"/>
          <w:sz w:val="24"/>
        </w:rPr>
        <w:t>盘为文件载体）。每套纸质投标文件须在封面清楚地标明“正本”、“副本”或“电子文档”及“分包号”，副本应为正本的完整复印件，副本与正本不一致时以正本为准。投标文件电子文档与纸质投标文件正本不一致时，以纸质投标文件正本为准。</w:t>
      </w:r>
    </w:p>
    <w:p w:rsidR="00B43AA8" w:rsidRDefault="00B43AA8" w:rsidP="008035F2">
      <w:pPr>
        <w:tabs>
          <w:tab w:val="left" w:pos="0"/>
        </w:tabs>
        <w:spacing w:line="400" w:lineRule="exact"/>
        <w:ind w:firstLineChars="200" w:firstLine="480"/>
        <w:rPr>
          <w:rFonts w:ascii="宋体"/>
          <w:sz w:val="24"/>
        </w:rPr>
      </w:pPr>
      <w:r>
        <w:rPr>
          <w:rFonts w:ascii="宋体" w:hAnsi="宋体"/>
          <w:sz w:val="24"/>
        </w:rPr>
        <w:t>2.</w:t>
      </w:r>
      <w:r>
        <w:rPr>
          <w:rFonts w:ascii="宋体" w:hAnsi="宋体" w:hint="eastAsia"/>
          <w:sz w:val="24"/>
        </w:rPr>
        <w:t>在投标文件正本中，招标文件第七篇投标文件格式中规定签字、盖章的地方必须按其规定签字、盖章。</w:t>
      </w:r>
    </w:p>
    <w:p w:rsidR="00B43AA8" w:rsidRDefault="00B43AA8" w:rsidP="008035F2">
      <w:pPr>
        <w:tabs>
          <w:tab w:val="left" w:pos="0"/>
        </w:tabs>
        <w:spacing w:line="400" w:lineRule="exact"/>
        <w:ind w:firstLineChars="200" w:firstLine="480"/>
        <w:rPr>
          <w:rFonts w:ascii="宋体"/>
          <w:sz w:val="24"/>
        </w:rPr>
      </w:pPr>
      <w:r>
        <w:rPr>
          <w:rFonts w:ascii="宋体" w:hAnsi="宋体"/>
          <w:sz w:val="24"/>
        </w:rPr>
        <w:t>3.</w:t>
      </w:r>
      <w:r>
        <w:rPr>
          <w:rFonts w:ascii="宋体" w:hAnsi="宋体" w:hint="eastAsia"/>
          <w:sz w:val="24"/>
        </w:rPr>
        <w:t>若投标人对投标文件的错处作必要修改，则应在修改处加盖投标人公章或由</w:t>
      </w:r>
      <w:r>
        <w:rPr>
          <w:rFonts w:ascii="宋体" w:hAnsi="宋体" w:hint="eastAsia"/>
          <w:sz w:val="24"/>
          <w:szCs w:val="28"/>
        </w:rPr>
        <w:t>法定代表人</w:t>
      </w:r>
      <w:r>
        <w:rPr>
          <w:rFonts w:ascii="宋体" w:hAnsi="宋体" w:hint="eastAsia"/>
          <w:sz w:val="24"/>
        </w:rPr>
        <w:t>或</w:t>
      </w:r>
      <w:r>
        <w:rPr>
          <w:rFonts w:ascii="宋体" w:hAnsi="宋体" w:hint="eastAsia"/>
          <w:sz w:val="24"/>
          <w:szCs w:val="28"/>
        </w:rPr>
        <w:t>法定代表人</w:t>
      </w:r>
      <w:r>
        <w:rPr>
          <w:rFonts w:ascii="宋体" w:hAnsi="宋体" w:hint="eastAsia"/>
          <w:sz w:val="24"/>
        </w:rPr>
        <w:t>授权代表签字确认。</w:t>
      </w:r>
    </w:p>
    <w:p w:rsidR="00B43AA8" w:rsidRDefault="00B43AA8" w:rsidP="008035F2">
      <w:pPr>
        <w:snapToGrid w:val="0"/>
        <w:spacing w:line="400" w:lineRule="exact"/>
        <w:ind w:firstLineChars="196" w:firstLine="470"/>
        <w:jc w:val="left"/>
        <w:rPr>
          <w:rFonts w:ascii="宋体"/>
          <w:bCs/>
          <w:sz w:val="24"/>
        </w:rPr>
      </w:pPr>
      <w:r>
        <w:rPr>
          <w:rFonts w:ascii="宋体" w:hAnsi="宋体"/>
          <w:sz w:val="24"/>
        </w:rPr>
        <w:t>4.</w:t>
      </w:r>
      <w:r>
        <w:rPr>
          <w:rFonts w:ascii="宋体" w:hAnsi="宋体" w:hint="eastAsia"/>
          <w:sz w:val="24"/>
        </w:rPr>
        <w:t>电报、电话、传真形式的投标文件概不接受。</w:t>
      </w:r>
    </w:p>
    <w:p w:rsidR="00B43AA8" w:rsidRDefault="00B43AA8" w:rsidP="008035F2">
      <w:pPr>
        <w:snapToGrid w:val="0"/>
        <w:spacing w:line="400" w:lineRule="exact"/>
        <w:ind w:firstLineChars="196" w:firstLine="470"/>
        <w:jc w:val="left"/>
        <w:rPr>
          <w:rFonts w:ascii="宋体"/>
          <w:bCs/>
          <w:sz w:val="24"/>
        </w:rPr>
      </w:pPr>
      <w:r>
        <w:rPr>
          <w:rFonts w:ascii="宋体" w:hAnsi="宋体" w:hint="eastAsia"/>
          <w:bCs/>
          <w:sz w:val="24"/>
        </w:rPr>
        <w:t>（六）投标报价</w:t>
      </w:r>
    </w:p>
    <w:p w:rsidR="00B43AA8" w:rsidRDefault="00B43AA8" w:rsidP="008035F2">
      <w:pPr>
        <w:snapToGrid w:val="0"/>
        <w:spacing w:line="400" w:lineRule="exact"/>
        <w:ind w:firstLineChars="196" w:firstLine="470"/>
        <w:jc w:val="left"/>
        <w:rPr>
          <w:rFonts w:ascii="宋体"/>
          <w:sz w:val="24"/>
        </w:rPr>
      </w:pPr>
      <w:r>
        <w:rPr>
          <w:rFonts w:ascii="宋体" w:hAnsi="宋体"/>
          <w:bCs/>
          <w:sz w:val="24"/>
        </w:rPr>
        <w:t>1.</w:t>
      </w:r>
      <w:r>
        <w:rPr>
          <w:rFonts w:ascii="宋体" w:hAnsi="宋体" w:hint="eastAsia"/>
          <w:bCs/>
          <w:sz w:val="24"/>
        </w:rPr>
        <w:t>投标人应严格按照“投标文件格式”中“开标一览表”和“分项报价明细表”</w:t>
      </w:r>
      <w:r>
        <w:rPr>
          <w:rFonts w:ascii="宋体" w:hAnsi="宋体" w:hint="eastAsia"/>
          <w:sz w:val="24"/>
        </w:rPr>
        <w:t>的格式填写报价。</w:t>
      </w:r>
    </w:p>
    <w:p w:rsidR="00B43AA8" w:rsidRDefault="00B43AA8" w:rsidP="008035F2">
      <w:pPr>
        <w:snapToGrid w:val="0"/>
        <w:spacing w:line="400" w:lineRule="exact"/>
        <w:ind w:leftChars="1" w:left="3" w:firstLineChars="200" w:firstLine="480"/>
        <w:rPr>
          <w:rFonts w:ascii="宋体"/>
          <w:sz w:val="24"/>
        </w:rPr>
      </w:pPr>
      <w:r>
        <w:rPr>
          <w:rFonts w:ascii="宋体" w:hAnsi="宋体"/>
          <w:sz w:val="24"/>
        </w:rPr>
        <w:t>2.</w:t>
      </w:r>
      <w:r>
        <w:rPr>
          <w:rFonts w:ascii="宋体" w:hAnsi="宋体" w:hint="eastAsia"/>
          <w:sz w:val="24"/>
        </w:rPr>
        <w:t>投标人的报价为一次性报价，即在投标有效期内投标价格固定不变。</w:t>
      </w:r>
    </w:p>
    <w:p w:rsidR="00B43AA8" w:rsidRDefault="00B43AA8" w:rsidP="008035F2">
      <w:pPr>
        <w:snapToGrid w:val="0"/>
        <w:spacing w:line="400" w:lineRule="exact"/>
        <w:ind w:leftChars="1" w:left="3" w:firstLineChars="200" w:firstLine="480"/>
        <w:rPr>
          <w:rFonts w:ascii="宋体"/>
          <w:sz w:val="24"/>
        </w:rPr>
      </w:pPr>
      <w:r>
        <w:rPr>
          <w:rFonts w:ascii="宋体" w:hAnsi="宋体"/>
          <w:sz w:val="24"/>
        </w:rPr>
        <w:t>3.</w:t>
      </w:r>
      <w:r>
        <w:rPr>
          <w:rFonts w:ascii="宋体" w:hAnsi="宋体" w:hint="eastAsia"/>
          <w:sz w:val="24"/>
        </w:rPr>
        <w:t>本项目只接受一个投标报价，有选择的或有条件的报价将不予接受。</w:t>
      </w:r>
    </w:p>
    <w:p w:rsidR="00B43AA8" w:rsidRDefault="00B43AA8" w:rsidP="008035F2">
      <w:pPr>
        <w:pStyle w:val="af1"/>
        <w:spacing w:line="400" w:lineRule="exact"/>
        <w:ind w:firstLineChars="200" w:firstLine="480"/>
        <w:rPr>
          <w:rFonts w:hAnsi="宋体"/>
          <w:sz w:val="24"/>
        </w:rPr>
      </w:pPr>
      <w:r>
        <w:rPr>
          <w:rFonts w:hAnsi="宋体" w:hint="eastAsia"/>
          <w:sz w:val="24"/>
        </w:rPr>
        <w:t>（七）修正错误</w:t>
      </w:r>
    </w:p>
    <w:p w:rsidR="00B43AA8" w:rsidRDefault="00B43AA8" w:rsidP="008035F2">
      <w:pPr>
        <w:pStyle w:val="af1"/>
        <w:spacing w:line="400" w:lineRule="exact"/>
        <w:ind w:firstLineChars="200" w:firstLine="480"/>
        <w:rPr>
          <w:rFonts w:hAnsi="宋体"/>
          <w:sz w:val="24"/>
        </w:rPr>
      </w:pPr>
      <w:r>
        <w:rPr>
          <w:rFonts w:hAnsi="宋体" w:hint="eastAsia"/>
          <w:sz w:val="24"/>
        </w:rPr>
        <w:lastRenderedPageBreak/>
        <w:t>若投标文件出现计算或表达上的错误，修正错误的原则如下：</w:t>
      </w:r>
    </w:p>
    <w:p w:rsidR="00B43AA8" w:rsidRDefault="00B43AA8" w:rsidP="008035F2">
      <w:pPr>
        <w:pStyle w:val="af1"/>
        <w:spacing w:line="400" w:lineRule="exact"/>
        <w:ind w:firstLineChars="200" w:firstLine="480"/>
        <w:rPr>
          <w:rFonts w:hAnsi="宋体"/>
          <w:sz w:val="24"/>
        </w:rPr>
      </w:pPr>
      <w:r>
        <w:rPr>
          <w:rFonts w:hAnsi="宋体"/>
          <w:sz w:val="24"/>
        </w:rPr>
        <w:t>1.</w:t>
      </w:r>
      <w:r>
        <w:rPr>
          <w:rFonts w:hAnsi="宋体" w:hint="eastAsia"/>
          <w:sz w:val="24"/>
        </w:rPr>
        <w:t>投标文件中开标一览表（报价表）内容与投标文件中相应内容不一致的，以开标一览表（报价表）为准；</w:t>
      </w:r>
    </w:p>
    <w:p w:rsidR="00B43AA8" w:rsidRDefault="00B43AA8" w:rsidP="008035F2">
      <w:pPr>
        <w:pStyle w:val="af1"/>
        <w:spacing w:line="400" w:lineRule="exact"/>
        <w:ind w:firstLineChars="200" w:firstLine="480"/>
        <w:rPr>
          <w:rFonts w:hAnsi="宋体"/>
          <w:sz w:val="24"/>
        </w:rPr>
      </w:pPr>
      <w:r>
        <w:rPr>
          <w:rFonts w:hAnsi="宋体"/>
          <w:sz w:val="24"/>
        </w:rPr>
        <w:t>2.</w:t>
      </w:r>
      <w:r>
        <w:rPr>
          <w:rFonts w:hAnsi="宋体" w:hint="eastAsia"/>
          <w:sz w:val="24"/>
        </w:rPr>
        <w:t>大写金额和小写金额不一致的，以大写金额为准；</w:t>
      </w:r>
    </w:p>
    <w:p w:rsidR="00B43AA8" w:rsidRDefault="00B43AA8" w:rsidP="008035F2">
      <w:pPr>
        <w:pStyle w:val="af1"/>
        <w:spacing w:line="400" w:lineRule="exact"/>
        <w:ind w:firstLineChars="200" w:firstLine="480"/>
        <w:rPr>
          <w:rFonts w:hAnsi="宋体"/>
          <w:sz w:val="24"/>
        </w:rPr>
      </w:pPr>
      <w:r>
        <w:rPr>
          <w:rFonts w:hAnsi="宋体"/>
          <w:sz w:val="24"/>
        </w:rPr>
        <w:t>3.</w:t>
      </w:r>
      <w:r>
        <w:rPr>
          <w:rFonts w:hAnsi="宋体" w:hint="eastAsia"/>
          <w:sz w:val="24"/>
        </w:rPr>
        <w:t>单价金额小数点或者百分比有明显错位的，以开标一览表的总价为准，并修改单价；</w:t>
      </w:r>
    </w:p>
    <w:p w:rsidR="00B43AA8" w:rsidRDefault="00B43AA8" w:rsidP="008035F2">
      <w:pPr>
        <w:pStyle w:val="af1"/>
        <w:spacing w:line="400" w:lineRule="exact"/>
        <w:ind w:firstLineChars="200" w:firstLine="480"/>
        <w:rPr>
          <w:rFonts w:hAnsi="宋体"/>
          <w:sz w:val="24"/>
        </w:rPr>
      </w:pPr>
      <w:r>
        <w:rPr>
          <w:rFonts w:hAnsi="宋体"/>
          <w:sz w:val="24"/>
        </w:rPr>
        <w:t>4.</w:t>
      </w:r>
      <w:r>
        <w:rPr>
          <w:rFonts w:hAnsi="宋体" w:hint="eastAsia"/>
          <w:sz w:val="24"/>
        </w:rPr>
        <w:t>总价金额与按单价汇总金额不一致的，以单价金额计算结果为准。</w:t>
      </w:r>
    </w:p>
    <w:p w:rsidR="00B43AA8" w:rsidRDefault="00B43AA8" w:rsidP="008035F2">
      <w:pPr>
        <w:pStyle w:val="af1"/>
        <w:spacing w:line="400" w:lineRule="exact"/>
        <w:ind w:firstLineChars="200" w:firstLine="480"/>
        <w:rPr>
          <w:rFonts w:hAnsi="宋体"/>
          <w:sz w:val="24"/>
        </w:rPr>
      </w:pPr>
      <w:r>
        <w:rPr>
          <w:rFonts w:hAnsi="宋体" w:hint="eastAsia"/>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rsidR="00B43AA8" w:rsidRDefault="00B43AA8" w:rsidP="008035F2">
      <w:pPr>
        <w:pStyle w:val="af1"/>
        <w:spacing w:line="400" w:lineRule="exact"/>
        <w:ind w:firstLineChars="200" w:firstLine="480"/>
        <w:rPr>
          <w:rFonts w:hAnsi="宋体"/>
          <w:sz w:val="24"/>
        </w:rPr>
      </w:pPr>
      <w:r>
        <w:rPr>
          <w:rFonts w:hAnsi="宋体" w:hint="eastAsia"/>
          <w:sz w:val="24"/>
        </w:rPr>
        <w:t>（八）投标文件的递交</w:t>
      </w:r>
    </w:p>
    <w:p w:rsidR="00B43AA8" w:rsidRDefault="00B43AA8" w:rsidP="008035F2">
      <w:pPr>
        <w:pStyle w:val="af1"/>
        <w:spacing w:line="400" w:lineRule="exact"/>
        <w:ind w:firstLineChars="200" w:firstLine="480"/>
        <w:rPr>
          <w:rFonts w:hAnsi="宋体"/>
          <w:sz w:val="24"/>
        </w:rPr>
      </w:pPr>
      <w:r>
        <w:rPr>
          <w:rFonts w:hAnsi="宋体"/>
          <w:sz w:val="24"/>
        </w:rPr>
        <w:t>1.</w:t>
      </w:r>
      <w:r>
        <w:rPr>
          <w:rFonts w:hAnsi="宋体" w:hint="eastAsia"/>
          <w:sz w:val="24"/>
        </w:rPr>
        <w:t>投标文件的密封与标记</w:t>
      </w:r>
    </w:p>
    <w:p w:rsidR="00B43AA8" w:rsidRDefault="00B43AA8" w:rsidP="008035F2">
      <w:pPr>
        <w:pStyle w:val="af1"/>
        <w:spacing w:line="400" w:lineRule="exact"/>
        <w:ind w:firstLineChars="200" w:firstLine="480"/>
        <w:rPr>
          <w:rFonts w:hAnsi="宋体"/>
          <w:sz w:val="24"/>
        </w:rPr>
      </w:pPr>
      <w:r>
        <w:rPr>
          <w:rFonts w:hAnsi="宋体" w:hint="eastAsia"/>
          <w:sz w:val="24"/>
        </w:rPr>
        <w:t>投标文件的正本、副本以及电子文档均应密封送达投标地点，应在封套上注明项目名称、分包号、投标人名称。若正本、副本以及电子文档分别进行密封的，还应在封套上注明“正本”、“副本”、“电子文档”、“分包号”字样。</w:t>
      </w:r>
    </w:p>
    <w:p w:rsidR="00B43AA8" w:rsidRDefault="00B43AA8" w:rsidP="008035F2">
      <w:pPr>
        <w:pStyle w:val="af1"/>
        <w:spacing w:line="400" w:lineRule="exact"/>
        <w:ind w:firstLineChars="200" w:firstLine="480"/>
        <w:rPr>
          <w:rFonts w:hAnsi="宋体"/>
          <w:sz w:val="24"/>
        </w:rPr>
      </w:pPr>
      <w:r>
        <w:rPr>
          <w:rFonts w:hAnsi="宋体"/>
          <w:sz w:val="24"/>
        </w:rPr>
        <w:t>2.</w:t>
      </w:r>
      <w:r>
        <w:rPr>
          <w:rFonts w:hAnsi="宋体" w:hint="eastAsia"/>
          <w:sz w:val="24"/>
        </w:rPr>
        <w:t>如果投标文件通过邮寄递交，投标人应将投标文件用内、外两层封套密封。</w:t>
      </w:r>
    </w:p>
    <w:p w:rsidR="00B43AA8" w:rsidRDefault="00B43AA8" w:rsidP="008035F2">
      <w:pPr>
        <w:pStyle w:val="af1"/>
        <w:spacing w:line="400" w:lineRule="exact"/>
        <w:ind w:firstLineChars="200" w:firstLine="480"/>
        <w:rPr>
          <w:rFonts w:hAnsi="宋体"/>
          <w:sz w:val="24"/>
        </w:rPr>
      </w:pPr>
      <w:r>
        <w:rPr>
          <w:rFonts w:hAnsi="宋体"/>
          <w:sz w:val="24"/>
        </w:rPr>
        <w:t>3.</w:t>
      </w:r>
      <w:r>
        <w:rPr>
          <w:rFonts w:hAnsi="宋体" w:hint="eastAsia"/>
          <w:sz w:val="24"/>
        </w:rPr>
        <w:t>如果未按上述规定进行密封和标记，采购代理机构对投标文件误投、丢失或提前拆封不负责任。</w:t>
      </w:r>
    </w:p>
    <w:p w:rsidR="00B43AA8" w:rsidRDefault="00B43AA8" w:rsidP="008035F2">
      <w:pPr>
        <w:pStyle w:val="23"/>
        <w:spacing w:line="400" w:lineRule="exact"/>
        <w:ind w:firstLineChars="200" w:firstLine="482"/>
        <w:rPr>
          <w:b/>
          <w:sz w:val="24"/>
        </w:rPr>
      </w:pPr>
      <w:bookmarkStart w:id="62" w:name="_Toc504578098"/>
      <w:r>
        <w:rPr>
          <w:rFonts w:hint="eastAsia"/>
          <w:b/>
          <w:sz w:val="24"/>
        </w:rPr>
        <w:t>四、开标</w:t>
      </w:r>
      <w:bookmarkEnd w:id="62"/>
    </w:p>
    <w:p w:rsidR="00B43AA8" w:rsidRDefault="00B43AA8" w:rsidP="008035F2">
      <w:pPr>
        <w:spacing w:line="400" w:lineRule="exact"/>
        <w:ind w:firstLineChars="200" w:firstLine="480"/>
        <w:rPr>
          <w:rFonts w:ascii="宋体"/>
          <w:sz w:val="24"/>
        </w:rPr>
      </w:pPr>
      <w:r>
        <w:rPr>
          <w:rFonts w:ascii="宋体" w:hAnsi="宋体" w:hint="eastAsia"/>
          <w:sz w:val="24"/>
        </w:rPr>
        <w:t>（一）开标应当在招标文件中“投标邀请书”确定的时间和地点公开进行。</w:t>
      </w:r>
    </w:p>
    <w:p w:rsidR="00B43AA8" w:rsidRDefault="00B43AA8" w:rsidP="008035F2">
      <w:pPr>
        <w:spacing w:line="400" w:lineRule="exact"/>
        <w:ind w:firstLineChars="200" w:firstLine="480"/>
        <w:rPr>
          <w:rFonts w:ascii="宋体"/>
          <w:sz w:val="24"/>
        </w:rPr>
      </w:pPr>
      <w:r>
        <w:rPr>
          <w:rFonts w:ascii="宋体" w:hAnsi="宋体" w:hint="eastAsia"/>
          <w:sz w:val="24"/>
        </w:rPr>
        <w:t>（二）采购代理机构可视采购具体情况，延长投标截止时间和开标时间，但至少在招标文件要求提交投标文件的截止时间三日前，将变更时间书面通知所有招标文件收受人。</w:t>
      </w:r>
    </w:p>
    <w:p w:rsidR="00B43AA8" w:rsidRDefault="00B43AA8" w:rsidP="008035F2">
      <w:pPr>
        <w:spacing w:line="400" w:lineRule="exact"/>
        <w:ind w:firstLineChars="200" w:firstLine="480"/>
        <w:rPr>
          <w:rFonts w:ascii="宋体"/>
          <w:sz w:val="24"/>
        </w:rPr>
      </w:pPr>
      <w:r>
        <w:rPr>
          <w:rFonts w:ascii="宋体" w:hAnsi="宋体" w:hint="eastAsia"/>
          <w:sz w:val="24"/>
        </w:rPr>
        <w:t>（三）开标由采购人或采购代理机构主持，邀请投标人和有关监督部门代表参加</w:t>
      </w:r>
      <w:r>
        <w:rPr>
          <w:rFonts w:ascii="宋体"/>
          <w:sz w:val="24"/>
        </w:rPr>
        <w:t>,</w:t>
      </w:r>
      <w:r>
        <w:rPr>
          <w:rFonts w:ascii="宋体" w:hAnsi="宋体" w:hint="eastAsia"/>
          <w:sz w:val="24"/>
        </w:rPr>
        <w:t>有关监督部门可视情况派员现场监督。</w:t>
      </w:r>
    </w:p>
    <w:p w:rsidR="00B43AA8" w:rsidRDefault="00B43AA8" w:rsidP="008035F2">
      <w:pPr>
        <w:spacing w:line="400" w:lineRule="exact"/>
        <w:ind w:firstLineChars="200" w:firstLine="480"/>
        <w:rPr>
          <w:rFonts w:ascii="宋体"/>
          <w:sz w:val="24"/>
        </w:rPr>
      </w:pPr>
      <w:r>
        <w:rPr>
          <w:rFonts w:ascii="宋体" w:hAnsi="宋体" w:hint="eastAsia"/>
          <w:sz w:val="24"/>
        </w:rPr>
        <w:t>（四）</w:t>
      </w:r>
      <w:r>
        <w:rPr>
          <w:rFonts w:ascii="宋体" w:hAnsi="宋体" w:cs="仿宋" w:hint="eastAsia"/>
          <w:sz w:val="24"/>
        </w:rPr>
        <w:t>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rsidR="00B43AA8" w:rsidRDefault="00B43AA8" w:rsidP="008035F2">
      <w:pPr>
        <w:spacing w:line="400" w:lineRule="exact"/>
        <w:ind w:firstLineChars="200" w:firstLine="480"/>
        <w:rPr>
          <w:rFonts w:ascii="宋体"/>
          <w:sz w:val="24"/>
        </w:rPr>
      </w:pPr>
      <w:r>
        <w:rPr>
          <w:rFonts w:ascii="宋体" w:hAnsi="宋体" w:hint="eastAsia"/>
          <w:sz w:val="24"/>
        </w:rPr>
        <w:t>（五）未宣读的投标价格、价格折扣和招标文件允许提供的备选投标人案等实质性内容等，评标时不予承认。</w:t>
      </w:r>
    </w:p>
    <w:p w:rsidR="00B43AA8" w:rsidRDefault="00B43AA8" w:rsidP="008035F2">
      <w:pPr>
        <w:pStyle w:val="af1"/>
        <w:spacing w:line="400" w:lineRule="exact"/>
        <w:ind w:firstLineChars="200" w:firstLine="480"/>
        <w:rPr>
          <w:rFonts w:hAnsi="宋体"/>
          <w:sz w:val="24"/>
        </w:rPr>
      </w:pPr>
      <w:r>
        <w:rPr>
          <w:rFonts w:hAnsi="宋体" w:hint="eastAsia"/>
          <w:sz w:val="24"/>
        </w:rPr>
        <w:t>（六）开标过程应由采购人或采购代理机构或重庆市公共资源交易中心指定专人负责记录，并存档备查。</w:t>
      </w:r>
    </w:p>
    <w:p w:rsidR="00B43AA8" w:rsidRDefault="00B43AA8" w:rsidP="008035F2">
      <w:pPr>
        <w:pStyle w:val="af1"/>
        <w:spacing w:line="400" w:lineRule="exact"/>
        <w:ind w:firstLineChars="200" w:firstLine="480"/>
        <w:rPr>
          <w:rFonts w:hAnsi="宋体"/>
          <w:sz w:val="24"/>
        </w:rPr>
      </w:pPr>
      <w:r>
        <w:rPr>
          <w:rFonts w:hAnsi="宋体" w:hint="eastAsia"/>
          <w:sz w:val="24"/>
        </w:rPr>
        <w:t>（七）投标人未参加开标的，视同认可开标结果。</w:t>
      </w:r>
    </w:p>
    <w:p w:rsidR="00B43AA8" w:rsidRDefault="00B43AA8" w:rsidP="008035F2">
      <w:pPr>
        <w:pStyle w:val="23"/>
        <w:spacing w:line="400" w:lineRule="exact"/>
        <w:ind w:firstLineChars="200" w:firstLine="482"/>
        <w:rPr>
          <w:b/>
          <w:sz w:val="24"/>
        </w:rPr>
      </w:pPr>
      <w:bookmarkStart w:id="63" w:name="_Toc504578099"/>
      <w:r>
        <w:rPr>
          <w:rFonts w:hint="eastAsia"/>
          <w:b/>
          <w:sz w:val="24"/>
        </w:rPr>
        <w:t>五、评标</w:t>
      </w:r>
      <w:bookmarkEnd w:id="63"/>
    </w:p>
    <w:p w:rsidR="00B43AA8" w:rsidRDefault="00B43AA8" w:rsidP="008035F2">
      <w:pPr>
        <w:snapToGrid w:val="0"/>
        <w:spacing w:line="400" w:lineRule="exact"/>
        <w:ind w:firstLineChars="200" w:firstLine="480"/>
        <w:rPr>
          <w:rFonts w:ascii="宋体"/>
          <w:sz w:val="24"/>
        </w:rPr>
      </w:pPr>
      <w:r>
        <w:rPr>
          <w:rFonts w:ascii="宋体" w:hAnsi="宋体" w:hint="eastAsia"/>
          <w:sz w:val="24"/>
        </w:rPr>
        <w:t>见第四篇“评标”内容。</w:t>
      </w:r>
    </w:p>
    <w:p w:rsidR="00B43AA8" w:rsidRDefault="00B43AA8" w:rsidP="008035F2">
      <w:pPr>
        <w:pStyle w:val="23"/>
        <w:spacing w:line="400" w:lineRule="exact"/>
        <w:ind w:firstLineChars="200" w:firstLine="482"/>
        <w:rPr>
          <w:b/>
          <w:sz w:val="24"/>
        </w:rPr>
      </w:pPr>
      <w:bookmarkStart w:id="64" w:name="_Toc504578100"/>
      <w:r>
        <w:rPr>
          <w:rFonts w:hint="eastAsia"/>
          <w:b/>
          <w:sz w:val="24"/>
        </w:rPr>
        <w:lastRenderedPageBreak/>
        <w:t>六、定标</w:t>
      </w:r>
      <w:bookmarkEnd w:id="64"/>
    </w:p>
    <w:p w:rsidR="00B43AA8" w:rsidRDefault="00B43AA8" w:rsidP="008035F2">
      <w:pPr>
        <w:snapToGrid w:val="0"/>
        <w:spacing w:line="400" w:lineRule="exact"/>
        <w:ind w:firstLineChars="200" w:firstLine="480"/>
        <w:rPr>
          <w:rFonts w:ascii="宋体"/>
          <w:sz w:val="24"/>
        </w:rPr>
      </w:pPr>
      <w:r>
        <w:rPr>
          <w:rFonts w:ascii="宋体" w:hAnsi="宋体" w:hint="eastAsia"/>
          <w:sz w:val="24"/>
        </w:rPr>
        <w:t>（一）定标原则</w:t>
      </w:r>
    </w:p>
    <w:p w:rsidR="00B43AA8" w:rsidRDefault="00B43AA8" w:rsidP="008035F2">
      <w:pPr>
        <w:snapToGrid w:val="0"/>
        <w:spacing w:line="400" w:lineRule="exact"/>
        <w:ind w:firstLineChars="200" w:firstLine="480"/>
        <w:rPr>
          <w:rFonts w:ascii="宋体"/>
          <w:sz w:val="24"/>
        </w:rPr>
      </w:pPr>
      <w:r>
        <w:rPr>
          <w:rFonts w:ascii="宋体" w:hAnsi="宋体" w:hint="eastAsia"/>
          <w:sz w:val="24"/>
        </w:rPr>
        <w:t>采购人或其授权的评标委员会应按照评标报告中推荐的中标候选人排名顺序确定中标人。</w:t>
      </w:r>
    </w:p>
    <w:p w:rsidR="00B43AA8" w:rsidRDefault="00B43AA8" w:rsidP="008035F2">
      <w:pPr>
        <w:pStyle w:val="af1"/>
        <w:spacing w:line="400" w:lineRule="exact"/>
        <w:ind w:firstLineChars="200" w:firstLine="480"/>
        <w:rPr>
          <w:rFonts w:hAnsi="宋体"/>
          <w:sz w:val="24"/>
        </w:rPr>
      </w:pPr>
      <w:r>
        <w:rPr>
          <w:rFonts w:hAnsi="宋体" w:hint="eastAsia"/>
          <w:sz w:val="24"/>
        </w:rPr>
        <w:t>（二）定标程序</w:t>
      </w:r>
    </w:p>
    <w:p w:rsidR="00B43AA8" w:rsidRDefault="00B43AA8" w:rsidP="008035F2">
      <w:pPr>
        <w:pStyle w:val="af1"/>
        <w:spacing w:line="400" w:lineRule="exact"/>
        <w:ind w:firstLineChars="200" w:firstLine="480"/>
        <w:rPr>
          <w:rFonts w:hAnsi="宋体" w:cs="仿宋"/>
          <w:sz w:val="24"/>
        </w:rPr>
      </w:pPr>
      <w:r>
        <w:rPr>
          <w:rFonts w:hAnsi="宋体" w:cs="仿宋"/>
          <w:sz w:val="24"/>
        </w:rPr>
        <w:t>1.</w:t>
      </w:r>
      <w:r>
        <w:rPr>
          <w:rFonts w:hAnsi="宋体" w:cs="仿宋" w:hint="eastAsia"/>
          <w:sz w:val="24"/>
        </w:rPr>
        <w:t>采购代理机构应当在评标结束后</w:t>
      </w:r>
      <w:r>
        <w:rPr>
          <w:rFonts w:hAnsi="宋体" w:cs="仿宋"/>
          <w:sz w:val="24"/>
        </w:rPr>
        <w:t>2</w:t>
      </w:r>
      <w:r>
        <w:rPr>
          <w:rFonts w:hAnsi="宋体" w:cs="仿宋" w:hint="eastAsia"/>
          <w:sz w:val="24"/>
        </w:rPr>
        <w:t>个工作日内将评标报告送采购人。</w:t>
      </w:r>
    </w:p>
    <w:p w:rsidR="00B43AA8" w:rsidRDefault="00B43AA8" w:rsidP="008035F2">
      <w:pPr>
        <w:pStyle w:val="af1"/>
        <w:spacing w:line="400" w:lineRule="exact"/>
        <w:ind w:firstLineChars="200" w:firstLine="480"/>
        <w:rPr>
          <w:rStyle w:val="aff"/>
          <w:rFonts w:hAnsi="宋体" w:cs="仿宋"/>
          <w:lang w:eastAsia="zh-TW"/>
        </w:rPr>
      </w:pPr>
      <w:r>
        <w:rPr>
          <w:rFonts w:hAnsi="宋体" w:cs="仿宋"/>
          <w:sz w:val="24"/>
        </w:rPr>
        <w:t>2.</w:t>
      </w:r>
      <w:r>
        <w:rPr>
          <w:rFonts w:hAnsi="宋体" w:cs="仿宋" w:hint="eastAsia"/>
          <w:sz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B43AA8" w:rsidRDefault="00B43AA8" w:rsidP="008035F2">
      <w:pPr>
        <w:pStyle w:val="af1"/>
        <w:spacing w:line="400" w:lineRule="exact"/>
        <w:ind w:firstLineChars="200" w:firstLine="480"/>
        <w:rPr>
          <w:rFonts w:hAnsi="宋体" w:cs="仿宋"/>
          <w:sz w:val="24"/>
        </w:rPr>
      </w:pPr>
      <w:r>
        <w:rPr>
          <w:rFonts w:hAnsi="宋体" w:cs="仿宋"/>
          <w:sz w:val="24"/>
        </w:rPr>
        <w:t>3.</w:t>
      </w:r>
      <w:r>
        <w:rPr>
          <w:rFonts w:hAnsi="宋体" w:cs="仿宋" w:hint="eastAsia"/>
          <w:sz w:val="24"/>
        </w:rPr>
        <w:t>采购人或者采购代理机构应当自中标人确定之日起</w:t>
      </w:r>
      <w:r>
        <w:rPr>
          <w:rFonts w:hAnsi="宋体" w:cs="仿宋"/>
          <w:sz w:val="24"/>
        </w:rPr>
        <w:t>2</w:t>
      </w:r>
      <w:r>
        <w:rPr>
          <w:rFonts w:hAnsi="宋体" w:cs="仿宋" w:hint="eastAsia"/>
          <w:sz w:val="24"/>
        </w:rPr>
        <w:t>个工作日内，在重庆市政府采购网上公告中标结果。中标公告期限为</w:t>
      </w:r>
      <w:r>
        <w:rPr>
          <w:rFonts w:hAnsi="宋体" w:cs="仿宋"/>
          <w:sz w:val="24"/>
        </w:rPr>
        <w:t>1</w:t>
      </w:r>
      <w:r>
        <w:rPr>
          <w:rFonts w:hAnsi="宋体" w:cs="仿宋" w:hint="eastAsia"/>
          <w:sz w:val="24"/>
        </w:rPr>
        <w:t>个工作日。</w:t>
      </w:r>
    </w:p>
    <w:p w:rsidR="00B43AA8" w:rsidRDefault="00B43AA8" w:rsidP="008035F2">
      <w:pPr>
        <w:pStyle w:val="af1"/>
        <w:spacing w:line="400" w:lineRule="exact"/>
        <w:ind w:firstLineChars="200" w:firstLine="480"/>
        <w:rPr>
          <w:rFonts w:hAnsi="宋体" w:cs="仿宋"/>
          <w:sz w:val="24"/>
        </w:rPr>
      </w:pPr>
      <w:r>
        <w:rPr>
          <w:rFonts w:hAnsi="宋体" w:cs="仿宋"/>
          <w:sz w:val="24"/>
        </w:rPr>
        <w:t>4.</w:t>
      </w:r>
      <w:r>
        <w:rPr>
          <w:rFonts w:hAnsi="宋体" w:cs="仿宋" w:hint="eastAsia"/>
          <w:sz w:val="24"/>
        </w:rPr>
        <w:t>中标人变更</w:t>
      </w:r>
    </w:p>
    <w:p w:rsidR="00B43AA8" w:rsidRDefault="00B43AA8" w:rsidP="008035F2">
      <w:pPr>
        <w:snapToGrid w:val="0"/>
        <w:spacing w:line="400" w:lineRule="exact"/>
        <w:ind w:firstLineChars="200" w:firstLine="480"/>
        <w:rPr>
          <w:rFonts w:ascii="宋体"/>
          <w:sz w:val="24"/>
        </w:rPr>
      </w:pPr>
      <w:r>
        <w:rPr>
          <w:rFonts w:ascii="宋体" w:hAnsi="宋体" w:hint="eastAsia"/>
          <w:sz w:val="24"/>
        </w:rPr>
        <w:t>中标人拒绝与采购人签订合同的，采购人可以按照评标报告推荐的中标候选人顺序，确定排名下一位的候选人为中标人，也可以重新开展政府采购活动。</w:t>
      </w:r>
    </w:p>
    <w:p w:rsidR="00B43AA8" w:rsidRDefault="00B43AA8" w:rsidP="008035F2">
      <w:pPr>
        <w:pStyle w:val="23"/>
        <w:spacing w:line="400" w:lineRule="exact"/>
        <w:ind w:firstLineChars="200" w:firstLine="482"/>
        <w:rPr>
          <w:b/>
          <w:sz w:val="24"/>
        </w:rPr>
      </w:pPr>
      <w:bookmarkStart w:id="65" w:name="_Toc504578101"/>
      <w:r>
        <w:rPr>
          <w:rFonts w:hint="eastAsia"/>
          <w:b/>
          <w:sz w:val="24"/>
        </w:rPr>
        <w:t>七、中标通知书</w:t>
      </w:r>
      <w:bookmarkEnd w:id="65"/>
    </w:p>
    <w:p w:rsidR="00B43AA8" w:rsidRDefault="00B43AA8" w:rsidP="008035F2">
      <w:pPr>
        <w:snapToGrid w:val="0"/>
        <w:spacing w:line="400" w:lineRule="exact"/>
        <w:ind w:firstLineChars="200" w:firstLine="480"/>
        <w:rPr>
          <w:rFonts w:ascii="宋体"/>
          <w:sz w:val="24"/>
        </w:rPr>
      </w:pPr>
      <w:r>
        <w:rPr>
          <w:rFonts w:ascii="宋体" w:hAnsi="宋体" w:hint="eastAsia"/>
          <w:sz w:val="24"/>
        </w:rPr>
        <w:t>（一）采购人依法确定中标人后，采购代理机构以书面形式发出中标通知书。</w:t>
      </w:r>
    </w:p>
    <w:p w:rsidR="00B43AA8" w:rsidRDefault="00B43AA8" w:rsidP="008035F2">
      <w:pPr>
        <w:snapToGrid w:val="0"/>
        <w:spacing w:line="400" w:lineRule="exact"/>
        <w:ind w:firstLineChars="200" w:firstLine="480"/>
        <w:rPr>
          <w:rFonts w:ascii="宋体"/>
          <w:sz w:val="24"/>
        </w:rPr>
      </w:pPr>
      <w:r>
        <w:rPr>
          <w:rFonts w:ascii="宋体" w:hAnsi="宋体" w:hint="eastAsia"/>
          <w:sz w:val="24"/>
        </w:rPr>
        <w:t>（二）中标通知书发出后，采购人改变中标结果，或者中标人放弃中标，应当承担相应的法律责任。</w:t>
      </w:r>
    </w:p>
    <w:p w:rsidR="00B43AA8" w:rsidRDefault="00B43AA8" w:rsidP="008035F2">
      <w:pPr>
        <w:pStyle w:val="23"/>
        <w:spacing w:line="400" w:lineRule="exact"/>
        <w:ind w:firstLineChars="200" w:firstLine="482"/>
        <w:rPr>
          <w:b/>
          <w:sz w:val="24"/>
        </w:rPr>
      </w:pPr>
      <w:bookmarkStart w:id="66" w:name="_Toc504578102"/>
      <w:r>
        <w:rPr>
          <w:rFonts w:hint="eastAsia"/>
          <w:b/>
          <w:sz w:val="24"/>
        </w:rPr>
        <w:t>八、</w:t>
      </w:r>
      <w:r>
        <w:rPr>
          <w:rFonts w:cs="仿宋" w:hint="eastAsia"/>
          <w:b/>
          <w:sz w:val="24"/>
        </w:rPr>
        <w:t>询问、质疑和投诉</w:t>
      </w:r>
      <w:bookmarkEnd w:id="66"/>
    </w:p>
    <w:p w:rsidR="00B43AA8" w:rsidRDefault="00B43AA8">
      <w:pPr>
        <w:spacing w:line="400" w:lineRule="exact"/>
        <w:ind w:right="12" w:firstLine="480"/>
        <w:rPr>
          <w:rFonts w:ascii="宋体" w:cs="仿宋"/>
          <w:sz w:val="24"/>
        </w:rPr>
      </w:pPr>
      <w:r>
        <w:rPr>
          <w:rFonts w:ascii="宋体" w:hAnsi="宋体" w:cs="仿宋" w:hint="eastAsia"/>
          <w:sz w:val="24"/>
        </w:rPr>
        <w:t>（一）询问</w:t>
      </w:r>
    </w:p>
    <w:p w:rsidR="00B43AA8" w:rsidRDefault="00B43AA8">
      <w:pPr>
        <w:spacing w:line="400" w:lineRule="exact"/>
        <w:ind w:right="12" w:firstLine="480"/>
        <w:rPr>
          <w:rFonts w:ascii="宋体" w:cs="仿宋"/>
          <w:sz w:val="24"/>
        </w:rPr>
      </w:pPr>
      <w:r>
        <w:rPr>
          <w:rFonts w:ascii="宋体" w:hAnsi="宋体" w:cs="仿宋" w:hint="eastAsia"/>
          <w:sz w:val="24"/>
        </w:rPr>
        <w:t>采购人或者采购代理机构应当在</w:t>
      </w:r>
      <w:r>
        <w:rPr>
          <w:rFonts w:ascii="宋体" w:hAnsi="宋体" w:cs="仿宋"/>
          <w:sz w:val="24"/>
        </w:rPr>
        <w:t>3</w:t>
      </w:r>
      <w:r>
        <w:rPr>
          <w:rFonts w:ascii="宋体" w:hAnsi="宋体" w:cs="仿宋" w:hint="eastAsia"/>
          <w:sz w:val="24"/>
        </w:rPr>
        <w:t>个工作日内对投标人依法提出的询问</w:t>
      </w:r>
      <w:proofErr w:type="gramStart"/>
      <w:r>
        <w:rPr>
          <w:rFonts w:ascii="宋体" w:hAnsi="宋体" w:cs="仿宋" w:hint="eastAsia"/>
          <w:sz w:val="24"/>
        </w:rPr>
        <w:t>作出</w:t>
      </w:r>
      <w:proofErr w:type="gramEnd"/>
      <w:r>
        <w:rPr>
          <w:rFonts w:ascii="宋体" w:hAnsi="宋体" w:cs="仿宋" w:hint="eastAsia"/>
          <w:sz w:val="24"/>
        </w:rPr>
        <w:t>答复。投标人询问可以是口头或书面形式。</w:t>
      </w:r>
    </w:p>
    <w:p w:rsidR="00B43AA8" w:rsidRDefault="00B43AA8">
      <w:pPr>
        <w:spacing w:line="400" w:lineRule="exact"/>
        <w:ind w:right="12" w:firstLine="480"/>
        <w:rPr>
          <w:rFonts w:ascii="宋体" w:cs="仿宋"/>
          <w:sz w:val="24"/>
        </w:rPr>
      </w:pPr>
      <w:r>
        <w:rPr>
          <w:rFonts w:ascii="宋体" w:hAnsi="宋体" w:cs="仿宋" w:hint="eastAsia"/>
          <w:sz w:val="24"/>
        </w:rPr>
        <w:t>（二）质疑</w:t>
      </w:r>
    </w:p>
    <w:p w:rsidR="00B43AA8" w:rsidRDefault="00B43AA8">
      <w:pPr>
        <w:spacing w:line="400" w:lineRule="exact"/>
        <w:ind w:right="12" w:firstLine="480"/>
        <w:rPr>
          <w:rFonts w:ascii="宋体" w:cs="仿宋"/>
          <w:sz w:val="24"/>
        </w:rPr>
      </w:pPr>
      <w:r>
        <w:rPr>
          <w:rFonts w:ascii="宋体" w:hAnsi="宋体" w:cs="仿宋"/>
          <w:sz w:val="24"/>
        </w:rPr>
        <w:t>1.</w:t>
      </w:r>
      <w:r>
        <w:rPr>
          <w:rFonts w:ascii="宋体" w:hAnsi="宋体" w:cs="仿宋" w:hint="eastAsia"/>
          <w:sz w:val="24"/>
        </w:rPr>
        <w:t>质疑内容、时限</w:t>
      </w:r>
    </w:p>
    <w:p w:rsidR="00B43AA8" w:rsidRDefault="00B43AA8">
      <w:pPr>
        <w:spacing w:line="400" w:lineRule="exact"/>
        <w:ind w:right="12" w:firstLine="480"/>
        <w:rPr>
          <w:rFonts w:ascii="宋体" w:cs="仿宋"/>
          <w:sz w:val="24"/>
        </w:rPr>
      </w:pPr>
      <w:r>
        <w:rPr>
          <w:rFonts w:ascii="宋体" w:hAnsi="宋体" w:cs="仿宋"/>
          <w:sz w:val="24"/>
        </w:rPr>
        <w:t>1.1</w:t>
      </w:r>
      <w:r>
        <w:rPr>
          <w:rFonts w:ascii="宋体" w:hAnsi="宋体" w:cs="仿宋" w:hint="eastAsia"/>
          <w:sz w:val="24"/>
        </w:rPr>
        <w:t>招标文件公告期限为采购公告发出之日起五个工作日，投标人对招标文件提出质疑的，应在招标文件公告期限届满之日起七个工作日内以书面形式向采购人、采购代理机构提出，并附相关证明材料。</w:t>
      </w:r>
    </w:p>
    <w:p w:rsidR="00B43AA8" w:rsidRDefault="00B43AA8">
      <w:pPr>
        <w:spacing w:line="400" w:lineRule="exact"/>
        <w:ind w:right="12" w:firstLine="480"/>
        <w:rPr>
          <w:rFonts w:ascii="宋体" w:cs="仿宋"/>
          <w:sz w:val="24"/>
        </w:rPr>
      </w:pPr>
      <w:r>
        <w:rPr>
          <w:rFonts w:ascii="宋体" w:hAnsi="宋体" w:cs="仿宋"/>
          <w:sz w:val="24"/>
        </w:rPr>
        <w:t xml:space="preserve">1.2 </w:t>
      </w:r>
      <w:r>
        <w:rPr>
          <w:rFonts w:ascii="宋体" w:hAnsi="宋体" w:cs="仿宋" w:hint="eastAsia"/>
          <w:sz w:val="24"/>
        </w:rPr>
        <w:t>投标人对采购过程提出质疑的，应在各采购程序环节结束之日起七个工作日内以书面形式向采购人、采购代理机构提出，并附相关证明材料。</w:t>
      </w:r>
    </w:p>
    <w:p w:rsidR="00B43AA8" w:rsidRDefault="00B43AA8">
      <w:pPr>
        <w:spacing w:line="400" w:lineRule="exact"/>
        <w:ind w:right="12" w:firstLine="480"/>
        <w:rPr>
          <w:rFonts w:ascii="宋体" w:cs="仿宋"/>
          <w:sz w:val="24"/>
        </w:rPr>
      </w:pPr>
      <w:r>
        <w:rPr>
          <w:rFonts w:ascii="宋体" w:hAnsi="宋体" w:cs="仿宋"/>
          <w:sz w:val="24"/>
        </w:rPr>
        <w:t>1.3</w:t>
      </w:r>
      <w:r>
        <w:rPr>
          <w:rFonts w:ascii="宋体" w:hAnsi="宋体" w:cs="仿宋" w:hint="eastAsia"/>
          <w:sz w:val="24"/>
        </w:rPr>
        <w:t>中标结果公告期限为中标结果公告发出之日起一个工作日，投标人对中标结果如有异议的，应当在中标结果公告期限届满之日起七个工作日内以书面形式向采购人或采购代理机构提出质疑，并附相关证明材料。</w:t>
      </w:r>
    </w:p>
    <w:p w:rsidR="00B43AA8" w:rsidRDefault="00B43AA8">
      <w:pPr>
        <w:spacing w:line="400" w:lineRule="exact"/>
        <w:ind w:right="12" w:firstLine="480"/>
        <w:rPr>
          <w:rFonts w:ascii="宋体" w:cs="仿宋"/>
          <w:sz w:val="24"/>
        </w:rPr>
      </w:pPr>
      <w:r>
        <w:rPr>
          <w:rFonts w:ascii="宋体" w:hAnsi="宋体" w:cs="仿宋"/>
          <w:sz w:val="24"/>
        </w:rPr>
        <w:t>1.4</w:t>
      </w:r>
      <w:r>
        <w:rPr>
          <w:rFonts w:ascii="宋体" w:hAnsi="宋体" w:cs="仿宋" w:hint="eastAsia"/>
          <w:sz w:val="24"/>
        </w:rPr>
        <w:t>投标人对招标文件中的投标人特定资格条件、技术质量和商务要求、评审标准有异议的，应主要向采购人提出质疑，其他问题可向采购代理机构提出质疑。</w:t>
      </w:r>
    </w:p>
    <w:p w:rsidR="00B43AA8" w:rsidRDefault="00B43AA8">
      <w:pPr>
        <w:spacing w:line="400" w:lineRule="exact"/>
        <w:ind w:right="12" w:firstLine="480"/>
        <w:rPr>
          <w:rFonts w:ascii="宋体" w:cs="仿宋"/>
          <w:sz w:val="24"/>
        </w:rPr>
      </w:pPr>
      <w:r>
        <w:rPr>
          <w:rFonts w:ascii="宋体" w:hAnsi="宋体" w:cs="仿宋"/>
          <w:sz w:val="24"/>
        </w:rPr>
        <w:t>2.</w:t>
      </w:r>
      <w:r>
        <w:rPr>
          <w:rFonts w:ascii="宋体" w:hAnsi="宋体" w:cs="仿宋" w:hint="eastAsia"/>
          <w:sz w:val="24"/>
        </w:rPr>
        <w:t>质疑答复</w:t>
      </w:r>
    </w:p>
    <w:p w:rsidR="00B43AA8" w:rsidRDefault="00B43AA8">
      <w:pPr>
        <w:spacing w:line="400" w:lineRule="exact"/>
        <w:ind w:right="12" w:firstLine="480"/>
        <w:rPr>
          <w:rFonts w:ascii="宋体" w:cs="仿宋"/>
          <w:sz w:val="24"/>
        </w:rPr>
      </w:pPr>
      <w:r>
        <w:rPr>
          <w:rFonts w:ascii="宋体" w:hAnsi="宋体" w:cs="仿宋" w:hint="eastAsia"/>
          <w:sz w:val="24"/>
        </w:rPr>
        <w:lastRenderedPageBreak/>
        <w:t>采购人、采购代理机构应当在收到投标人的书面质疑后七个工作日内</w:t>
      </w:r>
      <w:proofErr w:type="gramStart"/>
      <w:r>
        <w:rPr>
          <w:rFonts w:ascii="宋体" w:hAnsi="宋体" w:cs="仿宋" w:hint="eastAsia"/>
          <w:sz w:val="24"/>
        </w:rPr>
        <w:t>作出</w:t>
      </w:r>
      <w:proofErr w:type="gramEnd"/>
      <w:r>
        <w:rPr>
          <w:rFonts w:ascii="宋体" w:hAnsi="宋体" w:cs="仿宋" w:hint="eastAsia"/>
          <w:sz w:val="24"/>
        </w:rPr>
        <w:t>答复，并以书面形式通知质疑投标人和其他有关投标人。</w:t>
      </w:r>
    </w:p>
    <w:p w:rsidR="00B43AA8" w:rsidRDefault="00B43AA8">
      <w:pPr>
        <w:spacing w:line="400" w:lineRule="exact"/>
        <w:ind w:right="12" w:firstLine="480"/>
        <w:rPr>
          <w:rFonts w:ascii="宋体" w:cs="仿宋"/>
          <w:sz w:val="24"/>
        </w:rPr>
      </w:pPr>
      <w:r>
        <w:rPr>
          <w:rFonts w:ascii="宋体" w:hAnsi="宋体" w:cs="仿宋" w:hint="eastAsia"/>
          <w:sz w:val="24"/>
        </w:rPr>
        <w:t>（三）投诉</w:t>
      </w:r>
    </w:p>
    <w:p w:rsidR="00B43AA8" w:rsidRDefault="00B43AA8">
      <w:pPr>
        <w:spacing w:line="400" w:lineRule="exact"/>
        <w:ind w:right="12" w:firstLine="480"/>
        <w:rPr>
          <w:rFonts w:ascii="宋体" w:cs="仿宋"/>
          <w:sz w:val="24"/>
        </w:rPr>
      </w:pPr>
      <w:r>
        <w:rPr>
          <w:rFonts w:ascii="宋体" w:hAnsi="宋体" w:cs="仿宋"/>
          <w:sz w:val="24"/>
        </w:rPr>
        <w:t>1.</w:t>
      </w:r>
      <w:r>
        <w:rPr>
          <w:rFonts w:ascii="宋体" w:hAnsi="宋体" w:cs="仿宋" w:hint="eastAsia"/>
          <w:sz w:val="24"/>
        </w:rPr>
        <w:t>投标人对采购人、采购代理机构的答复不满意，或者采购人、采购代理机构未在规定时间内答复的，可在答复期满后十五个工作日内按有关规定，向同级财政部门投诉。</w:t>
      </w:r>
    </w:p>
    <w:p w:rsidR="00B43AA8" w:rsidRDefault="00B43AA8">
      <w:pPr>
        <w:spacing w:line="400" w:lineRule="exact"/>
        <w:ind w:right="12" w:firstLine="480"/>
        <w:rPr>
          <w:rFonts w:ascii="宋体" w:cs="仿宋"/>
          <w:sz w:val="24"/>
        </w:rPr>
      </w:pPr>
      <w:r>
        <w:rPr>
          <w:rFonts w:ascii="宋体" w:hAnsi="宋体" w:cs="仿宋"/>
          <w:sz w:val="24"/>
        </w:rPr>
        <w:t>2.</w:t>
      </w:r>
      <w:r>
        <w:rPr>
          <w:rFonts w:ascii="宋体" w:hAnsi="宋体" w:cs="仿宋" w:hint="eastAsia"/>
          <w:sz w:val="24"/>
        </w:rPr>
        <w:t>在提出投诉时，应附送相关证明材料。投诉书及证明材料为外文的，应同时提供其中文译本；中文与外文意思不一致的，以中文为准。</w:t>
      </w:r>
    </w:p>
    <w:p w:rsidR="00B43AA8" w:rsidRDefault="00B43AA8" w:rsidP="008035F2">
      <w:pPr>
        <w:snapToGrid w:val="0"/>
        <w:spacing w:line="400" w:lineRule="exact"/>
        <w:ind w:firstLineChars="200" w:firstLine="480"/>
        <w:rPr>
          <w:rFonts w:ascii="宋体"/>
          <w:sz w:val="24"/>
        </w:rPr>
      </w:pPr>
      <w:r>
        <w:rPr>
          <w:rFonts w:ascii="宋体" w:hAnsi="宋体" w:cs="仿宋"/>
          <w:sz w:val="24"/>
        </w:rPr>
        <w:t>3.</w:t>
      </w:r>
      <w:r>
        <w:rPr>
          <w:rFonts w:ascii="宋体" w:hAnsi="宋体" w:cs="仿宋" w:hint="eastAsia"/>
          <w:sz w:val="24"/>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rsidR="00B43AA8" w:rsidRDefault="00B43AA8" w:rsidP="008035F2">
      <w:pPr>
        <w:pStyle w:val="23"/>
        <w:spacing w:line="400" w:lineRule="exact"/>
        <w:ind w:firstLineChars="200" w:firstLine="482"/>
        <w:rPr>
          <w:b/>
          <w:sz w:val="24"/>
        </w:rPr>
      </w:pPr>
      <w:bookmarkStart w:id="67" w:name="_Toc504578103"/>
      <w:r>
        <w:rPr>
          <w:rFonts w:hint="eastAsia"/>
          <w:b/>
          <w:sz w:val="24"/>
        </w:rPr>
        <w:t>九、采购代理服务费</w:t>
      </w:r>
      <w:bookmarkEnd w:id="67"/>
    </w:p>
    <w:p w:rsidR="00B43AA8" w:rsidRDefault="00B43AA8" w:rsidP="008035F2">
      <w:pPr>
        <w:spacing w:line="400" w:lineRule="exact"/>
        <w:ind w:firstLineChars="200" w:firstLine="480"/>
        <w:rPr>
          <w:rFonts w:ascii="宋体"/>
          <w:sz w:val="24"/>
        </w:rPr>
      </w:pPr>
      <w:r>
        <w:rPr>
          <w:rFonts w:ascii="宋体" w:hAnsi="宋体" w:hint="eastAsia"/>
          <w:sz w:val="24"/>
        </w:rPr>
        <w:t>（一）采购代理服务费标准参考下表</w:t>
      </w:r>
      <w:r>
        <w:rPr>
          <w:rFonts w:ascii="宋体" w:hAnsi="宋体"/>
          <w:sz w:val="24"/>
        </w:rPr>
        <w:t xml:space="preserve">: </w:t>
      </w:r>
      <w:r>
        <w:rPr>
          <w:rFonts w:ascii="宋体" w:hAnsi="宋体" w:hint="eastAsia"/>
          <w:b/>
          <w:sz w:val="24"/>
        </w:rPr>
        <w:t>（本项目为货物招标）</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0"/>
        <w:gridCol w:w="2273"/>
        <w:gridCol w:w="2273"/>
        <w:gridCol w:w="2272"/>
      </w:tblGrid>
      <w:tr w:rsidR="00B43AA8">
        <w:trPr>
          <w:trHeight w:val="636"/>
        </w:trPr>
        <w:tc>
          <w:tcPr>
            <w:tcW w:w="2810" w:type="dxa"/>
            <w:tcBorders>
              <w:tl2br w:val="single" w:sz="4" w:space="0" w:color="auto"/>
            </w:tcBorders>
          </w:tcPr>
          <w:p w:rsidR="00B43AA8" w:rsidRDefault="00E53C2A">
            <w:pPr>
              <w:spacing w:line="240" w:lineRule="atLeast"/>
              <w:jc w:val="right"/>
              <w:rPr>
                <w:rFonts w:ascii="宋体"/>
                <w:sz w:val="21"/>
                <w:szCs w:val="21"/>
              </w:rPr>
            </w:pPr>
            <w:r w:rsidRPr="00E53C2A">
              <w:rPr>
                <w:noProof/>
              </w:rPr>
              <w:pict>
                <v:line id="_x0000_s1026" style="position:absolute;left:0;text-align:left;z-index:1" from="-9pt,-.5pt" to="-8.95pt,-.45pt" o:allowincell="f"/>
              </w:pict>
            </w:r>
            <w:r w:rsidR="00B43AA8">
              <w:rPr>
                <w:rFonts w:ascii="宋体" w:hAnsi="宋体" w:hint="eastAsia"/>
                <w:sz w:val="21"/>
                <w:szCs w:val="21"/>
              </w:rPr>
              <w:t>招标类型</w:t>
            </w:r>
          </w:p>
          <w:p w:rsidR="00B43AA8" w:rsidRDefault="00B43AA8">
            <w:pPr>
              <w:spacing w:line="240" w:lineRule="atLeast"/>
              <w:rPr>
                <w:rFonts w:ascii="宋体"/>
                <w:sz w:val="21"/>
                <w:szCs w:val="21"/>
              </w:rPr>
            </w:pPr>
            <w:r>
              <w:rPr>
                <w:rFonts w:ascii="宋体" w:hAnsi="宋体" w:hint="eastAsia"/>
                <w:sz w:val="21"/>
                <w:szCs w:val="21"/>
              </w:rPr>
              <w:t>中标金额（万元）</w:t>
            </w:r>
          </w:p>
        </w:tc>
        <w:tc>
          <w:tcPr>
            <w:tcW w:w="2273" w:type="dxa"/>
            <w:vAlign w:val="center"/>
          </w:tcPr>
          <w:p w:rsidR="00B43AA8" w:rsidRDefault="00B43AA8">
            <w:pPr>
              <w:spacing w:line="240" w:lineRule="atLeast"/>
              <w:jc w:val="center"/>
              <w:rPr>
                <w:rFonts w:ascii="宋体"/>
                <w:sz w:val="21"/>
                <w:szCs w:val="21"/>
              </w:rPr>
            </w:pPr>
            <w:r>
              <w:rPr>
                <w:rFonts w:ascii="宋体" w:hAnsi="宋体" w:hint="eastAsia"/>
                <w:sz w:val="21"/>
                <w:szCs w:val="21"/>
              </w:rPr>
              <w:t>货物招标</w:t>
            </w:r>
          </w:p>
        </w:tc>
        <w:tc>
          <w:tcPr>
            <w:tcW w:w="2273" w:type="dxa"/>
            <w:vAlign w:val="center"/>
          </w:tcPr>
          <w:p w:rsidR="00B43AA8" w:rsidRDefault="00B43AA8">
            <w:pPr>
              <w:spacing w:line="240" w:lineRule="atLeast"/>
              <w:jc w:val="center"/>
              <w:rPr>
                <w:rFonts w:ascii="宋体"/>
                <w:sz w:val="21"/>
                <w:szCs w:val="21"/>
              </w:rPr>
            </w:pPr>
            <w:r>
              <w:rPr>
                <w:rFonts w:ascii="宋体" w:hAnsi="宋体" w:hint="eastAsia"/>
                <w:sz w:val="21"/>
                <w:szCs w:val="21"/>
              </w:rPr>
              <w:t>服务招标</w:t>
            </w:r>
          </w:p>
        </w:tc>
        <w:tc>
          <w:tcPr>
            <w:tcW w:w="2272" w:type="dxa"/>
            <w:vAlign w:val="center"/>
          </w:tcPr>
          <w:p w:rsidR="00B43AA8" w:rsidRDefault="00B43AA8">
            <w:pPr>
              <w:pStyle w:val="xl40"/>
              <w:widowControl w:val="0"/>
              <w:pBdr>
                <w:left w:val="none" w:sz="0" w:space="0" w:color="auto"/>
                <w:right w:val="none" w:sz="0" w:space="0" w:color="auto"/>
              </w:pBdr>
              <w:spacing w:beforeAutospacing="0" w:afterAutospacing="0" w:line="240" w:lineRule="atLeast"/>
              <w:rPr>
                <w:kern w:val="2"/>
                <w:sz w:val="21"/>
                <w:szCs w:val="21"/>
              </w:rPr>
            </w:pPr>
            <w:r>
              <w:rPr>
                <w:rFonts w:hint="eastAsia"/>
                <w:kern w:val="2"/>
                <w:sz w:val="21"/>
                <w:szCs w:val="21"/>
              </w:rPr>
              <w:t>工程招标</w:t>
            </w:r>
          </w:p>
        </w:tc>
      </w:tr>
      <w:tr w:rsidR="00B43AA8">
        <w:trPr>
          <w:trHeight w:val="397"/>
        </w:trPr>
        <w:tc>
          <w:tcPr>
            <w:tcW w:w="2810" w:type="dxa"/>
            <w:vAlign w:val="center"/>
          </w:tcPr>
          <w:p w:rsidR="00B43AA8" w:rsidRDefault="00B43AA8">
            <w:pPr>
              <w:spacing w:line="240" w:lineRule="atLeast"/>
              <w:jc w:val="center"/>
              <w:rPr>
                <w:rFonts w:ascii="宋体"/>
                <w:sz w:val="21"/>
                <w:szCs w:val="21"/>
              </w:rPr>
            </w:pPr>
            <w:r>
              <w:rPr>
                <w:rFonts w:ascii="宋体" w:hAnsi="宋体"/>
                <w:sz w:val="21"/>
                <w:szCs w:val="21"/>
              </w:rPr>
              <w:t>100</w:t>
            </w:r>
            <w:r>
              <w:rPr>
                <w:rFonts w:ascii="宋体" w:hAnsi="宋体" w:hint="eastAsia"/>
                <w:sz w:val="21"/>
                <w:szCs w:val="21"/>
              </w:rPr>
              <w:t>以下</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1.5%</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1.5%</w:t>
            </w:r>
          </w:p>
        </w:tc>
        <w:tc>
          <w:tcPr>
            <w:tcW w:w="2272" w:type="dxa"/>
            <w:vAlign w:val="center"/>
          </w:tcPr>
          <w:p w:rsidR="00B43AA8" w:rsidRDefault="00B43AA8">
            <w:pPr>
              <w:spacing w:line="240" w:lineRule="atLeast"/>
              <w:jc w:val="center"/>
              <w:rPr>
                <w:rFonts w:ascii="宋体"/>
                <w:sz w:val="21"/>
                <w:szCs w:val="21"/>
              </w:rPr>
            </w:pPr>
            <w:r>
              <w:rPr>
                <w:rFonts w:ascii="宋体" w:hAnsi="宋体"/>
                <w:sz w:val="21"/>
                <w:szCs w:val="21"/>
              </w:rPr>
              <w:t>1.0%</w:t>
            </w:r>
          </w:p>
        </w:tc>
      </w:tr>
      <w:tr w:rsidR="00B43AA8">
        <w:trPr>
          <w:trHeight w:val="397"/>
        </w:trPr>
        <w:tc>
          <w:tcPr>
            <w:tcW w:w="2810" w:type="dxa"/>
            <w:vAlign w:val="center"/>
          </w:tcPr>
          <w:p w:rsidR="00B43AA8" w:rsidRDefault="00B43AA8">
            <w:pPr>
              <w:spacing w:line="240" w:lineRule="atLeast"/>
              <w:jc w:val="center"/>
              <w:rPr>
                <w:rFonts w:ascii="宋体"/>
                <w:sz w:val="21"/>
                <w:szCs w:val="21"/>
              </w:rPr>
            </w:pPr>
            <w:r>
              <w:rPr>
                <w:rFonts w:ascii="宋体" w:hAnsi="宋体"/>
                <w:sz w:val="21"/>
                <w:szCs w:val="21"/>
              </w:rPr>
              <w:t>100-500</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1.1%</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0.8%</w:t>
            </w:r>
          </w:p>
        </w:tc>
        <w:tc>
          <w:tcPr>
            <w:tcW w:w="2272" w:type="dxa"/>
            <w:vAlign w:val="center"/>
          </w:tcPr>
          <w:p w:rsidR="00B43AA8" w:rsidRDefault="00B43AA8">
            <w:pPr>
              <w:spacing w:line="240" w:lineRule="atLeast"/>
              <w:jc w:val="center"/>
              <w:rPr>
                <w:rFonts w:ascii="宋体"/>
                <w:sz w:val="21"/>
                <w:szCs w:val="21"/>
              </w:rPr>
            </w:pPr>
            <w:r>
              <w:rPr>
                <w:rFonts w:ascii="宋体" w:hAnsi="宋体"/>
                <w:sz w:val="21"/>
                <w:szCs w:val="21"/>
              </w:rPr>
              <w:t>0.7%</w:t>
            </w:r>
          </w:p>
        </w:tc>
      </w:tr>
      <w:tr w:rsidR="00B43AA8">
        <w:trPr>
          <w:trHeight w:val="397"/>
        </w:trPr>
        <w:tc>
          <w:tcPr>
            <w:tcW w:w="2810" w:type="dxa"/>
            <w:vAlign w:val="center"/>
          </w:tcPr>
          <w:p w:rsidR="00B43AA8" w:rsidRDefault="00B43AA8">
            <w:pPr>
              <w:spacing w:line="240" w:lineRule="atLeast"/>
              <w:jc w:val="center"/>
              <w:rPr>
                <w:rFonts w:ascii="宋体"/>
                <w:sz w:val="21"/>
                <w:szCs w:val="21"/>
              </w:rPr>
            </w:pPr>
            <w:r>
              <w:rPr>
                <w:rFonts w:ascii="宋体" w:hAnsi="宋体"/>
                <w:sz w:val="21"/>
                <w:szCs w:val="21"/>
              </w:rPr>
              <w:t>500-1000</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0.8%</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0.45%</w:t>
            </w:r>
          </w:p>
        </w:tc>
        <w:tc>
          <w:tcPr>
            <w:tcW w:w="2272" w:type="dxa"/>
            <w:vAlign w:val="center"/>
          </w:tcPr>
          <w:p w:rsidR="00B43AA8" w:rsidRDefault="00B43AA8">
            <w:pPr>
              <w:spacing w:line="240" w:lineRule="atLeast"/>
              <w:jc w:val="center"/>
              <w:rPr>
                <w:rFonts w:ascii="宋体"/>
                <w:sz w:val="21"/>
                <w:szCs w:val="21"/>
              </w:rPr>
            </w:pPr>
            <w:r>
              <w:rPr>
                <w:rFonts w:ascii="宋体" w:hAnsi="宋体"/>
                <w:sz w:val="21"/>
                <w:szCs w:val="21"/>
              </w:rPr>
              <w:t>0.55%</w:t>
            </w:r>
          </w:p>
        </w:tc>
      </w:tr>
      <w:tr w:rsidR="00B43AA8">
        <w:trPr>
          <w:trHeight w:val="397"/>
        </w:trPr>
        <w:tc>
          <w:tcPr>
            <w:tcW w:w="2810" w:type="dxa"/>
            <w:vAlign w:val="center"/>
          </w:tcPr>
          <w:p w:rsidR="00B43AA8" w:rsidRDefault="00B43AA8">
            <w:pPr>
              <w:spacing w:line="240" w:lineRule="atLeast"/>
              <w:jc w:val="center"/>
              <w:rPr>
                <w:rFonts w:ascii="宋体"/>
                <w:sz w:val="21"/>
                <w:szCs w:val="21"/>
              </w:rPr>
            </w:pPr>
            <w:r>
              <w:rPr>
                <w:rFonts w:ascii="宋体" w:hAnsi="宋体"/>
                <w:sz w:val="21"/>
                <w:szCs w:val="21"/>
              </w:rPr>
              <w:t>1000-5000</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0.5%</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0.25%</w:t>
            </w:r>
          </w:p>
        </w:tc>
        <w:tc>
          <w:tcPr>
            <w:tcW w:w="2272" w:type="dxa"/>
            <w:vAlign w:val="center"/>
          </w:tcPr>
          <w:p w:rsidR="00B43AA8" w:rsidRDefault="00B43AA8">
            <w:pPr>
              <w:spacing w:line="240" w:lineRule="atLeast"/>
              <w:jc w:val="center"/>
              <w:rPr>
                <w:rFonts w:ascii="宋体"/>
                <w:sz w:val="21"/>
                <w:szCs w:val="21"/>
              </w:rPr>
            </w:pPr>
            <w:r>
              <w:rPr>
                <w:rFonts w:ascii="宋体" w:hAnsi="宋体"/>
                <w:sz w:val="21"/>
                <w:szCs w:val="21"/>
              </w:rPr>
              <w:t>0.35%</w:t>
            </w:r>
          </w:p>
        </w:tc>
      </w:tr>
      <w:tr w:rsidR="00B43AA8">
        <w:trPr>
          <w:trHeight w:val="397"/>
        </w:trPr>
        <w:tc>
          <w:tcPr>
            <w:tcW w:w="2810" w:type="dxa"/>
            <w:vAlign w:val="center"/>
          </w:tcPr>
          <w:p w:rsidR="00B43AA8" w:rsidRDefault="00B43AA8">
            <w:pPr>
              <w:spacing w:line="240" w:lineRule="atLeast"/>
              <w:jc w:val="center"/>
              <w:rPr>
                <w:rFonts w:ascii="宋体"/>
                <w:sz w:val="21"/>
                <w:szCs w:val="21"/>
              </w:rPr>
            </w:pPr>
            <w:r>
              <w:rPr>
                <w:rFonts w:ascii="宋体" w:hAnsi="宋体"/>
                <w:sz w:val="21"/>
                <w:szCs w:val="21"/>
              </w:rPr>
              <w:t>5000-10000</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0.25%</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0.1%</w:t>
            </w:r>
          </w:p>
        </w:tc>
        <w:tc>
          <w:tcPr>
            <w:tcW w:w="2272" w:type="dxa"/>
            <w:vAlign w:val="center"/>
          </w:tcPr>
          <w:p w:rsidR="00B43AA8" w:rsidRDefault="00B43AA8">
            <w:pPr>
              <w:spacing w:line="240" w:lineRule="atLeast"/>
              <w:jc w:val="center"/>
              <w:rPr>
                <w:rFonts w:ascii="宋体"/>
                <w:sz w:val="21"/>
                <w:szCs w:val="21"/>
              </w:rPr>
            </w:pPr>
            <w:r>
              <w:rPr>
                <w:rFonts w:ascii="宋体" w:hAnsi="宋体"/>
                <w:sz w:val="21"/>
                <w:szCs w:val="21"/>
              </w:rPr>
              <w:t>0.2%</w:t>
            </w:r>
          </w:p>
        </w:tc>
      </w:tr>
      <w:tr w:rsidR="00B43AA8">
        <w:trPr>
          <w:trHeight w:val="397"/>
        </w:trPr>
        <w:tc>
          <w:tcPr>
            <w:tcW w:w="2810" w:type="dxa"/>
            <w:vAlign w:val="center"/>
          </w:tcPr>
          <w:p w:rsidR="00B43AA8" w:rsidRDefault="00B43AA8">
            <w:pPr>
              <w:spacing w:line="240" w:lineRule="atLeast"/>
              <w:jc w:val="center"/>
              <w:rPr>
                <w:rFonts w:ascii="宋体"/>
                <w:sz w:val="21"/>
                <w:szCs w:val="21"/>
              </w:rPr>
            </w:pPr>
            <w:r>
              <w:rPr>
                <w:rFonts w:ascii="宋体" w:hAnsi="宋体"/>
                <w:sz w:val="21"/>
                <w:szCs w:val="21"/>
              </w:rPr>
              <w:t>10000-100000</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0.05%</w:t>
            </w:r>
          </w:p>
        </w:tc>
        <w:tc>
          <w:tcPr>
            <w:tcW w:w="2273" w:type="dxa"/>
            <w:vAlign w:val="center"/>
          </w:tcPr>
          <w:p w:rsidR="00B43AA8" w:rsidRDefault="00B43AA8">
            <w:pPr>
              <w:spacing w:line="240" w:lineRule="atLeast"/>
              <w:jc w:val="center"/>
              <w:rPr>
                <w:rFonts w:ascii="宋体"/>
                <w:sz w:val="21"/>
                <w:szCs w:val="21"/>
              </w:rPr>
            </w:pPr>
            <w:r>
              <w:rPr>
                <w:rFonts w:ascii="宋体" w:hAnsi="宋体"/>
                <w:sz w:val="21"/>
                <w:szCs w:val="21"/>
              </w:rPr>
              <w:t>0.05%</w:t>
            </w:r>
          </w:p>
        </w:tc>
        <w:tc>
          <w:tcPr>
            <w:tcW w:w="2272" w:type="dxa"/>
            <w:vAlign w:val="center"/>
          </w:tcPr>
          <w:p w:rsidR="00B43AA8" w:rsidRDefault="00B43AA8">
            <w:pPr>
              <w:spacing w:line="240" w:lineRule="atLeast"/>
              <w:jc w:val="center"/>
              <w:rPr>
                <w:rFonts w:ascii="宋体"/>
                <w:sz w:val="21"/>
                <w:szCs w:val="21"/>
              </w:rPr>
            </w:pPr>
            <w:r>
              <w:rPr>
                <w:rFonts w:ascii="宋体" w:hAnsi="宋体"/>
                <w:sz w:val="21"/>
                <w:szCs w:val="21"/>
              </w:rPr>
              <w:t>0.05%</w:t>
            </w:r>
          </w:p>
        </w:tc>
      </w:tr>
    </w:tbl>
    <w:p w:rsidR="00B43AA8" w:rsidRDefault="00B43AA8" w:rsidP="008035F2">
      <w:pPr>
        <w:spacing w:line="400" w:lineRule="exact"/>
        <w:ind w:firstLineChars="200" w:firstLine="480"/>
        <w:rPr>
          <w:rFonts w:ascii="宋体"/>
          <w:sz w:val="24"/>
        </w:rPr>
      </w:pPr>
      <w:r>
        <w:rPr>
          <w:rFonts w:ascii="宋体" w:hAnsi="宋体" w:hint="eastAsia"/>
          <w:sz w:val="24"/>
        </w:rPr>
        <w:t>（二）采购代理服务费缴纳账户：</w:t>
      </w:r>
    </w:p>
    <w:p w:rsidR="00B43AA8" w:rsidRDefault="00B43AA8" w:rsidP="008035F2">
      <w:pPr>
        <w:spacing w:line="400" w:lineRule="exact"/>
        <w:ind w:firstLineChars="200" w:firstLine="480"/>
        <w:rPr>
          <w:rFonts w:ascii="宋体"/>
          <w:sz w:val="24"/>
        </w:rPr>
      </w:pPr>
      <w:r>
        <w:rPr>
          <w:rFonts w:ascii="宋体" w:hAnsi="宋体" w:hint="eastAsia"/>
          <w:sz w:val="24"/>
        </w:rPr>
        <w:t>户</w:t>
      </w:r>
      <w:r>
        <w:rPr>
          <w:rFonts w:ascii="宋体" w:hAnsi="宋体"/>
          <w:sz w:val="24"/>
        </w:rPr>
        <w:t xml:space="preserve">  </w:t>
      </w:r>
      <w:r>
        <w:rPr>
          <w:rFonts w:ascii="宋体" w:hAnsi="宋体" w:hint="eastAsia"/>
          <w:sz w:val="24"/>
        </w:rPr>
        <w:t>名：重庆鹏翔招标代理有限公司</w:t>
      </w:r>
    </w:p>
    <w:p w:rsidR="00B43AA8" w:rsidRDefault="00B43AA8" w:rsidP="008035F2">
      <w:pPr>
        <w:spacing w:line="400" w:lineRule="exact"/>
        <w:ind w:firstLineChars="200" w:firstLine="480"/>
        <w:rPr>
          <w:rFonts w:ascii="宋体"/>
          <w:sz w:val="24"/>
        </w:rPr>
      </w:pPr>
      <w:r>
        <w:rPr>
          <w:rFonts w:ascii="宋体" w:hAnsi="宋体" w:hint="eastAsia"/>
          <w:sz w:val="24"/>
        </w:rPr>
        <w:t>开户行：招商银行重庆分行较场口支行</w:t>
      </w:r>
    </w:p>
    <w:p w:rsidR="00B43AA8" w:rsidRDefault="00B43AA8" w:rsidP="008035F2">
      <w:pPr>
        <w:spacing w:line="400" w:lineRule="exact"/>
        <w:ind w:firstLineChars="200" w:firstLine="480"/>
        <w:rPr>
          <w:rFonts w:ascii="宋体"/>
          <w:sz w:val="24"/>
        </w:rPr>
      </w:pPr>
      <w:proofErr w:type="gramStart"/>
      <w:r>
        <w:rPr>
          <w:rFonts w:ascii="宋体" w:hAnsi="宋体" w:hint="eastAsia"/>
          <w:sz w:val="24"/>
        </w:rPr>
        <w:t>账</w:t>
      </w:r>
      <w:proofErr w:type="gramEnd"/>
      <w:r>
        <w:rPr>
          <w:rFonts w:ascii="宋体" w:hAnsi="宋体"/>
          <w:sz w:val="24"/>
        </w:rPr>
        <w:t xml:space="preserve">  </w:t>
      </w:r>
      <w:r>
        <w:rPr>
          <w:rFonts w:ascii="宋体" w:hAnsi="宋体" w:hint="eastAsia"/>
          <w:sz w:val="24"/>
        </w:rPr>
        <w:t>号：</w:t>
      </w:r>
      <w:r>
        <w:rPr>
          <w:rFonts w:ascii="宋体" w:hAnsi="宋体"/>
          <w:sz w:val="24"/>
        </w:rPr>
        <w:t>123906511610606</w:t>
      </w:r>
    </w:p>
    <w:p w:rsidR="00B43AA8" w:rsidRDefault="00B43AA8" w:rsidP="008035F2">
      <w:pPr>
        <w:pStyle w:val="23"/>
        <w:spacing w:line="400" w:lineRule="exact"/>
        <w:ind w:firstLineChars="200" w:firstLine="482"/>
        <w:rPr>
          <w:b/>
          <w:sz w:val="24"/>
        </w:rPr>
      </w:pPr>
      <w:bookmarkStart w:id="68" w:name="_Toc504578104"/>
      <w:r>
        <w:rPr>
          <w:rFonts w:hint="eastAsia"/>
          <w:b/>
          <w:sz w:val="24"/>
        </w:rPr>
        <w:t>十、交易服务费</w:t>
      </w:r>
      <w:bookmarkEnd w:id="68"/>
    </w:p>
    <w:p w:rsidR="00B43AA8" w:rsidRDefault="00B43AA8" w:rsidP="008035F2">
      <w:pPr>
        <w:snapToGrid w:val="0"/>
        <w:spacing w:line="400" w:lineRule="exact"/>
        <w:ind w:firstLineChars="200" w:firstLine="480"/>
        <w:rPr>
          <w:rFonts w:ascii="宋体"/>
          <w:sz w:val="24"/>
        </w:rPr>
      </w:pPr>
      <w:r>
        <w:rPr>
          <w:rFonts w:ascii="宋体" w:hAnsi="宋体" w:hint="eastAsia"/>
          <w:sz w:val="24"/>
        </w:rPr>
        <w:t>投标人中标后向“重庆联合产权交易所集团股份有限公司”缴纳交易服务费，服务费的收取标准</w:t>
      </w:r>
      <w:proofErr w:type="gramStart"/>
      <w:r>
        <w:rPr>
          <w:rFonts w:ascii="宋体" w:hAnsi="宋体" w:hint="eastAsia"/>
          <w:sz w:val="24"/>
        </w:rPr>
        <w:t>按照渝价〔</w:t>
      </w:r>
      <w:r>
        <w:rPr>
          <w:rFonts w:ascii="宋体" w:hAnsi="宋体"/>
          <w:sz w:val="24"/>
        </w:rPr>
        <w:t>201</w:t>
      </w:r>
      <w:r w:rsidR="009E48BB">
        <w:rPr>
          <w:rFonts w:ascii="宋体" w:hAnsi="宋体" w:hint="eastAsia"/>
          <w:sz w:val="24"/>
        </w:rPr>
        <w:t>8</w:t>
      </w:r>
      <w:r>
        <w:rPr>
          <w:rFonts w:ascii="宋体" w:hAnsi="宋体" w:hint="eastAsia"/>
          <w:sz w:val="24"/>
        </w:rPr>
        <w:t>〕</w:t>
      </w:r>
      <w:proofErr w:type="gramEnd"/>
      <w:r w:rsidR="009E48BB">
        <w:rPr>
          <w:rFonts w:ascii="宋体" w:hAnsi="宋体" w:hint="eastAsia"/>
          <w:sz w:val="24"/>
        </w:rPr>
        <w:t>54</w:t>
      </w:r>
      <w:r>
        <w:rPr>
          <w:rFonts w:ascii="宋体" w:hAnsi="宋体" w:hint="eastAsia"/>
          <w:sz w:val="24"/>
        </w:rPr>
        <w:t>号文件执行。</w:t>
      </w:r>
    </w:p>
    <w:p w:rsidR="00B43AA8" w:rsidRDefault="00B43AA8" w:rsidP="008035F2">
      <w:pPr>
        <w:snapToGrid w:val="0"/>
        <w:spacing w:line="400" w:lineRule="exact"/>
        <w:ind w:firstLineChars="200" w:firstLine="480"/>
        <w:rPr>
          <w:rFonts w:ascii="宋体"/>
          <w:sz w:val="24"/>
        </w:rPr>
      </w:pPr>
      <w:r>
        <w:rPr>
          <w:rFonts w:ascii="宋体" w:hAnsi="宋体" w:hint="eastAsia"/>
          <w:sz w:val="24"/>
        </w:rPr>
        <w:t>说明：中标人为微型企业且所投标产品为微型企业生产的，免收交易服务费，微型企业的认定标准详见本项目招标文件“第四篇”。</w:t>
      </w:r>
    </w:p>
    <w:p w:rsidR="00B43AA8" w:rsidRDefault="00B43AA8" w:rsidP="008035F2">
      <w:pPr>
        <w:pStyle w:val="23"/>
        <w:spacing w:line="400" w:lineRule="exact"/>
        <w:ind w:firstLineChars="200" w:firstLine="482"/>
        <w:rPr>
          <w:b/>
          <w:sz w:val="24"/>
        </w:rPr>
      </w:pPr>
      <w:bookmarkStart w:id="69" w:name="_Toc504578105"/>
      <w:r>
        <w:rPr>
          <w:rFonts w:hint="eastAsia"/>
          <w:b/>
          <w:sz w:val="24"/>
        </w:rPr>
        <w:t>十一、签订合同</w:t>
      </w:r>
      <w:bookmarkEnd w:id="69"/>
    </w:p>
    <w:p w:rsidR="00B43AA8" w:rsidRDefault="00B43AA8" w:rsidP="008035F2">
      <w:pPr>
        <w:spacing w:line="400" w:lineRule="exact"/>
        <w:ind w:firstLineChars="200" w:firstLine="480"/>
        <w:rPr>
          <w:rFonts w:ascii="宋体"/>
          <w:sz w:val="24"/>
        </w:rPr>
      </w:pPr>
      <w:r>
        <w:rPr>
          <w:rFonts w:ascii="宋体" w:hAnsi="宋体" w:hint="eastAsia"/>
          <w:sz w:val="24"/>
        </w:rPr>
        <w:t>（一）采购人应当自中标通知书发出之日起三十日内，按照招标文件和中标人投标文件的约定，与中标人签订书面合同。所签订的合同不得对招标文件和中标人投标文件作实质性修改。</w:t>
      </w:r>
    </w:p>
    <w:p w:rsidR="00B43AA8" w:rsidRDefault="00B43AA8" w:rsidP="008035F2">
      <w:pPr>
        <w:spacing w:line="400" w:lineRule="exact"/>
        <w:ind w:firstLineChars="200" w:firstLine="480"/>
        <w:rPr>
          <w:rFonts w:ascii="宋体"/>
          <w:sz w:val="24"/>
        </w:rPr>
      </w:pPr>
      <w:r>
        <w:rPr>
          <w:rFonts w:ascii="宋体" w:hAnsi="宋体" w:hint="eastAsia"/>
          <w:sz w:val="24"/>
        </w:rPr>
        <w:t>（二）采购人应当自政府采购合同签订之日起</w:t>
      </w:r>
      <w:r>
        <w:rPr>
          <w:rFonts w:ascii="宋体" w:hAnsi="宋体"/>
          <w:sz w:val="24"/>
        </w:rPr>
        <w:t>2</w:t>
      </w:r>
      <w:r>
        <w:rPr>
          <w:rFonts w:ascii="宋体" w:hAnsi="宋体" w:hint="eastAsia"/>
          <w:sz w:val="24"/>
        </w:rPr>
        <w:t>个工作日内，将政府采购合同在重庆</w:t>
      </w:r>
      <w:r>
        <w:rPr>
          <w:rFonts w:ascii="宋体" w:hAnsi="宋体" w:hint="eastAsia"/>
          <w:sz w:val="24"/>
        </w:rPr>
        <w:lastRenderedPageBreak/>
        <w:t>市政府采购网上公告，但政府采购合同中涉及国家秘密、商业秘密的内容除外。</w:t>
      </w:r>
    </w:p>
    <w:p w:rsidR="00B43AA8" w:rsidRDefault="00B43AA8" w:rsidP="008035F2">
      <w:pPr>
        <w:spacing w:line="400" w:lineRule="exact"/>
        <w:ind w:firstLineChars="200" w:firstLine="480"/>
        <w:rPr>
          <w:rFonts w:ascii="宋体"/>
          <w:sz w:val="24"/>
        </w:rPr>
      </w:pPr>
      <w:r>
        <w:rPr>
          <w:rFonts w:ascii="宋体" w:hAnsi="宋体" w:hint="eastAsia"/>
          <w:sz w:val="24"/>
        </w:rPr>
        <w:t>（三）招标文件、中标人的投标文件及澄清文件等，均为签订政府采购合同的依据。</w:t>
      </w:r>
    </w:p>
    <w:p w:rsidR="00B43AA8" w:rsidRDefault="00B43AA8" w:rsidP="008035F2">
      <w:pPr>
        <w:spacing w:line="400" w:lineRule="exact"/>
        <w:ind w:firstLineChars="200" w:firstLine="480"/>
        <w:rPr>
          <w:rFonts w:ascii="宋体"/>
          <w:sz w:val="24"/>
        </w:rPr>
      </w:pPr>
      <w:r>
        <w:rPr>
          <w:rFonts w:ascii="宋体" w:hAnsi="宋体" w:hint="eastAsia"/>
          <w:sz w:val="24"/>
        </w:rPr>
        <w:t>（四）合同生效条款由供需双方约定，法律、行政法规规定应当办理批准、登记等手续后生效的合同，依照其规定。</w:t>
      </w:r>
    </w:p>
    <w:p w:rsidR="00B43AA8" w:rsidRDefault="00B43AA8" w:rsidP="008035F2">
      <w:pPr>
        <w:spacing w:line="400" w:lineRule="exact"/>
        <w:ind w:firstLineChars="200" w:firstLine="480"/>
        <w:rPr>
          <w:rFonts w:ascii="宋体"/>
          <w:sz w:val="24"/>
        </w:rPr>
      </w:pPr>
      <w:r>
        <w:rPr>
          <w:rFonts w:ascii="宋体" w:hAnsi="宋体" w:hint="eastAsia"/>
          <w:sz w:val="24"/>
        </w:rPr>
        <w:t>（五）合同原则上应按照《重庆市政府采购合同》签订，相关单位要求适用合同通用格式版本的，应按其要求另行签订其他合同。</w:t>
      </w:r>
    </w:p>
    <w:p w:rsidR="00B43AA8" w:rsidRDefault="00B43AA8" w:rsidP="008035F2">
      <w:pPr>
        <w:spacing w:line="400" w:lineRule="exact"/>
        <w:ind w:firstLineChars="200" w:firstLine="480"/>
        <w:rPr>
          <w:rFonts w:ascii="宋体"/>
          <w:sz w:val="24"/>
        </w:rPr>
      </w:pPr>
      <w:r>
        <w:rPr>
          <w:rFonts w:ascii="宋体" w:hAnsi="宋体" w:hint="eastAsia"/>
          <w:sz w:val="24"/>
        </w:rPr>
        <w:t>（六）采购人要求中标人提供履约保证金的，应当在招标文件中予以约定。中标人履约完毕后，采购人应按招标文件及合同的约定无息退还其履约保证金。</w:t>
      </w:r>
    </w:p>
    <w:p w:rsidR="00B43AA8" w:rsidRDefault="00B43AA8" w:rsidP="008035F2">
      <w:pPr>
        <w:pStyle w:val="23"/>
        <w:spacing w:line="400" w:lineRule="exact"/>
        <w:ind w:firstLineChars="200" w:firstLine="482"/>
        <w:rPr>
          <w:b/>
          <w:sz w:val="24"/>
        </w:rPr>
      </w:pPr>
      <w:bookmarkStart w:id="70" w:name="_Toc504578106"/>
      <w:r>
        <w:rPr>
          <w:rFonts w:hint="eastAsia"/>
          <w:b/>
          <w:sz w:val="24"/>
        </w:rPr>
        <w:t>十二、政府采购信用融资</w:t>
      </w:r>
      <w:bookmarkEnd w:id="70"/>
    </w:p>
    <w:p w:rsidR="00B43AA8" w:rsidRDefault="00B43AA8" w:rsidP="008035F2">
      <w:pPr>
        <w:spacing w:line="400" w:lineRule="exact"/>
        <w:ind w:firstLineChars="200" w:firstLine="480"/>
        <w:rPr>
          <w:rFonts w:ascii="宋体"/>
          <w:sz w:val="24"/>
        </w:rPr>
      </w:pPr>
      <w:r>
        <w:rPr>
          <w:rFonts w:ascii="宋体" w:hAnsi="宋体" w:hint="eastAsia"/>
          <w:sz w:val="24"/>
        </w:rPr>
        <w:t>投标人参与重庆市政府采购活动，成为中标人，并与采购人签订政府采购合同后，可按照重庆市政府采购支持中小企业信用融资办法的规定，</w:t>
      </w:r>
      <w:proofErr w:type="gramStart"/>
      <w:r>
        <w:rPr>
          <w:rFonts w:ascii="宋体" w:hAnsi="宋体" w:hint="eastAsia"/>
          <w:sz w:val="24"/>
        </w:rPr>
        <w:t>向开展</w:t>
      </w:r>
      <w:proofErr w:type="gramEnd"/>
      <w:r>
        <w:rPr>
          <w:rFonts w:ascii="宋体" w:hAnsi="宋体" w:hint="eastAsia"/>
          <w:sz w:val="24"/>
        </w:rPr>
        <w:t>政府采购信用融资业务的银行申请贷款。具体内容详见重庆市政府采购网“信用融资”信息专栏。</w:t>
      </w:r>
    </w:p>
    <w:p w:rsidR="00B43AA8" w:rsidRDefault="00B43AA8">
      <w:pPr>
        <w:pStyle w:val="1"/>
        <w:spacing w:beforeLines="0" w:afterLines="0" w:line="360" w:lineRule="auto"/>
        <w:rPr>
          <w:rFonts w:ascii="宋体"/>
          <w:b w:val="0"/>
        </w:rPr>
      </w:pPr>
      <w:r>
        <w:rPr>
          <w:rFonts w:ascii="宋体"/>
        </w:rPr>
        <w:br w:type="page"/>
      </w:r>
      <w:bookmarkStart w:id="71" w:name="_Toc504578107"/>
      <w:r>
        <w:rPr>
          <w:rFonts w:ascii="宋体" w:hAnsi="宋体" w:hint="eastAsia"/>
        </w:rPr>
        <w:lastRenderedPageBreak/>
        <w:t>第六篇</w:t>
      </w:r>
      <w:r>
        <w:rPr>
          <w:rFonts w:ascii="宋体" w:hAnsi="宋体"/>
        </w:rPr>
        <w:t xml:space="preserve">  </w:t>
      </w:r>
      <w:r>
        <w:rPr>
          <w:rFonts w:ascii="宋体" w:hAnsi="宋体" w:hint="eastAsia"/>
        </w:rPr>
        <w:t>合同主要条款和格式合同（样本）</w:t>
      </w:r>
      <w:bookmarkEnd w:id="71"/>
    </w:p>
    <w:p w:rsidR="00B43AA8" w:rsidRDefault="00B43AA8" w:rsidP="008035F2">
      <w:pPr>
        <w:pStyle w:val="23"/>
        <w:spacing w:line="500" w:lineRule="exact"/>
        <w:ind w:firstLineChars="200" w:firstLine="482"/>
        <w:rPr>
          <w:b/>
          <w:sz w:val="24"/>
        </w:rPr>
      </w:pPr>
      <w:bookmarkStart w:id="72" w:name="_Toc504578108"/>
      <w:bookmarkStart w:id="73" w:name="_Toc277084870"/>
      <w:bookmarkStart w:id="74" w:name="_Toc285722712"/>
      <w:r>
        <w:rPr>
          <w:rFonts w:hint="eastAsia"/>
          <w:b/>
          <w:sz w:val="24"/>
        </w:rPr>
        <w:t>一、合同主要条款</w:t>
      </w:r>
      <w:bookmarkEnd w:id="72"/>
      <w:bookmarkEnd w:id="73"/>
      <w:bookmarkEnd w:id="74"/>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w:t>
      </w:r>
      <w:r>
        <w:rPr>
          <w:rFonts w:ascii="宋体" w:hAnsi="宋体" w:hint="eastAsia"/>
          <w:bCs/>
          <w:sz w:val="24"/>
        </w:rPr>
        <w:t>定义</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1.1</w:t>
      </w:r>
      <w:r>
        <w:rPr>
          <w:rFonts w:ascii="宋体" w:hAnsi="宋体" w:hint="eastAsia"/>
          <w:bCs/>
          <w:sz w:val="24"/>
        </w:rPr>
        <w:t>甲方（需方）即采购人，是指通过招标采购，接受合同货物及服务的各级国家机关、事业单位和团体组织。</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1.2</w:t>
      </w:r>
      <w:r>
        <w:rPr>
          <w:rFonts w:ascii="宋体" w:hAnsi="宋体" w:hint="eastAsia"/>
          <w:bCs/>
          <w:sz w:val="24"/>
        </w:rPr>
        <w:t>乙方（供方）即中标人，是指中标后提供合同货物和服务的自然人、法人及其他组织。</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1.3</w:t>
      </w:r>
      <w:r>
        <w:rPr>
          <w:rFonts w:ascii="宋体" w:hAnsi="宋体" w:hint="eastAsia"/>
          <w:bCs/>
          <w:sz w:val="24"/>
        </w:rPr>
        <w:t>合同是指由甲乙双方按照招标文件和投标文件的实质性内容，通过协商一致达成的书面协议。</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1.4</w:t>
      </w:r>
      <w:r>
        <w:rPr>
          <w:rFonts w:ascii="宋体" w:hAnsi="宋体" w:hint="eastAsia"/>
          <w:bCs/>
          <w:sz w:val="24"/>
        </w:rPr>
        <w:t>合同价格指以中标价格为依据，在乙方全面履行合同义务后，甲方（或财政部门）应支付给乙方的金额。</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1.5</w:t>
      </w:r>
      <w:r>
        <w:rPr>
          <w:rFonts w:ascii="宋体" w:hAnsi="宋体" w:hint="eastAsia"/>
          <w:bCs/>
          <w:sz w:val="24"/>
        </w:rPr>
        <w:t>技术资料是指合同货物及其相关的设计、制造、监造、检验、验收等文件（包括图纸、各种文字说明、标准）。</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2.</w:t>
      </w:r>
      <w:r>
        <w:rPr>
          <w:rFonts w:ascii="宋体" w:hAnsi="宋体" w:hint="eastAsia"/>
          <w:bCs/>
          <w:sz w:val="24"/>
        </w:rPr>
        <w:t>货物内容</w:t>
      </w:r>
    </w:p>
    <w:p w:rsidR="00B43AA8" w:rsidRDefault="00B43AA8" w:rsidP="008035F2">
      <w:pPr>
        <w:snapToGrid w:val="0"/>
        <w:spacing w:line="400" w:lineRule="exact"/>
        <w:ind w:firstLineChars="200" w:firstLine="480"/>
        <w:outlineLvl w:val="0"/>
        <w:rPr>
          <w:rFonts w:ascii="宋体"/>
          <w:bCs/>
          <w:sz w:val="24"/>
        </w:rPr>
      </w:pPr>
      <w:r>
        <w:rPr>
          <w:rFonts w:ascii="宋体" w:hAnsi="宋体" w:hint="eastAsia"/>
          <w:bCs/>
          <w:sz w:val="24"/>
        </w:rPr>
        <w:t>合同包括以下内容：货物名称、型号规格、技术参数、数量（单位）等内容。</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3.</w:t>
      </w:r>
      <w:r>
        <w:rPr>
          <w:rFonts w:ascii="宋体" w:hAnsi="宋体" w:hint="eastAsia"/>
          <w:bCs/>
          <w:sz w:val="24"/>
        </w:rPr>
        <w:t>合同价格</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3.1</w:t>
      </w:r>
      <w:r>
        <w:rPr>
          <w:rFonts w:ascii="宋体" w:hAnsi="宋体" w:hint="eastAsia"/>
          <w:bCs/>
          <w:sz w:val="24"/>
        </w:rPr>
        <w:t>合同价格即合同总价。</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3.2</w:t>
      </w:r>
      <w:r>
        <w:rPr>
          <w:rFonts w:ascii="宋体" w:hAnsi="宋体" w:hint="eastAsia"/>
          <w:bCs/>
          <w:sz w:val="24"/>
        </w:rPr>
        <w:t>合同价格包括合同货物、技术资料、合同货物的税费、运杂费、保险费、包装费、装卸费及与货物有关的供方应纳的税费，所有税费由乙方负担。</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3.3</w:t>
      </w:r>
      <w:r>
        <w:rPr>
          <w:rFonts w:ascii="宋体" w:hAnsi="宋体" w:hint="eastAsia"/>
          <w:bCs/>
          <w:sz w:val="24"/>
        </w:rPr>
        <w:t>合同货物单价为不变价。</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4.</w:t>
      </w:r>
      <w:r>
        <w:rPr>
          <w:rFonts w:ascii="宋体" w:hAnsi="宋体" w:hint="eastAsia"/>
          <w:bCs/>
          <w:sz w:val="24"/>
        </w:rPr>
        <w:t>转包或分包</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4.1</w:t>
      </w:r>
      <w:r>
        <w:rPr>
          <w:rFonts w:ascii="宋体" w:hAnsi="宋体" w:hint="eastAsia"/>
          <w:bCs/>
          <w:sz w:val="24"/>
        </w:rPr>
        <w:t>本合同范围的货物，应由乙方直接供应，不得转让他人供应；</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4.2</w:t>
      </w:r>
      <w:r>
        <w:rPr>
          <w:rFonts w:ascii="宋体" w:hAnsi="宋体" w:hint="eastAsia"/>
          <w:bCs/>
          <w:sz w:val="24"/>
        </w:rPr>
        <w:t>非经甲方书面同意，乙方不得将本合同范围的货物全部或部分分包给他人供应；</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4.3</w:t>
      </w:r>
      <w:r>
        <w:rPr>
          <w:rFonts w:ascii="宋体" w:hAnsi="宋体" w:hint="eastAsia"/>
          <w:bCs/>
          <w:sz w:val="24"/>
        </w:rPr>
        <w:t>如有转让和未经甲方同意的分包行为，甲方有权解除合同，没收履约保证金并追究乙方的违约责任。</w:t>
      </w:r>
    </w:p>
    <w:p w:rsidR="00B43AA8" w:rsidRDefault="00B43AA8" w:rsidP="008035F2">
      <w:pPr>
        <w:pStyle w:val="af1"/>
        <w:spacing w:line="400" w:lineRule="exact"/>
        <w:ind w:firstLineChars="200" w:firstLine="480"/>
        <w:rPr>
          <w:rFonts w:hAnsi="宋体"/>
          <w:sz w:val="24"/>
        </w:rPr>
      </w:pPr>
      <w:r>
        <w:rPr>
          <w:rFonts w:hAnsi="宋体"/>
          <w:bCs/>
          <w:sz w:val="24"/>
        </w:rPr>
        <w:t>5.</w:t>
      </w:r>
      <w:r>
        <w:rPr>
          <w:rFonts w:hAnsi="宋体" w:hint="eastAsia"/>
          <w:bCs/>
          <w:sz w:val="24"/>
        </w:rPr>
        <w:t>质量保证及售后服务</w:t>
      </w:r>
    </w:p>
    <w:p w:rsidR="00B43AA8" w:rsidRDefault="00B43AA8" w:rsidP="008035F2">
      <w:pPr>
        <w:pStyle w:val="af1"/>
        <w:spacing w:line="400" w:lineRule="exact"/>
        <w:ind w:firstLineChars="200" w:firstLine="480"/>
        <w:rPr>
          <w:rFonts w:hAnsi="宋体"/>
          <w:sz w:val="24"/>
        </w:rPr>
      </w:pPr>
      <w:r>
        <w:rPr>
          <w:rFonts w:hAnsi="宋体"/>
          <w:sz w:val="24"/>
        </w:rPr>
        <w:t>5.1</w:t>
      </w:r>
      <w:r>
        <w:rPr>
          <w:rFonts w:hAnsi="宋体" w:hint="eastAsia"/>
          <w:sz w:val="24"/>
        </w:rPr>
        <w:t>乙方应按招标文件规定的货物性能、技术要求、质量标准向甲方提供未经使用的全新产品。</w:t>
      </w:r>
    </w:p>
    <w:p w:rsidR="00B43AA8" w:rsidRDefault="00B43AA8" w:rsidP="008035F2">
      <w:pPr>
        <w:pStyle w:val="af1"/>
        <w:spacing w:line="400" w:lineRule="exact"/>
        <w:ind w:firstLineChars="200" w:firstLine="480"/>
        <w:rPr>
          <w:rFonts w:hAnsi="宋体"/>
          <w:sz w:val="24"/>
        </w:rPr>
      </w:pPr>
      <w:r>
        <w:rPr>
          <w:rFonts w:hAnsi="宋体"/>
          <w:sz w:val="24"/>
        </w:rPr>
        <w:t>5.2</w:t>
      </w:r>
      <w:r>
        <w:rPr>
          <w:rFonts w:hAnsi="宋体" w:hint="eastAsia"/>
          <w:sz w:val="24"/>
        </w:rPr>
        <w:t>乙方提供的货物在质保期内因货物本身的质量问题发生故障，乙方应负责免费更换。对达不到技术要求者，根据实际情况，经双方协商，可按以下办法处理：</w:t>
      </w:r>
    </w:p>
    <w:p w:rsidR="00B43AA8" w:rsidRDefault="00B43AA8" w:rsidP="008035F2">
      <w:pPr>
        <w:pStyle w:val="af1"/>
        <w:spacing w:line="400" w:lineRule="exact"/>
        <w:ind w:firstLineChars="200" w:firstLine="480"/>
        <w:rPr>
          <w:rFonts w:hAnsi="宋体"/>
          <w:sz w:val="24"/>
        </w:rPr>
      </w:pPr>
      <w:r>
        <w:rPr>
          <w:rFonts w:hAnsi="宋体"/>
          <w:sz w:val="24"/>
        </w:rPr>
        <w:t>5.2.1</w:t>
      </w:r>
      <w:r>
        <w:rPr>
          <w:rFonts w:hAnsi="宋体" w:hint="eastAsia"/>
          <w:sz w:val="24"/>
        </w:rPr>
        <w:t>更换：由乙方承担所发生的全部费用。</w:t>
      </w:r>
    </w:p>
    <w:p w:rsidR="00B43AA8" w:rsidRDefault="00B43AA8" w:rsidP="008035F2">
      <w:pPr>
        <w:pStyle w:val="af1"/>
        <w:spacing w:line="400" w:lineRule="exact"/>
        <w:ind w:firstLineChars="200" w:firstLine="480"/>
        <w:rPr>
          <w:rFonts w:hAnsi="宋体"/>
          <w:sz w:val="24"/>
        </w:rPr>
      </w:pPr>
      <w:r>
        <w:rPr>
          <w:rFonts w:hAnsi="宋体"/>
          <w:sz w:val="24"/>
        </w:rPr>
        <w:t>5.2.2</w:t>
      </w:r>
      <w:r>
        <w:rPr>
          <w:rFonts w:hAnsi="宋体" w:hint="eastAsia"/>
          <w:sz w:val="24"/>
        </w:rPr>
        <w:t>贬值处理：由甲乙双方合议定价。</w:t>
      </w:r>
    </w:p>
    <w:p w:rsidR="00B43AA8" w:rsidRDefault="00B43AA8" w:rsidP="008035F2">
      <w:pPr>
        <w:pStyle w:val="af1"/>
        <w:spacing w:line="400" w:lineRule="exact"/>
        <w:ind w:firstLineChars="200" w:firstLine="480"/>
        <w:rPr>
          <w:rFonts w:hAnsi="宋体"/>
          <w:sz w:val="24"/>
        </w:rPr>
      </w:pPr>
      <w:r>
        <w:rPr>
          <w:rFonts w:hAnsi="宋体"/>
          <w:sz w:val="24"/>
        </w:rPr>
        <w:t>5.2.3</w:t>
      </w:r>
      <w:r>
        <w:rPr>
          <w:rFonts w:hAnsi="宋体" w:hint="eastAsia"/>
          <w:sz w:val="24"/>
        </w:rPr>
        <w:t>退货处理：乙方应退还甲方支付的合同款，同时</w:t>
      </w:r>
      <w:proofErr w:type="gramStart"/>
      <w:r>
        <w:rPr>
          <w:rFonts w:hAnsi="宋体" w:hint="eastAsia"/>
          <w:sz w:val="24"/>
        </w:rPr>
        <w:t>应承担该货物</w:t>
      </w:r>
      <w:proofErr w:type="gramEnd"/>
      <w:r>
        <w:rPr>
          <w:rFonts w:hAnsi="宋体" w:hint="eastAsia"/>
          <w:sz w:val="24"/>
        </w:rPr>
        <w:t>的直接费用（运输、保险、检验、货款利息及银行手续费等）。</w:t>
      </w:r>
    </w:p>
    <w:p w:rsidR="00B43AA8" w:rsidRDefault="00B43AA8" w:rsidP="008035F2">
      <w:pPr>
        <w:pStyle w:val="af1"/>
        <w:spacing w:line="400" w:lineRule="exact"/>
        <w:ind w:firstLineChars="200" w:firstLine="480"/>
        <w:rPr>
          <w:rFonts w:hAnsi="宋体"/>
          <w:sz w:val="24"/>
        </w:rPr>
      </w:pPr>
      <w:r>
        <w:rPr>
          <w:rFonts w:hAnsi="宋体"/>
          <w:sz w:val="24"/>
        </w:rPr>
        <w:lastRenderedPageBreak/>
        <w:t>5.3</w:t>
      </w:r>
      <w:r>
        <w:rPr>
          <w:rFonts w:hAnsi="宋体" w:hint="eastAsia"/>
          <w:sz w:val="24"/>
        </w:rPr>
        <w:t>如在使用过程中发生质量问题，乙方应按本项目“第三篇</w:t>
      </w:r>
      <w:r>
        <w:rPr>
          <w:rFonts w:hAnsi="宋体"/>
          <w:sz w:val="24"/>
        </w:rPr>
        <w:t xml:space="preserve"> </w:t>
      </w:r>
      <w:r>
        <w:rPr>
          <w:rFonts w:hAnsi="宋体" w:hint="eastAsia"/>
          <w:sz w:val="24"/>
        </w:rPr>
        <w:t>项目商务要求”中的要求处理。</w:t>
      </w:r>
    </w:p>
    <w:p w:rsidR="00B43AA8" w:rsidRDefault="00B43AA8" w:rsidP="008035F2">
      <w:pPr>
        <w:pStyle w:val="af1"/>
        <w:spacing w:line="400" w:lineRule="exact"/>
        <w:ind w:firstLineChars="200" w:firstLine="480"/>
        <w:rPr>
          <w:rFonts w:hAnsi="宋体"/>
          <w:sz w:val="24"/>
        </w:rPr>
      </w:pPr>
      <w:r>
        <w:rPr>
          <w:rFonts w:hAnsi="宋体"/>
          <w:sz w:val="24"/>
        </w:rPr>
        <w:t>5.4</w:t>
      </w:r>
      <w:r>
        <w:rPr>
          <w:rFonts w:hAnsi="宋体" w:hint="eastAsia"/>
          <w:sz w:val="24"/>
        </w:rPr>
        <w:t>在质保期内，乙方应对货物出现的质量及安全问题负责处理解决并承担一切费用。</w:t>
      </w:r>
    </w:p>
    <w:p w:rsidR="00B43AA8" w:rsidRDefault="00B43AA8" w:rsidP="008035F2">
      <w:pPr>
        <w:pStyle w:val="af1"/>
        <w:spacing w:line="400" w:lineRule="exact"/>
        <w:ind w:firstLineChars="200" w:firstLine="480"/>
        <w:rPr>
          <w:rFonts w:hAnsi="宋体"/>
          <w:sz w:val="24"/>
        </w:rPr>
      </w:pPr>
      <w:r>
        <w:rPr>
          <w:rFonts w:hAnsi="宋体"/>
          <w:sz w:val="24"/>
        </w:rPr>
        <w:t xml:space="preserve">5.5 </w:t>
      </w:r>
      <w:r>
        <w:rPr>
          <w:rFonts w:hAnsi="宋体" w:hint="eastAsia"/>
          <w:sz w:val="24"/>
        </w:rPr>
        <w:t>如甲方要求乙方提供履约保证金的，履约保证金的收取和退还应按本项目“第三篇</w:t>
      </w:r>
      <w:r>
        <w:rPr>
          <w:rFonts w:hAnsi="宋体"/>
          <w:sz w:val="24"/>
        </w:rPr>
        <w:t xml:space="preserve"> </w:t>
      </w:r>
      <w:r>
        <w:rPr>
          <w:rFonts w:hAnsi="宋体" w:hint="eastAsia"/>
          <w:sz w:val="24"/>
        </w:rPr>
        <w:t>项目商务要求”中的要求处理。</w:t>
      </w:r>
    </w:p>
    <w:p w:rsidR="00B43AA8" w:rsidRDefault="00B43AA8" w:rsidP="008035F2">
      <w:pPr>
        <w:pStyle w:val="af1"/>
        <w:spacing w:line="400" w:lineRule="exact"/>
        <w:ind w:firstLineChars="200" w:firstLine="480"/>
        <w:rPr>
          <w:rFonts w:hAnsi="宋体"/>
          <w:sz w:val="24"/>
        </w:rPr>
      </w:pPr>
      <w:r>
        <w:rPr>
          <w:rFonts w:hAnsi="宋体"/>
          <w:sz w:val="24"/>
        </w:rPr>
        <w:t>6.</w:t>
      </w:r>
      <w:r>
        <w:rPr>
          <w:rFonts w:hAnsi="宋体" w:hint="eastAsia"/>
          <w:sz w:val="24"/>
        </w:rPr>
        <w:t>付款</w:t>
      </w:r>
    </w:p>
    <w:p w:rsidR="00B43AA8" w:rsidRDefault="00B43AA8" w:rsidP="008035F2">
      <w:pPr>
        <w:pStyle w:val="af1"/>
        <w:spacing w:line="400" w:lineRule="exact"/>
        <w:ind w:firstLineChars="200" w:firstLine="480"/>
        <w:rPr>
          <w:rFonts w:hAnsi="宋体"/>
          <w:sz w:val="24"/>
        </w:rPr>
      </w:pPr>
      <w:r>
        <w:rPr>
          <w:rFonts w:hAnsi="宋体"/>
          <w:sz w:val="24"/>
        </w:rPr>
        <w:t>6.1</w:t>
      </w:r>
      <w:r>
        <w:rPr>
          <w:rFonts w:hAnsi="宋体" w:hint="eastAsia"/>
          <w:sz w:val="24"/>
        </w:rPr>
        <w:t>本合同使用货币币制如未作特别说明均为人民币。</w:t>
      </w:r>
    </w:p>
    <w:p w:rsidR="00B43AA8" w:rsidRDefault="00B43AA8" w:rsidP="008035F2">
      <w:pPr>
        <w:pStyle w:val="af1"/>
        <w:spacing w:line="400" w:lineRule="exact"/>
        <w:ind w:firstLineChars="200" w:firstLine="480"/>
        <w:rPr>
          <w:rFonts w:hAnsi="宋体"/>
          <w:sz w:val="24"/>
        </w:rPr>
      </w:pPr>
      <w:r>
        <w:rPr>
          <w:rFonts w:hAnsi="宋体"/>
          <w:sz w:val="24"/>
        </w:rPr>
        <w:t>6.2</w:t>
      </w:r>
      <w:r>
        <w:rPr>
          <w:rFonts w:hAnsi="宋体" w:hint="eastAsia"/>
          <w:sz w:val="24"/>
        </w:rPr>
        <w:t>付款方式：银行转账、现金支票。</w:t>
      </w:r>
    </w:p>
    <w:p w:rsidR="00B43AA8" w:rsidRDefault="00B43AA8" w:rsidP="008035F2">
      <w:pPr>
        <w:pStyle w:val="af1"/>
        <w:spacing w:line="400" w:lineRule="exact"/>
        <w:ind w:firstLineChars="200" w:firstLine="480"/>
        <w:rPr>
          <w:rFonts w:hAnsi="宋体"/>
          <w:sz w:val="24"/>
        </w:rPr>
      </w:pPr>
      <w:r>
        <w:rPr>
          <w:rFonts w:hAnsi="宋体"/>
          <w:sz w:val="24"/>
        </w:rPr>
        <w:t>6.3</w:t>
      </w:r>
      <w:r>
        <w:rPr>
          <w:rFonts w:hAnsi="宋体" w:hint="eastAsia"/>
          <w:sz w:val="24"/>
        </w:rPr>
        <w:t>付款方法：同本项目“第三篇</w:t>
      </w:r>
      <w:r>
        <w:rPr>
          <w:rFonts w:hAnsi="宋体"/>
          <w:sz w:val="24"/>
        </w:rPr>
        <w:t xml:space="preserve"> </w:t>
      </w:r>
      <w:r>
        <w:rPr>
          <w:rFonts w:hAnsi="宋体" w:hint="eastAsia"/>
          <w:sz w:val="24"/>
        </w:rPr>
        <w:t>商务条款”中关于付款方式的约定。</w:t>
      </w:r>
    </w:p>
    <w:p w:rsidR="00B43AA8" w:rsidRDefault="00B43AA8" w:rsidP="008035F2">
      <w:pPr>
        <w:pStyle w:val="af1"/>
        <w:spacing w:line="400" w:lineRule="exact"/>
        <w:ind w:firstLineChars="200" w:firstLine="480"/>
        <w:rPr>
          <w:rFonts w:hAnsi="宋体"/>
          <w:sz w:val="24"/>
        </w:rPr>
      </w:pPr>
      <w:r>
        <w:rPr>
          <w:rFonts w:hAnsi="宋体"/>
          <w:sz w:val="24"/>
        </w:rPr>
        <w:t>7.</w:t>
      </w:r>
      <w:r>
        <w:rPr>
          <w:rFonts w:hAnsi="宋体" w:hint="eastAsia"/>
          <w:sz w:val="24"/>
        </w:rPr>
        <w:t>检查验收</w:t>
      </w:r>
    </w:p>
    <w:p w:rsidR="00B43AA8" w:rsidRDefault="00B43AA8" w:rsidP="008035F2">
      <w:pPr>
        <w:pStyle w:val="af1"/>
        <w:spacing w:line="400" w:lineRule="exact"/>
        <w:ind w:firstLineChars="200" w:firstLine="480"/>
        <w:rPr>
          <w:rFonts w:hAnsi="宋体"/>
          <w:sz w:val="24"/>
        </w:rPr>
      </w:pPr>
      <w:r>
        <w:rPr>
          <w:rFonts w:hAnsi="宋体"/>
          <w:sz w:val="24"/>
        </w:rPr>
        <w:t>7.1</w:t>
      </w:r>
      <w:r>
        <w:rPr>
          <w:rFonts w:hAnsi="宋体" w:hint="eastAsia"/>
          <w:sz w:val="24"/>
        </w:rPr>
        <w:t>乙方应随货物提供合格证和质量证明文件，如是国外进口的货物还须提供入关证明。</w:t>
      </w:r>
    </w:p>
    <w:p w:rsidR="00B43AA8" w:rsidRDefault="00B43AA8" w:rsidP="008035F2">
      <w:pPr>
        <w:pStyle w:val="af1"/>
        <w:spacing w:line="400" w:lineRule="exact"/>
        <w:ind w:firstLineChars="200" w:firstLine="480"/>
        <w:rPr>
          <w:rFonts w:hAnsi="宋体"/>
          <w:sz w:val="24"/>
        </w:rPr>
      </w:pPr>
      <w:r>
        <w:rPr>
          <w:rFonts w:hAnsi="宋体"/>
          <w:sz w:val="24"/>
        </w:rPr>
        <w:t>7.2</w:t>
      </w:r>
      <w:r>
        <w:rPr>
          <w:rFonts w:hAnsi="宋体" w:hint="eastAsia"/>
          <w:sz w:val="24"/>
        </w:rPr>
        <w:t>货物验收</w:t>
      </w:r>
    </w:p>
    <w:p w:rsidR="00B43AA8" w:rsidRDefault="00B43AA8" w:rsidP="008035F2">
      <w:pPr>
        <w:pStyle w:val="af1"/>
        <w:spacing w:line="400" w:lineRule="exact"/>
        <w:ind w:firstLineChars="200" w:firstLine="480"/>
        <w:rPr>
          <w:rFonts w:hAnsi="宋体"/>
          <w:sz w:val="24"/>
        </w:rPr>
      </w:pPr>
      <w:r>
        <w:rPr>
          <w:rFonts w:hAnsi="宋体" w:hint="eastAsia"/>
          <w:sz w:val="24"/>
        </w:rPr>
        <w:t>乙方所交货物的各种质量指标不得低于乙方提供样品的质量指标（无样品时按供方的投标时提供的“技术文件”执行），售后服务质量要求按照招标文件和投标文件的内容执行。乙方交货时，甲方可根据需要随机抽取一部分货物送有关权威检测部门检测，如检测不合格，乙方负责赔偿甲方一切损失。</w:t>
      </w:r>
    </w:p>
    <w:p w:rsidR="00B43AA8" w:rsidRDefault="00B43AA8" w:rsidP="008035F2">
      <w:pPr>
        <w:pStyle w:val="af1"/>
        <w:spacing w:line="400" w:lineRule="exact"/>
        <w:ind w:firstLineChars="200" w:firstLine="480"/>
        <w:rPr>
          <w:rFonts w:hAnsi="宋体"/>
          <w:sz w:val="24"/>
        </w:rPr>
      </w:pPr>
      <w:r>
        <w:rPr>
          <w:rFonts w:hAnsi="宋体"/>
          <w:sz w:val="24"/>
        </w:rPr>
        <w:t>7.3</w:t>
      </w:r>
      <w:r>
        <w:rPr>
          <w:rFonts w:hAnsi="宋体" w:hint="eastAsia"/>
          <w:sz w:val="24"/>
        </w:rPr>
        <w:t>货物验收报告应由甲方、乙方经办人签字，并加盖双方公章，以此作为支付凭据。</w:t>
      </w:r>
    </w:p>
    <w:p w:rsidR="00B43AA8" w:rsidRDefault="00B43AA8" w:rsidP="008035F2">
      <w:pPr>
        <w:pStyle w:val="af1"/>
        <w:spacing w:line="400" w:lineRule="exact"/>
        <w:ind w:firstLineChars="200" w:firstLine="480"/>
        <w:rPr>
          <w:rFonts w:hAnsi="宋体"/>
          <w:sz w:val="24"/>
        </w:rPr>
      </w:pPr>
      <w:r>
        <w:rPr>
          <w:rFonts w:hAnsi="宋体"/>
          <w:sz w:val="24"/>
        </w:rPr>
        <w:t>8.</w:t>
      </w:r>
      <w:r>
        <w:rPr>
          <w:rFonts w:hAnsi="宋体" w:hint="eastAsia"/>
          <w:sz w:val="24"/>
        </w:rPr>
        <w:t>索赔</w:t>
      </w:r>
    </w:p>
    <w:p w:rsidR="00B43AA8" w:rsidRDefault="00B43AA8" w:rsidP="008035F2">
      <w:pPr>
        <w:pStyle w:val="af1"/>
        <w:spacing w:line="400" w:lineRule="exact"/>
        <w:ind w:firstLineChars="200" w:firstLine="480"/>
        <w:rPr>
          <w:rFonts w:hAnsi="宋体"/>
          <w:sz w:val="24"/>
        </w:rPr>
      </w:pPr>
      <w:r>
        <w:rPr>
          <w:rFonts w:hAnsi="宋体" w:hint="eastAsia"/>
          <w:sz w:val="24"/>
        </w:rPr>
        <w:t>乙方对货物与合同要求不符负有责任，并且甲方已于规定交货内和质量保证期内提出索赔，乙方应按甲方同意的下述一种或多种方法解决索赔事宜。</w:t>
      </w:r>
    </w:p>
    <w:p w:rsidR="00B43AA8" w:rsidRDefault="00B43AA8" w:rsidP="008035F2">
      <w:pPr>
        <w:pStyle w:val="af1"/>
        <w:spacing w:line="400" w:lineRule="exact"/>
        <w:ind w:firstLineChars="200" w:firstLine="480"/>
        <w:rPr>
          <w:rFonts w:hAnsi="宋体"/>
          <w:sz w:val="24"/>
        </w:rPr>
      </w:pPr>
      <w:r>
        <w:rPr>
          <w:rFonts w:hAnsi="宋体"/>
          <w:sz w:val="24"/>
        </w:rPr>
        <w:t>8.1</w:t>
      </w:r>
      <w:r>
        <w:rPr>
          <w:rFonts w:hAnsi="宋体" w:hint="eastAsia"/>
          <w:sz w:val="24"/>
        </w:rPr>
        <w:t>乙方同意甲方拒收货物并把拒收货物的金额以合同规定的</w:t>
      </w:r>
      <w:proofErr w:type="gramStart"/>
      <w:r>
        <w:rPr>
          <w:rFonts w:hAnsi="宋体" w:hint="eastAsia"/>
          <w:sz w:val="24"/>
        </w:rPr>
        <w:t>同类货币</w:t>
      </w:r>
      <w:proofErr w:type="gramEnd"/>
      <w:r>
        <w:rPr>
          <w:rFonts w:hAnsi="宋体" w:hint="eastAsia"/>
          <w:sz w:val="24"/>
        </w:rPr>
        <w:t>付给甲方，乙方负担发生的一切损失和费用，包括利息、运输和保险费、检验费、仓储和装卸费以及为保管和保护被拒绝货物所需要的其它必要费用。</w:t>
      </w:r>
    </w:p>
    <w:p w:rsidR="00B43AA8" w:rsidRDefault="00B43AA8" w:rsidP="008035F2">
      <w:pPr>
        <w:pStyle w:val="af1"/>
        <w:spacing w:line="400" w:lineRule="exact"/>
        <w:ind w:firstLineChars="200" w:firstLine="480"/>
        <w:rPr>
          <w:rFonts w:hAnsi="宋体"/>
          <w:sz w:val="24"/>
        </w:rPr>
      </w:pPr>
      <w:r>
        <w:rPr>
          <w:rFonts w:hAnsi="宋体"/>
          <w:sz w:val="24"/>
        </w:rPr>
        <w:t>8.2</w:t>
      </w:r>
      <w:r>
        <w:rPr>
          <w:rFonts w:hAnsi="宋体" w:hint="eastAsia"/>
          <w:sz w:val="24"/>
        </w:rPr>
        <w:t>根据货物的</w:t>
      </w:r>
      <w:proofErr w:type="gramStart"/>
      <w:r>
        <w:rPr>
          <w:rFonts w:hAnsi="宋体" w:hint="eastAsia"/>
          <w:sz w:val="24"/>
        </w:rPr>
        <w:t>疵</w:t>
      </w:r>
      <w:proofErr w:type="gramEnd"/>
      <w:r>
        <w:rPr>
          <w:rFonts w:hAnsi="宋体" w:hint="eastAsia"/>
          <w:sz w:val="24"/>
        </w:rPr>
        <w:t>劣和受损程度以及甲方遭受损失的金额，经双方同意降低货物价格。</w:t>
      </w:r>
    </w:p>
    <w:p w:rsidR="00B43AA8" w:rsidRDefault="00B43AA8" w:rsidP="008035F2">
      <w:pPr>
        <w:pStyle w:val="af1"/>
        <w:spacing w:line="400" w:lineRule="exact"/>
        <w:ind w:firstLineChars="200" w:firstLine="480"/>
        <w:rPr>
          <w:rFonts w:hAnsi="宋体"/>
          <w:sz w:val="24"/>
        </w:rPr>
      </w:pPr>
      <w:r>
        <w:rPr>
          <w:rFonts w:hAnsi="宋体"/>
          <w:sz w:val="24"/>
        </w:rPr>
        <w:t>9.</w:t>
      </w:r>
      <w:r>
        <w:rPr>
          <w:rFonts w:hAnsi="宋体" w:hint="eastAsia"/>
          <w:sz w:val="24"/>
        </w:rPr>
        <w:t>知识产权</w:t>
      </w:r>
    </w:p>
    <w:p w:rsidR="00B43AA8" w:rsidRDefault="00B43AA8" w:rsidP="008035F2">
      <w:pPr>
        <w:pStyle w:val="af1"/>
        <w:spacing w:line="400" w:lineRule="exact"/>
        <w:ind w:firstLineChars="200" w:firstLine="480"/>
        <w:rPr>
          <w:rFonts w:hAnsi="宋体"/>
          <w:sz w:val="24"/>
        </w:rPr>
      </w:pPr>
      <w:r>
        <w:rPr>
          <w:rFonts w:hAnsi="宋体" w:cs="宋体" w:hint="eastAsia"/>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10.</w:t>
      </w:r>
      <w:r>
        <w:rPr>
          <w:rFonts w:ascii="宋体" w:hAnsi="宋体" w:hint="eastAsia"/>
          <w:bCs/>
          <w:sz w:val="24"/>
        </w:rPr>
        <w:t>合同争议的解决</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10.1</w:t>
      </w:r>
      <w:r>
        <w:rPr>
          <w:rFonts w:ascii="宋体" w:hAnsi="宋体" w:hint="eastAsia"/>
          <w:bCs/>
          <w:sz w:val="24"/>
        </w:rPr>
        <w:t>当事人友好协商达成一致</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10.2</w:t>
      </w:r>
      <w:r>
        <w:rPr>
          <w:rFonts w:ascii="宋体" w:hAnsi="宋体" w:hint="eastAsia"/>
          <w:bCs/>
          <w:sz w:val="24"/>
        </w:rPr>
        <w:t>在</w:t>
      </w:r>
      <w:r>
        <w:rPr>
          <w:rFonts w:ascii="宋体" w:hAnsi="宋体"/>
          <w:bCs/>
          <w:sz w:val="24"/>
        </w:rPr>
        <w:t>60</w:t>
      </w:r>
      <w:r>
        <w:rPr>
          <w:rFonts w:ascii="宋体" w:hAnsi="宋体" w:hint="eastAsia"/>
          <w:bCs/>
          <w:sz w:val="24"/>
        </w:rPr>
        <w:t>天内当事人协商不能达成协议的，可提请采购</w:t>
      </w:r>
      <w:proofErr w:type="gramStart"/>
      <w:r>
        <w:rPr>
          <w:rFonts w:ascii="宋体" w:hAnsi="宋体" w:hint="eastAsia"/>
          <w:bCs/>
          <w:sz w:val="24"/>
        </w:rPr>
        <w:t>人当地</w:t>
      </w:r>
      <w:proofErr w:type="gramEnd"/>
      <w:r>
        <w:rPr>
          <w:rFonts w:ascii="宋体" w:hAnsi="宋体" w:hint="eastAsia"/>
          <w:bCs/>
          <w:sz w:val="24"/>
        </w:rPr>
        <w:t>仲裁机构仲裁。</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11.</w:t>
      </w:r>
      <w:r>
        <w:rPr>
          <w:rFonts w:ascii="宋体" w:hAnsi="宋体" w:hint="eastAsia"/>
          <w:bCs/>
          <w:sz w:val="24"/>
        </w:rPr>
        <w:t>违约责任</w:t>
      </w:r>
    </w:p>
    <w:p w:rsidR="00B43AA8" w:rsidRDefault="00B43AA8" w:rsidP="008035F2">
      <w:pPr>
        <w:snapToGrid w:val="0"/>
        <w:spacing w:line="400" w:lineRule="exact"/>
        <w:ind w:firstLineChars="200" w:firstLine="480"/>
        <w:outlineLvl w:val="0"/>
        <w:rPr>
          <w:rFonts w:ascii="宋体"/>
          <w:bCs/>
          <w:sz w:val="24"/>
        </w:rPr>
      </w:pPr>
      <w:r>
        <w:rPr>
          <w:rFonts w:ascii="宋体" w:hAnsi="宋体" w:hint="eastAsia"/>
          <w:bCs/>
          <w:sz w:val="24"/>
        </w:rPr>
        <w:t>按《中华人民共和国合同法》、《中华人民共和国政府采购法》有关条款，或由甲乙双方约定。</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lastRenderedPageBreak/>
        <w:t>12.</w:t>
      </w:r>
      <w:r>
        <w:rPr>
          <w:rFonts w:ascii="宋体" w:hAnsi="宋体" w:hint="eastAsia"/>
          <w:bCs/>
          <w:sz w:val="24"/>
        </w:rPr>
        <w:t>合同生效及其它</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12.1</w:t>
      </w:r>
      <w:r>
        <w:rPr>
          <w:rFonts w:ascii="宋体" w:hAnsi="宋体" w:hint="eastAsia"/>
          <w:bCs/>
          <w:sz w:val="24"/>
        </w:rPr>
        <w:t>合同生效及其效力应符合《中华人民共和国合同法》有关规定。</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12.2</w:t>
      </w:r>
      <w:r>
        <w:rPr>
          <w:rFonts w:ascii="宋体" w:hAnsi="宋体" w:hint="eastAsia"/>
          <w:bCs/>
          <w:sz w:val="24"/>
        </w:rPr>
        <w:t>合同应经当事人法定代表人或委托代理人签字，加盖双方合同专用章或公章。</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12.3</w:t>
      </w:r>
      <w:r>
        <w:rPr>
          <w:rFonts w:ascii="宋体" w:hAnsi="宋体" w:hint="eastAsia"/>
          <w:bCs/>
          <w:sz w:val="24"/>
        </w:rPr>
        <w:t>合同所包括附件，是合同不可分割的一部分，具有同等法法律效力。</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12.4</w:t>
      </w:r>
      <w:r>
        <w:rPr>
          <w:rFonts w:ascii="宋体" w:hAnsi="宋体" w:hint="eastAsia"/>
          <w:bCs/>
          <w:sz w:val="24"/>
        </w:rPr>
        <w:t>合同需提供担保的，按《中华人民共和国担保法》规定执行。</w:t>
      </w:r>
    </w:p>
    <w:p w:rsidR="00B43AA8" w:rsidRDefault="00B43AA8" w:rsidP="008035F2">
      <w:pPr>
        <w:snapToGrid w:val="0"/>
        <w:spacing w:line="400" w:lineRule="exact"/>
        <w:ind w:firstLineChars="200" w:firstLine="480"/>
        <w:outlineLvl w:val="0"/>
        <w:rPr>
          <w:rFonts w:ascii="宋体"/>
          <w:bCs/>
          <w:sz w:val="24"/>
        </w:rPr>
      </w:pPr>
      <w:r>
        <w:rPr>
          <w:rFonts w:ascii="宋体" w:hAnsi="宋体"/>
          <w:bCs/>
          <w:sz w:val="24"/>
        </w:rPr>
        <w:t>12.5</w:t>
      </w:r>
      <w:r>
        <w:rPr>
          <w:rFonts w:ascii="宋体" w:hAnsi="宋体" w:hint="eastAsia"/>
          <w:bCs/>
          <w:sz w:val="24"/>
        </w:rPr>
        <w:t>本合同条件未尽事宜依照《中华人民共和国合同法》，由甲乙双方共同协商确定。</w:t>
      </w:r>
    </w:p>
    <w:p w:rsidR="00B43AA8" w:rsidRDefault="00B43AA8">
      <w:pPr>
        <w:snapToGrid w:val="0"/>
        <w:spacing w:line="500" w:lineRule="exact"/>
        <w:jc w:val="center"/>
        <w:outlineLvl w:val="0"/>
        <w:rPr>
          <w:rFonts w:ascii="宋体"/>
          <w:sz w:val="44"/>
        </w:rPr>
        <w:sectPr w:rsidR="00B43AA8">
          <w:headerReference w:type="default" r:id="rId16"/>
          <w:pgSz w:w="11907" w:h="16840"/>
          <w:pgMar w:top="1134" w:right="1191" w:bottom="1134" w:left="1304" w:header="964" w:footer="992" w:gutter="0"/>
          <w:pgNumType w:fmt="numberInDash"/>
          <w:cols w:space="720"/>
          <w:docGrid w:linePitch="312"/>
        </w:sectPr>
      </w:pPr>
    </w:p>
    <w:p w:rsidR="00B43AA8" w:rsidRDefault="00B43AA8" w:rsidP="008035F2">
      <w:pPr>
        <w:pStyle w:val="23"/>
        <w:spacing w:line="500" w:lineRule="exact"/>
        <w:ind w:firstLineChars="200" w:firstLine="482"/>
        <w:rPr>
          <w:b/>
          <w:sz w:val="24"/>
        </w:rPr>
      </w:pPr>
      <w:bookmarkStart w:id="75" w:name="_Toc504578109"/>
      <w:bookmarkStart w:id="76" w:name="_Toc285722713"/>
      <w:bookmarkStart w:id="77" w:name="_Toc277084871"/>
      <w:r>
        <w:rPr>
          <w:rFonts w:hint="eastAsia"/>
          <w:b/>
          <w:sz w:val="24"/>
        </w:rPr>
        <w:lastRenderedPageBreak/>
        <w:t>二、政府采购合同（格式）</w:t>
      </w:r>
      <w:bookmarkEnd w:id="75"/>
      <w:bookmarkEnd w:id="76"/>
      <w:bookmarkEnd w:id="77"/>
    </w:p>
    <w:p w:rsidR="00B43AA8" w:rsidRDefault="00B43AA8">
      <w:pPr>
        <w:spacing w:line="500" w:lineRule="exact"/>
        <w:jc w:val="center"/>
        <w:rPr>
          <w:rFonts w:ascii="宋体"/>
          <w:b/>
          <w:sz w:val="44"/>
        </w:rPr>
      </w:pPr>
    </w:p>
    <w:p w:rsidR="00B43AA8" w:rsidRDefault="00B43AA8">
      <w:pPr>
        <w:spacing w:line="500" w:lineRule="exact"/>
        <w:jc w:val="center"/>
        <w:rPr>
          <w:rFonts w:ascii="宋体"/>
          <w:b/>
          <w:sz w:val="44"/>
        </w:rPr>
      </w:pPr>
      <w:r>
        <w:rPr>
          <w:rFonts w:ascii="宋体" w:hAnsi="宋体" w:hint="eastAsia"/>
          <w:b/>
          <w:sz w:val="44"/>
        </w:rPr>
        <w:t>重庆市政府采购合同</w:t>
      </w:r>
    </w:p>
    <w:p w:rsidR="00B43AA8" w:rsidRDefault="00B43AA8">
      <w:pPr>
        <w:spacing w:line="500" w:lineRule="exact"/>
        <w:jc w:val="center"/>
        <w:rPr>
          <w:rFonts w:ascii="宋体"/>
        </w:rPr>
      </w:pPr>
      <w:r>
        <w:rPr>
          <w:rFonts w:ascii="宋体" w:hAnsi="宋体" w:hint="eastAsia"/>
        </w:rPr>
        <w:t>（项目号：</w:t>
      </w:r>
      <w:r>
        <w:rPr>
          <w:rFonts w:ascii="宋体" w:hAnsi="宋体"/>
        </w:rPr>
        <w:t xml:space="preserve">     </w:t>
      </w:r>
      <w:r>
        <w:rPr>
          <w:rFonts w:ascii="宋体" w:hAnsi="宋体" w:hint="eastAsia"/>
        </w:rPr>
        <w:t>）</w:t>
      </w:r>
    </w:p>
    <w:p w:rsidR="00B43AA8" w:rsidRDefault="00B43AA8">
      <w:pPr>
        <w:spacing w:line="500" w:lineRule="exact"/>
        <w:rPr>
          <w:rFonts w:ascii="宋体"/>
          <w:sz w:val="24"/>
        </w:rPr>
      </w:pPr>
      <w:r>
        <w:rPr>
          <w:rFonts w:ascii="宋体" w:hAnsi="宋体" w:hint="eastAsia"/>
          <w:sz w:val="24"/>
        </w:rPr>
        <w:t>甲方（需方）：</w:t>
      </w:r>
      <w:r>
        <w:rPr>
          <w:rFonts w:ascii="宋体" w:hAnsi="宋体"/>
          <w:sz w:val="24"/>
        </w:rPr>
        <w:t xml:space="preserve">___________________________      </w:t>
      </w:r>
      <w:r>
        <w:rPr>
          <w:rFonts w:ascii="宋体" w:hAnsi="宋体" w:hint="eastAsia"/>
          <w:sz w:val="24"/>
        </w:rPr>
        <w:t>计价单位：</w:t>
      </w:r>
      <w:r>
        <w:rPr>
          <w:rFonts w:ascii="宋体" w:hAnsi="宋体"/>
          <w:sz w:val="24"/>
        </w:rPr>
        <w:t>____________</w:t>
      </w:r>
    </w:p>
    <w:p w:rsidR="00B43AA8" w:rsidRDefault="00B43AA8">
      <w:pPr>
        <w:spacing w:line="500" w:lineRule="exact"/>
        <w:rPr>
          <w:rFonts w:ascii="宋体"/>
          <w:sz w:val="24"/>
        </w:rPr>
      </w:pPr>
      <w:r>
        <w:rPr>
          <w:rFonts w:ascii="宋体" w:hAnsi="宋体" w:hint="eastAsia"/>
          <w:sz w:val="24"/>
        </w:rPr>
        <w:t>乙方（供方）：</w:t>
      </w:r>
      <w:r>
        <w:rPr>
          <w:rFonts w:ascii="宋体" w:hAnsi="宋体"/>
          <w:sz w:val="24"/>
        </w:rPr>
        <w:t xml:space="preserve">___________________________      </w:t>
      </w:r>
      <w:r>
        <w:rPr>
          <w:rFonts w:ascii="宋体" w:hAnsi="宋体" w:hint="eastAsia"/>
          <w:sz w:val="24"/>
        </w:rPr>
        <w:t>计量单位：</w:t>
      </w:r>
      <w:r>
        <w:rPr>
          <w:rFonts w:ascii="宋体" w:hAnsi="宋体"/>
          <w:sz w:val="24"/>
        </w:rPr>
        <w:t>_____________</w:t>
      </w:r>
    </w:p>
    <w:p w:rsidR="00B43AA8" w:rsidRDefault="00B43AA8">
      <w:pPr>
        <w:spacing w:line="500" w:lineRule="exact"/>
        <w:rPr>
          <w:rFonts w:ascii="宋体"/>
          <w:sz w:val="24"/>
        </w:rPr>
      </w:pPr>
    </w:p>
    <w:p w:rsidR="00B43AA8" w:rsidRDefault="00B43AA8">
      <w:pPr>
        <w:spacing w:line="500" w:lineRule="exact"/>
        <w:rPr>
          <w:rFonts w:ascii="宋体"/>
          <w:sz w:val="24"/>
        </w:rPr>
      </w:pPr>
      <w:r>
        <w:rPr>
          <w:rFonts w:ascii="宋体" w:hAnsi="宋体" w:hint="eastAsia"/>
          <w:sz w:val="24"/>
        </w:rPr>
        <w:t>经双方协商一致，达成以下购销合同：</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0"/>
        <w:gridCol w:w="1741"/>
        <w:gridCol w:w="984"/>
        <w:gridCol w:w="306"/>
        <w:gridCol w:w="992"/>
        <w:gridCol w:w="1134"/>
        <w:gridCol w:w="1559"/>
        <w:gridCol w:w="1567"/>
        <w:gridCol w:w="15"/>
      </w:tblGrid>
      <w:tr w:rsidR="00B43AA8">
        <w:trPr>
          <w:gridAfter w:val="1"/>
          <w:wAfter w:w="15" w:type="dxa"/>
          <w:trHeight w:val="452"/>
        </w:trPr>
        <w:tc>
          <w:tcPr>
            <w:tcW w:w="1330" w:type="dxa"/>
            <w:vAlign w:val="center"/>
          </w:tcPr>
          <w:p w:rsidR="00B43AA8" w:rsidRDefault="00B43AA8">
            <w:pPr>
              <w:spacing w:line="240" w:lineRule="atLeast"/>
              <w:jc w:val="center"/>
              <w:rPr>
                <w:rFonts w:ascii="宋体"/>
                <w:sz w:val="21"/>
                <w:szCs w:val="21"/>
              </w:rPr>
            </w:pPr>
            <w:r>
              <w:rPr>
                <w:rFonts w:ascii="宋体" w:hAnsi="宋体" w:hint="eastAsia"/>
                <w:sz w:val="21"/>
                <w:szCs w:val="21"/>
              </w:rPr>
              <w:t>商品名称</w:t>
            </w:r>
          </w:p>
        </w:tc>
        <w:tc>
          <w:tcPr>
            <w:tcW w:w="1741" w:type="dxa"/>
            <w:vAlign w:val="center"/>
          </w:tcPr>
          <w:p w:rsidR="00B43AA8" w:rsidRDefault="00B43AA8">
            <w:pPr>
              <w:spacing w:line="240" w:lineRule="atLeast"/>
              <w:jc w:val="center"/>
              <w:rPr>
                <w:rFonts w:ascii="宋体"/>
                <w:sz w:val="21"/>
                <w:szCs w:val="21"/>
              </w:rPr>
            </w:pPr>
            <w:r>
              <w:rPr>
                <w:rFonts w:ascii="宋体" w:hAnsi="宋体" w:hint="eastAsia"/>
                <w:sz w:val="21"/>
                <w:szCs w:val="21"/>
              </w:rPr>
              <w:t>规格型号</w:t>
            </w:r>
          </w:p>
        </w:tc>
        <w:tc>
          <w:tcPr>
            <w:tcW w:w="984" w:type="dxa"/>
            <w:vAlign w:val="center"/>
          </w:tcPr>
          <w:p w:rsidR="00B43AA8" w:rsidRDefault="00B43AA8">
            <w:pPr>
              <w:spacing w:line="240" w:lineRule="atLeast"/>
              <w:jc w:val="center"/>
              <w:rPr>
                <w:rFonts w:ascii="宋体"/>
                <w:sz w:val="21"/>
                <w:szCs w:val="21"/>
              </w:rPr>
            </w:pPr>
            <w:r>
              <w:rPr>
                <w:rFonts w:ascii="宋体" w:hAnsi="宋体" w:hint="eastAsia"/>
                <w:sz w:val="21"/>
                <w:szCs w:val="21"/>
              </w:rPr>
              <w:t>数量</w:t>
            </w:r>
          </w:p>
        </w:tc>
        <w:tc>
          <w:tcPr>
            <w:tcW w:w="1298" w:type="dxa"/>
            <w:gridSpan w:val="2"/>
            <w:vAlign w:val="center"/>
          </w:tcPr>
          <w:p w:rsidR="00B43AA8" w:rsidRDefault="00B43AA8">
            <w:pPr>
              <w:spacing w:line="240" w:lineRule="atLeast"/>
              <w:jc w:val="center"/>
              <w:rPr>
                <w:rFonts w:ascii="宋体"/>
                <w:sz w:val="21"/>
                <w:szCs w:val="21"/>
              </w:rPr>
            </w:pPr>
            <w:r>
              <w:rPr>
                <w:rFonts w:ascii="宋体" w:hAnsi="宋体" w:hint="eastAsia"/>
                <w:sz w:val="21"/>
                <w:szCs w:val="21"/>
              </w:rPr>
              <w:t>综合单价</w:t>
            </w:r>
          </w:p>
        </w:tc>
        <w:tc>
          <w:tcPr>
            <w:tcW w:w="1134" w:type="dxa"/>
            <w:vAlign w:val="center"/>
          </w:tcPr>
          <w:p w:rsidR="00B43AA8" w:rsidRDefault="00B43AA8">
            <w:pPr>
              <w:spacing w:line="240" w:lineRule="atLeast"/>
              <w:jc w:val="center"/>
              <w:rPr>
                <w:rFonts w:ascii="宋体"/>
                <w:sz w:val="21"/>
                <w:szCs w:val="21"/>
              </w:rPr>
            </w:pPr>
            <w:r>
              <w:rPr>
                <w:rFonts w:ascii="宋体" w:hAnsi="宋体" w:hint="eastAsia"/>
                <w:sz w:val="21"/>
                <w:szCs w:val="21"/>
              </w:rPr>
              <w:t>总价</w:t>
            </w:r>
          </w:p>
        </w:tc>
        <w:tc>
          <w:tcPr>
            <w:tcW w:w="1559" w:type="dxa"/>
            <w:vAlign w:val="center"/>
          </w:tcPr>
          <w:p w:rsidR="00B43AA8" w:rsidRDefault="00B43AA8">
            <w:pPr>
              <w:spacing w:line="240" w:lineRule="atLeast"/>
              <w:jc w:val="center"/>
              <w:rPr>
                <w:rFonts w:ascii="宋体"/>
                <w:sz w:val="21"/>
                <w:szCs w:val="21"/>
              </w:rPr>
            </w:pPr>
            <w:r>
              <w:rPr>
                <w:rFonts w:ascii="宋体" w:hAnsi="宋体" w:hint="eastAsia"/>
                <w:sz w:val="21"/>
                <w:szCs w:val="21"/>
              </w:rPr>
              <w:t>交货时间</w:t>
            </w:r>
          </w:p>
        </w:tc>
        <w:tc>
          <w:tcPr>
            <w:tcW w:w="1567" w:type="dxa"/>
            <w:vAlign w:val="center"/>
          </w:tcPr>
          <w:p w:rsidR="00B43AA8" w:rsidRDefault="00B43AA8">
            <w:pPr>
              <w:spacing w:line="240" w:lineRule="atLeast"/>
              <w:jc w:val="center"/>
              <w:rPr>
                <w:rFonts w:ascii="宋体"/>
                <w:sz w:val="21"/>
                <w:szCs w:val="21"/>
              </w:rPr>
            </w:pPr>
            <w:r>
              <w:rPr>
                <w:rFonts w:ascii="宋体" w:hAnsi="宋体" w:hint="eastAsia"/>
                <w:sz w:val="21"/>
                <w:szCs w:val="21"/>
              </w:rPr>
              <w:t>交货地点</w:t>
            </w: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trPr>
        <w:tc>
          <w:tcPr>
            <w:tcW w:w="1330" w:type="dxa"/>
            <w:vAlign w:val="center"/>
          </w:tcPr>
          <w:p w:rsidR="00B43AA8" w:rsidRDefault="00B43AA8">
            <w:pPr>
              <w:spacing w:line="240" w:lineRule="atLeast"/>
              <w:jc w:val="center"/>
              <w:rPr>
                <w:rFonts w:ascii="宋体"/>
                <w:sz w:val="21"/>
                <w:szCs w:val="21"/>
              </w:rPr>
            </w:pPr>
          </w:p>
        </w:tc>
        <w:tc>
          <w:tcPr>
            <w:tcW w:w="1741" w:type="dxa"/>
            <w:vAlign w:val="center"/>
          </w:tcPr>
          <w:p w:rsidR="00B43AA8" w:rsidRDefault="00B43AA8">
            <w:pPr>
              <w:spacing w:line="240" w:lineRule="atLeast"/>
              <w:jc w:val="center"/>
              <w:rPr>
                <w:rFonts w:ascii="宋体"/>
                <w:sz w:val="21"/>
                <w:szCs w:val="21"/>
              </w:rPr>
            </w:pPr>
          </w:p>
        </w:tc>
        <w:tc>
          <w:tcPr>
            <w:tcW w:w="984" w:type="dxa"/>
            <w:vAlign w:val="center"/>
          </w:tcPr>
          <w:p w:rsidR="00B43AA8" w:rsidRDefault="00B43AA8">
            <w:pPr>
              <w:spacing w:line="240" w:lineRule="atLeast"/>
              <w:jc w:val="center"/>
              <w:rPr>
                <w:rFonts w:ascii="宋体"/>
                <w:sz w:val="21"/>
                <w:szCs w:val="21"/>
              </w:rPr>
            </w:pPr>
          </w:p>
        </w:tc>
        <w:tc>
          <w:tcPr>
            <w:tcW w:w="1298" w:type="dxa"/>
            <w:gridSpan w:val="2"/>
            <w:vAlign w:val="center"/>
          </w:tcPr>
          <w:p w:rsidR="00B43AA8" w:rsidRDefault="00B43AA8">
            <w:pPr>
              <w:spacing w:line="240" w:lineRule="atLeast"/>
              <w:jc w:val="center"/>
              <w:rPr>
                <w:rFonts w:ascii="宋体"/>
                <w:sz w:val="21"/>
                <w:szCs w:val="21"/>
              </w:rPr>
            </w:pPr>
          </w:p>
        </w:tc>
        <w:tc>
          <w:tcPr>
            <w:tcW w:w="1134" w:type="dxa"/>
            <w:vAlign w:val="center"/>
          </w:tcPr>
          <w:p w:rsidR="00B43AA8" w:rsidRDefault="00B43AA8">
            <w:pPr>
              <w:spacing w:line="240" w:lineRule="atLeast"/>
              <w:jc w:val="center"/>
              <w:rPr>
                <w:rFonts w:ascii="宋体"/>
                <w:sz w:val="21"/>
                <w:szCs w:val="21"/>
              </w:rPr>
            </w:pPr>
          </w:p>
        </w:tc>
        <w:tc>
          <w:tcPr>
            <w:tcW w:w="1559" w:type="dxa"/>
            <w:vAlign w:val="center"/>
          </w:tcPr>
          <w:p w:rsidR="00B43AA8" w:rsidRDefault="00B43AA8">
            <w:pPr>
              <w:spacing w:line="240" w:lineRule="atLeast"/>
              <w:jc w:val="center"/>
              <w:rPr>
                <w:rFonts w:ascii="宋体"/>
                <w:sz w:val="21"/>
                <w:szCs w:val="21"/>
              </w:rPr>
            </w:pPr>
          </w:p>
        </w:tc>
        <w:tc>
          <w:tcPr>
            <w:tcW w:w="1567" w:type="dxa"/>
            <w:vAlign w:val="center"/>
          </w:tcPr>
          <w:p w:rsidR="00B43AA8" w:rsidRDefault="00B43AA8">
            <w:pPr>
              <w:spacing w:line="240" w:lineRule="atLeast"/>
              <w:jc w:val="center"/>
              <w:rPr>
                <w:rFonts w:ascii="宋体"/>
                <w:sz w:val="21"/>
                <w:szCs w:val="21"/>
              </w:rPr>
            </w:pPr>
          </w:p>
        </w:tc>
      </w:tr>
      <w:tr w:rsidR="00B43AA8">
        <w:trPr>
          <w:gridAfter w:val="1"/>
          <w:wAfter w:w="15" w:type="dxa"/>
          <w:cantSplit/>
        </w:trPr>
        <w:tc>
          <w:tcPr>
            <w:tcW w:w="9613" w:type="dxa"/>
            <w:gridSpan w:val="8"/>
            <w:vAlign w:val="center"/>
          </w:tcPr>
          <w:p w:rsidR="00B43AA8" w:rsidRDefault="00B43AA8">
            <w:pPr>
              <w:spacing w:line="240" w:lineRule="atLeast"/>
              <w:rPr>
                <w:rFonts w:ascii="宋体"/>
                <w:sz w:val="21"/>
                <w:szCs w:val="21"/>
              </w:rPr>
            </w:pPr>
            <w:r>
              <w:rPr>
                <w:rFonts w:ascii="宋体" w:hAnsi="宋体" w:hint="eastAsia"/>
                <w:sz w:val="21"/>
                <w:szCs w:val="21"/>
              </w:rPr>
              <w:t>合计人民币（小写）：</w:t>
            </w:r>
          </w:p>
        </w:tc>
      </w:tr>
      <w:tr w:rsidR="00B43AA8">
        <w:trPr>
          <w:gridAfter w:val="1"/>
          <w:wAfter w:w="15" w:type="dxa"/>
          <w:cantSplit/>
        </w:trPr>
        <w:tc>
          <w:tcPr>
            <w:tcW w:w="9613" w:type="dxa"/>
            <w:gridSpan w:val="8"/>
            <w:vAlign w:val="center"/>
          </w:tcPr>
          <w:p w:rsidR="00B43AA8" w:rsidRDefault="00B43AA8">
            <w:pPr>
              <w:spacing w:line="240" w:lineRule="atLeast"/>
              <w:rPr>
                <w:rFonts w:ascii="宋体"/>
                <w:sz w:val="21"/>
                <w:szCs w:val="21"/>
              </w:rPr>
            </w:pPr>
            <w:r>
              <w:rPr>
                <w:rFonts w:ascii="宋体" w:hAnsi="宋体" w:hint="eastAsia"/>
                <w:sz w:val="21"/>
                <w:szCs w:val="21"/>
              </w:rPr>
              <w:t>合计人民币（大写）：</w:t>
            </w:r>
          </w:p>
        </w:tc>
      </w:tr>
      <w:tr w:rsidR="00B43AA8">
        <w:trPr>
          <w:gridAfter w:val="1"/>
          <w:wAfter w:w="15" w:type="dxa"/>
          <w:cantSplit/>
          <w:trHeight w:val="2052"/>
        </w:trPr>
        <w:tc>
          <w:tcPr>
            <w:tcW w:w="9613" w:type="dxa"/>
            <w:gridSpan w:val="8"/>
          </w:tcPr>
          <w:p w:rsidR="00B43AA8" w:rsidRDefault="00B43AA8">
            <w:pPr>
              <w:spacing w:line="240" w:lineRule="atLeast"/>
              <w:rPr>
                <w:rFonts w:ascii="宋体"/>
                <w:sz w:val="21"/>
                <w:szCs w:val="21"/>
              </w:rPr>
            </w:pPr>
            <w:r>
              <w:rPr>
                <w:rFonts w:ascii="宋体" w:hAnsi="宋体" w:hint="eastAsia"/>
                <w:sz w:val="21"/>
                <w:szCs w:val="21"/>
              </w:rPr>
              <w:t>一、质量要求和技术标准。乙方提供的商品必须是全新的，完全符合国家有关技术标准，乙方的质量保证及售后服务承诺如下：</w:t>
            </w:r>
          </w:p>
          <w:p w:rsidR="00B43AA8" w:rsidRDefault="00B43AA8">
            <w:pPr>
              <w:spacing w:line="240" w:lineRule="atLeast"/>
              <w:rPr>
                <w:rFonts w:ascii="宋体"/>
                <w:sz w:val="21"/>
                <w:szCs w:val="21"/>
              </w:rPr>
            </w:pPr>
            <w:r>
              <w:rPr>
                <w:rFonts w:ascii="宋体" w:hAnsi="宋体"/>
                <w:sz w:val="21"/>
                <w:szCs w:val="21"/>
              </w:rPr>
              <w:t>1</w:t>
            </w:r>
            <w:r>
              <w:rPr>
                <w:rFonts w:ascii="宋体" w:hAnsi="宋体" w:hint="eastAsia"/>
                <w:sz w:val="21"/>
                <w:szCs w:val="21"/>
              </w:rPr>
              <w:t>、质保期限：</w:t>
            </w:r>
          </w:p>
          <w:p w:rsidR="00B43AA8" w:rsidRDefault="00B43AA8">
            <w:pPr>
              <w:spacing w:line="240" w:lineRule="atLeast"/>
              <w:rPr>
                <w:rFonts w:ascii="宋体"/>
                <w:sz w:val="21"/>
                <w:szCs w:val="21"/>
              </w:rPr>
            </w:pPr>
            <w:r>
              <w:rPr>
                <w:rFonts w:ascii="宋体" w:hAnsi="宋体"/>
                <w:sz w:val="21"/>
                <w:szCs w:val="21"/>
              </w:rPr>
              <w:t>2</w:t>
            </w:r>
            <w:r>
              <w:rPr>
                <w:rFonts w:ascii="宋体" w:hAnsi="宋体" w:hint="eastAsia"/>
                <w:sz w:val="21"/>
                <w:szCs w:val="21"/>
              </w:rPr>
              <w:t>、保修范围：</w:t>
            </w:r>
          </w:p>
          <w:p w:rsidR="00B43AA8" w:rsidRDefault="00B43AA8">
            <w:pPr>
              <w:spacing w:line="240" w:lineRule="atLeast"/>
              <w:rPr>
                <w:rFonts w:ascii="宋体"/>
                <w:sz w:val="21"/>
                <w:szCs w:val="21"/>
              </w:rPr>
            </w:pPr>
            <w:r>
              <w:rPr>
                <w:rFonts w:ascii="宋体" w:hAnsi="宋体"/>
                <w:sz w:val="21"/>
                <w:szCs w:val="21"/>
              </w:rPr>
              <w:t>3</w:t>
            </w:r>
            <w:r>
              <w:rPr>
                <w:rFonts w:ascii="宋体" w:hAnsi="宋体" w:hint="eastAsia"/>
                <w:sz w:val="21"/>
                <w:szCs w:val="21"/>
              </w:rPr>
              <w:t>、服务措施：</w:t>
            </w:r>
          </w:p>
          <w:p w:rsidR="00B43AA8" w:rsidRDefault="00B43AA8">
            <w:pPr>
              <w:spacing w:line="240" w:lineRule="atLeast"/>
              <w:rPr>
                <w:rFonts w:ascii="宋体"/>
                <w:sz w:val="21"/>
                <w:szCs w:val="21"/>
              </w:rPr>
            </w:pPr>
            <w:r>
              <w:rPr>
                <w:rFonts w:ascii="宋体" w:hAnsi="宋体"/>
                <w:sz w:val="21"/>
                <w:szCs w:val="21"/>
              </w:rPr>
              <w:t>4</w:t>
            </w:r>
            <w:r>
              <w:rPr>
                <w:rFonts w:ascii="宋体" w:hAnsi="宋体" w:hint="eastAsia"/>
                <w:sz w:val="21"/>
                <w:szCs w:val="21"/>
              </w:rPr>
              <w:t>、质保期后服务：</w:t>
            </w:r>
          </w:p>
        </w:tc>
      </w:tr>
      <w:tr w:rsidR="00B43AA8">
        <w:trPr>
          <w:gridAfter w:val="1"/>
          <w:wAfter w:w="15" w:type="dxa"/>
          <w:cantSplit/>
          <w:trHeight w:val="913"/>
        </w:trPr>
        <w:tc>
          <w:tcPr>
            <w:tcW w:w="9613" w:type="dxa"/>
            <w:gridSpan w:val="8"/>
          </w:tcPr>
          <w:p w:rsidR="00B43AA8" w:rsidRDefault="00B43AA8">
            <w:pPr>
              <w:spacing w:line="240" w:lineRule="atLeast"/>
              <w:rPr>
                <w:rFonts w:ascii="宋体"/>
                <w:sz w:val="21"/>
                <w:szCs w:val="21"/>
              </w:rPr>
            </w:pPr>
            <w:r>
              <w:rPr>
                <w:rFonts w:ascii="宋体" w:hAnsi="宋体" w:hint="eastAsia"/>
                <w:sz w:val="21"/>
                <w:szCs w:val="21"/>
              </w:rPr>
              <w:t>二、随机备品、附件、工具数量及供应方法：</w:t>
            </w:r>
          </w:p>
        </w:tc>
      </w:tr>
      <w:tr w:rsidR="00B43AA8">
        <w:trPr>
          <w:gridAfter w:val="1"/>
          <w:wAfter w:w="15" w:type="dxa"/>
          <w:cantSplit/>
          <w:trHeight w:val="751"/>
        </w:trPr>
        <w:tc>
          <w:tcPr>
            <w:tcW w:w="9613" w:type="dxa"/>
            <w:gridSpan w:val="8"/>
          </w:tcPr>
          <w:p w:rsidR="00B43AA8" w:rsidRDefault="00B43AA8">
            <w:pPr>
              <w:spacing w:line="240" w:lineRule="atLeast"/>
              <w:rPr>
                <w:rFonts w:ascii="宋体"/>
                <w:sz w:val="21"/>
                <w:szCs w:val="21"/>
              </w:rPr>
            </w:pPr>
            <w:r>
              <w:rPr>
                <w:rFonts w:ascii="宋体" w:hAnsi="宋体" w:hint="eastAsia"/>
                <w:sz w:val="21"/>
                <w:szCs w:val="21"/>
              </w:rPr>
              <w:t>三、交提货方式：</w:t>
            </w:r>
          </w:p>
        </w:tc>
      </w:tr>
      <w:tr w:rsidR="00B43AA8">
        <w:trPr>
          <w:trHeight w:val="1132"/>
        </w:trPr>
        <w:tc>
          <w:tcPr>
            <w:tcW w:w="9628" w:type="dxa"/>
            <w:gridSpan w:val="9"/>
          </w:tcPr>
          <w:p w:rsidR="00B43AA8" w:rsidRDefault="00B43AA8">
            <w:pPr>
              <w:spacing w:line="240" w:lineRule="atLeast"/>
              <w:rPr>
                <w:rFonts w:ascii="宋体"/>
                <w:sz w:val="21"/>
                <w:szCs w:val="21"/>
              </w:rPr>
            </w:pPr>
            <w:r>
              <w:rPr>
                <w:rFonts w:ascii="宋体" w:hAnsi="宋体" w:hint="eastAsia"/>
                <w:sz w:val="21"/>
                <w:szCs w:val="21"/>
              </w:rPr>
              <w:t>四、验收标准、方法：</w:t>
            </w:r>
          </w:p>
          <w:p w:rsidR="00B43AA8" w:rsidRDefault="00B43AA8">
            <w:pPr>
              <w:spacing w:line="240" w:lineRule="atLeast"/>
              <w:rPr>
                <w:rFonts w:ascii="宋体"/>
                <w:sz w:val="21"/>
                <w:szCs w:val="21"/>
              </w:rPr>
            </w:pPr>
            <w:r>
              <w:rPr>
                <w:rFonts w:ascii="宋体" w:hAnsi="宋体" w:hint="eastAsia"/>
                <w:sz w:val="21"/>
                <w:szCs w:val="21"/>
              </w:rPr>
              <w:t>如有异议，请于</w:t>
            </w:r>
            <w:r>
              <w:rPr>
                <w:rFonts w:ascii="宋体" w:hAnsi="宋体"/>
                <w:sz w:val="21"/>
                <w:szCs w:val="21"/>
              </w:rPr>
              <w:t xml:space="preserve">      </w:t>
            </w:r>
            <w:r>
              <w:rPr>
                <w:rFonts w:ascii="宋体" w:hAnsi="宋体" w:hint="eastAsia"/>
                <w:sz w:val="21"/>
                <w:szCs w:val="21"/>
              </w:rPr>
              <w:t>日内提出。</w:t>
            </w:r>
          </w:p>
        </w:tc>
      </w:tr>
      <w:tr w:rsidR="00B43AA8">
        <w:trPr>
          <w:trHeight w:val="1127"/>
        </w:trPr>
        <w:tc>
          <w:tcPr>
            <w:tcW w:w="9628" w:type="dxa"/>
            <w:gridSpan w:val="9"/>
          </w:tcPr>
          <w:p w:rsidR="00B43AA8" w:rsidRDefault="00B43AA8">
            <w:pPr>
              <w:spacing w:line="240" w:lineRule="atLeast"/>
              <w:rPr>
                <w:rFonts w:ascii="宋体"/>
                <w:sz w:val="21"/>
                <w:szCs w:val="21"/>
              </w:rPr>
            </w:pPr>
            <w:r>
              <w:rPr>
                <w:rFonts w:ascii="宋体" w:hAnsi="宋体" w:hint="eastAsia"/>
                <w:sz w:val="21"/>
                <w:szCs w:val="21"/>
              </w:rPr>
              <w:t>五、付款方式：</w:t>
            </w:r>
          </w:p>
          <w:p w:rsidR="00B43AA8" w:rsidRDefault="00B43AA8">
            <w:pPr>
              <w:pStyle w:val="af2"/>
              <w:spacing w:line="240" w:lineRule="atLeast"/>
              <w:rPr>
                <w:rFonts w:ascii="宋体"/>
                <w:sz w:val="21"/>
                <w:szCs w:val="21"/>
              </w:rPr>
            </w:pPr>
          </w:p>
        </w:tc>
      </w:tr>
      <w:tr w:rsidR="00B43AA8">
        <w:trPr>
          <w:trHeight w:val="1127"/>
        </w:trPr>
        <w:tc>
          <w:tcPr>
            <w:tcW w:w="9628" w:type="dxa"/>
            <w:gridSpan w:val="9"/>
          </w:tcPr>
          <w:p w:rsidR="00B43AA8" w:rsidRDefault="00B43AA8">
            <w:pPr>
              <w:spacing w:line="240" w:lineRule="atLeast"/>
              <w:rPr>
                <w:rFonts w:ascii="宋体"/>
                <w:sz w:val="21"/>
                <w:szCs w:val="21"/>
              </w:rPr>
            </w:pPr>
            <w:r>
              <w:rPr>
                <w:rFonts w:ascii="宋体" w:hAnsi="宋体" w:hint="eastAsia"/>
                <w:sz w:val="21"/>
                <w:szCs w:val="21"/>
              </w:rPr>
              <w:lastRenderedPageBreak/>
              <w:t>六、违约责任：</w:t>
            </w:r>
          </w:p>
          <w:p w:rsidR="00B43AA8" w:rsidRDefault="00B43AA8">
            <w:pPr>
              <w:spacing w:line="240" w:lineRule="atLeast"/>
              <w:rPr>
                <w:rFonts w:ascii="宋体"/>
                <w:sz w:val="21"/>
                <w:szCs w:val="21"/>
              </w:rPr>
            </w:pPr>
            <w:r>
              <w:rPr>
                <w:rFonts w:ascii="宋体" w:hAnsi="宋体" w:hint="eastAsia"/>
                <w:sz w:val="21"/>
                <w:szCs w:val="21"/>
              </w:rPr>
              <w:t>按《合同法》、《政府采购法》执行，或按双方约定。</w:t>
            </w:r>
            <w:r>
              <w:rPr>
                <w:rFonts w:ascii="宋体" w:hAnsi="宋体"/>
                <w:sz w:val="21"/>
                <w:szCs w:val="21"/>
              </w:rPr>
              <w:t>(</w:t>
            </w:r>
            <w:r>
              <w:rPr>
                <w:rFonts w:ascii="宋体" w:hAnsi="宋体" w:hint="eastAsia"/>
                <w:sz w:val="21"/>
                <w:szCs w:val="21"/>
              </w:rPr>
              <w:t>采购人应按项目实际情况完整填写</w:t>
            </w:r>
            <w:r>
              <w:rPr>
                <w:rFonts w:ascii="宋体" w:hAnsi="宋体"/>
                <w:sz w:val="21"/>
                <w:szCs w:val="21"/>
              </w:rPr>
              <w:t>)</w:t>
            </w:r>
          </w:p>
        </w:tc>
      </w:tr>
      <w:tr w:rsidR="00B43AA8">
        <w:trPr>
          <w:trHeight w:val="1691"/>
        </w:trPr>
        <w:tc>
          <w:tcPr>
            <w:tcW w:w="9628" w:type="dxa"/>
            <w:gridSpan w:val="9"/>
          </w:tcPr>
          <w:p w:rsidR="00B43AA8" w:rsidRDefault="00B43AA8">
            <w:pPr>
              <w:spacing w:line="240" w:lineRule="atLeast"/>
              <w:rPr>
                <w:rFonts w:ascii="宋体"/>
                <w:sz w:val="21"/>
                <w:szCs w:val="21"/>
              </w:rPr>
            </w:pPr>
            <w:r>
              <w:rPr>
                <w:rFonts w:ascii="宋体" w:hAnsi="宋体" w:hint="eastAsia"/>
                <w:sz w:val="21"/>
                <w:szCs w:val="21"/>
              </w:rPr>
              <w:t>七、其他约定事项：</w:t>
            </w:r>
          </w:p>
          <w:p w:rsidR="00B43AA8" w:rsidRDefault="00B43AA8">
            <w:pPr>
              <w:spacing w:line="240" w:lineRule="atLeast"/>
              <w:rPr>
                <w:rFonts w:ascii="宋体"/>
                <w:sz w:val="21"/>
                <w:szCs w:val="21"/>
              </w:rPr>
            </w:pPr>
            <w:r>
              <w:rPr>
                <w:rFonts w:ascii="宋体" w:hAnsi="宋体"/>
                <w:sz w:val="21"/>
                <w:szCs w:val="21"/>
              </w:rPr>
              <w:t>1.</w:t>
            </w:r>
            <w:r>
              <w:rPr>
                <w:rFonts w:ascii="宋体" w:hAnsi="宋体" w:hint="eastAsia"/>
                <w:sz w:val="21"/>
                <w:szCs w:val="21"/>
              </w:rPr>
              <w:t>招标文件及其补遗文件、投标文件和承诺是本合同不可分割的部分。</w:t>
            </w:r>
          </w:p>
          <w:p w:rsidR="00B43AA8" w:rsidRDefault="00B43AA8">
            <w:pPr>
              <w:spacing w:line="240" w:lineRule="atLeast"/>
              <w:rPr>
                <w:rFonts w:ascii="宋体"/>
                <w:sz w:val="21"/>
                <w:szCs w:val="21"/>
              </w:rPr>
            </w:pPr>
            <w:r>
              <w:rPr>
                <w:rFonts w:ascii="宋体" w:hAnsi="宋体"/>
                <w:sz w:val="21"/>
                <w:szCs w:val="21"/>
              </w:rPr>
              <w:t>2.</w:t>
            </w:r>
            <w:r>
              <w:rPr>
                <w:rFonts w:ascii="宋体" w:hAnsi="宋体" w:hint="eastAsia"/>
                <w:sz w:val="21"/>
                <w:szCs w:val="21"/>
              </w:rPr>
              <w:t>本合同如发生争议由双方协商解决，协商不成向需方所在人民法院提请诉讼。</w:t>
            </w:r>
          </w:p>
          <w:p w:rsidR="00B43AA8" w:rsidRDefault="00B43AA8">
            <w:pPr>
              <w:spacing w:line="240" w:lineRule="atLeast"/>
              <w:rPr>
                <w:rFonts w:ascii="宋体"/>
                <w:sz w:val="21"/>
                <w:szCs w:val="21"/>
              </w:rPr>
            </w:pPr>
            <w:r>
              <w:rPr>
                <w:rFonts w:ascii="宋体" w:hAnsi="宋体"/>
                <w:sz w:val="21"/>
                <w:szCs w:val="21"/>
              </w:rPr>
              <w:t>3.</w:t>
            </w:r>
            <w:r>
              <w:rPr>
                <w:rFonts w:ascii="宋体" w:hAnsi="宋体" w:hint="eastAsia"/>
                <w:sz w:val="21"/>
                <w:szCs w:val="21"/>
              </w:rPr>
              <w:t>本合同一式</w:t>
            </w:r>
            <w:r>
              <w:rPr>
                <w:rFonts w:ascii="宋体" w:hAnsi="宋体"/>
                <w:sz w:val="21"/>
                <w:szCs w:val="21"/>
              </w:rPr>
              <w:t>__</w:t>
            </w:r>
            <w:r>
              <w:rPr>
                <w:rFonts w:ascii="宋体" w:hAnsi="宋体" w:hint="eastAsia"/>
                <w:sz w:val="21"/>
                <w:szCs w:val="21"/>
              </w:rPr>
              <w:t>份，</w:t>
            </w:r>
            <w:r>
              <w:rPr>
                <w:rFonts w:ascii="宋体" w:hAnsi="宋体"/>
                <w:sz w:val="21"/>
                <w:szCs w:val="21"/>
              </w:rPr>
              <w:t xml:space="preserve"> </w:t>
            </w:r>
            <w:r>
              <w:rPr>
                <w:rFonts w:ascii="宋体" w:hAnsi="宋体" w:hint="eastAsia"/>
                <w:sz w:val="21"/>
                <w:szCs w:val="21"/>
              </w:rPr>
              <w:t>甲方</w:t>
            </w:r>
            <w:r>
              <w:rPr>
                <w:rFonts w:ascii="宋体" w:hAnsi="宋体"/>
                <w:sz w:val="21"/>
                <w:szCs w:val="21"/>
              </w:rPr>
              <w:t>__</w:t>
            </w:r>
            <w:r>
              <w:rPr>
                <w:rFonts w:ascii="宋体" w:hAnsi="宋体" w:hint="eastAsia"/>
                <w:sz w:val="21"/>
                <w:szCs w:val="21"/>
              </w:rPr>
              <w:t>份，乙方</w:t>
            </w:r>
            <w:r>
              <w:rPr>
                <w:rFonts w:ascii="宋体" w:hAnsi="宋体"/>
                <w:sz w:val="21"/>
                <w:szCs w:val="21"/>
              </w:rPr>
              <w:t>__</w:t>
            </w:r>
            <w:proofErr w:type="gramStart"/>
            <w:r>
              <w:rPr>
                <w:rFonts w:ascii="宋体" w:hAnsi="宋体" w:hint="eastAsia"/>
                <w:sz w:val="21"/>
                <w:szCs w:val="21"/>
              </w:rPr>
              <w:t>份具备</w:t>
            </w:r>
            <w:proofErr w:type="gramEnd"/>
            <w:r>
              <w:rPr>
                <w:rFonts w:ascii="宋体" w:hAnsi="宋体" w:hint="eastAsia"/>
                <w:sz w:val="21"/>
                <w:szCs w:val="21"/>
              </w:rPr>
              <w:t>同等法律效力。</w:t>
            </w:r>
          </w:p>
          <w:p w:rsidR="00B43AA8" w:rsidRDefault="00B43AA8">
            <w:pPr>
              <w:spacing w:line="240" w:lineRule="atLeast"/>
              <w:rPr>
                <w:rFonts w:ascii="宋体"/>
                <w:sz w:val="21"/>
                <w:szCs w:val="21"/>
              </w:rPr>
            </w:pPr>
            <w:r>
              <w:rPr>
                <w:rFonts w:ascii="宋体" w:hAnsi="宋体"/>
                <w:sz w:val="21"/>
                <w:szCs w:val="21"/>
              </w:rPr>
              <w:t>4.</w:t>
            </w:r>
            <w:r>
              <w:rPr>
                <w:rFonts w:ascii="宋体" w:hAnsi="宋体" w:hint="eastAsia"/>
                <w:sz w:val="21"/>
                <w:szCs w:val="21"/>
              </w:rPr>
              <w:t>其他：</w:t>
            </w:r>
          </w:p>
        </w:tc>
      </w:tr>
      <w:tr w:rsidR="00B43AA8">
        <w:trPr>
          <w:trHeight w:val="4488"/>
        </w:trPr>
        <w:tc>
          <w:tcPr>
            <w:tcW w:w="4361" w:type="dxa"/>
            <w:gridSpan w:val="4"/>
          </w:tcPr>
          <w:p w:rsidR="00B43AA8" w:rsidRDefault="00B43AA8">
            <w:pPr>
              <w:spacing w:line="240" w:lineRule="atLeast"/>
              <w:rPr>
                <w:rFonts w:ascii="宋体"/>
                <w:sz w:val="21"/>
                <w:szCs w:val="21"/>
              </w:rPr>
            </w:pPr>
            <w:r>
              <w:rPr>
                <w:rFonts w:ascii="宋体" w:hAnsi="宋体" w:hint="eastAsia"/>
                <w:sz w:val="21"/>
                <w:szCs w:val="21"/>
              </w:rPr>
              <w:t>甲方：</w:t>
            </w:r>
          </w:p>
          <w:p w:rsidR="00B43AA8" w:rsidRDefault="00B43AA8">
            <w:pPr>
              <w:spacing w:line="240" w:lineRule="atLeast"/>
              <w:rPr>
                <w:rFonts w:ascii="宋体"/>
                <w:sz w:val="21"/>
                <w:szCs w:val="21"/>
              </w:rPr>
            </w:pPr>
            <w:r>
              <w:rPr>
                <w:rFonts w:ascii="宋体" w:hAnsi="宋体" w:hint="eastAsia"/>
                <w:sz w:val="21"/>
                <w:szCs w:val="21"/>
              </w:rPr>
              <w:t>地址：</w:t>
            </w:r>
          </w:p>
          <w:p w:rsidR="00B43AA8" w:rsidRDefault="00B43AA8">
            <w:pPr>
              <w:spacing w:line="240" w:lineRule="atLeast"/>
              <w:rPr>
                <w:rFonts w:ascii="宋体"/>
                <w:sz w:val="21"/>
                <w:szCs w:val="21"/>
              </w:rPr>
            </w:pPr>
            <w:r>
              <w:rPr>
                <w:rFonts w:ascii="宋体" w:hAnsi="宋体" w:hint="eastAsia"/>
                <w:sz w:val="21"/>
                <w:szCs w:val="21"/>
              </w:rPr>
              <w:t>联系电话：</w:t>
            </w:r>
          </w:p>
          <w:p w:rsidR="00B43AA8" w:rsidRDefault="00B43AA8">
            <w:pPr>
              <w:spacing w:line="240" w:lineRule="atLeast"/>
              <w:rPr>
                <w:rFonts w:ascii="宋体"/>
                <w:sz w:val="21"/>
                <w:szCs w:val="21"/>
              </w:rPr>
            </w:pPr>
            <w:r>
              <w:rPr>
                <w:rFonts w:ascii="宋体" w:hAnsi="宋体" w:hint="eastAsia"/>
                <w:sz w:val="21"/>
                <w:szCs w:val="21"/>
              </w:rPr>
              <w:t>授权代表：</w:t>
            </w:r>
          </w:p>
        </w:tc>
        <w:tc>
          <w:tcPr>
            <w:tcW w:w="5267" w:type="dxa"/>
            <w:gridSpan w:val="5"/>
          </w:tcPr>
          <w:p w:rsidR="00B43AA8" w:rsidRDefault="00B43AA8">
            <w:pPr>
              <w:spacing w:line="240" w:lineRule="atLeast"/>
              <w:rPr>
                <w:rFonts w:ascii="宋体"/>
                <w:sz w:val="21"/>
                <w:szCs w:val="21"/>
              </w:rPr>
            </w:pPr>
            <w:r>
              <w:rPr>
                <w:rFonts w:ascii="宋体" w:hAnsi="宋体" w:hint="eastAsia"/>
                <w:sz w:val="21"/>
                <w:szCs w:val="21"/>
              </w:rPr>
              <w:t>乙方：</w:t>
            </w:r>
          </w:p>
          <w:p w:rsidR="00B43AA8" w:rsidRDefault="00B43AA8">
            <w:pPr>
              <w:spacing w:line="240" w:lineRule="atLeast"/>
              <w:rPr>
                <w:rFonts w:ascii="宋体"/>
                <w:sz w:val="21"/>
                <w:szCs w:val="21"/>
              </w:rPr>
            </w:pPr>
            <w:r>
              <w:rPr>
                <w:rFonts w:ascii="宋体" w:hAnsi="宋体" w:hint="eastAsia"/>
                <w:sz w:val="21"/>
                <w:szCs w:val="21"/>
              </w:rPr>
              <w:t>地址：</w:t>
            </w:r>
          </w:p>
          <w:p w:rsidR="00B43AA8" w:rsidRDefault="00B43AA8">
            <w:pPr>
              <w:spacing w:line="240" w:lineRule="atLeast"/>
              <w:rPr>
                <w:rFonts w:ascii="宋体"/>
                <w:sz w:val="21"/>
                <w:szCs w:val="21"/>
              </w:rPr>
            </w:pPr>
            <w:r>
              <w:rPr>
                <w:rFonts w:ascii="宋体" w:hAnsi="宋体" w:hint="eastAsia"/>
                <w:sz w:val="21"/>
                <w:szCs w:val="21"/>
              </w:rPr>
              <w:t>电话：</w:t>
            </w:r>
          </w:p>
          <w:p w:rsidR="00B43AA8" w:rsidRDefault="00B43AA8">
            <w:pPr>
              <w:spacing w:line="240" w:lineRule="atLeast"/>
              <w:rPr>
                <w:rFonts w:ascii="宋体"/>
                <w:sz w:val="21"/>
                <w:szCs w:val="21"/>
              </w:rPr>
            </w:pPr>
            <w:r>
              <w:rPr>
                <w:rFonts w:ascii="宋体" w:hAnsi="宋体" w:hint="eastAsia"/>
                <w:sz w:val="21"/>
                <w:szCs w:val="21"/>
              </w:rPr>
              <w:t>传真：</w:t>
            </w:r>
          </w:p>
          <w:p w:rsidR="00B43AA8" w:rsidRDefault="00B43AA8">
            <w:pPr>
              <w:spacing w:line="240" w:lineRule="atLeast"/>
              <w:rPr>
                <w:rFonts w:ascii="宋体"/>
                <w:sz w:val="21"/>
                <w:szCs w:val="21"/>
              </w:rPr>
            </w:pPr>
            <w:r>
              <w:rPr>
                <w:rFonts w:ascii="宋体" w:hAnsi="宋体" w:hint="eastAsia"/>
                <w:sz w:val="21"/>
                <w:szCs w:val="21"/>
              </w:rPr>
              <w:t>开户银行：</w:t>
            </w:r>
          </w:p>
          <w:p w:rsidR="00B43AA8" w:rsidRDefault="00B43AA8">
            <w:pPr>
              <w:spacing w:line="240" w:lineRule="atLeast"/>
              <w:rPr>
                <w:rFonts w:ascii="宋体"/>
                <w:sz w:val="21"/>
                <w:szCs w:val="21"/>
              </w:rPr>
            </w:pPr>
            <w:r>
              <w:rPr>
                <w:rFonts w:ascii="宋体" w:hAnsi="宋体" w:hint="eastAsia"/>
                <w:sz w:val="21"/>
                <w:szCs w:val="21"/>
              </w:rPr>
              <w:t>账号：</w:t>
            </w:r>
          </w:p>
          <w:p w:rsidR="00B43AA8" w:rsidRDefault="00B43AA8">
            <w:pPr>
              <w:spacing w:line="240" w:lineRule="atLeast"/>
              <w:rPr>
                <w:rFonts w:ascii="宋体"/>
                <w:sz w:val="21"/>
                <w:szCs w:val="21"/>
              </w:rPr>
            </w:pPr>
            <w:r>
              <w:rPr>
                <w:rFonts w:ascii="宋体" w:hAnsi="宋体" w:hint="eastAsia"/>
                <w:sz w:val="21"/>
                <w:szCs w:val="21"/>
              </w:rPr>
              <w:t>授权代表：</w:t>
            </w:r>
          </w:p>
          <w:p w:rsidR="00B43AA8" w:rsidRDefault="00B43AA8">
            <w:pPr>
              <w:spacing w:line="240" w:lineRule="atLeast"/>
              <w:rPr>
                <w:rFonts w:ascii="宋体"/>
                <w:sz w:val="21"/>
                <w:szCs w:val="21"/>
              </w:rPr>
            </w:pPr>
            <w:r>
              <w:rPr>
                <w:rFonts w:ascii="宋体" w:hAnsi="宋体" w:hint="eastAsia"/>
                <w:sz w:val="21"/>
                <w:szCs w:val="21"/>
              </w:rPr>
              <w:t>（本栏请用计算机打印以便于准确付款）</w:t>
            </w:r>
          </w:p>
          <w:p w:rsidR="00B43AA8" w:rsidRDefault="00B43AA8">
            <w:pPr>
              <w:widowControl/>
              <w:spacing w:line="240" w:lineRule="atLeast"/>
              <w:jc w:val="left"/>
              <w:rPr>
                <w:rFonts w:ascii="宋体"/>
                <w:sz w:val="21"/>
                <w:szCs w:val="21"/>
              </w:rPr>
            </w:pPr>
          </w:p>
          <w:p w:rsidR="00B43AA8" w:rsidRDefault="00B43AA8">
            <w:pPr>
              <w:spacing w:line="240" w:lineRule="atLeast"/>
              <w:rPr>
                <w:rFonts w:ascii="宋体"/>
                <w:sz w:val="21"/>
                <w:szCs w:val="21"/>
              </w:rPr>
            </w:pPr>
          </w:p>
        </w:tc>
      </w:tr>
      <w:tr w:rsidR="00B43AA8">
        <w:trPr>
          <w:trHeight w:val="882"/>
        </w:trPr>
        <w:tc>
          <w:tcPr>
            <w:tcW w:w="9628" w:type="dxa"/>
            <w:gridSpan w:val="9"/>
          </w:tcPr>
          <w:p w:rsidR="00B43AA8" w:rsidRDefault="00B43AA8">
            <w:pPr>
              <w:spacing w:line="240" w:lineRule="atLeast"/>
              <w:rPr>
                <w:rFonts w:ascii="宋体"/>
                <w:sz w:val="21"/>
                <w:szCs w:val="21"/>
              </w:rPr>
            </w:pPr>
            <w:r>
              <w:rPr>
                <w:rFonts w:ascii="宋体" w:hAnsi="宋体" w:hint="eastAsia"/>
                <w:sz w:val="21"/>
                <w:szCs w:val="21"/>
              </w:rPr>
              <w:t>备注：</w:t>
            </w:r>
          </w:p>
          <w:p w:rsidR="00B43AA8" w:rsidRDefault="00B43AA8">
            <w:pPr>
              <w:spacing w:line="240" w:lineRule="atLeast"/>
              <w:rPr>
                <w:rFonts w:ascii="宋体"/>
                <w:sz w:val="21"/>
                <w:szCs w:val="21"/>
              </w:rPr>
            </w:pPr>
          </w:p>
          <w:p w:rsidR="00B43AA8" w:rsidRDefault="00B43AA8">
            <w:pPr>
              <w:spacing w:line="240" w:lineRule="atLeast"/>
              <w:rPr>
                <w:rFonts w:ascii="宋体"/>
                <w:sz w:val="21"/>
                <w:szCs w:val="21"/>
              </w:rPr>
            </w:pPr>
          </w:p>
        </w:tc>
      </w:tr>
    </w:tbl>
    <w:p w:rsidR="00B43AA8" w:rsidRDefault="00B43AA8" w:rsidP="008035F2">
      <w:pPr>
        <w:spacing w:line="500" w:lineRule="exact"/>
        <w:ind w:firstLineChars="200" w:firstLine="480"/>
        <w:rPr>
          <w:rFonts w:ascii="宋体"/>
          <w:sz w:val="24"/>
        </w:rPr>
      </w:pPr>
      <w:r>
        <w:rPr>
          <w:rFonts w:ascii="宋体" w:hAnsi="宋体" w:hint="eastAsia"/>
          <w:sz w:val="24"/>
        </w:rPr>
        <w:t>签约时间：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签约地点：</w:t>
      </w:r>
    </w:p>
    <w:p w:rsidR="00B43AA8" w:rsidRDefault="00B43AA8" w:rsidP="008035F2">
      <w:pPr>
        <w:spacing w:line="500" w:lineRule="exact"/>
        <w:ind w:firstLineChars="200" w:firstLine="560"/>
        <w:rPr>
          <w:rFonts w:ascii="宋体"/>
        </w:rPr>
        <w:sectPr w:rsidR="00B43AA8">
          <w:headerReference w:type="default" r:id="rId17"/>
          <w:pgSz w:w="11907" w:h="16840"/>
          <w:pgMar w:top="1134" w:right="1191" w:bottom="1134" w:left="1304" w:header="964" w:footer="992" w:gutter="0"/>
          <w:pgNumType w:fmt="numberInDash"/>
          <w:cols w:space="720"/>
          <w:docGrid w:linePitch="312"/>
        </w:sectPr>
      </w:pPr>
    </w:p>
    <w:p w:rsidR="00B43AA8" w:rsidRDefault="00B43AA8">
      <w:pPr>
        <w:pStyle w:val="1"/>
        <w:spacing w:beforeLines="0" w:afterLines="0" w:line="360" w:lineRule="auto"/>
        <w:rPr>
          <w:rFonts w:ascii="宋体"/>
          <w:b w:val="0"/>
        </w:rPr>
      </w:pPr>
      <w:bookmarkStart w:id="78" w:name="_Toc504578110"/>
      <w:r>
        <w:rPr>
          <w:rFonts w:ascii="宋体" w:hAnsi="宋体" w:hint="eastAsia"/>
        </w:rPr>
        <w:lastRenderedPageBreak/>
        <w:t>第七篇</w:t>
      </w:r>
      <w:r>
        <w:rPr>
          <w:rFonts w:ascii="宋体" w:hAnsi="宋体"/>
        </w:rPr>
        <w:t xml:space="preserve">  </w:t>
      </w:r>
      <w:r>
        <w:rPr>
          <w:rFonts w:ascii="宋体" w:hAnsi="宋体" w:hint="eastAsia"/>
        </w:rPr>
        <w:t>投标文件格式</w:t>
      </w:r>
      <w:bookmarkEnd w:id="78"/>
    </w:p>
    <w:p w:rsidR="00B43AA8" w:rsidRDefault="00B43AA8" w:rsidP="008035F2">
      <w:pPr>
        <w:snapToGrid w:val="0"/>
        <w:spacing w:line="440" w:lineRule="exact"/>
        <w:ind w:firstLineChars="200" w:firstLine="482"/>
        <w:rPr>
          <w:rFonts w:ascii="宋体"/>
          <w:b/>
          <w:sz w:val="24"/>
          <w:szCs w:val="24"/>
        </w:rPr>
      </w:pPr>
      <w:r>
        <w:rPr>
          <w:rFonts w:ascii="宋体" w:hAnsi="宋体" w:hint="eastAsia"/>
          <w:b/>
          <w:sz w:val="24"/>
          <w:szCs w:val="24"/>
        </w:rPr>
        <w:t>一、经济文件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（一）开标一览表</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（二）分项报价明细表</w:t>
      </w:r>
    </w:p>
    <w:p w:rsidR="00B43AA8" w:rsidRDefault="00B43AA8" w:rsidP="008035F2">
      <w:pPr>
        <w:snapToGrid w:val="0"/>
        <w:spacing w:line="440" w:lineRule="exact"/>
        <w:ind w:firstLineChars="200" w:firstLine="482"/>
        <w:rPr>
          <w:rFonts w:ascii="宋体"/>
          <w:b/>
          <w:sz w:val="24"/>
          <w:szCs w:val="24"/>
        </w:rPr>
      </w:pPr>
      <w:r>
        <w:rPr>
          <w:rFonts w:ascii="宋体" w:hAnsi="宋体" w:hint="eastAsia"/>
          <w:b/>
          <w:sz w:val="24"/>
          <w:szCs w:val="24"/>
        </w:rPr>
        <w:t>二、技术文件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（一）所投各产品的技术参数（或技术指标）</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（二）所投各产品进入当期国家节能、环保清单目录的证明文件（如果有）</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（三）技术条款差异表</w:t>
      </w:r>
    </w:p>
    <w:p w:rsidR="00B43AA8" w:rsidRDefault="00B43AA8" w:rsidP="008035F2">
      <w:pPr>
        <w:snapToGrid w:val="0"/>
        <w:spacing w:line="440" w:lineRule="exact"/>
        <w:ind w:firstLineChars="200" w:firstLine="482"/>
        <w:rPr>
          <w:rFonts w:ascii="宋体"/>
          <w:b/>
          <w:sz w:val="24"/>
          <w:szCs w:val="24"/>
        </w:rPr>
      </w:pPr>
      <w:r>
        <w:rPr>
          <w:rFonts w:ascii="宋体" w:hAnsi="宋体" w:hint="eastAsia"/>
          <w:b/>
          <w:sz w:val="24"/>
          <w:szCs w:val="24"/>
        </w:rPr>
        <w:t>三、商务文件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（一）投标函（格式）</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（二）商务条款差异表</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（三）商务及售后服务承诺</w:t>
      </w:r>
    </w:p>
    <w:p w:rsidR="00B43AA8" w:rsidRDefault="00B43AA8" w:rsidP="008035F2">
      <w:pPr>
        <w:tabs>
          <w:tab w:val="left" w:pos="1764"/>
        </w:tabs>
        <w:snapToGrid w:val="0"/>
        <w:spacing w:line="440" w:lineRule="exact"/>
        <w:ind w:firstLineChars="200" w:firstLine="482"/>
        <w:rPr>
          <w:rFonts w:ascii="宋体"/>
          <w:b/>
          <w:sz w:val="24"/>
          <w:szCs w:val="24"/>
        </w:rPr>
      </w:pPr>
      <w:r>
        <w:rPr>
          <w:rFonts w:ascii="宋体" w:hAnsi="宋体" w:hint="eastAsia"/>
          <w:b/>
          <w:sz w:val="24"/>
          <w:szCs w:val="24"/>
        </w:rPr>
        <w:t>四、其他</w:t>
      </w:r>
    </w:p>
    <w:p w:rsidR="00B43AA8" w:rsidRDefault="00B43AA8" w:rsidP="008035F2">
      <w:pPr>
        <w:tabs>
          <w:tab w:val="left" w:pos="6300"/>
        </w:tabs>
        <w:snapToGrid w:val="0"/>
        <w:spacing w:line="500" w:lineRule="exact"/>
        <w:ind w:firstLineChars="200" w:firstLine="480"/>
        <w:jc w:val="left"/>
        <w:rPr>
          <w:rFonts w:ascii="宋体"/>
          <w:sz w:val="24"/>
          <w:szCs w:val="24"/>
        </w:rPr>
      </w:pPr>
      <w:r>
        <w:rPr>
          <w:rFonts w:ascii="宋体" w:hAnsi="宋体" w:hint="eastAsia"/>
          <w:sz w:val="24"/>
          <w:szCs w:val="24"/>
        </w:rPr>
        <w:t>（一）投标人小</w:t>
      </w:r>
      <w:proofErr w:type="gramStart"/>
      <w:r>
        <w:rPr>
          <w:rFonts w:ascii="宋体" w:hAnsi="宋体" w:hint="eastAsia"/>
          <w:sz w:val="24"/>
          <w:szCs w:val="24"/>
        </w:rPr>
        <w:t>微企业</w:t>
      </w:r>
      <w:proofErr w:type="gramEnd"/>
      <w:r>
        <w:rPr>
          <w:rFonts w:ascii="宋体" w:hAnsi="宋体" w:hint="eastAsia"/>
          <w:sz w:val="24"/>
          <w:szCs w:val="24"/>
        </w:rPr>
        <w:t>证明文件、微型企业承诺书、监狱企业证明文件、残疾人福利性单位声明函</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（二）其他与项目评审有关的资料（自附）</w:t>
      </w:r>
    </w:p>
    <w:p w:rsidR="00B43AA8" w:rsidRDefault="00B43AA8" w:rsidP="008035F2">
      <w:pPr>
        <w:snapToGrid w:val="0"/>
        <w:spacing w:line="440" w:lineRule="exact"/>
        <w:ind w:firstLineChars="200" w:firstLine="482"/>
        <w:rPr>
          <w:rFonts w:ascii="宋体"/>
          <w:b/>
          <w:sz w:val="24"/>
          <w:szCs w:val="24"/>
        </w:rPr>
      </w:pPr>
      <w:r>
        <w:rPr>
          <w:rFonts w:ascii="宋体" w:hAnsi="宋体" w:hint="eastAsia"/>
          <w:b/>
          <w:sz w:val="24"/>
          <w:szCs w:val="24"/>
        </w:rPr>
        <w:t>五、资格文件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（一）营业执照（副本）或事业单位法人证书（副本）复印件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（二）组织机构代码证复印件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（三）法定代表人身份证明书（格式）</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（四）法定代表人授权委托书（格式）</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（五）</w:t>
      </w:r>
      <w:r>
        <w:rPr>
          <w:rFonts w:ascii="宋体" w:hAnsi="宋体"/>
          <w:sz w:val="24"/>
          <w:szCs w:val="24"/>
        </w:rPr>
        <w:t>2017</w:t>
      </w:r>
      <w:r>
        <w:rPr>
          <w:rFonts w:ascii="宋体" w:hAnsi="宋体" w:hint="eastAsia"/>
          <w:sz w:val="24"/>
          <w:szCs w:val="24"/>
        </w:rPr>
        <w:t>年度财务会计报告（表）或其基本开户银行出具的资信证明复印件，本年度新成立或成立不满一年的组织和自然人无法提供财务会计报告（表）的，可提供银行出具的资信证明复印件。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（六）书面声明（格式）</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（七）税务登记证（副本）复印件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八）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（九）特定资格条件证明文件</w:t>
      </w:r>
    </w:p>
    <w:p w:rsidR="00B43AA8" w:rsidRDefault="00B43AA8" w:rsidP="008035F2">
      <w:pPr>
        <w:snapToGrid w:val="0"/>
        <w:spacing w:line="440" w:lineRule="exact"/>
        <w:ind w:firstLineChars="200" w:firstLine="480"/>
        <w:rPr>
          <w:rFonts w:ascii="宋体"/>
          <w:sz w:val="24"/>
          <w:szCs w:val="24"/>
        </w:rPr>
      </w:pPr>
      <w:r>
        <w:rPr>
          <w:rFonts w:ascii="宋体" w:hAnsi="宋体" w:hint="eastAsia"/>
          <w:sz w:val="24"/>
          <w:szCs w:val="24"/>
        </w:rPr>
        <w:t>说明：投标人按“五证合一”登记制度办理营业执照的，组织机构代码证、税务登记</w:t>
      </w:r>
      <w:r>
        <w:rPr>
          <w:rFonts w:ascii="宋体" w:hAnsi="宋体" w:hint="eastAsia"/>
          <w:sz w:val="24"/>
          <w:szCs w:val="24"/>
        </w:rPr>
        <w:lastRenderedPageBreak/>
        <w:t>证（副本）和社会保险登记证以投标人所提供的法人营业执照（副本）复印件为准。</w:t>
      </w:r>
    </w:p>
    <w:p w:rsidR="00B43AA8" w:rsidRDefault="00B43AA8">
      <w:pPr>
        <w:pStyle w:val="23"/>
        <w:pageBreakBefore/>
        <w:spacing w:line="500" w:lineRule="exact"/>
        <w:rPr>
          <w:b/>
          <w:szCs w:val="28"/>
        </w:rPr>
      </w:pPr>
      <w:bookmarkStart w:id="79" w:name="_Toc492721037"/>
      <w:bookmarkStart w:id="80" w:name="_Toc504578111"/>
      <w:bookmarkStart w:id="81" w:name="_Toc429584884"/>
      <w:r>
        <w:rPr>
          <w:rFonts w:hint="eastAsia"/>
          <w:b/>
          <w:szCs w:val="28"/>
        </w:rPr>
        <w:lastRenderedPageBreak/>
        <w:t>一、经济文件</w:t>
      </w:r>
      <w:bookmarkEnd w:id="79"/>
      <w:bookmarkEnd w:id="80"/>
      <w:bookmarkEnd w:id="81"/>
    </w:p>
    <w:p w:rsidR="00B43AA8" w:rsidRDefault="00B43AA8">
      <w:pPr>
        <w:snapToGrid w:val="0"/>
        <w:spacing w:line="500" w:lineRule="exact"/>
        <w:jc w:val="center"/>
        <w:rPr>
          <w:rFonts w:ascii="宋体"/>
          <w:szCs w:val="36"/>
        </w:rPr>
      </w:pPr>
      <w:r>
        <w:rPr>
          <w:rFonts w:ascii="宋体" w:hAnsi="宋体" w:hint="eastAsia"/>
          <w:szCs w:val="36"/>
        </w:rPr>
        <w:t>（一）开标一览表</w:t>
      </w:r>
    </w:p>
    <w:p w:rsidR="00B43AA8" w:rsidRDefault="00B43AA8" w:rsidP="008035F2">
      <w:pPr>
        <w:spacing w:line="500" w:lineRule="exact"/>
        <w:ind w:firstLineChars="100" w:firstLine="240"/>
        <w:rPr>
          <w:rFonts w:ascii="宋体"/>
          <w:sz w:val="24"/>
          <w:szCs w:val="28"/>
        </w:rPr>
      </w:pPr>
      <w:r>
        <w:rPr>
          <w:rFonts w:ascii="宋体" w:hAnsi="宋体" w:hint="eastAsia"/>
          <w:sz w:val="24"/>
          <w:szCs w:val="28"/>
        </w:rPr>
        <w:t>招标项目名称：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8"/>
        <w:gridCol w:w="2100"/>
        <w:gridCol w:w="2800"/>
        <w:gridCol w:w="1540"/>
        <w:gridCol w:w="1400"/>
      </w:tblGrid>
      <w:tr w:rsidR="00B43AA8">
        <w:trPr>
          <w:cantSplit/>
          <w:trHeight w:val="800"/>
        </w:trPr>
        <w:tc>
          <w:tcPr>
            <w:tcW w:w="1788" w:type="dxa"/>
            <w:vAlign w:val="center"/>
          </w:tcPr>
          <w:p w:rsidR="00B43AA8" w:rsidRDefault="00B43AA8">
            <w:pPr>
              <w:spacing w:line="500" w:lineRule="exact"/>
              <w:jc w:val="center"/>
              <w:rPr>
                <w:rFonts w:ascii="宋体"/>
                <w:sz w:val="21"/>
                <w:szCs w:val="28"/>
              </w:rPr>
            </w:pPr>
            <w:r>
              <w:rPr>
                <w:rFonts w:ascii="宋体" w:hAnsi="宋体" w:hint="eastAsia"/>
                <w:sz w:val="21"/>
                <w:szCs w:val="28"/>
              </w:rPr>
              <w:t>投标人名称</w:t>
            </w:r>
          </w:p>
        </w:tc>
        <w:tc>
          <w:tcPr>
            <w:tcW w:w="7840" w:type="dxa"/>
            <w:gridSpan w:val="4"/>
            <w:vAlign w:val="center"/>
          </w:tcPr>
          <w:p w:rsidR="00B43AA8" w:rsidRDefault="00B43AA8">
            <w:pPr>
              <w:spacing w:line="500" w:lineRule="exact"/>
              <w:jc w:val="center"/>
              <w:rPr>
                <w:rFonts w:ascii="宋体"/>
                <w:sz w:val="21"/>
                <w:szCs w:val="28"/>
              </w:rPr>
            </w:pPr>
          </w:p>
        </w:tc>
      </w:tr>
      <w:tr w:rsidR="00B43AA8">
        <w:trPr>
          <w:cantSplit/>
          <w:trHeight w:val="619"/>
        </w:trPr>
        <w:tc>
          <w:tcPr>
            <w:tcW w:w="1788" w:type="dxa"/>
            <w:vAlign w:val="center"/>
          </w:tcPr>
          <w:p w:rsidR="00B43AA8" w:rsidRDefault="00B43AA8" w:rsidP="008035F2">
            <w:pPr>
              <w:spacing w:line="500" w:lineRule="exact"/>
              <w:ind w:firstLineChars="150" w:firstLine="315"/>
              <w:jc w:val="center"/>
              <w:rPr>
                <w:rFonts w:ascii="宋体"/>
                <w:sz w:val="21"/>
                <w:szCs w:val="28"/>
              </w:rPr>
            </w:pPr>
            <w:r>
              <w:rPr>
                <w:rFonts w:ascii="宋体" w:hAnsi="宋体" w:hint="eastAsia"/>
                <w:sz w:val="21"/>
                <w:szCs w:val="28"/>
              </w:rPr>
              <w:t>分包号</w:t>
            </w:r>
          </w:p>
        </w:tc>
        <w:tc>
          <w:tcPr>
            <w:tcW w:w="2100" w:type="dxa"/>
            <w:vAlign w:val="center"/>
          </w:tcPr>
          <w:p w:rsidR="00B43AA8" w:rsidRDefault="00B43AA8">
            <w:pPr>
              <w:spacing w:line="500" w:lineRule="exact"/>
              <w:jc w:val="center"/>
              <w:rPr>
                <w:rFonts w:ascii="宋体"/>
                <w:sz w:val="21"/>
                <w:szCs w:val="28"/>
              </w:rPr>
            </w:pPr>
            <w:r>
              <w:rPr>
                <w:rFonts w:ascii="宋体" w:hAnsi="宋体" w:hint="eastAsia"/>
                <w:sz w:val="21"/>
                <w:szCs w:val="28"/>
              </w:rPr>
              <w:t>分包名称</w:t>
            </w:r>
          </w:p>
        </w:tc>
        <w:tc>
          <w:tcPr>
            <w:tcW w:w="2800" w:type="dxa"/>
            <w:vAlign w:val="center"/>
          </w:tcPr>
          <w:p w:rsidR="00B43AA8" w:rsidRDefault="00B43AA8">
            <w:pPr>
              <w:spacing w:line="500" w:lineRule="exact"/>
              <w:jc w:val="center"/>
              <w:rPr>
                <w:rFonts w:ascii="宋体"/>
                <w:sz w:val="21"/>
                <w:szCs w:val="28"/>
              </w:rPr>
            </w:pPr>
            <w:r>
              <w:rPr>
                <w:rFonts w:ascii="宋体" w:hAnsi="宋体" w:hint="eastAsia"/>
                <w:sz w:val="21"/>
                <w:szCs w:val="28"/>
              </w:rPr>
              <w:t>投标报价（小写）</w:t>
            </w:r>
          </w:p>
        </w:tc>
        <w:tc>
          <w:tcPr>
            <w:tcW w:w="1540" w:type="dxa"/>
            <w:vAlign w:val="center"/>
          </w:tcPr>
          <w:p w:rsidR="00B43AA8" w:rsidRDefault="00B43AA8">
            <w:pPr>
              <w:spacing w:line="500" w:lineRule="exact"/>
              <w:jc w:val="center"/>
              <w:rPr>
                <w:rFonts w:ascii="宋体"/>
                <w:sz w:val="21"/>
                <w:szCs w:val="28"/>
              </w:rPr>
            </w:pPr>
            <w:r>
              <w:rPr>
                <w:rFonts w:ascii="宋体" w:hAnsi="宋体" w:hint="eastAsia"/>
                <w:sz w:val="21"/>
                <w:szCs w:val="28"/>
              </w:rPr>
              <w:t>交货期</w:t>
            </w:r>
          </w:p>
        </w:tc>
        <w:tc>
          <w:tcPr>
            <w:tcW w:w="1400" w:type="dxa"/>
            <w:vAlign w:val="center"/>
          </w:tcPr>
          <w:p w:rsidR="00B43AA8" w:rsidRDefault="00B43AA8">
            <w:pPr>
              <w:spacing w:line="500" w:lineRule="exact"/>
              <w:jc w:val="center"/>
              <w:rPr>
                <w:rFonts w:ascii="宋体"/>
                <w:sz w:val="21"/>
                <w:szCs w:val="28"/>
              </w:rPr>
            </w:pPr>
            <w:r>
              <w:rPr>
                <w:rFonts w:ascii="宋体" w:hAnsi="宋体" w:hint="eastAsia"/>
                <w:sz w:val="21"/>
                <w:szCs w:val="28"/>
              </w:rPr>
              <w:t>交货地点</w:t>
            </w:r>
          </w:p>
        </w:tc>
      </w:tr>
      <w:tr w:rsidR="00B43AA8">
        <w:trPr>
          <w:cantSplit/>
          <w:trHeight w:val="810"/>
        </w:trPr>
        <w:tc>
          <w:tcPr>
            <w:tcW w:w="1788" w:type="dxa"/>
            <w:vAlign w:val="center"/>
          </w:tcPr>
          <w:p w:rsidR="00B43AA8" w:rsidRDefault="00B43AA8">
            <w:pPr>
              <w:spacing w:line="500" w:lineRule="exact"/>
              <w:rPr>
                <w:rFonts w:ascii="宋体"/>
                <w:sz w:val="21"/>
                <w:szCs w:val="28"/>
              </w:rPr>
            </w:pPr>
          </w:p>
        </w:tc>
        <w:tc>
          <w:tcPr>
            <w:tcW w:w="2100" w:type="dxa"/>
          </w:tcPr>
          <w:p w:rsidR="00B43AA8" w:rsidRDefault="00B43AA8">
            <w:pPr>
              <w:spacing w:line="500" w:lineRule="exact"/>
              <w:rPr>
                <w:rFonts w:ascii="宋体"/>
                <w:sz w:val="21"/>
                <w:szCs w:val="28"/>
              </w:rPr>
            </w:pPr>
          </w:p>
        </w:tc>
        <w:tc>
          <w:tcPr>
            <w:tcW w:w="2800" w:type="dxa"/>
          </w:tcPr>
          <w:p w:rsidR="00B43AA8" w:rsidRDefault="00B43AA8">
            <w:pPr>
              <w:spacing w:line="500" w:lineRule="exact"/>
              <w:rPr>
                <w:rFonts w:ascii="宋体"/>
                <w:sz w:val="21"/>
                <w:szCs w:val="28"/>
              </w:rPr>
            </w:pPr>
          </w:p>
        </w:tc>
        <w:tc>
          <w:tcPr>
            <w:tcW w:w="1540" w:type="dxa"/>
          </w:tcPr>
          <w:p w:rsidR="00B43AA8" w:rsidRDefault="00B43AA8">
            <w:pPr>
              <w:spacing w:line="500" w:lineRule="exact"/>
              <w:rPr>
                <w:rFonts w:ascii="宋体"/>
                <w:sz w:val="21"/>
                <w:szCs w:val="28"/>
              </w:rPr>
            </w:pPr>
          </w:p>
        </w:tc>
        <w:tc>
          <w:tcPr>
            <w:tcW w:w="1400" w:type="dxa"/>
          </w:tcPr>
          <w:p w:rsidR="00B43AA8" w:rsidRDefault="00B43AA8">
            <w:pPr>
              <w:spacing w:line="500" w:lineRule="exact"/>
              <w:rPr>
                <w:rFonts w:ascii="宋体"/>
                <w:sz w:val="21"/>
                <w:szCs w:val="28"/>
              </w:rPr>
            </w:pPr>
          </w:p>
        </w:tc>
      </w:tr>
      <w:tr w:rsidR="00B43AA8">
        <w:trPr>
          <w:cantSplit/>
          <w:trHeight w:val="738"/>
        </w:trPr>
        <w:tc>
          <w:tcPr>
            <w:tcW w:w="9628" w:type="dxa"/>
            <w:gridSpan w:val="5"/>
            <w:vAlign w:val="center"/>
          </w:tcPr>
          <w:p w:rsidR="00B43AA8" w:rsidRDefault="00B43AA8">
            <w:pPr>
              <w:spacing w:line="560" w:lineRule="exact"/>
              <w:rPr>
                <w:rFonts w:ascii="宋体"/>
                <w:sz w:val="21"/>
                <w:szCs w:val="28"/>
              </w:rPr>
            </w:pPr>
            <w:r>
              <w:rPr>
                <w:rFonts w:ascii="宋体" w:hAnsi="宋体" w:hint="eastAsia"/>
                <w:sz w:val="21"/>
                <w:szCs w:val="28"/>
              </w:rPr>
              <w:t>投标报价（大写）：</w:t>
            </w:r>
            <w:r>
              <w:rPr>
                <w:rFonts w:ascii="宋体" w:hAnsi="宋体"/>
                <w:sz w:val="21"/>
                <w:szCs w:val="28"/>
              </w:rPr>
              <w:t xml:space="preserve">                           </w:t>
            </w:r>
          </w:p>
        </w:tc>
      </w:tr>
      <w:tr w:rsidR="00B43AA8">
        <w:trPr>
          <w:cantSplit/>
          <w:trHeight w:val="750"/>
        </w:trPr>
        <w:tc>
          <w:tcPr>
            <w:tcW w:w="9628" w:type="dxa"/>
            <w:gridSpan w:val="5"/>
            <w:vAlign w:val="center"/>
          </w:tcPr>
          <w:p w:rsidR="00B43AA8" w:rsidRDefault="00B43AA8">
            <w:pPr>
              <w:pStyle w:val="af2"/>
              <w:spacing w:line="500" w:lineRule="exact"/>
              <w:rPr>
                <w:rFonts w:ascii="宋体"/>
                <w:sz w:val="21"/>
                <w:szCs w:val="28"/>
              </w:rPr>
            </w:pPr>
            <w:r>
              <w:rPr>
                <w:rFonts w:ascii="宋体" w:hAnsi="宋体" w:hint="eastAsia"/>
                <w:sz w:val="21"/>
                <w:szCs w:val="28"/>
              </w:rPr>
              <w:t>备注：</w:t>
            </w:r>
            <w:r>
              <w:rPr>
                <w:rFonts w:ascii="宋体" w:hAnsi="宋体"/>
                <w:sz w:val="21"/>
                <w:szCs w:val="28"/>
              </w:rPr>
              <w:t xml:space="preserve"> </w:t>
            </w:r>
          </w:p>
        </w:tc>
      </w:tr>
    </w:tbl>
    <w:p w:rsidR="00B43AA8" w:rsidRDefault="00B43AA8">
      <w:pPr>
        <w:pStyle w:val="af2"/>
        <w:spacing w:line="500" w:lineRule="exact"/>
        <w:rPr>
          <w:rFonts w:ascii="宋体"/>
          <w:sz w:val="24"/>
          <w:szCs w:val="28"/>
        </w:rPr>
      </w:pPr>
    </w:p>
    <w:p w:rsidR="00B43AA8" w:rsidRDefault="00B43AA8">
      <w:pPr>
        <w:rPr>
          <w:rFonts w:ascii="宋体"/>
        </w:rPr>
      </w:pPr>
    </w:p>
    <w:p w:rsidR="00B43AA8" w:rsidRDefault="00B43AA8">
      <w:pPr>
        <w:spacing w:line="500" w:lineRule="exact"/>
        <w:rPr>
          <w:rFonts w:ascii="宋体"/>
          <w:sz w:val="24"/>
          <w:szCs w:val="28"/>
        </w:rPr>
      </w:pPr>
    </w:p>
    <w:p w:rsidR="00B43AA8" w:rsidRDefault="00B43AA8" w:rsidP="008035F2">
      <w:pPr>
        <w:spacing w:line="500" w:lineRule="exact"/>
        <w:ind w:firstLineChars="200" w:firstLine="480"/>
        <w:rPr>
          <w:rFonts w:ascii="宋体"/>
          <w:sz w:val="24"/>
          <w:szCs w:val="28"/>
        </w:rPr>
      </w:pPr>
      <w:r>
        <w:rPr>
          <w:rFonts w:ascii="宋体" w:hAnsi="宋体" w:hint="eastAsia"/>
          <w:sz w:val="24"/>
          <w:szCs w:val="28"/>
        </w:rPr>
        <w:t>投标人</w:t>
      </w:r>
      <w:r>
        <w:rPr>
          <w:rFonts w:ascii="宋体" w:hAnsi="宋体"/>
          <w:sz w:val="24"/>
          <w:szCs w:val="28"/>
        </w:rPr>
        <w:t xml:space="preserve">                               </w:t>
      </w:r>
      <w:r>
        <w:rPr>
          <w:rFonts w:ascii="宋体" w:hAnsi="宋体" w:hint="eastAsia"/>
          <w:sz w:val="24"/>
          <w:szCs w:val="28"/>
        </w:rPr>
        <w:t>法定代表人或法定代表人授权代表：</w:t>
      </w:r>
    </w:p>
    <w:p w:rsidR="00B43AA8" w:rsidRDefault="00B43AA8">
      <w:pPr>
        <w:spacing w:line="500" w:lineRule="exact"/>
        <w:rPr>
          <w:rFonts w:ascii="宋体"/>
          <w:sz w:val="24"/>
          <w:szCs w:val="28"/>
        </w:rPr>
      </w:pPr>
      <w:r>
        <w:rPr>
          <w:rFonts w:ascii="宋体" w:hAnsi="宋体"/>
          <w:sz w:val="24"/>
          <w:szCs w:val="28"/>
        </w:rPr>
        <w:t xml:space="preserve">  </w:t>
      </w:r>
      <w:r>
        <w:rPr>
          <w:rFonts w:ascii="宋体" w:hAnsi="宋体" w:hint="eastAsia"/>
          <w:sz w:val="24"/>
          <w:szCs w:val="28"/>
        </w:rPr>
        <w:t>（投标人公章）</w:t>
      </w:r>
      <w:r>
        <w:rPr>
          <w:rFonts w:ascii="宋体" w:hAnsi="宋体"/>
          <w:sz w:val="24"/>
          <w:szCs w:val="28"/>
        </w:rPr>
        <w:t xml:space="preserve">                               </w:t>
      </w:r>
      <w:r>
        <w:rPr>
          <w:rFonts w:ascii="宋体" w:hAnsi="宋体" w:hint="eastAsia"/>
          <w:sz w:val="24"/>
          <w:szCs w:val="28"/>
        </w:rPr>
        <w:t>（签字或盖章）</w:t>
      </w:r>
    </w:p>
    <w:p w:rsidR="00B43AA8" w:rsidRDefault="00B43AA8">
      <w:pPr>
        <w:spacing w:line="500" w:lineRule="exact"/>
        <w:rPr>
          <w:rFonts w:ascii="宋体"/>
          <w:sz w:val="24"/>
          <w:szCs w:val="28"/>
        </w:rPr>
      </w:pPr>
    </w:p>
    <w:p w:rsidR="00B43AA8" w:rsidRDefault="00B43AA8">
      <w:pPr>
        <w:spacing w:line="500" w:lineRule="exact"/>
        <w:rPr>
          <w:rFonts w:ascii="宋体"/>
          <w:sz w:val="24"/>
          <w:szCs w:val="28"/>
        </w:rPr>
      </w:pPr>
    </w:p>
    <w:p w:rsidR="00B43AA8" w:rsidRDefault="00B43AA8">
      <w:pPr>
        <w:spacing w:line="500" w:lineRule="exact"/>
        <w:rPr>
          <w:rFonts w:ascii="宋体"/>
          <w:sz w:val="24"/>
          <w:szCs w:val="28"/>
        </w:rPr>
      </w:pPr>
      <w:r>
        <w:rPr>
          <w:rFonts w:ascii="宋体" w:hAnsi="宋体"/>
          <w:sz w:val="24"/>
          <w:szCs w:val="28"/>
        </w:rPr>
        <w:t xml:space="preserve">                                            </w:t>
      </w: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p w:rsidR="00B43AA8" w:rsidRDefault="00B43AA8" w:rsidP="008035F2">
      <w:pPr>
        <w:snapToGrid w:val="0"/>
        <w:spacing w:line="500" w:lineRule="exact"/>
        <w:ind w:firstLineChars="200" w:firstLine="480"/>
        <w:rPr>
          <w:rFonts w:ascii="宋体"/>
          <w:sz w:val="24"/>
          <w:szCs w:val="28"/>
        </w:rPr>
      </w:pPr>
    </w:p>
    <w:p w:rsidR="00B43AA8" w:rsidRDefault="00B43AA8" w:rsidP="008035F2">
      <w:pPr>
        <w:snapToGrid w:val="0"/>
        <w:spacing w:line="500" w:lineRule="exact"/>
        <w:ind w:firstLineChars="200" w:firstLine="480"/>
        <w:rPr>
          <w:rFonts w:ascii="宋体"/>
          <w:sz w:val="24"/>
          <w:szCs w:val="28"/>
        </w:rPr>
      </w:pPr>
    </w:p>
    <w:p w:rsidR="00B43AA8" w:rsidRDefault="00B43AA8" w:rsidP="008035F2">
      <w:pPr>
        <w:snapToGrid w:val="0"/>
        <w:spacing w:line="500" w:lineRule="exact"/>
        <w:ind w:firstLineChars="200" w:firstLine="480"/>
        <w:rPr>
          <w:rFonts w:ascii="宋体"/>
          <w:sz w:val="24"/>
          <w:szCs w:val="28"/>
        </w:rPr>
      </w:pPr>
    </w:p>
    <w:p w:rsidR="00B43AA8" w:rsidRDefault="00B43AA8" w:rsidP="008035F2">
      <w:pPr>
        <w:snapToGrid w:val="0"/>
        <w:spacing w:line="500" w:lineRule="exact"/>
        <w:ind w:firstLineChars="200" w:firstLine="480"/>
        <w:rPr>
          <w:rFonts w:ascii="宋体"/>
          <w:sz w:val="24"/>
          <w:szCs w:val="28"/>
        </w:rPr>
      </w:pPr>
      <w:r>
        <w:rPr>
          <w:rFonts w:ascii="宋体" w:hAnsi="宋体" w:hint="eastAsia"/>
          <w:sz w:val="24"/>
          <w:szCs w:val="28"/>
        </w:rPr>
        <w:t>说明：</w:t>
      </w:r>
    </w:p>
    <w:p w:rsidR="00B43AA8" w:rsidRDefault="00B43AA8" w:rsidP="008035F2">
      <w:pPr>
        <w:snapToGrid w:val="0"/>
        <w:spacing w:line="500" w:lineRule="exact"/>
        <w:ind w:firstLineChars="200" w:firstLine="480"/>
        <w:rPr>
          <w:rFonts w:ascii="宋体"/>
          <w:sz w:val="24"/>
          <w:szCs w:val="28"/>
        </w:rPr>
      </w:pPr>
      <w:r>
        <w:rPr>
          <w:rFonts w:ascii="宋体" w:hAnsi="宋体"/>
          <w:sz w:val="24"/>
          <w:szCs w:val="28"/>
        </w:rPr>
        <w:t>1.</w:t>
      </w:r>
      <w:r>
        <w:rPr>
          <w:rFonts w:ascii="宋体" w:hAnsi="宋体" w:hint="eastAsia"/>
          <w:sz w:val="24"/>
          <w:szCs w:val="28"/>
        </w:rPr>
        <w:t>开标一览表按格式填列；</w:t>
      </w:r>
    </w:p>
    <w:p w:rsidR="00B43AA8" w:rsidRDefault="00B43AA8" w:rsidP="008035F2">
      <w:pPr>
        <w:snapToGrid w:val="0"/>
        <w:spacing w:line="500" w:lineRule="exact"/>
        <w:ind w:firstLineChars="200" w:firstLine="480"/>
        <w:rPr>
          <w:rFonts w:ascii="宋体"/>
          <w:sz w:val="24"/>
          <w:szCs w:val="28"/>
        </w:rPr>
      </w:pPr>
      <w:r>
        <w:rPr>
          <w:rFonts w:ascii="宋体" w:hAnsi="宋体"/>
          <w:sz w:val="24"/>
          <w:szCs w:val="28"/>
        </w:rPr>
        <w:t>2.</w:t>
      </w:r>
      <w:r>
        <w:rPr>
          <w:rFonts w:ascii="宋体" w:hAnsi="宋体" w:hint="eastAsia"/>
          <w:sz w:val="24"/>
          <w:szCs w:val="28"/>
        </w:rPr>
        <w:t>开标一览表在开标大会上当众宣读，务必填写清楚，准确无误；</w:t>
      </w:r>
    </w:p>
    <w:p w:rsidR="00B43AA8" w:rsidRDefault="00B43AA8" w:rsidP="008035F2">
      <w:pPr>
        <w:snapToGrid w:val="0"/>
        <w:spacing w:line="500" w:lineRule="exact"/>
        <w:ind w:firstLineChars="200" w:firstLine="480"/>
        <w:rPr>
          <w:rFonts w:ascii="宋体"/>
          <w:sz w:val="24"/>
          <w:szCs w:val="28"/>
        </w:rPr>
      </w:pPr>
      <w:r>
        <w:rPr>
          <w:rFonts w:ascii="宋体" w:hAnsi="宋体"/>
          <w:sz w:val="24"/>
          <w:szCs w:val="28"/>
        </w:rPr>
        <w:t>3.</w:t>
      </w:r>
      <w:r>
        <w:rPr>
          <w:rFonts w:ascii="宋体" w:hAnsi="宋体" w:hint="eastAsia"/>
          <w:sz w:val="24"/>
          <w:szCs w:val="28"/>
        </w:rPr>
        <w:t>若以联合体参与投标的，应在“投标人名称”处注明所有联合体名称。“投标人”处至少应加盖联合体主办方（主体）公章。</w:t>
      </w:r>
    </w:p>
    <w:p w:rsidR="00B43AA8" w:rsidRDefault="00B43AA8" w:rsidP="008035F2">
      <w:pPr>
        <w:snapToGrid w:val="0"/>
        <w:spacing w:line="500" w:lineRule="exact"/>
        <w:ind w:firstLineChars="200" w:firstLine="560"/>
        <w:rPr>
          <w:rFonts w:ascii="宋体"/>
          <w:sz w:val="24"/>
          <w:szCs w:val="28"/>
        </w:rPr>
      </w:pPr>
      <w:r>
        <w:rPr>
          <w:rFonts w:ascii="宋体"/>
          <w:szCs w:val="28"/>
        </w:rPr>
        <w:br w:type="page"/>
      </w:r>
      <w:r>
        <w:rPr>
          <w:rFonts w:ascii="宋体" w:hAnsi="宋体" w:hint="eastAsia"/>
          <w:szCs w:val="36"/>
        </w:rPr>
        <w:lastRenderedPageBreak/>
        <w:t>（二）分项报价明细表</w:t>
      </w:r>
    </w:p>
    <w:p w:rsidR="00B43AA8" w:rsidRDefault="00B43AA8">
      <w:pPr>
        <w:spacing w:line="500" w:lineRule="exact"/>
        <w:rPr>
          <w:rFonts w:ascii="宋体"/>
          <w:sz w:val="24"/>
          <w:szCs w:val="28"/>
        </w:rPr>
      </w:pPr>
      <w:r>
        <w:rPr>
          <w:rFonts w:ascii="宋体" w:hAnsi="宋体" w:hint="eastAsia"/>
          <w:sz w:val="24"/>
          <w:szCs w:val="28"/>
        </w:rPr>
        <w:t>招标项目名称：</w:t>
      </w:r>
    </w:p>
    <w:p w:rsidR="00B43AA8" w:rsidRDefault="00B43AA8">
      <w:pPr>
        <w:spacing w:line="500" w:lineRule="exact"/>
        <w:rPr>
          <w:rFonts w:ascii="宋体"/>
          <w:sz w:val="24"/>
          <w:szCs w:val="28"/>
        </w:rPr>
      </w:pPr>
      <w:r>
        <w:rPr>
          <w:rFonts w:ascii="宋体" w:hAnsi="宋体" w:hint="eastAsia"/>
          <w:sz w:val="24"/>
          <w:szCs w:val="28"/>
        </w:rPr>
        <w:t>分包内容：</w:t>
      </w:r>
    </w:p>
    <w:p w:rsidR="00B43AA8" w:rsidRDefault="00B43AA8">
      <w:pPr>
        <w:spacing w:line="500" w:lineRule="exact"/>
        <w:rPr>
          <w:rFonts w:ascii="宋体"/>
          <w:sz w:val="24"/>
          <w:szCs w:val="28"/>
        </w:rPr>
      </w:pPr>
      <w:r>
        <w:rPr>
          <w:rFonts w:ascii="宋体" w:hAnsi="宋体"/>
          <w:sz w:val="24"/>
          <w:szCs w:val="28"/>
        </w:rPr>
        <w:t xml:space="preserve">                                                         </w:t>
      </w:r>
      <w:r>
        <w:rPr>
          <w:rFonts w:ascii="宋体" w:hAnsi="宋体" w:hint="eastAsia"/>
          <w:sz w:val="24"/>
          <w:szCs w:val="28"/>
        </w:rPr>
        <w:t>单位：元</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4"/>
        <w:gridCol w:w="934"/>
        <w:gridCol w:w="2474"/>
        <w:gridCol w:w="1242"/>
        <w:gridCol w:w="1242"/>
        <w:gridCol w:w="934"/>
        <w:gridCol w:w="934"/>
        <w:gridCol w:w="934"/>
      </w:tblGrid>
      <w:tr w:rsidR="00B43AA8">
        <w:trPr>
          <w:trHeight w:hRule="exact" w:val="712"/>
          <w:jc w:val="center"/>
        </w:trPr>
        <w:tc>
          <w:tcPr>
            <w:tcW w:w="934" w:type="dxa"/>
            <w:vAlign w:val="center"/>
          </w:tcPr>
          <w:p w:rsidR="00B43AA8" w:rsidRDefault="00B43AA8">
            <w:pPr>
              <w:jc w:val="center"/>
              <w:rPr>
                <w:rFonts w:ascii="宋体"/>
                <w:b/>
                <w:sz w:val="21"/>
                <w:szCs w:val="21"/>
              </w:rPr>
            </w:pPr>
            <w:r>
              <w:rPr>
                <w:rFonts w:ascii="宋体" w:hAnsi="宋体" w:hint="eastAsia"/>
                <w:b/>
                <w:sz w:val="21"/>
                <w:szCs w:val="21"/>
              </w:rPr>
              <w:t>序号</w:t>
            </w:r>
          </w:p>
        </w:tc>
        <w:tc>
          <w:tcPr>
            <w:tcW w:w="934" w:type="dxa"/>
            <w:vAlign w:val="center"/>
          </w:tcPr>
          <w:p w:rsidR="00B43AA8" w:rsidRDefault="00B43AA8">
            <w:pPr>
              <w:jc w:val="center"/>
              <w:rPr>
                <w:rFonts w:ascii="宋体"/>
                <w:b/>
                <w:sz w:val="21"/>
                <w:szCs w:val="21"/>
              </w:rPr>
            </w:pPr>
            <w:r>
              <w:rPr>
                <w:rFonts w:ascii="宋体" w:hAnsi="宋体" w:hint="eastAsia"/>
                <w:b/>
                <w:sz w:val="21"/>
                <w:szCs w:val="21"/>
              </w:rPr>
              <w:t>名称</w:t>
            </w:r>
          </w:p>
        </w:tc>
        <w:tc>
          <w:tcPr>
            <w:tcW w:w="2474" w:type="dxa"/>
            <w:vAlign w:val="center"/>
          </w:tcPr>
          <w:p w:rsidR="00B43AA8" w:rsidRDefault="00B43AA8">
            <w:pPr>
              <w:jc w:val="center"/>
              <w:rPr>
                <w:rFonts w:ascii="宋体"/>
                <w:b/>
                <w:sz w:val="21"/>
                <w:szCs w:val="21"/>
              </w:rPr>
            </w:pPr>
            <w:r>
              <w:rPr>
                <w:rFonts w:ascii="宋体" w:hAnsi="宋体" w:hint="eastAsia"/>
                <w:b/>
                <w:sz w:val="21"/>
                <w:szCs w:val="21"/>
              </w:rPr>
              <w:t>品牌、规格型号</w:t>
            </w:r>
          </w:p>
        </w:tc>
        <w:tc>
          <w:tcPr>
            <w:tcW w:w="1242" w:type="dxa"/>
            <w:vAlign w:val="center"/>
          </w:tcPr>
          <w:p w:rsidR="00B43AA8" w:rsidRDefault="00B43AA8">
            <w:pPr>
              <w:jc w:val="center"/>
              <w:rPr>
                <w:rFonts w:ascii="宋体"/>
                <w:b/>
                <w:sz w:val="21"/>
                <w:szCs w:val="21"/>
              </w:rPr>
            </w:pPr>
            <w:r>
              <w:rPr>
                <w:rFonts w:ascii="宋体" w:hAnsi="宋体" w:hint="eastAsia"/>
                <w:b/>
                <w:sz w:val="21"/>
                <w:szCs w:val="21"/>
              </w:rPr>
              <w:t>制造商</w:t>
            </w:r>
          </w:p>
        </w:tc>
        <w:tc>
          <w:tcPr>
            <w:tcW w:w="1242" w:type="dxa"/>
            <w:vAlign w:val="center"/>
          </w:tcPr>
          <w:p w:rsidR="00B43AA8" w:rsidRDefault="00B43AA8">
            <w:pPr>
              <w:jc w:val="center"/>
              <w:rPr>
                <w:rFonts w:ascii="宋体"/>
                <w:b/>
                <w:sz w:val="21"/>
                <w:szCs w:val="21"/>
              </w:rPr>
            </w:pPr>
            <w:r>
              <w:rPr>
                <w:rFonts w:ascii="宋体" w:hAnsi="宋体" w:hint="eastAsia"/>
                <w:b/>
                <w:sz w:val="21"/>
                <w:szCs w:val="21"/>
              </w:rPr>
              <w:t>原产地</w:t>
            </w:r>
          </w:p>
        </w:tc>
        <w:tc>
          <w:tcPr>
            <w:tcW w:w="934" w:type="dxa"/>
            <w:vAlign w:val="center"/>
          </w:tcPr>
          <w:p w:rsidR="00B43AA8" w:rsidRDefault="00B43AA8">
            <w:pPr>
              <w:jc w:val="center"/>
              <w:rPr>
                <w:rFonts w:ascii="宋体"/>
                <w:b/>
                <w:sz w:val="21"/>
                <w:szCs w:val="21"/>
              </w:rPr>
            </w:pPr>
            <w:r>
              <w:rPr>
                <w:rFonts w:ascii="宋体" w:hAnsi="宋体" w:hint="eastAsia"/>
                <w:b/>
                <w:sz w:val="21"/>
                <w:szCs w:val="21"/>
              </w:rPr>
              <w:t>数量</w:t>
            </w:r>
          </w:p>
        </w:tc>
        <w:tc>
          <w:tcPr>
            <w:tcW w:w="934" w:type="dxa"/>
            <w:vAlign w:val="center"/>
          </w:tcPr>
          <w:p w:rsidR="00B43AA8" w:rsidRDefault="00B43AA8">
            <w:pPr>
              <w:jc w:val="center"/>
              <w:rPr>
                <w:rFonts w:ascii="宋体"/>
                <w:b/>
                <w:sz w:val="21"/>
                <w:szCs w:val="21"/>
              </w:rPr>
            </w:pPr>
            <w:r>
              <w:rPr>
                <w:rFonts w:ascii="宋体" w:hAnsi="宋体" w:hint="eastAsia"/>
                <w:b/>
                <w:sz w:val="21"/>
                <w:szCs w:val="21"/>
              </w:rPr>
              <w:t>单价</w:t>
            </w:r>
          </w:p>
        </w:tc>
        <w:tc>
          <w:tcPr>
            <w:tcW w:w="934" w:type="dxa"/>
            <w:vAlign w:val="center"/>
          </w:tcPr>
          <w:p w:rsidR="00B43AA8" w:rsidRDefault="00B43AA8">
            <w:pPr>
              <w:jc w:val="center"/>
              <w:rPr>
                <w:rFonts w:ascii="宋体"/>
                <w:b/>
                <w:sz w:val="21"/>
                <w:szCs w:val="21"/>
              </w:rPr>
            </w:pPr>
            <w:r>
              <w:rPr>
                <w:rFonts w:ascii="宋体" w:hAnsi="宋体" w:hint="eastAsia"/>
                <w:b/>
                <w:sz w:val="21"/>
                <w:szCs w:val="21"/>
              </w:rPr>
              <w:t>合计</w:t>
            </w: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1</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2</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3</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4</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5</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6</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7</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8</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r>
              <w:rPr>
                <w:rFonts w:ascii="宋体" w:hAnsi="宋体"/>
                <w:sz w:val="21"/>
                <w:szCs w:val="21"/>
              </w:rPr>
              <w:t>/</w:t>
            </w: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9</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r>
              <w:rPr>
                <w:rFonts w:ascii="宋体" w:hAnsi="宋体"/>
                <w:sz w:val="21"/>
                <w:szCs w:val="21"/>
              </w:rPr>
              <w:t>/</w:t>
            </w: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10</w:t>
            </w:r>
          </w:p>
        </w:tc>
        <w:tc>
          <w:tcPr>
            <w:tcW w:w="934" w:type="dxa"/>
            <w:vAlign w:val="center"/>
          </w:tcPr>
          <w:p w:rsidR="00B43AA8" w:rsidRDefault="00B43AA8">
            <w:pPr>
              <w:jc w:val="center"/>
              <w:rPr>
                <w:rFonts w:ascii="宋体"/>
                <w:sz w:val="21"/>
                <w:szCs w:val="21"/>
              </w:rPr>
            </w:pP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r>
              <w:rPr>
                <w:rFonts w:ascii="宋体" w:hAnsi="宋体"/>
                <w:sz w:val="21"/>
                <w:szCs w:val="21"/>
              </w:rPr>
              <w:t>/</w:t>
            </w: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11</w:t>
            </w:r>
          </w:p>
        </w:tc>
        <w:tc>
          <w:tcPr>
            <w:tcW w:w="934" w:type="dxa"/>
            <w:vAlign w:val="center"/>
          </w:tcPr>
          <w:p w:rsidR="00B43AA8" w:rsidRDefault="00B43AA8">
            <w:pPr>
              <w:jc w:val="center"/>
              <w:rPr>
                <w:rFonts w:ascii="宋体"/>
                <w:sz w:val="21"/>
                <w:szCs w:val="21"/>
              </w:rPr>
            </w:pPr>
            <w:r>
              <w:rPr>
                <w:rFonts w:ascii="宋体" w:hAnsi="宋体" w:hint="eastAsia"/>
                <w:sz w:val="21"/>
                <w:szCs w:val="21"/>
              </w:rPr>
              <w:t>……</w:t>
            </w:r>
          </w:p>
        </w:tc>
        <w:tc>
          <w:tcPr>
            <w:tcW w:w="2474"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1242" w:type="dxa"/>
          </w:tcPr>
          <w:p w:rsidR="00B43AA8" w:rsidRDefault="00B43AA8">
            <w:pPr>
              <w:jc w:val="center"/>
              <w:rPr>
                <w:rFonts w:ascii="宋体"/>
                <w:sz w:val="21"/>
                <w:szCs w:val="21"/>
              </w:rPr>
            </w:pPr>
          </w:p>
        </w:tc>
        <w:tc>
          <w:tcPr>
            <w:tcW w:w="934" w:type="dxa"/>
            <w:vAlign w:val="center"/>
          </w:tcPr>
          <w:p w:rsidR="00B43AA8" w:rsidRDefault="00B43AA8">
            <w:pPr>
              <w:jc w:val="center"/>
              <w:rPr>
                <w:rFonts w:ascii="宋体"/>
                <w:sz w:val="21"/>
                <w:szCs w:val="21"/>
              </w:rPr>
            </w:pPr>
            <w:r>
              <w:rPr>
                <w:rFonts w:ascii="宋体" w:hAnsi="宋体"/>
                <w:sz w:val="21"/>
                <w:szCs w:val="21"/>
              </w:rPr>
              <w:t>/</w:t>
            </w:r>
          </w:p>
        </w:tc>
        <w:tc>
          <w:tcPr>
            <w:tcW w:w="934" w:type="dxa"/>
          </w:tcPr>
          <w:p w:rsidR="00B43AA8" w:rsidRDefault="00B43AA8">
            <w:pPr>
              <w:jc w:val="center"/>
              <w:rPr>
                <w:rFonts w:ascii="宋体"/>
                <w:sz w:val="21"/>
                <w:szCs w:val="21"/>
              </w:rPr>
            </w:pPr>
          </w:p>
        </w:tc>
        <w:tc>
          <w:tcPr>
            <w:tcW w:w="934" w:type="dxa"/>
          </w:tcPr>
          <w:p w:rsidR="00B43AA8" w:rsidRDefault="00B43AA8">
            <w:pPr>
              <w:jc w:val="center"/>
              <w:rPr>
                <w:rFonts w:ascii="宋体"/>
                <w:sz w:val="21"/>
                <w:szCs w:val="21"/>
              </w:rPr>
            </w:pPr>
          </w:p>
        </w:tc>
      </w:tr>
      <w:tr w:rsidR="00B43AA8">
        <w:trPr>
          <w:trHeight w:hRule="exact" w:val="397"/>
          <w:jc w:val="center"/>
        </w:trPr>
        <w:tc>
          <w:tcPr>
            <w:tcW w:w="934" w:type="dxa"/>
            <w:vAlign w:val="center"/>
          </w:tcPr>
          <w:p w:rsidR="00B43AA8" w:rsidRDefault="00B43AA8">
            <w:pPr>
              <w:pStyle w:val="af"/>
              <w:spacing w:line="240" w:lineRule="atLeast"/>
              <w:ind w:left="0"/>
              <w:jc w:val="center"/>
              <w:outlineLvl w:val="0"/>
              <w:rPr>
                <w:rFonts w:ascii="宋体"/>
                <w:kern w:val="2"/>
                <w:sz w:val="21"/>
                <w:szCs w:val="21"/>
              </w:rPr>
            </w:pPr>
            <w:r>
              <w:rPr>
                <w:rFonts w:ascii="宋体" w:hAnsi="宋体"/>
                <w:kern w:val="2"/>
                <w:sz w:val="21"/>
                <w:szCs w:val="21"/>
              </w:rPr>
              <w:t>12</w:t>
            </w:r>
          </w:p>
        </w:tc>
        <w:tc>
          <w:tcPr>
            <w:tcW w:w="934" w:type="dxa"/>
            <w:vAlign w:val="center"/>
          </w:tcPr>
          <w:p w:rsidR="00B43AA8" w:rsidRDefault="00B43AA8">
            <w:pPr>
              <w:jc w:val="center"/>
              <w:rPr>
                <w:rFonts w:ascii="宋体"/>
                <w:sz w:val="21"/>
                <w:szCs w:val="21"/>
              </w:rPr>
            </w:pPr>
            <w:r>
              <w:rPr>
                <w:rFonts w:ascii="宋体" w:hAnsi="宋体" w:hint="eastAsia"/>
                <w:sz w:val="21"/>
                <w:szCs w:val="21"/>
              </w:rPr>
              <w:t>总计</w:t>
            </w:r>
          </w:p>
        </w:tc>
        <w:tc>
          <w:tcPr>
            <w:tcW w:w="7760" w:type="dxa"/>
            <w:gridSpan w:val="6"/>
          </w:tcPr>
          <w:p w:rsidR="00B43AA8" w:rsidRDefault="00B43AA8">
            <w:pPr>
              <w:rPr>
                <w:rFonts w:ascii="宋体"/>
                <w:sz w:val="21"/>
                <w:szCs w:val="21"/>
              </w:rPr>
            </w:pPr>
          </w:p>
        </w:tc>
      </w:tr>
    </w:tbl>
    <w:p w:rsidR="00B43AA8" w:rsidRDefault="00B43AA8" w:rsidP="008035F2">
      <w:pPr>
        <w:spacing w:line="500" w:lineRule="exact"/>
        <w:ind w:firstLineChars="200" w:firstLine="480"/>
        <w:rPr>
          <w:rFonts w:ascii="宋体"/>
          <w:sz w:val="24"/>
          <w:szCs w:val="28"/>
        </w:rPr>
      </w:pPr>
    </w:p>
    <w:p w:rsidR="00B43AA8" w:rsidRDefault="00B43AA8" w:rsidP="008035F2">
      <w:pPr>
        <w:spacing w:line="500" w:lineRule="exact"/>
        <w:ind w:firstLineChars="250" w:firstLine="600"/>
        <w:rPr>
          <w:rFonts w:ascii="宋体"/>
          <w:sz w:val="24"/>
          <w:szCs w:val="28"/>
        </w:rPr>
      </w:pPr>
      <w:r>
        <w:rPr>
          <w:rFonts w:ascii="宋体" w:hAnsi="宋体" w:hint="eastAsia"/>
          <w:sz w:val="24"/>
          <w:szCs w:val="28"/>
        </w:rPr>
        <w:t>投标人：</w:t>
      </w:r>
      <w:r>
        <w:rPr>
          <w:rFonts w:ascii="宋体" w:hAnsi="宋体"/>
          <w:sz w:val="24"/>
          <w:szCs w:val="28"/>
        </w:rPr>
        <w:t xml:space="preserve">                           </w:t>
      </w:r>
      <w:r>
        <w:rPr>
          <w:rFonts w:ascii="宋体" w:hAnsi="宋体" w:hint="eastAsia"/>
          <w:sz w:val="24"/>
          <w:szCs w:val="28"/>
        </w:rPr>
        <w:t>法定代表人或法定代表人授权代表：</w:t>
      </w:r>
    </w:p>
    <w:p w:rsidR="00B43AA8" w:rsidRDefault="00B43AA8">
      <w:pPr>
        <w:spacing w:line="500" w:lineRule="exact"/>
        <w:rPr>
          <w:rFonts w:ascii="宋体"/>
          <w:sz w:val="24"/>
          <w:szCs w:val="28"/>
        </w:rPr>
      </w:pPr>
      <w:r>
        <w:rPr>
          <w:rFonts w:ascii="宋体" w:hAnsi="宋体"/>
          <w:sz w:val="24"/>
          <w:szCs w:val="28"/>
        </w:rPr>
        <w:t xml:space="preserve">  </w:t>
      </w:r>
      <w:r>
        <w:rPr>
          <w:rFonts w:ascii="宋体" w:hAnsi="宋体" w:hint="eastAsia"/>
          <w:sz w:val="24"/>
          <w:szCs w:val="28"/>
        </w:rPr>
        <w:t>（投标人公章）</w:t>
      </w:r>
      <w:r>
        <w:rPr>
          <w:rFonts w:ascii="宋体" w:hAnsi="宋体"/>
          <w:sz w:val="24"/>
          <w:szCs w:val="28"/>
        </w:rPr>
        <w:t xml:space="preserve">                               </w:t>
      </w:r>
      <w:r>
        <w:rPr>
          <w:rFonts w:ascii="宋体" w:hAnsi="宋体" w:hint="eastAsia"/>
          <w:sz w:val="24"/>
          <w:szCs w:val="28"/>
        </w:rPr>
        <w:t>（签字或盖章）</w:t>
      </w:r>
    </w:p>
    <w:p w:rsidR="00B43AA8" w:rsidRDefault="00B43AA8">
      <w:pPr>
        <w:spacing w:line="500" w:lineRule="exact"/>
        <w:rPr>
          <w:rFonts w:ascii="宋体"/>
          <w:sz w:val="24"/>
          <w:szCs w:val="28"/>
        </w:rPr>
      </w:pPr>
    </w:p>
    <w:p w:rsidR="00B43AA8" w:rsidRDefault="00B43AA8">
      <w:pPr>
        <w:spacing w:line="500" w:lineRule="exact"/>
        <w:rPr>
          <w:rFonts w:ascii="宋体"/>
          <w:sz w:val="24"/>
          <w:szCs w:val="28"/>
        </w:rPr>
      </w:pPr>
    </w:p>
    <w:p w:rsidR="00B43AA8" w:rsidRDefault="00B43AA8" w:rsidP="008035F2">
      <w:pPr>
        <w:snapToGrid w:val="0"/>
        <w:spacing w:line="500" w:lineRule="exact"/>
        <w:ind w:firstLineChars="200" w:firstLine="480"/>
        <w:rPr>
          <w:rFonts w:ascii="宋体"/>
          <w:sz w:val="24"/>
          <w:szCs w:val="28"/>
        </w:rPr>
      </w:pPr>
      <w:r>
        <w:rPr>
          <w:rFonts w:ascii="宋体" w:hAnsi="宋体"/>
          <w:sz w:val="24"/>
          <w:szCs w:val="28"/>
        </w:rPr>
        <w:t xml:space="preserve">                                            </w:t>
      </w: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p w:rsidR="00B43AA8" w:rsidRDefault="00B43AA8" w:rsidP="008035F2">
      <w:pPr>
        <w:snapToGrid w:val="0"/>
        <w:spacing w:line="500" w:lineRule="exact"/>
        <w:ind w:firstLineChars="200" w:firstLine="480"/>
        <w:rPr>
          <w:rFonts w:ascii="宋体"/>
          <w:sz w:val="24"/>
          <w:szCs w:val="28"/>
        </w:rPr>
      </w:pPr>
    </w:p>
    <w:p w:rsidR="00B43AA8" w:rsidRDefault="00B43AA8" w:rsidP="008035F2">
      <w:pPr>
        <w:snapToGrid w:val="0"/>
        <w:spacing w:line="500" w:lineRule="exact"/>
        <w:ind w:firstLineChars="200" w:firstLine="480"/>
        <w:rPr>
          <w:rFonts w:ascii="宋体"/>
          <w:sz w:val="24"/>
          <w:szCs w:val="28"/>
        </w:rPr>
      </w:pPr>
      <w:r>
        <w:rPr>
          <w:rFonts w:ascii="宋体" w:hAnsi="宋体" w:hint="eastAsia"/>
          <w:sz w:val="24"/>
          <w:szCs w:val="28"/>
        </w:rPr>
        <w:t>注：</w:t>
      </w:r>
    </w:p>
    <w:p w:rsidR="00B43AA8" w:rsidRDefault="00B43AA8" w:rsidP="008035F2">
      <w:pPr>
        <w:snapToGrid w:val="0"/>
        <w:spacing w:line="500" w:lineRule="exact"/>
        <w:ind w:firstLineChars="200" w:firstLine="480"/>
        <w:rPr>
          <w:rFonts w:ascii="宋体"/>
          <w:sz w:val="24"/>
          <w:szCs w:val="28"/>
        </w:rPr>
      </w:pPr>
      <w:r>
        <w:rPr>
          <w:rFonts w:ascii="宋体" w:hAnsi="宋体"/>
          <w:sz w:val="24"/>
          <w:szCs w:val="28"/>
        </w:rPr>
        <w:t>1.</w:t>
      </w:r>
      <w:r>
        <w:rPr>
          <w:rFonts w:ascii="宋体" w:hAnsi="宋体" w:hint="eastAsia"/>
          <w:sz w:val="24"/>
          <w:szCs w:val="28"/>
        </w:rPr>
        <w:t>请投标人完整填写本表；</w:t>
      </w:r>
    </w:p>
    <w:p w:rsidR="00B43AA8" w:rsidRDefault="00B43AA8" w:rsidP="008035F2">
      <w:pPr>
        <w:snapToGrid w:val="0"/>
        <w:spacing w:line="500" w:lineRule="exact"/>
        <w:ind w:firstLineChars="200" w:firstLine="480"/>
        <w:rPr>
          <w:rFonts w:ascii="宋体"/>
          <w:sz w:val="24"/>
          <w:szCs w:val="28"/>
        </w:rPr>
      </w:pPr>
      <w:r>
        <w:rPr>
          <w:rFonts w:ascii="宋体" w:hAnsi="宋体"/>
          <w:sz w:val="24"/>
          <w:szCs w:val="28"/>
        </w:rPr>
        <w:t>2.</w:t>
      </w:r>
      <w:r>
        <w:rPr>
          <w:rFonts w:ascii="宋体" w:hAnsi="宋体" w:hint="eastAsia"/>
          <w:sz w:val="24"/>
          <w:szCs w:val="28"/>
        </w:rPr>
        <w:t>该表可扩展，并逐页签字或盖章。</w:t>
      </w:r>
    </w:p>
    <w:p w:rsidR="00B43AA8" w:rsidRDefault="00B43AA8">
      <w:pPr>
        <w:pStyle w:val="23"/>
        <w:pageBreakBefore/>
        <w:spacing w:line="500" w:lineRule="exact"/>
        <w:rPr>
          <w:b/>
          <w:sz w:val="24"/>
        </w:rPr>
      </w:pPr>
      <w:bookmarkStart w:id="82" w:name="_Toc504578112"/>
      <w:r>
        <w:rPr>
          <w:rFonts w:hint="eastAsia"/>
          <w:b/>
          <w:szCs w:val="28"/>
        </w:rPr>
        <w:lastRenderedPageBreak/>
        <w:t>二、技术文件</w:t>
      </w:r>
      <w:bookmarkEnd w:id="82"/>
    </w:p>
    <w:p w:rsidR="00B43AA8" w:rsidRDefault="00B43AA8">
      <w:pPr>
        <w:tabs>
          <w:tab w:val="left" w:pos="6300"/>
        </w:tabs>
        <w:snapToGrid w:val="0"/>
        <w:spacing w:line="500" w:lineRule="exact"/>
        <w:ind w:firstLine="570"/>
        <w:rPr>
          <w:rFonts w:ascii="宋体"/>
          <w:szCs w:val="24"/>
        </w:rPr>
      </w:pPr>
      <w:r>
        <w:rPr>
          <w:rFonts w:ascii="宋体" w:hAnsi="宋体" w:hint="eastAsia"/>
          <w:szCs w:val="24"/>
        </w:rPr>
        <w:t>（一）所投各产品的技术参数（或技术指标）</w:t>
      </w:r>
    </w:p>
    <w:p w:rsidR="00B43AA8" w:rsidRDefault="00B43AA8">
      <w:pPr>
        <w:tabs>
          <w:tab w:val="left" w:pos="6300"/>
        </w:tabs>
        <w:snapToGrid w:val="0"/>
        <w:spacing w:line="500" w:lineRule="exact"/>
        <w:ind w:firstLine="570"/>
        <w:rPr>
          <w:rFonts w:ascii="宋体"/>
          <w:szCs w:val="24"/>
        </w:rPr>
      </w:pPr>
    </w:p>
    <w:p w:rsidR="00B43AA8" w:rsidRDefault="00B43AA8">
      <w:pPr>
        <w:tabs>
          <w:tab w:val="left" w:pos="6300"/>
        </w:tabs>
        <w:snapToGrid w:val="0"/>
        <w:spacing w:line="500" w:lineRule="exact"/>
        <w:ind w:firstLine="570"/>
        <w:rPr>
          <w:rFonts w:ascii="宋体"/>
          <w:szCs w:val="24"/>
        </w:rPr>
      </w:pPr>
      <w:r>
        <w:rPr>
          <w:rFonts w:ascii="宋体" w:hAnsi="宋体" w:hint="eastAsia"/>
          <w:szCs w:val="24"/>
        </w:rPr>
        <w:t>（二）所投各产品进入当期国家节能、环保清单目录的证明文件（如果有）</w:t>
      </w:r>
    </w:p>
    <w:p w:rsidR="00B43AA8" w:rsidRDefault="00B43AA8" w:rsidP="008035F2">
      <w:pPr>
        <w:snapToGrid w:val="0"/>
        <w:spacing w:line="500" w:lineRule="exact"/>
        <w:ind w:leftChars="258" w:left="722"/>
        <w:rPr>
          <w:rFonts w:ascii="宋体"/>
          <w:sz w:val="24"/>
          <w:szCs w:val="24"/>
        </w:rPr>
      </w:pPr>
      <w:r>
        <w:rPr>
          <w:rFonts w:ascii="宋体" w:hAnsi="宋体" w:hint="eastAsia"/>
          <w:b/>
          <w:sz w:val="24"/>
          <w:szCs w:val="24"/>
        </w:rPr>
        <w:t>说明：</w:t>
      </w:r>
      <w:r>
        <w:rPr>
          <w:rFonts w:ascii="宋体" w:hAnsi="宋体" w:hint="eastAsia"/>
          <w:sz w:val="24"/>
          <w:szCs w:val="24"/>
        </w:rPr>
        <w:t>节能、环保以国家财政部等部门发布的最新一期《节能产品政府采购清单》</w:t>
      </w:r>
    </w:p>
    <w:p w:rsidR="00B43AA8" w:rsidRDefault="00B43AA8" w:rsidP="008035F2">
      <w:pPr>
        <w:snapToGrid w:val="0"/>
        <w:spacing w:line="500" w:lineRule="exact"/>
        <w:ind w:leftChars="86" w:left="241"/>
        <w:rPr>
          <w:rFonts w:ascii="宋体"/>
          <w:sz w:val="24"/>
          <w:szCs w:val="24"/>
        </w:rPr>
      </w:pPr>
      <w:r>
        <w:rPr>
          <w:rFonts w:ascii="宋体" w:hAnsi="宋体" w:hint="eastAsia"/>
          <w:sz w:val="24"/>
          <w:szCs w:val="24"/>
        </w:rPr>
        <w:t>和《环境标志产品政府采购清单》为准（投标人须提供所投产品在《节能产品政府采购清单》和《环境标志产品政府采购清单》中相应页面的打印或复印材料，未按要求提供的不得分。</w:t>
      </w:r>
    </w:p>
    <w:p w:rsidR="00B43AA8" w:rsidRDefault="00B43AA8">
      <w:pPr>
        <w:tabs>
          <w:tab w:val="left" w:pos="6300"/>
        </w:tabs>
        <w:snapToGrid w:val="0"/>
        <w:spacing w:line="500" w:lineRule="exact"/>
        <w:rPr>
          <w:rFonts w:ascii="宋体"/>
          <w:szCs w:val="24"/>
        </w:rPr>
      </w:pPr>
    </w:p>
    <w:p w:rsidR="00B43AA8" w:rsidRDefault="00B43AA8">
      <w:pPr>
        <w:tabs>
          <w:tab w:val="left" w:pos="6300"/>
        </w:tabs>
        <w:snapToGrid w:val="0"/>
        <w:spacing w:line="500" w:lineRule="exact"/>
        <w:ind w:firstLine="570"/>
        <w:rPr>
          <w:rFonts w:ascii="宋体"/>
          <w:szCs w:val="24"/>
        </w:rPr>
      </w:pPr>
      <w:r>
        <w:rPr>
          <w:rFonts w:ascii="宋体"/>
          <w:szCs w:val="24"/>
        </w:rPr>
        <w:br w:type="page"/>
      </w:r>
      <w:r>
        <w:rPr>
          <w:rFonts w:ascii="宋体" w:hAnsi="宋体" w:hint="eastAsia"/>
          <w:szCs w:val="24"/>
        </w:rPr>
        <w:lastRenderedPageBreak/>
        <w:t>（三）技术条款差异表</w:t>
      </w:r>
    </w:p>
    <w:p w:rsidR="00B43AA8" w:rsidRDefault="00B43AA8" w:rsidP="008035F2">
      <w:pPr>
        <w:pStyle w:val="af2"/>
        <w:tabs>
          <w:tab w:val="left" w:pos="6300"/>
        </w:tabs>
        <w:snapToGrid w:val="0"/>
        <w:spacing w:line="500" w:lineRule="exact"/>
        <w:ind w:firstLineChars="200" w:firstLine="480"/>
        <w:outlineLvl w:val="0"/>
        <w:rPr>
          <w:rFonts w:ascii="宋体"/>
          <w:sz w:val="24"/>
        </w:rPr>
      </w:pPr>
      <w:r>
        <w:rPr>
          <w:rFonts w:ascii="宋体" w:hAnsi="宋体" w:hint="eastAsia"/>
          <w:sz w:val="24"/>
          <w:szCs w:val="28"/>
        </w:rPr>
        <w:t>招标项目名称</w:t>
      </w:r>
      <w:r>
        <w:rPr>
          <w:rFonts w:ascii="宋体" w:hAnsi="宋体" w:hint="eastAsia"/>
          <w:sz w:val="24"/>
        </w:rPr>
        <w:t>：</w:t>
      </w:r>
    </w:p>
    <w:p w:rsidR="00B43AA8" w:rsidRDefault="00B43AA8" w:rsidP="008035F2">
      <w:pPr>
        <w:ind w:firstLineChars="400" w:firstLine="960"/>
        <w:rPr>
          <w:rFonts w:ascii="宋体"/>
          <w:sz w:val="24"/>
          <w:szCs w:val="28"/>
        </w:rPr>
      </w:pPr>
      <w:r>
        <w:rPr>
          <w:rFonts w:ascii="宋体" w:hAnsi="宋体" w:hint="eastAsia"/>
          <w:sz w:val="24"/>
          <w:szCs w:val="28"/>
        </w:rPr>
        <w:t>分包内容：</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9"/>
        <w:gridCol w:w="2428"/>
        <w:gridCol w:w="2520"/>
        <w:gridCol w:w="1888"/>
      </w:tblGrid>
      <w:tr w:rsidR="00B43AA8">
        <w:trPr>
          <w:trHeight w:val="516"/>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序号</w:t>
            </w: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招标要求</w:t>
            </w: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投标应答</w:t>
            </w: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差异说明</w:t>
            </w: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sz w:val="21"/>
                <w:szCs w:val="21"/>
              </w:rPr>
              <w:t xml:space="preserve"> </w:t>
            </w: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bl>
    <w:p w:rsidR="00B43AA8" w:rsidRDefault="00B43AA8" w:rsidP="008035F2">
      <w:pPr>
        <w:spacing w:line="500" w:lineRule="exact"/>
        <w:ind w:firstLineChars="250" w:firstLine="600"/>
        <w:rPr>
          <w:rFonts w:ascii="宋体"/>
          <w:sz w:val="24"/>
          <w:szCs w:val="28"/>
        </w:rPr>
      </w:pPr>
      <w:r>
        <w:rPr>
          <w:rFonts w:ascii="宋体" w:hAnsi="宋体" w:hint="eastAsia"/>
          <w:sz w:val="24"/>
          <w:szCs w:val="28"/>
        </w:rPr>
        <w:t>投标人：</w:t>
      </w:r>
      <w:r>
        <w:rPr>
          <w:rFonts w:ascii="宋体" w:hAnsi="宋体"/>
          <w:sz w:val="24"/>
          <w:szCs w:val="28"/>
        </w:rPr>
        <w:t xml:space="preserve">                                  </w:t>
      </w:r>
      <w:r>
        <w:rPr>
          <w:rFonts w:ascii="宋体" w:hAnsi="宋体" w:hint="eastAsia"/>
          <w:sz w:val="24"/>
          <w:szCs w:val="28"/>
        </w:rPr>
        <w:t>法定代表人或法定代表人授权代表：</w:t>
      </w:r>
    </w:p>
    <w:p w:rsidR="00B43AA8" w:rsidRDefault="00B43AA8">
      <w:pPr>
        <w:spacing w:line="500" w:lineRule="exact"/>
        <w:rPr>
          <w:rFonts w:ascii="宋体"/>
          <w:sz w:val="24"/>
          <w:szCs w:val="28"/>
        </w:rPr>
      </w:pPr>
      <w:r>
        <w:rPr>
          <w:rFonts w:ascii="宋体" w:hAnsi="宋体"/>
          <w:sz w:val="24"/>
          <w:szCs w:val="28"/>
        </w:rPr>
        <w:t xml:space="preserve">    </w:t>
      </w:r>
    </w:p>
    <w:p w:rsidR="00B43AA8" w:rsidRDefault="00B43AA8" w:rsidP="008035F2">
      <w:pPr>
        <w:spacing w:line="500" w:lineRule="exact"/>
        <w:ind w:firstLineChars="300" w:firstLine="720"/>
        <w:rPr>
          <w:rFonts w:ascii="宋体"/>
          <w:sz w:val="24"/>
          <w:szCs w:val="28"/>
        </w:rPr>
      </w:pPr>
      <w:r>
        <w:rPr>
          <w:rFonts w:ascii="宋体" w:hAnsi="宋体" w:hint="eastAsia"/>
          <w:sz w:val="24"/>
          <w:szCs w:val="28"/>
        </w:rPr>
        <w:t>（投标人公章）</w:t>
      </w:r>
      <w:r>
        <w:rPr>
          <w:rFonts w:ascii="宋体" w:hAnsi="宋体"/>
          <w:sz w:val="24"/>
          <w:szCs w:val="28"/>
        </w:rPr>
        <w:t xml:space="preserve">                               </w:t>
      </w:r>
      <w:r>
        <w:rPr>
          <w:rFonts w:ascii="宋体" w:hAnsi="宋体" w:hint="eastAsia"/>
          <w:sz w:val="24"/>
          <w:szCs w:val="28"/>
        </w:rPr>
        <w:t>（签字或盖章）</w:t>
      </w:r>
    </w:p>
    <w:p w:rsidR="00B43AA8" w:rsidRDefault="00B43AA8">
      <w:pPr>
        <w:tabs>
          <w:tab w:val="left" w:pos="6300"/>
        </w:tabs>
        <w:snapToGrid w:val="0"/>
        <w:spacing w:line="500" w:lineRule="exact"/>
        <w:ind w:firstLine="570"/>
        <w:rPr>
          <w:rFonts w:ascii="宋体"/>
          <w:sz w:val="24"/>
        </w:rPr>
      </w:pPr>
      <w:r>
        <w:rPr>
          <w:rFonts w:ascii="宋体" w:hAnsi="宋体"/>
          <w:sz w:val="24"/>
          <w:szCs w:val="28"/>
        </w:rPr>
        <w:t xml:space="preserve">                                            </w:t>
      </w: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p w:rsidR="00B43AA8" w:rsidRDefault="00B43AA8">
      <w:pPr>
        <w:tabs>
          <w:tab w:val="left" w:pos="6300"/>
        </w:tabs>
        <w:snapToGrid w:val="0"/>
        <w:spacing w:line="500" w:lineRule="exact"/>
        <w:ind w:firstLine="570"/>
        <w:rPr>
          <w:rFonts w:ascii="宋体"/>
          <w:sz w:val="24"/>
        </w:rPr>
      </w:pPr>
      <w:r>
        <w:rPr>
          <w:rFonts w:ascii="宋体" w:hAnsi="宋体" w:hint="eastAsia"/>
          <w:sz w:val="24"/>
        </w:rPr>
        <w:t>注：</w:t>
      </w:r>
    </w:p>
    <w:p w:rsidR="00B43AA8" w:rsidRDefault="00B43AA8">
      <w:pPr>
        <w:tabs>
          <w:tab w:val="left" w:pos="6300"/>
        </w:tabs>
        <w:snapToGrid w:val="0"/>
        <w:spacing w:line="500" w:lineRule="exact"/>
        <w:ind w:firstLine="570"/>
        <w:rPr>
          <w:rFonts w:ascii="宋体"/>
          <w:sz w:val="24"/>
          <w:szCs w:val="24"/>
        </w:rPr>
      </w:pPr>
      <w:r>
        <w:rPr>
          <w:rFonts w:ascii="宋体" w:hAnsi="宋体"/>
          <w:sz w:val="24"/>
          <w:szCs w:val="24"/>
        </w:rPr>
        <w:t>1.</w:t>
      </w:r>
      <w:r>
        <w:rPr>
          <w:rFonts w:ascii="宋体" w:hAnsi="宋体" w:hint="eastAsia"/>
          <w:sz w:val="24"/>
          <w:szCs w:val="24"/>
        </w:rPr>
        <w:t>本表即为对本项目“第二篇</w:t>
      </w:r>
      <w:r>
        <w:rPr>
          <w:rFonts w:ascii="宋体" w:hAnsi="宋体"/>
          <w:sz w:val="24"/>
          <w:szCs w:val="24"/>
        </w:rPr>
        <w:t xml:space="preserve">  </w:t>
      </w:r>
      <w:r>
        <w:rPr>
          <w:rFonts w:ascii="宋体" w:hAnsi="宋体" w:hint="eastAsia"/>
          <w:sz w:val="24"/>
          <w:szCs w:val="24"/>
        </w:rPr>
        <w:t>项目技术规格、数量及质量要求”中所列技术要求进行比较和响应；</w:t>
      </w:r>
    </w:p>
    <w:p w:rsidR="00B43AA8" w:rsidRDefault="00B43AA8">
      <w:pPr>
        <w:tabs>
          <w:tab w:val="left" w:pos="6300"/>
        </w:tabs>
        <w:snapToGrid w:val="0"/>
        <w:spacing w:line="500" w:lineRule="exact"/>
        <w:ind w:firstLine="570"/>
        <w:rPr>
          <w:rFonts w:ascii="宋体"/>
          <w:sz w:val="24"/>
          <w:szCs w:val="24"/>
        </w:rPr>
      </w:pPr>
      <w:r>
        <w:rPr>
          <w:rFonts w:ascii="宋体" w:hAnsi="宋体"/>
          <w:sz w:val="24"/>
          <w:szCs w:val="24"/>
        </w:rPr>
        <w:t>2.</w:t>
      </w:r>
      <w:r>
        <w:rPr>
          <w:rFonts w:ascii="宋体" w:hAnsi="宋体" w:hint="eastAsia"/>
          <w:sz w:val="24"/>
          <w:szCs w:val="24"/>
        </w:rPr>
        <w:t>该表必须按照招标文件要求逐条如实填写，根据投标情况在“差异说明”项填写正偏离或负偏离及原因，完全符合的填写“无差异”；</w:t>
      </w:r>
    </w:p>
    <w:p w:rsidR="00B43AA8" w:rsidRDefault="00B43AA8">
      <w:pPr>
        <w:tabs>
          <w:tab w:val="left" w:pos="6300"/>
        </w:tabs>
        <w:snapToGrid w:val="0"/>
        <w:spacing w:line="500" w:lineRule="exact"/>
        <w:ind w:firstLine="570"/>
        <w:rPr>
          <w:rFonts w:ascii="宋体"/>
          <w:sz w:val="24"/>
          <w:szCs w:val="24"/>
        </w:rPr>
      </w:pPr>
      <w:r>
        <w:rPr>
          <w:rFonts w:ascii="宋体" w:hAnsi="宋体"/>
          <w:sz w:val="24"/>
          <w:szCs w:val="24"/>
        </w:rPr>
        <w:t>3.</w:t>
      </w:r>
      <w:r>
        <w:rPr>
          <w:rFonts w:ascii="宋体" w:hAnsi="宋体" w:hint="eastAsia"/>
          <w:sz w:val="24"/>
          <w:szCs w:val="24"/>
        </w:rPr>
        <w:t>该表可扩展；</w:t>
      </w:r>
    </w:p>
    <w:p w:rsidR="00B43AA8" w:rsidRDefault="00B43AA8">
      <w:pPr>
        <w:tabs>
          <w:tab w:val="left" w:pos="6300"/>
        </w:tabs>
        <w:snapToGrid w:val="0"/>
        <w:spacing w:line="500" w:lineRule="exact"/>
        <w:ind w:firstLine="570"/>
        <w:rPr>
          <w:rFonts w:ascii="宋体"/>
          <w:sz w:val="24"/>
          <w:szCs w:val="24"/>
        </w:rPr>
      </w:pPr>
      <w:r>
        <w:rPr>
          <w:rFonts w:ascii="宋体" w:hAnsi="宋体"/>
          <w:sz w:val="24"/>
          <w:szCs w:val="24"/>
        </w:rPr>
        <w:t>4.</w:t>
      </w:r>
      <w:r>
        <w:rPr>
          <w:rFonts w:ascii="宋体" w:hAnsi="宋体" w:hint="eastAsia"/>
          <w:sz w:val="24"/>
          <w:szCs w:val="24"/>
        </w:rPr>
        <w:t>可附相关技术支撑材料。（格式自定）</w:t>
      </w:r>
    </w:p>
    <w:p w:rsidR="00B43AA8" w:rsidRDefault="00B43AA8">
      <w:pPr>
        <w:pStyle w:val="23"/>
        <w:pageBreakBefore/>
        <w:spacing w:line="500" w:lineRule="exact"/>
        <w:rPr>
          <w:b/>
          <w:szCs w:val="28"/>
        </w:rPr>
      </w:pPr>
      <w:bookmarkStart w:id="83" w:name="_Toc504578113"/>
      <w:bookmarkStart w:id="84" w:name="_Toc429584886"/>
      <w:bookmarkStart w:id="85" w:name="_Toc492721039"/>
      <w:r>
        <w:rPr>
          <w:rFonts w:hint="eastAsia"/>
          <w:b/>
          <w:szCs w:val="28"/>
        </w:rPr>
        <w:lastRenderedPageBreak/>
        <w:t>三、商务文件</w:t>
      </w:r>
      <w:bookmarkEnd w:id="83"/>
      <w:bookmarkEnd w:id="84"/>
      <w:bookmarkEnd w:id="85"/>
    </w:p>
    <w:p w:rsidR="00B43AA8" w:rsidRDefault="00B43AA8" w:rsidP="008873D8">
      <w:pPr>
        <w:snapToGrid w:val="0"/>
        <w:spacing w:beforeLines="50" w:line="500" w:lineRule="exact"/>
        <w:jc w:val="center"/>
        <w:rPr>
          <w:rFonts w:ascii="宋体"/>
          <w:szCs w:val="28"/>
        </w:rPr>
      </w:pPr>
      <w:r>
        <w:rPr>
          <w:rFonts w:ascii="宋体" w:hAnsi="宋体" w:hint="eastAsia"/>
          <w:szCs w:val="28"/>
        </w:rPr>
        <w:t>（一）投标函（格式）</w:t>
      </w:r>
    </w:p>
    <w:p w:rsidR="00B43AA8" w:rsidRDefault="00B43AA8">
      <w:pPr>
        <w:spacing w:line="500" w:lineRule="exact"/>
        <w:rPr>
          <w:rFonts w:ascii="宋体"/>
          <w:sz w:val="24"/>
          <w:szCs w:val="28"/>
        </w:rPr>
      </w:pPr>
    </w:p>
    <w:p w:rsidR="00B43AA8" w:rsidRDefault="00B43AA8" w:rsidP="008035F2">
      <w:pPr>
        <w:spacing w:line="500" w:lineRule="exact"/>
        <w:ind w:firstLineChars="200" w:firstLine="480"/>
        <w:rPr>
          <w:rFonts w:ascii="宋体"/>
          <w:sz w:val="24"/>
          <w:szCs w:val="28"/>
          <w:u w:val="single"/>
        </w:rPr>
      </w:pPr>
      <w:r>
        <w:rPr>
          <w:rFonts w:ascii="宋体" w:hAnsi="宋体" w:hint="eastAsia"/>
          <w:sz w:val="24"/>
          <w:szCs w:val="28"/>
        </w:rPr>
        <w:t>招标项目名称：</w:t>
      </w:r>
      <w:r>
        <w:rPr>
          <w:rFonts w:ascii="宋体" w:hAnsi="宋体"/>
          <w:sz w:val="24"/>
          <w:szCs w:val="28"/>
          <w:u w:val="single"/>
        </w:rPr>
        <w:t xml:space="preserve">                                             </w:t>
      </w:r>
    </w:p>
    <w:p w:rsidR="00B43AA8" w:rsidRDefault="00B43AA8">
      <w:pPr>
        <w:spacing w:line="500" w:lineRule="exact"/>
        <w:rPr>
          <w:rFonts w:ascii="宋体"/>
          <w:sz w:val="24"/>
          <w:szCs w:val="28"/>
        </w:rPr>
      </w:pPr>
    </w:p>
    <w:p w:rsidR="00B43AA8" w:rsidRDefault="00B43AA8">
      <w:pPr>
        <w:tabs>
          <w:tab w:val="left" w:pos="6300"/>
        </w:tabs>
        <w:snapToGrid w:val="0"/>
        <w:spacing w:line="500" w:lineRule="exact"/>
        <w:rPr>
          <w:rFonts w:ascii="宋体"/>
          <w:sz w:val="24"/>
          <w:szCs w:val="28"/>
        </w:rPr>
      </w:pPr>
      <w:r>
        <w:rPr>
          <w:rFonts w:ascii="宋体" w:hAnsi="宋体" w:hint="eastAsia"/>
          <w:sz w:val="24"/>
          <w:szCs w:val="28"/>
        </w:rPr>
        <w:t>致：</w:t>
      </w:r>
      <w:r>
        <w:rPr>
          <w:rFonts w:ascii="宋体" w:hAnsi="宋体"/>
          <w:sz w:val="24"/>
          <w:szCs w:val="28"/>
          <w:u w:val="single"/>
        </w:rPr>
        <w:t xml:space="preserve">                    </w:t>
      </w:r>
      <w:r>
        <w:rPr>
          <w:rFonts w:ascii="宋体" w:hAnsi="宋体" w:hint="eastAsia"/>
          <w:sz w:val="24"/>
          <w:szCs w:val="28"/>
        </w:rPr>
        <w:t>（采购代理机构名称）：</w:t>
      </w:r>
    </w:p>
    <w:p w:rsidR="00B43AA8" w:rsidRDefault="00B43AA8" w:rsidP="008873D8">
      <w:pPr>
        <w:snapToGrid w:val="0"/>
        <w:spacing w:beforeLines="50" w:line="500" w:lineRule="exact"/>
        <w:ind w:firstLineChars="200" w:firstLine="480"/>
        <w:rPr>
          <w:rFonts w:ascii="宋体"/>
          <w:sz w:val="24"/>
          <w:szCs w:val="28"/>
        </w:rPr>
      </w:pPr>
      <w:r>
        <w:rPr>
          <w:rFonts w:ascii="宋体" w:hAnsi="宋体"/>
          <w:sz w:val="24"/>
          <w:szCs w:val="28"/>
          <w:u w:val="single"/>
        </w:rPr>
        <w:t xml:space="preserve">                        </w:t>
      </w:r>
      <w:r>
        <w:rPr>
          <w:rFonts w:ascii="宋体" w:hAnsi="宋体" w:hint="eastAsia"/>
          <w:sz w:val="24"/>
          <w:szCs w:val="28"/>
        </w:rPr>
        <w:t>（投标人名称）系中华人民共和国合法企业，注册地址：</w:t>
      </w:r>
      <w:r>
        <w:rPr>
          <w:rFonts w:ascii="宋体" w:hAnsi="宋体"/>
          <w:sz w:val="24"/>
          <w:szCs w:val="28"/>
          <w:u w:val="single"/>
        </w:rPr>
        <w:t xml:space="preserve">                               </w:t>
      </w:r>
      <w:r>
        <w:rPr>
          <w:rFonts w:ascii="宋体" w:hAnsi="宋体" w:hint="eastAsia"/>
          <w:sz w:val="24"/>
          <w:szCs w:val="28"/>
        </w:rPr>
        <w:t>。我方就参加本项目（分包内容：</w:t>
      </w:r>
      <w:r>
        <w:rPr>
          <w:rFonts w:ascii="宋体" w:hAnsi="宋体"/>
          <w:sz w:val="24"/>
          <w:szCs w:val="28"/>
          <w:u w:val="single"/>
        </w:rPr>
        <w:t xml:space="preserve">       </w:t>
      </w:r>
      <w:r>
        <w:rPr>
          <w:rFonts w:ascii="宋体" w:hAnsi="宋体" w:hint="eastAsia"/>
          <w:sz w:val="24"/>
          <w:szCs w:val="28"/>
        </w:rPr>
        <w:t>）投标有关事项郑重声明如下：</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一、我方完全理解并接受该项目招标文件所有要求。</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二、我方提交的所有投标文件、资料都是准确和真实的，如有虚假或隐瞒，我方愿意承担一切法律责任。</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三、我方承诺按照招标文件要求，提供招标项目的技术服务。</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四、我方按招标文件要求提交的投标文件为：投标文件正本</w:t>
      </w:r>
      <w:r>
        <w:rPr>
          <w:rFonts w:ascii="宋体" w:hAnsi="宋体"/>
          <w:sz w:val="24"/>
          <w:szCs w:val="28"/>
        </w:rPr>
        <w:t>1</w:t>
      </w:r>
      <w:r>
        <w:rPr>
          <w:rFonts w:ascii="宋体" w:hAnsi="宋体" w:hint="eastAsia"/>
          <w:sz w:val="24"/>
          <w:szCs w:val="28"/>
        </w:rPr>
        <w:t>份，副本</w:t>
      </w:r>
      <w:r w:rsidR="00C87889">
        <w:rPr>
          <w:rFonts w:ascii="宋体" w:hAnsi="宋体" w:hint="eastAsia"/>
          <w:sz w:val="24"/>
          <w:szCs w:val="28"/>
        </w:rPr>
        <w:t>2</w:t>
      </w:r>
      <w:r>
        <w:rPr>
          <w:rFonts w:ascii="宋体" w:hAnsi="宋体" w:hint="eastAsia"/>
          <w:sz w:val="24"/>
          <w:szCs w:val="28"/>
        </w:rPr>
        <w:t>份，电子文档</w:t>
      </w:r>
      <w:r>
        <w:rPr>
          <w:rFonts w:ascii="宋体" w:hAnsi="宋体"/>
          <w:sz w:val="24"/>
          <w:szCs w:val="28"/>
        </w:rPr>
        <w:t>1</w:t>
      </w:r>
      <w:r>
        <w:rPr>
          <w:rFonts w:ascii="宋体" w:hAnsi="宋体" w:hint="eastAsia"/>
          <w:sz w:val="24"/>
          <w:szCs w:val="28"/>
        </w:rPr>
        <w:t>份。</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五、我方承诺：本次投标的投标有效期为</w:t>
      </w:r>
      <w:r>
        <w:rPr>
          <w:rFonts w:ascii="宋体" w:hAnsi="宋体"/>
          <w:sz w:val="24"/>
          <w:szCs w:val="28"/>
        </w:rPr>
        <w:t>90</w:t>
      </w:r>
      <w:r>
        <w:rPr>
          <w:rFonts w:ascii="宋体" w:hAnsi="宋体" w:hint="eastAsia"/>
          <w:sz w:val="24"/>
          <w:szCs w:val="28"/>
        </w:rPr>
        <w:t>天。</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六、我方投标报价为闭口价。即在投标有效期和合同有效期内，该报价固定不变。</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七、如果我方中标，我方将履行招标文件中规定的各项要求以及我方投标文件的各项承诺，按《政府采购法》、《合同法》及合同约定条款承担我方责任。</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八、我方未</w:t>
      </w:r>
      <w:r>
        <w:rPr>
          <w:rFonts w:ascii="宋体" w:hAnsi="宋体" w:hint="eastAsia"/>
          <w:sz w:val="24"/>
          <w:szCs w:val="24"/>
        </w:rPr>
        <w:t>为采购项目提供整体设计、规范编制或者项目管理、监理、检测等服务。</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九、我方理解，最低报价不是中标的唯一条件。</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十、我方同意按有关规定及招标文件要求，缴纳足额投标保证金。</w:t>
      </w:r>
    </w:p>
    <w:p w:rsidR="00B43AA8" w:rsidRDefault="00B43AA8" w:rsidP="008035F2">
      <w:pPr>
        <w:tabs>
          <w:tab w:val="left" w:pos="6300"/>
        </w:tabs>
        <w:snapToGrid w:val="0"/>
        <w:spacing w:line="500" w:lineRule="exact"/>
        <w:ind w:firstLineChars="200" w:firstLine="480"/>
        <w:rPr>
          <w:rFonts w:ascii="宋体"/>
          <w:sz w:val="24"/>
          <w:szCs w:val="28"/>
        </w:rPr>
      </w:pPr>
      <w:r>
        <w:rPr>
          <w:rFonts w:ascii="宋体" w:hAnsi="宋体" w:hint="eastAsia"/>
          <w:sz w:val="24"/>
          <w:szCs w:val="28"/>
        </w:rPr>
        <w:t>十一、若我方中标，愿意按有关规定及招标文件要求缴纳招标代理服务费和交易服务费。</w:t>
      </w:r>
    </w:p>
    <w:p w:rsidR="00B43AA8" w:rsidRDefault="00B43AA8" w:rsidP="008035F2">
      <w:pPr>
        <w:tabs>
          <w:tab w:val="left" w:pos="6300"/>
        </w:tabs>
        <w:snapToGrid w:val="0"/>
        <w:spacing w:line="500" w:lineRule="exact"/>
        <w:ind w:firstLineChars="2275" w:firstLine="5460"/>
        <w:rPr>
          <w:rFonts w:ascii="宋体"/>
          <w:sz w:val="24"/>
          <w:szCs w:val="28"/>
        </w:rPr>
      </w:pPr>
      <w:r>
        <w:rPr>
          <w:rFonts w:ascii="宋体" w:hAnsi="宋体" w:hint="eastAsia"/>
          <w:sz w:val="24"/>
          <w:szCs w:val="28"/>
        </w:rPr>
        <w:t>（投标人公章）</w:t>
      </w:r>
    </w:p>
    <w:p w:rsidR="00B43AA8" w:rsidRDefault="00B43AA8">
      <w:pPr>
        <w:tabs>
          <w:tab w:val="left" w:pos="6300"/>
        </w:tabs>
        <w:snapToGrid w:val="0"/>
        <w:spacing w:line="500" w:lineRule="exact"/>
        <w:ind w:firstLine="570"/>
        <w:rPr>
          <w:rFonts w:ascii="宋体"/>
          <w:sz w:val="24"/>
          <w:szCs w:val="28"/>
        </w:rPr>
      </w:pPr>
    </w:p>
    <w:p w:rsidR="00B43AA8" w:rsidRDefault="00B43AA8" w:rsidP="008035F2">
      <w:pPr>
        <w:tabs>
          <w:tab w:val="left" w:pos="6300"/>
        </w:tabs>
        <w:snapToGrid w:val="0"/>
        <w:spacing w:line="500" w:lineRule="exact"/>
        <w:ind w:firstLineChars="2400" w:firstLine="5760"/>
        <w:rPr>
          <w:rFonts w:ascii="宋体"/>
          <w:szCs w:val="28"/>
        </w:rPr>
      </w:pP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p w:rsidR="00B43AA8" w:rsidRDefault="00B43AA8" w:rsidP="008035F2">
      <w:pPr>
        <w:tabs>
          <w:tab w:val="left" w:pos="6300"/>
        </w:tabs>
        <w:snapToGrid w:val="0"/>
        <w:spacing w:line="500" w:lineRule="exact"/>
        <w:ind w:firstLineChars="200" w:firstLine="560"/>
        <w:outlineLvl w:val="0"/>
        <w:rPr>
          <w:rFonts w:ascii="宋体"/>
        </w:rPr>
      </w:pPr>
      <w:r>
        <w:rPr>
          <w:rFonts w:ascii="宋体"/>
          <w:szCs w:val="44"/>
        </w:rPr>
        <w:br w:type="page"/>
      </w:r>
      <w:r>
        <w:rPr>
          <w:rFonts w:ascii="宋体" w:hAnsi="宋体" w:hint="eastAsia"/>
        </w:rPr>
        <w:lastRenderedPageBreak/>
        <w:t>（二）商务条款差异表</w:t>
      </w:r>
    </w:p>
    <w:p w:rsidR="00B43AA8" w:rsidRDefault="00B43AA8" w:rsidP="008035F2">
      <w:pPr>
        <w:pStyle w:val="af2"/>
        <w:tabs>
          <w:tab w:val="left" w:pos="6300"/>
        </w:tabs>
        <w:snapToGrid w:val="0"/>
        <w:spacing w:line="500" w:lineRule="exact"/>
        <w:ind w:firstLineChars="200" w:firstLine="480"/>
        <w:outlineLvl w:val="0"/>
        <w:rPr>
          <w:rFonts w:ascii="宋体"/>
          <w:sz w:val="24"/>
        </w:rPr>
      </w:pPr>
      <w:r>
        <w:rPr>
          <w:rFonts w:ascii="宋体" w:hAnsi="宋体" w:hint="eastAsia"/>
          <w:sz w:val="24"/>
          <w:szCs w:val="28"/>
        </w:rPr>
        <w:t>招标项目名称</w:t>
      </w:r>
      <w:r>
        <w:rPr>
          <w:rFonts w:ascii="宋体" w:hAnsi="宋体" w:hint="eastAsia"/>
          <w:sz w:val="24"/>
        </w:rPr>
        <w:t>：</w:t>
      </w:r>
    </w:p>
    <w:p w:rsidR="00B43AA8" w:rsidRDefault="00B43AA8">
      <w:r>
        <w:t xml:space="preserve">       </w:t>
      </w:r>
      <w:r>
        <w:rPr>
          <w:rFonts w:ascii="宋体" w:hAnsi="宋体" w:hint="eastAsia"/>
          <w:sz w:val="24"/>
          <w:szCs w:val="28"/>
        </w:rPr>
        <w:t>分包内容：</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9"/>
        <w:gridCol w:w="2428"/>
        <w:gridCol w:w="2520"/>
        <w:gridCol w:w="1888"/>
      </w:tblGrid>
      <w:tr w:rsidR="00B43AA8">
        <w:trPr>
          <w:trHeight w:val="516"/>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序号</w:t>
            </w: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招标商务要求</w:t>
            </w: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投标商务应答</w:t>
            </w: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r>
              <w:rPr>
                <w:rFonts w:ascii="宋体" w:hAnsi="宋体" w:hint="eastAsia"/>
                <w:sz w:val="21"/>
                <w:szCs w:val="21"/>
              </w:rPr>
              <w:t>差异说明</w:t>
            </w: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r w:rsidR="00B43AA8">
        <w:trPr>
          <w:trHeight w:val="600"/>
          <w:jc w:val="center"/>
        </w:trPr>
        <w:tc>
          <w:tcPr>
            <w:tcW w:w="1039"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428"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2520" w:type="dxa"/>
            <w:vAlign w:val="center"/>
          </w:tcPr>
          <w:p w:rsidR="00B43AA8" w:rsidRDefault="00B43AA8">
            <w:pPr>
              <w:tabs>
                <w:tab w:val="left" w:pos="6300"/>
              </w:tabs>
              <w:snapToGrid w:val="0"/>
              <w:spacing w:line="500" w:lineRule="exact"/>
              <w:jc w:val="center"/>
              <w:outlineLvl w:val="0"/>
              <w:rPr>
                <w:rFonts w:ascii="宋体"/>
                <w:sz w:val="21"/>
                <w:szCs w:val="21"/>
              </w:rPr>
            </w:pPr>
          </w:p>
        </w:tc>
        <w:tc>
          <w:tcPr>
            <w:tcW w:w="1888" w:type="dxa"/>
            <w:vAlign w:val="center"/>
          </w:tcPr>
          <w:p w:rsidR="00B43AA8" w:rsidRDefault="00B43AA8">
            <w:pPr>
              <w:tabs>
                <w:tab w:val="left" w:pos="6300"/>
              </w:tabs>
              <w:snapToGrid w:val="0"/>
              <w:spacing w:line="500" w:lineRule="exact"/>
              <w:jc w:val="center"/>
              <w:outlineLvl w:val="0"/>
              <w:rPr>
                <w:rFonts w:ascii="宋体"/>
                <w:sz w:val="21"/>
                <w:szCs w:val="21"/>
              </w:rPr>
            </w:pPr>
          </w:p>
        </w:tc>
      </w:tr>
    </w:tbl>
    <w:p w:rsidR="00B43AA8" w:rsidRDefault="00B43AA8" w:rsidP="008035F2">
      <w:pPr>
        <w:spacing w:line="500" w:lineRule="exact"/>
        <w:ind w:firstLineChars="250" w:firstLine="600"/>
        <w:rPr>
          <w:rFonts w:ascii="宋体"/>
          <w:sz w:val="24"/>
          <w:szCs w:val="28"/>
        </w:rPr>
      </w:pPr>
      <w:r>
        <w:rPr>
          <w:rFonts w:ascii="宋体" w:hAnsi="宋体" w:hint="eastAsia"/>
          <w:sz w:val="24"/>
          <w:szCs w:val="28"/>
        </w:rPr>
        <w:t>投标人：</w:t>
      </w:r>
      <w:r>
        <w:rPr>
          <w:rFonts w:ascii="宋体" w:hAnsi="宋体"/>
          <w:sz w:val="24"/>
          <w:szCs w:val="28"/>
        </w:rPr>
        <w:t xml:space="preserve">                            </w:t>
      </w:r>
      <w:r>
        <w:rPr>
          <w:rFonts w:ascii="宋体" w:hAnsi="宋体" w:hint="eastAsia"/>
          <w:sz w:val="24"/>
          <w:szCs w:val="28"/>
        </w:rPr>
        <w:t>法定代表人或法定代表人授权代表：</w:t>
      </w:r>
    </w:p>
    <w:p w:rsidR="00B43AA8" w:rsidRDefault="00B43AA8">
      <w:pPr>
        <w:spacing w:line="500" w:lineRule="exact"/>
        <w:rPr>
          <w:rFonts w:ascii="宋体"/>
          <w:sz w:val="24"/>
          <w:szCs w:val="28"/>
        </w:rPr>
      </w:pPr>
      <w:r>
        <w:rPr>
          <w:rFonts w:ascii="宋体" w:hAnsi="宋体"/>
          <w:sz w:val="24"/>
          <w:szCs w:val="28"/>
        </w:rPr>
        <w:t xml:space="preserve">    </w:t>
      </w:r>
      <w:r>
        <w:rPr>
          <w:rFonts w:ascii="宋体" w:hAnsi="宋体" w:hint="eastAsia"/>
          <w:sz w:val="24"/>
          <w:szCs w:val="28"/>
        </w:rPr>
        <w:t>（投标人公章）</w:t>
      </w:r>
      <w:r>
        <w:rPr>
          <w:rFonts w:ascii="宋体" w:hAnsi="宋体"/>
          <w:sz w:val="24"/>
          <w:szCs w:val="28"/>
        </w:rPr>
        <w:t xml:space="preserve">                               </w:t>
      </w:r>
      <w:r>
        <w:rPr>
          <w:rFonts w:ascii="宋体" w:hAnsi="宋体" w:hint="eastAsia"/>
          <w:sz w:val="24"/>
          <w:szCs w:val="28"/>
        </w:rPr>
        <w:t>（签字或盖章）</w:t>
      </w:r>
    </w:p>
    <w:p w:rsidR="00B43AA8" w:rsidRDefault="00B43AA8">
      <w:pPr>
        <w:tabs>
          <w:tab w:val="left" w:pos="6300"/>
        </w:tabs>
        <w:snapToGrid w:val="0"/>
        <w:spacing w:line="500" w:lineRule="exact"/>
        <w:ind w:firstLine="570"/>
        <w:rPr>
          <w:rFonts w:ascii="宋体"/>
          <w:sz w:val="24"/>
        </w:rPr>
      </w:pPr>
      <w:r>
        <w:rPr>
          <w:rFonts w:ascii="宋体" w:hAnsi="宋体"/>
          <w:sz w:val="24"/>
          <w:szCs w:val="28"/>
        </w:rPr>
        <w:t xml:space="preserve">                                            </w:t>
      </w: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p w:rsidR="00B43AA8" w:rsidRDefault="00B43AA8">
      <w:pPr>
        <w:tabs>
          <w:tab w:val="left" w:pos="6300"/>
        </w:tabs>
        <w:snapToGrid w:val="0"/>
        <w:spacing w:line="500" w:lineRule="exact"/>
        <w:ind w:firstLine="570"/>
        <w:rPr>
          <w:rFonts w:ascii="宋体"/>
          <w:sz w:val="24"/>
        </w:rPr>
      </w:pPr>
      <w:r>
        <w:rPr>
          <w:rFonts w:ascii="宋体" w:hAnsi="宋体" w:hint="eastAsia"/>
          <w:sz w:val="24"/>
        </w:rPr>
        <w:t>注：</w:t>
      </w:r>
    </w:p>
    <w:p w:rsidR="00B43AA8" w:rsidRDefault="00B43AA8">
      <w:pPr>
        <w:tabs>
          <w:tab w:val="left" w:pos="6300"/>
        </w:tabs>
        <w:snapToGrid w:val="0"/>
        <w:spacing w:line="500" w:lineRule="exact"/>
        <w:ind w:firstLine="570"/>
        <w:rPr>
          <w:rFonts w:ascii="宋体"/>
          <w:sz w:val="24"/>
          <w:szCs w:val="24"/>
        </w:rPr>
      </w:pPr>
      <w:r>
        <w:rPr>
          <w:rFonts w:ascii="宋体" w:hAnsi="宋体"/>
          <w:sz w:val="24"/>
          <w:szCs w:val="24"/>
        </w:rPr>
        <w:t>1.</w:t>
      </w:r>
      <w:r>
        <w:rPr>
          <w:rFonts w:ascii="宋体" w:hAnsi="宋体" w:hint="eastAsia"/>
          <w:sz w:val="24"/>
          <w:szCs w:val="24"/>
        </w:rPr>
        <w:t>本表即为对本项目“第三篇</w:t>
      </w:r>
      <w:r>
        <w:rPr>
          <w:rFonts w:ascii="宋体" w:hAnsi="宋体"/>
          <w:sz w:val="24"/>
          <w:szCs w:val="24"/>
        </w:rPr>
        <w:t xml:space="preserve"> </w:t>
      </w:r>
      <w:r>
        <w:rPr>
          <w:rFonts w:ascii="宋体" w:hAnsi="宋体" w:hint="eastAsia"/>
          <w:sz w:val="24"/>
          <w:szCs w:val="24"/>
        </w:rPr>
        <w:t>项目商务要求”中所列商务条款进行比较和响应；</w:t>
      </w:r>
    </w:p>
    <w:p w:rsidR="00B43AA8" w:rsidRDefault="00B43AA8">
      <w:pPr>
        <w:tabs>
          <w:tab w:val="left" w:pos="6300"/>
        </w:tabs>
        <w:snapToGrid w:val="0"/>
        <w:spacing w:line="500" w:lineRule="exact"/>
        <w:ind w:firstLine="570"/>
        <w:rPr>
          <w:rFonts w:ascii="宋体"/>
          <w:sz w:val="24"/>
          <w:szCs w:val="24"/>
        </w:rPr>
      </w:pPr>
      <w:r>
        <w:rPr>
          <w:rFonts w:ascii="宋体" w:hAnsi="宋体"/>
          <w:sz w:val="24"/>
          <w:szCs w:val="24"/>
        </w:rPr>
        <w:t>2.</w:t>
      </w:r>
      <w:r>
        <w:rPr>
          <w:rFonts w:ascii="宋体" w:hAnsi="宋体" w:hint="eastAsia"/>
          <w:sz w:val="24"/>
          <w:szCs w:val="24"/>
        </w:rPr>
        <w:t>该表必须按照招标文件要求逐条如实填写，根据投标情况在“差异说明”项填写正偏离或负偏离及原因，完全符合的填写“无差异”。</w:t>
      </w:r>
    </w:p>
    <w:p w:rsidR="00B43AA8" w:rsidRDefault="00B43AA8">
      <w:pPr>
        <w:tabs>
          <w:tab w:val="left" w:pos="6300"/>
        </w:tabs>
        <w:snapToGrid w:val="0"/>
        <w:spacing w:line="500" w:lineRule="exact"/>
        <w:ind w:firstLine="570"/>
        <w:rPr>
          <w:rFonts w:ascii="宋体"/>
          <w:sz w:val="24"/>
          <w:szCs w:val="24"/>
        </w:rPr>
      </w:pPr>
      <w:r>
        <w:rPr>
          <w:rFonts w:ascii="宋体" w:hAnsi="宋体"/>
          <w:sz w:val="24"/>
          <w:szCs w:val="24"/>
        </w:rPr>
        <w:t>3.</w:t>
      </w:r>
      <w:r>
        <w:rPr>
          <w:rFonts w:ascii="宋体" w:hAnsi="宋体" w:hint="eastAsia"/>
          <w:sz w:val="24"/>
          <w:szCs w:val="24"/>
        </w:rPr>
        <w:t>该表可扩展。</w:t>
      </w:r>
    </w:p>
    <w:p w:rsidR="00B43AA8" w:rsidRDefault="00B43AA8" w:rsidP="008035F2">
      <w:pPr>
        <w:tabs>
          <w:tab w:val="left" w:pos="6300"/>
        </w:tabs>
        <w:snapToGrid w:val="0"/>
        <w:spacing w:line="500" w:lineRule="exact"/>
        <w:ind w:firstLineChars="200" w:firstLine="560"/>
        <w:outlineLvl w:val="0"/>
        <w:rPr>
          <w:rFonts w:ascii="宋体"/>
        </w:rPr>
      </w:pPr>
      <w:r>
        <w:rPr>
          <w:rFonts w:ascii="宋体"/>
          <w:szCs w:val="28"/>
        </w:rPr>
        <w:br w:type="page"/>
      </w:r>
      <w:r>
        <w:rPr>
          <w:rFonts w:ascii="宋体" w:hAnsi="宋体" w:hint="eastAsia"/>
        </w:rPr>
        <w:lastRenderedPageBreak/>
        <w:t>（三）商务及售后服务承诺（包括“第三篇</w:t>
      </w:r>
      <w:r>
        <w:rPr>
          <w:rFonts w:ascii="宋体" w:hAnsi="宋体"/>
        </w:rPr>
        <w:t xml:space="preserve"> </w:t>
      </w:r>
      <w:r>
        <w:rPr>
          <w:rFonts w:ascii="宋体" w:hAnsi="宋体" w:hint="eastAsia"/>
        </w:rPr>
        <w:t>项目商务要求”但不限于）：</w:t>
      </w:r>
    </w:p>
    <w:p w:rsidR="00B43AA8" w:rsidRDefault="00B43AA8" w:rsidP="008035F2">
      <w:pPr>
        <w:tabs>
          <w:tab w:val="left" w:pos="6300"/>
        </w:tabs>
        <w:snapToGrid w:val="0"/>
        <w:spacing w:line="500" w:lineRule="exact"/>
        <w:ind w:firstLineChars="200" w:firstLine="480"/>
        <w:outlineLvl w:val="0"/>
        <w:rPr>
          <w:rFonts w:ascii="宋体"/>
          <w:sz w:val="24"/>
        </w:rPr>
      </w:pPr>
      <w:r>
        <w:rPr>
          <w:rFonts w:ascii="宋体" w:hAnsi="宋体"/>
          <w:sz w:val="24"/>
        </w:rPr>
        <w:t>1.</w:t>
      </w:r>
      <w:r>
        <w:rPr>
          <w:rFonts w:ascii="宋体" w:hAnsi="宋体" w:hint="eastAsia"/>
          <w:sz w:val="24"/>
          <w:u w:val="single"/>
        </w:rPr>
        <w:t>服务方案</w:t>
      </w:r>
      <w:r>
        <w:rPr>
          <w:rFonts w:ascii="宋体" w:hAnsi="宋体" w:hint="eastAsia"/>
          <w:sz w:val="24"/>
        </w:rPr>
        <w:t>；</w:t>
      </w:r>
    </w:p>
    <w:p w:rsidR="00B43AA8" w:rsidRDefault="00B43AA8" w:rsidP="008035F2">
      <w:pPr>
        <w:tabs>
          <w:tab w:val="left" w:pos="6300"/>
        </w:tabs>
        <w:snapToGrid w:val="0"/>
        <w:spacing w:line="500" w:lineRule="exact"/>
        <w:ind w:firstLineChars="200" w:firstLine="480"/>
        <w:outlineLvl w:val="0"/>
        <w:rPr>
          <w:rFonts w:ascii="宋体"/>
          <w:sz w:val="24"/>
        </w:rPr>
      </w:pPr>
      <w:r>
        <w:rPr>
          <w:rFonts w:ascii="宋体" w:hAnsi="宋体"/>
          <w:sz w:val="24"/>
        </w:rPr>
        <w:t>2.</w:t>
      </w:r>
      <w:r>
        <w:rPr>
          <w:rFonts w:ascii="宋体" w:hAnsi="宋体" w:hint="eastAsia"/>
          <w:sz w:val="24"/>
          <w:u w:val="single"/>
        </w:rPr>
        <w:t>培训方案</w:t>
      </w:r>
      <w:r>
        <w:rPr>
          <w:rFonts w:ascii="宋体" w:hAnsi="宋体" w:hint="eastAsia"/>
          <w:sz w:val="24"/>
        </w:rPr>
        <w:t>；</w:t>
      </w:r>
    </w:p>
    <w:p w:rsidR="00B43AA8" w:rsidRDefault="00B43AA8" w:rsidP="008035F2">
      <w:pPr>
        <w:tabs>
          <w:tab w:val="left" w:pos="6300"/>
        </w:tabs>
        <w:snapToGrid w:val="0"/>
        <w:spacing w:line="500" w:lineRule="exact"/>
        <w:ind w:firstLineChars="200" w:firstLine="480"/>
        <w:outlineLvl w:val="0"/>
        <w:rPr>
          <w:rFonts w:ascii="宋体"/>
          <w:sz w:val="24"/>
        </w:rPr>
      </w:pPr>
      <w:r>
        <w:rPr>
          <w:rFonts w:ascii="宋体" w:hAnsi="宋体"/>
          <w:sz w:val="24"/>
        </w:rPr>
        <w:t>3.</w:t>
      </w:r>
      <w:r>
        <w:rPr>
          <w:rFonts w:ascii="宋体" w:hAnsi="宋体"/>
          <w:sz w:val="24"/>
          <w:u w:val="single"/>
        </w:rPr>
        <w:t xml:space="preserve">    </w:t>
      </w:r>
      <w:r>
        <w:rPr>
          <w:rFonts w:ascii="宋体" w:hAnsi="宋体" w:hint="eastAsia"/>
          <w:sz w:val="24"/>
        </w:rPr>
        <w:t>；</w:t>
      </w:r>
    </w:p>
    <w:p w:rsidR="00B43AA8" w:rsidRDefault="00B43AA8" w:rsidP="008035F2">
      <w:pPr>
        <w:tabs>
          <w:tab w:val="left" w:pos="6300"/>
        </w:tabs>
        <w:snapToGrid w:val="0"/>
        <w:spacing w:line="500" w:lineRule="exact"/>
        <w:ind w:firstLineChars="200" w:firstLine="480"/>
        <w:outlineLvl w:val="0"/>
        <w:rPr>
          <w:rFonts w:ascii="宋体"/>
          <w:sz w:val="24"/>
          <w:szCs w:val="24"/>
        </w:rPr>
      </w:pPr>
      <w:r>
        <w:rPr>
          <w:rFonts w:ascii="宋体" w:hAnsi="宋体"/>
          <w:sz w:val="24"/>
        </w:rPr>
        <w:t>4.</w:t>
      </w:r>
      <w:r>
        <w:rPr>
          <w:rFonts w:ascii="宋体" w:hAnsi="宋体"/>
          <w:sz w:val="24"/>
          <w:u w:val="single"/>
        </w:rPr>
        <w:t xml:space="preserve">    </w:t>
      </w:r>
      <w:r>
        <w:rPr>
          <w:rFonts w:ascii="宋体" w:hAnsi="宋体" w:hint="eastAsia"/>
          <w:sz w:val="24"/>
        </w:rPr>
        <w:t>。</w:t>
      </w:r>
    </w:p>
    <w:p w:rsidR="00B43AA8" w:rsidRDefault="00B43AA8" w:rsidP="008035F2">
      <w:pPr>
        <w:tabs>
          <w:tab w:val="left" w:pos="6300"/>
        </w:tabs>
        <w:snapToGrid w:val="0"/>
        <w:spacing w:line="500" w:lineRule="exact"/>
        <w:ind w:firstLineChars="200" w:firstLine="480"/>
        <w:outlineLvl w:val="0"/>
        <w:rPr>
          <w:rFonts w:ascii="宋体"/>
          <w:sz w:val="24"/>
        </w:rPr>
      </w:pPr>
      <w:r>
        <w:rPr>
          <w:rFonts w:ascii="宋体" w:hAnsi="宋体"/>
          <w:sz w:val="24"/>
        </w:rPr>
        <w:t xml:space="preserve"> </w:t>
      </w:r>
    </w:p>
    <w:p w:rsidR="00B43AA8" w:rsidRDefault="00B43AA8">
      <w:pPr>
        <w:pStyle w:val="23"/>
        <w:pageBreakBefore/>
        <w:spacing w:line="500" w:lineRule="exact"/>
        <w:rPr>
          <w:b/>
          <w:szCs w:val="28"/>
        </w:rPr>
      </w:pPr>
      <w:bookmarkStart w:id="86" w:name="_Toc429584888"/>
      <w:bookmarkStart w:id="87" w:name="_Toc504578114"/>
      <w:bookmarkStart w:id="88" w:name="_Toc492721041"/>
      <w:r>
        <w:rPr>
          <w:rFonts w:hint="eastAsia"/>
          <w:b/>
          <w:szCs w:val="28"/>
        </w:rPr>
        <w:lastRenderedPageBreak/>
        <w:t>四、其他</w:t>
      </w:r>
      <w:bookmarkEnd w:id="86"/>
      <w:bookmarkEnd w:id="87"/>
      <w:bookmarkEnd w:id="88"/>
    </w:p>
    <w:p w:rsidR="00B43AA8" w:rsidRDefault="00B43AA8">
      <w:pPr>
        <w:tabs>
          <w:tab w:val="left" w:pos="6300"/>
        </w:tabs>
        <w:snapToGrid w:val="0"/>
        <w:spacing w:line="500" w:lineRule="exact"/>
        <w:ind w:firstLine="560"/>
        <w:jc w:val="left"/>
        <w:rPr>
          <w:rFonts w:ascii="宋体"/>
        </w:rPr>
      </w:pPr>
      <w:r>
        <w:rPr>
          <w:rFonts w:ascii="宋体" w:hAnsi="宋体" w:hint="eastAsia"/>
        </w:rPr>
        <w:t>（一）投标人小</w:t>
      </w:r>
      <w:proofErr w:type="gramStart"/>
      <w:r>
        <w:rPr>
          <w:rFonts w:ascii="宋体" w:hAnsi="宋体" w:hint="eastAsia"/>
        </w:rPr>
        <w:t>微企业</w:t>
      </w:r>
      <w:proofErr w:type="gramEnd"/>
      <w:r>
        <w:rPr>
          <w:rFonts w:ascii="宋体" w:hAnsi="宋体" w:hint="eastAsia"/>
        </w:rPr>
        <w:t>证明文件、微型企业承诺书、监狱企业证明文件、残疾人福利性单位声明函</w:t>
      </w:r>
    </w:p>
    <w:p w:rsidR="00B43AA8" w:rsidRDefault="00B43AA8" w:rsidP="008035F2">
      <w:pPr>
        <w:tabs>
          <w:tab w:val="left" w:pos="6300"/>
        </w:tabs>
        <w:snapToGrid w:val="0"/>
        <w:spacing w:line="50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投标人提供企业所在地的县级以上中小企业主管部门出具的证明文件</w:t>
      </w:r>
    </w:p>
    <w:p w:rsidR="00B43AA8" w:rsidRDefault="00B43AA8" w:rsidP="008035F2">
      <w:pPr>
        <w:tabs>
          <w:tab w:val="left" w:pos="6300"/>
        </w:tabs>
        <w:snapToGrid w:val="0"/>
        <w:spacing w:line="50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微型企业承诺书</w:t>
      </w:r>
    </w:p>
    <w:p w:rsidR="00B43AA8" w:rsidRDefault="00B43AA8">
      <w:pPr>
        <w:tabs>
          <w:tab w:val="left" w:pos="6300"/>
        </w:tabs>
        <w:snapToGrid w:val="0"/>
        <w:spacing w:line="500" w:lineRule="exact"/>
        <w:jc w:val="center"/>
        <w:outlineLvl w:val="0"/>
        <w:rPr>
          <w:rFonts w:ascii="宋体"/>
        </w:rPr>
      </w:pPr>
      <w:r>
        <w:rPr>
          <w:rFonts w:ascii="宋体" w:hAnsi="宋体" w:hint="eastAsia"/>
        </w:rPr>
        <w:t>微型企业承诺书</w:t>
      </w:r>
    </w:p>
    <w:p w:rsidR="00B43AA8" w:rsidRDefault="00B43AA8">
      <w:pPr>
        <w:tabs>
          <w:tab w:val="left" w:pos="6300"/>
        </w:tabs>
        <w:snapToGrid w:val="0"/>
        <w:spacing w:line="500" w:lineRule="exact"/>
        <w:jc w:val="center"/>
        <w:outlineLvl w:val="0"/>
        <w:rPr>
          <w:rFonts w:ascii="宋体"/>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szCs w:val="28"/>
        </w:rPr>
        <w:t>招标项目名称</w:t>
      </w:r>
      <w:r>
        <w:rPr>
          <w:rFonts w:ascii="宋体" w:hAnsi="宋体" w:hint="eastAsia"/>
          <w:sz w:val="24"/>
        </w:rPr>
        <w:t>：</w:t>
      </w:r>
      <w:r>
        <w:rPr>
          <w:rFonts w:ascii="宋体" w:hAnsi="宋体"/>
          <w:sz w:val="24"/>
          <w:u w:val="single"/>
        </w:rPr>
        <w:t xml:space="preserve">                                                </w:t>
      </w:r>
    </w:p>
    <w:p w:rsidR="00B43AA8" w:rsidRDefault="00B43AA8">
      <w:pPr>
        <w:tabs>
          <w:tab w:val="left" w:pos="6300"/>
        </w:tabs>
        <w:snapToGrid w:val="0"/>
        <w:spacing w:line="500" w:lineRule="exact"/>
        <w:ind w:firstLine="57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致：</w:t>
      </w:r>
      <w:r>
        <w:rPr>
          <w:rFonts w:ascii="宋体" w:hAnsi="宋体"/>
          <w:sz w:val="24"/>
          <w:u w:val="single"/>
        </w:rPr>
        <w:t xml:space="preserve">                   </w:t>
      </w:r>
      <w:r>
        <w:rPr>
          <w:rFonts w:ascii="宋体" w:hAnsi="宋体" w:hint="eastAsia"/>
          <w:sz w:val="24"/>
        </w:rPr>
        <w:t>（采购代理机构名称）：</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sz w:val="24"/>
          <w:u w:val="single"/>
        </w:rPr>
        <w:t xml:space="preserve">                      </w:t>
      </w:r>
      <w:r>
        <w:rPr>
          <w:rFonts w:ascii="宋体" w:hAnsi="宋体" w:hint="eastAsia"/>
          <w:sz w:val="24"/>
        </w:rPr>
        <w:t>（投标人名称）郑重声明，我公司符合工信部联企业〔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号中微型企业的认定标准，属于微型企业，并且对于本次项目我公司仅提供本企业或其他微型企业（企业名称：</w:t>
      </w:r>
      <w:r>
        <w:rPr>
          <w:rFonts w:ascii="宋体" w:hAnsi="宋体"/>
          <w:sz w:val="24"/>
          <w:u w:val="single"/>
        </w:rPr>
        <w:t xml:space="preserve">          </w:t>
      </w:r>
      <w:r>
        <w:rPr>
          <w:rFonts w:ascii="宋体" w:hAnsi="宋体" w:hint="eastAsia"/>
          <w:sz w:val="24"/>
        </w:rPr>
        <w:t>）制造的货物、承担的工程或者服务。我方对以上声明负全部法律责任。</w:t>
      </w:r>
    </w:p>
    <w:p w:rsidR="00B43AA8" w:rsidRDefault="00B43AA8" w:rsidP="008035F2">
      <w:pPr>
        <w:tabs>
          <w:tab w:val="left" w:pos="6300"/>
        </w:tabs>
        <w:snapToGrid w:val="0"/>
        <w:spacing w:line="500" w:lineRule="exact"/>
        <w:ind w:firstLineChars="200" w:firstLine="48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特此承诺。</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right="904" w:firstLine="570"/>
        <w:jc w:val="right"/>
        <w:rPr>
          <w:rFonts w:ascii="宋体"/>
          <w:sz w:val="24"/>
        </w:rPr>
      </w:pPr>
      <w:r>
        <w:rPr>
          <w:rFonts w:ascii="宋体" w:hAnsi="宋体" w:hint="eastAsia"/>
          <w:sz w:val="24"/>
        </w:rPr>
        <w:t>投标人名称（盖章）：</w:t>
      </w:r>
    </w:p>
    <w:p w:rsidR="00B43AA8" w:rsidRDefault="00B43AA8">
      <w:pPr>
        <w:tabs>
          <w:tab w:val="left" w:pos="6300"/>
        </w:tabs>
        <w:snapToGrid w:val="0"/>
        <w:spacing w:line="500" w:lineRule="exact"/>
        <w:jc w:val="left"/>
        <w:outlineLvl w:val="0"/>
        <w:rPr>
          <w:rFonts w:ascii="宋体"/>
        </w:rPr>
      </w:pP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期：</w:t>
      </w:r>
    </w:p>
    <w:p w:rsidR="00B43AA8" w:rsidRDefault="00B43AA8" w:rsidP="008035F2">
      <w:pPr>
        <w:tabs>
          <w:tab w:val="left" w:pos="6300"/>
        </w:tabs>
        <w:snapToGrid w:val="0"/>
        <w:spacing w:line="500" w:lineRule="exact"/>
        <w:ind w:firstLineChars="200" w:firstLine="560"/>
        <w:outlineLvl w:val="0"/>
        <w:rPr>
          <w:rFonts w:ascii="宋体"/>
        </w:rPr>
      </w:pPr>
      <w:r>
        <w:rPr>
          <w:rFonts w:ascii="宋体"/>
        </w:rPr>
        <w:br w:type="page"/>
      </w:r>
      <w:r>
        <w:rPr>
          <w:rFonts w:ascii="宋体" w:hAnsi="宋体"/>
        </w:rPr>
        <w:lastRenderedPageBreak/>
        <w:t>3.</w:t>
      </w:r>
      <w:r>
        <w:rPr>
          <w:rFonts w:ascii="宋体" w:hAnsi="宋体" w:hint="eastAsia"/>
          <w:color w:val="000000"/>
          <w:sz w:val="29"/>
          <w:szCs w:val="29"/>
        </w:rPr>
        <w:t>监狱企业证明文件</w:t>
      </w:r>
    </w:p>
    <w:p w:rsidR="00B43AA8" w:rsidRDefault="00B43AA8" w:rsidP="008035F2">
      <w:pPr>
        <w:tabs>
          <w:tab w:val="left" w:pos="6300"/>
        </w:tabs>
        <w:snapToGrid w:val="0"/>
        <w:spacing w:line="500" w:lineRule="exact"/>
        <w:ind w:firstLineChars="200" w:firstLine="580"/>
        <w:outlineLvl w:val="0"/>
        <w:rPr>
          <w:rFonts w:ascii="宋体"/>
        </w:rPr>
      </w:pPr>
      <w:r>
        <w:rPr>
          <w:rFonts w:ascii="宋体" w:hAnsi="宋体" w:hint="eastAsia"/>
          <w:color w:val="000000"/>
          <w:sz w:val="29"/>
          <w:szCs w:val="29"/>
        </w:rPr>
        <w:t>以省级以上监狱管理局、戒毒管理局（含新疆生产建设兵团）出具的属于监狱企业的证明文件为准。</w:t>
      </w:r>
      <w:r>
        <w:rPr>
          <w:rFonts w:ascii="宋体"/>
        </w:rPr>
        <w:br w:type="page"/>
      </w:r>
      <w:r>
        <w:rPr>
          <w:rFonts w:ascii="宋体" w:hAnsi="宋体"/>
        </w:rPr>
        <w:lastRenderedPageBreak/>
        <w:t>4.</w:t>
      </w:r>
      <w:r>
        <w:rPr>
          <w:rFonts w:ascii="宋体" w:hAnsi="宋体" w:hint="eastAsia"/>
        </w:rPr>
        <w:t>残疾人福利性单位声明函</w:t>
      </w:r>
    </w:p>
    <w:p w:rsidR="00B43AA8" w:rsidRDefault="00B43AA8" w:rsidP="008035F2">
      <w:pPr>
        <w:tabs>
          <w:tab w:val="left" w:pos="6300"/>
        </w:tabs>
        <w:snapToGrid w:val="0"/>
        <w:spacing w:line="500" w:lineRule="exact"/>
        <w:ind w:firstLineChars="200" w:firstLine="560"/>
        <w:jc w:val="center"/>
        <w:outlineLvl w:val="0"/>
        <w:rPr>
          <w:rFonts w:ascii="宋体"/>
        </w:rPr>
      </w:pPr>
      <w:r>
        <w:rPr>
          <w:rFonts w:ascii="宋体" w:hAnsi="宋体" w:hint="eastAsia"/>
        </w:rPr>
        <w:t>残疾人福利性单位声明函</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本单位郑重声明，根据《财政部</w:t>
      </w:r>
      <w:r>
        <w:rPr>
          <w:rFonts w:ascii="宋体" w:hAnsi="宋体"/>
          <w:sz w:val="24"/>
        </w:rPr>
        <w:t xml:space="preserve"> </w:t>
      </w:r>
      <w:r>
        <w:rPr>
          <w:rFonts w:ascii="宋体" w:hAnsi="宋体" w:hint="eastAsia"/>
          <w:sz w:val="24"/>
        </w:rPr>
        <w:t>民政部</w:t>
      </w:r>
      <w:r>
        <w:rPr>
          <w:rFonts w:ascii="宋体" w:hAnsi="宋体"/>
          <w:sz w:val="24"/>
        </w:rPr>
        <w:t xml:space="preserve"> </w:t>
      </w:r>
      <w:r>
        <w:rPr>
          <w:rFonts w:ascii="宋体" w:hAnsi="宋体" w:hint="eastAsia"/>
          <w:sz w:val="24"/>
        </w:rPr>
        <w:t>中国残疾人联合会关于促进残疾人就业政府采购政策的通知》（财库〔</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z w:val="24"/>
        </w:rPr>
        <w:t>号）的规定，本单位为符合条件的残疾人福利性单位，且本单位参加</w:t>
      </w:r>
      <w:r>
        <w:rPr>
          <w:rFonts w:ascii="宋体" w:hAnsi="宋体"/>
          <w:sz w:val="24"/>
        </w:rPr>
        <w:t>______</w:t>
      </w:r>
      <w:r>
        <w:rPr>
          <w:rFonts w:ascii="宋体" w:hAnsi="宋体" w:hint="eastAsia"/>
          <w:sz w:val="24"/>
        </w:rPr>
        <w:t>单位的</w:t>
      </w:r>
      <w:r>
        <w:rPr>
          <w:rFonts w:ascii="宋体" w:hAnsi="宋体"/>
          <w:sz w:val="24"/>
        </w:rPr>
        <w:t>______</w:t>
      </w:r>
      <w:r>
        <w:rPr>
          <w:rFonts w:ascii="宋体" w:hAnsi="宋体" w:hint="eastAsia"/>
          <w:sz w:val="24"/>
        </w:rPr>
        <w:t>项目采购活动提供本单位制造的货物（由本单位承担工程</w:t>
      </w:r>
      <w:r>
        <w:rPr>
          <w:rFonts w:ascii="宋体" w:hAnsi="宋体"/>
          <w:sz w:val="24"/>
        </w:rPr>
        <w:t>/</w:t>
      </w:r>
      <w:r>
        <w:rPr>
          <w:rFonts w:ascii="宋体" w:hAnsi="宋体" w:hint="eastAsia"/>
          <w:sz w:val="24"/>
        </w:rPr>
        <w:t>提供服务），或者提供其他残疾人福利性单位制造的货物（不包括使用非残疾人福利性单位注册商标的货物）。</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本单位对上述声明的真实性负责。如有虚假，将依法承担相应责任。</w:t>
      </w:r>
    </w:p>
    <w:p w:rsidR="00B43AA8" w:rsidRDefault="00B43AA8" w:rsidP="008035F2">
      <w:pPr>
        <w:tabs>
          <w:tab w:val="left" w:pos="6300"/>
        </w:tabs>
        <w:snapToGrid w:val="0"/>
        <w:spacing w:line="500" w:lineRule="exact"/>
        <w:ind w:firstLineChars="200" w:firstLine="48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sz w:val="24"/>
        </w:rPr>
        <w:t xml:space="preserve">                                                  </w:t>
      </w:r>
      <w:r>
        <w:rPr>
          <w:rFonts w:ascii="宋体" w:hAnsi="宋体" w:hint="eastAsia"/>
          <w:sz w:val="24"/>
        </w:rPr>
        <w:t>投标人名称（盖章）：</w:t>
      </w:r>
    </w:p>
    <w:p w:rsidR="00B43AA8" w:rsidRDefault="00B43AA8">
      <w:pPr>
        <w:tabs>
          <w:tab w:val="left" w:pos="6300"/>
        </w:tabs>
        <w:snapToGrid w:val="0"/>
        <w:spacing w:line="500" w:lineRule="exact"/>
        <w:ind w:firstLine="570"/>
        <w:jc w:val="left"/>
        <w:rPr>
          <w:rFonts w:ascii="宋体"/>
        </w:rPr>
      </w:pP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期：</w:t>
      </w:r>
    </w:p>
    <w:p w:rsidR="00B43AA8" w:rsidRDefault="00B43AA8">
      <w:pPr>
        <w:tabs>
          <w:tab w:val="left" w:pos="6300"/>
        </w:tabs>
        <w:snapToGrid w:val="0"/>
        <w:spacing w:line="500" w:lineRule="exact"/>
        <w:ind w:firstLine="570"/>
        <w:jc w:val="left"/>
        <w:rPr>
          <w:rFonts w:ascii="宋体"/>
        </w:rPr>
      </w:pPr>
      <w:r>
        <w:rPr>
          <w:rFonts w:ascii="宋体"/>
        </w:rPr>
        <w:br w:type="page"/>
      </w:r>
      <w:r>
        <w:rPr>
          <w:rFonts w:ascii="宋体" w:hAnsi="宋体" w:hint="eastAsia"/>
        </w:rPr>
        <w:lastRenderedPageBreak/>
        <w:t>（二）其他与项目评审有关的资料（自附）</w:t>
      </w:r>
    </w:p>
    <w:p w:rsidR="00B43AA8" w:rsidRDefault="00B43AA8">
      <w:pPr>
        <w:pStyle w:val="23"/>
        <w:pageBreakBefore/>
        <w:spacing w:line="500" w:lineRule="exact"/>
        <w:rPr>
          <w:b/>
          <w:szCs w:val="28"/>
        </w:rPr>
      </w:pPr>
      <w:bookmarkStart w:id="89" w:name="_Toc492721038"/>
      <w:bookmarkStart w:id="90" w:name="_Toc504578115"/>
      <w:bookmarkStart w:id="91" w:name="_Toc429584885"/>
      <w:r>
        <w:rPr>
          <w:rFonts w:hint="eastAsia"/>
          <w:b/>
          <w:szCs w:val="28"/>
        </w:rPr>
        <w:lastRenderedPageBreak/>
        <w:t>五、资格文件</w:t>
      </w:r>
      <w:bookmarkEnd w:id="89"/>
      <w:bookmarkEnd w:id="90"/>
      <w:bookmarkEnd w:id="91"/>
    </w:p>
    <w:p w:rsidR="00B43AA8" w:rsidRDefault="00B43AA8">
      <w:pPr>
        <w:tabs>
          <w:tab w:val="left" w:pos="6300"/>
        </w:tabs>
        <w:snapToGrid w:val="0"/>
        <w:spacing w:line="500" w:lineRule="exact"/>
        <w:ind w:firstLine="570"/>
        <w:rPr>
          <w:rFonts w:ascii="宋体"/>
        </w:rPr>
      </w:pPr>
      <w:r>
        <w:rPr>
          <w:rFonts w:ascii="宋体" w:hAnsi="宋体" w:hint="eastAsia"/>
        </w:rPr>
        <w:t>（一）营业执照（副本）</w:t>
      </w:r>
      <w:r>
        <w:rPr>
          <w:rFonts w:ascii="宋体" w:hAnsi="宋体" w:hint="eastAsia"/>
          <w:szCs w:val="28"/>
        </w:rPr>
        <w:t>或事业单位法人证书（副本）</w:t>
      </w:r>
      <w:r>
        <w:rPr>
          <w:rFonts w:ascii="宋体" w:hAnsi="宋体" w:hint="eastAsia"/>
        </w:rPr>
        <w:t>复印件</w:t>
      </w:r>
    </w:p>
    <w:p w:rsidR="00B43AA8" w:rsidRDefault="00B43AA8">
      <w:pPr>
        <w:tabs>
          <w:tab w:val="left" w:pos="6300"/>
        </w:tabs>
        <w:snapToGrid w:val="0"/>
        <w:spacing w:line="500" w:lineRule="exact"/>
        <w:ind w:firstLine="570"/>
        <w:rPr>
          <w:rFonts w:ascii="宋体"/>
        </w:rPr>
      </w:pPr>
    </w:p>
    <w:p w:rsidR="00B43AA8" w:rsidRDefault="00B43AA8">
      <w:pPr>
        <w:tabs>
          <w:tab w:val="left" w:pos="6300"/>
        </w:tabs>
        <w:snapToGrid w:val="0"/>
        <w:spacing w:line="500" w:lineRule="exact"/>
        <w:ind w:firstLine="570"/>
        <w:rPr>
          <w:rFonts w:ascii="宋体"/>
        </w:rPr>
      </w:pPr>
      <w:r>
        <w:rPr>
          <w:rFonts w:ascii="宋体" w:hAnsi="宋体" w:hint="eastAsia"/>
        </w:rPr>
        <w:t>（二）组织机构代码证复印件</w:t>
      </w:r>
    </w:p>
    <w:p w:rsidR="00B43AA8" w:rsidRDefault="00B43AA8">
      <w:pPr>
        <w:tabs>
          <w:tab w:val="left" w:pos="6300"/>
        </w:tabs>
        <w:snapToGrid w:val="0"/>
        <w:spacing w:line="500" w:lineRule="exact"/>
        <w:ind w:firstLine="570"/>
        <w:rPr>
          <w:rFonts w:ascii="宋体"/>
        </w:rPr>
      </w:pPr>
    </w:p>
    <w:p w:rsidR="00B43AA8" w:rsidRDefault="00B43AA8">
      <w:pPr>
        <w:tabs>
          <w:tab w:val="left" w:pos="6300"/>
        </w:tabs>
        <w:snapToGrid w:val="0"/>
        <w:spacing w:line="500" w:lineRule="exact"/>
        <w:ind w:firstLine="570"/>
        <w:rPr>
          <w:rFonts w:ascii="宋体"/>
        </w:rPr>
      </w:pPr>
    </w:p>
    <w:p w:rsidR="00B43AA8" w:rsidRDefault="00B43AA8">
      <w:pPr>
        <w:tabs>
          <w:tab w:val="left" w:pos="6300"/>
        </w:tabs>
        <w:snapToGrid w:val="0"/>
        <w:spacing w:line="500" w:lineRule="exact"/>
        <w:ind w:firstLine="570"/>
        <w:rPr>
          <w:rFonts w:ascii="宋体"/>
        </w:rPr>
      </w:pPr>
    </w:p>
    <w:p w:rsidR="00B43AA8" w:rsidRDefault="00B43AA8" w:rsidP="008035F2">
      <w:pPr>
        <w:widowControl/>
        <w:ind w:firstLineChars="200" w:firstLine="560"/>
        <w:jc w:val="left"/>
        <w:rPr>
          <w:rFonts w:ascii="宋体"/>
        </w:rPr>
      </w:pPr>
      <w:r>
        <w:rPr>
          <w:rFonts w:ascii="宋体"/>
        </w:rPr>
        <w:br w:type="page"/>
      </w:r>
      <w:r>
        <w:rPr>
          <w:rFonts w:ascii="宋体" w:hAnsi="宋体" w:hint="eastAsia"/>
        </w:rPr>
        <w:lastRenderedPageBreak/>
        <w:t>（三）法定代表人身份证明书（格式）</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hint="eastAsia"/>
          <w:sz w:val="24"/>
        </w:rPr>
        <w:t>招标项目名称：</w:t>
      </w:r>
      <w:r>
        <w:rPr>
          <w:rFonts w:ascii="宋体" w:hAnsi="宋体"/>
          <w:sz w:val="24"/>
          <w:u w:val="single"/>
        </w:rPr>
        <w:t xml:space="preserve">                                                </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hint="eastAsia"/>
          <w:sz w:val="24"/>
        </w:rPr>
        <w:t>致：</w:t>
      </w:r>
      <w:r>
        <w:rPr>
          <w:rFonts w:ascii="宋体" w:hAnsi="宋体"/>
          <w:sz w:val="24"/>
          <w:u w:val="single"/>
        </w:rPr>
        <w:t xml:space="preserve">                     </w:t>
      </w:r>
      <w:r>
        <w:rPr>
          <w:rFonts w:ascii="宋体" w:hAnsi="宋体" w:hint="eastAsia"/>
          <w:sz w:val="24"/>
        </w:rPr>
        <w:t>（采购代理机构名称）：</w:t>
      </w:r>
    </w:p>
    <w:p w:rsidR="00B43AA8" w:rsidRDefault="00B43AA8">
      <w:pPr>
        <w:tabs>
          <w:tab w:val="left" w:pos="6300"/>
        </w:tabs>
        <w:snapToGrid w:val="0"/>
        <w:spacing w:line="500" w:lineRule="exact"/>
        <w:ind w:firstLine="570"/>
        <w:rPr>
          <w:rFonts w:ascii="宋体"/>
          <w:sz w:val="24"/>
        </w:rPr>
      </w:pPr>
      <w:r>
        <w:rPr>
          <w:rFonts w:ascii="宋体" w:hAnsi="宋体"/>
          <w:sz w:val="24"/>
          <w:u w:val="single"/>
        </w:rPr>
        <w:t xml:space="preserve">        </w:t>
      </w:r>
      <w:r>
        <w:rPr>
          <w:rFonts w:ascii="宋体" w:hAnsi="宋体" w:hint="eastAsia"/>
          <w:sz w:val="24"/>
        </w:rPr>
        <w:t>（法定代表人姓名）在</w:t>
      </w:r>
      <w:r>
        <w:rPr>
          <w:rFonts w:ascii="宋体" w:hAnsi="宋体"/>
          <w:sz w:val="24"/>
          <w:u w:val="single"/>
        </w:rPr>
        <w:t xml:space="preserve">                       </w:t>
      </w:r>
      <w:r>
        <w:rPr>
          <w:rFonts w:ascii="宋体" w:hAnsi="宋体" w:hint="eastAsia"/>
          <w:sz w:val="24"/>
        </w:rPr>
        <w:t>（投标人名称）任</w:t>
      </w:r>
      <w:r>
        <w:rPr>
          <w:rFonts w:ascii="宋体" w:hAnsi="宋体"/>
          <w:sz w:val="24"/>
          <w:u w:val="single"/>
        </w:rPr>
        <w:t xml:space="preserve">    </w:t>
      </w:r>
      <w:r>
        <w:rPr>
          <w:rFonts w:ascii="宋体" w:hAnsi="宋体" w:hint="eastAsia"/>
          <w:sz w:val="24"/>
        </w:rPr>
        <w:t>（职务名称）职务，是（投标人名称）</w:t>
      </w:r>
      <w:r>
        <w:rPr>
          <w:rFonts w:ascii="宋体" w:hAnsi="宋体"/>
          <w:sz w:val="24"/>
          <w:u w:val="single"/>
        </w:rPr>
        <w:t xml:space="preserve">              </w:t>
      </w:r>
      <w:r>
        <w:rPr>
          <w:rFonts w:ascii="宋体" w:hAnsi="宋体" w:hint="eastAsia"/>
          <w:sz w:val="24"/>
        </w:rPr>
        <w:t>的法定代表人。</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hint="eastAsia"/>
          <w:sz w:val="24"/>
        </w:rPr>
        <w:t>特此证明。</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sz w:val="24"/>
        </w:rPr>
        <w:t xml:space="preserve">                                             </w:t>
      </w:r>
      <w:r>
        <w:rPr>
          <w:rFonts w:ascii="宋体" w:hAnsi="宋体" w:hint="eastAsia"/>
          <w:sz w:val="24"/>
        </w:rPr>
        <w:t>（投标人公章）</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hint="eastAsia"/>
          <w:sz w:val="24"/>
        </w:rPr>
        <w:t>（附：法定代表人身份证正反面复印件）</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rPr>
      </w:pPr>
      <w:r>
        <w:rPr>
          <w:rFonts w:ascii="宋体"/>
        </w:rPr>
        <w:br w:type="column"/>
      </w:r>
      <w:r>
        <w:rPr>
          <w:rFonts w:ascii="宋体" w:hAnsi="宋体" w:hint="eastAsia"/>
        </w:rPr>
        <w:lastRenderedPageBreak/>
        <w:t>（四）法定代表人授权委托书（格式）</w:t>
      </w:r>
    </w:p>
    <w:p w:rsidR="00B43AA8" w:rsidRDefault="00B43AA8">
      <w:pPr>
        <w:tabs>
          <w:tab w:val="left" w:pos="6300"/>
        </w:tabs>
        <w:snapToGrid w:val="0"/>
        <w:spacing w:line="500" w:lineRule="exact"/>
        <w:ind w:firstLine="570"/>
        <w:rPr>
          <w:rFonts w:ascii="宋体"/>
          <w:sz w:val="24"/>
        </w:rPr>
      </w:pPr>
      <w:r>
        <w:rPr>
          <w:rFonts w:ascii="宋体" w:hAnsi="宋体"/>
          <w:sz w:val="24"/>
        </w:rPr>
        <w:t xml:space="preserve">    </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szCs w:val="28"/>
        </w:rPr>
        <w:t>招标项目名称</w:t>
      </w:r>
      <w:r>
        <w:rPr>
          <w:rFonts w:ascii="宋体" w:hAnsi="宋体" w:hint="eastAsia"/>
          <w:sz w:val="24"/>
        </w:rPr>
        <w:t>：</w:t>
      </w:r>
      <w:r>
        <w:rPr>
          <w:rFonts w:ascii="宋体" w:hAnsi="宋体"/>
          <w:sz w:val="24"/>
          <w:u w:val="single"/>
        </w:rPr>
        <w:t xml:space="preserve">                                                </w:t>
      </w:r>
    </w:p>
    <w:p w:rsidR="00B43AA8" w:rsidRDefault="00B43AA8">
      <w:pPr>
        <w:tabs>
          <w:tab w:val="left" w:pos="6300"/>
        </w:tabs>
        <w:snapToGrid w:val="0"/>
        <w:spacing w:line="500" w:lineRule="exact"/>
        <w:ind w:firstLine="57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致：</w:t>
      </w:r>
      <w:r>
        <w:rPr>
          <w:rFonts w:ascii="宋体" w:hAnsi="宋体"/>
          <w:sz w:val="24"/>
          <w:u w:val="single"/>
        </w:rPr>
        <w:t xml:space="preserve">                     </w:t>
      </w:r>
      <w:r>
        <w:rPr>
          <w:rFonts w:ascii="宋体" w:hAnsi="宋体" w:hint="eastAsia"/>
          <w:sz w:val="24"/>
        </w:rPr>
        <w:t>（采购代理机构名称）：</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sz w:val="24"/>
          <w:u w:val="single"/>
        </w:rPr>
        <w:t xml:space="preserve">            </w:t>
      </w:r>
      <w:r>
        <w:rPr>
          <w:rFonts w:ascii="宋体" w:hAnsi="宋体" w:hint="eastAsia"/>
          <w:sz w:val="24"/>
        </w:rPr>
        <w:t>（投标人法定代表人名称）是</w:t>
      </w:r>
      <w:r>
        <w:rPr>
          <w:rFonts w:ascii="宋体" w:hAnsi="宋体"/>
          <w:sz w:val="24"/>
          <w:u w:val="single"/>
        </w:rPr>
        <w:t xml:space="preserve">                    </w:t>
      </w:r>
      <w:r>
        <w:rPr>
          <w:rFonts w:ascii="宋体" w:hAnsi="宋体" w:hint="eastAsia"/>
          <w:sz w:val="24"/>
        </w:rPr>
        <w:t>（投标人名称）的法定代表人，特授权</w:t>
      </w:r>
      <w:r>
        <w:rPr>
          <w:rFonts w:ascii="宋体" w:hAnsi="宋体"/>
          <w:sz w:val="24"/>
          <w:u w:val="single"/>
        </w:rPr>
        <w:t xml:space="preserve">          </w:t>
      </w:r>
      <w:r>
        <w:rPr>
          <w:rFonts w:ascii="宋体" w:hAnsi="宋体" w:hint="eastAsia"/>
          <w:sz w:val="24"/>
        </w:rPr>
        <w:t>（被授权人姓名及身份证代码）代表我单位全权办理上述项目的投标、谈判、签约等具体工作，并签署全部有关文件、协议及合同。</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我单位对被授权人的签字负全部责任。</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在撤消授权的书面通知以前，本授权书一直有效。被授权人在授权书有效期内签署的所有文件不因授权的撤消而失效。</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hint="eastAsia"/>
          <w:sz w:val="24"/>
        </w:rPr>
        <w:t>被授权人：</w:t>
      </w:r>
      <w:r>
        <w:rPr>
          <w:rFonts w:ascii="宋体" w:hAnsi="宋体"/>
          <w:sz w:val="24"/>
        </w:rPr>
        <w:t xml:space="preserve">                                 </w:t>
      </w:r>
      <w:r>
        <w:rPr>
          <w:rFonts w:ascii="宋体" w:hAnsi="宋体" w:hint="eastAsia"/>
          <w:sz w:val="24"/>
        </w:rPr>
        <w:t>投标人法定代表人：</w:t>
      </w:r>
    </w:p>
    <w:p w:rsidR="00B43AA8" w:rsidRDefault="00B43AA8">
      <w:pPr>
        <w:tabs>
          <w:tab w:val="left" w:pos="6300"/>
        </w:tabs>
        <w:snapToGrid w:val="0"/>
        <w:spacing w:line="500" w:lineRule="exact"/>
        <w:ind w:firstLine="570"/>
        <w:rPr>
          <w:rFonts w:ascii="宋体"/>
          <w:sz w:val="24"/>
          <w:szCs w:val="28"/>
        </w:rPr>
      </w:pPr>
      <w:r>
        <w:rPr>
          <w:rFonts w:ascii="宋体" w:hAnsi="宋体" w:hint="eastAsia"/>
          <w:sz w:val="24"/>
          <w:szCs w:val="28"/>
        </w:rPr>
        <w:t>（签字或盖章）</w:t>
      </w:r>
      <w:r>
        <w:rPr>
          <w:rFonts w:ascii="宋体" w:hAnsi="宋体"/>
          <w:sz w:val="24"/>
          <w:szCs w:val="28"/>
        </w:rPr>
        <w:t xml:space="preserve">                                </w:t>
      </w:r>
      <w:r>
        <w:rPr>
          <w:rFonts w:ascii="宋体" w:hAnsi="宋体" w:hint="eastAsia"/>
          <w:sz w:val="24"/>
          <w:szCs w:val="28"/>
        </w:rPr>
        <w:t>（签字或盖章）</w:t>
      </w:r>
    </w:p>
    <w:p w:rsidR="00B43AA8" w:rsidRDefault="00B43AA8">
      <w:pPr>
        <w:tabs>
          <w:tab w:val="left" w:pos="6300"/>
        </w:tabs>
        <w:snapToGrid w:val="0"/>
        <w:spacing w:line="500" w:lineRule="exact"/>
        <w:ind w:firstLine="570"/>
        <w:rPr>
          <w:rFonts w:ascii="宋体"/>
          <w:sz w:val="24"/>
          <w:szCs w:val="28"/>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r>
        <w:rPr>
          <w:rFonts w:ascii="宋体" w:hAnsi="宋体" w:hint="eastAsia"/>
          <w:sz w:val="24"/>
        </w:rPr>
        <w:t>（附：被授权人身份证正反面复印件）</w:t>
      </w:r>
    </w:p>
    <w:p w:rsidR="00B43AA8" w:rsidRDefault="00B43AA8">
      <w:pPr>
        <w:tabs>
          <w:tab w:val="left" w:pos="6300"/>
        </w:tabs>
        <w:snapToGrid w:val="0"/>
        <w:spacing w:line="500" w:lineRule="exact"/>
        <w:ind w:firstLine="570"/>
        <w:rPr>
          <w:rFonts w:ascii="宋体"/>
          <w:sz w:val="24"/>
        </w:rPr>
      </w:pPr>
      <w:r>
        <w:rPr>
          <w:rFonts w:ascii="宋体" w:hAnsi="宋体"/>
          <w:sz w:val="24"/>
        </w:rPr>
        <w:t xml:space="preserve">                                          </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right="480" w:firstLine="570"/>
        <w:jc w:val="right"/>
        <w:rPr>
          <w:rFonts w:ascii="宋体"/>
          <w:sz w:val="24"/>
        </w:rPr>
      </w:pPr>
      <w:r>
        <w:rPr>
          <w:rFonts w:ascii="宋体" w:hAnsi="宋体" w:hint="eastAsia"/>
          <w:sz w:val="24"/>
        </w:rPr>
        <w:t>（投标人公章）</w:t>
      </w:r>
    </w:p>
    <w:p w:rsidR="00B43AA8" w:rsidRDefault="00B43AA8">
      <w:pPr>
        <w:tabs>
          <w:tab w:val="left" w:pos="6300"/>
        </w:tabs>
        <w:snapToGrid w:val="0"/>
        <w:spacing w:line="500" w:lineRule="exact"/>
        <w:ind w:right="480" w:firstLine="570"/>
        <w:jc w:val="right"/>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43AA8" w:rsidRDefault="00B43AA8">
      <w:pPr>
        <w:tabs>
          <w:tab w:val="left" w:pos="6300"/>
        </w:tabs>
        <w:snapToGrid w:val="0"/>
        <w:spacing w:line="500" w:lineRule="exact"/>
        <w:ind w:right="480" w:firstLine="570"/>
        <w:jc w:val="right"/>
        <w:rPr>
          <w:rFonts w:ascii="宋体"/>
          <w:sz w:val="24"/>
        </w:rPr>
      </w:pPr>
    </w:p>
    <w:p w:rsidR="00B43AA8" w:rsidRDefault="00B43AA8">
      <w:pPr>
        <w:tabs>
          <w:tab w:val="left" w:pos="6300"/>
        </w:tabs>
        <w:snapToGrid w:val="0"/>
        <w:spacing w:line="500" w:lineRule="exact"/>
        <w:ind w:right="480" w:firstLine="570"/>
        <w:jc w:val="left"/>
        <w:rPr>
          <w:rFonts w:ascii="宋体"/>
          <w:sz w:val="24"/>
        </w:rPr>
      </w:pPr>
      <w:r>
        <w:rPr>
          <w:rFonts w:ascii="宋体" w:hAnsi="宋体" w:hint="eastAsia"/>
          <w:sz w:val="24"/>
        </w:rPr>
        <w:t>注：</w:t>
      </w:r>
    </w:p>
    <w:p w:rsidR="00B43AA8" w:rsidRDefault="00B43AA8">
      <w:pPr>
        <w:tabs>
          <w:tab w:val="left" w:pos="6300"/>
        </w:tabs>
        <w:snapToGrid w:val="0"/>
        <w:spacing w:line="500" w:lineRule="exact"/>
        <w:ind w:right="480" w:firstLine="570"/>
        <w:jc w:val="left"/>
        <w:rPr>
          <w:rFonts w:ascii="宋体"/>
          <w:sz w:val="24"/>
        </w:rPr>
      </w:pPr>
      <w:r>
        <w:rPr>
          <w:rFonts w:ascii="宋体" w:hAnsi="宋体"/>
          <w:sz w:val="24"/>
        </w:rPr>
        <w:t>1.</w:t>
      </w:r>
      <w:r>
        <w:rPr>
          <w:rFonts w:ascii="宋体" w:hAnsi="宋体" w:hint="eastAsia"/>
          <w:sz w:val="24"/>
        </w:rPr>
        <w:t>若为法定代表人办理并签署投标文件的，不提供此文件。</w:t>
      </w:r>
    </w:p>
    <w:p w:rsidR="00B43AA8" w:rsidRDefault="00B43AA8">
      <w:pPr>
        <w:tabs>
          <w:tab w:val="left" w:pos="6300"/>
        </w:tabs>
        <w:snapToGrid w:val="0"/>
        <w:spacing w:line="500" w:lineRule="exact"/>
        <w:ind w:right="480" w:firstLine="570"/>
        <w:jc w:val="left"/>
        <w:rPr>
          <w:rFonts w:ascii="宋体"/>
          <w:sz w:val="24"/>
        </w:rPr>
      </w:pPr>
      <w:r>
        <w:rPr>
          <w:rFonts w:ascii="宋体" w:hAnsi="宋体"/>
          <w:sz w:val="24"/>
        </w:rPr>
        <w:t>2.</w:t>
      </w:r>
      <w:r>
        <w:rPr>
          <w:rFonts w:ascii="宋体" w:hAnsi="宋体" w:hint="eastAsia"/>
          <w:sz w:val="24"/>
        </w:rPr>
        <w:t>若为联合体投标的，法定代表人授权委托书由联合体主办方</w:t>
      </w:r>
      <w:r>
        <w:rPr>
          <w:rFonts w:ascii="宋体" w:hAnsi="宋体" w:cs="宋体" w:hint="eastAsia"/>
          <w:kern w:val="0"/>
          <w:sz w:val="24"/>
          <w:szCs w:val="24"/>
        </w:rPr>
        <w:t>（主体）</w:t>
      </w:r>
      <w:r>
        <w:rPr>
          <w:rFonts w:ascii="宋体" w:hAnsi="宋体" w:hint="eastAsia"/>
          <w:sz w:val="24"/>
        </w:rPr>
        <w:t>出具。</w:t>
      </w:r>
    </w:p>
    <w:p w:rsidR="00B43AA8" w:rsidRDefault="00B43AA8">
      <w:pPr>
        <w:tabs>
          <w:tab w:val="left" w:pos="6300"/>
        </w:tabs>
        <w:snapToGrid w:val="0"/>
        <w:spacing w:line="500" w:lineRule="exact"/>
        <w:ind w:firstLine="570"/>
        <w:rPr>
          <w:rFonts w:ascii="宋体"/>
        </w:rPr>
      </w:pPr>
      <w:r>
        <w:rPr>
          <w:rFonts w:ascii="宋体"/>
        </w:rPr>
        <w:br w:type="column"/>
      </w:r>
      <w:r>
        <w:rPr>
          <w:rFonts w:ascii="宋体" w:hAnsi="宋体" w:hint="eastAsia"/>
        </w:rPr>
        <w:lastRenderedPageBreak/>
        <w:t>（五）</w:t>
      </w:r>
      <w:r>
        <w:rPr>
          <w:rFonts w:ascii="宋体" w:hAnsi="宋体"/>
          <w:u w:val="single"/>
        </w:rPr>
        <w:t>2017</w:t>
      </w:r>
      <w:r>
        <w:rPr>
          <w:rFonts w:ascii="宋体" w:hAnsi="宋体" w:hint="eastAsia"/>
        </w:rPr>
        <w:t>年度财务会计报告（表）或其基本开户银行出具的资信证明复印件，本年度新成立或成立不满一年的组织和自然人无法提供财务会计报告（表）的，可提供银行出具的资信证明复印件。</w:t>
      </w:r>
    </w:p>
    <w:p w:rsidR="00B43AA8" w:rsidRDefault="00B43AA8">
      <w:pPr>
        <w:tabs>
          <w:tab w:val="left" w:pos="6300"/>
        </w:tabs>
        <w:snapToGrid w:val="0"/>
        <w:spacing w:line="500" w:lineRule="exact"/>
        <w:jc w:val="center"/>
        <w:rPr>
          <w:rFonts w:ascii="宋体"/>
          <w:sz w:val="24"/>
        </w:rPr>
      </w:pPr>
      <w:r>
        <w:rPr>
          <w:rFonts w:ascii="宋体"/>
        </w:rPr>
        <w:br w:type="page"/>
      </w:r>
      <w:r>
        <w:rPr>
          <w:rFonts w:ascii="宋体" w:hAnsi="宋体" w:hint="eastAsia"/>
        </w:rPr>
        <w:lastRenderedPageBreak/>
        <w:t>（六）书面声明</w:t>
      </w:r>
    </w:p>
    <w:p w:rsidR="00B43AA8" w:rsidRDefault="00B43AA8">
      <w:pPr>
        <w:tabs>
          <w:tab w:val="left" w:pos="6300"/>
        </w:tabs>
        <w:snapToGrid w:val="0"/>
        <w:spacing w:line="500" w:lineRule="exact"/>
        <w:ind w:firstLine="57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szCs w:val="28"/>
        </w:rPr>
        <w:t>招标项目名称</w:t>
      </w:r>
      <w:r>
        <w:rPr>
          <w:rFonts w:ascii="宋体" w:hAnsi="宋体" w:hint="eastAsia"/>
          <w:sz w:val="24"/>
        </w:rPr>
        <w:t>：</w:t>
      </w:r>
      <w:r>
        <w:rPr>
          <w:rFonts w:ascii="宋体" w:hAnsi="宋体"/>
          <w:sz w:val="24"/>
          <w:u w:val="single"/>
        </w:rPr>
        <w:t xml:space="preserve">                                                </w:t>
      </w:r>
    </w:p>
    <w:p w:rsidR="00B43AA8" w:rsidRDefault="00B43AA8">
      <w:pPr>
        <w:tabs>
          <w:tab w:val="left" w:pos="6300"/>
        </w:tabs>
        <w:snapToGrid w:val="0"/>
        <w:spacing w:line="500" w:lineRule="exact"/>
        <w:ind w:firstLine="57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致：</w:t>
      </w:r>
      <w:r>
        <w:rPr>
          <w:rFonts w:ascii="宋体" w:hAnsi="宋体"/>
          <w:sz w:val="24"/>
          <w:u w:val="single"/>
        </w:rPr>
        <w:t xml:space="preserve">                   </w:t>
      </w:r>
      <w:r>
        <w:rPr>
          <w:rFonts w:ascii="宋体" w:hAnsi="宋体" w:hint="eastAsia"/>
          <w:sz w:val="24"/>
        </w:rPr>
        <w:t>（采购代理机构名称）：</w:t>
      </w:r>
    </w:p>
    <w:p w:rsidR="00B43AA8" w:rsidRDefault="00B43AA8" w:rsidP="008035F2">
      <w:pPr>
        <w:tabs>
          <w:tab w:val="left" w:pos="6300"/>
        </w:tabs>
        <w:snapToGrid w:val="0"/>
        <w:spacing w:line="500" w:lineRule="exact"/>
        <w:ind w:firstLineChars="200" w:firstLine="480"/>
        <w:rPr>
          <w:rFonts w:ascii="宋体"/>
          <w:sz w:val="24"/>
        </w:rPr>
      </w:pPr>
      <w:r>
        <w:rPr>
          <w:rFonts w:ascii="宋体" w:hAnsi="宋体"/>
          <w:sz w:val="24"/>
          <w:u w:val="single"/>
        </w:rPr>
        <w:t xml:space="preserve">                      </w:t>
      </w:r>
      <w:r>
        <w:rPr>
          <w:rFonts w:ascii="宋体" w:hAnsi="宋体" w:hint="eastAsia"/>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宋体" w:hAnsi="宋体"/>
          <w:sz w:val="24"/>
        </w:rPr>
        <w:t>www.creditchina.gov.cn</w:t>
      </w:r>
      <w:r>
        <w:rPr>
          <w:rFonts w:ascii="宋体" w:hAnsi="宋体" w:hint="eastAsia"/>
          <w:sz w:val="24"/>
        </w:rPr>
        <w:t>）“失信被执行人”、“重大税收违法案件当事人名单”中，也未列入中国政府采购网（</w:t>
      </w:r>
      <w:r>
        <w:rPr>
          <w:rFonts w:ascii="宋体" w:hAnsi="宋体"/>
          <w:sz w:val="24"/>
        </w:rPr>
        <w:t>www.ccgp.gov.cn</w:t>
      </w:r>
      <w:r>
        <w:rPr>
          <w:rFonts w:ascii="宋体" w:hAnsi="宋体" w:hint="eastAsia"/>
          <w:sz w:val="24"/>
        </w:rPr>
        <w:t>）“政府采购严重违法失信行为记录名单”中，并随时接受采购人、采购代理机构的检查验证，符合《政府采购法》规定的投标人资格条件。我方对以上声明负全部法律责任。</w:t>
      </w:r>
    </w:p>
    <w:p w:rsidR="00B43AA8" w:rsidRDefault="00B43AA8" w:rsidP="008035F2">
      <w:pPr>
        <w:tabs>
          <w:tab w:val="left" w:pos="6300"/>
        </w:tabs>
        <w:snapToGrid w:val="0"/>
        <w:spacing w:line="500" w:lineRule="exact"/>
        <w:ind w:firstLineChars="200" w:firstLine="480"/>
        <w:rPr>
          <w:rFonts w:ascii="宋体"/>
          <w:sz w:val="24"/>
        </w:rPr>
      </w:pPr>
    </w:p>
    <w:p w:rsidR="00B43AA8" w:rsidRDefault="00B43AA8" w:rsidP="008035F2">
      <w:pPr>
        <w:tabs>
          <w:tab w:val="left" w:pos="6300"/>
        </w:tabs>
        <w:snapToGrid w:val="0"/>
        <w:spacing w:line="500" w:lineRule="exact"/>
        <w:ind w:firstLineChars="200" w:firstLine="480"/>
        <w:rPr>
          <w:rFonts w:ascii="宋体"/>
          <w:sz w:val="24"/>
        </w:rPr>
      </w:pPr>
      <w:r>
        <w:rPr>
          <w:rFonts w:ascii="宋体" w:hAnsi="宋体" w:hint="eastAsia"/>
          <w:sz w:val="24"/>
        </w:rPr>
        <w:t>特此声明。</w:t>
      </w: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firstLine="570"/>
        <w:rPr>
          <w:rFonts w:ascii="宋体"/>
          <w:sz w:val="24"/>
        </w:rPr>
      </w:pPr>
    </w:p>
    <w:p w:rsidR="00B43AA8" w:rsidRDefault="00B43AA8">
      <w:pPr>
        <w:tabs>
          <w:tab w:val="left" w:pos="6300"/>
        </w:tabs>
        <w:snapToGrid w:val="0"/>
        <w:spacing w:line="500" w:lineRule="exact"/>
        <w:ind w:right="424" w:firstLine="570"/>
        <w:jc w:val="right"/>
        <w:rPr>
          <w:rFonts w:ascii="宋体"/>
          <w:sz w:val="24"/>
        </w:rPr>
      </w:pPr>
      <w:r>
        <w:rPr>
          <w:rFonts w:ascii="宋体" w:hAnsi="宋体" w:hint="eastAsia"/>
          <w:sz w:val="24"/>
        </w:rPr>
        <w:t>（投标人公章）</w:t>
      </w:r>
    </w:p>
    <w:p w:rsidR="00B43AA8" w:rsidRDefault="00B43AA8">
      <w:pPr>
        <w:tabs>
          <w:tab w:val="left" w:pos="6300"/>
        </w:tabs>
        <w:snapToGrid w:val="0"/>
        <w:spacing w:line="500" w:lineRule="exact"/>
        <w:ind w:right="480" w:firstLine="570"/>
        <w:jc w:val="right"/>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43AA8" w:rsidRDefault="00B43AA8" w:rsidP="008035F2">
      <w:pPr>
        <w:snapToGrid w:val="0"/>
        <w:spacing w:line="440" w:lineRule="exact"/>
        <w:ind w:firstLineChars="200" w:firstLine="480"/>
        <w:rPr>
          <w:rFonts w:ascii="宋体"/>
          <w:sz w:val="24"/>
          <w:szCs w:val="24"/>
        </w:rPr>
      </w:pPr>
    </w:p>
    <w:p w:rsidR="00B43AA8" w:rsidRDefault="00B43AA8">
      <w:pPr>
        <w:tabs>
          <w:tab w:val="left" w:pos="6300"/>
        </w:tabs>
        <w:snapToGrid w:val="0"/>
        <w:spacing w:line="500" w:lineRule="exact"/>
        <w:ind w:firstLine="570"/>
        <w:rPr>
          <w:rFonts w:ascii="宋体"/>
        </w:rPr>
      </w:pPr>
      <w:r>
        <w:rPr>
          <w:rFonts w:ascii="宋体"/>
        </w:rPr>
        <w:br w:type="page"/>
      </w:r>
      <w:r>
        <w:rPr>
          <w:rFonts w:ascii="宋体" w:hAnsi="宋体" w:hint="eastAsia"/>
        </w:rPr>
        <w:lastRenderedPageBreak/>
        <w:t>（七）税务登记证（副本）复印件</w:t>
      </w:r>
    </w:p>
    <w:p w:rsidR="00B43AA8" w:rsidRDefault="00B43AA8">
      <w:pPr>
        <w:tabs>
          <w:tab w:val="left" w:pos="6300"/>
        </w:tabs>
        <w:snapToGrid w:val="0"/>
        <w:spacing w:line="500" w:lineRule="exact"/>
        <w:ind w:firstLine="560"/>
        <w:rPr>
          <w:rFonts w:ascii="宋体"/>
        </w:rPr>
      </w:pPr>
      <w:r>
        <w:rPr>
          <w:rFonts w:ascii="宋体" w:hAnsi="宋体" w:hint="eastAsia"/>
        </w:rPr>
        <w:t>（八）缴纳社会保障金的证明材料复印件</w:t>
      </w:r>
    </w:p>
    <w:p w:rsidR="00B43AA8" w:rsidRDefault="00B43AA8" w:rsidP="008035F2">
      <w:pPr>
        <w:tabs>
          <w:tab w:val="left" w:pos="6300"/>
        </w:tabs>
        <w:snapToGrid w:val="0"/>
        <w:spacing w:line="500" w:lineRule="exact"/>
        <w:ind w:firstLineChars="200" w:firstLine="480"/>
        <w:rPr>
          <w:rFonts w:ascii="宋体"/>
          <w:sz w:val="24"/>
          <w:szCs w:val="24"/>
        </w:rPr>
      </w:pPr>
      <w:r>
        <w:rPr>
          <w:rFonts w:ascii="宋体" w:hAnsi="宋体" w:hint="eastAsia"/>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rsidR="00B43AA8" w:rsidRDefault="00B43AA8" w:rsidP="008035F2">
      <w:pPr>
        <w:tabs>
          <w:tab w:val="left" w:pos="6300"/>
        </w:tabs>
        <w:snapToGrid w:val="0"/>
        <w:spacing w:line="500" w:lineRule="exact"/>
        <w:ind w:firstLineChars="200" w:firstLine="480"/>
        <w:rPr>
          <w:rFonts w:ascii="宋体"/>
          <w:sz w:val="24"/>
          <w:szCs w:val="24"/>
        </w:rPr>
      </w:pPr>
    </w:p>
    <w:p w:rsidR="00B43AA8" w:rsidRDefault="00B43AA8" w:rsidP="008035F2">
      <w:pPr>
        <w:tabs>
          <w:tab w:val="left" w:pos="6300"/>
        </w:tabs>
        <w:snapToGrid w:val="0"/>
        <w:spacing w:line="500" w:lineRule="exact"/>
        <w:ind w:firstLineChars="200" w:firstLine="480"/>
        <w:rPr>
          <w:rFonts w:ascii="宋体"/>
          <w:sz w:val="24"/>
          <w:szCs w:val="24"/>
        </w:rPr>
      </w:pPr>
    </w:p>
    <w:p w:rsidR="00B43AA8" w:rsidRDefault="00B43AA8" w:rsidP="008035F2">
      <w:pPr>
        <w:tabs>
          <w:tab w:val="left" w:pos="6300"/>
        </w:tabs>
        <w:snapToGrid w:val="0"/>
        <w:spacing w:line="500" w:lineRule="exact"/>
        <w:ind w:firstLineChars="200" w:firstLine="480"/>
        <w:rPr>
          <w:rFonts w:ascii="宋体"/>
          <w:sz w:val="24"/>
          <w:szCs w:val="24"/>
        </w:rPr>
      </w:pPr>
    </w:p>
    <w:p w:rsidR="00B43AA8" w:rsidRDefault="00B43AA8" w:rsidP="008035F2">
      <w:pPr>
        <w:tabs>
          <w:tab w:val="left" w:pos="6300"/>
        </w:tabs>
        <w:snapToGrid w:val="0"/>
        <w:spacing w:line="500" w:lineRule="exact"/>
        <w:ind w:firstLineChars="200" w:firstLine="480"/>
        <w:rPr>
          <w:rFonts w:ascii="宋体"/>
          <w:sz w:val="24"/>
          <w:szCs w:val="24"/>
        </w:rPr>
      </w:pPr>
      <w:r>
        <w:rPr>
          <w:rFonts w:ascii="宋体" w:hAnsi="宋体" w:hint="eastAsia"/>
          <w:sz w:val="24"/>
          <w:szCs w:val="24"/>
        </w:rPr>
        <w:t>说明：投标人按“五证合一”登记制度办理营业执照的，</w:t>
      </w:r>
      <w:r>
        <w:rPr>
          <w:rFonts w:ascii="宋体" w:hAnsi="宋体" w:cs="宋体" w:hint="eastAsia"/>
          <w:kern w:val="0"/>
          <w:sz w:val="24"/>
          <w:szCs w:val="24"/>
        </w:rPr>
        <w:t>组织机构代码证、税务登记证（副本）和社会保险登记证</w:t>
      </w:r>
      <w:r>
        <w:rPr>
          <w:rFonts w:ascii="宋体" w:hAnsi="宋体" w:hint="eastAsia"/>
          <w:sz w:val="24"/>
          <w:szCs w:val="24"/>
        </w:rPr>
        <w:t>以投标人所提供的营业执照（副本）复印件为准。</w:t>
      </w:r>
    </w:p>
    <w:p w:rsidR="00B43AA8" w:rsidRDefault="00B43AA8">
      <w:pPr>
        <w:tabs>
          <w:tab w:val="left" w:pos="6300"/>
        </w:tabs>
        <w:snapToGrid w:val="0"/>
        <w:spacing w:line="500" w:lineRule="exact"/>
        <w:ind w:firstLine="570"/>
        <w:rPr>
          <w:rFonts w:ascii="宋体"/>
        </w:rPr>
      </w:pPr>
      <w:r>
        <w:rPr>
          <w:rFonts w:ascii="宋体"/>
          <w:sz w:val="24"/>
          <w:szCs w:val="24"/>
        </w:rPr>
        <w:br w:type="page"/>
      </w:r>
      <w:r>
        <w:rPr>
          <w:rFonts w:ascii="宋体" w:hAnsi="宋体" w:hint="eastAsia"/>
        </w:rPr>
        <w:lastRenderedPageBreak/>
        <w:t>（九）特定资格条件证明文件</w:t>
      </w: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p>
    <w:p w:rsidR="00B43AA8" w:rsidRDefault="00B43AA8">
      <w:pPr>
        <w:tabs>
          <w:tab w:val="left" w:pos="6300"/>
        </w:tabs>
        <w:snapToGrid w:val="0"/>
        <w:spacing w:line="500" w:lineRule="exact"/>
        <w:ind w:firstLine="570"/>
        <w:jc w:val="center"/>
        <w:rPr>
          <w:rFonts w:ascii="宋体"/>
        </w:rPr>
      </w:pPr>
      <w:r>
        <w:rPr>
          <w:rFonts w:ascii="宋体" w:hint="eastAsia"/>
        </w:rPr>
        <w:t>（结束）</w:t>
      </w:r>
    </w:p>
    <w:sectPr w:rsidR="00B43AA8" w:rsidSect="00847513">
      <w:headerReference w:type="default" r:id="rId18"/>
      <w:footerReference w:type="default" r:id="rId19"/>
      <w:type w:val="nextColumn"/>
      <w:pgSz w:w="11907" w:h="16840"/>
      <w:pgMar w:top="1134" w:right="1191" w:bottom="1134" w:left="1304" w:header="964"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2F" w:rsidRDefault="00B6732F" w:rsidP="00847513">
      <w:r>
        <w:separator/>
      </w:r>
    </w:p>
  </w:endnote>
  <w:endnote w:type="continuationSeparator" w:id="0">
    <w:p w:rsidR="00B6732F" w:rsidRDefault="00B6732F" w:rsidP="00847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falt">
    <w:altName w:val="Microsoft JhengHei"/>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altName w:val="Arial"/>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文鼎粗黑">
    <w:altName w:val="黑体"/>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昆仑楷体">
    <w:altName w:val="宋体"/>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_x000B__x000C_">
    <w:altName w:val="Times New Roman"/>
    <w:panose1 w:val="00000000000000000000"/>
    <w:charset w:val="00"/>
    <w:family w:val="roman"/>
    <w:notTrueType/>
    <w:pitch w:val="default"/>
    <w:sig w:usb0="00000003" w:usb1="00000000" w:usb2="00000000" w:usb3="00000000" w:csb0="0000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imSun">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E53C2A">
    <w:pPr>
      <w:pStyle w:val="af4"/>
      <w:framePr w:wrap="around" w:vAnchor="text" w:hAnchor="margin" w:xAlign="center" w:y="1"/>
      <w:rPr>
        <w:rStyle w:val="afb"/>
      </w:rPr>
    </w:pPr>
    <w:r>
      <w:rPr>
        <w:rStyle w:val="afb"/>
      </w:rPr>
      <w:fldChar w:fldCharType="begin"/>
    </w:r>
    <w:r w:rsidR="00B43AA8">
      <w:rPr>
        <w:rStyle w:val="afb"/>
      </w:rPr>
      <w:instrText xml:space="preserve">PAGE  </w:instrText>
    </w:r>
    <w:r>
      <w:rPr>
        <w:rStyle w:val="afb"/>
      </w:rPr>
      <w:fldChar w:fldCharType="end"/>
    </w:r>
  </w:p>
  <w:p w:rsidR="00B43AA8" w:rsidRDefault="00B43AA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E53C2A">
    <w:pPr>
      <w:pStyle w:val="af4"/>
      <w:jc w:val="center"/>
      <w:rPr>
        <w:sz w:val="24"/>
      </w:rPr>
    </w:pPr>
    <w:r>
      <w:rPr>
        <w:rStyle w:val="afb"/>
        <w:sz w:val="24"/>
      </w:rPr>
      <w:fldChar w:fldCharType="begin"/>
    </w:r>
    <w:r w:rsidR="00B43AA8">
      <w:rPr>
        <w:rStyle w:val="afb"/>
        <w:sz w:val="24"/>
      </w:rPr>
      <w:instrText xml:space="preserve"> PAGE </w:instrText>
    </w:r>
    <w:r>
      <w:rPr>
        <w:rStyle w:val="afb"/>
        <w:sz w:val="24"/>
      </w:rPr>
      <w:fldChar w:fldCharType="separate"/>
    </w:r>
    <w:r w:rsidR="008873D8">
      <w:rPr>
        <w:rStyle w:val="afb"/>
        <w:noProof/>
        <w:sz w:val="24"/>
      </w:rPr>
      <w:t>- 2 -</w:t>
    </w:r>
    <w:r>
      <w:rPr>
        <w:rStyle w:val="afb"/>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B43AA8">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E53C2A">
    <w:pPr>
      <w:pStyle w:val="af4"/>
      <w:framePr w:wrap="around" w:vAnchor="text" w:hAnchor="margin" w:xAlign="right" w:y="1"/>
      <w:rPr>
        <w:rStyle w:val="afb"/>
      </w:rPr>
    </w:pPr>
    <w:r>
      <w:rPr>
        <w:rStyle w:val="afb"/>
      </w:rPr>
      <w:fldChar w:fldCharType="begin"/>
    </w:r>
    <w:r w:rsidR="00B43AA8">
      <w:rPr>
        <w:rStyle w:val="afb"/>
      </w:rPr>
      <w:instrText xml:space="preserve">PAGE  </w:instrText>
    </w:r>
    <w:r>
      <w:rPr>
        <w:rStyle w:val="afb"/>
      </w:rPr>
      <w:fldChar w:fldCharType="end"/>
    </w:r>
  </w:p>
  <w:p w:rsidR="00B43AA8" w:rsidRDefault="00B43AA8">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E53C2A">
    <w:pPr>
      <w:pStyle w:val="af4"/>
      <w:ind w:right="360"/>
      <w:jc w:val="center"/>
    </w:pPr>
    <w:r>
      <w:rPr>
        <w:rStyle w:val="afb"/>
      </w:rPr>
      <w:fldChar w:fldCharType="begin"/>
    </w:r>
    <w:r w:rsidR="00B43AA8">
      <w:rPr>
        <w:rStyle w:val="afb"/>
      </w:rPr>
      <w:instrText xml:space="preserve"> PAGE </w:instrText>
    </w:r>
    <w:r>
      <w:rPr>
        <w:rStyle w:val="afb"/>
      </w:rPr>
      <w:fldChar w:fldCharType="separate"/>
    </w:r>
    <w:r w:rsidR="008873D8">
      <w:rPr>
        <w:rStyle w:val="afb"/>
        <w:noProof/>
      </w:rPr>
      <w:t>- 40 -</w:t>
    </w:r>
    <w:r>
      <w:rPr>
        <w:rStyle w:val="af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E53C2A">
    <w:pPr>
      <w:pStyle w:val="af4"/>
      <w:jc w:val="center"/>
      <w:rPr>
        <w:sz w:val="24"/>
      </w:rPr>
    </w:pPr>
    <w:r>
      <w:rPr>
        <w:rStyle w:val="afb"/>
        <w:sz w:val="24"/>
      </w:rPr>
      <w:fldChar w:fldCharType="begin"/>
    </w:r>
    <w:r w:rsidR="00B43AA8">
      <w:rPr>
        <w:rStyle w:val="afb"/>
        <w:sz w:val="24"/>
      </w:rPr>
      <w:instrText xml:space="preserve"> PAGE </w:instrText>
    </w:r>
    <w:r>
      <w:rPr>
        <w:rStyle w:val="afb"/>
        <w:sz w:val="24"/>
      </w:rPr>
      <w:fldChar w:fldCharType="separate"/>
    </w:r>
    <w:r w:rsidR="008873D8">
      <w:rPr>
        <w:rStyle w:val="afb"/>
        <w:noProof/>
        <w:sz w:val="24"/>
      </w:rPr>
      <w:t>- 55 -</w:t>
    </w:r>
    <w:r>
      <w:rPr>
        <w:rStyle w:val="af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2F" w:rsidRDefault="00B6732F" w:rsidP="00847513">
      <w:r>
        <w:separator/>
      </w:r>
    </w:p>
  </w:footnote>
  <w:footnote w:type="continuationSeparator" w:id="0">
    <w:p w:rsidR="00B6732F" w:rsidRDefault="00B6732F" w:rsidP="00847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B43AA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B43AA8">
    <w:pPr>
      <w:pStyle w:val="af5"/>
      <w:pBdr>
        <w:bottom w:val="single" w:sz="4" w:space="1" w:color="auto"/>
      </w:pBdr>
      <w:jc w:val="both"/>
      <w:rPr>
        <w:rFonts w:ascii="方正仿宋_GBK" w:eastAsia="方正仿宋_GBK"/>
        <w:sz w:val="21"/>
        <w:szCs w:val="24"/>
      </w:rPr>
    </w:pPr>
    <w:r>
      <w:rPr>
        <w:rFonts w:ascii="方正仿宋_GBK" w:eastAsia="方正仿宋_GBK" w:hint="eastAsia"/>
        <w:sz w:val="21"/>
        <w:szCs w:val="24"/>
      </w:rPr>
      <w:t>重庆鹏翔招标代理有限公司</w:t>
    </w:r>
    <w:r>
      <w:rPr>
        <w:rFonts w:ascii="方正仿宋_GBK" w:eastAsia="方正仿宋_GBK"/>
        <w:sz w:val="21"/>
        <w:szCs w:val="24"/>
      </w:rPr>
      <w:t xml:space="preserve">                                                         </w:t>
    </w:r>
    <w:r>
      <w:rPr>
        <w:rFonts w:ascii="方正仿宋_GBK" w:eastAsia="方正仿宋_GBK" w:hint="eastAsia"/>
        <w:sz w:val="21"/>
        <w:szCs w:val="24"/>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B43AA8">
    <w:pPr>
      <w:pStyle w:val="af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B43AA8">
    <w:pPr>
      <w:pStyle w:val="af5"/>
      <w:jc w:val="both"/>
      <w:rPr>
        <w:rFonts w:ascii="方正仿宋_GBK" w:eastAsia="方正仿宋_GBK"/>
        <w:sz w:val="21"/>
        <w:szCs w:val="24"/>
      </w:rPr>
    </w:pPr>
    <w:r>
      <w:rPr>
        <w:rFonts w:ascii="方正仿宋_GBK" w:eastAsia="方正仿宋_GBK" w:hint="eastAsia"/>
        <w:sz w:val="21"/>
        <w:szCs w:val="24"/>
      </w:rPr>
      <w:t>重庆鹏翔招标代理有限公司</w:t>
    </w:r>
    <w:r>
      <w:rPr>
        <w:rFonts w:ascii="方正仿宋_GBK" w:eastAsia="方正仿宋_GBK"/>
        <w:sz w:val="21"/>
        <w:szCs w:val="24"/>
      </w:rPr>
      <w:t xml:space="preserve">                                                         </w:t>
    </w:r>
    <w:r>
      <w:rPr>
        <w:rFonts w:ascii="方正仿宋_GBK" w:eastAsia="方正仿宋_GBK" w:hint="eastAsia"/>
        <w:sz w:val="21"/>
        <w:szCs w:val="24"/>
      </w:rPr>
      <w:t>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B43AA8">
    <w:pPr>
      <w:pStyle w:val="af5"/>
      <w:jc w:val="both"/>
      <w:rPr>
        <w:rFonts w:ascii="方正仿宋_GBK" w:eastAsia="方正仿宋_GBK"/>
        <w:sz w:val="21"/>
        <w:szCs w:val="21"/>
      </w:rPr>
    </w:pPr>
    <w:r>
      <w:rPr>
        <w:rFonts w:ascii="方正仿宋_GBK" w:eastAsia="方正仿宋_GBK"/>
        <w:sz w:val="21"/>
        <w:szCs w:val="24"/>
      </w:rPr>
      <w:br/>
    </w:r>
    <w:r>
      <w:rPr>
        <w:rFonts w:ascii="方正仿宋_GBK" w:eastAsia="方正仿宋_GBK" w:hint="eastAsia"/>
        <w:sz w:val="21"/>
        <w:szCs w:val="24"/>
      </w:rPr>
      <w:t>重庆鹏翔招标代理有限公司</w:t>
    </w:r>
    <w:r>
      <w:rPr>
        <w:rFonts w:ascii="方正仿宋_GBK" w:eastAsia="方正仿宋_GBK"/>
        <w:sz w:val="21"/>
        <w:szCs w:val="21"/>
      </w:rPr>
      <w:t xml:space="preserve">                                                         </w:t>
    </w:r>
    <w:r>
      <w:rPr>
        <w:rFonts w:ascii="方正仿宋_GBK" w:eastAsia="方正仿宋_GBK" w:hint="eastAsia"/>
        <w:sz w:val="21"/>
        <w:szCs w:val="21"/>
      </w:rPr>
      <w:t>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8" w:rsidRDefault="00B43AA8">
    <w:pPr>
      <w:pStyle w:val="af5"/>
      <w:jc w:val="both"/>
      <w:rPr>
        <w:rFonts w:ascii="方正仿宋_GBK" w:eastAsia="方正仿宋_GBK"/>
        <w:sz w:val="21"/>
        <w:szCs w:val="24"/>
      </w:rPr>
    </w:pPr>
    <w:r>
      <w:rPr>
        <w:rFonts w:ascii="方正仿宋_GBK" w:eastAsia="方正仿宋_GBK" w:hint="eastAsia"/>
        <w:sz w:val="21"/>
        <w:szCs w:val="24"/>
      </w:rPr>
      <w:t>重庆鹏翔招标代理有限公司</w:t>
    </w:r>
    <w:r>
      <w:rPr>
        <w:rFonts w:ascii="方正仿宋_GBK" w:eastAsia="方正仿宋_GBK"/>
        <w:sz w:val="21"/>
        <w:szCs w:val="24"/>
      </w:rPr>
      <w:t xml:space="preserve">                                                         </w:t>
    </w:r>
    <w:r>
      <w:rPr>
        <w:rFonts w:ascii="方正仿宋_GBK" w:eastAsia="方正仿宋_GBK" w:hint="eastAsia"/>
        <w:sz w:val="21"/>
        <w:szCs w:val="24"/>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pStyle w:val="2"/>
      <w:lvlText w:val="%1."/>
      <w:lvlJc w:val="left"/>
      <w:pPr>
        <w:tabs>
          <w:tab w:val="left" w:pos="780"/>
        </w:tabs>
        <w:ind w:left="780" w:hanging="360"/>
      </w:pPr>
      <w:rPr>
        <w:rFonts w:cs="Times New Roman"/>
      </w:rPr>
    </w:lvl>
  </w:abstractNum>
  <w:abstractNum w:abstractNumId="1">
    <w:nsid w:val="00000005"/>
    <w:multiLevelType w:val="multilevel"/>
    <w:tmpl w:val="00000005"/>
    <w:lvl w:ilvl="0">
      <w:start w:val="1"/>
      <w:numFmt w:val="bullet"/>
      <w:pStyle w:val="a"/>
      <w:lvlText w:val=""/>
      <w:lvlJc w:val="left"/>
      <w:pPr>
        <w:tabs>
          <w:tab w:val="left" w:pos="980"/>
        </w:tabs>
        <w:ind w:left="980" w:hanging="36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2">
    <w:nsid w:val="00000006"/>
    <w:multiLevelType w:val="singleLevel"/>
    <w:tmpl w:val="00000006"/>
    <w:lvl w:ilvl="0">
      <w:start w:val="1"/>
      <w:numFmt w:val="bullet"/>
      <w:pStyle w:val="4"/>
      <w:lvlText w:val=""/>
      <w:lvlJc w:val="left"/>
      <w:pPr>
        <w:tabs>
          <w:tab w:val="left" w:pos="1620"/>
        </w:tabs>
        <w:ind w:left="1620" w:hanging="360"/>
      </w:pPr>
      <w:rPr>
        <w:rFonts w:ascii="Wingdings" w:hAnsi="Wingdings" w:hint="default"/>
      </w:rPr>
    </w:lvl>
  </w:abstractNum>
  <w:abstractNum w:abstractNumId="3">
    <w:nsid w:val="00000007"/>
    <w:multiLevelType w:val="multilevel"/>
    <w:tmpl w:val="00000007"/>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rPr>
        <w:rFonts w:cs="Times New Roman"/>
      </w:rPr>
    </w:lvl>
    <w:lvl w:ilvl="2">
      <w:start w:val="1"/>
      <w:numFmt w:val="decimal"/>
      <w:lvlText w:val="%3、"/>
      <w:lvlJc w:val="left"/>
      <w:pPr>
        <w:tabs>
          <w:tab w:val="left" w:pos="1200"/>
        </w:tabs>
        <w:ind w:left="1200" w:hanging="360"/>
      </w:pPr>
      <w:rPr>
        <w:rFonts w:cs="Times New Roman"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0000008"/>
    <w:multiLevelType w:val="multilevel"/>
    <w:tmpl w:val="00000008"/>
    <w:lvl w:ilvl="0">
      <w:start w:val="1"/>
      <w:numFmt w:val="chineseCountingThousand"/>
      <w:pStyle w:val="40"/>
      <w:lvlText w:val="%1、"/>
      <w:lvlJc w:val="left"/>
      <w:pPr>
        <w:tabs>
          <w:tab w:val="left" w:pos="7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00000009"/>
    <w:multiLevelType w:val="multilevel"/>
    <w:tmpl w:val="00000009"/>
    <w:lvl w:ilvl="0">
      <w:start w:val="1"/>
      <w:numFmt w:val="upperLetter"/>
      <w:suff w:val="nothing"/>
      <w:lvlText w:val="附　录　%1"/>
      <w:lvlJc w:val="left"/>
      <w:rPr>
        <w:rFonts w:ascii="黑体" w:eastAsia="黑体" w:hAnsi="Times New Roman" w:cs="Times New Roman" w:hint="eastAsia"/>
        <w:b w:val="0"/>
        <w:i w:val="0"/>
        <w:sz w:val="21"/>
      </w:rPr>
    </w:lvl>
    <w:lvl w:ilvl="1">
      <w:start w:val="1"/>
      <w:numFmt w:val="decimal"/>
      <w:pStyle w:val="a0"/>
      <w:suff w:val="nothing"/>
      <w:lvlText w:val="%1.%2　"/>
      <w:lvlJc w:val="left"/>
      <w:pPr>
        <w:ind w:left="210"/>
      </w:pPr>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0000000A"/>
    <w:multiLevelType w:val="multilevel"/>
    <w:tmpl w:val="0000000A"/>
    <w:lvl w:ilvl="0">
      <w:start w:val="8"/>
      <w:numFmt w:val="decimal"/>
      <w:pStyle w:val="CharCharCharCharChar"/>
      <w:lvlText w:val="%1."/>
      <w:lvlJc w:val="left"/>
      <w:pPr>
        <w:tabs>
          <w:tab w:val="left" w:pos="425"/>
        </w:tabs>
        <w:ind w:left="425" w:hanging="425"/>
      </w:pPr>
      <w:rPr>
        <w:rFonts w:cs="Times New Roman" w:hint="eastAsia"/>
      </w:rPr>
    </w:lvl>
    <w:lvl w:ilvl="1">
      <w:start w:val="1"/>
      <w:numFmt w:val="decimal"/>
      <w:lvlText w:val="%1.%2."/>
      <w:lvlJc w:val="left"/>
      <w:pPr>
        <w:tabs>
          <w:tab w:val="left" w:pos="747"/>
        </w:tabs>
        <w:ind w:left="747" w:hanging="567"/>
      </w:pPr>
      <w:rPr>
        <w:rFonts w:cs="Times New Roman" w:hint="eastAsia"/>
      </w:rPr>
    </w:lvl>
    <w:lvl w:ilvl="2">
      <w:start w:val="1"/>
      <w:numFmt w:val="decimal"/>
      <w:pStyle w:val="StyleHeading3h3Heading3-oldLevel3HeadH3level3PIM3se"/>
      <w:lvlText w:val="%1.%2.%3."/>
      <w:lvlJc w:val="left"/>
      <w:pPr>
        <w:tabs>
          <w:tab w:val="left" w:pos="709"/>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7">
    <w:nsid w:val="00000012"/>
    <w:multiLevelType w:val="singleLevel"/>
    <w:tmpl w:val="00000012"/>
    <w:lvl w:ilvl="0">
      <w:start w:val="1"/>
      <w:numFmt w:val="bullet"/>
      <w:pStyle w:val="20"/>
      <w:lvlText w:val=""/>
      <w:lvlJc w:val="left"/>
      <w:pPr>
        <w:tabs>
          <w:tab w:val="left" w:pos="780"/>
        </w:tabs>
        <w:ind w:left="780" w:hanging="360"/>
      </w:pPr>
      <w:rPr>
        <w:rFonts w:ascii="Wingdings" w:hAnsi="Wingdings" w:hint="default"/>
      </w:rPr>
    </w:lvl>
  </w:abstractNum>
  <w:abstractNum w:abstractNumId="8">
    <w:nsid w:val="00000013"/>
    <w:multiLevelType w:val="multilevel"/>
    <w:tmpl w:val="00000013"/>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5"/>
    <w:multiLevelType w:val="multilevel"/>
    <w:tmpl w:val="00000015"/>
    <w:lvl w:ilvl="0">
      <w:start w:val="1"/>
      <w:numFmt w:val="decimal"/>
      <w:pStyle w:val="ItemStepinTable"/>
      <w:lvlText w:val="(%1)"/>
      <w:lvlJc w:val="left"/>
      <w:pPr>
        <w:tabs>
          <w:tab w:val="left" w:pos="397"/>
        </w:tabs>
        <w:ind w:left="397" w:hanging="397"/>
      </w:pPr>
      <w:rPr>
        <w:rFonts w:ascii="Arial" w:eastAsia="宋体" w:hAnsi="Arial" w:cs="Times New Roman" w:hint="default"/>
        <w:b w:val="0"/>
        <w:i w:val="0"/>
        <w:color w:val="auto"/>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0000016"/>
    <w:multiLevelType w:val="singleLevel"/>
    <w:tmpl w:val="00000016"/>
    <w:lvl w:ilvl="0">
      <w:start w:val="1"/>
      <w:numFmt w:val="bullet"/>
      <w:pStyle w:val="a1"/>
      <w:lvlText w:val=""/>
      <w:lvlJc w:val="left"/>
      <w:pPr>
        <w:tabs>
          <w:tab w:val="left" w:pos="360"/>
        </w:tabs>
        <w:ind w:left="360" w:hanging="360"/>
      </w:pPr>
      <w:rPr>
        <w:rFonts w:ascii="Wingdings" w:hAnsi="Wingdings" w:hint="default"/>
      </w:rPr>
    </w:lvl>
  </w:abstractNum>
  <w:abstractNum w:abstractNumId="11">
    <w:nsid w:val="00000017"/>
    <w:multiLevelType w:val="singleLevel"/>
    <w:tmpl w:val="00000017"/>
    <w:lvl w:ilvl="0">
      <w:start w:val="1"/>
      <w:numFmt w:val="bullet"/>
      <w:pStyle w:val="3"/>
      <w:lvlText w:val=""/>
      <w:lvlJc w:val="left"/>
      <w:pPr>
        <w:tabs>
          <w:tab w:val="left" w:pos="1200"/>
        </w:tabs>
        <w:ind w:left="1200" w:hanging="360"/>
      </w:pPr>
      <w:rPr>
        <w:rFonts w:ascii="Wingdings" w:hAnsi="Wingdings" w:hint="default"/>
      </w:rPr>
    </w:lvl>
  </w:abstractNum>
  <w:abstractNum w:abstractNumId="12">
    <w:nsid w:val="00000019"/>
    <w:multiLevelType w:val="singleLevel"/>
    <w:tmpl w:val="00000019"/>
    <w:lvl w:ilvl="0">
      <w:start w:val="1"/>
      <w:numFmt w:val="decimal"/>
      <w:pStyle w:val="a2"/>
      <w:lvlText w:val="%1)"/>
      <w:lvlJc w:val="left"/>
      <w:pPr>
        <w:tabs>
          <w:tab w:val="left" w:pos="425"/>
        </w:tabs>
        <w:ind w:left="425" w:hanging="425"/>
      </w:pPr>
      <w:rPr>
        <w:rFonts w:cs="Times New Roman" w:hint="eastAsia"/>
      </w:rPr>
    </w:lvl>
  </w:abstractNum>
  <w:abstractNum w:abstractNumId="13">
    <w:nsid w:val="0000001A"/>
    <w:multiLevelType w:val="multilevel"/>
    <w:tmpl w:val="0000001A"/>
    <w:lvl w:ilvl="0">
      <w:start w:val="1"/>
      <w:numFmt w:val="decimal"/>
      <w:pStyle w:val="220"/>
      <w:lvlText w:val="（%1）"/>
      <w:lvlJc w:val="left"/>
      <w:pPr>
        <w:tabs>
          <w:tab w:val="left" w:pos="1230"/>
        </w:tabs>
        <w:ind w:firstLine="510"/>
      </w:pPr>
      <w:rPr>
        <w:rFonts w:ascii="Arial" w:hAnsi="Arial" w:cs="Times New Roman" w:hint="default"/>
        <w:b w:val="0"/>
        <w:i w:val="0"/>
        <w:sz w:val="24"/>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0000001D"/>
    <w:multiLevelType w:val="multilevel"/>
    <w:tmpl w:val="0000001D"/>
    <w:lvl w:ilvl="0">
      <w:start w:val="1"/>
      <w:numFmt w:val="chineseCountingThousand"/>
      <w:pStyle w:val="21"/>
      <w:lvlText w:val="%1、"/>
      <w:lvlJc w:val="left"/>
      <w:pPr>
        <w:tabs>
          <w:tab w:val="left" w:pos="7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
  </w:num>
  <w:num w:numId="2">
    <w:abstractNumId w:val="0"/>
  </w:num>
  <w:num w:numId="3">
    <w:abstractNumId w:val="2"/>
  </w:num>
  <w:num w:numId="4">
    <w:abstractNumId w:val="11"/>
  </w:num>
  <w:num w:numId="5">
    <w:abstractNumId w:val="7"/>
  </w:num>
  <w:num w:numId="6">
    <w:abstractNumId w:val="5"/>
  </w:num>
  <w:num w:numId="7">
    <w:abstractNumId w:val="1"/>
  </w:num>
  <w:num w:numId="8">
    <w:abstractNumId w:val="13"/>
  </w:num>
  <w:num w:numId="9">
    <w:abstractNumId w:val="9"/>
  </w:num>
  <w:num w:numId="10">
    <w:abstractNumId w:val="6"/>
  </w:num>
  <w:num w:numId="11">
    <w:abstractNumId w:val="12"/>
  </w:num>
  <w:num w:numId="12">
    <w:abstractNumId w:val="3"/>
  </w:num>
  <w:num w:numId="13">
    <w:abstractNumId w:val="14"/>
  </w:num>
  <w:num w:numId="14">
    <w:abstractNumId w:val="10"/>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280"/>
  <w:drawingGridHorizontalSpacing w:val="140"/>
  <w:drawingGridVerticalSpacing w:val="381"/>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7C6"/>
    <w:rsid w:val="000037BE"/>
    <w:rsid w:val="00004E02"/>
    <w:rsid w:val="000072F0"/>
    <w:rsid w:val="00011AF1"/>
    <w:rsid w:val="00012A59"/>
    <w:rsid w:val="00012B11"/>
    <w:rsid w:val="00020335"/>
    <w:rsid w:val="000213C4"/>
    <w:rsid w:val="00021946"/>
    <w:rsid w:val="00021FB7"/>
    <w:rsid w:val="00025C8E"/>
    <w:rsid w:val="00025DAA"/>
    <w:rsid w:val="000266A1"/>
    <w:rsid w:val="0003075E"/>
    <w:rsid w:val="0003282A"/>
    <w:rsid w:val="00033187"/>
    <w:rsid w:val="000334AC"/>
    <w:rsid w:val="00034A67"/>
    <w:rsid w:val="0003767C"/>
    <w:rsid w:val="000376BA"/>
    <w:rsid w:val="00037F65"/>
    <w:rsid w:val="00042250"/>
    <w:rsid w:val="00043311"/>
    <w:rsid w:val="00044855"/>
    <w:rsid w:val="0004503C"/>
    <w:rsid w:val="00045833"/>
    <w:rsid w:val="0005112C"/>
    <w:rsid w:val="00052281"/>
    <w:rsid w:val="00054BCC"/>
    <w:rsid w:val="00054F96"/>
    <w:rsid w:val="00056058"/>
    <w:rsid w:val="00057565"/>
    <w:rsid w:val="000575F0"/>
    <w:rsid w:val="00060062"/>
    <w:rsid w:val="00060807"/>
    <w:rsid w:val="00060EFE"/>
    <w:rsid w:val="00061A6B"/>
    <w:rsid w:val="0006466F"/>
    <w:rsid w:val="00064EA7"/>
    <w:rsid w:val="0006572E"/>
    <w:rsid w:val="00065E3D"/>
    <w:rsid w:val="00073EC2"/>
    <w:rsid w:val="00075520"/>
    <w:rsid w:val="00081B64"/>
    <w:rsid w:val="000946BD"/>
    <w:rsid w:val="00094D91"/>
    <w:rsid w:val="000A166C"/>
    <w:rsid w:val="000A3134"/>
    <w:rsid w:val="000A3368"/>
    <w:rsid w:val="000A4082"/>
    <w:rsid w:val="000A4AE6"/>
    <w:rsid w:val="000A5589"/>
    <w:rsid w:val="000A7DAF"/>
    <w:rsid w:val="000B1626"/>
    <w:rsid w:val="000B2716"/>
    <w:rsid w:val="000B53CF"/>
    <w:rsid w:val="000B7999"/>
    <w:rsid w:val="000C04ED"/>
    <w:rsid w:val="000C06D1"/>
    <w:rsid w:val="000C2017"/>
    <w:rsid w:val="000C2306"/>
    <w:rsid w:val="000C2606"/>
    <w:rsid w:val="000C3BC2"/>
    <w:rsid w:val="000C4016"/>
    <w:rsid w:val="000C47BC"/>
    <w:rsid w:val="000D1AD5"/>
    <w:rsid w:val="000D28EA"/>
    <w:rsid w:val="000D568F"/>
    <w:rsid w:val="000D6646"/>
    <w:rsid w:val="000D66BE"/>
    <w:rsid w:val="000E07D6"/>
    <w:rsid w:val="000E14D0"/>
    <w:rsid w:val="000E32C9"/>
    <w:rsid w:val="000E43DC"/>
    <w:rsid w:val="000E6331"/>
    <w:rsid w:val="000F16AA"/>
    <w:rsid w:val="000F176A"/>
    <w:rsid w:val="000F30CC"/>
    <w:rsid w:val="000F3783"/>
    <w:rsid w:val="000F391C"/>
    <w:rsid w:val="000F4487"/>
    <w:rsid w:val="000F482B"/>
    <w:rsid w:val="000F505A"/>
    <w:rsid w:val="000F724C"/>
    <w:rsid w:val="00100982"/>
    <w:rsid w:val="0010636C"/>
    <w:rsid w:val="001103D7"/>
    <w:rsid w:val="00110AA3"/>
    <w:rsid w:val="00111819"/>
    <w:rsid w:val="0011194D"/>
    <w:rsid w:val="00112457"/>
    <w:rsid w:val="00112522"/>
    <w:rsid w:val="001125BF"/>
    <w:rsid w:val="00113664"/>
    <w:rsid w:val="00113C81"/>
    <w:rsid w:val="00122183"/>
    <w:rsid w:val="0012297F"/>
    <w:rsid w:val="00122FAE"/>
    <w:rsid w:val="001256A8"/>
    <w:rsid w:val="00131B18"/>
    <w:rsid w:val="001329C4"/>
    <w:rsid w:val="00132FAC"/>
    <w:rsid w:val="00134170"/>
    <w:rsid w:val="00135250"/>
    <w:rsid w:val="0014045A"/>
    <w:rsid w:val="001407F6"/>
    <w:rsid w:val="00141E7A"/>
    <w:rsid w:val="0014354C"/>
    <w:rsid w:val="00144D44"/>
    <w:rsid w:val="001520C3"/>
    <w:rsid w:val="0015271E"/>
    <w:rsid w:val="001528E5"/>
    <w:rsid w:val="00156246"/>
    <w:rsid w:val="00161297"/>
    <w:rsid w:val="00161645"/>
    <w:rsid w:val="0016223A"/>
    <w:rsid w:val="00163818"/>
    <w:rsid w:val="00163D4F"/>
    <w:rsid w:val="00165BDE"/>
    <w:rsid w:val="00165D21"/>
    <w:rsid w:val="00167FB4"/>
    <w:rsid w:val="00172A27"/>
    <w:rsid w:val="00172D6F"/>
    <w:rsid w:val="0017665D"/>
    <w:rsid w:val="001767A8"/>
    <w:rsid w:val="001808B9"/>
    <w:rsid w:val="0018194D"/>
    <w:rsid w:val="001819D4"/>
    <w:rsid w:val="0018427F"/>
    <w:rsid w:val="001864B0"/>
    <w:rsid w:val="00186A28"/>
    <w:rsid w:val="00187F68"/>
    <w:rsid w:val="00191EDB"/>
    <w:rsid w:val="00195BAD"/>
    <w:rsid w:val="001961B5"/>
    <w:rsid w:val="00197B4A"/>
    <w:rsid w:val="001A0940"/>
    <w:rsid w:val="001A4064"/>
    <w:rsid w:val="001B1EB9"/>
    <w:rsid w:val="001B2C51"/>
    <w:rsid w:val="001B4A20"/>
    <w:rsid w:val="001B5988"/>
    <w:rsid w:val="001C0434"/>
    <w:rsid w:val="001C08B0"/>
    <w:rsid w:val="001C09A1"/>
    <w:rsid w:val="001C2080"/>
    <w:rsid w:val="001C5088"/>
    <w:rsid w:val="001C6A1E"/>
    <w:rsid w:val="001C6A2B"/>
    <w:rsid w:val="001D0AA6"/>
    <w:rsid w:val="001D3224"/>
    <w:rsid w:val="001D3B7E"/>
    <w:rsid w:val="001E13FA"/>
    <w:rsid w:val="001E2993"/>
    <w:rsid w:val="001E4F32"/>
    <w:rsid w:val="001E7195"/>
    <w:rsid w:val="001E74DE"/>
    <w:rsid w:val="001E782C"/>
    <w:rsid w:val="001F07F7"/>
    <w:rsid w:val="001F1B54"/>
    <w:rsid w:val="001F2CAB"/>
    <w:rsid w:val="001F381D"/>
    <w:rsid w:val="001F4673"/>
    <w:rsid w:val="001F5A8A"/>
    <w:rsid w:val="001F6E3F"/>
    <w:rsid w:val="001F707E"/>
    <w:rsid w:val="00203791"/>
    <w:rsid w:val="00203E4D"/>
    <w:rsid w:val="00205D86"/>
    <w:rsid w:val="00206182"/>
    <w:rsid w:val="002101B3"/>
    <w:rsid w:val="002108A8"/>
    <w:rsid w:val="00211443"/>
    <w:rsid w:val="002136E2"/>
    <w:rsid w:val="0021649F"/>
    <w:rsid w:val="002166DE"/>
    <w:rsid w:val="0021783E"/>
    <w:rsid w:val="00217C0F"/>
    <w:rsid w:val="00220225"/>
    <w:rsid w:val="00222D43"/>
    <w:rsid w:val="00223B03"/>
    <w:rsid w:val="0022640C"/>
    <w:rsid w:val="0022711C"/>
    <w:rsid w:val="00227651"/>
    <w:rsid w:val="00230CE6"/>
    <w:rsid w:val="00233AFE"/>
    <w:rsid w:val="00236E09"/>
    <w:rsid w:val="00237468"/>
    <w:rsid w:val="002435D0"/>
    <w:rsid w:val="00243900"/>
    <w:rsid w:val="00243CBD"/>
    <w:rsid w:val="00243EAE"/>
    <w:rsid w:val="00243F8F"/>
    <w:rsid w:val="00244300"/>
    <w:rsid w:val="002474A9"/>
    <w:rsid w:val="00250BEC"/>
    <w:rsid w:val="00252999"/>
    <w:rsid w:val="00252E9D"/>
    <w:rsid w:val="0025308A"/>
    <w:rsid w:val="0025601D"/>
    <w:rsid w:val="00257257"/>
    <w:rsid w:val="00257BD5"/>
    <w:rsid w:val="00257FF1"/>
    <w:rsid w:val="0026013E"/>
    <w:rsid w:val="00260450"/>
    <w:rsid w:val="00260C70"/>
    <w:rsid w:val="00261D69"/>
    <w:rsid w:val="00262267"/>
    <w:rsid w:val="00262CB5"/>
    <w:rsid w:val="002638E5"/>
    <w:rsid w:val="00263912"/>
    <w:rsid w:val="00263F00"/>
    <w:rsid w:val="0026415F"/>
    <w:rsid w:val="00264A68"/>
    <w:rsid w:val="00265244"/>
    <w:rsid w:val="00265CF4"/>
    <w:rsid w:val="00266BCA"/>
    <w:rsid w:val="00267B77"/>
    <w:rsid w:val="00270A2E"/>
    <w:rsid w:val="00275F04"/>
    <w:rsid w:val="0028066C"/>
    <w:rsid w:val="00281DC5"/>
    <w:rsid w:val="00282E57"/>
    <w:rsid w:val="00282F6A"/>
    <w:rsid w:val="0028307E"/>
    <w:rsid w:val="002833CF"/>
    <w:rsid w:val="00285A8E"/>
    <w:rsid w:val="00285D47"/>
    <w:rsid w:val="0029022C"/>
    <w:rsid w:val="00293471"/>
    <w:rsid w:val="0029568C"/>
    <w:rsid w:val="00296556"/>
    <w:rsid w:val="002A008C"/>
    <w:rsid w:val="002A01B1"/>
    <w:rsid w:val="002A0576"/>
    <w:rsid w:val="002B208B"/>
    <w:rsid w:val="002B26F0"/>
    <w:rsid w:val="002B31D4"/>
    <w:rsid w:val="002B71F2"/>
    <w:rsid w:val="002B73B7"/>
    <w:rsid w:val="002B73CB"/>
    <w:rsid w:val="002C07DE"/>
    <w:rsid w:val="002C52B6"/>
    <w:rsid w:val="002C53DE"/>
    <w:rsid w:val="002C5C0E"/>
    <w:rsid w:val="002C6836"/>
    <w:rsid w:val="002C7F2B"/>
    <w:rsid w:val="002D249F"/>
    <w:rsid w:val="002D2F75"/>
    <w:rsid w:val="002D36E9"/>
    <w:rsid w:val="002D5285"/>
    <w:rsid w:val="002D6D66"/>
    <w:rsid w:val="002E0FB6"/>
    <w:rsid w:val="002E1597"/>
    <w:rsid w:val="002E2816"/>
    <w:rsid w:val="002E41DF"/>
    <w:rsid w:val="002E6DFA"/>
    <w:rsid w:val="002F1086"/>
    <w:rsid w:val="002F1557"/>
    <w:rsid w:val="002F3C28"/>
    <w:rsid w:val="002F47AE"/>
    <w:rsid w:val="002F5EEF"/>
    <w:rsid w:val="002F60EB"/>
    <w:rsid w:val="00301FF8"/>
    <w:rsid w:val="003055FB"/>
    <w:rsid w:val="00305F51"/>
    <w:rsid w:val="003075D9"/>
    <w:rsid w:val="003078AE"/>
    <w:rsid w:val="003126C5"/>
    <w:rsid w:val="003144DF"/>
    <w:rsid w:val="00315970"/>
    <w:rsid w:val="00316BE5"/>
    <w:rsid w:val="00316C9A"/>
    <w:rsid w:val="003170E3"/>
    <w:rsid w:val="00317BBE"/>
    <w:rsid w:val="00321104"/>
    <w:rsid w:val="003220FF"/>
    <w:rsid w:val="003231A8"/>
    <w:rsid w:val="003238D3"/>
    <w:rsid w:val="0032486C"/>
    <w:rsid w:val="00327355"/>
    <w:rsid w:val="00331597"/>
    <w:rsid w:val="00332F66"/>
    <w:rsid w:val="003340BB"/>
    <w:rsid w:val="003431D8"/>
    <w:rsid w:val="00344FF3"/>
    <w:rsid w:val="003457D4"/>
    <w:rsid w:val="00345D8C"/>
    <w:rsid w:val="00347CE1"/>
    <w:rsid w:val="00350EA6"/>
    <w:rsid w:val="00350F6A"/>
    <w:rsid w:val="003579D1"/>
    <w:rsid w:val="003631CF"/>
    <w:rsid w:val="003657B2"/>
    <w:rsid w:val="003660DC"/>
    <w:rsid w:val="003701D6"/>
    <w:rsid w:val="00370329"/>
    <w:rsid w:val="00370BF4"/>
    <w:rsid w:val="0037169E"/>
    <w:rsid w:val="00372DC7"/>
    <w:rsid w:val="003754CD"/>
    <w:rsid w:val="00375B6A"/>
    <w:rsid w:val="00375B89"/>
    <w:rsid w:val="0037722D"/>
    <w:rsid w:val="003775BD"/>
    <w:rsid w:val="00380667"/>
    <w:rsid w:val="0038315B"/>
    <w:rsid w:val="00383C9F"/>
    <w:rsid w:val="003846F7"/>
    <w:rsid w:val="00386295"/>
    <w:rsid w:val="0038635F"/>
    <w:rsid w:val="003902F6"/>
    <w:rsid w:val="00392A1E"/>
    <w:rsid w:val="00392A5E"/>
    <w:rsid w:val="00394C9B"/>
    <w:rsid w:val="003968A8"/>
    <w:rsid w:val="00396BE5"/>
    <w:rsid w:val="003A4636"/>
    <w:rsid w:val="003A6A32"/>
    <w:rsid w:val="003B2994"/>
    <w:rsid w:val="003B35D0"/>
    <w:rsid w:val="003C3995"/>
    <w:rsid w:val="003C67FA"/>
    <w:rsid w:val="003D0992"/>
    <w:rsid w:val="003D1857"/>
    <w:rsid w:val="003D1F45"/>
    <w:rsid w:val="003D45B1"/>
    <w:rsid w:val="003D5967"/>
    <w:rsid w:val="003D6013"/>
    <w:rsid w:val="003D6AC9"/>
    <w:rsid w:val="003D6FF0"/>
    <w:rsid w:val="003E0B91"/>
    <w:rsid w:val="003E1D97"/>
    <w:rsid w:val="003E27D1"/>
    <w:rsid w:val="003E39B8"/>
    <w:rsid w:val="003E3BFB"/>
    <w:rsid w:val="003E554C"/>
    <w:rsid w:val="003E5E95"/>
    <w:rsid w:val="003E699F"/>
    <w:rsid w:val="003E70FB"/>
    <w:rsid w:val="003F0DCA"/>
    <w:rsid w:val="003F27AA"/>
    <w:rsid w:val="003F2CFF"/>
    <w:rsid w:val="003F5279"/>
    <w:rsid w:val="003F5BC7"/>
    <w:rsid w:val="003F6D6D"/>
    <w:rsid w:val="0040154D"/>
    <w:rsid w:val="00404747"/>
    <w:rsid w:val="0040799A"/>
    <w:rsid w:val="0041006C"/>
    <w:rsid w:val="00410D92"/>
    <w:rsid w:val="00411C41"/>
    <w:rsid w:val="004157DD"/>
    <w:rsid w:val="00415899"/>
    <w:rsid w:val="00420994"/>
    <w:rsid w:val="00420FC9"/>
    <w:rsid w:val="00421FE4"/>
    <w:rsid w:val="00422860"/>
    <w:rsid w:val="00425990"/>
    <w:rsid w:val="00425B08"/>
    <w:rsid w:val="0042748E"/>
    <w:rsid w:val="0042774A"/>
    <w:rsid w:val="004357C2"/>
    <w:rsid w:val="00436C86"/>
    <w:rsid w:val="004376A6"/>
    <w:rsid w:val="00442474"/>
    <w:rsid w:val="0044361E"/>
    <w:rsid w:val="00443757"/>
    <w:rsid w:val="00446B28"/>
    <w:rsid w:val="0045181E"/>
    <w:rsid w:val="00454086"/>
    <w:rsid w:val="00454511"/>
    <w:rsid w:val="004557DB"/>
    <w:rsid w:val="004558F5"/>
    <w:rsid w:val="0045590E"/>
    <w:rsid w:val="00456D70"/>
    <w:rsid w:val="00460D90"/>
    <w:rsid w:val="00461D9D"/>
    <w:rsid w:val="00462711"/>
    <w:rsid w:val="00462A3C"/>
    <w:rsid w:val="00462D63"/>
    <w:rsid w:val="00466D5A"/>
    <w:rsid w:val="00471367"/>
    <w:rsid w:val="00472372"/>
    <w:rsid w:val="00475385"/>
    <w:rsid w:val="0047562B"/>
    <w:rsid w:val="00476DDD"/>
    <w:rsid w:val="00477554"/>
    <w:rsid w:val="0048088B"/>
    <w:rsid w:val="004821AA"/>
    <w:rsid w:val="00483900"/>
    <w:rsid w:val="0048396B"/>
    <w:rsid w:val="00485174"/>
    <w:rsid w:val="00486EC6"/>
    <w:rsid w:val="00487CDA"/>
    <w:rsid w:val="004915E3"/>
    <w:rsid w:val="00491AED"/>
    <w:rsid w:val="00491ECD"/>
    <w:rsid w:val="0049609E"/>
    <w:rsid w:val="004975B3"/>
    <w:rsid w:val="004978F0"/>
    <w:rsid w:val="00497A98"/>
    <w:rsid w:val="004A0052"/>
    <w:rsid w:val="004A2306"/>
    <w:rsid w:val="004A263F"/>
    <w:rsid w:val="004A4409"/>
    <w:rsid w:val="004A5BBC"/>
    <w:rsid w:val="004B1497"/>
    <w:rsid w:val="004B159F"/>
    <w:rsid w:val="004B16D1"/>
    <w:rsid w:val="004B2804"/>
    <w:rsid w:val="004B2831"/>
    <w:rsid w:val="004B6CA6"/>
    <w:rsid w:val="004B7FE0"/>
    <w:rsid w:val="004C15B0"/>
    <w:rsid w:val="004C1FC5"/>
    <w:rsid w:val="004C2A6E"/>
    <w:rsid w:val="004C3912"/>
    <w:rsid w:val="004C3C76"/>
    <w:rsid w:val="004D009E"/>
    <w:rsid w:val="004D2A96"/>
    <w:rsid w:val="004D32AF"/>
    <w:rsid w:val="004D47BE"/>
    <w:rsid w:val="004D7C02"/>
    <w:rsid w:val="004E0174"/>
    <w:rsid w:val="004E0781"/>
    <w:rsid w:val="004E257E"/>
    <w:rsid w:val="004F2721"/>
    <w:rsid w:val="004F2BA7"/>
    <w:rsid w:val="004F4ABB"/>
    <w:rsid w:val="005005A3"/>
    <w:rsid w:val="005007EA"/>
    <w:rsid w:val="00500E9B"/>
    <w:rsid w:val="005016D9"/>
    <w:rsid w:val="0050253D"/>
    <w:rsid w:val="00502629"/>
    <w:rsid w:val="00503149"/>
    <w:rsid w:val="00505F45"/>
    <w:rsid w:val="005102E2"/>
    <w:rsid w:val="00512C2F"/>
    <w:rsid w:val="00512E2E"/>
    <w:rsid w:val="00513CBD"/>
    <w:rsid w:val="00515415"/>
    <w:rsid w:val="00517068"/>
    <w:rsid w:val="00521FA0"/>
    <w:rsid w:val="00522FA5"/>
    <w:rsid w:val="00523E80"/>
    <w:rsid w:val="00525E4A"/>
    <w:rsid w:val="00526938"/>
    <w:rsid w:val="00526C0A"/>
    <w:rsid w:val="005310E4"/>
    <w:rsid w:val="005316F9"/>
    <w:rsid w:val="005326B2"/>
    <w:rsid w:val="00533048"/>
    <w:rsid w:val="0053343F"/>
    <w:rsid w:val="00533F51"/>
    <w:rsid w:val="00536251"/>
    <w:rsid w:val="0053716F"/>
    <w:rsid w:val="005375CE"/>
    <w:rsid w:val="005378DE"/>
    <w:rsid w:val="00537C42"/>
    <w:rsid w:val="00541231"/>
    <w:rsid w:val="00544A57"/>
    <w:rsid w:val="00546C36"/>
    <w:rsid w:val="00547E6F"/>
    <w:rsid w:val="00552BF6"/>
    <w:rsid w:val="0055311C"/>
    <w:rsid w:val="005541B7"/>
    <w:rsid w:val="005608E1"/>
    <w:rsid w:val="0056446E"/>
    <w:rsid w:val="005645D3"/>
    <w:rsid w:val="00564CF3"/>
    <w:rsid w:val="005663BA"/>
    <w:rsid w:val="00566CBB"/>
    <w:rsid w:val="0057103A"/>
    <w:rsid w:val="00574122"/>
    <w:rsid w:val="005744F3"/>
    <w:rsid w:val="00583A49"/>
    <w:rsid w:val="00587496"/>
    <w:rsid w:val="00592733"/>
    <w:rsid w:val="00592E0A"/>
    <w:rsid w:val="005943B0"/>
    <w:rsid w:val="00595791"/>
    <w:rsid w:val="005963E8"/>
    <w:rsid w:val="005A18A4"/>
    <w:rsid w:val="005A19DA"/>
    <w:rsid w:val="005A4766"/>
    <w:rsid w:val="005A6846"/>
    <w:rsid w:val="005A7181"/>
    <w:rsid w:val="005B1105"/>
    <w:rsid w:val="005B1829"/>
    <w:rsid w:val="005B5D00"/>
    <w:rsid w:val="005B749D"/>
    <w:rsid w:val="005B7F89"/>
    <w:rsid w:val="005C00AC"/>
    <w:rsid w:val="005C4345"/>
    <w:rsid w:val="005C466D"/>
    <w:rsid w:val="005C789B"/>
    <w:rsid w:val="005D18C2"/>
    <w:rsid w:val="005D2930"/>
    <w:rsid w:val="005D2F52"/>
    <w:rsid w:val="005D4E6B"/>
    <w:rsid w:val="005E117E"/>
    <w:rsid w:val="005E12B4"/>
    <w:rsid w:val="005E66B5"/>
    <w:rsid w:val="005E7B12"/>
    <w:rsid w:val="005E7BCC"/>
    <w:rsid w:val="005F4DB5"/>
    <w:rsid w:val="005F5262"/>
    <w:rsid w:val="005F65A7"/>
    <w:rsid w:val="005F6767"/>
    <w:rsid w:val="00600DF2"/>
    <w:rsid w:val="00601283"/>
    <w:rsid w:val="006016E0"/>
    <w:rsid w:val="0060469C"/>
    <w:rsid w:val="00606612"/>
    <w:rsid w:val="006069DE"/>
    <w:rsid w:val="00616EC6"/>
    <w:rsid w:val="00625C2D"/>
    <w:rsid w:val="00627010"/>
    <w:rsid w:val="006275A8"/>
    <w:rsid w:val="0062778F"/>
    <w:rsid w:val="00633632"/>
    <w:rsid w:val="006341BD"/>
    <w:rsid w:val="006347BE"/>
    <w:rsid w:val="00636C1F"/>
    <w:rsid w:val="006402EC"/>
    <w:rsid w:val="00641479"/>
    <w:rsid w:val="00641FD5"/>
    <w:rsid w:val="0064263E"/>
    <w:rsid w:val="0064330C"/>
    <w:rsid w:val="006452D5"/>
    <w:rsid w:val="006456C7"/>
    <w:rsid w:val="006460F0"/>
    <w:rsid w:val="00646B4D"/>
    <w:rsid w:val="0064752F"/>
    <w:rsid w:val="00653FC4"/>
    <w:rsid w:val="00655645"/>
    <w:rsid w:val="006558D7"/>
    <w:rsid w:val="00655B30"/>
    <w:rsid w:val="00655CB3"/>
    <w:rsid w:val="0065608C"/>
    <w:rsid w:val="006617FA"/>
    <w:rsid w:val="00662357"/>
    <w:rsid w:val="00664D6E"/>
    <w:rsid w:val="006661A4"/>
    <w:rsid w:val="0066764A"/>
    <w:rsid w:val="006752A0"/>
    <w:rsid w:val="00675735"/>
    <w:rsid w:val="00675E52"/>
    <w:rsid w:val="006800A2"/>
    <w:rsid w:val="00680CC4"/>
    <w:rsid w:val="00680EEC"/>
    <w:rsid w:val="0068128E"/>
    <w:rsid w:val="00682EA5"/>
    <w:rsid w:val="00683021"/>
    <w:rsid w:val="006830A1"/>
    <w:rsid w:val="0068367F"/>
    <w:rsid w:val="00683AD4"/>
    <w:rsid w:val="00683DDF"/>
    <w:rsid w:val="00687999"/>
    <w:rsid w:val="00687D9A"/>
    <w:rsid w:val="00692295"/>
    <w:rsid w:val="00692FE0"/>
    <w:rsid w:val="006931D7"/>
    <w:rsid w:val="00696ADA"/>
    <w:rsid w:val="00696EEA"/>
    <w:rsid w:val="006A0741"/>
    <w:rsid w:val="006A0B45"/>
    <w:rsid w:val="006A3DC1"/>
    <w:rsid w:val="006A5644"/>
    <w:rsid w:val="006A59DC"/>
    <w:rsid w:val="006A71EB"/>
    <w:rsid w:val="006B2DED"/>
    <w:rsid w:val="006B3C2C"/>
    <w:rsid w:val="006B4021"/>
    <w:rsid w:val="006B6615"/>
    <w:rsid w:val="006C02EB"/>
    <w:rsid w:val="006C32BC"/>
    <w:rsid w:val="006C34F6"/>
    <w:rsid w:val="006C4663"/>
    <w:rsid w:val="006C4D2A"/>
    <w:rsid w:val="006C7755"/>
    <w:rsid w:val="006C7811"/>
    <w:rsid w:val="006D3608"/>
    <w:rsid w:val="006D3828"/>
    <w:rsid w:val="006D7125"/>
    <w:rsid w:val="006D78F4"/>
    <w:rsid w:val="006E016E"/>
    <w:rsid w:val="006E1550"/>
    <w:rsid w:val="006E2F2B"/>
    <w:rsid w:val="006E343E"/>
    <w:rsid w:val="006E7793"/>
    <w:rsid w:val="006E7FD4"/>
    <w:rsid w:val="006F19EE"/>
    <w:rsid w:val="006F1A60"/>
    <w:rsid w:val="006F7B0F"/>
    <w:rsid w:val="00701E8B"/>
    <w:rsid w:val="00702A41"/>
    <w:rsid w:val="00705A0B"/>
    <w:rsid w:val="007070E3"/>
    <w:rsid w:val="007101F0"/>
    <w:rsid w:val="00713001"/>
    <w:rsid w:val="00714E87"/>
    <w:rsid w:val="00717D8B"/>
    <w:rsid w:val="00723A36"/>
    <w:rsid w:val="00723A7B"/>
    <w:rsid w:val="0072432A"/>
    <w:rsid w:val="00726CCC"/>
    <w:rsid w:val="007273E3"/>
    <w:rsid w:val="00727554"/>
    <w:rsid w:val="00727B4D"/>
    <w:rsid w:val="00730019"/>
    <w:rsid w:val="00730AB1"/>
    <w:rsid w:val="00731E6E"/>
    <w:rsid w:val="00733B6B"/>
    <w:rsid w:val="00735BA5"/>
    <w:rsid w:val="00741158"/>
    <w:rsid w:val="00742F59"/>
    <w:rsid w:val="007440E6"/>
    <w:rsid w:val="007445DB"/>
    <w:rsid w:val="00745EC4"/>
    <w:rsid w:val="00751063"/>
    <w:rsid w:val="007570BB"/>
    <w:rsid w:val="00757139"/>
    <w:rsid w:val="007613AA"/>
    <w:rsid w:val="007615A8"/>
    <w:rsid w:val="007619F1"/>
    <w:rsid w:val="00761E7F"/>
    <w:rsid w:val="007620D2"/>
    <w:rsid w:val="007629D1"/>
    <w:rsid w:val="00763946"/>
    <w:rsid w:val="007641FC"/>
    <w:rsid w:val="00764957"/>
    <w:rsid w:val="00765EEB"/>
    <w:rsid w:val="007707E3"/>
    <w:rsid w:val="00772C28"/>
    <w:rsid w:val="00774659"/>
    <w:rsid w:val="00775160"/>
    <w:rsid w:val="0077586D"/>
    <w:rsid w:val="00775D00"/>
    <w:rsid w:val="007807D5"/>
    <w:rsid w:val="00781E90"/>
    <w:rsid w:val="007838A2"/>
    <w:rsid w:val="00783D47"/>
    <w:rsid w:val="007843B7"/>
    <w:rsid w:val="007849C7"/>
    <w:rsid w:val="007859FF"/>
    <w:rsid w:val="00787ABF"/>
    <w:rsid w:val="00790422"/>
    <w:rsid w:val="00790E7C"/>
    <w:rsid w:val="0079150F"/>
    <w:rsid w:val="00791D4E"/>
    <w:rsid w:val="00793F0B"/>
    <w:rsid w:val="007953B5"/>
    <w:rsid w:val="007977A7"/>
    <w:rsid w:val="007A138D"/>
    <w:rsid w:val="007A1958"/>
    <w:rsid w:val="007A1D16"/>
    <w:rsid w:val="007A2A4E"/>
    <w:rsid w:val="007A4D8F"/>
    <w:rsid w:val="007A5B2E"/>
    <w:rsid w:val="007B08DC"/>
    <w:rsid w:val="007B12C5"/>
    <w:rsid w:val="007B346A"/>
    <w:rsid w:val="007B6CDF"/>
    <w:rsid w:val="007C6040"/>
    <w:rsid w:val="007C7FA8"/>
    <w:rsid w:val="007D42E6"/>
    <w:rsid w:val="007D5328"/>
    <w:rsid w:val="007E0353"/>
    <w:rsid w:val="007E0FF7"/>
    <w:rsid w:val="007E130B"/>
    <w:rsid w:val="007E2CA7"/>
    <w:rsid w:val="007E38B8"/>
    <w:rsid w:val="007E38C0"/>
    <w:rsid w:val="007E7604"/>
    <w:rsid w:val="007F0486"/>
    <w:rsid w:val="007F13DC"/>
    <w:rsid w:val="007F2CBD"/>
    <w:rsid w:val="007F396F"/>
    <w:rsid w:val="007F3ED7"/>
    <w:rsid w:val="007F4318"/>
    <w:rsid w:val="007F4E02"/>
    <w:rsid w:val="007F5B3D"/>
    <w:rsid w:val="00800A7E"/>
    <w:rsid w:val="008035F2"/>
    <w:rsid w:val="00804EDE"/>
    <w:rsid w:val="008055D9"/>
    <w:rsid w:val="00805E84"/>
    <w:rsid w:val="00810596"/>
    <w:rsid w:val="00810EB4"/>
    <w:rsid w:val="008129C2"/>
    <w:rsid w:val="00813DCB"/>
    <w:rsid w:val="008144FA"/>
    <w:rsid w:val="008179D0"/>
    <w:rsid w:val="008214A4"/>
    <w:rsid w:val="00822952"/>
    <w:rsid w:val="00823323"/>
    <w:rsid w:val="00823861"/>
    <w:rsid w:val="00823F06"/>
    <w:rsid w:val="00825CCE"/>
    <w:rsid w:val="00825E3B"/>
    <w:rsid w:val="00830EE4"/>
    <w:rsid w:val="00831DEF"/>
    <w:rsid w:val="0083206E"/>
    <w:rsid w:val="008356FF"/>
    <w:rsid w:val="00835C2A"/>
    <w:rsid w:val="00835F7B"/>
    <w:rsid w:val="00836907"/>
    <w:rsid w:val="00840604"/>
    <w:rsid w:val="00841A10"/>
    <w:rsid w:val="0084235F"/>
    <w:rsid w:val="00842718"/>
    <w:rsid w:val="00843093"/>
    <w:rsid w:val="0084441C"/>
    <w:rsid w:val="00847436"/>
    <w:rsid w:val="00847513"/>
    <w:rsid w:val="00850495"/>
    <w:rsid w:val="00850EC5"/>
    <w:rsid w:val="00851796"/>
    <w:rsid w:val="00852C71"/>
    <w:rsid w:val="00852CCF"/>
    <w:rsid w:val="00856C7F"/>
    <w:rsid w:val="00857E57"/>
    <w:rsid w:val="00860FA0"/>
    <w:rsid w:val="00863FAF"/>
    <w:rsid w:val="00867557"/>
    <w:rsid w:val="00872CE0"/>
    <w:rsid w:val="0087396B"/>
    <w:rsid w:val="00877240"/>
    <w:rsid w:val="008805E7"/>
    <w:rsid w:val="00884665"/>
    <w:rsid w:val="00885CBF"/>
    <w:rsid w:val="008873D8"/>
    <w:rsid w:val="00887F44"/>
    <w:rsid w:val="00890224"/>
    <w:rsid w:val="008922A1"/>
    <w:rsid w:val="008954FA"/>
    <w:rsid w:val="0089637F"/>
    <w:rsid w:val="0089709D"/>
    <w:rsid w:val="008A0540"/>
    <w:rsid w:val="008A056B"/>
    <w:rsid w:val="008A0CEB"/>
    <w:rsid w:val="008A1349"/>
    <w:rsid w:val="008A34B7"/>
    <w:rsid w:val="008A6DB1"/>
    <w:rsid w:val="008B489E"/>
    <w:rsid w:val="008B6E18"/>
    <w:rsid w:val="008C0317"/>
    <w:rsid w:val="008C4238"/>
    <w:rsid w:val="008C54D0"/>
    <w:rsid w:val="008C57FA"/>
    <w:rsid w:val="008C5917"/>
    <w:rsid w:val="008D2FB6"/>
    <w:rsid w:val="008D3754"/>
    <w:rsid w:val="008D4BC1"/>
    <w:rsid w:val="008D5D99"/>
    <w:rsid w:val="008D62C4"/>
    <w:rsid w:val="008D72F8"/>
    <w:rsid w:val="008E0401"/>
    <w:rsid w:val="008E19F1"/>
    <w:rsid w:val="008E3775"/>
    <w:rsid w:val="008E4A4A"/>
    <w:rsid w:val="008E50F9"/>
    <w:rsid w:val="008F0944"/>
    <w:rsid w:val="008F0CB3"/>
    <w:rsid w:val="008F1FF2"/>
    <w:rsid w:val="008F2F67"/>
    <w:rsid w:val="008F51B6"/>
    <w:rsid w:val="008F6B0B"/>
    <w:rsid w:val="008F7FC7"/>
    <w:rsid w:val="00903862"/>
    <w:rsid w:val="00903C99"/>
    <w:rsid w:val="00904609"/>
    <w:rsid w:val="009060B1"/>
    <w:rsid w:val="00906A06"/>
    <w:rsid w:val="00906CF9"/>
    <w:rsid w:val="00907AE3"/>
    <w:rsid w:val="00907D95"/>
    <w:rsid w:val="009111F7"/>
    <w:rsid w:val="00914BC6"/>
    <w:rsid w:val="00914BEC"/>
    <w:rsid w:val="00916C80"/>
    <w:rsid w:val="00917A39"/>
    <w:rsid w:val="0092098F"/>
    <w:rsid w:val="00923C4C"/>
    <w:rsid w:val="00925201"/>
    <w:rsid w:val="0092759C"/>
    <w:rsid w:val="00927881"/>
    <w:rsid w:val="00931452"/>
    <w:rsid w:val="00932194"/>
    <w:rsid w:val="00932299"/>
    <w:rsid w:val="00935BD3"/>
    <w:rsid w:val="00935D92"/>
    <w:rsid w:val="0094089B"/>
    <w:rsid w:val="009416F8"/>
    <w:rsid w:val="009431A4"/>
    <w:rsid w:val="009431CE"/>
    <w:rsid w:val="009434F5"/>
    <w:rsid w:val="00943A1E"/>
    <w:rsid w:val="0094606F"/>
    <w:rsid w:val="009500E6"/>
    <w:rsid w:val="00952A37"/>
    <w:rsid w:val="0095360A"/>
    <w:rsid w:val="00955FF1"/>
    <w:rsid w:val="0096361A"/>
    <w:rsid w:val="00964210"/>
    <w:rsid w:val="00965D3C"/>
    <w:rsid w:val="009704E8"/>
    <w:rsid w:val="00970B3B"/>
    <w:rsid w:val="0097334E"/>
    <w:rsid w:val="00975B65"/>
    <w:rsid w:val="00976FE9"/>
    <w:rsid w:val="00977EA2"/>
    <w:rsid w:val="009815D1"/>
    <w:rsid w:val="0098420E"/>
    <w:rsid w:val="009847F2"/>
    <w:rsid w:val="00986FC8"/>
    <w:rsid w:val="009903A3"/>
    <w:rsid w:val="0099205D"/>
    <w:rsid w:val="009925D3"/>
    <w:rsid w:val="009931BD"/>
    <w:rsid w:val="0099391B"/>
    <w:rsid w:val="00993E75"/>
    <w:rsid w:val="009961AF"/>
    <w:rsid w:val="0099789D"/>
    <w:rsid w:val="00997ED7"/>
    <w:rsid w:val="009A02C8"/>
    <w:rsid w:val="009A19B4"/>
    <w:rsid w:val="009A2F0C"/>
    <w:rsid w:val="009A53DB"/>
    <w:rsid w:val="009A559F"/>
    <w:rsid w:val="009A55CB"/>
    <w:rsid w:val="009A56AB"/>
    <w:rsid w:val="009A65F1"/>
    <w:rsid w:val="009A7407"/>
    <w:rsid w:val="009A75FA"/>
    <w:rsid w:val="009A7802"/>
    <w:rsid w:val="009B01ED"/>
    <w:rsid w:val="009B25D5"/>
    <w:rsid w:val="009B7144"/>
    <w:rsid w:val="009C1E88"/>
    <w:rsid w:val="009C3340"/>
    <w:rsid w:val="009C33FD"/>
    <w:rsid w:val="009C6342"/>
    <w:rsid w:val="009C6566"/>
    <w:rsid w:val="009C75F7"/>
    <w:rsid w:val="009D0847"/>
    <w:rsid w:val="009D3468"/>
    <w:rsid w:val="009D3B7C"/>
    <w:rsid w:val="009D5632"/>
    <w:rsid w:val="009E48BB"/>
    <w:rsid w:val="009E4CAB"/>
    <w:rsid w:val="009E6688"/>
    <w:rsid w:val="009E6755"/>
    <w:rsid w:val="009E68DE"/>
    <w:rsid w:val="009E7274"/>
    <w:rsid w:val="009F3F85"/>
    <w:rsid w:val="009F740A"/>
    <w:rsid w:val="00A0424F"/>
    <w:rsid w:val="00A05776"/>
    <w:rsid w:val="00A07B80"/>
    <w:rsid w:val="00A11C94"/>
    <w:rsid w:val="00A16E9C"/>
    <w:rsid w:val="00A216BD"/>
    <w:rsid w:val="00A25E11"/>
    <w:rsid w:val="00A2600F"/>
    <w:rsid w:val="00A331D1"/>
    <w:rsid w:val="00A336ED"/>
    <w:rsid w:val="00A33DAC"/>
    <w:rsid w:val="00A340E1"/>
    <w:rsid w:val="00A341AA"/>
    <w:rsid w:val="00A348D5"/>
    <w:rsid w:val="00A35E71"/>
    <w:rsid w:val="00A36EAF"/>
    <w:rsid w:val="00A374AC"/>
    <w:rsid w:val="00A37F3F"/>
    <w:rsid w:val="00A42D9F"/>
    <w:rsid w:val="00A43B02"/>
    <w:rsid w:val="00A43BFA"/>
    <w:rsid w:val="00A45999"/>
    <w:rsid w:val="00A50283"/>
    <w:rsid w:val="00A52466"/>
    <w:rsid w:val="00A52485"/>
    <w:rsid w:val="00A52858"/>
    <w:rsid w:val="00A5285D"/>
    <w:rsid w:val="00A53CA6"/>
    <w:rsid w:val="00A56157"/>
    <w:rsid w:val="00A56894"/>
    <w:rsid w:val="00A56A3A"/>
    <w:rsid w:val="00A576EA"/>
    <w:rsid w:val="00A64E5C"/>
    <w:rsid w:val="00A666D9"/>
    <w:rsid w:val="00A70B2A"/>
    <w:rsid w:val="00A70CFF"/>
    <w:rsid w:val="00A72783"/>
    <w:rsid w:val="00A727E0"/>
    <w:rsid w:val="00A7352F"/>
    <w:rsid w:val="00A75526"/>
    <w:rsid w:val="00A81237"/>
    <w:rsid w:val="00A84CC4"/>
    <w:rsid w:val="00A85534"/>
    <w:rsid w:val="00A85AFE"/>
    <w:rsid w:val="00A87965"/>
    <w:rsid w:val="00A906A7"/>
    <w:rsid w:val="00A908CC"/>
    <w:rsid w:val="00A926AD"/>
    <w:rsid w:val="00A9289B"/>
    <w:rsid w:val="00A938AE"/>
    <w:rsid w:val="00A95D28"/>
    <w:rsid w:val="00A96FAC"/>
    <w:rsid w:val="00A97379"/>
    <w:rsid w:val="00AA135C"/>
    <w:rsid w:val="00AA178F"/>
    <w:rsid w:val="00AA19BE"/>
    <w:rsid w:val="00AA1AF3"/>
    <w:rsid w:val="00AA29D5"/>
    <w:rsid w:val="00AA3559"/>
    <w:rsid w:val="00AA3A39"/>
    <w:rsid w:val="00AA3DB5"/>
    <w:rsid w:val="00AA3EA9"/>
    <w:rsid w:val="00AA5FAE"/>
    <w:rsid w:val="00AA6F63"/>
    <w:rsid w:val="00AB02EF"/>
    <w:rsid w:val="00AB2398"/>
    <w:rsid w:val="00AB3539"/>
    <w:rsid w:val="00AB4803"/>
    <w:rsid w:val="00AB65A4"/>
    <w:rsid w:val="00AB6BE9"/>
    <w:rsid w:val="00AC0D4B"/>
    <w:rsid w:val="00AC2565"/>
    <w:rsid w:val="00AC3217"/>
    <w:rsid w:val="00AC34CB"/>
    <w:rsid w:val="00AC686A"/>
    <w:rsid w:val="00AC6BF3"/>
    <w:rsid w:val="00AC76E8"/>
    <w:rsid w:val="00AC78DB"/>
    <w:rsid w:val="00AC7E13"/>
    <w:rsid w:val="00AD1151"/>
    <w:rsid w:val="00AE0C7B"/>
    <w:rsid w:val="00AE20BD"/>
    <w:rsid w:val="00AE317A"/>
    <w:rsid w:val="00AE3229"/>
    <w:rsid w:val="00AE3756"/>
    <w:rsid w:val="00AE586C"/>
    <w:rsid w:val="00AE5981"/>
    <w:rsid w:val="00AE6D6B"/>
    <w:rsid w:val="00AF0EB0"/>
    <w:rsid w:val="00AF1DE2"/>
    <w:rsid w:val="00AF34DE"/>
    <w:rsid w:val="00AF54C3"/>
    <w:rsid w:val="00B01DC4"/>
    <w:rsid w:val="00B02390"/>
    <w:rsid w:val="00B033F1"/>
    <w:rsid w:val="00B03427"/>
    <w:rsid w:val="00B0403E"/>
    <w:rsid w:val="00B04DBD"/>
    <w:rsid w:val="00B07B14"/>
    <w:rsid w:val="00B10447"/>
    <w:rsid w:val="00B106E2"/>
    <w:rsid w:val="00B15773"/>
    <w:rsid w:val="00B17EDC"/>
    <w:rsid w:val="00B2030B"/>
    <w:rsid w:val="00B20D2D"/>
    <w:rsid w:val="00B20DE3"/>
    <w:rsid w:val="00B23841"/>
    <w:rsid w:val="00B25190"/>
    <w:rsid w:val="00B31094"/>
    <w:rsid w:val="00B313B3"/>
    <w:rsid w:val="00B332F8"/>
    <w:rsid w:val="00B34C0D"/>
    <w:rsid w:val="00B36F25"/>
    <w:rsid w:val="00B40E48"/>
    <w:rsid w:val="00B43AA8"/>
    <w:rsid w:val="00B44B63"/>
    <w:rsid w:val="00B46AE5"/>
    <w:rsid w:val="00B46F95"/>
    <w:rsid w:val="00B47211"/>
    <w:rsid w:val="00B477F3"/>
    <w:rsid w:val="00B479A2"/>
    <w:rsid w:val="00B47EE6"/>
    <w:rsid w:val="00B50125"/>
    <w:rsid w:val="00B5015F"/>
    <w:rsid w:val="00B519BB"/>
    <w:rsid w:val="00B54C95"/>
    <w:rsid w:val="00B54E0A"/>
    <w:rsid w:val="00B57186"/>
    <w:rsid w:val="00B61D5E"/>
    <w:rsid w:val="00B6252D"/>
    <w:rsid w:val="00B66F07"/>
    <w:rsid w:val="00B6732F"/>
    <w:rsid w:val="00B722D5"/>
    <w:rsid w:val="00B728EC"/>
    <w:rsid w:val="00B73300"/>
    <w:rsid w:val="00B7368D"/>
    <w:rsid w:val="00B744BA"/>
    <w:rsid w:val="00B74A86"/>
    <w:rsid w:val="00B74E30"/>
    <w:rsid w:val="00B74FA0"/>
    <w:rsid w:val="00B76776"/>
    <w:rsid w:val="00B808D5"/>
    <w:rsid w:val="00B80A0B"/>
    <w:rsid w:val="00B81A73"/>
    <w:rsid w:val="00B82429"/>
    <w:rsid w:val="00B82C14"/>
    <w:rsid w:val="00B8350B"/>
    <w:rsid w:val="00B83E7A"/>
    <w:rsid w:val="00B85177"/>
    <w:rsid w:val="00B86553"/>
    <w:rsid w:val="00B90722"/>
    <w:rsid w:val="00B908D9"/>
    <w:rsid w:val="00B91245"/>
    <w:rsid w:val="00B9236C"/>
    <w:rsid w:val="00B9347F"/>
    <w:rsid w:val="00B93C66"/>
    <w:rsid w:val="00B94DDB"/>
    <w:rsid w:val="00B95CBD"/>
    <w:rsid w:val="00B964E1"/>
    <w:rsid w:val="00B975BB"/>
    <w:rsid w:val="00BA0493"/>
    <w:rsid w:val="00BA0EDE"/>
    <w:rsid w:val="00BA2364"/>
    <w:rsid w:val="00BA23A2"/>
    <w:rsid w:val="00BA33A9"/>
    <w:rsid w:val="00BA3572"/>
    <w:rsid w:val="00BA37D4"/>
    <w:rsid w:val="00BA4C26"/>
    <w:rsid w:val="00BB09BB"/>
    <w:rsid w:val="00BB261D"/>
    <w:rsid w:val="00BB5658"/>
    <w:rsid w:val="00BB5C2D"/>
    <w:rsid w:val="00BB7BDB"/>
    <w:rsid w:val="00BB7EE0"/>
    <w:rsid w:val="00BC1F99"/>
    <w:rsid w:val="00BC2C36"/>
    <w:rsid w:val="00BC4871"/>
    <w:rsid w:val="00BC4D5D"/>
    <w:rsid w:val="00BC4DFD"/>
    <w:rsid w:val="00BC7194"/>
    <w:rsid w:val="00BC7992"/>
    <w:rsid w:val="00BC7CD5"/>
    <w:rsid w:val="00BC7E90"/>
    <w:rsid w:val="00BD25B6"/>
    <w:rsid w:val="00BD5761"/>
    <w:rsid w:val="00BD6D76"/>
    <w:rsid w:val="00BE01EE"/>
    <w:rsid w:val="00BE1321"/>
    <w:rsid w:val="00BE200A"/>
    <w:rsid w:val="00BE3E41"/>
    <w:rsid w:val="00BE52D6"/>
    <w:rsid w:val="00BE6076"/>
    <w:rsid w:val="00BE7FE0"/>
    <w:rsid w:val="00BF312A"/>
    <w:rsid w:val="00BF4212"/>
    <w:rsid w:val="00BF5C16"/>
    <w:rsid w:val="00C008D4"/>
    <w:rsid w:val="00C011A5"/>
    <w:rsid w:val="00C11DF3"/>
    <w:rsid w:val="00C11EC1"/>
    <w:rsid w:val="00C14DAD"/>
    <w:rsid w:val="00C156D8"/>
    <w:rsid w:val="00C165A1"/>
    <w:rsid w:val="00C2079C"/>
    <w:rsid w:val="00C214F3"/>
    <w:rsid w:val="00C222B2"/>
    <w:rsid w:val="00C22FB5"/>
    <w:rsid w:val="00C23C59"/>
    <w:rsid w:val="00C33173"/>
    <w:rsid w:val="00C35F43"/>
    <w:rsid w:val="00C3625A"/>
    <w:rsid w:val="00C423BA"/>
    <w:rsid w:val="00C4268E"/>
    <w:rsid w:val="00C45ACD"/>
    <w:rsid w:val="00C45E3D"/>
    <w:rsid w:val="00C50D1D"/>
    <w:rsid w:val="00C53C69"/>
    <w:rsid w:val="00C54522"/>
    <w:rsid w:val="00C54624"/>
    <w:rsid w:val="00C558E6"/>
    <w:rsid w:val="00C56A16"/>
    <w:rsid w:val="00C56F90"/>
    <w:rsid w:val="00C609A8"/>
    <w:rsid w:val="00C62071"/>
    <w:rsid w:val="00C62A1C"/>
    <w:rsid w:val="00C63A59"/>
    <w:rsid w:val="00C645D3"/>
    <w:rsid w:val="00C6591C"/>
    <w:rsid w:val="00C71166"/>
    <w:rsid w:val="00C71518"/>
    <w:rsid w:val="00C71655"/>
    <w:rsid w:val="00C71788"/>
    <w:rsid w:val="00C727ED"/>
    <w:rsid w:val="00C73A35"/>
    <w:rsid w:val="00C73AB7"/>
    <w:rsid w:val="00C74BE1"/>
    <w:rsid w:val="00C778A3"/>
    <w:rsid w:val="00C7796A"/>
    <w:rsid w:val="00C8090C"/>
    <w:rsid w:val="00C815BF"/>
    <w:rsid w:val="00C826B3"/>
    <w:rsid w:val="00C82E77"/>
    <w:rsid w:val="00C84505"/>
    <w:rsid w:val="00C84D79"/>
    <w:rsid w:val="00C87889"/>
    <w:rsid w:val="00C926B8"/>
    <w:rsid w:val="00C934D1"/>
    <w:rsid w:val="00C95622"/>
    <w:rsid w:val="00C96695"/>
    <w:rsid w:val="00CA1E5E"/>
    <w:rsid w:val="00CA35F2"/>
    <w:rsid w:val="00CA4768"/>
    <w:rsid w:val="00CB0EA3"/>
    <w:rsid w:val="00CB1B17"/>
    <w:rsid w:val="00CB42B0"/>
    <w:rsid w:val="00CC658E"/>
    <w:rsid w:val="00CC686C"/>
    <w:rsid w:val="00CC738B"/>
    <w:rsid w:val="00CD0043"/>
    <w:rsid w:val="00CD07B0"/>
    <w:rsid w:val="00CD0F11"/>
    <w:rsid w:val="00CD3D3E"/>
    <w:rsid w:val="00CD5E38"/>
    <w:rsid w:val="00CD7501"/>
    <w:rsid w:val="00CE6621"/>
    <w:rsid w:val="00CE69EB"/>
    <w:rsid w:val="00CE6A29"/>
    <w:rsid w:val="00CE6E92"/>
    <w:rsid w:val="00CE7EBD"/>
    <w:rsid w:val="00CF69F0"/>
    <w:rsid w:val="00CF7D09"/>
    <w:rsid w:val="00D00074"/>
    <w:rsid w:val="00D004DE"/>
    <w:rsid w:val="00D03F32"/>
    <w:rsid w:val="00D05139"/>
    <w:rsid w:val="00D054B6"/>
    <w:rsid w:val="00D07D28"/>
    <w:rsid w:val="00D12A3D"/>
    <w:rsid w:val="00D155E8"/>
    <w:rsid w:val="00D175E6"/>
    <w:rsid w:val="00D21429"/>
    <w:rsid w:val="00D2197C"/>
    <w:rsid w:val="00D22E6E"/>
    <w:rsid w:val="00D2387A"/>
    <w:rsid w:val="00D2477F"/>
    <w:rsid w:val="00D257C9"/>
    <w:rsid w:val="00D3110B"/>
    <w:rsid w:val="00D32E09"/>
    <w:rsid w:val="00D33903"/>
    <w:rsid w:val="00D33981"/>
    <w:rsid w:val="00D3724C"/>
    <w:rsid w:val="00D40B9B"/>
    <w:rsid w:val="00D40ED4"/>
    <w:rsid w:val="00D41C19"/>
    <w:rsid w:val="00D45457"/>
    <w:rsid w:val="00D46AD2"/>
    <w:rsid w:val="00D46C91"/>
    <w:rsid w:val="00D52469"/>
    <w:rsid w:val="00D5598F"/>
    <w:rsid w:val="00D56691"/>
    <w:rsid w:val="00D61D7B"/>
    <w:rsid w:val="00D62543"/>
    <w:rsid w:val="00D629C4"/>
    <w:rsid w:val="00D649E5"/>
    <w:rsid w:val="00D65284"/>
    <w:rsid w:val="00D67D89"/>
    <w:rsid w:val="00D70362"/>
    <w:rsid w:val="00D72A76"/>
    <w:rsid w:val="00D739A9"/>
    <w:rsid w:val="00D75720"/>
    <w:rsid w:val="00D771DD"/>
    <w:rsid w:val="00D805F6"/>
    <w:rsid w:val="00D81485"/>
    <w:rsid w:val="00D81545"/>
    <w:rsid w:val="00D8426A"/>
    <w:rsid w:val="00D85B9A"/>
    <w:rsid w:val="00D868BD"/>
    <w:rsid w:val="00D934C4"/>
    <w:rsid w:val="00D93E8A"/>
    <w:rsid w:val="00D95EF5"/>
    <w:rsid w:val="00D96D4D"/>
    <w:rsid w:val="00D97B22"/>
    <w:rsid w:val="00DA18A2"/>
    <w:rsid w:val="00DA255D"/>
    <w:rsid w:val="00DA3739"/>
    <w:rsid w:val="00DA46EA"/>
    <w:rsid w:val="00DA473D"/>
    <w:rsid w:val="00DA50D2"/>
    <w:rsid w:val="00DA5311"/>
    <w:rsid w:val="00DA5EE0"/>
    <w:rsid w:val="00DB142F"/>
    <w:rsid w:val="00DB1DD6"/>
    <w:rsid w:val="00DB2028"/>
    <w:rsid w:val="00DB29E2"/>
    <w:rsid w:val="00DB361F"/>
    <w:rsid w:val="00DB4665"/>
    <w:rsid w:val="00DB54D4"/>
    <w:rsid w:val="00DB5600"/>
    <w:rsid w:val="00DB7DF8"/>
    <w:rsid w:val="00DC16CA"/>
    <w:rsid w:val="00DC2E2C"/>
    <w:rsid w:val="00DC61A3"/>
    <w:rsid w:val="00DC663A"/>
    <w:rsid w:val="00DC7E0E"/>
    <w:rsid w:val="00DD0023"/>
    <w:rsid w:val="00DD0496"/>
    <w:rsid w:val="00DD1331"/>
    <w:rsid w:val="00DD16EF"/>
    <w:rsid w:val="00DD53B1"/>
    <w:rsid w:val="00DE3A23"/>
    <w:rsid w:val="00DE4196"/>
    <w:rsid w:val="00DE4AF2"/>
    <w:rsid w:val="00DE4E0A"/>
    <w:rsid w:val="00DE63D8"/>
    <w:rsid w:val="00DF1F97"/>
    <w:rsid w:val="00DF461B"/>
    <w:rsid w:val="00DF785F"/>
    <w:rsid w:val="00E004DE"/>
    <w:rsid w:val="00E0374D"/>
    <w:rsid w:val="00E03A0F"/>
    <w:rsid w:val="00E0401D"/>
    <w:rsid w:val="00E0434C"/>
    <w:rsid w:val="00E059BE"/>
    <w:rsid w:val="00E05C58"/>
    <w:rsid w:val="00E070B4"/>
    <w:rsid w:val="00E1040D"/>
    <w:rsid w:val="00E10B11"/>
    <w:rsid w:val="00E134FA"/>
    <w:rsid w:val="00E143D5"/>
    <w:rsid w:val="00E1471F"/>
    <w:rsid w:val="00E14B21"/>
    <w:rsid w:val="00E15AE5"/>
    <w:rsid w:val="00E209E7"/>
    <w:rsid w:val="00E231B6"/>
    <w:rsid w:val="00E2321E"/>
    <w:rsid w:val="00E249F1"/>
    <w:rsid w:val="00E24D25"/>
    <w:rsid w:val="00E26409"/>
    <w:rsid w:val="00E3035F"/>
    <w:rsid w:val="00E30B66"/>
    <w:rsid w:val="00E320C1"/>
    <w:rsid w:val="00E3776E"/>
    <w:rsid w:val="00E37AF0"/>
    <w:rsid w:val="00E426CD"/>
    <w:rsid w:val="00E43C66"/>
    <w:rsid w:val="00E51FCC"/>
    <w:rsid w:val="00E53C2A"/>
    <w:rsid w:val="00E54008"/>
    <w:rsid w:val="00E60B6E"/>
    <w:rsid w:val="00E61E33"/>
    <w:rsid w:val="00E626F9"/>
    <w:rsid w:val="00E664DD"/>
    <w:rsid w:val="00E66A25"/>
    <w:rsid w:val="00E672FA"/>
    <w:rsid w:val="00E74456"/>
    <w:rsid w:val="00E74BBA"/>
    <w:rsid w:val="00E758CB"/>
    <w:rsid w:val="00E800FE"/>
    <w:rsid w:val="00E80DA0"/>
    <w:rsid w:val="00E86BC1"/>
    <w:rsid w:val="00E87BB9"/>
    <w:rsid w:val="00E91361"/>
    <w:rsid w:val="00E93790"/>
    <w:rsid w:val="00E9504E"/>
    <w:rsid w:val="00E952C0"/>
    <w:rsid w:val="00E95F86"/>
    <w:rsid w:val="00E96AF8"/>
    <w:rsid w:val="00EA0212"/>
    <w:rsid w:val="00EA09A7"/>
    <w:rsid w:val="00EA0C57"/>
    <w:rsid w:val="00EA0D38"/>
    <w:rsid w:val="00EA229F"/>
    <w:rsid w:val="00EA4F4B"/>
    <w:rsid w:val="00EA5253"/>
    <w:rsid w:val="00EB0239"/>
    <w:rsid w:val="00EB0DCB"/>
    <w:rsid w:val="00EB5698"/>
    <w:rsid w:val="00EB640D"/>
    <w:rsid w:val="00EC272E"/>
    <w:rsid w:val="00EC53CC"/>
    <w:rsid w:val="00EC6822"/>
    <w:rsid w:val="00EC7CC1"/>
    <w:rsid w:val="00ED304F"/>
    <w:rsid w:val="00ED450A"/>
    <w:rsid w:val="00ED51FD"/>
    <w:rsid w:val="00EE160A"/>
    <w:rsid w:val="00EE4B26"/>
    <w:rsid w:val="00EE50D3"/>
    <w:rsid w:val="00EE580B"/>
    <w:rsid w:val="00EE5980"/>
    <w:rsid w:val="00EE66A6"/>
    <w:rsid w:val="00EE6FB0"/>
    <w:rsid w:val="00EE719A"/>
    <w:rsid w:val="00EE7750"/>
    <w:rsid w:val="00EF1FD9"/>
    <w:rsid w:val="00EF3387"/>
    <w:rsid w:val="00EF7700"/>
    <w:rsid w:val="00EF7D65"/>
    <w:rsid w:val="00F013A8"/>
    <w:rsid w:val="00F028F2"/>
    <w:rsid w:val="00F03B5D"/>
    <w:rsid w:val="00F04626"/>
    <w:rsid w:val="00F049EE"/>
    <w:rsid w:val="00F06FCC"/>
    <w:rsid w:val="00F0778E"/>
    <w:rsid w:val="00F07AB9"/>
    <w:rsid w:val="00F11682"/>
    <w:rsid w:val="00F11E5E"/>
    <w:rsid w:val="00F155FF"/>
    <w:rsid w:val="00F15A69"/>
    <w:rsid w:val="00F15DD7"/>
    <w:rsid w:val="00F1606D"/>
    <w:rsid w:val="00F1632C"/>
    <w:rsid w:val="00F17391"/>
    <w:rsid w:val="00F21C37"/>
    <w:rsid w:val="00F23FB9"/>
    <w:rsid w:val="00F243EE"/>
    <w:rsid w:val="00F243FA"/>
    <w:rsid w:val="00F30D73"/>
    <w:rsid w:val="00F32D45"/>
    <w:rsid w:val="00F3394B"/>
    <w:rsid w:val="00F33E36"/>
    <w:rsid w:val="00F34038"/>
    <w:rsid w:val="00F3754D"/>
    <w:rsid w:val="00F379AC"/>
    <w:rsid w:val="00F37AD5"/>
    <w:rsid w:val="00F40CE1"/>
    <w:rsid w:val="00F419E7"/>
    <w:rsid w:val="00F436A1"/>
    <w:rsid w:val="00F46D86"/>
    <w:rsid w:val="00F476D5"/>
    <w:rsid w:val="00F5045C"/>
    <w:rsid w:val="00F5092F"/>
    <w:rsid w:val="00F52093"/>
    <w:rsid w:val="00F53286"/>
    <w:rsid w:val="00F57FCC"/>
    <w:rsid w:val="00F60F43"/>
    <w:rsid w:val="00F6182F"/>
    <w:rsid w:val="00F626E3"/>
    <w:rsid w:val="00F62E96"/>
    <w:rsid w:val="00F631EB"/>
    <w:rsid w:val="00F6381F"/>
    <w:rsid w:val="00F746A4"/>
    <w:rsid w:val="00F74F88"/>
    <w:rsid w:val="00F753A8"/>
    <w:rsid w:val="00F76D1C"/>
    <w:rsid w:val="00F7735B"/>
    <w:rsid w:val="00F81222"/>
    <w:rsid w:val="00F8305B"/>
    <w:rsid w:val="00F830A4"/>
    <w:rsid w:val="00F8731C"/>
    <w:rsid w:val="00F8738A"/>
    <w:rsid w:val="00F923B8"/>
    <w:rsid w:val="00F92870"/>
    <w:rsid w:val="00FA2610"/>
    <w:rsid w:val="00FA3477"/>
    <w:rsid w:val="00FA422E"/>
    <w:rsid w:val="00FA5AA1"/>
    <w:rsid w:val="00FA65AC"/>
    <w:rsid w:val="00FA72B1"/>
    <w:rsid w:val="00FB0560"/>
    <w:rsid w:val="00FB26B3"/>
    <w:rsid w:val="00FB501D"/>
    <w:rsid w:val="00FB78CF"/>
    <w:rsid w:val="00FB7965"/>
    <w:rsid w:val="00FC059C"/>
    <w:rsid w:val="00FC10F7"/>
    <w:rsid w:val="00FC21FA"/>
    <w:rsid w:val="00FC663B"/>
    <w:rsid w:val="00FC6A7B"/>
    <w:rsid w:val="00FC6C7E"/>
    <w:rsid w:val="00FC78CB"/>
    <w:rsid w:val="00FD07BB"/>
    <w:rsid w:val="00FD153D"/>
    <w:rsid w:val="00FD5C43"/>
    <w:rsid w:val="00FD5FA9"/>
    <w:rsid w:val="00FD7973"/>
    <w:rsid w:val="00FD7B77"/>
    <w:rsid w:val="00FE21C0"/>
    <w:rsid w:val="00FE72C7"/>
    <w:rsid w:val="00FE735B"/>
    <w:rsid w:val="00FE7B7E"/>
    <w:rsid w:val="00FF19E5"/>
    <w:rsid w:val="00FF2D68"/>
    <w:rsid w:val="00FF78CB"/>
    <w:rsid w:val="00FF7CB6"/>
    <w:rsid w:val="00FF7EB1"/>
    <w:rsid w:val="00FF7ECD"/>
    <w:rsid w:val="01B33563"/>
    <w:rsid w:val="020B67AD"/>
    <w:rsid w:val="024A143A"/>
    <w:rsid w:val="040B42D9"/>
    <w:rsid w:val="046A6132"/>
    <w:rsid w:val="04A43FB8"/>
    <w:rsid w:val="07997880"/>
    <w:rsid w:val="089D0A4F"/>
    <w:rsid w:val="0FC9797B"/>
    <w:rsid w:val="12552A29"/>
    <w:rsid w:val="13101238"/>
    <w:rsid w:val="13B61930"/>
    <w:rsid w:val="14DE3C46"/>
    <w:rsid w:val="166C259F"/>
    <w:rsid w:val="17284078"/>
    <w:rsid w:val="1A766226"/>
    <w:rsid w:val="1D4A0EF4"/>
    <w:rsid w:val="1DE903D0"/>
    <w:rsid w:val="1FDF0DF5"/>
    <w:rsid w:val="211E245E"/>
    <w:rsid w:val="21F20B98"/>
    <w:rsid w:val="245B29FB"/>
    <w:rsid w:val="268716DA"/>
    <w:rsid w:val="286E674B"/>
    <w:rsid w:val="2BE342E6"/>
    <w:rsid w:val="2C4B601B"/>
    <w:rsid w:val="2DC5510B"/>
    <w:rsid w:val="2E86756D"/>
    <w:rsid w:val="2F356A1B"/>
    <w:rsid w:val="329D2CA1"/>
    <w:rsid w:val="3517603B"/>
    <w:rsid w:val="371A327A"/>
    <w:rsid w:val="389B4E59"/>
    <w:rsid w:val="3A8F63CA"/>
    <w:rsid w:val="3C0C0257"/>
    <w:rsid w:val="3F8D3383"/>
    <w:rsid w:val="43634F1A"/>
    <w:rsid w:val="47E15548"/>
    <w:rsid w:val="4E4E3494"/>
    <w:rsid w:val="51E95750"/>
    <w:rsid w:val="522810C4"/>
    <w:rsid w:val="525A5F68"/>
    <w:rsid w:val="529A2AA7"/>
    <w:rsid w:val="5335508A"/>
    <w:rsid w:val="53DA0279"/>
    <w:rsid w:val="58EB349D"/>
    <w:rsid w:val="59804293"/>
    <w:rsid w:val="59CD2E3E"/>
    <w:rsid w:val="5B382296"/>
    <w:rsid w:val="5BEA4A99"/>
    <w:rsid w:val="5E8365F2"/>
    <w:rsid w:val="5F75003C"/>
    <w:rsid w:val="612F493B"/>
    <w:rsid w:val="62326008"/>
    <w:rsid w:val="63A761F8"/>
    <w:rsid w:val="64703A93"/>
    <w:rsid w:val="66FA1D50"/>
    <w:rsid w:val="675A5E83"/>
    <w:rsid w:val="6971273B"/>
    <w:rsid w:val="6AE56031"/>
    <w:rsid w:val="6DA63DE8"/>
    <w:rsid w:val="6EF35E65"/>
    <w:rsid w:val="725E5713"/>
    <w:rsid w:val="7272503D"/>
    <w:rsid w:val="72B01BFA"/>
    <w:rsid w:val="72DE6B20"/>
    <w:rsid w:val="754F1529"/>
    <w:rsid w:val="77CB00FF"/>
    <w:rsid w:val="793B3629"/>
    <w:rsid w:val="7A1316FF"/>
    <w:rsid w:val="7A9310B1"/>
    <w:rsid w:val="7BBA430E"/>
    <w:rsid w:val="7D0B7CEF"/>
    <w:rsid w:val="7D221B13"/>
    <w:rsid w:val="7EEB437D"/>
    <w:rsid w:val="7FAE6D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847513"/>
    <w:pPr>
      <w:widowControl w:val="0"/>
      <w:jc w:val="both"/>
    </w:pPr>
    <w:rPr>
      <w:kern w:val="2"/>
      <w:sz w:val="28"/>
    </w:rPr>
  </w:style>
  <w:style w:type="paragraph" w:styleId="1">
    <w:name w:val="heading 1"/>
    <w:basedOn w:val="a3"/>
    <w:next w:val="a3"/>
    <w:link w:val="1Char"/>
    <w:uiPriority w:val="99"/>
    <w:qFormat/>
    <w:rsid w:val="00847513"/>
    <w:pPr>
      <w:keepNext/>
      <w:tabs>
        <w:tab w:val="left" w:pos="3360"/>
      </w:tabs>
      <w:snapToGrid w:val="0"/>
      <w:spacing w:beforeLines="100" w:afterLines="50" w:line="800" w:lineRule="atLeast"/>
      <w:jc w:val="center"/>
      <w:outlineLvl w:val="0"/>
    </w:pPr>
    <w:rPr>
      <w:b/>
      <w:bCs/>
      <w:kern w:val="44"/>
      <w:sz w:val="44"/>
      <w:szCs w:val="44"/>
    </w:rPr>
  </w:style>
  <w:style w:type="paragraph" w:styleId="23">
    <w:name w:val="heading 2"/>
    <w:basedOn w:val="a3"/>
    <w:next w:val="a3"/>
    <w:link w:val="2Char"/>
    <w:uiPriority w:val="99"/>
    <w:qFormat/>
    <w:rsid w:val="00847513"/>
    <w:pPr>
      <w:keepNext/>
      <w:keepLines/>
      <w:adjustRightInd w:val="0"/>
      <w:snapToGrid w:val="0"/>
      <w:spacing w:line="360" w:lineRule="auto"/>
      <w:outlineLvl w:val="1"/>
    </w:pPr>
    <w:rPr>
      <w:rFonts w:ascii="宋体"/>
    </w:rPr>
  </w:style>
  <w:style w:type="paragraph" w:styleId="30">
    <w:name w:val="heading 3"/>
    <w:basedOn w:val="a3"/>
    <w:next w:val="a3"/>
    <w:link w:val="3Char"/>
    <w:uiPriority w:val="99"/>
    <w:qFormat/>
    <w:rsid w:val="00847513"/>
    <w:pPr>
      <w:keepNext/>
      <w:keepLines/>
      <w:spacing w:line="413" w:lineRule="auto"/>
      <w:jc w:val="center"/>
      <w:outlineLvl w:val="2"/>
    </w:pPr>
    <w:rPr>
      <w:b/>
      <w:bCs/>
      <w:kern w:val="0"/>
      <w:sz w:val="32"/>
      <w:szCs w:val="32"/>
    </w:rPr>
  </w:style>
  <w:style w:type="paragraph" w:styleId="40">
    <w:name w:val="heading 4"/>
    <w:basedOn w:val="a3"/>
    <w:next w:val="a3"/>
    <w:link w:val="4Char"/>
    <w:uiPriority w:val="99"/>
    <w:qFormat/>
    <w:rsid w:val="00847513"/>
    <w:pPr>
      <w:keepNext/>
      <w:keepLines/>
      <w:numPr>
        <w:numId w:val="1"/>
      </w:numPr>
      <w:spacing w:line="377" w:lineRule="auto"/>
      <w:outlineLvl w:val="3"/>
    </w:pPr>
    <w:rPr>
      <w:rFonts w:ascii="Arial" w:eastAsia="黑体" w:hAnsi="Arial"/>
      <w:b/>
      <w:kern w:val="0"/>
    </w:rPr>
  </w:style>
  <w:style w:type="paragraph" w:styleId="5">
    <w:name w:val="heading 5"/>
    <w:basedOn w:val="a3"/>
    <w:next w:val="a3"/>
    <w:link w:val="5Char"/>
    <w:uiPriority w:val="99"/>
    <w:qFormat/>
    <w:rsid w:val="00847513"/>
    <w:pPr>
      <w:keepNext/>
      <w:keepLines/>
      <w:tabs>
        <w:tab w:val="left" w:pos="2551"/>
      </w:tabs>
      <w:spacing w:line="372" w:lineRule="auto"/>
      <w:ind w:left="2551" w:hanging="850"/>
      <w:outlineLvl w:val="4"/>
    </w:pPr>
    <w:rPr>
      <w:b/>
      <w:bCs/>
      <w:kern w:val="0"/>
      <w:szCs w:val="28"/>
    </w:rPr>
  </w:style>
  <w:style w:type="paragraph" w:styleId="6">
    <w:name w:val="heading 6"/>
    <w:basedOn w:val="a3"/>
    <w:next w:val="a3"/>
    <w:link w:val="6Char"/>
    <w:uiPriority w:val="99"/>
    <w:qFormat/>
    <w:rsid w:val="00847513"/>
    <w:pPr>
      <w:keepNext/>
      <w:keepLines/>
      <w:tabs>
        <w:tab w:val="left" w:pos="1152"/>
      </w:tabs>
      <w:adjustRightInd w:val="0"/>
      <w:snapToGrid w:val="0"/>
      <w:spacing w:line="317" w:lineRule="auto"/>
      <w:ind w:left="1152" w:hanging="1152"/>
      <w:outlineLvl w:val="5"/>
    </w:pPr>
    <w:rPr>
      <w:rFonts w:ascii="Cambria" w:hAnsi="Cambria"/>
      <w:b/>
      <w:bCs/>
      <w:kern w:val="0"/>
      <w:sz w:val="24"/>
      <w:szCs w:val="24"/>
    </w:rPr>
  </w:style>
  <w:style w:type="paragraph" w:styleId="7">
    <w:name w:val="heading 7"/>
    <w:basedOn w:val="a3"/>
    <w:next w:val="a3"/>
    <w:link w:val="7Char"/>
    <w:uiPriority w:val="99"/>
    <w:qFormat/>
    <w:rsid w:val="00847513"/>
    <w:pPr>
      <w:keepNext/>
      <w:keepLines/>
      <w:tabs>
        <w:tab w:val="left" w:pos="1296"/>
      </w:tabs>
      <w:adjustRightInd w:val="0"/>
      <w:snapToGrid w:val="0"/>
      <w:spacing w:line="317" w:lineRule="auto"/>
      <w:ind w:left="1296" w:hanging="1296"/>
      <w:outlineLvl w:val="6"/>
    </w:pPr>
    <w:rPr>
      <w:b/>
      <w:bCs/>
      <w:kern w:val="0"/>
      <w:sz w:val="24"/>
      <w:szCs w:val="24"/>
    </w:rPr>
  </w:style>
  <w:style w:type="paragraph" w:styleId="8">
    <w:name w:val="heading 8"/>
    <w:basedOn w:val="a3"/>
    <w:next w:val="a3"/>
    <w:link w:val="8Char"/>
    <w:uiPriority w:val="99"/>
    <w:qFormat/>
    <w:rsid w:val="00847513"/>
    <w:pPr>
      <w:keepNext/>
      <w:keepLines/>
      <w:tabs>
        <w:tab w:val="left" w:pos="1440"/>
      </w:tabs>
      <w:adjustRightInd w:val="0"/>
      <w:snapToGrid w:val="0"/>
      <w:spacing w:line="317" w:lineRule="auto"/>
      <w:ind w:left="1440" w:hanging="1440"/>
      <w:outlineLvl w:val="7"/>
    </w:pPr>
    <w:rPr>
      <w:rFonts w:ascii="Cambria" w:hAnsi="Cambria"/>
      <w:kern w:val="0"/>
      <w:sz w:val="24"/>
      <w:szCs w:val="24"/>
    </w:rPr>
  </w:style>
  <w:style w:type="paragraph" w:styleId="9">
    <w:name w:val="heading 9"/>
    <w:basedOn w:val="a3"/>
    <w:next w:val="a3"/>
    <w:link w:val="9Char"/>
    <w:uiPriority w:val="99"/>
    <w:qFormat/>
    <w:rsid w:val="00847513"/>
    <w:pPr>
      <w:keepNext/>
      <w:keepLines/>
      <w:tabs>
        <w:tab w:val="left" w:pos="1584"/>
      </w:tabs>
      <w:adjustRightInd w:val="0"/>
      <w:snapToGrid w:val="0"/>
      <w:spacing w:line="317" w:lineRule="auto"/>
      <w:ind w:left="1584" w:hanging="1584"/>
      <w:outlineLvl w:val="8"/>
    </w:pPr>
    <w:rPr>
      <w:rFonts w:ascii="Cambria" w:hAnsi="Cambria"/>
      <w:kern w:val="0"/>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uiPriority w:val="99"/>
    <w:locked/>
    <w:rsid w:val="00847513"/>
    <w:rPr>
      <w:rFonts w:cs="Times New Roman"/>
      <w:b/>
      <w:kern w:val="44"/>
      <w:sz w:val="44"/>
    </w:rPr>
  </w:style>
  <w:style w:type="character" w:customStyle="1" w:styleId="2Char">
    <w:name w:val="标题 2 Char"/>
    <w:basedOn w:val="a4"/>
    <w:link w:val="23"/>
    <w:uiPriority w:val="99"/>
    <w:locked/>
    <w:rsid w:val="00847513"/>
    <w:rPr>
      <w:rFonts w:ascii="宋体" w:eastAsia="宋体" w:cs="Times New Roman"/>
      <w:kern w:val="2"/>
      <w:sz w:val="28"/>
    </w:rPr>
  </w:style>
  <w:style w:type="character" w:customStyle="1" w:styleId="3Char">
    <w:name w:val="标题 3 Char"/>
    <w:basedOn w:val="a4"/>
    <w:link w:val="30"/>
    <w:uiPriority w:val="99"/>
    <w:semiHidden/>
    <w:locked/>
    <w:rsid w:val="00847513"/>
    <w:rPr>
      <w:rFonts w:cs="Times New Roman"/>
      <w:b/>
      <w:sz w:val="32"/>
    </w:rPr>
  </w:style>
  <w:style w:type="character" w:customStyle="1" w:styleId="4Char">
    <w:name w:val="标题 4 Char"/>
    <w:basedOn w:val="a4"/>
    <w:link w:val="40"/>
    <w:uiPriority w:val="99"/>
    <w:locked/>
    <w:rsid w:val="00847513"/>
    <w:rPr>
      <w:rFonts w:ascii="Arial" w:eastAsia="黑体" w:hAnsi="Arial"/>
      <w:b/>
      <w:sz w:val="28"/>
    </w:rPr>
  </w:style>
  <w:style w:type="character" w:customStyle="1" w:styleId="5Char">
    <w:name w:val="标题 5 Char"/>
    <w:basedOn w:val="a4"/>
    <w:link w:val="5"/>
    <w:uiPriority w:val="99"/>
    <w:semiHidden/>
    <w:locked/>
    <w:rsid w:val="00847513"/>
    <w:rPr>
      <w:rFonts w:cs="Times New Roman"/>
      <w:b/>
      <w:sz w:val="28"/>
    </w:rPr>
  </w:style>
  <w:style w:type="character" w:customStyle="1" w:styleId="6Char">
    <w:name w:val="标题 6 Char"/>
    <w:basedOn w:val="a4"/>
    <w:link w:val="6"/>
    <w:uiPriority w:val="99"/>
    <w:semiHidden/>
    <w:locked/>
    <w:rsid w:val="00847513"/>
    <w:rPr>
      <w:rFonts w:ascii="Cambria" w:eastAsia="宋体" w:hAnsi="Cambria" w:cs="Times New Roman"/>
      <w:b/>
      <w:sz w:val="24"/>
    </w:rPr>
  </w:style>
  <w:style w:type="character" w:customStyle="1" w:styleId="7Char">
    <w:name w:val="标题 7 Char"/>
    <w:basedOn w:val="a4"/>
    <w:link w:val="7"/>
    <w:uiPriority w:val="99"/>
    <w:semiHidden/>
    <w:locked/>
    <w:rsid w:val="00847513"/>
    <w:rPr>
      <w:rFonts w:cs="Times New Roman"/>
      <w:b/>
      <w:sz w:val="24"/>
    </w:rPr>
  </w:style>
  <w:style w:type="character" w:customStyle="1" w:styleId="8Char">
    <w:name w:val="标题 8 Char"/>
    <w:basedOn w:val="a4"/>
    <w:link w:val="8"/>
    <w:uiPriority w:val="99"/>
    <w:semiHidden/>
    <w:locked/>
    <w:rsid w:val="00847513"/>
    <w:rPr>
      <w:rFonts w:ascii="Cambria" w:eastAsia="宋体" w:hAnsi="Cambria" w:cs="Times New Roman"/>
      <w:sz w:val="24"/>
    </w:rPr>
  </w:style>
  <w:style w:type="character" w:customStyle="1" w:styleId="9Char">
    <w:name w:val="标题 9 Char"/>
    <w:basedOn w:val="a4"/>
    <w:link w:val="9"/>
    <w:uiPriority w:val="99"/>
    <w:semiHidden/>
    <w:locked/>
    <w:rsid w:val="00847513"/>
    <w:rPr>
      <w:rFonts w:ascii="Cambria" w:eastAsia="宋体" w:hAnsi="Cambria" w:cs="Times New Roman"/>
      <w:sz w:val="21"/>
    </w:rPr>
  </w:style>
  <w:style w:type="paragraph" w:styleId="31">
    <w:name w:val="List 3"/>
    <w:basedOn w:val="a3"/>
    <w:uiPriority w:val="99"/>
    <w:rsid w:val="00847513"/>
    <w:pPr>
      <w:adjustRightInd w:val="0"/>
      <w:snapToGrid w:val="0"/>
      <w:spacing w:line="360" w:lineRule="auto"/>
      <w:ind w:leftChars="400" w:left="100" w:hangingChars="200" w:hanging="200"/>
    </w:pPr>
    <w:rPr>
      <w:sz w:val="24"/>
    </w:rPr>
  </w:style>
  <w:style w:type="paragraph" w:styleId="a7">
    <w:name w:val="annotation text"/>
    <w:basedOn w:val="a3"/>
    <w:link w:val="Char"/>
    <w:uiPriority w:val="99"/>
    <w:rsid w:val="00847513"/>
    <w:pPr>
      <w:widowControl/>
      <w:tabs>
        <w:tab w:val="left" w:pos="1134"/>
      </w:tabs>
      <w:adjustRightInd w:val="0"/>
      <w:snapToGrid w:val="0"/>
      <w:spacing w:line="280" w:lineRule="atLeast"/>
      <w:jc w:val="left"/>
    </w:pPr>
    <w:rPr>
      <w:rFonts w:eastAsia="PMingLiUfalt"/>
      <w:kern w:val="0"/>
      <w:sz w:val="24"/>
      <w:lang w:eastAsia="zh-TW"/>
    </w:rPr>
  </w:style>
  <w:style w:type="character" w:customStyle="1" w:styleId="Char">
    <w:name w:val="批注文字 Char"/>
    <w:basedOn w:val="a4"/>
    <w:link w:val="a7"/>
    <w:uiPriority w:val="99"/>
    <w:locked/>
    <w:rsid w:val="00847513"/>
    <w:rPr>
      <w:rFonts w:eastAsia="PMingLiUfalt" w:cs="Times New Roman"/>
      <w:sz w:val="24"/>
      <w:lang w:eastAsia="zh-TW"/>
    </w:rPr>
  </w:style>
  <w:style w:type="paragraph" w:styleId="a8">
    <w:name w:val="annotation subject"/>
    <w:basedOn w:val="a7"/>
    <w:next w:val="a7"/>
    <w:link w:val="Char0"/>
    <w:uiPriority w:val="99"/>
    <w:rsid w:val="00847513"/>
    <w:pPr>
      <w:widowControl w:val="0"/>
      <w:adjustRightInd/>
      <w:snapToGrid/>
      <w:spacing w:line="240" w:lineRule="auto"/>
    </w:pPr>
    <w:rPr>
      <w:b/>
      <w:bCs/>
      <w:sz w:val="20"/>
    </w:rPr>
  </w:style>
  <w:style w:type="character" w:customStyle="1" w:styleId="Char0">
    <w:name w:val="批注主题 Char"/>
    <w:basedOn w:val="Char"/>
    <w:link w:val="a8"/>
    <w:uiPriority w:val="99"/>
    <w:semiHidden/>
    <w:locked/>
    <w:rsid w:val="00847513"/>
    <w:rPr>
      <w:b/>
      <w:sz w:val="20"/>
    </w:rPr>
  </w:style>
  <w:style w:type="paragraph" w:styleId="70">
    <w:name w:val="toc 7"/>
    <w:basedOn w:val="a3"/>
    <w:next w:val="a3"/>
    <w:uiPriority w:val="99"/>
    <w:rsid w:val="00847513"/>
    <w:pPr>
      <w:ind w:leftChars="1200" w:left="2520"/>
    </w:pPr>
  </w:style>
  <w:style w:type="paragraph" w:styleId="a9">
    <w:name w:val="Body Text"/>
    <w:basedOn w:val="a3"/>
    <w:link w:val="Char1"/>
    <w:uiPriority w:val="99"/>
    <w:rsid w:val="00847513"/>
    <w:rPr>
      <w:kern w:val="0"/>
      <w:sz w:val="20"/>
    </w:rPr>
  </w:style>
  <w:style w:type="character" w:customStyle="1" w:styleId="Char1">
    <w:name w:val="正文文本 Char"/>
    <w:basedOn w:val="a4"/>
    <w:link w:val="a9"/>
    <w:uiPriority w:val="99"/>
    <w:semiHidden/>
    <w:locked/>
    <w:rsid w:val="00847513"/>
    <w:rPr>
      <w:rFonts w:cs="Times New Roman"/>
      <w:sz w:val="20"/>
    </w:rPr>
  </w:style>
  <w:style w:type="paragraph" w:styleId="aa">
    <w:name w:val="Body Text First Indent"/>
    <w:basedOn w:val="a3"/>
    <w:link w:val="Char2"/>
    <w:uiPriority w:val="99"/>
    <w:rsid w:val="00847513"/>
    <w:pPr>
      <w:spacing w:line="360" w:lineRule="auto"/>
      <w:ind w:firstLine="420"/>
    </w:pPr>
    <w:rPr>
      <w:kern w:val="0"/>
      <w:sz w:val="20"/>
    </w:rPr>
  </w:style>
  <w:style w:type="character" w:customStyle="1" w:styleId="Char2">
    <w:name w:val="正文首行缩进 Char"/>
    <w:basedOn w:val="Char1"/>
    <w:link w:val="aa"/>
    <w:uiPriority w:val="99"/>
    <w:semiHidden/>
    <w:locked/>
    <w:rsid w:val="00847513"/>
  </w:style>
  <w:style w:type="paragraph" w:styleId="2">
    <w:name w:val="List Number 2"/>
    <w:basedOn w:val="a3"/>
    <w:uiPriority w:val="99"/>
    <w:rsid w:val="00847513"/>
    <w:pPr>
      <w:numPr>
        <w:numId w:val="2"/>
      </w:numPr>
      <w:spacing w:line="360" w:lineRule="auto"/>
    </w:pPr>
    <w:rPr>
      <w:sz w:val="24"/>
    </w:rPr>
  </w:style>
  <w:style w:type="paragraph" w:styleId="4">
    <w:name w:val="List Bullet 4"/>
    <w:basedOn w:val="a3"/>
    <w:uiPriority w:val="99"/>
    <w:rsid w:val="00847513"/>
    <w:pPr>
      <w:widowControl/>
      <w:numPr>
        <w:numId w:val="3"/>
      </w:numPr>
      <w:tabs>
        <w:tab w:val="clear" w:pos="1620"/>
        <w:tab w:val="left" w:pos="1134"/>
      </w:tabs>
      <w:adjustRightInd w:val="0"/>
      <w:snapToGrid w:val="0"/>
      <w:spacing w:line="280" w:lineRule="atLeast"/>
      <w:ind w:left="1418" w:hanging="284"/>
      <w:jc w:val="left"/>
    </w:pPr>
    <w:rPr>
      <w:rFonts w:ascii="宋体"/>
      <w:kern w:val="0"/>
      <w:sz w:val="22"/>
    </w:rPr>
  </w:style>
  <w:style w:type="paragraph" w:styleId="ab">
    <w:name w:val="Normal Indent"/>
    <w:basedOn w:val="a3"/>
    <w:uiPriority w:val="99"/>
    <w:rsid w:val="00847513"/>
    <w:pPr>
      <w:adjustRightInd w:val="0"/>
      <w:snapToGrid w:val="0"/>
      <w:spacing w:line="360" w:lineRule="auto"/>
      <w:ind w:firstLine="420"/>
    </w:pPr>
    <w:rPr>
      <w:sz w:val="24"/>
    </w:rPr>
  </w:style>
  <w:style w:type="paragraph" w:styleId="ac">
    <w:name w:val="caption"/>
    <w:basedOn w:val="a3"/>
    <w:next w:val="a3"/>
    <w:uiPriority w:val="99"/>
    <w:qFormat/>
    <w:rsid w:val="00847513"/>
    <w:pPr>
      <w:widowControl/>
      <w:tabs>
        <w:tab w:val="left" w:pos="1134"/>
      </w:tabs>
      <w:adjustRightInd w:val="0"/>
      <w:snapToGrid w:val="0"/>
      <w:spacing w:line="280" w:lineRule="atLeast"/>
      <w:jc w:val="left"/>
    </w:pPr>
    <w:rPr>
      <w:rFonts w:eastAsia="PMingLiUfalt"/>
      <w:b/>
      <w:kern w:val="0"/>
      <w:sz w:val="24"/>
      <w:lang w:eastAsia="zh-TW"/>
    </w:rPr>
  </w:style>
  <w:style w:type="paragraph" w:styleId="ad">
    <w:name w:val="Document Map"/>
    <w:basedOn w:val="a3"/>
    <w:link w:val="Char3"/>
    <w:uiPriority w:val="99"/>
    <w:rsid w:val="00847513"/>
    <w:pPr>
      <w:shd w:val="clear" w:color="auto" w:fill="000080"/>
    </w:pPr>
    <w:rPr>
      <w:kern w:val="0"/>
      <w:sz w:val="2"/>
    </w:rPr>
  </w:style>
  <w:style w:type="character" w:customStyle="1" w:styleId="Char3">
    <w:name w:val="文档结构图 Char"/>
    <w:basedOn w:val="a4"/>
    <w:link w:val="ad"/>
    <w:uiPriority w:val="99"/>
    <w:semiHidden/>
    <w:locked/>
    <w:rsid w:val="00847513"/>
    <w:rPr>
      <w:rFonts w:cs="Times New Roman"/>
      <w:sz w:val="2"/>
    </w:rPr>
  </w:style>
  <w:style w:type="paragraph" w:styleId="ae">
    <w:name w:val="toa heading"/>
    <w:basedOn w:val="a3"/>
    <w:next w:val="a3"/>
    <w:uiPriority w:val="99"/>
    <w:rsid w:val="00847513"/>
    <w:rPr>
      <w:rFonts w:ascii="Arial" w:hAnsi="Arial"/>
      <w:sz w:val="24"/>
    </w:rPr>
  </w:style>
  <w:style w:type="paragraph" w:styleId="32">
    <w:name w:val="Body Text 3"/>
    <w:basedOn w:val="a3"/>
    <w:link w:val="3Char0"/>
    <w:uiPriority w:val="99"/>
    <w:rsid w:val="00847513"/>
    <w:pPr>
      <w:adjustRightInd w:val="0"/>
      <w:snapToGrid w:val="0"/>
      <w:spacing w:line="360" w:lineRule="auto"/>
    </w:pPr>
    <w:rPr>
      <w:kern w:val="0"/>
      <w:sz w:val="16"/>
      <w:szCs w:val="16"/>
    </w:rPr>
  </w:style>
  <w:style w:type="character" w:customStyle="1" w:styleId="3Char0">
    <w:name w:val="正文文本 3 Char"/>
    <w:basedOn w:val="a4"/>
    <w:link w:val="32"/>
    <w:uiPriority w:val="99"/>
    <w:semiHidden/>
    <w:locked/>
    <w:rsid w:val="00847513"/>
    <w:rPr>
      <w:rFonts w:cs="Times New Roman"/>
      <w:sz w:val="16"/>
    </w:rPr>
  </w:style>
  <w:style w:type="paragraph" w:styleId="3">
    <w:name w:val="List Bullet 3"/>
    <w:basedOn w:val="a3"/>
    <w:uiPriority w:val="99"/>
    <w:rsid w:val="00847513"/>
    <w:pPr>
      <w:numPr>
        <w:numId w:val="4"/>
      </w:numPr>
      <w:adjustRightInd w:val="0"/>
      <w:snapToGrid w:val="0"/>
      <w:spacing w:line="360" w:lineRule="auto"/>
    </w:pPr>
    <w:rPr>
      <w:sz w:val="24"/>
    </w:rPr>
  </w:style>
  <w:style w:type="paragraph" w:styleId="af">
    <w:name w:val="Body Text Indent"/>
    <w:basedOn w:val="a3"/>
    <w:link w:val="Char4"/>
    <w:uiPriority w:val="99"/>
    <w:rsid w:val="00847513"/>
    <w:pPr>
      <w:spacing w:line="700" w:lineRule="exact"/>
      <w:ind w:left="960"/>
    </w:pPr>
    <w:rPr>
      <w:kern w:val="0"/>
      <w:sz w:val="20"/>
    </w:rPr>
  </w:style>
  <w:style w:type="character" w:customStyle="1" w:styleId="Char4">
    <w:name w:val="正文文本缩进 Char"/>
    <w:basedOn w:val="a4"/>
    <w:link w:val="af"/>
    <w:uiPriority w:val="99"/>
    <w:semiHidden/>
    <w:locked/>
    <w:rsid w:val="00847513"/>
    <w:rPr>
      <w:rFonts w:cs="Times New Roman"/>
      <w:sz w:val="20"/>
    </w:rPr>
  </w:style>
  <w:style w:type="paragraph" w:styleId="33">
    <w:name w:val="List Number 3"/>
    <w:basedOn w:val="a3"/>
    <w:uiPriority w:val="99"/>
    <w:rsid w:val="00847513"/>
    <w:pPr>
      <w:tabs>
        <w:tab w:val="left" w:pos="2120"/>
      </w:tabs>
      <w:adjustRightInd w:val="0"/>
      <w:snapToGrid w:val="0"/>
      <w:spacing w:line="360" w:lineRule="auto"/>
      <w:ind w:left="2120" w:hanging="720"/>
    </w:pPr>
    <w:rPr>
      <w:sz w:val="24"/>
    </w:rPr>
  </w:style>
  <w:style w:type="paragraph" w:styleId="24">
    <w:name w:val="List 2"/>
    <w:basedOn w:val="a3"/>
    <w:uiPriority w:val="99"/>
    <w:rsid w:val="00847513"/>
    <w:pPr>
      <w:adjustRightInd w:val="0"/>
      <w:snapToGrid w:val="0"/>
      <w:spacing w:line="360" w:lineRule="auto"/>
      <w:ind w:leftChars="200" w:left="100" w:hangingChars="200" w:hanging="200"/>
    </w:pPr>
    <w:rPr>
      <w:sz w:val="24"/>
    </w:rPr>
  </w:style>
  <w:style w:type="paragraph" w:styleId="af0">
    <w:name w:val="List Continue"/>
    <w:basedOn w:val="a3"/>
    <w:uiPriority w:val="99"/>
    <w:rsid w:val="00847513"/>
    <w:pPr>
      <w:adjustRightInd w:val="0"/>
      <w:snapToGrid w:val="0"/>
      <w:spacing w:line="360" w:lineRule="auto"/>
      <w:ind w:leftChars="200" w:left="420"/>
    </w:pPr>
    <w:rPr>
      <w:sz w:val="24"/>
    </w:rPr>
  </w:style>
  <w:style w:type="paragraph" w:styleId="20">
    <w:name w:val="List Bullet 2"/>
    <w:basedOn w:val="a3"/>
    <w:uiPriority w:val="99"/>
    <w:rsid w:val="00847513"/>
    <w:pPr>
      <w:numPr>
        <w:numId w:val="5"/>
      </w:numPr>
      <w:adjustRightInd w:val="0"/>
      <w:snapToGrid w:val="0"/>
      <w:spacing w:line="360" w:lineRule="auto"/>
    </w:pPr>
    <w:rPr>
      <w:sz w:val="24"/>
    </w:rPr>
  </w:style>
  <w:style w:type="paragraph" w:styleId="50">
    <w:name w:val="toc 5"/>
    <w:basedOn w:val="a3"/>
    <w:next w:val="a3"/>
    <w:uiPriority w:val="99"/>
    <w:rsid w:val="00847513"/>
    <w:pPr>
      <w:ind w:leftChars="800" w:left="1680"/>
    </w:pPr>
  </w:style>
  <w:style w:type="paragraph" w:styleId="34">
    <w:name w:val="toc 3"/>
    <w:basedOn w:val="a3"/>
    <w:next w:val="a3"/>
    <w:uiPriority w:val="99"/>
    <w:rsid w:val="00847513"/>
    <w:pPr>
      <w:ind w:leftChars="400" w:left="840"/>
    </w:pPr>
  </w:style>
  <w:style w:type="paragraph" w:styleId="af1">
    <w:name w:val="Plain Text"/>
    <w:basedOn w:val="a3"/>
    <w:link w:val="Char5"/>
    <w:uiPriority w:val="99"/>
    <w:rsid w:val="00847513"/>
    <w:pPr>
      <w:adjustRightInd w:val="0"/>
      <w:snapToGrid w:val="0"/>
      <w:spacing w:line="360" w:lineRule="auto"/>
    </w:pPr>
    <w:rPr>
      <w:rFonts w:ascii="宋体" w:hAnsi="Courier New"/>
      <w:kern w:val="0"/>
      <w:sz w:val="21"/>
      <w:szCs w:val="21"/>
    </w:rPr>
  </w:style>
  <w:style w:type="character" w:customStyle="1" w:styleId="Char5">
    <w:name w:val="纯文本 Char"/>
    <w:basedOn w:val="a4"/>
    <w:link w:val="af1"/>
    <w:uiPriority w:val="99"/>
    <w:semiHidden/>
    <w:locked/>
    <w:rsid w:val="00847513"/>
    <w:rPr>
      <w:rFonts w:ascii="宋体" w:hAnsi="Courier New" w:cs="Times New Roman"/>
      <w:sz w:val="21"/>
    </w:rPr>
  </w:style>
  <w:style w:type="paragraph" w:styleId="80">
    <w:name w:val="toc 8"/>
    <w:basedOn w:val="a3"/>
    <w:next w:val="a3"/>
    <w:uiPriority w:val="99"/>
    <w:rsid w:val="00847513"/>
    <w:pPr>
      <w:ind w:leftChars="1400" w:left="2940"/>
    </w:pPr>
  </w:style>
  <w:style w:type="paragraph" w:styleId="af2">
    <w:name w:val="Date"/>
    <w:basedOn w:val="a3"/>
    <w:next w:val="a3"/>
    <w:link w:val="Char6"/>
    <w:uiPriority w:val="99"/>
    <w:rsid w:val="00847513"/>
  </w:style>
  <w:style w:type="character" w:customStyle="1" w:styleId="Char6">
    <w:name w:val="日期 Char"/>
    <w:basedOn w:val="a4"/>
    <w:link w:val="af2"/>
    <w:uiPriority w:val="99"/>
    <w:locked/>
    <w:rsid w:val="00847513"/>
    <w:rPr>
      <w:rFonts w:cs="Times New Roman"/>
      <w:kern w:val="2"/>
      <w:sz w:val="28"/>
    </w:rPr>
  </w:style>
  <w:style w:type="paragraph" w:styleId="25">
    <w:name w:val="Body Text Indent 2"/>
    <w:basedOn w:val="a3"/>
    <w:link w:val="2Char0"/>
    <w:uiPriority w:val="99"/>
    <w:rsid w:val="00847513"/>
    <w:pPr>
      <w:snapToGrid w:val="0"/>
      <w:spacing w:line="440" w:lineRule="atLeast"/>
      <w:ind w:firstLine="570"/>
    </w:pPr>
    <w:rPr>
      <w:kern w:val="0"/>
      <w:sz w:val="20"/>
    </w:rPr>
  </w:style>
  <w:style w:type="character" w:customStyle="1" w:styleId="2Char0">
    <w:name w:val="正文文本缩进 2 Char"/>
    <w:basedOn w:val="a4"/>
    <w:link w:val="25"/>
    <w:uiPriority w:val="99"/>
    <w:semiHidden/>
    <w:locked/>
    <w:rsid w:val="00847513"/>
    <w:rPr>
      <w:rFonts w:cs="Times New Roman"/>
      <w:sz w:val="20"/>
    </w:rPr>
  </w:style>
  <w:style w:type="paragraph" w:styleId="af3">
    <w:name w:val="Balloon Text"/>
    <w:basedOn w:val="a3"/>
    <w:link w:val="Char7"/>
    <w:uiPriority w:val="99"/>
    <w:rsid w:val="00847513"/>
    <w:rPr>
      <w:kern w:val="0"/>
      <w:sz w:val="2"/>
    </w:rPr>
  </w:style>
  <w:style w:type="character" w:customStyle="1" w:styleId="Char7">
    <w:name w:val="批注框文本 Char"/>
    <w:basedOn w:val="a4"/>
    <w:link w:val="af3"/>
    <w:uiPriority w:val="99"/>
    <w:semiHidden/>
    <w:locked/>
    <w:rsid w:val="00847513"/>
    <w:rPr>
      <w:rFonts w:cs="Times New Roman"/>
      <w:sz w:val="2"/>
    </w:rPr>
  </w:style>
  <w:style w:type="paragraph" w:styleId="af4">
    <w:name w:val="footer"/>
    <w:basedOn w:val="a3"/>
    <w:link w:val="Char8"/>
    <w:uiPriority w:val="99"/>
    <w:rsid w:val="00847513"/>
    <w:pPr>
      <w:tabs>
        <w:tab w:val="center" w:pos="4153"/>
        <w:tab w:val="right" w:pos="8306"/>
      </w:tabs>
      <w:snapToGrid w:val="0"/>
      <w:jc w:val="left"/>
    </w:pPr>
    <w:rPr>
      <w:kern w:val="0"/>
      <w:sz w:val="18"/>
      <w:szCs w:val="18"/>
    </w:rPr>
  </w:style>
  <w:style w:type="character" w:customStyle="1" w:styleId="Char8">
    <w:name w:val="页脚 Char"/>
    <w:basedOn w:val="a4"/>
    <w:link w:val="af4"/>
    <w:uiPriority w:val="99"/>
    <w:semiHidden/>
    <w:locked/>
    <w:rsid w:val="00847513"/>
    <w:rPr>
      <w:rFonts w:cs="Times New Roman"/>
      <w:sz w:val="18"/>
    </w:rPr>
  </w:style>
  <w:style w:type="paragraph" w:styleId="26">
    <w:name w:val="Body Text First Indent 2"/>
    <w:basedOn w:val="af"/>
    <w:link w:val="2Char1"/>
    <w:uiPriority w:val="99"/>
    <w:rsid w:val="00847513"/>
    <w:pPr>
      <w:spacing w:line="240" w:lineRule="auto"/>
      <w:ind w:leftChars="200" w:left="420" w:firstLineChars="200" w:firstLine="420"/>
    </w:pPr>
  </w:style>
  <w:style w:type="character" w:customStyle="1" w:styleId="2Char1">
    <w:name w:val="正文首行缩进 2 Char"/>
    <w:basedOn w:val="Char4"/>
    <w:link w:val="26"/>
    <w:uiPriority w:val="99"/>
    <w:semiHidden/>
    <w:locked/>
    <w:rsid w:val="00847513"/>
  </w:style>
  <w:style w:type="paragraph" w:styleId="af5">
    <w:name w:val="header"/>
    <w:basedOn w:val="a3"/>
    <w:link w:val="Char9"/>
    <w:uiPriority w:val="99"/>
    <w:rsid w:val="00847513"/>
    <w:pPr>
      <w:pBdr>
        <w:bottom w:val="single" w:sz="6" w:space="1" w:color="auto"/>
      </w:pBdr>
      <w:tabs>
        <w:tab w:val="center" w:pos="4153"/>
        <w:tab w:val="right" w:pos="8306"/>
      </w:tabs>
      <w:snapToGrid w:val="0"/>
      <w:jc w:val="center"/>
    </w:pPr>
    <w:rPr>
      <w:kern w:val="0"/>
      <w:sz w:val="18"/>
      <w:szCs w:val="18"/>
    </w:rPr>
  </w:style>
  <w:style w:type="character" w:customStyle="1" w:styleId="Char9">
    <w:name w:val="页眉 Char"/>
    <w:basedOn w:val="a4"/>
    <w:link w:val="af5"/>
    <w:uiPriority w:val="99"/>
    <w:semiHidden/>
    <w:locked/>
    <w:rsid w:val="00847513"/>
    <w:rPr>
      <w:rFonts w:cs="Times New Roman"/>
      <w:sz w:val="18"/>
    </w:rPr>
  </w:style>
  <w:style w:type="paragraph" w:styleId="10">
    <w:name w:val="toc 1"/>
    <w:basedOn w:val="a3"/>
    <w:next w:val="a3"/>
    <w:uiPriority w:val="99"/>
    <w:rsid w:val="00847513"/>
    <w:pPr>
      <w:tabs>
        <w:tab w:val="left" w:pos="1260"/>
        <w:tab w:val="left" w:pos="1685"/>
        <w:tab w:val="right" w:leader="dot" w:pos="8400"/>
      </w:tabs>
      <w:spacing w:line="320" w:lineRule="exact"/>
      <w:ind w:firstLineChars="100" w:firstLine="280"/>
    </w:pPr>
  </w:style>
  <w:style w:type="paragraph" w:styleId="41">
    <w:name w:val="List Continue 4"/>
    <w:basedOn w:val="a3"/>
    <w:uiPriority w:val="99"/>
    <w:rsid w:val="00847513"/>
    <w:pPr>
      <w:adjustRightInd w:val="0"/>
      <w:snapToGrid w:val="0"/>
      <w:spacing w:line="360" w:lineRule="auto"/>
      <w:ind w:leftChars="800" w:left="1680"/>
    </w:pPr>
    <w:rPr>
      <w:sz w:val="24"/>
    </w:rPr>
  </w:style>
  <w:style w:type="paragraph" w:styleId="42">
    <w:name w:val="toc 4"/>
    <w:basedOn w:val="a3"/>
    <w:next w:val="a3"/>
    <w:uiPriority w:val="99"/>
    <w:rsid w:val="00847513"/>
    <w:pPr>
      <w:ind w:leftChars="600" w:left="1260"/>
    </w:pPr>
  </w:style>
  <w:style w:type="paragraph" w:styleId="af6">
    <w:name w:val="footnote text"/>
    <w:basedOn w:val="a3"/>
    <w:link w:val="Chara"/>
    <w:uiPriority w:val="99"/>
    <w:rsid w:val="00847513"/>
    <w:pPr>
      <w:spacing w:line="360" w:lineRule="auto"/>
    </w:pPr>
    <w:rPr>
      <w:kern w:val="0"/>
      <w:sz w:val="18"/>
      <w:szCs w:val="18"/>
    </w:rPr>
  </w:style>
  <w:style w:type="character" w:customStyle="1" w:styleId="Chara">
    <w:name w:val="脚注文本 Char"/>
    <w:basedOn w:val="a4"/>
    <w:link w:val="af6"/>
    <w:uiPriority w:val="99"/>
    <w:semiHidden/>
    <w:locked/>
    <w:rsid w:val="00847513"/>
    <w:rPr>
      <w:rFonts w:cs="Times New Roman"/>
      <w:sz w:val="18"/>
    </w:rPr>
  </w:style>
  <w:style w:type="paragraph" w:styleId="60">
    <w:name w:val="toc 6"/>
    <w:basedOn w:val="a3"/>
    <w:next w:val="a3"/>
    <w:uiPriority w:val="99"/>
    <w:rsid w:val="00847513"/>
    <w:pPr>
      <w:ind w:leftChars="1000" w:left="2100"/>
    </w:pPr>
  </w:style>
  <w:style w:type="paragraph" w:styleId="51">
    <w:name w:val="List 5"/>
    <w:basedOn w:val="a3"/>
    <w:uiPriority w:val="99"/>
    <w:rsid w:val="00847513"/>
    <w:pPr>
      <w:adjustRightInd w:val="0"/>
      <w:snapToGrid w:val="0"/>
      <w:spacing w:line="360" w:lineRule="auto"/>
      <w:ind w:leftChars="800" w:left="100" w:hangingChars="200" w:hanging="200"/>
    </w:pPr>
    <w:rPr>
      <w:sz w:val="24"/>
    </w:rPr>
  </w:style>
  <w:style w:type="paragraph" w:styleId="35">
    <w:name w:val="Body Text Indent 3"/>
    <w:basedOn w:val="a3"/>
    <w:link w:val="3Char1"/>
    <w:uiPriority w:val="99"/>
    <w:rsid w:val="00847513"/>
    <w:pPr>
      <w:spacing w:line="360" w:lineRule="auto"/>
      <w:ind w:firstLine="632"/>
    </w:pPr>
    <w:rPr>
      <w:kern w:val="0"/>
      <w:sz w:val="16"/>
      <w:szCs w:val="16"/>
    </w:rPr>
  </w:style>
  <w:style w:type="character" w:customStyle="1" w:styleId="3Char1">
    <w:name w:val="正文文本缩进 3 Char"/>
    <w:basedOn w:val="a4"/>
    <w:link w:val="35"/>
    <w:uiPriority w:val="99"/>
    <w:semiHidden/>
    <w:locked/>
    <w:rsid w:val="00847513"/>
    <w:rPr>
      <w:rFonts w:cs="Times New Roman"/>
      <w:sz w:val="16"/>
    </w:rPr>
  </w:style>
  <w:style w:type="paragraph" w:styleId="af7">
    <w:name w:val="table of figures"/>
    <w:basedOn w:val="a3"/>
    <w:next w:val="a3"/>
    <w:uiPriority w:val="99"/>
    <w:rsid w:val="00847513"/>
    <w:pPr>
      <w:tabs>
        <w:tab w:val="right" w:leader="dot" w:pos="8640"/>
      </w:tabs>
      <w:spacing w:line="360" w:lineRule="auto"/>
      <w:ind w:left="400" w:hanging="400"/>
    </w:pPr>
    <w:rPr>
      <w:sz w:val="24"/>
    </w:rPr>
  </w:style>
  <w:style w:type="paragraph" w:styleId="27">
    <w:name w:val="toc 2"/>
    <w:basedOn w:val="a3"/>
    <w:next w:val="a3"/>
    <w:uiPriority w:val="99"/>
    <w:rsid w:val="00847513"/>
    <w:pPr>
      <w:tabs>
        <w:tab w:val="right" w:leader="dot" w:pos="8400"/>
      </w:tabs>
      <w:spacing w:line="440" w:lineRule="exact"/>
      <w:ind w:leftChars="100" w:left="280" w:rightChars="-91" w:right="-91"/>
    </w:pPr>
  </w:style>
  <w:style w:type="paragraph" w:styleId="90">
    <w:name w:val="toc 9"/>
    <w:basedOn w:val="a3"/>
    <w:next w:val="a3"/>
    <w:uiPriority w:val="99"/>
    <w:rsid w:val="00847513"/>
    <w:pPr>
      <w:ind w:leftChars="1600" w:left="3360"/>
    </w:pPr>
  </w:style>
  <w:style w:type="paragraph" w:styleId="28">
    <w:name w:val="Body Text 2"/>
    <w:basedOn w:val="a3"/>
    <w:link w:val="2Char2"/>
    <w:uiPriority w:val="99"/>
    <w:rsid w:val="00847513"/>
    <w:pPr>
      <w:adjustRightInd w:val="0"/>
      <w:snapToGrid w:val="0"/>
      <w:spacing w:line="480" w:lineRule="auto"/>
    </w:pPr>
    <w:rPr>
      <w:kern w:val="0"/>
      <w:sz w:val="20"/>
    </w:rPr>
  </w:style>
  <w:style w:type="character" w:customStyle="1" w:styleId="2Char2">
    <w:name w:val="正文文本 2 Char"/>
    <w:basedOn w:val="a4"/>
    <w:link w:val="28"/>
    <w:uiPriority w:val="99"/>
    <w:semiHidden/>
    <w:locked/>
    <w:rsid w:val="00847513"/>
    <w:rPr>
      <w:rFonts w:cs="Times New Roman"/>
      <w:sz w:val="20"/>
    </w:rPr>
  </w:style>
  <w:style w:type="paragraph" w:styleId="43">
    <w:name w:val="List 4"/>
    <w:basedOn w:val="a3"/>
    <w:uiPriority w:val="99"/>
    <w:rsid w:val="00847513"/>
    <w:pPr>
      <w:adjustRightInd w:val="0"/>
      <w:snapToGrid w:val="0"/>
      <w:spacing w:line="360" w:lineRule="auto"/>
      <w:ind w:leftChars="600" w:left="100" w:hangingChars="200" w:hanging="200"/>
    </w:pPr>
    <w:rPr>
      <w:sz w:val="24"/>
    </w:rPr>
  </w:style>
  <w:style w:type="paragraph" w:styleId="29">
    <w:name w:val="List Continue 2"/>
    <w:basedOn w:val="a3"/>
    <w:uiPriority w:val="99"/>
    <w:rsid w:val="00847513"/>
    <w:pPr>
      <w:adjustRightInd w:val="0"/>
      <w:snapToGrid w:val="0"/>
      <w:spacing w:line="360" w:lineRule="auto"/>
      <w:ind w:leftChars="400" w:left="840"/>
    </w:pPr>
    <w:rPr>
      <w:sz w:val="24"/>
    </w:rPr>
  </w:style>
  <w:style w:type="paragraph" w:styleId="af8">
    <w:name w:val="Normal (Web)"/>
    <w:basedOn w:val="a3"/>
    <w:uiPriority w:val="99"/>
    <w:rsid w:val="00847513"/>
    <w:pPr>
      <w:widowControl/>
      <w:spacing w:beforeAutospacing="1" w:afterAutospacing="1"/>
      <w:jc w:val="left"/>
    </w:pPr>
    <w:rPr>
      <w:rFonts w:ascii="Arial Unicode MS" w:hAnsi="Arial Unicode MS"/>
      <w:kern w:val="0"/>
      <w:sz w:val="24"/>
    </w:rPr>
  </w:style>
  <w:style w:type="paragraph" w:styleId="36">
    <w:name w:val="List Continue 3"/>
    <w:basedOn w:val="a3"/>
    <w:uiPriority w:val="99"/>
    <w:rsid w:val="00847513"/>
    <w:pPr>
      <w:adjustRightInd w:val="0"/>
      <w:snapToGrid w:val="0"/>
      <w:spacing w:line="360" w:lineRule="auto"/>
      <w:ind w:leftChars="600" w:left="1260"/>
    </w:pPr>
    <w:rPr>
      <w:sz w:val="24"/>
    </w:rPr>
  </w:style>
  <w:style w:type="paragraph" w:styleId="11">
    <w:name w:val="index 1"/>
    <w:basedOn w:val="a3"/>
    <w:next w:val="a3"/>
    <w:uiPriority w:val="99"/>
    <w:rsid w:val="00847513"/>
    <w:pPr>
      <w:adjustRightInd w:val="0"/>
      <w:spacing w:line="240" w:lineRule="atLeast"/>
      <w:textAlignment w:val="baseline"/>
    </w:pPr>
    <w:rPr>
      <w:rFonts w:ascii="宋体"/>
      <w:kern w:val="0"/>
      <w:sz w:val="21"/>
    </w:rPr>
  </w:style>
  <w:style w:type="paragraph" w:styleId="af9">
    <w:name w:val="Title"/>
    <w:basedOn w:val="a3"/>
    <w:link w:val="Charb"/>
    <w:uiPriority w:val="99"/>
    <w:qFormat/>
    <w:rsid w:val="00847513"/>
    <w:pPr>
      <w:widowControl/>
      <w:spacing w:line="360" w:lineRule="auto"/>
      <w:jc w:val="center"/>
    </w:pPr>
    <w:rPr>
      <w:rFonts w:ascii="Cambria" w:hAnsi="Cambria"/>
      <w:b/>
      <w:bCs/>
      <w:kern w:val="0"/>
      <w:sz w:val="32"/>
      <w:szCs w:val="32"/>
    </w:rPr>
  </w:style>
  <w:style w:type="character" w:customStyle="1" w:styleId="Charb">
    <w:name w:val="标题 Char"/>
    <w:basedOn w:val="a4"/>
    <w:link w:val="af9"/>
    <w:uiPriority w:val="10"/>
    <w:locked/>
    <w:rsid w:val="00847513"/>
    <w:rPr>
      <w:rFonts w:ascii="Cambria" w:hAnsi="Cambria" w:cs="Times New Roman"/>
      <w:b/>
      <w:sz w:val="32"/>
    </w:rPr>
  </w:style>
  <w:style w:type="character" w:styleId="afa">
    <w:name w:val="Strong"/>
    <w:basedOn w:val="a4"/>
    <w:uiPriority w:val="99"/>
    <w:qFormat/>
    <w:rsid w:val="00847513"/>
    <w:rPr>
      <w:rFonts w:cs="Times New Roman"/>
      <w:b/>
    </w:rPr>
  </w:style>
  <w:style w:type="character" w:styleId="afb">
    <w:name w:val="page number"/>
    <w:basedOn w:val="a4"/>
    <w:uiPriority w:val="99"/>
    <w:rsid w:val="00847513"/>
    <w:rPr>
      <w:rFonts w:cs="Times New Roman"/>
    </w:rPr>
  </w:style>
  <w:style w:type="character" w:styleId="afc">
    <w:name w:val="FollowedHyperlink"/>
    <w:basedOn w:val="a4"/>
    <w:uiPriority w:val="99"/>
    <w:rsid w:val="00847513"/>
    <w:rPr>
      <w:rFonts w:cs="Times New Roman"/>
      <w:color w:val="800080"/>
      <w:u w:val="single"/>
    </w:rPr>
  </w:style>
  <w:style w:type="character" w:styleId="afd">
    <w:name w:val="Emphasis"/>
    <w:basedOn w:val="a4"/>
    <w:uiPriority w:val="99"/>
    <w:qFormat/>
    <w:rsid w:val="00847513"/>
    <w:rPr>
      <w:rFonts w:cs="Times New Roman"/>
      <w:i/>
    </w:rPr>
  </w:style>
  <w:style w:type="character" w:styleId="afe">
    <w:name w:val="Hyperlink"/>
    <w:basedOn w:val="a4"/>
    <w:uiPriority w:val="99"/>
    <w:rsid w:val="00847513"/>
    <w:rPr>
      <w:rFonts w:cs="Times New Roman"/>
      <w:color w:val="0000FF"/>
      <w:u w:val="single"/>
    </w:rPr>
  </w:style>
  <w:style w:type="character" w:styleId="aff">
    <w:name w:val="annotation reference"/>
    <w:basedOn w:val="a4"/>
    <w:uiPriority w:val="99"/>
    <w:rsid w:val="00847513"/>
    <w:rPr>
      <w:rFonts w:cs="Times New Roman"/>
      <w:sz w:val="21"/>
    </w:rPr>
  </w:style>
  <w:style w:type="character" w:styleId="aff0">
    <w:name w:val="footnote reference"/>
    <w:basedOn w:val="a4"/>
    <w:uiPriority w:val="99"/>
    <w:rsid w:val="00847513"/>
    <w:rPr>
      <w:rFonts w:cs="Times New Roman"/>
      <w:position w:val="6"/>
      <w:sz w:val="14"/>
      <w:vertAlign w:val="superscript"/>
    </w:rPr>
  </w:style>
  <w:style w:type="table" w:styleId="aff1">
    <w:name w:val="Table Grid"/>
    <w:basedOn w:val="a5"/>
    <w:uiPriority w:val="99"/>
    <w:rsid w:val="008475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样式4"/>
    <w:basedOn w:val="40"/>
    <w:uiPriority w:val="99"/>
    <w:rsid w:val="00847513"/>
    <w:pPr>
      <w:numPr>
        <w:numId w:val="0"/>
      </w:numPr>
      <w:adjustRightInd w:val="0"/>
      <w:snapToGrid w:val="0"/>
      <w:spacing w:line="372" w:lineRule="auto"/>
    </w:pPr>
  </w:style>
  <w:style w:type="paragraph" w:customStyle="1" w:styleId="FigureDescription">
    <w:name w:val="Figure Description"/>
    <w:next w:val="a3"/>
    <w:uiPriority w:val="99"/>
    <w:rsid w:val="00847513"/>
    <w:pPr>
      <w:snapToGrid w:val="0"/>
      <w:spacing w:before="80" w:after="320"/>
      <w:ind w:left="1134"/>
      <w:jc w:val="center"/>
    </w:pPr>
    <w:rPr>
      <w:rFonts w:ascii="Arial" w:eastAsia="黑体" w:hAnsi="Arial"/>
      <w:sz w:val="18"/>
    </w:rPr>
  </w:style>
  <w:style w:type="paragraph" w:customStyle="1" w:styleId="aff2">
    <w:name w:val="可研正文"/>
    <w:basedOn w:val="a9"/>
    <w:uiPriority w:val="99"/>
    <w:rsid w:val="00847513"/>
    <w:pPr>
      <w:adjustRightInd w:val="0"/>
      <w:snapToGrid w:val="0"/>
      <w:spacing w:line="440" w:lineRule="exact"/>
      <w:ind w:firstLine="567"/>
    </w:pPr>
    <w:rPr>
      <w:sz w:val="28"/>
    </w:rPr>
  </w:style>
  <w:style w:type="paragraph" w:customStyle="1" w:styleId="aff3">
    <w:name w:val="_"/>
    <w:basedOn w:val="a3"/>
    <w:uiPriority w:val="99"/>
    <w:rsid w:val="00847513"/>
    <w:pPr>
      <w:adjustRightInd w:val="0"/>
      <w:spacing w:line="360" w:lineRule="auto"/>
      <w:ind w:left="480" w:firstLineChars="200" w:firstLine="200"/>
      <w:textAlignment w:val="baseline"/>
    </w:pPr>
    <w:rPr>
      <w:kern w:val="0"/>
      <w:sz w:val="24"/>
    </w:rPr>
  </w:style>
  <w:style w:type="paragraph" w:customStyle="1" w:styleId="12">
    <w:name w:val="正文1"/>
    <w:basedOn w:val="a3"/>
    <w:uiPriority w:val="99"/>
    <w:rsid w:val="00847513"/>
    <w:pPr>
      <w:spacing w:line="300" w:lineRule="auto"/>
      <w:ind w:firstLineChars="200" w:firstLine="200"/>
    </w:pPr>
    <w:rPr>
      <w:sz w:val="24"/>
    </w:rPr>
  </w:style>
  <w:style w:type="paragraph" w:customStyle="1" w:styleId="CharCharCharChar">
    <w:name w:val="文档正文 Char Char Char Char"/>
    <w:basedOn w:val="a3"/>
    <w:uiPriority w:val="99"/>
    <w:rsid w:val="00847513"/>
    <w:pPr>
      <w:adjustRightInd w:val="0"/>
      <w:spacing w:line="440" w:lineRule="exact"/>
      <w:ind w:firstLine="420"/>
      <w:textAlignment w:val="baseline"/>
    </w:pPr>
    <w:rPr>
      <w:rFonts w:ascii="Arial Narrow" w:hAnsi="Arial Narrow"/>
      <w:kern w:val="0"/>
      <w:sz w:val="24"/>
    </w:rPr>
  </w:style>
  <w:style w:type="paragraph" w:customStyle="1" w:styleId="CharCharCharCharCharCharCharCharCharCharCharCharChar">
    <w:name w:val="Char Char Char Char Char Char Char Char Char Char Char Char Char"/>
    <w:basedOn w:val="a3"/>
    <w:uiPriority w:val="99"/>
    <w:rsid w:val="00847513"/>
    <w:pPr>
      <w:widowControl/>
      <w:spacing w:line="240" w:lineRule="exact"/>
      <w:jc w:val="left"/>
    </w:pPr>
    <w:rPr>
      <w:rFonts w:ascii="Verdana" w:eastAsia="仿宋_GB2312" w:hAnsi="Verdana"/>
      <w:kern w:val="0"/>
      <w:sz w:val="24"/>
      <w:lang w:eastAsia="en-US"/>
    </w:rPr>
  </w:style>
  <w:style w:type="paragraph" w:customStyle="1" w:styleId="CharChar1CharCharCharCharCharCharCharChar">
    <w:name w:val="Char Char1 Char Char Char Char Char Char Char Char"/>
    <w:basedOn w:val="a3"/>
    <w:uiPriority w:val="99"/>
    <w:rsid w:val="00847513"/>
    <w:pPr>
      <w:widowControl/>
      <w:spacing w:line="240" w:lineRule="exact"/>
      <w:jc w:val="left"/>
    </w:pPr>
    <w:rPr>
      <w:rFonts w:ascii="Verdana" w:hAnsi="Verdana"/>
      <w:kern w:val="0"/>
      <w:sz w:val="20"/>
      <w:lang w:eastAsia="en-US"/>
    </w:rPr>
  </w:style>
  <w:style w:type="paragraph" w:customStyle="1" w:styleId="13">
    <w:name w:val="小标题 1"/>
    <w:basedOn w:val="a3"/>
    <w:uiPriority w:val="99"/>
    <w:rsid w:val="00847513"/>
    <w:pPr>
      <w:autoSpaceDE w:val="0"/>
      <w:autoSpaceDN w:val="0"/>
      <w:adjustRightInd w:val="0"/>
      <w:spacing w:line="360" w:lineRule="atLeast"/>
    </w:pPr>
    <w:rPr>
      <w:rFonts w:ascii="文鼎粗黑" w:eastAsia="文鼎粗黑"/>
      <w:kern w:val="0"/>
      <w:sz w:val="22"/>
    </w:rPr>
  </w:style>
  <w:style w:type="paragraph" w:customStyle="1" w:styleId="aff4">
    <w:name w:val="表格内文字"/>
    <w:basedOn w:val="af1"/>
    <w:uiPriority w:val="99"/>
    <w:rsid w:val="00847513"/>
    <w:pPr>
      <w:snapToGrid/>
      <w:spacing w:line="240" w:lineRule="auto"/>
    </w:pPr>
    <w:rPr>
      <w:color w:val="000000"/>
      <w:lang w:val="en-GB"/>
    </w:rPr>
  </w:style>
  <w:style w:type="paragraph" w:customStyle="1" w:styleId="a0">
    <w:name w:val="章标题"/>
    <w:next w:val="a3"/>
    <w:uiPriority w:val="99"/>
    <w:rsid w:val="00847513"/>
    <w:pPr>
      <w:numPr>
        <w:ilvl w:val="1"/>
        <w:numId w:val="6"/>
      </w:numPr>
      <w:spacing w:beforeLines="50" w:afterLines="50"/>
      <w:ind w:left="0"/>
      <w:jc w:val="both"/>
      <w:outlineLvl w:val="1"/>
    </w:pPr>
    <w:rPr>
      <w:rFonts w:ascii="黑体" w:eastAsia="黑体"/>
      <w:sz w:val="24"/>
    </w:rPr>
  </w:style>
  <w:style w:type="paragraph" w:customStyle="1" w:styleId="aff5">
    <w:name w:val="正文 + 三号"/>
    <w:basedOn w:val="a3"/>
    <w:uiPriority w:val="99"/>
    <w:rsid w:val="00847513"/>
    <w:rPr>
      <w:sz w:val="21"/>
    </w:rPr>
  </w:style>
  <w:style w:type="paragraph" w:customStyle="1" w:styleId="14">
    <w:name w:val="文本框样式1"/>
    <w:basedOn w:val="a3"/>
    <w:uiPriority w:val="99"/>
    <w:rsid w:val="00847513"/>
    <w:pPr>
      <w:adjustRightInd w:val="0"/>
      <w:snapToGrid w:val="0"/>
      <w:spacing w:line="180" w:lineRule="exact"/>
      <w:jc w:val="center"/>
    </w:pPr>
    <w:rPr>
      <w:sz w:val="21"/>
    </w:rPr>
  </w:style>
  <w:style w:type="paragraph" w:customStyle="1" w:styleId="aff6">
    <w:name w:val="图例"/>
    <w:basedOn w:val="a3"/>
    <w:uiPriority w:val="99"/>
    <w:rsid w:val="00847513"/>
    <w:pPr>
      <w:spacing w:line="360" w:lineRule="auto"/>
      <w:jc w:val="center"/>
    </w:pPr>
    <w:rPr>
      <w:rFonts w:eastAsia="仿宋_GB2312"/>
      <w:b/>
      <w:sz w:val="24"/>
    </w:rPr>
  </w:style>
  <w:style w:type="paragraph" w:customStyle="1" w:styleId="1Heading0SectionHeadPIM1H1h11stlevell11H1">
    <w:name w:val="样式 标题 1章标题Heading 0Section HeadPIM 1H1h11st levell11H1..."/>
    <w:basedOn w:val="1"/>
    <w:uiPriority w:val="99"/>
    <w:rsid w:val="00847513"/>
    <w:pPr>
      <w:keepLines/>
      <w:pageBreakBefore/>
      <w:tabs>
        <w:tab w:val="clear" w:pos="3360"/>
        <w:tab w:val="left" w:pos="432"/>
      </w:tabs>
      <w:autoSpaceDE w:val="0"/>
      <w:autoSpaceDN w:val="0"/>
      <w:adjustRightInd w:val="0"/>
      <w:spacing w:beforeLines="0" w:afterLines="0" w:line="578" w:lineRule="atLeast"/>
      <w:jc w:val="both"/>
      <w:textAlignment w:val="bottom"/>
    </w:pPr>
    <w:rPr>
      <w:rFonts w:ascii="宋体" w:hAnsi="宋体"/>
      <w:sz w:val="36"/>
    </w:rPr>
  </w:style>
  <w:style w:type="paragraph" w:customStyle="1" w:styleId="CharCharCharCharChar0">
    <w:name w:val="文档正文 Char Char Char Char Char"/>
    <w:basedOn w:val="a3"/>
    <w:uiPriority w:val="99"/>
    <w:rsid w:val="00847513"/>
    <w:pPr>
      <w:adjustRightInd w:val="0"/>
      <w:spacing w:line="440" w:lineRule="exact"/>
      <w:ind w:firstLine="420"/>
      <w:textAlignment w:val="baseline"/>
    </w:pPr>
    <w:rPr>
      <w:rFonts w:ascii="Arial Narrow" w:hAnsi="Arial Narrow"/>
      <w:kern w:val="0"/>
      <w:sz w:val="24"/>
    </w:rPr>
  </w:style>
  <w:style w:type="paragraph" w:customStyle="1" w:styleId="INFeature">
    <w:name w:val="IN Feature"/>
    <w:next w:val="INStep"/>
    <w:uiPriority w:val="99"/>
    <w:rsid w:val="00847513"/>
    <w:pPr>
      <w:keepNext/>
      <w:keepLines/>
      <w:spacing w:before="240" w:after="240"/>
      <w:outlineLvl w:val="7"/>
    </w:pPr>
    <w:rPr>
      <w:rFonts w:ascii="Arial" w:eastAsia="黑体" w:hAnsi="Arial"/>
      <w:sz w:val="21"/>
    </w:rPr>
  </w:style>
  <w:style w:type="paragraph" w:customStyle="1" w:styleId="INStep">
    <w:name w:val="IN Step"/>
    <w:basedOn w:val="a3"/>
    <w:uiPriority w:val="99"/>
    <w:rsid w:val="00847513"/>
    <w:pPr>
      <w:keepLines/>
      <w:widowControl/>
      <w:tabs>
        <w:tab w:val="left" w:pos="1134"/>
      </w:tabs>
      <w:spacing w:line="300" w:lineRule="auto"/>
      <w:ind w:left="1134" w:hanging="907"/>
      <w:outlineLvl w:val="8"/>
    </w:pPr>
    <w:rPr>
      <w:rFonts w:ascii="Arial" w:hAnsi="Arial"/>
      <w:kern w:val="0"/>
      <w:sz w:val="21"/>
    </w:rPr>
  </w:style>
  <w:style w:type="paragraph" w:customStyle="1" w:styleId="Style84">
    <w:name w:val="_Style 84"/>
    <w:uiPriority w:val="99"/>
    <w:rsid w:val="00847513"/>
    <w:rPr>
      <w:kern w:val="2"/>
      <w:sz w:val="21"/>
    </w:rPr>
  </w:style>
  <w:style w:type="paragraph" w:customStyle="1" w:styleId="xl53">
    <w:name w:val="xl53"/>
    <w:basedOn w:val="a3"/>
    <w:uiPriority w:val="99"/>
    <w:rsid w:val="00847513"/>
    <w:pPr>
      <w:widowControl/>
      <w:pBdr>
        <w:left w:val="single" w:sz="4" w:space="0" w:color="auto"/>
        <w:bottom w:val="single" w:sz="4" w:space="0" w:color="auto"/>
      </w:pBdr>
      <w:spacing w:beforeAutospacing="1" w:afterAutospacing="1"/>
      <w:jc w:val="center"/>
      <w:textAlignment w:val="center"/>
    </w:pPr>
    <w:rPr>
      <w:rFonts w:ascii="宋体" w:hAnsi="宋体"/>
      <w:kern w:val="0"/>
      <w:sz w:val="24"/>
    </w:rPr>
  </w:style>
  <w:style w:type="paragraph" w:customStyle="1" w:styleId="15">
    <w:name w:val="附录1"/>
    <w:basedOn w:val="a3"/>
    <w:next w:val="a3"/>
    <w:uiPriority w:val="99"/>
    <w:rsid w:val="00847513"/>
    <w:pPr>
      <w:tabs>
        <w:tab w:val="left" w:pos="1304"/>
      </w:tabs>
      <w:ind w:left="425" w:hanging="425"/>
      <w:outlineLvl w:val="0"/>
    </w:pPr>
    <w:rPr>
      <w:rFonts w:ascii="黑体" w:eastAsia="黑体" w:hAnsi="黑体"/>
      <w:b/>
      <w:sz w:val="44"/>
    </w:rPr>
  </w:style>
  <w:style w:type="paragraph" w:customStyle="1" w:styleId="aff7">
    <w:name w:val="图标"/>
    <w:basedOn w:val="a3"/>
    <w:next w:val="a3"/>
    <w:uiPriority w:val="99"/>
    <w:rsid w:val="00847513"/>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aff8">
    <w:name w:val="表头样式"/>
    <w:basedOn w:val="a3"/>
    <w:uiPriority w:val="99"/>
    <w:rsid w:val="00847513"/>
    <w:pPr>
      <w:autoSpaceDE w:val="0"/>
      <w:autoSpaceDN w:val="0"/>
      <w:adjustRightInd w:val="0"/>
      <w:spacing w:line="360" w:lineRule="auto"/>
      <w:jc w:val="left"/>
    </w:pPr>
    <w:rPr>
      <w:b/>
      <w:kern w:val="0"/>
      <w:sz w:val="21"/>
    </w:rPr>
  </w:style>
  <w:style w:type="paragraph" w:customStyle="1" w:styleId="20257">
    <w:name w:val="样式 样式 正文首行缩进 2 + 左  0 字符 + 首行缩进:  2.57 字符"/>
    <w:basedOn w:val="a3"/>
    <w:next w:val="a3"/>
    <w:uiPriority w:val="99"/>
    <w:rsid w:val="00847513"/>
    <w:pPr>
      <w:adjustRightInd w:val="0"/>
      <w:snapToGrid w:val="0"/>
      <w:ind w:firstLineChars="257" w:firstLine="540"/>
    </w:pPr>
    <w:rPr>
      <w:sz w:val="21"/>
    </w:rPr>
  </w:style>
  <w:style w:type="paragraph" w:customStyle="1" w:styleId="TableTextChar1">
    <w:name w:val="Table Text Char1"/>
    <w:uiPriority w:val="99"/>
    <w:rsid w:val="00847513"/>
    <w:pPr>
      <w:snapToGrid w:val="0"/>
      <w:spacing w:before="80" w:after="80"/>
    </w:pPr>
    <w:rPr>
      <w:rFonts w:ascii="Arial" w:hAnsi="Arial"/>
      <w:kern w:val="2"/>
      <w:sz w:val="18"/>
    </w:rPr>
  </w:style>
  <w:style w:type="paragraph" w:customStyle="1" w:styleId="16">
    <w:name w:val="首行缩进 1"/>
    <w:basedOn w:val="a3"/>
    <w:uiPriority w:val="99"/>
    <w:rsid w:val="00847513"/>
    <w:pPr>
      <w:spacing w:line="360" w:lineRule="auto"/>
      <w:ind w:firstLineChars="200" w:firstLine="200"/>
    </w:pPr>
    <w:rPr>
      <w:sz w:val="24"/>
    </w:rPr>
  </w:style>
  <w:style w:type="paragraph" w:customStyle="1" w:styleId="aff9">
    <w:name w:val="标题无"/>
    <w:basedOn w:val="a3"/>
    <w:uiPriority w:val="99"/>
    <w:rsid w:val="00847513"/>
    <w:pPr>
      <w:spacing w:line="360" w:lineRule="auto"/>
    </w:pPr>
    <w:rPr>
      <w:sz w:val="24"/>
    </w:rPr>
  </w:style>
  <w:style w:type="paragraph" w:customStyle="1" w:styleId="CharCharChar">
    <w:name w:val="Char Char Char"/>
    <w:basedOn w:val="a3"/>
    <w:uiPriority w:val="99"/>
    <w:rsid w:val="00847513"/>
    <w:rPr>
      <w:rFonts w:ascii="Tahoma" w:hAnsi="Tahoma"/>
      <w:sz w:val="24"/>
    </w:rPr>
  </w:style>
  <w:style w:type="paragraph" w:customStyle="1" w:styleId="affa">
    <w:name w:val="普通正文"/>
    <w:basedOn w:val="a3"/>
    <w:uiPriority w:val="99"/>
    <w:rsid w:val="00847513"/>
    <w:pPr>
      <w:adjustRightInd w:val="0"/>
      <w:spacing w:line="360" w:lineRule="auto"/>
      <w:ind w:firstLine="480"/>
      <w:jc w:val="left"/>
      <w:textAlignment w:val="baseline"/>
    </w:pPr>
    <w:rPr>
      <w:rFonts w:ascii="Arial" w:hAnsi="Arial"/>
      <w:kern w:val="0"/>
      <w:sz w:val="24"/>
    </w:rPr>
  </w:style>
  <w:style w:type="paragraph" w:customStyle="1" w:styleId="affb">
    <w:name w:val="二级列表"/>
    <w:basedOn w:val="affc"/>
    <w:next w:val="affc"/>
    <w:uiPriority w:val="99"/>
    <w:rsid w:val="00847513"/>
    <w:pPr>
      <w:tabs>
        <w:tab w:val="left" w:pos="2120"/>
      </w:tabs>
      <w:ind w:firstLineChars="0" w:firstLine="0"/>
    </w:pPr>
    <w:rPr>
      <w:b/>
    </w:rPr>
  </w:style>
  <w:style w:type="paragraph" w:customStyle="1" w:styleId="affc">
    <w:name w:val="段落正文"/>
    <w:basedOn w:val="a3"/>
    <w:uiPriority w:val="99"/>
    <w:rsid w:val="00847513"/>
    <w:pPr>
      <w:spacing w:beforeLines="50" w:line="360" w:lineRule="auto"/>
      <w:ind w:firstLineChars="200" w:firstLine="200"/>
    </w:pPr>
    <w:rPr>
      <w:spacing w:val="2"/>
      <w:sz w:val="24"/>
    </w:rPr>
  </w:style>
  <w:style w:type="paragraph" w:customStyle="1" w:styleId="Charc">
    <w:name w:val="Char"/>
    <w:basedOn w:val="a3"/>
    <w:uiPriority w:val="99"/>
    <w:rsid w:val="00847513"/>
    <w:pPr>
      <w:spacing w:line="240" w:lineRule="atLeast"/>
      <w:ind w:left="420" w:firstLine="420"/>
    </w:pPr>
    <w:rPr>
      <w:kern w:val="0"/>
      <w:sz w:val="21"/>
    </w:rPr>
  </w:style>
  <w:style w:type="paragraph" w:customStyle="1" w:styleId="CharChar1CharCharCharCharCharCharCharCharCharCharCharCharCharChar">
    <w:name w:val="Char Char1 Char Char Char Char Char Char Char Char Char Char Char Char Char Char"/>
    <w:basedOn w:val="a3"/>
    <w:uiPriority w:val="99"/>
    <w:rsid w:val="00847513"/>
    <w:pPr>
      <w:widowControl/>
      <w:spacing w:line="240" w:lineRule="exact"/>
      <w:jc w:val="left"/>
    </w:pPr>
    <w:rPr>
      <w:rFonts w:ascii="Verdana" w:hAnsi="Verdana"/>
      <w:kern w:val="0"/>
      <w:sz w:val="20"/>
      <w:lang w:eastAsia="en-US"/>
    </w:rPr>
  </w:style>
  <w:style w:type="paragraph" w:customStyle="1" w:styleId="affd">
    <w:name w:val="样式 宋体 五号 两端对齐 行距: 单倍行距"/>
    <w:basedOn w:val="a3"/>
    <w:uiPriority w:val="99"/>
    <w:rsid w:val="00847513"/>
    <w:pPr>
      <w:adjustRightInd w:val="0"/>
      <w:textAlignment w:val="baseline"/>
    </w:pPr>
    <w:rPr>
      <w:rFonts w:ascii="宋体" w:hAnsi="宋体"/>
      <w:kern w:val="0"/>
      <w:sz w:val="21"/>
    </w:rPr>
  </w:style>
  <w:style w:type="paragraph" w:customStyle="1" w:styleId="ParaCharCharCharCharCharCharChar">
    <w:name w:val="默认段落字体 Para Char Char Char Char Char Char Char"/>
    <w:basedOn w:val="a3"/>
    <w:uiPriority w:val="99"/>
    <w:rsid w:val="00847513"/>
    <w:rPr>
      <w:rFonts w:ascii="Tahoma" w:hAnsi="Tahoma"/>
      <w:sz w:val="24"/>
    </w:rPr>
  </w:style>
  <w:style w:type="paragraph" w:customStyle="1" w:styleId="Chard">
    <w:name w:val="正文格式 Char"/>
    <w:basedOn w:val="a3"/>
    <w:uiPriority w:val="99"/>
    <w:rsid w:val="00847513"/>
    <w:pPr>
      <w:widowControl/>
      <w:adjustRightInd w:val="0"/>
      <w:spacing w:line="440" w:lineRule="atLeast"/>
      <w:ind w:firstLine="510"/>
      <w:textAlignment w:val="baseline"/>
    </w:pPr>
    <w:rPr>
      <w:kern w:val="0"/>
      <w:sz w:val="24"/>
    </w:rPr>
  </w:style>
  <w:style w:type="paragraph" w:customStyle="1" w:styleId="a">
    <w:name w:val="列表项目"/>
    <w:basedOn w:val="a3"/>
    <w:uiPriority w:val="99"/>
    <w:rsid w:val="00847513"/>
    <w:pPr>
      <w:numPr>
        <w:numId w:val="7"/>
      </w:numPr>
      <w:tabs>
        <w:tab w:val="clear" w:pos="980"/>
        <w:tab w:val="left" w:pos="420"/>
      </w:tabs>
      <w:spacing w:line="288" w:lineRule="auto"/>
      <w:ind w:leftChars="200" w:left="840" w:hangingChars="200" w:hanging="420"/>
    </w:pPr>
    <w:rPr>
      <w:sz w:val="21"/>
    </w:rPr>
  </w:style>
  <w:style w:type="paragraph" w:customStyle="1" w:styleId="affe">
    <w:name w:val="标准正文"/>
    <w:basedOn w:val="af"/>
    <w:uiPriority w:val="99"/>
    <w:rsid w:val="00847513"/>
    <w:pPr>
      <w:spacing w:line="360" w:lineRule="auto"/>
      <w:ind w:left="0" w:firstLine="482"/>
    </w:pPr>
    <w:rPr>
      <w:rFonts w:ascii="Arial" w:hAnsi="Arial"/>
      <w:sz w:val="24"/>
    </w:rPr>
  </w:style>
  <w:style w:type="paragraph" w:customStyle="1" w:styleId="CharCharCharCharCharChar1Char">
    <w:name w:val="Char Char Char Char Char Char1 Char"/>
    <w:basedOn w:val="a3"/>
    <w:uiPriority w:val="99"/>
    <w:rsid w:val="00847513"/>
    <w:pPr>
      <w:widowControl/>
      <w:spacing w:line="240" w:lineRule="exact"/>
      <w:jc w:val="left"/>
    </w:pPr>
    <w:rPr>
      <w:rFonts w:ascii="Verdana" w:hAnsi="Verdana"/>
      <w:kern w:val="0"/>
      <w:sz w:val="21"/>
      <w:lang w:eastAsia="en-US"/>
    </w:rPr>
  </w:style>
  <w:style w:type="paragraph" w:customStyle="1" w:styleId="xl23">
    <w:name w:val="xl23"/>
    <w:basedOn w:val="a3"/>
    <w:uiPriority w:val="99"/>
    <w:rsid w:val="00847513"/>
    <w:pPr>
      <w:widowControl/>
      <w:spacing w:beforeAutospacing="1" w:afterAutospacing="1" w:line="360" w:lineRule="auto"/>
      <w:textAlignment w:val="top"/>
    </w:pPr>
    <w:rPr>
      <w:kern w:val="0"/>
      <w:sz w:val="24"/>
    </w:rPr>
  </w:style>
  <w:style w:type="paragraph" w:customStyle="1" w:styleId="Char1CharCharChar">
    <w:name w:val="Char1 Char Char Char"/>
    <w:basedOn w:val="a3"/>
    <w:uiPriority w:val="99"/>
    <w:rsid w:val="00847513"/>
    <w:rPr>
      <w:rFonts w:ascii="Tahoma" w:hAnsi="Tahoma"/>
      <w:sz w:val="21"/>
    </w:rPr>
  </w:style>
  <w:style w:type="paragraph" w:customStyle="1" w:styleId="afff">
    <w:name w:val="内容标题"/>
    <w:basedOn w:val="ad"/>
    <w:uiPriority w:val="99"/>
    <w:rsid w:val="00847513"/>
    <w:rPr>
      <w:rFonts w:ascii="Tahoma" w:hAnsi="Tahoma"/>
      <w:sz w:val="24"/>
    </w:rPr>
  </w:style>
  <w:style w:type="paragraph" w:customStyle="1" w:styleId="320">
    <w:name w:val="标题3——2"/>
    <w:basedOn w:val="30"/>
    <w:next w:val="aa"/>
    <w:uiPriority w:val="99"/>
    <w:rsid w:val="00847513"/>
    <w:pPr>
      <w:tabs>
        <w:tab w:val="left" w:pos="1280"/>
        <w:tab w:val="right" w:leader="dot" w:pos="8777"/>
      </w:tabs>
      <w:spacing w:beforeLines="100" w:line="240" w:lineRule="auto"/>
      <w:ind w:left="851" w:hanging="851"/>
      <w:jc w:val="both"/>
      <w:outlineLvl w:val="9"/>
    </w:pPr>
    <w:rPr>
      <w:rFonts w:ascii="黑体" w:eastAsia="黑体" w:hAnsi="宋体"/>
      <w:sz w:val="30"/>
    </w:rPr>
  </w:style>
  <w:style w:type="paragraph" w:customStyle="1" w:styleId="220">
    <w:name w:val="样式 样式 首行缩进:  2 字符 + 首行缩进:  2 字符"/>
    <w:basedOn w:val="a3"/>
    <w:uiPriority w:val="99"/>
    <w:rsid w:val="00847513"/>
    <w:pPr>
      <w:numPr>
        <w:numId w:val="8"/>
      </w:numPr>
      <w:tabs>
        <w:tab w:val="clear" w:pos="1230"/>
      </w:tabs>
      <w:spacing w:line="360" w:lineRule="auto"/>
      <w:ind w:firstLineChars="200" w:firstLine="480"/>
    </w:pPr>
    <w:rPr>
      <w:sz w:val="24"/>
    </w:rPr>
  </w:style>
  <w:style w:type="paragraph" w:customStyle="1" w:styleId="Title-Revision">
    <w:name w:val="Title - Revision"/>
    <w:basedOn w:val="af9"/>
    <w:uiPriority w:val="99"/>
    <w:rsid w:val="00847513"/>
  </w:style>
  <w:style w:type="paragraph" w:customStyle="1" w:styleId="ItemStep">
    <w:name w:val="Item Step"/>
    <w:uiPriority w:val="99"/>
    <w:rsid w:val="00847513"/>
    <w:pPr>
      <w:tabs>
        <w:tab w:val="left" w:pos="1644"/>
      </w:tabs>
      <w:ind w:left="1644" w:hanging="510"/>
      <w:outlineLvl w:val="4"/>
    </w:pPr>
    <w:rPr>
      <w:rFonts w:ascii="Arial" w:hAnsi="Arial"/>
      <w:sz w:val="21"/>
    </w:rPr>
  </w:style>
  <w:style w:type="paragraph" w:customStyle="1" w:styleId="afff0">
    <w:name w:val="项目"/>
    <w:basedOn w:val="a3"/>
    <w:uiPriority w:val="99"/>
    <w:rsid w:val="00847513"/>
    <w:pPr>
      <w:tabs>
        <w:tab w:val="left" w:pos="1280"/>
      </w:tabs>
      <w:spacing w:line="360" w:lineRule="auto"/>
      <w:ind w:left="-7" w:firstLine="567"/>
      <w:jc w:val="left"/>
      <w:textAlignment w:val="baseline"/>
    </w:pPr>
    <w:rPr>
      <w:rFonts w:ascii="宋体"/>
      <w:kern w:val="0"/>
      <w:sz w:val="24"/>
    </w:rPr>
  </w:style>
  <w:style w:type="paragraph" w:customStyle="1" w:styleId="ItemStepinTable">
    <w:name w:val="Item Step in Table"/>
    <w:uiPriority w:val="99"/>
    <w:rsid w:val="00847513"/>
    <w:pPr>
      <w:numPr>
        <w:numId w:val="9"/>
      </w:numPr>
      <w:spacing w:before="40" w:after="40"/>
      <w:jc w:val="both"/>
    </w:pPr>
    <w:rPr>
      <w:rFonts w:ascii="Arial" w:hAnsi="Arial"/>
      <w:sz w:val="18"/>
    </w:rPr>
  </w:style>
  <w:style w:type="paragraph" w:customStyle="1" w:styleId="afff1">
    <w:name w:val="表头文本"/>
    <w:uiPriority w:val="99"/>
    <w:rsid w:val="00847513"/>
    <w:pPr>
      <w:jc w:val="center"/>
    </w:pPr>
    <w:rPr>
      <w:rFonts w:ascii="Arial" w:hAnsi="Arial"/>
      <w:b/>
      <w:sz w:val="21"/>
    </w:rPr>
  </w:style>
  <w:style w:type="paragraph" w:customStyle="1" w:styleId="CharCharCharCharCharCharChar">
    <w:name w:val="Char Char Char Char Char Char Char"/>
    <w:basedOn w:val="ad"/>
    <w:uiPriority w:val="99"/>
    <w:rsid w:val="00847513"/>
    <w:rPr>
      <w:rFonts w:ascii="宋体" w:hAnsi="Tahoma"/>
    </w:rPr>
  </w:style>
  <w:style w:type="paragraph" w:customStyle="1" w:styleId="CSS1Char">
    <w:name w:val="CSS1级正文 Char"/>
    <w:basedOn w:val="a9"/>
    <w:uiPriority w:val="99"/>
    <w:rsid w:val="00847513"/>
    <w:pPr>
      <w:adjustRightInd w:val="0"/>
      <w:snapToGrid w:val="0"/>
      <w:spacing w:line="360" w:lineRule="auto"/>
      <w:ind w:firstLine="480"/>
    </w:pPr>
    <w:rPr>
      <w:sz w:val="24"/>
    </w:rPr>
  </w:style>
  <w:style w:type="paragraph" w:customStyle="1" w:styleId="afff2">
    <w:name w:val="关键词"/>
    <w:basedOn w:val="a3"/>
    <w:next w:val="a3"/>
    <w:uiPriority w:val="99"/>
    <w:rsid w:val="00847513"/>
    <w:pPr>
      <w:spacing w:line="360" w:lineRule="auto"/>
    </w:pPr>
    <w:rPr>
      <w:rFonts w:eastAsia="黑体"/>
      <w:sz w:val="20"/>
    </w:rPr>
  </w:style>
  <w:style w:type="paragraph" w:customStyle="1" w:styleId="52">
    <w:name w:val="标题5"/>
    <w:basedOn w:val="a3"/>
    <w:uiPriority w:val="99"/>
    <w:rsid w:val="00847513"/>
    <w:pPr>
      <w:tabs>
        <w:tab w:val="left" w:pos="0"/>
      </w:tabs>
      <w:autoSpaceDE w:val="0"/>
      <w:autoSpaceDN w:val="0"/>
      <w:adjustRightInd w:val="0"/>
      <w:snapToGrid w:val="0"/>
      <w:spacing w:line="320" w:lineRule="atLeast"/>
    </w:pPr>
    <w:rPr>
      <w:rFonts w:ascii="宋体"/>
      <w:kern w:val="0"/>
      <w:sz w:val="21"/>
    </w:rPr>
  </w:style>
  <w:style w:type="paragraph" w:customStyle="1" w:styleId="074">
    <w:name w:val="标书正文:  0.74 厘米"/>
    <w:basedOn w:val="a3"/>
    <w:uiPriority w:val="99"/>
    <w:rsid w:val="00847513"/>
    <w:pPr>
      <w:snapToGrid w:val="0"/>
      <w:spacing w:line="360" w:lineRule="auto"/>
      <w:ind w:firstLine="420"/>
    </w:pPr>
    <w:rPr>
      <w:sz w:val="24"/>
    </w:rPr>
  </w:style>
  <w:style w:type="paragraph" w:customStyle="1" w:styleId="605">
    <w:name w:val="样式 标题 6第五层条 + 三号 段前: 0.5 行"/>
    <w:basedOn w:val="6"/>
    <w:uiPriority w:val="99"/>
    <w:rsid w:val="00847513"/>
    <w:pPr>
      <w:widowControl/>
      <w:adjustRightInd/>
      <w:snapToGrid/>
      <w:spacing w:beforeLines="50"/>
      <w:jc w:val="left"/>
    </w:pPr>
    <w:rPr>
      <w:kern w:val="24"/>
      <w:sz w:val="28"/>
    </w:rPr>
  </w:style>
  <w:style w:type="paragraph" w:customStyle="1" w:styleId="TableTextCharCharChar">
    <w:name w:val="Table Text Char Char Char"/>
    <w:uiPriority w:val="99"/>
    <w:rsid w:val="00847513"/>
    <w:pPr>
      <w:snapToGrid w:val="0"/>
      <w:spacing w:before="80" w:after="80"/>
    </w:pPr>
    <w:rPr>
      <w:rFonts w:ascii="Arial" w:hAnsi="Arial"/>
      <w:kern w:val="2"/>
      <w:sz w:val="18"/>
    </w:rPr>
  </w:style>
  <w:style w:type="paragraph" w:customStyle="1" w:styleId="16615">
    <w:name w:val="样式 标题 1 + 居中 段前: 6 磅 段后: 6 磅 行距: 1.5 倍行距"/>
    <w:basedOn w:val="1"/>
    <w:uiPriority w:val="99"/>
    <w:rsid w:val="00847513"/>
    <w:pPr>
      <w:keepLines/>
      <w:tabs>
        <w:tab w:val="clear" w:pos="3360"/>
      </w:tabs>
      <w:adjustRightInd w:val="0"/>
      <w:spacing w:beforeLines="0" w:line="360" w:lineRule="auto"/>
    </w:pPr>
    <w:rPr>
      <w:sz w:val="32"/>
    </w:rPr>
  </w:style>
  <w:style w:type="paragraph" w:customStyle="1" w:styleId="CharCharCharCharCharChar">
    <w:name w:val="Char Char 字元 字元 字元 Char Char Char Char"/>
    <w:basedOn w:val="a3"/>
    <w:uiPriority w:val="99"/>
    <w:rsid w:val="00847513"/>
    <w:pPr>
      <w:adjustRightInd w:val="0"/>
      <w:spacing w:line="360" w:lineRule="auto"/>
    </w:pPr>
    <w:rPr>
      <w:kern w:val="0"/>
      <w:sz w:val="24"/>
    </w:rPr>
  </w:style>
  <w:style w:type="paragraph" w:customStyle="1" w:styleId="CharChar1">
    <w:name w:val="Char Char1"/>
    <w:basedOn w:val="a3"/>
    <w:uiPriority w:val="99"/>
    <w:rsid w:val="00847513"/>
    <w:pPr>
      <w:widowControl/>
      <w:spacing w:line="240" w:lineRule="exact"/>
      <w:jc w:val="left"/>
    </w:pPr>
    <w:rPr>
      <w:rFonts w:ascii="Verdana" w:hAnsi="Verdana"/>
      <w:kern w:val="0"/>
      <w:sz w:val="20"/>
      <w:lang w:eastAsia="en-US"/>
    </w:rPr>
  </w:style>
  <w:style w:type="paragraph" w:customStyle="1" w:styleId="style1">
    <w:name w:val="style1"/>
    <w:basedOn w:val="a3"/>
    <w:uiPriority w:val="99"/>
    <w:rsid w:val="00847513"/>
    <w:pPr>
      <w:widowControl/>
      <w:spacing w:beforeAutospacing="1" w:afterAutospacing="1"/>
      <w:jc w:val="left"/>
    </w:pPr>
    <w:rPr>
      <w:rFonts w:ascii="宋体" w:hAnsi="宋体"/>
      <w:kern w:val="0"/>
      <w:sz w:val="21"/>
    </w:rPr>
  </w:style>
  <w:style w:type="paragraph" w:customStyle="1" w:styleId="CharCharCharCharChar">
    <w:name w:val="Char Char Char Char Char"/>
    <w:basedOn w:val="a3"/>
    <w:uiPriority w:val="99"/>
    <w:rsid w:val="00847513"/>
    <w:pPr>
      <w:numPr>
        <w:numId w:val="10"/>
      </w:numPr>
    </w:pPr>
    <w:rPr>
      <w:rFonts w:ascii="Tahoma" w:hAnsi="Tahoma"/>
      <w:sz w:val="24"/>
    </w:rPr>
  </w:style>
  <w:style w:type="paragraph" w:customStyle="1" w:styleId="StyleHeading3h3Heading3-oldLevel3HeadH3level3PIM3se">
    <w:name w:val="Style Heading 3h3Heading 3 - oldLevel 3 HeadH3level_3PIM 3se..."/>
    <w:basedOn w:val="30"/>
    <w:uiPriority w:val="99"/>
    <w:rsid w:val="00847513"/>
    <w:pPr>
      <w:numPr>
        <w:ilvl w:val="2"/>
        <w:numId w:val="10"/>
      </w:numPr>
      <w:jc w:val="both"/>
    </w:pPr>
  </w:style>
  <w:style w:type="paragraph" w:customStyle="1" w:styleId="afff3">
    <w:name w:val="正文（首行不缩进）"/>
    <w:basedOn w:val="a3"/>
    <w:uiPriority w:val="99"/>
    <w:rsid w:val="00847513"/>
    <w:pPr>
      <w:autoSpaceDE w:val="0"/>
      <w:autoSpaceDN w:val="0"/>
      <w:adjustRightInd w:val="0"/>
      <w:spacing w:line="360" w:lineRule="auto"/>
      <w:jc w:val="left"/>
    </w:pPr>
    <w:rPr>
      <w:kern w:val="0"/>
      <w:sz w:val="21"/>
    </w:rPr>
  </w:style>
  <w:style w:type="paragraph" w:customStyle="1" w:styleId="a2">
    <w:name w:val="操作步骤"/>
    <w:basedOn w:val="a3"/>
    <w:uiPriority w:val="99"/>
    <w:rsid w:val="00847513"/>
    <w:pPr>
      <w:numPr>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BodyTextIndent21">
    <w:name w:val="Body Text Indent 21"/>
    <w:basedOn w:val="a3"/>
    <w:uiPriority w:val="99"/>
    <w:rsid w:val="00847513"/>
    <w:pPr>
      <w:adjustRightInd w:val="0"/>
      <w:ind w:firstLine="420"/>
      <w:textAlignment w:val="baseline"/>
    </w:pPr>
    <w:rPr>
      <w:sz w:val="24"/>
    </w:rPr>
  </w:style>
  <w:style w:type="paragraph" w:customStyle="1" w:styleId="afff4">
    <w:name w:val="样式 宋体 五号 行距: 单倍行距"/>
    <w:basedOn w:val="a3"/>
    <w:uiPriority w:val="99"/>
    <w:rsid w:val="00847513"/>
    <w:pPr>
      <w:adjustRightInd w:val="0"/>
      <w:jc w:val="left"/>
    </w:pPr>
    <w:rPr>
      <w:rFonts w:ascii="宋体" w:hAnsi="宋体"/>
      <w:kern w:val="0"/>
      <w:sz w:val="21"/>
    </w:rPr>
  </w:style>
  <w:style w:type="paragraph" w:customStyle="1" w:styleId="AANumbering">
    <w:name w:val="AA Numbering"/>
    <w:basedOn w:val="a3"/>
    <w:uiPriority w:val="99"/>
    <w:rsid w:val="00847513"/>
    <w:pPr>
      <w:widowControl/>
      <w:tabs>
        <w:tab w:val="left" w:pos="1134"/>
        <w:tab w:val="left" w:pos="1280"/>
      </w:tabs>
      <w:adjustRightInd w:val="0"/>
      <w:snapToGrid w:val="0"/>
      <w:spacing w:line="280" w:lineRule="atLeast"/>
      <w:jc w:val="left"/>
    </w:pPr>
    <w:rPr>
      <w:rFonts w:eastAsia="PMingLiUfalt"/>
      <w:kern w:val="0"/>
      <w:sz w:val="24"/>
      <w:lang w:eastAsia="zh-TW"/>
    </w:rPr>
  </w:style>
  <w:style w:type="paragraph" w:customStyle="1" w:styleId="151">
    <w:name w:val="样式 行距: 1.5 倍行距1"/>
    <w:basedOn w:val="a3"/>
    <w:uiPriority w:val="99"/>
    <w:rsid w:val="00847513"/>
    <w:pPr>
      <w:snapToGrid w:val="0"/>
    </w:pPr>
    <w:rPr>
      <w:sz w:val="21"/>
    </w:rPr>
  </w:style>
  <w:style w:type="paragraph" w:customStyle="1" w:styleId="00">
    <w:name w:val="00"/>
    <w:basedOn w:val="a3"/>
    <w:uiPriority w:val="99"/>
    <w:rsid w:val="00847513"/>
    <w:pPr>
      <w:autoSpaceDE w:val="0"/>
      <w:autoSpaceDN w:val="0"/>
      <w:adjustRightInd w:val="0"/>
      <w:jc w:val="left"/>
    </w:pPr>
    <w:rPr>
      <w:rFonts w:ascii="黑体" w:eastAsia="黑体"/>
      <w:b/>
      <w:kern w:val="0"/>
      <w:sz w:val="20"/>
    </w:rPr>
  </w:style>
  <w:style w:type="paragraph" w:customStyle="1" w:styleId="afff5">
    <w:name w:val="图片文字"/>
    <w:basedOn w:val="a3"/>
    <w:uiPriority w:val="99"/>
    <w:rsid w:val="00847513"/>
    <w:pPr>
      <w:spacing w:line="240" w:lineRule="atLeast"/>
      <w:jc w:val="center"/>
    </w:pPr>
    <w:rPr>
      <w:sz w:val="21"/>
    </w:rPr>
  </w:style>
  <w:style w:type="paragraph" w:customStyle="1" w:styleId="tabletext">
    <w:name w:val="tabletext"/>
    <w:basedOn w:val="a3"/>
    <w:uiPriority w:val="99"/>
    <w:rsid w:val="00847513"/>
    <w:pPr>
      <w:widowControl/>
      <w:spacing w:beforeAutospacing="1" w:afterAutospacing="1"/>
      <w:jc w:val="left"/>
    </w:pPr>
    <w:rPr>
      <w:rFonts w:ascii="宋体" w:hAnsi="宋体" w:cs="宋体"/>
      <w:kern w:val="0"/>
      <w:sz w:val="24"/>
      <w:szCs w:val="24"/>
    </w:rPr>
  </w:style>
  <w:style w:type="paragraph" w:customStyle="1" w:styleId="content">
    <w:name w:val="content"/>
    <w:basedOn w:val="a3"/>
    <w:uiPriority w:val="99"/>
    <w:rsid w:val="00847513"/>
    <w:pPr>
      <w:widowControl/>
      <w:spacing w:beforeAutospacing="1" w:afterAutospacing="1" w:line="280" w:lineRule="atLeast"/>
      <w:ind w:firstLine="375"/>
      <w:jc w:val="left"/>
    </w:pPr>
    <w:rPr>
      <w:rFonts w:ascii="宋体" w:hAnsi="宋体"/>
      <w:color w:val="000000"/>
      <w:kern w:val="0"/>
      <w:sz w:val="18"/>
    </w:rPr>
  </w:style>
  <w:style w:type="paragraph" w:customStyle="1" w:styleId="PullQuote">
    <w:name w:val="Pull Quote"/>
    <w:basedOn w:val="a3"/>
    <w:uiPriority w:val="99"/>
    <w:rsid w:val="00847513"/>
    <w:pPr>
      <w:pBdr>
        <w:top w:val="single" w:sz="18" w:space="12" w:color="auto"/>
        <w:left w:val="single" w:sz="6" w:space="12" w:color="FFFFFF"/>
        <w:bottom w:val="single" w:sz="6" w:space="12" w:color="auto"/>
        <w:right w:val="single" w:sz="6" w:space="12" w:color="FFFFFF"/>
      </w:pBdr>
      <w:shd w:val="pct10" w:color="auto" w:fill="auto"/>
      <w:spacing w:line="288" w:lineRule="auto"/>
      <w:ind w:left="144" w:right="144"/>
      <w:jc w:val="center"/>
    </w:pPr>
    <w:rPr>
      <w:b/>
      <w:i/>
      <w:sz w:val="24"/>
    </w:rPr>
  </w:style>
  <w:style w:type="paragraph" w:customStyle="1" w:styleId="Title-Date">
    <w:name w:val="Title - Date"/>
    <w:basedOn w:val="af9"/>
    <w:next w:val="a3"/>
    <w:uiPriority w:val="99"/>
    <w:rsid w:val="00847513"/>
    <w:rPr>
      <w:sz w:val="28"/>
    </w:rPr>
  </w:style>
  <w:style w:type="paragraph" w:customStyle="1" w:styleId="2a">
    <w:name w:val="正文字缩2字"/>
    <w:basedOn w:val="a3"/>
    <w:uiPriority w:val="99"/>
    <w:rsid w:val="00847513"/>
    <w:pPr>
      <w:spacing w:line="360" w:lineRule="auto"/>
      <w:ind w:leftChars="200" w:left="200" w:firstLineChars="200" w:firstLine="200"/>
    </w:pPr>
    <w:rPr>
      <w:sz w:val="24"/>
    </w:rPr>
  </w:style>
  <w:style w:type="paragraph" w:customStyle="1" w:styleId="22">
    <w:name w:val="样式 正文首行缩进 2 + 首行缩进:  2 字符"/>
    <w:basedOn w:val="a3"/>
    <w:uiPriority w:val="99"/>
    <w:rsid w:val="00847513"/>
    <w:pPr>
      <w:numPr>
        <w:numId w:val="12"/>
      </w:numPr>
      <w:adjustRightInd w:val="0"/>
      <w:snapToGrid w:val="0"/>
      <w:spacing w:line="360" w:lineRule="auto"/>
    </w:pPr>
    <w:rPr>
      <w:rFonts w:ascii="Arial" w:hAnsi="Arial"/>
      <w:b/>
      <w:sz w:val="24"/>
    </w:rPr>
  </w:style>
  <w:style w:type="paragraph" w:customStyle="1" w:styleId="0740">
    <w:name w:val="样式 首行缩进:  0.74 厘米"/>
    <w:basedOn w:val="a3"/>
    <w:uiPriority w:val="99"/>
    <w:rsid w:val="00847513"/>
    <w:pPr>
      <w:spacing w:line="360" w:lineRule="auto"/>
      <w:ind w:firstLine="420"/>
    </w:pPr>
    <w:rPr>
      <w:sz w:val="24"/>
    </w:rPr>
  </w:style>
  <w:style w:type="paragraph" w:customStyle="1" w:styleId="ParaCharCharCharCharCharCharCharCharChar1CharCharCharChar">
    <w:name w:val="默认段落字体 Para Char Char Char Char Char Char Char Char Char1 Char Char Char Char"/>
    <w:basedOn w:val="a3"/>
    <w:uiPriority w:val="99"/>
    <w:rsid w:val="00847513"/>
    <w:rPr>
      <w:rFonts w:ascii="Tahoma" w:hAnsi="Tahoma"/>
      <w:sz w:val="24"/>
    </w:rPr>
  </w:style>
  <w:style w:type="paragraph" w:customStyle="1" w:styleId="21">
    <w:name w:val="样式2"/>
    <w:basedOn w:val="40"/>
    <w:uiPriority w:val="99"/>
    <w:rsid w:val="00847513"/>
    <w:pPr>
      <w:numPr>
        <w:numId w:val="13"/>
      </w:numPr>
      <w:tabs>
        <w:tab w:val="left" w:pos="1230"/>
      </w:tabs>
      <w:spacing w:line="400" w:lineRule="exact"/>
      <w:ind w:firstLine="510"/>
      <w:jc w:val="center"/>
      <w:outlineLvl w:val="0"/>
    </w:pPr>
    <w:rPr>
      <w:b w:val="0"/>
      <w:sz w:val="44"/>
    </w:rPr>
  </w:style>
  <w:style w:type="paragraph" w:customStyle="1" w:styleId="CharChar1Char">
    <w:name w:val="Char Char1 Char"/>
    <w:basedOn w:val="a3"/>
    <w:uiPriority w:val="99"/>
    <w:rsid w:val="00847513"/>
    <w:rPr>
      <w:rFonts w:ascii="Tahoma" w:hAnsi="Tahoma"/>
      <w:sz w:val="24"/>
      <w:szCs w:val="24"/>
    </w:rPr>
  </w:style>
  <w:style w:type="paragraph" w:customStyle="1" w:styleId="Char1CharCharChar1">
    <w:name w:val="Char1 Char Char Char1"/>
    <w:basedOn w:val="a3"/>
    <w:uiPriority w:val="99"/>
    <w:rsid w:val="00847513"/>
    <w:rPr>
      <w:rFonts w:ascii="Tahoma" w:hAnsi="Tahoma"/>
      <w:sz w:val="24"/>
    </w:rPr>
  </w:style>
  <w:style w:type="paragraph" w:customStyle="1" w:styleId="412">
    <w:name w:val="样式 正文缩进正文（首行缩进两字）表正文正文非缩进特点标题4段1 + 首行缩进:  2 字符"/>
    <w:basedOn w:val="ab"/>
    <w:uiPriority w:val="99"/>
    <w:rsid w:val="00847513"/>
    <w:pPr>
      <w:ind w:firstLineChars="200" w:firstLine="480"/>
    </w:pPr>
  </w:style>
  <w:style w:type="paragraph" w:customStyle="1" w:styleId="afff6">
    <w:name w:val="文章正文"/>
    <w:basedOn w:val="a3"/>
    <w:uiPriority w:val="99"/>
    <w:rsid w:val="00847513"/>
    <w:pPr>
      <w:ind w:firstLineChars="200" w:firstLine="560"/>
    </w:pPr>
    <w:rPr>
      <w:rFonts w:ascii="仿宋_GB2312" w:eastAsia="仿宋_GB2312" w:hAnsi="宋体"/>
      <w:color w:val="000000"/>
    </w:rPr>
  </w:style>
  <w:style w:type="paragraph" w:customStyle="1" w:styleId="17">
    <w:name w:val="样式1"/>
    <w:basedOn w:val="40"/>
    <w:uiPriority w:val="99"/>
    <w:rsid w:val="00847513"/>
    <w:pPr>
      <w:spacing w:line="560" w:lineRule="atLeast"/>
    </w:pPr>
  </w:style>
  <w:style w:type="paragraph" w:customStyle="1" w:styleId="Note">
    <w:name w:val="Note"/>
    <w:basedOn w:val="a3"/>
    <w:uiPriority w:val="99"/>
    <w:rsid w:val="00847513"/>
    <w:pPr>
      <w:pBdr>
        <w:top w:val="single" w:sz="12" w:space="3" w:color="auto"/>
        <w:bottom w:val="single" w:sz="12" w:space="3" w:color="auto"/>
      </w:pBdr>
      <w:spacing w:line="360" w:lineRule="auto"/>
    </w:pPr>
    <w:rPr>
      <w:sz w:val="24"/>
    </w:rPr>
  </w:style>
  <w:style w:type="paragraph" w:customStyle="1" w:styleId="2b">
    <w:name w:val="标题2"/>
    <w:basedOn w:val="23"/>
    <w:uiPriority w:val="99"/>
    <w:rsid w:val="00847513"/>
    <w:pPr>
      <w:keepNext w:val="0"/>
      <w:keepLines w:val="0"/>
      <w:ind w:firstLineChars="196" w:firstLine="574"/>
      <w:outlineLvl w:val="9"/>
    </w:pPr>
    <w:rPr>
      <w:b/>
      <w:spacing w:val="6"/>
      <w:u w:val="single"/>
    </w:rPr>
  </w:style>
  <w:style w:type="paragraph" w:customStyle="1" w:styleId="p">
    <w:name w:val="p"/>
    <w:basedOn w:val="a3"/>
    <w:uiPriority w:val="99"/>
    <w:rsid w:val="00847513"/>
    <w:pPr>
      <w:widowControl/>
      <w:spacing w:before="100" w:beforeAutospacing="1" w:after="100" w:afterAutospacing="1"/>
      <w:jc w:val="left"/>
    </w:pPr>
    <w:rPr>
      <w:rFonts w:ascii="宋体" w:hAnsi="宋体" w:cs="宋体"/>
      <w:kern w:val="0"/>
      <w:sz w:val="24"/>
      <w:szCs w:val="24"/>
    </w:rPr>
  </w:style>
  <w:style w:type="paragraph" w:customStyle="1" w:styleId="a1">
    <w:name w:val="表号"/>
    <w:basedOn w:val="a3"/>
    <w:uiPriority w:val="99"/>
    <w:rsid w:val="00847513"/>
    <w:pPr>
      <w:numPr>
        <w:numId w:val="14"/>
      </w:numPr>
      <w:tabs>
        <w:tab w:val="clear" w:pos="360"/>
        <w:tab w:val="left" w:pos="648"/>
      </w:tabs>
      <w:autoSpaceDE w:val="0"/>
      <w:autoSpaceDN w:val="0"/>
      <w:adjustRightInd w:val="0"/>
      <w:ind w:left="425" w:hanging="137"/>
      <w:jc w:val="center"/>
    </w:pPr>
    <w:rPr>
      <w:kern w:val="0"/>
      <w:sz w:val="21"/>
      <w:lang w:eastAsia="en-US"/>
    </w:rPr>
  </w:style>
  <w:style w:type="paragraph" w:customStyle="1" w:styleId="Char20">
    <w:name w:val="Char2"/>
    <w:basedOn w:val="a3"/>
    <w:uiPriority w:val="99"/>
    <w:rsid w:val="00847513"/>
    <w:pPr>
      <w:widowControl/>
      <w:spacing w:line="400" w:lineRule="exact"/>
      <w:jc w:val="center"/>
    </w:pPr>
    <w:rPr>
      <w:sz w:val="24"/>
    </w:rPr>
  </w:style>
  <w:style w:type="paragraph" w:customStyle="1" w:styleId="afff7">
    <w:name w:val="文档正文"/>
    <w:basedOn w:val="a3"/>
    <w:uiPriority w:val="99"/>
    <w:rsid w:val="00847513"/>
    <w:pPr>
      <w:adjustRightInd w:val="0"/>
      <w:snapToGrid w:val="0"/>
      <w:spacing w:line="440" w:lineRule="exact"/>
      <w:ind w:firstLine="567"/>
      <w:textAlignment w:val="baseline"/>
    </w:pPr>
    <w:rPr>
      <w:rFonts w:ascii="Arial Narrow" w:hAnsi="Arial Narrow"/>
      <w:kern w:val="0"/>
      <w:sz w:val="24"/>
    </w:rPr>
  </w:style>
  <w:style w:type="paragraph" w:customStyle="1" w:styleId="afff8">
    <w:name w:val="首行缩进"/>
    <w:basedOn w:val="a3"/>
    <w:uiPriority w:val="99"/>
    <w:rsid w:val="00847513"/>
    <w:pPr>
      <w:spacing w:line="360" w:lineRule="auto"/>
      <w:ind w:firstLineChars="200" w:firstLine="420"/>
    </w:pPr>
    <w:rPr>
      <w:sz w:val="21"/>
    </w:rPr>
  </w:style>
  <w:style w:type="paragraph" w:customStyle="1" w:styleId="afff9">
    <w:name w:val="摘要"/>
    <w:basedOn w:val="a3"/>
    <w:next w:val="23"/>
    <w:uiPriority w:val="99"/>
    <w:rsid w:val="00847513"/>
    <w:pPr>
      <w:spacing w:line="360" w:lineRule="auto"/>
    </w:pPr>
    <w:rPr>
      <w:rFonts w:eastAsia="黑体"/>
      <w:sz w:val="20"/>
    </w:rPr>
  </w:style>
  <w:style w:type="paragraph" w:customStyle="1" w:styleId="afffa">
    <w:name w:val="表文字"/>
    <w:uiPriority w:val="99"/>
    <w:rsid w:val="00847513"/>
    <w:rPr>
      <w:rFonts w:ascii="宋体"/>
      <w:kern w:val="2"/>
    </w:rPr>
  </w:style>
  <w:style w:type="paragraph" w:customStyle="1" w:styleId="ItemList">
    <w:name w:val="Item List"/>
    <w:uiPriority w:val="99"/>
    <w:rsid w:val="00847513"/>
    <w:pPr>
      <w:numPr>
        <w:numId w:val="15"/>
      </w:numPr>
      <w:spacing w:line="300" w:lineRule="auto"/>
      <w:jc w:val="both"/>
    </w:pPr>
    <w:rPr>
      <w:rFonts w:ascii="Arial" w:hAnsi="Arial"/>
      <w:sz w:val="21"/>
    </w:rPr>
  </w:style>
  <w:style w:type="paragraph" w:customStyle="1" w:styleId="afffb">
    <w:name w:val="编号正文"/>
    <w:basedOn w:val="afff7"/>
    <w:uiPriority w:val="99"/>
    <w:rsid w:val="00847513"/>
    <w:pPr>
      <w:snapToGrid/>
      <w:spacing w:line="360" w:lineRule="auto"/>
      <w:ind w:left="1407" w:hanging="1047"/>
      <w:jc w:val="left"/>
    </w:pPr>
    <w:rPr>
      <w:rFonts w:eastAsia="仿宋_GB2312"/>
    </w:rPr>
  </w:style>
  <w:style w:type="paragraph" w:customStyle="1" w:styleId="afffc">
    <w:name w:val="文字"/>
    <w:basedOn w:val="a3"/>
    <w:link w:val="Chare"/>
    <w:uiPriority w:val="99"/>
    <w:rsid w:val="00847513"/>
    <w:pPr>
      <w:tabs>
        <w:tab w:val="left" w:pos="8520"/>
      </w:tabs>
      <w:spacing w:line="312" w:lineRule="auto"/>
      <w:ind w:right="-210" w:firstLine="556"/>
    </w:pPr>
    <w:rPr>
      <w:rFonts w:ascii="宋体"/>
    </w:rPr>
  </w:style>
  <w:style w:type="paragraph" w:customStyle="1" w:styleId="afffd">
    <w:name w:val="没有缩进（为图形使用）"/>
    <w:basedOn w:val="a3"/>
    <w:uiPriority w:val="99"/>
    <w:rsid w:val="00847513"/>
    <w:pPr>
      <w:spacing w:line="360" w:lineRule="auto"/>
    </w:pPr>
    <w:rPr>
      <w:sz w:val="24"/>
    </w:rPr>
  </w:style>
  <w:style w:type="paragraph" w:customStyle="1" w:styleId="Char10">
    <w:name w:val="Char1"/>
    <w:basedOn w:val="a3"/>
    <w:uiPriority w:val="99"/>
    <w:rsid w:val="00847513"/>
    <w:rPr>
      <w:sz w:val="21"/>
    </w:rPr>
  </w:style>
  <w:style w:type="paragraph" w:customStyle="1" w:styleId="37">
    <w:name w:val="附录3"/>
    <w:basedOn w:val="a3"/>
    <w:next w:val="a3"/>
    <w:uiPriority w:val="99"/>
    <w:rsid w:val="00847513"/>
    <w:pPr>
      <w:tabs>
        <w:tab w:val="left" w:pos="851"/>
      </w:tabs>
      <w:ind w:left="425" w:hanging="425"/>
      <w:outlineLvl w:val="2"/>
    </w:pPr>
    <w:rPr>
      <w:rFonts w:eastAsia="黑体"/>
      <w:b/>
      <w:sz w:val="32"/>
    </w:rPr>
  </w:style>
  <w:style w:type="paragraph" w:customStyle="1" w:styleId="afffe">
    <w:name w:val="简单回函地址"/>
    <w:basedOn w:val="a3"/>
    <w:uiPriority w:val="99"/>
    <w:rsid w:val="00847513"/>
    <w:pPr>
      <w:adjustRightInd w:val="0"/>
      <w:snapToGrid w:val="0"/>
      <w:spacing w:line="360" w:lineRule="auto"/>
    </w:pPr>
    <w:rPr>
      <w:sz w:val="24"/>
    </w:rPr>
  </w:style>
  <w:style w:type="paragraph" w:customStyle="1" w:styleId="bt">
    <w:name w:val="bt"/>
    <w:basedOn w:val="a3"/>
    <w:next w:val="a9"/>
    <w:uiPriority w:val="99"/>
    <w:rsid w:val="00847513"/>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xl27">
    <w:name w:val="xl27"/>
    <w:basedOn w:val="a3"/>
    <w:uiPriority w:val="99"/>
    <w:rsid w:val="00847513"/>
    <w:pPr>
      <w:widowControl/>
      <w:pBdr>
        <w:left w:val="single" w:sz="8" w:space="0" w:color="auto"/>
        <w:bottom w:val="single" w:sz="4" w:space="0" w:color="auto"/>
        <w:right w:val="single" w:sz="4" w:space="0" w:color="auto"/>
      </w:pBdr>
      <w:spacing w:beforeAutospacing="1" w:afterAutospacing="1"/>
      <w:jc w:val="center"/>
      <w:textAlignment w:val="center"/>
    </w:pPr>
    <w:rPr>
      <w:rFonts w:ascii="宋体" w:hAnsi="宋体"/>
      <w:kern w:val="0"/>
      <w:sz w:val="21"/>
    </w:rPr>
  </w:style>
  <w:style w:type="paragraph" w:customStyle="1" w:styleId="affff">
    <w:name w:val="È¡ÀÊ¡ÎÄ¡À¾"/>
    <w:basedOn w:val="a3"/>
    <w:uiPriority w:val="99"/>
    <w:rsid w:val="00847513"/>
    <w:pPr>
      <w:widowControl/>
      <w:overflowPunct w:val="0"/>
      <w:autoSpaceDE w:val="0"/>
      <w:autoSpaceDN w:val="0"/>
      <w:adjustRightInd w:val="0"/>
      <w:jc w:val="left"/>
      <w:textAlignment w:val="baseline"/>
    </w:pPr>
    <w:rPr>
      <w:kern w:val="0"/>
      <w:sz w:val="24"/>
    </w:rPr>
  </w:style>
  <w:style w:type="paragraph" w:customStyle="1" w:styleId="38">
    <w:name w:val="样式3"/>
    <w:basedOn w:val="1"/>
    <w:next w:val="1"/>
    <w:uiPriority w:val="99"/>
    <w:rsid w:val="00847513"/>
    <w:pPr>
      <w:keepLines/>
      <w:tabs>
        <w:tab w:val="clear" w:pos="3360"/>
      </w:tabs>
      <w:adjustRightInd w:val="0"/>
      <w:spacing w:beforeLines="0" w:afterLines="0" w:line="576" w:lineRule="auto"/>
      <w:jc w:val="both"/>
    </w:pPr>
  </w:style>
  <w:style w:type="paragraph" w:customStyle="1" w:styleId="18">
    <w:name w:val="文本1"/>
    <w:basedOn w:val="a3"/>
    <w:uiPriority w:val="99"/>
    <w:rsid w:val="00847513"/>
    <w:pPr>
      <w:adjustRightInd w:val="0"/>
      <w:spacing w:line="312" w:lineRule="atLeast"/>
      <w:jc w:val="center"/>
      <w:textAlignment w:val="baseline"/>
    </w:pPr>
    <w:rPr>
      <w:kern w:val="0"/>
      <w:sz w:val="18"/>
    </w:rPr>
  </w:style>
  <w:style w:type="paragraph" w:customStyle="1" w:styleId="affff0">
    <w:name w:val="缺省文本"/>
    <w:basedOn w:val="a3"/>
    <w:uiPriority w:val="99"/>
    <w:rsid w:val="00847513"/>
    <w:pPr>
      <w:tabs>
        <w:tab w:val="left" w:pos="1260"/>
      </w:tabs>
      <w:autoSpaceDE w:val="0"/>
      <w:autoSpaceDN w:val="0"/>
      <w:adjustRightInd w:val="0"/>
      <w:spacing w:line="360" w:lineRule="auto"/>
      <w:jc w:val="left"/>
    </w:pPr>
    <w:rPr>
      <w:kern w:val="0"/>
      <w:sz w:val="24"/>
    </w:rPr>
  </w:style>
  <w:style w:type="paragraph" w:customStyle="1" w:styleId="TableTextCharChar">
    <w:name w:val="Table Text Char Char"/>
    <w:uiPriority w:val="99"/>
    <w:rsid w:val="00847513"/>
    <w:pPr>
      <w:snapToGrid w:val="0"/>
      <w:spacing w:before="80" w:after="80"/>
    </w:pPr>
    <w:rPr>
      <w:rFonts w:ascii="Arial" w:hAnsi="Arial"/>
      <w:kern w:val="2"/>
      <w:sz w:val="18"/>
    </w:rPr>
  </w:style>
  <w:style w:type="paragraph" w:customStyle="1" w:styleId="1xz">
    <w:name w:val="样式1xz"/>
    <w:basedOn w:val="a3"/>
    <w:uiPriority w:val="99"/>
    <w:rsid w:val="00847513"/>
    <w:pPr>
      <w:tabs>
        <w:tab w:val="left" w:pos="1050"/>
        <w:tab w:val="right" w:leader="dot" w:pos="8296"/>
      </w:tabs>
    </w:pPr>
    <w:rPr>
      <w:caps/>
      <w:spacing w:val="20"/>
      <w:sz w:val="24"/>
    </w:rPr>
  </w:style>
  <w:style w:type="paragraph" w:customStyle="1" w:styleId="45">
    <w:name w:val="附录4"/>
    <w:basedOn w:val="a3"/>
    <w:next w:val="a3"/>
    <w:uiPriority w:val="99"/>
    <w:rsid w:val="00847513"/>
    <w:pPr>
      <w:widowControl/>
      <w:tabs>
        <w:tab w:val="left" w:pos="1134"/>
      </w:tabs>
      <w:spacing w:line="300" w:lineRule="auto"/>
      <w:ind w:left="1361" w:hanging="1361"/>
      <w:outlineLvl w:val="3"/>
    </w:pPr>
    <w:rPr>
      <w:rFonts w:ascii="Arial" w:eastAsia="黑体" w:hAnsi="Arial"/>
      <w:kern w:val="0"/>
    </w:rPr>
  </w:style>
  <w:style w:type="paragraph" w:customStyle="1" w:styleId="BodyText21">
    <w:name w:val="Body Text 21"/>
    <w:basedOn w:val="a3"/>
    <w:uiPriority w:val="99"/>
    <w:rsid w:val="00847513"/>
    <w:pPr>
      <w:adjustRightInd w:val="0"/>
      <w:spacing w:line="360" w:lineRule="auto"/>
      <w:ind w:firstLine="480"/>
      <w:textAlignment w:val="baseline"/>
    </w:pPr>
    <w:rPr>
      <w:sz w:val="24"/>
    </w:rPr>
  </w:style>
  <w:style w:type="paragraph" w:customStyle="1" w:styleId="affff1">
    <w:name w:val="表格文本"/>
    <w:uiPriority w:val="99"/>
    <w:rsid w:val="00847513"/>
    <w:pPr>
      <w:tabs>
        <w:tab w:val="decimal" w:pos="0"/>
      </w:tabs>
    </w:pPr>
    <w:rPr>
      <w:rFonts w:ascii="Arial" w:hAnsi="Arial"/>
      <w:sz w:val="21"/>
    </w:rPr>
  </w:style>
  <w:style w:type="paragraph" w:customStyle="1" w:styleId="CharCharCharChar0">
    <w:name w:val="Char Char Char Char"/>
    <w:basedOn w:val="a3"/>
    <w:uiPriority w:val="99"/>
    <w:rsid w:val="00847513"/>
    <w:pPr>
      <w:pageBreakBefore/>
      <w:widowControl/>
      <w:spacing w:line="240" w:lineRule="exact"/>
      <w:jc w:val="left"/>
    </w:pPr>
    <w:rPr>
      <w:rFonts w:ascii="Verdana" w:hAnsi="Verdana"/>
      <w:kern w:val="0"/>
      <w:sz w:val="20"/>
      <w:lang w:eastAsia="en-US"/>
    </w:rPr>
  </w:style>
  <w:style w:type="paragraph" w:customStyle="1" w:styleId="19">
    <w:name w:val="1"/>
    <w:basedOn w:val="a3"/>
    <w:uiPriority w:val="99"/>
    <w:rsid w:val="00847513"/>
    <w:rPr>
      <w:rFonts w:ascii="Tahoma" w:hAnsi="Tahoma"/>
      <w:sz w:val="24"/>
    </w:rPr>
  </w:style>
  <w:style w:type="paragraph" w:customStyle="1" w:styleId="CharCharCharCharCharCharChar1">
    <w:name w:val="Char Char Char Char Char Char Char1"/>
    <w:basedOn w:val="a3"/>
    <w:uiPriority w:val="99"/>
    <w:rsid w:val="00847513"/>
    <w:pPr>
      <w:widowControl/>
      <w:spacing w:line="240" w:lineRule="exact"/>
      <w:jc w:val="left"/>
    </w:pPr>
    <w:rPr>
      <w:rFonts w:ascii="Verdana" w:eastAsia="仿宋_GB2312" w:hAnsi="Verdana"/>
      <w:kern w:val="0"/>
      <w:sz w:val="24"/>
      <w:lang w:eastAsia="en-US"/>
    </w:rPr>
  </w:style>
  <w:style w:type="paragraph" w:customStyle="1" w:styleId="TableDescription">
    <w:name w:val="Table Description"/>
    <w:next w:val="a3"/>
    <w:uiPriority w:val="99"/>
    <w:rsid w:val="00847513"/>
    <w:pPr>
      <w:keepNext/>
      <w:snapToGrid w:val="0"/>
      <w:spacing w:before="160" w:after="80"/>
      <w:ind w:left="1134"/>
      <w:jc w:val="center"/>
    </w:pPr>
    <w:rPr>
      <w:rFonts w:ascii="Arial" w:eastAsia="黑体" w:hAnsi="Arial"/>
      <w:sz w:val="18"/>
    </w:rPr>
  </w:style>
  <w:style w:type="paragraph" w:customStyle="1" w:styleId="xl40">
    <w:name w:val="xl40"/>
    <w:basedOn w:val="a3"/>
    <w:uiPriority w:val="99"/>
    <w:rsid w:val="00847513"/>
    <w:pPr>
      <w:widowControl/>
      <w:pBdr>
        <w:left w:val="single" w:sz="4" w:space="0" w:color="auto"/>
        <w:right w:val="single" w:sz="4" w:space="0" w:color="auto"/>
      </w:pBdr>
      <w:spacing w:beforeAutospacing="1" w:afterAutospacing="1"/>
      <w:jc w:val="center"/>
    </w:pPr>
    <w:rPr>
      <w:rFonts w:ascii="宋体" w:hAnsi="宋体"/>
      <w:kern w:val="0"/>
      <w:sz w:val="24"/>
    </w:rPr>
  </w:style>
  <w:style w:type="paragraph" w:customStyle="1" w:styleId="46">
    <w:name w:val="正文4"/>
    <w:basedOn w:val="a3"/>
    <w:uiPriority w:val="99"/>
    <w:rsid w:val="00847513"/>
    <w:pPr>
      <w:tabs>
        <w:tab w:val="left" w:pos="1275"/>
      </w:tabs>
      <w:spacing w:line="360" w:lineRule="auto"/>
      <w:ind w:leftChars="400" w:left="820" w:hanging="705"/>
    </w:pPr>
    <w:rPr>
      <w:sz w:val="24"/>
    </w:rPr>
  </w:style>
  <w:style w:type="paragraph" w:customStyle="1" w:styleId="TableText0">
    <w:name w:val="Table Text"/>
    <w:uiPriority w:val="99"/>
    <w:rsid w:val="00847513"/>
    <w:pPr>
      <w:snapToGrid w:val="0"/>
      <w:spacing w:before="80" w:after="80"/>
    </w:pPr>
    <w:rPr>
      <w:rFonts w:ascii="Arial" w:hAnsi="Arial"/>
      <w:kern w:val="2"/>
      <w:sz w:val="18"/>
    </w:rPr>
  </w:style>
  <w:style w:type="paragraph" w:customStyle="1" w:styleId="2c">
    <w:name w:val="附录2"/>
    <w:basedOn w:val="a3"/>
    <w:next w:val="a3"/>
    <w:uiPriority w:val="99"/>
    <w:rsid w:val="00847513"/>
    <w:pPr>
      <w:tabs>
        <w:tab w:val="left" w:pos="420"/>
        <w:tab w:val="left" w:pos="624"/>
      </w:tabs>
      <w:ind w:left="420" w:hanging="420"/>
      <w:outlineLvl w:val="1"/>
    </w:pPr>
    <w:rPr>
      <w:rFonts w:ascii="黑体" w:eastAsia="黑体" w:hAnsi="黑体"/>
      <w:b/>
      <w:sz w:val="32"/>
    </w:rPr>
  </w:style>
  <w:style w:type="paragraph" w:customStyle="1" w:styleId="1a">
    <w:name w:val="1.正文"/>
    <w:basedOn w:val="a3"/>
    <w:uiPriority w:val="99"/>
    <w:rsid w:val="00847513"/>
    <w:pPr>
      <w:spacing w:line="360" w:lineRule="auto"/>
      <w:ind w:leftChars="225" w:left="540" w:firstLineChars="225" w:firstLine="540"/>
    </w:pPr>
    <w:rPr>
      <w:sz w:val="24"/>
    </w:rPr>
  </w:style>
  <w:style w:type="paragraph" w:customStyle="1" w:styleId="TableContents">
    <w:name w:val="Table Contents"/>
    <w:basedOn w:val="a9"/>
    <w:uiPriority w:val="99"/>
    <w:rsid w:val="00847513"/>
    <w:pPr>
      <w:suppressAutoHyphens/>
      <w:jc w:val="left"/>
    </w:pPr>
    <w:rPr>
      <w:sz w:val="24"/>
    </w:rPr>
  </w:style>
  <w:style w:type="paragraph" w:customStyle="1" w:styleId="1b">
    <w:name w:val="表格1"/>
    <w:basedOn w:val="a3"/>
    <w:next w:val="a3"/>
    <w:uiPriority w:val="99"/>
    <w:rsid w:val="00847513"/>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ableHeading">
    <w:name w:val="Table Heading"/>
    <w:uiPriority w:val="99"/>
    <w:rsid w:val="00847513"/>
    <w:pPr>
      <w:keepNext/>
      <w:snapToGrid w:val="0"/>
      <w:spacing w:before="80" w:after="80"/>
      <w:jc w:val="center"/>
    </w:pPr>
    <w:rPr>
      <w:rFonts w:ascii="Arial" w:eastAsia="黑体" w:hAnsi="Arial"/>
      <w:sz w:val="18"/>
    </w:rPr>
  </w:style>
  <w:style w:type="paragraph" w:customStyle="1" w:styleId="affff2">
    <w:name w:val="正文表格"/>
    <w:basedOn w:val="a3"/>
    <w:uiPriority w:val="99"/>
    <w:rsid w:val="00847513"/>
    <w:pPr>
      <w:adjustRightInd w:val="0"/>
    </w:pPr>
    <w:rPr>
      <w:sz w:val="24"/>
    </w:rPr>
  </w:style>
  <w:style w:type="character" w:customStyle="1" w:styleId="CharChar3">
    <w:name w:val="Char Char3"/>
    <w:uiPriority w:val="99"/>
    <w:rsid w:val="00847513"/>
    <w:rPr>
      <w:rFonts w:eastAsia="宋体"/>
      <w:kern w:val="2"/>
      <w:sz w:val="18"/>
      <w:lang w:val="en-US" w:eastAsia="zh-CN"/>
    </w:rPr>
  </w:style>
  <w:style w:type="character" w:customStyle="1" w:styleId="TableTextChar1Char">
    <w:name w:val="Table Text Char1 Char"/>
    <w:uiPriority w:val="99"/>
    <w:rsid w:val="00847513"/>
    <w:rPr>
      <w:rFonts w:ascii="Arial" w:hAnsi="Arial"/>
      <w:kern w:val="2"/>
      <w:sz w:val="18"/>
      <w:lang w:val="en-US" w:eastAsia="zh-CN"/>
    </w:rPr>
  </w:style>
  <w:style w:type="character" w:customStyle="1" w:styleId="font1">
    <w:name w:val="font1"/>
    <w:uiPriority w:val="99"/>
    <w:rsid w:val="00847513"/>
    <w:rPr>
      <w:color w:val="000000"/>
      <w:sz w:val="18"/>
    </w:rPr>
  </w:style>
  <w:style w:type="character" w:customStyle="1" w:styleId="CharChar7">
    <w:name w:val="Char Char7"/>
    <w:uiPriority w:val="99"/>
    <w:rsid w:val="00847513"/>
    <w:rPr>
      <w:rFonts w:ascii="宋体" w:eastAsia="宋体" w:hAnsi="宋体"/>
      <w:kern w:val="2"/>
      <w:sz w:val="28"/>
    </w:rPr>
  </w:style>
  <w:style w:type="character" w:customStyle="1" w:styleId="top-det1">
    <w:name w:val="top-det1"/>
    <w:uiPriority w:val="99"/>
    <w:rsid w:val="00847513"/>
    <w:rPr>
      <w:b/>
      <w:color w:val="000000"/>
    </w:rPr>
  </w:style>
  <w:style w:type="character" w:customStyle="1" w:styleId="CharChar">
    <w:name w:val="Char Char"/>
    <w:uiPriority w:val="99"/>
    <w:rsid w:val="00847513"/>
    <w:rPr>
      <w:rFonts w:ascii="宋体" w:eastAsia="宋体" w:hAnsi="宋体"/>
      <w:kern w:val="2"/>
      <w:sz w:val="24"/>
      <w:lang w:val="en-US" w:eastAsia="zh-CN"/>
    </w:rPr>
  </w:style>
  <w:style w:type="character" w:customStyle="1" w:styleId="CharChar2">
    <w:name w:val="Char Char2"/>
    <w:uiPriority w:val="99"/>
    <w:rsid w:val="00847513"/>
    <w:rPr>
      <w:rFonts w:eastAsia="宋体"/>
      <w:kern w:val="2"/>
      <w:sz w:val="18"/>
      <w:lang w:val="en-US" w:eastAsia="zh-CN"/>
    </w:rPr>
  </w:style>
  <w:style w:type="character" w:customStyle="1" w:styleId="font11">
    <w:name w:val="font11"/>
    <w:uiPriority w:val="99"/>
    <w:rsid w:val="00847513"/>
    <w:rPr>
      <w:rFonts w:ascii="宋体" w:eastAsia="宋体" w:hAnsi="宋体"/>
      <w:color w:val="000000"/>
      <w:sz w:val="20"/>
      <w:u w:val="none"/>
    </w:rPr>
  </w:style>
  <w:style w:type="character" w:customStyle="1" w:styleId="CharChar5">
    <w:name w:val="Char Char5"/>
    <w:uiPriority w:val="99"/>
    <w:rsid w:val="00847513"/>
    <w:rPr>
      <w:rFonts w:ascii="Arial" w:eastAsia="宋体" w:hAnsi="Arial"/>
      <w:b/>
      <w:smallCaps/>
      <w:kern w:val="28"/>
      <w:sz w:val="36"/>
      <w:lang w:val="en-US" w:eastAsia="en-US"/>
    </w:rPr>
  </w:style>
  <w:style w:type="character" w:customStyle="1" w:styleId="CharChar4">
    <w:name w:val="Char Char4"/>
    <w:uiPriority w:val="99"/>
    <w:rsid w:val="00847513"/>
    <w:rPr>
      <w:rFonts w:eastAsia="宋体"/>
      <w:b/>
      <w:kern w:val="2"/>
      <w:sz w:val="21"/>
      <w:lang w:val="en-US" w:eastAsia="zh-CN"/>
    </w:rPr>
  </w:style>
  <w:style w:type="character" w:customStyle="1" w:styleId="v151">
    <w:name w:val="v151"/>
    <w:uiPriority w:val="99"/>
    <w:rsid w:val="00847513"/>
    <w:rPr>
      <w:sz w:val="18"/>
    </w:rPr>
  </w:style>
  <w:style w:type="character" w:customStyle="1" w:styleId="Chare">
    <w:name w:val="文字 Char"/>
    <w:link w:val="afffc"/>
    <w:uiPriority w:val="99"/>
    <w:locked/>
    <w:rsid w:val="00847513"/>
    <w:rPr>
      <w:rFonts w:ascii="宋体" w:eastAsia="宋体"/>
      <w:kern w:val="2"/>
      <w:sz w:val="28"/>
      <w:lang w:val="en-US" w:eastAsia="zh-CN"/>
    </w:rPr>
  </w:style>
  <w:style w:type="character" w:customStyle="1" w:styleId="content-white1">
    <w:name w:val="content-white1"/>
    <w:uiPriority w:val="99"/>
    <w:rsid w:val="00847513"/>
    <w:rPr>
      <w:rFonts w:ascii="_x000B__x000C_" w:hAnsi="_x000B__x000C_"/>
      <w:color w:val="auto"/>
      <w:sz w:val="18"/>
      <w:u w:val="none"/>
    </w:rPr>
  </w:style>
  <w:style w:type="character" w:customStyle="1" w:styleId="TableTextCharCharCharChar">
    <w:name w:val="Table Text Char Char Char Char"/>
    <w:uiPriority w:val="99"/>
    <w:rsid w:val="00847513"/>
    <w:rPr>
      <w:rFonts w:ascii="Arial" w:hAnsi="Arial"/>
      <w:kern w:val="2"/>
      <w:sz w:val="18"/>
      <w:lang w:val="en-US" w:eastAsia="zh-CN"/>
    </w:rPr>
  </w:style>
  <w:style w:type="character" w:customStyle="1" w:styleId="Charf">
    <w:name w:val="小 Char"/>
    <w:uiPriority w:val="99"/>
    <w:rsid w:val="00847513"/>
    <w:rPr>
      <w:rFonts w:ascii="宋体" w:eastAsia="宋体" w:hAnsi="Courier New"/>
      <w:kern w:val="2"/>
      <w:sz w:val="21"/>
      <w:lang w:val="en-US" w:eastAsia="zh-CN"/>
    </w:rPr>
  </w:style>
  <w:style w:type="character" w:customStyle="1" w:styleId="affff3">
    <w:name w:val="样式 宋体"/>
    <w:uiPriority w:val="99"/>
    <w:rsid w:val="00847513"/>
    <w:rPr>
      <w:rFonts w:ascii="宋体" w:eastAsia="宋体" w:hAnsi="宋体"/>
      <w:sz w:val="28"/>
    </w:rPr>
  </w:style>
  <w:style w:type="character" w:customStyle="1" w:styleId="font41">
    <w:name w:val="font41"/>
    <w:uiPriority w:val="99"/>
    <w:rsid w:val="00847513"/>
    <w:rPr>
      <w:rFonts w:ascii="宋体" w:eastAsia="宋体" w:hAnsi="宋体"/>
      <w:color w:val="000000"/>
      <w:sz w:val="20"/>
      <w:u w:val="single"/>
    </w:rPr>
  </w:style>
  <w:style w:type="character" w:customStyle="1" w:styleId="TableTextChar">
    <w:name w:val="Table Text Char"/>
    <w:uiPriority w:val="99"/>
    <w:rsid w:val="00847513"/>
    <w:rPr>
      <w:rFonts w:ascii="Arial" w:hAnsi="Arial"/>
      <w:kern w:val="2"/>
      <w:sz w:val="18"/>
      <w:lang w:val="en-US" w:eastAsia="zh-CN"/>
    </w:rPr>
  </w:style>
  <w:style w:type="character" w:customStyle="1" w:styleId="font31">
    <w:name w:val="font31"/>
    <w:uiPriority w:val="99"/>
    <w:rsid w:val="00847513"/>
    <w:rPr>
      <w:rFonts w:ascii="宋体" w:eastAsia="宋体" w:hAnsi="宋体"/>
      <w:color w:val="FF0000"/>
      <w:sz w:val="20"/>
      <w:u w:val="single"/>
    </w:rPr>
  </w:style>
  <w:style w:type="character" w:customStyle="1" w:styleId="074Char1">
    <w:name w:val="标书正文:  0.74 厘米 Char1"/>
    <w:uiPriority w:val="99"/>
    <w:rsid w:val="00847513"/>
    <w:rPr>
      <w:rFonts w:eastAsia="宋体"/>
      <w:kern w:val="2"/>
      <w:sz w:val="24"/>
      <w:lang w:val="en-US" w:eastAsia="zh-CN"/>
    </w:rPr>
  </w:style>
  <w:style w:type="character" w:customStyle="1" w:styleId="110">
    <w:name w:val="未命名11"/>
    <w:uiPriority w:val="99"/>
    <w:rsid w:val="00847513"/>
    <w:rPr>
      <w:color w:val="77FFFF"/>
      <w:sz w:val="24"/>
    </w:rPr>
  </w:style>
  <w:style w:type="character" w:customStyle="1" w:styleId="Charf0">
    <w:name w:val="正文 + 三号 Char"/>
    <w:uiPriority w:val="99"/>
    <w:rsid w:val="00847513"/>
    <w:rPr>
      <w:rFonts w:eastAsia="宋体"/>
      <w:kern w:val="2"/>
      <w:sz w:val="21"/>
      <w:lang w:val="en-US" w:eastAsia="zh-CN"/>
    </w:rPr>
  </w:style>
  <w:style w:type="character" w:customStyle="1" w:styleId="TableHeadingCharChar">
    <w:name w:val="Table Heading Char Char"/>
    <w:uiPriority w:val="99"/>
    <w:rsid w:val="00847513"/>
    <w:rPr>
      <w:rFonts w:ascii="Arial" w:eastAsia="黑体" w:hAnsi="Arial"/>
      <w:kern w:val="2"/>
      <w:sz w:val="18"/>
      <w:lang w:val="en-US" w:eastAsia="zh-CN"/>
    </w:rPr>
  </w:style>
  <w:style w:type="character" w:customStyle="1" w:styleId="crowed11">
    <w:name w:val="crowed11"/>
    <w:uiPriority w:val="99"/>
    <w:rsid w:val="00847513"/>
    <w:rPr>
      <w:rFonts w:ascii="_x000B__x000C_" w:hAnsi="_x000B__x000C_"/>
      <w:sz w:val="24"/>
    </w:rPr>
  </w:style>
  <w:style w:type="character" w:customStyle="1" w:styleId="CharChar6">
    <w:name w:val="Char Char6"/>
    <w:uiPriority w:val="99"/>
    <w:rsid w:val="00847513"/>
    <w:rPr>
      <w:rFonts w:ascii="仿宋_GB2312" w:eastAsia="仿宋_GB2312"/>
      <w:kern w:val="2"/>
      <w:sz w:val="32"/>
    </w:rPr>
  </w:style>
  <w:style w:type="paragraph" w:customStyle="1" w:styleId="1c">
    <w:name w:val="列出段落1"/>
    <w:basedOn w:val="a3"/>
    <w:uiPriority w:val="99"/>
    <w:rsid w:val="00847513"/>
    <w:pPr>
      <w:ind w:firstLineChars="200" w:firstLine="420"/>
    </w:pPr>
  </w:style>
  <w:style w:type="paragraph" w:customStyle="1" w:styleId="1d">
    <w:name w:val="无间隔1"/>
    <w:uiPriority w:val="99"/>
    <w:rsid w:val="00847513"/>
    <w:pPr>
      <w:widowControl w:val="0"/>
      <w:jc w:val="both"/>
    </w:pPr>
    <w:rPr>
      <w:kern w:val="2"/>
      <w:sz w:val="21"/>
      <w:szCs w:val="24"/>
    </w:rPr>
  </w:style>
  <w:style w:type="character" w:customStyle="1" w:styleId="Charf1">
    <w:name w:val="表格样式 Char"/>
    <w:link w:val="affff4"/>
    <w:uiPriority w:val="99"/>
    <w:locked/>
    <w:rsid w:val="00847513"/>
    <w:rPr>
      <w:kern w:val="2"/>
      <w:sz w:val="28"/>
    </w:rPr>
  </w:style>
  <w:style w:type="paragraph" w:customStyle="1" w:styleId="affff4">
    <w:name w:val="表格样式"/>
    <w:basedOn w:val="a3"/>
    <w:link w:val="Charf1"/>
    <w:uiPriority w:val="99"/>
    <w:rsid w:val="00847513"/>
    <w:rPr>
      <w:lang/>
    </w:rPr>
  </w:style>
  <w:style w:type="paragraph" w:styleId="affff5">
    <w:name w:val="List Paragraph"/>
    <w:basedOn w:val="a3"/>
    <w:uiPriority w:val="99"/>
    <w:qFormat/>
    <w:rsid w:val="00D85B9A"/>
    <w:pPr>
      <w:ind w:firstLineChars="200" w:firstLine="420"/>
    </w:pPr>
    <w:rPr>
      <w:rFonts w:cs="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qgp.gov.cn"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61</Pages>
  <Words>5479</Words>
  <Characters>31234</Characters>
  <Application>Microsoft Office Word</Application>
  <DocSecurity>0</DocSecurity>
  <Lines>260</Lines>
  <Paragraphs>73</Paragraphs>
  <ScaleCrop>false</ScaleCrop>
  <Company>MS</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dc:title>
  <dc:subject/>
  <dc:creator>admin</dc:creator>
  <cp:keywords/>
  <dc:description/>
  <cp:lastModifiedBy>Windows 用户</cp:lastModifiedBy>
  <cp:revision>32</cp:revision>
  <cp:lastPrinted>2018-01-08T04:18:00Z</cp:lastPrinted>
  <dcterms:created xsi:type="dcterms:W3CDTF">2018-02-05T02:04:00Z</dcterms:created>
  <dcterms:modified xsi:type="dcterms:W3CDTF">2018-09-17T07:59:00Z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y fmtid="{D5CDD505-2E9C-101B-9397-08002B2CF9AE}" pid="3" name="GSEDS_HWMT_d46a6755">
    <vt:lpwstr>f24569ea_mFV0yj84Iyk3PMpOl3v8qViUKrA=_8QYrr2FkfzY2PtgkjiKjw4TLn3Mm0ppaTrbPk7ae7wRT2jHhATJrXGt1hNGSAHGw0aCqYQX16gYlctmagqM=_de83bef1</vt:lpwstr>
  </property>
</Properties>
</file>