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C39" w:rsidRDefault="006E5C39" w:rsidP="006E5C39">
      <w:pPr>
        <w:autoSpaceDE w:val="0"/>
        <w:autoSpaceDN w:val="0"/>
        <w:adjustRightInd w:val="0"/>
        <w:spacing w:line="360" w:lineRule="exact"/>
        <w:jc w:val="center"/>
        <w:rPr>
          <w:rFonts w:ascii="宋体" w:hAnsi="宋体" w:cs="宋体"/>
          <w:sz w:val="32"/>
          <w:szCs w:val="32"/>
          <w:lang w:val="zh-CN"/>
        </w:rPr>
      </w:pPr>
      <w:r>
        <w:rPr>
          <w:rFonts w:ascii="宋体" w:hAnsi="宋体" w:cs="宋体" w:hint="eastAsia"/>
          <w:sz w:val="32"/>
          <w:szCs w:val="32"/>
          <w:lang w:val="zh-CN"/>
        </w:rPr>
        <w:t>蚌埠市中医医院采购蚌埠市临床医学研究与转化中心实验设备一批项目招标公告</w:t>
      </w:r>
    </w:p>
    <w:p w:rsidR="006E5C39" w:rsidRDefault="006E5C39" w:rsidP="006E5C39">
      <w:pPr>
        <w:autoSpaceDE w:val="0"/>
        <w:autoSpaceDN w:val="0"/>
        <w:adjustRightInd w:val="0"/>
        <w:spacing w:line="440" w:lineRule="exact"/>
        <w:ind w:firstLineChars="200" w:firstLine="420"/>
        <w:jc w:val="left"/>
        <w:rPr>
          <w:rFonts w:ascii="宋体" w:hAnsi="宋体" w:cs="宋体"/>
          <w:szCs w:val="21"/>
          <w:lang w:val="zh-CN"/>
        </w:rPr>
      </w:pPr>
    </w:p>
    <w:p w:rsidR="006E5C39" w:rsidRDefault="006E5C39" w:rsidP="006E5C39">
      <w:pPr>
        <w:autoSpaceDE w:val="0"/>
        <w:autoSpaceDN w:val="0"/>
        <w:adjustRightInd w:val="0"/>
        <w:spacing w:line="440" w:lineRule="exact"/>
        <w:ind w:firstLineChars="200" w:firstLine="480"/>
        <w:jc w:val="left"/>
        <w:rPr>
          <w:rFonts w:ascii="宋体" w:hAnsi="宋体" w:cs="宋体"/>
          <w:sz w:val="24"/>
          <w:szCs w:val="28"/>
          <w:lang w:val="zh-CN"/>
        </w:rPr>
      </w:pPr>
      <w:r>
        <w:rPr>
          <w:rFonts w:ascii="宋体" w:hAnsi="宋体" w:cs="宋体" w:hint="eastAsia"/>
          <w:sz w:val="24"/>
          <w:szCs w:val="28"/>
          <w:lang w:val="zh-CN"/>
        </w:rPr>
        <w:t xml:space="preserve">项目编号：2018HY-C097   </w:t>
      </w:r>
    </w:p>
    <w:p w:rsidR="006E5C39" w:rsidRDefault="006E5C39" w:rsidP="006E5C39">
      <w:pPr>
        <w:autoSpaceDE w:val="0"/>
        <w:autoSpaceDN w:val="0"/>
        <w:adjustRightInd w:val="0"/>
        <w:spacing w:line="440" w:lineRule="exact"/>
        <w:ind w:firstLineChars="198" w:firstLine="475"/>
        <w:jc w:val="left"/>
        <w:rPr>
          <w:rFonts w:ascii="宋体" w:hAnsi="宋体" w:cs="宋体"/>
          <w:sz w:val="24"/>
          <w:szCs w:val="28"/>
          <w:lang w:val="zh-CN"/>
        </w:rPr>
      </w:pPr>
      <w:r>
        <w:rPr>
          <w:rFonts w:ascii="宋体" w:hAnsi="宋体" w:cs="宋体" w:hint="eastAsia"/>
          <w:sz w:val="24"/>
          <w:szCs w:val="28"/>
          <w:lang w:val="zh-CN"/>
        </w:rPr>
        <w:t>安徽寰亚国际招标有限公司受蚌埠市中医医院委托，对蚌埠市中医医院采购蚌埠市临床医学研究与转化中心实验设备一批项目进行国内公开招标，现将有关事宜公告如下：</w:t>
      </w:r>
    </w:p>
    <w:p w:rsidR="006E5C39" w:rsidRDefault="006E5C39" w:rsidP="006E5C39">
      <w:pPr>
        <w:autoSpaceDE w:val="0"/>
        <w:autoSpaceDN w:val="0"/>
        <w:adjustRightInd w:val="0"/>
        <w:spacing w:line="440" w:lineRule="exact"/>
        <w:ind w:firstLineChars="198" w:firstLine="477"/>
        <w:jc w:val="left"/>
        <w:rPr>
          <w:rFonts w:ascii="宋体" w:hAnsi="宋体" w:cs="宋体"/>
          <w:b/>
          <w:sz w:val="24"/>
          <w:szCs w:val="28"/>
          <w:lang w:val="zh-CN"/>
        </w:rPr>
      </w:pPr>
      <w:r>
        <w:rPr>
          <w:rFonts w:ascii="宋体" w:hAnsi="宋体" w:cs="宋体" w:hint="eastAsia"/>
          <w:b/>
          <w:sz w:val="24"/>
          <w:szCs w:val="28"/>
          <w:lang w:val="zh-CN"/>
        </w:rPr>
        <w:t>一、招标项目名称及内容：</w:t>
      </w:r>
    </w:p>
    <w:p w:rsidR="006E5C39" w:rsidRDefault="006E5C39" w:rsidP="006E5C39">
      <w:pPr>
        <w:autoSpaceDE w:val="0"/>
        <w:autoSpaceDN w:val="0"/>
        <w:adjustRightInd w:val="0"/>
        <w:spacing w:line="440" w:lineRule="exact"/>
        <w:ind w:firstLineChars="200" w:firstLine="480"/>
        <w:jc w:val="left"/>
        <w:rPr>
          <w:rFonts w:ascii="宋体" w:hAnsi="宋体" w:cs="宋体"/>
          <w:sz w:val="24"/>
          <w:szCs w:val="28"/>
          <w:lang w:val="zh-CN"/>
        </w:rPr>
      </w:pPr>
      <w:r>
        <w:rPr>
          <w:rFonts w:ascii="宋体" w:hAnsi="宋体" w:cs="宋体" w:hint="eastAsia"/>
          <w:sz w:val="24"/>
          <w:szCs w:val="28"/>
          <w:lang w:val="zh-CN"/>
        </w:rPr>
        <w:t>1、招 标 人：蚌埠市中医医院；</w:t>
      </w:r>
    </w:p>
    <w:p w:rsidR="006E5C39" w:rsidRDefault="006E5C39" w:rsidP="006E5C39">
      <w:pPr>
        <w:autoSpaceDE w:val="0"/>
        <w:autoSpaceDN w:val="0"/>
        <w:adjustRightInd w:val="0"/>
        <w:spacing w:line="440" w:lineRule="exact"/>
        <w:ind w:firstLineChars="200" w:firstLine="480"/>
        <w:jc w:val="left"/>
        <w:rPr>
          <w:rFonts w:ascii="宋体" w:hAnsi="宋体" w:cs="宋体"/>
          <w:sz w:val="24"/>
          <w:szCs w:val="28"/>
          <w:lang w:val="zh-CN"/>
        </w:rPr>
      </w:pPr>
      <w:r>
        <w:rPr>
          <w:rFonts w:ascii="宋体" w:hAnsi="宋体" w:cs="宋体" w:hint="eastAsia"/>
          <w:sz w:val="24"/>
          <w:szCs w:val="28"/>
          <w:lang w:val="zh-CN"/>
        </w:rPr>
        <w:t>2、项目名称：蚌埠市中医医院采购蚌埠市临床医学研究与转化中心实验设备一批项目；</w:t>
      </w:r>
    </w:p>
    <w:p w:rsidR="006E5C39" w:rsidRDefault="006E5C39" w:rsidP="006E5C39">
      <w:pPr>
        <w:autoSpaceDE w:val="0"/>
        <w:autoSpaceDN w:val="0"/>
        <w:adjustRightInd w:val="0"/>
        <w:spacing w:line="440" w:lineRule="exact"/>
        <w:ind w:firstLineChars="200" w:firstLine="480"/>
        <w:jc w:val="left"/>
        <w:rPr>
          <w:rFonts w:ascii="宋体" w:hAnsi="宋体" w:cs="宋体"/>
          <w:sz w:val="24"/>
          <w:szCs w:val="28"/>
          <w:lang w:val="zh-CN"/>
        </w:rPr>
      </w:pPr>
      <w:r>
        <w:rPr>
          <w:rFonts w:ascii="宋体" w:hAnsi="宋体" w:cs="宋体" w:hint="eastAsia"/>
          <w:sz w:val="24"/>
          <w:szCs w:val="28"/>
          <w:lang w:val="zh-CN"/>
        </w:rPr>
        <w:t>3、包别划分：本项目共</w:t>
      </w:r>
      <w:bookmarkStart w:id="0" w:name="OLE_LINK13"/>
      <w:bookmarkStart w:id="1" w:name="OLE_LINK12"/>
      <w:bookmarkStart w:id="2" w:name="OLE_LINK11"/>
      <w:bookmarkStart w:id="3" w:name="OLE_LINK10"/>
      <w:bookmarkStart w:id="4" w:name="OLE_LINK9"/>
      <w:bookmarkStart w:id="5" w:name="OLE_LINK8"/>
      <w:bookmarkStart w:id="6" w:name="OLE_LINK7"/>
      <w:bookmarkStart w:id="7" w:name="OLE_LINK6"/>
      <w:bookmarkStart w:id="8" w:name="OLE_LINK5"/>
      <w:bookmarkStart w:id="9" w:name="OLE_LINK4"/>
      <w:bookmarkStart w:id="10" w:name="OLE_LINK3"/>
      <w:bookmarkStart w:id="11" w:name="OLE_LINK2"/>
      <w:bookmarkStart w:id="12" w:name="OLE_LINK1"/>
      <w:r>
        <w:rPr>
          <w:rFonts w:ascii="宋体" w:hAnsi="宋体" w:cs="宋体" w:hint="eastAsia"/>
          <w:sz w:val="24"/>
          <w:szCs w:val="28"/>
        </w:rPr>
        <w:t>1</w:t>
      </w:r>
      <w:r>
        <w:rPr>
          <w:rFonts w:ascii="宋体" w:hAnsi="宋体" w:cs="宋体" w:hint="eastAsia"/>
          <w:sz w:val="24"/>
          <w:szCs w:val="28"/>
          <w:lang w:val="zh-CN"/>
        </w:rPr>
        <w:t>个包</w:t>
      </w:r>
      <w:bookmarkEnd w:id="0"/>
      <w:bookmarkEnd w:id="1"/>
      <w:bookmarkEnd w:id="2"/>
      <w:bookmarkEnd w:id="3"/>
      <w:bookmarkEnd w:id="4"/>
      <w:bookmarkEnd w:id="5"/>
      <w:bookmarkEnd w:id="6"/>
      <w:bookmarkEnd w:id="7"/>
      <w:bookmarkEnd w:id="8"/>
      <w:bookmarkEnd w:id="9"/>
      <w:bookmarkEnd w:id="10"/>
      <w:bookmarkEnd w:id="11"/>
      <w:bookmarkEnd w:id="12"/>
      <w:r>
        <w:rPr>
          <w:rFonts w:ascii="宋体" w:hAnsi="宋体" w:cs="宋体" w:hint="eastAsia"/>
          <w:sz w:val="24"/>
          <w:szCs w:val="28"/>
          <w:lang w:val="zh-CN"/>
        </w:rPr>
        <w:t>；</w:t>
      </w:r>
    </w:p>
    <w:p w:rsidR="006E5C39" w:rsidRDefault="006E5C39" w:rsidP="006E5C39">
      <w:pPr>
        <w:autoSpaceDE w:val="0"/>
        <w:autoSpaceDN w:val="0"/>
        <w:adjustRightInd w:val="0"/>
        <w:spacing w:line="440" w:lineRule="exact"/>
        <w:ind w:firstLineChars="200" w:firstLine="480"/>
        <w:jc w:val="left"/>
        <w:rPr>
          <w:rFonts w:ascii="宋体" w:hAnsi="宋体" w:cs="宋体"/>
          <w:sz w:val="24"/>
          <w:szCs w:val="28"/>
        </w:rPr>
      </w:pPr>
      <w:r>
        <w:rPr>
          <w:rFonts w:ascii="宋体" w:hAnsi="宋体" w:cs="宋体" w:hint="eastAsia"/>
          <w:sz w:val="24"/>
          <w:szCs w:val="28"/>
          <w:lang w:val="zh-CN"/>
        </w:rPr>
        <w:t>4、招标内容：</w:t>
      </w:r>
      <w:r>
        <w:rPr>
          <w:rFonts w:ascii="宋体" w:hAnsi="宋体" w:cs="宋体" w:hint="eastAsia"/>
          <w:sz w:val="24"/>
          <w:szCs w:val="28"/>
        </w:rPr>
        <w:t xml:space="preserve">二氧化碳培养箱 </w:t>
      </w:r>
      <w:r>
        <w:rPr>
          <w:rFonts w:ascii="宋体" w:hAnsi="宋体" w:cs="宋体" w:hint="eastAsia"/>
          <w:sz w:val="24"/>
          <w:szCs w:val="28"/>
          <w:lang w:val="zh-CN"/>
        </w:rPr>
        <w:t>1台（进口）；</w:t>
      </w:r>
      <w:r>
        <w:rPr>
          <w:rFonts w:ascii="宋体" w:hAnsi="宋体" w:cs="宋体"/>
          <w:sz w:val="24"/>
          <w:szCs w:val="28"/>
        </w:rPr>
        <w:t>微量可调移液器</w:t>
      </w:r>
      <w:r>
        <w:rPr>
          <w:rFonts w:ascii="宋体" w:hAnsi="宋体" w:cs="宋体" w:hint="eastAsia"/>
          <w:sz w:val="24"/>
          <w:szCs w:val="28"/>
        </w:rPr>
        <w:t xml:space="preserve"> </w:t>
      </w:r>
      <w:r>
        <w:rPr>
          <w:rFonts w:ascii="宋体" w:hAnsi="宋体" w:cs="宋体" w:hint="eastAsia"/>
          <w:sz w:val="24"/>
          <w:szCs w:val="28"/>
          <w:lang w:val="zh-CN"/>
        </w:rPr>
        <w:t>5把（进口）；</w:t>
      </w:r>
      <w:r>
        <w:rPr>
          <w:rFonts w:ascii="宋体" w:hAnsi="宋体" w:cs="宋体"/>
          <w:sz w:val="24"/>
          <w:szCs w:val="28"/>
        </w:rPr>
        <w:t>PH计</w:t>
      </w:r>
      <w:r>
        <w:rPr>
          <w:rFonts w:ascii="宋体" w:hAnsi="宋体" w:cs="宋体" w:hint="eastAsia"/>
          <w:sz w:val="24"/>
          <w:szCs w:val="28"/>
        </w:rPr>
        <w:t xml:space="preserve"> </w:t>
      </w:r>
      <w:r>
        <w:rPr>
          <w:rFonts w:ascii="宋体" w:hAnsi="宋体" w:cs="宋体" w:hint="eastAsia"/>
          <w:sz w:val="24"/>
          <w:szCs w:val="28"/>
          <w:lang w:val="zh-CN"/>
        </w:rPr>
        <w:t>1台（进口）；</w:t>
      </w:r>
      <w:r>
        <w:rPr>
          <w:rFonts w:ascii="宋体" w:hAnsi="宋体" w:cs="宋体"/>
          <w:sz w:val="24"/>
          <w:szCs w:val="28"/>
        </w:rPr>
        <w:t>纯水/超纯水一体化智能系统</w:t>
      </w:r>
      <w:r>
        <w:rPr>
          <w:rFonts w:ascii="宋体" w:hAnsi="宋体" w:cs="宋体" w:hint="eastAsia"/>
          <w:sz w:val="24"/>
          <w:szCs w:val="28"/>
        </w:rPr>
        <w:t xml:space="preserve"> 1台（进口）；离心机 1台；分析天平 1台；电泳仪 2台；蛋白电泳槽 1台；蛋白转膜电泳槽 1台；电热恒温鼓风干燥箱 1台；脱色摇床 1台；细菌培养箱 1台；微量可调移液器 6把；高速低温离心机 1台（进口）；恒温摇床 1台；涡旋混匀仪 1台；磁力搅拌器 1台；电热数显恒温实验室水浴锅 1台；制冰机1台；</w:t>
      </w:r>
    </w:p>
    <w:p w:rsidR="006E5C39" w:rsidRDefault="006E5C39" w:rsidP="006E5C39">
      <w:pPr>
        <w:autoSpaceDE w:val="0"/>
        <w:autoSpaceDN w:val="0"/>
        <w:adjustRightInd w:val="0"/>
        <w:spacing w:line="440" w:lineRule="exact"/>
        <w:ind w:firstLineChars="200" w:firstLine="480"/>
        <w:jc w:val="left"/>
        <w:rPr>
          <w:rFonts w:ascii="宋体" w:hAnsi="宋体" w:cs="宋体"/>
          <w:sz w:val="24"/>
          <w:szCs w:val="28"/>
          <w:lang w:val="zh-CN"/>
        </w:rPr>
      </w:pPr>
      <w:r>
        <w:rPr>
          <w:rFonts w:ascii="宋体" w:hAnsi="宋体" w:cs="宋体" w:hint="eastAsia"/>
          <w:sz w:val="24"/>
          <w:szCs w:val="28"/>
          <w:lang w:val="zh-CN"/>
        </w:rPr>
        <w:t>5、项目预算: 50万元；</w:t>
      </w:r>
    </w:p>
    <w:p w:rsidR="006E5C39" w:rsidRDefault="006E5C39" w:rsidP="006E5C39">
      <w:pPr>
        <w:autoSpaceDE w:val="0"/>
        <w:autoSpaceDN w:val="0"/>
        <w:adjustRightInd w:val="0"/>
        <w:spacing w:line="440" w:lineRule="exact"/>
        <w:jc w:val="left"/>
        <w:rPr>
          <w:rFonts w:ascii="宋体" w:hAnsi="宋体" w:cs="宋体"/>
          <w:sz w:val="24"/>
          <w:szCs w:val="28"/>
          <w:lang w:val="zh-CN"/>
        </w:rPr>
      </w:pPr>
      <w:r>
        <w:rPr>
          <w:rFonts w:ascii="宋体" w:hAnsi="宋体" w:cs="宋体" w:hint="eastAsia"/>
          <w:sz w:val="24"/>
          <w:szCs w:val="28"/>
          <w:lang w:val="zh-CN"/>
        </w:rPr>
        <w:t xml:space="preserve">    6、招标方式：公开招标；</w:t>
      </w:r>
    </w:p>
    <w:p w:rsidR="006E5C39" w:rsidRDefault="006E5C39" w:rsidP="006E5C39">
      <w:pPr>
        <w:autoSpaceDE w:val="0"/>
        <w:autoSpaceDN w:val="0"/>
        <w:adjustRightInd w:val="0"/>
        <w:spacing w:line="440" w:lineRule="exact"/>
        <w:ind w:firstLineChars="200" w:firstLine="480"/>
        <w:jc w:val="left"/>
        <w:rPr>
          <w:rFonts w:ascii="宋体" w:hAnsi="宋体" w:cs="宋体"/>
          <w:sz w:val="24"/>
          <w:szCs w:val="28"/>
          <w:lang w:val="zh-CN"/>
        </w:rPr>
      </w:pPr>
      <w:r>
        <w:rPr>
          <w:rFonts w:ascii="宋体" w:hAnsi="宋体" w:cs="宋体" w:hint="eastAsia"/>
          <w:sz w:val="24"/>
          <w:szCs w:val="28"/>
          <w:lang w:val="zh-CN"/>
        </w:rPr>
        <w:t>7、招标范围：</w:t>
      </w:r>
      <w:r>
        <w:rPr>
          <w:rFonts w:ascii="微软雅黑" w:hAnsi="微软雅黑" w:hint="eastAsia"/>
          <w:sz w:val="24"/>
          <w:szCs w:val="24"/>
        </w:rPr>
        <w:t>医疗设备</w:t>
      </w:r>
      <w:r>
        <w:rPr>
          <w:rFonts w:ascii="宋体" w:hAnsi="宋体" w:cs="宋体" w:hint="eastAsia"/>
          <w:sz w:val="24"/>
          <w:szCs w:val="28"/>
          <w:lang w:val="zh-CN"/>
        </w:rPr>
        <w:t>采购、安装、供货、培训及售后服务等；</w:t>
      </w:r>
    </w:p>
    <w:p w:rsidR="006E5C39" w:rsidRDefault="006E5C39" w:rsidP="006E5C39">
      <w:pPr>
        <w:autoSpaceDE w:val="0"/>
        <w:autoSpaceDN w:val="0"/>
        <w:adjustRightInd w:val="0"/>
        <w:spacing w:line="440" w:lineRule="exact"/>
        <w:ind w:firstLineChars="200" w:firstLine="480"/>
        <w:jc w:val="left"/>
        <w:rPr>
          <w:rFonts w:ascii="宋体" w:hAnsi="宋体" w:cs="宋体"/>
          <w:sz w:val="24"/>
          <w:szCs w:val="28"/>
          <w:lang w:val="zh-CN"/>
        </w:rPr>
      </w:pPr>
      <w:r>
        <w:rPr>
          <w:rFonts w:ascii="宋体" w:hAnsi="宋体" w:cs="宋体" w:hint="eastAsia"/>
          <w:sz w:val="24"/>
          <w:szCs w:val="28"/>
          <w:lang w:val="zh-CN"/>
        </w:rPr>
        <w:t>8、</w:t>
      </w:r>
      <w:r>
        <w:rPr>
          <w:rFonts w:ascii="宋体" w:hAnsi="宋体" w:hint="eastAsia"/>
          <w:sz w:val="24"/>
          <w:szCs w:val="28"/>
        </w:rPr>
        <w:t>资金来源：自筹资金</w:t>
      </w:r>
      <w:r>
        <w:rPr>
          <w:rFonts w:ascii="宋体" w:hAnsi="宋体" w:cs="宋体" w:hint="eastAsia"/>
          <w:sz w:val="24"/>
          <w:szCs w:val="28"/>
          <w:lang w:val="zh-CN"/>
        </w:rPr>
        <w:t>。</w:t>
      </w:r>
    </w:p>
    <w:p w:rsidR="006E5C39" w:rsidRDefault="006E5C39" w:rsidP="006E5C39">
      <w:pPr>
        <w:autoSpaceDE w:val="0"/>
        <w:autoSpaceDN w:val="0"/>
        <w:adjustRightInd w:val="0"/>
        <w:spacing w:line="440" w:lineRule="exact"/>
        <w:ind w:firstLineChars="200" w:firstLine="482"/>
        <w:jc w:val="left"/>
        <w:rPr>
          <w:rFonts w:ascii="宋体" w:hAnsi="宋体" w:cs="宋体"/>
          <w:b/>
          <w:sz w:val="24"/>
          <w:szCs w:val="28"/>
          <w:lang w:val="zh-CN"/>
        </w:rPr>
      </w:pPr>
      <w:r>
        <w:rPr>
          <w:rFonts w:ascii="宋体" w:hAnsi="宋体" w:cs="宋体" w:hint="eastAsia"/>
          <w:b/>
          <w:sz w:val="24"/>
          <w:szCs w:val="28"/>
          <w:lang w:val="zh-CN"/>
        </w:rPr>
        <w:t>二、投标人资格要求：</w:t>
      </w:r>
    </w:p>
    <w:p w:rsidR="006E5C39" w:rsidRDefault="006E5C39" w:rsidP="006E5C39">
      <w:pPr>
        <w:widowControl/>
        <w:spacing w:line="440" w:lineRule="exact"/>
        <w:ind w:firstLineChars="200" w:firstLine="480"/>
        <w:jc w:val="left"/>
        <w:rPr>
          <w:rFonts w:ascii="宋体" w:hAnsi="宋体"/>
          <w:sz w:val="24"/>
          <w:szCs w:val="28"/>
        </w:rPr>
      </w:pPr>
      <w:r>
        <w:rPr>
          <w:rFonts w:ascii="宋体" w:hAnsi="宋体" w:hint="eastAsia"/>
          <w:sz w:val="24"/>
          <w:szCs w:val="28"/>
        </w:rPr>
        <w:t>1、投标人须是拥有独立法人资格的制造商或代理商，具有有效的营业执照、税务登记证和组织机构代码证（或三证合一）；</w:t>
      </w:r>
    </w:p>
    <w:p w:rsidR="006E5C39" w:rsidRDefault="006E5C39" w:rsidP="006E5C39">
      <w:pPr>
        <w:widowControl/>
        <w:spacing w:line="360" w:lineRule="auto"/>
        <w:ind w:firstLineChars="200" w:firstLine="480"/>
        <w:jc w:val="left"/>
        <w:rPr>
          <w:rFonts w:ascii="宋体" w:hAnsi="宋体"/>
          <w:sz w:val="24"/>
          <w:szCs w:val="28"/>
        </w:rPr>
      </w:pPr>
      <w:r>
        <w:rPr>
          <w:rFonts w:ascii="宋体" w:hAnsi="宋体" w:hint="eastAsia"/>
          <w:sz w:val="24"/>
          <w:szCs w:val="28"/>
        </w:rPr>
        <w:t>2、投标人如为制造商，则应具有医疗器械生产许可证（有效期内）；投标人如为代理商，则应具有相应资格的医疗器械经营许可证（有效期内）；（实验室科研用仪器可以不需要提供医疗器械许可证和医疗器械经营许可证）</w:t>
      </w:r>
    </w:p>
    <w:p w:rsidR="006E5C39" w:rsidRDefault="006E5C39" w:rsidP="006E5C39">
      <w:pPr>
        <w:widowControl/>
        <w:spacing w:line="360" w:lineRule="auto"/>
        <w:ind w:firstLineChars="200" w:firstLine="480"/>
        <w:jc w:val="left"/>
        <w:rPr>
          <w:rFonts w:ascii="宋体" w:hAnsi="宋体"/>
          <w:sz w:val="24"/>
          <w:szCs w:val="28"/>
        </w:rPr>
      </w:pPr>
      <w:r>
        <w:rPr>
          <w:rFonts w:ascii="宋体" w:hAnsi="宋体" w:hint="eastAsia"/>
          <w:sz w:val="24"/>
          <w:szCs w:val="28"/>
        </w:rPr>
        <w:t>3、投标人所投产品应当拥有医疗器械注册证或备案凭证（有效期内）；（实验室科研用仪器可以不需要提供医疗器械许可证或备案凭证）</w:t>
      </w:r>
    </w:p>
    <w:p w:rsidR="006E5C39" w:rsidRDefault="006E5C39" w:rsidP="006E5C39">
      <w:pPr>
        <w:widowControl/>
        <w:spacing w:line="360" w:lineRule="auto"/>
        <w:ind w:firstLineChars="200" w:firstLine="480"/>
        <w:jc w:val="left"/>
        <w:rPr>
          <w:rFonts w:ascii="宋体" w:hAnsi="宋体"/>
          <w:sz w:val="24"/>
          <w:szCs w:val="28"/>
        </w:rPr>
      </w:pPr>
      <w:r>
        <w:rPr>
          <w:rFonts w:ascii="宋体" w:hAnsi="宋体" w:hint="eastAsia"/>
          <w:sz w:val="24"/>
          <w:szCs w:val="28"/>
        </w:rPr>
        <w:t>4、投标人须符合《政府采购法》第二十二条规定的条件；</w:t>
      </w:r>
    </w:p>
    <w:p w:rsidR="006E5C39" w:rsidRDefault="006E5C39" w:rsidP="006E5C39">
      <w:pPr>
        <w:spacing w:line="360" w:lineRule="auto"/>
        <w:rPr>
          <w:rFonts w:ascii="宋体" w:hAnsi="宋体" w:cs="宋体"/>
          <w:color w:val="000000"/>
          <w:sz w:val="24"/>
          <w:szCs w:val="24"/>
        </w:rPr>
      </w:pPr>
      <w:r>
        <w:rPr>
          <w:rFonts w:ascii="宋体" w:hAnsi="宋体" w:cs="宋体" w:hint="eastAsia"/>
          <w:color w:val="000000"/>
          <w:sz w:val="24"/>
          <w:szCs w:val="24"/>
        </w:rPr>
        <w:lastRenderedPageBreak/>
        <w:t xml:space="preserve">    5、供应商存在以下不良信用记录情形之一的，不得推荐为中标候选供应商，不得确定为中标供应商：</w:t>
      </w:r>
    </w:p>
    <w:p w:rsidR="006E5C39" w:rsidRDefault="006E5C39" w:rsidP="006E5C39">
      <w:pPr>
        <w:spacing w:line="360" w:lineRule="auto"/>
        <w:rPr>
          <w:rFonts w:ascii="宋体" w:hAnsi="宋体" w:cs="宋体"/>
          <w:color w:val="000000"/>
          <w:sz w:val="24"/>
          <w:szCs w:val="24"/>
        </w:rPr>
      </w:pPr>
      <w:r>
        <w:rPr>
          <w:rFonts w:ascii="宋体" w:hAnsi="宋体" w:cs="宋体" w:hint="eastAsia"/>
          <w:color w:val="000000"/>
          <w:sz w:val="24"/>
          <w:szCs w:val="24"/>
        </w:rPr>
        <w:t xml:space="preserve">    (1）供应商被人民法院列入失信被执行人的；</w:t>
      </w:r>
    </w:p>
    <w:p w:rsidR="006E5C39" w:rsidRDefault="006E5C39" w:rsidP="006E5C39">
      <w:pPr>
        <w:spacing w:line="360" w:lineRule="auto"/>
        <w:rPr>
          <w:rFonts w:ascii="宋体" w:hAnsi="宋体" w:cs="宋体"/>
          <w:color w:val="000000"/>
          <w:sz w:val="24"/>
          <w:szCs w:val="24"/>
        </w:rPr>
      </w:pPr>
      <w:r>
        <w:rPr>
          <w:rFonts w:ascii="宋体" w:hAnsi="宋体" w:cs="宋体" w:hint="eastAsia"/>
          <w:color w:val="000000"/>
          <w:sz w:val="24"/>
          <w:szCs w:val="24"/>
        </w:rPr>
        <w:t xml:space="preserve">    (2）供应商或其法定代表人被人民检察院列入行贿犯罪档案的；</w:t>
      </w:r>
    </w:p>
    <w:p w:rsidR="006E5C39" w:rsidRDefault="006E5C39" w:rsidP="006E5C39">
      <w:pPr>
        <w:spacing w:line="360" w:lineRule="auto"/>
        <w:rPr>
          <w:rFonts w:ascii="宋体" w:hAnsi="宋体" w:cs="宋体"/>
          <w:color w:val="000000"/>
          <w:sz w:val="24"/>
          <w:szCs w:val="24"/>
        </w:rPr>
      </w:pPr>
      <w:r>
        <w:rPr>
          <w:rFonts w:ascii="宋体" w:hAnsi="宋体" w:cs="宋体" w:hint="eastAsia"/>
          <w:color w:val="000000"/>
          <w:sz w:val="24"/>
          <w:szCs w:val="24"/>
        </w:rPr>
        <w:t xml:space="preserve">    (3）供应商被工商行政管理部门列入企业经营异常名录的；</w:t>
      </w:r>
    </w:p>
    <w:p w:rsidR="006E5C39" w:rsidRDefault="006E5C39" w:rsidP="006E5C39">
      <w:pPr>
        <w:spacing w:line="360" w:lineRule="auto"/>
        <w:rPr>
          <w:rFonts w:ascii="宋体" w:hAnsi="宋体" w:cs="宋体"/>
          <w:color w:val="000000"/>
          <w:sz w:val="24"/>
          <w:szCs w:val="24"/>
        </w:rPr>
      </w:pPr>
      <w:r>
        <w:rPr>
          <w:rFonts w:ascii="宋体" w:hAnsi="宋体" w:cs="宋体" w:hint="eastAsia"/>
          <w:color w:val="000000"/>
          <w:sz w:val="24"/>
          <w:szCs w:val="24"/>
        </w:rPr>
        <w:t xml:space="preserve">    (4）供应商被税务部门列入重大税收违法案件当事人名单的；</w:t>
      </w:r>
    </w:p>
    <w:p w:rsidR="006E5C39" w:rsidRDefault="006E5C39" w:rsidP="006E5C39">
      <w:pPr>
        <w:spacing w:line="360" w:lineRule="auto"/>
        <w:rPr>
          <w:rFonts w:ascii="宋体" w:hAnsi="宋体" w:cs="宋体"/>
          <w:color w:val="000000"/>
          <w:sz w:val="24"/>
          <w:szCs w:val="24"/>
        </w:rPr>
      </w:pPr>
      <w:r>
        <w:rPr>
          <w:rFonts w:ascii="宋体" w:hAnsi="宋体" w:cs="宋体" w:hint="eastAsia"/>
          <w:color w:val="000000"/>
          <w:sz w:val="24"/>
          <w:szCs w:val="24"/>
        </w:rPr>
        <w:t xml:space="preserve">    (5）供应商被政府采购监管部门列入政府采购严重违法失信行为记录名单的。</w:t>
      </w:r>
    </w:p>
    <w:p w:rsidR="006E5C39" w:rsidRDefault="006E5C39" w:rsidP="006E5C39">
      <w:pPr>
        <w:widowControl/>
        <w:spacing w:line="440" w:lineRule="exact"/>
        <w:jc w:val="left"/>
        <w:rPr>
          <w:rFonts w:ascii="宋体" w:hAnsi="宋体"/>
          <w:b/>
          <w:sz w:val="24"/>
          <w:szCs w:val="28"/>
        </w:rPr>
      </w:pPr>
      <w:r>
        <w:rPr>
          <w:rFonts w:ascii="宋体" w:hAnsi="宋体" w:hint="eastAsia"/>
          <w:b/>
          <w:sz w:val="24"/>
          <w:szCs w:val="28"/>
        </w:rPr>
        <w:t xml:space="preserve">      注：本项目采用资格后审，不接受联合体投标,同一品牌只接受1家代理商参与投标。</w:t>
      </w:r>
    </w:p>
    <w:p w:rsidR="006E5C39" w:rsidRDefault="006E5C39" w:rsidP="006E5C39">
      <w:pPr>
        <w:widowControl/>
        <w:spacing w:line="440" w:lineRule="exact"/>
        <w:ind w:firstLineChars="200" w:firstLine="482"/>
        <w:jc w:val="left"/>
        <w:rPr>
          <w:rFonts w:ascii="宋体" w:hAnsi="宋体"/>
          <w:b/>
          <w:sz w:val="24"/>
          <w:szCs w:val="28"/>
        </w:rPr>
      </w:pPr>
      <w:r>
        <w:rPr>
          <w:rFonts w:ascii="宋体" w:hAnsi="宋体" w:hint="eastAsia"/>
          <w:b/>
          <w:sz w:val="24"/>
          <w:szCs w:val="28"/>
        </w:rPr>
        <w:t>三、招标文件获取时间、地点和方式：</w:t>
      </w:r>
    </w:p>
    <w:p w:rsidR="006E5C39" w:rsidRDefault="006E5C39" w:rsidP="006E5C39">
      <w:pPr>
        <w:widowControl/>
        <w:spacing w:line="440" w:lineRule="exact"/>
        <w:ind w:firstLineChars="200" w:firstLine="480"/>
        <w:jc w:val="left"/>
        <w:rPr>
          <w:rFonts w:ascii="宋体" w:hAnsi="宋体"/>
          <w:b/>
          <w:sz w:val="24"/>
          <w:szCs w:val="28"/>
        </w:rPr>
      </w:pPr>
      <w:r>
        <w:rPr>
          <w:rFonts w:ascii="宋体" w:hAnsi="宋体" w:hint="eastAsia"/>
          <w:sz w:val="24"/>
          <w:szCs w:val="28"/>
        </w:rPr>
        <w:t>1、投标人可于</w:t>
      </w:r>
      <w:r w:rsidRPr="00A06439">
        <w:rPr>
          <w:rFonts w:ascii="宋体" w:hAnsi="宋体" w:hint="eastAsia"/>
          <w:sz w:val="24"/>
          <w:szCs w:val="28"/>
        </w:rPr>
        <w:t>2018年</w:t>
      </w:r>
      <w:r w:rsidR="002D5E32">
        <w:rPr>
          <w:rFonts w:ascii="宋体" w:hAnsi="宋体" w:hint="eastAsia"/>
          <w:sz w:val="24"/>
          <w:szCs w:val="28"/>
        </w:rPr>
        <w:t>8</w:t>
      </w:r>
      <w:r w:rsidRPr="00A06439">
        <w:rPr>
          <w:rFonts w:ascii="宋体" w:hAnsi="宋体" w:hint="eastAsia"/>
          <w:sz w:val="24"/>
          <w:szCs w:val="28"/>
        </w:rPr>
        <w:t>月</w:t>
      </w:r>
      <w:r w:rsidR="002D5E32">
        <w:rPr>
          <w:rFonts w:ascii="宋体" w:hAnsi="宋体" w:hint="eastAsia"/>
          <w:sz w:val="24"/>
          <w:szCs w:val="28"/>
        </w:rPr>
        <w:t xml:space="preserve"> 1</w:t>
      </w:r>
      <w:r w:rsidRPr="00A06439">
        <w:rPr>
          <w:rFonts w:ascii="宋体" w:hAnsi="宋体" w:hint="eastAsia"/>
          <w:sz w:val="24"/>
          <w:szCs w:val="28"/>
        </w:rPr>
        <w:t xml:space="preserve"> 日起-2018年8月 7 日止</w:t>
      </w:r>
      <w:r>
        <w:rPr>
          <w:rFonts w:ascii="宋体" w:hAnsi="宋体" w:hint="eastAsia"/>
          <w:sz w:val="24"/>
          <w:szCs w:val="28"/>
        </w:rPr>
        <w:t>（上午9:00-12:00，下午14：30-17:00）向安徽寰亚国际招标有限公司2309室报名购买招标文件；</w:t>
      </w:r>
    </w:p>
    <w:p w:rsidR="006E5C39" w:rsidRDefault="006E5C39" w:rsidP="006E5C39">
      <w:pPr>
        <w:widowControl/>
        <w:spacing w:line="440" w:lineRule="exact"/>
        <w:ind w:firstLineChars="200" w:firstLine="480"/>
        <w:jc w:val="left"/>
        <w:rPr>
          <w:rFonts w:ascii="宋体" w:hAnsi="宋体"/>
          <w:b/>
          <w:sz w:val="24"/>
          <w:szCs w:val="28"/>
        </w:rPr>
      </w:pPr>
      <w:r>
        <w:rPr>
          <w:rFonts w:ascii="宋体" w:hAnsi="宋体" w:hint="eastAsia"/>
          <w:sz w:val="24"/>
          <w:szCs w:val="28"/>
        </w:rPr>
        <w:t>2、招标文件费：500元/包，售后不退；</w:t>
      </w:r>
    </w:p>
    <w:p w:rsidR="006E5C39" w:rsidRDefault="006E5C39" w:rsidP="006E5C39">
      <w:pPr>
        <w:widowControl/>
        <w:spacing w:line="440" w:lineRule="exact"/>
        <w:ind w:firstLineChars="200" w:firstLine="482"/>
        <w:jc w:val="left"/>
        <w:rPr>
          <w:rFonts w:ascii="宋体" w:hAnsi="宋体"/>
          <w:sz w:val="24"/>
          <w:szCs w:val="28"/>
        </w:rPr>
      </w:pPr>
      <w:r>
        <w:rPr>
          <w:rFonts w:ascii="宋体" w:hAnsi="宋体" w:hint="eastAsia"/>
          <w:b/>
          <w:sz w:val="24"/>
          <w:szCs w:val="28"/>
        </w:rPr>
        <w:t>3、潜在投标人在购买招标文件时应提供以下资料</w:t>
      </w:r>
      <w:r>
        <w:rPr>
          <w:rFonts w:ascii="宋体" w:hAnsi="宋体" w:hint="eastAsia"/>
          <w:sz w:val="24"/>
          <w:szCs w:val="28"/>
        </w:rPr>
        <w:t>：</w:t>
      </w:r>
    </w:p>
    <w:p w:rsidR="006E5C39" w:rsidRDefault="006E5C39" w:rsidP="006E5C39">
      <w:pPr>
        <w:widowControl/>
        <w:spacing w:line="440" w:lineRule="exact"/>
        <w:ind w:firstLineChars="200" w:firstLine="480"/>
        <w:jc w:val="left"/>
        <w:rPr>
          <w:rFonts w:ascii="宋体" w:hAnsi="宋体"/>
          <w:sz w:val="24"/>
          <w:szCs w:val="28"/>
        </w:rPr>
      </w:pPr>
      <w:r>
        <w:rPr>
          <w:rFonts w:ascii="宋体" w:hAnsi="宋体" w:hint="eastAsia"/>
          <w:sz w:val="24"/>
          <w:szCs w:val="28"/>
        </w:rPr>
        <w:t xml:space="preserve">3.1 </w:t>
      </w:r>
      <w:r>
        <w:rPr>
          <w:rFonts w:ascii="宋体" w:hAnsi="宋体" w:hint="eastAsia"/>
          <w:b/>
          <w:sz w:val="24"/>
          <w:szCs w:val="28"/>
        </w:rPr>
        <w:t>需要携带原件</w:t>
      </w:r>
      <w:r>
        <w:rPr>
          <w:rFonts w:ascii="宋体" w:hAnsi="宋体" w:hint="eastAsia"/>
          <w:sz w:val="24"/>
          <w:szCs w:val="28"/>
        </w:rPr>
        <w:t>的是：</w:t>
      </w:r>
    </w:p>
    <w:p w:rsidR="006E5C39" w:rsidRDefault="006E5C39" w:rsidP="006E5C39">
      <w:pPr>
        <w:widowControl/>
        <w:spacing w:line="440" w:lineRule="exact"/>
        <w:ind w:firstLineChars="200" w:firstLine="480"/>
        <w:jc w:val="left"/>
        <w:rPr>
          <w:rFonts w:ascii="宋体" w:hAnsi="宋体"/>
          <w:sz w:val="24"/>
          <w:szCs w:val="28"/>
        </w:rPr>
      </w:pPr>
      <w:r>
        <w:rPr>
          <w:rFonts w:ascii="宋体" w:hAnsi="宋体" w:hint="eastAsia"/>
          <w:sz w:val="24"/>
          <w:szCs w:val="28"/>
        </w:rPr>
        <w:t>3.1.1 营业执照副本、组织机构代码证副本、税务登记证副本或三证合一；</w:t>
      </w:r>
    </w:p>
    <w:p w:rsidR="006E5C39" w:rsidRDefault="006E5C39" w:rsidP="006E5C39">
      <w:pPr>
        <w:widowControl/>
        <w:spacing w:line="440" w:lineRule="exact"/>
        <w:ind w:firstLineChars="200" w:firstLine="480"/>
        <w:jc w:val="left"/>
        <w:rPr>
          <w:rFonts w:ascii="宋体" w:hAnsi="宋体"/>
          <w:sz w:val="24"/>
          <w:szCs w:val="28"/>
        </w:rPr>
      </w:pPr>
      <w:r>
        <w:rPr>
          <w:rFonts w:ascii="宋体" w:hAnsi="宋体" w:hint="eastAsia"/>
          <w:sz w:val="24"/>
          <w:szCs w:val="28"/>
        </w:rPr>
        <w:t>3.1.2 医疗器械生产许可证或经营许可证；</w:t>
      </w:r>
    </w:p>
    <w:p w:rsidR="006E5C39" w:rsidRDefault="006E5C39" w:rsidP="006E5C39">
      <w:pPr>
        <w:widowControl/>
        <w:spacing w:line="440" w:lineRule="exact"/>
        <w:ind w:firstLineChars="200" w:firstLine="480"/>
        <w:jc w:val="left"/>
        <w:rPr>
          <w:rFonts w:ascii="宋体" w:hAnsi="宋体"/>
          <w:sz w:val="24"/>
          <w:szCs w:val="28"/>
        </w:rPr>
      </w:pPr>
      <w:r>
        <w:rPr>
          <w:rFonts w:ascii="宋体" w:hAnsi="宋体" w:hint="eastAsia"/>
          <w:sz w:val="24"/>
          <w:szCs w:val="28"/>
        </w:rPr>
        <w:t xml:space="preserve">3.1.3 </w:t>
      </w:r>
      <w:r>
        <w:rPr>
          <w:rFonts w:ascii="宋体" w:hAnsi="宋体" w:cs="宋体" w:hint="eastAsia"/>
          <w:b/>
          <w:color w:val="000000"/>
          <w:sz w:val="24"/>
          <w:szCs w:val="24"/>
        </w:rPr>
        <w:t>投标人为代理商时须出具能够证明所投产品销售渠道正规和能够提供原厂售后服务的证明文件(进口产品)，其他无要求</w:t>
      </w:r>
      <w:r>
        <w:rPr>
          <w:rFonts w:ascii="宋体" w:hAnsi="宋体" w:hint="eastAsia"/>
          <w:b/>
          <w:sz w:val="24"/>
          <w:szCs w:val="28"/>
        </w:rPr>
        <w:t>；</w:t>
      </w:r>
    </w:p>
    <w:p w:rsidR="006E5C39" w:rsidRDefault="006E5C39" w:rsidP="006E5C39">
      <w:pPr>
        <w:widowControl/>
        <w:spacing w:line="440" w:lineRule="exact"/>
        <w:jc w:val="left"/>
        <w:rPr>
          <w:rFonts w:ascii="宋体" w:hAnsi="宋体"/>
          <w:sz w:val="24"/>
          <w:szCs w:val="28"/>
        </w:rPr>
      </w:pPr>
      <w:r>
        <w:rPr>
          <w:rFonts w:ascii="宋体" w:hAnsi="宋体" w:hint="eastAsia"/>
          <w:sz w:val="24"/>
          <w:szCs w:val="28"/>
        </w:rPr>
        <w:t xml:space="preserve">    3.1.4 法人代表授权书和被授权人身份证；</w:t>
      </w:r>
    </w:p>
    <w:p w:rsidR="006E5C39" w:rsidRDefault="006E5C39" w:rsidP="006E5C39">
      <w:pPr>
        <w:widowControl/>
        <w:spacing w:line="440" w:lineRule="exact"/>
        <w:ind w:firstLineChars="200" w:firstLine="480"/>
        <w:jc w:val="left"/>
        <w:rPr>
          <w:rFonts w:ascii="宋体" w:hAnsi="宋体"/>
          <w:sz w:val="24"/>
          <w:szCs w:val="28"/>
        </w:rPr>
      </w:pPr>
      <w:r>
        <w:rPr>
          <w:rFonts w:ascii="宋体" w:hAnsi="宋体" w:hint="eastAsia"/>
          <w:sz w:val="24"/>
          <w:szCs w:val="28"/>
        </w:rPr>
        <w:t>3.2   可以携带复印件但必须加盖制造商公章的是：</w:t>
      </w:r>
    </w:p>
    <w:p w:rsidR="006E5C39" w:rsidRDefault="006E5C39" w:rsidP="006E5C39">
      <w:pPr>
        <w:widowControl/>
        <w:spacing w:line="440" w:lineRule="exact"/>
        <w:ind w:firstLineChars="200" w:firstLine="480"/>
        <w:jc w:val="left"/>
        <w:rPr>
          <w:rFonts w:ascii="宋体" w:hAnsi="宋体"/>
          <w:sz w:val="24"/>
          <w:szCs w:val="28"/>
        </w:rPr>
      </w:pPr>
      <w:r>
        <w:rPr>
          <w:rFonts w:ascii="宋体" w:hAnsi="宋体" w:hint="eastAsia"/>
          <w:sz w:val="24"/>
          <w:szCs w:val="28"/>
        </w:rPr>
        <w:t>3.2.1 所投产品（属于医疗器械的）医疗器械注册证或备案凭证，（如有）。</w:t>
      </w:r>
    </w:p>
    <w:p w:rsidR="006E5C39" w:rsidRDefault="006E5C39" w:rsidP="006E5C39">
      <w:pPr>
        <w:widowControl/>
        <w:spacing w:line="440" w:lineRule="exact"/>
        <w:ind w:firstLineChars="200" w:firstLine="482"/>
        <w:jc w:val="left"/>
        <w:rPr>
          <w:rFonts w:ascii="宋体" w:hAnsi="宋体"/>
          <w:b/>
          <w:sz w:val="24"/>
          <w:szCs w:val="28"/>
        </w:rPr>
      </w:pPr>
      <w:r>
        <w:rPr>
          <w:rFonts w:ascii="宋体" w:hAnsi="宋体" w:hint="eastAsia"/>
          <w:b/>
          <w:sz w:val="24"/>
          <w:szCs w:val="28"/>
        </w:rPr>
        <w:t xml:space="preserve"> 注：以上所有材料复印一套盖章并交代理公司留存、报名成功的投标人须在24小时内将报名表的电子版EXCEL发送至dept2@ahhyzb.com.cn 邮件主题为：项目编号+包号+投标人公司全称。电子版格式包含（投标人单位名称、项目编号、包号、授权委托人姓名和手机号码及电子邮箱）</w:t>
      </w:r>
    </w:p>
    <w:p w:rsidR="006E5C39" w:rsidRDefault="006E5C39" w:rsidP="006E5C39">
      <w:pPr>
        <w:widowControl/>
        <w:spacing w:line="440" w:lineRule="exact"/>
        <w:ind w:firstLineChars="200" w:firstLine="480"/>
        <w:jc w:val="left"/>
        <w:rPr>
          <w:rFonts w:ascii="宋体" w:hAnsi="宋体"/>
          <w:b/>
          <w:sz w:val="24"/>
          <w:szCs w:val="28"/>
        </w:rPr>
      </w:pPr>
      <w:r>
        <w:rPr>
          <w:rFonts w:ascii="宋体" w:hAnsi="宋体" w:hint="eastAsia"/>
          <w:sz w:val="24"/>
          <w:szCs w:val="28"/>
        </w:rPr>
        <w:t>4、经查验资料不符合要求的投标人，招标代理机构将谢绝其报名及购买招标文件。</w:t>
      </w:r>
      <w:r>
        <w:rPr>
          <w:rFonts w:ascii="宋体" w:hAnsi="宋体" w:hint="eastAsia"/>
          <w:b/>
          <w:sz w:val="24"/>
          <w:szCs w:val="28"/>
        </w:rPr>
        <w:t xml:space="preserve">    </w:t>
      </w:r>
    </w:p>
    <w:p w:rsidR="006E5C39" w:rsidRDefault="006E5C39" w:rsidP="006E5C39">
      <w:pPr>
        <w:widowControl/>
        <w:spacing w:line="440" w:lineRule="exact"/>
        <w:ind w:firstLineChars="200" w:firstLine="482"/>
        <w:jc w:val="left"/>
        <w:rPr>
          <w:rFonts w:ascii="宋体" w:hAnsi="宋体"/>
          <w:b/>
          <w:sz w:val="24"/>
          <w:szCs w:val="28"/>
        </w:rPr>
      </w:pPr>
      <w:r>
        <w:rPr>
          <w:rFonts w:ascii="宋体" w:hAnsi="宋体" w:hint="eastAsia"/>
          <w:b/>
          <w:sz w:val="24"/>
          <w:szCs w:val="28"/>
        </w:rPr>
        <w:t>四、开标日期和地点：</w:t>
      </w:r>
    </w:p>
    <w:p w:rsidR="006E5C39" w:rsidRDefault="006E5C39" w:rsidP="006E5C39">
      <w:pPr>
        <w:widowControl/>
        <w:spacing w:line="440" w:lineRule="exact"/>
        <w:jc w:val="left"/>
        <w:rPr>
          <w:rFonts w:ascii="宋体" w:hAnsi="宋体"/>
          <w:sz w:val="24"/>
          <w:szCs w:val="28"/>
        </w:rPr>
      </w:pPr>
      <w:r>
        <w:rPr>
          <w:rFonts w:ascii="宋体" w:hAnsi="宋体" w:hint="eastAsia"/>
          <w:sz w:val="24"/>
          <w:szCs w:val="28"/>
        </w:rPr>
        <w:t xml:space="preserve">    1、开标日期：</w:t>
      </w:r>
      <w:r w:rsidRPr="00A06439">
        <w:rPr>
          <w:rFonts w:ascii="宋体" w:hAnsi="宋体" w:hint="eastAsia"/>
          <w:sz w:val="24"/>
          <w:szCs w:val="28"/>
        </w:rPr>
        <w:t>2018年 8 月 21日 14  时 30 分；</w:t>
      </w:r>
    </w:p>
    <w:p w:rsidR="006E5C39" w:rsidRDefault="006E5C39" w:rsidP="006E5C39">
      <w:pPr>
        <w:widowControl/>
        <w:spacing w:line="440" w:lineRule="exact"/>
        <w:jc w:val="left"/>
        <w:rPr>
          <w:rFonts w:ascii="宋体" w:hAnsi="宋体"/>
          <w:sz w:val="24"/>
          <w:szCs w:val="28"/>
        </w:rPr>
      </w:pPr>
      <w:r>
        <w:rPr>
          <w:rFonts w:ascii="宋体" w:hAnsi="宋体" w:hint="eastAsia"/>
          <w:sz w:val="24"/>
          <w:szCs w:val="28"/>
        </w:rPr>
        <w:lastRenderedPageBreak/>
        <w:t xml:space="preserve">    2、开标地点：合肥市高新区长江西路拓基城市广场金座A#23楼2311开标室</w:t>
      </w:r>
    </w:p>
    <w:p w:rsidR="006E5C39" w:rsidRDefault="006E5C39" w:rsidP="006E5C39">
      <w:pPr>
        <w:widowControl/>
        <w:spacing w:line="440" w:lineRule="exact"/>
        <w:ind w:firstLine="420"/>
        <w:jc w:val="left"/>
        <w:rPr>
          <w:rFonts w:ascii="宋体" w:hAnsi="宋体"/>
          <w:b/>
          <w:sz w:val="24"/>
          <w:szCs w:val="28"/>
        </w:rPr>
      </w:pPr>
      <w:r>
        <w:rPr>
          <w:rFonts w:ascii="宋体" w:hAnsi="宋体" w:hint="eastAsia"/>
          <w:b/>
          <w:sz w:val="24"/>
          <w:szCs w:val="28"/>
        </w:rPr>
        <w:t>五、联系方式：</w:t>
      </w:r>
    </w:p>
    <w:p w:rsidR="006E5C39" w:rsidRDefault="006E5C39" w:rsidP="006E5C39">
      <w:pPr>
        <w:widowControl/>
        <w:spacing w:line="440" w:lineRule="exact"/>
        <w:ind w:firstLine="420"/>
        <w:jc w:val="left"/>
        <w:rPr>
          <w:rFonts w:ascii="宋体" w:hAnsi="宋体"/>
          <w:sz w:val="24"/>
          <w:szCs w:val="28"/>
        </w:rPr>
      </w:pPr>
      <w:r>
        <w:rPr>
          <w:rFonts w:ascii="宋体" w:hAnsi="宋体" w:hint="eastAsia"/>
          <w:sz w:val="24"/>
          <w:szCs w:val="28"/>
        </w:rPr>
        <w:t>招 标 人：蚌埠市中医医院</w:t>
      </w:r>
    </w:p>
    <w:p w:rsidR="006E5C39" w:rsidRDefault="006E5C39" w:rsidP="006E5C39">
      <w:pPr>
        <w:widowControl/>
        <w:spacing w:line="440" w:lineRule="exact"/>
        <w:ind w:firstLine="420"/>
        <w:jc w:val="left"/>
        <w:rPr>
          <w:rFonts w:ascii="宋体" w:hAnsi="宋体"/>
          <w:sz w:val="24"/>
          <w:szCs w:val="28"/>
        </w:rPr>
      </w:pPr>
      <w:r>
        <w:rPr>
          <w:rFonts w:ascii="宋体" w:hAnsi="宋体" w:hint="eastAsia"/>
          <w:sz w:val="24"/>
          <w:szCs w:val="28"/>
        </w:rPr>
        <w:t>联 系 人：医学工程科</w:t>
      </w:r>
    </w:p>
    <w:p w:rsidR="006E5C39" w:rsidRDefault="006E5C39" w:rsidP="006E5C39">
      <w:pPr>
        <w:widowControl/>
        <w:spacing w:line="440" w:lineRule="exact"/>
        <w:ind w:firstLine="420"/>
        <w:jc w:val="left"/>
        <w:rPr>
          <w:rFonts w:ascii="宋体" w:hAnsi="宋体"/>
          <w:b/>
          <w:sz w:val="24"/>
          <w:szCs w:val="28"/>
        </w:rPr>
      </w:pPr>
      <w:r>
        <w:rPr>
          <w:rFonts w:ascii="宋体" w:hAnsi="宋体" w:hint="eastAsia"/>
          <w:sz w:val="24"/>
          <w:szCs w:val="28"/>
        </w:rPr>
        <w:t>联系电话：</w:t>
      </w:r>
      <w:r>
        <w:rPr>
          <w:rFonts w:ascii="宋体" w:hAnsi="宋体"/>
          <w:sz w:val="24"/>
          <w:szCs w:val="28"/>
        </w:rPr>
        <w:t>0552-3579089</w:t>
      </w:r>
      <w:r>
        <w:rPr>
          <w:rFonts w:ascii="宋体" w:hAnsi="宋体" w:hint="eastAsia"/>
          <w:sz w:val="24"/>
          <w:szCs w:val="28"/>
        </w:rPr>
        <w:t xml:space="preserve"> </w:t>
      </w:r>
    </w:p>
    <w:p w:rsidR="006E5C39" w:rsidRDefault="006E5C39" w:rsidP="006E5C39">
      <w:pPr>
        <w:widowControl/>
        <w:spacing w:line="440" w:lineRule="exact"/>
        <w:ind w:firstLine="420"/>
        <w:jc w:val="left"/>
        <w:rPr>
          <w:rFonts w:ascii="宋体" w:hAnsi="宋体"/>
          <w:sz w:val="24"/>
          <w:szCs w:val="28"/>
        </w:rPr>
      </w:pPr>
      <w:r>
        <w:rPr>
          <w:rFonts w:ascii="宋体" w:hAnsi="宋体" w:hint="eastAsia"/>
          <w:sz w:val="24"/>
          <w:szCs w:val="28"/>
        </w:rPr>
        <w:t>代理机构：安徽寰亚国际招标有限公司</w:t>
      </w:r>
    </w:p>
    <w:p w:rsidR="006E5C39" w:rsidRDefault="006E5C39" w:rsidP="006E5C39">
      <w:pPr>
        <w:widowControl/>
        <w:spacing w:line="440" w:lineRule="exact"/>
        <w:ind w:firstLine="420"/>
        <w:jc w:val="left"/>
        <w:rPr>
          <w:rFonts w:ascii="宋体" w:hAnsi="宋体"/>
          <w:sz w:val="24"/>
          <w:szCs w:val="28"/>
        </w:rPr>
      </w:pPr>
      <w:r>
        <w:rPr>
          <w:rFonts w:ascii="宋体" w:hAnsi="宋体" w:hint="eastAsia"/>
          <w:sz w:val="24"/>
          <w:szCs w:val="28"/>
        </w:rPr>
        <w:t>联 系 人：焦工0551-65320549转8029</w:t>
      </w:r>
    </w:p>
    <w:p w:rsidR="006E5C39" w:rsidRDefault="006E5C39" w:rsidP="006E5C39">
      <w:pPr>
        <w:widowControl/>
        <w:spacing w:line="440" w:lineRule="exact"/>
        <w:ind w:firstLine="420"/>
        <w:jc w:val="left"/>
        <w:rPr>
          <w:rFonts w:ascii="宋体" w:hAnsi="宋体"/>
          <w:sz w:val="24"/>
          <w:szCs w:val="28"/>
        </w:rPr>
      </w:pPr>
      <w:r>
        <w:rPr>
          <w:rFonts w:ascii="宋体" w:hAnsi="宋体" w:hint="eastAsia"/>
          <w:sz w:val="24"/>
          <w:szCs w:val="28"/>
        </w:rPr>
        <w:t xml:space="preserve">          李静18056058128</w:t>
      </w:r>
    </w:p>
    <w:p w:rsidR="006E5C39" w:rsidRDefault="006E5C39" w:rsidP="006E5C39">
      <w:pPr>
        <w:widowControl/>
        <w:spacing w:line="440" w:lineRule="exact"/>
        <w:ind w:firstLine="420"/>
        <w:jc w:val="left"/>
        <w:rPr>
          <w:rFonts w:ascii="宋体" w:hAnsi="宋体"/>
          <w:sz w:val="24"/>
          <w:szCs w:val="28"/>
        </w:rPr>
      </w:pPr>
      <w:r>
        <w:rPr>
          <w:rFonts w:ascii="宋体" w:hAnsi="宋体" w:hint="eastAsia"/>
          <w:sz w:val="24"/>
          <w:szCs w:val="28"/>
        </w:rPr>
        <w:t>电子邮箱：</w:t>
      </w:r>
      <w:hyperlink r:id="rId6" w:history="1">
        <w:r>
          <w:rPr>
            <w:rFonts w:ascii="宋体" w:hAnsi="宋体" w:hint="eastAsia"/>
            <w:sz w:val="24"/>
            <w:szCs w:val="28"/>
          </w:rPr>
          <w:t>dept1@ahhyzb.com.cn</w:t>
        </w:r>
      </w:hyperlink>
    </w:p>
    <w:p w:rsidR="006E5C39" w:rsidRDefault="006E5C39" w:rsidP="006E5C39">
      <w:pPr>
        <w:widowControl/>
        <w:spacing w:line="440" w:lineRule="exact"/>
        <w:ind w:firstLine="420"/>
        <w:jc w:val="left"/>
        <w:rPr>
          <w:rFonts w:ascii="宋体" w:hAnsi="宋体"/>
          <w:sz w:val="24"/>
          <w:szCs w:val="28"/>
        </w:rPr>
      </w:pPr>
    </w:p>
    <w:p w:rsidR="006E5C39" w:rsidRDefault="006E5C39" w:rsidP="006E5C39">
      <w:pPr>
        <w:widowControl/>
        <w:spacing w:line="440" w:lineRule="exact"/>
        <w:ind w:firstLine="420"/>
        <w:jc w:val="left"/>
        <w:rPr>
          <w:rFonts w:ascii="宋体" w:hAnsi="宋体"/>
          <w:sz w:val="24"/>
          <w:szCs w:val="28"/>
        </w:rPr>
      </w:pPr>
    </w:p>
    <w:p w:rsidR="006E5C39" w:rsidRDefault="006E5C39" w:rsidP="006E5C39">
      <w:pPr>
        <w:widowControl/>
        <w:spacing w:line="440" w:lineRule="exact"/>
        <w:ind w:firstLine="420"/>
        <w:jc w:val="left"/>
        <w:rPr>
          <w:rFonts w:ascii="宋体" w:hAnsi="宋体"/>
          <w:sz w:val="24"/>
          <w:szCs w:val="28"/>
        </w:rPr>
      </w:pPr>
    </w:p>
    <w:p w:rsidR="006E5C39" w:rsidRDefault="006E5C39" w:rsidP="006E5C39">
      <w:pPr>
        <w:widowControl/>
        <w:spacing w:line="440" w:lineRule="exact"/>
        <w:ind w:firstLineChars="200" w:firstLine="482"/>
        <w:jc w:val="left"/>
        <w:rPr>
          <w:rFonts w:ascii="宋体" w:hAnsi="宋体"/>
          <w:color w:val="000000"/>
          <w:sz w:val="24"/>
          <w:szCs w:val="28"/>
        </w:rPr>
      </w:pPr>
      <w:r>
        <w:rPr>
          <w:rFonts w:ascii="宋体" w:hAnsi="宋体"/>
          <w:b/>
          <w:bCs/>
          <w:color w:val="000000"/>
          <w:sz w:val="24"/>
          <w:szCs w:val="28"/>
        </w:rPr>
        <w:t>六、重要说明</w:t>
      </w:r>
      <w:r>
        <w:rPr>
          <w:rFonts w:ascii="宋体" w:hAnsi="宋体" w:hint="eastAsia"/>
          <w:b/>
          <w:bCs/>
          <w:color w:val="000000"/>
          <w:sz w:val="24"/>
          <w:szCs w:val="28"/>
        </w:rPr>
        <w:t>：</w:t>
      </w:r>
    </w:p>
    <w:p w:rsidR="006E5C39" w:rsidRDefault="006E5C39" w:rsidP="006E5C39">
      <w:pPr>
        <w:widowControl/>
        <w:spacing w:line="440" w:lineRule="exact"/>
        <w:ind w:firstLineChars="200" w:firstLine="482"/>
        <w:jc w:val="left"/>
        <w:rPr>
          <w:rFonts w:ascii="宋体" w:hAnsi="宋体"/>
          <w:color w:val="000000"/>
          <w:sz w:val="24"/>
          <w:szCs w:val="28"/>
        </w:rPr>
      </w:pPr>
      <w:r>
        <w:rPr>
          <w:rFonts w:ascii="宋体" w:hAnsi="宋体"/>
          <w:b/>
          <w:bCs/>
          <w:color w:val="000000"/>
          <w:sz w:val="24"/>
          <w:szCs w:val="28"/>
        </w:rPr>
        <w:t>本项目所有通知、文件、答疑等相关材料均发送至报名表所填写的授权人邮箱，请投标人定期查收邮箱并致电0551-65320549转</w:t>
      </w:r>
      <w:r w:rsidR="008A17A4">
        <w:rPr>
          <w:rFonts w:ascii="宋体" w:hAnsi="宋体" w:hint="eastAsia"/>
          <w:b/>
          <w:bCs/>
          <w:color w:val="000000"/>
          <w:sz w:val="24"/>
          <w:szCs w:val="28"/>
        </w:rPr>
        <w:t>8029</w:t>
      </w:r>
      <w:r>
        <w:rPr>
          <w:rFonts w:ascii="宋体" w:hAnsi="宋体"/>
          <w:b/>
          <w:bCs/>
          <w:color w:val="000000"/>
          <w:sz w:val="24"/>
          <w:szCs w:val="28"/>
        </w:rPr>
        <w:t>询问。因投标人未查收邮件等其他非招标人/招标代理机构原因导致投标人未响应招标要求所带来的一切后果由投标人自行承担。</w:t>
      </w:r>
    </w:p>
    <w:p w:rsidR="006E5C39" w:rsidRDefault="006E5C39" w:rsidP="006E5C39">
      <w:pPr>
        <w:widowControl/>
        <w:spacing w:line="440" w:lineRule="exact"/>
        <w:ind w:firstLineChars="200" w:firstLine="480"/>
        <w:jc w:val="left"/>
        <w:rPr>
          <w:rFonts w:ascii="宋体" w:hAnsi="宋体"/>
          <w:color w:val="000000"/>
          <w:sz w:val="24"/>
          <w:szCs w:val="28"/>
        </w:rPr>
      </w:pPr>
      <w:r>
        <w:rPr>
          <w:rFonts w:ascii="宋体" w:hAnsi="宋体" w:hint="eastAsia"/>
          <w:color w:val="000000"/>
          <w:sz w:val="24"/>
          <w:szCs w:val="28"/>
        </w:rPr>
        <w:t xml:space="preserve">                                                     </w:t>
      </w:r>
    </w:p>
    <w:p w:rsidR="006E5C39" w:rsidRDefault="006E5C39" w:rsidP="006E5C39">
      <w:pPr>
        <w:widowControl/>
        <w:spacing w:line="440" w:lineRule="exact"/>
        <w:ind w:firstLineChars="200" w:firstLine="480"/>
        <w:jc w:val="left"/>
        <w:rPr>
          <w:rFonts w:ascii="宋体" w:hAnsi="宋体"/>
          <w:color w:val="000000"/>
          <w:sz w:val="24"/>
          <w:szCs w:val="28"/>
        </w:rPr>
      </w:pPr>
    </w:p>
    <w:p w:rsidR="006E5C39" w:rsidRDefault="006E5C39" w:rsidP="006E5C39">
      <w:pPr>
        <w:widowControl/>
        <w:spacing w:line="440" w:lineRule="exact"/>
        <w:ind w:firstLineChars="200" w:firstLine="480"/>
        <w:jc w:val="left"/>
        <w:rPr>
          <w:rFonts w:ascii="宋体" w:hAnsi="宋体"/>
          <w:sz w:val="24"/>
          <w:szCs w:val="28"/>
        </w:rPr>
      </w:pPr>
      <w:r>
        <w:rPr>
          <w:rFonts w:ascii="宋体" w:hAnsi="宋体" w:hint="eastAsia"/>
          <w:color w:val="000000"/>
          <w:sz w:val="24"/>
          <w:szCs w:val="28"/>
        </w:rPr>
        <w:t xml:space="preserve">                                            </w:t>
      </w:r>
      <w:r>
        <w:rPr>
          <w:rFonts w:ascii="宋体" w:hAnsi="宋体" w:hint="eastAsia"/>
          <w:color w:val="000000"/>
          <w:sz w:val="28"/>
          <w:szCs w:val="28"/>
        </w:rPr>
        <w:t xml:space="preserve">  </w:t>
      </w:r>
      <w:r>
        <w:rPr>
          <w:rFonts w:ascii="宋体" w:hAnsi="宋体" w:hint="eastAsia"/>
          <w:sz w:val="28"/>
          <w:szCs w:val="28"/>
        </w:rPr>
        <w:t>2018年</w:t>
      </w:r>
      <w:r w:rsidR="002A0AE9">
        <w:rPr>
          <w:rFonts w:ascii="宋体" w:hAnsi="宋体" w:hint="eastAsia"/>
          <w:sz w:val="28"/>
          <w:szCs w:val="28"/>
        </w:rPr>
        <w:t>8</w:t>
      </w:r>
      <w:r>
        <w:rPr>
          <w:rFonts w:ascii="宋体" w:hAnsi="宋体" w:hint="eastAsia"/>
          <w:sz w:val="28"/>
          <w:szCs w:val="28"/>
        </w:rPr>
        <w:t xml:space="preserve">月 </w:t>
      </w:r>
      <w:r w:rsidR="002A0AE9">
        <w:rPr>
          <w:rFonts w:ascii="宋体" w:hAnsi="宋体" w:hint="eastAsia"/>
          <w:sz w:val="28"/>
          <w:szCs w:val="28"/>
        </w:rPr>
        <w:t>1</w:t>
      </w:r>
      <w:r>
        <w:rPr>
          <w:rFonts w:ascii="宋体" w:hAnsi="宋体" w:hint="eastAsia"/>
          <w:sz w:val="28"/>
          <w:szCs w:val="28"/>
        </w:rPr>
        <w:t>日</w:t>
      </w:r>
    </w:p>
    <w:p w:rsidR="006E5C39" w:rsidRDefault="006E5C39" w:rsidP="006E5C39">
      <w:pPr>
        <w:widowControl/>
        <w:spacing w:line="440" w:lineRule="exact"/>
        <w:ind w:firstLineChars="200" w:firstLine="480"/>
        <w:jc w:val="left"/>
        <w:rPr>
          <w:rFonts w:ascii="宋体" w:hAnsi="宋体"/>
          <w:sz w:val="24"/>
          <w:szCs w:val="28"/>
        </w:rPr>
      </w:pPr>
    </w:p>
    <w:p w:rsidR="005264EF" w:rsidRDefault="008D5462"/>
    <w:sectPr w:rsidR="005264EF" w:rsidSect="00AE22C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462" w:rsidRDefault="008D5462" w:rsidP="008A17A4">
      <w:r>
        <w:separator/>
      </w:r>
    </w:p>
  </w:endnote>
  <w:endnote w:type="continuationSeparator" w:id="0">
    <w:p w:rsidR="008D5462" w:rsidRDefault="008D5462" w:rsidP="008A17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462" w:rsidRDefault="008D5462" w:rsidP="008A17A4">
      <w:r>
        <w:separator/>
      </w:r>
    </w:p>
  </w:footnote>
  <w:footnote w:type="continuationSeparator" w:id="0">
    <w:p w:rsidR="008D5462" w:rsidRDefault="008D5462" w:rsidP="008A17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E5C39"/>
    <w:rsid w:val="000961E0"/>
    <w:rsid w:val="001B74B9"/>
    <w:rsid w:val="002A0AE9"/>
    <w:rsid w:val="002D5E32"/>
    <w:rsid w:val="003952C7"/>
    <w:rsid w:val="003E2B08"/>
    <w:rsid w:val="00580AEE"/>
    <w:rsid w:val="005F6D1C"/>
    <w:rsid w:val="006E5C39"/>
    <w:rsid w:val="008A17A4"/>
    <w:rsid w:val="008D5462"/>
    <w:rsid w:val="00AE22C0"/>
    <w:rsid w:val="00D413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C3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A17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A17A4"/>
    <w:rPr>
      <w:rFonts w:ascii="Times New Roman" w:eastAsia="宋体" w:hAnsi="Times New Roman" w:cs="Times New Roman"/>
      <w:sz w:val="18"/>
      <w:szCs w:val="18"/>
    </w:rPr>
  </w:style>
  <w:style w:type="paragraph" w:styleId="a4">
    <w:name w:val="footer"/>
    <w:basedOn w:val="a"/>
    <w:link w:val="Char0"/>
    <w:uiPriority w:val="99"/>
    <w:semiHidden/>
    <w:unhideWhenUsed/>
    <w:rsid w:val="008A17A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A17A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pt1@ahhyzb.com.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315</Words>
  <Characters>1797</Characters>
  <Application>Microsoft Office Word</Application>
  <DocSecurity>0</DocSecurity>
  <Lines>14</Lines>
  <Paragraphs>4</Paragraphs>
  <ScaleCrop>false</ScaleCrop>
  <Company/>
  <LinksUpToDate>false</LinksUpToDate>
  <CharactersWithSpaces>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Administrator</cp:lastModifiedBy>
  <cp:revision>4</cp:revision>
  <dcterms:created xsi:type="dcterms:W3CDTF">2018-07-31T08:54:00Z</dcterms:created>
  <dcterms:modified xsi:type="dcterms:W3CDTF">2018-08-01T00:46:00Z</dcterms:modified>
</cp:coreProperties>
</file>