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E6" w:rsidRDefault="00ED68E6" w:rsidP="00ED68E6">
      <w:pPr>
        <w:spacing w:afterLines="50" w:after="156"/>
        <w:ind w:left="601" w:hanging="601"/>
        <w:jc w:val="center"/>
        <w:rPr>
          <w:rFonts w:ascii="宋体" w:hAnsi="宋体" w:hint="eastAsia"/>
          <w:b/>
          <w:sz w:val="28"/>
        </w:rPr>
      </w:pPr>
      <w:r>
        <w:rPr>
          <w:rFonts w:ascii="宋体" w:hAnsi="宋体"/>
          <w:b/>
          <w:sz w:val="28"/>
        </w:rPr>
        <w:t>第</w:t>
      </w:r>
      <w:r>
        <w:rPr>
          <w:rFonts w:ascii="宋体" w:hAnsi="宋体" w:hint="eastAsia"/>
          <w:b/>
          <w:sz w:val="28"/>
        </w:rPr>
        <w:t xml:space="preserve">1包 </w:t>
      </w:r>
      <w:r w:rsidRPr="007B268E">
        <w:rPr>
          <w:rFonts w:ascii="宋体" w:hAnsi="宋体" w:hint="eastAsia"/>
          <w:b/>
          <w:sz w:val="28"/>
        </w:rPr>
        <w:t>能谱仪</w:t>
      </w:r>
    </w:p>
    <w:p w:rsidR="00ED68E6" w:rsidRPr="00016A41" w:rsidRDefault="00ED68E6" w:rsidP="00ED68E6">
      <w:pPr>
        <w:adjustRightInd w:val="0"/>
        <w:snapToGrid w:val="0"/>
        <w:spacing w:beforeLines="50" w:before="156" w:afterLines="50" w:after="156"/>
        <w:rPr>
          <w:rFonts w:ascii="宋体" w:hAnsi="宋体"/>
          <w:b/>
          <w:bCs/>
          <w:color w:val="000000"/>
          <w:sz w:val="24"/>
        </w:rPr>
      </w:pPr>
      <w:r w:rsidRPr="00016A41">
        <w:rPr>
          <w:rFonts w:ascii="宋体" w:hAnsi="宋体" w:hint="eastAsia"/>
          <w:b/>
          <w:bCs/>
          <w:color w:val="000000"/>
          <w:sz w:val="24"/>
        </w:rPr>
        <w:t>一、</w:t>
      </w:r>
      <w:r w:rsidRPr="00016A41">
        <w:rPr>
          <w:rFonts w:ascii="宋体" w:hAnsi="宋体"/>
          <w:b/>
          <w:bCs/>
          <w:color w:val="000000"/>
          <w:sz w:val="24"/>
        </w:rPr>
        <w:t>工作条件</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color w:val="000000"/>
          <w:sz w:val="24"/>
          <w:szCs w:val="24"/>
        </w:rPr>
        <w:t>1.</w:t>
      </w:r>
      <w:r w:rsidRPr="00016A41">
        <w:rPr>
          <w:rFonts w:hAnsi="宋体" w:hint="eastAsia"/>
          <w:color w:val="000000"/>
          <w:sz w:val="24"/>
          <w:szCs w:val="24"/>
        </w:rPr>
        <w:t xml:space="preserve"> 电源：</w:t>
      </w:r>
      <w:r w:rsidRPr="00016A41">
        <w:rPr>
          <w:rFonts w:hAnsi="宋体"/>
          <w:color w:val="000000"/>
          <w:sz w:val="24"/>
          <w:szCs w:val="24"/>
        </w:rPr>
        <w:t>220V(</w:t>
      </w:r>
      <w:r w:rsidRPr="00016A41">
        <w:rPr>
          <w:rFonts w:hAnsi="宋体" w:hint="eastAsia"/>
          <w:color w:val="000000"/>
          <w:sz w:val="24"/>
          <w:szCs w:val="24"/>
        </w:rPr>
        <w:t>±</w:t>
      </w:r>
      <w:r w:rsidRPr="00016A41">
        <w:rPr>
          <w:rFonts w:hAnsi="宋体"/>
          <w:color w:val="000000"/>
          <w:sz w:val="24"/>
          <w:szCs w:val="24"/>
        </w:rPr>
        <w:t>10%)，50H</w:t>
      </w:r>
      <w:r w:rsidRPr="00016A41">
        <w:rPr>
          <w:rFonts w:hAnsi="宋体" w:hint="eastAsia"/>
          <w:color w:val="000000"/>
          <w:sz w:val="24"/>
          <w:szCs w:val="24"/>
        </w:rPr>
        <w:t>z；</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color w:val="000000"/>
          <w:sz w:val="24"/>
          <w:szCs w:val="24"/>
        </w:rPr>
        <w:t>2.</w:t>
      </w:r>
      <w:r w:rsidRPr="00016A41">
        <w:rPr>
          <w:rFonts w:hAnsi="宋体" w:hint="eastAsia"/>
          <w:color w:val="000000"/>
          <w:sz w:val="24"/>
          <w:szCs w:val="24"/>
        </w:rPr>
        <w:t xml:space="preserve"> </w:t>
      </w:r>
      <w:r w:rsidRPr="00016A41">
        <w:rPr>
          <w:rFonts w:hAnsi="宋体"/>
          <w:color w:val="000000"/>
          <w:sz w:val="24"/>
          <w:szCs w:val="24"/>
        </w:rPr>
        <w:t>环境温度：20±5</w:t>
      </w:r>
      <w:r w:rsidRPr="00016A41">
        <w:rPr>
          <w:rFonts w:hAnsi="宋体" w:cs="宋体" w:hint="eastAsia"/>
          <w:color w:val="000000"/>
          <w:sz w:val="24"/>
          <w:szCs w:val="24"/>
        </w:rPr>
        <w:t>℃</w:t>
      </w:r>
      <w:r w:rsidRPr="00016A41">
        <w:rPr>
          <w:rFonts w:hAnsi="宋体" w:hint="eastAsia"/>
          <w:color w:val="000000"/>
          <w:sz w:val="24"/>
          <w:szCs w:val="24"/>
        </w:rPr>
        <w:t>；</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color w:val="000000"/>
          <w:sz w:val="24"/>
          <w:szCs w:val="24"/>
        </w:rPr>
        <w:t>3.</w:t>
      </w:r>
      <w:r w:rsidRPr="00016A41">
        <w:rPr>
          <w:rFonts w:hAnsi="宋体" w:hint="eastAsia"/>
          <w:color w:val="000000"/>
          <w:sz w:val="24"/>
          <w:szCs w:val="24"/>
        </w:rPr>
        <w:t xml:space="preserve"> </w:t>
      </w:r>
      <w:r w:rsidRPr="00016A41">
        <w:rPr>
          <w:rFonts w:hAnsi="宋体"/>
          <w:color w:val="000000"/>
          <w:sz w:val="24"/>
          <w:szCs w:val="24"/>
        </w:rPr>
        <w:t>相对湿度：&lt;80%（无冷凝）</w:t>
      </w:r>
      <w:r w:rsidRPr="00016A41">
        <w:rPr>
          <w:rFonts w:hAnsi="宋体" w:hint="eastAsia"/>
          <w:color w:val="000000"/>
          <w:sz w:val="24"/>
          <w:szCs w:val="24"/>
        </w:rPr>
        <w:t>；</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color w:val="000000"/>
          <w:sz w:val="24"/>
          <w:szCs w:val="24"/>
        </w:rPr>
        <w:t>4.</w:t>
      </w:r>
      <w:r w:rsidRPr="00016A41">
        <w:rPr>
          <w:rFonts w:hAnsi="宋体" w:hint="eastAsia"/>
          <w:color w:val="000000"/>
          <w:sz w:val="24"/>
          <w:szCs w:val="24"/>
        </w:rPr>
        <w:t xml:space="preserve"> </w:t>
      </w:r>
      <w:r w:rsidRPr="00016A41">
        <w:rPr>
          <w:rFonts w:hAnsi="宋体"/>
          <w:color w:val="000000"/>
          <w:sz w:val="24"/>
          <w:szCs w:val="24"/>
        </w:rPr>
        <w:t>连续工作时间：连续操作</w:t>
      </w:r>
      <w:r w:rsidRPr="00016A41">
        <w:rPr>
          <w:rFonts w:hAnsi="宋体" w:hint="eastAsia"/>
          <w:color w:val="000000"/>
          <w:sz w:val="24"/>
          <w:szCs w:val="24"/>
        </w:rPr>
        <w:t>。</w:t>
      </w:r>
    </w:p>
    <w:p w:rsidR="00ED68E6" w:rsidRPr="00016A41" w:rsidRDefault="00ED68E6" w:rsidP="00ED68E6">
      <w:pPr>
        <w:adjustRightInd w:val="0"/>
        <w:snapToGrid w:val="0"/>
        <w:spacing w:beforeLines="50" w:before="156" w:afterLines="50" w:after="156"/>
        <w:rPr>
          <w:rFonts w:ascii="宋体" w:hAnsi="宋体"/>
          <w:b/>
          <w:bCs/>
          <w:color w:val="C00000"/>
          <w:sz w:val="24"/>
        </w:rPr>
      </w:pPr>
      <w:r w:rsidRPr="00016A41">
        <w:rPr>
          <w:rFonts w:ascii="宋体" w:hAnsi="宋体" w:hint="eastAsia"/>
          <w:b/>
          <w:bCs/>
          <w:color w:val="000000"/>
          <w:sz w:val="24"/>
        </w:rPr>
        <w:t>二、</w:t>
      </w:r>
      <w:r w:rsidRPr="00016A41">
        <w:rPr>
          <w:rFonts w:ascii="宋体" w:hAnsi="宋体"/>
          <w:b/>
          <w:bCs/>
          <w:color w:val="000000"/>
          <w:sz w:val="24"/>
        </w:rPr>
        <w:t>能谱仪（EDS）</w:t>
      </w:r>
      <w:r w:rsidRPr="00016A41">
        <w:rPr>
          <w:rFonts w:ascii="宋体" w:hAnsi="宋体" w:hint="eastAsia"/>
          <w:b/>
          <w:bCs/>
          <w:color w:val="000000"/>
          <w:sz w:val="24"/>
        </w:rPr>
        <w:t>设备要求</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能谱仪（EDS）</w:t>
      </w:r>
      <w:r w:rsidRPr="00016A41">
        <w:rPr>
          <w:rFonts w:hAnsi="宋体"/>
          <w:color w:val="000000"/>
          <w:sz w:val="24"/>
          <w:szCs w:val="24"/>
        </w:rPr>
        <w:t>可与</w:t>
      </w:r>
      <w:r w:rsidRPr="00016A41">
        <w:rPr>
          <w:rFonts w:hAnsi="宋体" w:hint="eastAsia"/>
          <w:color w:val="000000"/>
          <w:sz w:val="24"/>
          <w:szCs w:val="24"/>
        </w:rPr>
        <w:t>高分辨率场发射扫描电子显微镜</w:t>
      </w:r>
      <w:r w:rsidRPr="00016A41">
        <w:rPr>
          <w:rFonts w:hAnsi="宋体"/>
          <w:color w:val="000000"/>
          <w:sz w:val="24"/>
          <w:szCs w:val="24"/>
        </w:rPr>
        <w:t>配套使用，用于</w:t>
      </w:r>
      <w:r w:rsidRPr="00016A41">
        <w:rPr>
          <w:rFonts w:hAnsi="宋体" w:hint="eastAsia"/>
          <w:color w:val="000000"/>
          <w:sz w:val="24"/>
          <w:szCs w:val="24"/>
        </w:rPr>
        <w:t>矿物或</w:t>
      </w:r>
      <w:r w:rsidRPr="00016A41">
        <w:rPr>
          <w:rFonts w:hAnsi="宋体"/>
          <w:color w:val="000000"/>
          <w:sz w:val="24"/>
          <w:szCs w:val="24"/>
        </w:rPr>
        <w:t>材料的微区成分定性定量分析，并具备实时能谱面分布成像技术</w:t>
      </w:r>
      <w:r w:rsidRPr="00016A41">
        <w:rPr>
          <w:rFonts w:hAnsi="宋体" w:hint="eastAsia"/>
          <w:color w:val="000000"/>
          <w:sz w:val="24"/>
          <w:szCs w:val="24"/>
        </w:rPr>
        <w:t>，</w:t>
      </w:r>
      <w:r w:rsidRPr="00016A41">
        <w:rPr>
          <w:rFonts w:hAnsi="宋体"/>
          <w:color w:val="000000"/>
          <w:sz w:val="24"/>
          <w:szCs w:val="24"/>
        </w:rPr>
        <w:t>随着样品的移动</w:t>
      </w:r>
      <w:r w:rsidRPr="00016A41">
        <w:rPr>
          <w:rFonts w:hAnsi="宋体" w:hint="eastAsia"/>
          <w:color w:val="000000"/>
          <w:sz w:val="24"/>
          <w:szCs w:val="24"/>
        </w:rPr>
        <w:t>，</w:t>
      </w:r>
      <w:r w:rsidRPr="00016A41">
        <w:rPr>
          <w:rFonts w:hAnsi="宋体"/>
          <w:color w:val="000000"/>
          <w:sz w:val="24"/>
          <w:szCs w:val="24"/>
        </w:rPr>
        <w:t>实时刷新元素面分布信息</w:t>
      </w:r>
      <w:r w:rsidRPr="00016A41">
        <w:rPr>
          <w:rFonts w:hAnsi="宋体" w:hint="eastAsia"/>
          <w:color w:val="000000"/>
          <w:sz w:val="24"/>
          <w:szCs w:val="24"/>
        </w:rPr>
        <w:t>，</w:t>
      </w:r>
      <w:r w:rsidRPr="00016A41">
        <w:rPr>
          <w:rFonts w:hAnsi="宋体"/>
          <w:color w:val="000000"/>
          <w:sz w:val="24"/>
          <w:szCs w:val="24"/>
        </w:rPr>
        <w:t>彻底改变能谱的工作方式。</w:t>
      </w:r>
    </w:p>
    <w:p w:rsidR="00ED68E6" w:rsidRPr="00016A41" w:rsidRDefault="00ED68E6" w:rsidP="00ED68E6">
      <w:pPr>
        <w:pStyle w:val="a5"/>
        <w:adjustRightInd w:val="0"/>
        <w:snapToGrid w:val="0"/>
        <w:spacing w:line="360" w:lineRule="auto"/>
        <w:ind w:firstLineChars="200" w:firstLine="480"/>
        <w:rPr>
          <w:rFonts w:hAnsi="宋体"/>
          <w:sz w:val="24"/>
          <w:szCs w:val="24"/>
        </w:rPr>
      </w:pPr>
      <w:r w:rsidRPr="00016A41">
        <w:rPr>
          <w:rFonts w:hAnsi="宋体" w:hint="eastAsia"/>
          <w:sz w:val="24"/>
          <w:szCs w:val="24"/>
        </w:rPr>
        <w:t>2.1 技术</w:t>
      </w:r>
      <w:r w:rsidRPr="00016A41">
        <w:rPr>
          <w:rFonts w:hAnsi="宋体"/>
          <w:sz w:val="24"/>
          <w:szCs w:val="24"/>
        </w:rPr>
        <w:t>指标及配置</w:t>
      </w:r>
    </w:p>
    <w:p w:rsidR="00ED68E6" w:rsidRPr="00016A41" w:rsidRDefault="00ED68E6" w:rsidP="00ED68E6">
      <w:pPr>
        <w:pStyle w:val="a5"/>
        <w:adjustRightInd w:val="0"/>
        <w:snapToGrid w:val="0"/>
        <w:spacing w:line="360" w:lineRule="auto"/>
        <w:ind w:firstLineChars="200" w:firstLine="480"/>
        <w:rPr>
          <w:rFonts w:hAnsi="宋体"/>
          <w:sz w:val="24"/>
          <w:szCs w:val="24"/>
        </w:rPr>
      </w:pPr>
      <w:r w:rsidRPr="00016A41">
        <w:rPr>
          <w:rFonts w:hAnsi="宋体" w:hint="eastAsia"/>
          <w:sz w:val="24"/>
          <w:szCs w:val="24"/>
        </w:rPr>
        <w:t>2.1.1 能谱专用主机</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配有相应的接口和处理器，具有图像采集和分析处理功能。</w:t>
      </w:r>
    </w:p>
    <w:p w:rsidR="00ED68E6" w:rsidRPr="00016A41" w:rsidRDefault="00ED68E6" w:rsidP="00ED68E6">
      <w:pPr>
        <w:pStyle w:val="a5"/>
        <w:adjustRightInd w:val="0"/>
        <w:snapToGrid w:val="0"/>
        <w:spacing w:line="360" w:lineRule="auto"/>
        <w:ind w:firstLineChars="200" w:firstLine="480"/>
        <w:rPr>
          <w:rFonts w:hAnsi="宋体"/>
          <w:sz w:val="24"/>
          <w:szCs w:val="24"/>
        </w:rPr>
      </w:pPr>
      <w:r w:rsidRPr="00016A41">
        <w:rPr>
          <w:rFonts w:hAnsi="宋体" w:hint="eastAsia"/>
          <w:sz w:val="24"/>
          <w:szCs w:val="24"/>
        </w:rPr>
        <w:t>2.1.2 探测器及其能谱分析系统的技术要求</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7B268E">
        <w:rPr>
          <w:rFonts w:hAnsi="宋体"/>
          <w:color w:val="000000"/>
          <w:sz w:val="24"/>
          <w:szCs w:val="24"/>
        </w:rPr>
        <w:t>*</w:t>
      </w:r>
      <w:r w:rsidRPr="00016A41">
        <w:rPr>
          <w:rFonts w:hAnsi="宋体" w:hint="eastAsia"/>
          <w:color w:val="000000"/>
          <w:sz w:val="24"/>
          <w:szCs w:val="24"/>
        </w:rPr>
        <w:t>2.1.2.1</w:t>
      </w:r>
      <w:r w:rsidRPr="00016A41">
        <w:rPr>
          <w:rFonts w:hAnsi="宋体"/>
          <w:color w:val="000000"/>
          <w:sz w:val="24"/>
          <w:szCs w:val="24"/>
        </w:rPr>
        <w:t>探测器：全新设计的分析型硅漂移电制冷探测器</w:t>
      </w:r>
      <w:r w:rsidRPr="00016A41">
        <w:rPr>
          <w:rFonts w:hAnsi="宋体" w:hint="eastAsia"/>
          <w:color w:val="000000"/>
          <w:sz w:val="24"/>
          <w:szCs w:val="24"/>
        </w:rPr>
        <w:t>，</w:t>
      </w:r>
      <w:r w:rsidRPr="00016A41">
        <w:rPr>
          <w:rFonts w:hAnsi="宋体"/>
          <w:color w:val="000000"/>
          <w:sz w:val="24"/>
          <w:szCs w:val="24"/>
        </w:rPr>
        <w:t>晶体有效面积高达100mm</w:t>
      </w:r>
      <w:r w:rsidRPr="00016A41">
        <w:rPr>
          <w:rFonts w:hAnsi="宋体"/>
          <w:color w:val="000000"/>
          <w:sz w:val="24"/>
          <w:szCs w:val="24"/>
          <w:vertAlign w:val="superscript"/>
        </w:rPr>
        <w:t>2</w:t>
      </w:r>
      <w:r w:rsidRPr="00016A41">
        <w:rPr>
          <w:rFonts w:hAnsi="宋体"/>
          <w:color w:val="000000"/>
          <w:sz w:val="24"/>
          <w:szCs w:val="24"/>
        </w:rPr>
        <w:t>，</w:t>
      </w:r>
      <w:r w:rsidRPr="00016A41">
        <w:rPr>
          <w:rFonts w:hAnsi="宋体" w:hint="eastAsia"/>
          <w:color w:val="000000"/>
          <w:sz w:val="24"/>
          <w:szCs w:val="24"/>
        </w:rPr>
        <w:t>支持多探头组合方案，</w:t>
      </w:r>
      <w:r w:rsidRPr="00016A41">
        <w:rPr>
          <w:rFonts w:hAnsi="宋体"/>
          <w:color w:val="000000"/>
          <w:sz w:val="24"/>
          <w:szCs w:val="24"/>
        </w:rPr>
        <w:t>超薄窗设计，无需液氮冷却，仅消耗电能</w:t>
      </w:r>
      <w:r w:rsidRPr="00016A41">
        <w:rPr>
          <w:rFonts w:hAnsi="宋体" w:hint="eastAsia"/>
          <w:color w:val="000000"/>
          <w:sz w:val="24"/>
          <w:szCs w:val="24"/>
        </w:rPr>
        <w:t xml:space="preserve">。 </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7B268E">
        <w:rPr>
          <w:rFonts w:hAnsi="宋体" w:hint="eastAsia"/>
          <w:color w:val="000000"/>
          <w:sz w:val="24"/>
          <w:szCs w:val="24"/>
        </w:rPr>
        <w:t>#</w:t>
      </w:r>
      <w:r w:rsidRPr="00016A41">
        <w:rPr>
          <w:rFonts w:hAnsi="宋体" w:hint="eastAsia"/>
          <w:color w:val="000000"/>
          <w:sz w:val="24"/>
          <w:szCs w:val="24"/>
        </w:rPr>
        <w:t>2.1.2.2</w:t>
      </w:r>
      <w:r w:rsidRPr="00016A41">
        <w:rPr>
          <w:rFonts w:hAnsi="宋体"/>
          <w:color w:val="000000"/>
          <w:sz w:val="24"/>
          <w:szCs w:val="24"/>
        </w:rPr>
        <w:t>优异的全元素能量分辨率：</w:t>
      </w:r>
      <w:proofErr w:type="spellStart"/>
      <w:r w:rsidRPr="00016A41">
        <w:rPr>
          <w:rFonts w:hAnsi="宋体"/>
          <w:color w:val="000000"/>
          <w:sz w:val="24"/>
          <w:szCs w:val="24"/>
        </w:rPr>
        <w:t>Mn</w:t>
      </w:r>
      <w:proofErr w:type="spellEnd"/>
      <w:r w:rsidRPr="00016A41">
        <w:rPr>
          <w:rFonts w:hAnsi="宋体"/>
          <w:color w:val="000000"/>
          <w:sz w:val="24"/>
          <w:szCs w:val="24"/>
        </w:rPr>
        <w:t xml:space="preserve"> </w:t>
      </w:r>
      <w:proofErr w:type="spellStart"/>
      <w:r w:rsidRPr="00016A41">
        <w:rPr>
          <w:rFonts w:hAnsi="宋体"/>
          <w:color w:val="000000"/>
          <w:sz w:val="24"/>
          <w:szCs w:val="24"/>
        </w:rPr>
        <w:t>Ka</w:t>
      </w:r>
      <w:proofErr w:type="spellEnd"/>
      <w:r w:rsidRPr="00016A41">
        <w:rPr>
          <w:rFonts w:hAnsi="宋体"/>
          <w:color w:val="000000"/>
          <w:sz w:val="24"/>
          <w:szCs w:val="24"/>
        </w:rPr>
        <w:t xml:space="preserve"> 于130</w:t>
      </w:r>
      <w:r w:rsidRPr="00016A41">
        <w:rPr>
          <w:rFonts w:hAnsi="宋体" w:hint="eastAsia"/>
          <w:color w:val="000000"/>
          <w:sz w:val="24"/>
          <w:szCs w:val="24"/>
        </w:rPr>
        <w:t xml:space="preserve"> </w:t>
      </w:r>
      <w:proofErr w:type="spellStart"/>
      <w:r w:rsidRPr="00016A41">
        <w:rPr>
          <w:rFonts w:hAnsi="宋体" w:hint="eastAsia"/>
          <w:color w:val="000000"/>
          <w:sz w:val="24"/>
          <w:szCs w:val="24"/>
        </w:rPr>
        <w:t>K</w:t>
      </w:r>
      <w:r w:rsidRPr="00016A41">
        <w:rPr>
          <w:rFonts w:hAnsi="宋体"/>
          <w:color w:val="000000"/>
          <w:sz w:val="24"/>
          <w:szCs w:val="24"/>
        </w:rPr>
        <w:t>cps</w:t>
      </w:r>
      <w:proofErr w:type="spellEnd"/>
      <w:r w:rsidRPr="00016A41">
        <w:rPr>
          <w:rFonts w:hAnsi="宋体"/>
          <w:color w:val="000000"/>
          <w:sz w:val="24"/>
          <w:szCs w:val="24"/>
        </w:rPr>
        <w:t xml:space="preserve">下保证优于127eV，超轻元素F </w:t>
      </w:r>
      <w:proofErr w:type="spellStart"/>
      <w:r w:rsidRPr="00016A41">
        <w:rPr>
          <w:rFonts w:hAnsi="宋体"/>
          <w:color w:val="000000"/>
          <w:sz w:val="24"/>
          <w:szCs w:val="24"/>
        </w:rPr>
        <w:t>Ka</w:t>
      </w:r>
      <w:proofErr w:type="spellEnd"/>
      <w:r w:rsidRPr="00016A41">
        <w:rPr>
          <w:rFonts w:hAnsi="宋体"/>
          <w:color w:val="000000"/>
          <w:sz w:val="24"/>
          <w:szCs w:val="24"/>
        </w:rPr>
        <w:t xml:space="preserve">于130 </w:t>
      </w:r>
      <w:proofErr w:type="spellStart"/>
      <w:r w:rsidRPr="00016A41">
        <w:rPr>
          <w:rFonts w:hAnsi="宋体" w:hint="eastAsia"/>
          <w:color w:val="000000"/>
          <w:sz w:val="24"/>
          <w:szCs w:val="24"/>
        </w:rPr>
        <w:t>K</w:t>
      </w:r>
      <w:r w:rsidRPr="00016A41">
        <w:rPr>
          <w:rFonts w:hAnsi="宋体"/>
          <w:color w:val="000000"/>
          <w:sz w:val="24"/>
          <w:szCs w:val="24"/>
        </w:rPr>
        <w:t>cps</w:t>
      </w:r>
      <w:proofErr w:type="spellEnd"/>
      <w:r w:rsidRPr="00016A41">
        <w:rPr>
          <w:rFonts w:hAnsi="宋体"/>
          <w:color w:val="000000"/>
          <w:sz w:val="24"/>
          <w:szCs w:val="24"/>
        </w:rPr>
        <w:t xml:space="preserve">下保证优于64eV，超轻元素C </w:t>
      </w:r>
      <w:proofErr w:type="spellStart"/>
      <w:r w:rsidRPr="00016A41">
        <w:rPr>
          <w:rFonts w:hAnsi="宋体"/>
          <w:color w:val="000000"/>
          <w:sz w:val="24"/>
          <w:szCs w:val="24"/>
        </w:rPr>
        <w:t>Ka</w:t>
      </w:r>
      <w:proofErr w:type="spellEnd"/>
      <w:r w:rsidRPr="00016A41">
        <w:rPr>
          <w:rFonts w:hAnsi="宋体"/>
          <w:color w:val="000000"/>
          <w:sz w:val="24"/>
          <w:szCs w:val="24"/>
        </w:rPr>
        <w:t>于130</w:t>
      </w:r>
      <w:r w:rsidRPr="00016A41">
        <w:rPr>
          <w:rFonts w:hAnsi="宋体" w:hint="eastAsia"/>
          <w:color w:val="000000"/>
          <w:sz w:val="24"/>
          <w:szCs w:val="24"/>
        </w:rPr>
        <w:t xml:space="preserve"> </w:t>
      </w:r>
      <w:proofErr w:type="spellStart"/>
      <w:r w:rsidRPr="00016A41">
        <w:rPr>
          <w:rFonts w:hAnsi="宋体" w:hint="eastAsia"/>
          <w:color w:val="000000"/>
          <w:sz w:val="24"/>
          <w:szCs w:val="24"/>
        </w:rPr>
        <w:t>K</w:t>
      </w:r>
      <w:r w:rsidRPr="00016A41">
        <w:rPr>
          <w:rFonts w:hAnsi="宋体"/>
          <w:color w:val="000000"/>
          <w:sz w:val="24"/>
          <w:szCs w:val="24"/>
        </w:rPr>
        <w:t>cps</w:t>
      </w:r>
      <w:proofErr w:type="spellEnd"/>
      <w:r w:rsidRPr="00016A41">
        <w:rPr>
          <w:rFonts w:hAnsi="宋体"/>
          <w:color w:val="000000"/>
          <w:sz w:val="24"/>
          <w:szCs w:val="24"/>
        </w:rPr>
        <w:t>下保证优于56eV。</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7B268E">
        <w:rPr>
          <w:rFonts w:hAnsi="宋体" w:hint="eastAsia"/>
          <w:color w:val="000000"/>
          <w:sz w:val="24"/>
          <w:szCs w:val="24"/>
        </w:rPr>
        <w:t>#</w:t>
      </w:r>
      <w:r w:rsidRPr="00016A41">
        <w:rPr>
          <w:rFonts w:hAnsi="宋体" w:hint="eastAsia"/>
          <w:color w:val="000000"/>
          <w:sz w:val="24"/>
          <w:szCs w:val="24"/>
        </w:rPr>
        <w:t xml:space="preserve">2.1.2.3 </w:t>
      </w:r>
      <w:r w:rsidRPr="00016A41">
        <w:rPr>
          <w:rFonts w:hAnsi="宋体"/>
          <w:color w:val="000000"/>
          <w:sz w:val="24"/>
          <w:szCs w:val="24"/>
        </w:rPr>
        <w:t>FET场效应管同阳极独立封装，避免X射线的轰击</w:t>
      </w:r>
      <w:r w:rsidRPr="00016A41">
        <w:rPr>
          <w:rFonts w:hAnsi="宋体" w:hint="eastAsia"/>
          <w:color w:val="000000"/>
          <w:sz w:val="24"/>
          <w:szCs w:val="24"/>
        </w:rPr>
        <w:t>。</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7B268E">
        <w:rPr>
          <w:rFonts w:hAnsi="宋体" w:hint="eastAsia"/>
          <w:color w:val="000000"/>
          <w:sz w:val="24"/>
          <w:szCs w:val="24"/>
        </w:rPr>
        <w:t>*</w:t>
      </w:r>
      <w:r w:rsidRPr="00016A41">
        <w:rPr>
          <w:rFonts w:hAnsi="宋体" w:hint="eastAsia"/>
          <w:color w:val="000000"/>
          <w:sz w:val="24"/>
          <w:szCs w:val="24"/>
        </w:rPr>
        <w:t>2.1.2.4</w:t>
      </w:r>
      <w:proofErr w:type="gramStart"/>
      <w:r w:rsidRPr="00016A41">
        <w:rPr>
          <w:rFonts w:hAnsi="宋体"/>
          <w:color w:val="000000"/>
          <w:sz w:val="24"/>
          <w:szCs w:val="24"/>
        </w:rPr>
        <w:t>具备零峰修正</w:t>
      </w:r>
      <w:proofErr w:type="gramEnd"/>
      <w:r w:rsidRPr="00016A41">
        <w:rPr>
          <w:rFonts w:hAnsi="宋体"/>
          <w:color w:val="000000"/>
          <w:sz w:val="24"/>
          <w:szCs w:val="24"/>
        </w:rPr>
        <w:t>功能，可以快速稳定谱峰，开机后无需重新修正峰位。</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 xml:space="preserve">2.1.2.5 </w:t>
      </w:r>
      <w:r w:rsidRPr="00016A41">
        <w:rPr>
          <w:rFonts w:hAnsi="宋体"/>
          <w:color w:val="000000"/>
          <w:sz w:val="24"/>
          <w:szCs w:val="24"/>
        </w:rPr>
        <w:t>探测器自动伸缩，精确定位，无需手摇。</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7B268E">
        <w:rPr>
          <w:rFonts w:hAnsi="宋体" w:hint="eastAsia"/>
          <w:color w:val="000000"/>
          <w:sz w:val="24"/>
          <w:szCs w:val="24"/>
        </w:rPr>
        <w:t>#</w:t>
      </w:r>
      <w:r w:rsidRPr="00016A41">
        <w:rPr>
          <w:rFonts w:hAnsi="宋体" w:hint="eastAsia"/>
          <w:color w:val="000000"/>
          <w:sz w:val="24"/>
          <w:szCs w:val="24"/>
        </w:rPr>
        <w:t>2.1.2.6</w:t>
      </w:r>
      <w:r w:rsidRPr="00016A41">
        <w:rPr>
          <w:rFonts w:hAnsi="宋体"/>
          <w:color w:val="000000"/>
          <w:sz w:val="24"/>
          <w:szCs w:val="24"/>
        </w:rPr>
        <w:t>脉冲与图形处理器</w:t>
      </w:r>
      <w:r w:rsidRPr="00016A41">
        <w:rPr>
          <w:rFonts w:hAnsi="宋体" w:hint="eastAsia"/>
          <w:color w:val="000000"/>
          <w:sz w:val="24"/>
          <w:szCs w:val="24"/>
        </w:rPr>
        <w:t>同时具备</w:t>
      </w:r>
      <w:r w:rsidRPr="00016A41">
        <w:rPr>
          <w:rFonts w:hAnsi="宋体"/>
          <w:color w:val="000000"/>
          <w:sz w:val="24"/>
          <w:szCs w:val="24"/>
        </w:rPr>
        <w:t>，电子图像清晰度8192*8192。</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 xml:space="preserve">2.1.2.7 </w:t>
      </w:r>
      <w:r w:rsidRPr="00016A41">
        <w:rPr>
          <w:rFonts w:hAnsi="宋体"/>
          <w:color w:val="000000"/>
          <w:sz w:val="24"/>
          <w:szCs w:val="24"/>
        </w:rPr>
        <w:t>4096道多道分析器，处理时间、采集时间、通道数等可以自动设定。图像灰度、对比度自动调节，二次电子像及背散射像可同时采集</w:t>
      </w:r>
      <w:r w:rsidRPr="00016A41">
        <w:rPr>
          <w:rFonts w:hAnsi="宋体" w:hint="eastAsia"/>
          <w:color w:val="000000"/>
          <w:sz w:val="24"/>
          <w:szCs w:val="24"/>
        </w:rPr>
        <w:t>。</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7B268E">
        <w:rPr>
          <w:rFonts w:hAnsi="宋体" w:hint="eastAsia"/>
          <w:color w:val="000000"/>
          <w:sz w:val="24"/>
          <w:szCs w:val="24"/>
        </w:rPr>
        <w:t>#</w:t>
      </w:r>
      <w:r w:rsidRPr="00016A41">
        <w:rPr>
          <w:rFonts w:hAnsi="宋体" w:hint="eastAsia"/>
          <w:color w:val="000000"/>
          <w:sz w:val="24"/>
          <w:szCs w:val="24"/>
        </w:rPr>
        <w:t>2.1.2.8</w:t>
      </w:r>
      <w:r w:rsidRPr="00016A41">
        <w:rPr>
          <w:rFonts w:hAnsi="宋体"/>
          <w:color w:val="000000"/>
          <w:sz w:val="24"/>
          <w:szCs w:val="24"/>
        </w:rPr>
        <w:t>能谱应用软件能够实现实时面分布成像功能，随着样品的移动，实时刷新元素面分布信息</w:t>
      </w:r>
      <w:r w:rsidRPr="00016A41">
        <w:rPr>
          <w:rFonts w:hAnsi="宋体" w:hint="eastAsia"/>
          <w:color w:val="000000"/>
          <w:sz w:val="24"/>
          <w:szCs w:val="24"/>
        </w:rPr>
        <w:t>，</w:t>
      </w:r>
      <w:r w:rsidRPr="00016A41">
        <w:rPr>
          <w:rFonts w:hAnsi="宋体"/>
          <w:color w:val="000000"/>
          <w:sz w:val="24"/>
          <w:szCs w:val="24"/>
        </w:rPr>
        <w:t>并自动标定元素标签。同时具有位置记录功能，可以一键返回原先经过的位置。</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lastRenderedPageBreak/>
        <w:t xml:space="preserve">2.1.2.9 </w:t>
      </w:r>
      <w:r w:rsidRPr="00016A41">
        <w:rPr>
          <w:rFonts w:hAnsi="宋体"/>
          <w:color w:val="000000"/>
          <w:sz w:val="24"/>
          <w:szCs w:val="24"/>
        </w:rPr>
        <w:t>基于Win7</w:t>
      </w:r>
      <w:r w:rsidRPr="00016A41">
        <w:rPr>
          <w:rFonts w:hAnsi="宋体" w:hint="eastAsia"/>
          <w:color w:val="000000"/>
          <w:sz w:val="24"/>
          <w:szCs w:val="24"/>
        </w:rPr>
        <w:t>及以上</w:t>
      </w:r>
      <w:r w:rsidRPr="00016A41">
        <w:rPr>
          <w:rFonts w:hAnsi="宋体"/>
          <w:color w:val="000000"/>
          <w:sz w:val="24"/>
          <w:szCs w:val="24"/>
        </w:rPr>
        <w:t>技术，多线程设计，导航器界面，支持用户自定义模式及账户管理，支持分屏显示及远程控制，支持中、英文等多种语言及色彩的操作界面</w:t>
      </w:r>
      <w:r w:rsidRPr="00016A41">
        <w:rPr>
          <w:rFonts w:hAnsi="宋体" w:hint="eastAsia"/>
          <w:color w:val="000000"/>
          <w:sz w:val="24"/>
          <w:szCs w:val="24"/>
        </w:rPr>
        <w:t>。</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 xml:space="preserve">2.1.2.10 </w:t>
      </w:r>
      <w:proofErr w:type="gramStart"/>
      <w:r w:rsidRPr="00016A41">
        <w:rPr>
          <w:rFonts w:hAnsi="宋体" w:hint="eastAsia"/>
          <w:color w:val="000000"/>
          <w:sz w:val="24"/>
          <w:szCs w:val="24"/>
        </w:rPr>
        <w:t>采用韧致辐射</w:t>
      </w:r>
      <w:proofErr w:type="gramEnd"/>
      <w:r w:rsidRPr="00016A41">
        <w:rPr>
          <w:rFonts w:hAnsi="宋体" w:hint="eastAsia"/>
          <w:color w:val="000000"/>
          <w:sz w:val="24"/>
          <w:szCs w:val="24"/>
        </w:rPr>
        <w:t>或</w:t>
      </w:r>
      <w:r w:rsidRPr="00016A41">
        <w:rPr>
          <w:rFonts w:hAnsi="宋体"/>
          <w:color w:val="000000"/>
          <w:sz w:val="24"/>
          <w:szCs w:val="24"/>
        </w:rPr>
        <w:t>高帽滤波法，自动扣除背底</w:t>
      </w:r>
      <w:r w:rsidRPr="00016A41">
        <w:rPr>
          <w:rFonts w:hAnsi="宋体" w:hint="eastAsia"/>
          <w:color w:val="000000"/>
          <w:sz w:val="24"/>
          <w:szCs w:val="24"/>
        </w:rPr>
        <w:t>。</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 xml:space="preserve">2.1.2.11 </w:t>
      </w:r>
      <w:r w:rsidRPr="00016A41">
        <w:rPr>
          <w:rFonts w:hAnsi="宋体"/>
          <w:color w:val="000000"/>
          <w:sz w:val="24"/>
          <w:szCs w:val="24"/>
        </w:rPr>
        <w:t>可自动标识谱峰，</w:t>
      </w:r>
      <w:r w:rsidRPr="00016A41">
        <w:rPr>
          <w:rFonts w:hAnsi="宋体" w:hint="eastAsia"/>
          <w:color w:val="000000"/>
          <w:sz w:val="24"/>
          <w:szCs w:val="24"/>
        </w:rPr>
        <w:t>可以自动识别元素，</w:t>
      </w:r>
      <w:r w:rsidRPr="00016A41">
        <w:rPr>
          <w:rFonts w:hAnsi="宋体"/>
          <w:color w:val="000000"/>
          <w:sz w:val="24"/>
          <w:szCs w:val="24"/>
        </w:rPr>
        <w:t>可</w:t>
      </w:r>
      <w:proofErr w:type="gramStart"/>
      <w:r w:rsidRPr="00016A41">
        <w:rPr>
          <w:rFonts w:hAnsi="宋体"/>
          <w:color w:val="000000"/>
          <w:sz w:val="24"/>
          <w:szCs w:val="24"/>
        </w:rPr>
        <w:t>进行谱</w:t>
      </w:r>
      <w:r w:rsidRPr="00016A41">
        <w:rPr>
          <w:rFonts w:hAnsi="宋体" w:hint="eastAsia"/>
          <w:color w:val="000000"/>
          <w:sz w:val="24"/>
          <w:szCs w:val="24"/>
        </w:rPr>
        <w:t>峰</w:t>
      </w:r>
      <w:r w:rsidRPr="00016A41">
        <w:rPr>
          <w:rFonts w:hAnsi="宋体"/>
          <w:color w:val="000000"/>
          <w:sz w:val="24"/>
          <w:szCs w:val="24"/>
        </w:rPr>
        <w:t>重构</w:t>
      </w:r>
      <w:proofErr w:type="gramEnd"/>
      <w:r w:rsidRPr="00016A41">
        <w:rPr>
          <w:rFonts w:hAnsi="宋体"/>
          <w:color w:val="000000"/>
          <w:sz w:val="24"/>
          <w:szCs w:val="24"/>
        </w:rPr>
        <w:t>，</w:t>
      </w:r>
      <w:r w:rsidRPr="00016A41">
        <w:rPr>
          <w:rFonts w:hAnsi="宋体" w:hint="eastAsia"/>
          <w:color w:val="000000"/>
          <w:sz w:val="24"/>
          <w:szCs w:val="24"/>
        </w:rPr>
        <w:t>具有</w:t>
      </w:r>
      <w:r w:rsidRPr="00016A41">
        <w:rPr>
          <w:rFonts w:hAnsi="宋体"/>
          <w:color w:val="000000"/>
          <w:sz w:val="24"/>
          <w:szCs w:val="24"/>
        </w:rPr>
        <w:t>重叠峰自动峰剥离功能和</w:t>
      </w:r>
      <w:proofErr w:type="gramStart"/>
      <w:r w:rsidRPr="00016A41">
        <w:rPr>
          <w:rFonts w:hAnsi="宋体" w:hint="eastAsia"/>
          <w:color w:val="000000"/>
          <w:sz w:val="24"/>
          <w:szCs w:val="24"/>
        </w:rPr>
        <w:t>谱峰</w:t>
      </w:r>
      <w:proofErr w:type="gramEnd"/>
      <w:r w:rsidRPr="00016A41">
        <w:rPr>
          <w:rFonts w:hAnsi="宋体"/>
          <w:color w:val="000000"/>
          <w:sz w:val="24"/>
          <w:szCs w:val="24"/>
        </w:rPr>
        <w:t>修正功能</w:t>
      </w:r>
      <w:r w:rsidRPr="00016A41">
        <w:rPr>
          <w:rFonts w:hAnsi="宋体" w:hint="eastAsia"/>
          <w:color w:val="000000"/>
          <w:sz w:val="24"/>
          <w:szCs w:val="24"/>
        </w:rPr>
        <w:t>。</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7B268E">
        <w:rPr>
          <w:rFonts w:hAnsi="宋体" w:hint="eastAsia"/>
          <w:color w:val="000000"/>
          <w:sz w:val="24"/>
          <w:szCs w:val="24"/>
        </w:rPr>
        <w:t>#</w:t>
      </w:r>
      <w:r w:rsidRPr="00016A41">
        <w:rPr>
          <w:rFonts w:hAnsi="宋体" w:hint="eastAsia"/>
          <w:color w:val="000000"/>
          <w:sz w:val="24"/>
          <w:szCs w:val="24"/>
        </w:rPr>
        <w:t>2.1.2.12</w:t>
      </w:r>
      <w:r w:rsidRPr="00016A41">
        <w:rPr>
          <w:rFonts w:hAnsi="宋体"/>
          <w:color w:val="000000"/>
          <w:sz w:val="24"/>
          <w:szCs w:val="24"/>
        </w:rPr>
        <w:t>定量分析：采用</w:t>
      </w:r>
      <w:r w:rsidRPr="00016A41">
        <w:rPr>
          <w:rFonts w:hAnsi="宋体" w:hint="eastAsia"/>
          <w:color w:val="000000"/>
          <w:sz w:val="24"/>
          <w:szCs w:val="24"/>
        </w:rPr>
        <w:t>先进的</w:t>
      </w:r>
      <w:r w:rsidRPr="00016A41">
        <w:rPr>
          <w:rFonts w:hAnsi="宋体"/>
          <w:color w:val="000000"/>
          <w:sz w:val="24"/>
          <w:szCs w:val="24"/>
        </w:rPr>
        <w:t>定量修正技术，对探测器硬件进行的全面修正。可对倾斜样品进行修正，并增强对轻元素的修正，</w:t>
      </w:r>
      <w:r w:rsidRPr="00016A41">
        <w:rPr>
          <w:rFonts w:hAnsi="宋体" w:hint="eastAsia"/>
          <w:color w:val="000000"/>
          <w:sz w:val="24"/>
          <w:szCs w:val="24"/>
        </w:rPr>
        <w:t>可</w:t>
      </w:r>
      <w:r w:rsidRPr="00016A41">
        <w:rPr>
          <w:rFonts w:hAnsi="宋体"/>
          <w:color w:val="000000"/>
          <w:sz w:val="24"/>
          <w:szCs w:val="24"/>
        </w:rPr>
        <w:t>提供低电压的定量修正</w:t>
      </w:r>
      <w:r w:rsidRPr="00016A41">
        <w:rPr>
          <w:rFonts w:hAnsi="宋体" w:hint="eastAsia"/>
          <w:color w:val="000000"/>
          <w:sz w:val="24"/>
          <w:szCs w:val="24"/>
        </w:rPr>
        <w:t>；</w:t>
      </w:r>
      <w:r w:rsidRPr="00016A41">
        <w:rPr>
          <w:rFonts w:hAnsi="宋体"/>
          <w:color w:val="000000"/>
          <w:sz w:val="24"/>
          <w:szCs w:val="24"/>
        </w:rPr>
        <w:t>具有完备的虚拟标样库</w:t>
      </w:r>
      <w:r w:rsidRPr="00016A41">
        <w:rPr>
          <w:rFonts w:hAnsi="宋体" w:hint="eastAsia"/>
          <w:color w:val="000000"/>
          <w:sz w:val="24"/>
          <w:szCs w:val="24"/>
        </w:rPr>
        <w:t>；</w:t>
      </w:r>
      <w:r w:rsidRPr="00016A41">
        <w:rPr>
          <w:rFonts w:hAnsi="宋体"/>
          <w:color w:val="000000"/>
          <w:sz w:val="24"/>
          <w:szCs w:val="24"/>
        </w:rPr>
        <w:t>具备有标样定量分析及无标样定量分析方法</w:t>
      </w:r>
      <w:r w:rsidRPr="00016A41">
        <w:rPr>
          <w:rFonts w:hAnsi="宋体" w:hint="eastAsia"/>
          <w:color w:val="000000"/>
          <w:sz w:val="24"/>
          <w:szCs w:val="24"/>
        </w:rPr>
        <w:t>；</w:t>
      </w:r>
      <w:r w:rsidRPr="00016A41">
        <w:rPr>
          <w:rFonts w:hAnsi="宋体"/>
          <w:color w:val="000000"/>
          <w:sz w:val="24"/>
          <w:szCs w:val="24"/>
        </w:rPr>
        <w:t>可以得到归一化和非归一化定量结果，可以用化学配位法得到非归一化结果</w:t>
      </w:r>
      <w:r w:rsidRPr="00016A41">
        <w:rPr>
          <w:rFonts w:hAnsi="宋体" w:hint="eastAsia"/>
          <w:color w:val="000000"/>
          <w:sz w:val="24"/>
          <w:szCs w:val="24"/>
        </w:rPr>
        <w:t>，</w:t>
      </w:r>
      <w:r w:rsidRPr="00016A41">
        <w:rPr>
          <w:rFonts w:hAnsi="宋体"/>
          <w:color w:val="000000"/>
          <w:sz w:val="24"/>
          <w:szCs w:val="24"/>
        </w:rPr>
        <w:t>用户也可以自己建立标样库。</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 xml:space="preserve">2.1.2.13 </w:t>
      </w:r>
      <w:r w:rsidRPr="00016A41">
        <w:rPr>
          <w:rFonts w:hAnsi="宋体"/>
          <w:color w:val="000000"/>
          <w:sz w:val="24"/>
          <w:szCs w:val="24"/>
        </w:rPr>
        <w:t>具备全谱智能面分布和全谱智能线扫描分析功能。一次分析即可存储样品每一扫描位置(x，y)的所有元素的信息，用户随后可以在离线状态下重构谱图，重新添加元素</w:t>
      </w:r>
      <w:r w:rsidRPr="00016A41">
        <w:rPr>
          <w:rFonts w:hAnsi="宋体" w:hint="eastAsia"/>
          <w:color w:val="000000"/>
          <w:sz w:val="24"/>
          <w:szCs w:val="24"/>
        </w:rPr>
        <w:t>。</w:t>
      </w:r>
      <w:r w:rsidRPr="00016A41">
        <w:rPr>
          <w:rFonts w:hAnsi="宋体"/>
          <w:color w:val="000000"/>
          <w:sz w:val="24"/>
          <w:szCs w:val="24"/>
        </w:rPr>
        <w:t>全谱智能面分布图分辨率4096*4096</w:t>
      </w:r>
      <w:r w:rsidRPr="00016A41">
        <w:rPr>
          <w:rFonts w:hAnsi="宋体" w:hint="eastAsia"/>
          <w:color w:val="000000"/>
          <w:sz w:val="24"/>
          <w:szCs w:val="24"/>
        </w:rPr>
        <w:t>，</w:t>
      </w:r>
      <w:r w:rsidRPr="00016A41">
        <w:rPr>
          <w:rFonts w:hAnsi="宋体"/>
          <w:color w:val="000000"/>
          <w:sz w:val="24"/>
          <w:szCs w:val="24"/>
        </w:rPr>
        <w:t>并可在任意位置重构线扫描结果。</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 xml:space="preserve">2.1.2.14 </w:t>
      </w:r>
      <w:r w:rsidRPr="00016A41">
        <w:rPr>
          <w:rFonts w:hAnsi="宋体"/>
          <w:color w:val="000000"/>
          <w:sz w:val="24"/>
          <w:szCs w:val="24"/>
        </w:rPr>
        <w:t>可将电镜图</w:t>
      </w:r>
      <w:r w:rsidRPr="00016A41">
        <w:rPr>
          <w:rFonts w:hAnsi="宋体" w:hint="eastAsia"/>
          <w:color w:val="000000"/>
          <w:sz w:val="24"/>
          <w:szCs w:val="24"/>
        </w:rPr>
        <w:t>像</w:t>
      </w:r>
      <w:r w:rsidRPr="00016A41">
        <w:rPr>
          <w:rFonts w:hAnsi="宋体"/>
          <w:color w:val="000000"/>
          <w:sz w:val="24"/>
          <w:szCs w:val="24"/>
        </w:rPr>
        <w:t>传输到能谱仪的显示器上，并以该图为中心做微区分析，可选择点，矩形，任意不规则区域进行分析</w:t>
      </w:r>
      <w:r w:rsidRPr="00016A41">
        <w:rPr>
          <w:rFonts w:hAnsi="宋体" w:hint="eastAsia"/>
          <w:color w:val="000000"/>
          <w:sz w:val="24"/>
          <w:szCs w:val="24"/>
        </w:rPr>
        <w:t>；</w:t>
      </w:r>
      <w:r w:rsidRPr="00016A41">
        <w:rPr>
          <w:rFonts w:hAnsi="宋体"/>
          <w:color w:val="000000"/>
          <w:sz w:val="24"/>
          <w:szCs w:val="24"/>
        </w:rPr>
        <w:t>可提前设定任意多点或区域，能谱可依次进行自动分析</w:t>
      </w:r>
      <w:r w:rsidRPr="00016A41">
        <w:rPr>
          <w:rFonts w:hAnsi="宋体" w:hint="eastAsia"/>
          <w:color w:val="000000"/>
          <w:sz w:val="24"/>
          <w:szCs w:val="24"/>
        </w:rPr>
        <w:t>。</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 xml:space="preserve">2.1.2.15 </w:t>
      </w:r>
      <w:r w:rsidRPr="00016A41">
        <w:rPr>
          <w:rFonts w:hAnsi="宋体"/>
          <w:color w:val="000000"/>
          <w:sz w:val="24"/>
          <w:szCs w:val="24"/>
        </w:rPr>
        <w:t>实验报告：多种输出格式，单键可生成Word文档。</w:t>
      </w:r>
    </w:p>
    <w:p w:rsidR="00ED68E6" w:rsidRPr="00016A41" w:rsidRDefault="00ED68E6" w:rsidP="00ED68E6">
      <w:pPr>
        <w:pStyle w:val="a5"/>
        <w:adjustRightInd w:val="0"/>
        <w:snapToGrid w:val="0"/>
        <w:spacing w:line="360" w:lineRule="auto"/>
        <w:ind w:firstLineChars="200" w:firstLine="482"/>
        <w:rPr>
          <w:rFonts w:hAnsi="宋体"/>
          <w:b/>
          <w:sz w:val="24"/>
          <w:szCs w:val="24"/>
        </w:rPr>
      </w:pPr>
      <w:r w:rsidRPr="00016A41">
        <w:rPr>
          <w:rFonts w:hAnsi="宋体" w:hint="eastAsia"/>
          <w:b/>
          <w:sz w:val="24"/>
          <w:szCs w:val="24"/>
        </w:rPr>
        <w:t>2.1.3 软件</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通用计算机操作系统，电镜联机的相关软件，中/英文操作界面能谱应用软件，分析系统等。</w:t>
      </w:r>
    </w:p>
    <w:p w:rsidR="00ED68E6" w:rsidRPr="00016A41" w:rsidRDefault="00ED68E6" w:rsidP="00ED68E6">
      <w:pPr>
        <w:pStyle w:val="a5"/>
        <w:adjustRightInd w:val="0"/>
        <w:snapToGrid w:val="0"/>
        <w:spacing w:line="360" w:lineRule="auto"/>
        <w:ind w:firstLineChars="200" w:firstLine="482"/>
        <w:rPr>
          <w:rFonts w:hAnsi="宋体"/>
          <w:b/>
          <w:sz w:val="24"/>
          <w:szCs w:val="24"/>
        </w:rPr>
      </w:pPr>
      <w:r w:rsidRPr="00016A41">
        <w:rPr>
          <w:rFonts w:hAnsi="宋体" w:hint="eastAsia"/>
          <w:b/>
          <w:sz w:val="24"/>
          <w:szCs w:val="24"/>
        </w:rPr>
        <w:t>2.1.4 配件</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数据输出系统：计算机，打印机。</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能谱仪与pc机间的联机装置，图形处理装置。</w:t>
      </w:r>
    </w:p>
    <w:p w:rsidR="00ED68E6" w:rsidRPr="00016A41" w:rsidRDefault="00ED68E6" w:rsidP="00ED68E6">
      <w:pPr>
        <w:adjustRightInd w:val="0"/>
        <w:snapToGrid w:val="0"/>
        <w:spacing w:beforeLines="50" w:before="156" w:afterLines="50" w:after="156"/>
        <w:rPr>
          <w:rFonts w:ascii="宋体" w:hAnsi="宋体"/>
          <w:b/>
          <w:bCs/>
          <w:color w:val="000000"/>
          <w:sz w:val="24"/>
        </w:rPr>
      </w:pPr>
      <w:r w:rsidRPr="00016A41">
        <w:rPr>
          <w:rFonts w:ascii="宋体" w:hAnsi="宋体" w:hint="eastAsia"/>
          <w:b/>
          <w:bCs/>
          <w:color w:val="000000"/>
          <w:sz w:val="24"/>
        </w:rPr>
        <w:t>三</w:t>
      </w:r>
      <w:r w:rsidRPr="00016A41">
        <w:rPr>
          <w:rFonts w:ascii="宋体" w:hAnsi="宋体"/>
          <w:b/>
          <w:bCs/>
          <w:color w:val="000000"/>
          <w:sz w:val="24"/>
        </w:rPr>
        <w:t>、售后服务：</w:t>
      </w:r>
    </w:p>
    <w:p w:rsidR="00ED68E6" w:rsidRPr="00016A41" w:rsidRDefault="00ED68E6" w:rsidP="00ED68E6">
      <w:pPr>
        <w:adjustRightInd w:val="0"/>
        <w:snapToGrid w:val="0"/>
        <w:spacing w:line="360" w:lineRule="auto"/>
        <w:ind w:firstLineChars="196" w:firstLine="472"/>
        <w:rPr>
          <w:rFonts w:ascii="宋体" w:hAnsi="宋体"/>
          <w:b/>
          <w:bCs/>
          <w:color w:val="000000"/>
          <w:sz w:val="24"/>
        </w:rPr>
      </w:pPr>
      <w:r w:rsidRPr="00016A41">
        <w:rPr>
          <w:rFonts w:ascii="宋体" w:hAnsi="宋体" w:hint="eastAsia"/>
          <w:b/>
          <w:bCs/>
          <w:color w:val="000000"/>
          <w:sz w:val="24"/>
        </w:rPr>
        <w:t>3</w:t>
      </w:r>
      <w:r w:rsidRPr="00016A41">
        <w:rPr>
          <w:rFonts w:ascii="宋体" w:hAnsi="宋体"/>
          <w:b/>
          <w:bCs/>
          <w:color w:val="000000"/>
          <w:sz w:val="24"/>
        </w:rPr>
        <w:t>.1 设备安装、调试和验收</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.1.1具有国内良好的技术支持和维修支持，仪器现场安装调试时，指定1名安装工程师，负责仪器硬件的安装调试；指定1名应用分析工程师，负责仪器</w:t>
      </w:r>
      <w:r w:rsidRPr="00016A41">
        <w:rPr>
          <w:rFonts w:hAnsi="宋体"/>
          <w:color w:val="000000"/>
          <w:sz w:val="24"/>
          <w:szCs w:val="24"/>
        </w:rPr>
        <w:lastRenderedPageBreak/>
        <w:t>的应用开发，协助用户完成项目相关条件摸索。设备安装调试可在接到用户通知后一周内完成，在现场按国际通行设备检测验收标准进行验收，</w:t>
      </w:r>
      <w:proofErr w:type="gramStart"/>
      <w:r w:rsidRPr="00016A41">
        <w:rPr>
          <w:rFonts w:hAnsi="宋体"/>
          <w:color w:val="000000"/>
          <w:sz w:val="24"/>
          <w:szCs w:val="24"/>
        </w:rPr>
        <w:t>直至技术</w:t>
      </w:r>
      <w:proofErr w:type="gramEnd"/>
      <w:r w:rsidRPr="00016A41">
        <w:rPr>
          <w:rFonts w:hAnsi="宋体"/>
          <w:color w:val="000000"/>
          <w:sz w:val="24"/>
          <w:szCs w:val="24"/>
        </w:rPr>
        <w:t>指标达到标书中相关指标要求。验收检测仪器由供货方提供。</w:t>
      </w:r>
    </w:p>
    <w:p w:rsidR="00ED68E6" w:rsidRPr="00016A41" w:rsidRDefault="00ED68E6" w:rsidP="00ED68E6">
      <w:pPr>
        <w:adjustRightInd w:val="0"/>
        <w:snapToGrid w:val="0"/>
        <w:spacing w:line="360" w:lineRule="auto"/>
        <w:ind w:firstLineChars="200" w:firstLine="480"/>
        <w:rPr>
          <w:rFonts w:ascii="宋体" w:hAnsi="宋体"/>
          <w:color w:val="000000"/>
          <w:sz w:val="24"/>
        </w:rPr>
      </w:pPr>
      <w:r w:rsidRPr="00016A41">
        <w:rPr>
          <w:rFonts w:ascii="宋体" w:hAnsi="宋体" w:hint="eastAsia"/>
          <w:color w:val="000000"/>
          <w:sz w:val="24"/>
        </w:rPr>
        <w:t>3</w:t>
      </w:r>
      <w:r w:rsidRPr="00016A41">
        <w:rPr>
          <w:rFonts w:ascii="宋体" w:hAnsi="宋体"/>
          <w:color w:val="000000"/>
          <w:sz w:val="24"/>
        </w:rPr>
        <w:t>.1.2安装以后所有的技术指标调试验收必须由用户确认。</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.1.3仪器的安装调试-验收期不应长于10个工作日。</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.1.4若验收指标在安装完成1个月内无法达标并通过验证，购买单位有权要求无条件退货，供货方必须赔偿相应经济损失。</w:t>
      </w:r>
    </w:p>
    <w:p w:rsidR="00ED68E6" w:rsidRPr="00016A41" w:rsidRDefault="00ED68E6" w:rsidP="00ED68E6">
      <w:pPr>
        <w:adjustRightInd w:val="0"/>
        <w:snapToGrid w:val="0"/>
        <w:spacing w:line="360" w:lineRule="auto"/>
        <w:ind w:firstLineChars="199" w:firstLine="479"/>
        <w:rPr>
          <w:rFonts w:ascii="宋体" w:hAnsi="宋体"/>
          <w:b/>
          <w:bCs/>
          <w:color w:val="000000"/>
          <w:sz w:val="24"/>
        </w:rPr>
      </w:pPr>
      <w:r w:rsidRPr="00016A41">
        <w:rPr>
          <w:rFonts w:ascii="宋体" w:hAnsi="宋体" w:hint="eastAsia"/>
          <w:b/>
          <w:bCs/>
          <w:color w:val="000000"/>
          <w:sz w:val="24"/>
        </w:rPr>
        <w:t>3</w:t>
      </w:r>
      <w:r w:rsidRPr="00016A41">
        <w:rPr>
          <w:rFonts w:ascii="宋体" w:hAnsi="宋体"/>
          <w:b/>
          <w:bCs/>
          <w:color w:val="000000"/>
          <w:sz w:val="24"/>
        </w:rPr>
        <w:t>.2技术培训</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2.1仪器验收合格后，卖方将在用户指定地对用户进行仪器操作和日常维护的现场培训，并且不限人数，主要包括对设备结构、工作原理的了解、设备的正常操作、维护、故障判断及处理等相关内容，以保证操作人员能够正常上岗进行操作与维护。</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.2.2卖方在北京地区所举办的高级应用培训班，用户可以免费参加，以使用户进一步掌握仪器的最新动态及使用技巧。且卖方无条件长期提供永久性技术及仪器支持，例如为用户免费</w:t>
      </w:r>
      <w:proofErr w:type="gramStart"/>
      <w:r w:rsidRPr="00016A41">
        <w:rPr>
          <w:rFonts w:hAnsi="宋体"/>
          <w:color w:val="000000"/>
          <w:sz w:val="24"/>
          <w:szCs w:val="24"/>
        </w:rPr>
        <w:t>提供测样工作</w:t>
      </w:r>
      <w:proofErr w:type="gramEnd"/>
      <w:r w:rsidRPr="00016A41">
        <w:rPr>
          <w:rFonts w:hAnsi="宋体"/>
          <w:color w:val="000000"/>
          <w:sz w:val="24"/>
          <w:szCs w:val="24"/>
        </w:rPr>
        <w:t>。</w:t>
      </w:r>
    </w:p>
    <w:p w:rsidR="00ED68E6" w:rsidRPr="00016A41" w:rsidRDefault="00ED68E6" w:rsidP="00ED68E6">
      <w:pPr>
        <w:adjustRightInd w:val="0"/>
        <w:snapToGrid w:val="0"/>
        <w:spacing w:line="360" w:lineRule="auto"/>
        <w:rPr>
          <w:rFonts w:ascii="宋体" w:hAnsi="宋体"/>
          <w:sz w:val="24"/>
        </w:rPr>
      </w:pPr>
      <w:r w:rsidRPr="007B268E">
        <w:rPr>
          <w:rFonts w:ascii="宋体" w:hAnsi="宋体"/>
          <w:color w:val="000000"/>
          <w:sz w:val="24"/>
        </w:rPr>
        <w:t>*</w:t>
      </w:r>
      <w:r w:rsidRPr="00016A41">
        <w:rPr>
          <w:rFonts w:ascii="宋体" w:hAnsi="宋体" w:hint="eastAsia"/>
          <w:b/>
          <w:bCs/>
          <w:color w:val="000000"/>
          <w:sz w:val="24"/>
        </w:rPr>
        <w:t>3</w:t>
      </w:r>
      <w:r w:rsidRPr="00016A41">
        <w:rPr>
          <w:rFonts w:ascii="宋体" w:hAnsi="宋体"/>
          <w:b/>
          <w:bCs/>
          <w:color w:val="000000"/>
          <w:sz w:val="24"/>
        </w:rPr>
        <w:t>.3 保修期</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bookmarkStart w:id="0" w:name="OLE_LINK2"/>
      <w:bookmarkStart w:id="1" w:name="OLE_LINK3"/>
      <w:r w:rsidRPr="00016A41">
        <w:rPr>
          <w:rFonts w:hAnsi="宋体"/>
          <w:color w:val="000000"/>
          <w:sz w:val="24"/>
          <w:szCs w:val="24"/>
        </w:rPr>
        <w:t>整机保修期一年，</w:t>
      </w:r>
      <w:proofErr w:type="gramStart"/>
      <w:r w:rsidRPr="00016A41">
        <w:rPr>
          <w:rFonts w:hAnsi="宋体"/>
          <w:color w:val="000000"/>
          <w:sz w:val="24"/>
          <w:szCs w:val="24"/>
        </w:rPr>
        <w:t>自设备</w:t>
      </w:r>
      <w:proofErr w:type="gramEnd"/>
      <w:r w:rsidRPr="00016A41">
        <w:rPr>
          <w:rFonts w:hAnsi="宋体"/>
          <w:color w:val="000000"/>
          <w:sz w:val="24"/>
          <w:szCs w:val="24"/>
        </w:rPr>
        <w:t>验收合格之日起计算。保修期内提供全免费保修，包括人工和部件。保修期满前1个月卖方应负责一次免费全面检查，并写出正式报告，如发现潜在问题，应负责排除。在保修期期间所发生的一切费用，由供货方自理。质保期后维修，只收取必要更换的硬件成本费，按照8折收取。</w:t>
      </w:r>
      <w:bookmarkEnd w:id="0"/>
      <w:bookmarkEnd w:id="1"/>
    </w:p>
    <w:p w:rsidR="00ED68E6" w:rsidRPr="00016A41" w:rsidRDefault="00ED68E6" w:rsidP="00ED68E6">
      <w:pPr>
        <w:pStyle w:val="a5"/>
        <w:adjustRightInd w:val="0"/>
        <w:snapToGrid w:val="0"/>
        <w:spacing w:line="360" w:lineRule="auto"/>
        <w:ind w:firstLineChars="200" w:firstLine="480"/>
        <w:rPr>
          <w:rFonts w:hAnsi="宋体"/>
          <w:sz w:val="24"/>
          <w:szCs w:val="24"/>
        </w:rPr>
      </w:pPr>
      <w:r w:rsidRPr="00016A41">
        <w:rPr>
          <w:rFonts w:hAnsi="宋体"/>
          <w:color w:val="000000"/>
          <w:sz w:val="24"/>
          <w:szCs w:val="24"/>
        </w:rPr>
        <w:t>产品质量按中华人民共和国有关质量标准实行</w:t>
      </w:r>
      <w:r w:rsidRPr="00016A41">
        <w:rPr>
          <w:rFonts w:hAnsi="宋体" w:hint="eastAsia"/>
          <w:color w:val="000000"/>
          <w:sz w:val="24"/>
          <w:szCs w:val="24"/>
        </w:rPr>
        <w:t>“</w:t>
      </w:r>
      <w:r w:rsidRPr="00016A41">
        <w:rPr>
          <w:rFonts w:hAnsi="宋体"/>
          <w:color w:val="000000"/>
          <w:sz w:val="24"/>
          <w:szCs w:val="24"/>
        </w:rPr>
        <w:t>三包</w:t>
      </w:r>
      <w:r w:rsidRPr="00016A41">
        <w:rPr>
          <w:rFonts w:hAnsi="宋体" w:hint="eastAsia"/>
          <w:color w:val="000000"/>
          <w:sz w:val="24"/>
          <w:szCs w:val="24"/>
        </w:rPr>
        <w:t>”</w:t>
      </w:r>
      <w:r w:rsidRPr="00016A41">
        <w:rPr>
          <w:rFonts w:hAnsi="宋体"/>
          <w:color w:val="000000"/>
          <w:sz w:val="24"/>
          <w:szCs w:val="24"/>
        </w:rPr>
        <w:t>服务。</w:t>
      </w:r>
    </w:p>
    <w:p w:rsidR="00ED68E6" w:rsidRPr="00016A41" w:rsidRDefault="00ED68E6" w:rsidP="00ED68E6">
      <w:pPr>
        <w:adjustRightInd w:val="0"/>
        <w:snapToGrid w:val="0"/>
        <w:spacing w:line="360" w:lineRule="auto"/>
        <w:rPr>
          <w:rFonts w:ascii="宋体" w:hAnsi="宋体"/>
          <w:b/>
          <w:bCs/>
          <w:sz w:val="24"/>
        </w:rPr>
      </w:pPr>
      <w:r w:rsidRPr="00016A41">
        <w:rPr>
          <w:rFonts w:ascii="宋体" w:hAnsi="宋体" w:hint="eastAsia"/>
          <w:b/>
          <w:bCs/>
          <w:sz w:val="24"/>
        </w:rPr>
        <w:t>3</w:t>
      </w:r>
      <w:r w:rsidRPr="00016A41">
        <w:rPr>
          <w:rFonts w:ascii="宋体" w:hAnsi="宋体"/>
          <w:b/>
          <w:bCs/>
          <w:sz w:val="24"/>
        </w:rPr>
        <w:t>.4软、硬件升级</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color w:val="000000"/>
          <w:sz w:val="24"/>
          <w:szCs w:val="24"/>
        </w:rPr>
        <w:t>在仪器使用年限内，软件免费升级，与之相关的硬件升级享受成本价，按照8折收取。</w:t>
      </w:r>
    </w:p>
    <w:p w:rsidR="00ED68E6" w:rsidRPr="00016A41" w:rsidRDefault="00ED68E6" w:rsidP="00ED68E6">
      <w:pPr>
        <w:adjustRightInd w:val="0"/>
        <w:snapToGrid w:val="0"/>
        <w:spacing w:line="360" w:lineRule="auto"/>
        <w:rPr>
          <w:rFonts w:ascii="宋体" w:hAnsi="宋体"/>
          <w:sz w:val="24"/>
        </w:rPr>
      </w:pPr>
      <w:r w:rsidRPr="00016A41">
        <w:rPr>
          <w:rFonts w:ascii="宋体" w:hAnsi="宋体" w:hint="eastAsia"/>
          <w:b/>
          <w:bCs/>
          <w:sz w:val="24"/>
        </w:rPr>
        <w:t>3</w:t>
      </w:r>
      <w:r w:rsidRPr="00016A41">
        <w:rPr>
          <w:rFonts w:ascii="宋体" w:hAnsi="宋体"/>
          <w:b/>
          <w:bCs/>
          <w:sz w:val="24"/>
        </w:rPr>
        <w:t>.5技术支持及维修</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.5.1 供货方为买方提供产品终身技术服务。</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.5.2 供货方在国内应设有技术服务中心（包括维修中心），有专职的维修工程师及应用工程师有效保证售后维修的及时、快捷，并负责提供技术支持，保证仪器的正常操作，并协助买方进行方法开发。</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.5.3 仪器出现故障需要维修时，供货方维修人员在2个工作日内对用户的</w:t>
      </w:r>
      <w:r w:rsidRPr="00016A41">
        <w:rPr>
          <w:rFonts w:hAnsi="宋体"/>
          <w:color w:val="000000"/>
          <w:sz w:val="24"/>
          <w:szCs w:val="24"/>
        </w:rPr>
        <w:lastRenderedPageBreak/>
        <w:t>服务要求</w:t>
      </w:r>
      <w:proofErr w:type="gramStart"/>
      <w:r w:rsidRPr="00016A41">
        <w:rPr>
          <w:rFonts w:hAnsi="宋体"/>
          <w:color w:val="000000"/>
          <w:sz w:val="24"/>
          <w:szCs w:val="24"/>
        </w:rPr>
        <w:t>作出</w:t>
      </w:r>
      <w:proofErr w:type="gramEnd"/>
      <w:r w:rsidRPr="00016A41">
        <w:rPr>
          <w:rFonts w:hAnsi="宋体"/>
          <w:color w:val="000000"/>
          <w:sz w:val="24"/>
          <w:szCs w:val="24"/>
        </w:rPr>
        <w:t>响应。一般问题应在3个工作日内解决，重大问题或其他无法迅速解决的问题，应在5个工作日内解决或提出明确的解决方案。</w:t>
      </w:r>
    </w:p>
    <w:p w:rsidR="00ED68E6" w:rsidRPr="00016A41" w:rsidRDefault="00ED68E6" w:rsidP="00ED68E6">
      <w:pPr>
        <w:pStyle w:val="a5"/>
        <w:adjustRightInd w:val="0"/>
        <w:snapToGrid w:val="0"/>
        <w:spacing w:line="360" w:lineRule="auto"/>
        <w:ind w:firstLineChars="200" w:firstLine="480"/>
        <w:rPr>
          <w:rFonts w:hAnsi="宋体"/>
          <w:color w:val="000000"/>
          <w:sz w:val="24"/>
          <w:szCs w:val="24"/>
        </w:rPr>
      </w:pPr>
      <w:r w:rsidRPr="00016A41">
        <w:rPr>
          <w:rFonts w:hAnsi="宋体" w:hint="eastAsia"/>
          <w:color w:val="000000"/>
          <w:sz w:val="24"/>
          <w:szCs w:val="24"/>
        </w:rPr>
        <w:t>3</w:t>
      </w:r>
      <w:r w:rsidRPr="00016A41">
        <w:rPr>
          <w:rFonts w:hAnsi="宋体"/>
          <w:color w:val="000000"/>
          <w:sz w:val="24"/>
          <w:szCs w:val="24"/>
        </w:rPr>
        <w:t>.5.4 供货方对设备定期回访（至少4个月一次）。</w:t>
      </w:r>
    </w:p>
    <w:p w:rsidR="00ED68E6" w:rsidRPr="00016A41" w:rsidRDefault="00ED68E6" w:rsidP="00ED68E6">
      <w:pPr>
        <w:adjustRightInd w:val="0"/>
        <w:snapToGrid w:val="0"/>
        <w:spacing w:beforeLines="50" w:before="156" w:afterLines="50" w:after="156"/>
        <w:rPr>
          <w:rFonts w:ascii="宋体" w:hAnsi="宋体"/>
          <w:b/>
          <w:bCs/>
          <w:color w:val="000000"/>
          <w:sz w:val="24"/>
        </w:rPr>
      </w:pPr>
      <w:r w:rsidRPr="00016A41">
        <w:rPr>
          <w:rFonts w:ascii="宋体" w:hAnsi="宋体" w:hint="eastAsia"/>
          <w:b/>
          <w:bCs/>
          <w:color w:val="000000"/>
          <w:sz w:val="24"/>
        </w:rPr>
        <w:t>四</w:t>
      </w:r>
      <w:r w:rsidRPr="00016A41">
        <w:rPr>
          <w:rFonts w:ascii="宋体" w:hAnsi="宋体"/>
          <w:b/>
          <w:bCs/>
          <w:color w:val="000000"/>
          <w:sz w:val="24"/>
        </w:rPr>
        <w:t>、包装要求和运输方式</w:t>
      </w:r>
    </w:p>
    <w:p w:rsidR="00ED68E6" w:rsidRPr="00016A41" w:rsidRDefault="00ED68E6" w:rsidP="00ED68E6">
      <w:pPr>
        <w:pStyle w:val="a5"/>
        <w:tabs>
          <w:tab w:val="left" w:pos="1145"/>
        </w:tabs>
        <w:adjustRightInd w:val="0"/>
        <w:snapToGrid w:val="0"/>
        <w:spacing w:line="360" w:lineRule="auto"/>
        <w:rPr>
          <w:rFonts w:hAnsi="宋体"/>
          <w:color w:val="000000"/>
          <w:sz w:val="24"/>
          <w:szCs w:val="24"/>
        </w:rPr>
      </w:pPr>
      <w:r w:rsidRPr="00016A41">
        <w:rPr>
          <w:rFonts w:hAnsi="宋体" w:hint="eastAsia"/>
          <w:b/>
          <w:sz w:val="24"/>
          <w:szCs w:val="24"/>
        </w:rPr>
        <w:t>4</w:t>
      </w:r>
      <w:r w:rsidRPr="00016A41">
        <w:rPr>
          <w:rFonts w:hAnsi="宋体"/>
          <w:b/>
          <w:sz w:val="24"/>
          <w:szCs w:val="24"/>
        </w:rPr>
        <w:t>.1包装要求：</w:t>
      </w:r>
      <w:r w:rsidRPr="00016A41">
        <w:rPr>
          <w:rFonts w:hAnsi="宋体"/>
          <w:color w:val="000000"/>
          <w:sz w:val="24"/>
          <w:szCs w:val="24"/>
        </w:rPr>
        <w:t>包装应使用崭新坚固的木箱(标准出口包装)</w:t>
      </w:r>
      <w:r w:rsidRPr="00016A41">
        <w:rPr>
          <w:rFonts w:hAnsi="宋体" w:hint="eastAsia"/>
          <w:color w:val="000000"/>
          <w:sz w:val="24"/>
          <w:szCs w:val="24"/>
        </w:rPr>
        <w:t>或有木托（有熏蒸证明）的纸箱包装，</w:t>
      </w:r>
      <w:r w:rsidRPr="00016A41">
        <w:rPr>
          <w:rFonts w:hAnsi="宋体"/>
          <w:color w:val="000000"/>
          <w:sz w:val="24"/>
          <w:szCs w:val="24"/>
        </w:rPr>
        <w:t>适于空运长途运输；适应气候变化；抗震，抗潮，防雨，防锈，防冻。卖方应对由于不当包装或防护措施不力而导致的商品损坏、损失、腐蚀、费用增加等后果负责。</w:t>
      </w:r>
    </w:p>
    <w:p w:rsidR="00ED68E6" w:rsidRPr="00016A41" w:rsidRDefault="00ED68E6" w:rsidP="00ED68E6">
      <w:pPr>
        <w:adjustRightInd w:val="0"/>
        <w:snapToGrid w:val="0"/>
        <w:spacing w:line="360" w:lineRule="auto"/>
        <w:rPr>
          <w:rFonts w:ascii="宋体" w:hAnsi="宋体"/>
          <w:color w:val="000000"/>
          <w:sz w:val="24"/>
        </w:rPr>
      </w:pPr>
      <w:r w:rsidRPr="00016A41">
        <w:rPr>
          <w:rFonts w:ascii="宋体" w:hAnsi="宋体" w:hint="eastAsia"/>
          <w:b/>
          <w:sz w:val="24"/>
        </w:rPr>
        <w:t>4</w:t>
      </w:r>
      <w:r w:rsidRPr="00016A41">
        <w:rPr>
          <w:rFonts w:ascii="宋体" w:hAnsi="宋体"/>
          <w:b/>
          <w:sz w:val="24"/>
        </w:rPr>
        <w:t>.2运输方式：</w:t>
      </w:r>
      <w:r w:rsidRPr="00016A41">
        <w:rPr>
          <w:rFonts w:ascii="宋体" w:hAnsi="宋体"/>
          <w:color w:val="000000"/>
          <w:sz w:val="24"/>
        </w:rPr>
        <w:t>空运。卖方应负责办理、支付将货物运至目的地的一切事项和费用。</w:t>
      </w:r>
    </w:p>
    <w:p w:rsidR="00ED68E6" w:rsidRPr="00016A41" w:rsidRDefault="00ED68E6" w:rsidP="00ED68E6">
      <w:pPr>
        <w:adjustRightInd w:val="0"/>
        <w:snapToGrid w:val="0"/>
        <w:spacing w:line="360" w:lineRule="auto"/>
        <w:rPr>
          <w:rFonts w:ascii="宋体" w:hAnsi="宋体"/>
          <w:bCs/>
          <w:color w:val="000000"/>
          <w:sz w:val="24"/>
        </w:rPr>
      </w:pPr>
      <w:r w:rsidRPr="00016A41">
        <w:rPr>
          <w:rFonts w:ascii="宋体" w:hAnsi="宋体" w:hint="eastAsia"/>
          <w:b/>
          <w:bCs/>
          <w:color w:val="000000"/>
          <w:sz w:val="24"/>
        </w:rPr>
        <w:t>五</w:t>
      </w:r>
      <w:r w:rsidRPr="00016A41">
        <w:rPr>
          <w:rFonts w:ascii="宋体" w:hAnsi="宋体"/>
          <w:b/>
          <w:bCs/>
          <w:color w:val="000000"/>
          <w:sz w:val="24"/>
        </w:rPr>
        <w:t>、定货数量：</w:t>
      </w:r>
      <w:r w:rsidRPr="00016A41">
        <w:rPr>
          <w:rFonts w:ascii="宋体" w:hAnsi="宋体"/>
          <w:bCs/>
          <w:color w:val="000000"/>
          <w:sz w:val="24"/>
        </w:rPr>
        <w:t xml:space="preserve"> 1套</w:t>
      </w:r>
    </w:p>
    <w:p w:rsidR="00ED68E6" w:rsidRPr="00016A41" w:rsidRDefault="00ED68E6" w:rsidP="00ED68E6">
      <w:pPr>
        <w:adjustRightInd w:val="0"/>
        <w:snapToGrid w:val="0"/>
        <w:spacing w:line="360" w:lineRule="auto"/>
        <w:rPr>
          <w:rFonts w:ascii="宋体" w:hAnsi="宋体"/>
          <w:bCs/>
          <w:color w:val="000000"/>
          <w:sz w:val="24"/>
        </w:rPr>
      </w:pPr>
      <w:r w:rsidRPr="00016A41">
        <w:rPr>
          <w:rFonts w:ascii="宋体" w:hAnsi="宋体" w:hint="eastAsia"/>
          <w:b/>
          <w:bCs/>
          <w:color w:val="000000"/>
          <w:sz w:val="24"/>
        </w:rPr>
        <w:t>六</w:t>
      </w:r>
      <w:r w:rsidRPr="00016A41">
        <w:rPr>
          <w:rFonts w:ascii="宋体" w:hAnsi="宋体"/>
          <w:b/>
          <w:bCs/>
          <w:color w:val="000000"/>
          <w:sz w:val="24"/>
        </w:rPr>
        <w:t>、交货地点：</w:t>
      </w:r>
      <w:r w:rsidRPr="00016A41">
        <w:rPr>
          <w:rFonts w:ascii="宋体" w:hAnsi="宋体"/>
          <w:color w:val="000000"/>
          <w:sz w:val="24"/>
        </w:rPr>
        <w:t>买方指定地点</w:t>
      </w:r>
    </w:p>
    <w:p w:rsidR="00ED68E6" w:rsidRPr="00016A41" w:rsidRDefault="00ED68E6" w:rsidP="00ED68E6">
      <w:pPr>
        <w:adjustRightInd w:val="0"/>
        <w:snapToGrid w:val="0"/>
        <w:spacing w:line="360" w:lineRule="auto"/>
        <w:rPr>
          <w:rFonts w:ascii="宋体" w:hAnsi="宋体"/>
          <w:bCs/>
          <w:color w:val="000000"/>
          <w:sz w:val="24"/>
        </w:rPr>
      </w:pPr>
      <w:r w:rsidRPr="00016A41">
        <w:rPr>
          <w:rFonts w:ascii="宋体" w:hAnsi="宋体" w:hint="eastAsia"/>
          <w:b/>
          <w:bCs/>
          <w:color w:val="000000"/>
          <w:sz w:val="24"/>
        </w:rPr>
        <w:t>七</w:t>
      </w:r>
      <w:r w:rsidRPr="00016A41">
        <w:rPr>
          <w:rFonts w:ascii="宋体" w:hAnsi="宋体"/>
          <w:b/>
          <w:bCs/>
          <w:color w:val="000000"/>
          <w:sz w:val="24"/>
        </w:rPr>
        <w:t>、交货时间：</w:t>
      </w:r>
      <w:r w:rsidRPr="00016A41">
        <w:rPr>
          <w:rFonts w:ascii="宋体" w:hAnsi="宋体"/>
          <w:bCs/>
          <w:color w:val="000000"/>
          <w:sz w:val="24"/>
        </w:rPr>
        <w:t xml:space="preserve"> 合同签订后</w:t>
      </w:r>
      <w:r w:rsidRPr="00016A41">
        <w:rPr>
          <w:rFonts w:ascii="宋体" w:hAnsi="宋体" w:hint="eastAsia"/>
          <w:bCs/>
          <w:color w:val="000000"/>
          <w:sz w:val="24"/>
        </w:rPr>
        <w:t>4</w:t>
      </w:r>
      <w:r w:rsidRPr="00016A41">
        <w:rPr>
          <w:rFonts w:ascii="宋体" w:hAnsi="宋体"/>
          <w:bCs/>
          <w:color w:val="000000"/>
          <w:sz w:val="24"/>
        </w:rPr>
        <w:t>个月内</w:t>
      </w:r>
    </w:p>
    <w:p w:rsidR="00ED68E6" w:rsidRPr="00016A41" w:rsidRDefault="00ED68E6" w:rsidP="00ED68E6">
      <w:pPr>
        <w:adjustRightInd w:val="0"/>
        <w:snapToGrid w:val="0"/>
        <w:spacing w:line="360" w:lineRule="auto"/>
        <w:rPr>
          <w:rFonts w:ascii="宋体" w:hAnsi="宋体"/>
          <w:bCs/>
          <w:color w:val="000000"/>
          <w:sz w:val="24"/>
        </w:rPr>
      </w:pPr>
      <w:r w:rsidRPr="00016A41">
        <w:rPr>
          <w:rFonts w:ascii="宋体" w:hAnsi="宋体" w:hint="eastAsia"/>
          <w:b/>
          <w:bCs/>
          <w:color w:val="000000"/>
          <w:sz w:val="24"/>
        </w:rPr>
        <w:t>八</w:t>
      </w:r>
      <w:r w:rsidRPr="00016A41">
        <w:rPr>
          <w:rFonts w:ascii="宋体" w:hAnsi="宋体"/>
          <w:b/>
          <w:bCs/>
          <w:color w:val="000000"/>
          <w:sz w:val="24"/>
        </w:rPr>
        <w:t>、技术验收时间：</w:t>
      </w:r>
      <w:r w:rsidRPr="00016A41">
        <w:rPr>
          <w:rFonts w:ascii="宋体" w:hAnsi="宋体"/>
          <w:bCs/>
          <w:color w:val="000000"/>
          <w:sz w:val="24"/>
        </w:rPr>
        <w:t>到货14个自然日内完成安装和调试。</w:t>
      </w:r>
    </w:p>
    <w:p w:rsidR="00ED68E6" w:rsidRPr="00016A41" w:rsidRDefault="00ED68E6" w:rsidP="00ED68E6">
      <w:pPr>
        <w:adjustRightInd w:val="0"/>
        <w:snapToGrid w:val="0"/>
        <w:spacing w:line="360" w:lineRule="auto"/>
        <w:rPr>
          <w:rFonts w:ascii="宋体" w:hAnsi="宋体"/>
          <w:b/>
          <w:sz w:val="24"/>
        </w:rPr>
      </w:pPr>
      <w:r w:rsidRPr="00016A41">
        <w:rPr>
          <w:rFonts w:ascii="宋体" w:hAnsi="宋体" w:hint="eastAsia"/>
          <w:b/>
          <w:bCs/>
          <w:color w:val="000000"/>
          <w:sz w:val="24"/>
        </w:rPr>
        <w:t>九、</w:t>
      </w:r>
      <w:r w:rsidRPr="00016A41">
        <w:rPr>
          <w:rFonts w:ascii="宋体" w:hAnsi="宋体"/>
          <w:b/>
          <w:bCs/>
          <w:color w:val="000000"/>
          <w:sz w:val="24"/>
        </w:rPr>
        <w:t>保险：</w:t>
      </w:r>
      <w:r w:rsidRPr="00016A41">
        <w:rPr>
          <w:rFonts w:ascii="宋体" w:hAnsi="宋体"/>
          <w:color w:val="000000"/>
          <w:sz w:val="24"/>
        </w:rPr>
        <w:t>货物保险将由卖方办理、支付，并以买方为受益人。</w:t>
      </w:r>
      <w:bookmarkStart w:id="2" w:name="RANGE!A1:D28"/>
      <w:bookmarkStart w:id="3" w:name="RANGE!A1:D17"/>
      <w:bookmarkEnd w:id="2"/>
      <w:bookmarkEnd w:id="3"/>
    </w:p>
    <w:p w:rsidR="00ED68E6" w:rsidRPr="00016A41" w:rsidRDefault="00ED68E6" w:rsidP="00ED68E6">
      <w:pPr>
        <w:spacing w:line="360" w:lineRule="auto"/>
        <w:jc w:val="left"/>
        <w:rPr>
          <w:rFonts w:ascii="宋体" w:hAnsi="宋体"/>
          <w:b/>
          <w:kern w:val="0"/>
          <w:sz w:val="24"/>
        </w:rPr>
      </w:pPr>
      <w:r w:rsidRPr="00016A41">
        <w:rPr>
          <w:rFonts w:ascii="宋体" w:hAnsi="宋体"/>
          <w:b/>
          <w:sz w:val="24"/>
        </w:rPr>
        <w:t>说明：</w:t>
      </w:r>
      <w:r w:rsidRPr="00016A41">
        <w:rPr>
          <w:rFonts w:ascii="宋体" w:hAnsi="宋体"/>
          <w:b/>
          <w:kern w:val="0"/>
          <w:sz w:val="24"/>
        </w:rPr>
        <w:t>*标注的是必须满足的</w:t>
      </w:r>
      <w:r w:rsidRPr="00016A41">
        <w:rPr>
          <w:rFonts w:ascii="宋体" w:hAnsi="宋体" w:hint="eastAsia"/>
          <w:b/>
          <w:kern w:val="0"/>
          <w:sz w:val="24"/>
        </w:rPr>
        <w:t>关键技术指标，#标注的是重要技术参数</w:t>
      </w:r>
      <w:r w:rsidRPr="00016A41">
        <w:rPr>
          <w:rFonts w:ascii="宋体" w:hAnsi="宋体"/>
          <w:b/>
          <w:kern w:val="0"/>
          <w:sz w:val="24"/>
        </w:rPr>
        <w:t>。</w:t>
      </w: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p>
    <w:p w:rsidR="00ED68E6" w:rsidRDefault="00ED68E6" w:rsidP="00ED68E6">
      <w:pPr>
        <w:spacing w:afterLines="50" w:after="156"/>
        <w:ind w:left="601" w:hanging="601"/>
        <w:jc w:val="center"/>
        <w:rPr>
          <w:rFonts w:ascii="宋体" w:hAnsi="宋体" w:hint="eastAsia"/>
          <w:b/>
          <w:sz w:val="28"/>
        </w:rPr>
      </w:pPr>
      <w:r>
        <w:rPr>
          <w:rFonts w:ascii="宋体" w:hAnsi="宋体"/>
          <w:b/>
          <w:sz w:val="28"/>
        </w:rPr>
        <w:t>第</w:t>
      </w:r>
      <w:r>
        <w:rPr>
          <w:rFonts w:ascii="宋体" w:hAnsi="宋体" w:hint="eastAsia"/>
          <w:b/>
          <w:sz w:val="28"/>
        </w:rPr>
        <w:t xml:space="preserve">2包 </w:t>
      </w:r>
      <w:r w:rsidRPr="002E56CC">
        <w:rPr>
          <w:rFonts w:ascii="宋体" w:hAnsi="宋体" w:hint="eastAsia"/>
          <w:b/>
          <w:sz w:val="28"/>
        </w:rPr>
        <w:t>模块化病毒样颗粒生物反应器</w:t>
      </w:r>
    </w:p>
    <w:p w:rsidR="00ED68E6" w:rsidRPr="003A683A" w:rsidRDefault="00ED68E6" w:rsidP="00ED68E6">
      <w:pPr>
        <w:spacing w:line="360" w:lineRule="auto"/>
        <w:rPr>
          <w:rFonts w:ascii="宋体" w:hAnsi="宋体"/>
          <w:b/>
          <w:color w:val="000000"/>
          <w:sz w:val="24"/>
        </w:rPr>
      </w:pPr>
      <w:r w:rsidRPr="003A683A">
        <w:rPr>
          <w:rFonts w:ascii="宋体" w:hAnsi="宋体" w:hint="eastAsia"/>
          <w:b/>
          <w:color w:val="000000"/>
          <w:sz w:val="24"/>
        </w:rPr>
        <w:t>1. 工作条件：</w:t>
      </w:r>
    </w:p>
    <w:p w:rsidR="00ED68E6" w:rsidRPr="003A683A" w:rsidRDefault="00ED68E6" w:rsidP="00ED68E6">
      <w:pPr>
        <w:spacing w:line="360" w:lineRule="auto"/>
        <w:rPr>
          <w:rFonts w:ascii="宋体" w:hAnsi="宋体"/>
          <w:color w:val="000000"/>
          <w:sz w:val="24"/>
        </w:rPr>
      </w:pPr>
      <w:r w:rsidRPr="003A683A">
        <w:rPr>
          <w:rFonts w:ascii="宋体" w:hAnsi="宋体"/>
          <w:color w:val="000000"/>
          <w:sz w:val="24"/>
        </w:rPr>
        <w:t>1.1</w:t>
      </w:r>
      <w:r w:rsidRPr="003A683A">
        <w:rPr>
          <w:rFonts w:ascii="宋体" w:hAnsi="宋体" w:hint="eastAsia"/>
          <w:color w:val="000000"/>
          <w:sz w:val="24"/>
        </w:rPr>
        <w:t>环境温度：</w:t>
      </w:r>
      <w:r w:rsidRPr="003A683A">
        <w:rPr>
          <w:rFonts w:ascii="宋体" w:hAnsi="宋体" w:hint="eastAsia"/>
          <w:sz w:val="24"/>
        </w:rPr>
        <w:t>10-30°C。</w:t>
      </w:r>
    </w:p>
    <w:p w:rsidR="00ED68E6" w:rsidRPr="003A683A" w:rsidRDefault="00ED68E6" w:rsidP="00ED68E6">
      <w:pPr>
        <w:spacing w:line="360" w:lineRule="auto"/>
        <w:rPr>
          <w:rFonts w:ascii="宋体" w:hAnsi="宋体"/>
          <w:color w:val="000000"/>
          <w:sz w:val="24"/>
        </w:rPr>
      </w:pPr>
      <w:r w:rsidRPr="003A683A">
        <w:rPr>
          <w:rFonts w:ascii="宋体" w:hAnsi="宋体"/>
          <w:color w:val="000000"/>
          <w:sz w:val="24"/>
        </w:rPr>
        <w:t>1.2</w:t>
      </w:r>
      <w:r w:rsidRPr="003A683A">
        <w:rPr>
          <w:rFonts w:ascii="宋体" w:hAnsi="宋体" w:hint="eastAsia"/>
          <w:color w:val="000000"/>
          <w:sz w:val="24"/>
        </w:rPr>
        <w:t>湿度要求：</w:t>
      </w:r>
      <w:r w:rsidRPr="003A683A">
        <w:rPr>
          <w:rFonts w:ascii="宋体" w:hAnsi="宋体" w:hint="eastAsia"/>
          <w:sz w:val="24"/>
        </w:rPr>
        <w:t>不超过80%相对湿度。</w:t>
      </w:r>
    </w:p>
    <w:p w:rsidR="00ED68E6" w:rsidRPr="003A683A" w:rsidRDefault="00ED68E6" w:rsidP="00ED68E6">
      <w:pPr>
        <w:spacing w:line="360" w:lineRule="auto"/>
        <w:rPr>
          <w:rFonts w:ascii="宋体" w:hAnsi="宋体"/>
          <w:color w:val="000000"/>
          <w:sz w:val="24"/>
        </w:rPr>
      </w:pPr>
      <w:r w:rsidRPr="003A683A">
        <w:rPr>
          <w:rFonts w:ascii="宋体" w:hAnsi="宋体"/>
          <w:color w:val="000000"/>
          <w:sz w:val="24"/>
        </w:rPr>
        <w:t>1.3</w:t>
      </w:r>
      <w:r w:rsidRPr="003A683A">
        <w:rPr>
          <w:rFonts w:ascii="宋体" w:hAnsi="宋体" w:hint="eastAsia"/>
          <w:color w:val="000000"/>
          <w:sz w:val="24"/>
        </w:rPr>
        <w:t>电源电压：</w:t>
      </w:r>
      <w:r w:rsidRPr="003A683A">
        <w:rPr>
          <w:rFonts w:ascii="宋体" w:hAnsi="宋体"/>
          <w:color w:val="000000"/>
          <w:sz w:val="24"/>
        </w:rPr>
        <w:t xml:space="preserve">电源 208-230V 单相 50/60Hz, </w:t>
      </w:r>
      <w:r w:rsidRPr="003A683A">
        <w:rPr>
          <w:rFonts w:ascii="宋体" w:hAnsi="宋体" w:hint="eastAsia"/>
          <w:color w:val="000000"/>
          <w:sz w:val="24"/>
        </w:rPr>
        <w:t>1</w:t>
      </w:r>
      <w:r w:rsidRPr="003A683A">
        <w:rPr>
          <w:rFonts w:ascii="宋体" w:hAnsi="宋体"/>
          <w:color w:val="000000"/>
          <w:sz w:val="24"/>
        </w:rPr>
        <w:t>0A</w:t>
      </w:r>
      <w:r w:rsidRPr="003A683A">
        <w:rPr>
          <w:rFonts w:ascii="宋体" w:hAnsi="宋体" w:hint="eastAsia"/>
          <w:color w:val="000000"/>
          <w:sz w:val="24"/>
        </w:rPr>
        <w:t>。</w:t>
      </w:r>
    </w:p>
    <w:p w:rsidR="00ED68E6" w:rsidRPr="003A683A" w:rsidRDefault="00ED68E6" w:rsidP="00ED68E6">
      <w:pPr>
        <w:spacing w:line="360" w:lineRule="auto"/>
        <w:rPr>
          <w:rFonts w:ascii="宋体" w:hAnsi="宋体"/>
          <w:b/>
          <w:bCs/>
          <w:color w:val="000000"/>
          <w:sz w:val="24"/>
        </w:rPr>
      </w:pPr>
      <w:r w:rsidRPr="003A683A">
        <w:rPr>
          <w:rFonts w:ascii="宋体" w:hAnsi="宋体"/>
          <w:b/>
          <w:color w:val="000000"/>
          <w:sz w:val="24"/>
        </w:rPr>
        <w:t xml:space="preserve">2. </w:t>
      </w:r>
      <w:r w:rsidRPr="003A683A">
        <w:rPr>
          <w:rFonts w:ascii="宋体" w:hAnsi="宋体" w:hint="eastAsia"/>
          <w:b/>
          <w:color w:val="000000"/>
          <w:sz w:val="24"/>
        </w:rPr>
        <w:t>设备用途：</w:t>
      </w:r>
    </w:p>
    <w:p w:rsidR="00ED68E6" w:rsidRPr="003A683A" w:rsidRDefault="00ED68E6" w:rsidP="00ED68E6">
      <w:pPr>
        <w:spacing w:line="360" w:lineRule="auto"/>
        <w:rPr>
          <w:rFonts w:ascii="宋体" w:hAnsi="宋体"/>
          <w:sz w:val="24"/>
        </w:rPr>
      </w:pPr>
      <w:r w:rsidRPr="003A683A">
        <w:rPr>
          <w:rFonts w:ascii="宋体" w:hAnsi="宋体" w:hint="eastAsia"/>
          <w:sz w:val="24"/>
        </w:rPr>
        <w:t>2.1可以用于微生物、动物细胞、植物细胞、昆虫细胞等的培养，反应器最大培养体积可达50</w:t>
      </w:r>
      <w:r w:rsidRPr="003A683A">
        <w:rPr>
          <w:rFonts w:ascii="宋体" w:hAnsi="宋体"/>
          <w:sz w:val="24"/>
        </w:rPr>
        <w:t>L</w:t>
      </w:r>
      <w:r w:rsidRPr="003A683A">
        <w:rPr>
          <w:rFonts w:ascii="宋体" w:hAnsi="宋体" w:hint="eastAsia"/>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sz w:val="24"/>
        </w:rPr>
        <w:t>2.2</w:t>
      </w:r>
      <w:r w:rsidRPr="003A683A">
        <w:rPr>
          <w:rFonts w:ascii="宋体" w:hAnsi="宋体" w:hint="eastAsia"/>
          <w:color w:val="000000"/>
          <w:sz w:val="24"/>
        </w:rPr>
        <w:t>病毒斑、菌落等多种微生物斑点读数分析，以及病毒中和实验荧光分析。</w:t>
      </w:r>
    </w:p>
    <w:p w:rsidR="00ED68E6" w:rsidRPr="003A683A" w:rsidRDefault="00ED68E6" w:rsidP="00ED68E6">
      <w:pPr>
        <w:spacing w:line="360" w:lineRule="auto"/>
        <w:rPr>
          <w:rFonts w:ascii="宋体" w:hAnsi="宋体"/>
          <w:b/>
          <w:color w:val="000000"/>
          <w:sz w:val="24"/>
        </w:rPr>
      </w:pPr>
      <w:r w:rsidRPr="003A683A">
        <w:rPr>
          <w:rFonts w:ascii="宋体" w:hAnsi="宋体" w:hint="eastAsia"/>
          <w:b/>
          <w:color w:val="000000"/>
          <w:sz w:val="24"/>
        </w:rPr>
        <w:t>3</w:t>
      </w:r>
      <w:r w:rsidRPr="003A683A">
        <w:rPr>
          <w:rFonts w:ascii="宋体" w:hAnsi="宋体"/>
          <w:b/>
          <w:color w:val="000000"/>
          <w:sz w:val="24"/>
        </w:rPr>
        <w:t xml:space="preserve">. </w:t>
      </w:r>
      <w:r w:rsidRPr="003A683A">
        <w:rPr>
          <w:rFonts w:ascii="宋体" w:hAnsi="宋体" w:hint="eastAsia"/>
          <w:b/>
          <w:color w:val="000000"/>
          <w:sz w:val="24"/>
        </w:rPr>
        <w:t>技术参数：</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 病毒样颗粒小试筛选制备生物反应器模块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3.1.1 罐体：适用于细菌，真菌等微生物培养。</w:t>
      </w:r>
      <w:r w:rsidRPr="003A683A">
        <w:rPr>
          <w:rFonts w:ascii="宋体" w:hAnsi="宋体"/>
          <w:color w:val="000000"/>
          <w:sz w:val="24"/>
        </w:rPr>
        <w:t xml:space="preserve">罐体总容积 </w:t>
      </w:r>
      <w:r w:rsidRPr="003A683A">
        <w:rPr>
          <w:rFonts w:ascii="宋体" w:hAnsi="宋体" w:hint="eastAsia"/>
          <w:color w:val="000000"/>
          <w:sz w:val="24"/>
        </w:rPr>
        <w:t>7.5</w:t>
      </w:r>
      <w:r w:rsidRPr="003A683A">
        <w:rPr>
          <w:rFonts w:ascii="宋体" w:hAnsi="宋体"/>
          <w:color w:val="000000"/>
          <w:sz w:val="24"/>
        </w:rPr>
        <w:t>L</w:t>
      </w:r>
      <w:r w:rsidRPr="003A683A">
        <w:rPr>
          <w:rFonts w:ascii="宋体" w:hAnsi="宋体" w:hint="eastAsia"/>
          <w:color w:val="000000"/>
          <w:sz w:val="24"/>
        </w:rPr>
        <w:t>，</w:t>
      </w:r>
      <w:r w:rsidRPr="003A683A">
        <w:rPr>
          <w:rFonts w:ascii="宋体" w:hAnsi="宋体"/>
          <w:color w:val="000000"/>
          <w:sz w:val="24"/>
        </w:rPr>
        <w:t xml:space="preserve">工作容积: </w:t>
      </w:r>
      <w:r w:rsidRPr="003A683A">
        <w:rPr>
          <w:rFonts w:ascii="宋体" w:hAnsi="宋体" w:hint="eastAsia"/>
          <w:color w:val="000000"/>
          <w:sz w:val="24"/>
        </w:rPr>
        <w:t>2.2</w:t>
      </w:r>
      <w:r w:rsidRPr="003A683A">
        <w:rPr>
          <w:rFonts w:ascii="宋体" w:hAnsi="宋体"/>
          <w:color w:val="000000"/>
          <w:sz w:val="24"/>
        </w:rPr>
        <w:t>-</w:t>
      </w:r>
      <w:r w:rsidRPr="003A683A">
        <w:rPr>
          <w:rFonts w:ascii="宋体" w:hAnsi="宋体" w:hint="eastAsia"/>
          <w:color w:val="000000"/>
          <w:sz w:val="24"/>
        </w:rPr>
        <w:t>5.6</w:t>
      </w:r>
      <w:r w:rsidRPr="003A683A">
        <w:rPr>
          <w:rFonts w:ascii="宋体" w:hAnsi="宋体"/>
          <w:color w:val="000000"/>
          <w:sz w:val="24"/>
        </w:rPr>
        <w:t>L</w:t>
      </w:r>
      <w:r w:rsidRPr="003A683A">
        <w:rPr>
          <w:rFonts w:ascii="宋体" w:hAnsi="宋体" w:hint="eastAsia"/>
          <w:color w:val="000000"/>
          <w:sz w:val="24"/>
        </w:rPr>
        <w:t>。耐</w:t>
      </w:r>
      <w:r w:rsidRPr="003A683A">
        <w:rPr>
          <w:rFonts w:ascii="宋体" w:hAnsi="宋体"/>
          <w:color w:val="000000"/>
          <w:sz w:val="24"/>
        </w:rPr>
        <w:t>高温灭菌的</w:t>
      </w:r>
      <w:r w:rsidRPr="003A683A">
        <w:rPr>
          <w:rFonts w:ascii="宋体" w:hAnsi="宋体" w:hint="eastAsia"/>
          <w:color w:val="000000"/>
          <w:sz w:val="24"/>
        </w:rPr>
        <w:t>半圆形型底部</w:t>
      </w:r>
      <w:r w:rsidRPr="003A683A">
        <w:rPr>
          <w:rFonts w:ascii="宋体" w:hAnsi="宋体"/>
          <w:color w:val="000000"/>
          <w:sz w:val="24"/>
        </w:rPr>
        <w:t>硼硅酸盐玻璃罐体，</w:t>
      </w:r>
      <w:r w:rsidRPr="003A683A">
        <w:rPr>
          <w:rFonts w:ascii="宋体" w:hAnsi="宋体" w:hint="eastAsia"/>
          <w:color w:val="000000"/>
          <w:sz w:val="24"/>
        </w:rPr>
        <w:t>水夹套</w:t>
      </w:r>
      <w:r w:rsidRPr="003A683A">
        <w:rPr>
          <w:rFonts w:ascii="宋体" w:hAnsi="宋体"/>
          <w:color w:val="000000"/>
          <w:sz w:val="24"/>
        </w:rPr>
        <w:t>式</w:t>
      </w:r>
      <w:r w:rsidRPr="003A683A">
        <w:rPr>
          <w:rFonts w:ascii="宋体" w:hAnsi="宋体" w:hint="eastAsia"/>
          <w:color w:val="000000"/>
          <w:sz w:val="24"/>
        </w:rPr>
        <w:t>玻璃罐体温控。</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3.1.2罐盖：罐体上封</w:t>
      </w:r>
      <w:proofErr w:type="gramStart"/>
      <w:r w:rsidRPr="003A683A">
        <w:rPr>
          <w:rFonts w:ascii="宋体" w:hAnsi="宋体" w:hint="eastAsia"/>
          <w:color w:val="000000"/>
          <w:sz w:val="24"/>
        </w:rPr>
        <w:t>头标配7个</w:t>
      </w:r>
      <w:proofErr w:type="gramEnd"/>
      <w:r w:rsidRPr="003A683A">
        <w:rPr>
          <w:rFonts w:ascii="宋体" w:hAnsi="宋体" w:hint="eastAsia"/>
          <w:color w:val="000000"/>
          <w:sz w:val="24"/>
        </w:rPr>
        <w:t>6mm接口，8个12mm接口，1个19mm接口；可自由分配进气口，出气口，尾气冷凝器接口，补料口（酸、碱、消泡剂或补料液），温度探头套管口，pH电极口，DO电极口，取样口，收获口，进液口，接种口等。</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3.1.3控制软件：</w:t>
      </w:r>
      <w:r w:rsidRPr="003A683A">
        <w:rPr>
          <w:rFonts w:ascii="宋体" w:hAnsi="宋体"/>
          <w:color w:val="000000"/>
          <w:sz w:val="24"/>
        </w:rPr>
        <w:t>含一键启动功能，可一键启动所有参数并开始控制；可保存设定的工艺参数或者控制策略为Recipe文件，方便随时调用。最多可控制32个过程参数；可选多种培养模式，自动适配不同的罐体体积和培养方式，</w:t>
      </w:r>
      <w:r w:rsidRPr="003A683A">
        <w:rPr>
          <w:rFonts w:ascii="宋体" w:hAnsi="宋体" w:hint="eastAsia"/>
          <w:color w:val="000000"/>
          <w:sz w:val="24"/>
        </w:rPr>
        <w:t>具有富氧</w:t>
      </w:r>
      <w:proofErr w:type="gramStart"/>
      <w:r w:rsidRPr="003A683A">
        <w:rPr>
          <w:rFonts w:ascii="宋体" w:hAnsi="宋体" w:hint="eastAsia"/>
          <w:color w:val="000000"/>
          <w:sz w:val="24"/>
        </w:rPr>
        <w:t>和富氮模式</w:t>
      </w:r>
      <w:proofErr w:type="gramEnd"/>
      <w:r w:rsidRPr="003A683A">
        <w:rPr>
          <w:rFonts w:ascii="宋体" w:hAnsi="宋体"/>
          <w:color w:val="000000"/>
          <w:sz w:val="24"/>
        </w:rPr>
        <w:t>；</w:t>
      </w:r>
      <w:r w:rsidRPr="003A683A">
        <w:rPr>
          <w:rFonts w:ascii="宋体" w:hAnsi="宋体" w:hint="eastAsia"/>
          <w:color w:val="000000"/>
          <w:sz w:val="24"/>
        </w:rPr>
        <w:t>可同时显示</w:t>
      </w:r>
      <w:r w:rsidRPr="003A683A">
        <w:rPr>
          <w:rFonts w:ascii="宋体" w:hAnsi="宋体"/>
          <w:color w:val="000000"/>
          <w:sz w:val="24"/>
        </w:rPr>
        <w:t>8个过程参数</w:t>
      </w:r>
      <w:r w:rsidRPr="003A683A">
        <w:rPr>
          <w:rFonts w:ascii="宋体" w:hAnsi="宋体" w:hint="eastAsia"/>
          <w:color w:val="000000"/>
          <w:sz w:val="24"/>
        </w:rPr>
        <w:t>趋势图</w:t>
      </w:r>
      <w:r w:rsidRPr="003A683A">
        <w:rPr>
          <w:rFonts w:ascii="宋体" w:hAnsi="宋体"/>
          <w:color w:val="000000"/>
          <w:sz w:val="24"/>
        </w:rPr>
        <w:t>，可保存60天的数据；</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#3.1.4适用罐体：可</w:t>
      </w:r>
      <w:r w:rsidRPr="003A683A">
        <w:rPr>
          <w:rFonts w:ascii="宋体" w:hAnsi="宋体"/>
          <w:color w:val="000000"/>
          <w:sz w:val="24"/>
        </w:rPr>
        <w:t>支持工作体积0.4L-10.5L的可灭菌性罐体和工作体积250ml-40L的一次性罐体</w:t>
      </w:r>
      <w:r w:rsidRPr="003A683A">
        <w:rPr>
          <w:rFonts w:ascii="宋体" w:hAnsi="宋体" w:hint="eastAsia"/>
          <w:color w:val="000000"/>
          <w:sz w:val="24"/>
        </w:rPr>
        <w:t>。一次性塑料罐体的质量符合iso9001，iso13485，</w:t>
      </w:r>
      <w:r w:rsidRPr="003A683A">
        <w:rPr>
          <w:rFonts w:ascii="宋体" w:hAnsi="宋体" w:hint="eastAsia"/>
          <w:color w:val="000000"/>
          <w:sz w:val="24"/>
        </w:rPr>
        <w:lastRenderedPageBreak/>
        <w:t>iso14001，iso14644-1，iso11137，USP classⅥ〔88〕，EMEA/410/01 Revision3等标准，并提供相关证明文件。生产商需提供一次性罐体由小到大工艺放大培养的相关文献。</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3.1.5远程控制：</w:t>
      </w:r>
      <w:r w:rsidRPr="003A683A">
        <w:rPr>
          <w:rFonts w:ascii="宋体" w:hAnsi="宋体"/>
          <w:color w:val="000000"/>
          <w:sz w:val="24"/>
        </w:rPr>
        <w:t>配</w:t>
      </w:r>
      <w:r w:rsidRPr="003A683A">
        <w:rPr>
          <w:rFonts w:ascii="宋体" w:hAnsi="宋体" w:hint="eastAsia"/>
          <w:color w:val="000000"/>
          <w:sz w:val="24"/>
        </w:rPr>
        <w:t>以太网</w:t>
      </w:r>
      <w:r w:rsidRPr="003A683A">
        <w:rPr>
          <w:rFonts w:ascii="宋体" w:hAnsi="宋体"/>
          <w:color w:val="000000"/>
          <w:sz w:val="24"/>
        </w:rPr>
        <w:t>口，可与</w:t>
      </w:r>
      <w:proofErr w:type="spellStart"/>
      <w:r w:rsidRPr="003A683A">
        <w:rPr>
          <w:rFonts w:ascii="宋体" w:hAnsi="宋体"/>
          <w:color w:val="000000"/>
          <w:sz w:val="24"/>
        </w:rPr>
        <w:t>IPad</w:t>
      </w:r>
      <w:proofErr w:type="spellEnd"/>
      <w:r w:rsidRPr="003A683A">
        <w:rPr>
          <w:rFonts w:ascii="宋体" w:hAnsi="宋体"/>
          <w:color w:val="000000"/>
          <w:sz w:val="24"/>
        </w:rPr>
        <w:t>，</w:t>
      </w:r>
      <w:proofErr w:type="spellStart"/>
      <w:r w:rsidRPr="003A683A">
        <w:rPr>
          <w:rFonts w:ascii="宋体" w:hAnsi="宋体"/>
          <w:color w:val="000000"/>
          <w:sz w:val="24"/>
        </w:rPr>
        <w:t>iphone</w:t>
      </w:r>
      <w:proofErr w:type="spellEnd"/>
      <w:r w:rsidRPr="003A683A">
        <w:rPr>
          <w:rFonts w:ascii="宋体" w:hAnsi="宋体"/>
          <w:color w:val="000000"/>
          <w:sz w:val="24"/>
        </w:rPr>
        <w:t>，PC机等进行远程通讯连接和控制，实现远程控制</w:t>
      </w:r>
      <w:r w:rsidRPr="003A683A">
        <w:rPr>
          <w:rFonts w:ascii="宋体" w:hAnsi="宋体" w:hint="eastAsia"/>
          <w:color w:val="000000"/>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#3.1.6搅拌系统：</w:t>
      </w:r>
      <w:r w:rsidRPr="003A683A">
        <w:rPr>
          <w:rFonts w:ascii="宋体" w:hAnsi="宋体"/>
          <w:color w:val="000000"/>
          <w:sz w:val="24"/>
        </w:rPr>
        <w:t>顶置机械搅拌马达</w:t>
      </w:r>
      <w:r w:rsidRPr="003A683A">
        <w:rPr>
          <w:rFonts w:ascii="宋体" w:hAnsi="宋体" w:hint="eastAsia"/>
          <w:color w:val="000000"/>
          <w:sz w:val="24"/>
        </w:rPr>
        <w:t>，</w:t>
      </w:r>
      <w:r w:rsidRPr="003A683A">
        <w:rPr>
          <w:rFonts w:ascii="宋体" w:hAnsi="宋体"/>
          <w:color w:val="000000"/>
          <w:sz w:val="24"/>
        </w:rPr>
        <w:t>无碳刷伺服马达，转速可调范围25-1200rpm，控制精度±1rpm；</w:t>
      </w:r>
      <w:r w:rsidRPr="003A683A">
        <w:rPr>
          <w:rFonts w:ascii="宋体" w:hAnsi="宋体" w:hint="eastAsia"/>
          <w:color w:val="000000"/>
          <w:sz w:val="24"/>
        </w:rPr>
        <w:t>马达转动方向可切换正反转。</w:t>
      </w:r>
      <w:r w:rsidRPr="003A683A">
        <w:rPr>
          <w:rFonts w:ascii="宋体" w:hAnsi="宋体"/>
          <w:color w:val="000000"/>
          <w:sz w:val="24"/>
        </w:rPr>
        <w:t>满足高密度搅拌要求，可与溶氧偶联精确控制溶氧值；PID 控制; 可手动、自动或级联控制设置</w:t>
      </w:r>
      <w:r w:rsidRPr="003A683A">
        <w:rPr>
          <w:rFonts w:ascii="宋体" w:hAnsi="宋体" w:hint="eastAsia"/>
          <w:color w:val="000000"/>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#3.1.7温度控制：</w:t>
      </w:r>
      <w:r w:rsidRPr="003A683A">
        <w:rPr>
          <w:rFonts w:ascii="宋体" w:hAnsi="宋体"/>
          <w:color w:val="000000"/>
          <w:sz w:val="24"/>
        </w:rPr>
        <w:t>夹套</w:t>
      </w:r>
      <w:r w:rsidRPr="003A683A">
        <w:rPr>
          <w:rFonts w:ascii="宋体" w:hAnsi="宋体" w:hint="eastAsia"/>
          <w:color w:val="000000"/>
          <w:sz w:val="24"/>
        </w:rPr>
        <w:t>控温，夹套内有磁力搅拌转子搅拌夹套水保以证夹套内水温均</w:t>
      </w:r>
      <w:proofErr w:type="gramStart"/>
      <w:r w:rsidRPr="003A683A">
        <w:rPr>
          <w:rFonts w:ascii="宋体" w:hAnsi="宋体" w:hint="eastAsia"/>
          <w:color w:val="000000"/>
          <w:sz w:val="24"/>
        </w:rPr>
        <w:t>一</w:t>
      </w:r>
      <w:proofErr w:type="gramEnd"/>
      <w:r w:rsidRPr="003A683A">
        <w:rPr>
          <w:rFonts w:ascii="宋体" w:hAnsi="宋体" w:hint="eastAsia"/>
          <w:color w:val="000000"/>
          <w:sz w:val="24"/>
        </w:rPr>
        <w:t>性并提供实物照片。PID控制加热或制冷。温控</w:t>
      </w:r>
      <w:r w:rsidRPr="003A683A">
        <w:rPr>
          <w:rFonts w:ascii="宋体" w:hAnsi="宋体"/>
          <w:color w:val="000000"/>
          <w:sz w:val="24"/>
        </w:rPr>
        <w:t>范围</w:t>
      </w:r>
      <w:r w:rsidRPr="003A683A">
        <w:rPr>
          <w:rFonts w:ascii="宋体" w:hAnsi="宋体" w:hint="eastAsia"/>
          <w:color w:val="000000"/>
          <w:sz w:val="24"/>
        </w:rPr>
        <w:t>为</w:t>
      </w:r>
      <w:r w:rsidRPr="003A683A">
        <w:rPr>
          <w:rFonts w:ascii="宋体" w:hAnsi="宋体"/>
          <w:color w:val="000000"/>
          <w:sz w:val="24"/>
        </w:rPr>
        <w:t>冷却</w:t>
      </w:r>
      <w:r w:rsidRPr="003A683A">
        <w:rPr>
          <w:rFonts w:ascii="宋体" w:hAnsi="宋体" w:hint="eastAsia"/>
          <w:color w:val="000000"/>
          <w:sz w:val="24"/>
        </w:rPr>
        <w:t>液</w:t>
      </w:r>
      <w:r w:rsidRPr="003A683A">
        <w:rPr>
          <w:rFonts w:ascii="宋体" w:hAnsi="宋体"/>
          <w:color w:val="000000"/>
          <w:sz w:val="24"/>
        </w:rPr>
        <w:t>温度</w:t>
      </w:r>
      <w:r w:rsidRPr="003A683A">
        <w:rPr>
          <w:rFonts w:ascii="宋体" w:hAnsi="宋体" w:hint="eastAsia"/>
          <w:color w:val="000000"/>
          <w:sz w:val="24"/>
        </w:rPr>
        <w:t>8</w:t>
      </w:r>
      <w:r w:rsidRPr="003A683A">
        <w:rPr>
          <w:rFonts w:ascii="宋体" w:hAnsi="宋体"/>
          <w:color w:val="000000"/>
          <w:sz w:val="24"/>
        </w:rPr>
        <w:t>-</w:t>
      </w:r>
      <w:r w:rsidRPr="003A683A">
        <w:rPr>
          <w:rFonts w:ascii="宋体" w:hAnsi="宋体" w:hint="eastAsia"/>
          <w:color w:val="000000"/>
          <w:sz w:val="24"/>
        </w:rPr>
        <w:t>45</w:t>
      </w:r>
      <w:r w:rsidRPr="003A683A">
        <w:rPr>
          <w:rFonts w:ascii="宋体" w:hAnsi="宋体"/>
          <w:color w:val="000000"/>
          <w:sz w:val="24"/>
        </w:rPr>
        <w:t xml:space="preserve"> ºC </w:t>
      </w:r>
      <w:r w:rsidRPr="003A683A">
        <w:rPr>
          <w:rFonts w:ascii="宋体" w:hAnsi="宋体" w:hint="eastAsia"/>
          <w:color w:val="000000"/>
          <w:sz w:val="24"/>
        </w:rPr>
        <w:t>，</w:t>
      </w:r>
      <w:r w:rsidRPr="003A683A">
        <w:rPr>
          <w:rFonts w:ascii="宋体" w:hAnsi="宋体"/>
          <w:color w:val="000000"/>
          <w:sz w:val="24"/>
        </w:rPr>
        <w:t>温度精度显示 0.1 ºC</w:t>
      </w:r>
      <w:r w:rsidRPr="003A683A">
        <w:rPr>
          <w:rFonts w:ascii="宋体" w:hAnsi="宋体" w:hint="eastAsia"/>
          <w:color w:val="000000"/>
          <w:sz w:val="24"/>
        </w:rPr>
        <w:t>。温度</w:t>
      </w:r>
      <w:r w:rsidRPr="003A683A">
        <w:rPr>
          <w:rFonts w:ascii="宋体" w:hAnsi="宋体"/>
          <w:color w:val="000000"/>
          <w:sz w:val="24"/>
        </w:rPr>
        <w:t>传感器</w:t>
      </w:r>
      <w:r w:rsidRPr="003A683A">
        <w:rPr>
          <w:rFonts w:ascii="宋体" w:hAnsi="宋体" w:hint="eastAsia"/>
          <w:color w:val="000000"/>
          <w:sz w:val="24"/>
        </w:rPr>
        <w:t>为</w:t>
      </w:r>
      <w:r w:rsidRPr="003A683A">
        <w:rPr>
          <w:rFonts w:ascii="宋体" w:hAnsi="宋体"/>
          <w:color w:val="000000"/>
          <w:sz w:val="24"/>
        </w:rPr>
        <w:t>RTD</w:t>
      </w:r>
      <w:proofErr w:type="gramStart"/>
      <w:r w:rsidRPr="003A683A">
        <w:rPr>
          <w:rFonts w:ascii="宋体" w:hAnsi="宋体"/>
          <w:color w:val="000000"/>
          <w:sz w:val="24"/>
        </w:rPr>
        <w:t>铂</w:t>
      </w:r>
      <w:proofErr w:type="gramEnd"/>
      <w:r w:rsidRPr="003A683A">
        <w:rPr>
          <w:rFonts w:ascii="宋体" w:hAnsi="宋体"/>
          <w:color w:val="000000"/>
          <w:sz w:val="24"/>
        </w:rPr>
        <w:t xml:space="preserve">金属精确温度探头( </w:t>
      </w:r>
      <w:proofErr w:type="spellStart"/>
      <w:r w:rsidRPr="003A683A">
        <w:rPr>
          <w:rFonts w:ascii="宋体" w:hAnsi="宋体"/>
          <w:color w:val="000000"/>
          <w:sz w:val="24"/>
        </w:rPr>
        <w:t>Pt</w:t>
      </w:r>
      <w:proofErr w:type="spellEnd"/>
      <w:r w:rsidRPr="003A683A">
        <w:rPr>
          <w:rFonts w:ascii="宋体" w:hAnsi="宋体"/>
          <w:color w:val="000000"/>
          <w:sz w:val="24"/>
        </w:rPr>
        <w:t xml:space="preserve"> 100 )</w:t>
      </w:r>
      <w:r w:rsidRPr="003A683A">
        <w:rPr>
          <w:rFonts w:ascii="宋体" w:hAnsi="宋体" w:hint="eastAsia"/>
          <w:color w:val="000000"/>
          <w:sz w:val="24"/>
        </w:rPr>
        <w:t>。</w:t>
      </w:r>
      <w:proofErr w:type="spellStart"/>
      <w:r w:rsidRPr="003A683A">
        <w:rPr>
          <w:rFonts w:ascii="宋体" w:hAnsi="宋体"/>
          <w:color w:val="000000"/>
          <w:sz w:val="24"/>
        </w:rPr>
        <w:t>Thermowell</w:t>
      </w:r>
      <w:proofErr w:type="spellEnd"/>
      <w:r w:rsidRPr="003A683A">
        <w:rPr>
          <w:rFonts w:ascii="宋体" w:hAnsi="宋体" w:hint="eastAsia"/>
          <w:color w:val="000000"/>
          <w:sz w:val="24"/>
        </w:rPr>
        <w:t>温度测量电极插套。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#3.1.8</w:t>
      </w:r>
      <w:r w:rsidRPr="003A683A">
        <w:rPr>
          <w:rFonts w:ascii="宋体" w:hAnsi="宋体"/>
          <w:color w:val="000000"/>
          <w:sz w:val="24"/>
        </w:rPr>
        <w:t>通气系统：采用空气和氧气二路通气系统，自动混气系统自动分配两气</w:t>
      </w:r>
      <w:proofErr w:type="gramStart"/>
      <w:r w:rsidRPr="003A683A">
        <w:rPr>
          <w:rFonts w:ascii="宋体" w:hAnsi="宋体"/>
          <w:color w:val="000000"/>
          <w:sz w:val="24"/>
        </w:rPr>
        <w:t>比列</w:t>
      </w:r>
      <w:proofErr w:type="gramEnd"/>
      <w:r w:rsidRPr="003A683A">
        <w:rPr>
          <w:rFonts w:ascii="宋体" w:hAnsi="宋体"/>
          <w:color w:val="000000"/>
          <w:sz w:val="24"/>
        </w:rPr>
        <w:t>，配</w:t>
      </w:r>
      <w:r w:rsidRPr="003A683A">
        <w:rPr>
          <w:rFonts w:ascii="宋体" w:hAnsi="宋体" w:hint="eastAsia"/>
          <w:color w:val="000000"/>
          <w:sz w:val="24"/>
        </w:rPr>
        <w:t>有质量</w:t>
      </w:r>
      <w:r w:rsidRPr="003A683A">
        <w:rPr>
          <w:rFonts w:ascii="宋体" w:hAnsi="宋体"/>
          <w:color w:val="000000"/>
          <w:sz w:val="24"/>
        </w:rPr>
        <w:t>流量计</w:t>
      </w:r>
      <w:r w:rsidRPr="003A683A">
        <w:rPr>
          <w:rFonts w:ascii="宋体" w:hAnsi="宋体" w:hint="eastAsia"/>
          <w:color w:val="000000"/>
          <w:sz w:val="24"/>
        </w:rPr>
        <w:t>，TMFC精度为0.3%</w:t>
      </w:r>
      <w:r w:rsidRPr="003A683A">
        <w:rPr>
          <w:rFonts w:ascii="宋体" w:hAnsi="宋体"/>
          <w:color w:val="000000"/>
          <w:sz w:val="24"/>
        </w:rPr>
        <w:t>FS</w:t>
      </w:r>
      <w:r w:rsidRPr="003A683A">
        <w:rPr>
          <w:rFonts w:ascii="宋体" w:hAnsi="宋体" w:hint="eastAsia"/>
          <w:color w:val="000000"/>
          <w:sz w:val="24"/>
        </w:rPr>
        <w:t>，开度为500：1；</w:t>
      </w:r>
      <w:r w:rsidRPr="003A683A">
        <w:rPr>
          <w:rFonts w:ascii="宋体" w:hAnsi="宋体"/>
          <w:color w:val="000000"/>
          <w:sz w:val="24"/>
        </w:rPr>
        <w:t>采用环形气体分布器</w:t>
      </w:r>
      <w:r w:rsidRPr="003A683A">
        <w:rPr>
          <w:rFonts w:ascii="宋体" w:hAnsi="宋体" w:hint="eastAsia"/>
          <w:color w:val="000000"/>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3.1.9</w:t>
      </w:r>
      <w:r w:rsidRPr="003A683A">
        <w:rPr>
          <w:rFonts w:ascii="宋体" w:hAnsi="宋体"/>
          <w:color w:val="000000"/>
          <w:sz w:val="24"/>
        </w:rPr>
        <w:t>pH控制：梅特勒</w:t>
      </w:r>
      <w:r w:rsidRPr="003A683A">
        <w:rPr>
          <w:rFonts w:ascii="宋体" w:hAnsi="宋体" w:hint="eastAsia"/>
          <w:color w:val="000000"/>
          <w:sz w:val="24"/>
        </w:rPr>
        <w:t>ISM数字pH电极或</w:t>
      </w:r>
      <w:proofErr w:type="gramStart"/>
      <w:r w:rsidRPr="003A683A">
        <w:rPr>
          <w:rFonts w:ascii="宋体" w:hAnsi="宋体" w:hint="eastAsia"/>
          <w:color w:val="000000"/>
          <w:sz w:val="24"/>
        </w:rPr>
        <w:t>极</w:t>
      </w:r>
      <w:proofErr w:type="gramEnd"/>
      <w:r w:rsidRPr="003A683A">
        <w:rPr>
          <w:rFonts w:ascii="宋体" w:hAnsi="宋体" w:hint="eastAsia"/>
          <w:color w:val="000000"/>
          <w:sz w:val="24"/>
        </w:rPr>
        <w:t>谱电极</w:t>
      </w:r>
      <w:r w:rsidRPr="003A683A">
        <w:rPr>
          <w:rFonts w:ascii="宋体" w:hAnsi="宋体"/>
          <w:color w:val="000000"/>
          <w:sz w:val="24"/>
        </w:rPr>
        <w:t>；pH电极可重复灭菌，校准由系统软件完成，可二次校准；pH检测控制范围2-12pH，控制精度±0.0</w:t>
      </w:r>
      <w:r w:rsidRPr="003A683A">
        <w:rPr>
          <w:rFonts w:ascii="宋体" w:hAnsi="宋体" w:hint="eastAsia"/>
          <w:color w:val="000000"/>
          <w:sz w:val="24"/>
        </w:rPr>
        <w:t>1</w:t>
      </w:r>
      <w:r w:rsidRPr="003A683A">
        <w:rPr>
          <w:rFonts w:ascii="宋体" w:hAnsi="宋体"/>
          <w:color w:val="000000"/>
          <w:sz w:val="24"/>
        </w:rPr>
        <w:t>pH,；可与任意一个蠕动</w:t>
      </w:r>
      <w:proofErr w:type="gramStart"/>
      <w:r w:rsidRPr="003A683A">
        <w:rPr>
          <w:rFonts w:ascii="宋体" w:hAnsi="宋体"/>
          <w:color w:val="000000"/>
          <w:sz w:val="24"/>
        </w:rPr>
        <w:t>泵进行</w:t>
      </w:r>
      <w:proofErr w:type="gramEnd"/>
      <w:r w:rsidRPr="003A683A">
        <w:rPr>
          <w:rFonts w:ascii="宋体" w:hAnsi="宋体"/>
          <w:color w:val="000000"/>
          <w:sz w:val="24"/>
        </w:rPr>
        <w:t>pH偶联控制</w:t>
      </w:r>
      <w:r w:rsidRPr="003A683A">
        <w:rPr>
          <w:rFonts w:ascii="宋体" w:hAnsi="宋体" w:hint="eastAsia"/>
          <w:color w:val="000000"/>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3.1.10</w:t>
      </w:r>
      <w:r w:rsidRPr="003A683A">
        <w:rPr>
          <w:rFonts w:ascii="宋体" w:hAnsi="宋体"/>
          <w:color w:val="000000"/>
          <w:sz w:val="24"/>
        </w:rPr>
        <w:t>DO控制：梅特勒</w:t>
      </w:r>
      <w:r w:rsidRPr="003A683A">
        <w:rPr>
          <w:rFonts w:ascii="宋体" w:hAnsi="宋体" w:hint="eastAsia"/>
          <w:color w:val="000000"/>
          <w:sz w:val="24"/>
        </w:rPr>
        <w:t>ISM数字</w:t>
      </w:r>
      <w:proofErr w:type="gramStart"/>
      <w:r w:rsidRPr="003A683A">
        <w:rPr>
          <w:rFonts w:ascii="宋体" w:hAnsi="宋体" w:hint="eastAsia"/>
          <w:color w:val="000000"/>
          <w:sz w:val="24"/>
        </w:rPr>
        <w:t>溶</w:t>
      </w:r>
      <w:proofErr w:type="gramEnd"/>
      <w:r w:rsidRPr="003A683A">
        <w:rPr>
          <w:rFonts w:ascii="宋体" w:hAnsi="宋体" w:hint="eastAsia"/>
          <w:color w:val="000000"/>
          <w:sz w:val="24"/>
        </w:rPr>
        <w:t>氧电极或</w:t>
      </w:r>
      <w:proofErr w:type="gramStart"/>
      <w:r w:rsidRPr="003A683A">
        <w:rPr>
          <w:rFonts w:ascii="宋体" w:hAnsi="宋体" w:hint="eastAsia"/>
          <w:color w:val="000000"/>
          <w:sz w:val="24"/>
        </w:rPr>
        <w:t>极</w:t>
      </w:r>
      <w:proofErr w:type="gramEnd"/>
      <w:r w:rsidRPr="003A683A">
        <w:rPr>
          <w:rFonts w:ascii="宋体" w:hAnsi="宋体" w:hint="eastAsia"/>
          <w:color w:val="000000"/>
          <w:sz w:val="24"/>
        </w:rPr>
        <w:t>谱电极</w:t>
      </w:r>
      <w:r w:rsidRPr="003A683A">
        <w:rPr>
          <w:rFonts w:ascii="宋体" w:hAnsi="宋体"/>
          <w:color w:val="000000"/>
          <w:sz w:val="24"/>
        </w:rPr>
        <w:t>；DO电极可重复灭菌，校准由系统软件完成；DO检测控制范围0-200%, 精度±0.</w:t>
      </w:r>
      <w:r w:rsidRPr="003A683A">
        <w:rPr>
          <w:rFonts w:ascii="宋体" w:hAnsi="宋体" w:hint="eastAsia"/>
          <w:color w:val="000000"/>
          <w:sz w:val="24"/>
        </w:rPr>
        <w:t>1</w:t>
      </w:r>
      <w:r w:rsidRPr="003A683A">
        <w:rPr>
          <w:rFonts w:ascii="宋体" w:hAnsi="宋体"/>
          <w:color w:val="000000"/>
          <w:sz w:val="24"/>
        </w:rPr>
        <w:t>%；可与转速、气体比例进行DO偶联控制</w:t>
      </w:r>
      <w:r w:rsidRPr="003A683A">
        <w:rPr>
          <w:rFonts w:ascii="宋体" w:hAnsi="宋体" w:hint="eastAsia"/>
          <w:color w:val="000000"/>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3.1.11补料系统：内置</w:t>
      </w:r>
      <w:r w:rsidRPr="003A683A">
        <w:rPr>
          <w:rFonts w:ascii="宋体" w:hAnsi="宋体"/>
          <w:color w:val="000000"/>
          <w:sz w:val="24"/>
        </w:rPr>
        <w:t>3个蠕动泵（30RPM），可计算总补料量，可设定循环时间和循环比例；可任意分配作为酸/碱，消泡，和补料等；蠕动泵可正反向旋转</w:t>
      </w:r>
      <w:r w:rsidRPr="003A683A">
        <w:rPr>
          <w:rFonts w:ascii="宋体" w:hAnsi="宋体" w:hint="eastAsia"/>
          <w:color w:val="000000"/>
          <w:sz w:val="24"/>
        </w:rPr>
        <w:t>。蠕动泵</w:t>
      </w:r>
      <w:proofErr w:type="gramStart"/>
      <w:r w:rsidRPr="003A683A">
        <w:rPr>
          <w:rFonts w:ascii="宋体" w:hAnsi="宋体" w:hint="eastAsia"/>
          <w:color w:val="000000"/>
          <w:sz w:val="24"/>
        </w:rPr>
        <w:t>泵头采用快夹</w:t>
      </w:r>
      <w:proofErr w:type="gramEnd"/>
      <w:r w:rsidRPr="003A683A">
        <w:rPr>
          <w:rFonts w:ascii="宋体" w:hAnsi="宋体" w:hint="eastAsia"/>
          <w:color w:val="000000"/>
          <w:sz w:val="24"/>
        </w:rPr>
        <w:t>式Watson</w:t>
      </w:r>
      <w:r w:rsidRPr="003A683A">
        <w:rPr>
          <w:rFonts w:ascii="宋体" w:hAnsi="宋体"/>
          <w:color w:val="000000"/>
          <w:sz w:val="24"/>
        </w:rPr>
        <w:t>-Marlow easy load</w:t>
      </w:r>
      <w:r w:rsidRPr="003A683A">
        <w:rPr>
          <w:rFonts w:ascii="宋体" w:hAnsi="宋体" w:hint="eastAsia"/>
          <w:color w:val="000000"/>
          <w:sz w:val="24"/>
        </w:rPr>
        <w:t xml:space="preserve"> </w:t>
      </w:r>
      <w:r w:rsidRPr="003A683A">
        <w:rPr>
          <w:rFonts w:ascii="宋体" w:hAnsi="宋体"/>
          <w:color w:val="000000"/>
          <w:sz w:val="24"/>
        </w:rPr>
        <w:t>114</w:t>
      </w:r>
      <w:r w:rsidRPr="003A683A">
        <w:rPr>
          <w:rFonts w:ascii="宋体" w:hAnsi="宋体" w:hint="eastAsia"/>
          <w:color w:val="000000"/>
          <w:sz w:val="24"/>
        </w:rPr>
        <w:t>DV</w:t>
      </w:r>
      <w:r w:rsidRPr="003A683A">
        <w:rPr>
          <w:rFonts w:ascii="宋体" w:hAnsi="宋体"/>
          <w:color w:val="000000"/>
          <w:sz w:val="24"/>
        </w:rPr>
        <w:t xml:space="preserve"> </w:t>
      </w:r>
      <w:proofErr w:type="gramStart"/>
      <w:r w:rsidRPr="003A683A">
        <w:rPr>
          <w:rFonts w:ascii="宋体" w:hAnsi="宋体" w:hint="eastAsia"/>
          <w:color w:val="000000"/>
          <w:sz w:val="24"/>
        </w:rPr>
        <w:t>蠕动泵头并</w:t>
      </w:r>
      <w:proofErr w:type="gramEnd"/>
      <w:r w:rsidRPr="003A683A">
        <w:rPr>
          <w:rFonts w:ascii="宋体" w:hAnsi="宋体" w:hint="eastAsia"/>
          <w:color w:val="000000"/>
          <w:sz w:val="24"/>
        </w:rPr>
        <w:t>提供实物照片。</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3.1.12</w:t>
      </w:r>
      <w:r w:rsidRPr="003A683A">
        <w:rPr>
          <w:rFonts w:ascii="宋体" w:hAnsi="宋体"/>
          <w:color w:val="000000"/>
          <w:sz w:val="24"/>
        </w:rPr>
        <w:t>上位机软件：符合CE和ASME标准，能够实时采集、监控并保存发酵过程数据于计算机中； 软件支持OPC协议，可用于连接在线质谱仪、在线或细胞计数仪、在线参数分析仪、天平等外界设备，并可实现反馈控制；能在普通个人计算机上设定控制参数对发酵罐进行控制；能在win7操作系统中稳定运行，且</w:t>
      </w:r>
      <w:r w:rsidRPr="003A683A">
        <w:rPr>
          <w:rFonts w:ascii="宋体" w:hAnsi="宋体"/>
          <w:color w:val="000000"/>
          <w:sz w:val="24"/>
        </w:rPr>
        <w:lastRenderedPageBreak/>
        <w:t>具有编程功能；提供终生免费升级；软件强大而直观易学的高级编程功能，可实现指数补料，定时定量补料等高级功能 ；无限时数据记录和绘制图表功能，可保存、导出数据和报告功能</w:t>
      </w:r>
      <w:r w:rsidRPr="003A683A">
        <w:rPr>
          <w:rFonts w:ascii="宋体" w:hAnsi="宋体" w:hint="eastAsia"/>
          <w:color w:val="000000"/>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3.1.13主要配置：</w:t>
      </w:r>
    </w:p>
    <w:p w:rsidR="00ED68E6" w:rsidRPr="003A683A" w:rsidRDefault="00ED68E6" w:rsidP="00ED68E6">
      <w:pPr>
        <w:spacing w:line="360" w:lineRule="auto"/>
        <w:rPr>
          <w:rFonts w:ascii="宋体" w:hAnsi="宋体"/>
          <w:sz w:val="24"/>
        </w:rPr>
      </w:pPr>
      <w:r w:rsidRPr="003A683A">
        <w:rPr>
          <w:rFonts w:ascii="宋体" w:hAnsi="宋体" w:hint="eastAsia"/>
          <w:sz w:val="24"/>
        </w:rPr>
        <w:t xml:space="preserve">3.1.13.1 </w:t>
      </w:r>
      <w:r w:rsidRPr="003A683A">
        <w:rPr>
          <w:rFonts w:ascii="宋体" w:hAnsi="宋体"/>
          <w:sz w:val="24"/>
        </w:rPr>
        <w:t>5L</w:t>
      </w:r>
      <w:r w:rsidRPr="003A683A">
        <w:rPr>
          <w:rFonts w:ascii="宋体" w:hAnsi="宋体" w:hint="eastAsia"/>
          <w:sz w:val="24"/>
        </w:rPr>
        <w:t>发酵罐和5</w:t>
      </w:r>
      <w:r w:rsidRPr="003A683A">
        <w:rPr>
          <w:rFonts w:ascii="宋体" w:hAnsi="宋体"/>
          <w:sz w:val="24"/>
        </w:rPr>
        <w:t>L</w:t>
      </w:r>
      <w:r w:rsidRPr="003A683A">
        <w:rPr>
          <w:rFonts w:ascii="宋体" w:hAnsi="宋体" w:hint="eastAsia"/>
          <w:sz w:val="24"/>
        </w:rPr>
        <w:t>发酵罐控制器一套</w:t>
      </w:r>
    </w:p>
    <w:p w:rsidR="00ED68E6" w:rsidRPr="003A683A" w:rsidRDefault="00ED68E6" w:rsidP="00ED68E6">
      <w:pPr>
        <w:spacing w:line="360" w:lineRule="auto"/>
        <w:rPr>
          <w:rFonts w:ascii="宋体" w:hAnsi="宋体"/>
          <w:sz w:val="24"/>
        </w:rPr>
      </w:pPr>
      <w:r w:rsidRPr="003A683A">
        <w:rPr>
          <w:rFonts w:ascii="宋体" w:hAnsi="宋体" w:hint="eastAsia"/>
          <w:sz w:val="24"/>
        </w:rPr>
        <w:t>3.1.13.2 40</w:t>
      </w:r>
      <w:r w:rsidRPr="003A683A">
        <w:rPr>
          <w:rFonts w:ascii="宋体" w:hAnsi="宋体"/>
          <w:sz w:val="24"/>
        </w:rPr>
        <w:t>L</w:t>
      </w:r>
      <w:r w:rsidRPr="003A683A">
        <w:rPr>
          <w:rFonts w:ascii="宋体" w:hAnsi="宋体" w:hint="eastAsia"/>
          <w:sz w:val="24"/>
        </w:rPr>
        <w:t>一次性罐体一套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3.2病毒样颗粒中试规模化制备模块</w:t>
      </w:r>
    </w:p>
    <w:p w:rsidR="00ED68E6" w:rsidRPr="003A683A" w:rsidRDefault="00ED68E6" w:rsidP="00ED68E6">
      <w:pPr>
        <w:spacing w:line="360" w:lineRule="auto"/>
        <w:rPr>
          <w:rFonts w:ascii="宋体" w:hAnsi="宋体" w:cs="Arial"/>
          <w:sz w:val="24"/>
        </w:rPr>
      </w:pPr>
      <w:r w:rsidRPr="003A683A">
        <w:rPr>
          <w:rFonts w:ascii="宋体" w:hAnsi="宋体" w:hint="eastAsia"/>
          <w:color w:val="000000"/>
          <w:sz w:val="24"/>
        </w:rPr>
        <w:t>#3.2.1</w:t>
      </w:r>
      <w:r w:rsidRPr="003A683A">
        <w:rPr>
          <w:rFonts w:ascii="宋体" w:hAnsi="宋体" w:cs="Arial" w:hint="eastAsia"/>
          <w:sz w:val="24"/>
        </w:rPr>
        <w:t>罐体：公称容积5</w:t>
      </w:r>
      <w:r w:rsidRPr="003A683A">
        <w:rPr>
          <w:rFonts w:ascii="宋体" w:hAnsi="宋体" w:cs="Arial"/>
          <w:sz w:val="24"/>
        </w:rPr>
        <w:t>0L</w:t>
      </w:r>
      <w:r w:rsidRPr="003A683A">
        <w:rPr>
          <w:rFonts w:ascii="宋体" w:hAnsi="宋体" w:cs="Arial" w:hint="eastAsia"/>
          <w:sz w:val="24"/>
        </w:rPr>
        <w:t>，装液系数≥</w:t>
      </w:r>
      <w:r w:rsidRPr="003A683A">
        <w:rPr>
          <w:rFonts w:ascii="宋体" w:hAnsi="宋体" w:cs="Arial"/>
          <w:sz w:val="24"/>
        </w:rPr>
        <w:t>70%</w:t>
      </w:r>
      <w:r w:rsidRPr="003A683A">
        <w:rPr>
          <w:rFonts w:ascii="宋体" w:hAnsi="宋体" w:cs="Arial" w:hint="eastAsia"/>
          <w:sz w:val="24"/>
        </w:rPr>
        <w:t>；罐体采用</w:t>
      </w:r>
      <w:r w:rsidRPr="003A683A">
        <w:rPr>
          <w:rFonts w:ascii="宋体" w:hAnsi="宋体" w:cs="Arial"/>
          <w:sz w:val="24"/>
        </w:rPr>
        <w:t>316</w:t>
      </w:r>
      <w:r w:rsidRPr="003A683A">
        <w:rPr>
          <w:rFonts w:ascii="宋体" w:hAnsi="宋体" w:cs="Arial" w:hint="eastAsia"/>
          <w:sz w:val="24"/>
        </w:rPr>
        <w:t>材质、夹套采用</w:t>
      </w:r>
      <w:r w:rsidRPr="003A683A">
        <w:rPr>
          <w:rFonts w:ascii="宋体" w:hAnsi="宋体" w:cs="Arial"/>
          <w:sz w:val="24"/>
        </w:rPr>
        <w:t>304</w:t>
      </w:r>
      <w:r w:rsidRPr="003A683A">
        <w:rPr>
          <w:rFonts w:ascii="宋体" w:hAnsi="宋体" w:cs="Arial" w:hint="eastAsia"/>
          <w:sz w:val="24"/>
        </w:rPr>
        <w:t>材质；内表面电解抛光，精度≤</w:t>
      </w:r>
      <w:r w:rsidRPr="003A683A">
        <w:rPr>
          <w:rFonts w:ascii="宋体" w:hAnsi="宋体" w:cs="Arial"/>
          <w:sz w:val="24"/>
        </w:rPr>
        <w:t>0.4um</w:t>
      </w:r>
      <w:r w:rsidRPr="003A683A">
        <w:rPr>
          <w:rFonts w:ascii="宋体" w:hAnsi="宋体" w:cs="Arial" w:hint="eastAsia"/>
          <w:sz w:val="24"/>
        </w:rPr>
        <w:t>、外表面抛光处理≤</w:t>
      </w:r>
      <w:r w:rsidRPr="003A683A">
        <w:rPr>
          <w:rFonts w:ascii="宋体" w:hAnsi="宋体" w:cs="Arial"/>
          <w:sz w:val="24"/>
        </w:rPr>
        <w:t>0.6um</w:t>
      </w:r>
      <w:r w:rsidRPr="003A683A">
        <w:rPr>
          <w:rFonts w:ascii="宋体" w:hAnsi="宋体" w:cs="Arial" w:hint="eastAsia"/>
          <w:sz w:val="24"/>
        </w:rPr>
        <w:t>，罐内无死角；大视角罐内液</w:t>
      </w:r>
      <w:proofErr w:type="gramStart"/>
      <w:r w:rsidRPr="003A683A">
        <w:rPr>
          <w:rFonts w:ascii="宋体" w:hAnsi="宋体" w:cs="Arial" w:hint="eastAsia"/>
          <w:sz w:val="24"/>
        </w:rPr>
        <w:t>位观察视</w:t>
      </w:r>
      <w:proofErr w:type="gramEnd"/>
      <w:r w:rsidRPr="003A683A">
        <w:rPr>
          <w:rFonts w:ascii="宋体" w:hAnsi="宋体" w:cs="Arial" w:hint="eastAsia"/>
          <w:sz w:val="24"/>
        </w:rPr>
        <w:t>镜，</w:t>
      </w:r>
      <w:r w:rsidRPr="003A683A">
        <w:rPr>
          <w:rFonts w:ascii="宋体" w:hAnsi="宋体" w:cs="Arial"/>
          <w:sz w:val="24"/>
        </w:rPr>
        <w:t>12V</w:t>
      </w:r>
      <w:r w:rsidRPr="003A683A">
        <w:rPr>
          <w:rFonts w:ascii="宋体" w:hAnsi="宋体" w:cs="Arial" w:hint="eastAsia"/>
          <w:sz w:val="24"/>
        </w:rPr>
        <w:t>自动延时安全视灯；直径Ф</w:t>
      </w:r>
      <w:r w:rsidRPr="003A683A">
        <w:rPr>
          <w:rFonts w:ascii="宋体" w:hAnsi="宋体" w:cs="Arial"/>
          <w:sz w:val="24"/>
        </w:rPr>
        <w:t>25</w:t>
      </w:r>
      <w:r w:rsidRPr="003A683A">
        <w:rPr>
          <w:rFonts w:ascii="宋体" w:hAnsi="宋体" w:cs="Arial" w:hint="eastAsia"/>
          <w:sz w:val="24"/>
        </w:rPr>
        <w:t>的</w:t>
      </w:r>
      <w:r w:rsidRPr="003A683A">
        <w:rPr>
          <w:rFonts w:ascii="宋体" w:hAnsi="宋体" w:cs="Arial"/>
          <w:sz w:val="24"/>
        </w:rPr>
        <w:t>pH</w:t>
      </w:r>
      <w:r w:rsidRPr="003A683A">
        <w:rPr>
          <w:rFonts w:ascii="宋体" w:hAnsi="宋体" w:cs="Arial" w:hint="eastAsia"/>
          <w:sz w:val="24"/>
        </w:rPr>
        <w:t>、</w:t>
      </w:r>
      <w:r w:rsidRPr="003A683A">
        <w:rPr>
          <w:rFonts w:ascii="宋体" w:hAnsi="宋体" w:cs="Arial"/>
          <w:sz w:val="24"/>
        </w:rPr>
        <w:t>DO</w:t>
      </w:r>
      <w:r w:rsidRPr="003A683A">
        <w:rPr>
          <w:rFonts w:ascii="宋体" w:hAnsi="宋体" w:cs="Arial" w:hint="eastAsia"/>
          <w:sz w:val="24"/>
        </w:rPr>
        <w:t>标准侧边接口各一个；温度探头接口</w:t>
      </w:r>
      <w:r w:rsidRPr="003A683A">
        <w:rPr>
          <w:rFonts w:ascii="宋体" w:hAnsi="宋体" w:cs="Arial"/>
          <w:sz w:val="24"/>
        </w:rPr>
        <w:t>1</w:t>
      </w:r>
      <w:r w:rsidRPr="003A683A">
        <w:rPr>
          <w:rFonts w:ascii="宋体" w:hAnsi="宋体" w:cs="Arial" w:hint="eastAsia"/>
          <w:sz w:val="24"/>
        </w:rPr>
        <w:t>个；罐顶配置泡沫传感器接口；</w:t>
      </w:r>
      <w:r w:rsidRPr="003A683A">
        <w:rPr>
          <w:rFonts w:ascii="宋体" w:hAnsi="宋体" w:cs="Arial"/>
          <w:sz w:val="24"/>
        </w:rPr>
        <w:t>1</w:t>
      </w:r>
      <w:r w:rsidRPr="003A683A">
        <w:rPr>
          <w:rFonts w:ascii="宋体" w:hAnsi="宋体" w:cs="Arial" w:hint="eastAsia"/>
          <w:sz w:val="24"/>
        </w:rPr>
        <w:t>个接种口（兼进料口），</w:t>
      </w:r>
      <w:r w:rsidRPr="003A683A">
        <w:rPr>
          <w:rFonts w:ascii="宋体" w:hAnsi="宋体" w:cs="Arial"/>
          <w:sz w:val="24"/>
        </w:rPr>
        <w:t xml:space="preserve"> 2</w:t>
      </w:r>
      <w:r w:rsidRPr="003A683A">
        <w:rPr>
          <w:rFonts w:ascii="宋体" w:hAnsi="宋体" w:cs="Arial" w:hint="eastAsia"/>
          <w:sz w:val="24"/>
        </w:rPr>
        <w:t>个备用接口以及排气口等。底部出料取样口。</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t>3.2.2顶搅拌结构；搅拌</w:t>
      </w:r>
      <w:proofErr w:type="gramStart"/>
      <w:r w:rsidRPr="003A683A">
        <w:rPr>
          <w:rFonts w:ascii="宋体" w:hAnsi="宋体" w:cs="Arial" w:hint="eastAsia"/>
          <w:sz w:val="24"/>
        </w:rPr>
        <w:t>桨</w:t>
      </w:r>
      <w:proofErr w:type="gramEnd"/>
      <w:r w:rsidRPr="003A683A">
        <w:rPr>
          <w:rFonts w:ascii="宋体" w:hAnsi="宋体" w:cs="Arial" w:hint="eastAsia"/>
          <w:sz w:val="24"/>
        </w:rPr>
        <w:t>配置</w:t>
      </w:r>
      <w:r w:rsidRPr="003A683A">
        <w:rPr>
          <w:rFonts w:ascii="宋体" w:hAnsi="宋体" w:cs="Arial"/>
          <w:sz w:val="24"/>
        </w:rPr>
        <w:t>3</w:t>
      </w:r>
      <w:r w:rsidRPr="003A683A">
        <w:rPr>
          <w:rFonts w:ascii="宋体" w:hAnsi="宋体" w:cs="Arial" w:hint="eastAsia"/>
          <w:sz w:val="24"/>
        </w:rPr>
        <w:t>层：二层为</w:t>
      </w:r>
      <w:r w:rsidRPr="003A683A">
        <w:rPr>
          <w:rFonts w:ascii="宋体" w:hAnsi="宋体" w:cs="Arial"/>
          <w:sz w:val="24"/>
        </w:rPr>
        <w:t>6</w:t>
      </w:r>
      <w:r w:rsidRPr="003A683A">
        <w:rPr>
          <w:rFonts w:ascii="宋体" w:hAnsi="宋体" w:cs="Arial" w:hint="eastAsia"/>
          <w:sz w:val="24"/>
        </w:rPr>
        <w:t>片平直叶，一层为</w:t>
      </w:r>
      <w:proofErr w:type="gramStart"/>
      <w:r w:rsidRPr="003A683A">
        <w:rPr>
          <w:rFonts w:ascii="宋体" w:hAnsi="宋体" w:cs="Arial" w:hint="eastAsia"/>
          <w:sz w:val="24"/>
        </w:rPr>
        <w:t>斜叶浆</w:t>
      </w:r>
      <w:proofErr w:type="gramEnd"/>
      <w:r w:rsidRPr="003A683A">
        <w:rPr>
          <w:rFonts w:ascii="宋体" w:hAnsi="宋体" w:cs="Arial" w:hint="eastAsia"/>
          <w:sz w:val="24"/>
        </w:rPr>
        <w:t>，</w:t>
      </w:r>
      <w:r w:rsidRPr="003A683A">
        <w:rPr>
          <w:rFonts w:ascii="宋体" w:hAnsi="宋体" w:cs="Arial"/>
          <w:sz w:val="24"/>
        </w:rPr>
        <w:t xml:space="preserve"> 4</w:t>
      </w:r>
      <w:r w:rsidRPr="003A683A">
        <w:rPr>
          <w:rFonts w:ascii="宋体" w:hAnsi="宋体" w:cs="Arial" w:hint="eastAsia"/>
          <w:sz w:val="24"/>
        </w:rPr>
        <w:t>块折流挡板，</w:t>
      </w:r>
      <w:r w:rsidRPr="003A683A">
        <w:rPr>
          <w:rFonts w:ascii="宋体" w:hAnsi="宋体" w:cs="Arial"/>
          <w:sz w:val="24"/>
        </w:rPr>
        <w:t>1</w:t>
      </w:r>
      <w:r w:rsidRPr="003A683A">
        <w:rPr>
          <w:rFonts w:ascii="宋体" w:hAnsi="宋体" w:cs="Arial" w:hint="eastAsia"/>
          <w:sz w:val="24"/>
        </w:rPr>
        <w:t>套消泡桨。单端面机械密封。</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t>3.2.3配置预过滤器，全不锈钢316L/304材质管路；不锈钢外壳，膜滤芯（≤0.2um）；配蒸汽过滤器；配置除菌精过滤器，精度≤0.2u，316L不锈钢环形分布器。</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t>3.2.4配置电加热棒，长寿命恒温水循环水泵，电加热；采用电磁阀自动控制。循环水或自来水冷却，可切换。排污管路装单向阀。温度控制范围+5℃～65℃±0.1℃。</w:t>
      </w:r>
    </w:p>
    <w:p w:rsidR="00ED68E6" w:rsidRPr="003A683A" w:rsidRDefault="00ED68E6" w:rsidP="00ED68E6">
      <w:pPr>
        <w:spacing w:line="360" w:lineRule="auto"/>
        <w:rPr>
          <w:rFonts w:ascii="宋体" w:hAnsi="宋体"/>
          <w:sz w:val="24"/>
        </w:rPr>
      </w:pPr>
      <w:r w:rsidRPr="003A683A">
        <w:rPr>
          <w:rFonts w:ascii="宋体" w:hAnsi="宋体" w:cs="Arial" w:hint="eastAsia"/>
          <w:sz w:val="24"/>
        </w:rPr>
        <w:t>3.2.5</w:t>
      </w:r>
      <w:r w:rsidRPr="003A683A">
        <w:rPr>
          <w:rFonts w:ascii="宋体" w:hAnsi="宋体" w:hint="eastAsia"/>
          <w:sz w:val="24"/>
        </w:rPr>
        <w:t>配置4路蠕动泵，可手动或自动控制；配套专用补料插针和硅胶管；配套专用补料瓶四只；可高压灭菌。</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t>#3.2.6配置高精度耐高温pH电极，测量范围：2.00～12.00；精度≤±0.01pH；在线检测，自动控制；具有pH值曲线分析、批报表分析、pH异常自动报警功能；配置1路蠕动</w:t>
      </w:r>
      <w:proofErr w:type="gramStart"/>
      <w:r w:rsidRPr="003A683A">
        <w:rPr>
          <w:rFonts w:ascii="宋体" w:hAnsi="宋体" w:cs="Arial" w:hint="eastAsia"/>
          <w:sz w:val="24"/>
        </w:rPr>
        <w:t>泵控制</w:t>
      </w:r>
      <w:proofErr w:type="gramEnd"/>
      <w:r w:rsidRPr="003A683A">
        <w:rPr>
          <w:rFonts w:ascii="宋体" w:hAnsi="宋体" w:cs="Arial" w:hint="eastAsia"/>
          <w:sz w:val="24"/>
        </w:rPr>
        <w:t>酸碱。</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t>#3.2.7配置高精度耐高温DO电极，测量范围：0.00～200；显示精度：≤0.1%；具有曲线分析、批报表分析功能。</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t>3.2.8搅拌电机：发酵罐配置伺服无碳刷电机；转速50～1000rpm。具有转速值曲线分析、批报表分析、转速值异常报警功能。</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lastRenderedPageBreak/>
        <w:t>3.2.9配置泡沫液位报警，1路蠕动</w:t>
      </w:r>
      <w:proofErr w:type="gramStart"/>
      <w:r w:rsidRPr="003A683A">
        <w:rPr>
          <w:rFonts w:ascii="宋体" w:hAnsi="宋体" w:cs="Arial" w:hint="eastAsia"/>
          <w:sz w:val="24"/>
        </w:rPr>
        <w:t>泵控制</w:t>
      </w:r>
      <w:proofErr w:type="gramEnd"/>
      <w:r w:rsidRPr="003A683A">
        <w:rPr>
          <w:rFonts w:ascii="宋体" w:hAnsi="宋体" w:cs="Arial" w:hint="eastAsia"/>
          <w:sz w:val="24"/>
        </w:rPr>
        <w:t>泡沫。配2路</w:t>
      </w:r>
      <w:proofErr w:type="gramStart"/>
      <w:r w:rsidRPr="003A683A">
        <w:rPr>
          <w:rFonts w:ascii="宋体" w:hAnsi="宋体" w:cs="Arial" w:hint="eastAsia"/>
          <w:sz w:val="24"/>
        </w:rPr>
        <w:t>蠕动泵补营养</w:t>
      </w:r>
      <w:proofErr w:type="gramEnd"/>
      <w:r w:rsidRPr="003A683A">
        <w:rPr>
          <w:rFonts w:ascii="宋体" w:hAnsi="宋体" w:cs="Arial" w:hint="eastAsia"/>
          <w:sz w:val="24"/>
        </w:rPr>
        <w:t>剂，分段10段设置，可以实现手动和自动补料。</w:t>
      </w:r>
    </w:p>
    <w:p w:rsidR="00ED68E6" w:rsidRPr="003A683A" w:rsidRDefault="00ED68E6" w:rsidP="00ED68E6">
      <w:pPr>
        <w:spacing w:line="360" w:lineRule="auto"/>
        <w:rPr>
          <w:rFonts w:ascii="宋体" w:hAnsi="宋体"/>
          <w:sz w:val="24"/>
        </w:rPr>
      </w:pPr>
      <w:r w:rsidRPr="003A683A">
        <w:rPr>
          <w:rFonts w:ascii="宋体" w:hAnsi="宋体" w:cs="Arial" w:hint="eastAsia"/>
          <w:sz w:val="24"/>
        </w:rPr>
        <w:t>3.2.10控制系统统一用一个10"液晶</w:t>
      </w:r>
      <w:proofErr w:type="gramStart"/>
      <w:r w:rsidRPr="003A683A">
        <w:rPr>
          <w:rFonts w:ascii="宋体" w:hAnsi="宋体" w:cs="Arial" w:hint="eastAsia"/>
          <w:sz w:val="24"/>
        </w:rPr>
        <w:t>屏作为</w:t>
      </w:r>
      <w:proofErr w:type="gramEnd"/>
      <w:r w:rsidRPr="003A683A">
        <w:rPr>
          <w:rFonts w:ascii="宋体" w:hAnsi="宋体" w:cs="Arial" w:hint="eastAsia"/>
          <w:sz w:val="24"/>
        </w:rPr>
        <w:t>显示界面，直接从显示屏控制三个罐</w:t>
      </w:r>
      <w:r w:rsidRPr="003A683A">
        <w:rPr>
          <w:rFonts w:ascii="宋体" w:hAnsi="宋体" w:hint="eastAsia"/>
          <w:sz w:val="24"/>
        </w:rPr>
        <w:t>的搅拌，转速，温度，溶氧转速串联控制。</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t>#3.2.11</w:t>
      </w:r>
      <w:proofErr w:type="gramStart"/>
      <w:r w:rsidRPr="003A683A">
        <w:rPr>
          <w:rFonts w:ascii="宋体" w:hAnsi="宋体" w:cs="Arial" w:hint="eastAsia"/>
          <w:sz w:val="24"/>
        </w:rPr>
        <w:t>配置总</w:t>
      </w:r>
      <w:proofErr w:type="gramEnd"/>
      <w:r w:rsidRPr="003A683A">
        <w:rPr>
          <w:rFonts w:ascii="宋体" w:hAnsi="宋体" w:cs="Arial" w:hint="eastAsia"/>
          <w:sz w:val="24"/>
        </w:rPr>
        <w:t>过滤器（≤</w:t>
      </w:r>
      <w:r w:rsidRPr="003A683A">
        <w:rPr>
          <w:rFonts w:ascii="宋体" w:hAnsi="宋体" w:cs="Arial"/>
          <w:sz w:val="24"/>
        </w:rPr>
        <w:t>0.5um</w:t>
      </w:r>
      <w:r w:rsidRPr="003A683A">
        <w:rPr>
          <w:rFonts w:ascii="宋体" w:hAnsi="宋体" w:cs="Arial" w:hint="eastAsia"/>
          <w:sz w:val="24"/>
        </w:rPr>
        <w:t>），预过滤器（≤</w:t>
      </w:r>
      <w:r w:rsidRPr="003A683A">
        <w:rPr>
          <w:rFonts w:ascii="宋体" w:hAnsi="宋体" w:cs="Arial"/>
          <w:sz w:val="24"/>
        </w:rPr>
        <w:t>0.2um</w:t>
      </w:r>
      <w:r w:rsidRPr="003A683A">
        <w:rPr>
          <w:rFonts w:ascii="宋体" w:hAnsi="宋体" w:cs="Arial" w:hint="eastAsia"/>
          <w:sz w:val="24"/>
        </w:rPr>
        <w:t>），全不锈钢</w:t>
      </w:r>
      <w:r w:rsidRPr="003A683A">
        <w:rPr>
          <w:rFonts w:ascii="宋体" w:hAnsi="宋体" w:cs="Arial"/>
          <w:sz w:val="24"/>
        </w:rPr>
        <w:t>316L/304</w:t>
      </w:r>
      <w:r w:rsidRPr="003A683A">
        <w:rPr>
          <w:rFonts w:ascii="宋体" w:hAnsi="宋体" w:cs="Arial" w:hint="eastAsia"/>
          <w:sz w:val="24"/>
        </w:rPr>
        <w:t>材质管路；不锈钢外壳，膜滤芯；配蒸汽过滤器。配置除菌精过滤器，精度≤</w:t>
      </w:r>
      <w:r w:rsidRPr="003A683A">
        <w:rPr>
          <w:rFonts w:ascii="宋体" w:hAnsi="宋体" w:cs="Arial"/>
          <w:sz w:val="24"/>
        </w:rPr>
        <w:t>0.2um</w:t>
      </w:r>
      <w:r w:rsidRPr="003A683A">
        <w:rPr>
          <w:rFonts w:ascii="宋体" w:hAnsi="宋体" w:cs="Arial" w:hint="eastAsia"/>
          <w:sz w:val="24"/>
        </w:rPr>
        <w:t>。</w:t>
      </w:r>
    </w:p>
    <w:p w:rsidR="00ED68E6" w:rsidRPr="003A683A" w:rsidRDefault="00ED68E6" w:rsidP="00ED68E6">
      <w:pPr>
        <w:spacing w:line="360" w:lineRule="auto"/>
        <w:rPr>
          <w:rFonts w:ascii="宋体" w:hAnsi="宋体" w:cs="Arial"/>
          <w:sz w:val="24"/>
        </w:rPr>
      </w:pPr>
      <w:r w:rsidRPr="003A683A">
        <w:rPr>
          <w:rFonts w:ascii="宋体" w:hAnsi="宋体" w:cs="Arial" w:hint="eastAsia"/>
          <w:sz w:val="24"/>
        </w:rPr>
        <w:t>#3.2.12生产厂家通过</w:t>
      </w:r>
      <w:r w:rsidRPr="003A683A">
        <w:rPr>
          <w:rFonts w:ascii="宋体" w:hAnsi="宋体" w:cs="Arial"/>
          <w:sz w:val="24"/>
        </w:rPr>
        <w:t>ISO9001</w:t>
      </w:r>
      <w:r w:rsidRPr="003A683A">
        <w:rPr>
          <w:rFonts w:ascii="宋体" w:hAnsi="宋体" w:cs="Arial" w:hint="eastAsia"/>
          <w:sz w:val="24"/>
        </w:rPr>
        <w:t>：</w:t>
      </w:r>
      <w:r w:rsidRPr="003A683A">
        <w:rPr>
          <w:rFonts w:ascii="宋体" w:hAnsi="宋体" w:cs="Arial"/>
          <w:sz w:val="24"/>
        </w:rPr>
        <w:t>2008</w:t>
      </w:r>
      <w:r w:rsidRPr="003A683A">
        <w:rPr>
          <w:rFonts w:ascii="宋体" w:hAnsi="宋体" w:cs="Arial" w:hint="eastAsia"/>
          <w:sz w:val="24"/>
        </w:rPr>
        <w:t>质量管理体系认证、欧盟</w:t>
      </w:r>
      <w:r w:rsidRPr="003A683A">
        <w:rPr>
          <w:rFonts w:ascii="宋体" w:hAnsi="宋体" w:cs="Arial"/>
          <w:sz w:val="24"/>
        </w:rPr>
        <w:t>CE</w:t>
      </w:r>
      <w:r w:rsidRPr="003A683A">
        <w:rPr>
          <w:rFonts w:ascii="宋体" w:hAnsi="宋体" w:cs="Arial" w:hint="eastAsia"/>
          <w:sz w:val="24"/>
        </w:rPr>
        <w:t>、软件著作权、压力容器证书。</w:t>
      </w:r>
    </w:p>
    <w:p w:rsidR="00ED68E6" w:rsidRPr="003A683A" w:rsidRDefault="00ED68E6" w:rsidP="00ED68E6">
      <w:pPr>
        <w:spacing w:line="360" w:lineRule="auto"/>
        <w:rPr>
          <w:rFonts w:ascii="宋体" w:hAnsi="宋体"/>
          <w:color w:val="000000"/>
          <w:sz w:val="24"/>
        </w:rPr>
      </w:pPr>
      <w:r w:rsidRPr="003A683A">
        <w:rPr>
          <w:rFonts w:ascii="宋体" w:hAnsi="宋体" w:cs="Arial" w:hint="eastAsia"/>
          <w:sz w:val="24"/>
        </w:rPr>
        <w:t>3.2.13</w:t>
      </w:r>
      <w:r w:rsidRPr="003A683A">
        <w:rPr>
          <w:rFonts w:ascii="宋体" w:hAnsi="宋体" w:hint="eastAsia"/>
          <w:color w:val="000000"/>
          <w:sz w:val="24"/>
        </w:rPr>
        <w:t>主要配置：</w:t>
      </w:r>
    </w:p>
    <w:p w:rsidR="00ED68E6" w:rsidRPr="003A683A" w:rsidRDefault="00ED68E6" w:rsidP="00ED68E6">
      <w:pPr>
        <w:spacing w:line="360" w:lineRule="auto"/>
        <w:rPr>
          <w:rFonts w:ascii="宋体" w:hAnsi="宋体" w:cs="Arial"/>
          <w:sz w:val="24"/>
        </w:rPr>
      </w:pPr>
      <w:r w:rsidRPr="003A683A">
        <w:rPr>
          <w:rFonts w:ascii="宋体" w:hAnsi="宋体" w:hint="eastAsia"/>
          <w:color w:val="000000"/>
          <w:sz w:val="24"/>
        </w:rPr>
        <w:t xml:space="preserve">3.2.13.1 </w:t>
      </w:r>
      <w:r w:rsidRPr="003A683A">
        <w:rPr>
          <w:rFonts w:ascii="宋体" w:hAnsi="宋体" w:cs="Arial"/>
          <w:sz w:val="24"/>
        </w:rPr>
        <w:t>50L</w:t>
      </w:r>
      <w:r w:rsidRPr="003A683A">
        <w:rPr>
          <w:rFonts w:ascii="宋体" w:hAnsi="宋体" w:cs="Arial" w:hint="eastAsia"/>
          <w:sz w:val="24"/>
        </w:rPr>
        <w:t>全自动灭菌发酵罐（</w:t>
      </w:r>
      <w:r w:rsidRPr="003A683A">
        <w:rPr>
          <w:rFonts w:ascii="宋体" w:hAnsi="宋体" w:hint="eastAsia"/>
          <w:sz w:val="24"/>
        </w:rPr>
        <w:t>灭菌自动、通气自动、罐盖提升</w:t>
      </w:r>
      <w:r w:rsidRPr="003A683A">
        <w:rPr>
          <w:rFonts w:ascii="宋体" w:hAnsi="宋体" w:cs="Arial" w:hint="eastAsia"/>
          <w:sz w:val="24"/>
        </w:rPr>
        <w:t>）一套</w:t>
      </w:r>
    </w:p>
    <w:p w:rsidR="00ED68E6" w:rsidRPr="003A683A" w:rsidRDefault="00ED68E6" w:rsidP="00ED68E6">
      <w:pPr>
        <w:spacing w:line="360" w:lineRule="auto"/>
        <w:rPr>
          <w:rFonts w:ascii="宋体" w:hAnsi="宋体" w:cs="宋体"/>
          <w:sz w:val="24"/>
        </w:rPr>
      </w:pPr>
      <w:r w:rsidRPr="003A683A">
        <w:rPr>
          <w:rFonts w:ascii="宋体" w:hAnsi="宋体" w:cs="Arial" w:hint="eastAsia"/>
          <w:sz w:val="24"/>
        </w:rPr>
        <w:t>3.2.13.2 配套</w:t>
      </w:r>
      <w:r w:rsidRPr="003A683A">
        <w:rPr>
          <w:rFonts w:ascii="宋体" w:hAnsi="宋体" w:cs="宋体" w:hint="eastAsia"/>
          <w:sz w:val="24"/>
        </w:rPr>
        <w:t>蒸汽发生器一台</w:t>
      </w:r>
    </w:p>
    <w:p w:rsidR="00ED68E6" w:rsidRPr="003A683A" w:rsidRDefault="00ED68E6" w:rsidP="00ED68E6">
      <w:pPr>
        <w:spacing w:line="360" w:lineRule="auto"/>
        <w:rPr>
          <w:rFonts w:ascii="宋体" w:hAnsi="宋体" w:cs="宋体"/>
          <w:sz w:val="24"/>
        </w:rPr>
      </w:pPr>
      <w:r w:rsidRPr="003A683A">
        <w:rPr>
          <w:rFonts w:ascii="宋体" w:hAnsi="宋体" w:cs="宋体" w:hint="eastAsia"/>
          <w:sz w:val="24"/>
        </w:rPr>
        <w:t>3.2.13.3配套空压机一台</w:t>
      </w:r>
    </w:p>
    <w:p w:rsidR="00ED68E6" w:rsidRPr="003A683A" w:rsidRDefault="00ED68E6" w:rsidP="00ED68E6">
      <w:pPr>
        <w:spacing w:line="360" w:lineRule="auto"/>
        <w:rPr>
          <w:rFonts w:ascii="宋体" w:hAnsi="宋体" w:cs="宋体"/>
          <w:sz w:val="24"/>
        </w:rPr>
      </w:pPr>
      <w:r w:rsidRPr="003A683A">
        <w:rPr>
          <w:rFonts w:ascii="宋体" w:hAnsi="宋体" w:cs="宋体" w:hint="eastAsia"/>
          <w:sz w:val="24"/>
        </w:rPr>
        <w:t>3.2.13.4</w:t>
      </w:r>
      <w:proofErr w:type="gramStart"/>
      <w:r w:rsidRPr="003A683A">
        <w:rPr>
          <w:rFonts w:ascii="宋体" w:hAnsi="宋体" w:cs="宋体" w:hint="eastAsia"/>
          <w:sz w:val="24"/>
        </w:rPr>
        <w:t>配套冷干机</w:t>
      </w:r>
      <w:proofErr w:type="gramEnd"/>
      <w:r w:rsidRPr="003A683A">
        <w:rPr>
          <w:rFonts w:ascii="宋体" w:hAnsi="宋体" w:cs="宋体" w:hint="eastAsia"/>
          <w:sz w:val="24"/>
        </w:rPr>
        <w:t>一台</w:t>
      </w:r>
    </w:p>
    <w:p w:rsidR="00ED68E6" w:rsidRPr="003A683A" w:rsidRDefault="00ED68E6" w:rsidP="00ED68E6">
      <w:pPr>
        <w:spacing w:line="360" w:lineRule="auto"/>
        <w:rPr>
          <w:rFonts w:ascii="宋体" w:hAnsi="宋体" w:cs="宋体"/>
          <w:sz w:val="24"/>
        </w:rPr>
      </w:pPr>
      <w:r w:rsidRPr="003A683A">
        <w:rPr>
          <w:rFonts w:ascii="宋体" w:hAnsi="宋体" w:cs="宋体" w:hint="eastAsia"/>
          <w:sz w:val="24"/>
        </w:rPr>
        <w:t>3.2.15.5配套</w:t>
      </w:r>
      <w:proofErr w:type="gramStart"/>
      <w:r w:rsidRPr="003A683A">
        <w:rPr>
          <w:rFonts w:ascii="宋体" w:hAnsi="宋体" w:cs="宋体" w:hint="eastAsia"/>
          <w:sz w:val="24"/>
        </w:rPr>
        <w:t>冷水机</w:t>
      </w:r>
      <w:proofErr w:type="gramEnd"/>
      <w:r w:rsidRPr="003A683A">
        <w:rPr>
          <w:rFonts w:ascii="宋体" w:hAnsi="宋体" w:cs="宋体" w:hint="eastAsia"/>
          <w:sz w:val="24"/>
        </w:rPr>
        <w:t>一台</w:t>
      </w:r>
    </w:p>
    <w:p w:rsidR="00ED68E6" w:rsidRPr="003A683A" w:rsidRDefault="00ED68E6" w:rsidP="00ED68E6">
      <w:pPr>
        <w:spacing w:line="360" w:lineRule="auto"/>
        <w:rPr>
          <w:rFonts w:ascii="宋体" w:hAnsi="宋体" w:cs="Arial"/>
          <w:sz w:val="24"/>
        </w:rPr>
      </w:pPr>
      <w:r w:rsidRPr="003A683A">
        <w:rPr>
          <w:rFonts w:ascii="宋体" w:hAnsi="宋体" w:cs="宋体" w:hint="eastAsia"/>
          <w:sz w:val="24"/>
        </w:rPr>
        <w:t>3.2.15.6</w:t>
      </w:r>
      <w:r w:rsidRPr="003A683A">
        <w:rPr>
          <w:rFonts w:ascii="宋体" w:hAnsi="宋体" w:hint="eastAsia"/>
          <w:sz w:val="24"/>
        </w:rPr>
        <w:t>上位机电脑及软件一套</w:t>
      </w:r>
    </w:p>
    <w:p w:rsidR="00ED68E6" w:rsidRPr="003A683A" w:rsidRDefault="00ED68E6" w:rsidP="00ED68E6">
      <w:pPr>
        <w:spacing w:line="360" w:lineRule="auto"/>
        <w:rPr>
          <w:rFonts w:ascii="宋体" w:hAnsi="宋体"/>
          <w:sz w:val="24"/>
        </w:rPr>
      </w:pPr>
      <w:r w:rsidRPr="003A683A">
        <w:rPr>
          <w:rFonts w:ascii="宋体" w:hAnsi="宋体" w:hint="eastAsia"/>
          <w:sz w:val="24"/>
        </w:rPr>
        <w:t>3.3病毒样颗粒</w:t>
      </w:r>
      <w:r w:rsidRPr="003A683A">
        <w:rPr>
          <w:rFonts w:ascii="宋体" w:hAnsi="宋体" w:hint="eastAsia"/>
          <w:color w:val="000000"/>
          <w:sz w:val="24"/>
        </w:rPr>
        <w:t>多功能免疫斑点分析模块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3.3.1可见光和荧光检测。</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3.3.2适用于多种荧光方法，至少包括FITC、Alexa488、GFP、PI、PE、RFP、Cy3、</w:t>
      </w:r>
      <w:r w:rsidRPr="003A683A">
        <w:rPr>
          <w:rFonts w:ascii="宋体" w:hAnsi="宋体"/>
          <w:color w:val="000000"/>
          <w:sz w:val="24"/>
        </w:rPr>
        <w:t>TRITC</w:t>
      </w:r>
      <w:r w:rsidRPr="003A683A">
        <w:rPr>
          <w:rFonts w:ascii="宋体" w:hAnsi="宋体" w:hint="eastAsia"/>
          <w:color w:val="000000"/>
          <w:sz w:val="24"/>
        </w:rPr>
        <w:t>、</w:t>
      </w:r>
      <w:r w:rsidRPr="003A683A">
        <w:rPr>
          <w:rFonts w:ascii="宋体" w:hAnsi="宋体"/>
          <w:color w:val="000000"/>
          <w:sz w:val="24"/>
        </w:rPr>
        <w:t>PE-Cy5</w:t>
      </w:r>
      <w:r w:rsidRPr="003A683A">
        <w:rPr>
          <w:rFonts w:ascii="宋体" w:hAnsi="宋体" w:hint="eastAsia"/>
          <w:color w:val="000000"/>
          <w:sz w:val="24"/>
        </w:rPr>
        <w:t>、</w:t>
      </w:r>
      <w:proofErr w:type="spellStart"/>
      <w:r w:rsidRPr="003A683A">
        <w:rPr>
          <w:rFonts w:ascii="宋体" w:hAnsi="宋体"/>
          <w:color w:val="000000"/>
          <w:sz w:val="24"/>
        </w:rPr>
        <w:t>PerCP</w:t>
      </w:r>
      <w:proofErr w:type="spellEnd"/>
      <w:r w:rsidRPr="003A683A">
        <w:rPr>
          <w:rFonts w:ascii="宋体" w:hAnsi="宋体" w:hint="eastAsia"/>
          <w:color w:val="000000"/>
          <w:sz w:val="24"/>
        </w:rPr>
        <w:t>等。</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#3.3.3 自动居中功能：无需三点定位，能够自动对每个孔的位置居中调节。</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3.3.4可读取切片，载玻片，血细胞计数器板，384孔，96孔，48孔，24孔。</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#3.3.5 荧光激发光源≥2个，光源类型为高能LED光源，寿命≥20000小时。</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3.3.6全自动滤镜转换器，提供的位置≥8组，配置滤镜≥4组。</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3.3.7能够至少完成下列实验结果的观察和分析：4色荧光检测实验；病毒抗体中和实验；病毒报告基因检测，荧光灶实验检测，死、活细胞计数实验； NK杀伤实验检测，以及</w:t>
      </w:r>
      <w:r w:rsidRPr="003A683A">
        <w:rPr>
          <w:rFonts w:ascii="宋体" w:hAnsi="宋体" w:hint="eastAsia"/>
          <w:sz w:val="24"/>
        </w:rPr>
        <w:t>病毒斑，菌落，克隆斑，等微生物斑点实验分析</w:t>
      </w:r>
      <w:r w:rsidRPr="003A683A">
        <w:rPr>
          <w:rFonts w:ascii="宋体" w:hAnsi="宋体" w:hint="eastAsia"/>
          <w:color w:val="000000"/>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3.3.8主要配置：</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3.3.8.1</w:t>
      </w:r>
      <w:r w:rsidRPr="003A683A">
        <w:rPr>
          <w:rFonts w:ascii="宋体" w:hAnsi="宋体" w:hint="eastAsia"/>
          <w:bCs/>
          <w:color w:val="000000"/>
          <w:sz w:val="24"/>
        </w:rPr>
        <w:t>多功能免疫细胞分析仪</w:t>
      </w:r>
      <w:r w:rsidRPr="003A683A">
        <w:rPr>
          <w:rFonts w:ascii="宋体" w:hAnsi="宋体" w:hint="eastAsia"/>
          <w:color w:val="000000"/>
          <w:sz w:val="24"/>
        </w:rPr>
        <w:t>主机一台。</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3.3.8.2</w:t>
      </w:r>
      <w:proofErr w:type="gramStart"/>
      <w:r w:rsidRPr="003A683A">
        <w:rPr>
          <w:rFonts w:ascii="宋体" w:hAnsi="宋体" w:hint="eastAsia"/>
          <w:color w:val="000000"/>
          <w:sz w:val="24"/>
        </w:rPr>
        <w:t>通用载板两块</w:t>
      </w:r>
      <w:proofErr w:type="gramEnd"/>
      <w:r w:rsidRPr="003A683A">
        <w:rPr>
          <w:rFonts w:ascii="宋体" w:hAnsi="宋体" w:hint="eastAsia"/>
          <w:color w:val="000000"/>
          <w:sz w:val="24"/>
        </w:rPr>
        <w:t>。</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lastRenderedPageBreak/>
        <w:t>3.3.8.3滤光片安装工具包一套。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3.3.8.4标准板一套。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3.3.8.5荧光检测遮光板一套。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3.3.8.6图像获取软件一套。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3.3.8.7酶联斑点分析软件一套。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3.3.8.8荧光斑点分析软件一套。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3.3.8.9微生物斑点分析软件一套。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3.3.8.10系统备份恢复软件一套。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3.3.8.11微软正版操作系统一套。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3.3.8.12正版office办公软件一套。</w:t>
      </w:r>
    </w:p>
    <w:p w:rsidR="00ED68E6" w:rsidRPr="003A683A" w:rsidRDefault="00ED68E6" w:rsidP="00ED68E6">
      <w:pPr>
        <w:spacing w:line="360" w:lineRule="auto"/>
        <w:rPr>
          <w:rFonts w:ascii="宋体" w:hAnsi="宋体"/>
          <w:color w:val="000000"/>
          <w:sz w:val="24"/>
        </w:rPr>
      </w:pPr>
      <w:r w:rsidRPr="003A683A">
        <w:rPr>
          <w:rFonts w:ascii="宋体" w:hAnsi="宋体" w:hint="eastAsia"/>
          <w:color w:val="000000"/>
          <w:sz w:val="24"/>
        </w:rPr>
        <w:t>3.3.8.1</w:t>
      </w:r>
      <w:r w:rsidRPr="003A683A">
        <w:rPr>
          <w:rFonts w:ascii="宋体" w:hAnsi="宋体"/>
          <w:color w:val="000000"/>
          <w:sz w:val="24"/>
        </w:rPr>
        <w:t>3</w:t>
      </w:r>
      <w:r w:rsidRPr="003A683A">
        <w:rPr>
          <w:rFonts w:ascii="宋体" w:hAnsi="宋体" w:hint="eastAsia"/>
          <w:color w:val="000000"/>
          <w:sz w:val="24"/>
        </w:rPr>
        <w:t>电脑工作站一套。</w:t>
      </w:r>
    </w:p>
    <w:p w:rsidR="00ED68E6" w:rsidRPr="003A683A" w:rsidRDefault="00ED68E6" w:rsidP="00ED68E6">
      <w:pPr>
        <w:spacing w:line="360" w:lineRule="auto"/>
        <w:rPr>
          <w:rFonts w:ascii="宋体" w:hAnsi="宋体"/>
          <w:sz w:val="24"/>
        </w:rPr>
      </w:pPr>
      <w:r w:rsidRPr="003A683A">
        <w:rPr>
          <w:rFonts w:ascii="宋体" w:hAnsi="宋体" w:hint="eastAsia"/>
          <w:sz w:val="24"/>
        </w:rPr>
        <w:t>4. 技术支持以及售后服务</w:t>
      </w:r>
    </w:p>
    <w:p w:rsidR="00ED68E6" w:rsidRPr="003A683A" w:rsidRDefault="00ED68E6" w:rsidP="00ED68E6">
      <w:pPr>
        <w:spacing w:line="360" w:lineRule="auto"/>
        <w:rPr>
          <w:rFonts w:ascii="宋体" w:hAnsi="宋体"/>
          <w:sz w:val="24"/>
        </w:rPr>
      </w:pPr>
      <w:r w:rsidRPr="003A683A">
        <w:rPr>
          <w:rFonts w:ascii="宋体" w:hAnsi="宋体" w:hint="eastAsia"/>
          <w:sz w:val="24"/>
        </w:rPr>
        <w:t>4.1保修期：1年，自验收合格双方签字之日起计算，保修期内提供全免费保修（供货方负责所有费用）。在保修期内如遇供货方原因不能及时修复或解决的问题，保修期将相应顺延。保修期满前1个月，供货方免费对仪器进行一次全面检查、维护，并写出正式报告；如发现潜在问题，应负责解决，终身维修。</w:t>
      </w:r>
    </w:p>
    <w:p w:rsidR="00ED68E6" w:rsidRPr="003A683A" w:rsidRDefault="00ED68E6" w:rsidP="00ED68E6">
      <w:pPr>
        <w:spacing w:line="360" w:lineRule="auto"/>
        <w:rPr>
          <w:rFonts w:ascii="宋体" w:hAnsi="宋体"/>
          <w:sz w:val="24"/>
        </w:rPr>
      </w:pPr>
      <w:r w:rsidRPr="003A683A">
        <w:rPr>
          <w:rFonts w:ascii="宋体" w:hAnsi="宋体" w:hint="eastAsia"/>
          <w:sz w:val="24"/>
        </w:rPr>
        <w:t>4.2 原厂提供维修服务。</w:t>
      </w:r>
    </w:p>
    <w:p w:rsidR="00ED68E6" w:rsidRPr="003A683A" w:rsidRDefault="00ED68E6" w:rsidP="00ED68E6">
      <w:pPr>
        <w:spacing w:line="360" w:lineRule="auto"/>
        <w:rPr>
          <w:rFonts w:ascii="宋体" w:hAnsi="宋体"/>
          <w:sz w:val="24"/>
        </w:rPr>
      </w:pPr>
      <w:r w:rsidRPr="003A683A">
        <w:rPr>
          <w:rFonts w:ascii="宋体" w:hAnsi="宋体" w:hint="eastAsia"/>
          <w:sz w:val="24"/>
        </w:rPr>
        <w:t>4.3 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10日内完成。如果达不到指标要求，供货方需按用户要求退货或者调换一台新的具有同等或更高性能的仪器。</w:t>
      </w:r>
    </w:p>
    <w:p w:rsidR="00ED68E6" w:rsidRPr="003A683A" w:rsidRDefault="00ED68E6" w:rsidP="00ED68E6">
      <w:pPr>
        <w:spacing w:line="360" w:lineRule="auto"/>
        <w:rPr>
          <w:rFonts w:ascii="宋体" w:hAnsi="宋体"/>
          <w:sz w:val="24"/>
        </w:rPr>
      </w:pPr>
      <w:r w:rsidRPr="003A683A">
        <w:rPr>
          <w:rFonts w:ascii="宋体" w:hAnsi="宋体" w:hint="eastAsia"/>
          <w:sz w:val="24"/>
        </w:rPr>
        <w:t>4.4技术培训要求：安装验收期间，在用户所在地对用户进行仪器操作和日常维护的现场培训，包括仪器原理、使用方法和维护方法等。</w:t>
      </w:r>
    </w:p>
    <w:p w:rsidR="00ED68E6" w:rsidRPr="003A683A" w:rsidRDefault="00ED68E6" w:rsidP="00ED68E6">
      <w:pPr>
        <w:spacing w:line="360" w:lineRule="auto"/>
        <w:rPr>
          <w:rFonts w:ascii="宋体" w:hAnsi="宋体"/>
          <w:sz w:val="24"/>
        </w:rPr>
      </w:pPr>
      <w:r w:rsidRPr="003A683A">
        <w:rPr>
          <w:rFonts w:ascii="宋体" w:hAnsi="宋体" w:hint="eastAsia"/>
          <w:sz w:val="24"/>
        </w:rPr>
        <w:t>4.5 维修响应时间：在保修期内或保修期外，接到用户关于设备发生故障的通知后24小时内应答，应答后两个工作日内抵达现场维修。</w:t>
      </w:r>
    </w:p>
    <w:p w:rsidR="00ED68E6" w:rsidRPr="003A683A" w:rsidRDefault="00ED68E6" w:rsidP="00ED68E6">
      <w:pPr>
        <w:spacing w:line="360" w:lineRule="auto"/>
        <w:rPr>
          <w:rFonts w:ascii="宋体" w:hAnsi="宋体"/>
          <w:sz w:val="24"/>
        </w:rPr>
      </w:pPr>
      <w:r w:rsidRPr="003A683A">
        <w:rPr>
          <w:rFonts w:ascii="宋体" w:hAnsi="宋体" w:hint="eastAsia"/>
          <w:sz w:val="24"/>
        </w:rPr>
        <w:t>5包装和运输：供方对任何不当包装或防护措施导致的设备坏损、费用增加等后果负责。</w:t>
      </w:r>
    </w:p>
    <w:p w:rsidR="00ED68E6" w:rsidRPr="003A683A" w:rsidRDefault="00ED68E6" w:rsidP="00ED68E6">
      <w:pPr>
        <w:spacing w:line="360" w:lineRule="auto"/>
        <w:rPr>
          <w:rFonts w:ascii="宋体" w:hAnsi="宋体"/>
          <w:color w:val="FF0000"/>
          <w:sz w:val="24"/>
        </w:rPr>
      </w:pPr>
      <w:r w:rsidRPr="003A683A">
        <w:rPr>
          <w:rFonts w:ascii="宋体" w:hAnsi="宋体" w:hint="eastAsia"/>
          <w:sz w:val="24"/>
        </w:rPr>
        <w:t>6报价和付款方式：进口设备报价为CIP报价，国产设备报价为项目现场完税价。</w:t>
      </w:r>
    </w:p>
    <w:p w:rsidR="00ED68E6" w:rsidRPr="003A683A" w:rsidRDefault="00ED68E6" w:rsidP="00ED68E6">
      <w:pPr>
        <w:spacing w:line="360" w:lineRule="auto"/>
        <w:rPr>
          <w:rFonts w:ascii="宋体" w:hAnsi="宋体"/>
          <w:sz w:val="24"/>
        </w:rPr>
      </w:pPr>
      <w:r w:rsidRPr="003A683A">
        <w:rPr>
          <w:rFonts w:ascii="宋体" w:hAnsi="宋体" w:hint="eastAsia"/>
          <w:sz w:val="24"/>
        </w:rPr>
        <w:lastRenderedPageBreak/>
        <w:t>7交货日期：合同生效后3个月内。</w:t>
      </w:r>
    </w:p>
    <w:p w:rsidR="00ED68E6" w:rsidRPr="003A683A" w:rsidRDefault="00ED68E6" w:rsidP="00ED68E6">
      <w:pPr>
        <w:spacing w:line="360" w:lineRule="auto"/>
        <w:rPr>
          <w:rFonts w:ascii="宋体" w:hAnsi="宋体"/>
          <w:sz w:val="24"/>
        </w:rPr>
      </w:pPr>
      <w:r w:rsidRPr="003A683A">
        <w:rPr>
          <w:rFonts w:ascii="宋体" w:hAnsi="宋体" w:hint="eastAsia"/>
          <w:sz w:val="24"/>
        </w:rPr>
        <w:t>8交货地点：中国科学院过程工程研究所用户指定地点。</w:t>
      </w:r>
    </w:p>
    <w:p w:rsidR="00ED68E6" w:rsidRPr="003A683A" w:rsidRDefault="00ED68E6" w:rsidP="00ED68E6">
      <w:pPr>
        <w:spacing w:line="360" w:lineRule="auto"/>
        <w:rPr>
          <w:rFonts w:ascii="宋体" w:hAnsi="宋体"/>
          <w:sz w:val="24"/>
        </w:rPr>
      </w:pPr>
      <w:r w:rsidRPr="003A683A">
        <w:rPr>
          <w:rFonts w:ascii="宋体" w:hAnsi="宋体" w:hint="eastAsia"/>
          <w:sz w:val="24"/>
        </w:rPr>
        <w:t>9验收：供货方和最终用户按投标的技术参数和性能描述为标准进行验收。</w:t>
      </w:r>
    </w:p>
    <w:p w:rsidR="00E63E36" w:rsidRPr="00ED68E6" w:rsidRDefault="00E63E36">
      <w:bookmarkStart w:id="4" w:name="_GoBack"/>
      <w:bookmarkEnd w:id="4"/>
    </w:p>
    <w:sectPr w:rsidR="00E63E36" w:rsidRPr="00ED6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56" w:rsidRDefault="00620E56" w:rsidP="00ED68E6">
      <w:r>
        <w:separator/>
      </w:r>
    </w:p>
  </w:endnote>
  <w:endnote w:type="continuationSeparator" w:id="0">
    <w:p w:rsidR="00620E56" w:rsidRDefault="00620E56" w:rsidP="00ED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56" w:rsidRDefault="00620E56" w:rsidP="00ED68E6">
      <w:r>
        <w:separator/>
      </w:r>
    </w:p>
  </w:footnote>
  <w:footnote w:type="continuationSeparator" w:id="0">
    <w:p w:rsidR="00620E56" w:rsidRDefault="00620E56" w:rsidP="00ED6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86"/>
    <w:rsid w:val="00306086"/>
    <w:rsid w:val="00620E56"/>
    <w:rsid w:val="00E63E36"/>
    <w:rsid w:val="00ED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8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68E6"/>
    <w:rPr>
      <w:sz w:val="18"/>
      <w:szCs w:val="18"/>
    </w:rPr>
  </w:style>
  <w:style w:type="paragraph" w:styleId="a4">
    <w:name w:val="footer"/>
    <w:basedOn w:val="a"/>
    <w:link w:val="Char0"/>
    <w:uiPriority w:val="99"/>
    <w:unhideWhenUsed/>
    <w:rsid w:val="00ED68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68E6"/>
    <w:rPr>
      <w:sz w:val="18"/>
      <w:szCs w:val="18"/>
    </w:rPr>
  </w:style>
  <w:style w:type="paragraph" w:styleId="a5">
    <w:name w:val="Plain Text"/>
    <w:aliases w:val="普通文字,普通文字 Char,纯文本 Char Char,普通文字 Char Char Char Char,普通文字 Char Char Char Char Char Char Char Char,普通文字 Char Char Char Char Char Char Char,纯文本 Char Char Char Char Char,文本,普通文,文,加粗正文 Char Char Char Char Char Char Char"/>
    <w:basedOn w:val="a"/>
    <w:link w:val="Char1"/>
    <w:rsid w:val="00ED68E6"/>
    <w:rPr>
      <w:rFonts w:ascii="宋体" w:hAnsi="Courier New"/>
      <w:szCs w:val="20"/>
    </w:rPr>
  </w:style>
  <w:style w:type="character" w:customStyle="1" w:styleId="Char1">
    <w:name w:val="纯文本 Char"/>
    <w:aliases w:val="普通文字 Char1,普通文字 Char Char,纯文本 Char Char Char,普通文字 Char Char Char Char Char,普通文字 Char Char Char Char Char Char Char Char Char,普通文字 Char Char Char Char Char Char Char Char1,纯文本 Char Char Char Char Char Char,文本 Char,普通文 Char,文 Char"/>
    <w:basedOn w:val="a0"/>
    <w:link w:val="a5"/>
    <w:rsid w:val="00ED68E6"/>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8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68E6"/>
    <w:rPr>
      <w:sz w:val="18"/>
      <w:szCs w:val="18"/>
    </w:rPr>
  </w:style>
  <w:style w:type="paragraph" w:styleId="a4">
    <w:name w:val="footer"/>
    <w:basedOn w:val="a"/>
    <w:link w:val="Char0"/>
    <w:uiPriority w:val="99"/>
    <w:unhideWhenUsed/>
    <w:rsid w:val="00ED68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68E6"/>
    <w:rPr>
      <w:sz w:val="18"/>
      <w:szCs w:val="18"/>
    </w:rPr>
  </w:style>
  <w:style w:type="paragraph" w:styleId="a5">
    <w:name w:val="Plain Text"/>
    <w:aliases w:val="普通文字,普通文字 Char,纯文本 Char Char,普通文字 Char Char Char Char,普通文字 Char Char Char Char Char Char Char Char,普通文字 Char Char Char Char Char Char Char,纯文本 Char Char Char Char Char,文本,普通文,文,加粗正文 Char Char Char Char Char Char Char"/>
    <w:basedOn w:val="a"/>
    <w:link w:val="Char1"/>
    <w:rsid w:val="00ED68E6"/>
    <w:rPr>
      <w:rFonts w:ascii="宋体" w:hAnsi="Courier New"/>
      <w:szCs w:val="20"/>
    </w:rPr>
  </w:style>
  <w:style w:type="character" w:customStyle="1" w:styleId="Char1">
    <w:name w:val="纯文本 Char"/>
    <w:aliases w:val="普通文字 Char1,普通文字 Char Char,纯文本 Char Char Char,普通文字 Char Char Char Char Char,普通文字 Char Char Char Char Char Char Char Char Char,普通文字 Char Char Char Char Char Char Char Char1,纯文本 Char Char Char Char Char Char,文本 Char,普通文 Char,文 Char"/>
    <w:basedOn w:val="a0"/>
    <w:link w:val="a5"/>
    <w:rsid w:val="00ED68E6"/>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2019-07-23T01:59:00Z</dcterms:created>
  <dcterms:modified xsi:type="dcterms:W3CDTF">2019-07-23T01:59:00Z</dcterms:modified>
</cp:coreProperties>
</file>