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F1" w:rsidRDefault="00B933F1" w:rsidP="00B933F1">
      <w:pPr>
        <w:spacing w:line="360" w:lineRule="auto"/>
        <w:ind w:left="420"/>
        <w:jc w:val="center"/>
        <w:rPr>
          <w:rFonts w:hint="eastAsia"/>
          <w:sz w:val="24"/>
        </w:rPr>
      </w:pPr>
      <w:r w:rsidRPr="00F81D7E">
        <w:rPr>
          <w:rFonts w:ascii="宋体" w:hAnsi="宋体" w:hint="eastAsia"/>
          <w:b/>
          <w:sz w:val="28"/>
        </w:rPr>
        <w:t>第</w:t>
      </w:r>
      <w:r>
        <w:rPr>
          <w:rFonts w:ascii="宋体" w:hAnsi="宋体" w:hint="eastAsia"/>
          <w:b/>
          <w:sz w:val="28"/>
        </w:rPr>
        <w:t>1</w:t>
      </w:r>
      <w:r w:rsidRPr="00F81D7E">
        <w:rPr>
          <w:rFonts w:ascii="宋体" w:hAnsi="宋体" w:hint="eastAsia"/>
          <w:b/>
          <w:sz w:val="28"/>
        </w:rPr>
        <w:t>包</w:t>
      </w:r>
      <w:r>
        <w:rPr>
          <w:rFonts w:ascii="宋体" w:hAnsi="宋体" w:hint="eastAsia"/>
          <w:b/>
          <w:sz w:val="28"/>
        </w:rPr>
        <w:t xml:space="preserve"> </w:t>
      </w:r>
      <w:r w:rsidRPr="00A2265D">
        <w:rPr>
          <w:rFonts w:ascii="宋体" w:hAnsi="宋体" w:hint="eastAsia"/>
          <w:b/>
          <w:sz w:val="28"/>
        </w:rPr>
        <w:t>高通量生物大分子分泌细胞分离工作站</w:t>
      </w:r>
    </w:p>
    <w:p w:rsidR="00B933F1" w:rsidRPr="009F1574" w:rsidRDefault="00B933F1" w:rsidP="00B933F1">
      <w:pPr>
        <w:spacing w:line="360" w:lineRule="auto"/>
        <w:rPr>
          <w:rFonts w:ascii="宋体" w:hAnsi="宋体"/>
          <w:sz w:val="24"/>
        </w:rPr>
      </w:pPr>
      <w:r w:rsidRPr="009F1574">
        <w:rPr>
          <w:rFonts w:ascii="宋体" w:hAnsi="宋体"/>
          <w:sz w:val="24"/>
        </w:rPr>
        <w:t>1.工作条件：</w:t>
      </w:r>
    </w:p>
    <w:p w:rsidR="00B933F1" w:rsidRPr="009F1574" w:rsidRDefault="00B933F1" w:rsidP="00B933F1">
      <w:pPr>
        <w:spacing w:line="360" w:lineRule="auto"/>
        <w:rPr>
          <w:rFonts w:ascii="宋体" w:hAnsi="宋体"/>
          <w:sz w:val="24"/>
        </w:rPr>
      </w:pPr>
      <w:r w:rsidRPr="009F1574">
        <w:rPr>
          <w:rFonts w:ascii="宋体" w:hAnsi="宋体"/>
          <w:sz w:val="24"/>
        </w:rPr>
        <w:t>1.1仪器电源：230V AC ±10%，50-60Hz</w:t>
      </w:r>
      <w:r w:rsidRPr="009F1574">
        <w:rPr>
          <w:rFonts w:ascii="宋体" w:hAnsi="宋体" w:hint="eastAsia"/>
          <w:sz w:val="24"/>
        </w:rPr>
        <w:t>；</w:t>
      </w:r>
    </w:p>
    <w:p w:rsidR="00B933F1" w:rsidRPr="009F1574" w:rsidRDefault="00B933F1" w:rsidP="00B933F1">
      <w:pPr>
        <w:spacing w:line="360" w:lineRule="auto"/>
        <w:rPr>
          <w:rFonts w:ascii="宋体" w:hAnsi="宋体"/>
          <w:sz w:val="24"/>
        </w:rPr>
      </w:pPr>
      <w:r w:rsidRPr="009F1574">
        <w:rPr>
          <w:rFonts w:ascii="宋体" w:hAnsi="宋体"/>
          <w:sz w:val="24"/>
        </w:rPr>
        <w:t>1.2 工作环境：温度：10-30℃。相对湿度：30℃时&lt;65%</w:t>
      </w:r>
      <w:r w:rsidRPr="009F1574">
        <w:rPr>
          <w:rFonts w:ascii="宋体" w:hAnsi="宋体"/>
          <w:vanish/>
          <w:sz w:val="24"/>
        </w:rPr>
        <w:t>1.工作条件：</w:t>
      </w:r>
      <w:r w:rsidRPr="009F1574">
        <w:rPr>
          <w:rFonts w:ascii="宋体" w:hAnsi="宋体"/>
          <w:vanish/>
          <w:sz w:val="24"/>
        </w:rPr>
        <w:br/>
        <w:t>1.1电源要求：220/240V, 50-60Hz</w:t>
      </w:r>
      <w:r w:rsidRPr="009F1574">
        <w:rPr>
          <w:rFonts w:ascii="宋体" w:hAnsi="宋体"/>
          <w:vanish/>
          <w:sz w:val="24"/>
        </w:rPr>
        <w:br/>
        <w:t>1.2 环境要求：室温</w:t>
      </w:r>
    </w:p>
    <w:p w:rsidR="00B933F1" w:rsidRPr="009F1574" w:rsidRDefault="00B933F1" w:rsidP="00B933F1">
      <w:pPr>
        <w:spacing w:line="360" w:lineRule="auto"/>
        <w:rPr>
          <w:rFonts w:ascii="宋体" w:hAnsi="宋体"/>
          <w:sz w:val="24"/>
        </w:rPr>
      </w:pPr>
    </w:p>
    <w:p w:rsidR="00B933F1" w:rsidRPr="009F1574" w:rsidRDefault="00B933F1" w:rsidP="00B933F1">
      <w:pPr>
        <w:spacing w:line="360" w:lineRule="auto"/>
        <w:rPr>
          <w:rFonts w:ascii="宋体" w:hAnsi="宋体"/>
          <w:sz w:val="24"/>
        </w:rPr>
      </w:pPr>
      <w:r w:rsidRPr="009F1574">
        <w:rPr>
          <w:rFonts w:ascii="宋体" w:hAnsi="宋体"/>
          <w:sz w:val="24"/>
        </w:rPr>
        <w:t>2.设备用途：用于快速筛选和挑取能够分泌表达抗体或重组蛋白的高产单克隆细胞系；以及细胞系稳定性检测和退化克隆的恢复。</w:t>
      </w:r>
    </w:p>
    <w:p w:rsidR="00B933F1" w:rsidRPr="009F1574" w:rsidRDefault="00B933F1" w:rsidP="00B933F1">
      <w:pPr>
        <w:spacing w:line="360" w:lineRule="auto"/>
        <w:rPr>
          <w:rFonts w:ascii="宋体" w:hAnsi="宋体"/>
          <w:sz w:val="24"/>
        </w:rPr>
      </w:pPr>
    </w:p>
    <w:p w:rsidR="00B933F1" w:rsidRPr="009F1574" w:rsidRDefault="00B933F1" w:rsidP="00B933F1">
      <w:pPr>
        <w:spacing w:line="360" w:lineRule="auto"/>
        <w:rPr>
          <w:rFonts w:ascii="宋体" w:hAnsi="宋体"/>
          <w:sz w:val="24"/>
        </w:rPr>
      </w:pPr>
      <w:r w:rsidRPr="009F1574">
        <w:rPr>
          <w:rFonts w:ascii="宋体" w:hAnsi="宋体"/>
          <w:sz w:val="24"/>
        </w:rPr>
        <w:t>3.技术规格：</w:t>
      </w:r>
    </w:p>
    <w:p w:rsidR="00B933F1" w:rsidRPr="009F1574" w:rsidRDefault="00B933F1" w:rsidP="00B933F1">
      <w:pPr>
        <w:spacing w:line="360" w:lineRule="auto"/>
        <w:rPr>
          <w:rFonts w:ascii="宋体" w:hAnsi="宋体"/>
          <w:sz w:val="24"/>
        </w:rPr>
      </w:pPr>
      <w:r w:rsidRPr="009F1574">
        <w:rPr>
          <w:rFonts w:ascii="宋体" w:hAnsi="宋体"/>
          <w:sz w:val="24"/>
        </w:rPr>
        <w:t>3.1 白光成像：包含落射白光和透射白光。可成像集中的细胞克隆和低对比度细胞克隆，如单层贴壁细胞或悬浮细胞克隆。</w:t>
      </w:r>
    </w:p>
    <w:p w:rsidR="00B933F1" w:rsidRPr="009F1574" w:rsidRDefault="00B933F1" w:rsidP="00B933F1">
      <w:pPr>
        <w:spacing w:line="360" w:lineRule="auto"/>
        <w:rPr>
          <w:rFonts w:ascii="宋体" w:hAnsi="宋体"/>
          <w:sz w:val="24"/>
        </w:rPr>
      </w:pPr>
      <w:r w:rsidRPr="009F1574">
        <w:rPr>
          <w:rFonts w:ascii="宋体" w:hAnsi="宋体"/>
          <w:sz w:val="24"/>
        </w:rPr>
        <w:t>#3.2 荧光成像：</w:t>
      </w:r>
      <w:proofErr w:type="gramStart"/>
      <w:r w:rsidRPr="009F1574">
        <w:rPr>
          <w:rFonts w:ascii="宋体" w:hAnsi="宋体"/>
          <w:sz w:val="24"/>
        </w:rPr>
        <w:t>标配</w:t>
      </w:r>
      <w:proofErr w:type="gramEnd"/>
      <w:r w:rsidRPr="009F1574">
        <w:rPr>
          <w:rFonts w:ascii="宋体" w:hAnsi="宋体"/>
          <w:sz w:val="24"/>
        </w:rPr>
        <w:t xml:space="preserve"> GFP/FITC</w:t>
      </w:r>
      <w:r w:rsidRPr="009F1574">
        <w:rPr>
          <w:rFonts w:ascii="宋体" w:hAnsi="宋体" w:hint="eastAsia"/>
          <w:sz w:val="24"/>
        </w:rPr>
        <w:t>通道，最多可配</w:t>
      </w:r>
      <w:r w:rsidRPr="009F1574">
        <w:rPr>
          <w:rFonts w:ascii="宋体" w:hAnsi="宋体"/>
          <w:sz w:val="24"/>
        </w:rPr>
        <w:t>5</w:t>
      </w:r>
      <w:r w:rsidRPr="009F1574">
        <w:rPr>
          <w:rFonts w:ascii="宋体" w:hAnsi="宋体" w:hint="eastAsia"/>
          <w:sz w:val="24"/>
        </w:rPr>
        <w:t>个荧光通道</w:t>
      </w:r>
      <w:r w:rsidRPr="009F1574">
        <w:rPr>
          <w:rFonts w:ascii="宋体" w:hAnsi="宋体"/>
          <w:sz w:val="24"/>
        </w:rPr>
        <w:t>。</w:t>
      </w:r>
    </w:p>
    <w:p w:rsidR="00B933F1" w:rsidRPr="009F1574" w:rsidRDefault="00B933F1" w:rsidP="00B933F1">
      <w:pPr>
        <w:spacing w:line="360" w:lineRule="auto"/>
        <w:rPr>
          <w:rFonts w:ascii="宋体" w:hAnsi="宋体"/>
          <w:sz w:val="24"/>
        </w:rPr>
      </w:pPr>
      <w:r w:rsidRPr="009F1574">
        <w:rPr>
          <w:rFonts w:ascii="宋体" w:hAnsi="宋体"/>
          <w:sz w:val="24"/>
        </w:rPr>
        <w:t>3.3 相机：配备16位冷CCD成像</w:t>
      </w:r>
      <w:r w:rsidRPr="009F1574">
        <w:rPr>
          <w:rFonts w:ascii="宋体" w:hAnsi="宋体" w:hint="eastAsia"/>
          <w:sz w:val="24"/>
        </w:rPr>
        <w:t>，</w:t>
      </w:r>
      <w:r w:rsidRPr="009F1574">
        <w:rPr>
          <w:rFonts w:ascii="宋体" w:hAnsi="宋体"/>
          <w:sz w:val="24"/>
        </w:rPr>
        <w:t>分辨率：≤28um。</w:t>
      </w:r>
    </w:p>
    <w:p w:rsidR="00B933F1" w:rsidRPr="009F1574" w:rsidRDefault="00B933F1" w:rsidP="00B933F1">
      <w:pPr>
        <w:spacing w:line="360" w:lineRule="auto"/>
        <w:rPr>
          <w:rFonts w:ascii="宋体" w:hAnsi="宋体"/>
          <w:sz w:val="24"/>
        </w:rPr>
      </w:pPr>
      <w:r w:rsidRPr="009F1574">
        <w:rPr>
          <w:rFonts w:ascii="宋体" w:hAnsi="宋体"/>
          <w:sz w:val="24"/>
        </w:rPr>
        <w:t>3.4 成像速度：6孔板，2个通道，标准条件下成像时间≤5分钟。</w:t>
      </w:r>
    </w:p>
    <w:p w:rsidR="00B933F1" w:rsidRPr="009F1574" w:rsidRDefault="00B933F1" w:rsidP="00B933F1">
      <w:pPr>
        <w:spacing w:line="360" w:lineRule="auto"/>
        <w:rPr>
          <w:rFonts w:ascii="宋体" w:hAnsi="宋体"/>
          <w:sz w:val="24"/>
        </w:rPr>
      </w:pPr>
      <w:r w:rsidRPr="009F1574">
        <w:rPr>
          <w:rFonts w:ascii="宋体" w:hAnsi="宋体"/>
          <w:sz w:val="24"/>
        </w:rPr>
        <w:t>#3.5挑头：包含至少8个挑针，每个挑针可独立控制。挑针为不锈钢材质，可重复使用。无需使用一次性枪头，降低</w:t>
      </w:r>
      <w:r w:rsidRPr="009F1574">
        <w:rPr>
          <w:rFonts w:ascii="宋体" w:hAnsi="宋体" w:hint="eastAsia"/>
          <w:sz w:val="24"/>
        </w:rPr>
        <w:t>使用</w:t>
      </w:r>
      <w:r w:rsidRPr="009F1574">
        <w:rPr>
          <w:rFonts w:ascii="宋体" w:hAnsi="宋体"/>
          <w:sz w:val="24"/>
        </w:rPr>
        <w:t>成本；</w:t>
      </w:r>
    </w:p>
    <w:p w:rsidR="00B933F1" w:rsidRPr="009F1574" w:rsidRDefault="00B933F1" w:rsidP="00B933F1">
      <w:pPr>
        <w:spacing w:line="360" w:lineRule="auto"/>
        <w:rPr>
          <w:rFonts w:ascii="宋体" w:hAnsi="宋体"/>
          <w:sz w:val="24"/>
        </w:rPr>
      </w:pPr>
      <w:r w:rsidRPr="009F1574">
        <w:rPr>
          <w:rFonts w:ascii="宋体" w:hAnsi="宋体"/>
          <w:sz w:val="24"/>
        </w:rPr>
        <w:t>#3.6挑针种类：配套至少两种类型的挑针，一种适于挑取悬浮细胞克隆，另一种挑针适于挑取贴壁细胞克隆。需要挑针中空，可填充无菌水，采用液动模式，保证微量体积吸取的准确性；</w:t>
      </w:r>
    </w:p>
    <w:p w:rsidR="00B933F1" w:rsidRPr="009F1574" w:rsidRDefault="00B933F1" w:rsidP="00B933F1">
      <w:pPr>
        <w:spacing w:line="360" w:lineRule="auto"/>
        <w:rPr>
          <w:rFonts w:ascii="宋体" w:hAnsi="宋体"/>
          <w:sz w:val="24"/>
        </w:rPr>
      </w:pPr>
      <w:r w:rsidRPr="009F1574">
        <w:rPr>
          <w:rFonts w:ascii="宋体" w:hAnsi="宋体"/>
          <w:sz w:val="24"/>
        </w:rPr>
        <w:t>*3.7 挑取速度：≥190克隆/小时。</w:t>
      </w:r>
    </w:p>
    <w:p w:rsidR="00B933F1" w:rsidRPr="009F1574" w:rsidRDefault="00B933F1" w:rsidP="00B933F1">
      <w:pPr>
        <w:spacing w:line="360" w:lineRule="auto"/>
        <w:rPr>
          <w:rFonts w:ascii="宋体" w:hAnsi="宋体"/>
          <w:sz w:val="24"/>
        </w:rPr>
      </w:pPr>
      <w:r w:rsidRPr="009F1574">
        <w:rPr>
          <w:rFonts w:ascii="宋体" w:hAnsi="宋体"/>
          <w:sz w:val="24"/>
        </w:rPr>
        <w:t>3.8 挑针液流系统：精确液流泵和管路系统，配备5L无菌水和5L废液瓶（可以灭菌重复使用）</w:t>
      </w:r>
    </w:p>
    <w:p w:rsidR="00B933F1" w:rsidRPr="009F1574" w:rsidRDefault="00B933F1" w:rsidP="00B933F1">
      <w:pPr>
        <w:spacing w:line="360" w:lineRule="auto"/>
        <w:rPr>
          <w:rFonts w:ascii="宋体" w:hAnsi="宋体"/>
          <w:sz w:val="24"/>
        </w:rPr>
      </w:pPr>
      <w:r w:rsidRPr="009F1574">
        <w:rPr>
          <w:rFonts w:ascii="宋体" w:hAnsi="宋体"/>
          <w:sz w:val="24"/>
        </w:rPr>
        <w:t>3.9 洗槽：70%乙醇洗涤针头，洗</w:t>
      </w:r>
      <w:proofErr w:type="gramStart"/>
      <w:r w:rsidRPr="009F1574">
        <w:rPr>
          <w:rFonts w:ascii="宋体" w:hAnsi="宋体"/>
          <w:sz w:val="24"/>
        </w:rPr>
        <w:t>漕</w:t>
      </w:r>
      <w:proofErr w:type="gramEnd"/>
      <w:r w:rsidRPr="009F1574">
        <w:rPr>
          <w:rFonts w:ascii="宋体" w:hAnsi="宋体"/>
          <w:sz w:val="24"/>
        </w:rPr>
        <w:t>可自动充满乙醇。配备乙醇储液瓶和</w:t>
      </w:r>
      <w:proofErr w:type="gramStart"/>
      <w:r w:rsidRPr="009F1574">
        <w:rPr>
          <w:rFonts w:ascii="宋体" w:hAnsi="宋体"/>
          <w:sz w:val="24"/>
        </w:rPr>
        <w:t>废液瓶各1个</w:t>
      </w:r>
      <w:proofErr w:type="gramEnd"/>
      <w:r w:rsidRPr="009F1574">
        <w:rPr>
          <w:rFonts w:ascii="宋体" w:hAnsi="宋体"/>
          <w:sz w:val="24"/>
        </w:rPr>
        <w:t>。</w:t>
      </w:r>
    </w:p>
    <w:p w:rsidR="00B933F1" w:rsidRPr="009F1574" w:rsidRDefault="00B933F1" w:rsidP="00B933F1">
      <w:pPr>
        <w:spacing w:line="360" w:lineRule="auto"/>
        <w:rPr>
          <w:rFonts w:ascii="宋体" w:hAnsi="宋体"/>
          <w:sz w:val="24"/>
        </w:rPr>
      </w:pPr>
      <w:r w:rsidRPr="009F1574">
        <w:rPr>
          <w:rFonts w:ascii="宋体" w:hAnsi="宋体"/>
          <w:sz w:val="24"/>
        </w:rPr>
        <w:t>3.10 针头加热灭菌：专有卤素灯干燥站，用于加热灭菌和干燥。</w:t>
      </w:r>
    </w:p>
    <w:p w:rsidR="00B933F1" w:rsidRPr="009F1574" w:rsidRDefault="00B933F1" w:rsidP="00B933F1">
      <w:pPr>
        <w:spacing w:line="360" w:lineRule="auto"/>
        <w:rPr>
          <w:rFonts w:ascii="宋体" w:hAnsi="宋体"/>
          <w:sz w:val="24"/>
        </w:rPr>
      </w:pPr>
      <w:r w:rsidRPr="009F1574">
        <w:rPr>
          <w:rFonts w:ascii="宋体" w:hAnsi="宋体" w:hint="eastAsia"/>
          <w:sz w:val="24"/>
        </w:rPr>
        <w:t>3.1</w:t>
      </w:r>
      <w:r w:rsidRPr="009F1574">
        <w:rPr>
          <w:rFonts w:ascii="宋体" w:hAnsi="宋体"/>
          <w:sz w:val="24"/>
        </w:rPr>
        <w:t>1</w:t>
      </w:r>
      <w:r w:rsidRPr="009F1574">
        <w:rPr>
          <w:rFonts w:ascii="宋体" w:hAnsi="宋体" w:hint="eastAsia"/>
          <w:sz w:val="24"/>
        </w:rPr>
        <w:t>源微孔板类型：可兼容市面其他进口品牌6孔板，</w:t>
      </w:r>
      <w:r w:rsidRPr="009F1574">
        <w:rPr>
          <w:rFonts w:ascii="宋体" w:hAnsi="宋体"/>
          <w:sz w:val="24"/>
        </w:rPr>
        <w:t>载量</w:t>
      </w:r>
      <w:r w:rsidRPr="009F1574">
        <w:rPr>
          <w:rFonts w:ascii="宋体" w:hAnsi="宋体" w:hint="eastAsia"/>
          <w:sz w:val="24"/>
        </w:rPr>
        <w:t xml:space="preserve"> </w:t>
      </w:r>
      <w:r w:rsidRPr="009F1574">
        <w:rPr>
          <w:rFonts w:ascii="宋体" w:hAnsi="宋体"/>
          <w:sz w:val="24"/>
        </w:rPr>
        <w:t>≥ 9块</w:t>
      </w:r>
      <w:r w:rsidRPr="009F1574">
        <w:rPr>
          <w:rFonts w:ascii="宋体" w:hAnsi="宋体" w:hint="eastAsia"/>
          <w:sz w:val="24"/>
        </w:rPr>
        <w:t xml:space="preserve">； </w:t>
      </w:r>
    </w:p>
    <w:p w:rsidR="00B933F1" w:rsidRPr="009F1574" w:rsidRDefault="00B933F1" w:rsidP="00B933F1">
      <w:pPr>
        <w:spacing w:line="360" w:lineRule="auto"/>
        <w:rPr>
          <w:rFonts w:ascii="宋体" w:hAnsi="宋体"/>
          <w:sz w:val="24"/>
        </w:rPr>
      </w:pPr>
      <w:r w:rsidRPr="009F1574">
        <w:rPr>
          <w:rFonts w:ascii="宋体" w:hAnsi="宋体" w:hint="eastAsia"/>
          <w:sz w:val="24"/>
        </w:rPr>
        <w:t>3.1</w:t>
      </w:r>
      <w:r w:rsidRPr="009F1574">
        <w:rPr>
          <w:rFonts w:ascii="宋体" w:hAnsi="宋体"/>
          <w:sz w:val="24"/>
        </w:rPr>
        <w:t>2</w:t>
      </w:r>
      <w:r w:rsidRPr="009F1574">
        <w:rPr>
          <w:rFonts w:ascii="宋体" w:hAnsi="宋体" w:hint="eastAsia"/>
          <w:sz w:val="24"/>
        </w:rPr>
        <w:t>终微孔板类型：可兼容市面其他进口品牌96孔板，</w:t>
      </w:r>
      <w:r w:rsidRPr="009F1574">
        <w:rPr>
          <w:rFonts w:ascii="宋体" w:hAnsi="宋体"/>
          <w:sz w:val="24"/>
        </w:rPr>
        <w:t>载量</w:t>
      </w:r>
      <w:r w:rsidRPr="009F1574">
        <w:rPr>
          <w:rFonts w:ascii="宋体" w:hAnsi="宋体" w:hint="eastAsia"/>
          <w:sz w:val="24"/>
        </w:rPr>
        <w:t xml:space="preserve"> </w:t>
      </w:r>
      <w:r w:rsidRPr="009F1574">
        <w:rPr>
          <w:rFonts w:ascii="宋体" w:hAnsi="宋体"/>
          <w:sz w:val="24"/>
        </w:rPr>
        <w:t>≥ 9块</w:t>
      </w:r>
      <w:r w:rsidRPr="009F1574">
        <w:rPr>
          <w:rFonts w:ascii="宋体" w:hAnsi="宋体" w:hint="eastAsia"/>
          <w:sz w:val="24"/>
        </w:rPr>
        <w:t>；</w:t>
      </w:r>
    </w:p>
    <w:p w:rsidR="00B933F1" w:rsidRPr="009F1574" w:rsidRDefault="00B933F1" w:rsidP="00B933F1">
      <w:pPr>
        <w:spacing w:line="360" w:lineRule="auto"/>
        <w:rPr>
          <w:rFonts w:ascii="宋体" w:hAnsi="宋体"/>
          <w:sz w:val="24"/>
        </w:rPr>
      </w:pPr>
      <w:r w:rsidRPr="009F1574">
        <w:rPr>
          <w:rFonts w:ascii="宋体" w:hAnsi="宋体"/>
          <w:sz w:val="24"/>
        </w:rPr>
        <w:t>3.13 微孔板传送：</w:t>
      </w:r>
      <w:r w:rsidRPr="009F1574">
        <w:rPr>
          <w:rFonts w:ascii="宋体" w:hAnsi="宋体"/>
          <w:bCs/>
          <w:kern w:val="0"/>
          <w:sz w:val="24"/>
        </w:rPr>
        <w:t>自动传送微孔板，并自动进行微孔板开盖和关盖。</w:t>
      </w:r>
    </w:p>
    <w:p w:rsidR="00B933F1" w:rsidRPr="009F1574" w:rsidRDefault="00B933F1" w:rsidP="00B933F1">
      <w:pPr>
        <w:spacing w:line="360" w:lineRule="auto"/>
        <w:rPr>
          <w:rFonts w:ascii="宋体" w:hAnsi="宋体"/>
          <w:sz w:val="24"/>
        </w:rPr>
      </w:pPr>
      <w:r w:rsidRPr="009F1574">
        <w:rPr>
          <w:rFonts w:ascii="宋体" w:hAnsi="宋体"/>
          <w:sz w:val="24"/>
        </w:rPr>
        <w:t>3.14 数据追踪：机器内置条码阅读器，可以追踪记录每个试验中源微孔板和终</w:t>
      </w:r>
      <w:r w:rsidRPr="009F1574">
        <w:rPr>
          <w:rFonts w:ascii="宋体" w:hAnsi="宋体"/>
          <w:sz w:val="24"/>
        </w:rPr>
        <w:lastRenderedPageBreak/>
        <w:t>微孔板的数据以及每个克隆的位置和信息。</w:t>
      </w:r>
    </w:p>
    <w:p w:rsidR="00B933F1" w:rsidRPr="009F1574" w:rsidRDefault="00B933F1" w:rsidP="00B933F1">
      <w:pPr>
        <w:spacing w:line="360" w:lineRule="auto"/>
        <w:rPr>
          <w:rFonts w:ascii="宋体" w:hAnsi="宋体"/>
          <w:sz w:val="24"/>
        </w:rPr>
      </w:pPr>
      <w:r w:rsidRPr="009F1574">
        <w:rPr>
          <w:rFonts w:ascii="宋体" w:hAnsi="宋体"/>
          <w:sz w:val="24"/>
        </w:rPr>
        <w:t>#</w:t>
      </w:r>
      <w:r w:rsidRPr="009F1574">
        <w:rPr>
          <w:rFonts w:ascii="宋体" w:hAnsi="宋体"/>
          <w:bCs/>
          <w:kern w:val="0"/>
          <w:sz w:val="24"/>
        </w:rPr>
        <w:t>3.15 批量孔板成像和数据处理：系统一次可以连续成像≥ 9块微孔板，将不同微孔板的数据合并分析，一次分析处理≥ 5000个克隆，从中选择最优的细胞克隆。</w:t>
      </w:r>
    </w:p>
    <w:p w:rsidR="00B933F1" w:rsidRPr="009F1574" w:rsidRDefault="00B933F1" w:rsidP="00B933F1">
      <w:pPr>
        <w:spacing w:line="360" w:lineRule="auto"/>
        <w:rPr>
          <w:rFonts w:ascii="宋体" w:hAnsi="宋体"/>
          <w:bCs/>
          <w:kern w:val="0"/>
          <w:sz w:val="24"/>
        </w:rPr>
      </w:pPr>
      <w:r w:rsidRPr="009F1574">
        <w:rPr>
          <w:rFonts w:ascii="宋体" w:hAnsi="宋体"/>
          <w:bCs/>
          <w:kern w:val="0"/>
          <w:sz w:val="24"/>
        </w:rPr>
        <w:t>3.16 软件具备多项荧光参数筛选功能：外部荧光平均强度参数，适用分泌蛋白的分析；内部荧光平均强度参数，适用于膜蛋白的分析。</w:t>
      </w:r>
    </w:p>
    <w:p w:rsidR="00B933F1" w:rsidRPr="009F1574" w:rsidRDefault="00B933F1" w:rsidP="00B933F1">
      <w:pPr>
        <w:spacing w:line="360" w:lineRule="auto"/>
        <w:rPr>
          <w:rFonts w:ascii="宋体" w:hAnsi="宋体"/>
          <w:bCs/>
          <w:kern w:val="0"/>
          <w:sz w:val="24"/>
        </w:rPr>
      </w:pPr>
      <w:r w:rsidRPr="009F1574">
        <w:rPr>
          <w:rFonts w:ascii="宋体" w:hAnsi="宋体"/>
          <w:bCs/>
          <w:kern w:val="0"/>
          <w:sz w:val="24"/>
        </w:rPr>
        <w:t>3.17 软件具有排序功能：可以根据荧光强度、克隆大小等参数对克隆进行排序，从而方便挑取优质细胞克隆。</w:t>
      </w:r>
    </w:p>
    <w:p w:rsidR="00B933F1" w:rsidRPr="009F1574" w:rsidRDefault="00B933F1" w:rsidP="00B933F1">
      <w:pPr>
        <w:spacing w:line="360" w:lineRule="auto"/>
        <w:rPr>
          <w:rFonts w:ascii="宋体" w:hAnsi="宋体"/>
          <w:sz w:val="24"/>
        </w:rPr>
      </w:pPr>
      <w:r w:rsidRPr="009F1574">
        <w:rPr>
          <w:rFonts w:ascii="宋体" w:hAnsi="宋体" w:hint="eastAsia"/>
          <w:sz w:val="24"/>
        </w:rPr>
        <w:t>*</w:t>
      </w:r>
      <w:r w:rsidRPr="009F1574">
        <w:rPr>
          <w:rFonts w:ascii="宋体" w:hAnsi="宋体"/>
          <w:sz w:val="24"/>
        </w:rPr>
        <w:t>3.18 污染控制：全封闭工作环境，配HEPA Class100过滤器，提供正压和层流空气；仪器内部可以UV灭菌。</w:t>
      </w:r>
    </w:p>
    <w:p w:rsidR="00B933F1" w:rsidRPr="009F1574" w:rsidRDefault="00B933F1" w:rsidP="00B933F1">
      <w:pPr>
        <w:spacing w:line="360" w:lineRule="auto"/>
        <w:rPr>
          <w:rFonts w:ascii="宋体" w:hAnsi="宋体"/>
          <w:sz w:val="24"/>
        </w:rPr>
      </w:pPr>
      <w:r w:rsidRPr="009F1574">
        <w:rPr>
          <w:rFonts w:ascii="宋体" w:hAnsi="宋体"/>
          <w:sz w:val="24"/>
        </w:rPr>
        <w:t>3.19 压缩机：清洁，无油压缩机，带有亚微米级过滤器。</w:t>
      </w:r>
    </w:p>
    <w:p w:rsidR="00B933F1" w:rsidRPr="009F1574" w:rsidRDefault="00B933F1" w:rsidP="00B933F1">
      <w:pPr>
        <w:spacing w:line="360" w:lineRule="auto"/>
        <w:rPr>
          <w:rFonts w:ascii="宋体" w:hAnsi="宋体"/>
          <w:sz w:val="24"/>
        </w:rPr>
      </w:pPr>
      <w:r w:rsidRPr="009F1574">
        <w:rPr>
          <w:rFonts w:ascii="宋体" w:hAnsi="宋体"/>
          <w:sz w:val="24"/>
        </w:rPr>
        <w:t>3.20 系统需具有微孔板扫描及整板清洗功能。</w:t>
      </w:r>
    </w:p>
    <w:p w:rsidR="00B933F1" w:rsidRPr="009F1574" w:rsidRDefault="00B933F1" w:rsidP="00B933F1">
      <w:pPr>
        <w:spacing w:line="360" w:lineRule="auto"/>
        <w:rPr>
          <w:rFonts w:ascii="宋体" w:hAnsi="宋体"/>
          <w:sz w:val="24"/>
        </w:rPr>
      </w:pPr>
      <w:r w:rsidRPr="009F1574">
        <w:rPr>
          <w:rFonts w:ascii="宋体" w:hAnsi="宋体"/>
          <w:sz w:val="24"/>
        </w:rPr>
        <w:t>4. 主要配置：</w:t>
      </w:r>
    </w:p>
    <w:p w:rsidR="00B933F1" w:rsidRPr="009F1574" w:rsidRDefault="00B933F1" w:rsidP="00B933F1">
      <w:pPr>
        <w:spacing w:line="360" w:lineRule="auto"/>
        <w:rPr>
          <w:rFonts w:ascii="宋体" w:hAnsi="宋体"/>
          <w:sz w:val="24"/>
        </w:rPr>
      </w:pPr>
      <w:r w:rsidRPr="009F1574">
        <w:rPr>
          <w:rFonts w:ascii="宋体" w:hAnsi="宋体"/>
          <w:sz w:val="24"/>
        </w:rPr>
        <w:t>4.1 细胞克隆筛选系统主机1台；</w:t>
      </w:r>
    </w:p>
    <w:p w:rsidR="00B933F1" w:rsidRPr="009F1574" w:rsidRDefault="00B933F1" w:rsidP="00B933F1">
      <w:pPr>
        <w:spacing w:line="360" w:lineRule="auto"/>
        <w:rPr>
          <w:rFonts w:ascii="宋体" w:hAnsi="宋体"/>
          <w:sz w:val="24"/>
        </w:rPr>
      </w:pPr>
      <w:r w:rsidRPr="009F1574">
        <w:rPr>
          <w:rFonts w:ascii="宋体" w:hAnsi="宋体"/>
          <w:sz w:val="24"/>
        </w:rPr>
        <w:t>4.2 预装软件的电脑工作站1套；</w:t>
      </w:r>
    </w:p>
    <w:p w:rsidR="00B933F1" w:rsidRPr="009F1574" w:rsidRDefault="00B933F1" w:rsidP="00B933F1">
      <w:pPr>
        <w:spacing w:line="360" w:lineRule="auto"/>
        <w:rPr>
          <w:rFonts w:ascii="宋体" w:hAnsi="宋体"/>
          <w:sz w:val="24"/>
        </w:rPr>
      </w:pPr>
      <w:r w:rsidRPr="009F1574">
        <w:rPr>
          <w:rFonts w:ascii="宋体" w:hAnsi="宋体"/>
          <w:sz w:val="24"/>
        </w:rPr>
        <w:t xml:space="preserve">4.3 </w:t>
      </w:r>
      <w:r w:rsidRPr="009F1574">
        <w:rPr>
          <w:rFonts w:ascii="宋体" w:hAnsi="宋体" w:hint="eastAsia"/>
          <w:sz w:val="24"/>
        </w:rPr>
        <w:t>配</w:t>
      </w:r>
      <w:r w:rsidRPr="009F1574">
        <w:rPr>
          <w:rFonts w:ascii="宋体" w:hAnsi="宋体"/>
          <w:sz w:val="24"/>
        </w:rPr>
        <w:t>5个荧光通道；</w:t>
      </w:r>
    </w:p>
    <w:p w:rsidR="00B933F1" w:rsidRPr="009F1574" w:rsidRDefault="00B933F1" w:rsidP="00B933F1">
      <w:pPr>
        <w:spacing w:line="360" w:lineRule="auto"/>
        <w:rPr>
          <w:rFonts w:ascii="宋体" w:hAnsi="宋体"/>
          <w:sz w:val="24"/>
        </w:rPr>
      </w:pPr>
      <w:r w:rsidRPr="009F1574">
        <w:rPr>
          <w:rFonts w:ascii="宋体" w:hAnsi="宋体"/>
          <w:sz w:val="24"/>
        </w:rPr>
        <w:t>4.4 微孔板扫描仪及整板清洗机 各1台；</w:t>
      </w:r>
    </w:p>
    <w:p w:rsidR="00B933F1" w:rsidRPr="009F1574" w:rsidRDefault="00B933F1" w:rsidP="00B933F1">
      <w:pPr>
        <w:spacing w:line="360" w:lineRule="auto"/>
        <w:rPr>
          <w:rFonts w:ascii="宋体" w:hAnsi="宋体"/>
          <w:sz w:val="24"/>
        </w:rPr>
      </w:pPr>
      <w:r w:rsidRPr="009F1574">
        <w:rPr>
          <w:rFonts w:ascii="宋体" w:hAnsi="宋体"/>
          <w:sz w:val="24"/>
        </w:rPr>
        <w:t>4.5 100级空气过滤器1只</w:t>
      </w:r>
    </w:p>
    <w:p w:rsidR="00B933F1" w:rsidRPr="009F1574" w:rsidRDefault="00B933F1" w:rsidP="00B933F1">
      <w:pPr>
        <w:spacing w:line="360" w:lineRule="auto"/>
        <w:rPr>
          <w:rFonts w:ascii="宋体" w:hAnsi="宋体"/>
          <w:sz w:val="24"/>
        </w:rPr>
      </w:pPr>
      <w:r w:rsidRPr="009F1574">
        <w:rPr>
          <w:rFonts w:ascii="宋体" w:hAnsi="宋体"/>
          <w:sz w:val="24"/>
        </w:rPr>
        <w:t xml:space="preserve">4.6 </w:t>
      </w:r>
      <w:r w:rsidRPr="009F1574">
        <w:rPr>
          <w:rFonts w:ascii="宋体" w:hAnsi="宋体" w:hint="eastAsia"/>
          <w:sz w:val="24"/>
        </w:rPr>
        <w:t>八</w:t>
      </w:r>
      <w:r w:rsidRPr="009F1574">
        <w:rPr>
          <w:rFonts w:ascii="宋体" w:hAnsi="宋体"/>
          <w:sz w:val="24"/>
        </w:rPr>
        <w:t>通道挑头1只</w:t>
      </w:r>
    </w:p>
    <w:p w:rsidR="00B933F1" w:rsidRPr="009F1574" w:rsidRDefault="00B933F1" w:rsidP="00B933F1">
      <w:pPr>
        <w:spacing w:line="360" w:lineRule="auto"/>
        <w:rPr>
          <w:rFonts w:ascii="宋体" w:hAnsi="宋体"/>
          <w:sz w:val="24"/>
        </w:rPr>
      </w:pPr>
      <w:r w:rsidRPr="009F1574">
        <w:rPr>
          <w:rFonts w:ascii="宋体" w:hAnsi="宋体"/>
          <w:sz w:val="24"/>
        </w:rPr>
        <w:t>4.7 空压机1台。</w:t>
      </w:r>
    </w:p>
    <w:p w:rsidR="00B933F1" w:rsidRPr="009F1574" w:rsidRDefault="00B933F1" w:rsidP="00B933F1">
      <w:pPr>
        <w:spacing w:line="360" w:lineRule="auto"/>
        <w:rPr>
          <w:rFonts w:ascii="宋体" w:hAnsi="宋体"/>
          <w:sz w:val="24"/>
        </w:rPr>
      </w:pPr>
      <w:r w:rsidRPr="009F1574">
        <w:rPr>
          <w:rFonts w:ascii="宋体" w:hAnsi="宋体"/>
          <w:sz w:val="24"/>
        </w:rPr>
        <w:t>5. 技术支持以及售后服务</w:t>
      </w:r>
    </w:p>
    <w:p w:rsidR="00B933F1" w:rsidRPr="009F1574" w:rsidRDefault="00B933F1" w:rsidP="00B933F1">
      <w:pPr>
        <w:spacing w:line="360" w:lineRule="auto"/>
        <w:rPr>
          <w:rFonts w:ascii="宋体" w:hAnsi="宋体"/>
          <w:sz w:val="24"/>
        </w:rPr>
      </w:pPr>
      <w:r w:rsidRPr="009F1574">
        <w:rPr>
          <w:rFonts w:ascii="宋体" w:hAnsi="宋体"/>
          <w:sz w:val="24"/>
        </w:rPr>
        <w:t xml:space="preserve">5.1 设备安装和调试：仪器到达最终用户现场且实验室条件具备后，接到用户通知须安排有经验的工程技术人员到用户现场免费安装、调试仪器，按照验收指标逐项测试，直至达到验收要求。  </w:t>
      </w:r>
    </w:p>
    <w:p w:rsidR="00B933F1" w:rsidRPr="009F1574" w:rsidRDefault="00B933F1" w:rsidP="00B933F1">
      <w:pPr>
        <w:spacing w:line="360" w:lineRule="auto"/>
        <w:rPr>
          <w:rFonts w:ascii="宋体" w:hAnsi="宋体"/>
          <w:sz w:val="24"/>
        </w:rPr>
      </w:pPr>
      <w:r w:rsidRPr="009F1574">
        <w:rPr>
          <w:rFonts w:ascii="宋体" w:hAnsi="宋体"/>
          <w:sz w:val="24"/>
        </w:rPr>
        <w:t>5.2 技术培训要求：为用户提供各种技术资料、安装指南、详细操作说明资料及维修维护手册。安装验收期间，对最终用户在安装现场或国内进行2人以上的仪器操作和日常维护免费培训，使买方被培训人员能够达到独立操作。</w:t>
      </w:r>
    </w:p>
    <w:p w:rsidR="00B933F1" w:rsidRPr="009F1574" w:rsidRDefault="00B933F1" w:rsidP="00B933F1">
      <w:pPr>
        <w:spacing w:line="360" w:lineRule="auto"/>
        <w:rPr>
          <w:rFonts w:ascii="宋体" w:hAnsi="宋体"/>
          <w:sz w:val="24"/>
        </w:rPr>
      </w:pPr>
      <w:r w:rsidRPr="009F1574">
        <w:rPr>
          <w:rFonts w:ascii="宋体" w:hAnsi="宋体"/>
          <w:sz w:val="24"/>
        </w:rPr>
        <w:t>5.3 售后服务：热线支持，24小时； 现场支持：2小时内响应，48小时内到达现场。</w:t>
      </w:r>
    </w:p>
    <w:p w:rsidR="00B933F1" w:rsidRPr="009F1574" w:rsidRDefault="00B933F1" w:rsidP="00B933F1">
      <w:pPr>
        <w:spacing w:line="360" w:lineRule="auto"/>
        <w:rPr>
          <w:rFonts w:ascii="宋体" w:hAnsi="宋体"/>
          <w:sz w:val="24"/>
        </w:rPr>
      </w:pPr>
      <w:r w:rsidRPr="009F1574">
        <w:rPr>
          <w:rFonts w:ascii="宋体" w:hAnsi="宋体"/>
          <w:sz w:val="24"/>
        </w:rPr>
        <w:lastRenderedPageBreak/>
        <w:t>5.4 保修期：一年免费保修。</w:t>
      </w:r>
    </w:p>
    <w:p w:rsidR="00B933F1" w:rsidRPr="009F1574" w:rsidRDefault="00B933F1" w:rsidP="00B933F1">
      <w:pPr>
        <w:spacing w:line="360" w:lineRule="auto"/>
        <w:rPr>
          <w:rFonts w:ascii="宋体" w:hAnsi="宋体"/>
          <w:sz w:val="24"/>
        </w:rPr>
      </w:pPr>
      <w:r w:rsidRPr="009F1574">
        <w:rPr>
          <w:rFonts w:ascii="宋体" w:hAnsi="宋体"/>
          <w:sz w:val="24"/>
        </w:rPr>
        <w:t>6. 包装和运输： 包装箱应牢固可靠，适合运输装卸的要求。包装箱应有可靠的防潮措施。运输过程中应小心轻放，不允许倒置和碰撞，运输过程的损失由供应商负责。</w:t>
      </w:r>
    </w:p>
    <w:p w:rsidR="00B933F1" w:rsidRPr="009F1574" w:rsidRDefault="00B933F1" w:rsidP="00B933F1">
      <w:pPr>
        <w:spacing w:line="360" w:lineRule="auto"/>
        <w:rPr>
          <w:rFonts w:ascii="宋体" w:hAnsi="宋体"/>
          <w:sz w:val="24"/>
        </w:rPr>
      </w:pPr>
      <w:r w:rsidRPr="009F1574">
        <w:rPr>
          <w:rFonts w:ascii="宋体" w:hAnsi="宋体"/>
          <w:sz w:val="24"/>
        </w:rPr>
        <w:t>7. 报价和付款方式：报价为CIP报价</w:t>
      </w:r>
    </w:p>
    <w:p w:rsidR="00B933F1" w:rsidRPr="009F1574" w:rsidRDefault="00B933F1" w:rsidP="00B933F1">
      <w:pPr>
        <w:spacing w:line="360" w:lineRule="auto"/>
        <w:rPr>
          <w:rFonts w:ascii="宋体" w:hAnsi="宋体"/>
          <w:sz w:val="24"/>
        </w:rPr>
      </w:pPr>
      <w:r w:rsidRPr="009F1574">
        <w:rPr>
          <w:rFonts w:ascii="宋体" w:hAnsi="宋体"/>
          <w:sz w:val="24"/>
        </w:rPr>
        <w:t>8. 交货日期：合同生效后3个月内</w:t>
      </w:r>
    </w:p>
    <w:p w:rsidR="00B933F1" w:rsidRPr="009F1574" w:rsidRDefault="00B933F1" w:rsidP="00B933F1">
      <w:pPr>
        <w:spacing w:line="360" w:lineRule="auto"/>
        <w:rPr>
          <w:rFonts w:ascii="宋体" w:hAnsi="宋体"/>
          <w:sz w:val="24"/>
        </w:rPr>
      </w:pPr>
      <w:r w:rsidRPr="009F1574">
        <w:rPr>
          <w:rFonts w:ascii="宋体" w:hAnsi="宋体"/>
          <w:sz w:val="24"/>
        </w:rPr>
        <w:t>9. 交货地点：CIP 北京，中国科学院过程工程研究所用户指定地点</w:t>
      </w:r>
    </w:p>
    <w:p w:rsidR="00B933F1" w:rsidRPr="009F1574" w:rsidRDefault="00B933F1" w:rsidP="00B933F1">
      <w:pPr>
        <w:spacing w:line="360" w:lineRule="auto"/>
        <w:rPr>
          <w:rFonts w:ascii="宋体" w:hAnsi="宋体"/>
          <w:sz w:val="24"/>
        </w:rPr>
      </w:pPr>
      <w:r w:rsidRPr="009F1574">
        <w:rPr>
          <w:rFonts w:ascii="宋体" w:hAnsi="宋体"/>
          <w:sz w:val="24"/>
        </w:rPr>
        <w:t>10. 验收 供货方和最终用户按投标的技术参数和性能描述为标准进行验收。</w:t>
      </w:r>
    </w:p>
    <w:p w:rsidR="00B933F1" w:rsidRPr="00A2265D"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rPr>
          <w:rFonts w:hint="eastAsia"/>
          <w:sz w:val="24"/>
        </w:rPr>
      </w:pPr>
    </w:p>
    <w:p w:rsidR="00B933F1" w:rsidRDefault="00B933F1" w:rsidP="00B933F1">
      <w:pPr>
        <w:snapToGrid w:val="0"/>
        <w:spacing w:line="360" w:lineRule="auto"/>
        <w:jc w:val="center"/>
        <w:rPr>
          <w:rFonts w:ascii="宋体" w:hAnsi="宋体" w:hint="eastAsia"/>
          <w:b/>
          <w:sz w:val="28"/>
        </w:rPr>
      </w:pPr>
      <w:bookmarkStart w:id="0" w:name="_GoBack"/>
      <w:bookmarkEnd w:id="0"/>
      <w:r w:rsidRPr="00F81D7E">
        <w:rPr>
          <w:rFonts w:ascii="宋体" w:hAnsi="宋体" w:hint="eastAsia"/>
          <w:b/>
          <w:sz w:val="28"/>
        </w:rPr>
        <w:lastRenderedPageBreak/>
        <w:t>第</w:t>
      </w:r>
      <w:r>
        <w:rPr>
          <w:rFonts w:ascii="宋体" w:hAnsi="宋体" w:hint="eastAsia"/>
          <w:b/>
          <w:sz w:val="28"/>
        </w:rPr>
        <w:t>2</w:t>
      </w:r>
      <w:r w:rsidRPr="00F81D7E">
        <w:rPr>
          <w:rFonts w:ascii="宋体" w:hAnsi="宋体" w:hint="eastAsia"/>
          <w:b/>
          <w:sz w:val="28"/>
        </w:rPr>
        <w:t>包</w:t>
      </w:r>
      <w:r>
        <w:rPr>
          <w:rFonts w:ascii="宋体" w:hAnsi="宋体" w:hint="eastAsia"/>
          <w:b/>
          <w:sz w:val="28"/>
        </w:rPr>
        <w:t xml:space="preserve"> </w:t>
      </w:r>
      <w:r w:rsidRPr="00A2265D">
        <w:rPr>
          <w:rFonts w:ascii="宋体" w:hAnsi="宋体" w:hint="eastAsia"/>
          <w:b/>
          <w:sz w:val="28"/>
        </w:rPr>
        <w:t>细胞显微颗粒注射系统</w:t>
      </w:r>
    </w:p>
    <w:p w:rsidR="00B933F1" w:rsidRPr="009F1574" w:rsidRDefault="00B933F1" w:rsidP="00B933F1">
      <w:pPr>
        <w:autoSpaceDE w:val="0"/>
        <w:autoSpaceDN w:val="0"/>
        <w:adjustRightInd w:val="0"/>
        <w:spacing w:line="360" w:lineRule="auto"/>
        <w:ind w:left="456" w:hangingChars="190" w:hanging="456"/>
        <w:rPr>
          <w:rFonts w:ascii="宋体" w:hAnsi="宋体" w:cs="Arial"/>
          <w:sz w:val="24"/>
        </w:rPr>
      </w:pPr>
      <w:r w:rsidRPr="009F1574">
        <w:rPr>
          <w:rFonts w:ascii="宋体" w:hAnsi="宋体" w:cs="Arial"/>
          <w:sz w:val="24"/>
        </w:rPr>
        <w:t>1、工作条件：</w:t>
      </w:r>
    </w:p>
    <w:p w:rsidR="00B933F1" w:rsidRPr="009F1574" w:rsidRDefault="00B933F1" w:rsidP="00B933F1">
      <w:pPr>
        <w:spacing w:line="360" w:lineRule="auto"/>
        <w:ind w:left="456" w:hangingChars="190" w:hanging="456"/>
        <w:rPr>
          <w:rFonts w:ascii="宋体" w:hAnsi="宋体" w:cs="Arial"/>
          <w:sz w:val="24"/>
        </w:rPr>
      </w:pPr>
      <w:r w:rsidRPr="009F1574">
        <w:rPr>
          <w:rFonts w:ascii="宋体" w:hAnsi="宋体" w:cs="Arial"/>
          <w:sz w:val="24"/>
        </w:rPr>
        <w:t>1.1  适于在电源220V（</w:t>
      </w:r>
      <w:r w:rsidRPr="009F1574">
        <w:rPr>
          <w:rFonts w:ascii="宋体" w:hAnsi="宋体" w:cs="Arial"/>
          <w:sz w:val="24"/>
        </w:rPr>
        <w:sym w:font="Symbol" w:char="F0B1"/>
      </w:r>
      <w:r w:rsidRPr="009F1574">
        <w:rPr>
          <w:rFonts w:ascii="宋体" w:hAnsi="宋体" w:cs="Arial"/>
          <w:sz w:val="24"/>
        </w:rPr>
        <w:t>10％）/50Hz、气温摄氏+15℃～＋40℃和相对湿度小于20-70％的环境条件下运行。能够连续正常工作。</w:t>
      </w:r>
    </w:p>
    <w:p w:rsidR="00B933F1" w:rsidRPr="009F1574" w:rsidRDefault="00B933F1" w:rsidP="00B933F1">
      <w:pPr>
        <w:spacing w:line="360" w:lineRule="auto"/>
        <w:ind w:left="456" w:hangingChars="190" w:hanging="456"/>
        <w:rPr>
          <w:rFonts w:ascii="宋体" w:hAnsi="宋体" w:cs="Arial"/>
          <w:sz w:val="24"/>
        </w:rPr>
      </w:pPr>
      <w:r w:rsidRPr="009F1574">
        <w:rPr>
          <w:rFonts w:ascii="宋体" w:hAnsi="宋体" w:cs="Arial"/>
          <w:sz w:val="24"/>
        </w:rPr>
        <w:t>1.2  配置符合中国有关标准要求的插头，如果没有这样的插头，则需提供适当的转换插座。</w:t>
      </w:r>
    </w:p>
    <w:p w:rsidR="00B933F1" w:rsidRPr="009F1574" w:rsidRDefault="00B933F1" w:rsidP="00B933F1">
      <w:pPr>
        <w:spacing w:line="360" w:lineRule="auto"/>
        <w:ind w:left="456" w:hangingChars="190" w:hanging="456"/>
        <w:rPr>
          <w:rFonts w:ascii="宋体" w:hAnsi="宋体" w:cs="Arial"/>
          <w:sz w:val="24"/>
        </w:rPr>
      </w:pPr>
      <w:r w:rsidRPr="009F1574">
        <w:rPr>
          <w:rFonts w:ascii="宋体" w:hAnsi="宋体" w:cs="Arial"/>
          <w:sz w:val="24"/>
        </w:rPr>
        <w:t>1.3  如产品达不到上述要求，投标人应注明其偏差。如仪器设备需要特殊工作条件（如水、电源、磁场强度、温度、湿度、动强度等）投标人应在投标书中加以说明。</w:t>
      </w:r>
    </w:p>
    <w:p w:rsidR="00B933F1" w:rsidRPr="009F1574" w:rsidRDefault="00B933F1" w:rsidP="00B933F1">
      <w:pPr>
        <w:autoSpaceDE w:val="0"/>
        <w:autoSpaceDN w:val="0"/>
        <w:adjustRightInd w:val="0"/>
        <w:spacing w:line="360" w:lineRule="auto"/>
        <w:ind w:left="458" w:hangingChars="190" w:hanging="458"/>
        <w:rPr>
          <w:rFonts w:ascii="宋体" w:hAnsi="宋体" w:cs="Arial"/>
          <w:b/>
          <w:sz w:val="24"/>
        </w:rPr>
      </w:pPr>
    </w:p>
    <w:p w:rsidR="00B933F1" w:rsidRPr="009F1574" w:rsidRDefault="00B933F1" w:rsidP="00B933F1">
      <w:pPr>
        <w:autoSpaceDE w:val="0"/>
        <w:autoSpaceDN w:val="0"/>
        <w:spacing w:line="360" w:lineRule="auto"/>
        <w:ind w:left="456" w:hangingChars="190" w:hanging="456"/>
        <w:rPr>
          <w:rFonts w:ascii="宋体" w:hAnsi="宋体" w:cs="Arial"/>
          <w:sz w:val="24"/>
        </w:rPr>
      </w:pPr>
      <w:r w:rsidRPr="009F1574">
        <w:rPr>
          <w:rFonts w:ascii="宋体" w:hAnsi="宋体" w:cs="Arial"/>
          <w:sz w:val="24"/>
        </w:rPr>
        <w:t>2、设备用途 / 数量：一套：</w:t>
      </w:r>
    </w:p>
    <w:p w:rsidR="00B933F1" w:rsidRPr="009F1574" w:rsidRDefault="00B933F1" w:rsidP="00B933F1">
      <w:pPr>
        <w:spacing w:line="360" w:lineRule="exact"/>
        <w:ind w:leftChars="150" w:left="315"/>
        <w:rPr>
          <w:rFonts w:ascii="宋体" w:hAnsi="宋体" w:cs="Arial"/>
          <w:sz w:val="24"/>
        </w:rPr>
      </w:pPr>
      <w:r w:rsidRPr="009F1574">
        <w:rPr>
          <w:rFonts w:ascii="宋体" w:hAnsi="宋体" w:cs="Arial"/>
          <w:sz w:val="24"/>
          <w:lang w:val="zh-CN"/>
        </w:rPr>
        <w:t>本仪器由研究级全自动倒置荧光显微镜、电动载物台、CO2培养室，</w:t>
      </w:r>
      <w:r w:rsidRPr="009F1574">
        <w:rPr>
          <w:rFonts w:ascii="宋体" w:hAnsi="宋体" w:cs="Arial"/>
          <w:sz w:val="24"/>
        </w:rPr>
        <w:t>显微操作装置、高分辨</w:t>
      </w:r>
      <w:r w:rsidRPr="009F1574">
        <w:rPr>
          <w:rFonts w:ascii="宋体" w:hAnsi="宋体" w:cs="Arial"/>
          <w:sz w:val="24"/>
          <w:lang w:val="zh-CN"/>
        </w:rPr>
        <w:t>图像</w:t>
      </w:r>
      <w:r w:rsidRPr="009F1574">
        <w:rPr>
          <w:rFonts w:ascii="宋体" w:hAnsi="宋体" w:cs="Arial"/>
          <w:sz w:val="24"/>
        </w:rPr>
        <w:t>采集装置</w:t>
      </w:r>
      <w:r w:rsidRPr="009F1574">
        <w:rPr>
          <w:rFonts w:ascii="宋体" w:hAnsi="宋体" w:cs="Arial"/>
          <w:sz w:val="24"/>
          <w:lang w:val="zh-CN"/>
        </w:rPr>
        <w:t>和</w:t>
      </w:r>
      <w:r w:rsidRPr="009F1574">
        <w:rPr>
          <w:rFonts w:ascii="宋体" w:hAnsi="宋体" w:cs="Arial"/>
          <w:sz w:val="24"/>
        </w:rPr>
        <w:t>分析</w:t>
      </w:r>
      <w:r w:rsidRPr="009F1574">
        <w:rPr>
          <w:rFonts w:ascii="宋体" w:hAnsi="宋体" w:cs="Arial"/>
          <w:sz w:val="24"/>
          <w:lang w:val="zh-CN"/>
        </w:rPr>
        <w:t>软件组成。</w:t>
      </w:r>
      <w:r w:rsidRPr="009F1574">
        <w:rPr>
          <w:rFonts w:ascii="宋体" w:hAnsi="宋体" w:cs="Arial"/>
          <w:sz w:val="24"/>
        </w:rPr>
        <w:t>本仪器应能够通过对活细胞、组织或胚胎进行观察扫描，获得单个细胞或胚胎的图像。能对胚胎</w:t>
      </w:r>
      <w:r w:rsidRPr="009F1574">
        <w:rPr>
          <w:rFonts w:ascii="宋体" w:hAnsi="宋体" w:cs="Arial" w:hint="eastAsia"/>
          <w:sz w:val="24"/>
        </w:rPr>
        <w:t>和细胞</w:t>
      </w:r>
      <w:r w:rsidRPr="009F1574">
        <w:rPr>
          <w:rFonts w:ascii="宋体" w:hAnsi="宋体" w:cs="Arial"/>
          <w:sz w:val="24"/>
        </w:rPr>
        <w:t>进行显微注射及转基因操作。</w:t>
      </w:r>
    </w:p>
    <w:p w:rsidR="00B933F1" w:rsidRPr="009F1574" w:rsidRDefault="00B933F1" w:rsidP="00B933F1">
      <w:pPr>
        <w:spacing w:line="360" w:lineRule="exact"/>
        <w:ind w:left="456" w:hangingChars="190" w:hanging="456"/>
        <w:rPr>
          <w:rFonts w:ascii="宋体" w:hAnsi="宋体" w:cs="Arial"/>
          <w:sz w:val="24"/>
        </w:rPr>
      </w:pPr>
    </w:p>
    <w:p w:rsidR="00B933F1" w:rsidRPr="009F1574" w:rsidRDefault="00B933F1" w:rsidP="00B933F1">
      <w:pPr>
        <w:tabs>
          <w:tab w:val="left" w:pos="0"/>
        </w:tabs>
        <w:spacing w:line="360" w:lineRule="auto"/>
        <w:jc w:val="left"/>
        <w:rPr>
          <w:rFonts w:ascii="宋体" w:hAnsi="宋体" w:cs="Arial"/>
          <w:sz w:val="24"/>
        </w:rPr>
      </w:pPr>
      <w:r w:rsidRPr="009F1574">
        <w:rPr>
          <w:rFonts w:ascii="宋体" w:hAnsi="宋体" w:cs="Arial" w:hint="eastAsia"/>
          <w:sz w:val="24"/>
        </w:rPr>
        <w:t>3、</w:t>
      </w:r>
      <w:r w:rsidRPr="009F1574">
        <w:rPr>
          <w:rFonts w:ascii="宋体" w:hAnsi="宋体" w:cs="Arial"/>
          <w:sz w:val="24"/>
        </w:rPr>
        <w:t>技术指标：</w:t>
      </w:r>
    </w:p>
    <w:p w:rsidR="00B933F1" w:rsidRPr="009F1574" w:rsidRDefault="00B933F1" w:rsidP="00B933F1">
      <w:pPr>
        <w:tabs>
          <w:tab w:val="left" w:pos="0"/>
        </w:tabs>
        <w:spacing w:line="360" w:lineRule="auto"/>
        <w:ind w:left="458" w:hangingChars="190" w:hanging="458"/>
        <w:jc w:val="left"/>
        <w:rPr>
          <w:rFonts w:ascii="宋体" w:hAnsi="宋体" w:cs="Arial"/>
          <w:sz w:val="24"/>
        </w:rPr>
      </w:pPr>
      <w:r w:rsidRPr="009F1574">
        <w:rPr>
          <w:rFonts w:ascii="宋体" w:hAnsi="宋体" w:cs="Arial"/>
          <w:b/>
          <w:sz w:val="24"/>
        </w:rPr>
        <w:t xml:space="preserve"> </w:t>
      </w:r>
      <w:r w:rsidRPr="009F1574">
        <w:rPr>
          <w:rFonts w:ascii="宋体" w:hAnsi="宋体" w:cs="Arial"/>
          <w:sz w:val="24"/>
        </w:rPr>
        <w:t xml:space="preserve">*3.1、 研究型全自动倒置显微镜，光学系统:无限远系统，齐焦距离≥58mm。电动X、Y、Z轴，电动物镜转换器，电动荧光滤色镜转换，荧光挡板何光强度电动调节，细胞自动跟踪系统。 </w:t>
      </w:r>
    </w:p>
    <w:p w:rsidR="00B933F1" w:rsidRPr="009F1574" w:rsidRDefault="00B933F1" w:rsidP="00B933F1">
      <w:pPr>
        <w:spacing w:line="360" w:lineRule="auto"/>
        <w:ind w:leftChars="104" w:left="432" w:hangingChars="89" w:hanging="214"/>
        <w:rPr>
          <w:rFonts w:ascii="宋体" w:hAnsi="宋体" w:cs="Arial"/>
          <w:sz w:val="24"/>
        </w:rPr>
      </w:pPr>
      <w:r w:rsidRPr="009F1574">
        <w:rPr>
          <w:rFonts w:ascii="宋体" w:hAnsi="宋体" w:cs="Arial"/>
          <w:sz w:val="24"/>
        </w:rPr>
        <w:t>3.2、双端口分光装置，电动光量分布转换器，主机具有1X/1.5X两种中间放大倍率选择。</w:t>
      </w:r>
    </w:p>
    <w:p w:rsidR="00B933F1" w:rsidRPr="009F1574" w:rsidRDefault="00B933F1" w:rsidP="00B933F1">
      <w:pPr>
        <w:tabs>
          <w:tab w:val="left" w:pos="220"/>
        </w:tabs>
        <w:spacing w:line="360" w:lineRule="auto"/>
        <w:ind w:left="456" w:hangingChars="190" w:hanging="456"/>
        <w:jc w:val="left"/>
        <w:rPr>
          <w:rFonts w:ascii="宋体" w:hAnsi="宋体" w:cs="Arial"/>
          <w:sz w:val="24"/>
        </w:rPr>
      </w:pPr>
      <w:r w:rsidRPr="009F1574">
        <w:rPr>
          <w:rFonts w:ascii="宋体" w:hAnsi="宋体" w:cs="Arial"/>
          <w:sz w:val="24"/>
        </w:rPr>
        <w:t>#3.3、 自动对焦系统：</w:t>
      </w:r>
      <w:proofErr w:type="gramStart"/>
      <w:r w:rsidRPr="009F1574">
        <w:rPr>
          <w:rFonts w:ascii="宋体" w:hAnsi="宋体" w:cs="Arial"/>
          <w:sz w:val="24"/>
        </w:rPr>
        <w:t>实现长</w:t>
      </w:r>
      <w:proofErr w:type="gramEnd"/>
      <w:r w:rsidRPr="009F1574">
        <w:rPr>
          <w:rFonts w:ascii="宋体" w:hAnsi="宋体" w:cs="Arial"/>
          <w:sz w:val="24"/>
        </w:rPr>
        <w:t>时间观察无焦点漂移， 通过硬件达到以毫秒级的速度进行焦点的连续跟踪,永无焦点漂移现象和延迟．精确的再定焦,精确度达景深的1/3；时间序列成像的稳定对焦,从两到三天到更长时间的序列观察；红外870nm LED做光源对荧光成像无影响；利用实时光学补偿实现任意深度</w:t>
      </w:r>
      <w:r w:rsidRPr="009F1574">
        <w:rPr>
          <w:rFonts w:ascii="宋体" w:hAnsi="宋体" w:cs="Arial" w:hint="eastAsia"/>
          <w:sz w:val="24"/>
        </w:rPr>
        <w:t xml:space="preserve"> </w:t>
      </w:r>
      <w:r w:rsidRPr="009F1574">
        <w:rPr>
          <w:rFonts w:ascii="宋体" w:hAnsi="宋体" w:cs="Arial"/>
          <w:sz w:val="24"/>
        </w:rPr>
        <w:t>的观察。</w:t>
      </w:r>
    </w:p>
    <w:p w:rsidR="00B933F1" w:rsidRPr="009F1574" w:rsidRDefault="00B933F1" w:rsidP="00B933F1">
      <w:pPr>
        <w:tabs>
          <w:tab w:val="left" w:pos="220"/>
        </w:tabs>
        <w:spacing w:line="360" w:lineRule="auto"/>
        <w:ind w:leftChars="104" w:left="432" w:hangingChars="89" w:hanging="214"/>
        <w:jc w:val="left"/>
        <w:rPr>
          <w:rFonts w:ascii="宋体" w:hAnsi="宋体" w:cs="Arial"/>
          <w:sz w:val="24"/>
        </w:rPr>
      </w:pPr>
      <w:r w:rsidRPr="009F1574">
        <w:rPr>
          <w:rFonts w:ascii="宋体" w:hAnsi="宋体" w:cs="Arial"/>
          <w:sz w:val="24"/>
        </w:rPr>
        <w:t>#3.4、 显微镜内置电动调焦驱动马达，最</w:t>
      </w:r>
      <w:proofErr w:type="gramStart"/>
      <w:r w:rsidRPr="009F1574">
        <w:rPr>
          <w:rFonts w:ascii="宋体" w:hAnsi="宋体" w:cs="Arial"/>
          <w:sz w:val="24"/>
        </w:rPr>
        <w:t>小步进</w:t>
      </w:r>
      <w:proofErr w:type="gramEnd"/>
      <w:r w:rsidRPr="009F1574">
        <w:rPr>
          <w:rFonts w:ascii="宋体" w:hAnsi="宋体" w:cs="Arial"/>
          <w:sz w:val="24"/>
        </w:rPr>
        <w:t>≤10 nm，调焦行程：10 mm，防漂移设计，有调焦限位。XY高</w:t>
      </w:r>
      <w:proofErr w:type="gramStart"/>
      <w:r w:rsidRPr="009F1574">
        <w:rPr>
          <w:rFonts w:ascii="宋体" w:hAnsi="宋体" w:cs="Arial"/>
          <w:sz w:val="24"/>
        </w:rPr>
        <w:t>精度电</w:t>
      </w:r>
      <w:proofErr w:type="gramEnd"/>
      <w:r w:rsidRPr="009F1574">
        <w:rPr>
          <w:rFonts w:ascii="宋体" w:hAnsi="宋体" w:cs="Arial"/>
          <w:sz w:val="24"/>
        </w:rPr>
        <w:t>动载物台（移动速度：可达150mm/秒；步进精度： XY轴10nm，）</w:t>
      </w:r>
    </w:p>
    <w:p w:rsidR="00B933F1" w:rsidRPr="009F1574" w:rsidRDefault="00B933F1" w:rsidP="00B933F1">
      <w:pPr>
        <w:tabs>
          <w:tab w:val="left" w:pos="220"/>
        </w:tabs>
        <w:spacing w:line="360" w:lineRule="auto"/>
        <w:ind w:left="456" w:hangingChars="190" w:hanging="456"/>
        <w:jc w:val="left"/>
        <w:rPr>
          <w:rFonts w:ascii="宋体" w:hAnsi="宋体" w:cs="Arial"/>
          <w:sz w:val="24"/>
        </w:rPr>
      </w:pPr>
      <w:r w:rsidRPr="009F1574">
        <w:rPr>
          <w:rFonts w:ascii="宋体" w:hAnsi="宋体" w:cs="Arial"/>
          <w:sz w:val="24"/>
        </w:rPr>
        <w:lastRenderedPageBreak/>
        <w:t>#</w:t>
      </w:r>
      <w:r w:rsidRPr="009F1574">
        <w:rPr>
          <w:rFonts w:ascii="宋体" w:hAnsi="宋体" w:cs="Arial"/>
          <w:bCs/>
          <w:sz w:val="24"/>
        </w:rPr>
        <w:t>3.5、</w:t>
      </w:r>
      <w:r w:rsidRPr="009F1574">
        <w:rPr>
          <w:rFonts w:ascii="宋体" w:hAnsi="宋体" w:cs="Arial"/>
          <w:sz w:val="24"/>
        </w:rPr>
        <w:t>电动荧光附件：电动荧光转盘；130W 使用寿命≥2000小时汞灯，光纤导管，光的强度电动调节，光纤传输，含大视野高通过率DAPI、FITC、</w:t>
      </w:r>
      <w:proofErr w:type="spellStart"/>
      <w:r w:rsidRPr="009F1574">
        <w:rPr>
          <w:rFonts w:ascii="宋体" w:hAnsi="宋体" w:cs="Arial"/>
          <w:sz w:val="24"/>
        </w:rPr>
        <w:t>mCherry</w:t>
      </w:r>
      <w:proofErr w:type="spellEnd"/>
      <w:r w:rsidRPr="009F1574">
        <w:rPr>
          <w:rFonts w:ascii="宋体" w:hAnsi="宋体" w:cs="Arial"/>
          <w:sz w:val="24"/>
        </w:rPr>
        <w:t>专用激发滤色镜，6位</w:t>
      </w:r>
      <w:proofErr w:type="gramStart"/>
      <w:r w:rsidRPr="009F1574">
        <w:rPr>
          <w:rFonts w:ascii="宋体" w:hAnsi="宋体" w:cs="Arial"/>
          <w:sz w:val="24"/>
        </w:rPr>
        <w:t>荧光滤块电动</w:t>
      </w:r>
      <w:proofErr w:type="gramEnd"/>
      <w:r w:rsidRPr="009F1574">
        <w:rPr>
          <w:rFonts w:ascii="宋体" w:hAnsi="宋体" w:cs="Arial"/>
          <w:sz w:val="24"/>
        </w:rPr>
        <w:t>转换. 荧光带有噪声消除器，使</w:t>
      </w:r>
      <w:proofErr w:type="gramStart"/>
      <w:r w:rsidRPr="009F1574">
        <w:rPr>
          <w:rFonts w:ascii="宋体" w:hAnsi="宋体" w:cs="Arial"/>
          <w:sz w:val="24"/>
        </w:rPr>
        <w:t>图象</w:t>
      </w:r>
      <w:proofErr w:type="gramEnd"/>
      <w:r w:rsidRPr="009F1574">
        <w:rPr>
          <w:rFonts w:ascii="宋体" w:hAnsi="宋体" w:cs="Arial"/>
          <w:sz w:val="24"/>
        </w:rPr>
        <w:t>的信噪比提高5倍</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3.6、显微镜透射光源：长寿命LED照明。长达2万个小时以上</w:t>
      </w:r>
    </w:p>
    <w:p w:rsidR="00B933F1" w:rsidRPr="009F1574" w:rsidRDefault="00B933F1" w:rsidP="00B933F1">
      <w:pPr>
        <w:tabs>
          <w:tab w:val="left" w:pos="220"/>
        </w:tabs>
        <w:spacing w:line="360" w:lineRule="auto"/>
        <w:ind w:leftChars="104" w:left="432" w:hangingChars="89" w:hanging="214"/>
        <w:jc w:val="left"/>
        <w:rPr>
          <w:rFonts w:ascii="宋体" w:hAnsi="宋体" w:cs="Arial"/>
          <w:sz w:val="24"/>
        </w:rPr>
      </w:pPr>
      <w:r w:rsidRPr="009F1574">
        <w:rPr>
          <w:rFonts w:ascii="宋体" w:hAnsi="宋体" w:cs="Arial"/>
          <w:sz w:val="24"/>
        </w:rPr>
        <w:t>#3.7、电动微分干涉（DIC）功能：诺马斯基微分干涉系统，专用聚光器和电动检偏器，每个物镜都配有干涉片，使成像质量提高。</w:t>
      </w:r>
    </w:p>
    <w:p w:rsidR="00B933F1" w:rsidRPr="009F1574" w:rsidRDefault="00B933F1" w:rsidP="00B933F1">
      <w:pPr>
        <w:tabs>
          <w:tab w:val="left" w:pos="0"/>
        </w:tabs>
        <w:spacing w:line="360" w:lineRule="auto"/>
        <w:ind w:left="456" w:hangingChars="190" w:hanging="456"/>
        <w:jc w:val="left"/>
        <w:rPr>
          <w:rFonts w:ascii="宋体" w:hAnsi="宋体" w:cs="Arial"/>
          <w:sz w:val="24"/>
        </w:rPr>
      </w:pPr>
      <w:r w:rsidRPr="009F1574">
        <w:rPr>
          <w:rFonts w:ascii="宋体" w:hAnsi="宋体" w:cs="Arial"/>
          <w:sz w:val="24"/>
        </w:rPr>
        <w:t>#3.8、 物镜：高级复消色差物镜：</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4X：        </w:t>
      </w:r>
      <w:r w:rsidRPr="009F1574">
        <w:rPr>
          <w:rFonts w:ascii="宋体" w:hAnsi="宋体" w:cs="Arial"/>
          <w:kern w:val="0"/>
          <w:sz w:val="24"/>
        </w:rPr>
        <w:t>N.A</w:t>
      </w:r>
      <w:r w:rsidRPr="009F1574">
        <w:rPr>
          <w:rFonts w:ascii="宋体" w:hAnsi="宋体" w:cs="Arial"/>
          <w:sz w:val="24"/>
        </w:rPr>
        <w:t>≥0.2，W.D≥2.0mm</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10X：       </w:t>
      </w:r>
      <w:r w:rsidRPr="009F1574">
        <w:rPr>
          <w:rFonts w:ascii="宋体" w:hAnsi="宋体" w:cs="Arial"/>
          <w:kern w:val="0"/>
          <w:sz w:val="24"/>
        </w:rPr>
        <w:t>N.A</w:t>
      </w:r>
      <w:r w:rsidRPr="009F1574">
        <w:rPr>
          <w:rFonts w:ascii="宋体" w:hAnsi="宋体" w:cs="Arial"/>
          <w:sz w:val="24"/>
        </w:rPr>
        <w:t>≥0.45，W.D≥4.0mm</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20X：       </w:t>
      </w:r>
      <w:r w:rsidRPr="009F1574">
        <w:rPr>
          <w:rFonts w:ascii="宋体" w:hAnsi="宋体" w:cs="Arial"/>
          <w:kern w:val="0"/>
          <w:sz w:val="24"/>
        </w:rPr>
        <w:t>N.A</w:t>
      </w:r>
      <w:r w:rsidRPr="009F1574">
        <w:rPr>
          <w:rFonts w:ascii="宋体" w:hAnsi="宋体" w:cs="Arial"/>
          <w:sz w:val="24"/>
        </w:rPr>
        <w:t>≥0.75，W.D≥1.0mm</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40X：       </w:t>
      </w:r>
      <w:r w:rsidRPr="009F1574">
        <w:rPr>
          <w:rFonts w:ascii="宋体" w:hAnsi="宋体" w:cs="Arial"/>
          <w:kern w:val="0"/>
          <w:sz w:val="24"/>
        </w:rPr>
        <w:t>N.A.</w:t>
      </w:r>
      <w:r w:rsidRPr="009F1574">
        <w:rPr>
          <w:rFonts w:ascii="宋体" w:hAnsi="宋体" w:cs="Arial"/>
          <w:sz w:val="24"/>
        </w:rPr>
        <w:t>≥0.95，W.D≥0.21mm</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60X/63X：   </w:t>
      </w:r>
      <w:r w:rsidRPr="009F1574">
        <w:rPr>
          <w:rFonts w:ascii="宋体" w:hAnsi="宋体" w:cs="Arial"/>
          <w:kern w:val="0"/>
          <w:sz w:val="24"/>
        </w:rPr>
        <w:t>N.A.</w:t>
      </w:r>
      <w:r w:rsidRPr="009F1574">
        <w:rPr>
          <w:rFonts w:ascii="宋体" w:hAnsi="宋体" w:cs="Arial"/>
          <w:sz w:val="24"/>
        </w:rPr>
        <w:t>≥1.40，W.D≥</w:t>
      </w:r>
      <w:proofErr w:type="gramStart"/>
      <w:r w:rsidRPr="009F1574">
        <w:rPr>
          <w:rFonts w:ascii="宋体" w:hAnsi="宋体" w:cs="Arial"/>
          <w:sz w:val="24"/>
        </w:rPr>
        <w:t>0.13mm  油镜</w:t>
      </w:r>
      <w:proofErr w:type="gramEnd"/>
      <w:r w:rsidRPr="009F1574">
        <w:rPr>
          <w:rFonts w:ascii="宋体" w:hAnsi="宋体" w:cs="Arial"/>
          <w:sz w:val="24"/>
        </w:rPr>
        <w:t xml:space="preserve"> </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100X         NA ≥1.45   WD ≥0.12mm)   油镜</w:t>
      </w:r>
    </w:p>
    <w:p w:rsidR="00B933F1" w:rsidRPr="009F1574" w:rsidRDefault="00B933F1" w:rsidP="00B933F1">
      <w:pPr>
        <w:spacing w:line="360" w:lineRule="auto"/>
        <w:ind w:left="456" w:hangingChars="190" w:hanging="456"/>
        <w:jc w:val="left"/>
        <w:rPr>
          <w:rFonts w:ascii="宋体" w:hAnsi="宋体" w:cs="Arial"/>
          <w:sz w:val="24"/>
        </w:rPr>
      </w:pPr>
      <w:r w:rsidRPr="009F1574">
        <w:rPr>
          <w:rFonts w:ascii="宋体" w:hAnsi="宋体" w:cs="Arial"/>
          <w:sz w:val="24"/>
        </w:rPr>
        <w:t>显微操作长工</w:t>
      </w:r>
      <w:proofErr w:type="gramStart"/>
      <w:r w:rsidRPr="009F1574">
        <w:rPr>
          <w:rFonts w:ascii="宋体" w:hAnsi="宋体" w:cs="Arial"/>
          <w:sz w:val="24"/>
        </w:rPr>
        <w:t>作距离</w:t>
      </w:r>
      <w:proofErr w:type="gramEnd"/>
      <w:r w:rsidRPr="009F1574">
        <w:rPr>
          <w:rFonts w:ascii="宋体" w:hAnsi="宋体" w:cs="Arial"/>
          <w:sz w:val="24"/>
        </w:rPr>
        <w:t>物镜：</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20X：       </w:t>
      </w:r>
      <w:r w:rsidRPr="009F1574">
        <w:rPr>
          <w:rFonts w:ascii="宋体" w:hAnsi="宋体" w:cs="Arial"/>
          <w:kern w:val="0"/>
          <w:sz w:val="24"/>
        </w:rPr>
        <w:t>N.A</w:t>
      </w:r>
      <w:r w:rsidRPr="009F1574">
        <w:rPr>
          <w:rFonts w:ascii="宋体" w:hAnsi="宋体" w:cs="Arial"/>
          <w:sz w:val="24"/>
        </w:rPr>
        <w:t>≥0.45，W.D≥6.0mm</w:t>
      </w:r>
    </w:p>
    <w:p w:rsidR="00B933F1" w:rsidRPr="009F1574" w:rsidRDefault="00B933F1" w:rsidP="00B933F1">
      <w:pPr>
        <w:spacing w:line="360" w:lineRule="auto"/>
        <w:ind w:leftChars="208" w:left="437" w:firstLineChars="409" w:firstLine="982"/>
        <w:jc w:val="left"/>
        <w:rPr>
          <w:rFonts w:ascii="宋体" w:hAnsi="宋体" w:cs="Arial"/>
          <w:sz w:val="24"/>
        </w:rPr>
      </w:pPr>
      <w:r w:rsidRPr="009F1574">
        <w:rPr>
          <w:rFonts w:ascii="宋体" w:hAnsi="宋体" w:cs="Arial"/>
          <w:sz w:val="24"/>
        </w:rPr>
        <w:t xml:space="preserve">40X：       </w:t>
      </w:r>
      <w:r w:rsidRPr="009F1574">
        <w:rPr>
          <w:rFonts w:ascii="宋体" w:hAnsi="宋体" w:cs="Arial"/>
          <w:kern w:val="0"/>
          <w:sz w:val="24"/>
        </w:rPr>
        <w:t>N.A.</w:t>
      </w:r>
      <w:r w:rsidRPr="009F1574">
        <w:rPr>
          <w:rFonts w:ascii="宋体" w:hAnsi="宋体" w:cs="Arial"/>
          <w:sz w:val="24"/>
        </w:rPr>
        <w:t>≥0.60，W.D≥2.8mm</w:t>
      </w:r>
    </w:p>
    <w:p w:rsidR="00B933F1" w:rsidRPr="009F1574" w:rsidRDefault="00B933F1" w:rsidP="00B933F1">
      <w:pPr>
        <w:spacing w:line="360" w:lineRule="auto"/>
        <w:ind w:left="456" w:hangingChars="190" w:hanging="456"/>
        <w:jc w:val="left"/>
        <w:rPr>
          <w:rFonts w:ascii="宋体" w:hAnsi="宋体" w:cs="Arial"/>
          <w:sz w:val="24"/>
        </w:rPr>
      </w:pPr>
      <w:r w:rsidRPr="009F1574">
        <w:rPr>
          <w:rFonts w:ascii="宋体" w:hAnsi="宋体" w:cs="Arial"/>
          <w:sz w:val="24"/>
        </w:rPr>
        <w:t xml:space="preserve"> #3.9、高灵敏度彩色采集系统：像素≥1600万，量子效率不低于77%，芯片尺寸：36 × 23.9mm，实时图像传输速度：19 fps (1608x1608 pixels), 45 fps (536x536 pixels) 彩，USB3.0高速传输方式。</w:t>
      </w:r>
    </w:p>
    <w:p w:rsidR="00B933F1" w:rsidRPr="009F1574" w:rsidRDefault="00B933F1" w:rsidP="00B933F1">
      <w:pPr>
        <w:spacing w:line="360" w:lineRule="auto"/>
        <w:ind w:leftChars="104" w:left="432" w:hangingChars="89" w:hanging="214"/>
        <w:rPr>
          <w:rFonts w:ascii="宋体" w:hAnsi="宋体" w:cs="Arial"/>
          <w:sz w:val="24"/>
        </w:rPr>
      </w:pPr>
      <w:r w:rsidRPr="009F1574">
        <w:rPr>
          <w:rFonts w:ascii="宋体" w:hAnsi="宋体" w:cs="Arial"/>
          <w:sz w:val="24"/>
        </w:rPr>
        <w:t>#</w:t>
      </w:r>
      <w:r w:rsidRPr="009F1574">
        <w:rPr>
          <w:rFonts w:ascii="宋体" w:hAnsi="宋体" w:cs="Arial"/>
          <w:bCs/>
          <w:sz w:val="24"/>
        </w:rPr>
        <w:t>3.10、 全自动活细胞培养装置 :</w:t>
      </w:r>
    </w:p>
    <w:p w:rsidR="00B933F1" w:rsidRPr="009F1574" w:rsidRDefault="00B933F1" w:rsidP="00B933F1">
      <w:pPr>
        <w:tabs>
          <w:tab w:val="left" w:pos="720"/>
        </w:tabs>
        <w:spacing w:line="360" w:lineRule="auto"/>
        <w:ind w:leftChars="150" w:left="411" w:hangingChars="40" w:hanging="96"/>
        <w:rPr>
          <w:rFonts w:ascii="宋体" w:hAnsi="宋体" w:cs="Arial"/>
          <w:sz w:val="24"/>
        </w:rPr>
      </w:pPr>
      <w:r w:rsidRPr="009F1574">
        <w:rPr>
          <w:rFonts w:ascii="宋体" w:hAnsi="宋体" w:cs="Arial"/>
          <w:sz w:val="24"/>
        </w:rPr>
        <w:t xml:space="preserve">适合活细胞在35mm培养皿内体外长期培养，CO2: 100%CO2气体,并且用户设置流量控制CO2/N2/O2；湿度自动控制: 自然或腔内水浴控制；温度自动控制：独立PID控制,均为数字显示，最小温度调节：0.1℃调节；可控温度: </w:t>
      </w:r>
      <w:proofErr w:type="gramStart"/>
      <w:r w:rsidRPr="009F1574">
        <w:rPr>
          <w:rFonts w:ascii="宋体" w:hAnsi="宋体" w:cs="Arial"/>
          <w:sz w:val="24"/>
        </w:rPr>
        <w:t>载物台热板</w:t>
      </w:r>
      <w:proofErr w:type="gramEnd"/>
      <w:r w:rsidRPr="009F1574">
        <w:rPr>
          <w:rFonts w:ascii="宋体" w:hAnsi="宋体" w:cs="Arial"/>
          <w:sz w:val="24"/>
        </w:rPr>
        <w:t>, 腔顶部玻璃, 镜头; 腔内水浴。</w:t>
      </w:r>
    </w:p>
    <w:p w:rsidR="00B933F1" w:rsidRPr="009F1574" w:rsidRDefault="00B933F1" w:rsidP="00B933F1">
      <w:pPr>
        <w:tabs>
          <w:tab w:val="left" w:pos="720"/>
        </w:tabs>
        <w:spacing w:line="360" w:lineRule="auto"/>
        <w:ind w:left="456" w:hangingChars="190" w:hanging="456"/>
        <w:rPr>
          <w:rFonts w:ascii="宋体" w:hAnsi="宋体" w:cs="Arial"/>
          <w:sz w:val="24"/>
        </w:rPr>
      </w:pPr>
      <w:r w:rsidRPr="009F1574">
        <w:rPr>
          <w:rFonts w:ascii="宋体" w:hAnsi="宋体" w:cs="Arial"/>
          <w:sz w:val="24"/>
        </w:rPr>
        <w:t>*3.11、电动油压式双臂显微操作装置：由移动部分，控制电源和操作杆三部分组成，XYZ移动范围：22mm。0.7mm/s≥移动速度≥0.1mm/s，操作</w:t>
      </w:r>
      <w:proofErr w:type="gramStart"/>
      <w:r w:rsidRPr="009F1574">
        <w:rPr>
          <w:rFonts w:ascii="宋体" w:hAnsi="宋体" w:cs="Arial"/>
          <w:sz w:val="24"/>
        </w:rPr>
        <w:t>杆具有</w:t>
      </w:r>
      <w:proofErr w:type="gramEnd"/>
      <w:r w:rsidRPr="009F1574">
        <w:rPr>
          <w:rFonts w:ascii="宋体" w:hAnsi="宋体" w:cs="Arial"/>
          <w:sz w:val="24"/>
        </w:rPr>
        <w:t>快速移动按钮（1.4mm/s），XYZ旋钮移动范围：0-10mm，XY悬垂杆移动范围：2mm，操作杆的灵敏度可以调节。操作杆的高度可以调节。万向连接头可以</w:t>
      </w:r>
      <w:r w:rsidRPr="009F1574">
        <w:rPr>
          <w:rFonts w:ascii="宋体" w:hAnsi="宋体" w:cs="Arial"/>
          <w:sz w:val="24"/>
        </w:rPr>
        <w:lastRenderedPageBreak/>
        <w:t>360°任意方向、角度旋转，固定。注射器移动行程53mm，每转一圈推进500um。总体积1060ul，每转一圈约10ul。</w:t>
      </w:r>
    </w:p>
    <w:p w:rsidR="00B933F1" w:rsidRPr="009F1574" w:rsidRDefault="00B933F1" w:rsidP="00B933F1">
      <w:pPr>
        <w:widowControl/>
        <w:spacing w:line="360" w:lineRule="auto"/>
        <w:ind w:firstLineChars="100" w:firstLine="240"/>
        <w:jc w:val="left"/>
        <w:rPr>
          <w:rFonts w:ascii="宋体" w:hAnsi="宋体" w:cs="Arial"/>
          <w:sz w:val="24"/>
        </w:rPr>
      </w:pPr>
      <w:r w:rsidRPr="009F1574">
        <w:rPr>
          <w:rFonts w:ascii="宋体" w:hAnsi="宋体" w:cs="Arial"/>
          <w:sz w:val="24"/>
        </w:rPr>
        <w:t>3.11、</w:t>
      </w:r>
      <w:r w:rsidRPr="009F1574">
        <w:rPr>
          <w:rFonts w:ascii="宋体" w:hAnsi="宋体" w:cs="Arial"/>
          <w:bCs/>
          <w:sz w:val="24"/>
        </w:rPr>
        <w:t xml:space="preserve"> </w:t>
      </w:r>
      <w:r w:rsidRPr="009F1574">
        <w:rPr>
          <w:rFonts w:ascii="宋体" w:hAnsi="宋体" w:cs="Arial"/>
          <w:sz w:val="24"/>
        </w:rPr>
        <w:t xml:space="preserve"> 1.5*1.0 M大尺寸倒置显微镜专用防震台。</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3.12、  6KV不间断稳压电源UPS,续航时间30分钟以上。</w:t>
      </w:r>
    </w:p>
    <w:p w:rsidR="00B933F1" w:rsidRPr="009F1574" w:rsidRDefault="00B933F1" w:rsidP="00B933F1">
      <w:pPr>
        <w:tabs>
          <w:tab w:val="left" w:pos="0"/>
        </w:tabs>
        <w:spacing w:line="360" w:lineRule="auto"/>
        <w:ind w:left="458" w:hangingChars="190" w:hanging="458"/>
        <w:jc w:val="left"/>
        <w:rPr>
          <w:rFonts w:ascii="宋体" w:hAnsi="宋体" w:cs="Arial"/>
          <w:b/>
          <w:sz w:val="24"/>
        </w:rPr>
      </w:pPr>
      <w:r w:rsidRPr="009F1574">
        <w:rPr>
          <w:rFonts w:ascii="宋体" w:hAnsi="宋体" w:cs="Arial"/>
          <w:b/>
          <w:sz w:val="24"/>
        </w:rPr>
        <w:t>4、软件部分：</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4.1 同一软件控制显微镜、CMOS所有硬件均由软件控制。自动预扫描功能，可以自动、快速设定扫描参数，可设置时间循环，可编程记录，减少荧光淬灭；用于测定钙离子浓度，多荧光叠加，6D扫描等等功能。</w:t>
      </w:r>
    </w:p>
    <w:p w:rsidR="00B933F1" w:rsidRPr="009F1574" w:rsidRDefault="00B933F1" w:rsidP="00B933F1">
      <w:pPr>
        <w:tabs>
          <w:tab w:val="left" w:pos="0"/>
        </w:tabs>
        <w:spacing w:line="360" w:lineRule="auto"/>
        <w:ind w:left="456" w:hangingChars="190" w:hanging="456"/>
        <w:jc w:val="left"/>
        <w:rPr>
          <w:rFonts w:ascii="宋体" w:hAnsi="宋体" w:cs="Arial"/>
          <w:sz w:val="24"/>
        </w:rPr>
      </w:pPr>
      <w:r w:rsidRPr="009F1574">
        <w:rPr>
          <w:rFonts w:ascii="宋体" w:hAnsi="宋体" w:cs="Arial"/>
          <w:sz w:val="24"/>
        </w:rPr>
        <w:t>#4.2 具有超分辨功能：提供软硬设备提高分辨率到1.5倍，X,Y轴分辨率≤150nm , Z轴分辨率≤300nm。</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4.3 扫描条件调用功能，从已保存图像中快速调用并将硬件设定的原始扫描参数迅速处理。</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4.4 图像、图像的备注信息和原始扫描条件可保存，以图像数据库方式管理组织数据，可以浏览</w:t>
      </w:r>
      <w:proofErr w:type="gramStart"/>
      <w:r w:rsidRPr="009F1574">
        <w:rPr>
          <w:rFonts w:ascii="宋体" w:hAnsi="宋体" w:cs="Arial"/>
          <w:sz w:val="24"/>
        </w:rPr>
        <w:t>缩略图</w:t>
      </w:r>
      <w:proofErr w:type="gramEnd"/>
      <w:r w:rsidRPr="009F1574">
        <w:rPr>
          <w:rFonts w:ascii="宋体" w:hAnsi="宋体" w:cs="Arial"/>
          <w:sz w:val="24"/>
        </w:rPr>
        <w:t>及相关信息。可以从数据库中直</w:t>
      </w:r>
      <w:proofErr w:type="gramStart"/>
      <w:r w:rsidRPr="009F1574">
        <w:rPr>
          <w:rFonts w:ascii="宋体" w:hAnsi="宋体" w:cs="Arial"/>
          <w:sz w:val="24"/>
        </w:rPr>
        <w:t>接使用</w:t>
      </w:r>
      <w:proofErr w:type="gramEnd"/>
      <w:r w:rsidRPr="009F1574">
        <w:rPr>
          <w:rFonts w:ascii="宋体" w:hAnsi="宋体" w:cs="Arial"/>
          <w:sz w:val="24"/>
        </w:rPr>
        <w:t>扫描条件调用功能调用硬件设置。</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4.5 图像浏览软件，可用于共聚焦系统以外的任意计算机，以便于浏览、输出图像。</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4.6 可进行多格式图像处理和分析，包括JP2、JPG、TIFF、BMP、GIF、PNG、DN2、JFF、JTF、AVI、ICS/IDS等。</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4.7能够进行全景扫描，全景实时扫描，多个感兴趣区域实时扫描；实现大图拼接，多视野拼接成像功能。</w:t>
      </w:r>
    </w:p>
    <w:p w:rsidR="00B933F1" w:rsidRPr="009F1574" w:rsidRDefault="00B933F1" w:rsidP="00B933F1">
      <w:pPr>
        <w:tabs>
          <w:tab w:val="left" w:pos="0"/>
        </w:tabs>
        <w:spacing w:line="360" w:lineRule="auto"/>
        <w:ind w:left="458" w:hangingChars="190" w:hanging="458"/>
        <w:jc w:val="left"/>
        <w:rPr>
          <w:rFonts w:ascii="宋体" w:hAnsi="宋体" w:cs="Arial"/>
          <w:b/>
          <w:sz w:val="24"/>
        </w:rPr>
      </w:pPr>
      <w:r w:rsidRPr="009F1574">
        <w:rPr>
          <w:rFonts w:ascii="宋体" w:hAnsi="宋体" w:cs="Arial"/>
          <w:b/>
          <w:sz w:val="24"/>
        </w:rPr>
        <w:t>5、工作站部分</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5.1 高性能主流图像工作站，高速接口卡，可选配大容量外部存储及输出设备。同一软件控制显微镜、激光器、扫描器等所有硬件。</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5.2 可以自动、快速设定扫描参数。</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5.3 可从已保存图像中快速自动恢复硬件原始参数设定。</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#5.4 工作站硬件配置不低于：至</w:t>
      </w:r>
      <w:proofErr w:type="gramStart"/>
      <w:r w:rsidRPr="009F1574">
        <w:rPr>
          <w:rFonts w:ascii="宋体" w:hAnsi="宋体" w:cs="Arial"/>
          <w:sz w:val="24"/>
        </w:rPr>
        <w:t>强四核</w:t>
      </w:r>
      <w:proofErr w:type="gramEnd"/>
      <w:r w:rsidRPr="009F1574">
        <w:rPr>
          <w:rFonts w:ascii="宋体" w:hAnsi="宋体" w:cs="Arial"/>
          <w:sz w:val="24"/>
        </w:rPr>
        <w:t>3.4GHz以上处理器，双300G 固态硬盘，高速硬盘≥4TG，内存≥16G，2G显卡，DVD兼CD-RW驱动器（具备刻录功能），高分辨率30英寸LED，Windows 10 Professional  64 位操作系统。</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lastRenderedPageBreak/>
        <w:t>5.5 所有数据传送采用光纤传送，速度可达达1000M/秒。</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 xml:space="preserve">5.6 </w:t>
      </w:r>
      <w:proofErr w:type="gramStart"/>
      <w:r w:rsidRPr="009F1574">
        <w:rPr>
          <w:rFonts w:ascii="宋体" w:hAnsi="宋体" w:cs="Arial"/>
          <w:sz w:val="24"/>
        </w:rPr>
        <w:t>除软件</w:t>
      </w:r>
      <w:proofErr w:type="gramEnd"/>
      <w:r w:rsidRPr="009F1574">
        <w:rPr>
          <w:rFonts w:ascii="宋体" w:hAnsi="宋体" w:cs="Arial"/>
          <w:sz w:val="24"/>
        </w:rPr>
        <w:t>控制外，还有旋钮控制，且有LCD ZOOM.PMT灵敏度，Z-Stack 等参数显示。</w:t>
      </w:r>
    </w:p>
    <w:p w:rsidR="00B933F1" w:rsidRPr="009F1574" w:rsidRDefault="00B933F1" w:rsidP="00B933F1">
      <w:pPr>
        <w:tabs>
          <w:tab w:val="left" w:pos="0"/>
        </w:tabs>
        <w:spacing w:line="360" w:lineRule="auto"/>
        <w:ind w:left="458" w:hangingChars="190" w:hanging="458"/>
        <w:jc w:val="left"/>
        <w:rPr>
          <w:rFonts w:ascii="宋体" w:hAnsi="宋体" w:cs="Arial"/>
          <w:b/>
          <w:sz w:val="24"/>
        </w:rPr>
      </w:pPr>
      <w:r w:rsidRPr="009F1574">
        <w:rPr>
          <w:rFonts w:ascii="宋体" w:hAnsi="宋体" w:cs="Arial"/>
          <w:b/>
          <w:sz w:val="24"/>
        </w:rPr>
        <w:t>6、售后服务：</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6.1 设备安装、调试和验收：卖方应在合同生效后的1个月内向用户提供详细的安装要求并提供技术咨询；仪器到达用户所在地，在接到用户通知后一周内进行安装调试，直至通过验收。投标方承担有关费用。</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6.2 技术培训：在用户所在地对用户进行3人次为期1周的培训。培训内容包括仪器的技术原理、操作、数据处理、基本维护等。</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6.3 保修期：卖方提供2年的免费保修，保修期自仪器验收签字之日起计算。保修期间维修及零件更换费用由卖家负担。</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6.4 维修响应时间：保修期内卖方应在24内到达维修现场，到现场时间为4小时以内，延误</w:t>
      </w:r>
      <w:proofErr w:type="gramStart"/>
      <w:r w:rsidRPr="009F1574">
        <w:rPr>
          <w:rFonts w:ascii="宋体" w:hAnsi="宋体" w:cs="Arial"/>
          <w:sz w:val="24"/>
        </w:rPr>
        <w:t>时间则延保修期</w:t>
      </w:r>
      <w:proofErr w:type="gramEnd"/>
      <w:r w:rsidRPr="009F1574">
        <w:rPr>
          <w:rFonts w:ascii="宋体" w:hAnsi="宋体" w:cs="Arial"/>
          <w:sz w:val="24"/>
        </w:rPr>
        <w:t xml:space="preserve">；保修期结束后到达现场时间同前。维修服务包括电话指导和现场维修。 </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6.5 要求厂家在中国设有3个以上固定维修站，并配有专业维修工程师，保证提供及时优质的售后服务。</w:t>
      </w:r>
    </w:p>
    <w:p w:rsidR="00B933F1" w:rsidRPr="009F1574" w:rsidRDefault="00B933F1" w:rsidP="00B933F1">
      <w:pPr>
        <w:tabs>
          <w:tab w:val="left" w:pos="0"/>
        </w:tabs>
        <w:spacing w:line="360" w:lineRule="auto"/>
        <w:ind w:leftChars="104" w:left="432" w:hangingChars="89" w:hanging="214"/>
        <w:jc w:val="left"/>
        <w:rPr>
          <w:rFonts w:ascii="宋体" w:hAnsi="宋体" w:cs="Arial"/>
          <w:sz w:val="24"/>
        </w:rPr>
      </w:pPr>
      <w:r w:rsidRPr="009F1574">
        <w:rPr>
          <w:rFonts w:ascii="宋体" w:hAnsi="宋体" w:cs="Arial"/>
          <w:sz w:val="24"/>
        </w:rPr>
        <w:t>6.6 交货时间：合同签订后90个工作日内。</w:t>
      </w:r>
    </w:p>
    <w:p w:rsidR="00B933F1" w:rsidRPr="009F1574" w:rsidRDefault="00B933F1" w:rsidP="00B933F1">
      <w:pPr>
        <w:tabs>
          <w:tab w:val="left" w:pos="0"/>
        </w:tabs>
        <w:spacing w:line="360" w:lineRule="auto"/>
        <w:ind w:left="458" w:hangingChars="190" w:hanging="458"/>
        <w:jc w:val="left"/>
        <w:rPr>
          <w:rFonts w:ascii="宋体" w:hAnsi="宋体" w:cs="Arial"/>
          <w:b/>
          <w:sz w:val="24"/>
        </w:rPr>
      </w:pPr>
      <w:r w:rsidRPr="009F1574">
        <w:rPr>
          <w:rFonts w:ascii="宋体" w:hAnsi="宋体" w:cs="Arial"/>
          <w:b/>
          <w:sz w:val="24"/>
        </w:rPr>
        <w:t>7 质量保证期：</w:t>
      </w:r>
    </w:p>
    <w:p w:rsidR="00B933F1" w:rsidRPr="009F1574" w:rsidRDefault="00B933F1" w:rsidP="00B933F1">
      <w:pPr>
        <w:tabs>
          <w:tab w:val="left" w:pos="0"/>
        </w:tabs>
        <w:spacing w:line="360" w:lineRule="auto"/>
        <w:ind w:left="456" w:hangingChars="190" w:hanging="456"/>
        <w:jc w:val="left"/>
        <w:rPr>
          <w:rFonts w:ascii="宋体" w:hAnsi="宋体" w:cs="Arial"/>
          <w:sz w:val="24"/>
        </w:rPr>
      </w:pPr>
      <w:r w:rsidRPr="009F1574">
        <w:rPr>
          <w:rFonts w:ascii="宋体" w:hAnsi="宋体" w:cs="Arial"/>
          <w:sz w:val="24"/>
        </w:rPr>
        <w:t>测试验收合格后2年</w:t>
      </w:r>
    </w:p>
    <w:p w:rsidR="00B933F1" w:rsidRPr="009F1574" w:rsidRDefault="00B933F1" w:rsidP="00B933F1">
      <w:pPr>
        <w:tabs>
          <w:tab w:val="left" w:pos="0"/>
        </w:tabs>
        <w:spacing w:line="360" w:lineRule="auto"/>
        <w:ind w:left="458" w:hangingChars="190" w:hanging="458"/>
        <w:jc w:val="left"/>
        <w:rPr>
          <w:rFonts w:ascii="宋体" w:hAnsi="宋体" w:cs="Arial"/>
          <w:sz w:val="24"/>
        </w:rPr>
      </w:pPr>
      <w:r w:rsidRPr="009F1574">
        <w:rPr>
          <w:rFonts w:ascii="宋体" w:hAnsi="宋体" w:cs="Arial"/>
          <w:b/>
          <w:sz w:val="24"/>
        </w:rPr>
        <w:t>8 订购数量：</w:t>
      </w:r>
      <w:r w:rsidRPr="009F1574">
        <w:rPr>
          <w:rFonts w:ascii="宋体" w:hAnsi="宋体" w:cs="Arial"/>
          <w:sz w:val="24"/>
        </w:rPr>
        <w:t>1台</w:t>
      </w:r>
    </w:p>
    <w:p w:rsidR="00B933F1" w:rsidRPr="009F1574" w:rsidRDefault="00B933F1" w:rsidP="00B933F1">
      <w:pPr>
        <w:tabs>
          <w:tab w:val="left" w:pos="0"/>
        </w:tabs>
        <w:spacing w:line="360" w:lineRule="auto"/>
        <w:ind w:left="458" w:hangingChars="190" w:hanging="458"/>
        <w:jc w:val="left"/>
        <w:rPr>
          <w:rFonts w:ascii="宋体" w:hAnsi="宋体" w:cs="Arial"/>
          <w:b/>
          <w:sz w:val="24"/>
        </w:rPr>
      </w:pPr>
      <w:r w:rsidRPr="009F1574">
        <w:rPr>
          <w:rFonts w:ascii="宋体" w:hAnsi="宋体" w:cs="Arial"/>
          <w:b/>
          <w:sz w:val="24"/>
        </w:rPr>
        <w:t>9 交货地点：北京</w:t>
      </w:r>
    </w:p>
    <w:p w:rsidR="00B933F1" w:rsidRPr="009F1574" w:rsidRDefault="00B933F1" w:rsidP="00B933F1">
      <w:pPr>
        <w:tabs>
          <w:tab w:val="left" w:pos="0"/>
        </w:tabs>
        <w:spacing w:line="360" w:lineRule="auto"/>
        <w:ind w:left="458" w:hangingChars="190" w:hanging="458"/>
        <w:jc w:val="left"/>
        <w:rPr>
          <w:rFonts w:ascii="宋体" w:hAnsi="宋体" w:cs="Arial"/>
          <w:sz w:val="24"/>
        </w:rPr>
      </w:pPr>
      <w:r w:rsidRPr="009F1574">
        <w:rPr>
          <w:rFonts w:ascii="宋体" w:hAnsi="宋体" w:cs="Arial"/>
          <w:b/>
          <w:sz w:val="24"/>
        </w:rPr>
        <w:t>10 交货日期</w:t>
      </w:r>
      <w:r w:rsidRPr="009F1574">
        <w:rPr>
          <w:rFonts w:ascii="宋体" w:hAnsi="宋体" w:cs="Arial" w:hint="eastAsia"/>
          <w:b/>
          <w:sz w:val="24"/>
        </w:rPr>
        <w:t>：</w:t>
      </w:r>
      <w:r w:rsidRPr="009F1574">
        <w:rPr>
          <w:rFonts w:ascii="宋体" w:hAnsi="宋体" w:cs="Arial"/>
          <w:sz w:val="24"/>
        </w:rPr>
        <w:t>合同签约后90个工作日内</w:t>
      </w:r>
    </w:p>
    <w:p w:rsidR="00B54BEA" w:rsidRPr="00B933F1" w:rsidRDefault="00B54BEA"/>
    <w:sectPr w:rsidR="00B54BEA" w:rsidRPr="00B93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A3" w:rsidRDefault="006312A3" w:rsidP="00B933F1">
      <w:r>
        <w:separator/>
      </w:r>
    </w:p>
  </w:endnote>
  <w:endnote w:type="continuationSeparator" w:id="0">
    <w:p w:rsidR="006312A3" w:rsidRDefault="006312A3" w:rsidP="00B9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A3" w:rsidRDefault="006312A3" w:rsidP="00B933F1">
      <w:r>
        <w:separator/>
      </w:r>
    </w:p>
  </w:footnote>
  <w:footnote w:type="continuationSeparator" w:id="0">
    <w:p w:rsidR="006312A3" w:rsidRDefault="006312A3" w:rsidP="00B93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EA"/>
    <w:rsid w:val="006312A3"/>
    <w:rsid w:val="00B54BEA"/>
    <w:rsid w:val="00B93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3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3F1"/>
    <w:rPr>
      <w:sz w:val="18"/>
      <w:szCs w:val="18"/>
    </w:rPr>
  </w:style>
  <w:style w:type="paragraph" w:styleId="a4">
    <w:name w:val="footer"/>
    <w:basedOn w:val="a"/>
    <w:link w:val="Char0"/>
    <w:uiPriority w:val="99"/>
    <w:unhideWhenUsed/>
    <w:rsid w:val="00B933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3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3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3F1"/>
    <w:rPr>
      <w:sz w:val="18"/>
      <w:szCs w:val="18"/>
    </w:rPr>
  </w:style>
  <w:style w:type="paragraph" w:styleId="a4">
    <w:name w:val="footer"/>
    <w:basedOn w:val="a"/>
    <w:link w:val="Char0"/>
    <w:uiPriority w:val="99"/>
    <w:unhideWhenUsed/>
    <w:rsid w:val="00B933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2018-08-29T08:20:00Z</dcterms:created>
  <dcterms:modified xsi:type="dcterms:W3CDTF">2018-08-29T08:21:00Z</dcterms:modified>
</cp:coreProperties>
</file>