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C5" w:rsidRPr="00F81D7E" w:rsidRDefault="00C138C5" w:rsidP="00C138C5">
      <w:pPr>
        <w:spacing w:line="360" w:lineRule="auto"/>
        <w:ind w:left="420"/>
        <w:jc w:val="center"/>
        <w:rPr>
          <w:rFonts w:ascii="宋体" w:hAnsi="宋体" w:hint="eastAsia"/>
          <w:b/>
          <w:sz w:val="24"/>
        </w:rPr>
      </w:pPr>
      <w:r w:rsidRPr="00F81D7E">
        <w:rPr>
          <w:rFonts w:ascii="宋体" w:hAnsi="宋体" w:hint="eastAsia"/>
          <w:b/>
          <w:sz w:val="28"/>
        </w:rPr>
        <w:t>第1包 激光热扩散-导热分析仪</w:t>
      </w: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1.工作条件：</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1.1适于在气温为摄氏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F81D7E">
          <w:rPr>
            <w:rFonts w:ascii="宋体" w:hAnsi="宋体"/>
            <w:sz w:val="24"/>
          </w:rPr>
          <w:t>-40</w:t>
        </w:r>
        <w:r w:rsidRPr="00F81D7E">
          <w:rPr>
            <w:rFonts w:ascii="宋体" w:hAnsi="宋体" w:hint="eastAsia"/>
            <w:sz w:val="24"/>
          </w:rPr>
          <w:t>℃</w:t>
        </w:r>
      </w:smartTag>
      <w:r w:rsidRPr="00F81D7E">
        <w:rPr>
          <w:rFonts w:ascii="宋体" w:hAnsi="宋体" w:hint="eastAsia"/>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F81D7E">
          <w:rPr>
            <w:rFonts w:ascii="宋体" w:hAnsi="宋体"/>
            <w:sz w:val="24"/>
          </w:rPr>
          <w:t>50</w:t>
        </w:r>
        <w:r w:rsidRPr="00F81D7E">
          <w:rPr>
            <w:rFonts w:ascii="宋体" w:hAnsi="宋体" w:hint="eastAsia"/>
            <w:sz w:val="24"/>
          </w:rPr>
          <w:t>℃</w:t>
        </w:r>
      </w:smartTag>
      <w:r w:rsidRPr="00F81D7E">
        <w:rPr>
          <w:rFonts w:ascii="宋体" w:hAnsi="宋体" w:hint="eastAsia"/>
          <w:sz w:val="24"/>
        </w:rPr>
        <w:t>和相对湿度为</w:t>
      </w:r>
      <w:r w:rsidRPr="00F81D7E">
        <w:rPr>
          <w:rFonts w:ascii="宋体" w:hAnsi="宋体"/>
          <w:sz w:val="24"/>
        </w:rPr>
        <w:t>90</w:t>
      </w:r>
      <w:r w:rsidRPr="00F81D7E">
        <w:rPr>
          <w:rFonts w:ascii="宋体" w:hAnsi="宋体" w:hint="eastAsia"/>
          <w:sz w:val="24"/>
        </w:rPr>
        <w:t>％的环境条件下运输和贮存。</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1.2适于在电源</w:t>
      </w:r>
      <w:r w:rsidRPr="00F81D7E">
        <w:rPr>
          <w:rFonts w:ascii="宋体" w:hAnsi="宋体"/>
          <w:sz w:val="24"/>
        </w:rPr>
        <w:t>220V</w:t>
      </w:r>
      <w:r w:rsidRPr="00F81D7E">
        <w:rPr>
          <w:rFonts w:ascii="宋体" w:hAnsi="宋体" w:hint="eastAsia"/>
          <w:sz w:val="24"/>
        </w:rPr>
        <w:t>（</w:t>
      </w:r>
      <w:r w:rsidRPr="00F81D7E">
        <w:rPr>
          <w:rFonts w:ascii="宋体" w:hAnsi="宋体"/>
          <w:sz w:val="24"/>
        </w:rPr>
        <w:sym w:font="Symbol" w:char="F0B1"/>
      </w:r>
      <w:r w:rsidRPr="00F81D7E">
        <w:rPr>
          <w:rFonts w:ascii="宋体" w:hAnsi="宋体"/>
          <w:sz w:val="24"/>
        </w:rPr>
        <w:t>10</w:t>
      </w:r>
      <w:r w:rsidRPr="00F81D7E">
        <w:rPr>
          <w:rFonts w:ascii="宋体" w:hAnsi="宋体" w:hint="eastAsia"/>
          <w:sz w:val="24"/>
        </w:rPr>
        <w:t>％）</w:t>
      </w:r>
      <w:r w:rsidRPr="00F81D7E">
        <w:rPr>
          <w:rFonts w:ascii="宋体" w:hAnsi="宋体"/>
          <w:sz w:val="24"/>
        </w:rPr>
        <w:t>/50Hz</w:t>
      </w:r>
      <w:r w:rsidRPr="00F81D7E">
        <w:rPr>
          <w:rFonts w:ascii="宋体" w:hAnsi="宋体" w:hint="eastAsia"/>
          <w:sz w:val="24"/>
        </w:rPr>
        <w:t>、气温摄氏+</w:t>
      </w:r>
      <w:smartTag w:uri="urn:schemas-microsoft-com:office:smarttags" w:element="chmetcnv">
        <w:smartTagPr>
          <w:attr w:name="UnitName" w:val="℃"/>
          <w:attr w:name="SourceValue" w:val="15"/>
          <w:attr w:name="HasSpace" w:val="False"/>
          <w:attr w:name="Negative" w:val="False"/>
          <w:attr w:name="NumberType" w:val="1"/>
          <w:attr w:name="TCSC" w:val="0"/>
        </w:smartTagPr>
        <w:r w:rsidRPr="00F81D7E">
          <w:rPr>
            <w:rFonts w:ascii="宋体" w:hAnsi="宋体" w:hint="eastAsia"/>
            <w:sz w:val="24"/>
          </w:rPr>
          <w:t>1</w:t>
        </w:r>
        <w:r w:rsidRPr="00F81D7E">
          <w:rPr>
            <w:rFonts w:ascii="宋体" w:hAnsi="宋体"/>
            <w:sz w:val="24"/>
          </w:rPr>
          <w:t>5</w:t>
        </w:r>
        <w:r w:rsidRPr="00F81D7E">
          <w:rPr>
            <w:rFonts w:ascii="宋体" w:hAnsi="宋体" w:hint="eastAsia"/>
            <w:sz w:val="24"/>
          </w:rPr>
          <w:t>℃</w:t>
        </w:r>
      </w:smartTag>
      <w:r w:rsidRPr="00F81D7E">
        <w:rPr>
          <w:rFonts w:ascii="宋体" w:hAnsi="宋体" w:hint="eastAsia"/>
          <w:sz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F81D7E">
          <w:rPr>
            <w:rFonts w:ascii="宋体" w:hAnsi="宋体" w:hint="eastAsia"/>
            <w:sz w:val="24"/>
          </w:rPr>
          <w:t>3</w:t>
        </w:r>
        <w:r w:rsidRPr="00F81D7E">
          <w:rPr>
            <w:rFonts w:ascii="宋体" w:hAnsi="宋体"/>
            <w:sz w:val="24"/>
          </w:rPr>
          <w:t>0</w:t>
        </w:r>
        <w:r w:rsidRPr="00F81D7E">
          <w:rPr>
            <w:rFonts w:ascii="宋体" w:hAnsi="宋体" w:hint="eastAsia"/>
            <w:sz w:val="24"/>
          </w:rPr>
          <w:t>℃</w:t>
        </w:r>
      </w:smartTag>
      <w:r w:rsidRPr="00F81D7E">
        <w:rPr>
          <w:rFonts w:ascii="宋体" w:hAnsi="宋体" w:hint="eastAsia"/>
          <w:sz w:val="24"/>
        </w:rPr>
        <w:t>和相对湿度小于</w:t>
      </w:r>
      <w:r w:rsidRPr="00F81D7E">
        <w:rPr>
          <w:rFonts w:ascii="宋体" w:hAnsi="宋体"/>
          <w:sz w:val="24"/>
        </w:rPr>
        <w:t>8</w:t>
      </w:r>
      <w:r w:rsidRPr="00F81D7E">
        <w:rPr>
          <w:rFonts w:ascii="宋体" w:hAnsi="宋体" w:hint="eastAsia"/>
          <w:sz w:val="24"/>
        </w:rPr>
        <w:t>0％的环境条件下运行。能够连续正常工作。</w:t>
      </w:r>
    </w:p>
    <w:p w:rsidR="00C138C5" w:rsidRPr="00F81D7E" w:rsidRDefault="00C138C5" w:rsidP="00C138C5">
      <w:pPr>
        <w:spacing w:line="360" w:lineRule="auto"/>
        <w:rPr>
          <w:rFonts w:ascii="宋体" w:hAnsi="宋体"/>
          <w:sz w:val="24"/>
        </w:rPr>
      </w:pPr>
      <w:r w:rsidRPr="00F81D7E">
        <w:rPr>
          <w:rFonts w:ascii="宋体" w:hAnsi="宋体" w:hint="eastAsia"/>
          <w:sz w:val="24"/>
        </w:rPr>
        <w:t>1.3配置符合中国有关标准要求的插头，如果没有这样的插头，则需提供适当的转换插座。</w:t>
      </w:r>
    </w:p>
    <w:p w:rsidR="00C138C5" w:rsidRPr="00F81D7E" w:rsidRDefault="00C138C5" w:rsidP="00C138C5">
      <w:pPr>
        <w:spacing w:line="360" w:lineRule="auto"/>
        <w:rPr>
          <w:rFonts w:ascii="宋体" w:hAnsi="宋体"/>
          <w:sz w:val="24"/>
        </w:rPr>
      </w:pPr>
      <w:r w:rsidRPr="00F81D7E">
        <w:rPr>
          <w:rFonts w:ascii="宋体" w:hAnsi="宋体" w:hint="eastAsia"/>
          <w:sz w:val="24"/>
        </w:rPr>
        <w:t>1.4环境无易燃性气体，通风，防尘，无阳光直射，</w:t>
      </w:r>
      <w:r w:rsidRPr="00F81D7E">
        <w:rPr>
          <w:rFonts w:ascii="宋体" w:hAnsi="宋体"/>
          <w:sz w:val="24"/>
        </w:rPr>
        <w:t>5m</w:t>
      </w:r>
      <w:r w:rsidRPr="00F81D7E">
        <w:rPr>
          <w:rFonts w:ascii="宋体" w:hAnsi="宋体" w:hint="eastAsia"/>
          <w:sz w:val="24"/>
        </w:rPr>
        <w:t>内无强电</w:t>
      </w:r>
      <w:r w:rsidRPr="00F81D7E">
        <w:rPr>
          <w:rFonts w:ascii="宋体" w:hAnsi="宋体"/>
          <w:sz w:val="24"/>
        </w:rPr>
        <w:t>/</w:t>
      </w:r>
      <w:r w:rsidRPr="00F81D7E">
        <w:rPr>
          <w:rFonts w:ascii="宋体" w:hAnsi="宋体" w:hint="eastAsia"/>
          <w:sz w:val="24"/>
        </w:rPr>
        <w:t>磁场（几十千瓦以上大功率用电设备），地面牢固，附近无震源。</w:t>
      </w:r>
    </w:p>
    <w:p w:rsidR="00C138C5" w:rsidRPr="00F81D7E" w:rsidRDefault="00C138C5" w:rsidP="00C138C5">
      <w:pPr>
        <w:spacing w:line="360" w:lineRule="auto"/>
        <w:ind w:left="420"/>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2.设备用途：</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sz w:val="24"/>
        </w:rPr>
        <w:t>测量</w:t>
      </w:r>
      <w:r w:rsidRPr="00F81D7E">
        <w:rPr>
          <w:rFonts w:ascii="宋体" w:hAnsi="宋体" w:hint="eastAsia"/>
          <w:color w:val="000000"/>
          <w:sz w:val="24"/>
        </w:rPr>
        <w:t>样品在高温条件下的热扩散系数、热导率、比热。</w:t>
      </w: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3.技术规格：</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 xml:space="preserve">3.1符合标准： ASTM E-1461, DIN30905和DIN EN 821 </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 xml:space="preserve">*3.2温度范围： </w:t>
      </w:r>
      <w:r w:rsidRPr="00F81D7E">
        <w:rPr>
          <w:rFonts w:ascii="宋体" w:hAnsi="宋体"/>
          <w:color w:val="000000"/>
          <w:sz w:val="24"/>
        </w:rPr>
        <w:t>RT</w:t>
      </w:r>
      <w:r w:rsidRPr="00F81D7E">
        <w:rPr>
          <w:rFonts w:ascii="宋体" w:hAnsi="宋体" w:hint="eastAsia"/>
          <w:color w:val="000000"/>
          <w:sz w:val="24"/>
        </w:rPr>
        <w:t>～</w:t>
      </w:r>
      <w:r w:rsidRPr="00F81D7E">
        <w:rPr>
          <w:rFonts w:ascii="宋体" w:hAnsi="宋体"/>
          <w:color w:val="000000"/>
          <w:sz w:val="24"/>
        </w:rPr>
        <w:t>160</w:t>
      </w:r>
      <w:r w:rsidRPr="00F81D7E">
        <w:rPr>
          <w:rFonts w:ascii="宋体" w:hAnsi="宋体" w:hint="eastAsia"/>
          <w:color w:val="000000"/>
          <w:sz w:val="24"/>
        </w:rPr>
        <w:t xml:space="preserve">0℃ </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 xml:space="preserve">3.3样品尺寸：￠10mm, 厚度 0.1 ~6mm 以及￠12.7mm, 厚度0.1~6mm </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 xml:space="preserve">3.4自动测量样品数量： </w:t>
      </w:r>
      <w:r w:rsidRPr="00F81D7E">
        <w:rPr>
          <w:rFonts w:ascii="宋体" w:hAnsi="宋体"/>
          <w:color w:val="000000"/>
          <w:sz w:val="24"/>
        </w:rPr>
        <w:t>6</w:t>
      </w:r>
      <w:r w:rsidRPr="00F81D7E">
        <w:rPr>
          <w:rFonts w:ascii="宋体" w:hAnsi="宋体" w:hint="eastAsia"/>
          <w:color w:val="000000"/>
          <w:sz w:val="24"/>
        </w:rPr>
        <w:t xml:space="preserve">个样品 </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 xml:space="preserve">3.5系统真空度：10E-5mbar </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3.6反应气氛：真空、惰性，动态、静态气氛控制模式；</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3.7热扩散系数：</w:t>
      </w:r>
      <w:smartTag w:uri="urn:schemas-microsoft-com:office:smarttags" w:element="chmetcnv">
        <w:smartTagPr>
          <w:attr w:name="TCSC" w:val="0"/>
          <w:attr w:name="NumberType" w:val="1"/>
          <w:attr w:name="Negative" w:val="False"/>
          <w:attr w:name="HasSpace" w:val="False"/>
          <w:attr w:name="SourceValue" w:val=".01"/>
          <w:attr w:name="UnitName" w:val="mm"/>
        </w:smartTagPr>
        <w:r w:rsidRPr="00F81D7E">
          <w:rPr>
            <w:rFonts w:ascii="宋体" w:hAnsi="宋体" w:hint="eastAsia"/>
            <w:color w:val="000000"/>
            <w:sz w:val="24"/>
          </w:rPr>
          <w:t>0.01mm</w:t>
        </w:r>
      </w:smartTag>
      <w:r w:rsidRPr="00F81D7E">
        <w:rPr>
          <w:rFonts w:ascii="宋体" w:hAnsi="宋体" w:hint="eastAsia"/>
          <w:color w:val="000000"/>
          <w:sz w:val="24"/>
        </w:rPr>
        <w:t xml:space="preserve">2/s ~ </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F81D7E">
          <w:rPr>
            <w:rFonts w:ascii="宋体" w:hAnsi="宋体" w:hint="eastAsia"/>
            <w:color w:val="000000"/>
            <w:sz w:val="24"/>
          </w:rPr>
          <w:t>1000mm</w:t>
        </w:r>
      </w:smartTag>
      <w:r w:rsidRPr="00F81D7E">
        <w:rPr>
          <w:rFonts w:ascii="宋体" w:hAnsi="宋体" w:hint="eastAsia"/>
          <w:color w:val="000000"/>
          <w:sz w:val="24"/>
        </w:rPr>
        <w:t xml:space="preserve">2/s </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 xml:space="preserve">3.8导热系数： 0.1W/(m·K) ~ 2000 W/(m·K) </w:t>
      </w:r>
    </w:p>
    <w:p w:rsidR="00C138C5" w:rsidRPr="00F81D7E" w:rsidRDefault="00C138C5" w:rsidP="00C138C5">
      <w:pPr>
        <w:spacing w:line="360" w:lineRule="auto"/>
        <w:rPr>
          <w:rFonts w:ascii="宋体" w:hAnsi="宋体"/>
          <w:color w:val="000000"/>
          <w:sz w:val="24"/>
        </w:rPr>
      </w:pPr>
      <w:r w:rsidRPr="00F81D7E">
        <w:rPr>
          <w:rFonts w:ascii="宋体" w:hAnsi="宋体" w:hint="eastAsia"/>
          <w:color w:val="000000"/>
          <w:sz w:val="24"/>
        </w:rPr>
        <w:t>3.9热扩散准确度：±</w:t>
      </w:r>
      <w:r w:rsidRPr="00F81D7E">
        <w:rPr>
          <w:rFonts w:ascii="宋体" w:hAnsi="宋体"/>
          <w:color w:val="000000"/>
          <w:sz w:val="24"/>
        </w:rPr>
        <w:t xml:space="preserve"> 2.5%</w:t>
      </w:r>
    </w:p>
    <w:p w:rsidR="00C138C5" w:rsidRPr="00F81D7E" w:rsidRDefault="00C138C5" w:rsidP="00C138C5">
      <w:pPr>
        <w:spacing w:line="360" w:lineRule="auto"/>
        <w:rPr>
          <w:rFonts w:ascii="宋体" w:hAnsi="宋体"/>
          <w:color w:val="000000"/>
          <w:sz w:val="24"/>
        </w:rPr>
      </w:pPr>
      <w:r w:rsidRPr="00F81D7E">
        <w:rPr>
          <w:rFonts w:ascii="宋体" w:hAnsi="宋体" w:hint="eastAsia"/>
          <w:color w:val="000000"/>
          <w:sz w:val="24"/>
        </w:rPr>
        <w:t>3.10比热准确度：±</w:t>
      </w:r>
      <w:r w:rsidRPr="00F81D7E">
        <w:rPr>
          <w:rFonts w:ascii="宋体" w:hAnsi="宋体"/>
          <w:color w:val="000000"/>
          <w:sz w:val="24"/>
        </w:rPr>
        <w:t xml:space="preserve"> 5%</w:t>
      </w:r>
    </w:p>
    <w:p w:rsidR="00C138C5" w:rsidRPr="00F81D7E" w:rsidRDefault="00C138C5" w:rsidP="00C138C5">
      <w:pPr>
        <w:spacing w:line="360" w:lineRule="auto"/>
        <w:rPr>
          <w:rFonts w:ascii="宋体" w:hAnsi="宋体"/>
          <w:color w:val="000000"/>
          <w:sz w:val="24"/>
        </w:rPr>
      </w:pPr>
      <w:r w:rsidRPr="00F81D7E">
        <w:rPr>
          <w:rFonts w:ascii="宋体" w:hAnsi="宋体" w:hint="eastAsia"/>
          <w:color w:val="000000"/>
          <w:sz w:val="24"/>
        </w:rPr>
        <w:t>3.11热扩散重复性：±</w:t>
      </w:r>
      <w:r w:rsidRPr="00F81D7E">
        <w:rPr>
          <w:rFonts w:ascii="宋体" w:hAnsi="宋体"/>
          <w:color w:val="000000"/>
          <w:sz w:val="24"/>
        </w:rPr>
        <w:t xml:space="preserve"> 2%</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3.12比热重复性：±</w:t>
      </w:r>
      <w:r w:rsidRPr="00F81D7E">
        <w:rPr>
          <w:rFonts w:ascii="宋体" w:hAnsi="宋体"/>
          <w:color w:val="000000"/>
          <w:sz w:val="24"/>
        </w:rPr>
        <w:t xml:space="preserve"> 3%</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3.13光源类型：</w:t>
      </w:r>
      <w:proofErr w:type="spellStart"/>
      <w:r w:rsidRPr="00F81D7E">
        <w:rPr>
          <w:rFonts w:ascii="宋体" w:hAnsi="宋体"/>
          <w:color w:val="000000"/>
          <w:sz w:val="24"/>
        </w:rPr>
        <w:t>Nd</w:t>
      </w:r>
      <w:proofErr w:type="gramStart"/>
      <w:r w:rsidRPr="00F81D7E">
        <w:rPr>
          <w:rFonts w:ascii="宋体" w:hAnsi="宋体"/>
          <w:color w:val="000000"/>
          <w:sz w:val="24"/>
        </w:rPr>
        <w:t>:YAG</w:t>
      </w:r>
      <w:proofErr w:type="spellEnd"/>
      <w:proofErr w:type="gramEnd"/>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3.14脉冲能量：</w:t>
      </w:r>
      <w:r w:rsidRPr="00F81D7E">
        <w:rPr>
          <w:rFonts w:ascii="宋体" w:hAnsi="宋体"/>
          <w:color w:val="000000"/>
          <w:sz w:val="24"/>
        </w:rPr>
        <w:t>2</w:t>
      </w:r>
      <w:r w:rsidRPr="00F81D7E">
        <w:rPr>
          <w:rFonts w:ascii="宋体" w:hAnsi="宋体" w:hint="eastAsia"/>
          <w:color w:val="000000"/>
          <w:sz w:val="24"/>
        </w:rPr>
        <w:t xml:space="preserve">5J/pulse，软件调控 </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lastRenderedPageBreak/>
        <w:t xml:space="preserve">3.15数据采样频率：2 MHz </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*3.16激光脉宽调节：</w:t>
      </w:r>
      <w:r w:rsidRPr="00F81D7E">
        <w:rPr>
          <w:rFonts w:ascii="宋体" w:hAnsi="宋体"/>
          <w:color w:val="000000"/>
          <w:sz w:val="24"/>
        </w:rPr>
        <w:t xml:space="preserve">0.05 </w:t>
      </w:r>
      <w:proofErr w:type="gramStart"/>
      <w:r w:rsidRPr="00F81D7E">
        <w:rPr>
          <w:rFonts w:ascii="宋体" w:hAnsi="宋体"/>
          <w:color w:val="000000"/>
          <w:sz w:val="24"/>
        </w:rPr>
        <w:t>up</w:t>
      </w:r>
      <w:proofErr w:type="gramEnd"/>
      <w:r w:rsidRPr="00F81D7E">
        <w:rPr>
          <w:rFonts w:ascii="宋体" w:hAnsi="宋体"/>
          <w:color w:val="000000"/>
          <w:sz w:val="24"/>
        </w:rPr>
        <w:t xml:space="preserve"> to 5 </w:t>
      </w:r>
      <w:proofErr w:type="spellStart"/>
      <w:r w:rsidRPr="00F81D7E">
        <w:rPr>
          <w:rFonts w:ascii="宋体" w:hAnsi="宋体"/>
          <w:color w:val="000000"/>
          <w:sz w:val="24"/>
        </w:rPr>
        <w:t>ms</w:t>
      </w:r>
      <w:proofErr w:type="spellEnd"/>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*3.17检测器视场控制：固定位置变焦透镜</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3.18检测器</w:t>
      </w:r>
      <w:proofErr w:type="spellStart"/>
      <w:r w:rsidRPr="00F81D7E">
        <w:rPr>
          <w:rFonts w:ascii="宋体" w:hAnsi="宋体" w:hint="eastAsia"/>
          <w:color w:val="000000"/>
          <w:sz w:val="24"/>
        </w:rPr>
        <w:t>InSb</w:t>
      </w:r>
      <w:proofErr w:type="spellEnd"/>
      <w:r w:rsidRPr="00F81D7E">
        <w:rPr>
          <w:rFonts w:ascii="宋体" w:hAnsi="宋体" w:hint="eastAsia"/>
          <w:color w:val="000000"/>
          <w:sz w:val="24"/>
        </w:rPr>
        <w:t>，液氮冷却。</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3.19样品仓：可选碳化硅、石墨、蓝宝石、铂金等。可选块体、液体、纤维、粉末样品仓。</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*3.20评估模式：有限脉冲校正；</w:t>
      </w:r>
      <w:proofErr w:type="spellStart"/>
      <w:r w:rsidRPr="00F81D7E">
        <w:rPr>
          <w:rFonts w:ascii="宋体" w:hAnsi="宋体"/>
          <w:color w:val="000000"/>
          <w:sz w:val="24"/>
        </w:rPr>
        <w:t>Dusza</w:t>
      </w:r>
      <w:proofErr w:type="spellEnd"/>
      <w:r w:rsidRPr="00F81D7E">
        <w:rPr>
          <w:rFonts w:ascii="宋体" w:hAnsi="宋体" w:hint="eastAsia"/>
          <w:color w:val="000000"/>
          <w:sz w:val="24"/>
        </w:rPr>
        <w:t>模型；整合Cowan Clark Taylor</w:t>
      </w:r>
      <w:proofErr w:type="gramStart"/>
      <w:r w:rsidRPr="00F81D7E">
        <w:rPr>
          <w:rFonts w:ascii="宋体" w:hAnsi="宋体" w:hint="eastAsia"/>
          <w:color w:val="000000"/>
          <w:sz w:val="24"/>
        </w:rPr>
        <w:t>的热损校正</w:t>
      </w:r>
      <w:proofErr w:type="gramEnd"/>
      <w:r w:rsidRPr="00F81D7E">
        <w:rPr>
          <w:rFonts w:ascii="宋体" w:hAnsi="宋体" w:hint="eastAsia"/>
          <w:color w:val="000000"/>
          <w:sz w:val="24"/>
        </w:rPr>
        <w:t>；</w:t>
      </w:r>
      <w:r w:rsidRPr="00F81D7E">
        <w:rPr>
          <w:rFonts w:ascii="宋体" w:hAnsi="宋体"/>
          <w:color w:val="000000"/>
          <w:sz w:val="24"/>
        </w:rPr>
        <w:t xml:space="preserve">Cowan-Fit </w:t>
      </w:r>
      <w:r w:rsidRPr="00F81D7E">
        <w:rPr>
          <w:rFonts w:ascii="宋体" w:hAnsi="宋体" w:hint="eastAsia"/>
          <w:color w:val="000000"/>
          <w:sz w:val="24"/>
        </w:rPr>
        <w:t>非线性回归；</w:t>
      </w:r>
      <w:r w:rsidRPr="00F81D7E">
        <w:rPr>
          <w:rFonts w:ascii="宋体" w:hAnsi="宋体"/>
          <w:color w:val="000000"/>
          <w:sz w:val="24"/>
        </w:rPr>
        <w:t>Cape-Lehmann</w:t>
      </w:r>
      <w:r w:rsidRPr="00F81D7E">
        <w:rPr>
          <w:rFonts w:ascii="宋体" w:hAnsi="宋体" w:hint="eastAsia"/>
          <w:color w:val="000000"/>
          <w:sz w:val="24"/>
        </w:rPr>
        <w:t>非线性回归；多层样品模式；自动模型选择；比较法测定比热。</w:t>
      </w:r>
    </w:p>
    <w:p w:rsidR="00C138C5" w:rsidRPr="00F81D7E" w:rsidRDefault="00C138C5" w:rsidP="00C138C5">
      <w:pPr>
        <w:spacing w:line="360" w:lineRule="auto"/>
        <w:rPr>
          <w:rFonts w:ascii="宋体" w:hAnsi="宋体"/>
          <w:color w:val="000000"/>
          <w:sz w:val="24"/>
        </w:rPr>
      </w:pPr>
      <w:r w:rsidRPr="00F81D7E">
        <w:rPr>
          <w:rFonts w:ascii="宋体" w:hAnsi="宋体" w:hint="eastAsia"/>
          <w:color w:val="000000"/>
          <w:sz w:val="24"/>
        </w:rPr>
        <w:t>3.21多任务功能：同步测量和分析数据；ASC</w:t>
      </w:r>
      <w:proofErr w:type="gramStart"/>
      <w:r w:rsidRPr="00F81D7E">
        <w:rPr>
          <w:rFonts w:ascii="宋体" w:hAnsi="宋体" w:hint="eastAsia"/>
          <w:color w:val="000000"/>
          <w:sz w:val="24"/>
        </w:rPr>
        <w:t>Ⅱ码输出</w:t>
      </w:r>
      <w:proofErr w:type="gramEnd"/>
      <w:r w:rsidRPr="00F81D7E">
        <w:rPr>
          <w:rFonts w:ascii="宋体" w:hAnsi="宋体" w:hint="eastAsia"/>
          <w:color w:val="000000"/>
          <w:sz w:val="24"/>
        </w:rPr>
        <w:t>，EXCEL 等格式输出；评估和数据采集可以同时完成；</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b/>
          <w:sz w:val="24"/>
        </w:rPr>
      </w:pPr>
      <w:r w:rsidRPr="00F81D7E">
        <w:rPr>
          <w:rFonts w:ascii="宋体" w:hAnsi="宋体" w:hint="eastAsia"/>
          <w:b/>
          <w:sz w:val="24"/>
        </w:rPr>
        <w:t>4.产品配置要求：</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4.1产品主体部分说明</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4.1.1导热</w:t>
      </w:r>
      <w:proofErr w:type="gramStart"/>
      <w:r w:rsidRPr="00F81D7E">
        <w:rPr>
          <w:rFonts w:ascii="宋体" w:hAnsi="宋体" w:hint="eastAsia"/>
          <w:sz w:val="24"/>
        </w:rPr>
        <w:t>仪基本</w:t>
      </w:r>
      <w:proofErr w:type="gramEnd"/>
      <w:r w:rsidRPr="00F81D7E">
        <w:rPr>
          <w:rFonts w:ascii="宋体" w:hAnsi="宋体" w:hint="eastAsia"/>
          <w:sz w:val="24"/>
        </w:rPr>
        <w:t xml:space="preserve">单元，含前置放大器，炉体提升装置          1套 </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4.1.2InSb红外检测器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4.1.3Nd:YAG固体激光器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4.1.4室温至1600°C的加热炉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4.1.5电源控制器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4.1.6样品转盘及样品仓（圆形直径10mm）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4.1.70.4L杜瓦罐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4.1.8工具箱（操作工具、样品处理等）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4.1.9软件包 (包括实验操作软件和数据分析软件)</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4.1.10标准物套装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4.1.11涡轮分子泵（10E-5mbar）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4.1.12样品热电偶 S型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4.1.13水浴（国产）       1套</w:t>
      </w:r>
    </w:p>
    <w:p w:rsidR="00C138C5" w:rsidRPr="00F81D7E" w:rsidRDefault="00C138C5" w:rsidP="00C138C5">
      <w:pPr>
        <w:spacing w:line="360" w:lineRule="auto"/>
        <w:ind w:left="284"/>
        <w:jc w:val="left"/>
        <w:rPr>
          <w:rFonts w:ascii="宋体" w:hAnsi="宋体"/>
          <w:sz w:val="24"/>
        </w:rPr>
      </w:pPr>
      <w:r w:rsidRPr="00F81D7E">
        <w:rPr>
          <w:rFonts w:ascii="宋体" w:hAnsi="宋体" w:hint="eastAsia"/>
          <w:sz w:val="24"/>
        </w:rPr>
        <w:t>4.1.14电脑打印机      1套</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4.2要求的附件、专用工具和消耗品</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lastRenderedPageBreak/>
        <w:t>4.2.1样品转盘（圆形直径12.</w:t>
      </w:r>
      <w:r w:rsidRPr="00F81D7E">
        <w:rPr>
          <w:rFonts w:ascii="宋体" w:hAnsi="宋体"/>
          <w:sz w:val="24"/>
        </w:rPr>
        <w:t>7</w:t>
      </w:r>
      <w:r w:rsidRPr="00F81D7E">
        <w:rPr>
          <w:rFonts w:ascii="宋体" w:hAnsi="宋体" w:hint="eastAsia"/>
          <w:sz w:val="24"/>
        </w:rPr>
        <w:t>mm）       1套</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4.2.2样品仓（圆形直径12.7mm）         6个</w:t>
      </w:r>
    </w:p>
    <w:p w:rsidR="00C138C5" w:rsidRPr="00F81D7E" w:rsidRDefault="00C138C5" w:rsidP="00C138C5">
      <w:pPr>
        <w:spacing w:line="360" w:lineRule="auto"/>
        <w:rPr>
          <w:rFonts w:ascii="宋体" w:hAnsi="宋体"/>
          <w:b/>
          <w:sz w:val="24"/>
        </w:rPr>
      </w:pPr>
      <w:r w:rsidRPr="00F81D7E">
        <w:rPr>
          <w:rFonts w:ascii="宋体" w:hAnsi="宋体" w:hint="eastAsia"/>
          <w:b/>
          <w:sz w:val="24"/>
        </w:rPr>
        <w:t>5.选购附件、备件及消耗品：（这些是供选购的，它们的价格不计入评估价）</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5.1查询项目</w:t>
      </w:r>
    </w:p>
    <w:p w:rsidR="00C138C5" w:rsidRPr="00F81D7E" w:rsidRDefault="00C138C5" w:rsidP="00C138C5">
      <w:pPr>
        <w:spacing w:line="360" w:lineRule="auto"/>
        <w:ind w:left="284"/>
        <w:jc w:val="left"/>
        <w:rPr>
          <w:rFonts w:ascii="宋体" w:hAnsi="宋体"/>
          <w:sz w:val="24"/>
        </w:rPr>
      </w:pPr>
      <w:r w:rsidRPr="00F81D7E">
        <w:rPr>
          <w:rFonts w:ascii="宋体" w:hAnsi="宋体" w:hint="eastAsia"/>
          <w:sz w:val="24"/>
        </w:rPr>
        <w:t>5.1.1样品仓（方形10mm）</w:t>
      </w:r>
    </w:p>
    <w:p w:rsidR="00C138C5" w:rsidRPr="00F81D7E" w:rsidRDefault="00C138C5" w:rsidP="00C138C5">
      <w:pPr>
        <w:spacing w:line="360" w:lineRule="auto"/>
        <w:ind w:left="284"/>
        <w:jc w:val="left"/>
        <w:rPr>
          <w:rFonts w:ascii="宋体" w:hAnsi="宋体"/>
          <w:sz w:val="24"/>
        </w:rPr>
      </w:pPr>
      <w:r w:rsidRPr="00F81D7E">
        <w:rPr>
          <w:rFonts w:ascii="宋体" w:hAnsi="宋体" w:hint="eastAsia"/>
          <w:sz w:val="24"/>
        </w:rPr>
        <w:t>5.1.2样品仓（圆形25.</w:t>
      </w:r>
      <w:r w:rsidRPr="00F81D7E">
        <w:rPr>
          <w:rFonts w:ascii="宋体" w:hAnsi="宋体"/>
          <w:sz w:val="24"/>
        </w:rPr>
        <w:t>7</w:t>
      </w:r>
      <w:r w:rsidRPr="00F81D7E">
        <w:rPr>
          <w:rFonts w:ascii="宋体" w:hAnsi="宋体" w:hint="eastAsia"/>
          <w:sz w:val="24"/>
        </w:rPr>
        <w:t>mm）</w:t>
      </w:r>
    </w:p>
    <w:p w:rsidR="00C138C5" w:rsidRPr="00F81D7E" w:rsidRDefault="00C138C5" w:rsidP="00C138C5">
      <w:pPr>
        <w:spacing w:line="360" w:lineRule="auto"/>
        <w:ind w:left="284"/>
        <w:jc w:val="left"/>
        <w:rPr>
          <w:rFonts w:ascii="宋体" w:hAnsi="宋体" w:hint="eastAsia"/>
          <w:sz w:val="24"/>
        </w:rPr>
      </w:pPr>
      <w:r w:rsidRPr="00F81D7E">
        <w:rPr>
          <w:rFonts w:ascii="宋体" w:hAnsi="宋体" w:hint="eastAsia"/>
          <w:sz w:val="24"/>
        </w:rPr>
        <w:t>5.1.3液体样品仓</w:t>
      </w:r>
    </w:p>
    <w:p w:rsidR="00C138C5" w:rsidRPr="00F81D7E" w:rsidRDefault="00C138C5" w:rsidP="00C138C5">
      <w:pPr>
        <w:spacing w:line="360" w:lineRule="auto"/>
        <w:rPr>
          <w:rFonts w:ascii="宋体" w:hAnsi="宋体" w:hint="eastAsia"/>
          <w:sz w:val="24"/>
        </w:rPr>
      </w:pPr>
      <w:bookmarkStart w:id="0" w:name="_Hlk513122578"/>
      <w:r w:rsidRPr="00F81D7E">
        <w:rPr>
          <w:rFonts w:ascii="宋体" w:hAnsi="宋体" w:hint="eastAsia"/>
          <w:sz w:val="24"/>
        </w:rPr>
        <w:t xml:space="preserve">5.2投标人推荐的其它选件 </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5.3延长保修期半年、1年、2年、3年的价格。</w:t>
      </w:r>
    </w:p>
    <w:p w:rsidR="00C138C5" w:rsidRPr="00F81D7E" w:rsidRDefault="00C138C5" w:rsidP="00C138C5">
      <w:pPr>
        <w:spacing w:line="360" w:lineRule="auto"/>
        <w:rPr>
          <w:rFonts w:ascii="宋体" w:hAnsi="宋体" w:hint="eastAsia"/>
          <w:b/>
          <w:sz w:val="24"/>
        </w:rPr>
      </w:pPr>
      <w:bookmarkStart w:id="1" w:name="_Hlk512527394"/>
      <w:bookmarkEnd w:id="0"/>
      <w:r w:rsidRPr="00F81D7E">
        <w:rPr>
          <w:rFonts w:ascii="宋体" w:hAnsi="宋体" w:hint="eastAsia"/>
          <w:b/>
          <w:sz w:val="24"/>
        </w:rPr>
        <w:t>6.技术文件：</w:t>
      </w:r>
    </w:p>
    <w:p w:rsidR="00C138C5" w:rsidRPr="00F81D7E" w:rsidRDefault="00C138C5" w:rsidP="00C138C5">
      <w:pPr>
        <w:spacing w:line="360" w:lineRule="auto"/>
        <w:rPr>
          <w:rFonts w:ascii="宋体" w:hAnsi="宋体"/>
          <w:sz w:val="24"/>
        </w:rPr>
      </w:pPr>
      <w:r w:rsidRPr="00F81D7E">
        <w:rPr>
          <w:rFonts w:ascii="宋体" w:hAnsi="宋体" w:hint="eastAsia"/>
          <w:sz w:val="24"/>
        </w:rPr>
        <w:t>6.1投标人提供的产品样本，必须是“原件”而非复印件，图表、简图、电路图以及印刷电路板图等都应清晰易读。买方有权不付任何附加费用复制这些资料以供参考。</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6.2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7.技术服务：</w:t>
      </w:r>
    </w:p>
    <w:p w:rsidR="00C138C5" w:rsidRPr="00F81D7E" w:rsidRDefault="00C138C5" w:rsidP="00C138C5">
      <w:pPr>
        <w:spacing w:line="360" w:lineRule="auto"/>
        <w:rPr>
          <w:rFonts w:ascii="宋体" w:hAnsi="宋体"/>
          <w:sz w:val="24"/>
        </w:rPr>
      </w:pPr>
      <w:r w:rsidRPr="00F81D7E">
        <w:rPr>
          <w:rFonts w:ascii="宋体" w:hAnsi="宋体" w:hint="eastAsia"/>
          <w:sz w:val="24"/>
        </w:rPr>
        <w:t>7.1终身免费仪器搬迁、软件升级、用户培训</w:t>
      </w:r>
    </w:p>
    <w:p w:rsidR="00C138C5" w:rsidRPr="00F81D7E" w:rsidRDefault="00C138C5" w:rsidP="00C138C5">
      <w:pPr>
        <w:spacing w:line="360" w:lineRule="auto"/>
        <w:rPr>
          <w:rFonts w:ascii="宋体" w:hAnsi="宋体"/>
          <w:sz w:val="24"/>
        </w:rPr>
      </w:pPr>
      <w:r w:rsidRPr="00F81D7E">
        <w:rPr>
          <w:rFonts w:ascii="宋体" w:hAnsi="宋体" w:hint="eastAsia"/>
          <w:sz w:val="24"/>
        </w:rPr>
        <w:t>7.2关于设备的安装调试，如果有必要的安装准备条件，卖方应在合同生效后一个月内向买方提出详细的要求或计划。安装调试的费用应计入投标价中，并应单独列出，供评标使用。</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7.3仪器到达用户所在地后</w:t>
      </w:r>
      <w:r w:rsidRPr="00F81D7E">
        <w:rPr>
          <w:rFonts w:ascii="宋体" w:hAnsi="宋体"/>
          <w:sz w:val="24"/>
        </w:rPr>
        <w:t xml:space="preserve">, </w:t>
      </w:r>
      <w:r w:rsidRPr="00F81D7E">
        <w:rPr>
          <w:rFonts w:ascii="宋体" w:hAnsi="宋体" w:hint="eastAsia"/>
          <w:sz w:val="24"/>
        </w:rPr>
        <w:t>在接到用户通知后</w:t>
      </w:r>
      <w:r w:rsidRPr="00F81D7E">
        <w:rPr>
          <w:rFonts w:ascii="宋体" w:hAnsi="宋体"/>
          <w:sz w:val="24"/>
        </w:rPr>
        <w:t>1</w:t>
      </w:r>
      <w:r w:rsidRPr="00F81D7E">
        <w:rPr>
          <w:rFonts w:ascii="宋体" w:hAnsi="宋体" w:hint="eastAsia"/>
          <w:sz w:val="24"/>
        </w:rPr>
        <w:t>周内执行安装调试直至达到验收指标。</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7.4每台仪器的安装调试</w:t>
      </w:r>
      <w:r w:rsidRPr="00F81D7E">
        <w:rPr>
          <w:rFonts w:ascii="宋体" w:hAnsi="宋体"/>
          <w:sz w:val="24"/>
        </w:rPr>
        <w:t>-</w:t>
      </w:r>
      <w:r w:rsidRPr="00F81D7E">
        <w:rPr>
          <w:rFonts w:ascii="宋体" w:hAnsi="宋体" w:hint="eastAsia"/>
          <w:sz w:val="24"/>
        </w:rPr>
        <w:t>验收期不应长于</w:t>
      </w:r>
      <w:r w:rsidRPr="00F81D7E">
        <w:rPr>
          <w:rFonts w:ascii="宋体" w:hAnsi="宋体"/>
          <w:sz w:val="24"/>
        </w:rPr>
        <w:t>10</w:t>
      </w:r>
      <w:r w:rsidRPr="00F81D7E">
        <w:rPr>
          <w:rFonts w:ascii="宋体" w:hAnsi="宋体" w:hint="eastAsia"/>
          <w:sz w:val="24"/>
        </w:rPr>
        <w:t>个工作日。</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7.5在用户所在地对用户进行</w:t>
      </w:r>
      <w:r w:rsidRPr="00F81D7E">
        <w:rPr>
          <w:rFonts w:ascii="宋体" w:hAnsi="宋体"/>
          <w:sz w:val="24"/>
        </w:rPr>
        <w:t>3</w:t>
      </w:r>
      <w:r w:rsidRPr="00F81D7E">
        <w:rPr>
          <w:rFonts w:ascii="宋体" w:hAnsi="宋体" w:hint="eastAsia"/>
          <w:sz w:val="24"/>
        </w:rPr>
        <w:t>人、为期</w:t>
      </w:r>
      <w:r w:rsidRPr="00F81D7E">
        <w:rPr>
          <w:rFonts w:ascii="宋体" w:hAnsi="宋体"/>
          <w:sz w:val="24"/>
        </w:rPr>
        <w:t>2</w:t>
      </w:r>
      <w:r w:rsidRPr="00F81D7E">
        <w:rPr>
          <w:rFonts w:ascii="宋体" w:hAnsi="宋体" w:hint="eastAsia"/>
          <w:sz w:val="24"/>
        </w:rPr>
        <w:t>周的免费培训。培训内容包括仪器的技术原理、操作、数据处理、基本维护等。</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7.6保修期：提供</w:t>
      </w:r>
      <w:r w:rsidRPr="00F81D7E">
        <w:rPr>
          <w:rFonts w:ascii="宋体" w:hAnsi="宋体"/>
          <w:sz w:val="24"/>
        </w:rPr>
        <w:t>3</w:t>
      </w:r>
      <w:r w:rsidRPr="00F81D7E">
        <w:rPr>
          <w:rFonts w:ascii="宋体" w:hAnsi="宋体" w:hint="eastAsia"/>
          <w:sz w:val="24"/>
        </w:rPr>
        <w:t>年免费保修，保修期自验收签字之日起计算。保修期满前</w:t>
      </w:r>
      <w:r w:rsidRPr="00F81D7E">
        <w:rPr>
          <w:rFonts w:ascii="宋体" w:hAnsi="宋体"/>
          <w:sz w:val="24"/>
        </w:rPr>
        <w:t>1</w:t>
      </w:r>
      <w:r w:rsidRPr="00F81D7E">
        <w:rPr>
          <w:rFonts w:ascii="宋体" w:hAnsi="宋体" w:hint="eastAsia"/>
          <w:sz w:val="24"/>
        </w:rPr>
        <w:t>个月内卖方应负责一次免费全面检查，并写出正式报告，如发现潜在问题，应负责排除。</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lastRenderedPageBreak/>
        <w:t>7.7维修响应时间：卖方应在</w:t>
      </w:r>
      <w:r w:rsidRPr="00F81D7E">
        <w:rPr>
          <w:rFonts w:ascii="宋体" w:hAnsi="宋体"/>
          <w:sz w:val="24"/>
        </w:rPr>
        <w:t>24</w:t>
      </w:r>
      <w:r w:rsidRPr="00F81D7E">
        <w:rPr>
          <w:rFonts w:ascii="宋体" w:hAnsi="宋体" w:hint="eastAsia"/>
          <w:sz w:val="24"/>
        </w:rPr>
        <w:t>小时内对用户的服务要求</w:t>
      </w:r>
      <w:proofErr w:type="gramStart"/>
      <w:r w:rsidRPr="00F81D7E">
        <w:rPr>
          <w:rFonts w:ascii="宋体" w:hAnsi="宋体" w:hint="eastAsia"/>
          <w:sz w:val="24"/>
        </w:rPr>
        <w:t>作出</w:t>
      </w:r>
      <w:proofErr w:type="gramEnd"/>
      <w:r w:rsidRPr="00F81D7E">
        <w:rPr>
          <w:rFonts w:ascii="宋体" w:hAnsi="宋体" w:hint="eastAsia"/>
          <w:sz w:val="24"/>
        </w:rPr>
        <w:t>响应，一般问题应在</w:t>
      </w:r>
      <w:r w:rsidRPr="00F81D7E">
        <w:rPr>
          <w:rFonts w:ascii="宋体" w:hAnsi="宋体"/>
          <w:sz w:val="24"/>
        </w:rPr>
        <w:t>48</w:t>
      </w:r>
      <w:r w:rsidRPr="00F81D7E">
        <w:rPr>
          <w:rFonts w:ascii="宋体" w:hAnsi="宋体" w:hint="eastAsia"/>
          <w:sz w:val="24"/>
        </w:rPr>
        <w:t>小时内解决，重大问题或其它无法迅速解决的问题应在一周内解决或提出明确解决方案，否则卖方应赔偿相应损失。</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7.8软、硬件升级：卖方应免费向用户提供自验收之后未来</w:t>
      </w:r>
      <w:r w:rsidRPr="00F81D7E">
        <w:rPr>
          <w:rFonts w:ascii="宋体" w:hAnsi="宋体"/>
          <w:sz w:val="24"/>
        </w:rPr>
        <w:t>3</w:t>
      </w:r>
      <w:r w:rsidRPr="00F81D7E">
        <w:rPr>
          <w:rFonts w:ascii="宋体" w:hAnsi="宋体" w:hint="eastAsia"/>
          <w:sz w:val="24"/>
        </w:rPr>
        <w:t>年的仪器软件升级和优惠提供与之相关的硬件升级。</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8.订货数量：</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一台</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9.目的港：</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CI</w:t>
      </w:r>
      <w:r w:rsidRPr="00F81D7E">
        <w:rPr>
          <w:rFonts w:ascii="宋体" w:hAnsi="宋体"/>
          <w:sz w:val="24"/>
        </w:rPr>
        <w:t>P</w:t>
      </w:r>
      <w:r w:rsidRPr="00F81D7E">
        <w:rPr>
          <w:rFonts w:ascii="宋体" w:hAnsi="宋体" w:hint="eastAsia"/>
          <w:sz w:val="24"/>
        </w:rPr>
        <w:t>北京港  一台</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10.交货日期：</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color w:val="000000"/>
          <w:sz w:val="24"/>
        </w:rPr>
        <w:t>合同生效后</w:t>
      </w:r>
      <w:r w:rsidRPr="00F81D7E">
        <w:rPr>
          <w:rFonts w:ascii="宋体" w:hAnsi="宋体"/>
          <w:color w:val="000000"/>
          <w:sz w:val="24"/>
        </w:rPr>
        <w:t>4</w:t>
      </w:r>
      <w:r w:rsidRPr="00F81D7E">
        <w:rPr>
          <w:rFonts w:ascii="宋体" w:hAnsi="宋体" w:hint="eastAsia"/>
          <w:color w:val="000000"/>
          <w:sz w:val="24"/>
        </w:rPr>
        <w:t>个月内</w:t>
      </w:r>
      <w:bookmarkEnd w:id="1"/>
    </w:p>
    <w:p w:rsidR="00C138C5" w:rsidRPr="00F81D7E" w:rsidRDefault="00C138C5" w:rsidP="00C138C5">
      <w:pPr>
        <w:spacing w:line="360" w:lineRule="auto"/>
        <w:rPr>
          <w:rFonts w:ascii="宋体" w:hAnsi="宋体"/>
          <w:sz w:val="24"/>
        </w:rPr>
      </w:pPr>
    </w:p>
    <w:p w:rsidR="00C138C5" w:rsidRPr="00F81D7E" w:rsidRDefault="00C138C5" w:rsidP="00C138C5">
      <w:pPr>
        <w:spacing w:line="360" w:lineRule="auto"/>
        <w:rPr>
          <w:rFonts w:ascii="宋体" w:hAnsi="宋体" w:cs="Calibri"/>
          <w:b/>
          <w:sz w:val="24"/>
        </w:rPr>
      </w:pPr>
      <w:r w:rsidRPr="00F81D7E">
        <w:rPr>
          <w:rFonts w:ascii="宋体" w:hAnsi="宋体" w:cs="Calibri" w:hint="eastAsia"/>
          <w:b/>
          <w:sz w:val="24"/>
        </w:rPr>
        <w:t>11</w:t>
      </w:r>
      <w:r w:rsidRPr="00F81D7E">
        <w:rPr>
          <w:rFonts w:ascii="宋体" w:hAnsi="宋体" w:cs="Calibri"/>
          <w:b/>
          <w:sz w:val="24"/>
        </w:rPr>
        <w:t>．执行的相关标准</w:t>
      </w:r>
    </w:p>
    <w:p w:rsidR="00C138C5" w:rsidRPr="00F81D7E" w:rsidRDefault="00C138C5" w:rsidP="00C138C5">
      <w:pPr>
        <w:spacing w:line="360" w:lineRule="auto"/>
        <w:ind w:firstLine="420"/>
        <w:rPr>
          <w:rFonts w:ascii="宋体" w:hAnsi="宋体" w:hint="eastAsia"/>
          <w:kern w:val="0"/>
          <w:sz w:val="24"/>
        </w:rPr>
      </w:pPr>
      <w:r w:rsidRPr="00F81D7E">
        <w:rPr>
          <w:rFonts w:ascii="宋体" w:hAnsi="宋体"/>
          <w:kern w:val="0"/>
          <w:sz w:val="24"/>
        </w:rPr>
        <w:t>无</w:t>
      </w:r>
      <w:r w:rsidRPr="00F81D7E">
        <w:rPr>
          <w:rFonts w:ascii="宋体" w:hAnsi="宋体" w:hint="eastAsia"/>
          <w:kern w:val="0"/>
          <w:sz w:val="24"/>
        </w:rPr>
        <w:t>。</w:t>
      </w: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rPr>
          <w:rFonts w:ascii="宋体" w:hAnsi="宋体" w:hint="eastAsia"/>
          <w:kern w:val="0"/>
          <w:sz w:val="24"/>
        </w:rPr>
      </w:pPr>
    </w:p>
    <w:p w:rsidR="00C138C5" w:rsidRPr="00F81D7E" w:rsidRDefault="00C138C5" w:rsidP="00C138C5">
      <w:pPr>
        <w:spacing w:line="360" w:lineRule="auto"/>
        <w:ind w:firstLine="420"/>
        <w:jc w:val="center"/>
        <w:rPr>
          <w:rFonts w:ascii="宋体" w:hAnsi="宋体" w:hint="eastAsia"/>
          <w:b/>
          <w:kern w:val="0"/>
          <w:sz w:val="28"/>
          <w:szCs w:val="28"/>
        </w:rPr>
      </w:pPr>
      <w:r w:rsidRPr="00F81D7E">
        <w:rPr>
          <w:rFonts w:ascii="宋体" w:hAnsi="宋体" w:hint="eastAsia"/>
          <w:b/>
          <w:kern w:val="0"/>
          <w:sz w:val="28"/>
          <w:szCs w:val="28"/>
        </w:rPr>
        <w:lastRenderedPageBreak/>
        <w:t>第2包 热电性能测试仪</w:t>
      </w:r>
    </w:p>
    <w:p w:rsidR="00C138C5" w:rsidRPr="00F81D7E" w:rsidRDefault="00C138C5" w:rsidP="00C138C5">
      <w:pPr>
        <w:spacing w:line="360" w:lineRule="auto"/>
        <w:ind w:firstLine="420"/>
        <w:jc w:val="center"/>
        <w:rPr>
          <w:rFonts w:ascii="宋体" w:hAnsi="宋体" w:hint="eastAsia"/>
          <w:b/>
          <w:kern w:val="0"/>
          <w:sz w:val="28"/>
          <w:szCs w:val="28"/>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1工作条件：</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1.1适于在气温为摄氏</w:t>
      </w:r>
      <w:smartTag w:uri="urn:schemas-microsoft-com:office:smarttags" w:element="chmetcnv">
        <w:smartTagPr>
          <w:attr w:name="TCSC" w:val="0"/>
          <w:attr w:name="NumberType" w:val="1"/>
          <w:attr w:name="Negative" w:val="True"/>
          <w:attr w:name="HasSpace" w:val="False"/>
          <w:attr w:name="SourceValue" w:val="40"/>
          <w:attr w:name="UnitName" w:val="℃"/>
        </w:smartTagPr>
        <w:r w:rsidRPr="00F81D7E">
          <w:rPr>
            <w:rFonts w:ascii="宋体" w:hAnsi="宋体"/>
            <w:sz w:val="24"/>
          </w:rPr>
          <w:t>-40</w:t>
        </w:r>
        <w:r w:rsidRPr="00F81D7E">
          <w:rPr>
            <w:rFonts w:ascii="宋体" w:hAnsi="宋体" w:hint="eastAsia"/>
            <w:sz w:val="24"/>
          </w:rPr>
          <w:t>℃</w:t>
        </w:r>
      </w:smartTag>
      <w:r w:rsidRPr="00F81D7E">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F81D7E">
          <w:rPr>
            <w:rFonts w:ascii="宋体" w:hAnsi="宋体"/>
            <w:sz w:val="24"/>
          </w:rPr>
          <w:t>50</w:t>
        </w:r>
        <w:r w:rsidRPr="00F81D7E">
          <w:rPr>
            <w:rFonts w:ascii="宋体" w:hAnsi="宋体" w:hint="eastAsia"/>
            <w:sz w:val="24"/>
          </w:rPr>
          <w:t>℃</w:t>
        </w:r>
      </w:smartTag>
      <w:r w:rsidRPr="00F81D7E">
        <w:rPr>
          <w:rFonts w:ascii="宋体" w:hAnsi="宋体" w:hint="eastAsia"/>
          <w:sz w:val="24"/>
        </w:rPr>
        <w:t>和相对湿度为</w:t>
      </w:r>
      <w:r w:rsidRPr="00F81D7E">
        <w:rPr>
          <w:rFonts w:ascii="宋体" w:hAnsi="宋体"/>
          <w:sz w:val="24"/>
        </w:rPr>
        <w:t>90</w:t>
      </w:r>
      <w:r w:rsidRPr="00F81D7E">
        <w:rPr>
          <w:rFonts w:ascii="宋体" w:hAnsi="宋体" w:hint="eastAsia"/>
          <w:sz w:val="24"/>
        </w:rPr>
        <w:t>％的环境条件下运输和贮存。</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1.2适于在电源</w:t>
      </w:r>
      <w:r w:rsidRPr="00F81D7E">
        <w:rPr>
          <w:rFonts w:ascii="宋体" w:hAnsi="宋体"/>
          <w:sz w:val="24"/>
        </w:rPr>
        <w:t>220V</w:t>
      </w:r>
      <w:r w:rsidRPr="00F81D7E">
        <w:rPr>
          <w:rFonts w:ascii="宋体" w:hAnsi="宋体" w:hint="eastAsia"/>
          <w:sz w:val="24"/>
        </w:rPr>
        <w:t>（</w:t>
      </w:r>
      <w:r w:rsidRPr="00F81D7E">
        <w:rPr>
          <w:rFonts w:ascii="宋体" w:hAnsi="宋体"/>
          <w:sz w:val="24"/>
        </w:rPr>
        <w:sym w:font="Symbol" w:char="F0B1"/>
      </w:r>
      <w:r w:rsidRPr="00F81D7E">
        <w:rPr>
          <w:rFonts w:ascii="宋体" w:hAnsi="宋体"/>
          <w:sz w:val="24"/>
        </w:rPr>
        <w:t>10</w:t>
      </w:r>
      <w:r w:rsidRPr="00F81D7E">
        <w:rPr>
          <w:rFonts w:ascii="宋体" w:hAnsi="宋体" w:hint="eastAsia"/>
          <w:sz w:val="24"/>
        </w:rPr>
        <w:t>％）</w:t>
      </w:r>
      <w:r w:rsidRPr="00F81D7E">
        <w:rPr>
          <w:rFonts w:ascii="宋体" w:hAnsi="宋体"/>
          <w:sz w:val="24"/>
        </w:rPr>
        <w:t>/50Hz</w:t>
      </w:r>
      <w:r w:rsidRPr="00F81D7E">
        <w:rPr>
          <w:rFonts w:ascii="宋体" w:hAnsi="宋体" w:hint="eastAsia"/>
          <w:sz w:val="24"/>
        </w:rPr>
        <w:t>、气温摄氏+</w:t>
      </w:r>
      <w:smartTag w:uri="urn:schemas-microsoft-com:office:smarttags" w:element="chmetcnv">
        <w:smartTagPr>
          <w:attr w:name="TCSC" w:val="0"/>
          <w:attr w:name="NumberType" w:val="1"/>
          <w:attr w:name="Negative" w:val="False"/>
          <w:attr w:name="HasSpace" w:val="False"/>
          <w:attr w:name="SourceValue" w:val="15"/>
          <w:attr w:name="UnitName" w:val="℃"/>
        </w:smartTagPr>
        <w:r w:rsidRPr="00F81D7E">
          <w:rPr>
            <w:rFonts w:ascii="宋体" w:hAnsi="宋体" w:hint="eastAsia"/>
            <w:sz w:val="24"/>
          </w:rPr>
          <w:t>1</w:t>
        </w:r>
        <w:r w:rsidRPr="00F81D7E">
          <w:rPr>
            <w:rFonts w:ascii="宋体" w:hAnsi="宋体"/>
            <w:sz w:val="24"/>
          </w:rPr>
          <w:t>5</w:t>
        </w:r>
        <w:r w:rsidRPr="00F81D7E">
          <w:rPr>
            <w:rFonts w:ascii="宋体" w:hAnsi="宋体" w:hint="eastAsia"/>
            <w:sz w:val="24"/>
          </w:rPr>
          <w:t>℃</w:t>
        </w:r>
      </w:smartTag>
      <w:r w:rsidRPr="00F81D7E">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30"/>
          <w:attr w:name="UnitName" w:val="℃"/>
        </w:smartTagPr>
        <w:r w:rsidRPr="00F81D7E">
          <w:rPr>
            <w:rFonts w:ascii="宋体" w:hAnsi="宋体" w:hint="eastAsia"/>
            <w:sz w:val="24"/>
          </w:rPr>
          <w:t>3</w:t>
        </w:r>
        <w:r w:rsidRPr="00F81D7E">
          <w:rPr>
            <w:rFonts w:ascii="宋体" w:hAnsi="宋体"/>
            <w:sz w:val="24"/>
          </w:rPr>
          <w:t>0</w:t>
        </w:r>
        <w:r w:rsidRPr="00F81D7E">
          <w:rPr>
            <w:rFonts w:ascii="宋体" w:hAnsi="宋体" w:hint="eastAsia"/>
            <w:sz w:val="24"/>
          </w:rPr>
          <w:t>℃</w:t>
        </w:r>
      </w:smartTag>
      <w:r w:rsidRPr="00F81D7E">
        <w:rPr>
          <w:rFonts w:ascii="宋体" w:hAnsi="宋体" w:hint="eastAsia"/>
          <w:sz w:val="24"/>
        </w:rPr>
        <w:t>和相对湿度小于</w:t>
      </w:r>
      <w:r w:rsidRPr="00F81D7E">
        <w:rPr>
          <w:rFonts w:ascii="宋体" w:hAnsi="宋体"/>
          <w:sz w:val="24"/>
        </w:rPr>
        <w:t>8</w:t>
      </w:r>
      <w:r w:rsidRPr="00F81D7E">
        <w:rPr>
          <w:rFonts w:ascii="宋体" w:hAnsi="宋体" w:hint="eastAsia"/>
          <w:sz w:val="24"/>
        </w:rPr>
        <w:t>0％的环境条件下运行。能够连续正常工作。</w:t>
      </w:r>
    </w:p>
    <w:p w:rsidR="00C138C5" w:rsidRPr="00F81D7E" w:rsidRDefault="00C138C5" w:rsidP="00C138C5">
      <w:pPr>
        <w:spacing w:line="360" w:lineRule="auto"/>
        <w:rPr>
          <w:rFonts w:ascii="宋体" w:hAnsi="宋体"/>
          <w:sz w:val="24"/>
        </w:rPr>
      </w:pPr>
      <w:r w:rsidRPr="00F81D7E">
        <w:rPr>
          <w:rFonts w:ascii="宋体" w:hAnsi="宋体" w:hint="eastAsia"/>
          <w:sz w:val="24"/>
        </w:rPr>
        <w:t>1.3配置符合中国有关标准要求的插头，如果没有这样的插头，则需提供适当的转换插座。</w:t>
      </w:r>
    </w:p>
    <w:p w:rsidR="00C138C5" w:rsidRPr="00F81D7E" w:rsidRDefault="00C138C5" w:rsidP="00C138C5">
      <w:pPr>
        <w:spacing w:line="360" w:lineRule="auto"/>
        <w:rPr>
          <w:rFonts w:ascii="宋体" w:hAnsi="宋体"/>
          <w:sz w:val="24"/>
        </w:rPr>
      </w:pPr>
      <w:r w:rsidRPr="00F81D7E">
        <w:rPr>
          <w:rFonts w:ascii="宋体" w:hAnsi="宋体" w:hint="eastAsia"/>
          <w:sz w:val="24"/>
        </w:rPr>
        <w:t>1.4环境无易燃性气体，通风，防尘，无阳光直射，</w:t>
      </w:r>
      <w:r w:rsidRPr="00F81D7E">
        <w:rPr>
          <w:rFonts w:ascii="宋体" w:hAnsi="宋体"/>
          <w:sz w:val="24"/>
        </w:rPr>
        <w:t>5m</w:t>
      </w:r>
      <w:r w:rsidRPr="00F81D7E">
        <w:rPr>
          <w:rFonts w:ascii="宋体" w:hAnsi="宋体" w:hint="eastAsia"/>
          <w:sz w:val="24"/>
        </w:rPr>
        <w:t>内无强电</w:t>
      </w:r>
      <w:r w:rsidRPr="00F81D7E">
        <w:rPr>
          <w:rFonts w:ascii="宋体" w:hAnsi="宋体"/>
          <w:sz w:val="24"/>
        </w:rPr>
        <w:t>/</w:t>
      </w:r>
      <w:r w:rsidRPr="00F81D7E">
        <w:rPr>
          <w:rFonts w:ascii="宋体" w:hAnsi="宋体" w:hint="eastAsia"/>
          <w:sz w:val="24"/>
        </w:rPr>
        <w:t>磁场（几十千瓦以上大功率用电设备），地面牢固，附近无震源。</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2设备用途：</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sz w:val="24"/>
        </w:rPr>
        <w:t>测量</w:t>
      </w:r>
      <w:r w:rsidRPr="00F81D7E">
        <w:rPr>
          <w:rFonts w:ascii="宋体" w:hAnsi="宋体" w:hint="eastAsia"/>
          <w:color w:val="000000"/>
          <w:sz w:val="24"/>
        </w:rPr>
        <w:t>样品在高温条件下</w:t>
      </w:r>
      <w:proofErr w:type="gramStart"/>
      <w:r w:rsidRPr="00F81D7E">
        <w:rPr>
          <w:rFonts w:ascii="宋体" w:hAnsi="宋体" w:hint="eastAsia"/>
          <w:color w:val="000000"/>
          <w:sz w:val="24"/>
        </w:rPr>
        <w:t>的塞贝克</w:t>
      </w:r>
      <w:proofErr w:type="gramEnd"/>
      <w:r w:rsidRPr="00F81D7E">
        <w:rPr>
          <w:rFonts w:ascii="宋体" w:hAnsi="宋体" w:hint="eastAsia"/>
          <w:color w:val="000000"/>
          <w:sz w:val="24"/>
        </w:rPr>
        <w:t>系数和电导率。</w:t>
      </w: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3技术规格：</w:t>
      </w:r>
    </w:p>
    <w:p w:rsidR="00C138C5" w:rsidRPr="00F81D7E" w:rsidRDefault="00C138C5" w:rsidP="00C138C5">
      <w:pPr>
        <w:spacing w:line="360" w:lineRule="auto"/>
        <w:rPr>
          <w:rFonts w:ascii="宋体" w:hAnsi="宋体"/>
          <w:sz w:val="24"/>
        </w:rPr>
      </w:pPr>
      <w:r w:rsidRPr="00F81D7E">
        <w:rPr>
          <w:rFonts w:ascii="宋体" w:hAnsi="宋体" w:hint="eastAsia"/>
          <w:color w:val="000000"/>
          <w:sz w:val="24"/>
        </w:rPr>
        <w:t>*3.1</w:t>
      </w:r>
      <w:r w:rsidRPr="00F81D7E">
        <w:rPr>
          <w:rFonts w:ascii="宋体" w:hAnsi="宋体" w:hint="eastAsia"/>
          <w:sz w:val="24"/>
        </w:rPr>
        <w:t>测量温度范围：RT～1</w:t>
      </w:r>
      <w:r w:rsidRPr="00F81D7E">
        <w:rPr>
          <w:rFonts w:ascii="宋体" w:hAnsi="宋体"/>
          <w:sz w:val="24"/>
        </w:rPr>
        <w:t>5</w:t>
      </w:r>
      <w:r w:rsidRPr="00F81D7E">
        <w:rPr>
          <w:rFonts w:ascii="宋体" w:hAnsi="宋体" w:hint="eastAsia"/>
          <w:sz w:val="24"/>
        </w:rPr>
        <w:t>00℃</w:t>
      </w:r>
    </w:p>
    <w:p w:rsidR="00C138C5" w:rsidRPr="00F81D7E" w:rsidRDefault="00C138C5" w:rsidP="00C138C5">
      <w:pPr>
        <w:spacing w:line="360" w:lineRule="auto"/>
        <w:rPr>
          <w:rFonts w:ascii="宋体" w:hAnsi="宋体"/>
          <w:sz w:val="24"/>
        </w:rPr>
      </w:pPr>
      <w:r w:rsidRPr="00F81D7E">
        <w:rPr>
          <w:rFonts w:ascii="宋体" w:hAnsi="宋体" w:hint="eastAsia"/>
          <w:sz w:val="24"/>
        </w:rPr>
        <w:t>3.2升温速率：0 ～ 100K/min</w:t>
      </w:r>
    </w:p>
    <w:p w:rsidR="00C138C5" w:rsidRPr="00F81D7E" w:rsidRDefault="00C138C5" w:rsidP="00C138C5">
      <w:pPr>
        <w:spacing w:line="360" w:lineRule="auto"/>
        <w:rPr>
          <w:rFonts w:ascii="宋体" w:hAnsi="宋体"/>
          <w:sz w:val="24"/>
        </w:rPr>
      </w:pPr>
      <w:r w:rsidRPr="00F81D7E">
        <w:rPr>
          <w:rFonts w:ascii="宋体" w:hAnsi="宋体" w:hint="eastAsia"/>
          <w:sz w:val="24"/>
        </w:rPr>
        <w:t>3.3</w:t>
      </w:r>
      <w:proofErr w:type="gramStart"/>
      <w:r w:rsidRPr="00F81D7E">
        <w:rPr>
          <w:rFonts w:ascii="宋体" w:hAnsi="宋体" w:hint="eastAsia"/>
          <w:sz w:val="24"/>
        </w:rPr>
        <w:t>赛贝克</w:t>
      </w:r>
      <w:proofErr w:type="gramEnd"/>
      <w:r w:rsidRPr="00F81D7E">
        <w:rPr>
          <w:rFonts w:ascii="宋体" w:hAnsi="宋体" w:hint="eastAsia"/>
          <w:sz w:val="24"/>
        </w:rPr>
        <w:t>系数采用静态直流电法测量；电阻系数采用四端法测量</w:t>
      </w:r>
    </w:p>
    <w:p w:rsidR="00C138C5" w:rsidRPr="00F81D7E" w:rsidRDefault="00C138C5" w:rsidP="00C138C5">
      <w:pPr>
        <w:spacing w:line="360" w:lineRule="auto"/>
        <w:rPr>
          <w:rFonts w:ascii="宋体" w:hAnsi="宋体" w:hint="eastAsia"/>
          <w:sz w:val="24"/>
        </w:rPr>
      </w:pPr>
      <w:r w:rsidRPr="00F81D7E">
        <w:rPr>
          <w:rFonts w:ascii="宋体" w:hAnsi="宋体" w:hint="eastAsia"/>
          <w:color w:val="000000"/>
          <w:sz w:val="24"/>
        </w:rPr>
        <w:t>*3.4</w:t>
      </w:r>
      <w:proofErr w:type="gramStart"/>
      <w:r w:rsidRPr="00F81D7E">
        <w:rPr>
          <w:rFonts w:ascii="宋体" w:hAnsi="宋体" w:hint="eastAsia"/>
          <w:sz w:val="24"/>
        </w:rPr>
        <w:t>赛贝克</w:t>
      </w:r>
      <w:proofErr w:type="gramEnd"/>
      <w:r w:rsidRPr="00F81D7E">
        <w:rPr>
          <w:rFonts w:ascii="宋体" w:hAnsi="宋体" w:hint="eastAsia"/>
          <w:sz w:val="24"/>
        </w:rPr>
        <w:t>系数测量范围：0 ～ 250 mV/K；</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3.5</w:t>
      </w:r>
      <w:proofErr w:type="gramStart"/>
      <w:r w:rsidRPr="00F81D7E">
        <w:rPr>
          <w:rFonts w:ascii="宋体" w:hAnsi="宋体" w:hint="eastAsia"/>
          <w:sz w:val="24"/>
        </w:rPr>
        <w:t>赛贝克</w:t>
      </w:r>
      <w:proofErr w:type="gramEnd"/>
      <w:r w:rsidRPr="00F81D7E">
        <w:rPr>
          <w:rFonts w:ascii="宋体" w:hAnsi="宋体" w:hint="eastAsia"/>
          <w:sz w:val="24"/>
        </w:rPr>
        <w:t xml:space="preserve">系数分辨率：10 </w:t>
      </w:r>
      <w:proofErr w:type="spellStart"/>
      <w:r w:rsidRPr="00F81D7E">
        <w:rPr>
          <w:rFonts w:ascii="宋体" w:hAnsi="宋体" w:hint="eastAsia"/>
          <w:sz w:val="24"/>
        </w:rPr>
        <w:t>nV</w:t>
      </w:r>
      <w:proofErr w:type="spellEnd"/>
      <w:r w:rsidRPr="00F81D7E">
        <w:rPr>
          <w:rFonts w:ascii="宋体" w:hAnsi="宋体" w:hint="eastAsia"/>
          <w:sz w:val="24"/>
        </w:rPr>
        <w:t>/K，</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3.6</w:t>
      </w:r>
      <w:proofErr w:type="gramStart"/>
      <w:r w:rsidRPr="00F81D7E">
        <w:rPr>
          <w:rFonts w:ascii="宋体" w:hAnsi="宋体" w:hint="eastAsia"/>
          <w:sz w:val="24"/>
        </w:rPr>
        <w:t>赛贝克</w:t>
      </w:r>
      <w:proofErr w:type="gramEnd"/>
      <w:r w:rsidRPr="00F81D7E">
        <w:rPr>
          <w:rFonts w:ascii="宋体" w:hAnsi="宋体" w:hint="eastAsia"/>
          <w:sz w:val="24"/>
        </w:rPr>
        <w:t>系数测量准确度：±</w:t>
      </w:r>
      <w:r w:rsidRPr="00F81D7E">
        <w:rPr>
          <w:rFonts w:ascii="宋体" w:hAnsi="宋体"/>
          <w:sz w:val="24"/>
        </w:rPr>
        <w:t>6</w:t>
      </w:r>
      <w:r w:rsidRPr="00F81D7E">
        <w:rPr>
          <w:rFonts w:ascii="宋体" w:hAnsi="宋体" w:hint="eastAsia"/>
          <w:sz w:val="24"/>
        </w:rPr>
        <w:t>%</w:t>
      </w:r>
    </w:p>
    <w:p w:rsidR="00C138C5" w:rsidRPr="00F81D7E" w:rsidRDefault="00C138C5" w:rsidP="00C138C5">
      <w:pPr>
        <w:spacing w:line="360" w:lineRule="auto"/>
        <w:rPr>
          <w:rFonts w:ascii="宋体" w:hAnsi="宋体" w:hint="eastAsia"/>
          <w:sz w:val="24"/>
        </w:rPr>
      </w:pPr>
      <w:r w:rsidRPr="00F81D7E">
        <w:rPr>
          <w:rFonts w:ascii="宋体" w:hAnsi="宋体" w:hint="eastAsia"/>
          <w:color w:val="000000"/>
          <w:sz w:val="24"/>
        </w:rPr>
        <w:t>*3.7</w:t>
      </w:r>
      <w:r w:rsidRPr="00F81D7E">
        <w:rPr>
          <w:rFonts w:ascii="宋体" w:hAnsi="宋体" w:hint="eastAsia"/>
          <w:sz w:val="24"/>
        </w:rPr>
        <w:t xml:space="preserve">电阻测量范围：0 ～ 2.5 </w:t>
      </w:r>
      <w:proofErr w:type="spellStart"/>
      <w:r w:rsidRPr="00F81D7E">
        <w:rPr>
          <w:rFonts w:ascii="宋体" w:hAnsi="宋体" w:hint="eastAsia"/>
          <w:sz w:val="24"/>
        </w:rPr>
        <w:t>kOhm</w:t>
      </w:r>
      <w:proofErr w:type="spellEnd"/>
      <w:r w:rsidRPr="00F81D7E">
        <w:rPr>
          <w:rFonts w:ascii="宋体" w:hAnsi="宋体" w:hint="eastAsia"/>
          <w:sz w:val="24"/>
        </w:rPr>
        <w:t>；</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 xml:space="preserve">3.8电阻率分辨率：10 </w:t>
      </w:r>
      <w:proofErr w:type="spellStart"/>
      <w:r w:rsidRPr="00F81D7E">
        <w:rPr>
          <w:rFonts w:ascii="宋体" w:hAnsi="宋体" w:hint="eastAsia"/>
          <w:sz w:val="24"/>
        </w:rPr>
        <w:t>nOhm</w:t>
      </w:r>
      <w:proofErr w:type="spellEnd"/>
      <w:r w:rsidRPr="00F81D7E">
        <w:rPr>
          <w:rFonts w:ascii="宋体" w:hAnsi="宋体" w:hint="eastAsia"/>
          <w:sz w:val="24"/>
        </w:rPr>
        <w:t>；</w:t>
      </w:r>
    </w:p>
    <w:p w:rsidR="00C138C5" w:rsidRPr="00F81D7E" w:rsidRDefault="00C138C5" w:rsidP="00C138C5">
      <w:pPr>
        <w:spacing w:line="360" w:lineRule="auto"/>
        <w:rPr>
          <w:rFonts w:ascii="宋体" w:hAnsi="宋体"/>
          <w:sz w:val="24"/>
        </w:rPr>
      </w:pPr>
      <w:r w:rsidRPr="00F81D7E">
        <w:rPr>
          <w:rFonts w:ascii="宋体" w:hAnsi="宋体" w:hint="eastAsia"/>
          <w:sz w:val="24"/>
        </w:rPr>
        <w:t>3.9电阻系数测量准确度：: ±</w:t>
      </w:r>
      <w:r w:rsidRPr="00F81D7E">
        <w:rPr>
          <w:rFonts w:ascii="宋体" w:hAnsi="宋体"/>
          <w:sz w:val="24"/>
        </w:rPr>
        <w:t>7</w:t>
      </w:r>
      <w:r w:rsidRPr="00F81D7E">
        <w:rPr>
          <w:rFonts w:ascii="宋体" w:hAnsi="宋体" w:hint="eastAsia"/>
          <w:sz w:val="24"/>
        </w:rPr>
        <w:t>%</w:t>
      </w:r>
    </w:p>
    <w:p w:rsidR="00C138C5" w:rsidRPr="00F81D7E" w:rsidRDefault="00C138C5" w:rsidP="00C138C5">
      <w:pPr>
        <w:spacing w:line="360" w:lineRule="auto"/>
        <w:rPr>
          <w:rFonts w:ascii="宋体" w:hAnsi="宋体"/>
          <w:sz w:val="24"/>
        </w:rPr>
      </w:pPr>
      <w:r w:rsidRPr="00F81D7E">
        <w:rPr>
          <w:rFonts w:ascii="宋体" w:hAnsi="宋体" w:hint="eastAsia"/>
          <w:sz w:val="24"/>
        </w:rPr>
        <w:t>3.10样品温差范围: 0 ～ 50K。可随意设置温差值及温差点的个数</w:t>
      </w:r>
    </w:p>
    <w:p w:rsidR="00C138C5" w:rsidRPr="00F81D7E" w:rsidRDefault="00C138C5" w:rsidP="00C138C5">
      <w:pPr>
        <w:spacing w:line="360" w:lineRule="auto"/>
        <w:rPr>
          <w:rFonts w:ascii="宋体" w:hAnsi="宋体"/>
          <w:sz w:val="24"/>
        </w:rPr>
      </w:pPr>
      <w:r w:rsidRPr="00F81D7E">
        <w:rPr>
          <w:rFonts w:ascii="宋体" w:hAnsi="宋体" w:hint="eastAsia"/>
          <w:sz w:val="24"/>
        </w:rPr>
        <w:t>3.11样品支架：三明治结构夹持</w:t>
      </w:r>
    </w:p>
    <w:p w:rsidR="00C138C5" w:rsidRPr="00F81D7E" w:rsidRDefault="00C138C5" w:rsidP="00C138C5">
      <w:pPr>
        <w:spacing w:line="360" w:lineRule="auto"/>
        <w:rPr>
          <w:rFonts w:ascii="宋体" w:hAnsi="宋体"/>
          <w:sz w:val="24"/>
        </w:rPr>
      </w:pPr>
      <w:r w:rsidRPr="00F81D7E">
        <w:rPr>
          <w:rFonts w:ascii="宋体" w:hAnsi="宋体" w:hint="eastAsia"/>
          <w:sz w:val="24"/>
        </w:rPr>
        <w:t>3.12测量样品的尺寸：圆柱或棱柱，直径（边长）2 ～ 4 mm，高度6 ～ 22mm。可选圆片样品，直径10, 12.7, 25.4 mm</w:t>
      </w:r>
    </w:p>
    <w:p w:rsidR="00C138C5" w:rsidRPr="00F81D7E" w:rsidRDefault="00C138C5" w:rsidP="00C138C5">
      <w:pPr>
        <w:spacing w:line="360" w:lineRule="auto"/>
        <w:rPr>
          <w:rFonts w:ascii="宋体" w:hAnsi="宋体"/>
          <w:sz w:val="24"/>
        </w:rPr>
      </w:pPr>
      <w:r w:rsidRPr="00F81D7E">
        <w:rPr>
          <w:rFonts w:ascii="宋体" w:hAnsi="宋体" w:hint="eastAsia"/>
          <w:sz w:val="24"/>
        </w:rPr>
        <w:lastRenderedPageBreak/>
        <w:t>3.13气密真空度：</w:t>
      </w:r>
      <w:r w:rsidRPr="00F81D7E">
        <w:rPr>
          <w:rFonts w:ascii="宋体" w:hAnsi="宋体"/>
          <w:sz w:val="24"/>
        </w:rPr>
        <w:t>10E-4mbar</w:t>
      </w:r>
    </w:p>
    <w:p w:rsidR="00C138C5" w:rsidRPr="00F81D7E" w:rsidRDefault="00C138C5" w:rsidP="00C138C5">
      <w:pPr>
        <w:spacing w:line="360" w:lineRule="auto"/>
        <w:rPr>
          <w:rFonts w:ascii="宋体" w:hAnsi="宋体"/>
          <w:sz w:val="24"/>
        </w:rPr>
      </w:pPr>
      <w:r w:rsidRPr="00F81D7E">
        <w:rPr>
          <w:rFonts w:ascii="宋体" w:hAnsi="宋体" w:hint="eastAsia"/>
          <w:color w:val="000000"/>
          <w:sz w:val="24"/>
        </w:rPr>
        <w:t>*3.14</w:t>
      </w:r>
      <w:r w:rsidRPr="00F81D7E">
        <w:rPr>
          <w:rFonts w:ascii="宋体" w:hAnsi="宋体" w:hint="eastAsia"/>
          <w:sz w:val="24"/>
        </w:rPr>
        <w:t>上下电极及探针采用贵金属</w:t>
      </w:r>
      <w:proofErr w:type="gramStart"/>
      <w:r w:rsidRPr="00F81D7E">
        <w:rPr>
          <w:rFonts w:ascii="宋体" w:hAnsi="宋体" w:hint="eastAsia"/>
          <w:sz w:val="24"/>
        </w:rPr>
        <w:t>铂</w:t>
      </w:r>
      <w:proofErr w:type="gramEnd"/>
      <w:r w:rsidRPr="00F81D7E">
        <w:rPr>
          <w:rFonts w:ascii="宋体" w:hAnsi="宋体" w:hint="eastAsia"/>
          <w:sz w:val="24"/>
        </w:rPr>
        <w:t>材质。</w:t>
      </w:r>
    </w:p>
    <w:p w:rsidR="00C138C5" w:rsidRPr="00F81D7E" w:rsidRDefault="00C138C5" w:rsidP="00C138C5">
      <w:pPr>
        <w:spacing w:line="360" w:lineRule="auto"/>
        <w:rPr>
          <w:rFonts w:ascii="宋体" w:hAnsi="宋体"/>
          <w:sz w:val="24"/>
        </w:rPr>
      </w:pPr>
      <w:r w:rsidRPr="00F81D7E">
        <w:rPr>
          <w:rFonts w:ascii="宋体" w:hAnsi="宋体" w:hint="eastAsia"/>
          <w:sz w:val="24"/>
        </w:rPr>
        <w:t>3.15软件控制检查样品接触是否良好</w:t>
      </w:r>
    </w:p>
    <w:p w:rsidR="00C138C5" w:rsidRPr="00F81D7E" w:rsidRDefault="00C138C5" w:rsidP="00C138C5">
      <w:pPr>
        <w:spacing w:line="360" w:lineRule="auto"/>
        <w:rPr>
          <w:rFonts w:ascii="宋体" w:hAnsi="宋体"/>
          <w:sz w:val="24"/>
        </w:rPr>
      </w:pPr>
      <w:r w:rsidRPr="00F81D7E">
        <w:rPr>
          <w:rFonts w:ascii="宋体" w:hAnsi="宋体" w:hint="eastAsia"/>
          <w:sz w:val="24"/>
        </w:rPr>
        <w:t>3.16可设定单段或多段恒温测量，控温精度低于±0.1℃，并可长期进行恒温实验</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b/>
          <w:sz w:val="24"/>
        </w:rPr>
      </w:pPr>
      <w:r w:rsidRPr="00F81D7E">
        <w:rPr>
          <w:rFonts w:ascii="宋体" w:hAnsi="宋体" w:hint="eastAsia"/>
          <w:b/>
          <w:sz w:val="24"/>
        </w:rPr>
        <w:t>4.产品配置要求：</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4.1产品主体部分说明</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4.1.1</w:t>
      </w:r>
      <w:proofErr w:type="gramStart"/>
      <w:r w:rsidRPr="00F81D7E">
        <w:rPr>
          <w:rFonts w:ascii="宋体" w:hAnsi="宋体" w:hint="eastAsia"/>
          <w:sz w:val="24"/>
        </w:rPr>
        <w:t>赛贝克</w:t>
      </w:r>
      <w:proofErr w:type="gramEnd"/>
      <w:r w:rsidRPr="00F81D7E">
        <w:rPr>
          <w:rFonts w:ascii="宋体" w:hAnsi="宋体" w:hint="eastAsia"/>
          <w:sz w:val="24"/>
        </w:rPr>
        <w:t>/电阻测试</w:t>
      </w:r>
      <w:proofErr w:type="gramStart"/>
      <w:r w:rsidRPr="00F81D7E">
        <w:rPr>
          <w:rFonts w:ascii="宋体" w:hAnsi="宋体" w:hint="eastAsia"/>
          <w:sz w:val="24"/>
        </w:rPr>
        <w:t>仪基本</w:t>
      </w:r>
      <w:proofErr w:type="gramEnd"/>
      <w:r w:rsidRPr="00F81D7E">
        <w:rPr>
          <w:rFonts w:ascii="宋体" w:hAnsi="宋体" w:hint="eastAsia"/>
          <w:sz w:val="24"/>
        </w:rPr>
        <w:t>单元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 xml:space="preserve">4.1.2加热炉及炉体测温系统（RT—1500℃） </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 xml:space="preserve">4.1.3炉内保护套管 </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4.1.4</w:t>
      </w:r>
      <w:r w:rsidRPr="00F81D7E">
        <w:rPr>
          <w:rFonts w:ascii="宋体" w:hAnsi="宋体"/>
          <w:sz w:val="24"/>
        </w:rPr>
        <w:t>Al</w:t>
      </w:r>
      <w:r w:rsidRPr="00F81D7E">
        <w:rPr>
          <w:rFonts w:ascii="宋体" w:hAnsi="宋体"/>
          <w:sz w:val="24"/>
          <w:vertAlign w:val="subscript"/>
        </w:rPr>
        <w:t>2</w:t>
      </w:r>
      <w:r w:rsidRPr="00F81D7E">
        <w:rPr>
          <w:rFonts w:ascii="宋体" w:hAnsi="宋体"/>
          <w:sz w:val="24"/>
        </w:rPr>
        <w:t>O</w:t>
      </w:r>
      <w:r w:rsidRPr="00F81D7E">
        <w:rPr>
          <w:rFonts w:ascii="宋体" w:hAnsi="宋体"/>
          <w:sz w:val="24"/>
          <w:vertAlign w:val="subscript"/>
        </w:rPr>
        <w:t>3</w:t>
      </w:r>
      <w:r w:rsidRPr="00F81D7E">
        <w:rPr>
          <w:rFonts w:ascii="宋体" w:hAnsi="宋体" w:hint="eastAsia"/>
          <w:sz w:val="24"/>
        </w:rPr>
        <w:t xml:space="preserve">样品上支架（含电极）    </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4.1.5</w:t>
      </w:r>
      <w:r w:rsidRPr="00F81D7E">
        <w:rPr>
          <w:rFonts w:ascii="宋体" w:hAnsi="宋体"/>
          <w:sz w:val="24"/>
        </w:rPr>
        <w:t>Al</w:t>
      </w:r>
      <w:r w:rsidRPr="00F81D7E">
        <w:rPr>
          <w:rFonts w:ascii="宋体" w:hAnsi="宋体"/>
          <w:sz w:val="24"/>
          <w:vertAlign w:val="subscript"/>
        </w:rPr>
        <w:t>2</w:t>
      </w:r>
      <w:r w:rsidRPr="00F81D7E">
        <w:rPr>
          <w:rFonts w:ascii="宋体" w:hAnsi="宋体"/>
          <w:sz w:val="24"/>
        </w:rPr>
        <w:t>O</w:t>
      </w:r>
      <w:r w:rsidRPr="00F81D7E">
        <w:rPr>
          <w:rFonts w:ascii="宋体" w:hAnsi="宋体"/>
          <w:sz w:val="24"/>
          <w:vertAlign w:val="subscript"/>
        </w:rPr>
        <w:t>3</w:t>
      </w:r>
      <w:r w:rsidRPr="00F81D7E">
        <w:rPr>
          <w:rFonts w:ascii="宋体" w:hAnsi="宋体" w:hint="eastAsia"/>
          <w:sz w:val="24"/>
        </w:rPr>
        <w:t>样品下支架（含电极）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4.1.6L40/110</w:t>
      </w:r>
      <w:proofErr w:type="gramStart"/>
      <w:r w:rsidRPr="00F81D7E">
        <w:rPr>
          <w:rFonts w:ascii="宋体" w:hAnsi="宋体" w:hint="eastAsia"/>
          <w:sz w:val="24"/>
        </w:rPr>
        <w:t>二</w:t>
      </w:r>
      <w:proofErr w:type="gramEnd"/>
      <w:r w:rsidRPr="00F81D7E">
        <w:rPr>
          <w:rFonts w:ascii="宋体" w:hAnsi="宋体" w:hint="eastAsia"/>
          <w:sz w:val="24"/>
        </w:rPr>
        <w:t xml:space="preserve">级旋转泵（10E-3mbar）     </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4.1.7信号测量采集系统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4.1.8工具箱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4.1.9软件包 (包括实验操作软件和数据分析软件)</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4.1.10电源控制器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4.1.11标准物套装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 xml:space="preserve">4.1.12带氧化铝保护管的样品测试热电偶      </w:t>
      </w:r>
      <w:r w:rsidRPr="00F81D7E">
        <w:rPr>
          <w:rFonts w:ascii="宋体" w:hAnsi="宋体"/>
          <w:sz w:val="24"/>
        </w:rPr>
        <w:t>2</w:t>
      </w:r>
      <w:r w:rsidRPr="00F81D7E">
        <w:rPr>
          <w:rFonts w:ascii="宋体" w:hAnsi="宋体" w:hint="eastAsia"/>
          <w:sz w:val="24"/>
        </w:rPr>
        <w:t xml:space="preserve">根 </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4.1.13</w:t>
      </w:r>
      <w:r w:rsidRPr="00F81D7E">
        <w:rPr>
          <w:rFonts w:ascii="宋体" w:hAnsi="宋体"/>
          <w:sz w:val="24"/>
        </w:rPr>
        <w:t xml:space="preserve">恒温冷却水浴（国内采购） </w:t>
      </w:r>
      <w:r w:rsidRPr="00F81D7E">
        <w:rPr>
          <w:rFonts w:ascii="宋体" w:hAnsi="宋体" w:hint="eastAsia"/>
          <w:sz w:val="24"/>
        </w:rPr>
        <w:t xml:space="preserve"> </w:t>
      </w:r>
      <w:r w:rsidRPr="00F81D7E">
        <w:rPr>
          <w:rFonts w:ascii="宋体" w:hAnsi="宋体"/>
          <w:sz w:val="24"/>
        </w:rPr>
        <w:t xml:space="preserve">             </w:t>
      </w:r>
      <w:r w:rsidRPr="00F81D7E">
        <w:rPr>
          <w:rFonts w:ascii="宋体" w:hAnsi="宋体" w:hint="eastAsia"/>
          <w:sz w:val="24"/>
        </w:rPr>
        <w:t xml:space="preserve">  </w:t>
      </w:r>
      <w:r w:rsidRPr="00F81D7E">
        <w:rPr>
          <w:rFonts w:ascii="宋体" w:hAnsi="宋体"/>
          <w:sz w:val="24"/>
        </w:rPr>
        <w:t>1台</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4.1.14</w:t>
      </w:r>
      <w:r w:rsidRPr="00F81D7E">
        <w:rPr>
          <w:rFonts w:ascii="宋体" w:hAnsi="宋体"/>
          <w:sz w:val="24"/>
        </w:rPr>
        <w:t>电脑</w:t>
      </w:r>
      <w:r w:rsidRPr="00F81D7E">
        <w:rPr>
          <w:rFonts w:ascii="宋体" w:hAnsi="宋体" w:hint="eastAsia"/>
          <w:sz w:val="24"/>
        </w:rPr>
        <w:t>及打印机</w:t>
      </w:r>
      <w:r w:rsidRPr="00F81D7E">
        <w:rPr>
          <w:rFonts w:ascii="宋体" w:hAnsi="宋体"/>
          <w:sz w:val="24"/>
        </w:rPr>
        <w:t>（国内采购）</w:t>
      </w:r>
      <w:r w:rsidRPr="00F81D7E">
        <w:rPr>
          <w:rFonts w:ascii="宋体" w:hAnsi="宋体" w:hint="eastAsia"/>
          <w:sz w:val="24"/>
        </w:rPr>
        <w:t xml:space="preserve">                 1套</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4.2要求的附件、专用工具和消耗品</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 xml:space="preserve">4.2.1样品夹持上电极        </w:t>
      </w:r>
      <w:r w:rsidRPr="00F81D7E">
        <w:rPr>
          <w:rFonts w:ascii="宋体" w:hAnsi="宋体"/>
          <w:sz w:val="24"/>
        </w:rPr>
        <w:t>2</w:t>
      </w:r>
      <w:r w:rsidRPr="00F81D7E">
        <w:rPr>
          <w:rFonts w:ascii="宋体" w:hAnsi="宋体" w:hint="eastAsia"/>
          <w:sz w:val="24"/>
        </w:rPr>
        <w:t>个</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 xml:space="preserve">4.2.2样品夹持下电极        </w:t>
      </w:r>
      <w:r w:rsidRPr="00F81D7E">
        <w:rPr>
          <w:rFonts w:ascii="宋体" w:hAnsi="宋体"/>
          <w:sz w:val="24"/>
        </w:rPr>
        <w:t>2</w:t>
      </w:r>
      <w:r w:rsidRPr="00F81D7E">
        <w:rPr>
          <w:rFonts w:ascii="宋体" w:hAnsi="宋体" w:hint="eastAsia"/>
          <w:sz w:val="24"/>
        </w:rPr>
        <w:t>个</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 xml:space="preserve">4.2.3带氧化铝保护管的样品测试热电偶      </w:t>
      </w:r>
      <w:r w:rsidRPr="00F81D7E">
        <w:rPr>
          <w:rFonts w:ascii="宋体" w:hAnsi="宋体"/>
          <w:sz w:val="24"/>
        </w:rPr>
        <w:t>2</w:t>
      </w:r>
      <w:r w:rsidRPr="00F81D7E">
        <w:rPr>
          <w:rFonts w:ascii="宋体" w:hAnsi="宋体" w:hint="eastAsia"/>
          <w:sz w:val="24"/>
        </w:rPr>
        <w:t>根</w:t>
      </w: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5.选购附件、备件及消耗品：（这些是供选购的，它们的价格不计入评估价）</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5.1查询项目</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5.1.1样品夹持下电极（圆片样品）</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lastRenderedPageBreak/>
        <w:t>5.1.2样品夹持上电极</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5.1.3样品夹持下电极</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 xml:space="preserve">5.2投标人推荐的其它选件 </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5.2.1延长保修期半年、1年、2年、3年的价格。</w:t>
      </w: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6.技术文件：</w:t>
      </w:r>
    </w:p>
    <w:p w:rsidR="00C138C5" w:rsidRPr="00F81D7E" w:rsidRDefault="00C138C5" w:rsidP="00C138C5">
      <w:pPr>
        <w:spacing w:line="360" w:lineRule="auto"/>
        <w:rPr>
          <w:rFonts w:ascii="宋体" w:hAnsi="宋体"/>
          <w:sz w:val="24"/>
        </w:rPr>
      </w:pPr>
      <w:r w:rsidRPr="00F81D7E">
        <w:rPr>
          <w:rFonts w:ascii="宋体" w:hAnsi="宋体" w:hint="eastAsia"/>
          <w:sz w:val="24"/>
        </w:rPr>
        <w:t>6.1投标人提供的产品样本，必须是“原件”而非复印件，图表、简图、电路图以及印刷电路板图等都应清晰易读。买方有权不付任何附加费用复制这些资料以供参考。</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6.2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7.技术服务：</w:t>
      </w:r>
    </w:p>
    <w:p w:rsidR="00C138C5" w:rsidRPr="00F81D7E" w:rsidRDefault="00C138C5" w:rsidP="00C138C5">
      <w:pPr>
        <w:spacing w:line="360" w:lineRule="auto"/>
        <w:rPr>
          <w:rFonts w:ascii="宋体" w:hAnsi="宋体"/>
          <w:sz w:val="24"/>
        </w:rPr>
      </w:pPr>
      <w:r w:rsidRPr="00F81D7E">
        <w:rPr>
          <w:rFonts w:ascii="宋体" w:hAnsi="宋体" w:hint="eastAsia"/>
          <w:sz w:val="24"/>
        </w:rPr>
        <w:t>7.1终身免费仪器搬迁、软件升级、用户培训</w:t>
      </w:r>
    </w:p>
    <w:p w:rsidR="00C138C5" w:rsidRPr="00F81D7E" w:rsidRDefault="00C138C5" w:rsidP="00C138C5">
      <w:pPr>
        <w:spacing w:line="360" w:lineRule="auto"/>
        <w:rPr>
          <w:rFonts w:ascii="宋体" w:hAnsi="宋体"/>
          <w:sz w:val="24"/>
        </w:rPr>
      </w:pPr>
      <w:r w:rsidRPr="00F81D7E">
        <w:rPr>
          <w:rFonts w:ascii="宋体" w:hAnsi="宋体" w:hint="eastAsia"/>
          <w:sz w:val="24"/>
        </w:rPr>
        <w:t>7.2关于设备的安装调试，如果有必要的安装准备条件，卖方应在合同生效后一个月内向买方提出详细的要求或计划。安装调试的费用应计入投标价中，并应单独列出，供评标使用。</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7.3仪器到达用户所在地后</w:t>
      </w:r>
      <w:r w:rsidRPr="00F81D7E">
        <w:rPr>
          <w:rFonts w:ascii="宋体" w:hAnsi="宋体"/>
          <w:sz w:val="24"/>
        </w:rPr>
        <w:t xml:space="preserve">, </w:t>
      </w:r>
      <w:r w:rsidRPr="00F81D7E">
        <w:rPr>
          <w:rFonts w:ascii="宋体" w:hAnsi="宋体" w:hint="eastAsia"/>
          <w:sz w:val="24"/>
        </w:rPr>
        <w:t>在接到用户通知后</w:t>
      </w:r>
      <w:r w:rsidRPr="00F81D7E">
        <w:rPr>
          <w:rFonts w:ascii="宋体" w:hAnsi="宋体"/>
          <w:sz w:val="24"/>
        </w:rPr>
        <w:t>1</w:t>
      </w:r>
      <w:r w:rsidRPr="00F81D7E">
        <w:rPr>
          <w:rFonts w:ascii="宋体" w:hAnsi="宋体" w:hint="eastAsia"/>
          <w:sz w:val="24"/>
        </w:rPr>
        <w:t>周内执行安装调试直至达到验收指标。</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7.4每台仪器的安装调试</w:t>
      </w:r>
      <w:r w:rsidRPr="00F81D7E">
        <w:rPr>
          <w:rFonts w:ascii="宋体" w:hAnsi="宋体"/>
          <w:sz w:val="24"/>
        </w:rPr>
        <w:t>-</w:t>
      </w:r>
      <w:r w:rsidRPr="00F81D7E">
        <w:rPr>
          <w:rFonts w:ascii="宋体" w:hAnsi="宋体" w:hint="eastAsia"/>
          <w:sz w:val="24"/>
        </w:rPr>
        <w:t>验收期不应长于</w:t>
      </w:r>
      <w:r w:rsidRPr="00F81D7E">
        <w:rPr>
          <w:rFonts w:ascii="宋体" w:hAnsi="宋体"/>
          <w:sz w:val="24"/>
        </w:rPr>
        <w:t>10</w:t>
      </w:r>
      <w:r w:rsidRPr="00F81D7E">
        <w:rPr>
          <w:rFonts w:ascii="宋体" w:hAnsi="宋体" w:hint="eastAsia"/>
          <w:sz w:val="24"/>
        </w:rPr>
        <w:t>个工作日。</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7.5在用户所在地对用户进行</w:t>
      </w:r>
      <w:r w:rsidRPr="00F81D7E">
        <w:rPr>
          <w:rFonts w:ascii="宋体" w:hAnsi="宋体"/>
          <w:sz w:val="24"/>
        </w:rPr>
        <w:t>3</w:t>
      </w:r>
      <w:r w:rsidRPr="00F81D7E">
        <w:rPr>
          <w:rFonts w:ascii="宋体" w:hAnsi="宋体" w:hint="eastAsia"/>
          <w:sz w:val="24"/>
        </w:rPr>
        <w:t>人、为期</w:t>
      </w:r>
      <w:r w:rsidRPr="00F81D7E">
        <w:rPr>
          <w:rFonts w:ascii="宋体" w:hAnsi="宋体"/>
          <w:sz w:val="24"/>
        </w:rPr>
        <w:t>2</w:t>
      </w:r>
      <w:r w:rsidRPr="00F81D7E">
        <w:rPr>
          <w:rFonts w:ascii="宋体" w:hAnsi="宋体" w:hint="eastAsia"/>
          <w:sz w:val="24"/>
        </w:rPr>
        <w:t>周的免费培训。培训内容包括仪器的技术原理、操作、数据处理、基本维护等。</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7.6保修期：提供</w:t>
      </w:r>
      <w:r w:rsidRPr="00F81D7E">
        <w:rPr>
          <w:rFonts w:ascii="宋体" w:hAnsi="宋体"/>
          <w:sz w:val="24"/>
        </w:rPr>
        <w:t>3</w:t>
      </w:r>
      <w:r w:rsidRPr="00F81D7E">
        <w:rPr>
          <w:rFonts w:ascii="宋体" w:hAnsi="宋体" w:hint="eastAsia"/>
          <w:sz w:val="24"/>
        </w:rPr>
        <w:t>年免费保修，保修期自验收签字之日起计算。保修期满前</w:t>
      </w:r>
      <w:r w:rsidRPr="00F81D7E">
        <w:rPr>
          <w:rFonts w:ascii="宋体" w:hAnsi="宋体"/>
          <w:sz w:val="24"/>
        </w:rPr>
        <w:t>1</w:t>
      </w:r>
      <w:r w:rsidRPr="00F81D7E">
        <w:rPr>
          <w:rFonts w:ascii="宋体" w:hAnsi="宋体" w:hint="eastAsia"/>
          <w:sz w:val="24"/>
        </w:rPr>
        <w:t>个月内卖方应负责一次免费全面检查，并写出正式报告，如发现潜在问题，应负责排除。</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7.7维修响应时间：卖方应在</w:t>
      </w:r>
      <w:r w:rsidRPr="00F81D7E">
        <w:rPr>
          <w:rFonts w:ascii="宋体" w:hAnsi="宋体"/>
          <w:sz w:val="24"/>
        </w:rPr>
        <w:t>24</w:t>
      </w:r>
      <w:r w:rsidRPr="00F81D7E">
        <w:rPr>
          <w:rFonts w:ascii="宋体" w:hAnsi="宋体" w:hint="eastAsia"/>
          <w:sz w:val="24"/>
        </w:rPr>
        <w:t>小时内对用户的服务要求</w:t>
      </w:r>
      <w:proofErr w:type="gramStart"/>
      <w:r w:rsidRPr="00F81D7E">
        <w:rPr>
          <w:rFonts w:ascii="宋体" w:hAnsi="宋体" w:hint="eastAsia"/>
          <w:sz w:val="24"/>
        </w:rPr>
        <w:t>作出</w:t>
      </w:r>
      <w:proofErr w:type="gramEnd"/>
      <w:r w:rsidRPr="00F81D7E">
        <w:rPr>
          <w:rFonts w:ascii="宋体" w:hAnsi="宋体" w:hint="eastAsia"/>
          <w:sz w:val="24"/>
        </w:rPr>
        <w:t>响应，一般问题应在</w:t>
      </w:r>
      <w:r w:rsidRPr="00F81D7E">
        <w:rPr>
          <w:rFonts w:ascii="宋体" w:hAnsi="宋体"/>
          <w:sz w:val="24"/>
        </w:rPr>
        <w:t>48</w:t>
      </w:r>
      <w:r w:rsidRPr="00F81D7E">
        <w:rPr>
          <w:rFonts w:ascii="宋体" w:hAnsi="宋体" w:hint="eastAsia"/>
          <w:sz w:val="24"/>
        </w:rPr>
        <w:t>小时内解决，重大问题或其它无法迅速解决的问题应在一周内解决或提出明确解决方案，否则卖方应赔偿相应损失。</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7.8软、硬件升级：卖方应免费向用户提供自验收之后未来</w:t>
      </w:r>
      <w:r w:rsidRPr="00F81D7E">
        <w:rPr>
          <w:rFonts w:ascii="宋体" w:hAnsi="宋体"/>
          <w:sz w:val="24"/>
        </w:rPr>
        <w:t>3</w:t>
      </w:r>
      <w:r w:rsidRPr="00F81D7E">
        <w:rPr>
          <w:rFonts w:ascii="宋体" w:hAnsi="宋体" w:hint="eastAsia"/>
          <w:sz w:val="24"/>
        </w:rPr>
        <w:t>年的仪器软件升级和优惠提供与之相关的硬件升级。</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8.订货数量：</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一台</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9.目的港：</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CI</w:t>
      </w:r>
      <w:r w:rsidRPr="00F81D7E">
        <w:rPr>
          <w:rFonts w:ascii="宋体" w:hAnsi="宋体"/>
          <w:sz w:val="24"/>
        </w:rPr>
        <w:t>P</w:t>
      </w:r>
      <w:r w:rsidRPr="00F81D7E">
        <w:rPr>
          <w:rFonts w:ascii="宋体" w:hAnsi="宋体" w:hint="eastAsia"/>
          <w:sz w:val="24"/>
        </w:rPr>
        <w:t>北京港  一台</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10.交货日期：</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sz w:val="24"/>
        </w:rPr>
        <w:t>合同生效后</w:t>
      </w:r>
      <w:r w:rsidRPr="00F81D7E">
        <w:rPr>
          <w:rFonts w:ascii="宋体" w:hAnsi="宋体"/>
          <w:sz w:val="24"/>
        </w:rPr>
        <w:t>4</w:t>
      </w:r>
      <w:r w:rsidRPr="00F81D7E">
        <w:rPr>
          <w:rFonts w:ascii="宋体" w:hAnsi="宋体" w:hint="eastAsia"/>
          <w:sz w:val="24"/>
        </w:rPr>
        <w:t>个月内</w:t>
      </w:r>
    </w:p>
    <w:p w:rsidR="00C138C5" w:rsidRPr="00F81D7E" w:rsidRDefault="00C138C5" w:rsidP="00C138C5">
      <w:pPr>
        <w:spacing w:line="360" w:lineRule="auto"/>
        <w:rPr>
          <w:rFonts w:ascii="宋体" w:hAnsi="宋体" w:cs="Calibri"/>
          <w:b/>
          <w:sz w:val="24"/>
        </w:rPr>
      </w:pPr>
      <w:r w:rsidRPr="00F81D7E">
        <w:rPr>
          <w:rFonts w:ascii="宋体" w:hAnsi="宋体" w:cs="Calibri" w:hint="eastAsia"/>
          <w:b/>
          <w:sz w:val="24"/>
        </w:rPr>
        <w:t>11</w:t>
      </w:r>
      <w:r w:rsidRPr="00F81D7E">
        <w:rPr>
          <w:rFonts w:ascii="宋体" w:hAnsi="宋体" w:cs="Calibri"/>
          <w:b/>
          <w:sz w:val="24"/>
        </w:rPr>
        <w:t>．执行的相关标准</w:t>
      </w:r>
    </w:p>
    <w:p w:rsidR="00C138C5" w:rsidRPr="00F81D7E" w:rsidRDefault="00C138C5" w:rsidP="00C138C5">
      <w:pPr>
        <w:spacing w:line="360" w:lineRule="auto"/>
        <w:ind w:firstLine="420"/>
        <w:rPr>
          <w:rFonts w:ascii="宋体" w:hAnsi="宋体" w:hint="eastAsia"/>
          <w:kern w:val="0"/>
          <w:sz w:val="24"/>
        </w:rPr>
      </w:pPr>
      <w:r w:rsidRPr="00F81D7E">
        <w:rPr>
          <w:rFonts w:ascii="宋体" w:hAnsi="宋体"/>
          <w:kern w:val="0"/>
          <w:sz w:val="24"/>
        </w:rPr>
        <w:t>无</w:t>
      </w:r>
      <w:r w:rsidRPr="00F81D7E">
        <w:rPr>
          <w:rFonts w:ascii="宋体" w:hAnsi="宋体" w:hint="eastAsia"/>
          <w:kern w:val="0"/>
          <w:sz w:val="24"/>
        </w:rPr>
        <w:t>。</w:t>
      </w: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jc w:val="center"/>
        <w:rPr>
          <w:rFonts w:ascii="宋体" w:hAnsi="宋体" w:hint="eastAsia"/>
          <w:color w:val="000000"/>
          <w:sz w:val="24"/>
        </w:rPr>
      </w:pPr>
      <w:bookmarkStart w:id="2" w:name="_GoBack"/>
      <w:bookmarkEnd w:id="2"/>
      <w:r w:rsidRPr="00F81D7E">
        <w:rPr>
          <w:rFonts w:ascii="宋体" w:hAnsi="宋体" w:hint="eastAsia"/>
          <w:b/>
          <w:kern w:val="0"/>
          <w:sz w:val="28"/>
          <w:szCs w:val="28"/>
        </w:rPr>
        <w:lastRenderedPageBreak/>
        <w:t>第3包 膨胀系数测定仪</w:t>
      </w: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1.工作条件：</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1.1适于在气温为摄氏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F81D7E">
          <w:rPr>
            <w:rFonts w:ascii="宋体" w:hAnsi="宋体"/>
            <w:sz w:val="24"/>
          </w:rPr>
          <w:t>-40</w:t>
        </w:r>
        <w:r w:rsidRPr="00F81D7E">
          <w:rPr>
            <w:rFonts w:ascii="宋体" w:hAnsi="宋体" w:hint="eastAsia"/>
            <w:sz w:val="24"/>
          </w:rPr>
          <w:t>℃</w:t>
        </w:r>
      </w:smartTag>
      <w:r w:rsidRPr="00F81D7E">
        <w:rPr>
          <w:rFonts w:ascii="宋体" w:hAnsi="宋体" w:hint="eastAsia"/>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F81D7E">
          <w:rPr>
            <w:rFonts w:ascii="宋体" w:hAnsi="宋体"/>
            <w:sz w:val="24"/>
          </w:rPr>
          <w:t>50</w:t>
        </w:r>
        <w:r w:rsidRPr="00F81D7E">
          <w:rPr>
            <w:rFonts w:ascii="宋体" w:hAnsi="宋体" w:hint="eastAsia"/>
            <w:sz w:val="24"/>
          </w:rPr>
          <w:t>℃</w:t>
        </w:r>
      </w:smartTag>
      <w:r w:rsidRPr="00F81D7E">
        <w:rPr>
          <w:rFonts w:ascii="宋体" w:hAnsi="宋体" w:hint="eastAsia"/>
          <w:sz w:val="24"/>
        </w:rPr>
        <w:t>和相对湿度为</w:t>
      </w:r>
      <w:r w:rsidRPr="00F81D7E">
        <w:rPr>
          <w:rFonts w:ascii="宋体" w:hAnsi="宋体"/>
          <w:sz w:val="24"/>
        </w:rPr>
        <w:t>90</w:t>
      </w:r>
      <w:r w:rsidRPr="00F81D7E">
        <w:rPr>
          <w:rFonts w:ascii="宋体" w:hAnsi="宋体" w:hint="eastAsia"/>
          <w:sz w:val="24"/>
        </w:rPr>
        <w:t>％的环境条件下运输和贮存。</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1.2适于在电源</w:t>
      </w:r>
      <w:r w:rsidRPr="00F81D7E">
        <w:rPr>
          <w:rFonts w:ascii="宋体" w:hAnsi="宋体"/>
          <w:sz w:val="24"/>
        </w:rPr>
        <w:t>220V</w:t>
      </w:r>
      <w:r w:rsidRPr="00F81D7E">
        <w:rPr>
          <w:rFonts w:ascii="宋体" w:hAnsi="宋体" w:hint="eastAsia"/>
          <w:sz w:val="24"/>
        </w:rPr>
        <w:t>（</w:t>
      </w:r>
      <w:r w:rsidRPr="00F81D7E">
        <w:rPr>
          <w:rFonts w:ascii="宋体" w:hAnsi="宋体"/>
          <w:sz w:val="24"/>
        </w:rPr>
        <w:sym w:font="Symbol" w:char="F0B1"/>
      </w:r>
      <w:r w:rsidRPr="00F81D7E">
        <w:rPr>
          <w:rFonts w:ascii="宋体" w:hAnsi="宋体"/>
          <w:sz w:val="24"/>
        </w:rPr>
        <w:t>10</w:t>
      </w:r>
      <w:r w:rsidRPr="00F81D7E">
        <w:rPr>
          <w:rFonts w:ascii="宋体" w:hAnsi="宋体" w:hint="eastAsia"/>
          <w:sz w:val="24"/>
        </w:rPr>
        <w:t>％）</w:t>
      </w:r>
      <w:r w:rsidRPr="00F81D7E">
        <w:rPr>
          <w:rFonts w:ascii="宋体" w:hAnsi="宋体"/>
          <w:sz w:val="24"/>
        </w:rPr>
        <w:t>/50Hz</w:t>
      </w:r>
      <w:r w:rsidRPr="00F81D7E">
        <w:rPr>
          <w:rFonts w:ascii="宋体" w:hAnsi="宋体" w:hint="eastAsia"/>
          <w:sz w:val="24"/>
        </w:rPr>
        <w:t>、气温摄氏+</w:t>
      </w:r>
      <w:smartTag w:uri="urn:schemas-microsoft-com:office:smarttags" w:element="chmetcnv">
        <w:smartTagPr>
          <w:attr w:name="UnitName" w:val="℃"/>
          <w:attr w:name="SourceValue" w:val="15"/>
          <w:attr w:name="HasSpace" w:val="False"/>
          <w:attr w:name="Negative" w:val="False"/>
          <w:attr w:name="NumberType" w:val="1"/>
          <w:attr w:name="TCSC" w:val="0"/>
        </w:smartTagPr>
        <w:r w:rsidRPr="00F81D7E">
          <w:rPr>
            <w:rFonts w:ascii="宋体" w:hAnsi="宋体" w:hint="eastAsia"/>
            <w:sz w:val="24"/>
          </w:rPr>
          <w:t>1</w:t>
        </w:r>
        <w:r w:rsidRPr="00F81D7E">
          <w:rPr>
            <w:rFonts w:ascii="宋体" w:hAnsi="宋体"/>
            <w:sz w:val="24"/>
          </w:rPr>
          <w:t>5</w:t>
        </w:r>
        <w:r w:rsidRPr="00F81D7E">
          <w:rPr>
            <w:rFonts w:ascii="宋体" w:hAnsi="宋体" w:hint="eastAsia"/>
            <w:sz w:val="24"/>
          </w:rPr>
          <w:t>℃</w:t>
        </w:r>
      </w:smartTag>
      <w:r w:rsidRPr="00F81D7E">
        <w:rPr>
          <w:rFonts w:ascii="宋体" w:hAnsi="宋体" w:hint="eastAsia"/>
          <w:sz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F81D7E">
          <w:rPr>
            <w:rFonts w:ascii="宋体" w:hAnsi="宋体" w:hint="eastAsia"/>
            <w:sz w:val="24"/>
          </w:rPr>
          <w:t>3</w:t>
        </w:r>
        <w:r w:rsidRPr="00F81D7E">
          <w:rPr>
            <w:rFonts w:ascii="宋体" w:hAnsi="宋体"/>
            <w:sz w:val="24"/>
          </w:rPr>
          <w:t>0</w:t>
        </w:r>
        <w:r w:rsidRPr="00F81D7E">
          <w:rPr>
            <w:rFonts w:ascii="宋体" w:hAnsi="宋体" w:hint="eastAsia"/>
            <w:sz w:val="24"/>
          </w:rPr>
          <w:t>℃</w:t>
        </w:r>
      </w:smartTag>
      <w:r w:rsidRPr="00F81D7E">
        <w:rPr>
          <w:rFonts w:ascii="宋体" w:hAnsi="宋体" w:hint="eastAsia"/>
          <w:sz w:val="24"/>
        </w:rPr>
        <w:t>和相对湿度小于</w:t>
      </w:r>
      <w:r w:rsidRPr="00F81D7E">
        <w:rPr>
          <w:rFonts w:ascii="宋体" w:hAnsi="宋体"/>
          <w:sz w:val="24"/>
        </w:rPr>
        <w:t>8</w:t>
      </w:r>
      <w:r w:rsidRPr="00F81D7E">
        <w:rPr>
          <w:rFonts w:ascii="宋体" w:hAnsi="宋体" w:hint="eastAsia"/>
          <w:sz w:val="24"/>
        </w:rPr>
        <w:t>0％的环境条件下运行。能够连续正常工作。</w:t>
      </w:r>
    </w:p>
    <w:p w:rsidR="00C138C5" w:rsidRPr="00F81D7E" w:rsidRDefault="00C138C5" w:rsidP="00C138C5">
      <w:pPr>
        <w:spacing w:line="360" w:lineRule="auto"/>
        <w:rPr>
          <w:rFonts w:ascii="宋体" w:hAnsi="宋体"/>
          <w:sz w:val="24"/>
        </w:rPr>
      </w:pPr>
      <w:r w:rsidRPr="00F81D7E">
        <w:rPr>
          <w:rFonts w:ascii="宋体" w:hAnsi="宋体" w:hint="eastAsia"/>
          <w:sz w:val="24"/>
        </w:rPr>
        <w:t>1.3配置符合中国有关标准要求的插头，如果没有这样的插头，则需提供适当的转换插座。</w:t>
      </w:r>
    </w:p>
    <w:p w:rsidR="00C138C5" w:rsidRPr="00F81D7E" w:rsidRDefault="00C138C5" w:rsidP="00C138C5">
      <w:pPr>
        <w:spacing w:line="360" w:lineRule="auto"/>
        <w:rPr>
          <w:rFonts w:ascii="宋体" w:hAnsi="宋体"/>
          <w:sz w:val="24"/>
        </w:rPr>
      </w:pPr>
      <w:r w:rsidRPr="00F81D7E">
        <w:rPr>
          <w:rFonts w:ascii="宋体" w:hAnsi="宋体" w:hint="eastAsia"/>
          <w:sz w:val="24"/>
        </w:rPr>
        <w:t>1.4环境无易燃性气体，通风，防尘，无阳光直射，</w:t>
      </w:r>
      <w:r w:rsidRPr="00F81D7E">
        <w:rPr>
          <w:rFonts w:ascii="宋体" w:hAnsi="宋体"/>
          <w:sz w:val="24"/>
        </w:rPr>
        <w:t>5m</w:t>
      </w:r>
      <w:r w:rsidRPr="00F81D7E">
        <w:rPr>
          <w:rFonts w:ascii="宋体" w:hAnsi="宋体" w:hint="eastAsia"/>
          <w:sz w:val="24"/>
        </w:rPr>
        <w:t>内无强电</w:t>
      </w:r>
      <w:r w:rsidRPr="00F81D7E">
        <w:rPr>
          <w:rFonts w:ascii="宋体" w:hAnsi="宋体"/>
          <w:sz w:val="24"/>
        </w:rPr>
        <w:t>/</w:t>
      </w:r>
      <w:r w:rsidRPr="00F81D7E">
        <w:rPr>
          <w:rFonts w:ascii="宋体" w:hAnsi="宋体" w:hint="eastAsia"/>
          <w:sz w:val="24"/>
        </w:rPr>
        <w:t>磁场（几十千瓦以上大功率用电设备），地面牢固，附近无震源。</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2设备用途：</w:t>
      </w:r>
    </w:p>
    <w:p w:rsidR="00C138C5" w:rsidRPr="00F81D7E" w:rsidRDefault="00C138C5" w:rsidP="00C138C5">
      <w:pPr>
        <w:spacing w:line="360" w:lineRule="auto"/>
        <w:rPr>
          <w:rFonts w:ascii="宋体" w:hAnsi="宋体" w:hint="eastAsia"/>
          <w:color w:val="000000"/>
          <w:sz w:val="24"/>
        </w:rPr>
      </w:pPr>
      <w:r w:rsidRPr="00F81D7E">
        <w:rPr>
          <w:rFonts w:ascii="宋体" w:hAnsi="宋体" w:hint="eastAsia"/>
          <w:sz w:val="24"/>
        </w:rPr>
        <w:t>测量</w:t>
      </w:r>
      <w:r w:rsidRPr="00F81D7E">
        <w:rPr>
          <w:rFonts w:ascii="宋体" w:hAnsi="宋体" w:hint="eastAsia"/>
          <w:color w:val="000000"/>
          <w:sz w:val="24"/>
        </w:rPr>
        <w:t>样品在高温条件下的膨胀系数。</w:t>
      </w: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3.技术规格：</w:t>
      </w:r>
    </w:p>
    <w:p w:rsidR="00C138C5" w:rsidRPr="00F81D7E" w:rsidRDefault="00C138C5" w:rsidP="00C138C5">
      <w:pPr>
        <w:spacing w:line="360" w:lineRule="auto"/>
        <w:rPr>
          <w:rFonts w:ascii="宋体" w:hAnsi="宋体" w:hint="eastAsia"/>
          <w:sz w:val="24"/>
        </w:rPr>
      </w:pPr>
      <w:r w:rsidRPr="00F81D7E">
        <w:rPr>
          <w:rFonts w:ascii="宋体" w:hAnsi="宋体" w:hint="eastAsia"/>
          <w:color w:val="000000"/>
          <w:sz w:val="24"/>
        </w:rPr>
        <w:t>*3.1</w:t>
      </w:r>
      <w:r w:rsidRPr="00F81D7E">
        <w:rPr>
          <w:rFonts w:ascii="宋体" w:hAnsi="宋体" w:hint="eastAsia"/>
          <w:sz w:val="24"/>
        </w:rPr>
        <w:t>温度范围：RT～</w:t>
      </w:r>
      <w:r w:rsidRPr="00F81D7E">
        <w:rPr>
          <w:rFonts w:ascii="宋体" w:hAnsi="宋体"/>
          <w:sz w:val="24"/>
        </w:rPr>
        <w:t>16</w:t>
      </w:r>
      <w:r w:rsidRPr="00F81D7E">
        <w:rPr>
          <w:rFonts w:ascii="宋体" w:hAnsi="宋体" w:hint="eastAsia"/>
          <w:sz w:val="24"/>
        </w:rPr>
        <w:t xml:space="preserve">00℃ </w:t>
      </w:r>
    </w:p>
    <w:p w:rsidR="00C138C5" w:rsidRPr="00F81D7E" w:rsidRDefault="00C138C5" w:rsidP="00C138C5">
      <w:pPr>
        <w:spacing w:line="360" w:lineRule="auto"/>
        <w:rPr>
          <w:rFonts w:ascii="宋体" w:hAnsi="宋体"/>
          <w:sz w:val="24"/>
        </w:rPr>
      </w:pPr>
      <w:r w:rsidRPr="00F81D7E">
        <w:rPr>
          <w:rFonts w:ascii="宋体" w:hAnsi="宋体" w:hint="eastAsia"/>
          <w:color w:val="000000"/>
          <w:sz w:val="24"/>
        </w:rPr>
        <w:t>*3.2</w:t>
      </w:r>
      <w:r w:rsidRPr="00F81D7E">
        <w:rPr>
          <w:rFonts w:ascii="宋体" w:hAnsi="宋体" w:hint="eastAsia"/>
          <w:sz w:val="24"/>
        </w:rPr>
        <w:t>测量模式：垂直测量，避免测量系统因重力产生摩擦。</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3.3控温速率：最高100 K/min；</w:t>
      </w:r>
    </w:p>
    <w:p w:rsidR="00C138C5" w:rsidRPr="00F81D7E" w:rsidRDefault="00C138C5" w:rsidP="00C138C5">
      <w:pPr>
        <w:spacing w:line="360" w:lineRule="auto"/>
        <w:rPr>
          <w:rFonts w:ascii="宋体" w:hAnsi="宋体" w:hint="eastAsia"/>
          <w:sz w:val="24"/>
        </w:rPr>
      </w:pPr>
      <w:r w:rsidRPr="00F81D7E">
        <w:rPr>
          <w:rFonts w:ascii="宋体" w:hAnsi="宋体" w:hint="eastAsia"/>
          <w:color w:val="000000"/>
          <w:sz w:val="24"/>
        </w:rPr>
        <w:t>*3.4</w:t>
      </w:r>
      <w:r w:rsidRPr="00F81D7E">
        <w:rPr>
          <w:rFonts w:ascii="宋体" w:hAnsi="宋体" w:hint="eastAsia"/>
          <w:sz w:val="24"/>
        </w:rPr>
        <w:t>测量系统：双杆，一次升温可测量两个样品</w:t>
      </w:r>
    </w:p>
    <w:p w:rsidR="00C138C5" w:rsidRPr="00F81D7E" w:rsidRDefault="00C138C5" w:rsidP="00C138C5">
      <w:pPr>
        <w:spacing w:line="360" w:lineRule="auto"/>
        <w:rPr>
          <w:rFonts w:ascii="宋体" w:hAnsi="宋体"/>
          <w:sz w:val="24"/>
        </w:rPr>
      </w:pPr>
      <w:r w:rsidRPr="00F81D7E">
        <w:rPr>
          <w:rFonts w:ascii="宋体" w:hAnsi="宋体" w:hint="eastAsia"/>
          <w:sz w:val="24"/>
        </w:rPr>
        <w:t xml:space="preserve">3.5样品长度: 最大 </w:t>
      </w:r>
      <w:smartTag w:uri="urn:schemas-microsoft-com:office:smarttags" w:element="chmetcnv">
        <w:smartTagPr>
          <w:attr w:name="UnitName" w:val="mm"/>
          <w:attr w:name="SourceValue" w:val="50"/>
          <w:attr w:name="HasSpace" w:val="True"/>
          <w:attr w:name="Negative" w:val="False"/>
          <w:attr w:name="NumberType" w:val="1"/>
          <w:attr w:name="TCSC" w:val="0"/>
        </w:smartTagPr>
        <w:r w:rsidRPr="00F81D7E">
          <w:rPr>
            <w:rFonts w:ascii="宋体" w:hAnsi="宋体" w:hint="eastAsia"/>
            <w:sz w:val="24"/>
          </w:rPr>
          <w:t>50 mm</w:t>
        </w:r>
      </w:smartTag>
      <w:r w:rsidRPr="00F81D7E">
        <w:rPr>
          <w:rFonts w:ascii="宋体" w:hAnsi="宋体" w:hint="eastAsia"/>
          <w:sz w:val="24"/>
        </w:rPr>
        <w:t>；</w:t>
      </w:r>
    </w:p>
    <w:p w:rsidR="00C138C5" w:rsidRPr="00F81D7E" w:rsidRDefault="00C138C5" w:rsidP="00C138C5">
      <w:pPr>
        <w:spacing w:line="360" w:lineRule="auto"/>
        <w:rPr>
          <w:rFonts w:ascii="宋体" w:hAnsi="宋体"/>
          <w:sz w:val="24"/>
        </w:rPr>
      </w:pPr>
      <w:r w:rsidRPr="00F81D7E">
        <w:rPr>
          <w:rFonts w:ascii="宋体" w:hAnsi="宋体" w:hint="eastAsia"/>
          <w:sz w:val="24"/>
        </w:rPr>
        <w:t>3.6样品直径: 12mm</w:t>
      </w:r>
    </w:p>
    <w:p w:rsidR="00C138C5" w:rsidRPr="00F81D7E" w:rsidRDefault="00C138C5" w:rsidP="00C138C5">
      <w:pPr>
        <w:spacing w:line="360" w:lineRule="auto"/>
        <w:rPr>
          <w:rFonts w:ascii="宋体" w:hAnsi="宋体"/>
          <w:sz w:val="24"/>
        </w:rPr>
      </w:pPr>
      <w:r w:rsidRPr="00F81D7E">
        <w:rPr>
          <w:rFonts w:ascii="宋体" w:hAnsi="宋体" w:hint="eastAsia"/>
          <w:sz w:val="24"/>
        </w:rPr>
        <w:t>3.7测量范围: 0-5000 μm （±2500μm）；</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3.8分辨率：0.125 nm/digit；</w:t>
      </w:r>
    </w:p>
    <w:p w:rsidR="00C138C5" w:rsidRPr="00F81D7E" w:rsidRDefault="00C138C5" w:rsidP="00C138C5">
      <w:pPr>
        <w:spacing w:line="360" w:lineRule="auto"/>
        <w:rPr>
          <w:rFonts w:ascii="宋体" w:hAnsi="宋体"/>
          <w:sz w:val="24"/>
        </w:rPr>
      </w:pPr>
      <w:r w:rsidRPr="00F81D7E">
        <w:rPr>
          <w:rFonts w:ascii="宋体" w:hAnsi="宋体" w:hint="eastAsia"/>
          <w:sz w:val="24"/>
        </w:rPr>
        <w:t>3.9温度精度：</w:t>
      </w:r>
      <w:bookmarkStart w:id="3" w:name="OLE_LINK1"/>
      <w:r w:rsidRPr="00F81D7E">
        <w:rPr>
          <w:rFonts w:ascii="宋体" w:hAnsi="宋体"/>
          <w:sz w:val="24"/>
        </w:rPr>
        <w:t>±</w:t>
      </w:r>
      <w:bookmarkEnd w:id="3"/>
      <w:smartTag w:uri="urn:schemas-microsoft-com:office:smarttags" w:element="chmetcnv">
        <w:smartTagPr>
          <w:attr w:name="UnitName" w:val="℃"/>
          <w:attr w:name="SourceValue" w:val="1"/>
          <w:attr w:name="HasSpace" w:val="False"/>
          <w:attr w:name="Negative" w:val="False"/>
          <w:attr w:name="NumberType" w:val="1"/>
          <w:attr w:name="TCSC" w:val="0"/>
        </w:smartTagPr>
        <w:r w:rsidRPr="00F81D7E">
          <w:rPr>
            <w:rFonts w:ascii="宋体" w:hAnsi="宋体" w:hint="eastAsia"/>
            <w:sz w:val="24"/>
          </w:rPr>
          <w:t>1℃</w:t>
        </w:r>
      </w:smartTag>
      <w:r w:rsidRPr="00F81D7E">
        <w:rPr>
          <w:rFonts w:ascii="宋体" w:hAnsi="宋体" w:hint="eastAsia"/>
          <w:sz w:val="24"/>
        </w:rPr>
        <w:t xml:space="preserve"> </w:t>
      </w:r>
      <w:r w:rsidRPr="00F81D7E">
        <w:rPr>
          <w:rFonts w:ascii="宋体" w:hAnsi="宋体"/>
          <w:sz w:val="24"/>
        </w:rPr>
        <w:t xml:space="preserve"> </w:t>
      </w:r>
    </w:p>
    <w:p w:rsidR="00C138C5" w:rsidRPr="00F81D7E" w:rsidRDefault="00C138C5" w:rsidP="00C138C5">
      <w:pPr>
        <w:spacing w:line="360" w:lineRule="auto"/>
        <w:rPr>
          <w:rFonts w:ascii="宋体" w:hAnsi="宋体"/>
          <w:sz w:val="24"/>
        </w:rPr>
      </w:pPr>
      <w:r w:rsidRPr="00F81D7E">
        <w:rPr>
          <w:rFonts w:ascii="宋体" w:hAnsi="宋体" w:hint="eastAsia"/>
          <w:color w:val="000000"/>
          <w:sz w:val="24"/>
        </w:rPr>
        <w:t>*3.10</w:t>
      </w:r>
      <w:r w:rsidRPr="00F81D7E">
        <w:rPr>
          <w:rFonts w:ascii="宋体" w:hAnsi="宋体" w:hint="eastAsia"/>
          <w:sz w:val="24"/>
        </w:rPr>
        <w:t>气密真空度：10E-5 mbar</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3.11气氛：真空、惰性，氧化、还原，静态、动态</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3.12测量系统具备电子自动恒温功能，保证测量头最小化温度漂移，可以满足苛刻的环境温度，使测量更精确。</w:t>
      </w:r>
    </w:p>
    <w:p w:rsidR="00C138C5" w:rsidRPr="00F81D7E" w:rsidRDefault="00C138C5" w:rsidP="00C138C5">
      <w:pPr>
        <w:spacing w:line="360" w:lineRule="auto"/>
        <w:rPr>
          <w:rFonts w:ascii="宋体" w:hAnsi="宋体"/>
          <w:sz w:val="24"/>
        </w:rPr>
      </w:pPr>
      <w:r w:rsidRPr="00F81D7E">
        <w:rPr>
          <w:rFonts w:ascii="宋体" w:hAnsi="宋体" w:hint="eastAsia"/>
          <w:sz w:val="24"/>
        </w:rPr>
        <w:t>3.13杆压力可调(50-1000mN),适合不同样品</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lastRenderedPageBreak/>
        <w:t>3.14自动控制样品载力技术，在样品收缩或膨胀过程中，保持恒定力；</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3.15自动驱动样品和数显零位调节技术，消除螺旋千分尺由于测量头真空和密闭产生的敏锐误差；</w:t>
      </w:r>
    </w:p>
    <w:p w:rsidR="00C138C5" w:rsidRPr="00F81D7E" w:rsidRDefault="00C138C5" w:rsidP="00C138C5">
      <w:pPr>
        <w:spacing w:line="360" w:lineRule="auto"/>
        <w:rPr>
          <w:rFonts w:ascii="宋体" w:hAnsi="宋体"/>
          <w:sz w:val="24"/>
        </w:rPr>
      </w:pPr>
      <w:r w:rsidRPr="00F81D7E">
        <w:rPr>
          <w:rFonts w:ascii="宋体" w:hAnsi="宋体" w:hint="eastAsia"/>
          <w:sz w:val="24"/>
        </w:rPr>
        <w:t>3.16软化点自动保护功能；</w:t>
      </w:r>
      <w:r w:rsidRPr="00F81D7E">
        <w:rPr>
          <w:rFonts w:ascii="宋体" w:hAnsi="宋体"/>
          <w:sz w:val="24"/>
        </w:rPr>
        <w:t xml:space="preserve"> </w:t>
      </w:r>
    </w:p>
    <w:p w:rsidR="00C138C5" w:rsidRPr="00F81D7E" w:rsidRDefault="00C138C5" w:rsidP="00C138C5">
      <w:pPr>
        <w:spacing w:line="360" w:lineRule="auto"/>
        <w:rPr>
          <w:rFonts w:ascii="宋体" w:hAnsi="宋体"/>
          <w:sz w:val="24"/>
        </w:rPr>
      </w:pPr>
      <w:r w:rsidRPr="00F81D7E">
        <w:rPr>
          <w:rFonts w:ascii="宋体" w:hAnsi="宋体" w:hint="eastAsia"/>
          <w:sz w:val="24"/>
        </w:rPr>
        <w:t>3.17延迟开始实验功能和无人值守操作功能，释放用户的自由时间；</w:t>
      </w:r>
    </w:p>
    <w:p w:rsidR="00C138C5" w:rsidRPr="00F81D7E" w:rsidRDefault="00C138C5" w:rsidP="00C138C5">
      <w:pPr>
        <w:spacing w:line="360" w:lineRule="auto"/>
        <w:rPr>
          <w:rFonts w:ascii="宋体" w:hAnsi="宋体"/>
          <w:sz w:val="24"/>
        </w:rPr>
      </w:pPr>
      <w:r w:rsidRPr="00F81D7E">
        <w:rPr>
          <w:rFonts w:ascii="宋体" w:hAnsi="宋体" w:hint="eastAsia"/>
          <w:sz w:val="24"/>
        </w:rPr>
        <w:t>3.18自动保护功能：热电偶破损保护技术和水流</w:t>
      </w:r>
      <w:proofErr w:type="gramStart"/>
      <w:r w:rsidRPr="00F81D7E">
        <w:rPr>
          <w:rFonts w:ascii="宋体" w:hAnsi="宋体" w:hint="eastAsia"/>
          <w:sz w:val="24"/>
        </w:rPr>
        <w:t>联锁</w:t>
      </w:r>
      <w:proofErr w:type="gramEnd"/>
      <w:r w:rsidRPr="00F81D7E">
        <w:rPr>
          <w:rFonts w:ascii="宋体" w:hAnsi="宋体" w:hint="eastAsia"/>
          <w:sz w:val="24"/>
        </w:rPr>
        <w:t>传感器保护技术，炉体供电系统自动关闭；</w:t>
      </w:r>
    </w:p>
    <w:p w:rsidR="00C138C5" w:rsidRPr="00F81D7E" w:rsidRDefault="00C138C5" w:rsidP="00C138C5">
      <w:pPr>
        <w:spacing w:line="360" w:lineRule="auto"/>
        <w:rPr>
          <w:rFonts w:ascii="宋体" w:hAnsi="宋体"/>
          <w:sz w:val="24"/>
        </w:rPr>
      </w:pPr>
      <w:r w:rsidRPr="00F81D7E">
        <w:rPr>
          <w:rFonts w:ascii="宋体" w:hAnsi="宋体" w:hint="eastAsia"/>
          <w:sz w:val="24"/>
        </w:rPr>
        <w:t>3.19操作面板信息显示功能，和软件同步显示系统的实时工作状况和数据；</w:t>
      </w:r>
    </w:p>
    <w:p w:rsidR="00C138C5" w:rsidRPr="00F81D7E" w:rsidRDefault="00C138C5" w:rsidP="00C138C5">
      <w:pPr>
        <w:spacing w:line="360" w:lineRule="auto"/>
        <w:rPr>
          <w:rFonts w:ascii="宋体" w:hAnsi="宋体"/>
          <w:sz w:val="24"/>
        </w:rPr>
      </w:pPr>
      <w:r w:rsidRPr="00F81D7E">
        <w:rPr>
          <w:rFonts w:ascii="宋体" w:hAnsi="宋体" w:hint="eastAsia"/>
          <w:sz w:val="24"/>
        </w:rPr>
        <w:t>3.20软件适合 Windows 系统；C-DTA功能、软化点保护功能、体积计算功能、密度计算功能、烧结速率控制功能 RCS 和远程操控软件等高级功能。</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4.产品配置要求：</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4.1产品主体部分说明</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4.1.1膨胀仪基本单元，包括放大器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 xml:space="preserve">4.1.2自动回零装置 </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4.1.3测量</w:t>
      </w:r>
      <w:proofErr w:type="gramStart"/>
      <w:r w:rsidRPr="00F81D7E">
        <w:rPr>
          <w:rFonts w:ascii="宋体" w:hAnsi="宋体" w:hint="eastAsia"/>
          <w:sz w:val="24"/>
        </w:rPr>
        <w:t>头电子</w:t>
      </w:r>
      <w:proofErr w:type="gramEnd"/>
      <w:r w:rsidRPr="00F81D7E">
        <w:rPr>
          <w:rFonts w:ascii="宋体" w:hAnsi="宋体" w:hint="eastAsia"/>
          <w:sz w:val="24"/>
        </w:rPr>
        <w:t>温度调节器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 xml:space="preserve">4.1.4双杆氧化铝测量系统(7 mm)     </w:t>
      </w:r>
      <w:r w:rsidRPr="00F81D7E">
        <w:rPr>
          <w:rFonts w:ascii="宋体" w:hAnsi="宋体"/>
          <w:sz w:val="24"/>
        </w:rPr>
        <w:t>1</w:t>
      </w:r>
      <w:r w:rsidRPr="00F81D7E">
        <w:rPr>
          <w:rFonts w:ascii="宋体" w:hAnsi="宋体" w:hint="eastAsia"/>
          <w:sz w:val="24"/>
        </w:rPr>
        <w:t>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4.1.5样品热电偶，型号 S</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4.1.6电源控制箱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4.1.7加热炉：室温—1600℃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4.1.8软件包       1套</w:t>
      </w:r>
    </w:p>
    <w:p w:rsidR="00C138C5" w:rsidRPr="00F81D7E" w:rsidRDefault="00C138C5" w:rsidP="00C138C5">
      <w:pPr>
        <w:spacing w:line="360" w:lineRule="auto"/>
        <w:jc w:val="left"/>
        <w:rPr>
          <w:rFonts w:ascii="宋体" w:hAnsi="宋体" w:hint="eastAsia"/>
          <w:sz w:val="24"/>
        </w:rPr>
      </w:pPr>
      <w:r w:rsidRPr="00F81D7E">
        <w:rPr>
          <w:rFonts w:ascii="宋体" w:hAnsi="宋体" w:hint="eastAsia"/>
          <w:sz w:val="24"/>
        </w:rPr>
        <w:t>4.1.9标准校正物质        1套</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4.1.10</w:t>
      </w:r>
      <w:proofErr w:type="gramStart"/>
      <w:r w:rsidRPr="00F81D7E">
        <w:rPr>
          <w:rFonts w:ascii="宋体" w:hAnsi="宋体" w:hint="eastAsia"/>
          <w:sz w:val="24"/>
        </w:rPr>
        <w:t>二</w:t>
      </w:r>
      <w:proofErr w:type="gramEnd"/>
      <w:r w:rsidRPr="00F81D7E">
        <w:rPr>
          <w:rFonts w:ascii="宋体" w:hAnsi="宋体" w:hint="eastAsia"/>
          <w:sz w:val="24"/>
        </w:rPr>
        <w:t xml:space="preserve">级旋转泵 </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4.1.11国产冷却水浴      1套</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4.1.12电脑       1套</w:t>
      </w:r>
    </w:p>
    <w:p w:rsidR="00C138C5" w:rsidRPr="00F81D7E" w:rsidRDefault="00C138C5" w:rsidP="00C138C5">
      <w:pPr>
        <w:spacing w:line="360" w:lineRule="auto"/>
        <w:jc w:val="left"/>
        <w:rPr>
          <w:rFonts w:ascii="宋体" w:hAnsi="宋体"/>
          <w:sz w:val="24"/>
        </w:rPr>
      </w:pPr>
      <w:r w:rsidRPr="00F81D7E">
        <w:rPr>
          <w:rFonts w:ascii="宋体" w:hAnsi="宋体" w:hint="eastAsia"/>
          <w:sz w:val="24"/>
        </w:rPr>
        <w:t>4.1.13打印机       1套</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4.2要求的附件、专用工具和消耗品</w:t>
      </w:r>
    </w:p>
    <w:p w:rsidR="00C138C5" w:rsidRPr="00F81D7E" w:rsidRDefault="00C138C5" w:rsidP="00C138C5">
      <w:pPr>
        <w:spacing w:line="360" w:lineRule="auto"/>
        <w:ind w:left="426"/>
        <w:jc w:val="left"/>
        <w:rPr>
          <w:rFonts w:ascii="宋体" w:hAnsi="宋体"/>
          <w:sz w:val="24"/>
        </w:rPr>
      </w:pPr>
      <w:r w:rsidRPr="00F81D7E">
        <w:rPr>
          <w:rFonts w:ascii="宋体" w:hAnsi="宋体" w:hint="eastAsia"/>
          <w:sz w:val="24"/>
        </w:rPr>
        <w:t>4.2.1双杆石英测量系统(7 mm)</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ind w:left="426"/>
        <w:jc w:val="left"/>
        <w:rPr>
          <w:rFonts w:ascii="宋体" w:hAnsi="宋体" w:hint="eastAsia"/>
          <w:sz w:val="24"/>
        </w:rPr>
      </w:pPr>
      <w:r w:rsidRPr="00F81D7E">
        <w:rPr>
          <w:rFonts w:ascii="宋体" w:hAnsi="宋体" w:hint="eastAsia"/>
          <w:sz w:val="24"/>
        </w:rPr>
        <w:t xml:space="preserve">4.2.2双杆氧化铝测量系统(7 mm)     </w:t>
      </w:r>
      <w:r w:rsidRPr="00F81D7E">
        <w:rPr>
          <w:rFonts w:ascii="宋体" w:hAnsi="宋体"/>
          <w:sz w:val="24"/>
        </w:rPr>
        <w:t>1</w:t>
      </w:r>
      <w:r w:rsidRPr="00F81D7E">
        <w:rPr>
          <w:rFonts w:ascii="宋体" w:hAnsi="宋体" w:hint="eastAsia"/>
          <w:sz w:val="24"/>
        </w:rPr>
        <w:t>套</w:t>
      </w:r>
    </w:p>
    <w:p w:rsidR="00C138C5" w:rsidRPr="00F81D7E" w:rsidRDefault="00C138C5" w:rsidP="00C138C5">
      <w:pPr>
        <w:spacing w:line="360" w:lineRule="auto"/>
        <w:ind w:left="360"/>
        <w:rPr>
          <w:rFonts w:ascii="宋体" w:hAnsi="宋体" w:hint="eastAsia"/>
          <w:b/>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5.选购附件、备件及消耗品：（这些是供选购的，它们的价格不计入评估价）</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5.1查询项目</w:t>
      </w:r>
    </w:p>
    <w:p w:rsidR="00C138C5" w:rsidRPr="00F81D7E" w:rsidRDefault="00C138C5" w:rsidP="00C138C5">
      <w:pPr>
        <w:spacing w:line="360" w:lineRule="auto"/>
        <w:ind w:left="426"/>
        <w:jc w:val="left"/>
        <w:rPr>
          <w:rFonts w:ascii="宋体" w:hAnsi="宋体"/>
          <w:sz w:val="24"/>
        </w:rPr>
      </w:pPr>
      <w:r w:rsidRPr="00F81D7E">
        <w:rPr>
          <w:rFonts w:ascii="宋体" w:hAnsi="宋体" w:hint="eastAsia"/>
          <w:sz w:val="24"/>
        </w:rPr>
        <w:t>5.1.1双杆石英测量系统(7 mm)</w:t>
      </w:r>
      <w:r w:rsidRPr="00F81D7E">
        <w:rPr>
          <w:rFonts w:ascii="宋体" w:hAnsi="宋体"/>
          <w:sz w:val="24"/>
        </w:rPr>
        <w:t xml:space="preserve">         1</w:t>
      </w:r>
      <w:r w:rsidRPr="00F81D7E">
        <w:rPr>
          <w:rFonts w:ascii="宋体" w:hAnsi="宋体" w:hint="eastAsia"/>
          <w:sz w:val="24"/>
        </w:rPr>
        <w:t>套</w:t>
      </w:r>
    </w:p>
    <w:p w:rsidR="00C138C5" w:rsidRPr="00F81D7E" w:rsidRDefault="00C138C5" w:rsidP="00C138C5">
      <w:pPr>
        <w:spacing w:line="360" w:lineRule="auto"/>
        <w:ind w:left="426"/>
        <w:jc w:val="left"/>
        <w:rPr>
          <w:rFonts w:ascii="宋体" w:hAnsi="宋体" w:hint="eastAsia"/>
          <w:sz w:val="24"/>
        </w:rPr>
      </w:pPr>
      <w:r w:rsidRPr="00F81D7E">
        <w:rPr>
          <w:rFonts w:ascii="宋体" w:hAnsi="宋体" w:hint="eastAsia"/>
          <w:sz w:val="24"/>
        </w:rPr>
        <w:t xml:space="preserve">5.1.2双杆氧化铝测量系统(7 mm)     </w:t>
      </w:r>
      <w:r w:rsidRPr="00F81D7E">
        <w:rPr>
          <w:rFonts w:ascii="宋体" w:hAnsi="宋体"/>
          <w:sz w:val="24"/>
        </w:rPr>
        <w:t>1</w:t>
      </w:r>
      <w:r w:rsidRPr="00F81D7E">
        <w:rPr>
          <w:rFonts w:ascii="宋体" w:hAnsi="宋体" w:hint="eastAsia"/>
          <w:sz w:val="24"/>
        </w:rPr>
        <w:t>套</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 xml:space="preserve">5.2投标人推荐的其它选件 </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5.3延长保修期半年、1年、2年、3年的价格。</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6.技术文件：</w:t>
      </w:r>
    </w:p>
    <w:p w:rsidR="00C138C5" w:rsidRPr="00F81D7E" w:rsidRDefault="00C138C5" w:rsidP="00C138C5">
      <w:pPr>
        <w:spacing w:line="360" w:lineRule="auto"/>
        <w:rPr>
          <w:rFonts w:ascii="宋体" w:hAnsi="宋体"/>
          <w:sz w:val="24"/>
        </w:rPr>
      </w:pPr>
      <w:r w:rsidRPr="00F81D7E">
        <w:rPr>
          <w:rFonts w:ascii="宋体" w:hAnsi="宋体" w:hint="eastAsia"/>
          <w:sz w:val="24"/>
        </w:rPr>
        <w:t>6.1投标人提供的产品样本，必须是“原件”而非复印件，图表、简图、电路图以及印刷电路板图等都应清晰易读。买方有权不付任何附加费用复制这些资料以供参考。</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6.2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7.技术服务：</w:t>
      </w:r>
    </w:p>
    <w:p w:rsidR="00C138C5" w:rsidRPr="00F81D7E" w:rsidRDefault="00C138C5" w:rsidP="00C138C5">
      <w:pPr>
        <w:spacing w:line="360" w:lineRule="auto"/>
        <w:rPr>
          <w:rFonts w:ascii="宋体" w:hAnsi="宋体"/>
          <w:sz w:val="24"/>
        </w:rPr>
      </w:pPr>
      <w:r w:rsidRPr="00F81D7E">
        <w:rPr>
          <w:rFonts w:ascii="宋体" w:hAnsi="宋体" w:hint="eastAsia"/>
          <w:sz w:val="24"/>
        </w:rPr>
        <w:t>7.1终身免费仪器搬迁、软件升级、用户培训</w:t>
      </w:r>
    </w:p>
    <w:p w:rsidR="00C138C5" w:rsidRPr="00F81D7E" w:rsidRDefault="00C138C5" w:rsidP="00C138C5">
      <w:pPr>
        <w:spacing w:line="360" w:lineRule="auto"/>
        <w:rPr>
          <w:rFonts w:ascii="宋体" w:hAnsi="宋体"/>
          <w:sz w:val="24"/>
        </w:rPr>
      </w:pPr>
      <w:r w:rsidRPr="00F81D7E">
        <w:rPr>
          <w:rFonts w:ascii="宋体" w:hAnsi="宋体" w:hint="eastAsia"/>
          <w:sz w:val="24"/>
        </w:rPr>
        <w:t>7.2关于设备的安装调试，如果有必要的安装准备条件，卖方应在合同生效后一个月内向买方提出详细的要求或计划。安装调试的费用应计入投标价中，并应单独列出，供评标使用。</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7.3仪器到达用户所在地后</w:t>
      </w:r>
      <w:r w:rsidRPr="00F81D7E">
        <w:rPr>
          <w:rFonts w:ascii="宋体" w:hAnsi="宋体"/>
          <w:sz w:val="24"/>
        </w:rPr>
        <w:t xml:space="preserve">, </w:t>
      </w:r>
      <w:r w:rsidRPr="00F81D7E">
        <w:rPr>
          <w:rFonts w:ascii="宋体" w:hAnsi="宋体" w:hint="eastAsia"/>
          <w:sz w:val="24"/>
        </w:rPr>
        <w:t>在接到用户通知后</w:t>
      </w:r>
      <w:r w:rsidRPr="00F81D7E">
        <w:rPr>
          <w:rFonts w:ascii="宋体" w:hAnsi="宋体"/>
          <w:sz w:val="24"/>
        </w:rPr>
        <w:t>1</w:t>
      </w:r>
      <w:r w:rsidRPr="00F81D7E">
        <w:rPr>
          <w:rFonts w:ascii="宋体" w:hAnsi="宋体" w:hint="eastAsia"/>
          <w:sz w:val="24"/>
        </w:rPr>
        <w:t>周内执行安装调试直至达到验收指标。</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7.4每台仪器的安装调试</w:t>
      </w:r>
      <w:r w:rsidRPr="00F81D7E">
        <w:rPr>
          <w:rFonts w:ascii="宋体" w:hAnsi="宋体"/>
          <w:sz w:val="24"/>
        </w:rPr>
        <w:t>-</w:t>
      </w:r>
      <w:r w:rsidRPr="00F81D7E">
        <w:rPr>
          <w:rFonts w:ascii="宋体" w:hAnsi="宋体" w:hint="eastAsia"/>
          <w:sz w:val="24"/>
        </w:rPr>
        <w:t>验收期不应长于</w:t>
      </w:r>
      <w:r w:rsidRPr="00F81D7E">
        <w:rPr>
          <w:rFonts w:ascii="宋体" w:hAnsi="宋体"/>
          <w:sz w:val="24"/>
        </w:rPr>
        <w:t>10</w:t>
      </w:r>
      <w:r w:rsidRPr="00F81D7E">
        <w:rPr>
          <w:rFonts w:ascii="宋体" w:hAnsi="宋体" w:hint="eastAsia"/>
          <w:sz w:val="24"/>
        </w:rPr>
        <w:t>个工作日。</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7.5在用户所在地对用户进行</w:t>
      </w:r>
      <w:r w:rsidRPr="00F81D7E">
        <w:rPr>
          <w:rFonts w:ascii="宋体" w:hAnsi="宋体"/>
          <w:sz w:val="24"/>
        </w:rPr>
        <w:t>3</w:t>
      </w:r>
      <w:r w:rsidRPr="00F81D7E">
        <w:rPr>
          <w:rFonts w:ascii="宋体" w:hAnsi="宋体" w:hint="eastAsia"/>
          <w:sz w:val="24"/>
        </w:rPr>
        <w:t>人、为期</w:t>
      </w:r>
      <w:r w:rsidRPr="00F81D7E">
        <w:rPr>
          <w:rFonts w:ascii="宋体" w:hAnsi="宋体"/>
          <w:sz w:val="24"/>
        </w:rPr>
        <w:t>2</w:t>
      </w:r>
      <w:r w:rsidRPr="00F81D7E">
        <w:rPr>
          <w:rFonts w:ascii="宋体" w:hAnsi="宋体" w:hint="eastAsia"/>
          <w:sz w:val="24"/>
        </w:rPr>
        <w:t>周的免费培训。培训内容包括仪器的技术原理、操作、数据处理、基本维护等。</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7.6保修期：提供</w:t>
      </w:r>
      <w:r w:rsidRPr="00F81D7E">
        <w:rPr>
          <w:rFonts w:ascii="宋体" w:hAnsi="宋体"/>
          <w:sz w:val="24"/>
        </w:rPr>
        <w:t>3</w:t>
      </w:r>
      <w:r w:rsidRPr="00F81D7E">
        <w:rPr>
          <w:rFonts w:ascii="宋体" w:hAnsi="宋体" w:hint="eastAsia"/>
          <w:sz w:val="24"/>
        </w:rPr>
        <w:t>年免费保修，保修期自验收签字之日起计算。保修期满前</w:t>
      </w:r>
      <w:r w:rsidRPr="00F81D7E">
        <w:rPr>
          <w:rFonts w:ascii="宋体" w:hAnsi="宋体"/>
          <w:sz w:val="24"/>
        </w:rPr>
        <w:t>1</w:t>
      </w:r>
      <w:r w:rsidRPr="00F81D7E">
        <w:rPr>
          <w:rFonts w:ascii="宋体" w:hAnsi="宋体" w:hint="eastAsia"/>
          <w:sz w:val="24"/>
        </w:rPr>
        <w:t>个月内卖方应负责一次免费全面检查，并写出正式报告，如发现潜在问题，应负责排除。</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7.7维修响应时间：卖方应在</w:t>
      </w:r>
      <w:r w:rsidRPr="00F81D7E">
        <w:rPr>
          <w:rFonts w:ascii="宋体" w:hAnsi="宋体"/>
          <w:sz w:val="24"/>
        </w:rPr>
        <w:t>24</w:t>
      </w:r>
      <w:r w:rsidRPr="00F81D7E">
        <w:rPr>
          <w:rFonts w:ascii="宋体" w:hAnsi="宋体" w:hint="eastAsia"/>
          <w:sz w:val="24"/>
        </w:rPr>
        <w:t>小时内对用户的服务要求</w:t>
      </w:r>
      <w:proofErr w:type="gramStart"/>
      <w:r w:rsidRPr="00F81D7E">
        <w:rPr>
          <w:rFonts w:ascii="宋体" w:hAnsi="宋体" w:hint="eastAsia"/>
          <w:sz w:val="24"/>
        </w:rPr>
        <w:t>作出</w:t>
      </w:r>
      <w:proofErr w:type="gramEnd"/>
      <w:r w:rsidRPr="00F81D7E">
        <w:rPr>
          <w:rFonts w:ascii="宋体" w:hAnsi="宋体" w:hint="eastAsia"/>
          <w:sz w:val="24"/>
        </w:rPr>
        <w:t>响应，一般问题</w:t>
      </w:r>
      <w:r w:rsidRPr="00F81D7E">
        <w:rPr>
          <w:rFonts w:ascii="宋体" w:hAnsi="宋体" w:hint="eastAsia"/>
          <w:sz w:val="24"/>
        </w:rPr>
        <w:lastRenderedPageBreak/>
        <w:t>应在</w:t>
      </w:r>
      <w:r w:rsidRPr="00F81D7E">
        <w:rPr>
          <w:rFonts w:ascii="宋体" w:hAnsi="宋体"/>
          <w:sz w:val="24"/>
        </w:rPr>
        <w:t>48</w:t>
      </w:r>
      <w:r w:rsidRPr="00F81D7E">
        <w:rPr>
          <w:rFonts w:ascii="宋体" w:hAnsi="宋体" w:hint="eastAsia"/>
          <w:sz w:val="24"/>
        </w:rPr>
        <w:t>小时内解决，重大问题或其它无法迅速解决的问题应在一周内解决或提出明确解决方案，否则卖方应赔偿相应损失。</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7.8软、硬件升级：卖方应免费向用户提供自验收之后未来</w:t>
      </w:r>
      <w:r w:rsidRPr="00F81D7E">
        <w:rPr>
          <w:rFonts w:ascii="宋体" w:hAnsi="宋体"/>
          <w:sz w:val="24"/>
        </w:rPr>
        <w:t>3</w:t>
      </w:r>
      <w:r w:rsidRPr="00F81D7E">
        <w:rPr>
          <w:rFonts w:ascii="宋体" w:hAnsi="宋体" w:hint="eastAsia"/>
          <w:sz w:val="24"/>
        </w:rPr>
        <w:t>年的仪器软件升级和优惠提供与之相关的硬件升级。</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8.订货数量：</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一台</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9.目的港：</w:t>
      </w:r>
    </w:p>
    <w:p w:rsidR="00C138C5" w:rsidRPr="00F81D7E" w:rsidRDefault="00C138C5" w:rsidP="00C138C5">
      <w:pPr>
        <w:spacing w:line="360" w:lineRule="auto"/>
        <w:rPr>
          <w:rFonts w:ascii="宋体" w:hAnsi="宋体" w:hint="eastAsia"/>
          <w:sz w:val="24"/>
        </w:rPr>
      </w:pPr>
      <w:r w:rsidRPr="00F81D7E">
        <w:rPr>
          <w:rFonts w:ascii="宋体" w:hAnsi="宋体" w:hint="eastAsia"/>
          <w:sz w:val="24"/>
        </w:rPr>
        <w:t>CI</w:t>
      </w:r>
      <w:r w:rsidRPr="00F81D7E">
        <w:rPr>
          <w:rFonts w:ascii="宋体" w:hAnsi="宋体"/>
          <w:sz w:val="24"/>
        </w:rPr>
        <w:t>P</w:t>
      </w:r>
      <w:r w:rsidRPr="00F81D7E">
        <w:rPr>
          <w:rFonts w:ascii="宋体" w:hAnsi="宋体" w:hint="eastAsia"/>
          <w:sz w:val="24"/>
        </w:rPr>
        <w:t>北京港  一台</w:t>
      </w:r>
    </w:p>
    <w:p w:rsidR="00C138C5" w:rsidRPr="00F81D7E" w:rsidRDefault="00C138C5" w:rsidP="00C138C5">
      <w:pPr>
        <w:spacing w:line="360" w:lineRule="auto"/>
        <w:rPr>
          <w:rFonts w:ascii="宋体" w:hAnsi="宋体" w:hint="eastAsia"/>
          <w:sz w:val="24"/>
        </w:rPr>
      </w:pPr>
    </w:p>
    <w:p w:rsidR="00C138C5" w:rsidRPr="00F81D7E" w:rsidRDefault="00C138C5" w:rsidP="00C138C5">
      <w:pPr>
        <w:spacing w:line="360" w:lineRule="auto"/>
        <w:rPr>
          <w:rFonts w:ascii="宋体" w:hAnsi="宋体" w:hint="eastAsia"/>
          <w:b/>
          <w:sz w:val="24"/>
        </w:rPr>
      </w:pPr>
      <w:r w:rsidRPr="00F81D7E">
        <w:rPr>
          <w:rFonts w:ascii="宋体" w:hAnsi="宋体" w:hint="eastAsia"/>
          <w:b/>
          <w:sz w:val="24"/>
        </w:rPr>
        <w:t>10.交货日期：</w:t>
      </w:r>
    </w:p>
    <w:p w:rsidR="00C138C5" w:rsidRPr="00F81D7E" w:rsidRDefault="00C138C5" w:rsidP="00C138C5">
      <w:pPr>
        <w:spacing w:line="360" w:lineRule="auto"/>
        <w:rPr>
          <w:rFonts w:ascii="宋体" w:hAnsi="宋体" w:hint="eastAsia"/>
          <w:sz w:val="24"/>
        </w:rPr>
      </w:pPr>
      <w:r w:rsidRPr="00F81D7E">
        <w:rPr>
          <w:rFonts w:ascii="宋体" w:hAnsi="宋体" w:hint="eastAsia"/>
          <w:color w:val="000000"/>
          <w:sz w:val="24"/>
        </w:rPr>
        <w:t>合同生效后</w:t>
      </w:r>
      <w:r w:rsidRPr="00F81D7E">
        <w:rPr>
          <w:rFonts w:ascii="宋体" w:hAnsi="宋体"/>
          <w:color w:val="000000"/>
          <w:sz w:val="24"/>
        </w:rPr>
        <w:t>4</w:t>
      </w:r>
      <w:r w:rsidRPr="00F81D7E">
        <w:rPr>
          <w:rFonts w:ascii="宋体" w:hAnsi="宋体" w:hint="eastAsia"/>
          <w:color w:val="000000"/>
          <w:sz w:val="24"/>
        </w:rPr>
        <w:t>个月内</w:t>
      </w:r>
    </w:p>
    <w:p w:rsidR="00C138C5" w:rsidRPr="00F81D7E" w:rsidRDefault="00C138C5" w:rsidP="00C138C5">
      <w:pPr>
        <w:spacing w:line="360" w:lineRule="auto"/>
        <w:rPr>
          <w:rFonts w:ascii="宋体" w:hAnsi="宋体" w:hint="eastAsia"/>
          <w:color w:val="000000"/>
          <w:sz w:val="24"/>
        </w:rPr>
      </w:pPr>
    </w:p>
    <w:p w:rsidR="00C138C5" w:rsidRPr="00F81D7E" w:rsidRDefault="00C138C5" w:rsidP="00C138C5">
      <w:pPr>
        <w:spacing w:line="360" w:lineRule="auto"/>
        <w:rPr>
          <w:rFonts w:ascii="宋体" w:hAnsi="宋体" w:cs="Calibri"/>
          <w:b/>
          <w:sz w:val="24"/>
        </w:rPr>
      </w:pPr>
      <w:r w:rsidRPr="00F81D7E">
        <w:rPr>
          <w:rFonts w:ascii="宋体" w:hAnsi="宋体" w:cs="Calibri" w:hint="eastAsia"/>
          <w:b/>
          <w:sz w:val="24"/>
        </w:rPr>
        <w:t>11</w:t>
      </w:r>
      <w:r w:rsidRPr="00F81D7E">
        <w:rPr>
          <w:rFonts w:ascii="宋体" w:hAnsi="宋体" w:cs="Calibri"/>
          <w:b/>
          <w:sz w:val="24"/>
        </w:rPr>
        <w:t>．执行的相关标准</w:t>
      </w:r>
    </w:p>
    <w:p w:rsidR="00C138C5" w:rsidRPr="00F81D7E" w:rsidRDefault="00C138C5" w:rsidP="00C138C5">
      <w:pPr>
        <w:spacing w:line="360" w:lineRule="auto"/>
        <w:ind w:firstLine="420"/>
        <w:rPr>
          <w:rFonts w:ascii="宋体" w:hAnsi="宋体" w:hint="eastAsia"/>
          <w:kern w:val="0"/>
          <w:sz w:val="24"/>
        </w:rPr>
      </w:pPr>
      <w:r w:rsidRPr="00F81D7E">
        <w:rPr>
          <w:rFonts w:ascii="宋体" w:hAnsi="宋体"/>
          <w:kern w:val="0"/>
          <w:sz w:val="24"/>
        </w:rPr>
        <w:t>无</w:t>
      </w:r>
      <w:r w:rsidRPr="00F81D7E">
        <w:rPr>
          <w:rFonts w:ascii="宋体" w:hAnsi="宋体" w:hint="eastAsia"/>
          <w:kern w:val="0"/>
          <w:sz w:val="24"/>
        </w:rPr>
        <w:t>。</w:t>
      </w:r>
    </w:p>
    <w:p w:rsidR="00152B70" w:rsidRDefault="00152B70"/>
    <w:sectPr w:rsidR="00152B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8C" w:rsidRDefault="0042678C" w:rsidP="00C138C5">
      <w:r>
        <w:separator/>
      </w:r>
    </w:p>
  </w:endnote>
  <w:endnote w:type="continuationSeparator" w:id="0">
    <w:p w:rsidR="0042678C" w:rsidRDefault="0042678C" w:rsidP="00C1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8C" w:rsidRDefault="0042678C" w:rsidP="00C138C5">
      <w:r>
        <w:separator/>
      </w:r>
    </w:p>
  </w:footnote>
  <w:footnote w:type="continuationSeparator" w:id="0">
    <w:p w:rsidR="0042678C" w:rsidRDefault="0042678C" w:rsidP="00C1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70"/>
    <w:rsid w:val="00152B70"/>
    <w:rsid w:val="0042678C"/>
    <w:rsid w:val="00C1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8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38C5"/>
    <w:rPr>
      <w:sz w:val="18"/>
      <w:szCs w:val="18"/>
    </w:rPr>
  </w:style>
  <w:style w:type="paragraph" w:styleId="a4">
    <w:name w:val="footer"/>
    <w:basedOn w:val="a"/>
    <w:link w:val="Char0"/>
    <w:uiPriority w:val="99"/>
    <w:unhideWhenUsed/>
    <w:rsid w:val="00C138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38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38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38C5"/>
    <w:rPr>
      <w:sz w:val="18"/>
      <w:szCs w:val="18"/>
    </w:rPr>
  </w:style>
  <w:style w:type="paragraph" w:styleId="a4">
    <w:name w:val="footer"/>
    <w:basedOn w:val="a"/>
    <w:link w:val="Char0"/>
    <w:uiPriority w:val="99"/>
    <w:unhideWhenUsed/>
    <w:rsid w:val="00C138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38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2018-05-09T02:15:00Z</dcterms:created>
  <dcterms:modified xsi:type="dcterms:W3CDTF">2018-05-09T02:16:00Z</dcterms:modified>
</cp:coreProperties>
</file>