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jc w:val="center"/>
        <w:rPr>
          <w:rFonts w:ascii="宋体" w:hAnsi="宋体" w:hint="eastAsia"/>
          <w:b/>
          <w:sz w:val="24"/>
        </w:rPr>
      </w:pPr>
    </w:p>
    <w:p w:rsidR="00257AED" w:rsidRPr="00753D39" w:rsidRDefault="00257AED" w:rsidP="00257AED">
      <w:pPr>
        <w:adjustRightInd w:val="0"/>
        <w:snapToGrid w:val="0"/>
        <w:spacing w:beforeLines="300" w:before="936"/>
        <w:jc w:val="center"/>
        <w:rPr>
          <w:rFonts w:ascii="黑体" w:eastAsia="黑体" w:hint="eastAsia"/>
          <w:b/>
          <w:kern w:val="44"/>
          <w:sz w:val="48"/>
          <w:szCs w:val="20"/>
        </w:rPr>
      </w:pPr>
      <w:r w:rsidRPr="00753D39">
        <w:rPr>
          <w:rFonts w:ascii="黑体" w:eastAsia="黑体" w:hint="eastAsia"/>
          <w:b/>
          <w:kern w:val="44"/>
          <w:sz w:val="48"/>
          <w:szCs w:val="20"/>
        </w:rPr>
        <w:t>第八部分  技术部分</w:t>
      </w:r>
      <w:r w:rsidRPr="00753D39">
        <w:rPr>
          <w:rFonts w:ascii="黑体" w:eastAsia="黑体"/>
          <w:b/>
          <w:kern w:val="44"/>
          <w:sz w:val="48"/>
          <w:szCs w:val="20"/>
        </w:rPr>
        <w:br w:type="page"/>
      </w:r>
    </w:p>
    <w:p w:rsidR="00257AED" w:rsidRPr="00753D39" w:rsidRDefault="00257AED" w:rsidP="00257AED">
      <w:pPr>
        <w:numPr>
          <w:ilvl w:val="2"/>
          <w:numId w:val="1"/>
        </w:numPr>
        <w:adjustRightInd w:val="0"/>
        <w:snapToGrid w:val="0"/>
        <w:jc w:val="center"/>
        <w:rPr>
          <w:rFonts w:ascii="宋体" w:hAnsi="宋体" w:hint="eastAsia"/>
          <w:b/>
          <w:sz w:val="30"/>
          <w:szCs w:val="30"/>
        </w:rPr>
      </w:pPr>
      <w:r w:rsidRPr="00753D39">
        <w:rPr>
          <w:rFonts w:ascii="宋体" w:hAnsi="宋体" w:hint="eastAsia"/>
          <w:b/>
          <w:sz w:val="30"/>
          <w:szCs w:val="30"/>
        </w:rPr>
        <w:lastRenderedPageBreak/>
        <w:t>货物需求一览表</w:t>
      </w:r>
    </w:p>
    <w:p w:rsidR="00257AED" w:rsidRPr="00753D39" w:rsidRDefault="00257AED" w:rsidP="00257AED">
      <w:pPr>
        <w:adjustRightInd w:val="0"/>
        <w:snapToGrid w:val="0"/>
        <w:jc w:val="center"/>
        <w:rPr>
          <w:rFonts w:ascii="宋体" w:hAnsi="宋体" w:hint="eastAsia"/>
          <w:b/>
          <w:sz w:val="30"/>
          <w:szCs w:val="30"/>
        </w:rPr>
      </w:pPr>
    </w:p>
    <w:tbl>
      <w:tblPr>
        <w:tblpPr w:leftFromText="180" w:rightFromText="180" w:vertAnchor="text" w:horzAnchor="margin" w:tblpXSpec="center" w:tblpY="2"/>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353"/>
        <w:gridCol w:w="936"/>
        <w:gridCol w:w="4026"/>
        <w:gridCol w:w="1504"/>
        <w:gridCol w:w="1347"/>
      </w:tblGrid>
      <w:tr w:rsidR="00257AED" w:rsidRPr="00753D39" w:rsidTr="006361F4">
        <w:trPr>
          <w:trHeight w:val="444"/>
        </w:trPr>
        <w:tc>
          <w:tcPr>
            <w:tcW w:w="0" w:type="auto"/>
            <w:vAlign w:val="center"/>
          </w:tcPr>
          <w:p w:rsidR="00257AED" w:rsidRPr="00753D39" w:rsidRDefault="00257AED" w:rsidP="006361F4">
            <w:pPr>
              <w:spacing w:line="360" w:lineRule="auto"/>
              <w:jc w:val="center"/>
              <w:rPr>
                <w:rFonts w:ascii="宋体" w:hAnsi="宋体"/>
                <w:sz w:val="24"/>
              </w:rPr>
            </w:pPr>
            <w:proofErr w:type="gramStart"/>
            <w:r w:rsidRPr="00753D39">
              <w:rPr>
                <w:rFonts w:ascii="宋体" w:hAnsi="宋体" w:hint="eastAsia"/>
                <w:sz w:val="24"/>
              </w:rPr>
              <w:t>包号</w:t>
            </w:r>
            <w:proofErr w:type="gramEnd"/>
          </w:p>
        </w:tc>
        <w:tc>
          <w:tcPr>
            <w:tcW w:w="1353" w:type="dxa"/>
            <w:vAlign w:val="center"/>
          </w:tcPr>
          <w:p w:rsidR="00257AED" w:rsidRPr="00753D39" w:rsidRDefault="00257AED" w:rsidP="006361F4">
            <w:pPr>
              <w:widowControl/>
              <w:spacing w:line="360" w:lineRule="auto"/>
              <w:jc w:val="center"/>
              <w:rPr>
                <w:rFonts w:ascii="宋体" w:hAnsi="宋体"/>
                <w:sz w:val="24"/>
              </w:rPr>
            </w:pPr>
            <w:r w:rsidRPr="00753D39">
              <w:rPr>
                <w:rFonts w:ascii="宋体" w:hAnsi="宋体" w:hint="eastAsia"/>
                <w:sz w:val="24"/>
              </w:rPr>
              <w:t>设备名称</w:t>
            </w:r>
          </w:p>
        </w:tc>
        <w:tc>
          <w:tcPr>
            <w:tcW w:w="0" w:type="auto"/>
            <w:vAlign w:val="center"/>
          </w:tcPr>
          <w:p w:rsidR="00257AED" w:rsidRPr="00753D39" w:rsidRDefault="00257AED" w:rsidP="006361F4">
            <w:pPr>
              <w:widowControl/>
              <w:spacing w:line="360" w:lineRule="auto"/>
              <w:jc w:val="center"/>
              <w:rPr>
                <w:rFonts w:ascii="宋体" w:hAnsi="宋体" w:hint="eastAsia"/>
                <w:sz w:val="24"/>
              </w:rPr>
            </w:pPr>
            <w:r w:rsidRPr="00753D39">
              <w:rPr>
                <w:rFonts w:ascii="宋体" w:hAnsi="宋体" w:hint="eastAsia"/>
                <w:sz w:val="24"/>
              </w:rPr>
              <w:t>数量</w:t>
            </w:r>
          </w:p>
          <w:p w:rsidR="00257AED" w:rsidRPr="00753D39" w:rsidRDefault="00257AED" w:rsidP="006361F4">
            <w:pPr>
              <w:widowControl/>
              <w:spacing w:line="360" w:lineRule="auto"/>
              <w:jc w:val="center"/>
              <w:rPr>
                <w:rFonts w:ascii="宋体" w:hAnsi="宋体"/>
                <w:sz w:val="24"/>
              </w:rPr>
            </w:pPr>
            <w:r w:rsidRPr="00753D39">
              <w:rPr>
                <w:rFonts w:ascii="宋体" w:hAnsi="宋体" w:hint="eastAsia"/>
                <w:sz w:val="24"/>
              </w:rPr>
              <w:t>（套）</w:t>
            </w:r>
          </w:p>
        </w:tc>
        <w:tc>
          <w:tcPr>
            <w:tcW w:w="4026" w:type="dxa"/>
            <w:vAlign w:val="center"/>
          </w:tcPr>
          <w:p w:rsidR="00257AED" w:rsidRPr="00753D39" w:rsidRDefault="00257AED" w:rsidP="006361F4">
            <w:pPr>
              <w:widowControl/>
              <w:spacing w:line="360" w:lineRule="auto"/>
              <w:jc w:val="center"/>
              <w:rPr>
                <w:rFonts w:ascii="宋体" w:hAnsi="宋体" w:hint="eastAsia"/>
                <w:sz w:val="24"/>
              </w:rPr>
            </w:pPr>
            <w:r w:rsidRPr="00753D39">
              <w:rPr>
                <w:rFonts w:ascii="宋体" w:hAnsi="宋体" w:hint="eastAsia"/>
                <w:sz w:val="24"/>
              </w:rPr>
              <w:t>简要用途</w:t>
            </w:r>
          </w:p>
        </w:tc>
        <w:tc>
          <w:tcPr>
            <w:tcW w:w="1504" w:type="dxa"/>
            <w:vAlign w:val="center"/>
          </w:tcPr>
          <w:p w:rsidR="00257AED" w:rsidRPr="00753D39" w:rsidRDefault="00257AED" w:rsidP="006361F4">
            <w:pPr>
              <w:widowControl/>
              <w:spacing w:line="360" w:lineRule="auto"/>
              <w:jc w:val="center"/>
              <w:rPr>
                <w:rFonts w:ascii="宋体" w:hAnsi="宋体"/>
                <w:sz w:val="24"/>
              </w:rPr>
            </w:pPr>
            <w:r w:rsidRPr="00753D39">
              <w:rPr>
                <w:rFonts w:ascii="宋体" w:hAnsi="宋体" w:hint="eastAsia"/>
                <w:sz w:val="24"/>
              </w:rPr>
              <w:t>是否允许采购进口产品</w:t>
            </w:r>
          </w:p>
        </w:tc>
        <w:tc>
          <w:tcPr>
            <w:tcW w:w="1347" w:type="dxa"/>
            <w:vAlign w:val="center"/>
          </w:tcPr>
          <w:p w:rsidR="00257AED" w:rsidRPr="00753D39" w:rsidRDefault="00257AED" w:rsidP="006361F4">
            <w:pPr>
              <w:widowControl/>
              <w:spacing w:line="360" w:lineRule="auto"/>
              <w:jc w:val="center"/>
              <w:rPr>
                <w:rFonts w:ascii="宋体" w:hAnsi="宋体"/>
                <w:sz w:val="24"/>
              </w:rPr>
            </w:pPr>
            <w:r w:rsidRPr="00753D39">
              <w:rPr>
                <w:rFonts w:ascii="宋体" w:hAnsi="宋体" w:hint="eastAsia"/>
                <w:sz w:val="24"/>
              </w:rPr>
              <w:t>采购预算</w:t>
            </w:r>
          </w:p>
        </w:tc>
      </w:tr>
      <w:tr w:rsidR="00257AED" w:rsidRPr="00753D39" w:rsidTr="006361F4">
        <w:trPr>
          <w:trHeight w:val="444"/>
        </w:trPr>
        <w:tc>
          <w:tcPr>
            <w:tcW w:w="0" w:type="auto"/>
            <w:tcBorders>
              <w:top w:val="single" w:sz="4" w:space="0" w:color="auto"/>
              <w:left w:val="single" w:sz="4" w:space="0" w:color="auto"/>
              <w:right w:val="single" w:sz="4" w:space="0" w:color="auto"/>
            </w:tcBorders>
            <w:vAlign w:val="center"/>
          </w:tcPr>
          <w:p w:rsidR="00257AED" w:rsidRPr="00753D39" w:rsidRDefault="00257AED" w:rsidP="006361F4">
            <w:pPr>
              <w:spacing w:line="360" w:lineRule="auto"/>
              <w:jc w:val="center"/>
              <w:rPr>
                <w:rFonts w:ascii="宋体" w:hAnsi="宋体"/>
                <w:sz w:val="24"/>
              </w:rPr>
            </w:pPr>
            <w:r w:rsidRPr="00753D39">
              <w:rPr>
                <w:rFonts w:ascii="宋体" w:hAnsi="宋体" w:hint="eastAsia"/>
                <w:sz w:val="24"/>
              </w:rPr>
              <w:t>1</w:t>
            </w:r>
          </w:p>
        </w:tc>
        <w:tc>
          <w:tcPr>
            <w:tcW w:w="1353" w:type="dxa"/>
            <w:tcBorders>
              <w:top w:val="single" w:sz="4" w:space="0" w:color="auto"/>
              <w:left w:val="single" w:sz="4" w:space="0" w:color="auto"/>
              <w:bottom w:val="single" w:sz="4" w:space="0" w:color="auto"/>
              <w:right w:val="single" w:sz="4" w:space="0" w:color="auto"/>
            </w:tcBorders>
            <w:vAlign w:val="center"/>
          </w:tcPr>
          <w:p w:rsidR="00257AED" w:rsidRPr="00753D39" w:rsidRDefault="00257AED" w:rsidP="006361F4">
            <w:pPr>
              <w:spacing w:line="360" w:lineRule="auto"/>
              <w:jc w:val="left"/>
              <w:rPr>
                <w:rFonts w:ascii="宋体" w:hAnsi="宋体"/>
                <w:sz w:val="24"/>
              </w:rPr>
            </w:pPr>
            <w:r w:rsidRPr="00753D39">
              <w:rPr>
                <w:rFonts w:ascii="宋体" w:hAnsi="宋体" w:hint="eastAsia"/>
                <w:sz w:val="24"/>
              </w:rPr>
              <w:t>活体荧光成像系统</w:t>
            </w:r>
          </w:p>
        </w:tc>
        <w:tc>
          <w:tcPr>
            <w:tcW w:w="0" w:type="auto"/>
            <w:tcBorders>
              <w:top w:val="single" w:sz="4" w:space="0" w:color="auto"/>
              <w:left w:val="single" w:sz="4" w:space="0" w:color="auto"/>
              <w:bottom w:val="single" w:sz="4" w:space="0" w:color="auto"/>
              <w:right w:val="single" w:sz="4" w:space="0" w:color="auto"/>
            </w:tcBorders>
            <w:vAlign w:val="center"/>
          </w:tcPr>
          <w:p w:rsidR="00257AED" w:rsidRPr="00753D39" w:rsidRDefault="00257AED" w:rsidP="006361F4">
            <w:pPr>
              <w:spacing w:line="360" w:lineRule="auto"/>
              <w:jc w:val="center"/>
              <w:rPr>
                <w:rFonts w:ascii="宋体" w:hAnsi="宋体" w:cs="Courier New"/>
                <w:sz w:val="24"/>
              </w:rPr>
            </w:pPr>
            <w:r w:rsidRPr="00753D39">
              <w:rPr>
                <w:rFonts w:ascii="宋体" w:hAnsi="宋体" w:hint="eastAsia"/>
                <w:sz w:val="24"/>
              </w:rPr>
              <w:t>1</w:t>
            </w:r>
          </w:p>
        </w:tc>
        <w:tc>
          <w:tcPr>
            <w:tcW w:w="4026" w:type="dxa"/>
            <w:tcBorders>
              <w:top w:val="single" w:sz="4" w:space="0" w:color="auto"/>
              <w:left w:val="single" w:sz="4" w:space="0" w:color="auto"/>
              <w:bottom w:val="single" w:sz="4" w:space="0" w:color="auto"/>
              <w:right w:val="single" w:sz="4" w:space="0" w:color="auto"/>
            </w:tcBorders>
          </w:tcPr>
          <w:p w:rsidR="00257AED" w:rsidRPr="00753D39" w:rsidRDefault="00257AED" w:rsidP="006361F4">
            <w:pPr>
              <w:spacing w:line="360" w:lineRule="auto"/>
              <w:jc w:val="left"/>
              <w:rPr>
                <w:rFonts w:ascii="宋体" w:hAnsi="宋体" w:hint="eastAsia"/>
                <w:sz w:val="24"/>
              </w:rPr>
            </w:pPr>
            <w:r w:rsidRPr="00753D39">
              <w:rPr>
                <w:rFonts w:ascii="宋体" w:hAnsi="宋体" w:hint="eastAsia"/>
                <w:sz w:val="24"/>
              </w:rPr>
              <w:t>用于植物体内荧光和生物发光成像及精确定量分析，应用于转基因鉴定，蛋白互作，植物发育，突变体筛选，植物体内ROS水平检测等。可满足不同荧光探针的检测需求，如荧光素酶等生物发光以及GFP, YFP及红外染料等的检测。</w:t>
            </w:r>
          </w:p>
        </w:tc>
        <w:tc>
          <w:tcPr>
            <w:tcW w:w="1504" w:type="dxa"/>
            <w:tcBorders>
              <w:top w:val="single" w:sz="4" w:space="0" w:color="auto"/>
              <w:left w:val="single" w:sz="4" w:space="0" w:color="auto"/>
              <w:bottom w:val="single" w:sz="4" w:space="0" w:color="auto"/>
              <w:right w:val="single" w:sz="4" w:space="0" w:color="auto"/>
            </w:tcBorders>
            <w:vAlign w:val="center"/>
          </w:tcPr>
          <w:p w:rsidR="00257AED" w:rsidRPr="00753D39" w:rsidRDefault="00257AED" w:rsidP="006361F4">
            <w:pPr>
              <w:spacing w:line="360" w:lineRule="auto"/>
              <w:jc w:val="center"/>
              <w:rPr>
                <w:rFonts w:ascii="宋体" w:hAnsi="宋体"/>
                <w:sz w:val="24"/>
              </w:rPr>
            </w:pPr>
            <w:r w:rsidRPr="00753D39">
              <w:rPr>
                <w:rFonts w:ascii="宋体" w:hAnsi="宋体" w:hint="eastAsia"/>
                <w:sz w:val="24"/>
              </w:rPr>
              <w:t>是</w:t>
            </w:r>
          </w:p>
        </w:tc>
        <w:tc>
          <w:tcPr>
            <w:tcW w:w="1347" w:type="dxa"/>
            <w:tcBorders>
              <w:top w:val="single" w:sz="4" w:space="0" w:color="auto"/>
              <w:left w:val="single" w:sz="4" w:space="0" w:color="auto"/>
              <w:right w:val="single" w:sz="4" w:space="0" w:color="auto"/>
            </w:tcBorders>
            <w:vAlign w:val="center"/>
          </w:tcPr>
          <w:p w:rsidR="00257AED" w:rsidRPr="00753D39" w:rsidRDefault="00257AED" w:rsidP="006361F4">
            <w:pPr>
              <w:spacing w:line="360" w:lineRule="auto"/>
              <w:jc w:val="center"/>
              <w:rPr>
                <w:rFonts w:ascii="宋体" w:hAnsi="宋体" w:hint="eastAsia"/>
                <w:sz w:val="24"/>
              </w:rPr>
            </w:pPr>
            <w:r w:rsidRPr="00753D39">
              <w:rPr>
                <w:rFonts w:ascii="宋体" w:hAnsi="宋体" w:hint="eastAsia"/>
                <w:sz w:val="24"/>
              </w:rPr>
              <w:t>人民币</w:t>
            </w:r>
          </w:p>
          <w:p w:rsidR="00257AED" w:rsidRPr="00753D39" w:rsidRDefault="00257AED" w:rsidP="006361F4">
            <w:pPr>
              <w:spacing w:line="360" w:lineRule="auto"/>
              <w:jc w:val="center"/>
              <w:rPr>
                <w:rFonts w:ascii="宋体" w:hAnsi="宋体"/>
                <w:sz w:val="24"/>
              </w:rPr>
            </w:pPr>
            <w:r w:rsidRPr="00753D39">
              <w:rPr>
                <w:rFonts w:ascii="宋体" w:hAnsi="宋体" w:hint="eastAsia"/>
                <w:sz w:val="24"/>
              </w:rPr>
              <w:t>1</w:t>
            </w:r>
            <w:r w:rsidRPr="00753D39">
              <w:rPr>
                <w:rFonts w:ascii="宋体" w:hAnsi="宋体"/>
                <w:sz w:val="24"/>
              </w:rPr>
              <w:t>00</w:t>
            </w:r>
            <w:r w:rsidRPr="00753D39">
              <w:rPr>
                <w:rFonts w:ascii="宋体" w:hAnsi="宋体" w:hint="eastAsia"/>
                <w:sz w:val="24"/>
              </w:rPr>
              <w:t>万元</w:t>
            </w:r>
          </w:p>
        </w:tc>
      </w:tr>
    </w:tbl>
    <w:p w:rsidR="00257AED" w:rsidRPr="00753D39" w:rsidRDefault="00257AED" w:rsidP="00257AED">
      <w:pPr>
        <w:adjustRightInd w:val="0"/>
        <w:snapToGrid w:val="0"/>
        <w:jc w:val="center"/>
        <w:rPr>
          <w:rFonts w:ascii="宋体" w:hAnsi="宋体" w:hint="eastAsia"/>
          <w:b/>
          <w:sz w:val="30"/>
          <w:szCs w:val="30"/>
        </w:rPr>
      </w:pPr>
    </w:p>
    <w:p w:rsidR="00257AED" w:rsidRPr="00753D39" w:rsidRDefault="00257AED" w:rsidP="00257AED">
      <w:pPr>
        <w:adjustRightInd w:val="0"/>
        <w:snapToGrid w:val="0"/>
        <w:jc w:val="center"/>
        <w:rPr>
          <w:rFonts w:ascii="宋体" w:hAnsi="宋体" w:hint="eastAsia"/>
          <w:b/>
          <w:sz w:val="30"/>
          <w:szCs w:val="30"/>
        </w:rPr>
      </w:pPr>
    </w:p>
    <w:p w:rsidR="00257AED" w:rsidRPr="00753D39" w:rsidRDefault="00257AED" w:rsidP="00257AED">
      <w:pPr>
        <w:rPr>
          <w:rFonts w:ascii="Bookman Old Style" w:hAnsi="Bookman Old Style" w:hint="eastAsia"/>
          <w:sz w:val="24"/>
        </w:rPr>
      </w:pPr>
      <w:r w:rsidRPr="00753D39">
        <w:rPr>
          <w:rFonts w:hint="eastAsia"/>
          <w:sz w:val="24"/>
        </w:rPr>
        <w:t>注：投标人须对上述投标内容中完整的一包或几包进行投标，</w:t>
      </w:r>
      <w:r w:rsidRPr="00753D39">
        <w:rPr>
          <w:rFonts w:ascii="Bookman Old Style" w:hAnsi="Bookman Old Style" w:hint="eastAsia"/>
          <w:sz w:val="24"/>
        </w:rPr>
        <w:t>不完整的投标将视为非响应性投标予以拒绝。</w:t>
      </w: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szCs w:val="21"/>
        </w:rPr>
      </w:pPr>
    </w:p>
    <w:p w:rsidR="00257AED" w:rsidRPr="00753D39" w:rsidRDefault="00257AED" w:rsidP="00257AED">
      <w:pPr>
        <w:adjustRightInd w:val="0"/>
        <w:snapToGrid w:val="0"/>
        <w:rPr>
          <w:rFonts w:ascii="宋体" w:hAnsi="宋体" w:hint="eastAsia"/>
          <w:b/>
          <w:sz w:val="30"/>
          <w:szCs w:val="30"/>
        </w:rPr>
      </w:pPr>
      <w:r w:rsidRPr="00753D39">
        <w:rPr>
          <w:rFonts w:ascii="宋体" w:hAnsi="宋体"/>
          <w:b/>
          <w:sz w:val="30"/>
          <w:szCs w:val="30"/>
        </w:rPr>
        <w:br w:type="page"/>
      </w:r>
    </w:p>
    <w:p w:rsidR="00257AED" w:rsidRPr="00753D39" w:rsidRDefault="00257AED" w:rsidP="00257AED">
      <w:pPr>
        <w:numPr>
          <w:ilvl w:val="2"/>
          <w:numId w:val="1"/>
        </w:numPr>
        <w:adjustRightInd w:val="0"/>
        <w:snapToGrid w:val="0"/>
        <w:ind w:hanging="1560"/>
        <w:jc w:val="center"/>
        <w:rPr>
          <w:rFonts w:ascii="宋体" w:hAnsi="宋体"/>
          <w:b/>
          <w:sz w:val="30"/>
          <w:szCs w:val="30"/>
        </w:rPr>
      </w:pPr>
      <w:r w:rsidRPr="00753D39">
        <w:rPr>
          <w:rFonts w:ascii="宋体" w:hAnsi="宋体" w:hint="eastAsia"/>
          <w:b/>
          <w:sz w:val="30"/>
          <w:szCs w:val="30"/>
        </w:rPr>
        <w:lastRenderedPageBreak/>
        <w:t>技术规格</w:t>
      </w:r>
    </w:p>
    <w:p w:rsidR="00257AED" w:rsidRPr="00753D39" w:rsidRDefault="00257AED" w:rsidP="00257AED">
      <w:pPr>
        <w:spacing w:line="360" w:lineRule="auto"/>
        <w:ind w:left="600" w:hanging="600"/>
        <w:rPr>
          <w:rFonts w:ascii="宋体" w:hAnsi="宋体" w:hint="eastAsia"/>
          <w:sz w:val="30"/>
          <w:szCs w:val="30"/>
        </w:rPr>
      </w:pPr>
      <w:r w:rsidRPr="00753D39">
        <w:rPr>
          <w:rFonts w:ascii="宋体" w:hAnsi="宋体" w:hint="eastAsia"/>
          <w:sz w:val="30"/>
          <w:szCs w:val="30"/>
        </w:rPr>
        <w:t>一、总</w:t>
      </w:r>
      <w:r w:rsidRPr="00753D39">
        <w:rPr>
          <w:rFonts w:ascii="宋体" w:hAnsi="宋体"/>
          <w:sz w:val="30"/>
          <w:szCs w:val="30"/>
        </w:rPr>
        <w:t xml:space="preserve">  </w:t>
      </w:r>
      <w:r w:rsidRPr="00753D39">
        <w:rPr>
          <w:rFonts w:ascii="宋体" w:hAnsi="宋体" w:hint="eastAsia"/>
          <w:sz w:val="30"/>
          <w:szCs w:val="30"/>
        </w:rPr>
        <w:t>则</w:t>
      </w:r>
    </w:p>
    <w:p w:rsidR="00257AED" w:rsidRPr="00753D39" w:rsidRDefault="00257AED" w:rsidP="00257AED">
      <w:pPr>
        <w:spacing w:beforeLines="50" w:before="156" w:afterLines="50" w:after="156" w:line="360" w:lineRule="auto"/>
        <w:ind w:left="601" w:hanging="601"/>
        <w:rPr>
          <w:rFonts w:ascii="宋体" w:hAnsi="宋体"/>
          <w:sz w:val="28"/>
        </w:rPr>
      </w:pPr>
      <w:r w:rsidRPr="00753D39">
        <w:rPr>
          <w:rFonts w:ascii="宋体" w:hAnsi="宋体"/>
          <w:sz w:val="28"/>
        </w:rPr>
        <w:t>1</w:t>
      </w:r>
      <w:r w:rsidRPr="00753D39">
        <w:rPr>
          <w:rFonts w:ascii="宋体" w:hAnsi="宋体" w:hint="eastAsia"/>
          <w:sz w:val="28"/>
        </w:rPr>
        <w:t>、投标要求</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sz w:val="24"/>
        </w:rPr>
        <w:t xml:space="preserve">1.1 </w:t>
      </w:r>
      <w:r w:rsidRPr="00753D39">
        <w:rPr>
          <w:rFonts w:ascii="宋体" w:hAnsi="宋体" w:hint="eastAsia"/>
          <w:sz w:val="24"/>
        </w:rPr>
        <w:t xml:space="preserve"> 投标人在准备投标书时，务必在所提供的商品的技术规格文件中，标明型号、商标名称、目录号。</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 xml:space="preserve">1.3  </w:t>
      </w:r>
      <w:r w:rsidRPr="00753D39">
        <w:rPr>
          <w:rFonts w:hint="eastAsia"/>
          <w:sz w:val="24"/>
        </w:rPr>
        <w:t>投标人提供的</w:t>
      </w:r>
      <w:r w:rsidRPr="00753D39">
        <w:rPr>
          <w:rFonts w:ascii="宋体" w:hint="eastAsia"/>
          <w:sz w:val="24"/>
        </w:rPr>
        <w:t>产品</w:t>
      </w:r>
      <w:r w:rsidRPr="00753D39">
        <w:rPr>
          <w:rFonts w:hint="eastAsia"/>
          <w:sz w:val="24"/>
        </w:rPr>
        <w:t>样本，必须是“原件”而非复印件，</w:t>
      </w:r>
      <w:r w:rsidRPr="00753D39">
        <w:rPr>
          <w:rFonts w:ascii="宋体" w:hint="eastAsia"/>
          <w:sz w:val="24"/>
        </w:rPr>
        <w:t>图表、简图、电路图以及印刷电路板图等都应</w:t>
      </w:r>
      <w:r w:rsidRPr="00753D39">
        <w:rPr>
          <w:rFonts w:hint="eastAsia"/>
          <w:sz w:val="24"/>
        </w:rPr>
        <w:t>清晰易读。买方有权</w:t>
      </w:r>
      <w:r w:rsidRPr="00753D39">
        <w:rPr>
          <w:rFonts w:ascii="宋体" w:hint="eastAsia"/>
          <w:sz w:val="24"/>
        </w:rPr>
        <w:t>不付任何附加费用</w:t>
      </w:r>
      <w:r w:rsidRPr="00753D39">
        <w:rPr>
          <w:rFonts w:hint="eastAsia"/>
          <w:sz w:val="24"/>
        </w:rPr>
        <w:t>复制这些资料</w:t>
      </w:r>
      <w:r w:rsidRPr="00753D39">
        <w:rPr>
          <w:rFonts w:ascii="宋体" w:hint="eastAsia"/>
          <w:sz w:val="24"/>
        </w:rPr>
        <w:t>以供参考。</w:t>
      </w:r>
    </w:p>
    <w:p w:rsidR="00257AED" w:rsidRPr="00753D39" w:rsidRDefault="00257AED" w:rsidP="00257AED">
      <w:pPr>
        <w:spacing w:beforeLines="50" w:before="156" w:afterLines="50" w:after="156" w:line="360" w:lineRule="auto"/>
        <w:ind w:left="601" w:hanging="601"/>
        <w:rPr>
          <w:rFonts w:ascii="宋体" w:hAnsi="宋体"/>
          <w:sz w:val="28"/>
        </w:rPr>
      </w:pPr>
      <w:r w:rsidRPr="00753D39">
        <w:rPr>
          <w:rFonts w:ascii="宋体" w:hAnsi="宋体" w:hint="eastAsia"/>
          <w:sz w:val="28"/>
        </w:rPr>
        <w:t>2、评标标准</w:t>
      </w:r>
    </w:p>
    <w:p w:rsidR="00257AED" w:rsidRPr="00753D39" w:rsidRDefault="00257AED" w:rsidP="00257AED">
      <w:pPr>
        <w:spacing w:line="360" w:lineRule="auto"/>
        <w:ind w:left="554" w:hangingChars="231" w:hanging="554"/>
        <w:rPr>
          <w:rFonts w:ascii="宋体" w:hint="eastAsia"/>
          <w:sz w:val="24"/>
        </w:rPr>
      </w:pPr>
      <w:r w:rsidRPr="00753D39">
        <w:rPr>
          <w:rFonts w:ascii="宋体" w:hAnsi="宋体"/>
          <w:sz w:val="24"/>
        </w:rPr>
        <w:t>2.</w:t>
      </w:r>
      <w:r w:rsidRPr="00753D39">
        <w:rPr>
          <w:rFonts w:ascii="宋体" w:hAnsi="宋体" w:hint="eastAsia"/>
          <w:sz w:val="24"/>
        </w:rPr>
        <w:t xml:space="preserve">1  </w:t>
      </w:r>
      <w:r w:rsidRPr="00753D39">
        <w:rPr>
          <w:rFonts w:hint="eastAsia"/>
          <w:sz w:val="24"/>
        </w:rPr>
        <w:t>除招标文件中指定的附件和专用工具外，</w:t>
      </w:r>
      <w:r w:rsidRPr="00753D39">
        <w:rPr>
          <w:rFonts w:ascii="宋体" w:hint="eastAsia"/>
          <w:sz w:val="24"/>
        </w:rPr>
        <w:t>投标人应提供仪器设备的正常运行和常规保养所需的全套标准附件、专用工具</w:t>
      </w:r>
      <w:r w:rsidRPr="00753D39">
        <w:rPr>
          <w:rFonts w:hint="eastAsia"/>
          <w:sz w:val="24"/>
        </w:rPr>
        <w:t>和消耗品</w:t>
      </w:r>
      <w:r w:rsidRPr="00753D39">
        <w:rPr>
          <w:rFonts w:ascii="宋体" w:hint="eastAsia"/>
          <w:sz w:val="24"/>
        </w:rPr>
        <w:t>。投标人在投标书中需列出这些附件和工具的数量和单价的清单，这些附件和工具的报价的总值需计入投标价中。</w:t>
      </w:r>
    </w:p>
    <w:p w:rsidR="00257AED" w:rsidRPr="00753D39" w:rsidRDefault="00257AED" w:rsidP="00257AED">
      <w:pPr>
        <w:spacing w:line="360" w:lineRule="auto"/>
        <w:ind w:left="554" w:hangingChars="231" w:hanging="554"/>
        <w:rPr>
          <w:rFonts w:hint="eastAsia"/>
          <w:sz w:val="24"/>
        </w:rPr>
      </w:pPr>
      <w:r w:rsidRPr="00753D39">
        <w:rPr>
          <w:rFonts w:ascii="宋体" w:hAnsi="宋体" w:hint="eastAsia"/>
          <w:sz w:val="24"/>
        </w:rPr>
        <w:t xml:space="preserve">2.2  </w:t>
      </w:r>
      <w:r w:rsidRPr="00753D39">
        <w:rPr>
          <w:rFonts w:hint="eastAsia"/>
          <w:sz w:val="24"/>
        </w:rPr>
        <w:t>对于标书</w:t>
      </w:r>
      <w:r w:rsidRPr="00753D39">
        <w:rPr>
          <w:rFonts w:ascii="宋体" w:hint="eastAsia"/>
          <w:sz w:val="24"/>
        </w:rPr>
        <w:t>技术规范中已列</w:t>
      </w:r>
      <w:r w:rsidRPr="00753D39">
        <w:rPr>
          <w:rFonts w:hint="eastAsia"/>
          <w:sz w:val="24"/>
        </w:rPr>
        <w:t>出的作为查询选件的附件、零配件、专用工具和消耗品，投标书中</w:t>
      </w:r>
      <w:r w:rsidRPr="00753D39">
        <w:rPr>
          <w:rFonts w:ascii="宋体" w:hint="eastAsia"/>
          <w:sz w:val="24"/>
        </w:rPr>
        <w:t>应列明其数量、单价、总价供买方参考。投标人也可推荐买方没有要求的附件或专用工具作为选件，并列明其数量、单价、总价供买方参考。选件价格不计入评标价中。</w:t>
      </w:r>
      <w:r w:rsidRPr="00753D39">
        <w:rPr>
          <w:rFonts w:hint="eastAsia"/>
          <w:sz w:val="24"/>
        </w:rPr>
        <w:t>选件一旦为用户</w:t>
      </w:r>
      <w:r w:rsidRPr="00753D39">
        <w:rPr>
          <w:rFonts w:hint="eastAsia"/>
          <w:bCs/>
          <w:sz w:val="24"/>
        </w:rPr>
        <w:t>接受</w:t>
      </w:r>
      <w:r w:rsidRPr="00753D39">
        <w:rPr>
          <w:rFonts w:hint="eastAsia"/>
          <w:sz w:val="24"/>
        </w:rPr>
        <w:t>，其费用将加入合同价中。</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2.3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2</w:t>
      </w:r>
      <w:r w:rsidRPr="00753D39">
        <w:rPr>
          <w:rFonts w:ascii="宋体" w:hAnsi="宋体"/>
          <w:sz w:val="24"/>
        </w:rPr>
        <w:t>.</w:t>
      </w:r>
      <w:r w:rsidRPr="00753D39">
        <w:rPr>
          <w:rFonts w:ascii="宋体" w:hAnsi="宋体" w:hint="eastAsia"/>
          <w:sz w:val="24"/>
        </w:rPr>
        <w:t>4</w:t>
      </w:r>
      <w:r w:rsidRPr="00753D39">
        <w:rPr>
          <w:rFonts w:ascii="宋体" w:hAnsi="宋体"/>
          <w:sz w:val="24"/>
        </w:rPr>
        <w:t xml:space="preserve"> </w:t>
      </w:r>
      <w:r w:rsidRPr="00753D39">
        <w:rPr>
          <w:rFonts w:ascii="宋体" w:hAnsi="宋体" w:hint="eastAsia"/>
          <w:sz w:val="24"/>
        </w:rPr>
        <w:t xml:space="preserve"> 关于设备的安装调试，如果有必要的安装准备条件，卖方应在合同生效后一个月内向买方提出详细的要求或计划。安装调试的费用应计入投标价中，</w:t>
      </w:r>
      <w:r w:rsidRPr="00753D39">
        <w:rPr>
          <w:rFonts w:ascii="宋体" w:hAnsi="宋体" w:hint="eastAsia"/>
          <w:sz w:val="24"/>
        </w:rPr>
        <w:lastRenderedPageBreak/>
        <w:t>并应单独列出，供评标使用。</w:t>
      </w:r>
    </w:p>
    <w:p w:rsidR="00257AED" w:rsidRPr="00753D39" w:rsidRDefault="00257AED" w:rsidP="00257AED">
      <w:pPr>
        <w:spacing w:line="360" w:lineRule="auto"/>
        <w:ind w:left="554" w:hangingChars="231" w:hanging="554"/>
        <w:rPr>
          <w:rFonts w:ascii="宋体" w:hAnsi="宋体"/>
          <w:sz w:val="24"/>
        </w:rPr>
      </w:pPr>
      <w:r w:rsidRPr="00753D39">
        <w:rPr>
          <w:rFonts w:ascii="宋体" w:hAnsi="宋体"/>
          <w:sz w:val="24"/>
        </w:rPr>
        <w:t>2.</w:t>
      </w:r>
      <w:r w:rsidRPr="00753D39">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2</w:t>
      </w:r>
      <w:r w:rsidRPr="00753D39">
        <w:rPr>
          <w:rFonts w:ascii="宋体" w:hAnsi="宋体"/>
          <w:sz w:val="24"/>
        </w:rPr>
        <w:t>.</w:t>
      </w:r>
      <w:r w:rsidRPr="00753D39">
        <w:rPr>
          <w:rFonts w:ascii="宋体" w:hAnsi="宋体" w:hint="eastAsia"/>
          <w:sz w:val="24"/>
        </w:rPr>
        <w:t xml:space="preserve">6  </w:t>
      </w:r>
      <w:r w:rsidRPr="00753D39">
        <w:rPr>
          <w:rFonts w:hint="eastAsia"/>
          <w:sz w:val="24"/>
        </w:rPr>
        <w:t>在评标过程中，买方有权向投标人索取任何与评标有关的资料，投标人务必在接到此类要求后，在规定时间内予以答复。对于无答复的投标人，买方有权拒绝其投标。</w:t>
      </w:r>
    </w:p>
    <w:p w:rsidR="00257AED" w:rsidRPr="00753D39" w:rsidRDefault="00257AED" w:rsidP="00257AED">
      <w:pPr>
        <w:spacing w:beforeLines="50" w:before="156" w:afterLines="50" w:after="156" w:line="360" w:lineRule="auto"/>
        <w:ind w:left="601" w:hanging="601"/>
        <w:rPr>
          <w:rFonts w:ascii="宋体" w:hAnsi="宋体" w:hint="eastAsia"/>
          <w:sz w:val="28"/>
        </w:rPr>
      </w:pPr>
      <w:r w:rsidRPr="00753D39">
        <w:rPr>
          <w:rFonts w:ascii="宋体" w:hAnsi="宋体" w:hint="eastAsia"/>
          <w:sz w:val="28"/>
        </w:rPr>
        <w:t>3、工作条件</w:t>
      </w:r>
    </w:p>
    <w:p w:rsidR="00257AED" w:rsidRPr="00753D39" w:rsidRDefault="00257AED" w:rsidP="00257AED">
      <w:pPr>
        <w:spacing w:afterLines="100" w:after="312" w:line="360" w:lineRule="auto"/>
        <w:rPr>
          <w:rFonts w:ascii="宋体" w:hAnsi="宋体" w:hint="eastAsia"/>
          <w:sz w:val="24"/>
        </w:rPr>
      </w:pPr>
      <w:r w:rsidRPr="00753D39">
        <w:rPr>
          <w:rFonts w:ascii="宋体" w:hAnsi="宋体" w:hint="eastAsia"/>
          <w:sz w:val="24"/>
        </w:rPr>
        <w:t>除非在技术规格中另有说明，所有仪器、设备和系统都应符合下列要求：</w:t>
      </w:r>
      <w:r w:rsidRPr="00753D39">
        <w:rPr>
          <w:rFonts w:ascii="宋体" w:hAnsi="宋体"/>
          <w:sz w:val="24"/>
        </w:rPr>
        <w:t xml:space="preserve"> </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3.1  适于在气温为摄氏</w:t>
      </w:r>
      <w:r w:rsidRPr="00753D39">
        <w:rPr>
          <w:rFonts w:ascii="宋体" w:hAnsi="宋体"/>
          <w:sz w:val="24"/>
        </w:rPr>
        <w:t>-40</w:t>
      </w:r>
      <w:r w:rsidRPr="00753D39">
        <w:rPr>
          <w:rFonts w:ascii="宋体" w:hAnsi="宋体" w:hint="eastAsia"/>
          <w:sz w:val="24"/>
        </w:rPr>
        <w:t>℃～＋</w:t>
      </w:r>
      <w:r w:rsidRPr="00753D39">
        <w:rPr>
          <w:rFonts w:ascii="宋体" w:hAnsi="宋体"/>
          <w:sz w:val="24"/>
        </w:rPr>
        <w:t>50</w:t>
      </w:r>
      <w:r w:rsidRPr="00753D39">
        <w:rPr>
          <w:rFonts w:ascii="宋体" w:hAnsi="宋体" w:hint="eastAsia"/>
          <w:sz w:val="24"/>
        </w:rPr>
        <w:t>℃和相对湿度为</w:t>
      </w:r>
      <w:r w:rsidRPr="00753D39">
        <w:rPr>
          <w:rFonts w:ascii="宋体" w:hAnsi="宋体"/>
          <w:sz w:val="24"/>
        </w:rPr>
        <w:t>90</w:t>
      </w:r>
      <w:r w:rsidRPr="00753D39">
        <w:rPr>
          <w:rFonts w:ascii="宋体" w:hAnsi="宋体" w:hint="eastAsia"/>
          <w:sz w:val="24"/>
        </w:rPr>
        <w:t>％的环境条件下运输和贮存。</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3.2  适于在电源</w:t>
      </w:r>
      <w:r w:rsidRPr="00753D39">
        <w:rPr>
          <w:rFonts w:ascii="宋体" w:hAnsi="宋体"/>
          <w:sz w:val="24"/>
        </w:rPr>
        <w:t>220V</w:t>
      </w:r>
      <w:r w:rsidRPr="00753D39">
        <w:rPr>
          <w:rFonts w:ascii="宋体" w:hAnsi="宋体" w:hint="eastAsia"/>
          <w:sz w:val="24"/>
        </w:rPr>
        <w:t>（</w:t>
      </w:r>
      <w:r w:rsidRPr="00753D39">
        <w:rPr>
          <w:rFonts w:ascii="宋体" w:hAnsi="宋体"/>
          <w:sz w:val="24"/>
        </w:rPr>
        <w:sym w:font="Symbol" w:char="F0B1"/>
      </w:r>
      <w:r w:rsidRPr="00753D39">
        <w:rPr>
          <w:rFonts w:ascii="宋体" w:hAnsi="宋体"/>
          <w:sz w:val="24"/>
        </w:rPr>
        <w:t>10</w:t>
      </w:r>
      <w:r w:rsidRPr="00753D39">
        <w:rPr>
          <w:rFonts w:ascii="宋体" w:hAnsi="宋体" w:hint="eastAsia"/>
          <w:sz w:val="24"/>
        </w:rPr>
        <w:t>％）</w:t>
      </w:r>
      <w:r w:rsidRPr="00753D39">
        <w:rPr>
          <w:rFonts w:ascii="宋体" w:hAnsi="宋体"/>
          <w:sz w:val="24"/>
        </w:rPr>
        <w:t>/50Hz</w:t>
      </w:r>
      <w:r w:rsidRPr="00753D39">
        <w:rPr>
          <w:rFonts w:ascii="宋体" w:hAnsi="宋体" w:hint="eastAsia"/>
          <w:sz w:val="24"/>
        </w:rPr>
        <w:t>、气温摄氏+1</w:t>
      </w:r>
      <w:r w:rsidRPr="00753D39">
        <w:rPr>
          <w:rFonts w:ascii="宋体" w:hAnsi="宋体"/>
          <w:sz w:val="24"/>
        </w:rPr>
        <w:t>5</w:t>
      </w:r>
      <w:r w:rsidRPr="00753D39">
        <w:rPr>
          <w:rFonts w:ascii="宋体" w:hAnsi="宋体" w:hint="eastAsia"/>
          <w:sz w:val="24"/>
        </w:rPr>
        <w:t>℃～＋3</w:t>
      </w:r>
      <w:r w:rsidRPr="00753D39">
        <w:rPr>
          <w:rFonts w:ascii="宋体" w:hAnsi="宋体"/>
          <w:sz w:val="24"/>
        </w:rPr>
        <w:t>0</w:t>
      </w:r>
      <w:r w:rsidRPr="00753D39">
        <w:rPr>
          <w:rFonts w:ascii="宋体" w:hAnsi="宋体" w:hint="eastAsia"/>
          <w:sz w:val="24"/>
        </w:rPr>
        <w:t>℃和相对湿度小于</w:t>
      </w:r>
      <w:r w:rsidRPr="00753D39">
        <w:rPr>
          <w:rFonts w:ascii="宋体" w:hAnsi="宋体"/>
          <w:sz w:val="24"/>
        </w:rPr>
        <w:t>8</w:t>
      </w:r>
      <w:r w:rsidRPr="00753D39">
        <w:rPr>
          <w:rFonts w:ascii="宋体" w:hAnsi="宋体" w:hint="eastAsia"/>
          <w:sz w:val="24"/>
        </w:rPr>
        <w:t>0％的环境条件下运行。能够连续正常工作。</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3.3  配置符合中国有关标准要求的插头，如果没有这样的插头，则需</w:t>
      </w:r>
      <w:r w:rsidRPr="00753D39">
        <w:rPr>
          <w:rFonts w:ascii="宋体" w:hint="eastAsia"/>
          <w:sz w:val="24"/>
        </w:rPr>
        <w:t>提供适当的转</w:t>
      </w:r>
      <w:r w:rsidRPr="00753D39">
        <w:rPr>
          <w:rFonts w:ascii="宋体" w:hAnsi="宋体" w:hint="eastAsia"/>
          <w:sz w:val="24"/>
        </w:rPr>
        <w:t>换插座。</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3.4  如产品达不到上述要求，投标人应注明其偏差。如仪器设备需要特殊工作条件（如水、电源、磁场强度、温度、湿度、动强度等）投标人应在投标书中加以说明。</w:t>
      </w:r>
    </w:p>
    <w:p w:rsidR="00257AED" w:rsidRPr="00753D39" w:rsidRDefault="00257AED" w:rsidP="00257AED">
      <w:pPr>
        <w:spacing w:beforeLines="50" w:before="156" w:afterLines="50" w:after="156" w:line="360" w:lineRule="auto"/>
        <w:ind w:left="601" w:hanging="601"/>
        <w:rPr>
          <w:rFonts w:ascii="宋体" w:hAnsi="宋体" w:hint="eastAsia"/>
          <w:sz w:val="28"/>
        </w:rPr>
      </w:pPr>
      <w:r w:rsidRPr="00753D39">
        <w:rPr>
          <w:rFonts w:ascii="宋体" w:hAnsi="宋体" w:hint="eastAsia"/>
          <w:sz w:val="28"/>
        </w:rPr>
        <w:t>4、验收标准</w:t>
      </w:r>
    </w:p>
    <w:p w:rsidR="00257AED" w:rsidRPr="00753D39" w:rsidRDefault="00257AED" w:rsidP="00257AED">
      <w:pPr>
        <w:spacing w:afterLines="100" w:after="312" w:line="360" w:lineRule="auto"/>
        <w:rPr>
          <w:rFonts w:ascii="宋体" w:hAnsi="宋体" w:hint="eastAsia"/>
          <w:sz w:val="24"/>
        </w:rPr>
      </w:pPr>
      <w:r w:rsidRPr="00753D39">
        <w:rPr>
          <w:rFonts w:ascii="宋体" w:hAnsi="宋体" w:hint="eastAsia"/>
          <w:sz w:val="24"/>
        </w:rPr>
        <w:t>除非在技术规格中另有说明，所有仪器、设备和系统按下列要求进行验收：</w:t>
      </w:r>
      <w:r w:rsidRPr="00753D39">
        <w:rPr>
          <w:rFonts w:ascii="宋体" w:hAnsi="宋体"/>
          <w:sz w:val="24"/>
        </w:rPr>
        <w:t xml:space="preserve"> </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4.1 仪器设备运抵安装现场后，买方将与卖方共同开箱验收</w:t>
      </w:r>
      <w:r w:rsidRPr="00753D39">
        <w:rPr>
          <w:rFonts w:ascii="宋体" w:hAnsi="宋体"/>
          <w:sz w:val="24"/>
        </w:rPr>
        <w:t xml:space="preserve">, </w:t>
      </w:r>
      <w:r w:rsidRPr="00753D39">
        <w:rPr>
          <w:rFonts w:ascii="宋体" w:hAnsi="宋体" w:hint="eastAsia"/>
          <w:sz w:val="24"/>
        </w:rPr>
        <w:t>如卖方届时不派人来</w:t>
      </w:r>
      <w:r w:rsidRPr="00753D39">
        <w:rPr>
          <w:rFonts w:ascii="宋体" w:hAnsi="宋体"/>
          <w:sz w:val="24"/>
        </w:rPr>
        <w:t xml:space="preserve">, </w:t>
      </w:r>
      <w:r w:rsidRPr="00753D39">
        <w:rPr>
          <w:rFonts w:ascii="宋体" w:hAnsi="宋体" w:hint="eastAsia"/>
          <w:sz w:val="24"/>
        </w:rPr>
        <w:t>则验收结果应以买方的验收报告为最终验收结果。验收时发现短缺、破损</w:t>
      </w:r>
      <w:r w:rsidRPr="00753D39">
        <w:rPr>
          <w:rFonts w:ascii="宋体" w:hAnsi="宋体"/>
          <w:sz w:val="24"/>
        </w:rPr>
        <w:t xml:space="preserve">, </w:t>
      </w:r>
      <w:r w:rsidRPr="00753D39">
        <w:rPr>
          <w:rFonts w:ascii="宋体" w:hAnsi="宋体" w:hint="eastAsia"/>
          <w:sz w:val="24"/>
        </w:rPr>
        <w:t>买方有权要求卖方负责更换。</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t xml:space="preserve">4.2  </w:t>
      </w:r>
      <w:r w:rsidRPr="00753D39">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rsidR="00257AED" w:rsidRPr="00753D39" w:rsidRDefault="00257AED" w:rsidP="00257AED">
      <w:pPr>
        <w:spacing w:line="360" w:lineRule="auto"/>
        <w:ind w:left="554" w:hangingChars="231" w:hanging="554"/>
        <w:rPr>
          <w:rFonts w:ascii="宋体" w:hAnsi="宋体" w:hint="eastAsia"/>
          <w:sz w:val="24"/>
        </w:rPr>
      </w:pPr>
      <w:r w:rsidRPr="00753D39">
        <w:rPr>
          <w:rFonts w:ascii="宋体" w:hAnsi="宋体" w:hint="eastAsia"/>
          <w:sz w:val="24"/>
        </w:rPr>
        <w:lastRenderedPageBreak/>
        <w:t xml:space="preserve">4.3  </w:t>
      </w:r>
      <w:r w:rsidRPr="00753D39">
        <w:rPr>
          <w:rFonts w:ascii="宋体" w:hAnsi="宋体"/>
          <w:sz w:val="24"/>
        </w:rPr>
        <w:t>验收由采购人、中标人及相关人员依国家有关标准、合同及有关附件要求进行，验收完毕由采购人及中标人在验收报告上签名。</w:t>
      </w:r>
    </w:p>
    <w:p w:rsidR="00257AED" w:rsidRPr="00753D39" w:rsidRDefault="00257AED" w:rsidP="00257AED">
      <w:pPr>
        <w:pStyle w:val="a4"/>
        <w:spacing w:line="360" w:lineRule="auto"/>
        <w:ind w:left="408" w:hangingChars="170" w:hanging="408"/>
        <w:rPr>
          <w:rFonts w:hAnsi="宋体" w:hint="eastAsia"/>
          <w:sz w:val="24"/>
          <w:szCs w:val="24"/>
        </w:rPr>
      </w:pPr>
    </w:p>
    <w:p w:rsidR="00257AED" w:rsidRPr="00753D39" w:rsidRDefault="00257AED" w:rsidP="00257AED">
      <w:pPr>
        <w:pStyle w:val="a4"/>
        <w:spacing w:line="360" w:lineRule="auto"/>
        <w:ind w:left="408" w:hangingChars="170" w:hanging="408"/>
        <w:rPr>
          <w:rFonts w:hAnsi="宋体" w:hint="eastAsia"/>
          <w:sz w:val="24"/>
          <w:szCs w:val="24"/>
        </w:rPr>
      </w:pPr>
      <w:r w:rsidRPr="00753D39">
        <w:rPr>
          <w:rFonts w:hAnsi="宋体" w:hint="eastAsia"/>
          <w:sz w:val="24"/>
          <w:szCs w:val="24"/>
        </w:rPr>
        <w:t>5、本技术规格书中标注“★”号的为关键技术参数，对这些关键技术参数的任何负偏离将导致废标。</w:t>
      </w:r>
    </w:p>
    <w:p w:rsidR="00257AED" w:rsidRPr="00753D39" w:rsidRDefault="00257AED" w:rsidP="00257AED">
      <w:pPr>
        <w:pStyle w:val="a4"/>
        <w:spacing w:line="360" w:lineRule="auto"/>
        <w:rPr>
          <w:rFonts w:hAnsi="宋体" w:hint="eastAsia"/>
          <w:sz w:val="24"/>
          <w:szCs w:val="24"/>
        </w:rPr>
      </w:pPr>
    </w:p>
    <w:p w:rsidR="00257AED" w:rsidRPr="00753D39" w:rsidRDefault="00257AED" w:rsidP="00257AED">
      <w:pPr>
        <w:pStyle w:val="a4"/>
        <w:spacing w:line="360" w:lineRule="auto"/>
        <w:rPr>
          <w:rFonts w:hAnsi="宋体" w:hint="eastAsia"/>
          <w:b/>
          <w:sz w:val="24"/>
          <w:szCs w:val="24"/>
        </w:rPr>
      </w:pPr>
      <w:r w:rsidRPr="00753D39">
        <w:rPr>
          <w:rFonts w:hAnsi="宋体" w:hint="eastAsia"/>
          <w:sz w:val="24"/>
          <w:szCs w:val="24"/>
        </w:rPr>
        <w:t>6、如在具体技术规格中有本总则不一致之处，以具体技术规格中的要求为准。</w:t>
      </w:r>
    </w:p>
    <w:p w:rsidR="00257AED" w:rsidRPr="00753D39" w:rsidRDefault="00257AED" w:rsidP="00257AED">
      <w:pPr>
        <w:spacing w:afterLines="50" w:after="156"/>
        <w:ind w:left="601" w:hanging="601"/>
        <w:rPr>
          <w:rFonts w:ascii="宋体" w:hAnsi="宋体" w:hint="eastAsia"/>
          <w:b/>
          <w:sz w:val="28"/>
        </w:rPr>
      </w:pPr>
      <w:r w:rsidRPr="00753D39">
        <w:rPr>
          <w:rFonts w:ascii="宋体" w:hAnsi="宋体"/>
          <w:b/>
          <w:sz w:val="28"/>
        </w:rPr>
        <w:br w:type="page"/>
      </w:r>
      <w:r w:rsidRPr="00753D39">
        <w:rPr>
          <w:rFonts w:ascii="宋体" w:hAnsi="宋体" w:hint="eastAsia"/>
          <w:b/>
          <w:sz w:val="28"/>
        </w:rPr>
        <w:lastRenderedPageBreak/>
        <w:t>二、具体技术规格</w:t>
      </w:r>
    </w:p>
    <w:p w:rsidR="00257AED" w:rsidRPr="00753D39" w:rsidRDefault="00257AED" w:rsidP="00257AED">
      <w:pPr>
        <w:spacing w:line="360" w:lineRule="auto"/>
        <w:ind w:left="120"/>
        <w:jc w:val="center"/>
        <w:rPr>
          <w:rFonts w:ascii="宋体" w:hAnsi="宋体"/>
          <w:b/>
          <w:sz w:val="28"/>
          <w:szCs w:val="28"/>
        </w:rPr>
      </w:pPr>
      <w:r w:rsidRPr="00753D39">
        <w:rPr>
          <w:rFonts w:ascii="宋体" w:hAnsi="宋体" w:hint="eastAsia"/>
          <w:b/>
          <w:sz w:val="28"/>
        </w:rPr>
        <w:t xml:space="preserve">第一包 </w:t>
      </w:r>
      <w:r w:rsidRPr="00753D39">
        <w:rPr>
          <w:rFonts w:ascii="宋体" w:hAnsi="宋体" w:hint="eastAsia"/>
          <w:b/>
          <w:sz w:val="28"/>
          <w:szCs w:val="28"/>
        </w:rPr>
        <w:t>活体荧光成像系统</w:t>
      </w:r>
    </w:p>
    <w:p w:rsidR="00257AED" w:rsidRPr="00753D39" w:rsidRDefault="00257AED" w:rsidP="00257AED">
      <w:pPr>
        <w:spacing w:line="360" w:lineRule="auto"/>
        <w:rPr>
          <w:rFonts w:ascii="宋体" w:hAnsi="宋体"/>
          <w:sz w:val="24"/>
        </w:rPr>
      </w:pPr>
      <w:r w:rsidRPr="00753D39">
        <w:rPr>
          <w:rFonts w:ascii="宋体" w:hAnsi="宋体" w:hint="eastAsia"/>
          <w:sz w:val="24"/>
        </w:rPr>
        <w:t>★1设备用途：（不用提供证明资料）</w:t>
      </w:r>
    </w:p>
    <w:p w:rsidR="00257AED" w:rsidRPr="00753D39" w:rsidRDefault="00257AED" w:rsidP="00257AED">
      <w:pPr>
        <w:spacing w:line="360" w:lineRule="auto"/>
        <w:ind w:firstLine="348"/>
        <w:rPr>
          <w:rFonts w:ascii="宋体" w:hAnsi="宋体"/>
          <w:sz w:val="24"/>
        </w:rPr>
      </w:pPr>
      <w:r w:rsidRPr="00753D39">
        <w:rPr>
          <w:rFonts w:ascii="宋体" w:hAnsi="宋体" w:hint="eastAsia"/>
          <w:sz w:val="24"/>
        </w:rPr>
        <w:t>用于植物体内荧光和生物发光成像及精确定量分析，应用于转基因鉴定，蛋白互作，植物发育，突变体筛选，植物体内ROS水平检测等。可满足不同荧光探针的检测需求，如荧光素酶等生物发光以及GFP, YFP及红外染料等的检测。</w:t>
      </w:r>
    </w:p>
    <w:p w:rsidR="00257AED" w:rsidRPr="00753D39" w:rsidRDefault="00257AED" w:rsidP="00257AED">
      <w:pPr>
        <w:spacing w:line="360" w:lineRule="auto"/>
        <w:rPr>
          <w:rFonts w:ascii="宋体" w:hAnsi="宋体"/>
          <w:sz w:val="24"/>
        </w:rPr>
      </w:pPr>
      <w:r w:rsidRPr="00753D39">
        <w:rPr>
          <w:rFonts w:ascii="宋体" w:hAnsi="宋体" w:hint="eastAsia"/>
          <w:sz w:val="24"/>
        </w:rPr>
        <w:t>2工作条件：</w:t>
      </w:r>
    </w:p>
    <w:p w:rsidR="00257AED" w:rsidRPr="00753D39" w:rsidRDefault="00257AED" w:rsidP="00257AED">
      <w:pPr>
        <w:spacing w:line="360" w:lineRule="auto"/>
        <w:rPr>
          <w:rFonts w:ascii="宋体" w:hAnsi="宋体"/>
          <w:sz w:val="24"/>
        </w:rPr>
      </w:pPr>
      <w:r w:rsidRPr="00753D39">
        <w:rPr>
          <w:rFonts w:ascii="宋体" w:hAnsi="宋体" w:hint="eastAsia"/>
          <w:sz w:val="24"/>
        </w:rPr>
        <w:t>2.1电源：220±10VAC；</w:t>
      </w:r>
    </w:p>
    <w:p w:rsidR="00257AED" w:rsidRPr="00753D39" w:rsidRDefault="00257AED" w:rsidP="00257AED">
      <w:pPr>
        <w:spacing w:line="360" w:lineRule="auto"/>
        <w:rPr>
          <w:rFonts w:ascii="宋体" w:hAnsi="宋体"/>
          <w:sz w:val="24"/>
        </w:rPr>
      </w:pPr>
      <w:r w:rsidRPr="00753D39">
        <w:rPr>
          <w:rFonts w:ascii="宋体" w:hAnsi="宋体" w:hint="eastAsia"/>
          <w:sz w:val="24"/>
        </w:rPr>
        <w:t>2.2运行环境温度：1</w:t>
      </w:r>
      <w:r w:rsidRPr="00753D39">
        <w:rPr>
          <w:rFonts w:ascii="宋体" w:hAnsi="宋体"/>
          <w:sz w:val="24"/>
        </w:rPr>
        <w:t>0</w:t>
      </w:r>
      <w:r w:rsidRPr="00753D39">
        <w:rPr>
          <w:rFonts w:ascii="宋体" w:hAnsi="宋体" w:hint="eastAsia"/>
          <w:sz w:val="24"/>
        </w:rPr>
        <w:t>°</w:t>
      </w:r>
      <w:r w:rsidRPr="00753D39">
        <w:rPr>
          <w:rFonts w:ascii="宋体" w:hAnsi="宋体"/>
          <w:sz w:val="24"/>
        </w:rPr>
        <w:t>C to 40</w:t>
      </w:r>
      <w:r w:rsidRPr="00753D39">
        <w:rPr>
          <w:rFonts w:ascii="宋体" w:hAnsi="宋体" w:hint="eastAsia"/>
          <w:sz w:val="24"/>
        </w:rPr>
        <w:t>°</w:t>
      </w:r>
      <w:r w:rsidRPr="00753D39">
        <w:rPr>
          <w:rFonts w:ascii="宋体" w:hAnsi="宋体"/>
          <w:sz w:val="24"/>
        </w:rPr>
        <w:t>C</w:t>
      </w:r>
      <w:r w:rsidRPr="00753D39">
        <w:rPr>
          <w:rFonts w:ascii="宋体" w:hAnsi="宋体" w:hint="eastAsia"/>
          <w:sz w:val="24"/>
        </w:rPr>
        <w:t xml:space="preserve">； </w:t>
      </w:r>
    </w:p>
    <w:p w:rsidR="00257AED" w:rsidRPr="00753D39" w:rsidRDefault="00257AED" w:rsidP="00257AED">
      <w:pPr>
        <w:spacing w:line="360" w:lineRule="auto"/>
        <w:rPr>
          <w:rFonts w:ascii="宋体" w:hAnsi="宋体"/>
          <w:sz w:val="24"/>
        </w:rPr>
      </w:pPr>
      <w:r w:rsidRPr="00753D39">
        <w:rPr>
          <w:rFonts w:ascii="宋体" w:hAnsi="宋体" w:hint="eastAsia"/>
          <w:sz w:val="24"/>
        </w:rPr>
        <w:t>2.3运行相对湿度：</w:t>
      </w:r>
      <w:r w:rsidRPr="00753D39">
        <w:rPr>
          <w:rFonts w:ascii="宋体" w:hAnsi="宋体"/>
          <w:sz w:val="24"/>
        </w:rPr>
        <w:t>15~80%</w:t>
      </w:r>
      <w:r w:rsidRPr="00753D39">
        <w:rPr>
          <w:rFonts w:ascii="宋体" w:hAnsi="宋体" w:hint="eastAsia"/>
          <w:sz w:val="24"/>
        </w:rPr>
        <w:t>（无凝露）</w:t>
      </w:r>
    </w:p>
    <w:p w:rsidR="00257AED" w:rsidRPr="00753D39" w:rsidRDefault="00257AED" w:rsidP="00257AED">
      <w:pPr>
        <w:spacing w:line="360" w:lineRule="auto"/>
        <w:rPr>
          <w:rFonts w:ascii="宋体" w:hAnsi="宋体"/>
          <w:sz w:val="24"/>
        </w:rPr>
      </w:pPr>
      <w:r w:rsidRPr="00753D39">
        <w:rPr>
          <w:rFonts w:ascii="宋体" w:hAnsi="宋体" w:hint="eastAsia"/>
          <w:sz w:val="24"/>
        </w:rPr>
        <w:t>3总体要求：</w:t>
      </w:r>
    </w:p>
    <w:p w:rsidR="00257AED" w:rsidRPr="00753D39" w:rsidRDefault="00257AED" w:rsidP="00257AED">
      <w:pPr>
        <w:spacing w:line="360" w:lineRule="auto"/>
        <w:rPr>
          <w:rFonts w:ascii="宋体" w:hAnsi="宋体"/>
          <w:sz w:val="24"/>
        </w:rPr>
      </w:pPr>
      <w:r w:rsidRPr="00753D39">
        <w:rPr>
          <w:rFonts w:ascii="宋体" w:hAnsi="宋体" w:hint="eastAsia"/>
          <w:sz w:val="24"/>
        </w:rPr>
        <w:t>3.1仪器有生物发光成像和荧光成像两大模块组成，仪器由计算机自动控制，并配有升降载物台。软件包括图像信号采集、数据分析处理、定量分析等功能；</w:t>
      </w:r>
    </w:p>
    <w:p w:rsidR="00257AED" w:rsidRPr="00753D39" w:rsidRDefault="00257AED" w:rsidP="00257AED">
      <w:pPr>
        <w:spacing w:line="360" w:lineRule="auto"/>
        <w:rPr>
          <w:rFonts w:ascii="宋体" w:hAnsi="宋体"/>
          <w:sz w:val="24"/>
        </w:rPr>
      </w:pPr>
      <w:r w:rsidRPr="00753D39">
        <w:rPr>
          <w:rFonts w:ascii="宋体" w:hAnsi="宋体" w:hint="eastAsia"/>
          <w:sz w:val="24"/>
        </w:rPr>
        <w:t>3.2仪器灵敏度要高，性能稳定，可以实现生物发光及荧光成像，可进行信号叠加，同时显示多个报告基因；满足不同荧光探针的检测需求，如荧光素酶等生物发光以及GFP, YFP及红外染料等的检测；</w:t>
      </w:r>
    </w:p>
    <w:p w:rsidR="00257AED" w:rsidRPr="00753D39" w:rsidRDefault="00257AED" w:rsidP="00257AED">
      <w:pPr>
        <w:spacing w:line="360" w:lineRule="auto"/>
        <w:rPr>
          <w:rFonts w:ascii="宋体" w:hAnsi="宋体"/>
          <w:sz w:val="24"/>
        </w:rPr>
      </w:pPr>
      <w:r w:rsidRPr="00753D39">
        <w:rPr>
          <w:rFonts w:ascii="宋体" w:hAnsi="宋体" w:hint="eastAsia"/>
          <w:sz w:val="24"/>
        </w:rPr>
        <w:t>3.3生产厂家应具有多年成像产品的生产经验，能够确保此类产品的成熟性及售后支持的完备性。</w:t>
      </w:r>
    </w:p>
    <w:p w:rsidR="00257AED" w:rsidRPr="00753D39" w:rsidRDefault="00257AED" w:rsidP="00257AED">
      <w:pPr>
        <w:spacing w:line="360" w:lineRule="auto"/>
        <w:rPr>
          <w:rFonts w:ascii="宋体" w:hAnsi="宋体" w:hint="eastAsia"/>
          <w:sz w:val="24"/>
        </w:rPr>
      </w:pPr>
      <w:r w:rsidRPr="00753D39">
        <w:rPr>
          <w:rFonts w:ascii="宋体" w:hAnsi="宋体"/>
          <w:sz w:val="24"/>
        </w:rPr>
        <w:t>4</w:t>
      </w:r>
      <w:r w:rsidRPr="00753D39">
        <w:rPr>
          <w:rFonts w:ascii="宋体" w:hAnsi="宋体" w:hint="eastAsia"/>
          <w:sz w:val="24"/>
        </w:rPr>
        <w:t>活体成像技术指标</w:t>
      </w:r>
    </w:p>
    <w:p w:rsidR="00257AED" w:rsidRPr="00753D39" w:rsidRDefault="00257AED" w:rsidP="00257AED">
      <w:pPr>
        <w:spacing w:line="360" w:lineRule="auto"/>
        <w:ind w:firstLineChars="74" w:firstLine="178"/>
        <w:rPr>
          <w:rFonts w:ascii="宋体" w:hAnsi="宋体" w:hint="eastAsia"/>
          <w:sz w:val="24"/>
        </w:rPr>
      </w:pPr>
      <w:r w:rsidRPr="00753D39">
        <w:rPr>
          <w:rFonts w:ascii="宋体" w:hAnsi="宋体" w:hint="eastAsia"/>
          <w:sz w:val="24"/>
        </w:rPr>
        <w:t xml:space="preserve"> </w:t>
      </w:r>
      <w:r w:rsidRPr="00753D39">
        <w:rPr>
          <w:rFonts w:ascii="宋体" w:hAnsi="宋体" w:hint="eastAsia"/>
          <w:b/>
          <w:sz w:val="24"/>
        </w:rPr>
        <w:t>#</w:t>
      </w:r>
      <w:r w:rsidRPr="00753D39">
        <w:rPr>
          <w:rFonts w:ascii="宋体" w:hAnsi="宋体" w:hint="eastAsia"/>
          <w:sz w:val="24"/>
        </w:rPr>
        <w:t xml:space="preserve"> </w:t>
      </w:r>
      <w:r w:rsidRPr="00753D39">
        <w:rPr>
          <w:rFonts w:ascii="宋体" w:hAnsi="宋体"/>
          <w:sz w:val="24"/>
        </w:rPr>
        <w:t xml:space="preserve">4.1 </w:t>
      </w:r>
      <w:r w:rsidRPr="00753D39">
        <w:rPr>
          <w:rFonts w:ascii="宋体" w:hAnsi="宋体" w:hint="eastAsia"/>
          <w:sz w:val="24"/>
        </w:rPr>
        <w:t>CCD原始分辨率≥</w:t>
      </w:r>
      <w:r w:rsidRPr="00753D39">
        <w:rPr>
          <w:rFonts w:ascii="宋体" w:hAnsi="宋体"/>
          <w:sz w:val="24"/>
        </w:rPr>
        <w:t xml:space="preserve">2160×2160 </w:t>
      </w:r>
      <w:r w:rsidRPr="00753D39">
        <w:rPr>
          <w:rFonts w:ascii="宋体" w:hAnsi="宋体" w:hint="eastAsia"/>
          <w:sz w:val="24"/>
        </w:rPr>
        <w:t>pixels，400</w:t>
      </w:r>
      <w:proofErr w:type="gramStart"/>
      <w:r w:rsidRPr="00753D39">
        <w:rPr>
          <w:rFonts w:ascii="宋体" w:hAnsi="宋体" w:hint="eastAsia"/>
          <w:sz w:val="24"/>
        </w:rPr>
        <w:t>万像</w:t>
      </w:r>
      <w:proofErr w:type="gramEnd"/>
      <w:r w:rsidRPr="00753D39">
        <w:rPr>
          <w:rFonts w:ascii="宋体" w:hAnsi="宋体" w:hint="eastAsia"/>
          <w:sz w:val="24"/>
        </w:rPr>
        <w:t>素以上；</w:t>
      </w:r>
    </w:p>
    <w:p w:rsidR="00257AED" w:rsidRPr="00753D39" w:rsidRDefault="00257AED" w:rsidP="00257AED">
      <w:pPr>
        <w:spacing w:line="360" w:lineRule="auto"/>
        <w:ind w:firstLineChars="74" w:firstLine="178"/>
        <w:rPr>
          <w:rFonts w:ascii="宋体" w:hAnsi="宋体" w:hint="eastAsia"/>
          <w:sz w:val="24"/>
        </w:rPr>
      </w:pPr>
      <w:r w:rsidRPr="00753D39">
        <w:rPr>
          <w:rFonts w:ascii="宋体" w:hAnsi="宋体" w:hint="eastAsia"/>
          <w:b/>
          <w:sz w:val="24"/>
        </w:rPr>
        <w:t xml:space="preserve"> # </w:t>
      </w:r>
      <w:r w:rsidRPr="00753D39">
        <w:rPr>
          <w:rFonts w:ascii="宋体" w:hAnsi="宋体"/>
          <w:sz w:val="24"/>
        </w:rPr>
        <w:t>4.2</w:t>
      </w:r>
      <w:r w:rsidRPr="00753D39">
        <w:rPr>
          <w:rFonts w:ascii="宋体" w:hAnsi="宋体" w:hint="eastAsia"/>
          <w:sz w:val="24"/>
        </w:rPr>
        <w:t xml:space="preserve"> CCD的感光范围400~900nm（激发光源波长），适用于植物体内Luc</w:t>
      </w:r>
      <w:r w:rsidRPr="00753D39">
        <w:rPr>
          <w:rFonts w:ascii="宋体" w:hAnsi="宋体"/>
          <w:sz w:val="24"/>
        </w:rPr>
        <w:t xml:space="preserve">, </w:t>
      </w:r>
      <w:r w:rsidRPr="00753D39">
        <w:rPr>
          <w:rFonts w:ascii="宋体" w:hAnsi="宋体" w:hint="eastAsia"/>
          <w:sz w:val="24"/>
        </w:rPr>
        <w:t>GFP</w:t>
      </w:r>
      <w:r w:rsidRPr="00753D39">
        <w:rPr>
          <w:rFonts w:ascii="宋体" w:hAnsi="宋体"/>
          <w:sz w:val="24"/>
        </w:rPr>
        <w:t>, RFP</w:t>
      </w:r>
      <w:r w:rsidRPr="00753D39">
        <w:rPr>
          <w:rFonts w:ascii="宋体" w:hAnsi="宋体" w:hint="eastAsia"/>
          <w:sz w:val="24"/>
        </w:rPr>
        <w:t>等多种报告基因及荧光染料的检测；</w:t>
      </w:r>
    </w:p>
    <w:p w:rsidR="00257AED" w:rsidRPr="00753D39" w:rsidRDefault="00257AED" w:rsidP="00257AED">
      <w:pPr>
        <w:spacing w:line="360" w:lineRule="auto"/>
        <w:ind w:firstLine="240"/>
        <w:rPr>
          <w:rFonts w:ascii="宋体" w:hAnsi="宋体"/>
          <w:sz w:val="24"/>
        </w:rPr>
      </w:pPr>
      <w:r w:rsidRPr="00753D39">
        <w:rPr>
          <w:rFonts w:ascii="宋体" w:hAnsi="宋体" w:hint="eastAsia"/>
          <w:b/>
          <w:sz w:val="24"/>
        </w:rPr>
        <w:t xml:space="preserve"># </w:t>
      </w:r>
      <w:r w:rsidRPr="00753D39">
        <w:rPr>
          <w:rFonts w:ascii="宋体" w:hAnsi="宋体" w:hint="eastAsia"/>
          <w:sz w:val="24"/>
        </w:rPr>
        <w:t>4</w:t>
      </w:r>
      <w:r w:rsidRPr="00753D39">
        <w:rPr>
          <w:rFonts w:ascii="宋体" w:hAnsi="宋体"/>
          <w:sz w:val="24"/>
        </w:rPr>
        <w:t>.3</w:t>
      </w:r>
      <w:r w:rsidRPr="00753D39">
        <w:rPr>
          <w:rFonts w:ascii="宋体" w:hAnsi="宋体" w:hint="eastAsia"/>
          <w:sz w:val="24"/>
        </w:rPr>
        <w:t xml:space="preserve"> CCD的动态范围≥4.8 OD</w:t>
      </w:r>
    </w:p>
    <w:p w:rsidR="00257AED" w:rsidRPr="00753D39" w:rsidRDefault="00257AED" w:rsidP="00257AED">
      <w:pPr>
        <w:spacing w:line="360" w:lineRule="auto"/>
        <w:ind w:firstLine="240"/>
        <w:rPr>
          <w:rFonts w:ascii="宋体" w:hAnsi="宋体"/>
          <w:sz w:val="24"/>
        </w:rPr>
      </w:pPr>
      <w:r w:rsidRPr="00753D39">
        <w:rPr>
          <w:rFonts w:ascii="宋体" w:hAnsi="宋体" w:hint="eastAsia"/>
          <w:b/>
          <w:sz w:val="24"/>
        </w:rPr>
        <w:t xml:space="preserve"># </w:t>
      </w:r>
      <w:r w:rsidRPr="00753D39">
        <w:rPr>
          <w:rFonts w:ascii="宋体" w:hAnsi="宋体"/>
          <w:sz w:val="24"/>
        </w:rPr>
        <w:t xml:space="preserve">4.4 </w:t>
      </w:r>
      <w:r w:rsidRPr="00753D39">
        <w:rPr>
          <w:rFonts w:ascii="宋体" w:hAnsi="宋体" w:hint="eastAsia"/>
          <w:sz w:val="24"/>
        </w:rPr>
        <w:t>C</w:t>
      </w:r>
      <w:r w:rsidRPr="00753D39">
        <w:rPr>
          <w:rFonts w:ascii="宋体" w:hAnsi="宋体"/>
          <w:sz w:val="24"/>
        </w:rPr>
        <w:t>CD</w:t>
      </w:r>
      <w:r w:rsidRPr="00753D39">
        <w:rPr>
          <w:rFonts w:ascii="宋体" w:hAnsi="宋体" w:hint="eastAsia"/>
          <w:sz w:val="24"/>
        </w:rPr>
        <w:t>温度≤-</w:t>
      </w:r>
      <w:r w:rsidRPr="00753D39">
        <w:rPr>
          <w:rFonts w:ascii="宋体" w:hAnsi="宋体"/>
          <w:sz w:val="24"/>
        </w:rPr>
        <w:t>90</w:t>
      </w:r>
      <w:r w:rsidRPr="00753D39">
        <w:rPr>
          <w:rFonts w:ascii="宋体" w:hAnsi="宋体" w:cs="宋体" w:hint="eastAsia"/>
          <w:sz w:val="24"/>
        </w:rPr>
        <w:t>℃低温，有效降低背景噪点，</w:t>
      </w:r>
      <w:r w:rsidRPr="00753D39">
        <w:rPr>
          <w:rFonts w:ascii="宋体" w:hAnsi="宋体" w:hint="eastAsia"/>
          <w:sz w:val="24"/>
        </w:rPr>
        <w:t>暗电流≤0.0002e/p/s；</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b/>
          <w:sz w:val="24"/>
        </w:rPr>
        <w:t xml:space="preserve"># </w:t>
      </w:r>
      <w:r w:rsidRPr="00753D39">
        <w:rPr>
          <w:rFonts w:ascii="宋体" w:hAnsi="宋体" w:hint="eastAsia"/>
          <w:sz w:val="24"/>
        </w:rPr>
        <w:t>4</w:t>
      </w:r>
      <w:r w:rsidRPr="00753D39">
        <w:rPr>
          <w:rFonts w:ascii="宋体" w:hAnsi="宋体"/>
          <w:sz w:val="24"/>
        </w:rPr>
        <w:t>.5</w:t>
      </w:r>
      <w:r w:rsidRPr="00753D39">
        <w:rPr>
          <w:rFonts w:ascii="宋体" w:hAnsi="宋体" w:hint="eastAsia"/>
          <w:sz w:val="24"/>
        </w:rPr>
        <w:t>光学镜头：电动控制定焦镜头，光圈值≤0.</w:t>
      </w:r>
      <w:r w:rsidRPr="00753D39">
        <w:rPr>
          <w:rFonts w:ascii="宋体" w:hAnsi="宋体"/>
          <w:sz w:val="24"/>
        </w:rPr>
        <w:t>7</w:t>
      </w:r>
      <w:r w:rsidRPr="00753D39">
        <w:rPr>
          <w:rFonts w:ascii="宋体" w:hAnsi="宋体" w:hint="eastAsia"/>
          <w:sz w:val="24"/>
        </w:rPr>
        <w:t>5；</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b/>
          <w:sz w:val="24"/>
        </w:rPr>
        <w:t xml:space="preserve"># </w:t>
      </w:r>
      <w:r w:rsidRPr="00753D39">
        <w:rPr>
          <w:rFonts w:ascii="宋体" w:hAnsi="宋体"/>
          <w:sz w:val="24"/>
        </w:rPr>
        <w:t>4.6 CCD</w:t>
      </w:r>
      <w:r w:rsidRPr="00753D39">
        <w:rPr>
          <w:rFonts w:ascii="宋体" w:hAnsi="宋体" w:hint="eastAsia"/>
          <w:sz w:val="24"/>
        </w:rPr>
        <w:t>相机可Z轴升降，最小成像视野≤</w:t>
      </w:r>
      <w:r w:rsidRPr="00753D39">
        <w:rPr>
          <w:rFonts w:ascii="宋体" w:hAnsi="宋体"/>
          <w:sz w:val="24"/>
        </w:rPr>
        <w:t>6</w:t>
      </w:r>
      <w:r w:rsidRPr="00753D39">
        <w:rPr>
          <w:rFonts w:ascii="宋体" w:hAnsi="宋体" w:hint="eastAsia"/>
          <w:sz w:val="24"/>
        </w:rPr>
        <w:t>x</w:t>
      </w:r>
      <w:r w:rsidRPr="00753D39">
        <w:rPr>
          <w:rFonts w:ascii="宋体" w:hAnsi="宋体"/>
          <w:sz w:val="24"/>
        </w:rPr>
        <w:t>6</w:t>
      </w:r>
      <w:r w:rsidRPr="00753D39">
        <w:rPr>
          <w:rFonts w:ascii="宋体" w:hAnsi="宋体" w:hint="eastAsia"/>
          <w:sz w:val="24"/>
        </w:rPr>
        <w:t>cm，最大成像视野≥2</w:t>
      </w:r>
      <w:r w:rsidRPr="00753D39">
        <w:rPr>
          <w:rFonts w:ascii="宋体" w:hAnsi="宋体"/>
          <w:sz w:val="24"/>
        </w:rPr>
        <w:t>0</w:t>
      </w:r>
      <w:r w:rsidRPr="00753D39">
        <w:rPr>
          <w:rFonts w:ascii="宋体" w:hAnsi="宋体" w:hint="eastAsia"/>
          <w:sz w:val="24"/>
        </w:rPr>
        <w:t>x2</w:t>
      </w:r>
      <w:r w:rsidRPr="00753D39">
        <w:rPr>
          <w:rFonts w:ascii="宋体" w:hAnsi="宋体"/>
          <w:sz w:val="24"/>
        </w:rPr>
        <w:t>0</w:t>
      </w:r>
      <w:r w:rsidRPr="00753D39">
        <w:rPr>
          <w:rFonts w:ascii="宋体" w:hAnsi="宋体" w:hint="eastAsia"/>
          <w:sz w:val="24"/>
        </w:rPr>
        <w:t>cm；</w:t>
      </w:r>
    </w:p>
    <w:p w:rsidR="00257AED" w:rsidRPr="00753D39" w:rsidRDefault="00257AED" w:rsidP="00257AED">
      <w:pPr>
        <w:spacing w:line="360" w:lineRule="auto"/>
        <w:ind w:firstLine="240"/>
        <w:rPr>
          <w:rFonts w:ascii="宋体" w:hAnsi="宋体"/>
          <w:sz w:val="24"/>
        </w:rPr>
      </w:pPr>
      <w:r w:rsidRPr="00753D39">
        <w:rPr>
          <w:rFonts w:ascii="宋体" w:hAnsi="宋体" w:hint="eastAsia"/>
          <w:sz w:val="24"/>
        </w:rPr>
        <w:t>4</w:t>
      </w:r>
      <w:r w:rsidRPr="00753D39">
        <w:rPr>
          <w:rFonts w:ascii="宋体" w:hAnsi="宋体"/>
          <w:sz w:val="24"/>
        </w:rPr>
        <w:t>.7</w:t>
      </w:r>
      <w:r w:rsidRPr="00753D39">
        <w:rPr>
          <w:rFonts w:ascii="宋体" w:hAnsi="宋体" w:hint="eastAsia"/>
          <w:sz w:val="24"/>
        </w:rPr>
        <w:t>检测灵敏度：生物发光为</w:t>
      </w:r>
      <w:proofErr w:type="spellStart"/>
      <w:r w:rsidRPr="00753D39">
        <w:rPr>
          <w:rFonts w:ascii="宋体" w:hAnsi="宋体" w:hint="eastAsia"/>
          <w:sz w:val="24"/>
        </w:rPr>
        <w:t>fg</w:t>
      </w:r>
      <w:proofErr w:type="spellEnd"/>
      <w:r w:rsidRPr="00753D39">
        <w:rPr>
          <w:rFonts w:ascii="宋体" w:hAnsi="宋体" w:hint="eastAsia"/>
          <w:sz w:val="24"/>
        </w:rPr>
        <w:t>级，荧光检测为</w:t>
      </w:r>
      <w:proofErr w:type="spellStart"/>
      <w:r w:rsidRPr="00753D39">
        <w:rPr>
          <w:rFonts w:ascii="宋体" w:hAnsi="宋体" w:hint="eastAsia"/>
          <w:sz w:val="24"/>
        </w:rPr>
        <w:t>pg</w:t>
      </w:r>
      <w:proofErr w:type="spellEnd"/>
      <w:r w:rsidRPr="00753D39">
        <w:rPr>
          <w:rFonts w:ascii="宋体" w:hAnsi="宋体" w:hint="eastAsia"/>
          <w:sz w:val="24"/>
        </w:rPr>
        <w:t>级；或系统最小检测光子数≤120 photons/s/cm2/</w:t>
      </w:r>
      <w:proofErr w:type="spellStart"/>
      <w:r w:rsidRPr="00753D39">
        <w:rPr>
          <w:rFonts w:ascii="宋体" w:hAnsi="宋体" w:hint="eastAsia"/>
          <w:sz w:val="24"/>
        </w:rPr>
        <w:t>sr</w:t>
      </w:r>
      <w:proofErr w:type="spellEnd"/>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b/>
          <w:sz w:val="24"/>
        </w:rPr>
        <w:lastRenderedPageBreak/>
        <w:t xml:space="preserve"># </w:t>
      </w:r>
      <w:r w:rsidRPr="00753D39">
        <w:rPr>
          <w:rFonts w:ascii="宋体" w:hAnsi="宋体" w:hint="eastAsia"/>
          <w:sz w:val="24"/>
        </w:rPr>
        <w:t>4</w:t>
      </w:r>
      <w:r w:rsidRPr="00753D39">
        <w:rPr>
          <w:rFonts w:ascii="宋体" w:hAnsi="宋体"/>
          <w:sz w:val="24"/>
        </w:rPr>
        <w:t>.8</w:t>
      </w:r>
      <w:r w:rsidRPr="00753D39">
        <w:rPr>
          <w:rFonts w:ascii="宋体" w:hAnsi="宋体" w:hint="eastAsia"/>
          <w:sz w:val="24"/>
        </w:rPr>
        <w:t>软件控制光源开关，自动光照调节；</w:t>
      </w:r>
    </w:p>
    <w:p w:rsidR="00257AED" w:rsidRPr="00753D39" w:rsidRDefault="00257AED" w:rsidP="00257AED">
      <w:pPr>
        <w:spacing w:line="360" w:lineRule="auto"/>
        <w:ind w:firstLine="240"/>
        <w:rPr>
          <w:rFonts w:ascii="宋体" w:hAnsi="宋体"/>
          <w:sz w:val="24"/>
        </w:rPr>
      </w:pPr>
      <w:r w:rsidRPr="00753D39">
        <w:rPr>
          <w:rFonts w:ascii="宋体" w:hAnsi="宋体" w:hint="eastAsia"/>
          <w:b/>
          <w:sz w:val="24"/>
        </w:rPr>
        <w:t xml:space="preserve"># </w:t>
      </w:r>
      <w:r w:rsidRPr="00753D39">
        <w:rPr>
          <w:rFonts w:ascii="宋体" w:hAnsi="宋体" w:hint="eastAsia"/>
          <w:sz w:val="24"/>
        </w:rPr>
        <w:t>4</w:t>
      </w:r>
      <w:r w:rsidRPr="00753D39">
        <w:rPr>
          <w:rFonts w:ascii="宋体" w:hAnsi="宋体"/>
          <w:sz w:val="24"/>
        </w:rPr>
        <w:t>.9</w:t>
      </w:r>
      <w:r w:rsidRPr="00753D39">
        <w:rPr>
          <w:rFonts w:ascii="宋体" w:hAnsi="宋体" w:hint="eastAsia"/>
          <w:sz w:val="24"/>
        </w:rPr>
        <w:t>光学镜头可以实现自动对焦，自动曝光</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b/>
          <w:sz w:val="24"/>
        </w:rPr>
        <w:t xml:space="preserve"># </w:t>
      </w:r>
      <w:r w:rsidRPr="00753D39">
        <w:rPr>
          <w:rFonts w:ascii="宋体" w:hAnsi="宋体"/>
          <w:sz w:val="24"/>
        </w:rPr>
        <w:t xml:space="preserve">4.10 </w:t>
      </w:r>
      <w:r w:rsidRPr="00753D39">
        <w:rPr>
          <w:rFonts w:ascii="宋体" w:hAnsi="宋体" w:hint="eastAsia"/>
          <w:sz w:val="24"/>
        </w:rPr>
        <w:t>≥</w:t>
      </w:r>
      <w:r w:rsidRPr="00753D39">
        <w:rPr>
          <w:rFonts w:ascii="宋体" w:hAnsi="宋体"/>
          <w:sz w:val="24"/>
        </w:rPr>
        <w:t>8</w:t>
      </w:r>
      <w:r w:rsidRPr="00753D39">
        <w:rPr>
          <w:rFonts w:ascii="宋体" w:hAnsi="宋体" w:hint="eastAsia"/>
          <w:sz w:val="24"/>
        </w:rPr>
        <w:t>通道激发荧光，波长涵盖范围4</w:t>
      </w:r>
      <w:r w:rsidRPr="00753D39">
        <w:rPr>
          <w:rFonts w:ascii="宋体" w:hAnsi="宋体"/>
          <w:sz w:val="24"/>
        </w:rPr>
        <w:t>00</w:t>
      </w:r>
      <w:r w:rsidRPr="00753D39">
        <w:rPr>
          <w:rFonts w:ascii="宋体" w:hAnsi="宋体" w:hint="eastAsia"/>
          <w:sz w:val="24"/>
        </w:rPr>
        <w:t>~</w:t>
      </w:r>
      <w:r w:rsidRPr="00753D39">
        <w:rPr>
          <w:rFonts w:ascii="宋体" w:hAnsi="宋体"/>
          <w:sz w:val="24"/>
        </w:rPr>
        <w:t>900</w:t>
      </w:r>
      <w:r w:rsidRPr="00753D39">
        <w:rPr>
          <w:rFonts w:ascii="宋体" w:hAnsi="宋体" w:hint="eastAsia"/>
          <w:sz w:val="24"/>
        </w:rPr>
        <w:t xml:space="preserve">nm； </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b/>
          <w:sz w:val="24"/>
        </w:rPr>
        <w:t xml:space="preserve"># </w:t>
      </w:r>
      <w:r w:rsidRPr="00753D39">
        <w:rPr>
          <w:rFonts w:ascii="宋体" w:hAnsi="宋体" w:hint="eastAsia"/>
          <w:sz w:val="24"/>
        </w:rPr>
        <w:t>4</w:t>
      </w:r>
      <w:r w:rsidRPr="00753D39">
        <w:rPr>
          <w:rFonts w:ascii="宋体" w:hAnsi="宋体"/>
          <w:sz w:val="24"/>
        </w:rPr>
        <w:t>.11</w:t>
      </w:r>
      <w:r w:rsidRPr="00753D39">
        <w:rPr>
          <w:rFonts w:ascii="宋体" w:hAnsi="宋体" w:hint="eastAsia"/>
          <w:sz w:val="24"/>
        </w:rPr>
        <w:t>两侧独立的2个光源，保证任意波长光源激发均</w:t>
      </w:r>
      <w:proofErr w:type="gramStart"/>
      <w:r w:rsidRPr="00753D39">
        <w:rPr>
          <w:rFonts w:ascii="宋体" w:hAnsi="宋体" w:hint="eastAsia"/>
          <w:sz w:val="24"/>
        </w:rPr>
        <w:t>一</w:t>
      </w:r>
      <w:proofErr w:type="gramEnd"/>
      <w:r w:rsidRPr="00753D39">
        <w:rPr>
          <w:rFonts w:ascii="宋体" w:hAnsi="宋体" w:hint="eastAsia"/>
          <w:sz w:val="24"/>
        </w:rPr>
        <w:t>性均≥99%</w:t>
      </w:r>
    </w:p>
    <w:p w:rsidR="00257AED" w:rsidRPr="00753D39" w:rsidRDefault="00257AED" w:rsidP="00257AED">
      <w:pPr>
        <w:spacing w:line="360" w:lineRule="auto"/>
        <w:ind w:firstLine="240"/>
        <w:rPr>
          <w:rFonts w:ascii="宋体" w:hAnsi="宋体"/>
          <w:sz w:val="24"/>
        </w:rPr>
      </w:pPr>
      <w:r w:rsidRPr="00753D39">
        <w:rPr>
          <w:rFonts w:ascii="宋体" w:hAnsi="宋体"/>
          <w:sz w:val="24"/>
        </w:rPr>
        <w:t xml:space="preserve">4.12 </w:t>
      </w:r>
      <w:r w:rsidRPr="00753D39">
        <w:rPr>
          <w:rFonts w:ascii="宋体" w:hAnsi="宋体" w:hint="eastAsia"/>
          <w:sz w:val="24"/>
        </w:rPr>
        <w:t>LED超长使用寿命，累计使用5000小时后仍能保证90%以上输出；</w:t>
      </w:r>
    </w:p>
    <w:p w:rsidR="00257AED" w:rsidRPr="00753D39" w:rsidRDefault="00257AED" w:rsidP="00257AED">
      <w:pPr>
        <w:spacing w:line="360" w:lineRule="auto"/>
        <w:ind w:firstLine="240"/>
        <w:rPr>
          <w:rFonts w:ascii="宋体" w:hAnsi="宋体"/>
          <w:sz w:val="24"/>
        </w:rPr>
      </w:pPr>
      <w:r w:rsidRPr="00753D39">
        <w:rPr>
          <w:rFonts w:ascii="宋体" w:hAnsi="宋体" w:hint="eastAsia"/>
          <w:b/>
          <w:sz w:val="24"/>
        </w:rPr>
        <w:t xml:space="preserve"># </w:t>
      </w:r>
      <w:r w:rsidRPr="00753D39">
        <w:rPr>
          <w:rFonts w:ascii="宋体" w:hAnsi="宋体"/>
          <w:sz w:val="24"/>
        </w:rPr>
        <w:t xml:space="preserve">4.13 </w:t>
      </w:r>
      <w:r w:rsidRPr="00753D39">
        <w:rPr>
          <w:rFonts w:ascii="宋体" w:hAnsi="宋体" w:hint="eastAsia"/>
          <w:sz w:val="24"/>
        </w:rPr>
        <w:t>1</w:t>
      </w:r>
      <w:r w:rsidRPr="00753D39">
        <w:rPr>
          <w:rFonts w:ascii="宋体" w:hAnsi="宋体"/>
          <w:sz w:val="24"/>
        </w:rPr>
        <w:t>0</w:t>
      </w:r>
      <w:r w:rsidRPr="00753D39">
        <w:rPr>
          <w:rFonts w:ascii="宋体" w:hAnsi="宋体" w:hint="eastAsia"/>
          <w:sz w:val="24"/>
        </w:rPr>
        <w:t>位滤光片轮，电动控制，根据实验方法自动调用相关的滤光片；</w:t>
      </w:r>
    </w:p>
    <w:p w:rsidR="00257AED" w:rsidRPr="00753D39" w:rsidRDefault="00257AED" w:rsidP="00257AED">
      <w:pPr>
        <w:spacing w:line="360" w:lineRule="auto"/>
        <w:ind w:firstLine="240"/>
        <w:rPr>
          <w:rFonts w:ascii="宋体" w:hAnsi="宋体"/>
          <w:sz w:val="24"/>
        </w:rPr>
      </w:pPr>
      <w:r w:rsidRPr="00753D39">
        <w:rPr>
          <w:rFonts w:ascii="宋体" w:hAnsi="宋体" w:hint="eastAsia"/>
          <w:b/>
          <w:sz w:val="24"/>
        </w:rPr>
        <w:t xml:space="preserve"># </w:t>
      </w:r>
      <w:r w:rsidRPr="00753D39">
        <w:rPr>
          <w:rFonts w:ascii="宋体" w:hAnsi="宋体"/>
          <w:sz w:val="24"/>
        </w:rPr>
        <w:t xml:space="preserve">4.14 </w:t>
      </w:r>
      <w:r w:rsidRPr="00753D39">
        <w:rPr>
          <w:rFonts w:ascii="宋体" w:hAnsi="宋体" w:hint="eastAsia"/>
          <w:sz w:val="24"/>
        </w:rPr>
        <w:t>≥</w:t>
      </w:r>
      <w:proofErr w:type="gramStart"/>
      <w:r w:rsidRPr="00753D39">
        <w:rPr>
          <w:rFonts w:ascii="宋体" w:hAnsi="宋体"/>
          <w:sz w:val="24"/>
        </w:rPr>
        <w:t>8</w:t>
      </w:r>
      <w:r w:rsidRPr="00753D39">
        <w:rPr>
          <w:rFonts w:ascii="宋体" w:hAnsi="宋体" w:hint="eastAsia"/>
          <w:sz w:val="24"/>
        </w:rPr>
        <w:t>个窄波滤光片</w:t>
      </w:r>
      <w:proofErr w:type="gramEnd"/>
      <w:r w:rsidRPr="00753D39">
        <w:rPr>
          <w:rFonts w:ascii="宋体" w:hAnsi="宋体" w:hint="eastAsia"/>
          <w:sz w:val="24"/>
        </w:rPr>
        <w:t>，适用光谱范围：400~900nm；透过波长带宽≤</w:t>
      </w:r>
      <w:r w:rsidRPr="00753D39">
        <w:rPr>
          <w:rFonts w:ascii="宋体" w:hAnsi="宋体"/>
          <w:sz w:val="24"/>
        </w:rPr>
        <w:t>3</w:t>
      </w:r>
      <w:r w:rsidRPr="00753D39">
        <w:rPr>
          <w:rFonts w:ascii="宋体" w:hAnsi="宋体" w:hint="eastAsia"/>
          <w:sz w:val="24"/>
        </w:rPr>
        <w:t>0nm，透过率≥90%；</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sz w:val="24"/>
        </w:rPr>
        <w:t>★</w:t>
      </w:r>
      <w:r w:rsidRPr="00753D39">
        <w:rPr>
          <w:rFonts w:ascii="宋体" w:hAnsi="宋体" w:hint="eastAsia"/>
          <w:b/>
          <w:sz w:val="24"/>
        </w:rPr>
        <w:t xml:space="preserve"> </w:t>
      </w:r>
      <w:r w:rsidRPr="00753D39">
        <w:rPr>
          <w:rFonts w:ascii="宋体" w:hAnsi="宋体"/>
          <w:sz w:val="24"/>
        </w:rPr>
        <w:t xml:space="preserve">4.15 </w:t>
      </w:r>
      <w:r w:rsidRPr="00753D39">
        <w:rPr>
          <w:rFonts w:ascii="宋体" w:hAnsi="宋体" w:hint="eastAsia"/>
          <w:sz w:val="24"/>
        </w:rPr>
        <w:t>可Z轴升降，可调整角度的样品台，软件自动对焦；针对全植株，样品台可30度内旋转，保证目标叶片或位置获得清晰成像；</w:t>
      </w:r>
    </w:p>
    <w:p w:rsidR="00257AED" w:rsidRPr="00753D39" w:rsidRDefault="00257AED" w:rsidP="00257AED">
      <w:pPr>
        <w:spacing w:line="360" w:lineRule="auto"/>
        <w:ind w:firstLine="240"/>
        <w:rPr>
          <w:rFonts w:ascii="宋体" w:hAnsi="宋体"/>
          <w:sz w:val="24"/>
        </w:rPr>
      </w:pPr>
      <w:r w:rsidRPr="00753D39">
        <w:rPr>
          <w:rFonts w:ascii="宋体" w:hAnsi="宋体" w:hint="eastAsia"/>
          <w:sz w:val="24"/>
        </w:rPr>
        <w:t>★</w:t>
      </w:r>
      <w:r w:rsidRPr="00753D39">
        <w:rPr>
          <w:rFonts w:ascii="宋体" w:hAnsi="宋体" w:hint="eastAsia"/>
          <w:b/>
          <w:sz w:val="24"/>
        </w:rPr>
        <w:t xml:space="preserve"> </w:t>
      </w:r>
      <w:r w:rsidRPr="00753D39">
        <w:rPr>
          <w:rFonts w:ascii="宋体" w:hAnsi="宋体" w:hint="eastAsia"/>
          <w:sz w:val="24"/>
        </w:rPr>
        <w:t>4</w:t>
      </w:r>
      <w:r w:rsidRPr="00753D39">
        <w:rPr>
          <w:rFonts w:ascii="宋体" w:hAnsi="宋体"/>
          <w:sz w:val="24"/>
        </w:rPr>
        <w:t>.16</w:t>
      </w:r>
      <w:r w:rsidRPr="00753D39">
        <w:rPr>
          <w:rFonts w:ascii="宋体" w:hAnsi="宋体" w:hint="eastAsia"/>
          <w:sz w:val="24"/>
        </w:rPr>
        <w:t>植株成像空间高度≥30cm；</w:t>
      </w:r>
    </w:p>
    <w:p w:rsidR="00257AED" w:rsidRPr="00753D39" w:rsidRDefault="00257AED" w:rsidP="00257AED">
      <w:pPr>
        <w:spacing w:line="360" w:lineRule="auto"/>
        <w:ind w:firstLine="240"/>
        <w:rPr>
          <w:rFonts w:ascii="宋体" w:hAnsi="宋体"/>
          <w:sz w:val="24"/>
        </w:rPr>
      </w:pPr>
      <w:r w:rsidRPr="00753D39">
        <w:rPr>
          <w:rFonts w:ascii="宋体" w:hAnsi="宋体" w:hint="eastAsia"/>
          <w:sz w:val="24"/>
        </w:rPr>
        <w:t>4</w:t>
      </w:r>
      <w:r w:rsidRPr="00753D39">
        <w:rPr>
          <w:rFonts w:ascii="宋体" w:hAnsi="宋体"/>
          <w:sz w:val="24"/>
        </w:rPr>
        <w:t>.17</w:t>
      </w:r>
      <w:r w:rsidRPr="00753D39">
        <w:rPr>
          <w:rFonts w:ascii="宋体" w:hAnsi="宋体" w:hint="eastAsia"/>
          <w:sz w:val="24"/>
        </w:rPr>
        <w:t>具有3D成像功能，直接获取三维图形，从而直观了解图像的背景及信号强度情况 ；</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sz w:val="24"/>
        </w:rPr>
        <w:t>4</w:t>
      </w:r>
      <w:r w:rsidRPr="00753D39">
        <w:rPr>
          <w:rFonts w:ascii="宋体" w:hAnsi="宋体"/>
          <w:sz w:val="24"/>
        </w:rPr>
        <w:t>.18</w:t>
      </w:r>
      <w:r w:rsidRPr="00753D39">
        <w:rPr>
          <w:rFonts w:ascii="宋体" w:hAnsi="宋体" w:hint="eastAsia"/>
          <w:sz w:val="24"/>
        </w:rPr>
        <w:t>具有多种拍照模式，连拍功能可以实现信号的叠加，尤其适用于弱信号样品；</w:t>
      </w:r>
    </w:p>
    <w:p w:rsidR="00257AED" w:rsidRPr="00753D39" w:rsidRDefault="00257AED" w:rsidP="00257AED">
      <w:pPr>
        <w:spacing w:line="360" w:lineRule="auto"/>
        <w:ind w:firstLine="240"/>
        <w:rPr>
          <w:rFonts w:ascii="宋体" w:hAnsi="宋体" w:hint="eastAsia"/>
          <w:sz w:val="24"/>
        </w:rPr>
      </w:pPr>
      <w:r w:rsidRPr="00753D39">
        <w:rPr>
          <w:rFonts w:ascii="宋体" w:hAnsi="宋体" w:hint="eastAsia"/>
          <w:sz w:val="24"/>
        </w:rPr>
        <w:t>4</w:t>
      </w:r>
      <w:r w:rsidRPr="00753D39">
        <w:rPr>
          <w:rFonts w:ascii="宋体" w:hAnsi="宋体"/>
          <w:sz w:val="24"/>
        </w:rPr>
        <w:t>.19</w:t>
      </w:r>
      <w:r w:rsidRPr="00753D39">
        <w:rPr>
          <w:rFonts w:ascii="宋体" w:hAnsi="宋体" w:hint="eastAsia"/>
          <w:sz w:val="24"/>
        </w:rPr>
        <w:t>可编辑保并存个人程序，可自动调用，无需反复调整拍照程序，实现自动成像</w:t>
      </w:r>
    </w:p>
    <w:p w:rsidR="00257AED" w:rsidRPr="00753D39" w:rsidRDefault="00257AED" w:rsidP="00257AED">
      <w:pPr>
        <w:spacing w:line="360" w:lineRule="auto"/>
        <w:ind w:firstLine="240"/>
        <w:rPr>
          <w:rFonts w:ascii="宋体" w:hAnsi="宋体"/>
          <w:sz w:val="24"/>
        </w:rPr>
      </w:pPr>
      <w:r w:rsidRPr="00753D39">
        <w:rPr>
          <w:rFonts w:ascii="宋体" w:hAnsi="宋体" w:hint="eastAsia"/>
          <w:sz w:val="24"/>
        </w:rPr>
        <w:t>4</w:t>
      </w:r>
      <w:r w:rsidRPr="00753D39">
        <w:rPr>
          <w:rFonts w:ascii="宋体" w:hAnsi="宋体"/>
          <w:sz w:val="24"/>
        </w:rPr>
        <w:t>.20</w:t>
      </w:r>
      <w:r w:rsidRPr="00753D39">
        <w:rPr>
          <w:rFonts w:ascii="宋体" w:hAnsi="宋体" w:hint="eastAsia"/>
          <w:sz w:val="24"/>
        </w:rPr>
        <w:t>配套软件具有定量分析功能，可计算获得信号的强度，面积等相关数值</w:t>
      </w:r>
    </w:p>
    <w:p w:rsidR="00257AED" w:rsidRPr="00753D39" w:rsidRDefault="00257AED" w:rsidP="00257AED">
      <w:pPr>
        <w:spacing w:line="360" w:lineRule="auto"/>
        <w:ind w:firstLine="240"/>
        <w:rPr>
          <w:rFonts w:ascii="宋体" w:hAnsi="宋体"/>
          <w:sz w:val="24"/>
        </w:rPr>
      </w:pPr>
      <w:r w:rsidRPr="00753D39">
        <w:rPr>
          <w:rFonts w:ascii="宋体" w:hAnsi="宋体" w:hint="eastAsia"/>
          <w:sz w:val="24"/>
        </w:rPr>
        <w:t>4</w:t>
      </w:r>
      <w:r w:rsidRPr="00753D39">
        <w:rPr>
          <w:rFonts w:ascii="宋体" w:hAnsi="宋体"/>
          <w:sz w:val="24"/>
        </w:rPr>
        <w:t>.21</w:t>
      </w:r>
      <w:r w:rsidRPr="00753D39">
        <w:rPr>
          <w:rFonts w:ascii="宋体" w:hAnsi="宋体" w:hint="eastAsia"/>
          <w:sz w:val="24"/>
        </w:rPr>
        <w:t>自动保存图像获取时的相关信息，如拍照日期，方法，时间等。</w:t>
      </w:r>
    </w:p>
    <w:p w:rsidR="00257AED" w:rsidRPr="00753D39" w:rsidRDefault="00257AED" w:rsidP="00257AED">
      <w:pPr>
        <w:spacing w:line="360" w:lineRule="auto"/>
        <w:rPr>
          <w:rFonts w:ascii="宋体" w:hAnsi="宋体"/>
          <w:sz w:val="24"/>
        </w:rPr>
      </w:pPr>
      <w:r w:rsidRPr="00753D39">
        <w:rPr>
          <w:rFonts w:ascii="宋体" w:hAnsi="宋体"/>
          <w:sz w:val="24"/>
        </w:rPr>
        <w:t>5</w:t>
      </w:r>
      <w:r w:rsidRPr="00753D39">
        <w:rPr>
          <w:rFonts w:ascii="宋体" w:hAnsi="宋体" w:hint="eastAsia"/>
          <w:sz w:val="24"/>
        </w:rPr>
        <w:t>配置要求</w:t>
      </w:r>
    </w:p>
    <w:p w:rsidR="00257AED" w:rsidRPr="00753D39" w:rsidRDefault="00257AED" w:rsidP="00257AED">
      <w:pPr>
        <w:spacing w:line="360" w:lineRule="auto"/>
        <w:rPr>
          <w:rFonts w:ascii="宋体" w:hAnsi="宋体"/>
          <w:sz w:val="24"/>
        </w:rPr>
      </w:pPr>
      <w:r w:rsidRPr="00753D39">
        <w:rPr>
          <w:rFonts w:ascii="宋体" w:hAnsi="宋体" w:hint="eastAsia"/>
          <w:sz w:val="24"/>
        </w:rPr>
        <w:t>★</w:t>
      </w:r>
      <w:r w:rsidRPr="00753D39">
        <w:rPr>
          <w:rFonts w:ascii="宋体" w:hAnsi="宋体"/>
          <w:sz w:val="24"/>
        </w:rPr>
        <w:t>5</w:t>
      </w:r>
      <w:r w:rsidRPr="00753D39">
        <w:rPr>
          <w:rFonts w:ascii="宋体" w:hAnsi="宋体" w:hint="eastAsia"/>
          <w:sz w:val="24"/>
        </w:rPr>
        <w:t>.1植物活体成像主机一台，包含：科研1级CCD相机，-90℃1个，镜头1个</w:t>
      </w:r>
    </w:p>
    <w:p w:rsidR="00257AED" w:rsidRPr="00753D39" w:rsidRDefault="00257AED" w:rsidP="00257AED">
      <w:pPr>
        <w:spacing w:line="360" w:lineRule="auto"/>
        <w:rPr>
          <w:rFonts w:ascii="宋体" w:hAnsi="宋体"/>
          <w:sz w:val="24"/>
        </w:rPr>
      </w:pPr>
      <w:r w:rsidRPr="00753D39">
        <w:rPr>
          <w:rFonts w:ascii="宋体" w:hAnsi="宋体" w:hint="eastAsia"/>
          <w:sz w:val="24"/>
        </w:rPr>
        <w:t>★</w:t>
      </w:r>
      <w:r w:rsidRPr="00753D39">
        <w:rPr>
          <w:rFonts w:ascii="宋体" w:hAnsi="宋体"/>
          <w:sz w:val="24"/>
        </w:rPr>
        <w:t>5.2</w:t>
      </w:r>
      <w:r w:rsidRPr="00753D39">
        <w:rPr>
          <w:rFonts w:ascii="宋体" w:hAnsi="宋体" w:hint="eastAsia"/>
          <w:sz w:val="24"/>
        </w:rPr>
        <w:t>激发光源和倒U</w:t>
      </w:r>
      <w:proofErr w:type="gramStart"/>
      <w:r w:rsidRPr="00753D39">
        <w:rPr>
          <w:rFonts w:ascii="宋体" w:hAnsi="宋体" w:hint="eastAsia"/>
          <w:sz w:val="24"/>
        </w:rPr>
        <w:t>型窄波</w:t>
      </w:r>
      <w:proofErr w:type="gramEnd"/>
      <w:r w:rsidRPr="00753D39">
        <w:rPr>
          <w:rFonts w:ascii="宋体" w:hAnsi="宋体" w:hint="eastAsia"/>
          <w:sz w:val="24"/>
        </w:rPr>
        <w:t>滤光片1套</w:t>
      </w:r>
    </w:p>
    <w:p w:rsidR="00257AED" w:rsidRPr="00753D39" w:rsidRDefault="00257AED" w:rsidP="00257AED">
      <w:pPr>
        <w:spacing w:line="360" w:lineRule="auto"/>
        <w:rPr>
          <w:rFonts w:ascii="宋体" w:hAnsi="宋体"/>
          <w:sz w:val="24"/>
        </w:rPr>
      </w:pPr>
      <w:r w:rsidRPr="00753D39">
        <w:rPr>
          <w:rFonts w:ascii="宋体" w:hAnsi="宋体" w:hint="eastAsia"/>
          <w:sz w:val="24"/>
        </w:rPr>
        <w:t>★</w:t>
      </w:r>
      <w:r w:rsidRPr="00753D39">
        <w:rPr>
          <w:rFonts w:ascii="宋体" w:hAnsi="宋体"/>
          <w:sz w:val="24"/>
        </w:rPr>
        <w:t>5</w:t>
      </w:r>
      <w:r w:rsidRPr="00753D39">
        <w:rPr>
          <w:rFonts w:ascii="宋体" w:hAnsi="宋体" w:hint="eastAsia"/>
          <w:sz w:val="24"/>
        </w:rPr>
        <w:t>.</w:t>
      </w:r>
      <w:r w:rsidRPr="00753D39">
        <w:rPr>
          <w:rFonts w:ascii="宋体" w:hAnsi="宋体"/>
          <w:sz w:val="24"/>
        </w:rPr>
        <w:t>3</w:t>
      </w:r>
      <w:r w:rsidRPr="00753D39">
        <w:rPr>
          <w:rFonts w:ascii="宋体" w:hAnsi="宋体" w:hint="eastAsia"/>
          <w:sz w:val="24"/>
        </w:rPr>
        <w:t>可升降载物台</w:t>
      </w:r>
      <w:r w:rsidRPr="00753D39">
        <w:rPr>
          <w:rFonts w:ascii="宋体" w:hAnsi="宋体"/>
          <w:sz w:val="24"/>
        </w:rPr>
        <w:t>1</w:t>
      </w:r>
      <w:r w:rsidRPr="00753D39">
        <w:rPr>
          <w:rFonts w:ascii="宋体" w:hAnsi="宋体" w:hint="eastAsia"/>
          <w:sz w:val="24"/>
        </w:rPr>
        <w:t>个;成像及分析软件1套;成像系统工作站1台</w:t>
      </w:r>
    </w:p>
    <w:p w:rsidR="00257AED" w:rsidRPr="00753D39" w:rsidRDefault="00257AED" w:rsidP="00257AED">
      <w:pPr>
        <w:spacing w:line="360" w:lineRule="auto"/>
        <w:rPr>
          <w:rFonts w:ascii="宋体" w:hAnsi="宋体"/>
          <w:sz w:val="24"/>
        </w:rPr>
      </w:pPr>
      <w:r w:rsidRPr="00753D39">
        <w:rPr>
          <w:rFonts w:ascii="宋体" w:hAnsi="宋体"/>
          <w:sz w:val="24"/>
        </w:rPr>
        <w:t>6</w:t>
      </w:r>
      <w:r w:rsidRPr="00753D39">
        <w:rPr>
          <w:rFonts w:ascii="宋体" w:hAnsi="宋体" w:hint="eastAsia"/>
          <w:sz w:val="24"/>
        </w:rPr>
        <w:t>技术服务条件：</w:t>
      </w:r>
    </w:p>
    <w:p w:rsidR="00257AED" w:rsidRPr="00753D39" w:rsidRDefault="00257AED" w:rsidP="00257AED">
      <w:pPr>
        <w:spacing w:line="360" w:lineRule="auto"/>
        <w:rPr>
          <w:rFonts w:ascii="宋体" w:hAnsi="宋体"/>
          <w:sz w:val="24"/>
        </w:rPr>
      </w:pPr>
      <w:r w:rsidRPr="00753D39">
        <w:rPr>
          <w:rFonts w:ascii="宋体" w:hAnsi="宋体"/>
          <w:sz w:val="24"/>
        </w:rPr>
        <w:t>6</w:t>
      </w:r>
      <w:r w:rsidRPr="00753D39">
        <w:rPr>
          <w:rFonts w:ascii="宋体" w:hAnsi="宋体" w:hint="eastAsia"/>
          <w:sz w:val="24"/>
        </w:rPr>
        <w:t>.1提供仪器设备的安装、操作手册；提供仪器设备的维修保养文件，提供仪器设备的工作软件说明书以及培训视频；</w:t>
      </w:r>
    </w:p>
    <w:p w:rsidR="00257AED" w:rsidRPr="00753D39" w:rsidRDefault="00257AED" w:rsidP="00257AED">
      <w:pPr>
        <w:spacing w:line="360" w:lineRule="auto"/>
        <w:rPr>
          <w:rFonts w:ascii="宋体" w:hAnsi="宋体"/>
          <w:sz w:val="24"/>
        </w:rPr>
      </w:pPr>
      <w:r w:rsidRPr="00753D39">
        <w:rPr>
          <w:rFonts w:ascii="宋体" w:hAnsi="宋体"/>
          <w:sz w:val="24"/>
        </w:rPr>
        <w:t>6</w:t>
      </w:r>
      <w:r w:rsidRPr="00753D39">
        <w:rPr>
          <w:rFonts w:ascii="宋体" w:hAnsi="宋体" w:hint="eastAsia"/>
          <w:sz w:val="24"/>
        </w:rPr>
        <w:t>.2制造商及设备总承包商的技术代表到工作现场进行工作，协助安装、检查，进行安装前的条件确认，并根据实际情况提出整改建议，仪器安装过程中协助进</w:t>
      </w:r>
      <w:r w:rsidRPr="00753D39">
        <w:rPr>
          <w:rFonts w:ascii="宋体" w:hAnsi="宋体" w:hint="eastAsia"/>
          <w:sz w:val="24"/>
        </w:rPr>
        <w:lastRenderedPageBreak/>
        <w:t>行安装调试，进行启动前的培训和工作现场培训。</w:t>
      </w:r>
    </w:p>
    <w:p w:rsidR="00257AED" w:rsidRPr="00753D39" w:rsidRDefault="00257AED" w:rsidP="00257AED">
      <w:pPr>
        <w:spacing w:line="360" w:lineRule="auto"/>
        <w:rPr>
          <w:rFonts w:ascii="宋体" w:hAnsi="宋体"/>
          <w:sz w:val="24"/>
        </w:rPr>
      </w:pPr>
      <w:r w:rsidRPr="00753D39">
        <w:rPr>
          <w:rFonts w:ascii="宋体" w:hAnsi="宋体"/>
          <w:sz w:val="24"/>
        </w:rPr>
        <w:t>6</w:t>
      </w:r>
      <w:r w:rsidRPr="00753D39">
        <w:rPr>
          <w:rFonts w:ascii="宋体" w:hAnsi="宋体" w:hint="eastAsia"/>
          <w:sz w:val="24"/>
        </w:rPr>
        <w:t>.</w:t>
      </w:r>
      <w:r w:rsidRPr="00753D39">
        <w:rPr>
          <w:rFonts w:ascii="宋体" w:hAnsi="宋体"/>
          <w:sz w:val="24"/>
        </w:rPr>
        <w:t>3</w:t>
      </w:r>
      <w:r w:rsidRPr="00753D39">
        <w:rPr>
          <w:rFonts w:ascii="宋体" w:hAnsi="宋体" w:hint="eastAsia"/>
          <w:sz w:val="24"/>
        </w:rPr>
        <w:t>安装验收完3个月内或根据用户时间要求，制造商应安排专职应用工程师免费在用户所在地对用户进行3天以上的仪器原理、操作和日常维护等的现场培训，并建立相关植物激素常见项目的检测方法；仪器安装后一年内提供两名免费培训名额在制造商技术中心进行培训并能使其达到熟练操作和仪器维护水平。每半年期、一年期对用户进行阶段性回访，针对用户的实验项目进行优化和改进，并对用户进行提高性培训支持。要求制造商在用户所在地具有专职应用工程师，以提供及时的应用支持。</w:t>
      </w:r>
    </w:p>
    <w:p w:rsidR="00257AED" w:rsidRPr="00753D39" w:rsidRDefault="00257AED" w:rsidP="00257AED">
      <w:pPr>
        <w:spacing w:line="360" w:lineRule="auto"/>
        <w:rPr>
          <w:rFonts w:ascii="宋体" w:hAnsi="宋体"/>
          <w:sz w:val="24"/>
        </w:rPr>
      </w:pPr>
      <w:r w:rsidRPr="00753D39">
        <w:rPr>
          <w:rFonts w:ascii="宋体" w:hAnsi="宋体" w:cs="宋体" w:hint="eastAsia"/>
          <w:sz w:val="24"/>
        </w:rPr>
        <w:t>★</w:t>
      </w:r>
      <w:r w:rsidRPr="00753D39">
        <w:rPr>
          <w:rFonts w:ascii="宋体" w:hAnsi="宋体"/>
          <w:sz w:val="24"/>
        </w:rPr>
        <w:t>7</w:t>
      </w:r>
      <w:r w:rsidRPr="00753D39">
        <w:rPr>
          <w:rFonts w:ascii="宋体" w:hAnsi="宋体" w:hint="eastAsia"/>
          <w:sz w:val="24"/>
        </w:rPr>
        <w:t xml:space="preserve">保修 </w:t>
      </w:r>
    </w:p>
    <w:p w:rsidR="00257AED" w:rsidRPr="00753D39" w:rsidRDefault="00257AED" w:rsidP="00257AED">
      <w:pPr>
        <w:spacing w:line="360" w:lineRule="auto"/>
        <w:rPr>
          <w:rFonts w:ascii="宋体" w:hAnsi="宋体"/>
          <w:sz w:val="24"/>
        </w:rPr>
      </w:pPr>
      <w:r w:rsidRPr="00753D39">
        <w:rPr>
          <w:rFonts w:ascii="宋体" w:hAnsi="宋体" w:hint="eastAsia"/>
          <w:sz w:val="24"/>
        </w:rPr>
        <w:t>仪器自验收合格之日起，壹年内免费维护及更换零配件。免费质保期满后承诺设备使用期内(壹年保修期外)终身维护，维修时,只收更换的配件费用，不收维修人工费，配件</w:t>
      </w:r>
      <w:proofErr w:type="gramStart"/>
      <w:r w:rsidRPr="00753D39">
        <w:rPr>
          <w:rFonts w:ascii="宋体" w:hAnsi="宋体" w:hint="eastAsia"/>
          <w:sz w:val="24"/>
        </w:rPr>
        <w:t>费给予</w:t>
      </w:r>
      <w:proofErr w:type="gramEnd"/>
      <w:r w:rsidRPr="00753D39">
        <w:rPr>
          <w:rFonts w:ascii="宋体" w:hAnsi="宋体" w:hint="eastAsia"/>
          <w:sz w:val="24"/>
        </w:rPr>
        <w:t>的优惠折扣与本次供货折扣相同，在接到用户要求24小时内响应，48小时内安排专业工程师赶到现场维修。</w:t>
      </w:r>
    </w:p>
    <w:p w:rsidR="00257AED" w:rsidRPr="00753D39" w:rsidRDefault="00257AED" w:rsidP="00257AED">
      <w:pPr>
        <w:spacing w:line="360" w:lineRule="auto"/>
        <w:rPr>
          <w:rFonts w:ascii="宋体" w:hAnsi="宋体"/>
          <w:sz w:val="24"/>
        </w:rPr>
      </w:pPr>
      <w:r w:rsidRPr="00753D39">
        <w:rPr>
          <w:rFonts w:ascii="宋体" w:hAnsi="宋体" w:hint="eastAsia"/>
          <w:sz w:val="24"/>
        </w:rPr>
        <w:t xml:space="preserve">8包装和运输 </w:t>
      </w:r>
    </w:p>
    <w:p w:rsidR="00257AED" w:rsidRPr="00753D39" w:rsidRDefault="00257AED" w:rsidP="00257AED">
      <w:pPr>
        <w:spacing w:line="360" w:lineRule="auto"/>
        <w:rPr>
          <w:rFonts w:ascii="宋体" w:hAnsi="宋体"/>
          <w:sz w:val="24"/>
        </w:rPr>
      </w:pPr>
      <w:proofErr w:type="gramStart"/>
      <w:r w:rsidRPr="00753D39">
        <w:rPr>
          <w:rFonts w:ascii="宋体" w:hAnsi="宋体" w:hint="eastAsia"/>
          <w:sz w:val="24"/>
        </w:rPr>
        <w:t>中标商</w:t>
      </w:r>
      <w:proofErr w:type="gramEnd"/>
      <w:r w:rsidRPr="00753D39">
        <w:rPr>
          <w:rFonts w:ascii="宋体" w:hAnsi="宋体" w:hint="eastAsia"/>
          <w:sz w:val="24"/>
        </w:rPr>
        <w:t>对任何不当包装或防护措施导致的设备坏损、费用增加等后果负责。</w:t>
      </w:r>
    </w:p>
    <w:p w:rsidR="00257AED" w:rsidRPr="00753D39" w:rsidRDefault="00257AED" w:rsidP="00257AED">
      <w:pPr>
        <w:spacing w:line="360" w:lineRule="auto"/>
        <w:rPr>
          <w:rFonts w:ascii="宋体" w:hAnsi="宋体"/>
          <w:sz w:val="24"/>
        </w:rPr>
      </w:pPr>
      <w:r w:rsidRPr="00753D39">
        <w:rPr>
          <w:rFonts w:ascii="宋体" w:hAnsi="宋体" w:hint="eastAsia"/>
          <w:sz w:val="24"/>
        </w:rPr>
        <w:t xml:space="preserve">9 交货日期 </w:t>
      </w:r>
    </w:p>
    <w:p w:rsidR="00257AED" w:rsidRPr="00753D39" w:rsidRDefault="00257AED" w:rsidP="00257AED">
      <w:pPr>
        <w:spacing w:line="360" w:lineRule="auto"/>
        <w:rPr>
          <w:rFonts w:ascii="宋体" w:hAnsi="宋体"/>
          <w:sz w:val="24"/>
        </w:rPr>
      </w:pPr>
      <w:r w:rsidRPr="00753D39">
        <w:rPr>
          <w:rFonts w:ascii="宋体" w:hAnsi="宋体" w:hint="eastAsia"/>
          <w:sz w:val="24"/>
        </w:rPr>
        <w:t>合同生效后3个月内</w:t>
      </w:r>
    </w:p>
    <w:p w:rsidR="00257AED" w:rsidRPr="00753D39" w:rsidRDefault="00257AED" w:rsidP="00257AED">
      <w:pPr>
        <w:spacing w:line="360" w:lineRule="auto"/>
        <w:rPr>
          <w:rFonts w:ascii="宋体" w:hAnsi="宋体"/>
          <w:sz w:val="24"/>
        </w:rPr>
      </w:pPr>
      <w:r w:rsidRPr="00753D39">
        <w:rPr>
          <w:rFonts w:ascii="宋体" w:hAnsi="宋体" w:hint="eastAsia"/>
          <w:sz w:val="24"/>
        </w:rPr>
        <w:t>1</w:t>
      </w:r>
      <w:r w:rsidRPr="00753D39">
        <w:rPr>
          <w:rFonts w:ascii="宋体" w:hAnsi="宋体"/>
          <w:sz w:val="24"/>
        </w:rPr>
        <w:t>0</w:t>
      </w:r>
      <w:r w:rsidRPr="00753D39">
        <w:rPr>
          <w:rFonts w:ascii="宋体" w:hAnsi="宋体" w:hint="eastAsia"/>
          <w:sz w:val="24"/>
        </w:rPr>
        <w:t xml:space="preserve"> 交货地点：</w:t>
      </w:r>
      <w:r w:rsidRPr="00753D39">
        <w:rPr>
          <w:rFonts w:ascii="宋体" w:hAnsi="宋体" w:hint="eastAsia"/>
          <w:sz w:val="24"/>
          <w:shd w:val="clear" w:color="auto" w:fill="FFFFFF"/>
        </w:rPr>
        <w:t>石家庄，中国科学院遗传发育所农业资源研究中心用户指定地点</w:t>
      </w:r>
    </w:p>
    <w:p w:rsidR="00257AED" w:rsidRPr="00753D39" w:rsidRDefault="00257AED" w:rsidP="00257AED">
      <w:pPr>
        <w:spacing w:line="360" w:lineRule="auto"/>
        <w:rPr>
          <w:rFonts w:ascii="宋体" w:hAnsi="宋体"/>
          <w:sz w:val="24"/>
        </w:rPr>
      </w:pPr>
      <w:r w:rsidRPr="00753D39">
        <w:rPr>
          <w:rFonts w:ascii="宋体" w:hAnsi="宋体" w:hint="eastAsia"/>
          <w:sz w:val="24"/>
        </w:rPr>
        <w:t>1</w:t>
      </w:r>
      <w:r w:rsidRPr="00753D39">
        <w:rPr>
          <w:rFonts w:ascii="宋体" w:hAnsi="宋体"/>
          <w:sz w:val="24"/>
        </w:rPr>
        <w:t>1</w:t>
      </w:r>
      <w:r w:rsidRPr="00753D39">
        <w:rPr>
          <w:rFonts w:ascii="宋体" w:hAnsi="宋体" w:hint="eastAsia"/>
          <w:sz w:val="24"/>
        </w:rPr>
        <w:t xml:space="preserve"> 验收 </w:t>
      </w:r>
    </w:p>
    <w:p w:rsidR="00257AED" w:rsidRPr="00753D39" w:rsidRDefault="00257AED" w:rsidP="00257AED">
      <w:pPr>
        <w:spacing w:line="360" w:lineRule="auto"/>
        <w:rPr>
          <w:rFonts w:ascii="宋体" w:hAnsi="宋体"/>
          <w:sz w:val="24"/>
        </w:rPr>
      </w:pPr>
      <w:r w:rsidRPr="00753D39">
        <w:rPr>
          <w:rFonts w:ascii="宋体" w:hAnsi="宋体" w:hint="eastAsia"/>
          <w:sz w:val="24"/>
        </w:rPr>
        <w:t>供货方和最终用户应按投标的技术参数和性能描述为标准进行验收。</w:t>
      </w:r>
    </w:p>
    <w:p w:rsidR="00257AED" w:rsidRPr="00753D39" w:rsidRDefault="00257AED" w:rsidP="00257AED">
      <w:pPr>
        <w:spacing w:line="360" w:lineRule="auto"/>
        <w:rPr>
          <w:rFonts w:ascii="宋体" w:hAnsi="宋体" w:cs="宋体"/>
          <w:bCs/>
          <w:kern w:val="0"/>
          <w:sz w:val="24"/>
        </w:rPr>
      </w:pPr>
      <w:r w:rsidRPr="00753D39">
        <w:rPr>
          <w:rFonts w:ascii="宋体" w:hAnsi="宋体" w:hint="eastAsia"/>
          <w:sz w:val="24"/>
        </w:rPr>
        <w:t>★1</w:t>
      </w:r>
      <w:r w:rsidRPr="00753D39">
        <w:rPr>
          <w:rFonts w:ascii="宋体" w:hAnsi="宋体"/>
          <w:sz w:val="24"/>
        </w:rPr>
        <w:t>2</w:t>
      </w:r>
      <w:r w:rsidRPr="00753D39">
        <w:rPr>
          <w:rFonts w:ascii="宋体" w:hAnsi="宋体" w:hint="eastAsia"/>
          <w:sz w:val="24"/>
        </w:rPr>
        <w:t>投标机型必须为原厂制造的全新产品，不得为样机或翻新机。</w:t>
      </w:r>
      <w:r w:rsidRPr="00753D39">
        <w:rPr>
          <w:rFonts w:ascii="宋体" w:hAnsi="宋体" w:cs="宋体" w:hint="eastAsia"/>
          <w:bCs/>
          <w:kern w:val="0"/>
          <w:sz w:val="24"/>
        </w:rPr>
        <w:t>（不需提供彩页等技术支持资料证明）</w:t>
      </w:r>
    </w:p>
    <w:p w:rsidR="00860BD7" w:rsidRDefault="00257AED" w:rsidP="00257AED">
      <w:r w:rsidRPr="00753D39">
        <w:rPr>
          <w:rFonts w:ascii="宋体" w:hAnsi="宋体" w:cs="宋体" w:hint="eastAsia"/>
          <w:sz w:val="24"/>
        </w:rPr>
        <w:t>★</w:t>
      </w:r>
      <w:r w:rsidRPr="00753D39">
        <w:rPr>
          <w:rFonts w:ascii="宋体" w:hAnsi="宋体"/>
          <w:sz w:val="24"/>
        </w:rPr>
        <w:t>13</w:t>
      </w:r>
      <w:r w:rsidRPr="00753D39">
        <w:rPr>
          <w:rFonts w:ascii="宋体" w:hAnsi="宋体" w:cs="宋体"/>
          <w:bCs/>
          <w:kern w:val="0"/>
          <w:sz w:val="24"/>
        </w:rPr>
        <w:t>进口产品</w:t>
      </w:r>
      <w:proofErr w:type="gramStart"/>
      <w:r w:rsidRPr="00753D39">
        <w:rPr>
          <w:rFonts w:ascii="宋体" w:hAnsi="宋体" w:cs="宋体"/>
          <w:bCs/>
          <w:kern w:val="0"/>
          <w:sz w:val="24"/>
        </w:rPr>
        <w:t>报</w:t>
      </w:r>
      <w:r w:rsidRPr="00753D39">
        <w:rPr>
          <w:rFonts w:ascii="宋体" w:hAnsi="宋体" w:cs="宋体" w:hint="eastAsia"/>
          <w:bCs/>
          <w:kern w:val="0"/>
          <w:sz w:val="24"/>
        </w:rPr>
        <w:t>项目</w:t>
      </w:r>
      <w:proofErr w:type="gramEnd"/>
      <w:r w:rsidRPr="00753D39">
        <w:rPr>
          <w:rFonts w:ascii="宋体" w:hAnsi="宋体" w:cs="宋体" w:hint="eastAsia"/>
          <w:bCs/>
          <w:kern w:val="0"/>
          <w:sz w:val="24"/>
        </w:rPr>
        <w:t>现场交货免税全包人民币价(含报关费、代理费、运费)；如涉及惩罚性关税，报价中需包含惩罚性关税。（不需提供彩页等技术支持资料证明）。</w:t>
      </w:r>
      <w:bookmarkStart w:id="0" w:name="_GoBack"/>
      <w:bookmarkEnd w:id="0"/>
    </w:p>
    <w:sectPr w:rsidR="00860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44"/>
    <w:multiLevelType w:val="multilevel"/>
    <w:tmpl w:val="01264644"/>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ED"/>
    <w:rsid w:val="00257AED"/>
    <w:rsid w:val="0086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257AED"/>
    <w:rPr>
      <w:rFonts w:ascii="宋体" w:hAnsi="Courier New"/>
    </w:rPr>
  </w:style>
  <w:style w:type="paragraph" w:styleId="a4">
    <w:name w:val="Plain Text"/>
    <w:basedOn w:val="a"/>
    <w:link w:val="a3"/>
    <w:rsid w:val="00257AED"/>
    <w:rPr>
      <w:rFonts w:ascii="宋体" w:eastAsiaTheme="minorEastAsia" w:hAnsi="Courier New" w:cstheme="minorBidi"/>
      <w:szCs w:val="22"/>
    </w:rPr>
  </w:style>
  <w:style w:type="character" w:customStyle="1" w:styleId="Char">
    <w:name w:val="纯文本 Char"/>
    <w:basedOn w:val="a0"/>
    <w:uiPriority w:val="99"/>
    <w:semiHidden/>
    <w:rsid w:val="00257AE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257AED"/>
    <w:rPr>
      <w:rFonts w:ascii="宋体" w:hAnsi="Courier New"/>
    </w:rPr>
  </w:style>
  <w:style w:type="paragraph" w:styleId="a4">
    <w:name w:val="Plain Text"/>
    <w:basedOn w:val="a"/>
    <w:link w:val="a3"/>
    <w:rsid w:val="00257AED"/>
    <w:rPr>
      <w:rFonts w:ascii="宋体" w:eastAsiaTheme="minorEastAsia" w:hAnsi="Courier New" w:cstheme="minorBidi"/>
      <w:szCs w:val="22"/>
    </w:rPr>
  </w:style>
  <w:style w:type="character" w:customStyle="1" w:styleId="Char">
    <w:name w:val="纯文本 Char"/>
    <w:basedOn w:val="a0"/>
    <w:uiPriority w:val="99"/>
    <w:semiHidden/>
    <w:rsid w:val="00257AE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2020-09-15T09:16:00Z</dcterms:created>
  <dcterms:modified xsi:type="dcterms:W3CDTF">2020-09-15T09:17:00Z</dcterms:modified>
</cp:coreProperties>
</file>