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D6" w:rsidRPr="00911563" w:rsidRDefault="00DF02D6" w:rsidP="00DF02D6">
      <w:pPr>
        <w:adjustRightInd w:val="0"/>
        <w:snapToGrid w:val="0"/>
        <w:spacing w:beforeLines="300" w:before="936"/>
        <w:jc w:val="center"/>
        <w:rPr>
          <w:rFonts w:ascii="黑体" w:eastAsia="黑体" w:hint="eastAsia"/>
          <w:b/>
          <w:kern w:val="44"/>
          <w:sz w:val="48"/>
          <w:szCs w:val="20"/>
        </w:rPr>
      </w:pPr>
      <w:r w:rsidRPr="00911563">
        <w:rPr>
          <w:rFonts w:ascii="黑体" w:eastAsia="黑体" w:hint="eastAsia"/>
          <w:b/>
          <w:kern w:val="44"/>
          <w:sz w:val="48"/>
          <w:szCs w:val="20"/>
        </w:rPr>
        <w:t>第八部分  技术部分</w:t>
      </w:r>
      <w:r w:rsidRPr="00911563">
        <w:rPr>
          <w:rFonts w:ascii="黑体" w:eastAsia="黑体"/>
          <w:b/>
          <w:kern w:val="44"/>
          <w:sz w:val="48"/>
          <w:szCs w:val="20"/>
        </w:rPr>
        <w:br w:type="page"/>
      </w:r>
    </w:p>
    <w:p w:rsidR="00DF02D6" w:rsidRPr="00911563" w:rsidRDefault="00DF02D6" w:rsidP="00DF02D6">
      <w:pPr>
        <w:numPr>
          <w:ilvl w:val="2"/>
          <w:numId w:val="1"/>
        </w:numPr>
        <w:adjustRightInd w:val="0"/>
        <w:snapToGrid w:val="0"/>
        <w:jc w:val="center"/>
        <w:rPr>
          <w:rFonts w:ascii="宋体" w:hAnsi="宋体" w:hint="eastAsia"/>
          <w:b/>
          <w:sz w:val="30"/>
          <w:szCs w:val="30"/>
        </w:rPr>
      </w:pPr>
      <w:r w:rsidRPr="00911563">
        <w:rPr>
          <w:rFonts w:ascii="宋体" w:hAnsi="宋体" w:hint="eastAsia"/>
          <w:b/>
          <w:sz w:val="30"/>
          <w:szCs w:val="30"/>
        </w:rPr>
        <w:lastRenderedPageBreak/>
        <w:t>货物需求一览表</w:t>
      </w:r>
    </w:p>
    <w:p w:rsidR="00DF02D6" w:rsidRPr="00911563" w:rsidRDefault="00DF02D6" w:rsidP="00DF02D6">
      <w:pPr>
        <w:adjustRightInd w:val="0"/>
        <w:snapToGrid w:val="0"/>
        <w:jc w:val="center"/>
        <w:rPr>
          <w:rFonts w:ascii="宋体" w:hAnsi="宋体" w:hint="eastAsia"/>
          <w:b/>
          <w:sz w:val="30"/>
          <w:szCs w:val="30"/>
        </w:rPr>
      </w:pPr>
    </w:p>
    <w:p w:rsidR="00DF02D6" w:rsidRPr="00911563" w:rsidRDefault="00DF02D6" w:rsidP="00DF02D6">
      <w:pPr>
        <w:adjustRightInd w:val="0"/>
        <w:snapToGrid w:val="0"/>
        <w:jc w:val="center"/>
        <w:rPr>
          <w:rFonts w:ascii="宋体" w:hAnsi="宋体" w:hint="eastAsia"/>
          <w:b/>
          <w:sz w:val="30"/>
          <w:szCs w:val="30"/>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
        <w:gridCol w:w="1211"/>
        <w:gridCol w:w="494"/>
        <w:gridCol w:w="4068"/>
        <w:gridCol w:w="758"/>
        <w:gridCol w:w="1023"/>
        <w:gridCol w:w="796"/>
        <w:gridCol w:w="670"/>
      </w:tblGrid>
      <w:tr w:rsidR="00DF02D6" w:rsidRPr="00911563" w:rsidTr="009B3360">
        <w:trPr>
          <w:trHeight w:val="444"/>
        </w:trPr>
        <w:tc>
          <w:tcPr>
            <w:tcW w:w="0" w:type="auto"/>
            <w:vAlign w:val="center"/>
          </w:tcPr>
          <w:p w:rsidR="00DF02D6" w:rsidRPr="00911563" w:rsidRDefault="00DF02D6" w:rsidP="009B3360">
            <w:pPr>
              <w:jc w:val="center"/>
              <w:rPr>
                <w:rFonts w:ascii="宋体" w:hAnsi="宋体"/>
                <w:bCs/>
                <w:sz w:val="24"/>
              </w:rPr>
            </w:pPr>
            <w:proofErr w:type="gramStart"/>
            <w:r w:rsidRPr="00911563">
              <w:rPr>
                <w:rFonts w:ascii="宋体" w:hAnsi="宋体"/>
                <w:bCs/>
                <w:sz w:val="24"/>
              </w:rPr>
              <w:t>包号</w:t>
            </w:r>
            <w:proofErr w:type="gramEnd"/>
          </w:p>
        </w:tc>
        <w:tc>
          <w:tcPr>
            <w:tcW w:w="0" w:type="auto"/>
            <w:vAlign w:val="center"/>
          </w:tcPr>
          <w:p w:rsidR="00DF02D6" w:rsidRPr="00911563" w:rsidRDefault="00DF02D6" w:rsidP="009B3360">
            <w:pPr>
              <w:jc w:val="center"/>
              <w:rPr>
                <w:rFonts w:ascii="宋体" w:hAnsi="宋体"/>
                <w:sz w:val="24"/>
              </w:rPr>
            </w:pPr>
            <w:r w:rsidRPr="00911563">
              <w:rPr>
                <w:rFonts w:ascii="宋体" w:hAnsi="宋体"/>
                <w:sz w:val="24"/>
              </w:rPr>
              <w:t>货物名称</w:t>
            </w:r>
          </w:p>
        </w:tc>
        <w:tc>
          <w:tcPr>
            <w:tcW w:w="0" w:type="auto"/>
            <w:vAlign w:val="center"/>
          </w:tcPr>
          <w:p w:rsidR="00DF02D6" w:rsidRPr="00911563" w:rsidRDefault="00DF02D6" w:rsidP="009B3360">
            <w:pPr>
              <w:jc w:val="center"/>
              <w:rPr>
                <w:rFonts w:ascii="宋体" w:hAnsi="宋体"/>
                <w:sz w:val="24"/>
              </w:rPr>
            </w:pPr>
            <w:r w:rsidRPr="00911563">
              <w:rPr>
                <w:rFonts w:ascii="宋体" w:hAnsi="宋体"/>
                <w:sz w:val="24"/>
              </w:rPr>
              <w:t>数量</w:t>
            </w:r>
          </w:p>
        </w:tc>
        <w:tc>
          <w:tcPr>
            <w:tcW w:w="0" w:type="auto"/>
            <w:vAlign w:val="center"/>
          </w:tcPr>
          <w:p w:rsidR="00DF02D6" w:rsidRPr="00911563" w:rsidRDefault="00DF02D6" w:rsidP="009B3360">
            <w:pPr>
              <w:widowControl/>
              <w:jc w:val="center"/>
              <w:rPr>
                <w:rFonts w:ascii="宋体" w:hAnsi="宋体"/>
                <w:sz w:val="24"/>
              </w:rPr>
            </w:pPr>
            <w:r w:rsidRPr="00911563">
              <w:rPr>
                <w:rFonts w:ascii="宋体" w:hAnsi="宋体"/>
                <w:sz w:val="24"/>
              </w:rPr>
              <w:t>简要技术</w:t>
            </w:r>
            <w:r w:rsidRPr="00911563">
              <w:rPr>
                <w:rFonts w:ascii="宋体" w:hAnsi="宋体" w:hint="eastAsia"/>
                <w:sz w:val="24"/>
              </w:rPr>
              <w:t>要求</w:t>
            </w:r>
          </w:p>
        </w:tc>
        <w:tc>
          <w:tcPr>
            <w:tcW w:w="0" w:type="auto"/>
            <w:vAlign w:val="center"/>
          </w:tcPr>
          <w:p w:rsidR="00DF02D6" w:rsidRPr="00911563" w:rsidRDefault="00DF02D6" w:rsidP="009B3360">
            <w:pPr>
              <w:adjustRightInd w:val="0"/>
              <w:snapToGrid w:val="0"/>
              <w:jc w:val="center"/>
              <w:rPr>
                <w:rFonts w:ascii="宋体" w:hAnsi="宋体"/>
                <w:sz w:val="24"/>
              </w:rPr>
            </w:pPr>
            <w:r w:rsidRPr="00911563">
              <w:rPr>
                <w:rFonts w:ascii="宋体" w:hAnsi="宋体"/>
                <w:sz w:val="24"/>
              </w:rPr>
              <w:t>交货期</w:t>
            </w:r>
          </w:p>
        </w:tc>
        <w:tc>
          <w:tcPr>
            <w:tcW w:w="0" w:type="auto"/>
            <w:vAlign w:val="center"/>
          </w:tcPr>
          <w:p w:rsidR="00DF02D6" w:rsidRPr="00911563" w:rsidRDefault="00DF02D6" w:rsidP="009B3360">
            <w:pPr>
              <w:adjustRightInd w:val="0"/>
              <w:snapToGrid w:val="0"/>
              <w:jc w:val="center"/>
              <w:rPr>
                <w:rFonts w:ascii="宋体" w:hAnsi="宋体" w:hint="eastAsia"/>
                <w:sz w:val="24"/>
              </w:rPr>
            </w:pPr>
            <w:r w:rsidRPr="00911563">
              <w:rPr>
                <w:rFonts w:ascii="宋体" w:hAnsi="宋体"/>
                <w:sz w:val="24"/>
              </w:rPr>
              <w:t>交货</w:t>
            </w:r>
          </w:p>
          <w:p w:rsidR="00DF02D6" w:rsidRPr="00911563" w:rsidRDefault="00DF02D6" w:rsidP="009B3360">
            <w:pPr>
              <w:adjustRightInd w:val="0"/>
              <w:snapToGrid w:val="0"/>
              <w:jc w:val="center"/>
              <w:rPr>
                <w:rFonts w:ascii="宋体" w:hAnsi="宋体"/>
                <w:sz w:val="24"/>
              </w:rPr>
            </w:pPr>
            <w:r w:rsidRPr="00911563">
              <w:rPr>
                <w:rFonts w:ascii="宋体" w:hAnsi="宋体"/>
                <w:sz w:val="24"/>
              </w:rPr>
              <w:t>地点</w:t>
            </w:r>
          </w:p>
        </w:tc>
        <w:tc>
          <w:tcPr>
            <w:tcW w:w="0" w:type="auto"/>
          </w:tcPr>
          <w:p w:rsidR="00DF02D6" w:rsidRPr="00911563" w:rsidRDefault="00DF02D6" w:rsidP="009B3360">
            <w:pPr>
              <w:jc w:val="center"/>
              <w:rPr>
                <w:rFonts w:ascii="宋体" w:hAnsi="宋体"/>
                <w:sz w:val="24"/>
              </w:rPr>
            </w:pPr>
            <w:r w:rsidRPr="00911563">
              <w:rPr>
                <w:rFonts w:ascii="宋体" w:hAnsi="宋体"/>
                <w:sz w:val="24"/>
              </w:rPr>
              <w:t>是否允许采购进口产品</w:t>
            </w:r>
          </w:p>
        </w:tc>
        <w:tc>
          <w:tcPr>
            <w:tcW w:w="0" w:type="auto"/>
            <w:vAlign w:val="center"/>
          </w:tcPr>
          <w:p w:rsidR="00DF02D6" w:rsidRPr="00911563" w:rsidRDefault="00DF02D6" w:rsidP="009B3360">
            <w:pPr>
              <w:jc w:val="center"/>
              <w:rPr>
                <w:rFonts w:ascii="宋体" w:hAnsi="宋体"/>
                <w:sz w:val="24"/>
              </w:rPr>
            </w:pPr>
            <w:r w:rsidRPr="00911563">
              <w:rPr>
                <w:rFonts w:ascii="宋体" w:hAnsi="宋体"/>
                <w:sz w:val="24"/>
              </w:rPr>
              <w:t>采购预算</w:t>
            </w:r>
          </w:p>
        </w:tc>
      </w:tr>
      <w:tr w:rsidR="00DF02D6" w:rsidRPr="00911563" w:rsidTr="009B3360">
        <w:trPr>
          <w:trHeight w:val="444"/>
        </w:trPr>
        <w:tc>
          <w:tcPr>
            <w:tcW w:w="0" w:type="auto"/>
            <w:tcBorders>
              <w:top w:val="single" w:sz="4" w:space="0" w:color="auto"/>
              <w:left w:val="single" w:sz="4" w:space="0" w:color="auto"/>
              <w:right w:val="single" w:sz="4" w:space="0" w:color="auto"/>
            </w:tcBorders>
            <w:vAlign w:val="center"/>
          </w:tcPr>
          <w:p w:rsidR="00DF02D6" w:rsidRPr="00911563" w:rsidRDefault="00DF02D6" w:rsidP="009B3360">
            <w:pPr>
              <w:jc w:val="center"/>
              <w:rPr>
                <w:rFonts w:ascii="宋体" w:hAnsi="宋体"/>
                <w:sz w:val="24"/>
              </w:rPr>
            </w:pPr>
            <w:r w:rsidRPr="00911563">
              <w:rPr>
                <w:rFonts w:ascii="宋体" w:hAnsi="宋体"/>
                <w:sz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DF02D6" w:rsidRPr="00911563" w:rsidRDefault="00DF02D6" w:rsidP="009B3360">
            <w:pPr>
              <w:rPr>
                <w:rFonts w:ascii="宋体" w:hAnsi="宋体"/>
                <w:sz w:val="24"/>
              </w:rPr>
            </w:pPr>
            <w:r w:rsidRPr="00911563">
              <w:rPr>
                <w:rFonts w:ascii="宋体" w:hAnsi="宋体" w:hint="eastAsia"/>
                <w:sz w:val="24"/>
              </w:rPr>
              <w:t>气相色谱-四</w:t>
            </w:r>
            <w:proofErr w:type="gramStart"/>
            <w:r w:rsidRPr="00911563">
              <w:rPr>
                <w:rFonts w:ascii="宋体" w:hAnsi="宋体" w:hint="eastAsia"/>
                <w:sz w:val="24"/>
              </w:rPr>
              <w:t>极</w:t>
            </w:r>
            <w:proofErr w:type="gramEnd"/>
            <w:r w:rsidRPr="00911563">
              <w:rPr>
                <w:rFonts w:ascii="宋体" w:hAnsi="宋体" w:hint="eastAsia"/>
                <w:sz w:val="24"/>
              </w:rPr>
              <w:t>杆-飞行时间高分辨质谱联用系统</w:t>
            </w:r>
          </w:p>
        </w:tc>
        <w:tc>
          <w:tcPr>
            <w:tcW w:w="0" w:type="auto"/>
            <w:tcBorders>
              <w:top w:val="single" w:sz="4" w:space="0" w:color="auto"/>
              <w:left w:val="single" w:sz="4" w:space="0" w:color="auto"/>
              <w:bottom w:val="single" w:sz="4" w:space="0" w:color="auto"/>
              <w:right w:val="single" w:sz="4" w:space="0" w:color="auto"/>
            </w:tcBorders>
            <w:vAlign w:val="center"/>
          </w:tcPr>
          <w:p w:rsidR="00DF02D6" w:rsidRPr="00911563" w:rsidRDefault="00DF02D6" w:rsidP="009B3360">
            <w:pPr>
              <w:jc w:val="center"/>
              <w:rPr>
                <w:rFonts w:ascii="宋体" w:hAnsi="宋体"/>
                <w:sz w:val="24"/>
              </w:rPr>
            </w:pPr>
            <w:r w:rsidRPr="00911563">
              <w:rPr>
                <w:rFonts w:ascii="宋体" w:hAnsi="宋体"/>
                <w:sz w:val="24"/>
              </w:rPr>
              <w:t>1套</w:t>
            </w:r>
          </w:p>
        </w:tc>
        <w:tc>
          <w:tcPr>
            <w:tcW w:w="0" w:type="auto"/>
            <w:tcBorders>
              <w:top w:val="single" w:sz="4" w:space="0" w:color="auto"/>
              <w:left w:val="single" w:sz="4" w:space="0" w:color="auto"/>
              <w:bottom w:val="single" w:sz="4" w:space="0" w:color="auto"/>
              <w:right w:val="single" w:sz="4" w:space="0" w:color="auto"/>
            </w:tcBorders>
          </w:tcPr>
          <w:p w:rsidR="00DF02D6" w:rsidRPr="00911563" w:rsidRDefault="00DF02D6" w:rsidP="009B3360">
            <w:pPr>
              <w:widowControl/>
              <w:tabs>
                <w:tab w:val="left" w:pos="440"/>
              </w:tabs>
              <w:rPr>
                <w:rFonts w:ascii="宋体" w:hAnsi="宋体" w:hint="eastAsia"/>
                <w:sz w:val="24"/>
              </w:rPr>
            </w:pPr>
            <w:r w:rsidRPr="00911563">
              <w:rPr>
                <w:rFonts w:hint="eastAsia"/>
                <w:sz w:val="24"/>
              </w:rPr>
              <w:t>该设备由气相色谱系统和与之匹配的具有高灵敏度、高分辨率和高质量精度且可同时实现定性及定量功能的四级杆</w:t>
            </w:r>
            <w:r w:rsidRPr="00911563">
              <w:rPr>
                <w:sz w:val="24"/>
              </w:rPr>
              <w:t>/</w:t>
            </w:r>
            <w:r w:rsidRPr="00911563">
              <w:rPr>
                <w:sz w:val="24"/>
              </w:rPr>
              <w:t>飞行时间质谱系统组成；主要用于植物</w:t>
            </w:r>
            <w:r w:rsidRPr="00911563">
              <w:rPr>
                <w:rFonts w:hint="eastAsia"/>
                <w:sz w:val="24"/>
              </w:rPr>
              <w:t>、动物、细胞、</w:t>
            </w:r>
            <w:r w:rsidRPr="00911563">
              <w:rPr>
                <w:sz w:val="24"/>
              </w:rPr>
              <w:t>微生物</w:t>
            </w:r>
            <w:r w:rsidRPr="00911563">
              <w:rPr>
                <w:rFonts w:hint="eastAsia"/>
                <w:sz w:val="24"/>
              </w:rPr>
              <w:t>等</w:t>
            </w:r>
            <w:r w:rsidRPr="00911563">
              <w:rPr>
                <w:sz w:val="24"/>
              </w:rPr>
              <w:t>样品的高通量</w:t>
            </w:r>
            <w:proofErr w:type="gramStart"/>
            <w:r w:rsidRPr="00911563">
              <w:rPr>
                <w:sz w:val="24"/>
              </w:rPr>
              <w:t>代谢组</w:t>
            </w:r>
            <w:proofErr w:type="gramEnd"/>
            <w:r w:rsidRPr="00911563">
              <w:rPr>
                <w:sz w:val="24"/>
              </w:rPr>
              <w:t>学分析。</w:t>
            </w:r>
          </w:p>
        </w:tc>
        <w:tc>
          <w:tcPr>
            <w:tcW w:w="0" w:type="auto"/>
            <w:tcBorders>
              <w:top w:val="single" w:sz="4" w:space="0" w:color="auto"/>
              <w:left w:val="single" w:sz="4" w:space="0" w:color="auto"/>
              <w:bottom w:val="single" w:sz="4" w:space="0" w:color="auto"/>
              <w:right w:val="single" w:sz="4" w:space="0" w:color="auto"/>
            </w:tcBorders>
            <w:vAlign w:val="center"/>
          </w:tcPr>
          <w:p w:rsidR="00DF02D6" w:rsidRPr="00911563" w:rsidRDefault="00DF02D6" w:rsidP="009B3360">
            <w:pPr>
              <w:adjustRightInd w:val="0"/>
              <w:snapToGrid w:val="0"/>
              <w:jc w:val="center"/>
              <w:rPr>
                <w:rFonts w:ascii="宋体" w:hAnsi="宋体"/>
                <w:sz w:val="24"/>
              </w:rPr>
            </w:pPr>
            <w:r w:rsidRPr="00911563">
              <w:rPr>
                <w:sz w:val="24"/>
              </w:rPr>
              <w:t>合同生效后</w:t>
            </w:r>
            <w:r w:rsidRPr="00911563">
              <w:rPr>
                <w:sz w:val="24"/>
              </w:rPr>
              <w:t>3</w:t>
            </w:r>
            <w:r w:rsidRPr="00911563">
              <w:rPr>
                <w:sz w:val="24"/>
              </w:rPr>
              <w:t>个月内</w:t>
            </w:r>
          </w:p>
        </w:tc>
        <w:tc>
          <w:tcPr>
            <w:tcW w:w="0" w:type="auto"/>
            <w:tcBorders>
              <w:top w:val="single" w:sz="4" w:space="0" w:color="auto"/>
              <w:left w:val="single" w:sz="4" w:space="0" w:color="auto"/>
              <w:bottom w:val="single" w:sz="4" w:space="0" w:color="auto"/>
              <w:right w:val="single" w:sz="4" w:space="0" w:color="auto"/>
            </w:tcBorders>
            <w:vAlign w:val="center"/>
          </w:tcPr>
          <w:p w:rsidR="00DF02D6" w:rsidRPr="00911563" w:rsidRDefault="00DF02D6" w:rsidP="009B3360">
            <w:pPr>
              <w:adjustRightInd w:val="0"/>
              <w:snapToGrid w:val="0"/>
              <w:jc w:val="center"/>
              <w:rPr>
                <w:rFonts w:ascii="宋体" w:hAnsi="宋体"/>
                <w:sz w:val="24"/>
              </w:rPr>
            </w:pPr>
            <w:r w:rsidRPr="00911563">
              <w:rPr>
                <w:rFonts w:ascii="宋体" w:hAnsi="宋体"/>
                <w:sz w:val="24"/>
              </w:rPr>
              <w:t>中国科学院遗传与发育生物学研究所</w:t>
            </w:r>
          </w:p>
        </w:tc>
        <w:tc>
          <w:tcPr>
            <w:tcW w:w="0" w:type="auto"/>
            <w:tcBorders>
              <w:top w:val="single" w:sz="4" w:space="0" w:color="auto"/>
              <w:left w:val="single" w:sz="4" w:space="0" w:color="auto"/>
              <w:bottom w:val="single" w:sz="4" w:space="0" w:color="auto"/>
              <w:right w:val="single" w:sz="4" w:space="0" w:color="auto"/>
            </w:tcBorders>
            <w:vAlign w:val="center"/>
          </w:tcPr>
          <w:p w:rsidR="00DF02D6" w:rsidRPr="00911563" w:rsidRDefault="00DF02D6" w:rsidP="009B3360">
            <w:pPr>
              <w:jc w:val="center"/>
              <w:rPr>
                <w:rFonts w:ascii="宋体" w:hAnsi="宋体"/>
                <w:sz w:val="24"/>
              </w:rPr>
            </w:pPr>
            <w:r w:rsidRPr="00911563">
              <w:rPr>
                <w:rFonts w:ascii="宋体" w:hAnsi="宋体"/>
                <w:sz w:val="24"/>
              </w:rPr>
              <w:t>是</w:t>
            </w:r>
          </w:p>
        </w:tc>
        <w:tc>
          <w:tcPr>
            <w:tcW w:w="0" w:type="auto"/>
            <w:tcBorders>
              <w:top w:val="single" w:sz="4" w:space="0" w:color="auto"/>
              <w:left w:val="single" w:sz="4" w:space="0" w:color="auto"/>
              <w:bottom w:val="single" w:sz="4" w:space="0" w:color="auto"/>
              <w:right w:val="single" w:sz="4" w:space="0" w:color="auto"/>
            </w:tcBorders>
            <w:vAlign w:val="center"/>
          </w:tcPr>
          <w:p w:rsidR="00DF02D6" w:rsidRPr="00911563" w:rsidRDefault="00DF02D6" w:rsidP="009B3360">
            <w:pPr>
              <w:jc w:val="center"/>
              <w:rPr>
                <w:rFonts w:ascii="宋体" w:hAnsi="宋体"/>
                <w:sz w:val="24"/>
              </w:rPr>
            </w:pPr>
            <w:r w:rsidRPr="00911563">
              <w:rPr>
                <w:rFonts w:ascii="宋体" w:hAnsi="宋体" w:hint="eastAsia"/>
                <w:sz w:val="24"/>
              </w:rPr>
              <w:t>230万元</w:t>
            </w:r>
          </w:p>
        </w:tc>
      </w:tr>
    </w:tbl>
    <w:p w:rsidR="00DF02D6" w:rsidRPr="00911563" w:rsidRDefault="00DF02D6" w:rsidP="00DF02D6">
      <w:pPr>
        <w:adjustRightInd w:val="0"/>
        <w:snapToGrid w:val="0"/>
        <w:jc w:val="center"/>
        <w:rPr>
          <w:rFonts w:ascii="宋体" w:hAnsi="宋体" w:hint="eastAsia"/>
          <w:b/>
          <w:sz w:val="30"/>
          <w:szCs w:val="30"/>
        </w:rPr>
      </w:pPr>
    </w:p>
    <w:p w:rsidR="00DF02D6" w:rsidRPr="00911563" w:rsidRDefault="00DF02D6" w:rsidP="00DF02D6">
      <w:pPr>
        <w:adjustRightInd w:val="0"/>
        <w:snapToGrid w:val="0"/>
        <w:jc w:val="center"/>
        <w:rPr>
          <w:rFonts w:ascii="宋体" w:hAnsi="宋体" w:hint="eastAsia"/>
          <w:b/>
          <w:sz w:val="30"/>
          <w:szCs w:val="30"/>
        </w:rPr>
      </w:pPr>
    </w:p>
    <w:p w:rsidR="00DF02D6" w:rsidRPr="00911563" w:rsidRDefault="00DF02D6" w:rsidP="00DF02D6">
      <w:pPr>
        <w:rPr>
          <w:rFonts w:ascii="Bookman Old Style" w:hAnsi="Bookman Old Style" w:hint="eastAsia"/>
          <w:sz w:val="24"/>
        </w:rPr>
      </w:pPr>
      <w:r w:rsidRPr="00911563">
        <w:rPr>
          <w:rFonts w:hint="eastAsia"/>
          <w:sz w:val="24"/>
        </w:rPr>
        <w:t>注：投标人须对上述投标内容中完整的一包或几包进行投标，</w:t>
      </w:r>
      <w:r w:rsidRPr="00911563">
        <w:rPr>
          <w:rFonts w:ascii="Bookman Old Style" w:hAnsi="Bookman Old Style" w:hint="eastAsia"/>
          <w:sz w:val="24"/>
        </w:rPr>
        <w:t>不完整的投标将视为非响应性投标予以拒绝。</w:t>
      </w:r>
    </w:p>
    <w:p w:rsidR="00DF02D6" w:rsidRPr="00911563" w:rsidRDefault="00DF02D6" w:rsidP="00DF02D6">
      <w:pPr>
        <w:adjustRightInd w:val="0"/>
        <w:snapToGrid w:val="0"/>
        <w:rPr>
          <w:rFonts w:ascii="宋体" w:hAnsi="宋体" w:hint="eastAsia"/>
          <w:szCs w:val="21"/>
        </w:rPr>
      </w:pPr>
    </w:p>
    <w:p w:rsidR="00DF02D6" w:rsidRPr="00911563" w:rsidRDefault="00DF02D6" w:rsidP="00DF02D6">
      <w:pPr>
        <w:adjustRightInd w:val="0"/>
        <w:snapToGrid w:val="0"/>
        <w:rPr>
          <w:rFonts w:ascii="宋体" w:hAnsi="宋体" w:hint="eastAsia"/>
          <w:szCs w:val="21"/>
        </w:rPr>
      </w:pPr>
    </w:p>
    <w:p w:rsidR="00DF02D6" w:rsidRPr="00911563" w:rsidRDefault="00DF02D6" w:rsidP="00DF02D6">
      <w:pPr>
        <w:adjustRightInd w:val="0"/>
        <w:snapToGrid w:val="0"/>
        <w:rPr>
          <w:rFonts w:ascii="宋体" w:hAnsi="宋体" w:hint="eastAsia"/>
          <w:szCs w:val="21"/>
        </w:rPr>
      </w:pPr>
    </w:p>
    <w:p w:rsidR="00DF02D6" w:rsidRPr="00911563" w:rsidRDefault="00DF02D6" w:rsidP="00DF02D6">
      <w:pPr>
        <w:adjustRightInd w:val="0"/>
        <w:snapToGrid w:val="0"/>
        <w:rPr>
          <w:rFonts w:ascii="宋体" w:hAnsi="宋体" w:hint="eastAsia"/>
          <w:szCs w:val="21"/>
        </w:rPr>
      </w:pPr>
    </w:p>
    <w:p w:rsidR="00DF02D6" w:rsidRPr="00911563" w:rsidRDefault="00DF02D6" w:rsidP="00DF02D6">
      <w:pPr>
        <w:adjustRightInd w:val="0"/>
        <w:snapToGrid w:val="0"/>
        <w:rPr>
          <w:rFonts w:ascii="宋体" w:hAnsi="宋体" w:hint="eastAsia"/>
          <w:szCs w:val="21"/>
        </w:rPr>
      </w:pPr>
    </w:p>
    <w:p w:rsidR="00DF02D6" w:rsidRPr="00911563" w:rsidRDefault="00DF02D6" w:rsidP="00DF02D6">
      <w:pPr>
        <w:adjustRightInd w:val="0"/>
        <w:snapToGrid w:val="0"/>
        <w:rPr>
          <w:rFonts w:ascii="宋体" w:hAnsi="宋体" w:hint="eastAsia"/>
          <w:szCs w:val="21"/>
        </w:rPr>
      </w:pPr>
    </w:p>
    <w:p w:rsidR="00DF02D6" w:rsidRPr="00911563" w:rsidRDefault="00DF02D6" w:rsidP="00DF02D6">
      <w:pPr>
        <w:adjustRightInd w:val="0"/>
        <w:snapToGrid w:val="0"/>
        <w:rPr>
          <w:rFonts w:ascii="宋体" w:hAnsi="宋体" w:hint="eastAsia"/>
          <w:szCs w:val="21"/>
        </w:rPr>
      </w:pPr>
    </w:p>
    <w:p w:rsidR="00DF02D6" w:rsidRPr="00911563" w:rsidRDefault="00DF02D6" w:rsidP="00DF02D6">
      <w:pPr>
        <w:adjustRightInd w:val="0"/>
        <w:snapToGrid w:val="0"/>
        <w:rPr>
          <w:rFonts w:ascii="宋体" w:hAnsi="宋体" w:hint="eastAsia"/>
          <w:szCs w:val="21"/>
        </w:rPr>
      </w:pPr>
    </w:p>
    <w:p w:rsidR="00DF02D6" w:rsidRPr="00911563" w:rsidRDefault="00DF02D6" w:rsidP="00DF02D6">
      <w:pPr>
        <w:adjustRightInd w:val="0"/>
        <w:snapToGrid w:val="0"/>
        <w:rPr>
          <w:rFonts w:ascii="宋体" w:hAnsi="宋体" w:hint="eastAsia"/>
          <w:szCs w:val="21"/>
        </w:rPr>
      </w:pPr>
    </w:p>
    <w:p w:rsidR="00DF02D6" w:rsidRPr="00911563" w:rsidRDefault="00DF02D6" w:rsidP="00DF02D6">
      <w:pPr>
        <w:adjustRightInd w:val="0"/>
        <w:snapToGrid w:val="0"/>
        <w:rPr>
          <w:rFonts w:ascii="宋体" w:hAnsi="宋体" w:hint="eastAsia"/>
          <w:szCs w:val="21"/>
        </w:rPr>
      </w:pPr>
    </w:p>
    <w:p w:rsidR="00DF02D6" w:rsidRPr="00911563" w:rsidRDefault="00DF02D6" w:rsidP="00DF02D6">
      <w:pPr>
        <w:adjustRightInd w:val="0"/>
        <w:snapToGrid w:val="0"/>
        <w:rPr>
          <w:rFonts w:ascii="宋体" w:hAnsi="宋体" w:hint="eastAsia"/>
          <w:szCs w:val="21"/>
        </w:rPr>
      </w:pPr>
    </w:p>
    <w:p w:rsidR="00DF02D6" w:rsidRPr="00911563" w:rsidRDefault="00DF02D6" w:rsidP="00DF02D6">
      <w:pPr>
        <w:adjustRightInd w:val="0"/>
        <w:snapToGrid w:val="0"/>
        <w:rPr>
          <w:rFonts w:ascii="宋体" w:hAnsi="宋体" w:hint="eastAsia"/>
          <w:szCs w:val="21"/>
        </w:rPr>
      </w:pPr>
    </w:p>
    <w:p w:rsidR="00DF02D6" w:rsidRPr="00911563" w:rsidRDefault="00DF02D6" w:rsidP="00DF02D6">
      <w:pPr>
        <w:adjustRightInd w:val="0"/>
        <w:snapToGrid w:val="0"/>
        <w:rPr>
          <w:rFonts w:ascii="宋体" w:hAnsi="宋体" w:hint="eastAsia"/>
          <w:b/>
          <w:sz w:val="30"/>
          <w:szCs w:val="30"/>
        </w:rPr>
      </w:pPr>
      <w:r w:rsidRPr="00911563">
        <w:rPr>
          <w:rFonts w:ascii="宋体" w:hAnsi="宋体"/>
          <w:b/>
          <w:sz w:val="30"/>
          <w:szCs w:val="30"/>
        </w:rPr>
        <w:br w:type="page"/>
      </w:r>
    </w:p>
    <w:p w:rsidR="00DF02D6" w:rsidRPr="00911563" w:rsidRDefault="00DF02D6" w:rsidP="00DF02D6">
      <w:pPr>
        <w:numPr>
          <w:ilvl w:val="2"/>
          <w:numId w:val="1"/>
        </w:numPr>
        <w:tabs>
          <w:tab w:val="clear" w:pos="1560"/>
          <w:tab w:val="num" w:pos="720"/>
        </w:tabs>
        <w:adjustRightInd w:val="0"/>
        <w:snapToGrid w:val="0"/>
        <w:ind w:hanging="1560"/>
        <w:jc w:val="center"/>
        <w:rPr>
          <w:rFonts w:ascii="宋体" w:hAnsi="宋体"/>
          <w:b/>
          <w:sz w:val="30"/>
          <w:szCs w:val="30"/>
        </w:rPr>
      </w:pPr>
      <w:r w:rsidRPr="00911563">
        <w:rPr>
          <w:rFonts w:ascii="宋体" w:hAnsi="宋体" w:hint="eastAsia"/>
          <w:b/>
          <w:sz w:val="30"/>
          <w:szCs w:val="30"/>
        </w:rPr>
        <w:lastRenderedPageBreak/>
        <w:t>技术规格</w:t>
      </w:r>
    </w:p>
    <w:p w:rsidR="00DF02D6" w:rsidRPr="00911563" w:rsidRDefault="00DF02D6" w:rsidP="00DF02D6">
      <w:pPr>
        <w:spacing w:line="360" w:lineRule="auto"/>
        <w:ind w:left="600" w:hanging="600"/>
        <w:rPr>
          <w:rFonts w:ascii="宋体" w:hAnsi="宋体" w:hint="eastAsia"/>
          <w:b/>
          <w:sz w:val="30"/>
          <w:szCs w:val="30"/>
        </w:rPr>
      </w:pPr>
      <w:r w:rsidRPr="00911563">
        <w:rPr>
          <w:rFonts w:ascii="宋体" w:hAnsi="宋体" w:hint="eastAsia"/>
          <w:b/>
          <w:sz w:val="30"/>
          <w:szCs w:val="30"/>
        </w:rPr>
        <w:t>一、总</w:t>
      </w:r>
      <w:r w:rsidRPr="00911563">
        <w:rPr>
          <w:rFonts w:ascii="宋体" w:hAnsi="宋体"/>
          <w:b/>
          <w:sz w:val="30"/>
          <w:szCs w:val="30"/>
        </w:rPr>
        <w:t xml:space="preserve">  </w:t>
      </w:r>
      <w:r w:rsidRPr="00911563">
        <w:rPr>
          <w:rFonts w:ascii="宋体" w:hAnsi="宋体" w:hint="eastAsia"/>
          <w:b/>
          <w:sz w:val="30"/>
          <w:szCs w:val="30"/>
        </w:rPr>
        <w:t>则</w:t>
      </w:r>
    </w:p>
    <w:p w:rsidR="00DF02D6" w:rsidRPr="00911563" w:rsidRDefault="00DF02D6" w:rsidP="00DF02D6">
      <w:pPr>
        <w:spacing w:beforeLines="50" w:before="156" w:afterLines="50" w:after="156" w:line="360" w:lineRule="auto"/>
        <w:ind w:left="601" w:hanging="601"/>
        <w:rPr>
          <w:rFonts w:ascii="宋体" w:hAnsi="宋体"/>
          <w:b/>
          <w:sz w:val="28"/>
        </w:rPr>
      </w:pPr>
      <w:r w:rsidRPr="00911563">
        <w:rPr>
          <w:rFonts w:ascii="宋体" w:hAnsi="宋体"/>
          <w:b/>
          <w:sz w:val="28"/>
        </w:rPr>
        <w:t>1</w:t>
      </w:r>
      <w:r w:rsidRPr="00911563">
        <w:rPr>
          <w:rFonts w:ascii="宋体" w:hAnsi="宋体" w:hint="eastAsia"/>
          <w:b/>
          <w:sz w:val="28"/>
        </w:rPr>
        <w:t>、投标要求</w:t>
      </w:r>
    </w:p>
    <w:p w:rsidR="00DF02D6" w:rsidRPr="00911563" w:rsidRDefault="00DF02D6" w:rsidP="00DF02D6">
      <w:pPr>
        <w:spacing w:line="360" w:lineRule="auto"/>
        <w:ind w:left="554" w:hangingChars="231" w:hanging="554"/>
        <w:rPr>
          <w:rFonts w:ascii="宋体" w:hAnsi="宋体" w:hint="eastAsia"/>
          <w:sz w:val="24"/>
        </w:rPr>
      </w:pPr>
      <w:r w:rsidRPr="00911563">
        <w:rPr>
          <w:rFonts w:ascii="宋体" w:hAnsi="宋体"/>
          <w:sz w:val="24"/>
        </w:rPr>
        <w:t xml:space="preserve">1.1 </w:t>
      </w:r>
      <w:r w:rsidRPr="00911563">
        <w:rPr>
          <w:rFonts w:ascii="宋体" w:hAnsi="宋体" w:hint="eastAsia"/>
          <w:sz w:val="24"/>
        </w:rPr>
        <w:t xml:space="preserve"> 投标人在准备投标书时，务必在所提供的商品的技术规格文件中，标明型号、商标名称、目录号。</w:t>
      </w:r>
    </w:p>
    <w:p w:rsidR="00DF02D6" w:rsidRPr="00911563" w:rsidRDefault="00DF02D6" w:rsidP="00DF02D6">
      <w:pPr>
        <w:spacing w:line="360" w:lineRule="auto"/>
        <w:ind w:left="554" w:hangingChars="231" w:hanging="554"/>
        <w:rPr>
          <w:rFonts w:ascii="宋体" w:hAnsi="宋体" w:hint="eastAsia"/>
          <w:sz w:val="24"/>
        </w:rPr>
      </w:pPr>
      <w:r w:rsidRPr="00911563">
        <w:rPr>
          <w:rFonts w:ascii="宋体" w:hAnsi="宋体" w:hint="eastAsia"/>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DF02D6" w:rsidRPr="00911563" w:rsidRDefault="00DF02D6" w:rsidP="00DF02D6">
      <w:pPr>
        <w:spacing w:line="360" w:lineRule="auto"/>
        <w:ind w:left="554" w:hangingChars="231" w:hanging="554"/>
        <w:rPr>
          <w:rFonts w:ascii="宋体" w:hAnsi="宋体" w:hint="eastAsia"/>
          <w:sz w:val="24"/>
        </w:rPr>
      </w:pPr>
      <w:r w:rsidRPr="00911563">
        <w:rPr>
          <w:rFonts w:ascii="宋体" w:hAnsi="宋体" w:hint="eastAsia"/>
          <w:sz w:val="24"/>
        </w:rPr>
        <w:t xml:space="preserve">1.3  </w:t>
      </w:r>
      <w:r w:rsidRPr="00911563">
        <w:rPr>
          <w:rFonts w:hint="eastAsia"/>
          <w:sz w:val="24"/>
        </w:rPr>
        <w:t>投标人提供的</w:t>
      </w:r>
      <w:r w:rsidRPr="00911563">
        <w:rPr>
          <w:rFonts w:ascii="宋体" w:hint="eastAsia"/>
          <w:sz w:val="24"/>
        </w:rPr>
        <w:t>产品</w:t>
      </w:r>
      <w:r w:rsidRPr="00911563">
        <w:rPr>
          <w:rFonts w:hint="eastAsia"/>
          <w:sz w:val="24"/>
        </w:rPr>
        <w:t>样本，必须是“原件”而非复印件，</w:t>
      </w:r>
      <w:r w:rsidRPr="00911563">
        <w:rPr>
          <w:rFonts w:ascii="宋体" w:hint="eastAsia"/>
          <w:sz w:val="24"/>
        </w:rPr>
        <w:t>图表、简图、电路图以及印刷电路板图等都应</w:t>
      </w:r>
      <w:r w:rsidRPr="00911563">
        <w:rPr>
          <w:rFonts w:hint="eastAsia"/>
          <w:sz w:val="24"/>
        </w:rPr>
        <w:t>清晰易读。买方有权</w:t>
      </w:r>
      <w:r w:rsidRPr="00911563">
        <w:rPr>
          <w:rFonts w:ascii="宋体" w:hint="eastAsia"/>
          <w:sz w:val="24"/>
        </w:rPr>
        <w:t>不付任何附加费用</w:t>
      </w:r>
      <w:r w:rsidRPr="00911563">
        <w:rPr>
          <w:rFonts w:hint="eastAsia"/>
          <w:sz w:val="24"/>
        </w:rPr>
        <w:t>复制这些资料</w:t>
      </w:r>
      <w:r w:rsidRPr="00911563">
        <w:rPr>
          <w:rFonts w:ascii="宋体" w:hint="eastAsia"/>
          <w:sz w:val="24"/>
        </w:rPr>
        <w:t>以供参考。</w:t>
      </w:r>
    </w:p>
    <w:p w:rsidR="00DF02D6" w:rsidRPr="00911563" w:rsidRDefault="00DF02D6" w:rsidP="00DF02D6">
      <w:pPr>
        <w:spacing w:beforeLines="50" w:before="156" w:afterLines="50" w:after="156" w:line="360" w:lineRule="auto"/>
        <w:ind w:left="601" w:hanging="601"/>
        <w:rPr>
          <w:rFonts w:ascii="宋体" w:hAnsi="宋体"/>
          <w:b/>
          <w:sz w:val="28"/>
        </w:rPr>
      </w:pPr>
      <w:r w:rsidRPr="00911563">
        <w:rPr>
          <w:rFonts w:ascii="宋体" w:hAnsi="宋体" w:hint="eastAsia"/>
          <w:b/>
          <w:sz w:val="28"/>
        </w:rPr>
        <w:t>2、评标标准</w:t>
      </w:r>
    </w:p>
    <w:p w:rsidR="00DF02D6" w:rsidRPr="00911563" w:rsidRDefault="00DF02D6" w:rsidP="00DF02D6">
      <w:pPr>
        <w:spacing w:line="360" w:lineRule="auto"/>
        <w:ind w:left="554" w:hangingChars="231" w:hanging="554"/>
        <w:rPr>
          <w:rFonts w:ascii="宋体" w:hint="eastAsia"/>
          <w:sz w:val="24"/>
        </w:rPr>
      </w:pPr>
      <w:r w:rsidRPr="00911563">
        <w:rPr>
          <w:rFonts w:ascii="宋体" w:hAnsi="宋体"/>
          <w:sz w:val="24"/>
        </w:rPr>
        <w:t>2.</w:t>
      </w:r>
      <w:r w:rsidRPr="00911563">
        <w:rPr>
          <w:rFonts w:ascii="宋体" w:hAnsi="宋体" w:hint="eastAsia"/>
          <w:sz w:val="24"/>
        </w:rPr>
        <w:t xml:space="preserve">1  </w:t>
      </w:r>
      <w:r w:rsidRPr="00911563">
        <w:rPr>
          <w:rFonts w:hint="eastAsia"/>
          <w:sz w:val="24"/>
        </w:rPr>
        <w:t>除招标文件中指定的附件和专用工具外，</w:t>
      </w:r>
      <w:r w:rsidRPr="00911563">
        <w:rPr>
          <w:rFonts w:ascii="宋体" w:hint="eastAsia"/>
          <w:sz w:val="24"/>
        </w:rPr>
        <w:t>投标人应提供仪器设备的正常运行和常规保养所需的全套标准附件、专用工具</w:t>
      </w:r>
      <w:r w:rsidRPr="00911563">
        <w:rPr>
          <w:rFonts w:hint="eastAsia"/>
          <w:sz w:val="24"/>
        </w:rPr>
        <w:t>和消耗品</w:t>
      </w:r>
      <w:r w:rsidRPr="00911563">
        <w:rPr>
          <w:rFonts w:ascii="宋体" w:hint="eastAsia"/>
          <w:sz w:val="24"/>
        </w:rPr>
        <w:t>。投标人在投标书中需列出这些附件和工具的数量和单价的清单，这些附件和工具的报价的总值需计入投标价中。</w:t>
      </w:r>
    </w:p>
    <w:p w:rsidR="00DF02D6" w:rsidRPr="00911563" w:rsidRDefault="00DF02D6" w:rsidP="00DF02D6">
      <w:pPr>
        <w:spacing w:line="360" w:lineRule="auto"/>
        <w:ind w:left="554" w:hangingChars="231" w:hanging="554"/>
        <w:rPr>
          <w:rFonts w:hint="eastAsia"/>
          <w:sz w:val="24"/>
        </w:rPr>
      </w:pPr>
      <w:r w:rsidRPr="00911563">
        <w:rPr>
          <w:rFonts w:ascii="宋体" w:hAnsi="宋体" w:hint="eastAsia"/>
          <w:sz w:val="24"/>
        </w:rPr>
        <w:t xml:space="preserve">2.2  </w:t>
      </w:r>
      <w:r w:rsidRPr="00911563">
        <w:rPr>
          <w:rFonts w:hint="eastAsia"/>
          <w:sz w:val="24"/>
        </w:rPr>
        <w:t>对于标书</w:t>
      </w:r>
      <w:r w:rsidRPr="00911563">
        <w:rPr>
          <w:rFonts w:ascii="宋体" w:hint="eastAsia"/>
          <w:sz w:val="24"/>
        </w:rPr>
        <w:t>技术规范中已列</w:t>
      </w:r>
      <w:r w:rsidRPr="00911563">
        <w:rPr>
          <w:rFonts w:hint="eastAsia"/>
          <w:sz w:val="24"/>
        </w:rPr>
        <w:t>出的作为查询选件的附件、零配件、专用工具和消耗品，投标书中</w:t>
      </w:r>
      <w:r w:rsidRPr="00911563">
        <w:rPr>
          <w:rFonts w:ascii="宋体" w:hint="eastAsia"/>
          <w:sz w:val="24"/>
        </w:rPr>
        <w:t>应列明其数量、单价、总价供买方参考。投标人也可推荐买方没有要求的附件或专用工具作为选件，并列明其数量、单价、总价供买方参考。选件价格不计入评标价中。</w:t>
      </w:r>
      <w:r w:rsidRPr="00911563">
        <w:rPr>
          <w:rFonts w:hint="eastAsia"/>
          <w:sz w:val="24"/>
        </w:rPr>
        <w:t>选件一旦为用户接受，其费用将加入合同价中。</w:t>
      </w:r>
    </w:p>
    <w:p w:rsidR="00DF02D6" w:rsidRPr="00911563" w:rsidRDefault="00DF02D6" w:rsidP="00DF02D6">
      <w:pPr>
        <w:spacing w:line="360" w:lineRule="auto"/>
        <w:ind w:left="554" w:hangingChars="231" w:hanging="554"/>
        <w:rPr>
          <w:rFonts w:ascii="宋体" w:hAnsi="宋体" w:hint="eastAsia"/>
          <w:sz w:val="24"/>
        </w:rPr>
      </w:pPr>
      <w:r w:rsidRPr="00911563">
        <w:rPr>
          <w:rFonts w:ascii="宋体" w:hAnsi="宋体" w:hint="eastAsia"/>
          <w:sz w:val="24"/>
        </w:rPr>
        <w:t>2.3  为便于用户进行接收仪器的准备工作，卖方应在合同生效后</w:t>
      </w:r>
      <w:r w:rsidRPr="00911563">
        <w:rPr>
          <w:rFonts w:ascii="宋体" w:hAnsi="宋体" w:hint="eastAsia"/>
          <w:b/>
          <w:sz w:val="24"/>
        </w:rPr>
        <w:t>60</w:t>
      </w:r>
      <w:r w:rsidRPr="00911563">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DF02D6" w:rsidRPr="00911563" w:rsidRDefault="00DF02D6" w:rsidP="00DF02D6">
      <w:pPr>
        <w:spacing w:line="360" w:lineRule="auto"/>
        <w:ind w:left="554" w:hangingChars="231" w:hanging="554"/>
        <w:rPr>
          <w:rFonts w:ascii="宋体" w:hAnsi="宋体" w:hint="eastAsia"/>
          <w:sz w:val="24"/>
        </w:rPr>
      </w:pPr>
      <w:r w:rsidRPr="00911563">
        <w:rPr>
          <w:rFonts w:ascii="宋体" w:hAnsi="宋体" w:hint="eastAsia"/>
          <w:sz w:val="24"/>
        </w:rPr>
        <w:t>2</w:t>
      </w:r>
      <w:r w:rsidRPr="00911563">
        <w:rPr>
          <w:rFonts w:ascii="宋体" w:hAnsi="宋体"/>
          <w:sz w:val="24"/>
        </w:rPr>
        <w:t>.</w:t>
      </w:r>
      <w:r w:rsidRPr="00911563">
        <w:rPr>
          <w:rFonts w:ascii="宋体" w:hAnsi="宋体" w:hint="eastAsia"/>
          <w:sz w:val="24"/>
        </w:rPr>
        <w:t>4</w:t>
      </w:r>
      <w:r w:rsidRPr="00911563">
        <w:rPr>
          <w:rFonts w:ascii="宋体" w:hAnsi="宋体"/>
          <w:sz w:val="24"/>
        </w:rPr>
        <w:t xml:space="preserve"> </w:t>
      </w:r>
      <w:r w:rsidRPr="00911563">
        <w:rPr>
          <w:rFonts w:ascii="宋体" w:hAnsi="宋体" w:hint="eastAsia"/>
          <w:sz w:val="24"/>
        </w:rPr>
        <w:t xml:space="preserve"> 关于设备的安装调试，如果有必要的安装准备条件，卖方应在合同生效后一个月内向买方提出详细的要求或计划。安装调试的费用应计入投标价中，并应单独列出，供评标使用。</w:t>
      </w:r>
    </w:p>
    <w:p w:rsidR="00DF02D6" w:rsidRPr="00911563" w:rsidRDefault="00DF02D6" w:rsidP="00DF02D6">
      <w:pPr>
        <w:spacing w:line="360" w:lineRule="auto"/>
        <w:ind w:left="554" w:hangingChars="231" w:hanging="554"/>
        <w:rPr>
          <w:rFonts w:ascii="宋体" w:hAnsi="宋体"/>
          <w:sz w:val="24"/>
        </w:rPr>
      </w:pPr>
      <w:r w:rsidRPr="00911563">
        <w:rPr>
          <w:rFonts w:ascii="宋体" w:hAnsi="宋体"/>
          <w:sz w:val="24"/>
        </w:rPr>
        <w:t>2.</w:t>
      </w:r>
      <w:r w:rsidRPr="00911563">
        <w:rPr>
          <w:rFonts w:ascii="宋体" w:hAnsi="宋体" w:hint="eastAsia"/>
          <w:sz w:val="24"/>
        </w:rPr>
        <w:t>5  制造厂家提供的培训指的是涉及货物的基本原理、操作使用和保养维修等有关内容的培训。培训教员的培训费、旅费、食宿费等费用和培训场地费及培训资料费均应由卖方支付。</w:t>
      </w:r>
    </w:p>
    <w:p w:rsidR="00DF02D6" w:rsidRPr="00911563" w:rsidRDefault="00DF02D6" w:rsidP="00DF02D6">
      <w:pPr>
        <w:spacing w:line="360" w:lineRule="auto"/>
        <w:ind w:left="554" w:hangingChars="231" w:hanging="554"/>
        <w:rPr>
          <w:rFonts w:ascii="宋体" w:hAnsi="宋体" w:hint="eastAsia"/>
          <w:sz w:val="24"/>
        </w:rPr>
      </w:pPr>
      <w:r w:rsidRPr="00911563">
        <w:rPr>
          <w:rFonts w:ascii="宋体" w:hAnsi="宋体" w:hint="eastAsia"/>
          <w:sz w:val="24"/>
        </w:rPr>
        <w:lastRenderedPageBreak/>
        <w:t>2</w:t>
      </w:r>
      <w:r w:rsidRPr="00911563">
        <w:rPr>
          <w:rFonts w:ascii="宋体" w:hAnsi="宋体"/>
          <w:sz w:val="24"/>
        </w:rPr>
        <w:t>.</w:t>
      </w:r>
      <w:r w:rsidRPr="00911563">
        <w:rPr>
          <w:rFonts w:ascii="宋体" w:hAnsi="宋体" w:hint="eastAsia"/>
          <w:sz w:val="24"/>
        </w:rPr>
        <w:t xml:space="preserve">6  </w:t>
      </w:r>
      <w:r w:rsidRPr="00911563">
        <w:rPr>
          <w:rFonts w:hint="eastAsia"/>
          <w:sz w:val="24"/>
        </w:rPr>
        <w:t>在评标过程中，买方有权向投标人索取任何与评标有关的资料，投标人务必在接到此类要求后，在规定时间内予以答复。对于无答复的投标人，买方有权拒绝其投标。</w:t>
      </w:r>
    </w:p>
    <w:p w:rsidR="00DF02D6" w:rsidRPr="00911563" w:rsidRDefault="00DF02D6" w:rsidP="00DF02D6">
      <w:pPr>
        <w:spacing w:beforeLines="50" w:before="156" w:afterLines="50" w:after="156" w:line="360" w:lineRule="auto"/>
        <w:ind w:left="601" w:hanging="601"/>
        <w:rPr>
          <w:rFonts w:ascii="宋体" w:hAnsi="宋体" w:hint="eastAsia"/>
          <w:b/>
          <w:sz w:val="28"/>
        </w:rPr>
      </w:pPr>
      <w:r w:rsidRPr="00911563">
        <w:rPr>
          <w:rFonts w:ascii="宋体" w:hAnsi="宋体" w:hint="eastAsia"/>
          <w:b/>
          <w:sz w:val="28"/>
        </w:rPr>
        <w:t>3、工作条件</w:t>
      </w:r>
    </w:p>
    <w:p w:rsidR="00DF02D6" w:rsidRPr="00911563" w:rsidRDefault="00DF02D6" w:rsidP="00DF02D6">
      <w:pPr>
        <w:spacing w:afterLines="100" w:after="312" w:line="360" w:lineRule="auto"/>
        <w:rPr>
          <w:rFonts w:ascii="宋体" w:hAnsi="宋体" w:hint="eastAsia"/>
          <w:sz w:val="24"/>
        </w:rPr>
      </w:pPr>
      <w:r w:rsidRPr="00911563">
        <w:rPr>
          <w:rFonts w:ascii="宋体" w:hAnsi="宋体" w:hint="eastAsia"/>
          <w:sz w:val="24"/>
        </w:rPr>
        <w:t>除非在技术规格中另有说明，所有仪器、设备和系统都应符合下列要求：</w:t>
      </w:r>
      <w:r w:rsidRPr="00911563">
        <w:rPr>
          <w:rFonts w:ascii="宋体" w:hAnsi="宋体"/>
          <w:sz w:val="24"/>
        </w:rPr>
        <w:t xml:space="preserve"> </w:t>
      </w:r>
    </w:p>
    <w:p w:rsidR="00DF02D6" w:rsidRPr="00911563" w:rsidRDefault="00DF02D6" w:rsidP="00DF02D6">
      <w:pPr>
        <w:spacing w:line="360" w:lineRule="auto"/>
        <w:ind w:left="554" w:hangingChars="231" w:hanging="554"/>
        <w:rPr>
          <w:rFonts w:ascii="宋体" w:hAnsi="宋体" w:hint="eastAsia"/>
          <w:sz w:val="24"/>
        </w:rPr>
      </w:pPr>
      <w:r w:rsidRPr="00911563">
        <w:rPr>
          <w:rFonts w:ascii="宋体" w:hAnsi="宋体" w:hint="eastAsia"/>
          <w:sz w:val="24"/>
        </w:rPr>
        <w:t>3.1  适于在气温为摄氏</w:t>
      </w:r>
      <w:smartTag w:uri="urn:schemas-microsoft-com:office:smarttags" w:element="chmetcnv">
        <w:smartTagPr>
          <w:attr w:name="TCSC" w:val="0"/>
          <w:attr w:name="NumberType" w:val="1"/>
          <w:attr w:name="Negative" w:val="True"/>
          <w:attr w:name="HasSpace" w:val="False"/>
          <w:attr w:name="SourceValue" w:val="40"/>
          <w:attr w:name="UnitName" w:val="℃"/>
        </w:smartTagPr>
        <w:r w:rsidRPr="00911563">
          <w:rPr>
            <w:rFonts w:ascii="宋体" w:hAnsi="宋体"/>
            <w:b/>
            <w:sz w:val="24"/>
          </w:rPr>
          <w:t>-40</w:t>
        </w:r>
        <w:r w:rsidRPr="00911563">
          <w:rPr>
            <w:rFonts w:ascii="宋体" w:hAnsi="宋体" w:hint="eastAsia"/>
            <w:b/>
            <w:sz w:val="24"/>
          </w:rPr>
          <w:t>℃</w:t>
        </w:r>
      </w:smartTag>
      <w:r w:rsidRPr="00911563">
        <w:rPr>
          <w:rFonts w:ascii="宋体" w:hAnsi="宋体" w:hint="eastAsia"/>
          <w:b/>
          <w:sz w:val="24"/>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911563">
          <w:rPr>
            <w:rFonts w:ascii="宋体" w:hAnsi="宋体"/>
            <w:b/>
            <w:sz w:val="24"/>
          </w:rPr>
          <w:t>50</w:t>
        </w:r>
        <w:r w:rsidRPr="00911563">
          <w:rPr>
            <w:rFonts w:ascii="宋体" w:hAnsi="宋体" w:hint="eastAsia"/>
            <w:b/>
            <w:sz w:val="24"/>
          </w:rPr>
          <w:t>℃</w:t>
        </w:r>
      </w:smartTag>
      <w:r w:rsidRPr="00911563">
        <w:rPr>
          <w:rFonts w:ascii="宋体" w:hAnsi="宋体" w:hint="eastAsia"/>
          <w:sz w:val="24"/>
        </w:rPr>
        <w:t>和相对湿度为</w:t>
      </w:r>
      <w:r w:rsidRPr="00911563">
        <w:rPr>
          <w:rFonts w:ascii="宋体" w:hAnsi="宋体"/>
          <w:b/>
          <w:sz w:val="24"/>
        </w:rPr>
        <w:t>90</w:t>
      </w:r>
      <w:r w:rsidRPr="00911563">
        <w:rPr>
          <w:rFonts w:ascii="宋体" w:hAnsi="宋体" w:hint="eastAsia"/>
          <w:b/>
          <w:sz w:val="24"/>
        </w:rPr>
        <w:t>％</w:t>
      </w:r>
      <w:r w:rsidRPr="00911563">
        <w:rPr>
          <w:rFonts w:ascii="宋体" w:hAnsi="宋体" w:hint="eastAsia"/>
          <w:sz w:val="24"/>
        </w:rPr>
        <w:t>的环境条件下运输和贮存。</w:t>
      </w:r>
    </w:p>
    <w:p w:rsidR="00DF02D6" w:rsidRPr="00911563" w:rsidRDefault="00DF02D6" w:rsidP="00DF02D6">
      <w:pPr>
        <w:spacing w:line="360" w:lineRule="auto"/>
        <w:ind w:left="554" w:hangingChars="231" w:hanging="554"/>
        <w:rPr>
          <w:rFonts w:ascii="宋体" w:hAnsi="宋体" w:hint="eastAsia"/>
          <w:sz w:val="24"/>
        </w:rPr>
      </w:pPr>
      <w:r w:rsidRPr="00911563">
        <w:rPr>
          <w:rFonts w:ascii="宋体" w:hAnsi="宋体" w:hint="eastAsia"/>
          <w:sz w:val="24"/>
        </w:rPr>
        <w:t>3.2  适于在电源</w:t>
      </w:r>
      <w:r w:rsidRPr="00911563">
        <w:rPr>
          <w:rFonts w:ascii="宋体" w:hAnsi="宋体"/>
          <w:b/>
          <w:sz w:val="24"/>
        </w:rPr>
        <w:t>220V</w:t>
      </w:r>
      <w:r w:rsidRPr="00911563">
        <w:rPr>
          <w:rFonts w:ascii="宋体" w:hAnsi="宋体" w:hint="eastAsia"/>
          <w:b/>
          <w:sz w:val="24"/>
        </w:rPr>
        <w:t>（</w:t>
      </w:r>
      <w:r w:rsidRPr="00911563">
        <w:rPr>
          <w:rFonts w:ascii="宋体" w:hAnsi="宋体"/>
          <w:b/>
          <w:sz w:val="24"/>
        </w:rPr>
        <w:sym w:font="Symbol" w:char="F0B1"/>
      </w:r>
      <w:r w:rsidRPr="00911563">
        <w:rPr>
          <w:rFonts w:ascii="宋体" w:hAnsi="宋体"/>
          <w:b/>
          <w:sz w:val="24"/>
        </w:rPr>
        <w:t>10</w:t>
      </w:r>
      <w:r w:rsidRPr="00911563">
        <w:rPr>
          <w:rFonts w:ascii="宋体" w:hAnsi="宋体" w:hint="eastAsia"/>
          <w:b/>
          <w:sz w:val="24"/>
        </w:rPr>
        <w:t>％）</w:t>
      </w:r>
      <w:r w:rsidRPr="00911563">
        <w:rPr>
          <w:rFonts w:ascii="宋体" w:hAnsi="宋体"/>
          <w:b/>
          <w:sz w:val="24"/>
        </w:rPr>
        <w:t>/50Hz</w:t>
      </w:r>
      <w:r w:rsidRPr="00911563">
        <w:rPr>
          <w:rFonts w:ascii="宋体" w:hAnsi="宋体" w:hint="eastAsia"/>
          <w:sz w:val="24"/>
        </w:rPr>
        <w:t>、气温摄氏</w:t>
      </w:r>
      <w:r w:rsidRPr="00911563">
        <w:rPr>
          <w:rFonts w:ascii="宋体" w:hAnsi="宋体" w:hint="eastAsia"/>
          <w:b/>
          <w:sz w:val="24"/>
        </w:rPr>
        <w:t>+</w:t>
      </w:r>
      <w:smartTag w:uri="urn:schemas-microsoft-com:office:smarttags" w:element="chmetcnv">
        <w:smartTagPr>
          <w:attr w:name="TCSC" w:val="0"/>
          <w:attr w:name="NumberType" w:val="1"/>
          <w:attr w:name="Negative" w:val="False"/>
          <w:attr w:name="HasSpace" w:val="False"/>
          <w:attr w:name="SourceValue" w:val="15"/>
          <w:attr w:name="UnitName" w:val="℃"/>
        </w:smartTagPr>
        <w:r w:rsidRPr="00911563">
          <w:rPr>
            <w:rFonts w:ascii="宋体" w:hAnsi="宋体" w:hint="eastAsia"/>
            <w:b/>
            <w:sz w:val="24"/>
          </w:rPr>
          <w:t>1</w:t>
        </w:r>
        <w:r w:rsidRPr="00911563">
          <w:rPr>
            <w:rFonts w:ascii="宋体" w:hAnsi="宋体"/>
            <w:b/>
            <w:sz w:val="24"/>
          </w:rPr>
          <w:t>5</w:t>
        </w:r>
        <w:r w:rsidRPr="00911563">
          <w:rPr>
            <w:rFonts w:ascii="宋体" w:hAnsi="宋体" w:hint="eastAsia"/>
            <w:b/>
            <w:sz w:val="24"/>
          </w:rPr>
          <w:t>℃</w:t>
        </w:r>
      </w:smartTag>
      <w:r w:rsidRPr="00911563">
        <w:rPr>
          <w:rFonts w:ascii="宋体" w:hAnsi="宋体" w:hint="eastAsia"/>
          <w:b/>
          <w:sz w:val="24"/>
        </w:rPr>
        <w:t>～＋</w:t>
      </w:r>
      <w:smartTag w:uri="urn:schemas-microsoft-com:office:smarttags" w:element="chmetcnv">
        <w:smartTagPr>
          <w:attr w:name="TCSC" w:val="0"/>
          <w:attr w:name="NumberType" w:val="1"/>
          <w:attr w:name="Negative" w:val="False"/>
          <w:attr w:name="HasSpace" w:val="False"/>
          <w:attr w:name="SourceValue" w:val="30"/>
          <w:attr w:name="UnitName" w:val="℃"/>
        </w:smartTagPr>
        <w:r w:rsidRPr="00911563">
          <w:rPr>
            <w:rFonts w:ascii="宋体" w:hAnsi="宋体" w:hint="eastAsia"/>
            <w:b/>
            <w:sz w:val="24"/>
          </w:rPr>
          <w:t>3</w:t>
        </w:r>
        <w:r w:rsidRPr="00911563">
          <w:rPr>
            <w:rFonts w:ascii="宋体" w:hAnsi="宋体"/>
            <w:b/>
            <w:sz w:val="24"/>
          </w:rPr>
          <w:t>0</w:t>
        </w:r>
        <w:r w:rsidRPr="00911563">
          <w:rPr>
            <w:rFonts w:ascii="宋体" w:hAnsi="宋体" w:hint="eastAsia"/>
            <w:b/>
            <w:sz w:val="24"/>
          </w:rPr>
          <w:t>℃</w:t>
        </w:r>
      </w:smartTag>
      <w:r w:rsidRPr="00911563">
        <w:rPr>
          <w:rFonts w:ascii="宋体" w:hAnsi="宋体" w:hint="eastAsia"/>
          <w:sz w:val="24"/>
        </w:rPr>
        <w:t>和相对湿度小于</w:t>
      </w:r>
      <w:r w:rsidRPr="00911563">
        <w:rPr>
          <w:rFonts w:ascii="宋体" w:hAnsi="宋体"/>
          <w:b/>
          <w:sz w:val="24"/>
        </w:rPr>
        <w:t>8</w:t>
      </w:r>
      <w:r w:rsidRPr="00911563">
        <w:rPr>
          <w:rFonts w:ascii="宋体" w:hAnsi="宋体" w:hint="eastAsia"/>
          <w:b/>
          <w:sz w:val="24"/>
        </w:rPr>
        <w:t>0％</w:t>
      </w:r>
      <w:r w:rsidRPr="00911563">
        <w:rPr>
          <w:rFonts w:ascii="宋体" w:hAnsi="宋体" w:hint="eastAsia"/>
          <w:sz w:val="24"/>
        </w:rPr>
        <w:t>的环境条件下运行。</w:t>
      </w:r>
      <w:r w:rsidRPr="00911563">
        <w:rPr>
          <w:rFonts w:ascii="宋体" w:hAnsi="宋体" w:hint="eastAsia"/>
          <w:b/>
          <w:sz w:val="24"/>
        </w:rPr>
        <w:t>能够连续正常工作。</w:t>
      </w:r>
    </w:p>
    <w:p w:rsidR="00DF02D6" w:rsidRPr="00911563" w:rsidRDefault="00DF02D6" w:rsidP="00DF02D6">
      <w:pPr>
        <w:spacing w:line="360" w:lineRule="auto"/>
        <w:ind w:left="554" w:hangingChars="231" w:hanging="554"/>
        <w:rPr>
          <w:rFonts w:ascii="宋体" w:hAnsi="宋体" w:hint="eastAsia"/>
          <w:sz w:val="24"/>
        </w:rPr>
      </w:pPr>
      <w:r w:rsidRPr="00911563">
        <w:rPr>
          <w:rFonts w:ascii="宋体" w:hAnsi="宋体" w:hint="eastAsia"/>
          <w:sz w:val="24"/>
        </w:rPr>
        <w:t>3.3  配置符合中国有关标准要求的插头，如果没有这样的插头，则需</w:t>
      </w:r>
      <w:r w:rsidRPr="00911563">
        <w:rPr>
          <w:rFonts w:ascii="宋体" w:hint="eastAsia"/>
          <w:sz w:val="24"/>
        </w:rPr>
        <w:t>提供适当的转</w:t>
      </w:r>
      <w:r w:rsidRPr="00911563">
        <w:rPr>
          <w:rFonts w:ascii="宋体" w:hAnsi="宋体" w:hint="eastAsia"/>
          <w:sz w:val="24"/>
        </w:rPr>
        <w:t>换插座。</w:t>
      </w:r>
    </w:p>
    <w:p w:rsidR="00DF02D6" w:rsidRPr="00911563" w:rsidRDefault="00DF02D6" w:rsidP="00DF02D6">
      <w:pPr>
        <w:spacing w:line="360" w:lineRule="auto"/>
        <w:ind w:left="554" w:hangingChars="231" w:hanging="554"/>
        <w:rPr>
          <w:rFonts w:ascii="宋体" w:hAnsi="宋体" w:hint="eastAsia"/>
          <w:sz w:val="24"/>
        </w:rPr>
      </w:pPr>
      <w:r w:rsidRPr="00911563">
        <w:rPr>
          <w:rFonts w:ascii="宋体" w:hAnsi="宋体" w:hint="eastAsia"/>
          <w:sz w:val="24"/>
        </w:rPr>
        <w:t>3.4  如产品达不到上述要求，投标人应注明其偏差。如仪器设备需要特殊工作条件（如水、电源、磁场强度、温度、湿度、动强度等）投标人应在投标书中加以说明。</w:t>
      </w:r>
    </w:p>
    <w:p w:rsidR="00DF02D6" w:rsidRPr="00911563" w:rsidRDefault="00DF02D6" w:rsidP="00DF02D6">
      <w:pPr>
        <w:spacing w:beforeLines="50" w:before="156" w:afterLines="50" w:after="156" w:line="360" w:lineRule="auto"/>
        <w:ind w:left="601" w:hanging="601"/>
        <w:rPr>
          <w:rFonts w:ascii="宋体" w:hAnsi="宋体" w:hint="eastAsia"/>
          <w:b/>
          <w:sz w:val="28"/>
        </w:rPr>
      </w:pPr>
      <w:r w:rsidRPr="00911563">
        <w:rPr>
          <w:rFonts w:ascii="宋体" w:hAnsi="宋体" w:hint="eastAsia"/>
          <w:b/>
          <w:sz w:val="28"/>
        </w:rPr>
        <w:t>4、验收标准</w:t>
      </w:r>
    </w:p>
    <w:p w:rsidR="00DF02D6" w:rsidRPr="00911563" w:rsidRDefault="00DF02D6" w:rsidP="00DF02D6">
      <w:pPr>
        <w:spacing w:afterLines="100" w:after="312" w:line="360" w:lineRule="auto"/>
        <w:rPr>
          <w:rFonts w:ascii="宋体" w:hAnsi="宋体" w:hint="eastAsia"/>
          <w:sz w:val="24"/>
        </w:rPr>
      </w:pPr>
      <w:r w:rsidRPr="00911563">
        <w:rPr>
          <w:rFonts w:ascii="宋体" w:hAnsi="宋体" w:hint="eastAsia"/>
          <w:sz w:val="24"/>
        </w:rPr>
        <w:t>除非在技术规格中另有说明，所有仪器、设备和系统按下列要求进行验收：</w:t>
      </w:r>
      <w:r w:rsidRPr="00911563">
        <w:rPr>
          <w:rFonts w:ascii="宋体" w:hAnsi="宋体"/>
          <w:sz w:val="24"/>
        </w:rPr>
        <w:t xml:space="preserve"> </w:t>
      </w:r>
    </w:p>
    <w:p w:rsidR="00DF02D6" w:rsidRPr="00911563" w:rsidRDefault="00DF02D6" w:rsidP="00DF02D6">
      <w:pPr>
        <w:spacing w:line="360" w:lineRule="auto"/>
        <w:ind w:left="554" w:hangingChars="231" w:hanging="554"/>
        <w:rPr>
          <w:rFonts w:ascii="宋体" w:hAnsi="宋体" w:hint="eastAsia"/>
          <w:sz w:val="24"/>
        </w:rPr>
      </w:pPr>
      <w:r w:rsidRPr="00911563">
        <w:rPr>
          <w:rFonts w:ascii="宋体" w:hAnsi="宋体" w:hint="eastAsia"/>
          <w:sz w:val="24"/>
        </w:rPr>
        <w:t>4.1  仪器设备运抵安装现场后，买方将与卖方共同开箱验收</w:t>
      </w:r>
      <w:r w:rsidRPr="00911563">
        <w:rPr>
          <w:rFonts w:ascii="宋体" w:hAnsi="宋体"/>
          <w:sz w:val="24"/>
        </w:rPr>
        <w:t xml:space="preserve">, </w:t>
      </w:r>
      <w:r w:rsidRPr="00911563">
        <w:rPr>
          <w:rFonts w:ascii="宋体" w:hAnsi="宋体" w:hint="eastAsia"/>
          <w:sz w:val="24"/>
        </w:rPr>
        <w:t>如卖方届时不派人来</w:t>
      </w:r>
      <w:r w:rsidRPr="00911563">
        <w:rPr>
          <w:rFonts w:ascii="宋体" w:hAnsi="宋体"/>
          <w:sz w:val="24"/>
        </w:rPr>
        <w:t xml:space="preserve">, </w:t>
      </w:r>
      <w:r w:rsidRPr="00911563">
        <w:rPr>
          <w:rFonts w:ascii="宋体" w:hAnsi="宋体" w:hint="eastAsia"/>
          <w:sz w:val="24"/>
        </w:rPr>
        <w:t>则验收结果应以买方的验收报告为最终验收结果。验收时发现短缺、破损</w:t>
      </w:r>
      <w:r w:rsidRPr="00911563">
        <w:rPr>
          <w:rFonts w:ascii="宋体" w:hAnsi="宋体"/>
          <w:sz w:val="24"/>
        </w:rPr>
        <w:t xml:space="preserve">, </w:t>
      </w:r>
      <w:r w:rsidRPr="00911563">
        <w:rPr>
          <w:rFonts w:ascii="宋体" w:hAnsi="宋体" w:hint="eastAsia"/>
          <w:sz w:val="24"/>
        </w:rPr>
        <w:t>买方有权要求卖方负责更换。</w:t>
      </w:r>
    </w:p>
    <w:p w:rsidR="00DF02D6" w:rsidRPr="00911563" w:rsidRDefault="00DF02D6" w:rsidP="00DF02D6">
      <w:pPr>
        <w:spacing w:line="360" w:lineRule="auto"/>
        <w:ind w:left="554" w:hangingChars="231" w:hanging="554"/>
        <w:rPr>
          <w:rFonts w:ascii="宋体" w:hAnsi="宋体" w:hint="eastAsia"/>
          <w:sz w:val="24"/>
        </w:rPr>
      </w:pPr>
      <w:r w:rsidRPr="00911563">
        <w:rPr>
          <w:rFonts w:ascii="宋体" w:hAnsi="宋体" w:hint="eastAsia"/>
          <w:sz w:val="24"/>
        </w:rPr>
        <w:t xml:space="preserve">4.2  </w:t>
      </w:r>
      <w:r w:rsidRPr="00911563">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rsidR="00DF02D6" w:rsidRPr="00911563" w:rsidRDefault="00DF02D6" w:rsidP="00DF02D6">
      <w:pPr>
        <w:spacing w:line="360" w:lineRule="auto"/>
        <w:ind w:left="554" w:hangingChars="231" w:hanging="554"/>
        <w:rPr>
          <w:rFonts w:ascii="宋体" w:hAnsi="宋体" w:hint="eastAsia"/>
          <w:sz w:val="24"/>
        </w:rPr>
      </w:pPr>
      <w:r w:rsidRPr="00911563">
        <w:rPr>
          <w:rFonts w:ascii="宋体" w:hAnsi="宋体" w:hint="eastAsia"/>
          <w:sz w:val="24"/>
        </w:rPr>
        <w:t xml:space="preserve">4.3  </w:t>
      </w:r>
      <w:r w:rsidRPr="00911563">
        <w:rPr>
          <w:rFonts w:ascii="宋体" w:hAnsi="宋体"/>
          <w:sz w:val="24"/>
        </w:rPr>
        <w:t>验收由采购人、中标人及相关人员依国家有关标准、合同及有关附件要求进行，验收完毕由采购人及中标人在验收报告上签名。</w:t>
      </w:r>
    </w:p>
    <w:p w:rsidR="00DF02D6" w:rsidRPr="00911563" w:rsidRDefault="00DF02D6" w:rsidP="00DF02D6">
      <w:pPr>
        <w:pStyle w:val="a3"/>
        <w:spacing w:line="360" w:lineRule="auto"/>
        <w:ind w:left="410" w:hangingChars="170" w:hanging="410"/>
        <w:rPr>
          <w:rFonts w:hAnsi="宋体" w:hint="eastAsia"/>
          <w:b/>
          <w:sz w:val="24"/>
          <w:szCs w:val="24"/>
        </w:rPr>
      </w:pPr>
    </w:p>
    <w:p w:rsidR="00DF02D6" w:rsidRPr="00911563" w:rsidRDefault="00DF02D6" w:rsidP="00DF02D6">
      <w:pPr>
        <w:pStyle w:val="a3"/>
        <w:spacing w:line="360" w:lineRule="auto"/>
        <w:ind w:left="410" w:hangingChars="170" w:hanging="410"/>
        <w:rPr>
          <w:rFonts w:hAnsi="宋体" w:hint="eastAsia"/>
          <w:b/>
          <w:sz w:val="24"/>
          <w:szCs w:val="24"/>
        </w:rPr>
      </w:pPr>
      <w:r w:rsidRPr="00911563">
        <w:rPr>
          <w:rFonts w:hAnsi="宋体" w:hint="eastAsia"/>
          <w:b/>
          <w:sz w:val="24"/>
          <w:szCs w:val="24"/>
        </w:rPr>
        <w:t>5、本技术规格书中标注“★”号的为关键技术参数，对这些关键技术参数的任何负偏离将导致废标。</w:t>
      </w:r>
    </w:p>
    <w:p w:rsidR="00DF02D6" w:rsidRPr="00911563" w:rsidRDefault="00DF02D6" w:rsidP="00DF02D6">
      <w:pPr>
        <w:pStyle w:val="a3"/>
        <w:spacing w:line="360" w:lineRule="auto"/>
        <w:rPr>
          <w:rFonts w:hAnsi="宋体" w:hint="eastAsia"/>
          <w:b/>
          <w:sz w:val="24"/>
          <w:szCs w:val="24"/>
        </w:rPr>
      </w:pPr>
    </w:p>
    <w:p w:rsidR="00DF02D6" w:rsidRPr="00911563" w:rsidRDefault="00DF02D6" w:rsidP="00DF02D6">
      <w:pPr>
        <w:pStyle w:val="a3"/>
        <w:spacing w:line="360" w:lineRule="auto"/>
        <w:rPr>
          <w:rFonts w:hAnsi="宋体" w:hint="eastAsia"/>
          <w:b/>
          <w:sz w:val="24"/>
          <w:szCs w:val="24"/>
        </w:rPr>
      </w:pPr>
      <w:r w:rsidRPr="00911563">
        <w:rPr>
          <w:rFonts w:hAnsi="宋体" w:hint="eastAsia"/>
          <w:b/>
          <w:sz w:val="24"/>
          <w:szCs w:val="24"/>
        </w:rPr>
        <w:t>6、如在具体技术规格中有本总则不一致之处，以具体技术规格中的要求为准。</w:t>
      </w:r>
    </w:p>
    <w:p w:rsidR="00DF02D6" w:rsidRPr="00911563" w:rsidRDefault="00DF02D6" w:rsidP="00DF02D6">
      <w:pPr>
        <w:spacing w:afterLines="50" w:after="156"/>
        <w:ind w:left="601" w:hanging="601"/>
        <w:rPr>
          <w:rFonts w:ascii="宋体" w:hAnsi="宋体" w:hint="eastAsia"/>
          <w:b/>
          <w:sz w:val="28"/>
        </w:rPr>
      </w:pPr>
      <w:r w:rsidRPr="00911563">
        <w:rPr>
          <w:rFonts w:ascii="宋体" w:hAnsi="宋体"/>
          <w:b/>
          <w:sz w:val="28"/>
        </w:rPr>
        <w:br w:type="page"/>
      </w:r>
      <w:r w:rsidRPr="00911563">
        <w:rPr>
          <w:rFonts w:ascii="宋体" w:hAnsi="宋体" w:hint="eastAsia"/>
          <w:b/>
          <w:sz w:val="28"/>
        </w:rPr>
        <w:lastRenderedPageBreak/>
        <w:t>二、具体技术规格</w:t>
      </w:r>
    </w:p>
    <w:p w:rsidR="00DF02D6" w:rsidRPr="00911563" w:rsidRDefault="00DF02D6" w:rsidP="00DF02D6">
      <w:pPr>
        <w:spacing w:line="360" w:lineRule="auto"/>
        <w:jc w:val="center"/>
        <w:rPr>
          <w:rFonts w:hint="eastAsia"/>
          <w:b/>
          <w:sz w:val="24"/>
        </w:rPr>
      </w:pPr>
      <w:r w:rsidRPr="00911563">
        <w:rPr>
          <w:rFonts w:hint="eastAsia"/>
          <w:b/>
          <w:sz w:val="24"/>
        </w:rPr>
        <w:t>第一包</w:t>
      </w:r>
    </w:p>
    <w:p w:rsidR="00DF02D6" w:rsidRPr="00911563" w:rsidRDefault="00DF02D6" w:rsidP="00DF02D6">
      <w:pPr>
        <w:spacing w:line="360" w:lineRule="auto"/>
        <w:rPr>
          <w:rFonts w:ascii="宋体" w:hAnsi="宋体"/>
          <w:sz w:val="24"/>
        </w:rPr>
      </w:pPr>
      <w:r w:rsidRPr="00911563">
        <w:rPr>
          <w:rFonts w:ascii="宋体" w:hAnsi="宋体"/>
          <w:sz w:val="24"/>
        </w:rPr>
        <w:t>1 工作环境条件</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1.1电源:220V，50Hz</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1.2温度:操作环境15</w:t>
      </w:r>
      <w:r w:rsidRPr="00911563">
        <w:rPr>
          <w:sz w:val="24"/>
        </w:rPr>
        <w:t>˚</w:t>
      </w:r>
      <w:r w:rsidRPr="00911563">
        <w:rPr>
          <w:rFonts w:ascii="宋体" w:hAnsi="宋体"/>
          <w:sz w:val="24"/>
        </w:rPr>
        <w:t>C -35</w:t>
      </w:r>
      <w:r w:rsidRPr="00911563">
        <w:rPr>
          <w:sz w:val="24"/>
        </w:rPr>
        <w:t>˚</w:t>
      </w:r>
      <w:r w:rsidRPr="00911563">
        <w:rPr>
          <w:rFonts w:ascii="宋体" w:hAnsi="宋体"/>
          <w:sz w:val="24"/>
        </w:rPr>
        <w:t>C</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1.3湿度: 35～85%</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1.4 配置符合中国有关标准要求的插头。否则，应提供适当的转换插座。</w:t>
      </w:r>
    </w:p>
    <w:p w:rsidR="00DF02D6" w:rsidRPr="00911563" w:rsidRDefault="00DF02D6" w:rsidP="00DF02D6">
      <w:pPr>
        <w:spacing w:line="360" w:lineRule="auto"/>
        <w:rPr>
          <w:rFonts w:ascii="宋体" w:hAnsi="宋体"/>
          <w:sz w:val="24"/>
        </w:rPr>
      </w:pPr>
      <w:r w:rsidRPr="00911563">
        <w:rPr>
          <w:rFonts w:ascii="宋体" w:hAnsi="宋体" w:hint="eastAsia"/>
          <w:sz w:val="24"/>
        </w:rPr>
        <w:t>2</w:t>
      </w:r>
      <w:r w:rsidRPr="00911563">
        <w:rPr>
          <w:rFonts w:ascii="宋体" w:hAnsi="宋体"/>
          <w:sz w:val="24"/>
        </w:rPr>
        <w:t xml:space="preserve"> ★</w:t>
      </w:r>
      <w:r w:rsidRPr="00911563">
        <w:rPr>
          <w:rFonts w:ascii="宋体" w:hAnsi="宋体" w:hint="eastAsia"/>
          <w:sz w:val="24"/>
        </w:rPr>
        <w:t>设备用途</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该设备由气相色谱系统和与之匹配的具有高灵敏度、高分辨率和高质量精度且可同时实现定性及定量功能的四级杆</w:t>
      </w:r>
      <w:r w:rsidRPr="00911563">
        <w:rPr>
          <w:rFonts w:ascii="宋体" w:hAnsi="宋体"/>
          <w:sz w:val="24"/>
        </w:rPr>
        <w:t>/飞行时间质谱系统组成；主要用于植物</w:t>
      </w:r>
      <w:r w:rsidRPr="00911563">
        <w:rPr>
          <w:rFonts w:ascii="宋体" w:hAnsi="宋体" w:hint="eastAsia"/>
          <w:sz w:val="24"/>
        </w:rPr>
        <w:t>、动物、细胞、</w:t>
      </w:r>
      <w:r w:rsidRPr="00911563">
        <w:rPr>
          <w:rFonts w:ascii="宋体" w:hAnsi="宋体"/>
          <w:sz w:val="24"/>
        </w:rPr>
        <w:t>微生物</w:t>
      </w:r>
      <w:r w:rsidRPr="00911563">
        <w:rPr>
          <w:rFonts w:ascii="宋体" w:hAnsi="宋体" w:hint="eastAsia"/>
          <w:sz w:val="24"/>
        </w:rPr>
        <w:t>等</w:t>
      </w:r>
      <w:r w:rsidRPr="00911563">
        <w:rPr>
          <w:rFonts w:ascii="宋体" w:hAnsi="宋体"/>
          <w:sz w:val="24"/>
        </w:rPr>
        <w:t>样品的高通量</w:t>
      </w:r>
      <w:proofErr w:type="gramStart"/>
      <w:r w:rsidRPr="00911563">
        <w:rPr>
          <w:rFonts w:ascii="宋体" w:hAnsi="宋体"/>
          <w:sz w:val="24"/>
        </w:rPr>
        <w:t>代谢组</w:t>
      </w:r>
      <w:proofErr w:type="gramEnd"/>
      <w:r w:rsidRPr="00911563">
        <w:rPr>
          <w:rFonts w:ascii="宋体" w:hAnsi="宋体"/>
          <w:sz w:val="24"/>
        </w:rPr>
        <w:t>学分析。</w:t>
      </w:r>
    </w:p>
    <w:p w:rsidR="00DF02D6" w:rsidRPr="00911563" w:rsidRDefault="00DF02D6" w:rsidP="00DF02D6">
      <w:pPr>
        <w:spacing w:line="360" w:lineRule="auto"/>
        <w:rPr>
          <w:rFonts w:ascii="宋体" w:hAnsi="宋体"/>
          <w:sz w:val="24"/>
        </w:rPr>
      </w:pPr>
      <w:r w:rsidRPr="00911563">
        <w:rPr>
          <w:rFonts w:ascii="宋体" w:hAnsi="宋体" w:hint="eastAsia"/>
          <w:sz w:val="24"/>
        </w:rPr>
        <w:t>3</w:t>
      </w:r>
      <w:r w:rsidRPr="00911563">
        <w:rPr>
          <w:rFonts w:ascii="宋体" w:hAnsi="宋体"/>
          <w:sz w:val="24"/>
        </w:rPr>
        <w:t xml:space="preserve"> 技术规格与性能指标</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3.1 一般要求</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3.1.1 投标人所报的设备应采用成熟技术生产且应为适于</w:t>
      </w:r>
      <w:proofErr w:type="gramStart"/>
      <w:r w:rsidRPr="00911563">
        <w:rPr>
          <w:rFonts w:ascii="宋体" w:hAnsi="宋体"/>
          <w:sz w:val="24"/>
        </w:rPr>
        <w:t>代谢组</w:t>
      </w:r>
      <w:proofErr w:type="gramEnd"/>
      <w:r w:rsidRPr="00911563">
        <w:rPr>
          <w:rFonts w:ascii="宋体" w:hAnsi="宋体"/>
          <w:sz w:val="24"/>
        </w:rPr>
        <w:t>学分析的</w:t>
      </w:r>
      <w:r w:rsidRPr="00911563">
        <w:rPr>
          <w:rFonts w:ascii="宋体" w:hAnsi="宋体" w:hint="eastAsia"/>
          <w:sz w:val="24"/>
        </w:rPr>
        <w:t>性能稳定的</w:t>
      </w:r>
      <w:r w:rsidRPr="00911563">
        <w:rPr>
          <w:rFonts w:ascii="宋体" w:hAnsi="宋体"/>
          <w:sz w:val="24"/>
        </w:rPr>
        <w:t>系统。</w:t>
      </w:r>
      <w:r w:rsidRPr="00911563">
        <w:rPr>
          <w:rFonts w:ascii="宋体" w:hAnsi="宋体" w:hint="eastAsia"/>
          <w:sz w:val="24"/>
        </w:rPr>
        <w:t xml:space="preserve">   </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3.2</w:t>
      </w:r>
      <w:r w:rsidRPr="00911563">
        <w:rPr>
          <w:rFonts w:ascii="宋体" w:hAnsi="宋体"/>
          <w:sz w:val="24"/>
        </w:rPr>
        <w:t xml:space="preserve"> </w:t>
      </w:r>
      <w:r w:rsidRPr="00911563">
        <w:rPr>
          <w:rFonts w:ascii="宋体" w:hAnsi="宋体" w:hint="eastAsia"/>
          <w:sz w:val="24"/>
        </w:rPr>
        <w:t>总体性能要求</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w:t>
      </w:r>
      <w:r w:rsidRPr="00911563">
        <w:rPr>
          <w:rFonts w:ascii="宋体" w:hAnsi="宋体" w:hint="eastAsia"/>
          <w:sz w:val="24"/>
        </w:rPr>
        <w:t>3.2.1</w:t>
      </w:r>
      <w:r w:rsidRPr="00911563">
        <w:rPr>
          <w:rFonts w:ascii="宋体" w:hAnsi="宋体"/>
          <w:sz w:val="24"/>
        </w:rPr>
        <w:t xml:space="preserve"> 气相色谱仪和质谱仪由同</w:t>
      </w:r>
      <w:proofErr w:type="gramStart"/>
      <w:r w:rsidRPr="00911563">
        <w:rPr>
          <w:rFonts w:ascii="宋体" w:hAnsi="宋体"/>
          <w:sz w:val="24"/>
        </w:rPr>
        <w:t>一供应</w:t>
      </w:r>
      <w:proofErr w:type="gramEnd"/>
      <w:r w:rsidRPr="00911563">
        <w:rPr>
          <w:rFonts w:ascii="宋体" w:hAnsi="宋体"/>
          <w:sz w:val="24"/>
        </w:rPr>
        <w:t>商制造</w:t>
      </w:r>
      <w:r w:rsidRPr="00911563">
        <w:rPr>
          <w:rFonts w:ascii="宋体" w:hAnsi="宋体" w:hint="eastAsia"/>
          <w:sz w:val="24"/>
        </w:rPr>
        <w:t>、</w:t>
      </w:r>
      <w:r w:rsidRPr="00911563">
        <w:rPr>
          <w:rFonts w:ascii="宋体" w:hAnsi="宋体"/>
          <w:sz w:val="24"/>
        </w:rPr>
        <w:t>销售和安装，以提供</w:t>
      </w:r>
      <w:r w:rsidRPr="00911563">
        <w:rPr>
          <w:rFonts w:ascii="宋体" w:hAnsi="宋体" w:hint="eastAsia"/>
          <w:sz w:val="24"/>
        </w:rPr>
        <w:t>二者</w:t>
      </w:r>
      <w:r w:rsidRPr="00911563">
        <w:rPr>
          <w:rFonts w:ascii="宋体" w:hAnsi="宋体"/>
          <w:sz w:val="24"/>
        </w:rPr>
        <w:t>之间的无缝连接、诊断和维修。</w:t>
      </w:r>
      <w:r w:rsidRPr="00911563">
        <w:rPr>
          <w:rFonts w:ascii="宋体" w:hAnsi="宋体" w:hint="eastAsia"/>
          <w:sz w:val="24"/>
        </w:rPr>
        <w:t>系统操作参数可以在一个软件上完成设定与操控</w:t>
      </w:r>
      <w:r w:rsidRPr="00911563">
        <w:rPr>
          <w:rFonts w:ascii="宋体" w:hAnsi="宋体"/>
          <w:sz w:val="24"/>
        </w:rPr>
        <w:t>。采集软件必须在</w:t>
      </w:r>
      <w:r w:rsidRPr="00911563">
        <w:rPr>
          <w:rFonts w:ascii="宋体" w:hAnsi="宋体" w:hint="eastAsia"/>
          <w:sz w:val="24"/>
        </w:rPr>
        <w:t>二者</w:t>
      </w:r>
      <w:r w:rsidRPr="00911563">
        <w:rPr>
          <w:rFonts w:ascii="宋体" w:hAnsi="宋体"/>
          <w:sz w:val="24"/>
        </w:rPr>
        <w:t>之间实现无缝</w:t>
      </w:r>
      <w:r w:rsidRPr="00911563">
        <w:rPr>
          <w:rFonts w:ascii="宋体" w:hAnsi="宋体" w:hint="eastAsia"/>
          <w:sz w:val="24"/>
        </w:rPr>
        <w:t>传输，确保数据采集过程连续而不中断，且可实时反映在一个操控平台上。</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w:t>
      </w:r>
      <w:r w:rsidRPr="00911563">
        <w:rPr>
          <w:rFonts w:ascii="宋体" w:hAnsi="宋体"/>
          <w:sz w:val="24"/>
        </w:rPr>
        <w:t xml:space="preserve">.2.2 </w:t>
      </w:r>
      <w:r w:rsidRPr="00911563">
        <w:rPr>
          <w:rFonts w:ascii="宋体" w:hAnsi="宋体" w:hint="eastAsia"/>
          <w:sz w:val="24"/>
        </w:rPr>
        <w:t>仪器由计算机控制，配可调电离能量的</w:t>
      </w:r>
      <w:r w:rsidRPr="00911563">
        <w:rPr>
          <w:rFonts w:ascii="宋体" w:hAnsi="宋体"/>
          <w:sz w:val="24"/>
        </w:rPr>
        <w:t>EI源</w:t>
      </w:r>
      <w:r w:rsidRPr="00911563">
        <w:rPr>
          <w:rFonts w:ascii="宋体" w:hAnsi="宋体" w:hint="eastAsia"/>
          <w:sz w:val="24"/>
        </w:rPr>
        <w:t>；</w:t>
      </w:r>
      <w:r w:rsidRPr="00911563">
        <w:rPr>
          <w:rFonts w:ascii="宋体" w:hAnsi="宋体"/>
          <w:sz w:val="24"/>
        </w:rPr>
        <w:t>软件包括数据采集、数据定性和定量分析、成熟的</w:t>
      </w:r>
      <w:proofErr w:type="gramStart"/>
      <w:r w:rsidRPr="00911563">
        <w:rPr>
          <w:rFonts w:ascii="宋体" w:hAnsi="宋体"/>
          <w:sz w:val="24"/>
        </w:rPr>
        <w:t>代谢组</w:t>
      </w:r>
      <w:proofErr w:type="gramEnd"/>
      <w:r w:rsidRPr="00911563">
        <w:rPr>
          <w:rFonts w:ascii="宋体" w:hAnsi="宋体"/>
          <w:sz w:val="24"/>
        </w:rPr>
        <w:t>学分析相关的数据处理</w:t>
      </w:r>
      <w:r w:rsidRPr="00911563">
        <w:rPr>
          <w:rFonts w:ascii="宋体" w:hAnsi="宋体" w:hint="eastAsia"/>
          <w:sz w:val="24"/>
        </w:rPr>
        <w:t>软件；最新版的化合物定性数据库</w:t>
      </w:r>
      <w:r w:rsidRPr="00911563">
        <w:rPr>
          <w:rFonts w:ascii="宋体" w:hAnsi="宋体"/>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3.3</w:t>
      </w:r>
      <w:r w:rsidRPr="00911563">
        <w:rPr>
          <w:rFonts w:ascii="宋体" w:hAnsi="宋体"/>
          <w:sz w:val="24"/>
        </w:rPr>
        <w:t xml:space="preserve"> 气相色谱仪</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w:t>
      </w:r>
      <w:r w:rsidRPr="00911563">
        <w:rPr>
          <w:rFonts w:ascii="宋体" w:hAnsi="宋体"/>
          <w:sz w:val="24"/>
        </w:rPr>
        <w:t>.</w:t>
      </w:r>
      <w:r w:rsidRPr="00911563">
        <w:rPr>
          <w:rFonts w:ascii="宋体" w:hAnsi="宋体" w:hint="eastAsia"/>
          <w:sz w:val="24"/>
        </w:rPr>
        <w:t>3</w:t>
      </w:r>
      <w:r w:rsidRPr="00911563">
        <w:rPr>
          <w:rFonts w:ascii="宋体" w:hAnsi="宋体"/>
          <w:sz w:val="24"/>
        </w:rPr>
        <w:t>.1</w:t>
      </w:r>
      <w:proofErr w:type="gramStart"/>
      <w:r w:rsidRPr="00911563">
        <w:rPr>
          <w:rFonts w:ascii="宋体" w:hAnsi="宋体"/>
          <w:sz w:val="24"/>
        </w:rPr>
        <w:t>柱</w:t>
      </w:r>
      <w:r w:rsidRPr="00911563">
        <w:rPr>
          <w:rFonts w:ascii="宋体" w:hAnsi="宋体" w:hint="eastAsia"/>
          <w:sz w:val="24"/>
        </w:rPr>
        <w:t>温</w:t>
      </w:r>
      <w:r w:rsidRPr="00911563">
        <w:rPr>
          <w:rFonts w:ascii="宋体" w:hAnsi="宋体"/>
          <w:sz w:val="24"/>
        </w:rPr>
        <w:t>箱</w:t>
      </w:r>
      <w:proofErr w:type="gramEnd"/>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3.3</w:t>
      </w:r>
      <w:r w:rsidRPr="00911563">
        <w:rPr>
          <w:rFonts w:ascii="宋体" w:hAnsi="宋体"/>
          <w:sz w:val="24"/>
        </w:rPr>
        <w:t>.1.1操作温度：室温以上4</w:t>
      </w:r>
      <w:r w:rsidRPr="00911563">
        <w:rPr>
          <w:sz w:val="24"/>
        </w:rPr>
        <w:t>˚</w:t>
      </w:r>
      <w:r w:rsidRPr="00911563">
        <w:rPr>
          <w:rFonts w:ascii="宋体" w:hAnsi="宋体"/>
          <w:sz w:val="24"/>
        </w:rPr>
        <w:t>C -450</w:t>
      </w:r>
      <w:r w:rsidRPr="00911563">
        <w:rPr>
          <w:sz w:val="24"/>
        </w:rPr>
        <w:t>˚</w:t>
      </w:r>
      <w:r w:rsidRPr="00911563">
        <w:rPr>
          <w:rFonts w:ascii="宋体" w:hAnsi="宋体"/>
          <w:sz w:val="24"/>
        </w:rPr>
        <w:t>C</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3.3.1</w:t>
      </w:r>
      <w:r w:rsidRPr="00911563">
        <w:rPr>
          <w:rFonts w:ascii="宋体" w:hAnsi="宋体"/>
          <w:sz w:val="24"/>
        </w:rPr>
        <w:t>.2温度分辨：1</w:t>
      </w:r>
      <w:r w:rsidRPr="00911563">
        <w:rPr>
          <w:sz w:val="24"/>
        </w:rPr>
        <w:t>˚</w:t>
      </w:r>
      <w:r w:rsidRPr="00911563">
        <w:rPr>
          <w:rFonts w:ascii="宋体" w:hAnsi="宋体"/>
          <w:sz w:val="24"/>
        </w:rPr>
        <w:t>C温度设定，0.1</w:t>
      </w:r>
      <w:r w:rsidRPr="00911563">
        <w:rPr>
          <w:sz w:val="24"/>
        </w:rPr>
        <w:t>˚</w:t>
      </w:r>
      <w:r w:rsidRPr="00911563">
        <w:rPr>
          <w:rFonts w:ascii="宋体" w:hAnsi="宋体"/>
          <w:sz w:val="24"/>
        </w:rPr>
        <w:t>C程序设定</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3.3</w:t>
      </w:r>
      <w:r w:rsidRPr="00911563">
        <w:rPr>
          <w:rFonts w:ascii="宋体" w:hAnsi="宋体"/>
          <w:sz w:val="24"/>
        </w:rPr>
        <w:t>.1.3降温速率：从450</w:t>
      </w:r>
      <w:r w:rsidRPr="00911563">
        <w:rPr>
          <w:sz w:val="24"/>
        </w:rPr>
        <w:t>˚</w:t>
      </w:r>
      <w:r w:rsidRPr="00911563">
        <w:rPr>
          <w:rFonts w:ascii="宋体" w:hAnsi="宋体"/>
          <w:sz w:val="24"/>
        </w:rPr>
        <w:t>C降至50</w:t>
      </w:r>
      <w:r w:rsidRPr="00911563">
        <w:rPr>
          <w:sz w:val="24"/>
        </w:rPr>
        <w:t>˚</w:t>
      </w:r>
      <w:r w:rsidRPr="00911563">
        <w:rPr>
          <w:rFonts w:ascii="宋体" w:hAnsi="宋体"/>
          <w:sz w:val="24"/>
        </w:rPr>
        <w:t>C&lt;250秒 (22℃室温下)</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3.3</w:t>
      </w:r>
      <w:r w:rsidRPr="00911563">
        <w:rPr>
          <w:rFonts w:ascii="宋体" w:hAnsi="宋体"/>
          <w:sz w:val="24"/>
        </w:rPr>
        <w:t>.1.4最大运行时间：999.99分钟</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3.3</w:t>
      </w:r>
      <w:r w:rsidRPr="00911563">
        <w:rPr>
          <w:rFonts w:ascii="宋体" w:hAnsi="宋体"/>
          <w:sz w:val="24"/>
        </w:rPr>
        <w:t>.1.5 20梯度/21平台程序升温</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3.3</w:t>
      </w:r>
      <w:r w:rsidRPr="00911563">
        <w:rPr>
          <w:rFonts w:ascii="宋体" w:hAnsi="宋体"/>
          <w:sz w:val="24"/>
        </w:rPr>
        <w:t>.1.6 温度稳定性: ＜0.01</w:t>
      </w:r>
      <w:r w:rsidRPr="00911563">
        <w:rPr>
          <w:sz w:val="24"/>
        </w:rPr>
        <w:t>˚</w:t>
      </w:r>
      <w:r w:rsidRPr="00911563">
        <w:rPr>
          <w:rFonts w:ascii="宋体" w:hAnsi="宋体"/>
          <w:sz w:val="24"/>
        </w:rPr>
        <w:t>C /1</w:t>
      </w:r>
      <w:r w:rsidRPr="00911563">
        <w:rPr>
          <w:sz w:val="24"/>
        </w:rPr>
        <w:t>˚</w:t>
      </w:r>
      <w:r w:rsidRPr="00911563">
        <w:rPr>
          <w:rFonts w:ascii="宋体" w:hAnsi="宋体"/>
          <w:sz w:val="24"/>
        </w:rPr>
        <w:t>C环境变化</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#3.3</w:t>
      </w:r>
      <w:r w:rsidRPr="00911563">
        <w:rPr>
          <w:rFonts w:ascii="宋体" w:hAnsi="宋体"/>
          <w:sz w:val="24"/>
        </w:rPr>
        <w:t>.1.7 具有液晶面板，可以实时显示质谱状态</w:t>
      </w:r>
      <w:r w:rsidRPr="00911563">
        <w:rPr>
          <w:rFonts w:ascii="宋体" w:hAnsi="宋体" w:hint="eastAsia"/>
          <w:sz w:val="24"/>
        </w:rPr>
        <w:t>、</w:t>
      </w:r>
      <w:r w:rsidRPr="00911563">
        <w:rPr>
          <w:rFonts w:ascii="宋体" w:hAnsi="宋体"/>
          <w:sz w:val="24"/>
        </w:rPr>
        <w:t>配置和流路信息，在气相面板上可</w:t>
      </w:r>
      <w:r w:rsidRPr="00911563">
        <w:rPr>
          <w:rFonts w:ascii="宋体" w:hAnsi="宋体"/>
          <w:sz w:val="24"/>
        </w:rPr>
        <w:lastRenderedPageBreak/>
        <w:t>可视化查看不同部件的维护步骤，提供维护指导。</w:t>
      </w:r>
    </w:p>
    <w:p w:rsidR="00DF02D6" w:rsidRPr="00911563" w:rsidRDefault="00DF02D6" w:rsidP="00DF02D6">
      <w:pPr>
        <w:spacing w:line="360" w:lineRule="auto"/>
        <w:ind w:firstLineChars="100" w:firstLine="240"/>
        <w:rPr>
          <w:rFonts w:ascii="宋体" w:hAnsi="宋体"/>
          <w:sz w:val="24"/>
        </w:rPr>
      </w:pP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3.3</w:t>
      </w:r>
      <w:r w:rsidRPr="00911563">
        <w:rPr>
          <w:rFonts w:ascii="宋体" w:hAnsi="宋体"/>
          <w:sz w:val="24"/>
        </w:rPr>
        <w:t>.2分流/不分流毛细管柱进样口 (带电子气</w:t>
      </w:r>
      <w:proofErr w:type="gramStart"/>
      <w:r w:rsidRPr="00911563">
        <w:rPr>
          <w:rFonts w:ascii="宋体" w:hAnsi="宋体"/>
          <w:sz w:val="24"/>
        </w:rPr>
        <w:t>路控制</w:t>
      </w:r>
      <w:proofErr w:type="gramEnd"/>
      <w:r w:rsidRPr="00911563">
        <w:rPr>
          <w:rFonts w:ascii="宋体" w:hAnsi="宋体"/>
          <w:sz w:val="24"/>
        </w:rPr>
        <w:t>)</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3.3</w:t>
      </w:r>
      <w:r w:rsidRPr="00911563">
        <w:rPr>
          <w:rFonts w:ascii="宋体" w:hAnsi="宋体"/>
          <w:sz w:val="24"/>
        </w:rPr>
        <w:t>.2.1可编程电子参数设定压力、流速、分流比</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3.3</w:t>
      </w:r>
      <w:r w:rsidRPr="00911563">
        <w:rPr>
          <w:rFonts w:ascii="宋体" w:hAnsi="宋体"/>
          <w:sz w:val="24"/>
        </w:rPr>
        <w:t>.2.2最高使用温度400</w:t>
      </w:r>
      <w:r w:rsidRPr="00911563">
        <w:rPr>
          <w:sz w:val="24"/>
        </w:rPr>
        <w:t>˚</w:t>
      </w:r>
      <w:r w:rsidRPr="00911563">
        <w:rPr>
          <w:rFonts w:ascii="宋体" w:hAnsi="宋体"/>
          <w:sz w:val="24"/>
        </w:rPr>
        <w:t>C</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3.3</w:t>
      </w:r>
      <w:r w:rsidRPr="00911563">
        <w:rPr>
          <w:rFonts w:ascii="宋体" w:hAnsi="宋体"/>
          <w:sz w:val="24"/>
        </w:rPr>
        <w:t>.2.3压力设定精度：0.001psi</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3.3</w:t>
      </w:r>
      <w:r w:rsidRPr="00911563">
        <w:rPr>
          <w:rFonts w:ascii="宋体" w:hAnsi="宋体"/>
          <w:sz w:val="24"/>
        </w:rPr>
        <w:t>.3反吹和保留时间锁定功能</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#3.3</w:t>
      </w:r>
      <w:r w:rsidRPr="00911563">
        <w:rPr>
          <w:rFonts w:ascii="宋体" w:hAnsi="宋体"/>
          <w:sz w:val="24"/>
        </w:rPr>
        <w:t>.3.1具有柱中和柱后反吹功能，并可同时实现更换色谱柱真空锁定功能；且反吹条件的优化和自由设定都由</w:t>
      </w:r>
      <w:r w:rsidRPr="00911563">
        <w:rPr>
          <w:rFonts w:ascii="宋体" w:hAnsi="宋体" w:hint="eastAsia"/>
          <w:sz w:val="24"/>
        </w:rPr>
        <w:t>系统软件直接完成</w:t>
      </w:r>
      <w:r w:rsidRPr="00911563">
        <w:rPr>
          <w:rFonts w:ascii="宋体" w:hAnsi="宋体"/>
          <w:sz w:val="24"/>
        </w:rPr>
        <w:t>。</w:t>
      </w:r>
      <w:r w:rsidRPr="00911563">
        <w:rPr>
          <w:rFonts w:ascii="宋体" w:hAnsi="宋体" w:hint="eastAsia"/>
          <w:sz w:val="24"/>
        </w:rPr>
        <w:t xml:space="preserve">   </w:t>
      </w:r>
    </w:p>
    <w:p w:rsidR="00DF02D6" w:rsidRPr="00911563" w:rsidRDefault="00DF02D6" w:rsidP="00DF02D6">
      <w:pPr>
        <w:spacing w:line="360" w:lineRule="auto"/>
        <w:ind w:firstLineChars="100" w:firstLine="240"/>
        <w:rPr>
          <w:rFonts w:ascii="宋体" w:hAnsi="宋体" w:hint="eastAsia"/>
          <w:sz w:val="24"/>
        </w:rPr>
      </w:pPr>
      <w:r w:rsidRPr="00911563">
        <w:rPr>
          <w:rFonts w:ascii="宋体" w:hAnsi="宋体" w:hint="eastAsia"/>
          <w:sz w:val="24"/>
        </w:rPr>
        <w:t>3.3</w:t>
      </w:r>
      <w:r w:rsidRPr="00911563">
        <w:rPr>
          <w:rFonts w:ascii="宋体" w:hAnsi="宋体"/>
          <w:sz w:val="24"/>
        </w:rPr>
        <w:t>.3.2具有保留时间锁定功能</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p>
    <w:p w:rsidR="00DF02D6" w:rsidRPr="00911563" w:rsidRDefault="00DF02D6" w:rsidP="00DF02D6">
      <w:pPr>
        <w:spacing w:line="360" w:lineRule="auto"/>
        <w:ind w:firstLineChars="100" w:firstLine="241"/>
        <w:rPr>
          <w:rFonts w:ascii="宋体" w:hAnsi="宋体"/>
          <w:b/>
          <w:bCs/>
          <w:sz w:val="24"/>
        </w:rPr>
      </w:pPr>
      <w:r w:rsidRPr="00911563">
        <w:rPr>
          <w:rFonts w:ascii="宋体" w:hAnsi="宋体"/>
          <w:b/>
          <w:bCs/>
          <w:sz w:val="24"/>
        </w:rPr>
        <w:t xml:space="preserve">3.4 </w:t>
      </w:r>
      <w:r w:rsidRPr="00911563">
        <w:rPr>
          <w:rFonts w:ascii="宋体" w:hAnsi="宋体" w:hint="eastAsia"/>
          <w:b/>
          <w:bCs/>
          <w:sz w:val="24"/>
        </w:rPr>
        <w:t>三位一体的</w:t>
      </w:r>
      <w:r w:rsidRPr="00911563">
        <w:rPr>
          <w:rFonts w:ascii="宋体" w:hAnsi="宋体"/>
          <w:b/>
          <w:bCs/>
          <w:sz w:val="24"/>
        </w:rPr>
        <w:t>多功能进样系统</w:t>
      </w:r>
    </w:p>
    <w:p w:rsidR="00DF02D6" w:rsidRPr="00911563" w:rsidRDefault="00DF02D6" w:rsidP="00DF02D6">
      <w:pPr>
        <w:spacing w:line="360" w:lineRule="auto"/>
        <w:ind w:firstLineChars="100" w:firstLine="241"/>
        <w:rPr>
          <w:rFonts w:ascii="宋体" w:hAnsi="宋体"/>
          <w:b/>
          <w:bCs/>
          <w:sz w:val="24"/>
        </w:rPr>
      </w:pPr>
      <w:r w:rsidRPr="00911563">
        <w:rPr>
          <w:rFonts w:ascii="宋体" w:hAnsi="宋体"/>
          <w:b/>
          <w:bCs/>
          <w:sz w:val="24"/>
        </w:rPr>
        <w:t xml:space="preserve">3.4.1液体进样           </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3.4.1.1 162位液体进样位，2ml样品瓶 (可升级到 648位)</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 xml:space="preserve">3.4.1.2进样体积：1.2 </w:t>
      </w:r>
      <w:proofErr w:type="spellStart"/>
      <w:r w:rsidRPr="00911563">
        <w:rPr>
          <w:rFonts w:ascii="宋体" w:hAnsi="宋体"/>
          <w:sz w:val="24"/>
        </w:rPr>
        <w:t>μL</w:t>
      </w:r>
      <w:proofErr w:type="spellEnd"/>
      <w:r w:rsidRPr="00911563">
        <w:rPr>
          <w:rFonts w:ascii="宋体" w:hAnsi="宋体"/>
          <w:sz w:val="24"/>
        </w:rPr>
        <w:t xml:space="preserve"> 到 to 10,000 </w:t>
      </w:r>
      <w:proofErr w:type="spellStart"/>
      <w:r w:rsidRPr="00911563">
        <w:rPr>
          <w:rFonts w:ascii="宋体" w:hAnsi="宋体"/>
          <w:sz w:val="24"/>
        </w:rPr>
        <w:t>μL</w:t>
      </w:r>
      <w:proofErr w:type="spellEnd"/>
      <w:r w:rsidRPr="00911563">
        <w:rPr>
          <w:rFonts w:ascii="宋体" w:hAnsi="宋体"/>
          <w:sz w:val="24"/>
        </w:rPr>
        <w:t>（需要换针）</w:t>
      </w:r>
      <w:r w:rsidRPr="00911563">
        <w:rPr>
          <w:rFonts w:ascii="宋体" w:hAnsi="宋体" w:hint="eastAsia"/>
          <w:sz w:val="24"/>
        </w:rPr>
        <w:t>。</w:t>
      </w:r>
    </w:p>
    <w:p w:rsidR="00DF02D6" w:rsidRPr="00911563" w:rsidRDefault="00DF02D6" w:rsidP="00DF02D6">
      <w:pPr>
        <w:spacing w:line="360" w:lineRule="auto"/>
        <w:ind w:firstLineChars="100" w:firstLine="241"/>
        <w:rPr>
          <w:rFonts w:ascii="宋体" w:hAnsi="宋体"/>
          <w:b/>
          <w:bCs/>
          <w:sz w:val="24"/>
        </w:rPr>
      </w:pPr>
      <w:r w:rsidRPr="00911563">
        <w:rPr>
          <w:rFonts w:ascii="宋体" w:hAnsi="宋体"/>
          <w:b/>
          <w:bCs/>
          <w:sz w:val="24"/>
        </w:rPr>
        <w:t>3.4.2顶空进样</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3.4.2.1</w:t>
      </w:r>
      <w:r w:rsidRPr="00911563">
        <w:rPr>
          <w:rFonts w:ascii="宋体" w:hAnsi="宋体" w:hint="eastAsia"/>
          <w:sz w:val="24"/>
        </w:rPr>
        <w:t xml:space="preserve"> </w:t>
      </w:r>
      <w:r w:rsidRPr="00911563">
        <w:rPr>
          <w:rFonts w:ascii="宋体" w:hAnsi="宋体"/>
          <w:sz w:val="24"/>
        </w:rPr>
        <w:t>顶空样品处理量：45位10/20ml样品容量</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3.4.2.2</w:t>
      </w:r>
      <w:r w:rsidRPr="00911563">
        <w:rPr>
          <w:rFonts w:ascii="宋体" w:hAnsi="宋体" w:hint="eastAsia"/>
          <w:sz w:val="24"/>
        </w:rPr>
        <w:t xml:space="preserve"> </w:t>
      </w:r>
      <w:r w:rsidRPr="00911563">
        <w:rPr>
          <w:rFonts w:ascii="宋体" w:hAnsi="宋体"/>
          <w:sz w:val="24"/>
        </w:rPr>
        <w:t>注射器使用惰性载气吹扫，全流</w:t>
      </w:r>
      <w:proofErr w:type="gramStart"/>
      <w:r w:rsidRPr="00911563">
        <w:rPr>
          <w:rFonts w:ascii="宋体" w:hAnsi="宋体"/>
          <w:sz w:val="24"/>
        </w:rPr>
        <w:t>路无阀设计</w:t>
      </w:r>
      <w:proofErr w:type="gramEnd"/>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3.4.2.3</w:t>
      </w:r>
      <w:r w:rsidRPr="00911563">
        <w:rPr>
          <w:rFonts w:ascii="宋体" w:hAnsi="宋体" w:hint="eastAsia"/>
          <w:sz w:val="24"/>
        </w:rPr>
        <w:t xml:space="preserve"> </w:t>
      </w:r>
      <w:r w:rsidRPr="00911563">
        <w:rPr>
          <w:rFonts w:ascii="宋体" w:hAnsi="宋体"/>
          <w:sz w:val="24"/>
        </w:rPr>
        <w:t>配2.5ml注射器，注射体积 250－2500µl</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3.4.2.4顶空注射器加热温度：40-150℃</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3.4.2.5 6位加热搅拌器：35-200℃，1℃温度增量</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3.4.2.6可以采用2mL</w:t>
      </w:r>
      <w:r w:rsidRPr="00911563">
        <w:rPr>
          <w:rFonts w:ascii="宋体" w:hAnsi="宋体" w:hint="eastAsia"/>
          <w:sz w:val="24"/>
        </w:rPr>
        <w:t>、</w:t>
      </w:r>
      <w:r w:rsidRPr="00911563">
        <w:rPr>
          <w:rFonts w:ascii="宋体" w:hAnsi="宋体"/>
          <w:sz w:val="24"/>
        </w:rPr>
        <w:t>10mL</w:t>
      </w:r>
      <w:r w:rsidRPr="00911563">
        <w:rPr>
          <w:rFonts w:ascii="宋体" w:hAnsi="宋体" w:hint="eastAsia"/>
          <w:sz w:val="24"/>
        </w:rPr>
        <w:t>和</w:t>
      </w:r>
      <w:r w:rsidRPr="00911563">
        <w:rPr>
          <w:rFonts w:ascii="宋体" w:hAnsi="宋体"/>
          <w:sz w:val="24"/>
        </w:rPr>
        <w:t>20mL顶空瓶</w:t>
      </w:r>
      <w:r w:rsidRPr="00911563">
        <w:rPr>
          <w:rFonts w:ascii="宋体" w:hAnsi="宋体" w:hint="eastAsia"/>
          <w:sz w:val="24"/>
        </w:rPr>
        <w:t>。</w:t>
      </w:r>
    </w:p>
    <w:p w:rsidR="00DF02D6" w:rsidRPr="00911563" w:rsidRDefault="00DF02D6" w:rsidP="00DF02D6">
      <w:pPr>
        <w:spacing w:line="360" w:lineRule="auto"/>
        <w:ind w:firstLineChars="100" w:firstLine="241"/>
        <w:rPr>
          <w:rFonts w:ascii="宋体" w:hAnsi="宋体"/>
          <w:b/>
          <w:bCs/>
          <w:sz w:val="24"/>
        </w:rPr>
      </w:pPr>
      <w:r w:rsidRPr="00911563">
        <w:rPr>
          <w:rFonts w:ascii="宋体" w:hAnsi="宋体"/>
          <w:b/>
          <w:bCs/>
          <w:sz w:val="24"/>
        </w:rPr>
        <w:t>3.4.3固相微萃取</w:t>
      </w:r>
    </w:p>
    <w:p w:rsidR="00DF02D6" w:rsidRPr="00911563" w:rsidRDefault="00DF02D6" w:rsidP="00DF02D6">
      <w:pPr>
        <w:spacing w:line="360" w:lineRule="auto"/>
        <w:ind w:firstLineChars="100" w:firstLine="240"/>
        <w:rPr>
          <w:rFonts w:ascii="宋体" w:hAnsi="宋体" w:hint="eastAsia"/>
          <w:sz w:val="24"/>
        </w:rPr>
      </w:pPr>
      <w:r w:rsidRPr="00911563">
        <w:rPr>
          <w:rFonts w:ascii="宋体" w:hAnsi="宋体"/>
          <w:sz w:val="24"/>
        </w:rPr>
        <w:t>3.4.3.1</w:t>
      </w:r>
      <w:r w:rsidRPr="00911563">
        <w:rPr>
          <w:rFonts w:ascii="宋体" w:hAnsi="宋体" w:hint="eastAsia"/>
          <w:sz w:val="24"/>
        </w:rPr>
        <w:t xml:space="preserve"> </w:t>
      </w:r>
      <w:r w:rsidRPr="00911563">
        <w:rPr>
          <w:rFonts w:ascii="宋体" w:hAnsi="宋体"/>
          <w:sz w:val="24"/>
        </w:rPr>
        <w:t>样品处理量：45 位10/20ml样品盘</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3.4.3.2</w:t>
      </w:r>
      <w:r w:rsidRPr="00911563">
        <w:rPr>
          <w:rFonts w:ascii="宋体" w:hAnsi="宋体" w:hint="eastAsia"/>
          <w:sz w:val="24"/>
        </w:rPr>
        <w:t xml:space="preserve"> </w:t>
      </w:r>
      <w:r w:rsidRPr="00911563">
        <w:rPr>
          <w:rFonts w:ascii="宋体" w:hAnsi="宋体"/>
          <w:sz w:val="24"/>
        </w:rPr>
        <w:t>液体、顶空SPME两种萃取模式</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3.4.3.3 6位加热搅拌器：35-200℃，1℃温度增量.</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#3.4.3.4</w:t>
      </w:r>
      <w:proofErr w:type="gramStart"/>
      <w:r w:rsidRPr="00911563">
        <w:rPr>
          <w:rFonts w:ascii="宋体" w:hAnsi="宋体"/>
          <w:sz w:val="24"/>
        </w:rPr>
        <w:t>萃取头</w:t>
      </w:r>
      <w:proofErr w:type="gramEnd"/>
      <w:r w:rsidRPr="00911563">
        <w:rPr>
          <w:rFonts w:ascii="宋体" w:hAnsi="宋体"/>
          <w:sz w:val="24"/>
        </w:rPr>
        <w:t>的老化：可配备专用</w:t>
      </w:r>
      <w:proofErr w:type="gramStart"/>
      <w:r w:rsidRPr="00911563">
        <w:rPr>
          <w:rFonts w:ascii="宋体" w:hAnsi="宋体"/>
          <w:sz w:val="24"/>
        </w:rPr>
        <w:t>萃取头</w:t>
      </w:r>
      <w:proofErr w:type="gramEnd"/>
      <w:r w:rsidRPr="00911563">
        <w:rPr>
          <w:rFonts w:ascii="宋体" w:hAnsi="宋体"/>
          <w:sz w:val="24"/>
        </w:rPr>
        <w:t>老化装置。</w:t>
      </w:r>
    </w:p>
    <w:p w:rsidR="00DF02D6" w:rsidRPr="00911563" w:rsidRDefault="00DF02D6" w:rsidP="00DF02D6">
      <w:pPr>
        <w:spacing w:line="360" w:lineRule="auto"/>
        <w:ind w:firstLineChars="100" w:firstLine="240"/>
        <w:rPr>
          <w:rFonts w:ascii="宋体" w:hAnsi="宋体" w:hint="eastAsia"/>
          <w:sz w:val="24"/>
        </w:rPr>
      </w:pPr>
    </w:p>
    <w:p w:rsidR="00DF02D6" w:rsidRPr="00911563" w:rsidRDefault="00DF02D6" w:rsidP="00DF02D6">
      <w:pPr>
        <w:spacing w:line="360" w:lineRule="auto"/>
        <w:ind w:firstLineChars="100" w:firstLine="241"/>
        <w:rPr>
          <w:rFonts w:ascii="宋体" w:hAnsi="宋体"/>
          <w:b/>
          <w:bCs/>
          <w:sz w:val="24"/>
        </w:rPr>
      </w:pPr>
      <w:r w:rsidRPr="00911563">
        <w:rPr>
          <w:rFonts w:ascii="宋体" w:hAnsi="宋体" w:hint="eastAsia"/>
          <w:b/>
          <w:bCs/>
          <w:sz w:val="24"/>
        </w:rPr>
        <w:t>3.5</w:t>
      </w:r>
      <w:r w:rsidRPr="00911563">
        <w:rPr>
          <w:rFonts w:ascii="宋体" w:hAnsi="宋体"/>
          <w:b/>
          <w:bCs/>
          <w:sz w:val="24"/>
        </w:rPr>
        <w:t>质谱部分</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lastRenderedPageBreak/>
        <w:t>#3.5.1 质量分析器: 整体式可控温双曲面四</w:t>
      </w:r>
      <w:proofErr w:type="gramStart"/>
      <w:r w:rsidRPr="00911563">
        <w:rPr>
          <w:rFonts w:ascii="宋体" w:hAnsi="宋体"/>
          <w:sz w:val="24"/>
        </w:rPr>
        <w:t>极</w:t>
      </w:r>
      <w:proofErr w:type="gramEnd"/>
      <w:r w:rsidRPr="00911563">
        <w:rPr>
          <w:rFonts w:ascii="宋体" w:hAnsi="宋体"/>
          <w:sz w:val="24"/>
        </w:rPr>
        <w:t xml:space="preserve">杆及具有真空夹套的低膨胀系数飞行管飞行时间质量分析器（需提供官方彩页证明文件） </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 xml:space="preserve">★3.5.2 具有MS和MS/MS二级质谱功能。 </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 xml:space="preserve">★3.5.3 质谱采集范围：20-3000 m/z（需提供一张包括质量数30以下的高分辨化合物谱图）                   </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w:t>
      </w:r>
      <w:r w:rsidRPr="00911563">
        <w:rPr>
          <w:rFonts w:ascii="宋体" w:hAnsi="宋体"/>
          <w:sz w:val="24"/>
        </w:rPr>
        <w:t xml:space="preserve">3.5.4 质量精度：小于2ppm （在m/z 271.9867，1pg </w:t>
      </w:r>
      <w:proofErr w:type="spellStart"/>
      <w:r w:rsidRPr="00911563">
        <w:rPr>
          <w:rFonts w:ascii="宋体" w:hAnsi="宋体"/>
          <w:sz w:val="24"/>
        </w:rPr>
        <w:t>ofn</w:t>
      </w:r>
      <w:proofErr w:type="spellEnd"/>
      <w:r w:rsidRPr="00911563">
        <w:rPr>
          <w:rFonts w:ascii="宋体" w:hAnsi="宋体"/>
          <w:sz w:val="24"/>
        </w:rPr>
        <w:t>连续8针进样分析）。</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 xml:space="preserve">#3.5.5 </w:t>
      </w:r>
      <w:r w:rsidRPr="00911563">
        <w:rPr>
          <w:rFonts w:ascii="宋体" w:hAnsi="宋体" w:hint="eastAsia"/>
          <w:sz w:val="24"/>
        </w:rPr>
        <w:t xml:space="preserve"> </w:t>
      </w:r>
      <w:r w:rsidRPr="00911563">
        <w:rPr>
          <w:rFonts w:ascii="宋体" w:hAnsi="宋体"/>
          <w:sz w:val="24"/>
        </w:rPr>
        <w:t xml:space="preserve">仪器检测限指标(IDL):小于60fg </w:t>
      </w:r>
      <w:proofErr w:type="spellStart"/>
      <w:r w:rsidRPr="00911563">
        <w:rPr>
          <w:rFonts w:ascii="宋体" w:hAnsi="宋体" w:hint="eastAsia"/>
          <w:sz w:val="24"/>
        </w:rPr>
        <w:t>ofn</w:t>
      </w:r>
      <w:proofErr w:type="spellEnd"/>
      <w:r w:rsidRPr="00911563">
        <w:rPr>
          <w:rFonts w:ascii="宋体" w:hAnsi="宋体"/>
          <w:sz w:val="24"/>
        </w:rPr>
        <w:t xml:space="preserve">（需提供安装报告作为证明文件）；  </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w:t>
      </w:r>
      <w:r w:rsidRPr="00911563">
        <w:rPr>
          <w:rFonts w:ascii="宋体" w:hAnsi="宋体"/>
          <w:sz w:val="24"/>
        </w:rPr>
        <w:t>3.5.6</w:t>
      </w:r>
      <w:r w:rsidRPr="00911563">
        <w:rPr>
          <w:rFonts w:ascii="宋体" w:hAnsi="宋体" w:hint="eastAsia"/>
          <w:sz w:val="24"/>
        </w:rPr>
        <w:t xml:space="preserve"> </w:t>
      </w:r>
      <w:r w:rsidRPr="00911563">
        <w:rPr>
          <w:rFonts w:ascii="宋体" w:hAnsi="宋体"/>
          <w:sz w:val="24"/>
        </w:rPr>
        <w:t>分辨率：采集速率大于30谱图每秒，分辨</w:t>
      </w:r>
      <w:r w:rsidRPr="00911563">
        <w:rPr>
          <w:rFonts w:ascii="宋体" w:hAnsi="宋体" w:hint="eastAsia"/>
          <w:sz w:val="24"/>
        </w:rPr>
        <w:t>为</w:t>
      </w:r>
      <w:r w:rsidRPr="00911563">
        <w:rPr>
          <w:rFonts w:ascii="宋体" w:hAnsi="宋体"/>
          <w:sz w:val="24"/>
        </w:rPr>
        <w:t>25000FWHM@271.9867 m/z，（需要提供官方技术指标及安装验收报告作为证明文件）</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★3.5.7 采集速率：50谱图/秒，且与分辨率无关（需要提供技术文件证明）。</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w:t>
      </w:r>
      <w:r w:rsidRPr="00911563">
        <w:rPr>
          <w:rFonts w:ascii="宋体" w:hAnsi="宋体"/>
          <w:sz w:val="24"/>
        </w:rPr>
        <w:t>3.5.8 线性范围：5个数量级</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★3.5.9</w:t>
      </w:r>
      <w:r w:rsidRPr="00911563">
        <w:rPr>
          <w:rFonts w:ascii="宋体" w:hAnsi="宋体" w:hint="eastAsia"/>
          <w:sz w:val="24"/>
        </w:rPr>
        <w:t xml:space="preserve"> </w:t>
      </w:r>
      <w:r w:rsidRPr="00911563">
        <w:rPr>
          <w:rFonts w:ascii="宋体" w:hAnsi="宋体"/>
          <w:sz w:val="24"/>
        </w:rPr>
        <w:t>离子源：多功能高效电子轰击源(EI源)，非涂层，采用完全惰性的材料制成。</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#3.5.10</w:t>
      </w:r>
      <w:r w:rsidRPr="00911563">
        <w:rPr>
          <w:rFonts w:ascii="宋体" w:hAnsi="宋体" w:hint="eastAsia"/>
          <w:sz w:val="24"/>
        </w:rPr>
        <w:t>具备</w:t>
      </w:r>
      <w:r w:rsidRPr="00911563">
        <w:rPr>
          <w:rFonts w:ascii="宋体" w:hAnsi="宋体"/>
          <w:sz w:val="24"/>
        </w:rPr>
        <w:t>标准电离和等效于PCI的低能量EI电离两种模式的</w:t>
      </w:r>
      <w:r w:rsidRPr="00911563">
        <w:rPr>
          <w:rFonts w:ascii="宋体" w:hAnsi="宋体" w:hint="eastAsia"/>
          <w:sz w:val="24"/>
        </w:rPr>
        <w:t>功能，且不需要更换离子源即可实现上述功能</w:t>
      </w:r>
      <w:r w:rsidRPr="00911563">
        <w:rPr>
          <w:rFonts w:ascii="宋体" w:hAnsi="宋体"/>
          <w:sz w:val="24"/>
        </w:rPr>
        <w:t>（需要提供低能量电离技术的发明专利或相关技术文件作为证明文件）。</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3.5.</w:t>
      </w:r>
      <w:r w:rsidRPr="00911563">
        <w:rPr>
          <w:rFonts w:ascii="宋体" w:hAnsi="宋体"/>
          <w:sz w:val="24"/>
        </w:rPr>
        <w:t>11</w:t>
      </w:r>
      <w:r w:rsidRPr="00911563">
        <w:rPr>
          <w:rFonts w:ascii="宋体" w:hAnsi="宋体" w:hint="eastAsia"/>
          <w:sz w:val="24"/>
        </w:rPr>
        <w:t xml:space="preserve"> </w:t>
      </w:r>
      <w:r w:rsidRPr="00911563">
        <w:rPr>
          <w:rFonts w:ascii="宋体" w:hAnsi="宋体"/>
          <w:sz w:val="24"/>
        </w:rPr>
        <w:t xml:space="preserve">离子化能量：5-200eV连续可调 </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3.5.12</w:t>
      </w:r>
      <w:r w:rsidRPr="00911563">
        <w:rPr>
          <w:rFonts w:ascii="宋体" w:hAnsi="宋体" w:hint="eastAsia"/>
          <w:sz w:val="24"/>
        </w:rPr>
        <w:t xml:space="preserve"> </w:t>
      </w:r>
      <w:r w:rsidRPr="00911563">
        <w:rPr>
          <w:rFonts w:ascii="宋体" w:hAnsi="宋体"/>
          <w:sz w:val="24"/>
        </w:rPr>
        <w:t>离子源温度：独立控温，最高温度可到350</w:t>
      </w:r>
      <w:r w:rsidRPr="00911563">
        <w:rPr>
          <w:sz w:val="24"/>
        </w:rPr>
        <w:t>˚</w:t>
      </w:r>
      <w:r w:rsidRPr="00911563">
        <w:rPr>
          <w:rFonts w:ascii="宋体" w:hAnsi="宋体"/>
          <w:sz w:val="24"/>
        </w:rPr>
        <w:t xml:space="preserve">C </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#3.5.13灯丝：与离子源、</w:t>
      </w:r>
      <w:proofErr w:type="gramStart"/>
      <w:r w:rsidRPr="00911563">
        <w:rPr>
          <w:rFonts w:ascii="宋体" w:hAnsi="宋体"/>
          <w:sz w:val="24"/>
        </w:rPr>
        <w:t>排斥极同轴</w:t>
      </w:r>
      <w:proofErr w:type="gramEnd"/>
      <w:r w:rsidRPr="00911563">
        <w:rPr>
          <w:rFonts w:ascii="宋体" w:hAnsi="宋体"/>
          <w:sz w:val="24"/>
        </w:rPr>
        <w:t>，以提高电离效率。（需要提供安装验收报告作为证明文件）</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#3.5.14 快速放空功能：质谱具备快速放空功能，以便快速更换离子源与色谱柱。（标书中须提供证明材料；如无法提供此附件，则需另外配置真空锁定功能附件及</w:t>
      </w:r>
      <w:proofErr w:type="gramStart"/>
      <w:r w:rsidRPr="00911563">
        <w:rPr>
          <w:rFonts w:ascii="宋体" w:hAnsi="宋体"/>
          <w:sz w:val="24"/>
        </w:rPr>
        <w:t>标配以外</w:t>
      </w:r>
      <w:proofErr w:type="gramEnd"/>
      <w:r w:rsidRPr="00911563">
        <w:rPr>
          <w:rFonts w:ascii="宋体" w:hAnsi="宋体"/>
          <w:sz w:val="24"/>
        </w:rPr>
        <w:t>的第二套完整EI离子源，保证在</w:t>
      </w:r>
      <w:proofErr w:type="gramStart"/>
      <w:r w:rsidRPr="00911563">
        <w:rPr>
          <w:rFonts w:ascii="宋体" w:hAnsi="宋体"/>
          <w:sz w:val="24"/>
        </w:rPr>
        <w:t>不</w:t>
      </w:r>
      <w:proofErr w:type="gramEnd"/>
      <w:r w:rsidRPr="00911563">
        <w:rPr>
          <w:rFonts w:ascii="宋体" w:hAnsi="宋体"/>
          <w:sz w:val="24"/>
        </w:rPr>
        <w:t>泄真空</w:t>
      </w:r>
      <w:proofErr w:type="gramStart"/>
      <w:r w:rsidRPr="00911563">
        <w:rPr>
          <w:rFonts w:ascii="宋体" w:hAnsi="宋体"/>
          <w:sz w:val="24"/>
        </w:rPr>
        <w:t>不</w:t>
      </w:r>
      <w:proofErr w:type="gramEnd"/>
      <w:r w:rsidRPr="00911563">
        <w:rPr>
          <w:rFonts w:ascii="宋体" w:hAnsi="宋体"/>
          <w:sz w:val="24"/>
        </w:rPr>
        <w:t>停机的条件下更换整个干净离子源，以实现离子源维护的方便性）。</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★3.5.15检测器：</w:t>
      </w:r>
      <w:r w:rsidRPr="00911563">
        <w:rPr>
          <w:rFonts w:ascii="宋体" w:hAnsi="宋体" w:hint="eastAsia"/>
          <w:sz w:val="24"/>
        </w:rPr>
        <w:t>检测器采集速率不小于160G</w:t>
      </w:r>
      <w:r w:rsidRPr="00911563">
        <w:rPr>
          <w:rFonts w:ascii="宋体" w:hAnsi="宋体"/>
          <w:sz w:val="24"/>
        </w:rPr>
        <w:t>/s</w:t>
      </w:r>
      <w:r w:rsidRPr="00911563">
        <w:rPr>
          <w:rFonts w:ascii="宋体" w:hAnsi="宋体" w:hint="eastAsia"/>
          <w:sz w:val="24"/>
        </w:rPr>
        <w:t>。</w:t>
      </w:r>
      <w:r w:rsidRPr="00911563">
        <w:rPr>
          <w:rFonts w:ascii="宋体" w:hAnsi="宋体"/>
          <w:sz w:val="24"/>
        </w:rPr>
        <w:t xml:space="preserve"> </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3.5.16真空系统：四级分子涡轮泵高真空系统</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3.5.17气质接口温度: 独立控温，最高温度可到350</w:t>
      </w:r>
      <w:r w:rsidRPr="00911563">
        <w:rPr>
          <w:sz w:val="24"/>
        </w:rPr>
        <w:t>˚</w:t>
      </w:r>
      <w:r w:rsidRPr="00911563">
        <w:rPr>
          <w:rFonts w:ascii="宋体" w:hAnsi="宋体"/>
          <w:sz w:val="24"/>
        </w:rPr>
        <w:t>C</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3.5.18辅助电子气路模块，用以配合反吹装置的使用</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hint="eastAsia"/>
          <w:sz w:val="24"/>
        </w:rPr>
      </w:pPr>
    </w:p>
    <w:p w:rsidR="00DF02D6" w:rsidRPr="00911563" w:rsidRDefault="00DF02D6" w:rsidP="00DF02D6">
      <w:pPr>
        <w:spacing w:line="360" w:lineRule="auto"/>
        <w:ind w:firstLineChars="100" w:firstLine="241"/>
        <w:rPr>
          <w:rFonts w:ascii="宋体" w:hAnsi="宋体"/>
          <w:b/>
          <w:bCs/>
          <w:sz w:val="24"/>
        </w:rPr>
      </w:pPr>
      <w:r w:rsidRPr="00911563">
        <w:rPr>
          <w:rFonts w:ascii="宋体" w:hAnsi="宋体"/>
          <w:b/>
          <w:bCs/>
          <w:sz w:val="24"/>
        </w:rPr>
        <w:t>3.6数据处理系统</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3.6</w:t>
      </w:r>
      <w:r w:rsidRPr="00911563">
        <w:rPr>
          <w:rFonts w:ascii="宋体" w:hAnsi="宋体"/>
          <w:sz w:val="24"/>
        </w:rPr>
        <w:t>.1 软件</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lastRenderedPageBreak/>
        <w:t>3.6.1.1</w:t>
      </w:r>
      <w:r w:rsidRPr="00911563">
        <w:rPr>
          <w:rFonts w:ascii="宋体" w:hAnsi="宋体"/>
          <w:sz w:val="24"/>
        </w:rPr>
        <w:t>软件应同时包含中和英文两种软件，可根据需要安装不同语言版本的软件</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3.6.1</w:t>
      </w:r>
      <w:r w:rsidRPr="00911563">
        <w:rPr>
          <w:rFonts w:ascii="宋体" w:hAnsi="宋体"/>
          <w:sz w:val="24"/>
        </w:rPr>
        <w:t>.2</w:t>
      </w:r>
      <w:r w:rsidRPr="00911563">
        <w:rPr>
          <w:rFonts w:ascii="宋体" w:hAnsi="宋体" w:hint="eastAsia"/>
          <w:sz w:val="24"/>
        </w:rPr>
        <w:t>具备</w:t>
      </w:r>
      <w:r w:rsidRPr="00911563">
        <w:rPr>
          <w:rFonts w:ascii="宋体" w:hAnsi="宋体"/>
          <w:sz w:val="24"/>
        </w:rPr>
        <w:t>手动/自动调谐</w:t>
      </w:r>
      <w:r w:rsidRPr="00911563">
        <w:rPr>
          <w:rFonts w:ascii="宋体" w:hAnsi="宋体" w:hint="eastAsia"/>
          <w:sz w:val="24"/>
        </w:rPr>
        <w:t>、</w:t>
      </w:r>
      <w:r w:rsidRPr="00911563">
        <w:rPr>
          <w:rFonts w:ascii="宋体" w:hAnsi="宋体"/>
          <w:sz w:val="24"/>
        </w:rPr>
        <w:t>数据采集</w:t>
      </w:r>
      <w:r w:rsidRPr="00911563">
        <w:rPr>
          <w:rFonts w:ascii="宋体" w:hAnsi="宋体" w:hint="eastAsia"/>
          <w:sz w:val="24"/>
        </w:rPr>
        <w:t>、</w:t>
      </w:r>
      <w:r w:rsidRPr="00911563">
        <w:rPr>
          <w:rFonts w:ascii="宋体" w:hAnsi="宋体"/>
          <w:sz w:val="24"/>
        </w:rPr>
        <w:t>数据检索</w:t>
      </w:r>
      <w:r w:rsidRPr="00911563">
        <w:rPr>
          <w:rFonts w:ascii="宋体" w:hAnsi="宋体" w:hint="eastAsia"/>
          <w:sz w:val="24"/>
        </w:rPr>
        <w:t>、</w:t>
      </w:r>
      <w:r w:rsidRPr="00911563">
        <w:rPr>
          <w:rFonts w:ascii="宋体" w:hAnsi="宋体"/>
          <w:sz w:val="24"/>
        </w:rPr>
        <w:t>分析结果报告</w:t>
      </w:r>
      <w:r w:rsidRPr="00911563">
        <w:rPr>
          <w:rFonts w:ascii="宋体" w:hAnsi="宋体" w:hint="eastAsia"/>
          <w:sz w:val="24"/>
        </w:rPr>
        <w:t>、</w:t>
      </w:r>
      <w:proofErr w:type="gramStart"/>
      <w:r w:rsidRPr="00911563">
        <w:rPr>
          <w:rFonts w:ascii="宋体" w:hAnsi="宋体"/>
          <w:sz w:val="24"/>
        </w:rPr>
        <w:t>定量分析及谱库检索</w:t>
      </w:r>
      <w:proofErr w:type="gramEnd"/>
      <w:r w:rsidRPr="00911563">
        <w:rPr>
          <w:rFonts w:ascii="宋体" w:hAnsi="宋体"/>
          <w:sz w:val="24"/>
        </w:rPr>
        <w:t>功能</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3.6.1</w:t>
      </w:r>
      <w:r w:rsidRPr="00911563">
        <w:rPr>
          <w:rFonts w:ascii="宋体" w:hAnsi="宋体"/>
          <w:sz w:val="24"/>
        </w:rPr>
        <w:t>.3 操作环境：Windows10（64bit）</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hint="eastAsia"/>
          <w:sz w:val="24"/>
        </w:rPr>
      </w:pPr>
      <w:r w:rsidRPr="00911563">
        <w:rPr>
          <w:rFonts w:ascii="宋体" w:hAnsi="宋体" w:hint="eastAsia"/>
          <w:sz w:val="24"/>
        </w:rPr>
        <w:t>3.6</w:t>
      </w:r>
      <w:r w:rsidRPr="00911563">
        <w:rPr>
          <w:rFonts w:ascii="宋体" w:hAnsi="宋体"/>
          <w:sz w:val="24"/>
        </w:rPr>
        <w:t>.</w:t>
      </w:r>
      <w:r w:rsidRPr="00911563">
        <w:rPr>
          <w:rFonts w:ascii="宋体" w:hAnsi="宋体" w:hint="eastAsia"/>
          <w:sz w:val="24"/>
        </w:rPr>
        <w:t>1.</w:t>
      </w:r>
      <w:r w:rsidRPr="00911563">
        <w:rPr>
          <w:rFonts w:ascii="宋体" w:hAnsi="宋体"/>
          <w:sz w:val="24"/>
        </w:rPr>
        <w:t xml:space="preserve">4 </w:t>
      </w:r>
      <w:proofErr w:type="gramStart"/>
      <w:r w:rsidRPr="00911563">
        <w:rPr>
          <w:rFonts w:ascii="宋体" w:hAnsi="宋体"/>
          <w:sz w:val="24"/>
        </w:rPr>
        <w:t>谱库</w:t>
      </w:r>
      <w:proofErr w:type="gramEnd"/>
      <w:r w:rsidRPr="00911563">
        <w:rPr>
          <w:rFonts w:ascii="宋体" w:hAnsi="宋体"/>
          <w:sz w:val="24"/>
        </w:rPr>
        <w:t xml:space="preserve">: </w:t>
      </w:r>
      <w:r w:rsidRPr="00911563">
        <w:rPr>
          <w:rFonts w:ascii="宋体" w:hAnsi="宋体" w:hint="eastAsia"/>
          <w:sz w:val="24"/>
        </w:rPr>
        <w:t>最新版的</w:t>
      </w:r>
      <w:r w:rsidRPr="00911563">
        <w:rPr>
          <w:rFonts w:ascii="宋体" w:hAnsi="宋体"/>
          <w:sz w:val="24"/>
        </w:rPr>
        <w:t>NIST</w:t>
      </w:r>
      <w:proofErr w:type="gramStart"/>
      <w:r w:rsidRPr="00911563">
        <w:rPr>
          <w:rFonts w:ascii="宋体" w:hAnsi="宋体"/>
          <w:sz w:val="24"/>
        </w:rPr>
        <w:t>谱库和</w:t>
      </w:r>
      <w:proofErr w:type="gramEnd"/>
      <w:r w:rsidRPr="00911563">
        <w:rPr>
          <w:rFonts w:ascii="宋体" w:hAnsi="宋体"/>
          <w:sz w:val="24"/>
        </w:rPr>
        <w:t>化学结构式库</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w:t>
      </w:r>
      <w:r w:rsidRPr="00911563">
        <w:rPr>
          <w:rFonts w:ascii="宋体" w:hAnsi="宋体" w:hint="eastAsia"/>
          <w:sz w:val="24"/>
        </w:rPr>
        <w:t>3.6</w:t>
      </w:r>
      <w:r w:rsidRPr="00911563">
        <w:rPr>
          <w:rFonts w:ascii="宋体" w:hAnsi="宋体"/>
          <w:sz w:val="24"/>
        </w:rPr>
        <w:t>.</w:t>
      </w:r>
      <w:r w:rsidRPr="00911563">
        <w:rPr>
          <w:rFonts w:ascii="宋体" w:hAnsi="宋体" w:hint="eastAsia"/>
          <w:sz w:val="24"/>
        </w:rPr>
        <w:t>1.</w:t>
      </w:r>
      <w:r w:rsidRPr="00911563">
        <w:rPr>
          <w:rFonts w:ascii="宋体" w:hAnsi="宋体"/>
          <w:sz w:val="24"/>
        </w:rPr>
        <w:t>5 质谱数据处理软件可依据保留时间</w:t>
      </w:r>
      <w:proofErr w:type="gramStart"/>
      <w:r w:rsidRPr="00911563">
        <w:rPr>
          <w:rFonts w:ascii="宋体" w:hAnsi="宋体"/>
          <w:sz w:val="24"/>
        </w:rPr>
        <w:t>锁定谱库当中</w:t>
      </w:r>
      <w:proofErr w:type="gramEnd"/>
      <w:r w:rsidRPr="00911563">
        <w:rPr>
          <w:rFonts w:ascii="宋体" w:hAnsi="宋体"/>
          <w:sz w:val="24"/>
        </w:rPr>
        <w:t>标准保留时间和质谱信息对样品当中可能存在的目标化合物进行自动搜寻, 并显示搜寻结果</w:t>
      </w:r>
      <w:r w:rsidRPr="00911563">
        <w:rPr>
          <w:rFonts w:ascii="宋体" w:hAnsi="宋体" w:hint="eastAsia"/>
          <w:sz w:val="24"/>
        </w:rPr>
        <w:t>。</w:t>
      </w:r>
      <w:r w:rsidRPr="00911563">
        <w:rPr>
          <w:rFonts w:ascii="宋体" w:hAnsi="宋体"/>
          <w:sz w:val="24"/>
        </w:rPr>
        <w:t>搜寻结果应显示每个化合物的实测保留时间</w:t>
      </w:r>
      <w:proofErr w:type="gramStart"/>
      <w:r w:rsidRPr="00911563">
        <w:rPr>
          <w:rFonts w:ascii="宋体" w:hAnsi="宋体"/>
          <w:sz w:val="24"/>
        </w:rPr>
        <w:t>与谱库</w:t>
      </w:r>
      <w:proofErr w:type="gramEnd"/>
      <w:r w:rsidRPr="00911563">
        <w:rPr>
          <w:rFonts w:ascii="宋体" w:hAnsi="宋体"/>
          <w:sz w:val="24"/>
        </w:rPr>
        <w:t>当中其标准保留时间的偏差</w:t>
      </w:r>
      <w:r w:rsidRPr="00911563">
        <w:rPr>
          <w:rFonts w:ascii="宋体" w:hAnsi="宋体" w:hint="eastAsia"/>
          <w:sz w:val="24"/>
        </w:rPr>
        <w:t>、</w:t>
      </w:r>
      <w:r w:rsidRPr="00911563">
        <w:rPr>
          <w:rFonts w:ascii="宋体" w:hAnsi="宋体"/>
          <w:sz w:val="24"/>
        </w:rPr>
        <w:t>定量及确认离子之间的标准丰度比与实测丰度比等以</w:t>
      </w:r>
      <w:r w:rsidRPr="00911563">
        <w:rPr>
          <w:rFonts w:ascii="宋体" w:hAnsi="宋体" w:hint="eastAsia"/>
          <w:sz w:val="24"/>
        </w:rPr>
        <w:t>保证</w:t>
      </w:r>
      <w:r w:rsidRPr="00911563">
        <w:rPr>
          <w:rFonts w:ascii="宋体" w:hAnsi="宋体"/>
          <w:sz w:val="24"/>
        </w:rPr>
        <w:t>定性</w:t>
      </w:r>
      <w:r w:rsidRPr="00911563">
        <w:rPr>
          <w:rFonts w:ascii="宋体" w:hAnsi="宋体" w:hint="eastAsia"/>
          <w:sz w:val="24"/>
        </w:rPr>
        <w:t>的准确性</w:t>
      </w:r>
      <w:r w:rsidRPr="00911563">
        <w:rPr>
          <w:rFonts w:ascii="宋体" w:hAnsi="宋体"/>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3.6.1.5.1</w:t>
      </w:r>
      <w:r w:rsidRPr="00911563">
        <w:rPr>
          <w:rFonts w:ascii="宋体" w:hAnsi="宋体"/>
          <w:sz w:val="24"/>
        </w:rPr>
        <w:t>数据处理工具能够快速查找、比较和鉴定化合物。</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3.6.1.5.2</w:t>
      </w:r>
      <w:r w:rsidRPr="00911563">
        <w:rPr>
          <w:rFonts w:ascii="宋体" w:hAnsi="宋体"/>
          <w:sz w:val="24"/>
        </w:rPr>
        <w:t>定性工具能够充分发掘高分辨率精确质量</w:t>
      </w:r>
      <w:r w:rsidRPr="00911563">
        <w:rPr>
          <w:rFonts w:ascii="宋体" w:hAnsi="宋体" w:hint="eastAsia"/>
          <w:sz w:val="24"/>
        </w:rPr>
        <w:t>M</w:t>
      </w:r>
      <w:r w:rsidRPr="00911563">
        <w:rPr>
          <w:rFonts w:ascii="宋体" w:hAnsi="宋体"/>
          <w:sz w:val="24"/>
        </w:rPr>
        <w:t>S谱图和</w:t>
      </w:r>
      <w:r w:rsidRPr="00911563">
        <w:rPr>
          <w:rFonts w:ascii="宋体" w:hAnsi="宋体" w:hint="eastAsia"/>
          <w:sz w:val="24"/>
        </w:rPr>
        <w:t>MS</w:t>
      </w:r>
      <w:r w:rsidRPr="00911563">
        <w:rPr>
          <w:rFonts w:ascii="宋体" w:hAnsi="宋体"/>
          <w:sz w:val="24"/>
        </w:rPr>
        <w:t>/MS产物离子谱图的丰富信息。</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3.6.1.5.3</w:t>
      </w:r>
      <w:r w:rsidRPr="00911563">
        <w:rPr>
          <w:rFonts w:ascii="宋体" w:hAnsi="宋体"/>
          <w:sz w:val="24"/>
        </w:rPr>
        <w:t xml:space="preserve"> </w:t>
      </w:r>
      <w:r w:rsidRPr="00911563">
        <w:rPr>
          <w:rFonts w:ascii="宋体" w:hAnsi="宋体" w:hint="eastAsia"/>
          <w:sz w:val="24"/>
        </w:rPr>
        <w:t>具备</w:t>
      </w:r>
      <w:r w:rsidRPr="00911563">
        <w:rPr>
          <w:rFonts w:ascii="宋体" w:hAnsi="宋体"/>
          <w:sz w:val="24"/>
        </w:rPr>
        <w:t>以化合物为中心的数据挖掘和</w:t>
      </w:r>
      <w:proofErr w:type="gramStart"/>
      <w:r w:rsidRPr="00911563">
        <w:rPr>
          <w:rFonts w:ascii="宋体" w:hAnsi="宋体"/>
          <w:sz w:val="24"/>
        </w:rPr>
        <w:t>导览</w:t>
      </w:r>
      <w:proofErr w:type="gramEnd"/>
      <w:r w:rsidRPr="00911563">
        <w:rPr>
          <w:rFonts w:ascii="宋体" w:hAnsi="宋体"/>
          <w:sz w:val="24"/>
        </w:rPr>
        <w:t>功能</w:t>
      </w:r>
      <w:r w:rsidRPr="00911563">
        <w:rPr>
          <w:rFonts w:ascii="宋体" w:hAnsi="宋体" w:hint="eastAsia"/>
          <w:sz w:val="24"/>
        </w:rPr>
        <w:t>以</w:t>
      </w:r>
      <w:r w:rsidRPr="00911563">
        <w:rPr>
          <w:rFonts w:ascii="宋体" w:hAnsi="宋体"/>
          <w:sz w:val="24"/>
        </w:rPr>
        <w:t>简化 MS 数据的分析。</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w:t>
      </w:r>
      <w:r w:rsidRPr="00911563">
        <w:rPr>
          <w:rFonts w:ascii="宋体" w:hAnsi="宋体" w:hint="eastAsia"/>
          <w:sz w:val="24"/>
        </w:rPr>
        <w:t>3.6.1.5.4具备</w:t>
      </w:r>
      <w:r w:rsidRPr="00911563">
        <w:rPr>
          <w:rFonts w:ascii="宋体" w:hAnsi="宋体"/>
          <w:sz w:val="24"/>
        </w:rPr>
        <w:t>从复杂分离中提取更多、更加准确的质谱信息</w:t>
      </w:r>
      <w:r w:rsidRPr="00911563">
        <w:rPr>
          <w:rFonts w:ascii="宋体" w:hAnsi="宋体" w:hint="eastAsia"/>
          <w:sz w:val="24"/>
        </w:rPr>
        <w:t>、</w:t>
      </w:r>
      <w:r w:rsidRPr="00911563">
        <w:rPr>
          <w:rFonts w:ascii="宋体" w:hAnsi="宋体"/>
          <w:sz w:val="24"/>
        </w:rPr>
        <w:t>同时可提高灵敏度和扩展线性范围</w:t>
      </w:r>
      <w:r w:rsidRPr="00911563">
        <w:rPr>
          <w:rFonts w:ascii="宋体" w:hAnsi="宋体" w:hint="eastAsia"/>
          <w:sz w:val="24"/>
        </w:rPr>
        <w:t>的</w:t>
      </w:r>
      <w:r w:rsidRPr="00911563">
        <w:rPr>
          <w:rFonts w:ascii="宋体" w:hAnsi="宋体"/>
          <w:sz w:val="24"/>
        </w:rPr>
        <w:t>基于高分辨数据的解卷积软件。</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3.6.1.5.5</w:t>
      </w:r>
      <w:r w:rsidRPr="00911563">
        <w:rPr>
          <w:rFonts w:ascii="宋体" w:hAnsi="宋体"/>
          <w:sz w:val="24"/>
        </w:rPr>
        <w:t>软件</w:t>
      </w:r>
      <w:r w:rsidRPr="00911563">
        <w:rPr>
          <w:rFonts w:ascii="宋体" w:hAnsi="宋体" w:hint="eastAsia"/>
          <w:sz w:val="24"/>
        </w:rPr>
        <w:t>能</w:t>
      </w:r>
      <w:r w:rsidRPr="00911563">
        <w:rPr>
          <w:rFonts w:ascii="宋体" w:hAnsi="宋体"/>
          <w:sz w:val="24"/>
        </w:rPr>
        <w:t>自动识别样品组间的显著性差异，并通过精确质量数谱库检索进行化合物鉴定</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w:t>
      </w:r>
      <w:r w:rsidRPr="00911563">
        <w:rPr>
          <w:rFonts w:ascii="宋体" w:hAnsi="宋体" w:hint="eastAsia"/>
          <w:sz w:val="24"/>
        </w:rPr>
        <w:t>3.6.1.5</w:t>
      </w:r>
      <w:r w:rsidRPr="00911563">
        <w:rPr>
          <w:rFonts w:ascii="宋体" w:hAnsi="宋体"/>
          <w:sz w:val="24"/>
        </w:rPr>
        <w:t>.6 数据分析软件可利用主成分分析(PCA)找出化合物对样本组差异的相对贡献，快速而方便地测定</w:t>
      </w:r>
      <w:proofErr w:type="gramStart"/>
      <w:r w:rsidRPr="00911563">
        <w:rPr>
          <w:rFonts w:ascii="宋体" w:hAnsi="宋体"/>
          <w:sz w:val="24"/>
        </w:rPr>
        <w:t>各样品组间</w:t>
      </w:r>
      <w:proofErr w:type="gramEnd"/>
      <w:r w:rsidRPr="00911563">
        <w:rPr>
          <w:rFonts w:ascii="宋体" w:hAnsi="宋体"/>
          <w:sz w:val="24"/>
        </w:rPr>
        <w:t>化合物的显著差异，跟据质谱图中化合物的丰度相似性进行聚类分析，建立用于分类预测的多变量模型</w:t>
      </w:r>
      <w:r w:rsidRPr="00911563">
        <w:rPr>
          <w:rFonts w:ascii="宋体" w:hAnsi="宋体" w:hint="eastAsia"/>
          <w:sz w:val="24"/>
        </w:rPr>
        <w:t>。</w:t>
      </w:r>
      <w:r w:rsidRPr="00911563">
        <w:rPr>
          <w:rFonts w:ascii="宋体" w:hAnsi="宋体"/>
          <w:sz w:val="24"/>
        </w:rPr>
        <w:t xml:space="preserve"> </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3.6.2</w:t>
      </w:r>
      <w:r w:rsidRPr="00911563">
        <w:rPr>
          <w:rFonts w:ascii="宋体" w:hAnsi="宋体"/>
          <w:sz w:val="24"/>
        </w:rPr>
        <w:t xml:space="preserve"> </w:t>
      </w:r>
      <w:r w:rsidRPr="00911563">
        <w:rPr>
          <w:rFonts w:ascii="宋体" w:hAnsi="宋体" w:hint="eastAsia"/>
          <w:sz w:val="24"/>
        </w:rPr>
        <w:t>工作站电脑规格</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1台数据采集用电脑，1台数据分析用电脑，</w:t>
      </w:r>
      <w:r w:rsidRPr="00911563">
        <w:rPr>
          <w:sz w:val="24"/>
        </w:rPr>
        <w:t>配置</w:t>
      </w:r>
      <w:r w:rsidRPr="00911563">
        <w:rPr>
          <w:sz w:val="24"/>
        </w:rPr>
        <w:t>24</w:t>
      </w:r>
      <w:r w:rsidRPr="00911563">
        <w:rPr>
          <w:sz w:val="24"/>
        </w:rPr>
        <w:t>寸宽屏液晶显示器</w:t>
      </w:r>
      <w:r w:rsidRPr="00911563">
        <w:rPr>
          <w:rFonts w:hint="eastAsia"/>
          <w:sz w:val="24"/>
        </w:rPr>
        <w:t>。</w:t>
      </w:r>
      <w:r w:rsidRPr="00911563">
        <w:rPr>
          <w:rFonts w:ascii="宋体" w:hAnsi="宋体" w:hint="eastAsia"/>
          <w:sz w:val="24"/>
        </w:rPr>
        <w:t>具体要求为</w:t>
      </w:r>
      <w:r w:rsidRPr="00911563">
        <w:rPr>
          <w:rFonts w:ascii="宋体" w:hAnsi="宋体"/>
          <w:sz w:val="24"/>
        </w:rPr>
        <w:t>CPU酷</w:t>
      </w:r>
      <w:proofErr w:type="gramStart"/>
      <w:r w:rsidRPr="00911563">
        <w:rPr>
          <w:rFonts w:ascii="宋体" w:hAnsi="宋体"/>
          <w:sz w:val="24"/>
        </w:rPr>
        <w:t>睿</w:t>
      </w:r>
      <w:proofErr w:type="gramEnd"/>
      <w:r w:rsidRPr="00911563">
        <w:rPr>
          <w:rFonts w:ascii="宋体" w:hAnsi="宋体"/>
          <w:sz w:val="24"/>
        </w:rPr>
        <w:t>双核，单主频不低于1.5G/2G内存或以上/4T固态硬盘（SSD）或以上/DVD-RW/双21.5+</w:t>
      </w:r>
      <w:proofErr w:type="gramStart"/>
      <w:r w:rsidRPr="00911563">
        <w:rPr>
          <w:rFonts w:ascii="宋体" w:hAnsi="宋体"/>
          <w:sz w:val="24"/>
        </w:rPr>
        <w:t>”</w:t>
      </w:r>
      <w:proofErr w:type="gramEnd"/>
      <w:r w:rsidRPr="00911563">
        <w:rPr>
          <w:rFonts w:ascii="宋体" w:hAnsi="宋体"/>
          <w:sz w:val="24"/>
        </w:rPr>
        <w:t>LCD ，不低于10GbE的以太网连接。</w:t>
      </w:r>
      <w:r w:rsidRPr="00911563">
        <w:rPr>
          <w:rFonts w:ascii="宋体" w:hAnsi="宋体" w:hint="eastAsia"/>
          <w:sz w:val="24"/>
        </w:rPr>
        <w:t>1台激光打印机。</w:t>
      </w:r>
    </w:p>
    <w:p w:rsidR="00DF02D6" w:rsidRPr="00911563" w:rsidRDefault="00DF02D6" w:rsidP="00DF02D6">
      <w:pPr>
        <w:spacing w:line="360" w:lineRule="auto"/>
        <w:ind w:firstLineChars="100" w:firstLine="240"/>
        <w:rPr>
          <w:rFonts w:ascii="宋体" w:hAnsi="宋体" w:hint="eastAsia"/>
          <w:sz w:val="24"/>
        </w:rPr>
      </w:pPr>
    </w:p>
    <w:p w:rsidR="00DF02D6" w:rsidRPr="00911563" w:rsidRDefault="00DF02D6" w:rsidP="00DF02D6">
      <w:pPr>
        <w:spacing w:line="360" w:lineRule="auto"/>
        <w:ind w:firstLineChars="100" w:firstLine="240"/>
        <w:rPr>
          <w:rFonts w:ascii="宋体" w:hAnsi="宋体"/>
          <w:b/>
          <w:bCs/>
          <w:sz w:val="24"/>
        </w:rPr>
      </w:pPr>
      <w:r w:rsidRPr="00911563">
        <w:rPr>
          <w:rFonts w:ascii="宋体" w:hAnsi="宋体"/>
          <w:sz w:val="24"/>
        </w:rPr>
        <w:t>★</w:t>
      </w:r>
      <w:r w:rsidRPr="00911563">
        <w:rPr>
          <w:rFonts w:ascii="宋体" w:hAnsi="宋体" w:hint="eastAsia"/>
          <w:b/>
          <w:bCs/>
          <w:sz w:val="24"/>
        </w:rPr>
        <w:t>3</w:t>
      </w:r>
      <w:r w:rsidRPr="00911563">
        <w:rPr>
          <w:rFonts w:ascii="宋体" w:hAnsi="宋体"/>
          <w:b/>
          <w:bCs/>
          <w:sz w:val="24"/>
        </w:rPr>
        <w:t>.</w:t>
      </w:r>
      <w:r w:rsidRPr="00911563">
        <w:rPr>
          <w:rFonts w:ascii="宋体" w:hAnsi="宋体" w:hint="eastAsia"/>
          <w:b/>
          <w:bCs/>
          <w:sz w:val="24"/>
        </w:rPr>
        <w:t>7</w:t>
      </w:r>
      <w:r w:rsidRPr="00911563">
        <w:rPr>
          <w:rFonts w:ascii="宋体" w:hAnsi="宋体"/>
          <w:b/>
          <w:bCs/>
          <w:sz w:val="24"/>
        </w:rPr>
        <w:t xml:space="preserve"> </w:t>
      </w:r>
      <w:r w:rsidRPr="00911563">
        <w:rPr>
          <w:rFonts w:ascii="宋体" w:hAnsi="宋体" w:hint="eastAsia"/>
          <w:b/>
          <w:bCs/>
          <w:sz w:val="24"/>
        </w:rPr>
        <w:t>辅助设备</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w:t>
      </w:r>
      <w:r w:rsidRPr="00911563">
        <w:rPr>
          <w:rFonts w:ascii="宋体" w:hAnsi="宋体" w:hint="eastAsia"/>
          <w:sz w:val="24"/>
        </w:rPr>
        <w:t>7</w:t>
      </w:r>
      <w:r w:rsidRPr="00911563">
        <w:rPr>
          <w:rFonts w:ascii="宋体" w:hAnsi="宋体"/>
          <w:sz w:val="24"/>
        </w:rPr>
        <w:t>.1 大流量进口氮气发生器一台（流量不低于</w:t>
      </w:r>
      <w:r w:rsidRPr="00911563">
        <w:rPr>
          <w:rFonts w:ascii="宋体" w:hAnsi="宋体" w:hint="eastAsia"/>
          <w:sz w:val="24"/>
        </w:rPr>
        <w:t>24</w:t>
      </w:r>
      <w:r w:rsidRPr="00911563">
        <w:rPr>
          <w:rFonts w:ascii="宋体" w:hAnsi="宋体"/>
          <w:sz w:val="24"/>
        </w:rPr>
        <w:t>L/min）</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w:t>
      </w:r>
      <w:r w:rsidRPr="00911563">
        <w:rPr>
          <w:rFonts w:ascii="宋体" w:hAnsi="宋体" w:hint="eastAsia"/>
          <w:sz w:val="24"/>
        </w:rPr>
        <w:t>.7.2</w:t>
      </w:r>
      <w:proofErr w:type="gramStart"/>
      <w:r w:rsidRPr="00911563">
        <w:rPr>
          <w:rFonts w:ascii="宋体" w:hAnsi="宋体"/>
          <w:sz w:val="24"/>
        </w:rPr>
        <w:t>一</w:t>
      </w:r>
      <w:proofErr w:type="gramEnd"/>
      <w:r w:rsidRPr="00911563">
        <w:rPr>
          <w:rFonts w:ascii="宋体" w:hAnsi="宋体" w:hint="eastAsia"/>
          <w:sz w:val="24"/>
        </w:rPr>
        <w:t>套</w:t>
      </w:r>
      <w:r w:rsidRPr="00911563">
        <w:rPr>
          <w:rFonts w:ascii="宋体" w:hAnsi="宋体"/>
          <w:sz w:val="24"/>
        </w:rPr>
        <w:t xml:space="preserve"> 2小时</w:t>
      </w:r>
      <w:r w:rsidRPr="00911563">
        <w:rPr>
          <w:rFonts w:ascii="宋体" w:hAnsi="宋体" w:hint="eastAsia"/>
          <w:sz w:val="24"/>
        </w:rPr>
        <w:t>15KW</w:t>
      </w:r>
      <w:r w:rsidRPr="00911563">
        <w:rPr>
          <w:rFonts w:ascii="宋体" w:hAnsi="宋体"/>
          <w:sz w:val="24"/>
        </w:rPr>
        <w:t xml:space="preserve"> UPS；</w:t>
      </w:r>
      <w:r w:rsidRPr="00911563">
        <w:rPr>
          <w:rFonts w:ascii="宋体" w:hAnsi="宋体" w:hint="eastAsia"/>
          <w:sz w:val="24"/>
        </w:rPr>
        <w:t>2台15kvA隔离变压器。</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3.</w:t>
      </w:r>
      <w:r w:rsidRPr="00911563">
        <w:rPr>
          <w:rFonts w:ascii="宋体" w:hAnsi="宋体" w:hint="eastAsia"/>
          <w:sz w:val="24"/>
        </w:rPr>
        <w:t>7</w:t>
      </w:r>
      <w:r w:rsidRPr="00911563">
        <w:rPr>
          <w:rFonts w:ascii="宋体" w:hAnsi="宋体"/>
          <w:sz w:val="24"/>
        </w:rPr>
        <w:t>.3</w:t>
      </w:r>
      <w:r w:rsidRPr="00911563">
        <w:rPr>
          <w:rFonts w:ascii="宋体" w:hAnsi="宋体" w:hint="eastAsia"/>
          <w:sz w:val="24"/>
        </w:rPr>
        <w:t>带静音罩的实验台一</w:t>
      </w:r>
      <w:r w:rsidRPr="00911563">
        <w:rPr>
          <w:rFonts w:ascii="宋体" w:hAnsi="宋体"/>
          <w:sz w:val="24"/>
        </w:rPr>
        <w:t>套</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3.7.4</w:t>
      </w:r>
      <w:r w:rsidRPr="00911563">
        <w:rPr>
          <w:rFonts w:ascii="宋体" w:hAnsi="宋体"/>
          <w:sz w:val="24"/>
        </w:rPr>
        <w:t xml:space="preserve"> </w:t>
      </w:r>
      <w:r w:rsidRPr="00911563">
        <w:rPr>
          <w:rFonts w:ascii="宋体" w:hAnsi="宋体" w:hint="eastAsia"/>
          <w:sz w:val="24"/>
        </w:rPr>
        <w:t>自动进样器控温系统一套。</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lastRenderedPageBreak/>
        <w:t>3.7.5</w:t>
      </w:r>
      <w:r w:rsidRPr="00911563">
        <w:rPr>
          <w:rFonts w:ascii="宋体" w:hAnsi="宋体"/>
          <w:sz w:val="24"/>
        </w:rPr>
        <w:t xml:space="preserve"> </w:t>
      </w:r>
      <w:r w:rsidRPr="00911563">
        <w:rPr>
          <w:rFonts w:ascii="宋体" w:hAnsi="宋体" w:hint="eastAsia"/>
          <w:sz w:val="24"/>
        </w:rPr>
        <w:t>仪器安装工具包一套。</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3.7.6</w:t>
      </w:r>
      <w:r w:rsidRPr="00911563">
        <w:rPr>
          <w:rFonts w:ascii="宋体" w:hAnsi="宋体"/>
          <w:sz w:val="24"/>
        </w:rPr>
        <w:t xml:space="preserve"> </w:t>
      </w:r>
      <w:r w:rsidRPr="00911563">
        <w:rPr>
          <w:rFonts w:ascii="宋体" w:hAnsi="宋体" w:hint="eastAsia"/>
          <w:sz w:val="24"/>
        </w:rPr>
        <w:t>与气质联用仪匹配使用的相关配件：常规</w:t>
      </w:r>
      <w:r w:rsidRPr="00911563">
        <w:rPr>
          <w:rFonts w:ascii="宋体" w:hAnsi="宋体"/>
          <w:sz w:val="24"/>
        </w:rPr>
        <w:t>2mL样品瓶100</w:t>
      </w:r>
      <w:r w:rsidRPr="00911563">
        <w:rPr>
          <w:rFonts w:ascii="宋体" w:hAnsi="宋体" w:hint="eastAsia"/>
          <w:sz w:val="24"/>
        </w:rPr>
        <w:t>0</w:t>
      </w:r>
      <w:r w:rsidRPr="00911563">
        <w:rPr>
          <w:rFonts w:ascii="宋体" w:hAnsi="宋体"/>
          <w:sz w:val="24"/>
        </w:rPr>
        <w:t>个、瓶盖</w:t>
      </w:r>
      <w:r w:rsidRPr="00911563">
        <w:rPr>
          <w:rFonts w:ascii="宋体" w:hAnsi="宋体" w:hint="eastAsia"/>
          <w:sz w:val="24"/>
        </w:rPr>
        <w:t>5000个，250µ</w:t>
      </w:r>
      <w:r w:rsidRPr="00911563">
        <w:rPr>
          <w:rFonts w:ascii="宋体" w:hAnsi="宋体"/>
          <w:sz w:val="24"/>
        </w:rPr>
        <w:t>L</w:t>
      </w:r>
      <w:r w:rsidRPr="00911563">
        <w:rPr>
          <w:rFonts w:ascii="宋体" w:hAnsi="宋体" w:hint="eastAsia"/>
          <w:sz w:val="24"/>
        </w:rPr>
        <w:t>玻璃内插管1000个，带过滤功能的2m</w:t>
      </w:r>
      <w:r w:rsidRPr="00911563">
        <w:rPr>
          <w:rFonts w:ascii="宋体" w:hAnsi="宋体"/>
          <w:sz w:val="24"/>
        </w:rPr>
        <w:t>L</w:t>
      </w:r>
      <w:r w:rsidRPr="00911563">
        <w:rPr>
          <w:rFonts w:ascii="宋体" w:hAnsi="宋体" w:hint="eastAsia"/>
          <w:sz w:val="24"/>
        </w:rPr>
        <w:t>玻璃瓶500个。</w:t>
      </w:r>
      <w:r w:rsidRPr="00911563">
        <w:rPr>
          <w:rFonts w:ascii="宋体" w:hAnsi="宋体"/>
          <w:sz w:val="24"/>
        </w:rPr>
        <w:t>进</w:t>
      </w:r>
      <w:proofErr w:type="gramStart"/>
      <w:r w:rsidRPr="00911563">
        <w:rPr>
          <w:rFonts w:ascii="宋体" w:hAnsi="宋体"/>
          <w:sz w:val="24"/>
        </w:rPr>
        <w:t>样口隔垫</w:t>
      </w:r>
      <w:proofErr w:type="gramEnd"/>
      <w:r w:rsidRPr="00911563">
        <w:rPr>
          <w:rFonts w:ascii="宋体" w:hAnsi="宋体" w:hint="eastAsia"/>
          <w:sz w:val="24"/>
        </w:rPr>
        <w:t>100</w:t>
      </w:r>
      <w:r w:rsidRPr="00911563">
        <w:rPr>
          <w:rFonts w:ascii="宋体" w:hAnsi="宋体"/>
          <w:sz w:val="24"/>
        </w:rPr>
        <w:t>个、O</w:t>
      </w:r>
      <w:proofErr w:type="gramStart"/>
      <w:r w:rsidRPr="00911563">
        <w:rPr>
          <w:rFonts w:ascii="宋体" w:hAnsi="宋体"/>
          <w:sz w:val="24"/>
        </w:rPr>
        <w:t>型圈</w:t>
      </w:r>
      <w:r w:rsidRPr="00911563">
        <w:rPr>
          <w:rFonts w:ascii="宋体" w:hAnsi="宋体" w:hint="eastAsia"/>
          <w:sz w:val="24"/>
        </w:rPr>
        <w:t>50</w:t>
      </w:r>
      <w:r w:rsidRPr="00911563">
        <w:rPr>
          <w:rFonts w:ascii="宋体" w:hAnsi="宋体"/>
          <w:sz w:val="24"/>
        </w:rPr>
        <w:t>个</w:t>
      </w:r>
      <w:proofErr w:type="gramEnd"/>
      <w:r w:rsidRPr="00911563">
        <w:rPr>
          <w:rFonts w:ascii="宋体" w:hAnsi="宋体"/>
          <w:sz w:val="24"/>
        </w:rPr>
        <w:t>、</w:t>
      </w:r>
      <w:r w:rsidRPr="00911563">
        <w:rPr>
          <w:rFonts w:ascii="宋体" w:hAnsi="宋体" w:hint="eastAsia"/>
          <w:sz w:val="24"/>
        </w:rPr>
        <w:t>LE-</w:t>
      </w:r>
      <w:r w:rsidRPr="00911563">
        <w:rPr>
          <w:rFonts w:ascii="宋体" w:hAnsi="宋体"/>
          <w:sz w:val="24"/>
        </w:rPr>
        <w:t>EI灯丝</w:t>
      </w:r>
      <w:r w:rsidRPr="00911563">
        <w:rPr>
          <w:rFonts w:ascii="宋体" w:hAnsi="宋体" w:hint="eastAsia"/>
          <w:sz w:val="24"/>
        </w:rPr>
        <w:t>6</w:t>
      </w:r>
      <w:r w:rsidRPr="00911563">
        <w:rPr>
          <w:rFonts w:ascii="宋体" w:hAnsi="宋体"/>
          <w:sz w:val="24"/>
        </w:rPr>
        <w:t>根</w:t>
      </w:r>
      <w:r w:rsidRPr="00911563">
        <w:rPr>
          <w:rFonts w:ascii="宋体" w:hAnsi="宋体" w:hint="eastAsia"/>
          <w:sz w:val="24"/>
        </w:rPr>
        <w:t>，液体进样针5根，SPME常用耗材1套，至少含2种常用不同的涂层的</w:t>
      </w:r>
      <w:proofErr w:type="gramStart"/>
      <w:r w:rsidRPr="00911563">
        <w:rPr>
          <w:rFonts w:ascii="宋体" w:hAnsi="宋体" w:hint="eastAsia"/>
          <w:sz w:val="24"/>
        </w:rPr>
        <w:t>萃取头</w:t>
      </w:r>
      <w:proofErr w:type="gramEnd"/>
      <w:r w:rsidRPr="00911563">
        <w:rPr>
          <w:rFonts w:ascii="宋体" w:hAnsi="宋体" w:hint="eastAsia"/>
          <w:sz w:val="24"/>
        </w:rPr>
        <w:t>10个。固相微萃取用的套装萃取瓶（含瓶盖）10mL</w:t>
      </w:r>
      <w:r w:rsidRPr="00911563">
        <w:rPr>
          <w:rFonts w:ascii="宋体" w:hAnsi="宋体"/>
          <w:sz w:val="24"/>
        </w:rPr>
        <w:t xml:space="preserve"> </w:t>
      </w:r>
      <w:r w:rsidRPr="00911563">
        <w:rPr>
          <w:rFonts w:ascii="宋体" w:hAnsi="宋体" w:hint="eastAsia"/>
          <w:sz w:val="24"/>
        </w:rPr>
        <w:t>300个和20</w:t>
      </w:r>
      <w:r w:rsidRPr="00911563">
        <w:rPr>
          <w:rFonts w:ascii="宋体" w:hAnsi="宋体"/>
          <w:sz w:val="24"/>
        </w:rPr>
        <w:t xml:space="preserve"> </w:t>
      </w:r>
      <w:r w:rsidRPr="00911563">
        <w:rPr>
          <w:rFonts w:ascii="宋体" w:hAnsi="宋体" w:hint="eastAsia"/>
          <w:sz w:val="24"/>
        </w:rPr>
        <w:t>m</w:t>
      </w:r>
      <w:r w:rsidRPr="00911563">
        <w:rPr>
          <w:rFonts w:ascii="宋体" w:hAnsi="宋体"/>
          <w:sz w:val="24"/>
        </w:rPr>
        <w:t>L</w:t>
      </w:r>
      <w:r w:rsidRPr="00911563">
        <w:rPr>
          <w:rFonts w:ascii="宋体" w:hAnsi="宋体" w:hint="eastAsia"/>
          <w:sz w:val="24"/>
        </w:rPr>
        <w:t>200个H</w:t>
      </w:r>
      <w:r w:rsidRPr="00911563">
        <w:rPr>
          <w:rFonts w:ascii="宋体" w:hAnsi="宋体"/>
          <w:sz w:val="24"/>
        </w:rPr>
        <w:t>P-5MS</w:t>
      </w:r>
      <w:r w:rsidRPr="00911563">
        <w:rPr>
          <w:rFonts w:ascii="宋体" w:hAnsi="宋体" w:hint="eastAsia"/>
          <w:sz w:val="24"/>
        </w:rPr>
        <w:t>超高惰性色谱柱4根。适于SPME用</w:t>
      </w:r>
      <w:proofErr w:type="gramStart"/>
      <w:r w:rsidRPr="00911563">
        <w:rPr>
          <w:rFonts w:ascii="宋体" w:hAnsi="宋体" w:hint="eastAsia"/>
          <w:sz w:val="24"/>
        </w:rPr>
        <w:t>的衬管10根</w:t>
      </w:r>
      <w:proofErr w:type="gramEnd"/>
      <w:r w:rsidRPr="00911563">
        <w:rPr>
          <w:rFonts w:ascii="宋体" w:hAnsi="宋体" w:hint="eastAsia"/>
          <w:sz w:val="24"/>
        </w:rPr>
        <w:t>，常规</w:t>
      </w:r>
      <w:proofErr w:type="gramStart"/>
      <w:r w:rsidRPr="00911563">
        <w:rPr>
          <w:rFonts w:ascii="宋体" w:hAnsi="宋体" w:hint="eastAsia"/>
          <w:sz w:val="24"/>
        </w:rPr>
        <w:t>分流衬管10根</w:t>
      </w:r>
      <w:proofErr w:type="gramEnd"/>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3.7.7</w:t>
      </w:r>
      <w:r w:rsidRPr="00911563">
        <w:rPr>
          <w:rFonts w:ascii="宋体" w:hAnsi="宋体"/>
          <w:sz w:val="24"/>
        </w:rPr>
        <w:t xml:space="preserve"> </w:t>
      </w:r>
      <w:r w:rsidRPr="00911563">
        <w:rPr>
          <w:rFonts w:ascii="宋体" w:hAnsi="宋体" w:hint="eastAsia"/>
          <w:sz w:val="24"/>
        </w:rPr>
        <w:t>升级版SIMCA</w:t>
      </w:r>
      <w:r w:rsidRPr="00911563">
        <w:rPr>
          <w:rFonts w:ascii="宋体" w:hAnsi="宋体"/>
          <w:sz w:val="24"/>
        </w:rPr>
        <w:t xml:space="preserve"> </w:t>
      </w:r>
      <w:r w:rsidRPr="00911563">
        <w:rPr>
          <w:rFonts w:ascii="宋体" w:hAnsi="宋体" w:hint="eastAsia"/>
          <w:sz w:val="24"/>
        </w:rPr>
        <w:t>P软件1套用于对</w:t>
      </w:r>
      <w:proofErr w:type="gramStart"/>
      <w:r w:rsidRPr="00911563">
        <w:rPr>
          <w:rFonts w:ascii="宋体" w:hAnsi="宋体" w:hint="eastAsia"/>
          <w:sz w:val="24"/>
        </w:rPr>
        <w:t>代谢组</w:t>
      </w:r>
      <w:proofErr w:type="gramEnd"/>
      <w:r w:rsidRPr="00911563">
        <w:rPr>
          <w:rFonts w:ascii="宋体" w:hAnsi="宋体" w:hint="eastAsia"/>
          <w:sz w:val="24"/>
        </w:rPr>
        <w:t>数据的深入挖掘。</w:t>
      </w:r>
    </w:p>
    <w:p w:rsidR="00DF02D6" w:rsidRPr="00911563" w:rsidRDefault="00DF02D6" w:rsidP="00DF02D6">
      <w:pPr>
        <w:spacing w:line="360" w:lineRule="auto"/>
        <w:rPr>
          <w:rFonts w:ascii="宋体" w:hAnsi="宋体"/>
          <w:b/>
          <w:bCs/>
          <w:sz w:val="24"/>
        </w:rPr>
      </w:pPr>
      <w:r w:rsidRPr="00911563">
        <w:rPr>
          <w:rFonts w:ascii="宋体" w:hAnsi="宋体" w:hint="eastAsia"/>
          <w:b/>
          <w:bCs/>
          <w:sz w:val="24"/>
        </w:rPr>
        <w:t>4.</w:t>
      </w:r>
      <w:r w:rsidRPr="00911563">
        <w:rPr>
          <w:rFonts w:ascii="宋体" w:hAnsi="宋体"/>
          <w:b/>
          <w:bCs/>
          <w:sz w:val="24"/>
        </w:rPr>
        <w:t xml:space="preserve"> 技术文件</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4.1 设备制造厂商提供的销售、售后服务授权书。</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4.2仪器设备样本简介、产品技术性能说明，以及系统软件操作简介。</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4.3 仪器设备详细清单、各项技术参数，以及具体参数的测试条件。</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4.4 仪器硬件操作手册和软件使用手册。</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4.5 系统调试、维修、保养手册。</w:t>
      </w:r>
    </w:p>
    <w:p w:rsidR="00DF02D6" w:rsidRPr="00911563" w:rsidRDefault="00DF02D6" w:rsidP="00DF02D6">
      <w:pPr>
        <w:spacing w:line="360" w:lineRule="auto"/>
        <w:rPr>
          <w:rFonts w:ascii="宋体" w:hAnsi="宋体"/>
          <w:b/>
          <w:bCs/>
          <w:sz w:val="24"/>
        </w:rPr>
      </w:pPr>
      <w:r w:rsidRPr="00911563">
        <w:rPr>
          <w:rFonts w:ascii="宋体" w:hAnsi="宋体"/>
          <w:b/>
          <w:bCs/>
          <w:sz w:val="24"/>
        </w:rPr>
        <w:t>5 技术服务</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5.1 设备安装、调试、验收</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5.1.1供方在合同生效后15天内向用户提供详细的安装准备条件及安装计划。</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5.1.2仪器到达，在接到用户通知后</w:t>
      </w:r>
      <w:r w:rsidRPr="00911563">
        <w:rPr>
          <w:rFonts w:ascii="宋体" w:hAnsi="宋体" w:hint="eastAsia"/>
          <w:sz w:val="24"/>
        </w:rPr>
        <w:t>5</w:t>
      </w:r>
      <w:r w:rsidRPr="00911563">
        <w:rPr>
          <w:rFonts w:ascii="宋体" w:hAnsi="宋体"/>
          <w:sz w:val="24"/>
        </w:rPr>
        <w:t>天内执行安装、调试。</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5.1.3供方对安装现场安全负责。与需方共同开箱检验，检查仪器设备及随机附件是否全新、完整无损；技术资料与图纸是否与需方的要求相符。如发生破损、缺件等问题，供方应及时提出解决方案，并尽快给予解决。</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5.1.4验收标准以供方提供的中标产品样本所列的指标为准（该指标不低于招标文件所要求的指标）。任何虚假指标响应一经发现即作废标，商家必须承担由此给用户带来的一切经济损失和其它相关责任。</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5.1.5安装、调试、验收期间，供方人员的差旅费、食宿及其它费用由供方自理。</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5.1.6该仪器的安装、验收期不长于10个工作日。</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5.2 技术培训</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在用户所在地对用户进行3</w:t>
      </w:r>
      <w:r w:rsidRPr="00911563">
        <w:rPr>
          <w:rFonts w:ascii="宋体" w:hAnsi="宋体"/>
          <w:sz w:val="24"/>
        </w:rPr>
        <w:t>人以上、为期至少4天的培训。培训内容包括：基本原理、仪器结构、硬件操作、软件使用、数据处理、维护保养及简单故障排除等。培训期内供方人员的差旅费、食宿及其它费用由供方自理。</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w:t>
      </w:r>
      <w:r w:rsidRPr="00911563">
        <w:rPr>
          <w:rFonts w:ascii="宋体" w:hAnsi="宋体"/>
          <w:sz w:val="24"/>
        </w:rPr>
        <w:t>5.3保修期</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lastRenderedPageBreak/>
        <w:t>提供4</w:t>
      </w:r>
      <w:r w:rsidRPr="00911563">
        <w:rPr>
          <w:rFonts w:ascii="宋体" w:hAnsi="宋体"/>
          <w:sz w:val="24"/>
        </w:rPr>
        <w:t>年的整机免费保修。保修期自验收合格，双方签字之日起计算。在保修期内，因供货方原因不能及时修复，保修期将相应顺延。保修期满前一个月，供货方免费对设备进行一次全面检查、维护，并写出正式报告；如发现潜在问题，应负责排除。</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5.4 维修响应时间</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供方应在</w:t>
      </w:r>
      <w:r w:rsidRPr="00911563">
        <w:rPr>
          <w:rFonts w:ascii="宋体" w:hAnsi="宋体"/>
          <w:sz w:val="24"/>
        </w:rPr>
        <w:t>24小时内对用户的报修申请做出响应。一般问题应在48小时内解决；对于在48小时内无法解决的较大问题，应在3天内给以解决；对于在3天内不能解决的问题，应提出明确的解决方案，得到用户的认可后，在预定的期限内解决问题。否则，供方应赔偿由此造成的损失。</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w:t>
      </w:r>
      <w:r w:rsidRPr="00911563">
        <w:rPr>
          <w:rFonts w:ascii="宋体" w:hAnsi="宋体"/>
          <w:sz w:val="24"/>
        </w:rPr>
        <w:t>5.5 软、硬件的升级</w:t>
      </w:r>
    </w:p>
    <w:p w:rsidR="00DF02D6" w:rsidRPr="00911563" w:rsidRDefault="00DF02D6" w:rsidP="00DF02D6">
      <w:pPr>
        <w:spacing w:line="360" w:lineRule="auto"/>
        <w:ind w:firstLineChars="100" w:firstLine="240"/>
        <w:rPr>
          <w:rFonts w:ascii="宋体" w:hAnsi="宋体"/>
          <w:sz w:val="24"/>
        </w:rPr>
      </w:pPr>
      <w:r w:rsidRPr="00911563">
        <w:rPr>
          <w:rFonts w:ascii="宋体" w:hAnsi="宋体" w:hint="eastAsia"/>
          <w:sz w:val="24"/>
        </w:rPr>
        <w:t>卖方免费向用户提供自验收之日起未来</w:t>
      </w:r>
      <w:r w:rsidRPr="00911563">
        <w:rPr>
          <w:rFonts w:ascii="宋体" w:hAnsi="宋体"/>
          <w:sz w:val="24"/>
        </w:rPr>
        <w:t>10年的软件升级；与之相关的硬件升级只收取成本费。</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6. 包装与运输 对任何不当包装或防护措施导致的设备坏损、费用增加等后果，均由供货方承担</w:t>
      </w:r>
      <w:r w:rsidRPr="00911563">
        <w:rPr>
          <w:rFonts w:ascii="宋体" w:hAnsi="宋体" w:hint="eastAsia"/>
          <w:sz w:val="24"/>
        </w:rPr>
        <w:t>。</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7. ★报价和付款方式</w:t>
      </w:r>
    </w:p>
    <w:p w:rsidR="00DF02D6" w:rsidRPr="00911563" w:rsidRDefault="00DF02D6" w:rsidP="00DF02D6">
      <w:pPr>
        <w:spacing w:line="360" w:lineRule="auto"/>
        <w:ind w:firstLineChars="300" w:firstLine="720"/>
        <w:rPr>
          <w:rFonts w:ascii="宋体" w:hAnsi="宋体"/>
          <w:sz w:val="24"/>
        </w:rPr>
      </w:pPr>
      <w:r w:rsidRPr="00911563">
        <w:rPr>
          <w:rFonts w:ascii="宋体" w:hAnsi="宋体" w:hint="eastAsia"/>
          <w:sz w:val="24"/>
        </w:rPr>
        <w:t>报价为</w:t>
      </w:r>
      <w:r w:rsidRPr="00911563">
        <w:rPr>
          <w:rFonts w:ascii="宋体" w:hAnsi="宋体"/>
          <w:sz w:val="24"/>
        </w:rPr>
        <w:t>CIP报价，货币为</w:t>
      </w:r>
      <w:r w:rsidRPr="00911563">
        <w:rPr>
          <w:rFonts w:ascii="宋体" w:hAnsi="宋体" w:hint="eastAsia"/>
          <w:sz w:val="24"/>
        </w:rPr>
        <w:t>人民币（不含关税、增值税）</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8 交货地点：CIP 北京，中国科学院遗传发育所用户指定地点</w:t>
      </w:r>
    </w:p>
    <w:p w:rsidR="00DF02D6" w:rsidRPr="00911563" w:rsidRDefault="00DF02D6" w:rsidP="00DF02D6">
      <w:pPr>
        <w:spacing w:line="360" w:lineRule="auto"/>
        <w:ind w:firstLineChars="100" w:firstLine="240"/>
        <w:rPr>
          <w:rFonts w:ascii="宋体" w:hAnsi="宋体"/>
          <w:sz w:val="24"/>
        </w:rPr>
      </w:pPr>
      <w:r w:rsidRPr="00911563">
        <w:rPr>
          <w:rFonts w:ascii="宋体" w:hAnsi="宋体"/>
          <w:sz w:val="24"/>
        </w:rPr>
        <w:t>9. 交货日期 合同生效后90日内。</w:t>
      </w:r>
    </w:p>
    <w:p w:rsidR="00DF02D6" w:rsidRPr="00911563" w:rsidRDefault="00DF02D6" w:rsidP="00DF02D6">
      <w:pPr>
        <w:spacing w:line="360" w:lineRule="auto"/>
        <w:ind w:firstLineChars="100" w:firstLine="240"/>
        <w:rPr>
          <w:sz w:val="24"/>
        </w:rPr>
      </w:pPr>
    </w:p>
    <w:p w:rsidR="00DF02D6" w:rsidRPr="00911563" w:rsidRDefault="00DF02D6" w:rsidP="00DF02D6">
      <w:pPr>
        <w:spacing w:line="360" w:lineRule="auto"/>
        <w:jc w:val="left"/>
        <w:rPr>
          <w:rFonts w:hint="eastAsia"/>
          <w:b/>
          <w:sz w:val="24"/>
        </w:rPr>
      </w:pPr>
    </w:p>
    <w:p w:rsidR="00C83F15" w:rsidRPr="00DF02D6" w:rsidRDefault="00C83F15">
      <w:bookmarkStart w:id="0" w:name="_GoBack"/>
      <w:bookmarkEnd w:id="0"/>
    </w:p>
    <w:sectPr w:rsidR="00C83F15" w:rsidRPr="00DF02D6" w:rsidSect="004A6F64">
      <w:headerReference w:type="default" r:id="rId6"/>
      <w:footerReference w:type="default" r:id="rId7"/>
      <w:footerReference w:type="first" r:id="rId8"/>
      <w:pgSz w:w="11906" w:h="16838" w:code="9"/>
      <w:pgMar w:top="1247" w:right="1304" w:bottom="1247" w:left="1304"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AF" w:rsidRDefault="00DF02D6" w:rsidP="00E30AC2">
    <w:pPr>
      <w:pStyle w:val="a5"/>
      <w:jc w:val="center"/>
    </w:pPr>
    <w:r>
      <w:fldChar w:fldCharType="begin"/>
    </w:r>
    <w:r>
      <w:instrText>PAGE   \* MERGEFORMAT</w:instrText>
    </w:r>
    <w:r>
      <w:fldChar w:fldCharType="separate"/>
    </w:r>
    <w:r w:rsidRPr="00DF02D6">
      <w:rPr>
        <w:noProof/>
        <w:lang w:val="zh-CN"/>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AF" w:rsidRDefault="00DF02D6">
    <w:pPr>
      <w:pStyle w:val="a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AF" w:rsidRDefault="00DF02D6">
    <w:pPr>
      <w:pStyle w:val="a4"/>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84946"/>
    <w:multiLevelType w:val="hybridMultilevel"/>
    <w:tmpl w:val="DAA8F132"/>
    <w:lvl w:ilvl="0" w:tplc="FFFFFFFF">
      <w:start w:val="1"/>
      <w:numFmt w:val="decimal"/>
      <w:lvlText w:val="%1）"/>
      <w:lvlJc w:val="left"/>
      <w:pPr>
        <w:tabs>
          <w:tab w:val="num" w:pos="1896"/>
        </w:tabs>
        <w:ind w:left="1896" w:hanging="396"/>
      </w:pPr>
      <w:rPr>
        <w:rFonts w:eastAsia="仿宋_GB2312" w:hint="eastAsia"/>
        <w:b w:val="0"/>
        <w:i w:val="0"/>
        <w:color w:val="auto"/>
      </w:rPr>
    </w:lvl>
    <w:lvl w:ilvl="1" w:tplc="2BB8BD62">
      <w:start w:val="8"/>
      <w:numFmt w:val="japaneseCounting"/>
      <w:lvlText w:val="第%2章"/>
      <w:lvlJc w:val="left"/>
      <w:pPr>
        <w:tabs>
          <w:tab w:val="num" w:pos="1935"/>
        </w:tabs>
        <w:ind w:left="1935" w:hanging="1515"/>
      </w:pPr>
      <w:rPr>
        <w:rFonts w:hint="default"/>
      </w:rPr>
    </w:lvl>
    <w:lvl w:ilvl="2" w:tplc="CB1454F0">
      <w:start w:val="1"/>
      <w:numFmt w:val="japaneseCounting"/>
      <w:lvlText w:val="%3、"/>
      <w:lvlJc w:val="left"/>
      <w:pPr>
        <w:tabs>
          <w:tab w:val="num" w:pos="1560"/>
        </w:tabs>
        <w:ind w:left="1560" w:hanging="72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D6"/>
    <w:rsid w:val="00C83F15"/>
    <w:rsid w:val="00DF0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2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F02D6"/>
    <w:rPr>
      <w:rFonts w:ascii="宋体" w:hAnsi="Courier New"/>
      <w:szCs w:val="20"/>
    </w:rPr>
  </w:style>
  <w:style w:type="character" w:customStyle="1" w:styleId="Char">
    <w:name w:val="纯文本 Char"/>
    <w:basedOn w:val="a0"/>
    <w:link w:val="a3"/>
    <w:rsid w:val="00DF02D6"/>
    <w:rPr>
      <w:rFonts w:ascii="宋体" w:eastAsia="宋体" w:hAnsi="Courier New" w:cs="Times New Roman"/>
      <w:szCs w:val="20"/>
    </w:rPr>
  </w:style>
  <w:style w:type="paragraph" w:styleId="a4">
    <w:name w:val="header"/>
    <w:basedOn w:val="a"/>
    <w:link w:val="Char0"/>
    <w:rsid w:val="00DF02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F02D6"/>
    <w:rPr>
      <w:rFonts w:ascii="Times New Roman" w:eastAsia="宋体" w:hAnsi="Times New Roman" w:cs="Times New Roman"/>
      <w:sz w:val="18"/>
      <w:szCs w:val="18"/>
    </w:rPr>
  </w:style>
  <w:style w:type="paragraph" w:styleId="a5">
    <w:name w:val="footer"/>
    <w:basedOn w:val="a"/>
    <w:link w:val="Char1"/>
    <w:rsid w:val="00DF02D6"/>
    <w:pPr>
      <w:tabs>
        <w:tab w:val="center" w:pos="4153"/>
        <w:tab w:val="right" w:pos="8306"/>
      </w:tabs>
      <w:snapToGrid w:val="0"/>
      <w:jc w:val="left"/>
    </w:pPr>
    <w:rPr>
      <w:sz w:val="18"/>
      <w:szCs w:val="18"/>
    </w:rPr>
  </w:style>
  <w:style w:type="character" w:customStyle="1" w:styleId="Char1">
    <w:name w:val="页脚 Char"/>
    <w:basedOn w:val="a0"/>
    <w:link w:val="a5"/>
    <w:rsid w:val="00DF02D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2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F02D6"/>
    <w:rPr>
      <w:rFonts w:ascii="宋体" w:hAnsi="Courier New"/>
      <w:szCs w:val="20"/>
    </w:rPr>
  </w:style>
  <w:style w:type="character" w:customStyle="1" w:styleId="Char">
    <w:name w:val="纯文本 Char"/>
    <w:basedOn w:val="a0"/>
    <w:link w:val="a3"/>
    <w:rsid w:val="00DF02D6"/>
    <w:rPr>
      <w:rFonts w:ascii="宋体" w:eastAsia="宋体" w:hAnsi="Courier New" w:cs="Times New Roman"/>
      <w:szCs w:val="20"/>
    </w:rPr>
  </w:style>
  <w:style w:type="paragraph" w:styleId="a4">
    <w:name w:val="header"/>
    <w:basedOn w:val="a"/>
    <w:link w:val="Char0"/>
    <w:rsid w:val="00DF02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F02D6"/>
    <w:rPr>
      <w:rFonts w:ascii="Times New Roman" w:eastAsia="宋体" w:hAnsi="Times New Roman" w:cs="Times New Roman"/>
      <w:sz w:val="18"/>
      <w:szCs w:val="18"/>
    </w:rPr>
  </w:style>
  <w:style w:type="paragraph" w:styleId="a5">
    <w:name w:val="footer"/>
    <w:basedOn w:val="a"/>
    <w:link w:val="Char1"/>
    <w:rsid w:val="00DF02D6"/>
    <w:pPr>
      <w:tabs>
        <w:tab w:val="center" w:pos="4153"/>
        <w:tab w:val="right" w:pos="8306"/>
      </w:tabs>
      <w:snapToGrid w:val="0"/>
      <w:jc w:val="left"/>
    </w:pPr>
    <w:rPr>
      <w:sz w:val="18"/>
      <w:szCs w:val="18"/>
    </w:rPr>
  </w:style>
  <w:style w:type="character" w:customStyle="1" w:styleId="Char1">
    <w:name w:val="页脚 Char"/>
    <w:basedOn w:val="a0"/>
    <w:link w:val="a5"/>
    <w:rsid w:val="00DF02D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2020-04-21T05:49:00Z</dcterms:created>
  <dcterms:modified xsi:type="dcterms:W3CDTF">2020-04-21T05:49:00Z</dcterms:modified>
</cp:coreProperties>
</file>