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6" w:beforeLines="300"/>
        <w:jc w:val="center"/>
        <w:rPr>
          <w:rFonts w:hint="eastAsia" w:ascii="黑体" w:eastAsia="黑体"/>
          <w:b/>
          <w:kern w:val="44"/>
          <w:sz w:val="48"/>
          <w:szCs w:val="20"/>
        </w:rPr>
      </w:pPr>
      <w:r>
        <w:rPr>
          <w:rFonts w:hint="eastAsia" w:ascii="黑体" w:eastAsia="黑体"/>
          <w:b/>
          <w:kern w:val="44"/>
          <w:sz w:val="48"/>
          <w:szCs w:val="20"/>
        </w:rPr>
        <w:t>第八部分  技术部分</w:t>
      </w:r>
      <w:r>
        <w:rPr>
          <w:rFonts w:ascii="黑体" w:eastAsia="黑体"/>
          <w:b/>
          <w:kern w:val="44"/>
          <w:sz w:val="48"/>
          <w:szCs w:val="20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5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指定到货港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ascii="宋体" w:hAnsi="宋体"/>
                <w:sz w:val="24"/>
              </w:rPr>
              <w:t>稳定同位素质谱仪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合同生效后四个月内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昆明机场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/>
                <w:sz w:val="24"/>
              </w:rPr>
              <w:t>云南省昆明市盘龙区中国科学院昆明植物研究所指定地点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超灵敏钙信号活体成像系统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合同生效后四个月内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昆明机场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/>
                <w:sz w:val="24"/>
              </w:rPr>
              <w:t>云南省昆明市盘龙区中国科学院昆明植物研究所指定地点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非损伤离子流测定仪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1套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合同生效后四个月内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昆明机场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/>
                <w:sz w:val="24"/>
              </w:rPr>
              <w:t>云南省昆明市盘龙区中国科学院昆明植物研究所指定地点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Bookman Old Style" w:hAnsi="Bookman Old Style"/>
          <w:sz w:val="24"/>
        </w:rPr>
      </w:pPr>
      <w:r>
        <w:rPr>
          <w:rFonts w:hint="eastAsia"/>
          <w:sz w:val="24"/>
        </w:rPr>
        <w:t>注：投标人须对上述投标内容中完整的一包或几包进行投标，</w:t>
      </w:r>
      <w:r>
        <w:rPr>
          <w:rFonts w:hint="eastAsia" w:ascii="Bookman Old Style" w:hAnsi="Bookman Old Style"/>
          <w:sz w:val="24"/>
        </w:rPr>
        <w:t>不完整的投标将视为非响应性投标予以拒绝。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除非在技术规格中另有说明，所有仪器、设备和系统都应符合下列要求：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  适于在气温为摄氏</w:t>
      </w:r>
      <w:r>
        <w:rPr>
          <w:rFonts w:ascii="宋体" w:hAnsi="宋体"/>
          <w:b/>
          <w:sz w:val="24"/>
        </w:rPr>
        <w:t>-40</w:t>
      </w:r>
      <w:r>
        <w:rPr>
          <w:rFonts w:hint="eastAsia" w:ascii="宋体" w:hAnsi="宋体"/>
          <w:b/>
          <w:sz w:val="24"/>
        </w:rPr>
        <w:t>℃～＋</w:t>
      </w:r>
      <w:r>
        <w:rPr>
          <w:rFonts w:ascii="宋体" w:hAnsi="宋体"/>
          <w:b/>
          <w:sz w:val="24"/>
        </w:rPr>
        <w:t>50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和相对湿度为</w:t>
      </w:r>
      <w:r>
        <w:rPr>
          <w:rFonts w:ascii="宋体" w:hAnsi="宋体"/>
          <w:b/>
          <w:sz w:val="24"/>
        </w:rPr>
        <w:t>90</w:t>
      </w:r>
      <w:r>
        <w:rPr>
          <w:rFonts w:hint="eastAsia" w:ascii="宋体" w:hAnsi="宋体"/>
          <w:b/>
          <w:sz w:val="24"/>
        </w:rPr>
        <w:t>％</w:t>
      </w:r>
      <w:r>
        <w:rPr>
          <w:rFonts w:hint="eastAsia" w:ascii="宋体" w:hAnsi="宋体"/>
          <w:sz w:val="24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  适于在电源</w:t>
      </w:r>
      <w:r>
        <w:rPr>
          <w:rFonts w:ascii="宋体" w:hAnsi="宋体"/>
          <w:b/>
          <w:sz w:val="24"/>
        </w:rPr>
        <w:t>220V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sym w:font="Symbol" w:char="F0B1"/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％）</w:t>
      </w:r>
      <w:r>
        <w:rPr>
          <w:rFonts w:ascii="宋体" w:hAnsi="宋体"/>
          <w:b/>
          <w:sz w:val="24"/>
        </w:rPr>
        <w:t>/50Hz</w:t>
      </w:r>
      <w:r>
        <w:rPr>
          <w:rFonts w:hint="eastAsia" w:ascii="宋体" w:hAnsi="宋体"/>
          <w:sz w:val="24"/>
        </w:rPr>
        <w:t>、气温摄氏</w:t>
      </w:r>
      <w:r>
        <w:rPr>
          <w:rFonts w:hint="eastAsia" w:ascii="宋体" w:hAnsi="宋体"/>
          <w:b/>
          <w:sz w:val="24"/>
        </w:rPr>
        <w:t>+1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℃～＋3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℃</w:t>
      </w:r>
      <w:r>
        <w:rPr>
          <w:rFonts w:hint="eastAsia" w:ascii="宋体" w:hAnsi="宋体"/>
          <w:sz w:val="24"/>
        </w:rPr>
        <w:t>和相对湿度小于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0％</w:t>
      </w:r>
      <w:r>
        <w:rPr>
          <w:rFonts w:hint="eastAsia" w:ascii="宋体" w:hAnsi="宋体"/>
          <w:sz w:val="24"/>
        </w:rPr>
        <w:t>的环境条件下运行。</w:t>
      </w:r>
      <w:r>
        <w:rPr>
          <w:rFonts w:hint="eastAsia" w:ascii="宋体" w:hAnsi="宋体"/>
          <w:b/>
          <w:sz w:val="24"/>
        </w:rPr>
        <w:t>能够连续正常工作。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  配置符合中国有关标准要求的插头，如果没有这样的插头，则需</w:t>
      </w:r>
      <w:r>
        <w:rPr>
          <w:rFonts w:hint="eastAsia" w:ascii="宋体"/>
          <w:sz w:val="24"/>
        </w:rPr>
        <w:t>提供适当的转</w:t>
      </w:r>
      <w:r>
        <w:rPr>
          <w:rFonts w:hint="eastAsia" w:ascii="宋体" w:hAnsi="宋体"/>
          <w:sz w:val="24"/>
        </w:rPr>
        <w:t>换插座。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hint="eastAsia" w:eastAsia="黑体"/>
          <w:b/>
          <w:bCs/>
          <w:kern w:val="44"/>
          <w:sz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2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</w:p>
    <w:p>
      <w:pPr>
        <w:pStyle w:val="2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5、本技术规格书中标注“*”号的为关键技术参数，对这些关键技术参数的任何负偏离将导致废标。</w:t>
      </w:r>
    </w:p>
    <w:p>
      <w:pPr>
        <w:pStyle w:val="2"/>
        <w:spacing w:line="360" w:lineRule="auto"/>
        <w:rPr>
          <w:rFonts w:hint="eastAsia" w:hAnsi="宋体"/>
          <w:b/>
          <w:sz w:val="24"/>
          <w:szCs w:val="24"/>
        </w:rPr>
      </w:pPr>
    </w:p>
    <w:p>
      <w:pPr>
        <w:pStyle w:val="2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hint="eastAsia"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二、具体技术规格</w:t>
      </w:r>
    </w:p>
    <w:p>
      <w:pPr>
        <w:widowControl/>
        <w:spacing w:line="360" w:lineRule="atLeas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第1包 稳定同位素质谱仪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一、主要用途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用于稳定同位素分析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二、工作环境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</w:t>
      </w:r>
      <w:r>
        <w:rPr>
          <w:rFonts w:ascii="Times New Roman" w:hAnsi="宋体"/>
          <w:sz w:val="24"/>
        </w:rPr>
        <w:t>环境温度：</w:t>
      </w:r>
      <w:r>
        <w:rPr>
          <w:rFonts w:ascii="Times New Roman" w:hAnsi="Times New Roman"/>
          <w:sz w:val="24"/>
        </w:rPr>
        <w:t>18-28</w:t>
      </w:r>
      <w:r>
        <w:rPr>
          <w:rFonts w:ascii="Times New Roman" w:hAnsi="宋体"/>
          <w:sz w:val="24"/>
        </w:rPr>
        <w:t>℃；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</w:t>
      </w:r>
      <w:r>
        <w:rPr>
          <w:rFonts w:ascii="Times New Roman" w:hAnsi="宋体"/>
          <w:sz w:val="24"/>
        </w:rPr>
        <w:t>相对湿度</w:t>
      </w:r>
      <w:r>
        <w:rPr>
          <w:rFonts w:ascii="Times New Roman" w:hAnsi="Times New Roman"/>
          <w:sz w:val="24"/>
        </w:rPr>
        <w:t xml:space="preserve"> 20-70%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 </w:t>
      </w:r>
      <w:r>
        <w:rPr>
          <w:rFonts w:ascii="Times New Roman" w:hAnsi="宋体"/>
          <w:sz w:val="24"/>
        </w:rPr>
        <w:t>电源：</w:t>
      </w:r>
      <w:r>
        <w:rPr>
          <w:rFonts w:ascii="Times New Roman" w:hAnsi="Times New Roman"/>
          <w:sz w:val="24"/>
        </w:rPr>
        <w:t>230V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-10%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+6%, 16A 50Hz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三、技术规格与要求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</w:t>
      </w:r>
      <w:r>
        <w:rPr>
          <w:rFonts w:ascii="Times New Roman" w:hAnsi="宋体"/>
          <w:sz w:val="24"/>
        </w:rPr>
        <w:t>稳定同位素比质谱仪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用于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宋体"/>
          <w:sz w:val="24"/>
        </w:rPr>
        <w:t>同位素丰度比值高精度测定的质谱仪；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 </w:t>
      </w:r>
      <w:r>
        <w:rPr>
          <w:rFonts w:ascii="Times New Roman" w:hAnsi="宋体"/>
          <w:sz w:val="24"/>
        </w:rPr>
        <w:t>离子源：高灵敏度电子轰击源；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*3.1.2 </w:t>
      </w:r>
      <w:r>
        <w:rPr>
          <w:rFonts w:ascii="Times New Roman" w:hAnsi="宋体"/>
          <w:sz w:val="24"/>
        </w:rPr>
        <w:t>离子源有内置烘烤装置可加热，可有效清除水份和有机物，降低记忆效应和本底；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 </w:t>
      </w:r>
      <w:r>
        <w:rPr>
          <w:rFonts w:ascii="Times New Roman" w:hAnsi="宋体"/>
          <w:sz w:val="24"/>
        </w:rPr>
        <w:t>分析器：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3.1.3.1 </w:t>
      </w:r>
      <w:r>
        <w:rPr>
          <w:rFonts w:ascii="Times New Roman" w:hAnsi="宋体"/>
          <w:sz w:val="24"/>
        </w:rPr>
        <w:t>为无焊整体分析器，同时可烘烤，进一步消除记忆效应和本底；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3.1.3.2 </w:t>
      </w:r>
      <w:r>
        <w:rPr>
          <w:rFonts w:ascii="Times New Roman" w:hAnsi="宋体"/>
          <w:sz w:val="24"/>
        </w:rPr>
        <w:t>磁铁固定到单片分析器上，取代传统飞行管，提高灵敏度；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3.1.3.3 </w:t>
      </w:r>
      <w:r>
        <w:rPr>
          <w:rFonts w:ascii="Times New Roman" w:hAnsi="宋体"/>
          <w:sz w:val="24"/>
        </w:rPr>
        <w:t>由工厂精确安装，不需要现场安装和调整磁铁，离子源，飞行通道，接收器和放大器的位置；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3.1.4 </w:t>
      </w:r>
      <w:r>
        <w:rPr>
          <w:rFonts w:ascii="Times New Roman" w:hAnsi="宋体"/>
          <w:sz w:val="24"/>
        </w:rPr>
        <w:t>真空系统：带有涡轮分子泵和前级真空泵的自动真空系统；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3.1.5 </w:t>
      </w:r>
      <w:r>
        <w:rPr>
          <w:rFonts w:ascii="Times New Roman" w:hAnsi="宋体"/>
          <w:sz w:val="24"/>
        </w:rPr>
        <w:t>离子光学：不小于</w:t>
      </w:r>
      <w:r>
        <w:rPr>
          <w:rFonts w:ascii="Times New Roman" w:hAnsi="Times New Roman"/>
          <w:sz w:val="24"/>
        </w:rPr>
        <w:t>18cm</w:t>
      </w:r>
      <w:r>
        <w:rPr>
          <w:rFonts w:ascii="Times New Roman" w:hAnsi="宋体"/>
          <w:sz w:val="24"/>
        </w:rPr>
        <w:t>的扇形磁场能同时测定所有气体，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宋体"/>
          <w:sz w:val="24"/>
        </w:rPr>
        <w:t>传输所有离子束；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3.1.6 </w:t>
      </w:r>
      <w:r>
        <w:rPr>
          <w:rFonts w:ascii="Times New Roman" w:hAnsi="宋体"/>
          <w:sz w:val="24"/>
        </w:rPr>
        <w:t>接收器：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3.1.6.1 </w:t>
      </w:r>
      <w:r>
        <w:rPr>
          <w:rFonts w:ascii="Times New Roman" w:hAnsi="宋体"/>
          <w:sz w:val="24"/>
        </w:rPr>
        <w:t>五杯接收器，由窄缝和宽缝的法拉第杯组成，能实现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/N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 (44, 45, 46),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(32, 33, 34), N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/CO (28, 29, 30), NO (30, 31, 32)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(64, 66)</w:t>
      </w:r>
      <w:r>
        <w:rPr>
          <w:rFonts w:ascii="Times New Roman" w:hAnsi="宋体"/>
          <w:sz w:val="24"/>
        </w:rPr>
        <w:t>和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(2,3)</w:t>
      </w:r>
      <w:r>
        <w:rPr>
          <w:rFonts w:ascii="Times New Roman" w:hAnsi="宋体"/>
          <w:sz w:val="24"/>
        </w:rPr>
        <w:t>的检测；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3.1.6.2 H/D</w:t>
      </w:r>
      <w:r>
        <w:rPr>
          <w:rFonts w:ascii="Times New Roman" w:hAnsi="宋体"/>
          <w:sz w:val="24"/>
        </w:rPr>
        <w:t>接收器：独立的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接收器和</w:t>
      </w:r>
      <w:r>
        <w:rPr>
          <w:rFonts w:ascii="Times New Roman" w:hAnsi="Times New Roman"/>
          <w:sz w:val="24"/>
        </w:rPr>
        <w:t>HD</w:t>
      </w:r>
      <w:r>
        <w:rPr>
          <w:rFonts w:ascii="Times New Roman" w:hAnsi="宋体"/>
          <w:sz w:val="24"/>
        </w:rPr>
        <w:t>接收器，用于测定氢同位素比；内置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宋体"/>
          <w:sz w:val="24"/>
        </w:rPr>
        <w:t>过滤器，消除</w:t>
      </w:r>
      <w:r>
        <w:rPr>
          <w:rFonts w:ascii="Times New Roman" w:hAnsi="Times New Roman"/>
          <w:sz w:val="24"/>
        </w:rPr>
        <w:t>HD+</w:t>
      </w:r>
      <w:r>
        <w:rPr>
          <w:rFonts w:ascii="Times New Roman" w:hAnsi="宋体"/>
          <w:sz w:val="24"/>
        </w:rPr>
        <w:t>以外所有离子的干扰；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3.1.6.3 </w:t>
      </w:r>
      <w:r>
        <w:rPr>
          <w:rFonts w:ascii="Times New Roman" w:hAnsi="宋体"/>
          <w:sz w:val="24"/>
        </w:rPr>
        <w:t>每个法拉第接收杯可同时安装两个不同放大器高阻，且软件自动切换高阻；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3.1.7 </w:t>
      </w:r>
      <w:r>
        <w:rPr>
          <w:rFonts w:ascii="Times New Roman" w:hAnsi="宋体"/>
          <w:sz w:val="24"/>
        </w:rPr>
        <w:t>软件自动识别和自动控制外围设备；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 </w:t>
      </w:r>
      <w:r>
        <w:rPr>
          <w:rFonts w:ascii="Times New Roman" w:hAnsi="宋体"/>
          <w:sz w:val="24"/>
        </w:rPr>
        <w:t>连续流万用接口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 </w:t>
      </w:r>
      <w:r>
        <w:rPr>
          <w:rFonts w:ascii="Times New Roman" w:hAnsi="宋体"/>
          <w:sz w:val="24"/>
        </w:rPr>
        <w:t>万用接口功能包括：所有参考气体的智能连接、自动样品识别、样品气体和参考气体信号强度的自动匹配；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3.2.2 </w:t>
      </w:r>
      <w:r>
        <w:rPr>
          <w:rFonts w:ascii="Times New Roman" w:hAnsi="宋体"/>
          <w:sz w:val="24"/>
        </w:rPr>
        <w:t>可以同时连接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宋体"/>
          <w:sz w:val="24"/>
        </w:rPr>
        <w:t>路参考气：</w:t>
      </w:r>
      <w:r>
        <w:rPr>
          <w:rFonts w:ascii="Times New Roman" w:hAnsi="Times New Roman"/>
          <w:sz w:val="24"/>
        </w:rPr>
        <w:t>C,N,O,S,H</w:t>
      </w:r>
      <w:r>
        <w:rPr>
          <w:rFonts w:ascii="Times New Roman" w:hAnsi="宋体"/>
          <w:sz w:val="24"/>
        </w:rPr>
        <w:t>的连续测定，不需要交换气路，方便操作，节约气体；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3.2.3 </w:t>
      </w:r>
      <w:r>
        <w:rPr>
          <w:rFonts w:ascii="Times New Roman" w:hAnsi="宋体"/>
          <w:sz w:val="24"/>
        </w:rPr>
        <w:t>参考气自动稀释：根据样品气的信号强度，将参考气自动稀释至任意预设的信号强度，以获得最高的同位素比测定精度，稀释倍数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宋体"/>
          <w:sz w:val="24"/>
        </w:rPr>
        <w:t>倍以上；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3.2.4 </w:t>
      </w:r>
      <w:r>
        <w:rPr>
          <w:rFonts w:ascii="Times New Roman" w:hAnsi="宋体"/>
          <w:sz w:val="24"/>
        </w:rPr>
        <w:t>样品气与参考气信号自动匹配功能：对于未知元素浓度的样品，无需任何预测试，自动稀释至与参考气一致的信号强度，稀释倍数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宋体"/>
          <w:sz w:val="24"/>
        </w:rPr>
        <w:t>倍以上；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3.2.5 </w:t>
      </w:r>
      <w:r>
        <w:rPr>
          <w:rFonts w:ascii="Times New Roman" w:hAnsi="宋体"/>
          <w:sz w:val="24"/>
        </w:rPr>
        <w:t>万用接口可以同时连接两个高流量和一个低流量前处理装置，可以实现前处理装置间的自动切换，减少仪器待机时间，提高样品通量；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3.2.6 </w:t>
      </w:r>
      <w:r>
        <w:rPr>
          <w:rFonts w:ascii="Times New Roman" w:hAnsi="宋体"/>
          <w:sz w:val="24"/>
        </w:rPr>
        <w:t>具有自动测定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perscript"/>
        </w:rPr>
        <w:t>3+</w:t>
      </w:r>
      <w:r>
        <w:rPr>
          <w:rFonts w:ascii="Times New Roman" w:hAnsi="宋体"/>
          <w:sz w:val="24"/>
        </w:rPr>
        <w:t>因子与自动校正功能，可以在样品序列的前、后、进行中的任何时机自动监视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perscript"/>
        </w:rPr>
        <w:t>3+</w:t>
      </w:r>
      <w:r>
        <w:rPr>
          <w:rFonts w:ascii="Times New Roman" w:hAnsi="宋体"/>
          <w:sz w:val="24"/>
        </w:rPr>
        <w:t>因子与校正；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3.2.7 </w:t>
      </w:r>
      <w:r>
        <w:rPr>
          <w:rFonts w:ascii="Times New Roman" w:hAnsi="宋体"/>
          <w:sz w:val="24"/>
        </w:rPr>
        <w:t>自动监测所有气体的线性、稳定性参数；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3.2.8 </w:t>
      </w:r>
      <w:r>
        <w:rPr>
          <w:rFonts w:ascii="Times New Roman" w:hAnsi="宋体"/>
          <w:sz w:val="24"/>
        </w:rPr>
        <w:t>可以在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宋体"/>
          <w:sz w:val="24"/>
        </w:rPr>
        <w:t>分钟内完成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的</w:t>
      </w:r>
      <w:r>
        <w:rPr>
          <w:rFonts w:ascii="Times New Roman" w:hAnsi="Times New Roman"/>
          <w:sz w:val="24"/>
        </w:rPr>
        <w:t>QA/QC</w:t>
      </w:r>
      <w:r>
        <w:rPr>
          <w:rFonts w:ascii="Times New Roman" w:hAnsi="宋体"/>
          <w:sz w:val="24"/>
        </w:rPr>
        <w:t>的线性测定（两种参考气，每种参考气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宋体"/>
          <w:sz w:val="24"/>
        </w:rPr>
        <w:t>个数据点），并在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秒钟后即可进行样品测试；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 </w:t>
      </w:r>
      <w:r>
        <w:rPr>
          <w:rFonts w:ascii="Times New Roman" w:hAnsi="宋体"/>
          <w:sz w:val="24"/>
        </w:rPr>
        <w:t>元素分析仪单元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3.3.1 </w:t>
      </w:r>
      <w:r>
        <w:rPr>
          <w:rFonts w:ascii="Times New Roman" w:hAnsi="宋体"/>
          <w:sz w:val="24"/>
        </w:rPr>
        <w:t>元素分析仪与稳定同位素比质谱仪联用，精确和准确测定固体和液体样品中的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宋体"/>
          <w:sz w:val="24"/>
        </w:rPr>
        <w:t>同位素比值，并且可以同时获得元素百分含量；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3.3.2 </w:t>
      </w:r>
      <w:r>
        <w:rPr>
          <w:rFonts w:ascii="Times New Roman" w:hAnsi="宋体"/>
          <w:sz w:val="24"/>
        </w:rPr>
        <w:t>采用两套自动控温并联的反应模块，安装在一台元素分析仪上，可测定</w:t>
      </w:r>
      <w:r>
        <w:rPr>
          <w:rFonts w:ascii="Times New Roman" w:hAnsi="Times New Roman"/>
          <w:sz w:val="24"/>
        </w:rPr>
        <w:t>CNHO</w:t>
      </w:r>
      <w:r>
        <w:rPr>
          <w:rFonts w:ascii="Times New Roman" w:hAnsi="宋体"/>
          <w:sz w:val="24"/>
        </w:rPr>
        <w:t>四种元素的同位素；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3.3.3 </w:t>
      </w:r>
      <w:r>
        <w:rPr>
          <w:rFonts w:ascii="Times New Roman" w:hAnsi="宋体"/>
          <w:sz w:val="24"/>
        </w:rPr>
        <w:t>同时安装双反应器，一个快速燃烧反应器用于测定固体样本中的</w:t>
      </w:r>
      <w:r>
        <w:rPr>
          <w:rFonts w:ascii="Times New Roman" w:hAnsi="Times New Roman"/>
          <w:sz w:val="24"/>
        </w:rPr>
        <w:t>C,N</w:t>
      </w:r>
      <w:r>
        <w:rPr>
          <w:rFonts w:ascii="Times New Roman" w:hAnsi="宋体"/>
          <w:sz w:val="24"/>
        </w:rPr>
        <w:t>，另一个高温转化反应器用于测定固体或液体样本中的</w:t>
      </w:r>
      <w:r>
        <w:rPr>
          <w:rFonts w:ascii="Times New Roman" w:hAnsi="Times New Roman"/>
          <w:sz w:val="24"/>
        </w:rPr>
        <w:t>H,O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*3.3.4 </w:t>
      </w:r>
      <w:r>
        <w:rPr>
          <w:rFonts w:ascii="Times New Roman" w:hAnsi="宋体"/>
          <w:sz w:val="24"/>
        </w:rPr>
        <w:t>元素分析仪可以同时安装两台固体自动进样器，其中一台可以更换为液体自动进样器；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*3.3.5</w:t>
      </w:r>
      <w:r>
        <w:rPr>
          <w:rFonts w:ascii="Times New Roman" w:hAnsi="宋体"/>
          <w:sz w:val="24"/>
        </w:rPr>
        <w:t>液体进样器可以有效清除液体样品的残留，减少记忆效应；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*3.3.6</w:t>
      </w:r>
      <w:r>
        <w:rPr>
          <w:rFonts w:ascii="Times New Roman" w:hAnsi="宋体"/>
          <w:sz w:val="24"/>
        </w:rPr>
        <w:t>测试时无需更换反应管及任何其他硬件，在一个样品分析序列中实现</w:t>
      </w:r>
      <w:r>
        <w:rPr>
          <w:rFonts w:ascii="Times New Roman" w:hAnsi="Times New Roman"/>
          <w:sz w:val="24"/>
        </w:rPr>
        <w:t>CN</w:t>
      </w:r>
      <w:r>
        <w:rPr>
          <w:rFonts w:ascii="Times New Roman" w:hAnsi="宋体"/>
          <w:sz w:val="24"/>
        </w:rPr>
        <w:t>和</w:t>
      </w:r>
      <w:r>
        <w:rPr>
          <w:rFonts w:ascii="Times New Roman" w:hAnsi="Times New Roman"/>
          <w:sz w:val="24"/>
        </w:rPr>
        <w:t>OH</w:t>
      </w:r>
      <w:r>
        <w:rPr>
          <w:rFonts w:ascii="Times New Roman" w:hAnsi="宋体"/>
          <w:sz w:val="24"/>
        </w:rPr>
        <w:t>的自动切换，切换时间小于</w:t>
      </w:r>
      <w:r>
        <w:rPr>
          <w:rFonts w:ascii="Times New Roman" w:hAnsi="Times New Roman"/>
          <w:sz w:val="24"/>
        </w:rPr>
        <w:t>1s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3.3.7 </w:t>
      </w:r>
      <w:r>
        <w:rPr>
          <w:rFonts w:ascii="Times New Roman" w:hAnsi="宋体"/>
          <w:sz w:val="24"/>
        </w:rPr>
        <w:t>其它选择：配置两台独立运行的元素分析仪，一个进行</w:t>
      </w:r>
      <w:r>
        <w:rPr>
          <w:rFonts w:ascii="Times New Roman" w:hAnsi="Times New Roman"/>
          <w:sz w:val="24"/>
        </w:rPr>
        <w:t>CN</w:t>
      </w:r>
      <w:r>
        <w:rPr>
          <w:rFonts w:ascii="Times New Roman" w:hAnsi="宋体"/>
          <w:sz w:val="24"/>
        </w:rPr>
        <w:t>分析，一个进行</w:t>
      </w:r>
      <w:r>
        <w:rPr>
          <w:rFonts w:ascii="Times New Roman" w:hAnsi="Times New Roman"/>
          <w:sz w:val="24"/>
        </w:rPr>
        <w:t>OH</w:t>
      </w:r>
      <w:r>
        <w:rPr>
          <w:rFonts w:ascii="Times New Roman" w:hAnsi="宋体"/>
          <w:sz w:val="24"/>
        </w:rPr>
        <w:t>分析，与稳定同位素比质谱仪联用高精度和准确测定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宋体"/>
          <w:sz w:val="24"/>
        </w:rPr>
        <w:t>、同位素比值；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四、技术指标：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 </w:t>
      </w:r>
      <w:r>
        <w:rPr>
          <w:rFonts w:ascii="Times New Roman" w:hAnsi="宋体"/>
          <w:sz w:val="24"/>
        </w:rPr>
        <w:t>质量数范围：可以在样品分析的前、后、进行中的任何时机同时满足：质量数范围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～</w:t>
      </w:r>
      <w:r>
        <w:rPr>
          <w:rFonts w:ascii="Times New Roman" w:hAnsi="Times New Roman"/>
          <w:sz w:val="24"/>
        </w:rPr>
        <w:t>80amu</w:t>
      </w:r>
      <w:r>
        <w:rPr>
          <w:rFonts w:ascii="Times New Roman" w:hAnsi="宋体"/>
          <w:sz w:val="24"/>
        </w:rPr>
        <w:t>，加速电压</w:t>
      </w:r>
      <w:r>
        <w:rPr>
          <w:rFonts w:ascii="Times New Roman" w:hAnsi="Times New Roman"/>
          <w:sz w:val="24"/>
        </w:rPr>
        <w:t>3kV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*4.2</w:t>
      </w:r>
      <w:r>
        <w:rPr>
          <w:rFonts w:ascii="Times New Roman" w:hAnsi="宋体"/>
          <w:sz w:val="24"/>
        </w:rPr>
        <w:t>应采用高稳定度、低噪声放大器</w:t>
      </w:r>
      <w:r>
        <w:rPr>
          <w:rFonts w:ascii="Times New Roman" w:hAnsi="Times New Roman"/>
          <w:sz w:val="24"/>
        </w:rPr>
        <w:t xml:space="preserve"> (FET) </w:t>
      </w:r>
      <w:r>
        <w:rPr>
          <w:rFonts w:ascii="Times New Roman" w:hAnsi="宋体"/>
          <w:sz w:val="24"/>
        </w:rPr>
        <w:t>用于离子流测定，且测定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m/z 44</w:t>
      </w:r>
      <w:r>
        <w:rPr>
          <w:rFonts w:ascii="Times New Roman" w:hAnsi="宋体"/>
          <w:sz w:val="24"/>
        </w:rPr>
        <w:t>信号值达到满标</w:t>
      </w:r>
      <w:r>
        <w:rPr>
          <w:rFonts w:ascii="Times New Roman" w:hAnsi="Times New Roman"/>
          <w:sz w:val="24"/>
        </w:rPr>
        <w:t>50V</w:t>
      </w:r>
      <w:r>
        <w:rPr>
          <w:rFonts w:ascii="Times New Roman" w:hAnsi="宋体"/>
          <w:sz w:val="24"/>
        </w:rPr>
        <w:t>时，法拉第杯接收器产生电流应不低于</w:t>
      </w:r>
      <w:r>
        <w:rPr>
          <w:rFonts w:ascii="Times New Roman" w:hAnsi="Times New Roman"/>
          <w:sz w:val="24"/>
        </w:rPr>
        <w:t>160nA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>
        <w:rPr>
          <w:rFonts w:ascii="Times New Roman" w:hAnsi="宋体"/>
          <w:sz w:val="24"/>
        </w:rPr>
        <w:t>质量分辨率（</w:t>
      </w:r>
      <w:r>
        <w:rPr>
          <w:rFonts w:ascii="Times New Roman" w:hAnsi="Times New Roman"/>
          <w:sz w:val="24"/>
        </w:rPr>
        <w:t>m/Δm</w:t>
      </w:r>
      <w:r>
        <w:rPr>
          <w:rFonts w:ascii="Times New Roman" w:hAnsi="宋体"/>
          <w:sz w:val="24"/>
        </w:rPr>
        <w:t>）不小于</w:t>
      </w:r>
      <w:r>
        <w:rPr>
          <w:rFonts w:ascii="Times New Roman" w:hAnsi="Times New Roman"/>
          <w:sz w:val="24"/>
        </w:rPr>
        <w:t>110</w:t>
      </w:r>
      <w:r>
        <w:rPr>
          <w:rFonts w:ascii="Times New Roman" w:hAnsi="宋体"/>
          <w:sz w:val="24"/>
        </w:rPr>
        <w:t>（</w:t>
      </w:r>
      <w:r>
        <w:rPr>
          <w:rFonts w:ascii="Times New Roman" w:hAnsi="Times New Roman"/>
          <w:sz w:val="24"/>
        </w:rPr>
        <w:t xml:space="preserve">10% </w:t>
      </w:r>
      <w:r>
        <w:rPr>
          <w:rFonts w:ascii="Times New Roman" w:hAnsi="宋体"/>
          <w:sz w:val="24"/>
        </w:rPr>
        <w:t>峰谷）；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>
        <w:rPr>
          <w:rFonts w:ascii="Times New Roman" w:hAnsi="宋体"/>
          <w:sz w:val="24"/>
        </w:rPr>
        <w:t>绝对灵敏度：</w:t>
      </w:r>
      <w:r>
        <w:rPr>
          <w:rFonts w:ascii="Times New Roman" w:hAnsi="Times New Roman"/>
          <w:sz w:val="24"/>
        </w:rPr>
        <w:t>&lt;1200</w:t>
      </w:r>
      <w:r>
        <w:rPr>
          <w:rFonts w:ascii="Times New Roman" w:hAnsi="宋体"/>
          <w:sz w:val="24"/>
        </w:rPr>
        <w:t>（连续流）；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</w:t>
      </w:r>
      <w:r>
        <w:rPr>
          <w:rFonts w:ascii="Times New Roman" w:hAnsi="宋体"/>
          <w:sz w:val="24"/>
        </w:rPr>
        <w:t>离子源线性：</w:t>
      </w:r>
      <w:r>
        <w:rPr>
          <w:rFonts w:ascii="Times New Roman" w:hAnsi="Times New Roman"/>
          <w:sz w:val="24"/>
        </w:rPr>
        <w:t>0.02‰/nA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H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因子：</w:t>
      </w:r>
      <w:r>
        <w:rPr>
          <w:rFonts w:ascii="Times New Roman" w:hAnsi="Times New Roman"/>
          <w:sz w:val="24"/>
        </w:rPr>
        <w:t xml:space="preserve">&lt;10 ppm/nA </w:t>
      </w:r>
      <w:r>
        <w:rPr>
          <w:rFonts w:ascii="Times New Roman" w:hAnsi="宋体"/>
          <w:sz w:val="24"/>
        </w:rPr>
        <w:t>稳定性好于</w:t>
      </w:r>
      <w:r>
        <w:rPr>
          <w:rFonts w:ascii="Times New Roman" w:hAnsi="Times New Roman"/>
          <w:sz w:val="24"/>
        </w:rPr>
        <w:t>0.03ppm/nA/hr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>
        <w:rPr>
          <w:rFonts w:ascii="Times New Roman" w:hAnsi="宋体"/>
          <w:sz w:val="24"/>
        </w:rPr>
        <w:t>有效磁场半径：不小于</w:t>
      </w:r>
      <w:r>
        <w:rPr>
          <w:rFonts w:ascii="Times New Roman" w:hAnsi="Times New Roman"/>
          <w:sz w:val="24"/>
        </w:rPr>
        <w:t>19.1cm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宋体"/>
          <w:sz w:val="24"/>
        </w:rPr>
        <w:t>系统稳定性：</w:t>
      </w:r>
      <w:r>
        <w:rPr>
          <w:rFonts w:ascii="Times New Roman" w:hAnsi="Times New Roman"/>
          <w:sz w:val="24"/>
        </w:rPr>
        <w:t>10ppm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>
        <w:rPr>
          <w:rFonts w:ascii="Times New Roman" w:hAnsi="宋体"/>
          <w:sz w:val="24"/>
        </w:rPr>
        <w:t>质谱仪机器噪音小于</w:t>
      </w:r>
      <w:r>
        <w:rPr>
          <w:rFonts w:ascii="Times New Roman" w:hAnsi="Times New Roman"/>
          <w:sz w:val="24"/>
        </w:rPr>
        <w:t>50dB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</w:t>
      </w:r>
      <w:r>
        <w:rPr>
          <w:rFonts w:ascii="Times New Roman" w:hAnsi="宋体"/>
          <w:sz w:val="24"/>
        </w:rPr>
        <w:t>离子源内烘烤温度：</w:t>
      </w:r>
      <w:r>
        <w:rPr>
          <w:rFonts w:ascii="Times New Roman" w:hAnsi="Times New Roman"/>
          <w:sz w:val="24"/>
        </w:rPr>
        <w:t>≥90</w:t>
      </w:r>
      <w:r>
        <w:rPr>
          <w:rFonts w:ascii="宋体" w:hAnsi="宋体"/>
          <w:sz w:val="24"/>
        </w:rPr>
        <w:t>℃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</w:t>
      </w:r>
      <w:r>
        <w:rPr>
          <w:rFonts w:ascii="Times New Roman" w:hAnsi="宋体"/>
          <w:sz w:val="24"/>
        </w:rPr>
        <w:t>离子源外烘烤温度：</w:t>
      </w:r>
      <w:r>
        <w:rPr>
          <w:rFonts w:ascii="Times New Roman" w:hAnsi="Times New Roman"/>
          <w:sz w:val="24"/>
        </w:rPr>
        <w:t>≥110</w:t>
      </w:r>
      <w:r>
        <w:rPr>
          <w:rFonts w:ascii="宋体" w:hAnsi="宋体"/>
          <w:sz w:val="24"/>
        </w:rPr>
        <w:t>℃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4.12</w:t>
      </w:r>
      <w:r>
        <w:rPr>
          <w:rFonts w:ascii="Times New Roman" w:hAnsi="宋体"/>
          <w:sz w:val="24"/>
        </w:rPr>
        <w:t>磁场跳峰速度：</w:t>
      </w:r>
      <w:r>
        <w:rPr>
          <w:rFonts w:ascii="Times New Roman" w:hAnsi="Times New Roman"/>
          <w:sz w:val="24"/>
        </w:rPr>
        <w:t>&lt;2s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</w:t>
      </w:r>
      <w:r>
        <w:rPr>
          <w:rFonts w:ascii="Times New Roman" w:hAnsi="宋体"/>
          <w:sz w:val="24"/>
        </w:rPr>
        <w:t>元素分析仪与同位素质谱联用外精度：</w:t>
      </w:r>
      <w:r>
        <w:rPr>
          <w:rFonts w:ascii="Times New Roman" w:hAnsi="Times New Roman"/>
          <w:sz w:val="24"/>
          <w:vertAlign w:val="superscript"/>
        </w:rPr>
        <w:t>13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(50μg C)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 xml:space="preserve">0.10‰ </w:t>
      </w:r>
      <w:r>
        <w:rPr>
          <w:rFonts w:ascii="Times New Roman" w:hAnsi="Times New Roman"/>
          <w:sz w:val="24"/>
          <w:vertAlign w:val="superscript"/>
        </w:rPr>
        <w:t>15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(50μg N)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 xml:space="preserve">0.15‰ </w:t>
      </w:r>
      <w:r>
        <w:rPr>
          <w:rFonts w:ascii="Times New Roman" w:hAnsi="Times New Roman"/>
          <w:sz w:val="24"/>
          <w:vertAlign w:val="superscript"/>
        </w:rPr>
        <w:t>18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(0.2μl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O)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0.2‰ D/H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(0.2μl 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O)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 xml:space="preserve">2‰ </w:t>
      </w:r>
      <w:r>
        <w:rPr>
          <w:rFonts w:ascii="Times New Roman" w:hAnsi="Times New Roman"/>
          <w:sz w:val="24"/>
          <w:vertAlign w:val="superscript"/>
        </w:rPr>
        <w:t>34</w:t>
      </w:r>
      <w:r>
        <w:rPr>
          <w:rFonts w:ascii="Times New Roman" w:hAnsi="Times New Roman"/>
          <w:sz w:val="24"/>
        </w:rPr>
        <w:t xml:space="preserve">S </w:t>
      </w:r>
      <w:r>
        <w:rPr>
          <w:rFonts w:ascii="Times New Roman" w:hAnsi="宋体"/>
          <w:sz w:val="24"/>
        </w:rPr>
        <w:t>：（</w:t>
      </w:r>
      <w:r>
        <w:rPr>
          <w:rFonts w:ascii="Times New Roman" w:hAnsi="Times New Roman"/>
          <w:sz w:val="24"/>
        </w:rPr>
        <w:t>50μ g S</w:t>
      </w:r>
      <w:r>
        <w:rPr>
          <w:rFonts w:ascii="Times New Roman" w:hAnsi="宋体"/>
          <w:sz w:val="24"/>
        </w:rPr>
        <w:t>）：</w:t>
      </w:r>
      <w:r>
        <w:rPr>
          <w:rFonts w:ascii="Times New Roman" w:hAnsi="Times New Roman"/>
          <w:sz w:val="24"/>
        </w:rPr>
        <w:t>0.2‰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4.14 </w:t>
      </w:r>
      <w:r>
        <w:rPr>
          <w:rFonts w:ascii="Times New Roman" w:hAnsi="宋体"/>
          <w:sz w:val="24"/>
        </w:rPr>
        <w:t>元素分析仪</w:t>
      </w:r>
      <w:r>
        <w:rPr>
          <w:rFonts w:ascii="Times New Roman" w:hAnsi="Times New Roman"/>
          <w:sz w:val="24"/>
        </w:rPr>
        <w:t>CNS</w:t>
      </w:r>
      <w:r>
        <w:rPr>
          <w:rFonts w:ascii="Times New Roman" w:hAnsi="宋体"/>
          <w:sz w:val="24"/>
        </w:rPr>
        <w:t>和</w:t>
      </w:r>
      <w:r>
        <w:rPr>
          <w:rFonts w:ascii="Times New Roman" w:hAnsi="Times New Roman"/>
          <w:sz w:val="24"/>
        </w:rPr>
        <w:t>OH</w:t>
      </w:r>
      <w:r>
        <w:rPr>
          <w:rFonts w:ascii="Times New Roman" w:hAnsi="宋体"/>
          <w:sz w:val="24"/>
        </w:rPr>
        <w:t>反应模块的切换时间小于</w:t>
      </w:r>
      <w:r>
        <w:rPr>
          <w:rFonts w:ascii="Times New Roman" w:hAnsi="Times New Roman"/>
          <w:sz w:val="24"/>
        </w:rPr>
        <w:t>1s</w:t>
      </w:r>
      <w:r>
        <w:rPr>
          <w:rFonts w:ascii="Times New Roman" w:hAnsi="宋体"/>
          <w:sz w:val="24"/>
        </w:rPr>
        <w:t>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五、配置要求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 </w:t>
      </w:r>
      <w:r>
        <w:rPr>
          <w:rFonts w:ascii="Times New Roman" w:hAnsi="宋体"/>
          <w:sz w:val="24"/>
        </w:rPr>
        <w:t>稳定同位素比质谱仪主机及其</w:t>
      </w:r>
      <w:r>
        <w:rPr>
          <w:rFonts w:ascii="Times New Roman" w:hAnsi="Times New Roman"/>
          <w:sz w:val="24"/>
        </w:rPr>
        <w:t>H/D</w:t>
      </w:r>
      <w:r>
        <w:rPr>
          <w:rFonts w:ascii="Times New Roman" w:hAnsi="宋体"/>
          <w:sz w:val="24"/>
        </w:rPr>
        <w:t>法拉第杯一台套；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 </w:t>
      </w:r>
      <w:r>
        <w:rPr>
          <w:rFonts w:ascii="Times New Roman" w:hAnsi="宋体"/>
          <w:sz w:val="24"/>
        </w:rPr>
        <w:t>专用接口一套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宋体"/>
          <w:sz w:val="24"/>
        </w:rPr>
        <w:t>为连续流样品制备装置接口；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 </w:t>
      </w:r>
      <w:r>
        <w:rPr>
          <w:rFonts w:ascii="Times New Roman" w:hAnsi="宋体"/>
          <w:sz w:val="24"/>
        </w:rPr>
        <w:t>元素分析仪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宋体"/>
          <w:sz w:val="24"/>
        </w:rPr>
        <w:t>与稳定同位素比质谱仪联用可测定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宋体"/>
          <w:sz w:val="24"/>
        </w:rPr>
        <w:t>同位素比值，包括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宋体"/>
          <w:sz w:val="24"/>
        </w:rPr>
        <w:t>位固体自动进样器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套、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宋体"/>
          <w:sz w:val="24"/>
        </w:rPr>
        <w:t>位液体自动进样器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套；燃烧炉和裂解炉，</w:t>
      </w:r>
      <w:r>
        <w:rPr>
          <w:rFonts w:ascii="Times New Roman" w:hAnsi="Times New Roman"/>
          <w:sz w:val="24"/>
        </w:rPr>
        <w:t>TCD</w:t>
      </w:r>
      <w:r>
        <w:rPr>
          <w:rFonts w:ascii="Times New Roman" w:hAnsi="宋体"/>
          <w:sz w:val="24"/>
        </w:rPr>
        <w:t>检测器</w:t>
      </w:r>
      <w:r>
        <w:rPr>
          <w:rFonts w:ascii="Times New Roman" w:hAnsi="Times New Roman"/>
          <w:sz w:val="24"/>
        </w:rPr>
        <w:t>,2000</w:t>
      </w:r>
      <w:r>
        <w:rPr>
          <w:rFonts w:ascii="Times New Roman" w:hAnsi="宋体"/>
          <w:sz w:val="24"/>
        </w:rPr>
        <w:t>次样品</w:t>
      </w:r>
      <w:r>
        <w:rPr>
          <w:rFonts w:ascii="Times New Roman" w:hAnsi="Times New Roman"/>
          <w:sz w:val="24"/>
        </w:rPr>
        <w:t>CNOH</w:t>
      </w:r>
      <w:r>
        <w:rPr>
          <w:rFonts w:ascii="Times New Roman" w:hAnsi="宋体"/>
          <w:sz w:val="24"/>
        </w:rPr>
        <w:t>分析用消耗品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 </w:t>
      </w:r>
      <w:r>
        <w:rPr>
          <w:rFonts w:ascii="Times New Roman" w:hAnsi="宋体"/>
          <w:sz w:val="24"/>
        </w:rPr>
        <w:t>质谱仪主机零配件包一套；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>
        <w:rPr>
          <w:rFonts w:ascii="Times New Roman" w:hAnsi="宋体"/>
          <w:sz w:val="24"/>
        </w:rPr>
        <w:t>元素分析仪：</w:t>
      </w:r>
      <w:r>
        <w:rPr>
          <w:rFonts w:ascii="Times New Roman" w:hAnsi="Times New Roman"/>
          <w:sz w:val="24"/>
        </w:rPr>
        <w:t>2000</w:t>
      </w:r>
      <w:r>
        <w:rPr>
          <w:rFonts w:ascii="Times New Roman" w:hAnsi="宋体"/>
          <w:sz w:val="24"/>
        </w:rPr>
        <w:t>次</w:t>
      </w:r>
      <w:r>
        <w:rPr>
          <w:rFonts w:ascii="Times New Roman" w:hAnsi="Times New Roman"/>
          <w:sz w:val="24"/>
        </w:rPr>
        <w:t>CN</w:t>
      </w:r>
      <w:r>
        <w:rPr>
          <w:rFonts w:ascii="Times New Roman" w:hAnsi="宋体"/>
          <w:sz w:val="24"/>
        </w:rPr>
        <w:t>分析消耗品包；</w:t>
      </w:r>
      <w:r>
        <w:rPr>
          <w:rFonts w:ascii="Times New Roman" w:hAnsi="Times New Roman"/>
          <w:sz w:val="24"/>
        </w:rPr>
        <w:t>2000</w:t>
      </w:r>
      <w:r>
        <w:rPr>
          <w:rFonts w:ascii="Times New Roman" w:hAnsi="宋体"/>
          <w:sz w:val="24"/>
        </w:rPr>
        <w:t>次</w:t>
      </w:r>
      <w:r>
        <w:rPr>
          <w:rFonts w:ascii="Times New Roman" w:hAnsi="Times New Roman"/>
          <w:sz w:val="24"/>
        </w:rPr>
        <w:t>OH</w:t>
      </w:r>
      <w:r>
        <w:rPr>
          <w:rFonts w:ascii="Times New Roman" w:hAnsi="宋体"/>
          <w:sz w:val="24"/>
        </w:rPr>
        <w:t>分析消耗品包；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 CNOH</w:t>
      </w:r>
      <w:r>
        <w:rPr>
          <w:rFonts w:ascii="Times New Roman" w:hAnsi="宋体"/>
          <w:sz w:val="24"/>
        </w:rPr>
        <w:t>同位素标样一套。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 15KVA .1</w:t>
      </w:r>
      <w:r>
        <w:rPr>
          <w:rFonts w:ascii="Times New Roman" w:hAnsi="宋体"/>
          <w:sz w:val="24"/>
        </w:rPr>
        <w:t>小时</w:t>
      </w:r>
      <w:r>
        <w:rPr>
          <w:rFonts w:ascii="Times New Roman" w:hAnsi="Times New Roman"/>
          <w:sz w:val="24"/>
        </w:rPr>
        <w:t>UPS</w:t>
      </w:r>
      <w:r>
        <w:rPr>
          <w:rFonts w:ascii="Times New Roman" w:hAnsi="宋体"/>
          <w:sz w:val="24"/>
        </w:rPr>
        <w:t>电源一套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5.8 </w:t>
      </w:r>
      <w:r>
        <w:rPr>
          <w:rFonts w:ascii="Times New Roman" w:hAnsi="宋体"/>
          <w:sz w:val="24"/>
        </w:rPr>
        <w:t>静音空压机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台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</w:t>
      </w:r>
      <w:r>
        <w:rPr>
          <w:rFonts w:ascii="Times New Roman" w:hAnsi="宋体"/>
          <w:sz w:val="24"/>
        </w:rPr>
        <w:t>参考气及载气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宋体"/>
          <w:sz w:val="24"/>
        </w:rPr>
        <w:t>含钢瓶及减压阀等</w:t>
      </w:r>
      <w:r>
        <w:rPr>
          <w:rFonts w:ascii="Times New Roman" w:hAnsi="Times New Roman"/>
          <w:sz w:val="24"/>
        </w:rPr>
        <w:t>)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六、技术支持与服务要求</w:t>
      </w:r>
    </w:p>
    <w:p>
      <w:pPr>
        <w:spacing w:line="360" w:lineRule="auto"/>
        <w:ind w:left="480" w:hanging="480" w:hanging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6.1.</w:t>
      </w:r>
      <w:r>
        <w:rPr>
          <w:rFonts w:ascii="Times New Roman" w:hAnsi="宋体"/>
          <w:kern w:val="0"/>
          <w:sz w:val="24"/>
        </w:rPr>
        <w:t>供货商在接到用户安装通知后，须在</w:t>
      </w:r>
      <w:r>
        <w:rPr>
          <w:rFonts w:ascii="Times New Roman" w:hAnsi="Times New Roman"/>
          <w:kern w:val="0"/>
          <w:sz w:val="24"/>
        </w:rPr>
        <w:t xml:space="preserve"> 10 </w:t>
      </w:r>
      <w:r>
        <w:rPr>
          <w:rFonts w:ascii="Times New Roman" w:hAnsi="宋体"/>
          <w:kern w:val="0"/>
          <w:sz w:val="24"/>
        </w:rPr>
        <w:t>工作日内安排有经验的工程师到现场安装仪器，并在</w:t>
      </w:r>
      <w:r>
        <w:rPr>
          <w:rFonts w:ascii="Times New Roman" w:hAnsi="Times New Roman"/>
          <w:kern w:val="0"/>
          <w:sz w:val="24"/>
        </w:rPr>
        <w:t xml:space="preserve"> 40 </w:t>
      </w:r>
      <w:r>
        <w:rPr>
          <w:rFonts w:ascii="Times New Roman" w:hAnsi="宋体"/>
          <w:kern w:val="0"/>
          <w:sz w:val="24"/>
        </w:rPr>
        <w:t>工作日内安装、调试完毕；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6.2.</w:t>
      </w:r>
      <w:r>
        <w:rPr>
          <w:rFonts w:ascii="Times New Roman" w:hAnsi="宋体"/>
          <w:kern w:val="0"/>
          <w:sz w:val="24"/>
        </w:rPr>
        <w:t>安装工程师对本标书中提出的性能指标须逐项演示给用户，所有验收指标要求一次完成；</w:t>
      </w:r>
    </w:p>
    <w:p>
      <w:pPr>
        <w:spacing w:line="360" w:lineRule="auto"/>
        <w:ind w:left="480" w:hanging="480" w:hanging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6.3</w:t>
      </w:r>
      <w:r>
        <w:rPr>
          <w:rFonts w:ascii="Times New Roman" w:hAnsi="宋体"/>
          <w:kern w:val="0"/>
          <w:sz w:val="24"/>
        </w:rPr>
        <w:t>安装、调试过程中，安装工程师有义务对用户讲解仪器的操作及注意事项，对用户提出的问题安装工程师须认真给予正确完整的讲解和回答；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6.4</w:t>
      </w:r>
      <w:r>
        <w:rPr>
          <w:rFonts w:ascii="Times New Roman" w:hAnsi="宋体"/>
          <w:kern w:val="0"/>
          <w:sz w:val="24"/>
        </w:rPr>
        <w:t>人员培训：对使用人员要由厂商提供不少于</w:t>
      </w:r>
      <w:r>
        <w:rPr>
          <w:rFonts w:ascii="Times New Roman" w:hAnsi="Times New Roman"/>
          <w:kern w:val="0"/>
          <w:sz w:val="24"/>
        </w:rPr>
        <w:t xml:space="preserve"> 10 </w:t>
      </w:r>
      <w:r>
        <w:rPr>
          <w:rFonts w:ascii="Times New Roman" w:hAnsi="宋体"/>
          <w:kern w:val="0"/>
          <w:sz w:val="24"/>
        </w:rPr>
        <w:t>工作日的本地培训。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6.5.</w:t>
      </w:r>
      <w:r>
        <w:rPr>
          <w:rFonts w:ascii="Times New Roman" w:hAnsi="宋体"/>
          <w:kern w:val="0"/>
          <w:sz w:val="24"/>
        </w:rPr>
        <w:t>仪器维修：仪器自验收签字之日起，保修期</w:t>
      </w:r>
      <w:r>
        <w:rPr>
          <w:rFonts w:ascii="Times New Roman" w:hAnsi="Times New Roman"/>
          <w:kern w:val="0"/>
          <w:sz w:val="24"/>
        </w:rPr>
        <w:t xml:space="preserve">: 1 </w:t>
      </w:r>
      <w:r>
        <w:rPr>
          <w:rFonts w:ascii="Times New Roman" w:hAnsi="宋体"/>
          <w:kern w:val="0"/>
          <w:sz w:val="24"/>
        </w:rPr>
        <w:t>年，仪器终生维修。</w:t>
      </w:r>
    </w:p>
    <w:p>
      <w:pPr>
        <w:spacing w:line="360" w:lineRule="auto"/>
        <w:ind w:left="420" w:leftChars="200"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提供软件终生免费升级。供货商在接到用户维修申请后</w:t>
      </w:r>
      <w:r>
        <w:rPr>
          <w:rFonts w:ascii="Times New Roman" w:hAnsi="Times New Roman"/>
          <w:kern w:val="0"/>
          <w:sz w:val="24"/>
        </w:rPr>
        <w:t xml:space="preserve"> 72</w:t>
      </w:r>
      <w:r>
        <w:rPr>
          <w:rFonts w:ascii="Times New Roman" w:hAnsi="宋体"/>
          <w:kern w:val="0"/>
          <w:sz w:val="24"/>
        </w:rPr>
        <w:t>小时内派维修工程师到现场维修。保修期内，如仪器出现故障（消耗品和人为损坏除外），保修期顺延。保修期内，由于仪器设计缺陷或仪器本身的质量问题，出现故障而连续三个月内未将其修好，供货商保证免费更换全新的仪器</w:t>
      </w:r>
      <w:r>
        <w:rPr>
          <w:rFonts w:ascii="Times New Roman" w:hAnsi="Times New Roman"/>
          <w:kern w:val="0"/>
          <w:sz w:val="24"/>
        </w:rPr>
        <w:t>(</w:t>
      </w:r>
      <w:r>
        <w:rPr>
          <w:rFonts w:ascii="Times New Roman" w:hAnsi="宋体"/>
          <w:kern w:val="0"/>
          <w:sz w:val="24"/>
        </w:rPr>
        <w:t>如有新型号同类仪器，均免费更换</w:t>
      </w:r>
      <w:r>
        <w:rPr>
          <w:rFonts w:ascii="Times New Roman" w:hAnsi="Times New Roman"/>
          <w:kern w:val="0"/>
          <w:sz w:val="24"/>
        </w:rPr>
        <w:t>)</w:t>
      </w:r>
      <w:r>
        <w:rPr>
          <w:rFonts w:ascii="Times New Roman" w:hAnsi="宋体"/>
          <w:kern w:val="0"/>
          <w:sz w:val="24"/>
        </w:rPr>
        <w:t>。</w:t>
      </w:r>
    </w:p>
    <w:p>
      <w:pPr>
        <w:spacing w:line="360" w:lineRule="auto"/>
        <w:ind w:left="480" w:hanging="480" w:hanging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6.6. </w:t>
      </w:r>
      <w:r>
        <w:rPr>
          <w:rFonts w:ascii="Times New Roman" w:hAnsi="宋体"/>
          <w:kern w:val="0"/>
          <w:sz w:val="24"/>
        </w:rPr>
        <w:t>投标人提供给买方的货物，其所有部件都必须是原厂生产的全新优质产品，且在中国境内买方拥有合法的产权和使用权。</w:t>
      </w:r>
    </w:p>
    <w:p>
      <w:pPr>
        <w:spacing w:line="360" w:lineRule="auto"/>
        <w:ind w:left="480" w:hanging="480" w:hanging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6.7. </w:t>
      </w:r>
      <w:r>
        <w:rPr>
          <w:rFonts w:ascii="Times New Roman" w:hAnsi="宋体"/>
          <w:kern w:val="0"/>
          <w:sz w:val="24"/>
        </w:rPr>
        <w:t>厂商提供的所有计算机软件都须是正版软件，其软件必须有原始安装盘，且购买方合法拥有。所有计算机软件须提供操作、安装、维护手册。厂商须免费为购买方提供仪器使用期内应用软件升级服务，并优惠提供必要的硬件升级。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宋体"/>
          <w:kern w:val="0"/>
          <w:sz w:val="24"/>
        </w:rPr>
        <w:t>七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目的港：</w:t>
      </w:r>
      <w:r>
        <w:rPr>
          <w:rFonts w:ascii="Times New Roman" w:hAnsi="Times New Roman"/>
          <w:kern w:val="0"/>
          <w:sz w:val="24"/>
        </w:rPr>
        <w:t>CIP</w:t>
      </w:r>
      <w:r>
        <w:rPr>
          <w:rFonts w:ascii="Times New Roman" w:hAnsi="宋体"/>
          <w:kern w:val="0"/>
          <w:sz w:val="24"/>
        </w:rPr>
        <w:t>昆明机场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交货日期：合同生效后四个月内。</w:t>
      </w:r>
    </w:p>
    <w:p>
      <w:pPr>
        <w:widowControl/>
        <w:spacing w:line="360" w:lineRule="atLeast"/>
        <w:jc w:val="center"/>
        <w:rPr>
          <w:rFonts w:hint="eastAsia" w:ascii="宋体" w:hAnsi="宋体"/>
          <w:b/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sz w:val="24"/>
        </w:rPr>
        <w:t>第2包 超灵敏钙信号活体成像系统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宋体"/>
          <w:sz w:val="24"/>
        </w:rPr>
        <w:t>用途：用于植物突变体筛选、抗逆性状、植物发育、植物激素和甲基化等相关研究，以及植物生理节律、蛋白互作、植物信号转导的研究。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宋体"/>
          <w:sz w:val="24"/>
        </w:rPr>
        <w:t>组成：超低温</w:t>
      </w:r>
      <w:r>
        <w:rPr>
          <w:rFonts w:ascii="Times New Roman" w:hAnsi="Times New Roman"/>
          <w:sz w:val="24"/>
        </w:rPr>
        <w:t>CCD</w:t>
      </w:r>
      <w:r>
        <w:rPr>
          <w:rFonts w:ascii="Times New Roman" w:hAnsi="宋体"/>
          <w:sz w:val="24"/>
        </w:rPr>
        <w:t>成像仪，暗箱，供氮系统，软件系统</w:t>
      </w:r>
      <w:r>
        <w:rPr>
          <w:rFonts w:hint="eastAsia" w:ascii="Times New Roman" w:hAnsi="宋体"/>
          <w:sz w:val="24"/>
        </w:rPr>
        <w:t>和工作站。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宋体"/>
          <w:sz w:val="24"/>
        </w:rPr>
        <w:t>超低温</w:t>
      </w:r>
      <w:r>
        <w:rPr>
          <w:rFonts w:ascii="Times New Roman" w:hAnsi="Times New Roman"/>
          <w:sz w:val="24"/>
        </w:rPr>
        <w:t>CCD</w:t>
      </w:r>
      <w:r>
        <w:rPr>
          <w:rFonts w:ascii="Times New Roman" w:hAnsi="宋体"/>
          <w:sz w:val="24"/>
        </w:rPr>
        <w:t>成像仪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 CCD</w:t>
      </w:r>
      <w:r>
        <w:rPr>
          <w:rFonts w:ascii="Times New Roman" w:hAnsi="宋体"/>
          <w:sz w:val="24"/>
        </w:rPr>
        <w:t>芯片型号：</w:t>
      </w:r>
      <w:r>
        <w:rPr>
          <w:rFonts w:ascii="Times New Roman" w:hAnsi="Times New Roman"/>
          <w:sz w:val="24"/>
        </w:rPr>
        <w:t>e2vCCD42-40</w:t>
      </w:r>
      <w:r>
        <w:rPr>
          <w:rFonts w:ascii="Times New Roman" w:hAnsi="宋体"/>
          <w:sz w:val="24"/>
        </w:rPr>
        <w:t>或高于该芯片指标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>3.2 CCD</w:t>
      </w:r>
      <w:r>
        <w:rPr>
          <w:rFonts w:ascii="Times New Roman" w:hAnsi="宋体"/>
          <w:sz w:val="24"/>
        </w:rPr>
        <w:t>温度：</w:t>
      </w:r>
      <w:r>
        <w:rPr>
          <w:rFonts w:ascii="Times New Roman" w:hAnsi="Times New Roman"/>
          <w:sz w:val="24"/>
        </w:rPr>
        <w:t>≤</w:t>
      </w:r>
      <w:r>
        <w:rPr>
          <w:rFonts w:ascii="Times New Roman" w:hAnsi="宋体"/>
          <w:sz w:val="24"/>
        </w:rPr>
        <w:t>－</w:t>
      </w:r>
      <w:r>
        <w:rPr>
          <w:rFonts w:ascii="Times New Roman" w:hAnsi="Times New Roman"/>
          <w:sz w:val="24"/>
        </w:rPr>
        <w:t>120</w:t>
      </w:r>
      <w:r>
        <w:rPr>
          <w:rFonts w:ascii="Times New Roman" w:hAnsi="宋体"/>
          <w:sz w:val="24"/>
        </w:rPr>
        <w:t>℃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>3.3 CCD</w:t>
      </w: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>≥27.65*27.65mm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>3.4 CCD</w:t>
      </w:r>
      <w:r>
        <w:rPr>
          <w:rFonts w:ascii="Times New Roman" w:hAnsi="宋体"/>
          <w:sz w:val="24"/>
        </w:rPr>
        <w:t>有效象素：</w:t>
      </w:r>
      <w:r>
        <w:rPr>
          <w:rFonts w:ascii="Times New Roman" w:hAnsi="Times New Roman"/>
          <w:sz w:val="24"/>
        </w:rPr>
        <w:t>≥2048*2048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 </w:t>
      </w:r>
      <w:r>
        <w:rPr>
          <w:rFonts w:ascii="Times New Roman" w:hAnsi="宋体"/>
          <w:sz w:val="24"/>
        </w:rPr>
        <w:t>像素大小：</w:t>
      </w:r>
      <w:r>
        <w:rPr>
          <w:rFonts w:ascii="Times New Roman" w:hAnsi="Times New Roman"/>
          <w:sz w:val="24"/>
        </w:rPr>
        <w:t>≥13.5*13.5μm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 </w:t>
      </w:r>
      <w:r>
        <w:rPr>
          <w:rFonts w:ascii="Times New Roman" w:hAnsi="宋体"/>
          <w:sz w:val="24"/>
        </w:rPr>
        <w:t>量子效率：波长范围在</w:t>
      </w:r>
      <w:r>
        <w:rPr>
          <w:rFonts w:ascii="Times New Roman" w:hAnsi="Times New Roman"/>
          <w:sz w:val="24"/>
        </w:rPr>
        <w:t>500-700nm</w:t>
      </w:r>
      <w:r>
        <w:rPr>
          <w:rFonts w:ascii="Times New Roman" w:hAnsi="宋体"/>
          <w:sz w:val="24"/>
        </w:rPr>
        <w:t>时，量子效率</w:t>
      </w:r>
      <w:r>
        <w:rPr>
          <w:rFonts w:ascii="Times New Roman" w:hAnsi="Times New Roman"/>
          <w:sz w:val="24"/>
        </w:rPr>
        <w:t>&gt;90%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波长范围在</w:t>
      </w:r>
      <w:r>
        <w:rPr>
          <w:rFonts w:ascii="Times New Roman" w:hAnsi="Times New Roman"/>
          <w:sz w:val="24"/>
        </w:rPr>
        <w:t>400-500</w:t>
      </w:r>
      <w:r>
        <w:rPr>
          <w:rFonts w:ascii="Times New Roman" w:hAnsi="宋体"/>
          <w:sz w:val="24"/>
        </w:rPr>
        <w:t>（或</w:t>
      </w:r>
      <w:r>
        <w:rPr>
          <w:rFonts w:ascii="Times New Roman" w:hAnsi="Times New Roman"/>
          <w:sz w:val="24"/>
        </w:rPr>
        <w:t>700-900</w:t>
      </w:r>
      <w:r>
        <w:rPr>
          <w:rFonts w:ascii="Times New Roman" w:hAnsi="宋体"/>
          <w:sz w:val="24"/>
        </w:rPr>
        <w:t>）</w:t>
      </w:r>
      <w:r>
        <w:rPr>
          <w:rFonts w:ascii="Times New Roman" w:hAnsi="Times New Roman"/>
          <w:sz w:val="24"/>
        </w:rPr>
        <w:t>nm</w:t>
      </w:r>
      <w:r>
        <w:rPr>
          <w:rFonts w:ascii="Times New Roman" w:hAnsi="宋体"/>
          <w:sz w:val="24"/>
        </w:rPr>
        <w:t>时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宋体"/>
          <w:sz w:val="24"/>
        </w:rPr>
        <w:t>量子效率在</w:t>
      </w:r>
      <w:r>
        <w:rPr>
          <w:rFonts w:ascii="Times New Roman" w:hAnsi="Times New Roman"/>
          <w:sz w:val="24"/>
        </w:rPr>
        <w:t>40%-90%</w:t>
      </w:r>
      <w:r>
        <w:rPr>
          <w:rFonts w:ascii="Times New Roman" w:hAnsi="宋体"/>
          <w:sz w:val="24"/>
        </w:rPr>
        <w:t>之间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 xml:space="preserve">3.7 </w:t>
      </w:r>
      <w:r>
        <w:rPr>
          <w:rFonts w:ascii="Times New Roman" w:hAnsi="宋体"/>
          <w:sz w:val="24"/>
        </w:rPr>
        <w:t>制冷方式：液氮制冷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 </w:t>
      </w:r>
      <w:r>
        <w:rPr>
          <w:rFonts w:ascii="Times New Roman" w:hAnsi="宋体"/>
          <w:sz w:val="24"/>
        </w:rPr>
        <w:t>系统读出噪音：</w:t>
      </w:r>
      <w:r>
        <w:rPr>
          <w:rFonts w:ascii="Times New Roman" w:hAnsi="Times New Roman"/>
          <w:sz w:val="24"/>
        </w:rPr>
        <w:t>4.5e- rms @ 100 kHz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9e- rms @ 1MHz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</w:t>
      </w:r>
      <w:r>
        <w:rPr>
          <w:rFonts w:ascii="Times New Roman" w:hAnsi="宋体"/>
          <w:sz w:val="24"/>
        </w:rPr>
        <w:t>暗电流：</w:t>
      </w:r>
      <w:r>
        <w:rPr>
          <w:rFonts w:ascii="Times New Roman" w:hAnsi="Times New Roman"/>
          <w:sz w:val="24"/>
        </w:rPr>
        <w:t>≤0.3 e-/p/hr @ -120</w:t>
      </w:r>
      <w:r>
        <w:rPr>
          <w:rFonts w:ascii="Times New Roman" w:hAnsi="宋体"/>
          <w:sz w:val="24"/>
        </w:rPr>
        <w:t>℃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 </w:t>
      </w:r>
      <w:r>
        <w:rPr>
          <w:rFonts w:ascii="Times New Roman" w:hAnsi="宋体"/>
          <w:sz w:val="24"/>
        </w:rPr>
        <w:t>温度精确范围：</w:t>
      </w:r>
      <w:r>
        <w:rPr>
          <w:rFonts w:ascii="Times New Roman" w:hAnsi="Times New Roman"/>
          <w:sz w:val="24"/>
        </w:rPr>
        <w:t>±0.05</w:t>
      </w:r>
      <w:r>
        <w:rPr>
          <w:rFonts w:ascii="Times New Roman" w:hAnsi="宋体"/>
          <w:sz w:val="24"/>
        </w:rPr>
        <w:t>℃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</w:t>
      </w:r>
      <w:r>
        <w:rPr>
          <w:rFonts w:ascii="Times New Roman" w:hAnsi="宋体"/>
          <w:sz w:val="24"/>
        </w:rPr>
        <w:t>动态范围：</w:t>
      </w:r>
      <w:r>
        <w:rPr>
          <w:rFonts w:ascii="Times New Roman" w:hAnsi="Times New Roman"/>
          <w:sz w:val="24"/>
        </w:rPr>
        <w:t>16bits (65535</w:t>
      </w:r>
      <w:r>
        <w:rPr>
          <w:rFonts w:ascii="Times New Roman" w:hAnsi="宋体"/>
          <w:sz w:val="24"/>
        </w:rPr>
        <w:t>个灰度级</w:t>
      </w:r>
      <w:r>
        <w:rPr>
          <w:rFonts w:ascii="Times New Roman" w:hAnsi="Times New Roman"/>
          <w:sz w:val="24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 </w:t>
      </w:r>
      <w:r>
        <w:rPr>
          <w:rFonts w:ascii="Times New Roman" w:hAnsi="宋体"/>
          <w:sz w:val="24"/>
        </w:rPr>
        <w:t>读出速度：</w:t>
      </w:r>
      <w:r>
        <w:rPr>
          <w:rFonts w:ascii="Times New Roman" w:hAnsi="Times New Roman"/>
          <w:sz w:val="24"/>
        </w:rPr>
        <w:t xml:space="preserve">100kHz </w:t>
      </w:r>
      <w:r>
        <w:rPr>
          <w:rFonts w:ascii="Times New Roman" w:hAnsi="宋体"/>
          <w:sz w:val="24"/>
        </w:rPr>
        <w:t>和</w:t>
      </w:r>
      <w:r>
        <w:rPr>
          <w:rFonts w:ascii="Times New Roman" w:hAnsi="Times New Roman"/>
          <w:sz w:val="24"/>
        </w:rPr>
        <w:t>1MHz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</w:t>
      </w:r>
      <w:r>
        <w:rPr>
          <w:rFonts w:ascii="Times New Roman" w:hAnsi="宋体"/>
          <w:sz w:val="24"/>
        </w:rPr>
        <w:t>镜头（</w:t>
      </w:r>
      <w:r>
        <w:rPr>
          <w:rFonts w:ascii="Times New Roman" w:hAnsi="Times New Roman"/>
          <w:sz w:val="24"/>
        </w:rPr>
        <w:t>LENS</w:t>
      </w:r>
      <w:r>
        <w:rPr>
          <w:rFonts w:ascii="Times New Roman" w:hAnsi="宋体"/>
          <w:sz w:val="24"/>
        </w:rPr>
        <w:t>）：</w:t>
      </w:r>
      <w:r>
        <w:rPr>
          <w:rFonts w:ascii="Times New Roman" w:hAnsi="Times New Roman"/>
          <w:sz w:val="24"/>
        </w:rPr>
        <w:t>f/1.4  50mm</w:t>
      </w:r>
      <w:r>
        <w:rPr>
          <w:rFonts w:ascii="Times New Roman" w:hAnsi="宋体"/>
          <w:sz w:val="24"/>
        </w:rPr>
        <w:t>镜头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宋体"/>
          <w:sz w:val="24"/>
        </w:rPr>
        <w:t>暗箱部分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 </w:t>
      </w:r>
      <w:r>
        <w:rPr>
          <w:rFonts w:ascii="Times New Roman" w:hAnsi="宋体"/>
          <w:sz w:val="24"/>
        </w:rPr>
        <w:t>暗箱大小：</w:t>
      </w:r>
      <w:r>
        <w:rPr>
          <w:rFonts w:ascii="Times New Roman" w:hAnsi="Times New Roman"/>
          <w:sz w:val="24"/>
        </w:rPr>
        <w:t>≥550mm(W)*450mm(D)*800mm(H)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 </w:t>
      </w:r>
      <w:r>
        <w:rPr>
          <w:rFonts w:ascii="Times New Roman" w:hAnsi="宋体"/>
          <w:sz w:val="24"/>
        </w:rPr>
        <w:t>暗箱附件：带有冷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宋体"/>
          <w:sz w:val="24"/>
        </w:rPr>
        <w:t>光源</w:t>
      </w:r>
      <w:r>
        <w:rPr>
          <w:rFonts w:ascii="Times New Roman" w:hAnsi="Times New Roman"/>
          <w:sz w:val="24"/>
        </w:rPr>
        <w:t>/CCD</w:t>
      </w:r>
      <w:r>
        <w:rPr>
          <w:rFonts w:ascii="Times New Roman" w:hAnsi="宋体"/>
          <w:sz w:val="24"/>
        </w:rPr>
        <w:t>接口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 </w:t>
      </w:r>
      <w:r>
        <w:rPr>
          <w:rFonts w:ascii="Times New Roman" w:hAnsi="宋体"/>
          <w:sz w:val="24"/>
        </w:rPr>
        <w:t>操作平台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宋体"/>
          <w:sz w:val="24"/>
        </w:rPr>
        <w:t>电动控制，最小步进</w:t>
      </w:r>
      <w:r>
        <w:rPr>
          <w:rFonts w:ascii="Times New Roman" w:hAnsi="Times New Roman"/>
          <w:sz w:val="24"/>
        </w:rPr>
        <w:t>5mm</w:t>
      </w:r>
      <w:r>
        <w:rPr>
          <w:rFonts w:ascii="Times New Roman" w:hAnsi="宋体"/>
          <w:sz w:val="24"/>
        </w:rPr>
        <w:t>，螺距</w:t>
      </w:r>
      <w:r>
        <w:rPr>
          <w:rFonts w:ascii="Times New Roman" w:hAnsi="Times New Roman"/>
          <w:sz w:val="24"/>
        </w:rPr>
        <w:t>&lt;5mm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 xml:space="preserve">4.4 </w:t>
      </w:r>
      <w:r>
        <w:rPr>
          <w:rFonts w:ascii="Times New Roman" w:hAnsi="宋体"/>
          <w:sz w:val="24"/>
        </w:rPr>
        <w:t>温度孵育控制：操作平台带有</w:t>
      </w:r>
      <w:r>
        <w:rPr>
          <w:rFonts w:ascii="Times New Roman" w:hAnsi="Times New Roman"/>
          <w:sz w:val="24"/>
        </w:rPr>
        <w:t>37</w:t>
      </w:r>
      <w:r>
        <w:rPr>
          <w:rFonts w:ascii="Times New Roman" w:hAnsi="宋体"/>
          <w:sz w:val="24"/>
        </w:rPr>
        <w:t>℃温度孵育控制，以适应荧光素酶的最合适反应温度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 </w:t>
      </w:r>
      <w:r>
        <w:rPr>
          <w:rFonts w:ascii="Times New Roman" w:hAnsi="宋体"/>
          <w:sz w:val="24"/>
        </w:rPr>
        <w:t>暗箱与外部接口：接口为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宋体"/>
          <w:sz w:val="24"/>
        </w:rPr>
        <w:t>避光设计，至少有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宋体"/>
          <w:sz w:val="24"/>
        </w:rPr>
        <w:t>个预留接口，以备将来实验所用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宋体"/>
          <w:sz w:val="24"/>
        </w:rPr>
        <w:t>带有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宋体"/>
          <w:sz w:val="24"/>
        </w:rPr>
        <w:t>光照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宋体"/>
          <w:sz w:val="24"/>
        </w:rPr>
        <w:t>波长分别是蓝光</w:t>
      </w:r>
      <w:r>
        <w:rPr>
          <w:rFonts w:ascii="Times New Roman" w:hAnsi="Times New Roman"/>
          <w:sz w:val="24"/>
        </w:rPr>
        <w:t>470nm,</w:t>
      </w:r>
      <w:r>
        <w:rPr>
          <w:rFonts w:ascii="Times New Roman" w:hAnsi="宋体"/>
          <w:sz w:val="24"/>
        </w:rPr>
        <w:t>红光</w:t>
      </w:r>
      <w:r>
        <w:rPr>
          <w:rFonts w:ascii="Times New Roman" w:hAnsi="Times New Roman"/>
          <w:sz w:val="24"/>
        </w:rPr>
        <w:t>660nm</w:t>
      </w:r>
      <w:r>
        <w:rPr>
          <w:rFonts w:ascii="Times New Roman" w:hAnsi="宋体"/>
          <w:sz w:val="24"/>
        </w:rPr>
        <w:t>和白光</w:t>
      </w:r>
      <w:r>
        <w:rPr>
          <w:rFonts w:ascii="Times New Roman" w:hAnsi="Times New Roman"/>
          <w:sz w:val="24"/>
        </w:rPr>
        <w:t>)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 </w:t>
      </w:r>
      <w:r>
        <w:rPr>
          <w:rFonts w:ascii="Times New Roman" w:hAnsi="宋体"/>
          <w:sz w:val="24"/>
        </w:rPr>
        <w:t>触摸屏显示和具有如下设定功能：光强控制、载物台高度显示和移动控制；显示设定温度和当前温度；设定载物台的温度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宋体"/>
          <w:sz w:val="24"/>
        </w:rPr>
        <w:t>自动供氮部分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 xml:space="preserve">5.1 </w:t>
      </w:r>
      <w:r>
        <w:rPr>
          <w:rFonts w:ascii="Times New Roman" w:hAnsi="宋体"/>
          <w:sz w:val="24"/>
        </w:rPr>
        <w:t>具有微量液氮进样设备，能够连接</w:t>
      </w:r>
      <w:r>
        <w:rPr>
          <w:rFonts w:ascii="Times New Roman" w:hAnsi="Times New Roman"/>
          <w:sz w:val="24"/>
        </w:rPr>
        <w:t>CCD</w:t>
      </w:r>
      <w:r>
        <w:rPr>
          <w:rFonts w:ascii="Times New Roman" w:hAnsi="宋体"/>
          <w:sz w:val="24"/>
        </w:rPr>
        <w:t>液氮舱和液氮供给罐，通过电脑设置液位、时间参数，自动、定时、定量地供给液氮，同时具有温度显示功能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 </w:t>
      </w:r>
      <w:r>
        <w:rPr>
          <w:rFonts w:ascii="Times New Roman" w:hAnsi="宋体"/>
          <w:sz w:val="24"/>
        </w:rPr>
        <w:t>液氮供给罐要求：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5.2.1 </w:t>
      </w:r>
      <w:r>
        <w:rPr>
          <w:rFonts w:ascii="Times New Roman" w:hAnsi="宋体"/>
          <w:sz w:val="24"/>
        </w:rPr>
        <w:t>有效容积：</w:t>
      </w:r>
      <w:r>
        <w:rPr>
          <w:rFonts w:ascii="Times New Roman" w:hAnsi="Times New Roman"/>
          <w:sz w:val="24"/>
        </w:rPr>
        <w:t>60L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5.2.2 </w:t>
      </w:r>
      <w:r>
        <w:rPr>
          <w:rFonts w:ascii="Times New Roman" w:hAnsi="宋体"/>
          <w:sz w:val="24"/>
        </w:rPr>
        <w:t>日蒸发量：</w:t>
      </w:r>
      <w:r>
        <w:rPr>
          <w:rFonts w:ascii="Times New Roman" w:hAnsi="Times New Roman"/>
          <w:sz w:val="24"/>
        </w:rPr>
        <w:t>1L/</w:t>
      </w:r>
      <w:r>
        <w:rPr>
          <w:rFonts w:ascii="Times New Roman" w:hAnsi="宋体"/>
          <w:sz w:val="24"/>
        </w:rPr>
        <w:t>天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5.2.3 </w:t>
      </w:r>
      <w:r>
        <w:rPr>
          <w:rFonts w:ascii="Times New Roman" w:hAnsi="宋体"/>
          <w:sz w:val="24"/>
        </w:rPr>
        <w:t>静态保存时间：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宋体"/>
          <w:sz w:val="24"/>
        </w:rPr>
        <w:t>天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宋体"/>
          <w:sz w:val="24"/>
        </w:rPr>
        <w:t>植物成像软件：功能描述</w:t>
      </w:r>
      <w:r>
        <w:rPr>
          <w:rFonts w:ascii="Times New Roman" w:hAnsi="Times New Roman"/>
          <w:sz w:val="24"/>
        </w:rPr>
        <w:tab/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 </w:t>
      </w:r>
      <w:r>
        <w:rPr>
          <w:rFonts w:ascii="Times New Roman" w:hAnsi="宋体"/>
          <w:sz w:val="24"/>
        </w:rPr>
        <w:t>设定</w:t>
      </w:r>
      <w:r>
        <w:rPr>
          <w:rFonts w:ascii="Times New Roman" w:hAnsi="Times New Roman"/>
          <w:sz w:val="24"/>
        </w:rPr>
        <w:t>CCD</w:t>
      </w:r>
      <w:r>
        <w:rPr>
          <w:rFonts w:ascii="Times New Roman" w:hAnsi="宋体"/>
          <w:sz w:val="24"/>
        </w:rPr>
        <w:t>、镜头拍摄条件，如曝光时间，</w:t>
      </w:r>
      <w:r>
        <w:rPr>
          <w:rFonts w:ascii="Times New Roman" w:hAnsi="Times New Roman"/>
          <w:sz w:val="24"/>
        </w:rPr>
        <w:t>ROI</w:t>
      </w:r>
      <w:r>
        <w:rPr>
          <w:rFonts w:ascii="Times New Roman" w:hAnsi="宋体"/>
          <w:sz w:val="24"/>
        </w:rPr>
        <w:t>，数字化速度和温度等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 </w:t>
      </w:r>
      <w:r>
        <w:rPr>
          <w:rFonts w:ascii="Times New Roman" w:hAnsi="宋体"/>
          <w:sz w:val="24"/>
        </w:rPr>
        <w:t>显示控制，如变焦和自动缩放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 </w:t>
      </w:r>
      <w:r>
        <w:rPr>
          <w:rFonts w:ascii="Times New Roman" w:hAnsi="宋体"/>
          <w:sz w:val="24"/>
        </w:rPr>
        <w:t>记录相机的状态，供查询和检索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 </w:t>
      </w:r>
      <w:r>
        <w:rPr>
          <w:rFonts w:ascii="Times New Roman" w:hAnsi="宋体"/>
          <w:sz w:val="24"/>
        </w:rPr>
        <w:t>控制暗箱载物台、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宋体"/>
          <w:sz w:val="24"/>
        </w:rPr>
        <w:t>灯等硬件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 </w:t>
      </w:r>
      <w:r>
        <w:rPr>
          <w:rFonts w:ascii="Times New Roman" w:hAnsi="宋体"/>
          <w:sz w:val="24"/>
        </w:rPr>
        <w:t>扣除背景光的功能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6.6 </w:t>
      </w:r>
      <w:r>
        <w:rPr>
          <w:rFonts w:ascii="Times New Roman" w:hAnsi="宋体"/>
          <w:sz w:val="24"/>
        </w:rPr>
        <w:t>精细的时间分辨率，实时成像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6.7 </w:t>
      </w:r>
      <w:r>
        <w:rPr>
          <w:rFonts w:ascii="Times New Roman" w:hAnsi="宋体"/>
          <w:sz w:val="24"/>
        </w:rPr>
        <w:t>发光信号浓度的测定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6.8 </w:t>
      </w:r>
      <w:r>
        <w:rPr>
          <w:rFonts w:ascii="Times New Roman" w:hAnsi="宋体"/>
          <w:sz w:val="24"/>
        </w:rPr>
        <w:t>图像处理功能：包括添加伪彩、标尺，以及通用图像处理功能；可以分析设定区域的荧光强度值，并对数据进行输出；支持多种格式文件</w:t>
      </w:r>
      <w:r>
        <w:rPr>
          <w:rFonts w:ascii="Times New Roman" w:hAnsi="Times New Roman"/>
          <w:sz w:val="24"/>
        </w:rPr>
        <w:t>SPE ,ASCII</w:t>
      </w:r>
      <w:r>
        <w:rPr>
          <w:rFonts w:ascii="Times New Roman" w:hAnsi="宋体"/>
          <w:sz w:val="24"/>
        </w:rPr>
        <w:t>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宋体"/>
          <w:sz w:val="24"/>
        </w:rPr>
        <w:t>计算机系统：满足或者超过</w:t>
      </w:r>
      <w:r>
        <w:rPr>
          <w:rFonts w:ascii="Times New Roman" w:hAnsi="Times New Roman"/>
          <w:sz w:val="24"/>
        </w:rPr>
        <w:t>Dell T3620</w:t>
      </w:r>
      <w:r>
        <w:rPr>
          <w:rFonts w:ascii="Times New Roman" w:hAnsi="宋体"/>
          <w:sz w:val="24"/>
        </w:rPr>
        <w:t>的标准配置；显示屏：</w:t>
      </w:r>
      <w:r>
        <w:rPr>
          <w:rFonts w:ascii="Times New Roman" w:hAnsi="Times New Roman"/>
          <w:sz w:val="24"/>
        </w:rPr>
        <w:t>≥</w:t>
      </w:r>
      <w:r>
        <w:rPr>
          <w:rFonts w:ascii="Times New Roman" w:hAnsi="宋体"/>
          <w:sz w:val="24"/>
        </w:rPr>
        <w:t>液晶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宋体"/>
          <w:sz w:val="24"/>
        </w:rPr>
        <w:t>英寸；预装正版软件。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宋体"/>
          <w:sz w:val="24"/>
        </w:rPr>
        <w:t>用户和文献：至少有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宋体"/>
          <w:sz w:val="24"/>
        </w:rPr>
        <w:t>台以上同类产品的国内植物用户，并提供详细的资料；提供在植物学应用方向的有影响力的文献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宋体"/>
          <w:sz w:val="24"/>
        </w:rPr>
        <w:t>篇。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宋体"/>
          <w:sz w:val="24"/>
        </w:rPr>
        <w:t>保修期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 </w:t>
      </w:r>
      <w:r>
        <w:rPr>
          <w:rFonts w:ascii="Times New Roman" w:hAnsi="宋体"/>
          <w:sz w:val="24"/>
        </w:rPr>
        <w:t>全套设备免费保修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年。</w:t>
      </w:r>
      <w:r>
        <w:rPr>
          <w:rFonts w:ascii="Times New Roman" w:hAnsi="Times New Roman"/>
          <w:sz w:val="24"/>
        </w:rPr>
        <w:t>48</w:t>
      </w:r>
      <w:r>
        <w:rPr>
          <w:rFonts w:ascii="Times New Roman" w:hAnsi="宋体"/>
          <w:sz w:val="24"/>
        </w:rPr>
        <w:t>小时内上门维修，并提供定期回访（费用全部包括在保修中）。保修期内要求全部免费。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 </w:t>
      </w:r>
      <w:r>
        <w:rPr>
          <w:rFonts w:ascii="Times New Roman" w:hAnsi="宋体"/>
          <w:sz w:val="24"/>
        </w:rPr>
        <w:t>软件升级：在保修期内，应免费升级软件，同类机型的软件升级国内外应同步。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9.3 </w:t>
      </w:r>
      <w:r>
        <w:rPr>
          <w:rFonts w:ascii="Times New Roman" w:hAnsi="宋体"/>
          <w:sz w:val="24"/>
        </w:rPr>
        <w:t>要求在中国有维修能力和安装能力，并提供详细的联系方式。要求写清楚各个主要部件的维修方式，例如返厂保修，还是实地维修，必须详细写清楚维修费用（超出保修期后）。要求维修或者安装只能收取合理的配件费用，不能收取差旅、工时和开机检查费用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宋体"/>
          <w:sz w:val="24"/>
        </w:rPr>
        <w:t>售后服务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10.1 </w:t>
      </w:r>
      <w:r>
        <w:rPr>
          <w:rFonts w:ascii="Times New Roman" w:hAnsi="宋体"/>
          <w:sz w:val="24"/>
        </w:rPr>
        <w:t>安装调试费用：签订合同后，公司的售后服务部将在三十日内向用户提供场地准备和安装通知；设备安装、调试的费用由供方承担。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 </w:t>
      </w:r>
      <w:r>
        <w:rPr>
          <w:rFonts w:ascii="Times New Roman" w:hAnsi="宋体"/>
          <w:sz w:val="24"/>
        </w:rPr>
        <w:t>技术资料：随机器提供全套、完整的技术资料，包括仪器说明书、操作手册、电路总框图等。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10.3 </w:t>
      </w:r>
      <w:r>
        <w:rPr>
          <w:rFonts w:ascii="Times New Roman" w:hAnsi="宋体"/>
          <w:sz w:val="24"/>
        </w:rPr>
        <w:t>设备安装调试：仪器到货后，供方在接到需方通知的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宋体"/>
          <w:sz w:val="24"/>
        </w:rPr>
        <w:t>个工作日内派人前往负责该设备的安装、调试和操作培训，直至达到各项验收指标合格。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10.4 </w:t>
      </w:r>
      <w:r>
        <w:rPr>
          <w:rFonts w:ascii="Times New Roman" w:hAnsi="宋体"/>
          <w:sz w:val="24"/>
        </w:rPr>
        <w:t>技术培训：供方负责派专业技术人员到需方所在地进行集中培训，使其能熟练掌握仪器的各项性能（包括硬件和软件），时间不少于三天。培训的资料主要有：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宋体"/>
          <w:sz w:val="24"/>
        </w:rPr>
        <w:t>现场培训教材</w:t>
      </w:r>
      <w:r>
        <w:rPr>
          <w:rFonts w:ascii="Times New Roman" w:hAnsi="Times New Roman"/>
          <w:sz w:val="24"/>
        </w:rPr>
        <w:t>”,“</w:t>
      </w:r>
      <w:r>
        <w:rPr>
          <w:rFonts w:ascii="Times New Roman" w:hAnsi="宋体"/>
          <w:sz w:val="24"/>
        </w:rPr>
        <w:t>技术服务内容</w:t>
      </w:r>
      <w:r>
        <w:rPr>
          <w:rFonts w:ascii="Times New Roman" w:hAnsi="Times New Roman"/>
          <w:sz w:val="24"/>
        </w:rPr>
        <w:t>”, “</w:t>
      </w:r>
      <w:r>
        <w:rPr>
          <w:rFonts w:ascii="Times New Roman" w:hAnsi="宋体"/>
          <w:sz w:val="24"/>
        </w:rPr>
        <w:t>用户培训计划</w:t>
      </w:r>
      <w:r>
        <w:rPr>
          <w:rFonts w:ascii="Times New Roman" w:hAnsi="Times New Roman"/>
          <w:sz w:val="24"/>
        </w:rPr>
        <w:t>”, “</w:t>
      </w:r>
      <w:r>
        <w:rPr>
          <w:rFonts w:ascii="Times New Roman" w:hAnsi="宋体"/>
          <w:sz w:val="24"/>
        </w:rPr>
        <w:t>系统维护手册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宋体"/>
          <w:sz w:val="24"/>
        </w:rPr>
        <w:t>以及相关产品的技术资料。在仪器使用集中培训以后，若需方仍有技术问题，供方在任何时候，都应在</w:t>
      </w:r>
      <w:r>
        <w:rPr>
          <w:rFonts w:ascii="Times New Roman" w:hAnsi="Times New Roman"/>
          <w:sz w:val="24"/>
        </w:rPr>
        <w:t>48</w:t>
      </w:r>
      <w:r>
        <w:rPr>
          <w:rFonts w:ascii="Times New Roman" w:hAnsi="宋体"/>
          <w:sz w:val="24"/>
        </w:rPr>
        <w:t>小时以内提供详细技术方案并予以解决。并提供定期回访。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配置：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光子探测器</w:t>
      </w:r>
      <w:r>
        <w:rPr>
          <w:rFonts w:ascii="Times New Roman" w:hAnsi="Times New Roman"/>
          <w:sz w:val="24"/>
        </w:rPr>
        <w:t>CCD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多色光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宋体"/>
          <w:sz w:val="24"/>
        </w:rPr>
        <w:t>植物生长日光模拟系统暗箱，</w:t>
      </w:r>
      <w:r>
        <w:rPr>
          <w:rFonts w:ascii="Times New Roman" w:hAnsi="Times New Roman"/>
          <w:sz w:val="24"/>
        </w:rPr>
        <w:t>550*450*800mm Dark box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电动载物台，带有温度控制</w:t>
      </w:r>
      <w:r>
        <w:rPr>
          <w:rFonts w:ascii="Times New Roman" w:hAnsi="Times New Roman"/>
          <w:sz w:val="24"/>
        </w:rPr>
        <w:t>Object stage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白光源</w:t>
      </w:r>
      <w:r>
        <w:rPr>
          <w:rFonts w:ascii="Times New Roman" w:hAnsi="Times New Roman"/>
          <w:sz w:val="24"/>
        </w:rPr>
        <w:t>White LED Light Source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法兰</w:t>
      </w:r>
      <w:r>
        <w:rPr>
          <w:rFonts w:ascii="Times New Roman" w:hAnsi="Times New Roman"/>
          <w:sz w:val="24"/>
        </w:rPr>
        <w:t>F-mount with integral shutter for</w:t>
      </w:r>
      <w:r>
        <w:rPr>
          <w:rFonts w:ascii="Times New Roman" w:hAnsi="宋体"/>
          <w:sz w:val="24"/>
        </w:rPr>
        <w:t>，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镜头：</w:t>
      </w:r>
      <w:r>
        <w:rPr>
          <w:rFonts w:ascii="Times New Roman" w:hAnsi="Times New Roman"/>
          <w:sz w:val="24"/>
        </w:rPr>
        <w:t>f1.4/50mm,Lens: f1.4/50mm,1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微量液氮进样泵</w:t>
      </w:r>
      <w:r>
        <w:rPr>
          <w:rFonts w:ascii="Times New Roman" w:hAnsi="Times New Roman"/>
          <w:sz w:val="24"/>
        </w:rPr>
        <w:t>,liquid nitrogen pump,1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液氮供给罐</w:t>
      </w:r>
      <w:r>
        <w:rPr>
          <w:rFonts w:ascii="Times New Roman" w:hAnsi="Times New Roman"/>
          <w:sz w:val="24"/>
        </w:rPr>
        <w:t>,liquid nitrogen container,1</w:t>
      </w:r>
      <w:r>
        <w:rPr>
          <w:rFonts w:ascii="Times New Roman" w:hAnsi="宋体"/>
          <w:sz w:val="24"/>
        </w:rPr>
        <w:t>套</w:t>
      </w:r>
      <w:r>
        <w:rPr>
          <w:rFonts w:ascii="Times New Roman" w:hAnsi="Times New Roman"/>
          <w:sz w:val="24"/>
        </w:rPr>
        <w:t>;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专用控制软件</w:t>
      </w:r>
      <w:r>
        <w:rPr>
          <w:rFonts w:ascii="Times New Roman" w:hAnsi="Times New Roman"/>
          <w:sz w:val="24"/>
        </w:rPr>
        <w:t>Lightfield,1</w:t>
      </w:r>
      <w:r>
        <w:rPr>
          <w:rFonts w:ascii="Times New Roman" w:hAnsi="宋体"/>
          <w:sz w:val="24"/>
        </w:rPr>
        <w:t>套。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宋体"/>
          <w:kern w:val="0"/>
          <w:sz w:val="24"/>
        </w:rPr>
        <w:t>11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目的港：</w:t>
      </w:r>
      <w:r>
        <w:rPr>
          <w:rFonts w:ascii="Times New Roman" w:hAnsi="Times New Roman"/>
          <w:kern w:val="0"/>
          <w:sz w:val="24"/>
        </w:rPr>
        <w:t>CIP</w:t>
      </w:r>
      <w:r>
        <w:rPr>
          <w:rFonts w:ascii="Times New Roman" w:hAnsi="宋体"/>
          <w:kern w:val="0"/>
          <w:sz w:val="24"/>
        </w:rPr>
        <w:t>昆明机场</w:t>
      </w:r>
    </w:p>
    <w:p>
      <w:pPr>
        <w:spacing w:line="360" w:lineRule="auto"/>
        <w:rPr>
          <w:rFonts w:hint="eastAsia" w:ascii="Times New Roman" w:hAnsi="宋体"/>
          <w:kern w:val="0"/>
          <w:sz w:val="24"/>
        </w:rPr>
      </w:pPr>
      <w:r>
        <w:rPr>
          <w:rFonts w:hint="eastAsia" w:ascii="Times New Roman" w:hAnsi="宋体"/>
          <w:kern w:val="0"/>
          <w:sz w:val="24"/>
        </w:rPr>
        <w:t>12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交货日期：合同生效后四个月内。</w:t>
      </w:r>
    </w:p>
    <w:p>
      <w:pPr>
        <w:widowControl/>
        <w:spacing w:line="360" w:lineRule="atLeas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第3包 非损伤离子流测定仪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一、基本功能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宋体"/>
          <w:sz w:val="24"/>
        </w:rPr>
        <w:t>活体、原位、非损伤测量：对整体或分离后的样品不造成损伤，获取正常生理状态下信息。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宋体"/>
          <w:sz w:val="24"/>
        </w:rPr>
        <w:t>实时、动态测量：动态实时地（最短在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宋体"/>
          <w:sz w:val="24"/>
        </w:rPr>
        <w:t>秒左右）测量和获取数据。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宋体"/>
          <w:sz w:val="24"/>
        </w:rPr>
        <w:t>离子、分子测量：能够检测某种离子或分子的浓度和流速。采购相对应耗材后可测离子</w:t>
      </w:r>
      <w:r>
        <w:rPr>
          <w:rFonts w:ascii="Times New Roman" w:hAnsi="Times New Roman"/>
          <w:sz w:val="24"/>
        </w:rPr>
        <w:t>: Ca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Cl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Mg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Cd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。采购相对应耗材后可测分子</w:t>
      </w:r>
      <w:r>
        <w:rPr>
          <w:rFonts w:ascii="Times New Roman" w:hAnsi="Times New Roman"/>
          <w:sz w:val="24"/>
        </w:rPr>
        <w:t>: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IAA</w:t>
      </w:r>
      <w:r>
        <w:rPr>
          <w:rFonts w:ascii="Times New Roman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宋体"/>
          <w:sz w:val="24"/>
        </w:rPr>
        <w:t>自动化操作：传感器操控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宋体"/>
          <w:sz w:val="24"/>
        </w:rPr>
        <w:t>方向手动或计算机操控可选，流速浓度自动检测，流速数据一键云处理、绘图。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宋体"/>
          <w:sz w:val="24"/>
        </w:rPr>
        <w:t>长时间持续测量：可进行长达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宋体"/>
          <w:sz w:val="24"/>
        </w:rPr>
        <w:t>个小时以上的实时和动态监测。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宋体"/>
          <w:sz w:val="24"/>
        </w:rPr>
        <w:t>无需标记：预先知道测定的是何种指标，无需用放射性、化学或药理学等标记方法，安全且环保。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宋体"/>
          <w:sz w:val="24"/>
        </w:rPr>
        <w:t>不用提取样品：可直接测量，不需要研磨等传统的提取方法。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宋体"/>
          <w:sz w:val="24"/>
        </w:rPr>
        <w:t>可测样品种类繁多：整体、器官、组织、细胞都可以检测（理论值：</w:t>
      </w:r>
      <w:r>
        <w:rPr>
          <w:rFonts w:ascii="Times New Roman" w:hAnsi="Times New Roman"/>
          <w:sz w:val="24"/>
        </w:rPr>
        <w:t>5μm-10cm</w:t>
      </w:r>
      <w:r>
        <w:rPr>
          <w:rFonts w:ascii="Times New Roman" w:hAnsi="宋体"/>
          <w:sz w:val="24"/>
        </w:rPr>
        <w:t>均可）。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宋体"/>
          <w:sz w:val="24"/>
        </w:rPr>
        <w:t>立体</w:t>
      </w:r>
      <w:r>
        <w:rPr>
          <w:rFonts w:ascii="Times New Roman" w:hAnsi="Times New Roman"/>
          <w:sz w:val="24"/>
        </w:rPr>
        <w:t>3D</w:t>
      </w:r>
      <w:r>
        <w:rPr>
          <w:rFonts w:ascii="Times New Roman" w:hAnsi="宋体"/>
          <w:sz w:val="24"/>
        </w:rPr>
        <w:t>流速测量：可在样品外进行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宋体"/>
          <w:sz w:val="24"/>
        </w:rPr>
        <w:t>三维数据采集，清晰阐明样品及流速的空间相互关系。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10.imFluxes</w:t>
      </w:r>
      <w:r>
        <w:rPr>
          <w:rFonts w:ascii="Times New Roman" w:hAnsi="宋体"/>
          <w:sz w:val="24"/>
        </w:rPr>
        <w:t>智能软件：可直接检测、输出离子分子的浓度与流速，拥有信号异常报警等功能。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二、主要技术指标：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宋体"/>
          <w:sz w:val="24"/>
        </w:rPr>
        <w:t>离子分子信号采集器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>1.1</w:t>
      </w:r>
      <w:r>
        <w:rPr>
          <w:rFonts w:ascii="Times New Roman" w:hAnsi="宋体"/>
          <w:sz w:val="24"/>
        </w:rPr>
        <w:t>离子分子集成流速浓度采集系统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电源：</w:t>
      </w:r>
      <w:r>
        <w:rPr>
          <w:rFonts w:ascii="Times New Roman" w:hAnsi="Times New Roman"/>
          <w:sz w:val="24"/>
        </w:rPr>
        <w:t>100-240 VAC 50/60 Hz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配备集成离子流速浓度信号采集模块（包含：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Cl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Mg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Cd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配备集成分子流速浓度信号采集模块（包含：</w:t>
      </w:r>
      <w:r>
        <w:rPr>
          <w:rFonts w:ascii="Times New Roman" w:hAnsi="Times New Roman"/>
          <w:sz w:val="24"/>
        </w:rPr>
        <w:t xml:space="preserve"> 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IAA</w:t>
      </w:r>
      <w:r>
        <w:rPr>
          <w:rFonts w:ascii="Times New Roman" w:hAnsi="宋体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可直接采集离子、分子的流速和浓度信号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时间分辨率：</w:t>
      </w:r>
      <w:r>
        <w:rPr>
          <w:rFonts w:ascii="Times New Roman" w:hAnsi="Times New Roman"/>
          <w:sz w:val="24"/>
        </w:rPr>
        <w:t>0.1s-5s</w:t>
      </w:r>
      <w:r>
        <w:rPr>
          <w:rFonts w:ascii="Times New Roman" w:hAnsi="宋体"/>
          <w:sz w:val="24"/>
        </w:rPr>
        <w:t>，空间分辨率：</w:t>
      </w:r>
      <w:r>
        <w:rPr>
          <w:rFonts w:ascii="Times New Roman" w:hAnsi="Times New Roman"/>
          <w:sz w:val="24"/>
        </w:rPr>
        <w:t>0.5-20um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离子、分子流速最高检测灵敏度：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>-9</w:t>
      </w:r>
      <w:r>
        <w:rPr>
          <w:rFonts w:ascii="Times New Roman" w:hAnsi="Times New Roman"/>
          <w:sz w:val="24"/>
        </w:rPr>
        <w:t xml:space="preserve"> mol•cm</w:t>
      </w:r>
      <w:r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>•s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>-10</w:t>
      </w:r>
      <w:r>
        <w:rPr>
          <w:rFonts w:ascii="Times New Roman" w:hAnsi="Times New Roman"/>
          <w:sz w:val="24"/>
          <w:vertAlign w:val="superscript"/>
        </w:rPr>
        <w:t>-15</w:t>
      </w:r>
      <w:r>
        <w:rPr>
          <w:rFonts w:ascii="Times New Roman" w:hAnsi="Times New Roman"/>
          <w:sz w:val="24"/>
        </w:rPr>
        <w:t>mol•cm</w:t>
      </w:r>
      <w:r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>•s</w:t>
      </w:r>
      <w:r>
        <w:rPr>
          <w:rFonts w:ascii="Times New Roman" w:hAnsi="Times New Roman"/>
          <w:sz w:val="24"/>
          <w:vertAlign w:val="superscript"/>
        </w:rPr>
        <w:t>-1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离子、分子浓度最高检测灵敏度：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>M-10</w:t>
      </w:r>
      <w:r>
        <w:rPr>
          <w:rFonts w:ascii="Times New Roman" w:hAnsi="Times New Roman"/>
          <w:sz w:val="24"/>
          <w:vertAlign w:val="superscript"/>
        </w:rPr>
        <w:t>-9</w:t>
      </w:r>
      <w:r>
        <w:rPr>
          <w:rFonts w:ascii="Times New Roman" w:hAnsi="Times New Roman"/>
          <w:sz w:val="24"/>
        </w:rPr>
        <w:t>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一键开关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多档旋钮控制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数字显示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</w:t>
      </w:r>
      <w:r>
        <w:rPr>
          <w:rFonts w:ascii="Times New Roman" w:hAnsi="宋体"/>
          <w:sz w:val="24"/>
        </w:rPr>
        <w:t>离子流速转换器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配备离子流速检测转换专用模块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配备离子浓度检测转换专用模块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可将离子传感器所测信号转换为流速信号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可将离子传感器所测信号转换为浓度信号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NMT</w:t>
      </w:r>
      <w:r>
        <w:rPr>
          <w:rFonts w:ascii="Times New Roman" w:hAnsi="宋体"/>
          <w:sz w:val="24"/>
        </w:rPr>
        <w:t>专用传感器接口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导线长度：</w:t>
      </w:r>
      <w:r>
        <w:rPr>
          <w:rFonts w:ascii="Times New Roman" w:hAnsi="Times New Roman"/>
          <w:sz w:val="24"/>
        </w:rPr>
        <w:t>2.5m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信号传输接口：航空插头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#</w:t>
      </w:r>
      <w:r>
        <w:rPr>
          <w:rFonts w:ascii="Times New Roman" w:hAnsi="Times New Roman"/>
          <w:sz w:val="24"/>
        </w:rPr>
        <w:t>1.3</w:t>
      </w:r>
      <w:r>
        <w:rPr>
          <w:rFonts w:ascii="Times New Roman" w:hAnsi="宋体"/>
          <w:sz w:val="24"/>
        </w:rPr>
        <w:t>分子流速转换器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配备分子流速检测转换专用模块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配备分子浓度检测转换专用模块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可将分子传感器所测信号转换为流速信号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可将分子传感器所测信号转换为浓度信号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NMT</w:t>
      </w:r>
      <w:r>
        <w:rPr>
          <w:rFonts w:ascii="Times New Roman" w:hAnsi="宋体"/>
          <w:sz w:val="24"/>
        </w:rPr>
        <w:t>专用传感器接口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导线长度：</w:t>
      </w:r>
      <w:r>
        <w:rPr>
          <w:rFonts w:ascii="Times New Roman" w:hAnsi="Times New Roman"/>
          <w:sz w:val="24"/>
        </w:rPr>
        <w:t>2.5m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信号传输接口：航空插头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>
        <w:rPr>
          <w:rFonts w:ascii="Times New Roman" w:hAnsi="宋体"/>
          <w:sz w:val="24"/>
        </w:rPr>
        <w:t>超低渗固体参比电极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尖端直径：</w:t>
      </w:r>
      <w:r>
        <w:rPr>
          <w:rFonts w:ascii="Times New Roman" w:hAnsi="Times New Roman"/>
          <w:sz w:val="24"/>
        </w:rPr>
        <w:t>2 mm</w:t>
      </w:r>
      <w:r>
        <w:rPr>
          <w:rFonts w:ascii="Times New Roman" w:hAnsi="宋体"/>
          <w:sz w:val="24"/>
        </w:rPr>
        <w:t>，导线长度：</w:t>
      </w:r>
      <w:r>
        <w:rPr>
          <w:rFonts w:ascii="Times New Roman" w:hAnsi="Times New Roman"/>
          <w:sz w:val="24"/>
        </w:rPr>
        <w:t>2 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温度范围：</w:t>
      </w:r>
      <w:r>
        <w:rPr>
          <w:rFonts w:ascii="Times New Roman" w:hAnsi="Times New Roman"/>
          <w:sz w:val="24"/>
        </w:rPr>
        <w:t>-5</w:t>
      </w:r>
      <w:r>
        <w:rPr>
          <w:rFonts w:ascii="Times New Roman" w:hAnsi="宋体"/>
          <w:sz w:val="24"/>
        </w:rPr>
        <w:t>℃</w:t>
      </w:r>
      <w:r>
        <w:rPr>
          <w:rFonts w:ascii="Times New Roman" w:hAnsi="Times New Roman"/>
          <w:sz w:val="24"/>
        </w:rPr>
        <w:t xml:space="preserve"> to 100</w:t>
      </w:r>
      <w:r>
        <w:rPr>
          <w:rFonts w:ascii="Times New Roman" w:hAnsi="宋体"/>
          <w:sz w:val="24"/>
        </w:rPr>
        <w:t>℃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1.5NMT</w:t>
      </w:r>
      <w:r>
        <w:rPr>
          <w:rFonts w:ascii="Times New Roman" w:hAnsi="宋体"/>
          <w:sz w:val="24"/>
        </w:rPr>
        <w:t>专用传感器固定架</w:t>
      </w: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 xml:space="preserve">25 mm×10 mm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银丝规格：</w:t>
      </w:r>
      <w:r>
        <w:rPr>
          <w:rFonts w:ascii="Times New Roman" w:hAnsi="Times New Roman"/>
          <w:sz w:val="24"/>
        </w:rPr>
        <w:t>50 mm×0.2 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</w:t>
      </w:r>
      <w:r>
        <w:rPr>
          <w:rFonts w:ascii="Times New Roman" w:hAnsi="宋体"/>
          <w:sz w:val="24"/>
        </w:rPr>
        <w:t>万向参比电极固定支架</w:t>
      </w: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高硬度滑轨，可调节移动距离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旋转：</w:t>
      </w:r>
      <w:r>
        <w:rPr>
          <w:rFonts w:ascii="Times New Roman" w:hAnsi="Times New Roman"/>
          <w:sz w:val="24"/>
        </w:rPr>
        <w:t>360°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</w:t>
      </w:r>
      <w:r>
        <w:rPr>
          <w:rFonts w:ascii="Times New Roman" w:hAnsi="宋体"/>
          <w:sz w:val="24"/>
        </w:rPr>
        <w:t>防静电地线固定架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>80mm×20mm×30mm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>1.8</w:t>
      </w:r>
      <w:r>
        <w:rPr>
          <w:rFonts w:ascii="Times New Roman" w:hAnsi="宋体"/>
          <w:sz w:val="24"/>
        </w:rPr>
        <w:t>非损伤离子分子流速检测软件</w:t>
      </w:r>
      <w:r>
        <w:rPr>
          <w:rFonts w:ascii="Times New Roman" w:hAnsi="Times New Roman"/>
          <w:sz w:val="24"/>
        </w:rPr>
        <w:t xml:space="preserve">V2.2.2  (imFluxes V2.2.2)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操作界面：中文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检测指标模块化可选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离子流速、浓度检测软件模块（包含：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Cl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Mg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Cd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NH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宋体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分子流速、浓度检测软件模块（包含：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IAA</w:t>
      </w:r>
      <w:r>
        <w:rPr>
          <w:rFonts w:ascii="Times New Roman" w:hAnsi="宋体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信号异常报警功能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支持两点、三点及多点校正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支持中英文输入、标记与记录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流速、浓度数据实时显示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可直接输出流速、浓度数据和折线图，无需额外换算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</w:t>
      </w:r>
      <w:r>
        <w:rPr>
          <w:rFonts w:ascii="Times New Roman" w:hAnsi="宋体"/>
          <w:sz w:val="24"/>
        </w:rPr>
        <w:t>说明书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中文操作说明书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宋体"/>
          <w:sz w:val="24"/>
        </w:rPr>
        <w:t>运动控制装置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宋体"/>
          <w:sz w:val="24"/>
        </w:rPr>
        <w:t>高精密自动化三维运动平移台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运动方向：可操控传感器在</w:t>
      </w:r>
      <w:r>
        <w:rPr>
          <w:rFonts w:ascii="Times New Roman" w:hAnsi="Times New Roman"/>
          <w:sz w:val="24"/>
        </w:rPr>
        <w:t>XYZ</w:t>
      </w:r>
      <w:r>
        <w:rPr>
          <w:rFonts w:ascii="Times New Roman" w:hAnsi="宋体"/>
          <w:sz w:val="24"/>
        </w:rPr>
        <w:t>三维方向运动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操控方式：手动或计算机操控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配置三轴步进电机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宋体"/>
          <w:sz w:val="24"/>
        </w:rPr>
        <w:t>方向可调交叉固定器，操控范围：</w:t>
      </w:r>
      <w:r>
        <w:rPr>
          <w:rFonts w:ascii="Times New Roman" w:hAnsi="Times New Roman"/>
          <w:sz w:val="24"/>
        </w:rPr>
        <w:t>360° 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YZ</w:t>
      </w:r>
      <w:r>
        <w:rPr>
          <w:rFonts w:ascii="Times New Roman" w:hAnsi="宋体"/>
          <w:sz w:val="24"/>
        </w:rPr>
        <w:t>方向可调滑轨组合，传感器最大移动行程：</w:t>
      </w:r>
      <w:r>
        <w:rPr>
          <w:rFonts w:ascii="Times New Roman" w:hAnsi="Times New Roman"/>
          <w:sz w:val="24"/>
        </w:rPr>
        <w:t>55mm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XY</w:t>
      </w:r>
      <w:r>
        <w:rPr>
          <w:rFonts w:ascii="Times New Roman" w:hAnsi="宋体"/>
          <w:sz w:val="24"/>
        </w:rPr>
        <w:t>方向微调位移传递架，传感器最大移动行程：</w:t>
      </w:r>
      <w:r>
        <w:rPr>
          <w:rFonts w:ascii="Times New Roman" w:hAnsi="Times New Roman"/>
          <w:sz w:val="24"/>
        </w:rPr>
        <w:t>25mm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宋体"/>
          <w:sz w:val="24"/>
        </w:rPr>
        <w:t>方向微调位移传递架，传感器最大移动行程：</w:t>
      </w:r>
      <w:r>
        <w:rPr>
          <w:rFonts w:ascii="Times New Roman" w:hAnsi="Times New Roman"/>
          <w:sz w:val="24"/>
        </w:rPr>
        <w:t>25mm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</w:t>
      </w:r>
      <w:r>
        <w:rPr>
          <w:rFonts w:ascii="Times New Roman" w:hAnsi="宋体"/>
          <w:sz w:val="24"/>
        </w:rPr>
        <w:t>防震固定平台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平台：</w:t>
      </w:r>
      <w:r>
        <w:rPr>
          <w:rFonts w:ascii="Times New Roman" w:hAnsi="Times New Roman"/>
          <w:sz w:val="24"/>
        </w:rPr>
        <w:t>L200mm×W200 mm×H5mm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孔径：</w:t>
      </w:r>
      <w:r>
        <w:rPr>
          <w:rFonts w:ascii="Times New Roman" w:hAnsi="Times New Roman"/>
          <w:sz w:val="24"/>
        </w:rPr>
        <w:t>M6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孔距矩阵：</w:t>
      </w:r>
      <w:r>
        <w:rPr>
          <w:rFonts w:ascii="Times New Roman" w:hAnsi="Times New Roman"/>
          <w:sz w:val="24"/>
        </w:rPr>
        <w:t>25mm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高度支撑杆可调节范围：</w:t>
      </w:r>
      <w:r>
        <w:rPr>
          <w:rFonts w:ascii="Times New Roman" w:hAnsi="Times New Roman"/>
          <w:sz w:val="24"/>
        </w:rPr>
        <w:t>200mm-300mm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</w:t>
      </w:r>
      <w:r>
        <w:rPr>
          <w:rFonts w:ascii="Times New Roman" w:hAnsi="宋体"/>
          <w:sz w:val="24"/>
        </w:rPr>
        <w:t>精密三维运动控制装置</w:t>
      </w: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操控方式：手动或计算机操控，可一键切换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可操控传感器最小移动距离：</w:t>
      </w:r>
      <w:r>
        <w:rPr>
          <w:rFonts w:ascii="Times New Roman" w:hAnsi="Times New Roman"/>
          <w:sz w:val="24"/>
        </w:rPr>
        <w:t>5μm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可操控传感器移动角度范围：</w:t>
      </w:r>
      <w:r>
        <w:rPr>
          <w:rFonts w:ascii="Times New Roman" w:hAnsi="Times New Roman"/>
          <w:sz w:val="24"/>
        </w:rPr>
        <w:t>360°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宋体"/>
          <w:sz w:val="24"/>
        </w:rPr>
        <w:t>样品识别控制器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>
        <w:rPr>
          <w:rFonts w:ascii="Times New Roman" w:hAnsi="宋体"/>
          <w:sz w:val="24"/>
        </w:rPr>
        <w:t>显微成像光源控制装置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镜筒：三目铰链式，可接照相设备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目镜：</w:t>
      </w:r>
      <w:r>
        <w:rPr>
          <w:rFonts w:ascii="Times New Roman" w:hAnsi="Times New Roman"/>
          <w:sz w:val="24"/>
        </w:rPr>
        <w:t>10×</w:t>
      </w:r>
      <w:r>
        <w:rPr>
          <w:rFonts w:ascii="Times New Roman" w:hAnsi="宋体"/>
          <w:sz w:val="24"/>
        </w:rPr>
        <w:t>，视野数：</w:t>
      </w:r>
      <w:r>
        <w:rPr>
          <w:rFonts w:ascii="Times New Roman" w:hAnsi="Times New Roman"/>
          <w:sz w:val="24"/>
        </w:rPr>
        <w:t xml:space="preserve">20 mm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物镜：</w:t>
      </w:r>
      <w:r>
        <w:rPr>
          <w:rFonts w:ascii="Times New Roman" w:hAnsi="Times New Roman"/>
          <w:sz w:val="24"/>
        </w:rPr>
        <w:t>4×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10×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40×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放大倍数：范围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宋体"/>
          <w:sz w:val="24"/>
        </w:rPr>
        <w:t>倍</w:t>
      </w:r>
      <w:r>
        <w:rPr>
          <w:rFonts w:hint="eastAsia"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400</w:t>
      </w:r>
      <w:r>
        <w:rPr>
          <w:rFonts w:ascii="Times New Roman" w:hAnsi="宋体"/>
          <w:sz w:val="24"/>
        </w:rPr>
        <w:t>倍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物镜转换器：内定位五孔转换器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粗微调焦装置：粗微同轴调焦装置，微调每圈</w:t>
      </w:r>
      <w:r>
        <w:rPr>
          <w:rFonts w:ascii="Times New Roman" w:hAnsi="Times New Roman"/>
          <w:sz w:val="24"/>
        </w:rPr>
        <w:t>0.1mm</w:t>
      </w:r>
      <w:r>
        <w:rPr>
          <w:rFonts w:ascii="Times New Roman" w:hAnsi="宋体"/>
          <w:sz w:val="24"/>
        </w:rPr>
        <w:t>，格值</w:t>
      </w:r>
      <w:r>
        <w:rPr>
          <w:rFonts w:ascii="Times New Roman" w:hAnsi="Times New Roman"/>
          <w:sz w:val="24"/>
        </w:rPr>
        <w:t>0.001mm</w:t>
      </w:r>
      <w:r>
        <w:rPr>
          <w:rFonts w:ascii="Times New Roman" w:hAnsi="宋体"/>
          <w:sz w:val="24"/>
        </w:rPr>
        <w:t>，粗调带松紧调节，并有调焦上限位装置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载物台：机械移动载物台，</w:t>
      </w:r>
      <w:r>
        <w:rPr>
          <w:rFonts w:ascii="Times New Roman" w:hAnsi="Times New Roman"/>
          <w:sz w:val="24"/>
        </w:rPr>
        <w:t>XY</w:t>
      </w:r>
      <w:r>
        <w:rPr>
          <w:rFonts w:ascii="Times New Roman" w:hAnsi="宋体"/>
          <w:sz w:val="24"/>
        </w:rPr>
        <w:t>向移动调节手轮，移动范围</w:t>
      </w:r>
      <w:r>
        <w:rPr>
          <w:rFonts w:ascii="Times New Roman" w:hAnsi="Times New Roman"/>
          <w:sz w:val="24"/>
        </w:rPr>
        <w:t>80×50mm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宋体"/>
          <w:sz w:val="24"/>
        </w:rPr>
        <w:t>附赠配件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宋体"/>
          <w:sz w:val="24"/>
        </w:rPr>
        <w:t>选择性离子流速传感器制备装置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大视场双目镜：</w:t>
      </w:r>
      <w:r>
        <w:rPr>
          <w:rFonts w:ascii="Times New Roman" w:hAnsi="Times New Roman"/>
          <w:sz w:val="24"/>
        </w:rPr>
        <w:t>WF10X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物镜：</w:t>
      </w:r>
      <w:r>
        <w:rPr>
          <w:rFonts w:ascii="Times New Roman" w:hAnsi="Times New Roman"/>
          <w:sz w:val="24"/>
        </w:rPr>
        <w:t>4X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10X</w:t>
      </w:r>
      <w:r>
        <w:rPr>
          <w:rFonts w:ascii="Times New Roman" w:hAnsi="宋体"/>
          <w:sz w:val="24"/>
        </w:rPr>
        <w:t>、</w:t>
      </w:r>
      <w:r>
        <w:rPr>
          <w:rFonts w:ascii="Times New Roman" w:hAnsi="Times New Roman"/>
          <w:sz w:val="24"/>
        </w:rPr>
        <w:t>40X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三维操控装置可控行程：最大</w:t>
      </w:r>
      <w:r>
        <w:rPr>
          <w:rFonts w:ascii="Times New Roman" w:hAnsi="Times New Roman"/>
          <w:sz w:val="24"/>
        </w:rPr>
        <w:t>13mm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配备传感器、</w:t>
      </w:r>
      <w:r>
        <w:rPr>
          <w:rFonts w:ascii="Times New Roman" w:hAnsi="Times New Roman"/>
          <w:sz w:val="24"/>
        </w:rPr>
        <w:t>LIX</w:t>
      </w:r>
      <w:r>
        <w:rPr>
          <w:rFonts w:ascii="Times New Roman" w:hAnsi="宋体"/>
          <w:sz w:val="24"/>
        </w:rPr>
        <w:t>压力调节装置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配备传感器固定支架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>
        <w:rPr>
          <w:rFonts w:ascii="Times New Roman" w:hAnsi="宋体"/>
          <w:sz w:val="24"/>
        </w:rPr>
        <w:t>银丝氯化装置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供电：</w:t>
      </w:r>
      <w:r>
        <w:rPr>
          <w:rFonts w:ascii="Times New Roman" w:hAnsi="Times New Roman"/>
          <w:sz w:val="24"/>
        </w:rPr>
        <w:t>9V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高度可调整范围：</w:t>
      </w:r>
      <w:r>
        <w:rPr>
          <w:rFonts w:ascii="Times New Roman" w:hAnsi="Times New Roman"/>
          <w:sz w:val="24"/>
        </w:rPr>
        <w:t>5cm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铂丝长度：</w:t>
      </w:r>
      <w:r>
        <w:rPr>
          <w:rFonts w:ascii="Times New Roman" w:hAnsi="Times New Roman"/>
          <w:sz w:val="24"/>
        </w:rPr>
        <w:t>3cm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氯化液容器直径：</w:t>
      </w:r>
      <w:r>
        <w:rPr>
          <w:rFonts w:ascii="Times New Roman" w:hAnsi="Times New Roman"/>
          <w:sz w:val="24"/>
        </w:rPr>
        <w:t>3cm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>
        <w:rPr>
          <w:rFonts w:ascii="Times New Roman" w:hAnsi="宋体"/>
          <w:sz w:val="24"/>
        </w:rPr>
        <w:t>计算机</w:t>
      </w:r>
      <w:r>
        <w:rPr>
          <w:rFonts w:ascii="Times New Roman" w:hAnsi="Times New Roman"/>
          <w:sz w:val="24"/>
        </w:rPr>
        <w:t xml:space="preserve"> Computer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操作系统：</w:t>
      </w:r>
      <w:r>
        <w:rPr>
          <w:rFonts w:ascii="Times New Roman" w:hAnsi="Times New Roman"/>
          <w:sz w:val="24"/>
        </w:rPr>
        <w:t>Windows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独立流速浓度信号传输模块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独立运动信号传输模块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>
        <w:rPr>
          <w:rFonts w:ascii="Times New Roman" w:hAnsi="宋体"/>
          <w:sz w:val="24"/>
        </w:rPr>
        <w:t>监视器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背光类型：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宋体"/>
          <w:sz w:val="24"/>
        </w:rPr>
        <w:t>背光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接口类型：</w:t>
      </w:r>
      <w:r>
        <w:rPr>
          <w:rFonts w:ascii="Times New Roman" w:hAnsi="Times New Roman"/>
          <w:sz w:val="24"/>
        </w:rPr>
        <w:t>DP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分辨率：</w:t>
      </w:r>
      <w:r>
        <w:rPr>
          <w:rFonts w:ascii="Times New Roman" w:hAnsi="Times New Roman"/>
          <w:sz w:val="24"/>
        </w:rPr>
        <w:t>1920×1080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对比度：</w:t>
      </w:r>
      <w:r>
        <w:rPr>
          <w:rFonts w:ascii="Times New Roman" w:hAnsi="Times New Roman"/>
          <w:sz w:val="24"/>
        </w:rPr>
        <w:t>1000</w:t>
      </w:r>
      <w:r>
        <w:rPr>
          <w:rFonts w:ascii="Times New Roman" w:hAnsi="宋体"/>
          <w:sz w:val="24"/>
        </w:rPr>
        <w:t>：</w:t>
      </w:r>
      <w:r>
        <w:rPr>
          <w:rFonts w:ascii="Times New Roman" w:hAnsi="Times New Roman"/>
          <w:sz w:val="24"/>
        </w:rPr>
        <w:t>1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宋体"/>
          <w:sz w:val="24"/>
        </w:rPr>
        <w:t>英寸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4.5CCD</w:t>
      </w:r>
      <w:r>
        <w:rPr>
          <w:rFonts w:ascii="Times New Roman" w:hAnsi="宋体"/>
          <w:sz w:val="24"/>
        </w:rPr>
        <w:t>摄像头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总像素：</w:t>
      </w:r>
      <w:r>
        <w:rPr>
          <w:rFonts w:ascii="Times New Roman" w:hAnsi="Times New Roman"/>
          <w:sz w:val="24"/>
        </w:rPr>
        <w:t>310</w:t>
      </w:r>
      <w:r>
        <w:rPr>
          <w:rFonts w:ascii="Times New Roman" w:hAnsi="宋体"/>
          <w:sz w:val="24"/>
        </w:rPr>
        <w:t>万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图像传感器大小：</w:t>
      </w:r>
      <w:r>
        <w:rPr>
          <w:rFonts w:ascii="Times New Roman" w:hAnsi="Times New Roman"/>
          <w:sz w:val="24"/>
        </w:rPr>
        <w:t>1/2.”</w:t>
      </w:r>
      <w:r>
        <w:rPr>
          <w:rFonts w:ascii="Times New Roman" w:hAnsi="宋体"/>
          <w:sz w:val="24"/>
        </w:rPr>
        <w:t>传感器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图像分辨率：</w:t>
      </w:r>
      <w:r>
        <w:rPr>
          <w:rFonts w:ascii="Times New Roman" w:hAnsi="Times New Roman"/>
          <w:sz w:val="24"/>
        </w:rPr>
        <w:t>2048×1536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信噪比：</w:t>
      </w:r>
      <w:r>
        <w:rPr>
          <w:rFonts w:ascii="Times New Roman" w:hAnsi="Times New Roman"/>
          <w:sz w:val="24"/>
        </w:rPr>
        <w:t>43dB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白平衡：自动或手动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接口：</w:t>
      </w:r>
      <w:r>
        <w:rPr>
          <w:rFonts w:ascii="Times New Roman" w:hAnsi="Times New Roman"/>
          <w:sz w:val="24"/>
        </w:rPr>
        <w:t>USB2.0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功能：拍照、录像、图像处理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</w:t>
      </w:r>
      <w:r>
        <w:rPr>
          <w:rFonts w:ascii="Times New Roman" w:hAnsi="宋体"/>
          <w:sz w:val="24"/>
        </w:rPr>
        <w:t>防震台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>L450mm×W350mm×H50mm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固有频率：约</w:t>
      </w:r>
      <w:r>
        <w:rPr>
          <w:rFonts w:ascii="Times New Roman" w:hAnsi="Times New Roman"/>
          <w:sz w:val="24"/>
        </w:rPr>
        <w:t>1.5Hz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隔振效率：</w:t>
      </w:r>
      <w:r>
        <w:rPr>
          <w:rFonts w:ascii="Times New Roman" w:hAnsi="Times New Roman"/>
          <w:sz w:val="24"/>
        </w:rPr>
        <w:t>95%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自重：约</w:t>
      </w:r>
      <w:r>
        <w:rPr>
          <w:rFonts w:ascii="Times New Roman" w:hAnsi="Times New Roman"/>
          <w:sz w:val="24"/>
        </w:rPr>
        <w:t>22kg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最大负载：</w:t>
      </w:r>
      <w:r>
        <w:rPr>
          <w:rFonts w:ascii="Times New Roman" w:hAnsi="Times New Roman"/>
          <w:sz w:val="24"/>
        </w:rPr>
        <w:t>40kg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充气泵储气容量：约</w:t>
      </w:r>
      <w:r>
        <w:rPr>
          <w:rFonts w:ascii="Times New Roman" w:hAnsi="Times New Roman"/>
          <w:sz w:val="24"/>
        </w:rPr>
        <w:t>20L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充气泵噪音：小于</w:t>
      </w:r>
      <w:r>
        <w:rPr>
          <w:rFonts w:ascii="Times New Roman" w:hAnsi="Times New Roman"/>
          <w:sz w:val="24"/>
        </w:rPr>
        <w:t>60dB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</w:t>
      </w:r>
      <w:r>
        <w:rPr>
          <w:rFonts w:ascii="Times New Roman" w:hAnsi="宋体"/>
          <w:sz w:val="24"/>
        </w:rPr>
        <w:t>屏蔽罩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材质：金属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尺寸：</w:t>
      </w:r>
      <w:r>
        <w:rPr>
          <w:rFonts w:ascii="Times New Roman" w:hAnsi="Times New Roman"/>
          <w:sz w:val="24"/>
        </w:rPr>
        <w:t>L600mm×W600mm×H800mm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宋体"/>
          <w:sz w:val="24"/>
        </w:rPr>
        <w:t>精密交流稳压电源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输出电压：</w:t>
      </w:r>
      <w:r>
        <w:rPr>
          <w:rFonts w:ascii="Times New Roman" w:hAnsi="Times New Roman"/>
          <w:sz w:val="24"/>
        </w:rPr>
        <w:t>220V±0.5%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满载效率：</w:t>
      </w:r>
      <w:r>
        <w:rPr>
          <w:rFonts w:ascii="Times New Roman" w:hAnsi="Times New Roman"/>
          <w:sz w:val="24"/>
        </w:rPr>
        <w:t>92%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输出容量：</w:t>
      </w:r>
      <w:r>
        <w:rPr>
          <w:rFonts w:ascii="Times New Roman" w:hAnsi="Times New Roman"/>
          <w:sz w:val="24"/>
        </w:rPr>
        <w:t>2KVA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>4.9</w:t>
      </w:r>
      <w:r>
        <w:rPr>
          <w:rFonts w:ascii="Times New Roman" w:hAnsi="宋体"/>
          <w:sz w:val="24"/>
        </w:rPr>
        <w:t>流速云（</w:t>
      </w:r>
      <w:r>
        <w:rPr>
          <w:rFonts w:ascii="Times New Roman" w:hAnsi="Times New Roman"/>
          <w:sz w:val="24"/>
        </w:rPr>
        <w:t>IF100</w:t>
      </w:r>
      <w:r>
        <w:rPr>
          <w:rFonts w:ascii="Times New Roman" w:hAnsi="宋体"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在线云处理平台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数据的管理、智能分析与基本绘图功能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耗材订购功能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可直接获取设备使用、实验设计、</w:t>
      </w:r>
      <w:r>
        <w:rPr>
          <w:rFonts w:ascii="Times New Roman" w:hAnsi="Times New Roman"/>
          <w:sz w:val="24"/>
        </w:rPr>
        <w:t>NMT</w:t>
      </w:r>
      <w:r>
        <w:rPr>
          <w:rFonts w:ascii="Times New Roman" w:hAnsi="宋体"/>
          <w:sz w:val="24"/>
        </w:rPr>
        <w:t>文献、文章撰写资料等资源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常问解答及在线客服功能，实时解答用户问题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*</w:t>
      </w: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宋体"/>
          <w:sz w:val="24"/>
        </w:rPr>
        <w:t>程控水平微电极拉制仪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>
        <w:rPr>
          <w:rFonts w:ascii="Times New Roman" w:hAnsi="宋体"/>
          <w:sz w:val="24"/>
        </w:rPr>
        <w:t>具有湿度控制室，与外界隔开，防治温度的大幅度变化。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宋体"/>
          <w:sz w:val="24"/>
        </w:rPr>
        <w:t>气压可控。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</w:t>
      </w:r>
      <w:r>
        <w:rPr>
          <w:rFonts w:ascii="Times New Roman" w:hAnsi="宋体"/>
          <w:sz w:val="24"/>
        </w:rPr>
        <w:t>可存贮多达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宋体"/>
          <w:sz w:val="24"/>
        </w:rPr>
        <w:t>个拉制程序。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>
        <w:rPr>
          <w:rFonts w:ascii="Times New Roman" w:hAnsi="宋体"/>
          <w:sz w:val="24"/>
        </w:rPr>
        <w:t>具有写保护锁和日期封印。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>
        <w:rPr>
          <w:rFonts w:ascii="Times New Roman" w:hAnsi="宋体"/>
          <w:sz w:val="24"/>
        </w:rPr>
        <w:t>每次拉制都产生两个对称的电极。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</w:t>
      </w:r>
      <w:r>
        <w:rPr>
          <w:rFonts w:ascii="Times New Roman" w:hAnsi="宋体"/>
          <w:sz w:val="24"/>
        </w:rPr>
        <w:t>为胞内记录和膜片钳电极设计的例子程序可以修改，可对特殊需求进行编程。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5.7Ramp</w:t>
      </w:r>
      <w:r>
        <w:rPr>
          <w:rFonts w:ascii="Times New Roman" w:hAnsi="宋体"/>
          <w:sz w:val="24"/>
        </w:rPr>
        <w:t>检测</w:t>
      </w:r>
      <w:r>
        <w:rPr>
          <w:rFonts w:ascii="Times New Roman" w:hAnsi="Times New Roman"/>
          <w:sz w:val="24"/>
        </w:rPr>
        <w:t>――</w:t>
      </w:r>
      <w:r>
        <w:rPr>
          <w:rFonts w:ascii="Times New Roman" w:hAnsi="宋体"/>
          <w:sz w:val="24"/>
        </w:rPr>
        <w:t>当使用新灯丝或新玻璃时，能对加热设置进行自检验。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</w:t>
      </w:r>
      <w:r>
        <w:rPr>
          <w:rFonts w:ascii="Times New Roman" w:hAnsi="宋体"/>
          <w:sz w:val="24"/>
        </w:rPr>
        <w:t>为灯丝和拉制螺线管提供恒流电源。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</w:t>
      </w:r>
      <w:r>
        <w:rPr>
          <w:rFonts w:ascii="Times New Roman" w:hAnsi="宋体"/>
          <w:sz w:val="24"/>
        </w:rPr>
        <w:t>为拉制膜片钳用电极设计的循环周期拉制。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</w:t>
      </w:r>
      <w:r>
        <w:rPr>
          <w:rFonts w:ascii="Times New Roman" w:hAnsi="宋体"/>
          <w:sz w:val="24"/>
        </w:rPr>
        <w:t>具真空荧光显示。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</w:t>
      </w:r>
      <w:r>
        <w:rPr>
          <w:rFonts w:ascii="Times New Roman" w:hAnsi="宋体"/>
          <w:sz w:val="24"/>
        </w:rPr>
        <w:t>自带的供气装置有湿度控制和过滤系统。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5.12</w:t>
      </w:r>
      <w:r>
        <w:rPr>
          <w:rFonts w:ascii="Times New Roman" w:hAnsi="宋体"/>
          <w:sz w:val="24"/>
        </w:rPr>
        <w:t>能拉制稳定、可靠的尖端小于</w:t>
      </w:r>
      <w:r>
        <w:rPr>
          <w:rFonts w:ascii="Times New Roman" w:hAnsi="Times New Roman"/>
          <w:sz w:val="24"/>
        </w:rPr>
        <w:t>0.1</w:t>
      </w:r>
      <w:r>
        <w:rPr>
          <w:rFonts w:ascii="Times New Roman" w:hAnsi="宋体"/>
          <w:sz w:val="24"/>
        </w:rPr>
        <w:t>微米的电极。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5.13</w:t>
      </w:r>
      <w:r>
        <w:rPr>
          <w:rFonts w:ascii="Times New Roman" w:hAnsi="宋体"/>
          <w:sz w:val="24"/>
        </w:rPr>
        <w:t>能控制空气释放的时间和压力。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5.14</w:t>
      </w:r>
      <w:r>
        <w:rPr>
          <w:rFonts w:ascii="Times New Roman" w:hAnsi="宋体"/>
          <w:sz w:val="24"/>
        </w:rPr>
        <w:t>优化的速度检测回路提供了最大的敏感度和重复性。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5.15</w:t>
      </w:r>
      <w:r>
        <w:rPr>
          <w:rFonts w:ascii="Times New Roman" w:hAnsi="宋体"/>
          <w:sz w:val="24"/>
        </w:rPr>
        <w:t>质量控制：电镜检测电极尖端变化小于</w:t>
      </w:r>
      <w:r>
        <w:rPr>
          <w:rFonts w:ascii="Times New Roman" w:hAnsi="Times New Roman"/>
          <w:sz w:val="24"/>
        </w:rPr>
        <w:t>0.1</w:t>
      </w:r>
      <w:r>
        <w:rPr>
          <w:rFonts w:ascii="Times New Roman" w:hAnsi="宋体"/>
          <w:sz w:val="24"/>
        </w:rPr>
        <w:t>微米，一般大约为</w:t>
      </w:r>
      <w:r>
        <w:rPr>
          <w:rFonts w:ascii="Times New Roman" w:hAnsi="Times New Roman"/>
          <w:sz w:val="24"/>
        </w:rPr>
        <w:t>0.06</w:t>
      </w:r>
      <w:r>
        <w:rPr>
          <w:rFonts w:ascii="Times New Roman" w:hAnsi="宋体"/>
          <w:sz w:val="24"/>
        </w:rPr>
        <w:t>微米。</w:t>
      </w: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配置：主机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宋体"/>
          <w:sz w:val="24"/>
        </w:rPr>
        <w:t>一套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宋体"/>
          <w:sz w:val="24"/>
        </w:rPr>
        <w:t>防震台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宋体"/>
          <w:sz w:val="24"/>
        </w:rPr>
        <w:t>一套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宋体"/>
          <w:sz w:val="24"/>
        </w:rPr>
        <w:t>拉制仪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宋体"/>
          <w:sz w:val="24"/>
        </w:rPr>
        <w:t>一套</w:t>
      </w:r>
      <w:r>
        <w:rPr>
          <w:rFonts w:hint="eastAsia" w:ascii="Times New Roman" w:hAnsi="宋体"/>
          <w:sz w:val="24"/>
        </w:rPr>
        <w:t>。</w:t>
      </w:r>
    </w:p>
    <w:p>
      <w:pPr>
        <w:spacing w:line="360" w:lineRule="auto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宋体"/>
          <w:kern w:val="0"/>
          <w:sz w:val="24"/>
        </w:rPr>
        <w:t>6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目的港：</w:t>
      </w:r>
      <w:r>
        <w:rPr>
          <w:rFonts w:ascii="Times New Roman" w:hAnsi="Times New Roman"/>
          <w:kern w:val="0"/>
          <w:sz w:val="24"/>
        </w:rPr>
        <w:t>CIP</w:t>
      </w:r>
      <w:r>
        <w:rPr>
          <w:rFonts w:ascii="Times New Roman" w:hAnsi="宋体"/>
          <w:kern w:val="0"/>
          <w:sz w:val="24"/>
        </w:rPr>
        <w:t>昆明机场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宋体"/>
          <w:kern w:val="0"/>
          <w:sz w:val="24"/>
        </w:rPr>
        <w:t>7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宋体"/>
          <w:kern w:val="0"/>
          <w:sz w:val="24"/>
        </w:rPr>
        <w:t>交货日期：合同生效后四个月内。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widowControl/>
        <w:spacing w:line="360" w:lineRule="atLeast"/>
        <w:rPr>
          <w:rFonts w:hint="eastAsia"/>
          <w:sz w:val="24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i/>
      </w:rPr>
      <w:t>中国科学院昆明植物研究所招标文件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2020-07-15T11:17:52Z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