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40" w:lineRule="exact"/>
        <w:jc w:val="center"/>
        <w:rPr>
          <w:rFonts w:hint="eastAsia" w:ascii="宋体" w:hAnsi="宋体" w:cs="宋体"/>
          <w:b/>
          <w:sz w:val="28"/>
          <w:szCs w:val="28"/>
          <w:lang w:val="zh-CN"/>
        </w:rPr>
      </w:pPr>
      <w:r>
        <w:rPr>
          <w:rFonts w:hint="eastAsia" w:ascii="宋体" w:hAnsi="宋体" w:cs="宋体"/>
          <w:b/>
          <w:sz w:val="28"/>
          <w:szCs w:val="28"/>
          <w:lang w:val="zh-CN"/>
        </w:rPr>
        <w:t>阜南县田集镇卫生院医疗设备采购项目招标公告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项目编号：HT2018-014</w:t>
      </w:r>
    </w:p>
    <w:p>
      <w:pPr>
        <w:autoSpaceDE w:val="0"/>
        <w:autoSpaceDN w:val="0"/>
        <w:adjustRightInd w:val="0"/>
        <w:spacing w:line="440" w:lineRule="exact"/>
        <w:ind w:firstLine="475" w:firstLineChars="198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安徽恒泰工程咨询有限公司受阜南县田集镇卫生院委托，对阜南县田集镇卫生院医疗设备采购项目进行国内公开招标，现将有关事宜公告如下：</w:t>
      </w:r>
    </w:p>
    <w:p>
      <w:pPr>
        <w:autoSpaceDE w:val="0"/>
        <w:autoSpaceDN w:val="0"/>
        <w:adjustRightInd w:val="0"/>
        <w:spacing w:line="440" w:lineRule="exact"/>
        <w:ind w:firstLine="477" w:firstLineChars="198"/>
        <w:jc w:val="left"/>
        <w:rPr>
          <w:rFonts w:hint="eastAsia" w:ascii="宋体" w:hAnsi="宋体" w:cs="宋体"/>
          <w:b/>
          <w:sz w:val="24"/>
          <w:szCs w:val="24"/>
          <w:lang w:val="zh-CN"/>
        </w:rPr>
      </w:pPr>
      <w:r>
        <w:rPr>
          <w:rFonts w:hint="eastAsia" w:ascii="宋体" w:hAnsi="宋体" w:cs="宋体"/>
          <w:b/>
          <w:sz w:val="24"/>
          <w:szCs w:val="24"/>
          <w:lang w:val="zh-CN"/>
        </w:rPr>
        <w:t>一、招标项目名称及内容：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1、招标人：阜南县田集镇卫生院；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2、项目名称：阜南县田集镇卫生院医疗设备采购项目；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3、标段划分：本项目共</w:t>
      </w:r>
      <w:bookmarkStart w:id="0" w:name="OLE_LINK12"/>
      <w:bookmarkStart w:id="1" w:name="OLE_LINK1"/>
      <w:bookmarkStart w:id="2" w:name="OLE_LINK11"/>
      <w:bookmarkStart w:id="3" w:name="OLE_LINK7"/>
      <w:bookmarkStart w:id="4" w:name="OLE_LINK4"/>
      <w:bookmarkStart w:id="5" w:name="OLE_LINK10"/>
      <w:bookmarkStart w:id="6" w:name="OLE_LINK5"/>
      <w:bookmarkStart w:id="7" w:name="OLE_LINK3"/>
      <w:bookmarkStart w:id="8" w:name="OLE_LINK9"/>
      <w:bookmarkStart w:id="9" w:name="OLE_LINK2"/>
      <w:bookmarkStart w:id="10" w:name="OLE_LINK13"/>
      <w:bookmarkStart w:id="11" w:name="OLE_LINK6"/>
      <w:bookmarkStart w:id="12" w:name="OLE_LINK8"/>
      <w:r>
        <w:rPr>
          <w:rFonts w:hint="eastAsia" w:ascii="宋体" w:hAnsi="宋体" w:cs="宋体"/>
          <w:sz w:val="24"/>
          <w:szCs w:val="24"/>
        </w:rPr>
        <w:t>1</w:t>
      </w:r>
      <w:r>
        <w:rPr>
          <w:rFonts w:hint="eastAsia" w:ascii="宋体" w:hAnsi="宋体" w:cs="宋体"/>
          <w:sz w:val="24"/>
          <w:szCs w:val="24"/>
          <w:lang w:val="zh-CN"/>
        </w:rPr>
        <w:t>个包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hint="eastAsia" w:ascii="宋体" w:hAnsi="宋体" w:cs="宋体"/>
          <w:sz w:val="24"/>
          <w:szCs w:val="24"/>
          <w:lang w:val="zh-CN"/>
        </w:rPr>
        <w:t xml:space="preserve">； 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4、招标内容：1台彩色多普勒超声诊断仪</w:t>
      </w:r>
      <w:r>
        <w:rPr>
          <w:rFonts w:hint="eastAsia" w:ascii="宋体" w:hAnsi="宋体" w:cs="宋体"/>
          <w:sz w:val="24"/>
          <w:szCs w:val="24"/>
        </w:rPr>
        <w:t>，具体详见招标文件；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5、招标方式：公开招标；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6、招标范围：医疗设备的采购、供货、安装、培训、售后服务等；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7、</w:t>
      </w:r>
      <w:r>
        <w:rPr>
          <w:rFonts w:hint="eastAsia" w:ascii="宋体" w:hAnsi="宋体"/>
          <w:sz w:val="24"/>
          <w:szCs w:val="24"/>
        </w:rPr>
        <w:t>资金来源：自筹资金</w:t>
      </w:r>
      <w:r>
        <w:rPr>
          <w:rFonts w:hint="eastAsia" w:ascii="宋体" w:hAnsi="宋体" w:cs="宋体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482" w:firstLineChars="200"/>
        <w:jc w:val="left"/>
        <w:rPr>
          <w:rFonts w:hint="eastAsia" w:ascii="宋体" w:hAnsi="宋体" w:cs="宋体"/>
          <w:b/>
          <w:sz w:val="24"/>
          <w:szCs w:val="24"/>
          <w:lang w:val="zh-CN"/>
        </w:rPr>
      </w:pPr>
      <w:r>
        <w:rPr>
          <w:rFonts w:hint="eastAsia" w:ascii="宋体" w:hAnsi="宋体" w:cs="宋体"/>
          <w:b/>
          <w:sz w:val="24"/>
          <w:szCs w:val="24"/>
          <w:lang w:val="zh-CN"/>
        </w:rPr>
        <w:t>二、投标人资格要求：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1、投标人须为具有独立法人资格的医疗设备代理商，具有有效的营业执照（三证合一）；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2、投标人如为代理商，应当拥有医疗器械经营许可证（有效期内）；投标人如为制造商，应当拥有医疗器械生产许可证（有效期内）；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依据《医疗器械监督管理条例》等有关规定，投标人所投产品，属于第一类医疗器械的，应当拥有食品药品监督管理部门的备案文件；投标人所投产品属于第二或第三类医疗器械的，应当拥有医疗器械注册证及注册登记表（有效期内）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4、投标人须承诺在中标后提供所投产品制造商出具的售后服务承诺书；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5、投标人须符合《政府采购法》第二十二条规定的条件。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注：本项目采用资格后审，不接受联合体投标。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三、招标文件获取时间、地点和方式：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1、投标人可于2018年1月29日9时起-2018年2月2日17时止（北京时间，下同）向安徽恒泰工程咨询有限公司报名购买招标文件；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2、招标文件费：500元/套（投标人在递交投标文件时现场支付），售后不退；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3、报名方式：潜在投标人须将以下资料原件扫描后发至1634431811@qq.com：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营业执照（三证合一）、医疗器械经营许可证或医疗器械生产许可证、所投产品备案文件或医疗器械注册证及登记表。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4、经查验资料不符合要求的投标人，招标代理机构将谢绝其报名及购买招标文件。</w:t>
      </w:r>
    </w:p>
    <w:p>
      <w:pPr>
        <w:widowControl/>
        <w:spacing w:line="440" w:lineRule="exact"/>
        <w:ind w:firstLine="482" w:firstLineChars="200"/>
        <w:jc w:val="lef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四、开标日期和地点：</w:t>
      </w:r>
    </w:p>
    <w:p>
      <w:pPr>
        <w:widowControl/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1、开标日期：2018年2月2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13" w:name="_GoBack"/>
      <w:bookmarkEnd w:id="13"/>
      <w:r>
        <w:rPr>
          <w:rFonts w:hint="eastAsia" w:ascii="宋体" w:hAnsi="宋体"/>
          <w:sz w:val="24"/>
          <w:szCs w:val="24"/>
        </w:rPr>
        <w:t>日上午9时30分；</w:t>
      </w:r>
    </w:p>
    <w:p>
      <w:pPr>
        <w:widowControl/>
        <w:spacing w:line="44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2、开标地点：安徽恒泰工程咨询有限公司会议室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五、联系方式：</w:t>
      </w:r>
      <w:r>
        <w:rPr>
          <w:rFonts w:hint="eastAsia" w:ascii="宋体" w:hAnsi="宋体"/>
          <w:sz w:val="24"/>
          <w:szCs w:val="24"/>
        </w:rPr>
        <w:t xml:space="preserve">       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代理机构：安徽恒泰工程咨询有限公司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联系人：张工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联系电话：13865946472</w:t>
      </w:r>
    </w:p>
    <w:p>
      <w:pPr>
        <w:widowControl/>
        <w:spacing w:line="440" w:lineRule="exact"/>
        <w:ind w:firstLine="42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电子邮箱：1634431811@qq.com</w:t>
      </w:r>
    </w:p>
    <w:p>
      <w:pPr>
        <w:widowControl/>
        <w:spacing w:line="36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</w:p>
    <w:p>
      <w:pPr>
        <w:widowControl/>
        <w:spacing w:line="360" w:lineRule="exact"/>
        <w:ind w:firstLine="480" w:firstLineChars="20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</w:t>
      </w:r>
      <w:r>
        <w:rPr>
          <w:rFonts w:hint="eastAsia" w:ascii="宋体" w:hAnsi="宋体"/>
          <w:color w:val="000000"/>
          <w:sz w:val="24"/>
          <w:szCs w:val="24"/>
        </w:rPr>
        <w:t xml:space="preserve">           </w:t>
      </w:r>
    </w:p>
    <w:p>
      <w:pPr>
        <w:widowControl/>
        <w:spacing w:line="46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 xml:space="preserve">                                                    2018年1月29日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F"/>
    <w:rsid w:val="00002166"/>
    <w:rsid w:val="0000564C"/>
    <w:rsid w:val="0003047E"/>
    <w:rsid w:val="000368F7"/>
    <w:rsid w:val="00050298"/>
    <w:rsid w:val="00065F20"/>
    <w:rsid w:val="0006763E"/>
    <w:rsid w:val="00081188"/>
    <w:rsid w:val="000A404F"/>
    <w:rsid w:val="000B2BE2"/>
    <w:rsid w:val="000B7578"/>
    <w:rsid w:val="000D3BFC"/>
    <w:rsid w:val="000D4F23"/>
    <w:rsid w:val="000E77D8"/>
    <w:rsid w:val="001007B8"/>
    <w:rsid w:val="001127EF"/>
    <w:rsid w:val="00116F3F"/>
    <w:rsid w:val="001405D8"/>
    <w:rsid w:val="00147474"/>
    <w:rsid w:val="00166C1D"/>
    <w:rsid w:val="00196B72"/>
    <w:rsid w:val="001A2218"/>
    <w:rsid w:val="001C5E9C"/>
    <w:rsid w:val="001D1F11"/>
    <w:rsid w:val="0020366C"/>
    <w:rsid w:val="00204855"/>
    <w:rsid w:val="002079EB"/>
    <w:rsid w:val="00220C38"/>
    <w:rsid w:val="00222338"/>
    <w:rsid w:val="002378CE"/>
    <w:rsid w:val="002520AC"/>
    <w:rsid w:val="00252979"/>
    <w:rsid w:val="002546CC"/>
    <w:rsid w:val="00255243"/>
    <w:rsid w:val="00296258"/>
    <w:rsid w:val="002A067A"/>
    <w:rsid w:val="002A16AA"/>
    <w:rsid w:val="002B10DB"/>
    <w:rsid w:val="002B79EC"/>
    <w:rsid w:val="002C35CA"/>
    <w:rsid w:val="002C4679"/>
    <w:rsid w:val="002D6142"/>
    <w:rsid w:val="002F1DF8"/>
    <w:rsid w:val="002F47F4"/>
    <w:rsid w:val="002F63A3"/>
    <w:rsid w:val="0033373F"/>
    <w:rsid w:val="00370251"/>
    <w:rsid w:val="00371D92"/>
    <w:rsid w:val="003902AD"/>
    <w:rsid w:val="003B0308"/>
    <w:rsid w:val="003C5C5E"/>
    <w:rsid w:val="003C5E36"/>
    <w:rsid w:val="003C6FFF"/>
    <w:rsid w:val="003D072B"/>
    <w:rsid w:val="00424EBC"/>
    <w:rsid w:val="00444685"/>
    <w:rsid w:val="00446C6E"/>
    <w:rsid w:val="00477D9F"/>
    <w:rsid w:val="00477E22"/>
    <w:rsid w:val="0049075D"/>
    <w:rsid w:val="004A37DC"/>
    <w:rsid w:val="004A5467"/>
    <w:rsid w:val="004C1E30"/>
    <w:rsid w:val="004C4D57"/>
    <w:rsid w:val="004D41C3"/>
    <w:rsid w:val="004E3E05"/>
    <w:rsid w:val="004E6084"/>
    <w:rsid w:val="004F58B0"/>
    <w:rsid w:val="00506E3A"/>
    <w:rsid w:val="00512A75"/>
    <w:rsid w:val="00557025"/>
    <w:rsid w:val="0056377F"/>
    <w:rsid w:val="00570017"/>
    <w:rsid w:val="00584352"/>
    <w:rsid w:val="00585C41"/>
    <w:rsid w:val="005928F4"/>
    <w:rsid w:val="00593747"/>
    <w:rsid w:val="005C4472"/>
    <w:rsid w:val="005D01C7"/>
    <w:rsid w:val="005D3AD6"/>
    <w:rsid w:val="0060763D"/>
    <w:rsid w:val="006205F2"/>
    <w:rsid w:val="00627ECF"/>
    <w:rsid w:val="006309DC"/>
    <w:rsid w:val="00630AE0"/>
    <w:rsid w:val="00630FD5"/>
    <w:rsid w:val="00635A33"/>
    <w:rsid w:val="0067275B"/>
    <w:rsid w:val="006838CF"/>
    <w:rsid w:val="006839AC"/>
    <w:rsid w:val="00687121"/>
    <w:rsid w:val="00691E41"/>
    <w:rsid w:val="006970E5"/>
    <w:rsid w:val="006A6156"/>
    <w:rsid w:val="006B0D47"/>
    <w:rsid w:val="006C13FE"/>
    <w:rsid w:val="006C68F8"/>
    <w:rsid w:val="006D15D1"/>
    <w:rsid w:val="006D6E96"/>
    <w:rsid w:val="006F0781"/>
    <w:rsid w:val="006F1BBC"/>
    <w:rsid w:val="006F2DE0"/>
    <w:rsid w:val="00713125"/>
    <w:rsid w:val="007349D1"/>
    <w:rsid w:val="00740E9A"/>
    <w:rsid w:val="0074211F"/>
    <w:rsid w:val="00742436"/>
    <w:rsid w:val="007449BF"/>
    <w:rsid w:val="00762E14"/>
    <w:rsid w:val="00772789"/>
    <w:rsid w:val="0077306D"/>
    <w:rsid w:val="00776823"/>
    <w:rsid w:val="007A1F4D"/>
    <w:rsid w:val="007B55C4"/>
    <w:rsid w:val="007F07F3"/>
    <w:rsid w:val="007F6F6E"/>
    <w:rsid w:val="00803474"/>
    <w:rsid w:val="00814E5A"/>
    <w:rsid w:val="008200C2"/>
    <w:rsid w:val="008219FE"/>
    <w:rsid w:val="00830172"/>
    <w:rsid w:val="00835712"/>
    <w:rsid w:val="00846F5E"/>
    <w:rsid w:val="00862DC0"/>
    <w:rsid w:val="00883C70"/>
    <w:rsid w:val="00883EE8"/>
    <w:rsid w:val="008A0C26"/>
    <w:rsid w:val="008A2285"/>
    <w:rsid w:val="008A3CB3"/>
    <w:rsid w:val="008A42F5"/>
    <w:rsid w:val="008A5C61"/>
    <w:rsid w:val="008C63B3"/>
    <w:rsid w:val="008E31DC"/>
    <w:rsid w:val="009003CF"/>
    <w:rsid w:val="0092252C"/>
    <w:rsid w:val="009378AB"/>
    <w:rsid w:val="00956AC0"/>
    <w:rsid w:val="00956B12"/>
    <w:rsid w:val="0096329F"/>
    <w:rsid w:val="00967394"/>
    <w:rsid w:val="00976EDA"/>
    <w:rsid w:val="009B2924"/>
    <w:rsid w:val="009F1C76"/>
    <w:rsid w:val="009F2156"/>
    <w:rsid w:val="00A04834"/>
    <w:rsid w:val="00A25CA1"/>
    <w:rsid w:val="00A31AB3"/>
    <w:rsid w:val="00A33D51"/>
    <w:rsid w:val="00A42E58"/>
    <w:rsid w:val="00A6051F"/>
    <w:rsid w:val="00AA1D14"/>
    <w:rsid w:val="00AB2E0D"/>
    <w:rsid w:val="00AD3ED1"/>
    <w:rsid w:val="00AF5FF1"/>
    <w:rsid w:val="00AF73B7"/>
    <w:rsid w:val="00B02A4A"/>
    <w:rsid w:val="00B24598"/>
    <w:rsid w:val="00B359E7"/>
    <w:rsid w:val="00B54914"/>
    <w:rsid w:val="00B57E8B"/>
    <w:rsid w:val="00B8197F"/>
    <w:rsid w:val="00BB71D2"/>
    <w:rsid w:val="00BD4D6B"/>
    <w:rsid w:val="00BD501F"/>
    <w:rsid w:val="00BD7952"/>
    <w:rsid w:val="00BF329F"/>
    <w:rsid w:val="00C06C30"/>
    <w:rsid w:val="00C12971"/>
    <w:rsid w:val="00C234E0"/>
    <w:rsid w:val="00C406A2"/>
    <w:rsid w:val="00C46250"/>
    <w:rsid w:val="00C540B7"/>
    <w:rsid w:val="00CF1D1B"/>
    <w:rsid w:val="00CF3E31"/>
    <w:rsid w:val="00D1576B"/>
    <w:rsid w:val="00D22676"/>
    <w:rsid w:val="00D72469"/>
    <w:rsid w:val="00D80FD4"/>
    <w:rsid w:val="00D9065F"/>
    <w:rsid w:val="00DA456C"/>
    <w:rsid w:val="00DA5D59"/>
    <w:rsid w:val="00DA7999"/>
    <w:rsid w:val="00DB7CB4"/>
    <w:rsid w:val="00DC742F"/>
    <w:rsid w:val="00DE39DE"/>
    <w:rsid w:val="00DE523D"/>
    <w:rsid w:val="00E11FAF"/>
    <w:rsid w:val="00E63390"/>
    <w:rsid w:val="00E67044"/>
    <w:rsid w:val="00E73C35"/>
    <w:rsid w:val="00E75471"/>
    <w:rsid w:val="00E82F32"/>
    <w:rsid w:val="00E960A2"/>
    <w:rsid w:val="00EB0DCB"/>
    <w:rsid w:val="00EB66C4"/>
    <w:rsid w:val="00EC59C1"/>
    <w:rsid w:val="00ED304A"/>
    <w:rsid w:val="00EE3071"/>
    <w:rsid w:val="00EE4098"/>
    <w:rsid w:val="00EE50E2"/>
    <w:rsid w:val="00F04740"/>
    <w:rsid w:val="00F04E6B"/>
    <w:rsid w:val="00F660E2"/>
    <w:rsid w:val="00F678B0"/>
    <w:rsid w:val="00F7544C"/>
    <w:rsid w:val="00F81803"/>
    <w:rsid w:val="00F86DA9"/>
    <w:rsid w:val="00FE5CC9"/>
    <w:rsid w:val="00FF1B34"/>
    <w:rsid w:val="29E270B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159</Words>
  <Characters>909</Characters>
  <Lines>7</Lines>
  <Paragraphs>2</Paragraphs>
  <ScaleCrop>false</ScaleCrop>
  <LinksUpToDate>false</LinksUpToDate>
  <CharactersWithSpaces>1066</CharactersWithSpaces>
  <Application>WPS Office_10.1.0.6120_F1E327BC-269C-435d-A152-05C5408002CA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2018-01-27T00:34:00Z</dcterms:created>
  <dc:creator>张彦</dc:creator>
  <cp:lastModifiedBy>Administrator</cp:lastModifiedBy>
  <dcterms:modified xsi:type="dcterms:W3CDTF">2018-01-28T05:00:15Z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2052-10.1.0.6120</vt:lpwstr>
  </property>
</Properties>
</file>