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ind w:right="-20"/>
        <w:jc w:val="center"/>
        <w:textAlignment w:val="bottom"/>
        <w:rPr>
          <w:rFonts w:hint="eastAsia" w:ascii="宋体" w:hAnsi="宋体" w:cs="宋体"/>
          <w:b/>
          <w:sz w:val="32"/>
          <w:szCs w:val="32"/>
          <w:highlight w:val="none"/>
        </w:rPr>
      </w:pPr>
      <w:r>
        <w:rPr>
          <w:rFonts w:hint="eastAsia" w:ascii="宋体" w:hAnsi="宋体" w:cs="宋体"/>
          <w:b/>
          <w:sz w:val="32"/>
          <w:szCs w:val="32"/>
          <w:highlight w:val="none"/>
        </w:rPr>
        <w:t>投 标 邀 请</w:t>
      </w:r>
    </w:p>
    <w:p>
      <w:pPr>
        <w:widowControl/>
        <w:autoSpaceDE w:val="0"/>
        <w:autoSpaceDN w:val="0"/>
        <w:ind w:right="-20"/>
        <w:jc w:val="center"/>
        <w:textAlignment w:val="bottom"/>
        <w:rPr>
          <w:rFonts w:hint="eastAsia" w:ascii="宋体" w:hAnsi="宋体" w:cs="宋体"/>
          <w:b/>
          <w:sz w:val="18"/>
          <w:szCs w:val="32"/>
          <w:highlight w:val="none"/>
        </w:rPr>
      </w:pPr>
    </w:p>
    <w:p>
      <w:pPr>
        <w:tabs>
          <w:tab w:val="left" w:pos="1985"/>
        </w:tabs>
        <w:spacing w:line="360" w:lineRule="auto"/>
        <w:jc w:val="left"/>
        <w:rPr>
          <w:rFonts w:ascii="宋体" w:hAnsi="宋体" w:cs="宋体"/>
          <w:b/>
          <w:bCs/>
          <w:sz w:val="24"/>
          <w:szCs w:val="24"/>
          <w:highlight w:val="none"/>
        </w:rPr>
      </w:pPr>
      <w:r>
        <w:rPr>
          <w:rFonts w:hint="eastAsia" w:ascii="宋体" w:hAnsi="宋体" w:cs="宋体"/>
          <w:b/>
          <w:bCs/>
          <w:sz w:val="24"/>
          <w:szCs w:val="24"/>
          <w:highlight w:val="none"/>
        </w:rPr>
        <w:t>1.项目概况及招标条件：</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本招标项目“</w:t>
      </w:r>
      <w:r>
        <w:rPr>
          <w:rFonts w:hint="eastAsia" w:ascii="宋体" w:hAnsi="宋体" w:eastAsia="宋体" w:cs="宋体"/>
          <w:sz w:val="24"/>
          <w:szCs w:val="24"/>
          <w:highlight w:val="none"/>
          <w:lang w:eastAsia="zh-CN"/>
        </w:rPr>
        <w:t>吉林农业科技学院中药学重点学科创新平台</w:t>
      </w:r>
      <w:r>
        <w:rPr>
          <w:rFonts w:hint="eastAsia" w:ascii="宋体" w:hAnsi="宋体" w:eastAsia="宋体" w:cs="宋体"/>
          <w:sz w:val="24"/>
          <w:szCs w:val="24"/>
          <w:highlight w:val="none"/>
        </w:rPr>
        <w:t>”由吉林省财政厅政府采购管理处以采购计划编号“项目采购X[20220122]-0095号”批准，资金来源为公共财政预算资金，招标人为：</w:t>
      </w:r>
      <w:r>
        <w:rPr>
          <w:rFonts w:hint="eastAsia" w:ascii="宋体" w:hAnsi="宋体" w:eastAsia="宋体" w:cs="宋体"/>
          <w:sz w:val="24"/>
          <w:szCs w:val="24"/>
          <w:highlight w:val="none"/>
          <w:lang w:eastAsia="zh-CN"/>
        </w:rPr>
        <w:t>吉林农业科技学院</w:t>
      </w:r>
      <w:r>
        <w:rPr>
          <w:rFonts w:hint="eastAsia" w:ascii="宋体" w:hAnsi="宋体" w:eastAsia="宋体" w:cs="宋体"/>
          <w:sz w:val="24"/>
          <w:szCs w:val="24"/>
          <w:highlight w:val="none"/>
        </w:rPr>
        <w:t>。招标代理机构：</w:t>
      </w:r>
      <w:r>
        <w:rPr>
          <w:rFonts w:hint="eastAsia" w:ascii="宋体" w:hAnsi="宋体" w:eastAsia="宋体" w:cs="宋体"/>
          <w:sz w:val="24"/>
          <w:szCs w:val="24"/>
          <w:highlight w:val="none"/>
          <w:lang w:eastAsia="zh-CN"/>
        </w:rPr>
        <w:t>中吉禹和国际项目管理有</w:t>
      </w:r>
      <w:bookmarkStart w:id="4" w:name="_GoBack"/>
      <w:bookmarkEnd w:id="4"/>
      <w:r>
        <w:rPr>
          <w:rFonts w:hint="eastAsia" w:ascii="宋体" w:hAnsi="宋体" w:eastAsia="宋体" w:cs="宋体"/>
          <w:sz w:val="24"/>
          <w:szCs w:val="24"/>
          <w:highlight w:val="none"/>
          <w:lang w:eastAsia="zh-CN"/>
        </w:rPr>
        <w:t>限公司</w:t>
      </w:r>
      <w:r>
        <w:rPr>
          <w:rFonts w:hint="eastAsia" w:ascii="宋体" w:hAnsi="宋体" w:eastAsia="宋体" w:cs="宋体"/>
          <w:sz w:val="24"/>
          <w:szCs w:val="24"/>
          <w:highlight w:val="none"/>
        </w:rPr>
        <w:t>。项目已具备招标条件，采用国际公开竞争性招标方式现对该项目进行招标。现邀请合格投标人前来投标。邀请书具体内容如下：</w:t>
      </w:r>
    </w:p>
    <w:p>
      <w:pPr>
        <w:tabs>
          <w:tab w:val="left" w:pos="1985"/>
        </w:tabs>
        <w:spacing w:line="360" w:lineRule="auto"/>
        <w:jc w:val="left"/>
        <w:rPr>
          <w:rFonts w:hint="eastAsia" w:ascii="宋体" w:hAnsi="宋体" w:cs="宋体"/>
          <w:b/>
          <w:bCs/>
          <w:sz w:val="24"/>
          <w:szCs w:val="24"/>
          <w:highlight w:val="none"/>
        </w:rPr>
      </w:pPr>
      <w:r>
        <w:rPr>
          <w:rFonts w:hint="eastAsia"/>
          <w:sz w:val="24"/>
          <w:szCs w:val="24"/>
          <w:highlight w:val="none"/>
        </w:rPr>
        <w:t>2</w:t>
      </w:r>
      <w:r>
        <w:rPr>
          <w:rFonts w:hint="eastAsia" w:ascii="宋体" w:hAnsi="宋体" w:cs="宋体"/>
          <w:b/>
          <w:bCs/>
          <w:sz w:val="24"/>
          <w:szCs w:val="24"/>
          <w:highlight w:val="none"/>
        </w:rPr>
        <w:t>.招标内容</w:t>
      </w:r>
    </w:p>
    <w:p>
      <w:pPr>
        <w:spacing w:line="360" w:lineRule="auto"/>
        <w:ind w:firstLine="480" w:firstLineChars="200"/>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rPr>
        <w:t xml:space="preserve">2.1招标编号：3694-224ZJYH20217 </w:t>
      </w:r>
    </w:p>
    <w:p>
      <w:pPr>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cs="宋体"/>
          <w:sz w:val="24"/>
          <w:szCs w:val="24"/>
          <w:highlight w:val="none"/>
        </w:rPr>
        <w:t>2.2项目名称</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吉林农业科技学院中药学重点学科创新平台</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2.3项目实施地点：</w:t>
      </w:r>
      <w:r>
        <w:rPr>
          <w:rFonts w:hint="eastAsia" w:ascii="宋体" w:hAnsi="宋体" w:cs="宋体"/>
          <w:sz w:val="24"/>
          <w:szCs w:val="24"/>
          <w:highlight w:val="none"/>
          <w:lang w:eastAsia="zh-CN"/>
        </w:rPr>
        <w:t>吉林省吉林市</w:t>
      </w:r>
      <w:r>
        <w:rPr>
          <w:rFonts w:hint="eastAsia" w:ascii="宋体" w:hAnsi="宋体" w:cs="宋体"/>
          <w:sz w:val="24"/>
          <w:szCs w:val="24"/>
          <w:highlight w:val="none"/>
        </w:rPr>
        <w:t>。</w:t>
      </w:r>
    </w:p>
    <w:p>
      <w:pPr>
        <w:pStyle w:val="6"/>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2.4招标货物列表：</w:t>
      </w:r>
    </w:p>
    <w:tbl>
      <w:tblPr>
        <w:tblStyle w:val="4"/>
        <w:tblW w:w="8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174"/>
        <w:gridCol w:w="1125"/>
        <w:gridCol w:w="3067"/>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765" w:type="dxa"/>
            <w:noWrap w:val="0"/>
            <w:vAlign w:val="center"/>
          </w:tcPr>
          <w:p>
            <w:pPr>
              <w:jc w:val="center"/>
              <w:rPr>
                <w:rFonts w:ascii="宋体" w:hAnsi="宋体" w:cs="宋体"/>
                <w:sz w:val="24"/>
                <w:szCs w:val="24"/>
                <w:highlight w:val="none"/>
              </w:rPr>
            </w:pPr>
            <w:bookmarkStart w:id="0" w:name="OLE_LINK1"/>
            <w:r>
              <w:rPr>
                <w:rFonts w:hint="eastAsia" w:ascii="宋体" w:hAnsi="宋体" w:cs="宋体"/>
                <w:sz w:val="24"/>
                <w:szCs w:val="24"/>
                <w:highlight w:val="none"/>
              </w:rPr>
              <w:t>序号</w:t>
            </w:r>
          </w:p>
        </w:tc>
        <w:tc>
          <w:tcPr>
            <w:tcW w:w="2174"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货物名称</w:t>
            </w:r>
          </w:p>
        </w:tc>
        <w:tc>
          <w:tcPr>
            <w:tcW w:w="1125"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数量</w:t>
            </w:r>
          </w:p>
        </w:tc>
        <w:tc>
          <w:tcPr>
            <w:tcW w:w="3067"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简要技术规格</w:t>
            </w:r>
          </w:p>
        </w:tc>
        <w:tc>
          <w:tcPr>
            <w:tcW w:w="1459"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765"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01</w:t>
            </w:r>
          </w:p>
        </w:tc>
        <w:tc>
          <w:tcPr>
            <w:tcW w:w="2174" w:type="dxa"/>
            <w:noWrap w:val="0"/>
            <w:vAlign w:val="center"/>
          </w:tcPr>
          <w:p>
            <w:pPr>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吉林农业科技学院中药学重点学科创新平台</w:t>
            </w:r>
          </w:p>
        </w:tc>
        <w:tc>
          <w:tcPr>
            <w:tcW w:w="1125" w:type="dxa"/>
            <w:noWrap w:val="0"/>
            <w:vAlign w:val="center"/>
          </w:tcPr>
          <w:p>
            <w:pPr>
              <w:spacing w:line="360" w:lineRule="auto"/>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1批</w:t>
            </w:r>
          </w:p>
        </w:tc>
        <w:tc>
          <w:tcPr>
            <w:tcW w:w="3067" w:type="dxa"/>
            <w:noWrap w:val="0"/>
            <w:vAlign w:val="center"/>
          </w:tcPr>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傅里叶变换红外光谱仪</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热重分析仪</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静电纺丝机等，具体内容详见招标文件</w:t>
            </w:r>
          </w:p>
        </w:tc>
        <w:tc>
          <w:tcPr>
            <w:tcW w:w="1459" w:type="dxa"/>
            <w:noWrap w:val="0"/>
            <w:vAlign w:val="center"/>
          </w:tcPr>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无</w:t>
            </w:r>
          </w:p>
        </w:tc>
      </w:tr>
      <w:bookmarkEnd w:id="0"/>
    </w:tbl>
    <w:p>
      <w:pPr>
        <w:widowControl/>
        <w:autoSpaceDE w:val="0"/>
        <w:autoSpaceDN w:val="0"/>
        <w:adjustRightInd w:val="0"/>
        <w:spacing w:line="480" w:lineRule="exact"/>
        <w:ind w:right="-20" w:firstLine="720" w:firstLineChars="300"/>
        <w:textAlignment w:val="bottom"/>
        <w:rPr>
          <w:rFonts w:hint="eastAsia" w:ascii="宋体" w:hAnsi="宋体" w:cs="宋体"/>
          <w:sz w:val="24"/>
          <w:szCs w:val="24"/>
          <w:highlight w:val="none"/>
        </w:rPr>
      </w:pPr>
      <w:r>
        <w:rPr>
          <w:rFonts w:hint="eastAsia" w:ascii="宋体" w:hAnsi="宋体" w:cs="宋体"/>
          <w:sz w:val="24"/>
          <w:szCs w:val="24"/>
          <w:highlight w:val="none"/>
        </w:rPr>
        <w:t>注：本次招标货物共1包。投标人应至少对一个完整的包进行投标，否则其投标无效。</w:t>
      </w:r>
    </w:p>
    <w:p>
      <w:pPr>
        <w:tabs>
          <w:tab w:val="left" w:pos="2127"/>
          <w:tab w:val="left" w:pos="2268"/>
        </w:tabs>
        <w:spacing w:before="156" w:beforeLines="50" w:line="360" w:lineRule="auto"/>
        <w:jc w:val="left"/>
        <w:rPr>
          <w:rFonts w:hint="eastAsia" w:ascii="宋体" w:hAnsi="宋体" w:cs="宋体"/>
          <w:b/>
          <w:bCs/>
          <w:sz w:val="24"/>
          <w:szCs w:val="24"/>
          <w:highlight w:val="none"/>
        </w:rPr>
      </w:pPr>
      <w:r>
        <w:rPr>
          <w:rFonts w:hint="eastAsia" w:ascii="宋体" w:hAnsi="宋体" w:cs="宋体"/>
          <w:b/>
          <w:bCs/>
          <w:sz w:val="24"/>
          <w:szCs w:val="24"/>
          <w:highlight w:val="none"/>
        </w:rPr>
        <w:t>3.投标人资格要求</w:t>
      </w:r>
    </w:p>
    <w:p>
      <w:pPr>
        <w:pStyle w:val="3"/>
        <w:spacing w:before="0" w:after="0" w:line="360" w:lineRule="auto"/>
        <w:ind w:firstLine="480" w:firstLineChars="200"/>
        <w:jc w:val="both"/>
        <w:rPr>
          <w:rFonts w:ascii="Times New Roman" w:hAnsi="Times New Roman" w:cs="Times New Roman"/>
          <w:b w:val="0"/>
          <w:bCs w:val="0"/>
          <w:sz w:val="24"/>
          <w:szCs w:val="24"/>
          <w:highlight w:val="none"/>
        </w:rPr>
      </w:pPr>
      <w:bookmarkStart w:id="1" w:name="OLE_LINK3"/>
      <w:r>
        <w:rPr>
          <w:rFonts w:hint="eastAsia" w:ascii="Times New Roman" w:hAnsi="Times New Roman" w:cs="Times New Roman"/>
          <w:b w:val="0"/>
          <w:bCs w:val="0"/>
          <w:sz w:val="24"/>
          <w:szCs w:val="24"/>
          <w:highlight w:val="none"/>
        </w:rPr>
        <w:t>3.1如果投标人所投的货物不是投标人自己制造的需提授权书，制造商直接授权需提供制造商出具的有效授权书，非制造商直接授权的需提供制造商国内逐级代理商的有效授权书；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3.2 投标人是响应招标、已在招标人或招标机构处领购招标文件并参加投标竞争的法人或其他组织。任何未在招标机构处领购招标文件的法人或其他组织均不得参加投标。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3.3  除非另有规定，凡是来自中华人民共和国或是与中华人民共和国有正常贸易往来的国家或地区(以下简称“合格来源国/地区”)的法人或其他组织均可投标。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3.4  与招标人存在利害关系可能影响招标公正性的法人或其他组织不得参加投标。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3.5  接受委托参与项目前期咨询和招标文件编制的法人或其他组织不得参加受托项目的投标，也不得为该项目的投标人编制投标文件或者提供咨询。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3.6单位负责人为同一人或者存在控股、管理关系的不同单位，不得参加同一招标项目包投标，共同组成联合体投标的除外。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3.7 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lang w:val="en-US" w:eastAsia="zh-CN"/>
        </w:rPr>
        <w:t>3.8</w:t>
      </w:r>
      <w:r>
        <w:rPr>
          <w:rFonts w:hint="eastAsia"/>
          <w:sz w:val="24"/>
          <w:szCs w:val="24"/>
          <w:highlight w:val="none"/>
        </w:rPr>
        <w:t>投标人应在招标机构处领购招标文件，同时应按规定于投标前在必联网（http://www.ebnew.com）或机电产品招标投标电子交易平台（http://www.chinabidding.com）完成注册及信息核验。是否注册成功可与</w:t>
      </w:r>
      <w:r>
        <w:rPr>
          <w:rFonts w:hint="eastAsia" w:ascii="宋体" w:hAnsi="宋体" w:cs="宋体"/>
          <w:sz w:val="24"/>
          <w:szCs w:val="24"/>
          <w:highlight w:val="none"/>
          <w:lang w:eastAsia="zh-CN"/>
        </w:rPr>
        <w:t>中吉禹和招标</w:t>
      </w:r>
      <w:r>
        <w:rPr>
          <w:rFonts w:hint="eastAsia"/>
          <w:sz w:val="24"/>
          <w:szCs w:val="24"/>
          <w:highlight w:val="none"/>
        </w:rPr>
        <w:t>联系查询，未注册成功的投标人将不能进入招标程序，由此产生的后果由其自行承担。</w:t>
      </w:r>
    </w:p>
    <w:p>
      <w:pPr>
        <w:spacing w:line="360" w:lineRule="auto"/>
        <w:ind w:firstLine="720" w:firstLineChars="300"/>
        <w:rPr>
          <w:rFonts w:hint="eastAsia"/>
          <w:sz w:val="24"/>
          <w:szCs w:val="24"/>
          <w:highlight w:val="none"/>
        </w:rPr>
      </w:pPr>
      <w:r>
        <w:rPr>
          <w:rFonts w:hint="eastAsia"/>
          <w:sz w:val="24"/>
          <w:szCs w:val="24"/>
          <w:highlight w:val="none"/>
          <w:lang w:val="en-US" w:eastAsia="zh-CN"/>
        </w:rPr>
        <w:t>3.9</w:t>
      </w:r>
      <w:r>
        <w:rPr>
          <w:rFonts w:hint="eastAsia"/>
          <w:sz w:val="24"/>
          <w:szCs w:val="24"/>
          <w:highlight w:val="none"/>
        </w:rPr>
        <w:t xml:space="preserve"> 投标人须具备《政府采购法》第二十二条规定的下列条件：</w:t>
      </w:r>
    </w:p>
    <w:p>
      <w:pPr>
        <w:spacing w:line="360" w:lineRule="auto"/>
        <w:ind w:firstLine="480" w:firstLineChars="200"/>
        <w:rPr>
          <w:rFonts w:hint="eastAsia"/>
          <w:sz w:val="24"/>
          <w:szCs w:val="24"/>
          <w:highlight w:val="none"/>
        </w:rPr>
      </w:pPr>
      <w:r>
        <w:rPr>
          <w:rFonts w:hint="eastAsia"/>
          <w:sz w:val="24"/>
          <w:szCs w:val="24"/>
          <w:highlight w:val="none"/>
        </w:rPr>
        <w:t>（一）具有独立承担民事责任的能力；</w:t>
      </w:r>
    </w:p>
    <w:p>
      <w:pPr>
        <w:spacing w:line="360" w:lineRule="auto"/>
        <w:ind w:firstLine="480" w:firstLineChars="200"/>
        <w:rPr>
          <w:rFonts w:hint="eastAsia"/>
          <w:sz w:val="24"/>
          <w:szCs w:val="24"/>
          <w:highlight w:val="none"/>
          <w:lang w:val="zh-CN"/>
        </w:rPr>
      </w:pPr>
      <w:r>
        <w:rPr>
          <w:rFonts w:hint="eastAsia"/>
          <w:sz w:val="24"/>
          <w:szCs w:val="24"/>
          <w:highlight w:val="none"/>
        </w:rPr>
        <w:t>（二）具有良好的商业信誉和健全的财务会计制度；投标人应提供其开户银行在开标日前三个月内开具的资信证明原件或复印件（如无法提供资信证明的，须提供最新年度的审计报告）</w:t>
      </w:r>
    </w:p>
    <w:p>
      <w:pPr>
        <w:spacing w:line="360" w:lineRule="auto"/>
        <w:ind w:firstLine="480" w:firstLineChars="200"/>
        <w:rPr>
          <w:rFonts w:hint="eastAsia"/>
          <w:sz w:val="24"/>
          <w:szCs w:val="24"/>
          <w:highlight w:val="none"/>
        </w:rPr>
      </w:pPr>
      <w:r>
        <w:rPr>
          <w:rFonts w:hint="eastAsia"/>
          <w:sz w:val="24"/>
          <w:szCs w:val="24"/>
          <w:highlight w:val="none"/>
        </w:rPr>
        <w:t>（三）具有履行合同所必需的设备和专业技术能力；（可以提供同类业绩合同、产品生产制造设备及生产能力等相关证明材料；若投标人为2021年以后注册成立的公司，可提供承诺书）</w:t>
      </w:r>
    </w:p>
    <w:p>
      <w:pPr>
        <w:spacing w:line="360" w:lineRule="auto"/>
        <w:ind w:firstLine="480" w:firstLineChars="200"/>
        <w:rPr>
          <w:rFonts w:hint="eastAsia"/>
          <w:sz w:val="24"/>
          <w:szCs w:val="24"/>
          <w:highlight w:val="none"/>
        </w:rPr>
      </w:pPr>
      <w:r>
        <w:rPr>
          <w:rFonts w:hint="eastAsia"/>
          <w:sz w:val="24"/>
          <w:szCs w:val="24"/>
          <w:highlight w:val="none"/>
        </w:rPr>
        <w:t>（四）有依法缴纳税收和社会保障资金的良好记录；（提供202</w:t>
      </w:r>
      <w:r>
        <w:rPr>
          <w:rFonts w:hint="eastAsia"/>
          <w:sz w:val="24"/>
          <w:szCs w:val="24"/>
          <w:highlight w:val="none"/>
          <w:lang w:val="en-US" w:eastAsia="zh-CN"/>
        </w:rPr>
        <w:t>1</w:t>
      </w:r>
      <w:r>
        <w:rPr>
          <w:rFonts w:hint="eastAsia"/>
          <w:sz w:val="24"/>
          <w:szCs w:val="24"/>
          <w:highlight w:val="none"/>
        </w:rPr>
        <w:t>年6月-202</w:t>
      </w:r>
      <w:r>
        <w:rPr>
          <w:rFonts w:hint="eastAsia"/>
          <w:sz w:val="24"/>
          <w:szCs w:val="24"/>
          <w:highlight w:val="none"/>
          <w:lang w:val="en-US" w:eastAsia="zh-CN"/>
        </w:rPr>
        <w:t>2</w:t>
      </w:r>
      <w:r>
        <w:rPr>
          <w:rFonts w:hint="eastAsia"/>
          <w:sz w:val="24"/>
          <w:szCs w:val="24"/>
          <w:highlight w:val="none"/>
        </w:rPr>
        <w:t>年</w:t>
      </w:r>
      <w:r>
        <w:rPr>
          <w:rFonts w:hint="eastAsia"/>
          <w:sz w:val="24"/>
          <w:szCs w:val="24"/>
          <w:highlight w:val="none"/>
          <w:lang w:val="en-US" w:eastAsia="zh-CN"/>
        </w:rPr>
        <w:t>2</w:t>
      </w:r>
      <w:r>
        <w:rPr>
          <w:rFonts w:hint="eastAsia"/>
          <w:sz w:val="24"/>
          <w:szCs w:val="24"/>
          <w:highlight w:val="none"/>
        </w:rPr>
        <w:t>月内任意三个月份的完税证明和社会保障资金的参保凭证（注：依法免税的供应商，应提供相应文件证明其依法免税））</w:t>
      </w:r>
    </w:p>
    <w:p>
      <w:pPr>
        <w:spacing w:line="360" w:lineRule="auto"/>
        <w:ind w:firstLine="480" w:firstLineChars="200"/>
        <w:rPr>
          <w:rFonts w:hint="eastAsia"/>
          <w:sz w:val="24"/>
          <w:szCs w:val="24"/>
          <w:highlight w:val="none"/>
        </w:rPr>
      </w:pPr>
      <w:r>
        <w:rPr>
          <w:rFonts w:hint="eastAsia"/>
          <w:sz w:val="24"/>
          <w:szCs w:val="24"/>
          <w:highlight w:val="none"/>
        </w:rPr>
        <w:t>（五）参加政府采购活动前三年内，在经营活动中没有重大违法记录的书面声明；（格式自拟）</w:t>
      </w:r>
    </w:p>
    <w:p>
      <w:pPr>
        <w:spacing w:line="360" w:lineRule="auto"/>
        <w:ind w:firstLine="480" w:firstLineChars="200"/>
        <w:rPr>
          <w:rFonts w:hint="eastAsia"/>
          <w:sz w:val="24"/>
          <w:szCs w:val="24"/>
          <w:highlight w:val="none"/>
        </w:rPr>
      </w:pPr>
      <w:r>
        <w:rPr>
          <w:rFonts w:hint="eastAsia"/>
          <w:sz w:val="24"/>
          <w:szCs w:val="24"/>
          <w:highlight w:val="none"/>
        </w:rPr>
        <w:t xml:space="preserve">（六）法律、行政法规规定的其他条件。 </w:t>
      </w:r>
    </w:p>
    <w:p>
      <w:pPr>
        <w:spacing w:line="360" w:lineRule="auto"/>
        <w:ind w:firstLine="720" w:firstLineChars="300"/>
        <w:rPr>
          <w:rFonts w:hint="eastAsia"/>
          <w:sz w:val="24"/>
          <w:szCs w:val="24"/>
          <w:highlight w:val="none"/>
        </w:rPr>
      </w:pPr>
      <w:r>
        <w:rPr>
          <w:rFonts w:hint="eastAsia"/>
          <w:sz w:val="24"/>
          <w:szCs w:val="24"/>
          <w:highlight w:val="none"/>
        </w:rPr>
        <w:t>3.1</w:t>
      </w:r>
      <w:r>
        <w:rPr>
          <w:rFonts w:hint="eastAsia"/>
          <w:sz w:val="24"/>
          <w:szCs w:val="24"/>
          <w:highlight w:val="none"/>
          <w:lang w:val="en-US" w:eastAsia="zh-CN"/>
        </w:rPr>
        <w:t>0</w:t>
      </w:r>
      <w:r>
        <w:rPr>
          <w:rFonts w:hint="eastAsia"/>
          <w:sz w:val="24"/>
          <w:szCs w:val="24"/>
          <w:highlight w:val="none"/>
        </w:rPr>
        <w:t>投标人不能列入失信被执行人、重大税收违法案件当事人名单、政府采购严重违法失信行为记录名单（详见《财政部关于在政府采购活动中查询及使用信用记录有关问题的通知》财库【2016】125号的规定），查询截止时点：本项目招标公告发布之日起到投标截止时间期间。</w:t>
      </w:r>
    </w:p>
    <w:p>
      <w:pPr>
        <w:spacing w:line="360" w:lineRule="auto"/>
        <w:ind w:firstLine="720" w:firstLineChars="300"/>
        <w:rPr>
          <w:rFonts w:hint="eastAsia"/>
          <w:sz w:val="24"/>
          <w:szCs w:val="24"/>
          <w:highlight w:val="none"/>
        </w:rPr>
      </w:pPr>
      <w:r>
        <w:rPr>
          <w:rFonts w:hint="eastAsia"/>
          <w:sz w:val="24"/>
          <w:szCs w:val="24"/>
          <w:highlight w:val="none"/>
        </w:rPr>
        <w:t>3.1</w:t>
      </w:r>
      <w:r>
        <w:rPr>
          <w:rFonts w:hint="eastAsia"/>
          <w:sz w:val="24"/>
          <w:szCs w:val="24"/>
          <w:highlight w:val="none"/>
          <w:lang w:val="en-US" w:eastAsia="zh-CN"/>
        </w:rPr>
        <w:t>1</w:t>
      </w:r>
      <w:r>
        <w:rPr>
          <w:rFonts w:hint="eastAsia"/>
          <w:sz w:val="24"/>
          <w:szCs w:val="24"/>
          <w:highlight w:val="none"/>
        </w:rPr>
        <w:t xml:space="preserve"> 拒绝列入政府取消投标资格记录期间的企业或个人投标。</w:t>
      </w:r>
    </w:p>
    <w:p>
      <w:pPr>
        <w:spacing w:line="360" w:lineRule="auto"/>
        <w:ind w:firstLine="720" w:firstLineChars="300"/>
        <w:jc w:val="left"/>
        <w:rPr>
          <w:rFonts w:hint="eastAsia"/>
          <w:sz w:val="24"/>
          <w:szCs w:val="24"/>
          <w:highlight w:val="none"/>
        </w:rPr>
      </w:pPr>
      <w:r>
        <w:rPr>
          <w:rFonts w:hint="eastAsia"/>
          <w:sz w:val="24"/>
          <w:szCs w:val="24"/>
          <w:highlight w:val="none"/>
        </w:rPr>
        <w:t>3.1</w:t>
      </w:r>
      <w:r>
        <w:rPr>
          <w:rFonts w:hint="eastAsia"/>
          <w:sz w:val="24"/>
          <w:szCs w:val="24"/>
          <w:highlight w:val="none"/>
          <w:lang w:val="en-US" w:eastAsia="zh-CN"/>
        </w:rPr>
        <w:t>2</w:t>
      </w:r>
      <w:r>
        <w:rPr>
          <w:rFonts w:hint="eastAsia"/>
          <w:sz w:val="24"/>
          <w:szCs w:val="24"/>
          <w:highlight w:val="none"/>
        </w:rPr>
        <w:t xml:space="preserve"> 提供《单位负责人证明书》（附单位负责人身份证）或单位负责人授权委托书（附单位负责人和授权代表身份证）。</w:t>
      </w:r>
    </w:p>
    <w:p>
      <w:pPr>
        <w:pStyle w:val="7"/>
        <w:spacing w:line="360" w:lineRule="auto"/>
        <w:ind w:firstLine="720" w:firstLineChars="300"/>
        <w:rPr>
          <w:rFonts w:hint="eastAsia"/>
          <w:sz w:val="24"/>
          <w:szCs w:val="24"/>
          <w:highlight w:val="none"/>
        </w:rPr>
      </w:pPr>
      <w:r>
        <w:rPr>
          <w:rFonts w:hint="eastAsia"/>
          <w:sz w:val="24"/>
          <w:szCs w:val="24"/>
          <w:highlight w:val="none"/>
        </w:rPr>
        <w:t>3.1</w:t>
      </w:r>
      <w:r>
        <w:rPr>
          <w:rFonts w:hint="eastAsia"/>
          <w:sz w:val="24"/>
          <w:szCs w:val="24"/>
          <w:highlight w:val="none"/>
          <w:lang w:val="en-US" w:eastAsia="zh-CN"/>
        </w:rPr>
        <w:t>3.</w:t>
      </w:r>
      <w:r>
        <w:rPr>
          <w:rFonts w:hint="eastAsia"/>
          <w:sz w:val="24"/>
          <w:szCs w:val="24"/>
          <w:highlight w:val="none"/>
        </w:rPr>
        <w:t>法律、行政法规规定的其他条件。</w:t>
      </w:r>
    </w:p>
    <w:bookmarkEnd w:id="1"/>
    <w:p>
      <w:pPr>
        <w:tabs>
          <w:tab w:val="left" w:pos="2127"/>
          <w:tab w:val="left" w:pos="2268"/>
        </w:tabs>
        <w:spacing w:before="156" w:beforeLines="50" w:line="360" w:lineRule="auto"/>
        <w:jc w:val="left"/>
        <w:rPr>
          <w:rFonts w:ascii="宋体" w:hAnsi="宋体" w:cs="宋体"/>
          <w:b/>
          <w:bCs/>
          <w:sz w:val="24"/>
          <w:szCs w:val="24"/>
          <w:highlight w:val="none"/>
        </w:rPr>
      </w:pPr>
      <w:r>
        <w:rPr>
          <w:rFonts w:hint="eastAsia" w:ascii="宋体" w:hAnsi="宋体" w:cs="宋体"/>
          <w:b/>
          <w:bCs/>
          <w:sz w:val="24"/>
          <w:szCs w:val="24"/>
          <w:highlight w:val="none"/>
        </w:rPr>
        <w:t>4.招标文件的领购：</w:t>
      </w:r>
    </w:p>
    <w:p>
      <w:pPr>
        <w:widowControl/>
        <w:autoSpaceDE w:val="0"/>
        <w:autoSpaceDN w:val="0"/>
        <w:adjustRightInd w:val="0"/>
        <w:spacing w:line="480" w:lineRule="exact"/>
        <w:ind w:right="-21" w:rightChars="-10" w:firstLine="480" w:firstLineChars="200"/>
        <w:textAlignment w:val="bottom"/>
        <w:rPr>
          <w:rFonts w:hint="eastAsia" w:ascii="宋体" w:hAnsi="宋体" w:cs="宋体"/>
          <w:sz w:val="24"/>
          <w:szCs w:val="24"/>
          <w:highlight w:val="none"/>
        </w:rPr>
      </w:pPr>
      <w:r>
        <w:rPr>
          <w:rFonts w:hint="eastAsia" w:ascii="宋体" w:hAnsi="宋体" w:cs="宋体"/>
          <w:sz w:val="24"/>
          <w:szCs w:val="24"/>
          <w:highlight w:val="none"/>
        </w:rPr>
        <w:t>4.1发售招标文件时间：有兴趣的合格投标人，请携带营业执照副本、单位负责人授权书（含单位负责人及被授权人身份证明）的原件及加盖红章的复印件，于202</w:t>
      </w:r>
      <w:r>
        <w:rPr>
          <w:rFonts w:hint="eastAsia" w:ascii="宋体" w:hAnsi="宋体" w:cs="宋体"/>
          <w:sz w:val="24"/>
          <w:szCs w:val="24"/>
          <w:highlight w:val="none"/>
          <w:lang w:val="en-US" w:eastAsia="zh-CN"/>
        </w:rPr>
        <w:t>2</w:t>
      </w:r>
      <w:r>
        <w:rPr>
          <w:rFonts w:hint="eastAsia" w:ascii="宋体" w:hAnsi="宋体" w:cs="宋体"/>
          <w:sz w:val="24"/>
          <w:szCs w:val="24"/>
          <w:highlight w:val="none"/>
        </w:rPr>
        <w:t>年</w:t>
      </w:r>
      <w:r>
        <w:rPr>
          <w:rFonts w:hint="eastAsia" w:ascii="宋体" w:hAnsi="宋体" w:cs="宋体"/>
          <w:sz w:val="24"/>
          <w:szCs w:val="24"/>
          <w:highlight w:val="none"/>
          <w:lang w:val="en-US" w:eastAsia="zh-CN"/>
        </w:rPr>
        <w:t>2</w:t>
      </w:r>
      <w:r>
        <w:rPr>
          <w:rFonts w:hint="eastAsia" w:ascii="宋体" w:hAnsi="宋体" w:cs="宋体"/>
          <w:sz w:val="24"/>
          <w:szCs w:val="24"/>
          <w:highlight w:val="none"/>
        </w:rPr>
        <w:t>月</w:t>
      </w:r>
      <w:r>
        <w:rPr>
          <w:rFonts w:hint="eastAsia" w:ascii="宋体" w:hAnsi="宋体" w:cs="宋体"/>
          <w:sz w:val="24"/>
          <w:szCs w:val="24"/>
          <w:highlight w:val="none"/>
          <w:lang w:val="en-US" w:eastAsia="zh-CN"/>
        </w:rPr>
        <w:t>22</w:t>
      </w:r>
      <w:r>
        <w:rPr>
          <w:rFonts w:hint="eastAsia" w:ascii="宋体" w:hAnsi="宋体" w:cs="宋体"/>
          <w:sz w:val="24"/>
          <w:szCs w:val="24"/>
          <w:highlight w:val="none"/>
        </w:rPr>
        <w:t>日起至202</w:t>
      </w:r>
      <w:r>
        <w:rPr>
          <w:rFonts w:hint="eastAsia" w:ascii="宋体" w:hAnsi="宋体" w:cs="宋体"/>
          <w:sz w:val="24"/>
          <w:szCs w:val="24"/>
          <w:highlight w:val="none"/>
          <w:lang w:val="en-US" w:eastAsia="zh-CN"/>
        </w:rPr>
        <w:t>2</w:t>
      </w:r>
      <w:r>
        <w:rPr>
          <w:rFonts w:hint="eastAsia" w:ascii="宋体" w:hAnsi="宋体" w:cs="宋体"/>
          <w:sz w:val="24"/>
          <w:szCs w:val="24"/>
          <w:highlight w:val="none"/>
        </w:rPr>
        <w:t>年</w:t>
      </w:r>
      <w:r>
        <w:rPr>
          <w:rFonts w:hint="eastAsia" w:ascii="宋体" w:hAnsi="宋体" w:cs="宋体"/>
          <w:sz w:val="24"/>
          <w:szCs w:val="24"/>
          <w:highlight w:val="none"/>
          <w:lang w:val="en-US" w:eastAsia="zh-CN"/>
        </w:rPr>
        <w:t>3</w:t>
      </w:r>
      <w:r>
        <w:rPr>
          <w:rFonts w:hint="eastAsia" w:ascii="宋体" w:hAnsi="宋体" w:cs="宋体"/>
          <w:sz w:val="24"/>
          <w:szCs w:val="24"/>
          <w:highlight w:val="none"/>
        </w:rPr>
        <w:t>月</w:t>
      </w:r>
      <w:r>
        <w:rPr>
          <w:rFonts w:hint="eastAsia" w:ascii="宋体" w:hAnsi="宋体" w:cs="宋体"/>
          <w:sz w:val="24"/>
          <w:szCs w:val="24"/>
          <w:highlight w:val="none"/>
          <w:lang w:val="en-US" w:eastAsia="zh-CN"/>
        </w:rPr>
        <w:t>1</w:t>
      </w:r>
      <w:r>
        <w:rPr>
          <w:rFonts w:hint="eastAsia" w:ascii="宋体" w:hAnsi="宋体" w:cs="宋体"/>
          <w:sz w:val="24"/>
          <w:szCs w:val="24"/>
          <w:highlight w:val="none"/>
        </w:rPr>
        <w:t>日（法定节假日除外）北京时间每日9：00至1</w:t>
      </w:r>
      <w:r>
        <w:rPr>
          <w:rFonts w:hint="eastAsia" w:ascii="宋体" w:hAnsi="宋体" w:cs="宋体"/>
          <w:sz w:val="24"/>
          <w:szCs w:val="24"/>
          <w:highlight w:val="none"/>
          <w:lang w:val="en-US" w:eastAsia="zh-CN"/>
        </w:rPr>
        <w:t>6</w:t>
      </w:r>
      <w:r>
        <w:rPr>
          <w:rFonts w:hint="eastAsia" w:ascii="宋体" w:hAnsi="宋体" w:cs="宋体"/>
          <w:sz w:val="24"/>
          <w:szCs w:val="24"/>
          <w:highlight w:val="none"/>
        </w:rPr>
        <w:t>：00，在</w:t>
      </w:r>
      <w:r>
        <w:rPr>
          <w:rFonts w:hint="eastAsia" w:ascii="宋体" w:hAnsi="宋体" w:cs="宋体"/>
          <w:bCs/>
          <w:kern w:val="0"/>
          <w:sz w:val="24"/>
          <w:szCs w:val="24"/>
          <w:highlight w:val="none"/>
          <w:lang w:eastAsia="zh-CN"/>
        </w:rPr>
        <w:t>中吉禹和国际项目管理有限公司</w:t>
      </w:r>
      <w:r>
        <w:rPr>
          <w:rFonts w:hint="eastAsia" w:ascii="宋体" w:hAnsi="宋体" w:cs="宋体"/>
          <w:sz w:val="24"/>
          <w:szCs w:val="24"/>
          <w:highlight w:val="none"/>
        </w:rPr>
        <w:t>查阅和购买招标文件。招标文件售价人民币</w:t>
      </w: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rPr>
        <w:t>000.00元</w:t>
      </w:r>
      <w:r>
        <w:rPr>
          <w:rFonts w:hint="eastAsia" w:ascii="宋体" w:hAnsi="宋体" w:cs="宋体"/>
          <w:sz w:val="24"/>
          <w:szCs w:val="24"/>
          <w:highlight w:val="none"/>
        </w:rPr>
        <w:t xml:space="preserve">，售后不退。 </w:t>
      </w:r>
    </w:p>
    <w:p>
      <w:pPr>
        <w:spacing w:line="360" w:lineRule="auto"/>
        <w:rPr>
          <w:rFonts w:hint="eastAsia" w:ascii="宋体" w:hAnsi="宋体" w:cs="宋体"/>
          <w:color w:val="000000"/>
          <w:sz w:val="24"/>
          <w:szCs w:val="24"/>
          <w:highlight w:val="none"/>
        </w:rPr>
      </w:pPr>
      <w:r>
        <w:rPr>
          <w:rFonts w:hint="eastAsia" w:ascii="宋体" w:hAnsi="宋体" w:cs="宋体"/>
          <w:b/>
          <w:bCs/>
          <w:sz w:val="24"/>
          <w:szCs w:val="24"/>
          <w:highlight w:val="none"/>
        </w:rPr>
        <w:t>5.投标文件的递交</w:t>
      </w:r>
    </w:p>
    <w:p>
      <w:pPr>
        <w:widowControl/>
        <w:autoSpaceDE w:val="0"/>
        <w:autoSpaceDN w:val="0"/>
        <w:adjustRightInd w:val="0"/>
        <w:spacing w:line="480" w:lineRule="exact"/>
        <w:ind w:right="-21" w:rightChars="-10" w:firstLine="480" w:firstLineChars="200"/>
        <w:textAlignment w:val="bottom"/>
        <w:rPr>
          <w:rFonts w:hint="eastAsia" w:ascii="宋体" w:hAnsi="宋体" w:cs="宋体"/>
          <w:color w:val="000000"/>
          <w:sz w:val="24"/>
          <w:szCs w:val="24"/>
          <w:highlight w:val="none"/>
        </w:rPr>
      </w:pPr>
      <w:r>
        <w:rPr>
          <w:rFonts w:hint="eastAsia" w:ascii="宋体" w:hAnsi="宋体" w:cs="宋体"/>
          <w:color w:val="000000"/>
          <w:sz w:val="24"/>
          <w:szCs w:val="24"/>
          <w:highlight w:val="none"/>
        </w:rPr>
        <w:t>5.1投标截止时间：所有投标书应于202</w:t>
      </w: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rPr>
        <w:t>年</w:t>
      </w:r>
      <w:r>
        <w:rPr>
          <w:rFonts w:hint="eastAsia" w:ascii="宋体" w:hAnsi="宋体" w:cs="宋体"/>
          <w:color w:val="000000"/>
          <w:sz w:val="24"/>
          <w:szCs w:val="24"/>
          <w:highlight w:val="none"/>
          <w:lang w:val="en-US" w:eastAsia="zh-CN"/>
        </w:rPr>
        <w:t>3月16日</w:t>
      </w:r>
      <w:r>
        <w:rPr>
          <w:rFonts w:hint="eastAsia" w:ascii="宋体" w:hAnsi="宋体" w:cs="宋体"/>
          <w:color w:val="000000"/>
          <w:sz w:val="24"/>
          <w:szCs w:val="24"/>
          <w:highlight w:val="none"/>
        </w:rPr>
        <w:t>北京时间</w:t>
      </w:r>
      <w:r>
        <w:rPr>
          <w:rFonts w:hint="eastAsia" w:ascii="宋体" w:hAnsi="宋体" w:cs="宋体"/>
          <w:color w:val="000000"/>
          <w:sz w:val="24"/>
          <w:szCs w:val="24"/>
          <w:highlight w:val="none"/>
          <w:lang w:val="en-US" w:eastAsia="zh-CN"/>
        </w:rPr>
        <w:t>09</w:t>
      </w:r>
      <w:r>
        <w:rPr>
          <w:rFonts w:hint="eastAsia" w:ascii="宋体" w:hAnsi="宋体" w:cs="宋体"/>
          <w:color w:val="000000"/>
          <w:sz w:val="24"/>
          <w:szCs w:val="24"/>
          <w:highlight w:val="none"/>
        </w:rPr>
        <w:t>:30分之前递交，超过该时间的投标将被拒绝。</w:t>
      </w:r>
    </w:p>
    <w:p>
      <w:pPr>
        <w:widowControl/>
        <w:autoSpaceDE w:val="0"/>
        <w:autoSpaceDN w:val="0"/>
        <w:adjustRightInd w:val="0"/>
        <w:spacing w:line="480" w:lineRule="exact"/>
        <w:ind w:right="-21" w:rightChars="-10" w:firstLine="480" w:firstLineChars="200"/>
        <w:textAlignment w:val="bottom"/>
        <w:rPr>
          <w:rFonts w:hint="eastAsia" w:ascii="宋体" w:hAnsi="宋体" w:cs="宋体"/>
          <w:color w:val="000000"/>
          <w:sz w:val="24"/>
          <w:szCs w:val="24"/>
          <w:highlight w:val="none"/>
        </w:rPr>
      </w:pPr>
      <w:r>
        <w:rPr>
          <w:rFonts w:hint="eastAsia" w:ascii="宋体" w:hAnsi="宋体" w:cs="宋体"/>
          <w:color w:val="000000"/>
          <w:sz w:val="24"/>
          <w:szCs w:val="24"/>
          <w:highlight w:val="none"/>
        </w:rPr>
        <w:t>5.2开标时间：兹定</w:t>
      </w:r>
      <w:bookmarkStart w:id="2" w:name="OLE_LINK2"/>
      <w:r>
        <w:rPr>
          <w:rFonts w:hint="eastAsia" w:ascii="宋体" w:hAnsi="宋体" w:cs="宋体"/>
          <w:color w:val="000000"/>
          <w:sz w:val="24"/>
          <w:szCs w:val="24"/>
          <w:highlight w:val="none"/>
        </w:rPr>
        <w:t>202</w:t>
      </w: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rPr>
        <w:t>年</w:t>
      </w:r>
      <w:r>
        <w:rPr>
          <w:rFonts w:hint="eastAsia" w:ascii="宋体" w:hAnsi="宋体" w:cs="宋体"/>
          <w:color w:val="000000"/>
          <w:sz w:val="24"/>
          <w:szCs w:val="24"/>
          <w:highlight w:val="none"/>
          <w:lang w:val="en-US" w:eastAsia="zh-CN"/>
        </w:rPr>
        <w:t>3月16日</w:t>
      </w:r>
      <w:r>
        <w:rPr>
          <w:rFonts w:hint="eastAsia" w:ascii="宋体" w:hAnsi="宋体" w:cs="宋体"/>
          <w:color w:val="000000"/>
          <w:sz w:val="24"/>
          <w:szCs w:val="24"/>
          <w:highlight w:val="none"/>
        </w:rPr>
        <w:t>北京时间</w:t>
      </w:r>
      <w:r>
        <w:rPr>
          <w:rFonts w:hint="eastAsia" w:ascii="宋体" w:hAnsi="宋体" w:cs="宋体"/>
          <w:color w:val="000000"/>
          <w:sz w:val="24"/>
          <w:szCs w:val="24"/>
          <w:highlight w:val="none"/>
          <w:lang w:val="en-US" w:eastAsia="zh-CN"/>
        </w:rPr>
        <w:t>09</w:t>
      </w:r>
      <w:r>
        <w:rPr>
          <w:rFonts w:hint="eastAsia" w:ascii="宋体" w:hAnsi="宋体" w:cs="宋体"/>
          <w:color w:val="000000"/>
          <w:sz w:val="24"/>
          <w:szCs w:val="24"/>
          <w:highlight w:val="none"/>
        </w:rPr>
        <w:t>:30分</w:t>
      </w:r>
      <w:bookmarkEnd w:id="2"/>
      <w:r>
        <w:rPr>
          <w:rFonts w:hint="eastAsia" w:ascii="宋体" w:hAnsi="宋体" w:cs="宋体"/>
          <w:color w:val="000000"/>
          <w:sz w:val="24"/>
          <w:szCs w:val="24"/>
          <w:highlight w:val="none"/>
        </w:rPr>
        <w:t>进行公开开标。届时请投标人代表出席开标仪式。</w:t>
      </w:r>
    </w:p>
    <w:p>
      <w:pPr>
        <w:widowControl/>
        <w:autoSpaceDE w:val="0"/>
        <w:autoSpaceDN w:val="0"/>
        <w:adjustRightInd w:val="0"/>
        <w:spacing w:line="480" w:lineRule="exact"/>
        <w:ind w:right="-21" w:rightChars="-10" w:firstLine="480" w:firstLineChars="200"/>
        <w:textAlignment w:val="bottom"/>
        <w:rPr>
          <w:rFonts w:hint="eastAsia" w:ascii="宋体" w:hAnsi="宋体" w:cs="宋体"/>
          <w:color w:val="000000"/>
          <w:sz w:val="24"/>
          <w:szCs w:val="24"/>
          <w:highlight w:val="none"/>
        </w:rPr>
      </w:pPr>
      <w:r>
        <w:rPr>
          <w:rFonts w:hint="eastAsia" w:ascii="宋体" w:hAnsi="宋体" w:cs="宋体"/>
          <w:color w:val="000000"/>
          <w:sz w:val="24"/>
          <w:szCs w:val="24"/>
          <w:highlight w:val="none"/>
        </w:rPr>
        <w:t>5.3.递交投标文件地点及开标地点：</w:t>
      </w:r>
      <w:r>
        <w:rPr>
          <w:rFonts w:hint="eastAsia" w:ascii="宋体" w:hAnsi="宋体" w:cs="宋体"/>
          <w:sz w:val="24"/>
          <w:szCs w:val="24"/>
          <w:highlight w:val="none"/>
          <w:lang w:val="en-US" w:eastAsia="zh-CN"/>
        </w:rPr>
        <w:t>新华苑</w:t>
      </w:r>
      <w:r>
        <w:rPr>
          <w:rFonts w:hint="eastAsia" w:ascii="宋体" w:hAnsi="宋体" w:cs="宋体"/>
          <w:sz w:val="24"/>
          <w:szCs w:val="24"/>
          <w:highlight w:val="none"/>
          <w:lang w:val="zh-CN"/>
        </w:rPr>
        <w:t>宾馆</w:t>
      </w:r>
      <w:r>
        <w:rPr>
          <w:rFonts w:hint="eastAsia" w:ascii="宋体" w:hAnsi="宋体" w:cs="宋体"/>
          <w:sz w:val="24"/>
          <w:szCs w:val="24"/>
          <w:highlight w:val="none"/>
          <w:lang w:val="en-US" w:eastAsia="zh-CN"/>
        </w:rPr>
        <w:t>3011会议室</w:t>
      </w:r>
      <w:r>
        <w:rPr>
          <w:rFonts w:hint="eastAsia" w:ascii="宋体" w:hAnsi="宋体" w:cs="宋体"/>
          <w:sz w:val="24"/>
          <w:szCs w:val="24"/>
          <w:highlight w:val="none"/>
          <w:lang w:val="zh-CN"/>
        </w:rPr>
        <w:t>（</w:t>
      </w:r>
      <w:r>
        <w:rPr>
          <w:rFonts w:hint="eastAsia" w:ascii="宋体" w:hAnsi="宋体" w:cs="宋体"/>
          <w:sz w:val="24"/>
          <w:szCs w:val="24"/>
          <w:highlight w:val="none"/>
          <w:lang w:val="en-US" w:eastAsia="zh-CN"/>
        </w:rPr>
        <w:t>吉林省长春市朝阳区卫星路7000号</w:t>
      </w:r>
      <w:r>
        <w:rPr>
          <w:rFonts w:hint="eastAsia" w:ascii="宋体" w:hAnsi="宋体" w:cs="宋体"/>
          <w:sz w:val="24"/>
          <w:szCs w:val="24"/>
          <w:highlight w:val="none"/>
          <w:lang w:val="zh-CN"/>
        </w:rPr>
        <w:t>）</w:t>
      </w:r>
      <w:r>
        <w:rPr>
          <w:rFonts w:hint="eastAsia" w:ascii="宋体" w:hAnsi="宋体" w:cs="宋体"/>
          <w:color w:val="000000"/>
          <w:sz w:val="24"/>
          <w:szCs w:val="24"/>
          <w:highlight w:val="none"/>
        </w:rPr>
        <w:t xml:space="preserve">。 </w:t>
      </w:r>
    </w:p>
    <w:p>
      <w:pPr>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6.本项目公示媒介</w:t>
      </w:r>
      <w:r>
        <w:rPr>
          <w:rFonts w:hint="eastAsia" w:ascii="宋体" w:hAnsi="宋体" w:eastAsia="宋体" w:cs="宋体"/>
          <w:b/>
          <w:bCs/>
          <w:sz w:val="24"/>
          <w:szCs w:val="24"/>
          <w:highlight w:val="none"/>
        </w:rPr>
        <w:t>：</w:t>
      </w:r>
      <w:bookmarkStart w:id="3" w:name="OLE_LINK5"/>
      <w:r>
        <w:rPr>
          <w:rFonts w:hint="eastAsia" w:ascii="宋体" w:hAnsi="宋体" w:eastAsia="宋体" w:cs="宋体"/>
          <w:b/>
          <w:bCs/>
          <w:sz w:val="24"/>
          <w:szCs w:val="24"/>
          <w:highlight w:val="none"/>
        </w:rPr>
        <w:t>必联</w:t>
      </w:r>
      <w:r>
        <w:rPr>
          <w:rFonts w:hint="eastAsia" w:ascii="宋体" w:hAnsi="宋体" w:eastAsia="宋体" w:cs="宋体"/>
          <w:b/>
          <w:bCs/>
          <w:sz w:val="24"/>
          <w:szCs w:val="24"/>
          <w:highlight w:val="none"/>
          <w:lang w:eastAsia="zh-CN"/>
        </w:rPr>
        <w:t>网</w:t>
      </w:r>
      <w:bookmarkEnd w:id="3"/>
      <w:r>
        <w:rPr>
          <w:rFonts w:hint="eastAsia" w:ascii="宋体" w:hAnsi="宋体" w:eastAsia="宋体" w:cs="宋体"/>
          <w:b/>
          <w:bCs/>
          <w:sz w:val="24"/>
          <w:szCs w:val="24"/>
          <w:highlight w:val="none"/>
          <w:lang w:eastAsia="zh-CN"/>
        </w:rPr>
        <w:t>、</w:t>
      </w:r>
      <w:r>
        <w:rPr>
          <w:rFonts w:hint="eastAsia" w:ascii="宋体" w:hAnsi="宋体" w:cs="宋体"/>
          <w:b/>
          <w:bCs/>
          <w:sz w:val="24"/>
          <w:szCs w:val="24"/>
          <w:highlight w:val="none"/>
        </w:rPr>
        <w:t xml:space="preserve">中国国际招标网、中国招标投标公共服务平台、中国政府采购网。  </w:t>
      </w:r>
    </w:p>
    <w:p>
      <w:pPr>
        <w:spacing w:line="360" w:lineRule="auto"/>
        <w:rPr>
          <w:rFonts w:hint="eastAsia" w:ascii="宋体" w:hAnsi="宋体" w:cs="宋体"/>
          <w:sz w:val="24"/>
          <w:szCs w:val="24"/>
          <w:highlight w:val="none"/>
        </w:rPr>
      </w:pPr>
      <w:r>
        <w:rPr>
          <w:rFonts w:hint="eastAsia" w:ascii="宋体" w:hAnsi="宋体" w:cs="宋体"/>
          <w:b/>
          <w:bCs/>
          <w:sz w:val="24"/>
          <w:szCs w:val="24"/>
          <w:highlight w:val="none"/>
        </w:rPr>
        <w:t>7.联系方式：</w:t>
      </w:r>
    </w:p>
    <w:p>
      <w:pPr>
        <w:widowControl/>
        <w:autoSpaceDE w:val="0"/>
        <w:autoSpaceDN w:val="0"/>
        <w:spacing w:line="480" w:lineRule="exact"/>
        <w:ind w:right="-20"/>
        <w:textAlignment w:val="bottom"/>
        <w:rPr>
          <w:rFonts w:hint="eastAsia" w:ascii="宋体" w:hAnsi="宋体" w:cs="宋体"/>
          <w:sz w:val="24"/>
          <w:szCs w:val="24"/>
          <w:highlight w:val="none"/>
        </w:rPr>
      </w:pPr>
      <w:r>
        <w:rPr>
          <w:rFonts w:hint="eastAsia" w:ascii="宋体" w:hAnsi="宋体" w:cs="宋体"/>
          <w:sz w:val="24"/>
          <w:szCs w:val="24"/>
          <w:highlight w:val="none"/>
        </w:rPr>
        <w:t>招标人名称、地址、联系人、电话、传真和电子邮箱：</w:t>
      </w:r>
    </w:p>
    <w:p>
      <w:pPr>
        <w:widowControl/>
        <w:autoSpaceDE w:val="0"/>
        <w:autoSpaceDN w:val="0"/>
        <w:spacing w:line="480" w:lineRule="exact"/>
        <w:ind w:right="-20"/>
        <w:textAlignment w:val="bottom"/>
        <w:rPr>
          <w:rFonts w:hint="eastAsia" w:ascii="宋体" w:hAnsi="宋体" w:eastAsia="宋体" w:cs="宋体"/>
          <w:sz w:val="24"/>
          <w:szCs w:val="24"/>
          <w:highlight w:val="none"/>
          <w:lang w:eastAsia="zh-CN"/>
        </w:rPr>
      </w:pPr>
      <w:r>
        <w:rPr>
          <w:rFonts w:hint="eastAsia" w:ascii="宋体" w:hAnsi="宋体" w:cs="宋体"/>
          <w:sz w:val="24"/>
          <w:szCs w:val="24"/>
          <w:highlight w:val="none"/>
        </w:rPr>
        <w:t>招标人名称：</w:t>
      </w:r>
      <w:r>
        <w:rPr>
          <w:rFonts w:hint="eastAsia" w:ascii="宋体" w:hAnsi="宋体" w:cs="宋体"/>
          <w:sz w:val="24"/>
          <w:szCs w:val="24"/>
          <w:highlight w:val="none"/>
          <w:lang w:eastAsia="zh-CN"/>
        </w:rPr>
        <w:t>吉林农业科技学院</w:t>
      </w:r>
    </w:p>
    <w:p>
      <w:pPr>
        <w:widowControl/>
        <w:autoSpaceDE w:val="0"/>
        <w:autoSpaceDN w:val="0"/>
        <w:spacing w:line="480" w:lineRule="exact"/>
        <w:ind w:right="-20"/>
        <w:textAlignment w:val="bottom"/>
        <w:rPr>
          <w:rFonts w:ascii="宋体" w:hAnsi="宋体" w:cs="宋体"/>
          <w:sz w:val="24"/>
          <w:szCs w:val="24"/>
          <w:highlight w:val="none"/>
        </w:rPr>
      </w:pPr>
      <w:r>
        <w:rPr>
          <w:rFonts w:hint="eastAsia" w:ascii="宋体" w:hAnsi="宋体" w:cs="宋体"/>
          <w:sz w:val="24"/>
          <w:szCs w:val="24"/>
          <w:highlight w:val="none"/>
        </w:rPr>
        <w:t>地址：</w:t>
      </w:r>
      <w:r>
        <w:rPr>
          <w:rFonts w:hint="eastAsia" w:ascii="宋体" w:hAnsi="宋体" w:cs="宋体"/>
          <w:sz w:val="24"/>
          <w:szCs w:val="24"/>
          <w:highlight w:val="none"/>
          <w:lang w:eastAsia="zh-CN"/>
        </w:rPr>
        <w:t>吉林市昌邑区翰林路77号</w:t>
      </w:r>
    </w:p>
    <w:p>
      <w:pPr>
        <w:widowControl/>
        <w:autoSpaceDE w:val="0"/>
        <w:autoSpaceDN w:val="0"/>
        <w:spacing w:line="480" w:lineRule="exact"/>
        <w:ind w:right="-20"/>
        <w:textAlignment w:val="bottom"/>
        <w:rPr>
          <w:rFonts w:hint="eastAsia" w:ascii="宋体" w:hAnsi="宋体" w:cs="宋体"/>
          <w:sz w:val="24"/>
          <w:szCs w:val="24"/>
          <w:highlight w:val="none"/>
        </w:rPr>
      </w:pPr>
      <w:r>
        <w:rPr>
          <w:rFonts w:hint="eastAsia" w:ascii="宋体" w:hAnsi="宋体" w:cs="宋体"/>
          <w:sz w:val="24"/>
          <w:szCs w:val="24"/>
          <w:highlight w:val="none"/>
        </w:rPr>
        <w:t>联系人：</w:t>
      </w:r>
      <w:r>
        <w:rPr>
          <w:rFonts w:hint="eastAsia" w:ascii="宋体" w:hAnsi="宋体" w:cs="宋体"/>
          <w:sz w:val="24"/>
          <w:szCs w:val="24"/>
          <w:highlight w:val="none"/>
          <w:lang w:val="en-US" w:eastAsia="zh-CN"/>
        </w:rPr>
        <w:t>杨</w:t>
      </w:r>
      <w:r>
        <w:rPr>
          <w:rFonts w:hint="eastAsia" w:ascii="宋体" w:hAnsi="宋体" w:cs="宋体"/>
          <w:sz w:val="24"/>
          <w:szCs w:val="24"/>
          <w:highlight w:val="none"/>
        </w:rPr>
        <w:t>老师</w:t>
      </w:r>
    </w:p>
    <w:p>
      <w:pPr>
        <w:widowControl/>
        <w:autoSpaceDE w:val="0"/>
        <w:autoSpaceDN w:val="0"/>
        <w:spacing w:line="480" w:lineRule="exact"/>
        <w:ind w:right="-20"/>
        <w:textAlignment w:val="bottom"/>
        <w:rPr>
          <w:rFonts w:ascii="宋体" w:hAnsi="宋体" w:cs="宋体"/>
          <w:sz w:val="24"/>
          <w:szCs w:val="24"/>
          <w:highlight w:val="none"/>
        </w:rPr>
      </w:pPr>
      <w:r>
        <w:rPr>
          <w:rFonts w:hint="eastAsia" w:ascii="宋体" w:hAnsi="宋体" w:cs="宋体"/>
          <w:sz w:val="24"/>
          <w:szCs w:val="24"/>
          <w:highlight w:val="none"/>
        </w:rPr>
        <w:t>电话：0432-63288817</w:t>
      </w:r>
    </w:p>
    <w:p>
      <w:pPr>
        <w:widowControl/>
        <w:autoSpaceDE w:val="0"/>
        <w:autoSpaceDN w:val="0"/>
        <w:spacing w:line="480" w:lineRule="exact"/>
        <w:ind w:right="-20"/>
        <w:textAlignment w:val="bottom"/>
        <w:rPr>
          <w:rFonts w:hint="eastAsia" w:ascii="宋体" w:hAnsi="宋体" w:cs="宋体"/>
          <w:sz w:val="24"/>
          <w:szCs w:val="24"/>
          <w:highlight w:val="none"/>
        </w:rPr>
      </w:pPr>
    </w:p>
    <w:p>
      <w:pPr>
        <w:widowControl/>
        <w:autoSpaceDE w:val="0"/>
        <w:autoSpaceDN w:val="0"/>
        <w:spacing w:line="480" w:lineRule="exact"/>
        <w:ind w:right="-20"/>
        <w:textAlignment w:val="bottom"/>
        <w:rPr>
          <w:rFonts w:hint="eastAsia" w:ascii="宋体" w:hAnsi="宋体" w:cs="宋体"/>
          <w:sz w:val="24"/>
          <w:szCs w:val="24"/>
          <w:highlight w:val="none"/>
        </w:rPr>
      </w:pPr>
      <w:r>
        <w:rPr>
          <w:rFonts w:hint="eastAsia" w:ascii="宋体" w:hAnsi="宋体" w:cs="宋体"/>
          <w:sz w:val="24"/>
          <w:szCs w:val="24"/>
          <w:highlight w:val="none"/>
        </w:rPr>
        <w:t>招标代理机构名称：</w:t>
      </w:r>
      <w:r>
        <w:rPr>
          <w:rFonts w:hint="eastAsia" w:ascii="宋体" w:hAnsi="宋体" w:cs="宋体"/>
          <w:sz w:val="24"/>
          <w:szCs w:val="24"/>
          <w:highlight w:val="none"/>
          <w:lang w:eastAsia="zh-CN"/>
        </w:rPr>
        <w:t>中吉禹和国际项目管理有限公司</w:t>
      </w:r>
      <w:r>
        <w:rPr>
          <w:rFonts w:hint="eastAsia" w:ascii="宋体" w:hAnsi="宋体" w:cs="宋体"/>
          <w:sz w:val="24"/>
          <w:szCs w:val="24"/>
          <w:highlight w:val="none"/>
          <w:lang w:val="zh-CN"/>
        </w:rPr>
        <w:t>　</w:t>
      </w:r>
    </w:p>
    <w:p>
      <w:pPr>
        <w:widowControl/>
        <w:autoSpaceDE w:val="0"/>
        <w:autoSpaceDN w:val="0"/>
        <w:spacing w:line="480" w:lineRule="exact"/>
        <w:ind w:right="-20"/>
        <w:textAlignment w:val="bottom"/>
        <w:rPr>
          <w:rFonts w:hint="eastAsia" w:ascii="宋体" w:hAnsi="宋体" w:cs="宋体"/>
          <w:sz w:val="24"/>
          <w:szCs w:val="24"/>
          <w:highlight w:val="none"/>
        </w:rPr>
      </w:pPr>
      <w:r>
        <w:rPr>
          <w:rFonts w:hint="eastAsia" w:ascii="宋体" w:hAnsi="宋体" w:cs="宋体"/>
          <w:sz w:val="24"/>
          <w:szCs w:val="24"/>
          <w:highlight w:val="none"/>
        </w:rPr>
        <w:t>地址：长春市南关区南三环与幸福街交汇处1088号绿地中央广场B8B座14楼</w:t>
      </w:r>
    </w:p>
    <w:p>
      <w:pPr>
        <w:widowControl/>
        <w:autoSpaceDE w:val="0"/>
        <w:autoSpaceDN w:val="0"/>
        <w:spacing w:line="480" w:lineRule="exact"/>
        <w:ind w:right="-20"/>
        <w:textAlignment w:val="bottom"/>
        <w:rPr>
          <w:rFonts w:hint="eastAsia" w:ascii="宋体" w:hAnsi="宋体" w:eastAsia="宋体" w:cs="宋体"/>
          <w:b/>
          <w:sz w:val="24"/>
          <w:szCs w:val="24"/>
          <w:highlight w:val="none"/>
          <w:lang w:eastAsia="zh-CN"/>
        </w:rPr>
      </w:pPr>
      <w:r>
        <w:rPr>
          <w:rFonts w:hint="eastAsia" w:ascii="宋体" w:hAnsi="宋体" w:cs="宋体"/>
          <w:sz w:val="24"/>
          <w:szCs w:val="24"/>
          <w:highlight w:val="none"/>
        </w:rPr>
        <w:t>联系人：</w:t>
      </w:r>
      <w:r>
        <w:rPr>
          <w:rFonts w:hint="eastAsia" w:ascii="宋体" w:hAnsi="宋体" w:cs="宋体"/>
          <w:sz w:val="24"/>
          <w:szCs w:val="24"/>
          <w:highlight w:val="none"/>
          <w:lang w:val="en-US" w:eastAsia="zh-CN"/>
        </w:rPr>
        <w:t>卢沛东</w:t>
      </w:r>
    </w:p>
    <w:p>
      <w:pPr>
        <w:widowControl/>
        <w:autoSpaceDE w:val="0"/>
        <w:autoSpaceDN w:val="0"/>
        <w:spacing w:line="480" w:lineRule="exact"/>
        <w:ind w:right="-20"/>
        <w:textAlignment w:val="bottom"/>
        <w:rPr>
          <w:rFonts w:hint="eastAsia" w:ascii="宋体" w:hAnsi="宋体" w:cs="宋体"/>
          <w:b/>
          <w:highlight w:val="none"/>
        </w:rPr>
      </w:pPr>
      <w:r>
        <w:rPr>
          <w:rFonts w:hint="eastAsia" w:ascii="宋体" w:hAnsi="宋体" w:cs="宋体"/>
          <w:sz w:val="24"/>
          <w:szCs w:val="24"/>
          <w:highlight w:val="none"/>
        </w:rPr>
        <w:t>电话：0431-85378191</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13039106686</w:t>
      </w:r>
      <w:r>
        <w:rPr>
          <w:rFonts w:hint="eastAsia" w:ascii="宋体" w:hAnsi="宋体" w:cs="宋体"/>
          <w:sz w:val="24"/>
          <w:szCs w:val="24"/>
          <w:highlight w:val="none"/>
          <w:lang w:val="zh-CN"/>
        </w:rPr>
        <w:t>　　</w:t>
      </w:r>
    </w:p>
    <w:p>
      <w:pPr>
        <w:pStyle w:val="2"/>
        <w:ind w:left="0" w:leftChars="0"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传真：/</w:t>
      </w:r>
    </w:p>
    <w:p>
      <w:pPr>
        <w:pStyle w:val="2"/>
        <w:ind w:left="0" w:leftChars="0" w:firstLine="0" w:firstLineChars="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邮箱：1259746528@qq.com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C7475"/>
    <w:rsid w:val="22BC7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格式"/>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styleId="3">
    <w:name w:val="Title"/>
    <w:basedOn w:val="1"/>
    <w:next w:val="1"/>
    <w:qFormat/>
    <w:uiPriority w:val="0"/>
    <w:pPr>
      <w:spacing w:before="240" w:after="60"/>
      <w:jc w:val="center"/>
      <w:outlineLvl w:val="0"/>
    </w:pPr>
    <w:rPr>
      <w:rFonts w:ascii="Cambria" w:hAnsi="Cambria" w:cs="Cambria"/>
      <w:b/>
      <w:bCs/>
      <w:sz w:val="32"/>
      <w:szCs w:val="32"/>
    </w:rPr>
  </w:style>
  <w:style w:type="paragraph" w:customStyle="1" w:styleId="6">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 w:type="paragraph" w:customStyle="1" w:styleId="7">
    <w:name w:val="_Style 3"/>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2022-02-22T01:46:00Z</dcterms:created>
  <dc:creator>tt</dc:creator>
  <cp:lastModifiedBy>tt</cp:lastModifiedBy>
  <dcterms:modified xsi:type="dcterms:W3CDTF">2022-02-22T01:47:14Z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B91DE99849E14EB59EC93A16267973A3</vt:lpwstr>
  </property>
</Properties>
</file>