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 w:eastAsiaTheme="minorEastAsia"/>
          <w:b/>
          <w:iCs/>
          <w:sz w:val="24"/>
        </w:rPr>
      </w:pPr>
      <w:r>
        <w:rPr>
          <w:rFonts w:hint="eastAsia" w:asciiTheme="minorEastAsia" w:hAnsiTheme="minorEastAsia" w:eastAsiaTheme="minorEastAsia"/>
          <w:b/>
          <w:iCs/>
          <w:sz w:val="24"/>
        </w:rPr>
        <w:t>湘雅二医院</w:t>
      </w:r>
      <w:r>
        <w:rPr>
          <w:rFonts w:hint="eastAsia" w:asciiTheme="minorEastAsia" w:hAnsiTheme="minorEastAsia" w:eastAsiaTheme="minorEastAsia"/>
          <w:b/>
          <w:iCs/>
          <w:sz w:val="24"/>
          <w:lang w:eastAsia="zh-CN"/>
        </w:rPr>
        <w:t>全自动医用PCR分析系统采购项目</w:t>
      </w:r>
      <w:r>
        <w:rPr>
          <w:rFonts w:hint="eastAsia" w:asciiTheme="minorEastAsia" w:hAnsiTheme="minorEastAsia" w:eastAsiaTheme="minorEastAsia"/>
          <w:b/>
          <w:iCs/>
          <w:sz w:val="24"/>
        </w:rPr>
        <w:t>招标公告</w:t>
      </w:r>
    </w:p>
    <w:p>
      <w:pPr>
        <w:pStyle w:val="2"/>
        <w:adjustRightInd w:val="0"/>
        <w:snapToGrid w:val="0"/>
        <w:spacing w:before="156" w:beforeLines="50" w:line="360" w:lineRule="auto"/>
        <w:ind w:firstLine="522" w:firstLineChars="249"/>
        <w:rPr>
          <w:rFonts w:hAnsi="宋体"/>
        </w:rPr>
      </w:pPr>
      <w:r>
        <w:rPr>
          <w:rFonts w:hint="eastAsia" w:hAnsi="宋体"/>
          <w:iCs/>
        </w:rPr>
        <w:t>湖南省招标有限责任公司受中南大学湘雅二医院的委托，对其所需</w:t>
      </w:r>
      <w:r>
        <w:rPr>
          <w:rFonts w:hint="eastAsia" w:hAnsi="宋体"/>
          <w:iCs/>
          <w:lang w:eastAsia="zh-CN"/>
        </w:rPr>
        <w:t>全自动医用PCR分析系统采购项目</w:t>
      </w:r>
      <w:r>
        <w:rPr>
          <w:rFonts w:hint="eastAsia" w:hAnsi="宋体"/>
          <w:iCs/>
        </w:rPr>
        <w:t>（招标编号：</w:t>
      </w:r>
      <w:r>
        <w:rPr>
          <w:rFonts w:hint="eastAsia" w:hAnsi="宋体"/>
          <w:iCs/>
          <w:lang w:eastAsia="zh-CN"/>
        </w:rPr>
        <w:t>0623-2175N1102022</w:t>
      </w:r>
      <w:r>
        <w:rPr>
          <w:rFonts w:hint="eastAsia" w:hAnsi="宋体"/>
          <w:iCs/>
        </w:rPr>
        <w:t>）进行公开招标采购，欢迎符合资</w:t>
      </w:r>
      <w:r>
        <w:rPr>
          <w:rFonts w:hint="eastAsia" w:hAnsi="宋体"/>
        </w:rPr>
        <w:t>格</w:t>
      </w:r>
      <w:r>
        <w:rPr>
          <w:rFonts w:hint="eastAsia" w:hAnsi="宋体"/>
          <w:iCs/>
        </w:rPr>
        <w:t>条件并对此有兴趣的投标人前来投标。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before="156" w:beforeLines="50" w:line="276" w:lineRule="auto"/>
        <w:ind w:firstLineChars="0"/>
        <w:rPr>
          <w:rFonts w:ascii="宋体"/>
          <w:b/>
          <w:szCs w:val="21"/>
        </w:rPr>
      </w:pPr>
      <w:r>
        <w:rPr>
          <w:rFonts w:hint="eastAsia" w:ascii="宋体" w:hAnsi="宋体"/>
          <w:b/>
          <w:iCs/>
          <w:szCs w:val="21"/>
        </w:rPr>
        <w:t>采购</w:t>
      </w:r>
      <w:r>
        <w:rPr>
          <w:rFonts w:hint="eastAsia" w:ascii="宋体" w:hAnsi="宋体"/>
          <w:b/>
          <w:szCs w:val="21"/>
        </w:rPr>
        <w:t>项目的名称、用途、数量、简要技术要求或者</w:t>
      </w:r>
      <w:r>
        <w:rPr>
          <w:rFonts w:hint="eastAsia" w:ascii="宋体" w:hAnsi="宋体"/>
          <w:b/>
          <w:iCs/>
          <w:szCs w:val="21"/>
        </w:rPr>
        <w:t>采购</w:t>
      </w:r>
      <w:r>
        <w:rPr>
          <w:rFonts w:hint="eastAsia" w:ascii="宋体" w:hAnsi="宋体"/>
          <w:b/>
          <w:szCs w:val="21"/>
        </w:rPr>
        <w:t>项目的性质：</w:t>
      </w:r>
    </w:p>
    <w:p>
      <w:pPr>
        <w:adjustRightInd w:val="0"/>
        <w:snapToGrid w:val="0"/>
        <w:spacing w:before="156" w:beforeLines="50" w:line="276" w:lineRule="auto"/>
        <w:ind w:firstLine="422" w:firstLineChars="200"/>
        <w:rPr>
          <w:rFonts w:hint="eastAsia" w:hAnsi="宋体"/>
          <w:iCs/>
        </w:rPr>
      </w:pPr>
      <w:r>
        <w:rPr>
          <w:rFonts w:ascii="宋体" w:hAnsi="宋体"/>
          <w:b/>
          <w:szCs w:val="21"/>
        </w:rPr>
        <w:t>1.1</w:t>
      </w:r>
      <w:r>
        <w:rPr>
          <w:rFonts w:hint="eastAsia" w:ascii="宋体" w:hAnsi="宋体"/>
          <w:b/>
          <w:szCs w:val="21"/>
        </w:rPr>
        <w:t>采购项目名称</w:t>
      </w:r>
      <w:r>
        <w:rPr>
          <w:rFonts w:hint="eastAsia" w:ascii="宋体" w:hAnsi="宋体"/>
          <w:szCs w:val="21"/>
        </w:rPr>
        <w:t>：</w:t>
      </w:r>
      <w:r>
        <w:rPr>
          <w:rFonts w:hint="eastAsia" w:hAnsi="宋体"/>
          <w:iCs/>
        </w:rPr>
        <w:t>中南大学湘雅二医院</w:t>
      </w:r>
      <w:r>
        <w:rPr>
          <w:rFonts w:hint="eastAsia" w:hAnsi="宋体"/>
          <w:iCs/>
          <w:lang w:eastAsia="zh-CN"/>
        </w:rPr>
        <w:t>全自动医用PCR分析系统采购项目</w:t>
      </w:r>
    </w:p>
    <w:tbl>
      <w:tblPr>
        <w:tblStyle w:val="5"/>
        <w:tblW w:w="9011" w:type="dxa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3285"/>
        <w:gridCol w:w="2310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品目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数量（台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/套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预算金额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（人民币万元）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hAnsi="宋体"/>
                <w:iCs/>
                <w:lang w:eastAsia="zh-CN"/>
              </w:rPr>
              <w:t>全自动医用PCR分析系统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</w:tr>
    </w:tbl>
    <w:p>
      <w:pPr>
        <w:pStyle w:val="13"/>
        <w:tabs>
          <w:tab w:val="left" w:pos="840"/>
        </w:tabs>
        <w:adjustRightInd w:val="0"/>
        <w:snapToGrid w:val="0"/>
        <w:spacing w:line="320" w:lineRule="exact"/>
        <w:ind w:left="76" w:leftChars="36" w:firstLine="0" w:firstLine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*备注：总采购预算为人民币</w:t>
      </w:r>
      <w:r>
        <w:rPr>
          <w:rFonts w:hint="eastAsia" w:ascii="宋体" w:hAnsi="宋体" w:cs="宋体"/>
          <w:b/>
          <w:szCs w:val="21"/>
          <w:lang w:val="en-US" w:eastAsia="zh-CN"/>
        </w:rPr>
        <w:t>62.5</w:t>
      </w:r>
      <w:r>
        <w:rPr>
          <w:rFonts w:hint="eastAsia" w:ascii="宋体" w:hAnsi="宋体" w:cs="宋体"/>
          <w:b/>
          <w:szCs w:val="21"/>
        </w:rPr>
        <w:t>万元，超过采购预算的投标则导致废标。</w:t>
      </w:r>
    </w:p>
    <w:p>
      <w:pPr>
        <w:rPr>
          <w:rFonts w:hint="eastAsia"/>
        </w:rPr>
      </w:pPr>
    </w:p>
    <w:p>
      <w:pPr>
        <w:pStyle w:val="13"/>
        <w:adjustRightInd w:val="0"/>
        <w:snapToGrid w:val="0"/>
        <w:spacing w:line="320" w:lineRule="exact"/>
        <w:ind w:left="97" w:leftChars="46" w:firstLine="105" w:firstLineChars="50"/>
        <w:rPr>
          <w:rFonts w:hint="eastAsia" w:ascii="宋体" w:eastAsia="宋体"/>
          <w:szCs w:val="21"/>
          <w:lang w:eastAsia="zh-CN"/>
        </w:rPr>
      </w:pPr>
      <w:r>
        <w:rPr>
          <w:rFonts w:ascii="宋体" w:hAnsi="宋体"/>
          <w:b/>
          <w:szCs w:val="21"/>
        </w:rPr>
        <w:t>1.2</w:t>
      </w:r>
      <w:r>
        <w:rPr>
          <w:rFonts w:hint="eastAsia" w:ascii="宋体" w:hAnsi="宋体"/>
          <w:b/>
          <w:szCs w:val="21"/>
        </w:rPr>
        <w:t>招标编号：</w:t>
      </w:r>
      <w:r>
        <w:rPr>
          <w:rFonts w:hint="eastAsia" w:ascii="宋体" w:hAnsi="宋体"/>
          <w:szCs w:val="21"/>
          <w:lang w:eastAsia="zh-CN"/>
        </w:rPr>
        <w:t>0623-2175N1102022</w:t>
      </w:r>
    </w:p>
    <w:p>
      <w:pPr>
        <w:adjustRightInd w:val="0"/>
        <w:snapToGrid w:val="0"/>
        <w:spacing w:before="156" w:beforeLines="50" w:line="260" w:lineRule="exact"/>
        <w:rPr>
          <w:rFonts w:hint="eastAsia" w:ascii="宋体" w:hAnsi="宋体" w:cs="Courier New"/>
          <w:b/>
          <w:iCs/>
          <w:szCs w:val="21"/>
        </w:rPr>
      </w:pP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 w:cs="Courier New"/>
          <w:b/>
          <w:iCs/>
          <w:szCs w:val="21"/>
        </w:rPr>
        <w:t>2</w:t>
      </w:r>
      <w:r>
        <w:rPr>
          <w:rFonts w:hint="eastAsia" w:ascii="宋体" w:hAnsi="宋体" w:cs="Courier New"/>
          <w:b/>
          <w:iCs/>
          <w:szCs w:val="21"/>
        </w:rPr>
        <w:t>、投标人资格要求：</w:t>
      </w:r>
    </w:p>
    <w:p>
      <w:pPr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）提供投标人法定代表人授权委托书（原件）或法定代表人投标的提供法定代表人身份证复印件；</w:t>
      </w:r>
    </w:p>
    <w:p>
      <w:pPr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2</w:t>
      </w:r>
      <w:r>
        <w:rPr>
          <w:rFonts w:hint="eastAsia" w:hAnsi="宋体"/>
          <w:szCs w:val="21"/>
        </w:rPr>
        <w:t>）提供营业执照复印件、税务登记证、组织机构代码证复印件；</w:t>
      </w:r>
    </w:p>
    <w:p>
      <w:pPr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3</w:t>
      </w:r>
      <w:r>
        <w:rPr>
          <w:rFonts w:hint="eastAsia" w:hAnsi="宋体"/>
          <w:szCs w:val="21"/>
        </w:rPr>
        <w:t>）提供医疗器械经营（生产）许可证及所投设备的医疗器械产品注册证（含认可表）复印件；</w:t>
      </w:r>
    </w:p>
    <w:p>
      <w:pPr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4</w:t>
      </w:r>
      <w:r>
        <w:rPr>
          <w:rFonts w:hint="eastAsia" w:hAnsi="宋体"/>
          <w:szCs w:val="21"/>
        </w:rPr>
        <w:t>）投标人依法缴纳税收承诺书和依法缴纳社会保障资金承诺书；</w:t>
      </w:r>
    </w:p>
    <w:p>
      <w:pPr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5</w:t>
      </w:r>
      <w:r>
        <w:rPr>
          <w:rFonts w:hint="eastAsia" w:hAnsi="宋体"/>
          <w:szCs w:val="21"/>
        </w:rPr>
        <w:t>）代理商投标须提供制造商产品代理销售授权书原件；</w:t>
      </w:r>
    </w:p>
    <w:p>
      <w:pPr>
        <w:snapToGrid w:val="0"/>
        <w:spacing w:line="380" w:lineRule="exact"/>
        <w:ind w:firstLine="424" w:firstLineChars="202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6</w:t>
      </w:r>
      <w:r>
        <w:rPr>
          <w:rFonts w:hint="eastAsia" w:hAnsi="宋体"/>
          <w:szCs w:val="21"/>
        </w:rPr>
        <w:t>）符合法律、行政法规、规章规定的其他条件。</w:t>
      </w:r>
    </w:p>
    <w:p>
      <w:pPr>
        <w:snapToGrid w:val="0"/>
        <w:spacing w:line="380" w:lineRule="exact"/>
        <w:ind w:firstLine="105" w:firstLineChars="50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、获取招标文件的时间、地点、方式及招标文件售价：</w:t>
      </w:r>
    </w:p>
    <w:p>
      <w:pPr>
        <w:snapToGrid w:val="0"/>
        <w:spacing w:line="380" w:lineRule="exact"/>
        <w:ind w:firstLine="476" w:firstLineChars="227"/>
        <w:rPr>
          <w:rFonts w:hAnsi="宋体"/>
          <w:szCs w:val="21"/>
        </w:rPr>
      </w:pPr>
      <w:r>
        <w:rPr>
          <w:rFonts w:hAnsi="宋体"/>
          <w:szCs w:val="21"/>
        </w:rPr>
        <w:t>(1)</w:t>
      </w:r>
      <w:r>
        <w:rPr>
          <w:rFonts w:hint="eastAsia" w:hAnsi="宋体"/>
          <w:szCs w:val="21"/>
        </w:rPr>
        <w:t>凡有意参加投标者，</w:t>
      </w:r>
      <w:r>
        <w:rPr>
          <w:rFonts w:hint="eastAsia" w:hAnsi="宋体"/>
          <w:b/>
          <w:szCs w:val="21"/>
        </w:rPr>
        <w:t>请于</w:t>
      </w:r>
      <w:r>
        <w:rPr>
          <w:rFonts w:hint="eastAsia" w:hAnsi="宋体"/>
          <w:b/>
          <w:szCs w:val="21"/>
          <w:u w:val="single"/>
        </w:rPr>
        <w:t>2021年</w:t>
      </w:r>
      <w:r>
        <w:rPr>
          <w:rFonts w:hint="eastAsia" w:hAnsi="宋体"/>
          <w:b/>
          <w:szCs w:val="21"/>
          <w:u w:val="single"/>
          <w:lang w:eastAsia="zh-CN"/>
        </w:rPr>
        <w:t>03月</w:t>
      </w:r>
      <w:r>
        <w:rPr>
          <w:rFonts w:hint="eastAsia" w:hAnsi="宋体"/>
          <w:b/>
          <w:szCs w:val="21"/>
          <w:u w:val="single"/>
          <w:lang w:val="en-US" w:eastAsia="zh-CN"/>
        </w:rPr>
        <w:t>12</w:t>
      </w:r>
      <w:r>
        <w:rPr>
          <w:rFonts w:hint="eastAsia" w:hAnsi="宋体"/>
          <w:b/>
          <w:szCs w:val="21"/>
          <w:u w:val="single"/>
        </w:rPr>
        <w:t>日</w:t>
      </w:r>
      <w:r>
        <w:rPr>
          <w:rFonts w:hAnsi="宋体"/>
          <w:b/>
          <w:szCs w:val="21"/>
          <w:u w:val="single"/>
        </w:rPr>
        <w:t>至</w:t>
      </w:r>
      <w:r>
        <w:rPr>
          <w:rFonts w:hint="eastAsia" w:hAnsi="宋体"/>
          <w:b/>
          <w:szCs w:val="21"/>
          <w:u w:val="single"/>
        </w:rPr>
        <w:t>2021年</w:t>
      </w:r>
      <w:r>
        <w:rPr>
          <w:rFonts w:hint="eastAsia" w:hAnsi="宋体"/>
          <w:b/>
          <w:szCs w:val="21"/>
          <w:u w:val="single"/>
          <w:lang w:val="en-US" w:eastAsia="zh-CN"/>
        </w:rPr>
        <w:t>04</w:t>
      </w:r>
      <w:r>
        <w:rPr>
          <w:rFonts w:hint="eastAsia" w:hAnsi="宋体"/>
          <w:b/>
          <w:szCs w:val="21"/>
          <w:u w:val="single"/>
        </w:rPr>
        <w:t>月0</w:t>
      </w:r>
      <w:r>
        <w:rPr>
          <w:rFonts w:hint="eastAsia" w:hAnsi="宋体"/>
          <w:b/>
          <w:szCs w:val="21"/>
          <w:u w:val="single"/>
          <w:lang w:val="en-US" w:eastAsia="zh-CN"/>
        </w:rPr>
        <w:t>5</w:t>
      </w:r>
      <w:r>
        <w:rPr>
          <w:rFonts w:hint="eastAsia" w:hAnsi="宋体"/>
          <w:b/>
          <w:szCs w:val="21"/>
          <w:u w:val="single"/>
        </w:rPr>
        <w:t>日的</w:t>
      </w:r>
      <w:r>
        <w:rPr>
          <w:rFonts w:hint="eastAsia" w:hAnsi="宋体"/>
          <w:b/>
          <w:szCs w:val="21"/>
        </w:rPr>
        <w:t>每日上午</w:t>
      </w:r>
      <w:r>
        <w:rPr>
          <w:rFonts w:hAnsi="宋体"/>
          <w:b/>
          <w:szCs w:val="21"/>
          <w:u w:val="single"/>
        </w:rPr>
        <w:t xml:space="preserve">8 </w:t>
      </w:r>
      <w:r>
        <w:rPr>
          <w:rFonts w:hint="eastAsia" w:hAnsi="宋体"/>
          <w:b/>
          <w:szCs w:val="21"/>
        </w:rPr>
        <w:t>时</w:t>
      </w:r>
      <w:r>
        <w:rPr>
          <w:rFonts w:hint="eastAsia" w:hAnsi="宋体"/>
          <w:b/>
          <w:szCs w:val="21"/>
          <w:u w:val="single"/>
        </w:rPr>
        <w:t>30</w:t>
      </w:r>
      <w:r>
        <w:rPr>
          <w:rFonts w:hint="eastAsia" w:hAnsi="宋体"/>
          <w:b/>
          <w:szCs w:val="21"/>
        </w:rPr>
        <w:t>分到</w:t>
      </w:r>
      <w:r>
        <w:rPr>
          <w:rFonts w:hAnsi="宋体"/>
          <w:b/>
          <w:szCs w:val="21"/>
          <w:u w:val="single"/>
        </w:rPr>
        <w:t>12</w:t>
      </w:r>
      <w:r>
        <w:rPr>
          <w:rFonts w:hint="eastAsia" w:hAnsi="宋体"/>
          <w:b/>
          <w:szCs w:val="21"/>
        </w:rPr>
        <w:t>时，下午 14 时30分到17 时00分</w:t>
      </w:r>
      <w:r>
        <w:rPr>
          <w:rFonts w:hAnsi="宋体"/>
          <w:szCs w:val="21"/>
        </w:rPr>
        <w:t>(</w:t>
      </w:r>
      <w:r>
        <w:rPr>
          <w:rFonts w:hint="eastAsia" w:hAnsi="宋体"/>
          <w:szCs w:val="21"/>
        </w:rPr>
        <w:t>北京时间，节假日除外</w:t>
      </w:r>
      <w:r>
        <w:rPr>
          <w:rFonts w:hAnsi="宋体"/>
          <w:szCs w:val="21"/>
        </w:rPr>
        <w:t>)</w:t>
      </w:r>
      <w:r>
        <w:rPr>
          <w:rFonts w:hint="eastAsia" w:hAnsi="宋体"/>
          <w:szCs w:val="21"/>
        </w:rPr>
        <w:t>在</w:t>
      </w:r>
      <w:r>
        <w:rPr>
          <w:rFonts w:hint="eastAsia" w:hAnsi="宋体"/>
          <w:szCs w:val="21"/>
          <w:u w:val="single"/>
        </w:rPr>
        <w:t>湖南省招标有限责任公司（长沙市湘府东路199号16楼1601室）</w:t>
      </w:r>
      <w:r>
        <w:rPr>
          <w:rFonts w:hint="eastAsia" w:hAnsi="宋体"/>
          <w:szCs w:val="21"/>
        </w:rPr>
        <w:t>招标二部购买招标文件。</w:t>
      </w:r>
    </w:p>
    <w:p>
      <w:pPr>
        <w:snapToGrid w:val="0"/>
        <w:spacing w:line="380" w:lineRule="exact"/>
        <w:ind w:firstLine="476" w:firstLineChars="227"/>
        <w:rPr>
          <w:rFonts w:hAnsi="宋体"/>
          <w:szCs w:val="21"/>
        </w:rPr>
      </w:pPr>
      <w:r>
        <w:rPr>
          <w:rFonts w:hAnsi="宋体"/>
          <w:szCs w:val="21"/>
        </w:rPr>
        <w:t xml:space="preserve"> (2)</w:t>
      </w:r>
      <w:r>
        <w:rPr>
          <w:rFonts w:hint="eastAsia" w:hAnsi="宋体"/>
          <w:szCs w:val="21"/>
        </w:rPr>
        <w:t>招标文件每份人民币</w:t>
      </w:r>
      <w:r>
        <w:rPr>
          <w:rFonts w:hAnsi="宋体"/>
          <w:szCs w:val="21"/>
          <w:u w:val="single"/>
        </w:rPr>
        <w:t xml:space="preserve"> </w:t>
      </w:r>
      <w:r>
        <w:rPr>
          <w:rFonts w:hint="eastAsia" w:hAnsi="宋体"/>
          <w:szCs w:val="21"/>
          <w:u w:val="single"/>
        </w:rPr>
        <w:t>400</w:t>
      </w:r>
      <w:r>
        <w:rPr>
          <w:rFonts w:hAnsi="宋体"/>
          <w:szCs w:val="21"/>
          <w:u w:val="single"/>
        </w:rPr>
        <w:t xml:space="preserve"> </w:t>
      </w:r>
      <w:r>
        <w:rPr>
          <w:rFonts w:hint="eastAsia" w:hAnsi="宋体"/>
          <w:szCs w:val="21"/>
        </w:rPr>
        <w:t>元，售后不退。若投标人欲邮购招标文件，我们将以邮政特快专递邮寄，邮寄费国内另收</w:t>
      </w:r>
      <w:r>
        <w:rPr>
          <w:rFonts w:hAnsi="宋体"/>
          <w:szCs w:val="21"/>
          <w:u w:val="single"/>
        </w:rPr>
        <w:t>50</w:t>
      </w:r>
      <w:r>
        <w:rPr>
          <w:rFonts w:hint="eastAsia" w:hAnsi="宋体"/>
          <w:szCs w:val="21"/>
        </w:rPr>
        <w:t>元人民币。</w:t>
      </w:r>
    </w:p>
    <w:p>
      <w:pPr>
        <w:snapToGrid w:val="0"/>
        <w:spacing w:line="380" w:lineRule="exact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、投标截止时间、开标时间及地点：</w:t>
      </w:r>
    </w:p>
    <w:p>
      <w:pPr>
        <w:snapToGrid w:val="0"/>
        <w:spacing w:line="380" w:lineRule="exact"/>
        <w:ind w:firstLine="555"/>
        <w:rPr>
          <w:rFonts w:hint="eastAsia" w:hAnsi="宋体"/>
          <w:szCs w:val="21"/>
        </w:rPr>
      </w:pPr>
      <w:r>
        <w:rPr>
          <w:rFonts w:hint="eastAsia" w:hAnsi="宋体"/>
          <w:b/>
          <w:szCs w:val="21"/>
        </w:rPr>
        <w:t>投标截止时间：</w:t>
      </w:r>
      <w:r>
        <w:rPr>
          <w:rFonts w:hint="eastAsia" w:ascii="宋体" w:hAnsi="宋体"/>
          <w:b/>
          <w:spacing w:val="4"/>
          <w:szCs w:val="21"/>
          <w:u w:val="single"/>
        </w:rPr>
        <w:t>2021年</w:t>
      </w:r>
      <w:r>
        <w:rPr>
          <w:rFonts w:hint="eastAsia" w:ascii="宋体" w:hAnsi="宋体"/>
          <w:b/>
          <w:spacing w:val="4"/>
          <w:szCs w:val="21"/>
          <w:u w:val="single"/>
          <w:lang w:eastAsia="zh-CN"/>
        </w:rPr>
        <w:t>04月06日</w:t>
      </w:r>
      <w:r>
        <w:rPr>
          <w:rFonts w:hint="eastAsia" w:ascii="宋体" w:hAnsi="宋体"/>
          <w:b/>
          <w:spacing w:val="4"/>
          <w:szCs w:val="21"/>
          <w:u w:val="single"/>
        </w:rPr>
        <w:t>上午09时00分（北京时间）</w:t>
      </w:r>
      <w:r>
        <w:rPr>
          <w:rFonts w:hint="eastAsia" w:ascii="宋体" w:hAnsi="宋体"/>
          <w:spacing w:val="4"/>
          <w:szCs w:val="21"/>
        </w:rPr>
        <w:t>，</w:t>
      </w:r>
      <w:r>
        <w:rPr>
          <w:rFonts w:hint="eastAsia" w:hAnsi="宋体"/>
          <w:szCs w:val="21"/>
        </w:rPr>
        <w:t>开标时间</w:t>
      </w:r>
      <w:r>
        <w:rPr>
          <w:rFonts w:hint="eastAsia" w:hAnsi="宋体"/>
          <w:szCs w:val="21"/>
          <w:u w:val="single"/>
        </w:rPr>
        <w:t>：</w:t>
      </w:r>
      <w:r>
        <w:rPr>
          <w:rFonts w:hint="eastAsia" w:ascii="宋体" w:hAnsi="宋体"/>
          <w:b/>
          <w:spacing w:val="4"/>
          <w:szCs w:val="21"/>
          <w:u w:val="single"/>
        </w:rPr>
        <w:t>2021年</w:t>
      </w:r>
      <w:r>
        <w:rPr>
          <w:rFonts w:hint="eastAsia" w:ascii="宋体" w:hAnsi="宋体"/>
          <w:b/>
          <w:spacing w:val="4"/>
          <w:szCs w:val="21"/>
          <w:u w:val="single"/>
          <w:lang w:eastAsia="zh-CN"/>
        </w:rPr>
        <w:t>04月06日</w:t>
      </w:r>
      <w:r>
        <w:rPr>
          <w:rFonts w:hint="eastAsia" w:ascii="宋体" w:hAnsi="宋体"/>
          <w:b/>
          <w:spacing w:val="4"/>
          <w:szCs w:val="21"/>
          <w:u w:val="single"/>
        </w:rPr>
        <w:t>上午09时00分（北京时间）</w:t>
      </w:r>
      <w:r>
        <w:rPr>
          <w:rFonts w:hint="eastAsia" w:hAnsi="宋体"/>
          <w:szCs w:val="21"/>
        </w:rPr>
        <w:t>在</w:t>
      </w:r>
      <w:r>
        <w:rPr>
          <w:rFonts w:hint="eastAsia" w:hAnsi="宋体"/>
          <w:szCs w:val="21"/>
          <w:u w:val="single"/>
        </w:rPr>
        <w:t>湖南省招标有限责任公司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Cs w:val="21"/>
          <w:u w:val="single"/>
        </w:rPr>
        <w:t>长沙市湘府东路199号招标大厦12楼</w:t>
      </w:r>
      <w:r>
        <w:rPr>
          <w:rFonts w:hint="eastAsia" w:hAnsi="宋体"/>
          <w:szCs w:val="21"/>
        </w:rPr>
        <w:t>）开标大厅公开开标，逾期送达的或者未送达指定地点</w:t>
      </w:r>
      <w:r>
        <w:rPr>
          <w:rFonts w:hint="eastAsia" w:hAnsi="宋体"/>
          <w:szCs w:val="21"/>
          <w:u w:val="single"/>
        </w:rPr>
        <w:t>湖南省招标有限责任公司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Cs w:val="21"/>
          <w:u w:val="single"/>
        </w:rPr>
        <w:t>长沙市湘府东路199号招标大厦12楼开标大厅</w:t>
      </w:r>
      <w:r>
        <w:rPr>
          <w:rFonts w:hint="eastAsia" w:hAnsi="宋体"/>
          <w:szCs w:val="21"/>
        </w:rPr>
        <w:t>）的投标文件将拒绝接收。届时请投标人的法定代表人或其委托代理人出席开标仪式。</w:t>
      </w:r>
    </w:p>
    <w:p>
      <w:pPr>
        <w:snapToGrid w:val="0"/>
        <w:spacing w:line="380" w:lineRule="exact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、采购项目联系人姓名和电话：</w:t>
      </w:r>
    </w:p>
    <w:p>
      <w:pPr>
        <w:snapToGrid w:val="0"/>
        <w:spacing w:line="380" w:lineRule="exact"/>
        <w:ind w:firstLine="738" w:firstLineChars="350"/>
        <w:rPr>
          <w:rFonts w:hAnsi="宋体"/>
          <w:szCs w:val="21"/>
        </w:rPr>
      </w:pPr>
      <w:r>
        <w:rPr>
          <w:rFonts w:hint="eastAsia" w:hAnsi="宋体"/>
          <w:b/>
          <w:szCs w:val="21"/>
        </w:rPr>
        <w:t>采购人名称：</w:t>
      </w:r>
      <w:r>
        <w:rPr>
          <w:rFonts w:hint="eastAsia" w:hAnsi="宋体"/>
          <w:szCs w:val="21"/>
        </w:rPr>
        <w:t>中南大学湘雅二医院</w:t>
      </w:r>
      <w:r>
        <w:rPr>
          <w:rFonts w:hAnsi="宋体"/>
          <w:szCs w:val="21"/>
        </w:rPr>
        <w:t xml:space="preserve">     </w:t>
      </w:r>
    </w:p>
    <w:p>
      <w:pPr>
        <w:snapToGrid w:val="0"/>
        <w:spacing w:line="380" w:lineRule="exact"/>
        <w:ind w:firstLine="1365" w:firstLineChars="650"/>
        <w:rPr>
          <w:rFonts w:hAnsi="宋体"/>
          <w:szCs w:val="21"/>
        </w:rPr>
      </w:pPr>
      <w:r>
        <w:rPr>
          <w:rFonts w:hint="eastAsia" w:hAnsi="宋体"/>
          <w:szCs w:val="21"/>
        </w:rPr>
        <w:t>地址：</w:t>
      </w:r>
      <w:r>
        <w:rPr>
          <w:rFonts w:ascii="宋体" w:hAnsi="宋体"/>
          <w:szCs w:val="21"/>
        </w:rPr>
        <w:t>湖南省长沙市人民中路139号</w:t>
      </w:r>
    </w:p>
    <w:p>
      <w:pPr>
        <w:pStyle w:val="2"/>
        <w:adjustRightInd w:val="0"/>
        <w:snapToGrid w:val="0"/>
        <w:spacing w:line="380" w:lineRule="exact"/>
        <w:ind w:firstLine="1365" w:firstLineChars="650"/>
        <w:rPr>
          <w:rFonts w:hAnsi="宋体"/>
        </w:rPr>
      </w:pPr>
      <w:r>
        <w:rPr>
          <w:rFonts w:hint="eastAsia" w:hAnsi="宋体"/>
        </w:rPr>
        <w:t>联系人：李老师</w:t>
      </w:r>
      <w:r>
        <w:rPr>
          <w:rFonts w:hAnsi="宋体"/>
        </w:rPr>
        <w:t xml:space="preserve">               </w:t>
      </w:r>
      <w:r>
        <w:rPr>
          <w:rFonts w:hint="eastAsia" w:hAnsi="宋体"/>
        </w:rPr>
        <w:t>电话：</w:t>
      </w:r>
      <w:r>
        <w:rPr>
          <w:rFonts w:hAnsi="宋体"/>
        </w:rPr>
        <w:t>0731-</w:t>
      </w:r>
      <w:r>
        <w:rPr>
          <w:rFonts w:hint="eastAsia" w:hAnsi="宋体"/>
        </w:rPr>
        <w:t>85294138</w:t>
      </w:r>
    </w:p>
    <w:p>
      <w:pPr>
        <w:snapToGrid w:val="0"/>
        <w:spacing w:line="380" w:lineRule="exact"/>
        <w:ind w:firstLine="763" w:firstLineChars="362"/>
        <w:rPr>
          <w:rFonts w:hAnsi="宋体"/>
          <w:iCs/>
          <w:szCs w:val="21"/>
        </w:rPr>
      </w:pPr>
      <w:r>
        <w:rPr>
          <w:rFonts w:hint="eastAsia" w:hAnsi="宋体"/>
          <w:b/>
          <w:iCs/>
          <w:szCs w:val="21"/>
        </w:rPr>
        <w:t>采购代理机构名称：</w:t>
      </w:r>
      <w:r>
        <w:rPr>
          <w:rFonts w:hint="eastAsia" w:hAnsi="宋体"/>
          <w:iCs/>
          <w:szCs w:val="21"/>
        </w:rPr>
        <w:t>湖南省招标有限责任公司</w:t>
      </w:r>
      <w:r>
        <w:rPr>
          <w:rFonts w:hAnsi="宋体"/>
          <w:iCs/>
          <w:szCs w:val="21"/>
        </w:rPr>
        <w:t xml:space="preserve">    </w:t>
      </w:r>
    </w:p>
    <w:p>
      <w:pPr>
        <w:snapToGrid w:val="0"/>
        <w:spacing w:line="380" w:lineRule="exact"/>
        <w:ind w:firstLine="1491" w:firstLineChars="710"/>
        <w:rPr>
          <w:rFonts w:hAnsi="宋体"/>
          <w:szCs w:val="21"/>
        </w:rPr>
      </w:pPr>
      <w:r>
        <w:rPr>
          <w:rFonts w:hint="eastAsia" w:hAnsi="宋体"/>
          <w:szCs w:val="21"/>
        </w:rPr>
        <w:t>地址：长沙市湘府东路199号招标大厦</w:t>
      </w:r>
    </w:p>
    <w:p>
      <w:pPr>
        <w:snapToGrid w:val="0"/>
        <w:spacing w:line="380" w:lineRule="exact"/>
        <w:ind w:firstLine="1386" w:firstLineChars="660"/>
        <w:rPr>
          <w:rFonts w:hAnsi="宋体"/>
          <w:szCs w:val="21"/>
        </w:rPr>
      </w:pP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联系人：李 静   田 梦   吴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健</w:t>
      </w:r>
      <w:r>
        <w:rPr>
          <w:rFonts w:hAnsi="宋体"/>
          <w:szCs w:val="21"/>
        </w:rPr>
        <w:t xml:space="preserve">            </w:t>
      </w:r>
    </w:p>
    <w:p>
      <w:pPr>
        <w:snapToGrid w:val="0"/>
        <w:spacing w:line="380" w:lineRule="exact"/>
        <w:ind w:firstLine="1491" w:firstLineChars="710"/>
        <w:rPr>
          <w:rFonts w:hAnsi="宋体"/>
          <w:szCs w:val="21"/>
          <w:u w:val="single"/>
        </w:rPr>
      </w:pPr>
      <w:r>
        <w:rPr>
          <w:rFonts w:hint="eastAsia" w:hAnsi="宋体"/>
          <w:szCs w:val="21"/>
        </w:rPr>
        <w:t>电话：</w:t>
      </w:r>
      <w:r>
        <w:rPr>
          <w:rFonts w:hAnsi="宋体"/>
          <w:szCs w:val="21"/>
        </w:rPr>
        <w:t>0731-845328</w:t>
      </w:r>
      <w:r>
        <w:rPr>
          <w:rFonts w:hint="eastAsia" w:hAnsi="宋体"/>
          <w:szCs w:val="21"/>
        </w:rPr>
        <w:t>5</w:t>
      </w:r>
      <w:r>
        <w:rPr>
          <w:rFonts w:hAnsi="宋体"/>
          <w:szCs w:val="21"/>
        </w:rPr>
        <w:t>5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845328</w:t>
      </w:r>
      <w:r>
        <w:rPr>
          <w:rFonts w:hint="eastAsia" w:hAnsi="宋体"/>
          <w:szCs w:val="21"/>
        </w:rPr>
        <w:t>8</w:t>
      </w:r>
      <w:r>
        <w:rPr>
          <w:rFonts w:hAnsi="宋体"/>
          <w:szCs w:val="21"/>
        </w:rPr>
        <w:t xml:space="preserve">5       </w:t>
      </w:r>
      <w:r>
        <w:rPr>
          <w:rFonts w:hint="eastAsia" w:hAnsi="宋体"/>
          <w:szCs w:val="21"/>
        </w:rPr>
        <w:t>传真：</w:t>
      </w:r>
      <w:r>
        <w:rPr>
          <w:rFonts w:hAnsi="宋体"/>
          <w:szCs w:val="21"/>
        </w:rPr>
        <w:t>0731-84532662</w:t>
      </w:r>
    </w:p>
    <w:p>
      <w:pPr>
        <w:snapToGrid w:val="0"/>
        <w:spacing w:before="156" w:beforeLines="50" w:line="380" w:lineRule="exact"/>
        <w:ind w:firstLine="552" w:firstLineChars="262"/>
        <w:rPr>
          <w:rFonts w:hAnsi="宋体"/>
          <w:szCs w:val="21"/>
        </w:rPr>
      </w:pP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、标书款账户：（请电汇标书款时在“备注”或“用途”中写明招标二部及招标编号）</w:t>
      </w:r>
    </w:p>
    <w:p>
      <w:pPr>
        <w:rPr>
          <w:rFonts w:hAnsi="宋体"/>
          <w:iCs/>
        </w:rPr>
      </w:pPr>
      <w:r>
        <w:rPr>
          <w:rFonts w:hint="eastAsia" w:hAnsi="宋体"/>
          <w:szCs w:val="21"/>
        </w:rPr>
        <w:t xml:space="preserve">                   </w:t>
      </w:r>
      <w:r>
        <w:rPr>
          <w:rFonts w:hint="eastAsia" w:hAnsi="宋体"/>
          <w:iCs/>
        </w:rPr>
        <w:t>开 户 人：湖南省招标有限责任公司</w:t>
      </w:r>
      <w:r>
        <w:rPr>
          <w:rFonts w:hint="eastAsia" w:hAnsi="宋体"/>
          <w:iCs/>
        </w:rPr>
        <w:br w:type="textWrapping"/>
      </w:r>
      <w:r>
        <w:rPr>
          <w:rFonts w:hint="eastAsia" w:hAnsi="宋体"/>
          <w:iCs/>
        </w:rPr>
        <w:t xml:space="preserve">                   开 户 行：长沙银行东风路支行</w:t>
      </w:r>
      <w:r>
        <w:rPr>
          <w:rFonts w:hint="eastAsia" w:hAnsi="宋体"/>
          <w:iCs/>
        </w:rPr>
        <w:br w:type="textWrapping"/>
      </w:r>
      <w:r>
        <w:rPr>
          <w:rFonts w:hint="eastAsia" w:hAnsi="宋体"/>
          <w:iCs/>
        </w:rPr>
        <w:t xml:space="preserve">                   账   号：</w:t>
      </w:r>
      <w:r>
        <w:rPr>
          <w:rFonts w:hAnsi="宋体"/>
          <w:iCs/>
        </w:rPr>
        <w:t>800080833102020600700026</w:t>
      </w:r>
    </w:p>
    <w:p>
      <w:pPr>
        <w:spacing w:line="380" w:lineRule="exact"/>
        <w:ind w:firstLine="892" w:firstLineChars="423"/>
        <w:rPr>
          <w:rFonts w:hAnsi="宋体"/>
          <w:iCs/>
        </w:rPr>
      </w:pPr>
      <w:r>
        <w:rPr>
          <w:rFonts w:hAnsi="宋体"/>
          <w:b/>
          <w:iCs/>
        </w:rPr>
        <w:t>投标保证金专用帐户：</w:t>
      </w:r>
      <w:r>
        <w:rPr>
          <w:rFonts w:hAnsi="宋体"/>
          <w:iCs/>
        </w:rPr>
        <w:t xml:space="preserve"> 户  名：湖南省招标有限责任公司保证金专户</w:t>
      </w:r>
    </w:p>
    <w:p>
      <w:pPr>
        <w:rPr>
          <w:rFonts w:hAnsi="宋体"/>
          <w:iCs/>
        </w:rPr>
      </w:pPr>
      <w:r>
        <w:rPr>
          <w:rFonts w:hAnsi="宋体"/>
          <w:iCs/>
        </w:rPr>
        <w:t xml:space="preserve">                         </w:t>
      </w:r>
      <w:r>
        <w:rPr>
          <w:rFonts w:hint="eastAsia" w:hAnsi="宋体"/>
          <w:iCs/>
        </w:rPr>
        <w:t xml:space="preserve">     </w:t>
      </w:r>
      <w:r>
        <w:rPr>
          <w:rFonts w:hAnsi="宋体"/>
          <w:iCs/>
        </w:rPr>
        <w:t>帐  号：810000106680000001</w:t>
      </w:r>
    </w:p>
    <w:p>
      <w:pPr>
        <w:spacing w:line="380" w:lineRule="exact"/>
        <w:ind w:firstLine="363" w:firstLineChars="173"/>
        <w:rPr>
          <w:rFonts w:hAnsi="宋体"/>
          <w:iCs/>
        </w:rPr>
      </w:pPr>
      <w:r>
        <w:rPr>
          <w:rFonts w:hAnsi="宋体"/>
          <w:iCs/>
        </w:rPr>
        <w:t xml:space="preserve">                     </w:t>
      </w:r>
      <w:r>
        <w:rPr>
          <w:rFonts w:hint="eastAsia" w:hAnsi="宋体"/>
          <w:iCs/>
        </w:rPr>
        <w:t xml:space="preserve">     </w:t>
      </w:r>
      <w:r>
        <w:rPr>
          <w:rFonts w:hAnsi="宋体"/>
          <w:iCs/>
        </w:rPr>
        <w:t>开户行：长沙银行东风路支行</w:t>
      </w:r>
    </w:p>
    <w:p>
      <w:pPr>
        <w:autoSpaceDE w:val="0"/>
        <w:autoSpaceDN w:val="0"/>
        <w:spacing w:line="380" w:lineRule="exact"/>
        <w:ind w:firstLine="211" w:firstLineChars="100"/>
        <w:jc w:val="left"/>
        <w:rPr>
          <w:rFonts w:hAnsi="宋体" w:cs="Arial"/>
          <w:b/>
          <w:szCs w:val="21"/>
        </w:rPr>
      </w:pPr>
      <w:r>
        <w:rPr>
          <w:rFonts w:hint="eastAsia" w:hAnsi="宋体" w:cs="Arial"/>
          <w:b/>
          <w:szCs w:val="21"/>
        </w:rPr>
        <w:t>（请电汇保证金时在“备注”或“用途”中注明招标二部及招标编号，不接受现金形式的投标保证金。）</w:t>
      </w:r>
    </w:p>
    <w:p>
      <w:pPr>
        <w:snapToGrid w:val="0"/>
        <w:spacing w:line="380" w:lineRule="exact"/>
        <w:ind w:firstLine="555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根据中国人民银行的统一规定，项目单位的投标保证金须汇入保证金专户。如保证金未能汇入该指定专户，将不能退出保证金，造成的后果自负。</w:t>
      </w:r>
    </w:p>
    <w:p>
      <w:pPr>
        <w:snapToGrid w:val="0"/>
        <w:spacing w:line="380" w:lineRule="exact"/>
        <w:ind w:firstLine="555"/>
        <w:rPr>
          <w:rFonts w:hAnsi="宋体"/>
          <w:szCs w:val="21"/>
        </w:rPr>
      </w:pPr>
      <w:r>
        <w:rPr>
          <w:rFonts w:hint="eastAsia" w:hAnsi="宋体"/>
          <w:szCs w:val="21"/>
        </w:rPr>
        <w:t>网</w:t>
      </w:r>
      <w:r>
        <w:rPr>
          <w:rFonts w:hAnsi="宋体"/>
          <w:szCs w:val="21"/>
        </w:rPr>
        <w:t xml:space="preserve">    </w:t>
      </w:r>
      <w:r>
        <w:rPr>
          <w:rFonts w:hint="eastAsia" w:hAnsi="宋体"/>
          <w:szCs w:val="21"/>
        </w:rPr>
        <w:t>址：</w:t>
      </w:r>
      <w:r>
        <w:rPr>
          <w:rFonts w:hAnsi="宋体"/>
          <w:szCs w:val="21"/>
        </w:rPr>
        <w:t>http://www.ccgp.gov. cn/</w:t>
      </w:r>
    </w:p>
    <w:p>
      <w:pPr>
        <w:adjustRightInd w:val="0"/>
        <w:snapToGrid w:val="0"/>
        <w:spacing w:line="380" w:lineRule="exact"/>
        <w:ind w:firstLine="555"/>
        <w:rPr>
          <w:rFonts w:ascii="宋体"/>
          <w:szCs w:val="21"/>
          <w:lang w:val="es-ES"/>
        </w:rPr>
      </w:pPr>
      <w:r>
        <w:rPr>
          <w:rFonts w:hAnsi="宋体"/>
          <w:szCs w:val="21"/>
        </w:rPr>
        <w:t>E – MAIL</w:t>
      </w:r>
      <w:r>
        <w:rPr>
          <w:rFonts w:hint="eastAsia" w:hAnsi="宋体"/>
          <w:szCs w:val="21"/>
        </w:rPr>
        <w:t>：</w:t>
      </w:r>
      <w:r>
        <w:rPr>
          <w:szCs w:val="21"/>
          <w:lang w:val="es-ES"/>
        </w:rPr>
        <w:fldChar w:fldCharType="begin"/>
      </w:r>
      <w:r>
        <w:rPr>
          <w:szCs w:val="21"/>
          <w:lang w:val="es-ES"/>
        </w:rPr>
        <w:instrText xml:space="preserve"> HYPERLINK "mailto:</w:instrText>
      </w:r>
      <w:r>
        <w:rPr>
          <w:rFonts w:hint="eastAsia"/>
          <w:szCs w:val="21"/>
          <w:lang w:val="es-ES"/>
        </w:rPr>
        <w:instrText xml:space="preserve">310888761@qq</w:instrText>
      </w:r>
      <w:r>
        <w:rPr>
          <w:szCs w:val="21"/>
          <w:lang w:val="es-ES"/>
        </w:rPr>
        <w:instrText xml:space="preserve">.com" </w:instrText>
      </w:r>
      <w:r>
        <w:rPr>
          <w:szCs w:val="21"/>
          <w:lang w:val="es-ES"/>
        </w:rPr>
        <w:fldChar w:fldCharType="separate"/>
      </w:r>
      <w:r>
        <w:rPr>
          <w:rStyle w:val="7"/>
          <w:rFonts w:hint="eastAsia"/>
          <w:color w:val="auto"/>
          <w:szCs w:val="21"/>
          <w:lang w:val="es-ES"/>
        </w:rPr>
        <w:t>310888761@qq</w:t>
      </w:r>
      <w:r>
        <w:rPr>
          <w:rStyle w:val="7"/>
          <w:color w:val="auto"/>
          <w:szCs w:val="21"/>
          <w:lang w:val="es-ES"/>
        </w:rPr>
        <w:t>.com</w:t>
      </w:r>
      <w:r>
        <w:rPr>
          <w:szCs w:val="21"/>
          <w:lang w:val="es-ES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01"/>
    <w:multiLevelType w:val="multilevel"/>
    <w:tmpl w:val="05970F0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7"/>
    <w:rsid w:val="00455521"/>
    <w:rsid w:val="00A83AF7"/>
    <w:rsid w:val="00CC1F61"/>
    <w:rsid w:val="00DF1640"/>
    <w:rsid w:val="00E05A1F"/>
    <w:rsid w:val="00E359AA"/>
    <w:rsid w:val="02F1751B"/>
    <w:rsid w:val="1E9D7552"/>
    <w:rsid w:val="264F6F21"/>
    <w:rsid w:val="490F14A5"/>
    <w:rsid w:val="5A4B3647"/>
    <w:rsid w:val="5B2B390B"/>
    <w:rsid w:val="5B2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136EC2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纯文本 Char1"/>
    <w:basedOn w:val="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1458</Characters>
  <Lines>12</Lines>
  <Paragraphs>3</Paragraphs>
  <TotalTime>0</TotalTime>
  <ScaleCrop>false</ScaleCrop>
  <LinksUpToDate>false</LinksUpToDate>
  <CharactersWithSpaces>1710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2021-01-14T07:56:00Z</dcterms:created>
  <dc:creator>31088</dc:creator>
  <cp:lastModifiedBy>Echo</cp:lastModifiedBy>
  <dcterms:modified xsi:type="dcterms:W3CDTF">2021-03-12T06:19:39Z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