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936" w:beforeLines="300"/>
        <w:jc w:val="center"/>
        <w:rPr>
          <w:rFonts w:hint="eastAsia" w:ascii="黑体" w:eastAsia="黑体"/>
          <w:b/>
          <w:kern w:val="44"/>
          <w:sz w:val="48"/>
          <w:szCs w:val="20"/>
        </w:rPr>
      </w:pPr>
      <w:r>
        <w:rPr>
          <w:rFonts w:hint="eastAsia" w:ascii="黑体" w:eastAsia="黑体"/>
          <w:b/>
          <w:kern w:val="44"/>
          <w:sz w:val="48"/>
          <w:szCs w:val="20"/>
        </w:rPr>
        <w:t>第八部分  技术部分</w:t>
      </w:r>
      <w:r>
        <w:rPr>
          <w:rFonts w:ascii="黑体" w:eastAsia="黑体"/>
          <w:b/>
          <w:kern w:val="44"/>
          <w:sz w:val="48"/>
          <w:szCs w:val="20"/>
        </w:rPr>
        <w:br w:type="page"/>
      </w:r>
    </w:p>
    <w:p>
      <w:pPr>
        <w:numPr>
          <w:ilvl w:val="2"/>
          <w:numId w:val="1"/>
        </w:numPr>
        <w:adjustRightInd w:val="0"/>
        <w:snapToGrid w:val="0"/>
        <w:jc w:val="center"/>
        <w:rPr>
          <w:rFonts w:hint="eastAsia" w:ascii="宋体" w:hAnsi="宋体"/>
          <w:b/>
          <w:sz w:val="30"/>
          <w:szCs w:val="30"/>
        </w:rPr>
      </w:pPr>
      <w:r>
        <w:rPr>
          <w:rFonts w:hint="eastAsia" w:ascii="宋体" w:hAnsi="宋体"/>
          <w:b/>
          <w:sz w:val="30"/>
          <w:szCs w:val="30"/>
        </w:rPr>
        <w:t>货物需求一览表</w:t>
      </w:r>
    </w:p>
    <w:p>
      <w:pPr>
        <w:adjustRightInd w:val="0"/>
        <w:snapToGrid w:val="0"/>
        <w:jc w:val="center"/>
        <w:rPr>
          <w:rFonts w:hint="eastAsia" w:ascii="宋体" w:hAnsi="宋体"/>
          <w:b/>
          <w:sz w:val="30"/>
          <w:szCs w:val="30"/>
        </w:rPr>
      </w:pPr>
    </w:p>
    <w:tbl>
      <w:tblPr>
        <w:tblStyle w:val="6"/>
        <w:tblW w:w="96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62"/>
        <w:gridCol w:w="2640"/>
        <w:gridCol w:w="635"/>
        <w:gridCol w:w="1320"/>
        <w:gridCol w:w="1765"/>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02" w:hRule="atLeast"/>
          <w:jc w:val="center"/>
        </w:trPr>
        <w:tc>
          <w:tcPr>
            <w:tcW w:w="762" w:type="dxa"/>
            <w:noWrap w:val="0"/>
            <w:vAlign w:val="center"/>
          </w:tcPr>
          <w:p>
            <w:pPr>
              <w:jc w:val="center"/>
              <w:rPr>
                <w:rFonts w:ascii="宋体" w:hAnsi="Bookman Old Style"/>
                <w:sz w:val="24"/>
              </w:rPr>
            </w:pPr>
            <w:r>
              <w:rPr>
                <w:rFonts w:hint="eastAsia" w:ascii="宋体" w:hAnsi="Bookman Old Style"/>
                <w:sz w:val="24"/>
              </w:rPr>
              <w:t>包号</w:t>
            </w:r>
          </w:p>
        </w:tc>
        <w:tc>
          <w:tcPr>
            <w:tcW w:w="2640" w:type="dxa"/>
            <w:noWrap w:val="0"/>
            <w:vAlign w:val="center"/>
          </w:tcPr>
          <w:p>
            <w:pPr>
              <w:jc w:val="center"/>
              <w:rPr>
                <w:rFonts w:ascii="宋体" w:hAnsi="Bookman Old Style"/>
                <w:sz w:val="24"/>
              </w:rPr>
            </w:pPr>
            <w:r>
              <w:rPr>
                <w:rFonts w:hint="eastAsia" w:ascii="宋体" w:hAnsi="Bookman Old Style"/>
                <w:sz w:val="24"/>
              </w:rPr>
              <w:t>货物名称</w:t>
            </w:r>
          </w:p>
        </w:tc>
        <w:tc>
          <w:tcPr>
            <w:tcW w:w="635" w:type="dxa"/>
            <w:noWrap w:val="0"/>
            <w:vAlign w:val="center"/>
          </w:tcPr>
          <w:p>
            <w:pPr>
              <w:jc w:val="center"/>
              <w:rPr>
                <w:rFonts w:ascii="宋体" w:hAnsi="Bookman Old Style"/>
                <w:sz w:val="24"/>
              </w:rPr>
            </w:pPr>
            <w:r>
              <w:rPr>
                <w:rFonts w:hint="eastAsia" w:ascii="宋体" w:hAnsi="Bookman Old Style"/>
                <w:sz w:val="24"/>
              </w:rPr>
              <w:t>数量</w:t>
            </w:r>
          </w:p>
        </w:tc>
        <w:tc>
          <w:tcPr>
            <w:tcW w:w="1320" w:type="dxa"/>
            <w:noWrap w:val="0"/>
            <w:vAlign w:val="center"/>
          </w:tcPr>
          <w:p>
            <w:pPr>
              <w:jc w:val="center"/>
              <w:rPr>
                <w:rFonts w:ascii="宋体" w:hAnsi="Bookman Old Style"/>
                <w:sz w:val="24"/>
              </w:rPr>
            </w:pPr>
            <w:r>
              <w:rPr>
                <w:rFonts w:hint="eastAsia" w:ascii="宋体" w:hAnsi="Bookman Old Style"/>
                <w:sz w:val="24"/>
              </w:rPr>
              <w:t>交货期</w:t>
            </w:r>
          </w:p>
        </w:tc>
        <w:tc>
          <w:tcPr>
            <w:tcW w:w="1765" w:type="dxa"/>
            <w:noWrap w:val="0"/>
            <w:vAlign w:val="center"/>
          </w:tcPr>
          <w:p>
            <w:pPr>
              <w:jc w:val="center"/>
              <w:rPr>
                <w:rFonts w:hint="eastAsia" w:ascii="宋体" w:hAnsi="Bookman Old Style"/>
                <w:sz w:val="24"/>
              </w:rPr>
            </w:pPr>
            <w:r>
              <w:rPr>
                <w:rFonts w:hint="eastAsia" w:ascii="宋体" w:hAnsi="Bookman Old Style"/>
                <w:sz w:val="24"/>
              </w:rPr>
              <w:t>指定到货港</w:t>
            </w:r>
          </w:p>
        </w:tc>
        <w:tc>
          <w:tcPr>
            <w:tcW w:w="2520" w:type="dxa"/>
            <w:noWrap w:val="0"/>
            <w:vAlign w:val="center"/>
          </w:tcPr>
          <w:p>
            <w:pPr>
              <w:jc w:val="center"/>
              <w:rPr>
                <w:rFonts w:ascii="宋体" w:hAnsi="Bookman Old Style"/>
                <w:sz w:val="24"/>
                <w:shd w:val="pct10" w:color="auto" w:fill="FFFFFF"/>
              </w:rPr>
            </w:pPr>
            <w:r>
              <w:rPr>
                <w:rFonts w:hint="eastAsia" w:ascii="宋体" w:hAnsi="Bookman Old Style"/>
                <w:sz w:val="24"/>
              </w:rPr>
              <w:t>项目现场（交货地点）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noWrap w:val="0"/>
            <w:vAlign w:val="center"/>
          </w:tcPr>
          <w:p>
            <w:pPr>
              <w:jc w:val="center"/>
              <w:rPr>
                <w:rFonts w:hint="eastAsia" w:ascii="宋体"/>
                <w:sz w:val="24"/>
              </w:rPr>
            </w:pPr>
            <w:r>
              <w:rPr>
                <w:rFonts w:hint="eastAsia" w:ascii="宋体"/>
                <w:sz w:val="24"/>
              </w:rPr>
              <w:t>1</w:t>
            </w:r>
          </w:p>
        </w:tc>
        <w:tc>
          <w:tcPr>
            <w:tcW w:w="2640" w:type="dxa"/>
            <w:noWrap w:val="0"/>
            <w:vAlign w:val="center"/>
          </w:tcPr>
          <w:p>
            <w:pPr>
              <w:jc w:val="center"/>
              <w:rPr>
                <w:rFonts w:hint="eastAsia" w:ascii="Bookman Old Style" w:hAnsi="Bookman Old Style"/>
                <w:sz w:val="24"/>
              </w:rPr>
            </w:pPr>
            <w:r>
              <w:rPr>
                <w:rFonts w:hint="eastAsia" w:ascii="宋体" w:hAnsi="宋体"/>
                <w:sz w:val="24"/>
              </w:rPr>
              <w:t>旋转流变-动态机械热分析仪</w:t>
            </w:r>
          </w:p>
        </w:tc>
        <w:tc>
          <w:tcPr>
            <w:tcW w:w="635" w:type="dxa"/>
            <w:noWrap w:val="0"/>
            <w:vAlign w:val="center"/>
          </w:tcPr>
          <w:p>
            <w:pPr>
              <w:jc w:val="center"/>
              <w:rPr>
                <w:rFonts w:hint="eastAsia" w:ascii="宋体" w:hAnsi="Bookman Old Style"/>
                <w:sz w:val="24"/>
              </w:rPr>
            </w:pPr>
            <w:r>
              <w:rPr>
                <w:rFonts w:hint="eastAsia" w:ascii="宋体" w:hAnsi="宋体"/>
                <w:sz w:val="24"/>
              </w:rPr>
              <w:t>1</w:t>
            </w:r>
          </w:p>
        </w:tc>
        <w:tc>
          <w:tcPr>
            <w:tcW w:w="1320" w:type="dxa"/>
            <w:noWrap w:val="0"/>
            <w:vAlign w:val="center"/>
          </w:tcPr>
          <w:p>
            <w:pPr>
              <w:jc w:val="center"/>
              <w:rPr>
                <w:rFonts w:hint="eastAsia" w:ascii="宋体" w:hAnsi="宋体"/>
                <w:sz w:val="24"/>
              </w:rPr>
            </w:pPr>
            <w:r>
              <w:rPr>
                <w:rFonts w:ascii="宋体" w:hAnsi="宋体" w:cs="宋体"/>
                <w:sz w:val="24"/>
              </w:rPr>
              <w:t>合同签订后</w:t>
            </w:r>
            <w:r>
              <w:rPr>
                <w:rFonts w:hint="eastAsia" w:ascii="宋体" w:hAnsi="宋体" w:cs="宋体"/>
                <w:sz w:val="24"/>
              </w:rPr>
              <w:t>4</w:t>
            </w:r>
            <w:r>
              <w:rPr>
                <w:rFonts w:ascii="宋体" w:hAnsi="宋体" w:cs="宋体"/>
                <w:sz w:val="24"/>
              </w:rPr>
              <w:t>个月内</w:t>
            </w:r>
          </w:p>
        </w:tc>
        <w:tc>
          <w:tcPr>
            <w:tcW w:w="1765" w:type="dxa"/>
            <w:noWrap w:val="0"/>
            <w:vAlign w:val="center"/>
          </w:tcPr>
          <w:p>
            <w:pPr>
              <w:jc w:val="center"/>
              <w:rPr>
                <w:rFonts w:hint="eastAsia"/>
                <w:sz w:val="24"/>
              </w:rPr>
            </w:pPr>
            <w:r>
              <w:rPr>
                <w:sz w:val="24"/>
              </w:rPr>
              <w:t>西宁</w:t>
            </w:r>
          </w:p>
        </w:tc>
        <w:tc>
          <w:tcPr>
            <w:tcW w:w="2520" w:type="dxa"/>
            <w:noWrap w:val="0"/>
            <w:vAlign w:val="center"/>
          </w:tcPr>
          <w:p>
            <w:pPr>
              <w:jc w:val="center"/>
              <w:rPr>
                <w:rFonts w:hint="eastAsia"/>
                <w:sz w:val="24"/>
              </w:rPr>
            </w:pPr>
            <w:r>
              <w:rPr>
                <w:sz w:val="24"/>
              </w:rPr>
              <w:t>中国科学院青海盐湖研究所</w:t>
            </w:r>
          </w:p>
        </w:tc>
      </w:tr>
    </w:tbl>
    <w:p>
      <w:pPr>
        <w:adjustRightInd w:val="0"/>
        <w:snapToGrid w:val="0"/>
        <w:jc w:val="center"/>
        <w:rPr>
          <w:rFonts w:hint="eastAsia" w:ascii="宋体" w:hAnsi="宋体"/>
          <w:b/>
          <w:sz w:val="30"/>
          <w:szCs w:val="30"/>
        </w:rPr>
      </w:pPr>
    </w:p>
    <w:p>
      <w:pPr>
        <w:adjustRightInd w:val="0"/>
        <w:snapToGrid w:val="0"/>
        <w:jc w:val="center"/>
        <w:rPr>
          <w:rFonts w:hint="eastAsia" w:ascii="宋体" w:hAnsi="宋体"/>
          <w:b/>
          <w:sz w:val="30"/>
          <w:szCs w:val="30"/>
        </w:rPr>
      </w:pPr>
    </w:p>
    <w:p>
      <w:pPr>
        <w:adjustRightInd w:val="0"/>
        <w:snapToGrid w:val="0"/>
        <w:jc w:val="center"/>
        <w:rPr>
          <w:rFonts w:hint="eastAsia" w:ascii="宋体" w:hAnsi="宋体"/>
          <w:b/>
          <w:sz w:val="30"/>
          <w:szCs w:val="30"/>
        </w:rPr>
      </w:pPr>
    </w:p>
    <w:p>
      <w:pPr>
        <w:rPr>
          <w:rFonts w:hint="eastAsia" w:ascii="Bookman Old Style" w:hAnsi="Bookman Old Style"/>
          <w:sz w:val="24"/>
        </w:rPr>
      </w:pPr>
      <w:r>
        <w:rPr>
          <w:rFonts w:hint="eastAsia"/>
          <w:sz w:val="24"/>
        </w:rPr>
        <w:t>注：投标人须对上述投标内容中完整的一包或几包进行投标，</w:t>
      </w:r>
      <w:r>
        <w:rPr>
          <w:rFonts w:hint="eastAsia" w:ascii="Bookman Old Style" w:hAnsi="Bookman Old Style"/>
          <w:sz w:val="24"/>
        </w:rPr>
        <w:t>不完整的投标将视为非响应性投标予以拒绝。</w:t>
      </w: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b/>
          <w:sz w:val="30"/>
          <w:szCs w:val="30"/>
        </w:rPr>
      </w:pPr>
      <w:r>
        <w:rPr>
          <w:rFonts w:ascii="宋体" w:hAnsi="宋体"/>
          <w:b/>
          <w:sz w:val="30"/>
          <w:szCs w:val="30"/>
        </w:rPr>
        <w:br w:type="page"/>
      </w:r>
    </w:p>
    <w:p>
      <w:pPr>
        <w:numPr>
          <w:ilvl w:val="2"/>
          <w:numId w:val="1"/>
        </w:numPr>
        <w:tabs>
          <w:tab w:val="left" w:pos="720"/>
          <w:tab w:val="clear" w:pos="1560"/>
        </w:tabs>
        <w:adjustRightInd w:val="0"/>
        <w:snapToGrid w:val="0"/>
        <w:ind w:hanging="1560"/>
        <w:jc w:val="center"/>
        <w:rPr>
          <w:rFonts w:ascii="宋体" w:hAnsi="宋体"/>
          <w:b/>
          <w:sz w:val="30"/>
          <w:szCs w:val="30"/>
        </w:rPr>
      </w:pPr>
      <w:r>
        <w:rPr>
          <w:rFonts w:hint="eastAsia" w:ascii="宋体" w:hAnsi="宋体"/>
          <w:b/>
          <w:sz w:val="30"/>
          <w:szCs w:val="30"/>
        </w:rPr>
        <w:t>技术规格</w:t>
      </w:r>
    </w:p>
    <w:p>
      <w:pPr>
        <w:spacing w:line="360" w:lineRule="auto"/>
        <w:ind w:left="600" w:hanging="600"/>
        <w:rPr>
          <w:rFonts w:hint="eastAsia" w:ascii="宋体" w:hAnsi="宋体"/>
          <w:b/>
          <w:sz w:val="30"/>
          <w:szCs w:val="30"/>
        </w:rPr>
      </w:pPr>
      <w:r>
        <w:rPr>
          <w:rFonts w:hint="eastAsia" w:ascii="宋体" w:hAnsi="宋体"/>
          <w:b/>
          <w:sz w:val="30"/>
          <w:szCs w:val="30"/>
        </w:rPr>
        <w:t>一、总</w:t>
      </w:r>
      <w:r>
        <w:rPr>
          <w:rFonts w:ascii="宋体" w:hAnsi="宋体"/>
          <w:b/>
          <w:sz w:val="30"/>
          <w:szCs w:val="30"/>
        </w:rPr>
        <w:t xml:space="preserve">  </w:t>
      </w:r>
      <w:r>
        <w:rPr>
          <w:rFonts w:hint="eastAsia" w:ascii="宋体" w:hAnsi="宋体"/>
          <w:b/>
          <w:sz w:val="30"/>
          <w:szCs w:val="30"/>
        </w:rPr>
        <w:t>则</w:t>
      </w:r>
    </w:p>
    <w:p>
      <w:pPr>
        <w:spacing w:before="156" w:beforeLines="50" w:after="156" w:afterLines="50" w:line="360" w:lineRule="auto"/>
        <w:ind w:left="601" w:hanging="601"/>
        <w:rPr>
          <w:rFonts w:ascii="宋体" w:hAnsi="宋体"/>
          <w:b/>
          <w:sz w:val="28"/>
        </w:rPr>
      </w:pPr>
      <w:r>
        <w:rPr>
          <w:rFonts w:ascii="宋体" w:hAnsi="宋体"/>
          <w:b/>
          <w:sz w:val="28"/>
        </w:rPr>
        <w:t>1</w:t>
      </w:r>
      <w:r>
        <w:rPr>
          <w:rFonts w:hint="eastAsia" w:ascii="宋体" w:hAnsi="宋体"/>
          <w:b/>
          <w:sz w:val="28"/>
        </w:rPr>
        <w:t>、投标要求</w:t>
      </w:r>
    </w:p>
    <w:p>
      <w:pPr>
        <w:spacing w:line="360" w:lineRule="auto"/>
        <w:ind w:left="554" w:hanging="554" w:hangingChars="231"/>
        <w:rPr>
          <w:rFonts w:hint="eastAsia" w:ascii="宋体" w:hAnsi="宋体"/>
          <w:sz w:val="24"/>
        </w:rPr>
      </w:pPr>
      <w:r>
        <w:rPr>
          <w:rFonts w:ascii="宋体" w:hAnsi="宋体"/>
          <w:sz w:val="24"/>
        </w:rPr>
        <w:t xml:space="preserve">1.1 </w:t>
      </w:r>
      <w:r>
        <w:rPr>
          <w:rFonts w:hint="eastAsia" w:ascii="宋体" w:hAnsi="宋体"/>
          <w:sz w:val="24"/>
        </w:rPr>
        <w:t xml:space="preserve"> 投标人在准备投标书时，务必在所提供的商品的技术规格文件中，标明型号、商标名称、目录号。</w:t>
      </w:r>
    </w:p>
    <w:p>
      <w:pPr>
        <w:spacing w:line="360" w:lineRule="auto"/>
        <w:ind w:left="554" w:hanging="554" w:hangingChars="231"/>
        <w:rPr>
          <w:rFonts w:hint="eastAsia" w:ascii="宋体" w:hAnsi="宋体"/>
          <w:sz w:val="24"/>
        </w:rPr>
      </w:pPr>
      <w:r>
        <w:rPr>
          <w:rFonts w:hint="eastAsia" w:ascii="宋体" w:hAnsi="宋体"/>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pPr>
        <w:spacing w:line="360" w:lineRule="auto"/>
        <w:ind w:left="554" w:hanging="554" w:hangingChars="231"/>
        <w:rPr>
          <w:rFonts w:hint="eastAsia" w:ascii="宋体" w:hAnsi="宋体"/>
          <w:sz w:val="24"/>
        </w:rPr>
      </w:pPr>
      <w:r>
        <w:rPr>
          <w:rFonts w:hint="eastAsia" w:ascii="宋体" w:hAnsi="宋体"/>
          <w:sz w:val="24"/>
        </w:rPr>
        <w:t xml:space="preserve">1.3  </w:t>
      </w:r>
      <w:r>
        <w:rPr>
          <w:rFonts w:hint="eastAsia"/>
          <w:sz w:val="24"/>
        </w:rPr>
        <w:t>投标人提供的</w:t>
      </w:r>
      <w:r>
        <w:rPr>
          <w:rFonts w:hint="eastAsia" w:ascii="宋体"/>
          <w:sz w:val="24"/>
        </w:rPr>
        <w:t>产品</w:t>
      </w:r>
      <w:r>
        <w:rPr>
          <w:rFonts w:hint="eastAsia"/>
          <w:sz w:val="24"/>
        </w:rPr>
        <w:t>样本，必须是“原件”而非复印件，</w:t>
      </w:r>
      <w:r>
        <w:rPr>
          <w:rFonts w:hint="eastAsia" w:ascii="宋体"/>
          <w:sz w:val="24"/>
        </w:rPr>
        <w:t>图表、简图、电路图以及印刷电路板图等都应</w:t>
      </w:r>
      <w:r>
        <w:rPr>
          <w:rFonts w:hint="eastAsia"/>
          <w:sz w:val="24"/>
        </w:rPr>
        <w:t>清晰易读。买方有权</w:t>
      </w:r>
      <w:r>
        <w:rPr>
          <w:rFonts w:hint="eastAsia" w:ascii="宋体"/>
          <w:sz w:val="24"/>
        </w:rPr>
        <w:t>不付任何附加费用</w:t>
      </w:r>
      <w:r>
        <w:rPr>
          <w:rFonts w:hint="eastAsia"/>
          <w:sz w:val="24"/>
        </w:rPr>
        <w:t>复制这些资料</w:t>
      </w:r>
      <w:r>
        <w:rPr>
          <w:rFonts w:hint="eastAsia" w:ascii="宋体"/>
          <w:sz w:val="24"/>
        </w:rPr>
        <w:t>以供参考。</w:t>
      </w:r>
    </w:p>
    <w:p>
      <w:pPr>
        <w:spacing w:before="156" w:beforeLines="50" w:after="156" w:afterLines="50" w:line="360" w:lineRule="auto"/>
        <w:ind w:left="601" w:hanging="601"/>
        <w:rPr>
          <w:rFonts w:ascii="宋体" w:hAnsi="宋体"/>
          <w:b/>
          <w:sz w:val="28"/>
        </w:rPr>
      </w:pPr>
      <w:r>
        <w:rPr>
          <w:rFonts w:hint="eastAsia" w:ascii="宋体" w:hAnsi="宋体"/>
          <w:b/>
          <w:sz w:val="28"/>
        </w:rPr>
        <w:t>2、评标标准</w:t>
      </w:r>
    </w:p>
    <w:p>
      <w:pPr>
        <w:spacing w:line="360" w:lineRule="auto"/>
        <w:ind w:left="554" w:hanging="554" w:hangingChars="231"/>
        <w:rPr>
          <w:rFonts w:hint="eastAsia" w:ascii="宋体"/>
          <w:sz w:val="24"/>
        </w:rPr>
      </w:pPr>
      <w:r>
        <w:rPr>
          <w:rFonts w:ascii="宋体" w:hAnsi="宋体"/>
          <w:sz w:val="24"/>
        </w:rPr>
        <w:t>2.</w:t>
      </w:r>
      <w:r>
        <w:rPr>
          <w:rFonts w:hint="eastAsia" w:ascii="宋体" w:hAnsi="宋体"/>
          <w:sz w:val="24"/>
        </w:rPr>
        <w:t xml:space="preserve">1  </w:t>
      </w:r>
      <w:r>
        <w:rPr>
          <w:rFonts w:hint="eastAsia"/>
          <w:sz w:val="24"/>
        </w:rPr>
        <w:t>除招标文件中指定的附件和专用工具外，</w:t>
      </w:r>
      <w:r>
        <w:rPr>
          <w:rFonts w:hint="eastAsia" w:ascii="宋体"/>
          <w:sz w:val="24"/>
        </w:rPr>
        <w:t>投标人应提供仪器设备的正常运行和常规保养所需的全套标准附件、专用工具</w:t>
      </w:r>
      <w:r>
        <w:rPr>
          <w:rFonts w:hint="eastAsia"/>
          <w:sz w:val="24"/>
        </w:rPr>
        <w:t>和消耗品</w:t>
      </w:r>
      <w:r>
        <w:rPr>
          <w:rFonts w:hint="eastAsia" w:ascii="宋体"/>
          <w:sz w:val="24"/>
        </w:rPr>
        <w:t>。投标人在投标书中需列出这些附件和工具的数量和单价的清单，这些附件和工具的报价的总值需计入投标价中。</w:t>
      </w:r>
    </w:p>
    <w:p>
      <w:pPr>
        <w:spacing w:line="360" w:lineRule="auto"/>
        <w:ind w:left="554" w:hanging="554" w:hangingChars="231"/>
        <w:rPr>
          <w:rFonts w:hint="eastAsia"/>
          <w:sz w:val="24"/>
        </w:rPr>
      </w:pPr>
      <w:r>
        <w:rPr>
          <w:rFonts w:hint="eastAsia" w:ascii="宋体" w:hAnsi="宋体"/>
          <w:sz w:val="24"/>
        </w:rPr>
        <w:t xml:space="preserve">2.2  </w:t>
      </w:r>
      <w:r>
        <w:rPr>
          <w:rFonts w:hint="eastAsia"/>
          <w:sz w:val="24"/>
        </w:rPr>
        <w:t>对于标书</w:t>
      </w:r>
      <w:r>
        <w:rPr>
          <w:rFonts w:hint="eastAsia" w:ascii="宋体"/>
          <w:sz w:val="24"/>
        </w:rPr>
        <w:t>技术规范中已列</w:t>
      </w:r>
      <w:r>
        <w:rPr>
          <w:rFonts w:hint="eastAsia"/>
          <w:sz w:val="24"/>
        </w:rPr>
        <w:t>出的作为查询选件的附件、零配件、专用工具和消耗品，投标书中</w:t>
      </w:r>
      <w:r>
        <w:rPr>
          <w:rFonts w:hint="eastAsia" w:ascii="宋体"/>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pPr>
        <w:spacing w:line="360" w:lineRule="auto"/>
        <w:ind w:left="554" w:hanging="554" w:hangingChars="231"/>
        <w:rPr>
          <w:rFonts w:hint="eastAsia" w:ascii="宋体" w:hAnsi="宋体"/>
          <w:sz w:val="24"/>
        </w:rPr>
      </w:pPr>
      <w:r>
        <w:rPr>
          <w:rFonts w:hint="eastAsia" w:ascii="宋体" w:hAnsi="宋体"/>
          <w:sz w:val="24"/>
        </w:rPr>
        <w:t>2.3  为便于用户进行接收仪器的准备工作，卖方应在合同生效后</w:t>
      </w:r>
      <w:r>
        <w:rPr>
          <w:rFonts w:hint="eastAsia" w:ascii="宋体" w:hAnsi="宋体"/>
          <w:b/>
          <w:sz w:val="24"/>
        </w:rPr>
        <w:t>60</w:t>
      </w:r>
      <w:r>
        <w:rPr>
          <w:rFonts w:hint="eastAsia" w:ascii="宋体" w:hAnsi="宋体"/>
          <w:sz w:val="24"/>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4</w:t>
      </w:r>
      <w:r>
        <w:rPr>
          <w:rFonts w:ascii="宋体" w:hAnsi="宋体"/>
          <w:sz w:val="24"/>
        </w:rPr>
        <w:t xml:space="preserve"> </w:t>
      </w:r>
      <w:r>
        <w:rPr>
          <w:rFonts w:hint="eastAsia" w:ascii="宋体" w:hAnsi="宋体"/>
          <w:sz w:val="24"/>
        </w:rPr>
        <w:t xml:space="preserve">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ascii="宋体" w:hAnsi="宋体"/>
          <w:sz w:val="24"/>
        </w:rPr>
      </w:pPr>
      <w:r>
        <w:rPr>
          <w:rFonts w:ascii="宋体" w:hAnsi="宋体"/>
          <w:sz w:val="24"/>
        </w:rPr>
        <w:t>2.</w:t>
      </w:r>
      <w:r>
        <w:rPr>
          <w:rFonts w:hint="eastAsia" w:ascii="宋体" w:hAnsi="宋体"/>
          <w:sz w:val="24"/>
        </w:rPr>
        <w:t>5  制造厂家提供的培训指的是涉及货物的基本原理、操作使用和保养维修等有关内容的培训。培训教员的培训费、旅费、食宿费等费用和培训场地费及培训资料费均应由卖方支付。</w:t>
      </w:r>
    </w:p>
    <w:p>
      <w:pPr>
        <w:spacing w:line="360" w:lineRule="auto"/>
        <w:ind w:left="554" w:hanging="554" w:hangingChars="231"/>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pPr>
        <w:spacing w:before="156" w:beforeLines="50" w:after="156" w:afterLines="50" w:line="360" w:lineRule="auto"/>
        <w:ind w:left="601" w:hanging="601"/>
        <w:rPr>
          <w:rFonts w:hint="eastAsia" w:ascii="宋体" w:hAnsi="宋体"/>
          <w:b/>
          <w:sz w:val="28"/>
        </w:rPr>
      </w:pPr>
      <w:r>
        <w:rPr>
          <w:rFonts w:hint="eastAsia" w:ascii="宋体" w:hAnsi="宋体"/>
          <w:b/>
          <w:sz w:val="28"/>
        </w:rPr>
        <w:t>3、工作条件</w:t>
      </w:r>
    </w:p>
    <w:p>
      <w:pPr>
        <w:spacing w:after="312" w:afterLines="100" w:line="360" w:lineRule="auto"/>
        <w:rPr>
          <w:rFonts w:hint="eastAsia" w:ascii="宋体" w:hAnsi="宋体"/>
          <w:sz w:val="24"/>
        </w:rPr>
      </w:pPr>
      <w:r>
        <w:rPr>
          <w:rFonts w:hint="eastAsia" w:ascii="宋体" w:hAnsi="宋体"/>
          <w:sz w:val="24"/>
        </w:rPr>
        <w:t>除非在技术规格中另有说明，所有仪器、设备和系统都应符合下列要求：</w:t>
      </w:r>
      <w:r>
        <w:rPr>
          <w:rFonts w:ascii="宋体" w:hAnsi="宋体"/>
          <w:sz w:val="24"/>
        </w:rPr>
        <w:t xml:space="preserve"> </w:t>
      </w:r>
    </w:p>
    <w:p>
      <w:pPr>
        <w:spacing w:line="360" w:lineRule="auto"/>
        <w:ind w:left="554" w:hanging="554" w:hangingChars="231"/>
        <w:rPr>
          <w:rFonts w:hint="eastAsia" w:ascii="宋体" w:hAnsi="宋体"/>
          <w:sz w:val="24"/>
        </w:rPr>
      </w:pPr>
      <w:r>
        <w:rPr>
          <w:rFonts w:hint="eastAsia" w:ascii="宋体" w:hAnsi="宋体"/>
          <w:sz w:val="24"/>
        </w:rPr>
        <w:t>3.1  适于在气温为摄氏</w:t>
      </w:r>
      <w:r>
        <w:rPr>
          <w:rFonts w:ascii="宋体" w:hAnsi="宋体"/>
          <w:b/>
          <w:sz w:val="24"/>
        </w:rPr>
        <w:t>-40</w:t>
      </w:r>
      <w:r>
        <w:rPr>
          <w:rFonts w:hint="eastAsia" w:ascii="宋体" w:hAnsi="宋体"/>
          <w:b/>
          <w:sz w:val="24"/>
        </w:rPr>
        <w:t>℃～＋</w:t>
      </w:r>
      <w:r>
        <w:rPr>
          <w:rFonts w:ascii="宋体" w:hAnsi="宋体"/>
          <w:b/>
          <w:sz w:val="24"/>
        </w:rPr>
        <w:t>50</w:t>
      </w:r>
      <w:r>
        <w:rPr>
          <w:rFonts w:hint="eastAsia" w:ascii="宋体" w:hAnsi="宋体"/>
          <w:b/>
          <w:sz w:val="24"/>
        </w:rPr>
        <w:t>℃</w:t>
      </w:r>
      <w:r>
        <w:rPr>
          <w:rFonts w:hint="eastAsia" w:ascii="宋体" w:hAnsi="宋体"/>
          <w:sz w:val="24"/>
        </w:rPr>
        <w:t>和相对湿度为</w:t>
      </w:r>
      <w:r>
        <w:rPr>
          <w:rFonts w:ascii="宋体" w:hAnsi="宋体"/>
          <w:b/>
          <w:sz w:val="24"/>
        </w:rPr>
        <w:t>90</w:t>
      </w:r>
      <w:r>
        <w:rPr>
          <w:rFonts w:hint="eastAsia" w:ascii="宋体" w:hAnsi="宋体"/>
          <w:b/>
          <w:sz w:val="24"/>
        </w:rPr>
        <w:t>％</w:t>
      </w:r>
      <w:r>
        <w:rPr>
          <w:rFonts w:hint="eastAsia" w:ascii="宋体" w:hAnsi="宋体"/>
          <w:sz w:val="24"/>
        </w:rPr>
        <w:t>的环境条件下运输和贮存。</w:t>
      </w:r>
    </w:p>
    <w:p>
      <w:pPr>
        <w:spacing w:line="360" w:lineRule="auto"/>
        <w:ind w:left="554" w:hanging="554" w:hangingChars="231"/>
        <w:rPr>
          <w:rFonts w:hint="eastAsia" w:ascii="宋体" w:hAnsi="宋体"/>
          <w:sz w:val="24"/>
        </w:rPr>
      </w:pPr>
      <w:r>
        <w:rPr>
          <w:rFonts w:hint="eastAsia" w:ascii="宋体" w:hAnsi="宋体"/>
          <w:sz w:val="24"/>
        </w:rPr>
        <w:t>3.2  适于在电源</w:t>
      </w:r>
      <w:r>
        <w:rPr>
          <w:rFonts w:ascii="宋体" w:hAnsi="宋体"/>
          <w:b/>
          <w:sz w:val="24"/>
        </w:rPr>
        <w:t>220V</w:t>
      </w:r>
      <w:r>
        <w:rPr>
          <w:rFonts w:hint="eastAsia" w:ascii="宋体" w:hAnsi="宋体"/>
          <w:b/>
          <w:sz w:val="24"/>
        </w:rPr>
        <w:t>（</w:t>
      </w:r>
      <w:r>
        <w:rPr>
          <w:rFonts w:ascii="宋体" w:hAnsi="宋体"/>
          <w:b/>
          <w:sz w:val="24"/>
        </w:rPr>
        <w:sym w:font="Symbol" w:char="F0B1"/>
      </w:r>
      <w:r>
        <w:rPr>
          <w:rFonts w:ascii="宋体" w:hAnsi="宋体"/>
          <w:b/>
          <w:sz w:val="24"/>
        </w:rPr>
        <w:t>10</w:t>
      </w:r>
      <w:r>
        <w:rPr>
          <w:rFonts w:hint="eastAsia" w:ascii="宋体" w:hAnsi="宋体"/>
          <w:b/>
          <w:sz w:val="24"/>
        </w:rPr>
        <w:t>％）</w:t>
      </w:r>
      <w:r>
        <w:rPr>
          <w:rFonts w:ascii="宋体" w:hAnsi="宋体"/>
          <w:b/>
          <w:sz w:val="24"/>
        </w:rPr>
        <w:t>/50Hz</w:t>
      </w:r>
      <w:r>
        <w:rPr>
          <w:rFonts w:hint="eastAsia" w:ascii="宋体" w:hAnsi="宋体"/>
          <w:sz w:val="24"/>
        </w:rPr>
        <w:t>、气温摄氏</w:t>
      </w:r>
      <w:r>
        <w:rPr>
          <w:rFonts w:hint="eastAsia" w:ascii="宋体" w:hAnsi="宋体"/>
          <w:b/>
          <w:sz w:val="24"/>
        </w:rPr>
        <w:t>+1</w:t>
      </w:r>
      <w:r>
        <w:rPr>
          <w:rFonts w:ascii="宋体" w:hAnsi="宋体"/>
          <w:b/>
          <w:sz w:val="24"/>
        </w:rPr>
        <w:t>5</w:t>
      </w:r>
      <w:r>
        <w:rPr>
          <w:rFonts w:hint="eastAsia" w:ascii="宋体" w:hAnsi="宋体"/>
          <w:b/>
          <w:sz w:val="24"/>
        </w:rPr>
        <w:t>℃～＋3</w:t>
      </w:r>
      <w:r>
        <w:rPr>
          <w:rFonts w:ascii="宋体" w:hAnsi="宋体"/>
          <w:b/>
          <w:sz w:val="24"/>
        </w:rPr>
        <w:t>0</w:t>
      </w:r>
      <w:r>
        <w:rPr>
          <w:rFonts w:hint="eastAsia" w:ascii="宋体" w:hAnsi="宋体"/>
          <w:b/>
          <w:sz w:val="24"/>
        </w:rPr>
        <w:t>℃</w:t>
      </w:r>
      <w:r>
        <w:rPr>
          <w:rFonts w:hint="eastAsia" w:ascii="宋体" w:hAnsi="宋体"/>
          <w:sz w:val="24"/>
        </w:rPr>
        <w:t>和相对湿度小于</w:t>
      </w:r>
      <w:r>
        <w:rPr>
          <w:rFonts w:ascii="宋体" w:hAnsi="宋体"/>
          <w:b/>
          <w:sz w:val="24"/>
        </w:rPr>
        <w:t>8</w:t>
      </w:r>
      <w:r>
        <w:rPr>
          <w:rFonts w:hint="eastAsia" w:ascii="宋体" w:hAnsi="宋体"/>
          <w:b/>
          <w:sz w:val="24"/>
        </w:rPr>
        <w:t>0％</w:t>
      </w:r>
      <w:r>
        <w:rPr>
          <w:rFonts w:hint="eastAsia" w:ascii="宋体" w:hAnsi="宋体"/>
          <w:sz w:val="24"/>
        </w:rPr>
        <w:t>的环境条件下运行。</w:t>
      </w:r>
      <w:r>
        <w:rPr>
          <w:rFonts w:hint="eastAsia" w:ascii="宋体" w:hAnsi="宋体"/>
          <w:b/>
          <w:sz w:val="24"/>
        </w:rPr>
        <w:t>能够连续正常工作。</w:t>
      </w:r>
    </w:p>
    <w:p>
      <w:pPr>
        <w:spacing w:line="360" w:lineRule="auto"/>
        <w:ind w:left="554" w:hanging="554" w:hangingChars="231"/>
        <w:rPr>
          <w:rFonts w:hint="eastAsia" w:ascii="宋体" w:hAnsi="宋体"/>
          <w:sz w:val="24"/>
        </w:rPr>
      </w:pPr>
      <w:r>
        <w:rPr>
          <w:rFonts w:hint="eastAsia" w:ascii="宋体" w:hAnsi="宋体"/>
          <w:sz w:val="24"/>
        </w:rPr>
        <w:t>3.3  配置符合中国有关标准要求的插头，如果没有这样的插头，则需</w:t>
      </w:r>
      <w:r>
        <w:rPr>
          <w:rFonts w:hint="eastAsia" w:ascii="宋体"/>
          <w:sz w:val="24"/>
        </w:rPr>
        <w:t>提供适当的转</w:t>
      </w:r>
      <w:r>
        <w:rPr>
          <w:rFonts w:hint="eastAsia" w:ascii="宋体" w:hAnsi="宋体"/>
          <w:sz w:val="24"/>
        </w:rPr>
        <w:t>换插座。</w:t>
      </w:r>
    </w:p>
    <w:p>
      <w:pPr>
        <w:spacing w:line="360" w:lineRule="auto"/>
        <w:ind w:left="554" w:hanging="554" w:hangingChars="231"/>
        <w:rPr>
          <w:rFonts w:hint="eastAsia" w:ascii="宋体" w:hAnsi="宋体"/>
          <w:sz w:val="24"/>
        </w:rPr>
      </w:pPr>
      <w:r>
        <w:rPr>
          <w:rFonts w:hint="eastAsia" w:ascii="宋体" w:hAnsi="宋体"/>
          <w:sz w:val="24"/>
        </w:rPr>
        <w:t>3.4  如产品达不到上述要求，投标人应注明其偏差。如仪器设备需要特殊工作条件（如水、电源、磁场强度、温度、湿度、动强度等）投标人应在投标书中加以说明。</w:t>
      </w:r>
    </w:p>
    <w:p>
      <w:pPr>
        <w:rPr>
          <w:rFonts w:hint="eastAsia" w:eastAsia="黑体"/>
          <w:b/>
          <w:bCs/>
          <w:kern w:val="44"/>
          <w:sz w:val="24"/>
        </w:rPr>
      </w:pPr>
    </w:p>
    <w:p>
      <w:pPr>
        <w:spacing w:before="156" w:beforeLines="50" w:after="156" w:afterLines="50" w:line="360" w:lineRule="auto"/>
        <w:ind w:left="601" w:hanging="601"/>
        <w:rPr>
          <w:rFonts w:hint="eastAsia" w:ascii="宋体" w:hAnsi="宋体"/>
          <w:b/>
          <w:sz w:val="28"/>
        </w:rPr>
      </w:pPr>
      <w:r>
        <w:rPr>
          <w:rFonts w:hint="eastAsia" w:ascii="宋体" w:hAnsi="宋体"/>
          <w:b/>
          <w:sz w:val="28"/>
        </w:rPr>
        <w:t>4、验收标准</w:t>
      </w:r>
    </w:p>
    <w:p>
      <w:pPr>
        <w:spacing w:after="312" w:afterLines="100" w:line="360" w:lineRule="auto"/>
        <w:rPr>
          <w:rFonts w:hint="eastAsia" w:ascii="宋体" w:hAnsi="宋体"/>
          <w:sz w:val="24"/>
        </w:rPr>
      </w:pPr>
      <w:r>
        <w:rPr>
          <w:rFonts w:hint="eastAsia" w:ascii="宋体" w:hAnsi="宋体"/>
          <w:sz w:val="24"/>
        </w:rPr>
        <w:t>除非在技术规格中另有说明，所有仪器、设备和系统按下列要求进行验收：</w:t>
      </w:r>
      <w:r>
        <w:rPr>
          <w:rFonts w:ascii="宋体" w:hAnsi="宋体"/>
          <w:sz w:val="24"/>
        </w:rPr>
        <w:t xml:space="preserve"> </w:t>
      </w:r>
    </w:p>
    <w:p>
      <w:pPr>
        <w:spacing w:line="360" w:lineRule="auto"/>
        <w:ind w:left="554" w:hanging="554" w:hangingChars="231"/>
        <w:rPr>
          <w:rFonts w:hint="eastAsia" w:ascii="宋体" w:hAnsi="宋体"/>
          <w:sz w:val="24"/>
        </w:rPr>
      </w:pPr>
      <w:r>
        <w:rPr>
          <w:rFonts w:hint="eastAsia" w:ascii="宋体" w:hAnsi="宋体"/>
          <w:sz w:val="24"/>
        </w:rPr>
        <w:t>4.1  仪器设备运抵安装现场后，买方将与卖方共同开箱验收</w:t>
      </w:r>
      <w:r>
        <w:rPr>
          <w:rFonts w:ascii="宋体" w:hAnsi="宋体"/>
          <w:sz w:val="24"/>
        </w:rPr>
        <w:t xml:space="preserve">, </w:t>
      </w:r>
      <w:r>
        <w:rPr>
          <w:rFonts w:hint="eastAsia" w:ascii="宋体" w:hAnsi="宋体"/>
          <w:sz w:val="24"/>
        </w:rPr>
        <w:t>如卖方届时不派人来</w:t>
      </w:r>
      <w:r>
        <w:rPr>
          <w:rFonts w:ascii="宋体" w:hAnsi="宋体"/>
          <w:sz w:val="24"/>
        </w:rPr>
        <w:t xml:space="preserve">, </w:t>
      </w:r>
      <w:r>
        <w:rPr>
          <w:rFonts w:hint="eastAsia" w:ascii="宋体" w:hAnsi="宋体"/>
          <w:sz w:val="24"/>
        </w:rPr>
        <w:t>则验收结果应以买方的验收报告为最终验收结果。验收时发现短缺、破损</w:t>
      </w:r>
      <w:r>
        <w:rPr>
          <w:rFonts w:ascii="宋体" w:hAnsi="宋体"/>
          <w:sz w:val="24"/>
        </w:rPr>
        <w:t xml:space="preserve">, </w:t>
      </w:r>
      <w:r>
        <w:rPr>
          <w:rFonts w:hint="eastAsia" w:ascii="宋体" w:hAnsi="宋体"/>
          <w:sz w:val="24"/>
        </w:rPr>
        <w:t>买方有权要求卖方负责更换。</w:t>
      </w:r>
    </w:p>
    <w:p>
      <w:pPr>
        <w:spacing w:line="360" w:lineRule="auto"/>
        <w:ind w:left="554" w:hanging="554" w:hangingChars="231"/>
        <w:rPr>
          <w:rFonts w:hint="eastAsia" w:ascii="宋体" w:hAnsi="宋体"/>
          <w:sz w:val="24"/>
        </w:rPr>
      </w:pPr>
      <w:r>
        <w:rPr>
          <w:rFonts w:hint="eastAsia" w:ascii="宋体" w:hAnsi="宋体"/>
          <w:sz w:val="24"/>
        </w:rPr>
        <w:t xml:space="preserve">4.2  </w:t>
      </w:r>
      <w:r>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hint="eastAsia" w:ascii="宋体" w:hAnsi="宋体"/>
          <w:sz w:val="24"/>
        </w:rPr>
      </w:pPr>
      <w:r>
        <w:rPr>
          <w:rFonts w:hint="eastAsia" w:ascii="宋体" w:hAnsi="宋体"/>
          <w:sz w:val="24"/>
        </w:rPr>
        <w:t xml:space="preserve">4.3  </w:t>
      </w:r>
      <w:r>
        <w:rPr>
          <w:rFonts w:ascii="宋体" w:hAnsi="宋体"/>
          <w:sz w:val="24"/>
        </w:rPr>
        <w:t>验收由采购人、中标人及相关人员依国家有关标准、合同及有关附件要求进行，验收完毕由采购人及中标人在验收报告上签名。</w:t>
      </w:r>
    </w:p>
    <w:p>
      <w:pPr>
        <w:pStyle w:val="3"/>
        <w:spacing w:line="360" w:lineRule="auto"/>
        <w:ind w:left="410" w:hanging="410" w:hangingChars="170"/>
        <w:rPr>
          <w:rFonts w:hint="eastAsia" w:hAnsi="宋体"/>
          <w:b/>
          <w:sz w:val="24"/>
          <w:szCs w:val="24"/>
        </w:rPr>
      </w:pPr>
    </w:p>
    <w:p>
      <w:pPr>
        <w:pStyle w:val="3"/>
        <w:spacing w:line="360" w:lineRule="auto"/>
        <w:ind w:left="410" w:hanging="410" w:hangingChars="170"/>
        <w:rPr>
          <w:rFonts w:hint="eastAsia" w:hAnsi="宋体"/>
          <w:b/>
          <w:sz w:val="24"/>
          <w:szCs w:val="24"/>
        </w:rPr>
      </w:pPr>
      <w:r>
        <w:rPr>
          <w:rFonts w:hint="eastAsia" w:hAnsi="宋体"/>
          <w:b/>
          <w:sz w:val="24"/>
          <w:szCs w:val="24"/>
        </w:rPr>
        <w:t>5、本技术规格书中标注“*”号的为关键技术参数，对这些关键技术参数的任何负偏离将导致废标。</w:t>
      </w:r>
    </w:p>
    <w:p>
      <w:pPr>
        <w:pStyle w:val="3"/>
        <w:spacing w:line="360" w:lineRule="auto"/>
        <w:rPr>
          <w:rFonts w:hint="eastAsia" w:hAnsi="宋体"/>
          <w:b/>
          <w:sz w:val="24"/>
          <w:szCs w:val="24"/>
        </w:rPr>
      </w:pPr>
    </w:p>
    <w:p>
      <w:pPr>
        <w:pStyle w:val="3"/>
        <w:spacing w:line="360" w:lineRule="auto"/>
        <w:rPr>
          <w:rFonts w:hint="eastAsia" w:hAnsi="宋体"/>
          <w:b/>
          <w:sz w:val="24"/>
          <w:szCs w:val="24"/>
        </w:rPr>
      </w:pPr>
      <w:r>
        <w:rPr>
          <w:rFonts w:hint="eastAsia" w:hAnsi="宋体"/>
          <w:b/>
          <w:sz w:val="24"/>
          <w:szCs w:val="24"/>
        </w:rPr>
        <w:t>6、如在具体技术规格中有本总则不一致之处，以具体技术规格中的要求为准。</w:t>
      </w:r>
    </w:p>
    <w:p>
      <w:pPr>
        <w:spacing w:after="156" w:afterLines="50"/>
        <w:ind w:left="601" w:hanging="601"/>
        <w:rPr>
          <w:rFonts w:hint="eastAsia" w:ascii="宋体" w:hAnsi="宋体"/>
          <w:b/>
          <w:sz w:val="28"/>
        </w:rPr>
      </w:pPr>
      <w:r>
        <w:rPr>
          <w:rFonts w:ascii="宋体" w:hAnsi="宋体"/>
          <w:b/>
          <w:sz w:val="28"/>
        </w:rPr>
        <w:br w:type="page"/>
      </w:r>
      <w:r>
        <w:rPr>
          <w:rFonts w:hint="eastAsia" w:ascii="宋体" w:hAnsi="宋体"/>
          <w:b/>
          <w:sz w:val="28"/>
        </w:rPr>
        <w:t>二、具体技术规格</w:t>
      </w:r>
    </w:p>
    <w:p>
      <w:pPr>
        <w:spacing w:after="156" w:afterLines="50"/>
        <w:ind w:left="601" w:hanging="601"/>
        <w:jc w:val="center"/>
        <w:rPr>
          <w:rFonts w:hint="eastAsia" w:ascii="宋体" w:hAnsi="宋体" w:cs="宋体"/>
          <w:b/>
          <w:sz w:val="24"/>
        </w:rPr>
      </w:pPr>
      <w:r>
        <w:rPr>
          <w:rStyle w:val="8"/>
          <w:rFonts w:hint="eastAsia" w:hAnsi="宋体" w:cs="宋体"/>
          <w:sz w:val="24"/>
          <w:szCs w:val="24"/>
        </w:rPr>
        <w:t>第1包 旋转流变-动态机械热分析仪</w:t>
      </w:r>
    </w:p>
    <w:p>
      <w:pPr>
        <w:spacing w:line="360" w:lineRule="auto"/>
        <w:jc w:val="left"/>
        <w:outlineLvl w:val="0"/>
        <w:rPr>
          <w:rFonts w:hint="eastAsia" w:ascii="宋体" w:hAnsi="宋体" w:cs="宋体"/>
          <w:b/>
          <w:sz w:val="24"/>
        </w:rPr>
      </w:pPr>
      <w:r>
        <w:rPr>
          <w:rFonts w:hint="eastAsia" w:ascii="宋体" w:hAnsi="宋体" w:cs="宋体"/>
          <w:b/>
          <w:sz w:val="24"/>
        </w:rPr>
        <w:t>1.货物需求：旋转流变-动态机械热分析仪</w:t>
      </w:r>
    </w:p>
    <w:p>
      <w:pPr>
        <w:spacing w:line="360" w:lineRule="auto"/>
        <w:jc w:val="left"/>
        <w:outlineLvl w:val="0"/>
        <w:rPr>
          <w:rFonts w:hint="eastAsia" w:ascii="宋体" w:hAnsi="宋体" w:cs="宋体"/>
          <w:b/>
          <w:sz w:val="24"/>
        </w:rPr>
      </w:pPr>
      <w:r>
        <w:rPr>
          <w:rFonts w:hint="eastAsia" w:ascii="宋体" w:hAnsi="宋体" w:cs="宋体"/>
          <w:b/>
          <w:sz w:val="24"/>
        </w:rPr>
        <w:t xml:space="preserve">2.环境要求 </w:t>
      </w:r>
    </w:p>
    <w:p>
      <w:pPr>
        <w:spacing w:line="360" w:lineRule="auto"/>
        <w:ind w:firstLine="480"/>
        <w:jc w:val="left"/>
        <w:rPr>
          <w:rFonts w:hint="eastAsia" w:ascii="宋体" w:hAnsi="宋体" w:cs="宋体"/>
          <w:sz w:val="24"/>
        </w:rPr>
      </w:pPr>
      <w:r>
        <w:rPr>
          <w:rFonts w:hint="eastAsia" w:ascii="宋体" w:hAnsi="宋体" w:cs="宋体"/>
          <w:sz w:val="24"/>
        </w:rPr>
        <w:t>设备要求：</w:t>
      </w:r>
    </w:p>
    <w:p>
      <w:pPr>
        <w:spacing w:line="360" w:lineRule="auto"/>
        <w:ind w:firstLine="480" w:firstLineChars="200"/>
        <w:rPr>
          <w:rFonts w:hint="eastAsia" w:ascii="宋体" w:hAnsi="宋体" w:cs="宋体"/>
          <w:sz w:val="24"/>
        </w:rPr>
      </w:pPr>
      <w:r>
        <w:rPr>
          <w:rFonts w:hint="eastAsia" w:ascii="宋体" w:hAnsi="宋体" w:cs="宋体"/>
          <w:sz w:val="24"/>
        </w:rPr>
        <w:t>2.1 供电电源：AC 110~230V，50~60Hz</w:t>
      </w:r>
    </w:p>
    <w:p>
      <w:pPr>
        <w:spacing w:line="360" w:lineRule="auto"/>
        <w:ind w:firstLine="480" w:firstLineChars="200"/>
        <w:rPr>
          <w:rFonts w:hint="eastAsia" w:ascii="宋体" w:hAnsi="宋体" w:cs="宋体"/>
          <w:sz w:val="24"/>
        </w:rPr>
      </w:pPr>
      <w:r>
        <w:rPr>
          <w:rFonts w:hint="eastAsia" w:ascii="宋体" w:hAnsi="宋体" w:cs="宋体"/>
          <w:sz w:val="24"/>
        </w:rPr>
        <w:t>2.2 环境温度：操作温度15℃ ~ +35℃</w:t>
      </w:r>
    </w:p>
    <w:p>
      <w:pPr>
        <w:spacing w:line="360" w:lineRule="auto"/>
        <w:ind w:firstLine="480" w:firstLineChars="200"/>
        <w:rPr>
          <w:rFonts w:hint="eastAsia" w:ascii="宋体" w:hAnsi="宋体" w:cs="宋体"/>
          <w:sz w:val="24"/>
        </w:rPr>
      </w:pPr>
      <w:r>
        <w:rPr>
          <w:rFonts w:hint="eastAsia" w:ascii="宋体" w:hAnsi="宋体" w:cs="宋体"/>
          <w:sz w:val="24"/>
        </w:rPr>
        <w:t>2.3 相对湿度：10~80%，无冷凝</w:t>
      </w:r>
    </w:p>
    <w:p>
      <w:pPr>
        <w:spacing w:line="360" w:lineRule="auto"/>
        <w:ind w:firstLine="480" w:firstLineChars="200"/>
        <w:rPr>
          <w:rFonts w:hint="eastAsia" w:ascii="宋体" w:hAnsi="宋体" w:cs="宋体"/>
          <w:sz w:val="24"/>
        </w:rPr>
      </w:pPr>
      <w:r>
        <w:rPr>
          <w:rFonts w:hint="eastAsia" w:ascii="宋体" w:hAnsi="宋体" w:cs="宋体"/>
          <w:sz w:val="24"/>
        </w:rPr>
        <w:t>2.4 配置符合中国标准的插头，或相应的转换插座</w:t>
      </w:r>
    </w:p>
    <w:p>
      <w:pPr>
        <w:spacing w:line="360" w:lineRule="auto"/>
        <w:ind w:firstLine="480" w:firstLineChars="200"/>
        <w:rPr>
          <w:rFonts w:hint="eastAsia" w:ascii="宋体" w:hAnsi="宋体" w:cs="宋体"/>
          <w:sz w:val="24"/>
        </w:rPr>
      </w:pPr>
      <w:r>
        <w:rPr>
          <w:rFonts w:hint="eastAsia" w:ascii="宋体" w:hAnsi="宋体" w:cs="宋体"/>
          <w:sz w:val="24"/>
        </w:rPr>
        <w:t>2.5 仪器运行的持久性：可长时间连续工作</w:t>
      </w:r>
    </w:p>
    <w:p>
      <w:pPr>
        <w:spacing w:line="360" w:lineRule="auto"/>
        <w:jc w:val="left"/>
        <w:outlineLvl w:val="0"/>
        <w:rPr>
          <w:rFonts w:hint="eastAsia" w:ascii="宋体" w:hAnsi="宋体" w:cs="宋体"/>
          <w:sz w:val="24"/>
        </w:rPr>
      </w:pPr>
      <w:r>
        <w:rPr>
          <w:rFonts w:hint="eastAsia" w:ascii="宋体" w:hAnsi="宋体" w:cs="宋体"/>
          <w:b/>
          <w:sz w:val="24"/>
        </w:rPr>
        <w:t>3.仪器用途</w:t>
      </w:r>
    </w:p>
    <w:p>
      <w:pPr>
        <w:tabs>
          <w:tab w:val="left" w:pos="480"/>
        </w:tabs>
        <w:spacing w:line="360" w:lineRule="auto"/>
        <w:ind w:firstLine="480" w:firstLineChars="200"/>
        <w:jc w:val="left"/>
        <w:rPr>
          <w:rFonts w:hint="eastAsia" w:ascii="宋体" w:hAnsi="宋体" w:cs="宋体"/>
          <w:sz w:val="24"/>
        </w:rPr>
      </w:pPr>
      <w:r>
        <w:rPr>
          <w:rFonts w:hint="eastAsia" w:ascii="宋体" w:hAnsi="宋体" w:cs="宋体"/>
          <w:sz w:val="24"/>
        </w:rPr>
        <w:t>旋转流变-动态机械热分析仪可聚合物溶液、凝胶、熔体和阻燃材料流变学和机械热分析性能测试，也可用于盐湖卤水高低温黏度研究。</w:t>
      </w:r>
    </w:p>
    <w:p>
      <w:pPr>
        <w:spacing w:line="360" w:lineRule="auto"/>
        <w:jc w:val="left"/>
        <w:outlineLvl w:val="0"/>
        <w:rPr>
          <w:rFonts w:hint="eastAsia" w:ascii="宋体" w:hAnsi="宋体" w:cs="宋体"/>
          <w:b/>
          <w:sz w:val="24"/>
        </w:rPr>
      </w:pPr>
      <w:r>
        <w:rPr>
          <w:rFonts w:hint="eastAsia" w:ascii="宋体" w:hAnsi="宋体" w:cs="宋体"/>
          <w:b/>
          <w:sz w:val="24"/>
        </w:rPr>
        <w:t>4.详细技术参数</w:t>
      </w:r>
    </w:p>
    <w:p>
      <w:pPr>
        <w:spacing w:line="360" w:lineRule="auto"/>
        <w:ind w:firstLine="480" w:firstLineChars="200"/>
        <w:rPr>
          <w:rFonts w:hint="eastAsia" w:ascii="宋体" w:hAnsi="宋体" w:cs="宋体"/>
          <w:sz w:val="24"/>
        </w:rPr>
      </w:pPr>
      <w:r>
        <w:rPr>
          <w:rFonts w:hint="eastAsia" w:ascii="宋体" w:hAnsi="宋体" w:cs="宋体"/>
          <w:sz w:val="24"/>
        </w:rPr>
        <w:t>4.1 仪器组成及功能：使用高精度同步马达，同时配备高精度光学解码器和高精度温控系统，可进行控制应力测试、控制转速测试、控制应变测试、蠕变/恢复测试、振荡测试、叠加振荡测试、法向应力测试、应力松弛测试以及用户自定义的模式等。</w:t>
      </w:r>
    </w:p>
    <w:p>
      <w:pPr>
        <w:spacing w:line="360" w:lineRule="auto"/>
        <w:ind w:firstLine="480" w:firstLineChars="200"/>
        <w:rPr>
          <w:rFonts w:hint="eastAsia" w:ascii="宋体" w:hAnsi="宋体" w:cs="宋体"/>
          <w:sz w:val="24"/>
        </w:rPr>
      </w:pPr>
      <w:r>
        <w:rPr>
          <w:rFonts w:hint="eastAsia" w:ascii="宋体" w:hAnsi="宋体" w:cs="宋体"/>
          <w:sz w:val="24"/>
        </w:rPr>
        <w:t>4.2 主机参数</w:t>
      </w:r>
    </w:p>
    <w:p>
      <w:pPr>
        <w:spacing w:line="360" w:lineRule="auto"/>
        <w:ind w:firstLine="480" w:firstLineChars="200"/>
        <w:rPr>
          <w:rFonts w:hint="eastAsia" w:ascii="宋体" w:hAnsi="宋体" w:cs="宋体"/>
          <w:sz w:val="24"/>
        </w:rPr>
      </w:pPr>
      <w:r>
        <w:rPr>
          <w:rFonts w:hint="eastAsia" w:ascii="宋体" w:hAnsi="宋体" w:cs="宋体"/>
          <w:sz w:val="24"/>
        </w:rPr>
        <w:t>（1）马达类型：永磁体驱动的同步直流电机马达；</w:t>
      </w:r>
    </w:p>
    <w:p>
      <w:pPr>
        <w:spacing w:line="360" w:lineRule="auto"/>
        <w:ind w:firstLine="480" w:firstLineChars="200"/>
        <w:rPr>
          <w:rFonts w:hint="eastAsia" w:ascii="宋体" w:hAnsi="宋体" w:cs="宋体"/>
          <w:sz w:val="24"/>
        </w:rPr>
      </w:pPr>
      <w:r>
        <w:rPr>
          <w:rFonts w:hint="eastAsia" w:ascii="宋体" w:hAnsi="宋体" w:cs="宋体"/>
          <w:sz w:val="24"/>
        </w:rPr>
        <w:t>（2）*振荡模式最小扭矩（CMT）：≤0.5nNm；</w:t>
      </w:r>
    </w:p>
    <w:p>
      <w:pPr>
        <w:spacing w:line="360" w:lineRule="auto"/>
        <w:ind w:firstLine="480" w:firstLineChars="200"/>
        <w:rPr>
          <w:rFonts w:hint="eastAsia" w:ascii="宋体" w:hAnsi="宋体" w:cs="宋体"/>
          <w:sz w:val="24"/>
        </w:rPr>
      </w:pPr>
      <w:r>
        <w:rPr>
          <w:rFonts w:hint="eastAsia" w:ascii="宋体" w:hAnsi="宋体" w:cs="宋体"/>
          <w:sz w:val="24"/>
        </w:rPr>
        <w:t>（3）*旋转模式最小扭矩（CMT）：≤1nNm；</w:t>
      </w:r>
    </w:p>
    <w:p>
      <w:pPr>
        <w:spacing w:line="360" w:lineRule="auto"/>
        <w:ind w:firstLine="480" w:firstLineChars="200"/>
        <w:rPr>
          <w:rFonts w:hint="eastAsia" w:ascii="宋体" w:hAnsi="宋体" w:cs="宋体"/>
          <w:sz w:val="24"/>
        </w:rPr>
      </w:pPr>
      <w:r>
        <w:rPr>
          <w:rFonts w:hint="eastAsia" w:ascii="宋体" w:hAnsi="宋体" w:cs="宋体"/>
          <w:sz w:val="24"/>
        </w:rPr>
        <w:t>（4）#最大扭矩：≥230mNm；</w:t>
      </w:r>
    </w:p>
    <w:p>
      <w:pPr>
        <w:spacing w:line="360" w:lineRule="auto"/>
        <w:ind w:firstLine="480" w:firstLineChars="200"/>
        <w:rPr>
          <w:rFonts w:hint="eastAsia" w:ascii="宋体" w:hAnsi="宋体" w:cs="宋体"/>
          <w:sz w:val="24"/>
        </w:rPr>
      </w:pPr>
      <w:r>
        <w:rPr>
          <w:rFonts w:hint="eastAsia" w:ascii="宋体" w:hAnsi="宋体" w:cs="宋体"/>
          <w:sz w:val="24"/>
        </w:rPr>
        <w:t>（5）扭矩分辨率：≤0.05nNm；</w:t>
      </w:r>
    </w:p>
    <w:p>
      <w:pPr>
        <w:spacing w:line="360" w:lineRule="auto"/>
        <w:ind w:firstLine="480" w:firstLineChars="200"/>
        <w:rPr>
          <w:rFonts w:hint="eastAsia" w:ascii="宋体" w:hAnsi="宋体" w:cs="宋体"/>
          <w:sz w:val="24"/>
        </w:rPr>
      </w:pPr>
      <w:r>
        <w:rPr>
          <w:rFonts w:hint="eastAsia" w:ascii="宋体" w:hAnsi="宋体" w:cs="宋体"/>
          <w:sz w:val="24"/>
        </w:rPr>
        <w:t>（6）最小偏转角设定值：≤0.05μrad；</w:t>
      </w:r>
    </w:p>
    <w:p>
      <w:pPr>
        <w:spacing w:line="360" w:lineRule="auto"/>
        <w:ind w:firstLine="480" w:firstLineChars="200"/>
        <w:rPr>
          <w:rFonts w:hint="eastAsia" w:ascii="宋体" w:hAnsi="宋体" w:cs="宋体"/>
          <w:sz w:val="24"/>
        </w:rPr>
      </w:pPr>
      <w:r>
        <w:rPr>
          <w:rFonts w:hint="eastAsia" w:ascii="宋体" w:hAnsi="宋体" w:cs="宋体"/>
          <w:sz w:val="24"/>
        </w:rPr>
        <w:t>（7）*最大角速度：≥310 rad/s；</w:t>
      </w:r>
    </w:p>
    <w:p>
      <w:pPr>
        <w:spacing w:line="360" w:lineRule="auto"/>
        <w:ind w:firstLine="480" w:firstLineChars="200"/>
        <w:rPr>
          <w:rFonts w:hint="eastAsia" w:ascii="宋体" w:hAnsi="宋体" w:cs="宋体"/>
          <w:sz w:val="24"/>
        </w:rPr>
      </w:pPr>
      <w:r>
        <w:rPr>
          <w:rFonts w:hint="eastAsia" w:ascii="宋体" w:hAnsi="宋体" w:cs="宋体"/>
          <w:sz w:val="24"/>
        </w:rPr>
        <w:t>（8）最大转速：≥3000rpm；</w:t>
      </w:r>
    </w:p>
    <w:p>
      <w:pPr>
        <w:spacing w:line="360" w:lineRule="auto"/>
        <w:ind w:firstLine="480" w:firstLineChars="200"/>
        <w:rPr>
          <w:rFonts w:hint="eastAsia" w:ascii="宋体" w:hAnsi="宋体" w:cs="宋体"/>
          <w:sz w:val="24"/>
        </w:rPr>
      </w:pPr>
      <w:r>
        <w:rPr>
          <w:rFonts w:hint="eastAsia" w:ascii="宋体" w:hAnsi="宋体" w:cs="宋体"/>
          <w:sz w:val="24"/>
        </w:rPr>
        <w:t>（9）最小角速度（CSS）：＜1.0E-9 rad/s；</w:t>
      </w:r>
    </w:p>
    <w:p>
      <w:pPr>
        <w:spacing w:line="360" w:lineRule="auto"/>
        <w:ind w:firstLine="480" w:firstLineChars="200"/>
        <w:rPr>
          <w:rFonts w:hint="eastAsia" w:ascii="宋体" w:hAnsi="宋体" w:cs="宋体"/>
          <w:sz w:val="24"/>
        </w:rPr>
      </w:pPr>
      <w:r>
        <w:rPr>
          <w:rFonts w:hint="eastAsia" w:ascii="宋体" w:hAnsi="宋体" w:cs="宋体"/>
          <w:sz w:val="24"/>
        </w:rPr>
        <w:t>（10）角位移分辨率：≤10 nrad；</w:t>
      </w:r>
    </w:p>
    <w:p>
      <w:pPr>
        <w:spacing w:line="360" w:lineRule="auto"/>
        <w:ind w:firstLine="480" w:firstLineChars="200"/>
        <w:rPr>
          <w:rFonts w:hint="eastAsia" w:ascii="宋体" w:hAnsi="宋体" w:cs="宋体"/>
          <w:sz w:val="24"/>
        </w:rPr>
      </w:pPr>
      <w:r>
        <w:rPr>
          <w:rFonts w:hint="eastAsia" w:ascii="宋体" w:hAnsi="宋体" w:cs="宋体"/>
          <w:sz w:val="24"/>
        </w:rPr>
        <w:t>（11）#最小振荡频率：＜1.0E-7 Hz；</w:t>
      </w:r>
    </w:p>
    <w:p>
      <w:pPr>
        <w:spacing w:line="360" w:lineRule="auto"/>
        <w:ind w:firstLine="480" w:firstLineChars="200"/>
        <w:rPr>
          <w:rFonts w:hint="eastAsia" w:ascii="宋体" w:hAnsi="宋体" w:cs="宋体"/>
          <w:sz w:val="24"/>
        </w:rPr>
      </w:pPr>
      <w:r>
        <w:rPr>
          <w:rFonts w:hint="eastAsia" w:ascii="宋体" w:hAnsi="宋体" w:cs="宋体"/>
          <w:sz w:val="24"/>
        </w:rPr>
        <w:t>（12）法向力传感器类型：电容式法向力传感器；</w:t>
      </w:r>
    </w:p>
    <w:p>
      <w:pPr>
        <w:spacing w:line="360" w:lineRule="auto"/>
        <w:ind w:firstLine="480" w:firstLineChars="200"/>
        <w:rPr>
          <w:rFonts w:hint="eastAsia" w:ascii="宋体" w:hAnsi="宋体" w:cs="宋体"/>
          <w:sz w:val="24"/>
        </w:rPr>
      </w:pPr>
      <w:r>
        <w:rPr>
          <w:rFonts w:hint="eastAsia" w:ascii="宋体" w:hAnsi="宋体" w:cs="宋体"/>
          <w:sz w:val="24"/>
        </w:rPr>
        <w:t>（13）*最小法向力：≤0.005N；</w:t>
      </w:r>
    </w:p>
    <w:p>
      <w:pPr>
        <w:spacing w:line="360" w:lineRule="auto"/>
        <w:ind w:firstLine="480" w:firstLineChars="200"/>
        <w:rPr>
          <w:rFonts w:hint="eastAsia" w:ascii="宋体" w:hAnsi="宋体" w:cs="宋体"/>
          <w:sz w:val="24"/>
        </w:rPr>
      </w:pPr>
      <w:r>
        <w:rPr>
          <w:rFonts w:hint="eastAsia" w:ascii="宋体" w:hAnsi="宋体" w:cs="宋体"/>
          <w:sz w:val="24"/>
        </w:rPr>
        <w:t>（14）最大法向力：≥50N；</w:t>
      </w:r>
    </w:p>
    <w:p>
      <w:pPr>
        <w:spacing w:line="360" w:lineRule="auto"/>
        <w:ind w:firstLine="480" w:firstLineChars="200"/>
        <w:rPr>
          <w:rFonts w:hint="eastAsia" w:ascii="宋体" w:hAnsi="宋体" w:cs="宋体"/>
          <w:sz w:val="24"/>
        </w:rPr>
      </w:pPr>
      <w:r>
        <w:rPr>
          <w:rFonts w:hint="eastAsia" w:ascii="宋体" w:hAnsi="宋体" w:cs="宋体"/>
          <w:sz w:val="24"/>
        </w:rPr>
        <w:t>（15）应变阶跃间隔：≤10 ms；</w:t>
      </w:r>
    </w:p>
    <w:p>
      <w:pPr>
        <w:spacing w:line="360" w:lineRule="auto"/>
        <w:ind w:firstLine="480" w:firstLineChars="200"/>
        <w:rPr>
          <w:rFonts w:hint="eastAsia" w:ascii="宋体" w:hAnsi="宋体" w:cs="宋体"/>
          <w:sz w:val="24"/>
        </w:rPr>
      </w:pPr>
      <w:r>
        <w:rPr>
          <w:rFonts w:hint="eastAsia" w:ascii="宋体" w:hAnsi="宋体" w:cs="宋体"/>
          <w:sz w:val="24"/>
        </w:rPr>
        <w:t>（16）速度阶跃间隔：≤5 ms；</w:t>
      </w:r>
    </w:p>
    <w:p>
      <w:pPr>
        <w:spacing w:line="360" w:lineRule="auto"/>
        <w:ind w:firstLine="480" w:firstLineChars="200"/>
        <w:rPr>
          <w:rFonts w:hint="eastAsia" w:ascii="宋体" w:hAnsi="宋体" w:cs="宋体"/>
          <w:sz w:val="24"/>
        </w:rPr>
      </w:pPr>
      <w:r>
        <w:rPr>
          <w:rFonts w:hint="eastAsia" w:ascii="宋体" w:hAnsi="宋体" w:cs="宋体"/>
          <w:sz w:val="24"/>
        </w:rPr>
        <w:t>（17）马达轴承：多孔石墨空气轴承，轴承无需通电；</w:t>
      </w:r>
    </w:p>
    <w:p>
      <w:pPr>
        <w:spacing w:line="360" w:lineRule="auto"/>
        <w:ind w:firstLine="480" w:firstLineChars="200"/>
        <w:rPr>
          <w:rFonts w:hint="eastAsia" w:ascii="宋体" w:hAnsi="宋体" w:cs="宋体"/>
          <w:sz w:val="24"/>
        </w:rPr>
      </w:pPr>
      <w:r>
        <w:rPr>
          <w:rFonts w:hint="eastAsia" w:ascii="宋体" w:hAnsi="宋体" w:cs="宋体"/>
          <w:sz w:val="24"/>
        </w:rPr>
        <w:t>（18）同轴圆筒半导体温度范围：-30~200℃；</w:t>
      </w:r>
    </w:p>
    <w:p>
      <w:pPr>
        <w:spacing w:line="360" w:lineRule="auto"/>
        <w:ind w:firstLine="480" w:firstLineChars="200"/>
        <w:rPr>
          <w:rFonts w:hint="eastAsia" w:ascii="宋体" w:hAnsi="宋体" w:cs="宋体"/>
          <w:sz w:val="24"/>
        </w:rPr>
      </w:pPr>
      <w:r>
        <w:rPr>
          <w:rFonts w:hint="eastAsia" w:ascii="宋体" w:hAnsi="宋体" w:cs="宋体"/>
          <w:sz w:val="24"/>
        </w:rPr>
        <w:t>（20）#聚合物测量系统最高温度：≥400℃，辐射对流原理；</w:t>
      </w:r>
    </w:p>
    <w:p>
      <w:pPr>
        <w:spacing w:line="360" w:lineRule="auto"/>
        <w:ind w:firstLine="480" w:firstLineChars="200"/>
        <w:rPr>
          <w:rFonts w:hint="eastAsia" w:ascii="宋体" w:hAnsi="宋体" w:cs="宋体"/>
          <w:sz w:val="24"/>
        </w:rPr>
      </w:pPr>
      <w:r>
        <w:rPr>
          <w:rFonts w:hint="eastAsia" w:ascii="宋体" w:hAnsi="宋体" w:cs="宋体"/>
          <w:sz w:val="24"/>
        </w:rPr>
        <w:t>（21）温度系统最高可拓展温度：≥1000℃；</w:t>
      </w:r>
    </w:p>
    <w:p>
      <w:pPr>
        <w:spacing w:line="360" w:lineRule="auto"/>
        <w:ind w:firstLine="480" w:firstLineChars="200"/>
        <w:rPr>
          <w:rFonts w:hint="eastAsia" w:ascii="宋体" w:hAnsi="宋体" w:cs="宋体"/>
          <w:sz w:val="24"/>
        </w:rPr>
      </w:pPr>
      <w:r>
        <w:rPr>
          <w:rFonts w:hint="eastAsia" w:ascii="宋体" w:hAnsi="宋体" w:cs="宋体"/>
          <w:sz w:val="24"/>
        </w:rPr>
        <w:t>（22）控温系统和测量夹具自动识别功能：无线射频识别技术；</w:t>
      </w:r>
    </w:p>
    <w:p>
      <w:pPr>
        <w:spacing w:line="360" w:lineRule="auto"/>
        <w:ind w:firstLine="480" w:firstLineChars="200"/>
        <w:rPr>
          <w:rFonts w:hint="eastAsia" w:ascii="宋体" w:hAnsi="宋体" w:cs="宋体"/>
          <w:sz w:val="24"/>
        </w:rPr>
      </w:pPr>
      <w:r>
        <w:rPr>
          <w:rFonts w:hint="eastAsia" w:ascii="宋体" w:hAnsi="宋体" w:cs="宋体"/>
          <w:sz w:val="24"/>
        </w:rPr>
        <w:t>（23）夹具设计：不锈钢一体成型，同心度高，强度大；</w:t>
      </w:r>
    </w:p>
    <w:p>
      <w:pPr>
        <w:spacing w:line="360" w:lineRule="auto"/>
        <w:ind w:firstLine="480" w:firstLineChars="200"/>
        <w:rPr>
          <w:rFonts w:hint="eastAsia" w:ascii="宋体" w:hAnsi="宋体" w:cs="宋体"/>
          <w:sz w:val="24"/>
        </w:rPr>
      </w:pPr>
      <w:r>
        <w:rPr>
          <w:rFonts w:hint="eastAsia" w:ascii="宋体" w:hAnsi="宋体" w:cs="宋体"/>
          <w:sz w:val="24"/>
        </w:rPr>
        <w:t>（24）夹具快速连接设计：双锥式快接头；</w:t>
      </w:r>
    </w:p>
    <w:p>
      <w:pPr>
        <w:spacing w:line="360" w:lineRule="auto"/>
        <w:ind w:firstLine="480" w:firstLineChars="200"/>
        <w:rPr>
          <w:rFonts w:hint="eastAsia" w:ascii="宋体" w:hAnsi="宋体" w:cs="宋体"/>
          <w:sz w:val="24"/>
        </w:rPr>
      </w:pPr>
      <w:r>
        <w:rPr>
          <w:rFonts w:hint="eastAsia" w:ascii="宋体" w:hAnsi="宋体" w:cs="宋体"/>
          <w:sz w:val="24"/>
        </w:rPr>
        <w:t>（25）热机械分析：不锈钢夹具，采用高灵敏扭摆模式，样品宽度1~12mm；</w:t>
      </w:r>
    </w:p>
    <w:p>
      <w:pPr>
        <w:spacing w:line="360" w:lineRule="auto"/>
        <w:ind w:firstLine="480" w:firstLineChars="200"/>
        <w:rPr>
          <w:rFonts w:hint="eastAsia" w:ascii="宋体" w:hAnsi="宋体" w:cs="宋体"/>
          <w:sz w:val="24"/>
        </w:rPr>
      </w:pPr>
      <w:r>
        <w:rPr>
          <w:rFonts w:hint="eastAsia" w:ascii="宋体" w:hAnsi="宋体" w:cs="宋体"/>
          <w:sz w:val="24"/>
        </w:rPr>
        <w:t>（25）仪器与电脑通讯： USB和LAN两种；</w:t>
      </w:r>
    </w:p>
    <w:p>
      <w:pPr>
        <w:spacing w:line="360" w:lineRule="auto"/>
        <w:ind w:firstLine="480" w:firstLineChars="200"/>
        <w:rPr>
          <w:rFonts w:hint="eastAsia" w:ascii="宋体" w:hAnsi="宋体" w:cs="宋体"/>
          <w:sz w:val="24"/>
        </w:rPr>
      </w:pPr>
      <w:r>
        <w:rPr>
          <w:rFonts w:hint="eastAsia" w:ascii="宋体" w:hAnsi="宋体" w:cs="宋体"/>
          <w:sz w:val="24"/>
        </w:rPr>
        <w:t>（26）主机设计：具有彩色液晶显示屏，可实时显示温度、间隙、仪器状态等信息；</w:t>
      </w:r>
    </w:p>
    <w:p>
      <w:pPr>
        <w:spacing w:line="360" w:lineRule="auto"/>
        <w:ind w:firstLine="480" w:firstLineChars="200"/>
        <w:rPr>
          <w:rFonts w:hint="eastAsia" w:ascii="宋体" w:hAnsi="宋体" w:cs="宋体"/>
          <w:sz w:val="24"/>
        </w:rPr>
      </w:pPr>
      <w:r>
        <w:rPr>
          <w:rFonts w:hint="eastAsia" w:ascii="宋体" w:hAnsi="宋体" w:cs="宋体"/>
          <w:sz w:val="24"/>
        </w:rPr>
        <w:t>（27）马达温度控制：可采用循环冷却水控温，恒定马达温度，稳定性高；</w:t>
      </w:r>
    </w:p>
    <w:p>
      <w:pPr>
        <w:spacing w:line="360" w:lineRule="auto"/>
        <w:ind w:firstLine="480" w:firstLineChars="200"/>
        <w:rPr>
          <w:rFonts w:hint="eastAsia" w:ascii="宋体" w:hAnsi="宋体" w:cs="宋体"/>
          <w:sz w:val="24"/>
        </w:rPr>
      </w:pPr>
      <w:r>
        <w:rPr>
          <w:rFonts w:hint="eastAsia" w:ascii="宋体" w:hAnsi="宋体" w:cs="宋体"/>
          <w:sz w:val="24"/>
        </w:rPr>
        <w:t>（28）控制和分析软件：联网可设置自动更新，可设置全中文界面；</w:t>
      </w:r>
    </w:p>
    <w:p>
      <w:pPr>
        <w:spacing w:line="360" w:lineRule="auto"/>
        <w:ind w:firstLine="480" w:firstLineChars="200"/>
        <w:rPr>
          <w:rFonts w:hint="eastAsia" w:ascii="宋体" w:hAnsi="宋体" w:cs="宋体"/>
          <w:sz w:val="24"/>
        </w:rPr>
      </w:pPr>
      <w:r>
        <w:rPr>
          <w:rFonts w:hint="eastAsia" w:ascii="宋体" w:hAnsi="宋体" w:cs="宋体"/>
          <w:sz w:val="24"/>
        </w:rPr>
        <w:t>（29）控制和分析软件：含有聚合物分析主曲线；</w:t>
      </w:r>
    </w:p>
    <w:p>
      <w:pPr>
        <w:spacing w:line="360" w:lineRule="auto"/>
        <w:ind w:firstLine="480" w:firstLineChars="200"/>
        <w:rPr>
          <w:rFonts w:hint="eastAsia" w:ascii="宋体" w:hAnsi="宋体" w:cs="宋体"/>
          <w:sz w:val="24"/>
        </w:rPr>
      </w:pPr>
      <w:r>
        <w:rPr>
          <w:rFonts w:hint="eastAsia" w:ascii="宋体" w:hAnsi="宋体" w:cs="宋体"/>
          <w:sz w:val="24"/>
        </w:rPr>
        <w:t>（30）空气干燥单元：两级过滤和气水分离器，过滤精度10nm，空气露点-30℃；</w:t>
      </w:r>
    </w:p>
    <w:p>
      <w:pPr>
        <w:spacing w:line="360" w:lineRule="auto"/>
        <w:ind w:firstLine="480" w:firstLineChars="200"/>
        <w:rPr>
          <w:rFonts w:hint="eastAsia" w:ascii="宋体" w:hAnsi="宋体" w:cs="宋体"/>
          <w:sz w:val="24"/>
        </w:rPr>
      </w:pPr>
      <w:r>
        <w:rPr>
          <w:rFonts w:hint="eastAsia" w:ascii="宋体" w:hAnsi="宋体" w:cs="宋体"/>
          <w:sz w:val="24"/>
        </w:rPr>
        <w:t>4.3 配置清单</w:t>
      </w:r>
    </w:p>
    <w:p>
      <w:pPr>
        <w:spacing w:line="360" w:lineRule="auto"/>
        <w:ind w:firstLine="480" w:firstLineChars="200"/>
        <w:rPr>
          <w:rFonts w:hint="eastAsia" w:ascii="宋体" w:hAnsi="宋体" w:cs="宋体"/>
          <w:sz w:val="24"/>
        </w:rPr>
      </w:pPr>
      <w:r>
        <w:rPr>
          <w:rFonts w:hint="eastAsia" w:ascii="宋体" w:hAnsi="宋体" w:cs="宋体"/>
          <w:sz w:val="24"/>
        </w:rPr>
        <w:t>（1）流变仪主机：1台；</w:t>
      </w:r>
    </w:p>
    <w:p>
      <w:pPr>
        <w:spacing w:line="360" w:lineRule="auto"/>
        <w:ind w:firstLine="480" w:firstLineChars="200"/>
        <w:rPr>
          <w:rFonts w:hint="eastAsia" w:ascii="宋体" w:hAnsi="宋体" w:cs="宋体"/>
          <w:sz w:val="24"/>
        </w:rPr>
      </w:pPr>
      <w:r>
        <w:rPr>
          <w:rFonts w:hint="eastAsia" w:ascii="宋体" w:hAnsi="宋体" w:cs="宋体"/>
          <w:sz w:val="24"/>
        </w:rPr>
        <w:t>（2）流变测试控制分析软件：1套；</w:t>
      </w:r>
    </w:p>
    <w:p>
      <w:pPr>
        <w:spacing w:line="360" w:lineRule="auto"/>
        <w:ind w:firstLine="480" w:firstLineChars="200"/>
        <w:rPr>
          <w:rFonts w:hint="eastAsia" w:ascii="宋体" w:hAnsi="宋体" w:cs="宋体"/>
          <w:sz w:val="24"/>
        </w:rPr>
      </w:pPr>
      <w:r>
        <w:rPr>
          <w:rFonts w:hint="eastAsia" w:ascii="宋体" w:hAnsi="宋体" w:cs="宋体"/>
          <w:sz w:val="24"/>
        </w:rPr>
        <w:t>（3）流变仪数据采集分析系统：1套；</w:t>
      </w:r>
    </w:p>
    <w:p>
      <w:pPr>
        <w:spacing w:line="360" w:lineRule="auto"/>
        <w:ind w:firstLine="480" w:firstLineChars="200"/>
        <w:rPr>
          <w:rFonts w:hint="eastAsia" w:ascii="宋体" w:hAnsi="宋体" w:cs="宋体"/>
          <w:sz w:val="24"/>
        </w:rPr>
      </w:pPr>
      <w:r>
        <w:rPr>
          <w:rFonts w:hint="eastAsia" w:ascii="宋体" w:hAnsi="宋体" w:cs="宋体"/>
          <w:sz w:val="24"/>
        </w:rPr>
        <w:t>（4）聚合物熔体控温系统：1套：</w:t>
      </w:r>
    </w:p>
    <w:p>
      <w:pPr>
        <w:spacing w:line="360" w:lineRule="auto"/>
        <w:ind w:firstLine="480" w:firstLineChars="200"/>
        <w:rPr>
          <w:rFonts w:hint="eastAsia" w:ascii="宋体" w:hAnsi="宋体" w:cs="宋体"/>
          <w:sz w:val="24"/>
        </w:rPr>
      </w:pPr>
      <w:r>
        <w:rPr>
          <w:rFonts w:hint="eastAsia" w:ascii="宋体" w:hAnsi="宋体" w:cs="宋体"/>
          <w:sz w:val="24"/>
        </w:rPr>
        <w:t>（5）8、25mm或类似直径平板转子：各1个；</w:t>
      </w:r>
    </w:p>
    <w:p>
      <w:pPr>
        <w:spacing w:line="360" w:lineRule="auto"/>
        <w:ind w:firstLine="480" w:firstLineChars="200"/>
        <w:rPr>
          <w:rFonts w:hint="eastAsia" w:ascii="宋体" w:hAnsi="宋体" w:cs="宋体"/>
          <w:sz w:val="24"/>
        </w:rPr>
      </w:pPr>
      <w:r>
        <w:rPr>
          <w:rFonts w:hint="eastAsia" w:ascii="宋体" w:hAnsi="宋体" w:cs="宋体"/>
          <w:sz w:val="24"/>
        </w:rPr>
        <w:t>（6）25、50mm或类似直径锥板转子：各1个；</w:t>
      </w:r>
    </w:p>
    <w:p>
      <w:pPr>
        <w:spacing w:line="360" w:lineRule="auto"/>
        <w:ind w:firstLine="480" w:firstLineChars="200"/>
        <w:rPr>
          <w:rFonts w:hint="eastAsia" w:ascii="宋体" w:hAnsi="宋体" w:cs="宋体"/>
          <w:sz w:val="24"/>
        </w:rPr>
      </w:pPr>
      <w:r>
        <w:rPr>
          <w:rFonts w:hint="eastAsia" w:ascii="宋体" w:hAnsi="宋体" w:cs="宋体"/>
          <w:sz w:val="24"/>
        </w:rPr>
        <w:t>（7）防打滑夹具：1套；</w:t>
      </w:r>
    </w:p>
    <w:p>
      <w:pPr>
        <w:spacing w:line="360" w:lineRule="auto"/>
        <w:ind w:firstLine="480" w:firstLineChars="200"/>
        <w:rPr>
          <w:rFonts w:hint="eastAsia" w:ascii="宋体" w:hAnsi="宋体" w:cs="宋体"/>
          <w:sz w:val="24"/>
        </w:rPr>
      </w:pPr>
      <w:r>
        <w:rPr>
          <w:rFonts w:hint="eastAsia" w:ascii="宋体" w:hAnsi="宋体" w:cs="宋体"/>
          <w:sz w:val="24"/>
        </w:rPr>
        <w:t>（8）一次性可更换转子：1套；</w:t>
      </w:r>
    </w:p>
    <w:p>
      <w:pPr>
        <w:spacing w:line="360" w:lineRule="auto"/>
        <w:ind w:firstLine="480" w:firstLineChars="200"/>
        <w:rPr>
          <w:rFonts w:hint="eastAsia" w:ascii="宋体" w:hAnsi="宋体" w:cs="宋体"/>
          <w:sz w:val="24"/>
        </w:rPr>
      </w:pPr>
      <w:r>
        <w:rPr>
          <w:rFonts w:hint="eastAsia" w:ascii="宋体" w:hAnsi="宋体" w:cs="宋体"/>
          <w:sz w:val="24"/>
        </w:rPr>
        <w:t>（9）热机械分析夹具：1套；</w:t>
      </w:r>
    </w:p>
    <w:p>
      <w:pPr>
        <w:spacing w:line="360" w:lineRule="auto"/>
        <w:ind w:firstLine="480" w:firstLineChars="200"/>
        <w:rPr>
          <w:rFonts w:hint="eastAsia" w:ascii="宋体" w:hAnsi="宋体" w:cs="宋体"/>
          <w:sz w:val="24"/>
        </w:rPr>
      </w:pPr>
      <w:r>
        <w:rPr>
          <w:rFonts w:hint="eastAsia" w:ascii="宋体" w:hAnsi="宋体" w:cs="宋体"/>
          <w:sz w:val="24"/>
        </w:rPr>
        <w:t>（10）半导体圆筒控温系统：1套；</w:t>
      </w:r>
    </w:p>
    <w:p>
      <w:pPr>
        <w:spacing w:line="360" w:lineRule="auto"/>
        <w:ind w:firstLine="480" w:firstLineChars="200"/>
        <w:rPr>
          <w:rFonts w:hint="eastAsia" w:ascii="宋体" w:hAnsi="宋体" w:cs="宋体"/>
          <w:sz w:val="24"/>
        </w:rPr>
      </w:pPr>
      <w:r>
        <w:rPr>
          <w:rFonts w:hint="eastAsia" w:ascii="宋体" w:hAnsi="宋体" w:cs="宋体"/>
          <w:sz w:val="24"/>
        </w:rPr>
        <w:t>（11）27mm或类似直径测量转子：1套；</w:t>
      </w:r>
    </w:p>
    <w:p>
      <w:pPr>
        <w:spacing w:line="360" w:lineRule="auto"/>
        <w:ind w:firstLine="480" w:firstLineChars="200"/>
        <w:rPr>
          <w:rFonts w:hint="eastAsia" w:ascii="宋体" w:hAnsi="宋体" w:cs="宋体"/>
          <w:sz w:val="24"/>
        </w:rPr>
      </w:pPr>
      <w:r>
        <w:rPr>
          <w:rFonts w:hint="eastAsia" w:ascii="宋体" w:hAnsi="宋体" w:cs="宋体"/>
          <w:sz w:val="24"/>
        </w:rPr>
        <w:t>（12）防挥发盖：1套；</w:t>
      </w:r>
    </w:p>
    <w:p>
      <w:pPr>
        <w:spacing w:line="360" w:lineRule="auto"/>
        <w:ind w:firstLine="480" w:firstLineChars="200"/>
        <w:rPr>
          <w:rFonts w:hint="eastAsia" w:ascii="宋体" w:hAnsi="宋体" w:cs="宋体"/>
          <w:sz w:val="24"/>
        </w:rPr>
      </w:pPr>
      <w:r>
        <w:rPr>
          <w:rFonts w:hint="eastAsia" w:ascii="宋体" w:hAnsi="宋体" w:cs="宋体"/>
          <w:sz w:val="24"/>
        </w:rPr>
        <w:t>（13）压缩空气干燥过滤单元：1套；</w:t>
      </w:r>
    </w:p>
    <w:p>
      <w:pPr>
        <w:spacing w:line="360" w:lineRule="auto"/>
        <w:ind w:firstLine="480" w:firstLineChars="200"/>
        <w:rPr>
          <w:rFonts w:hint="eastAsia" w:ascii="宋体" w:hAnsi="宋体" w:cs="宋体"/>
          <w:sz w:val="24"/>
        </w:rPr>
      </w:pPr>
      <w:r>
        <w:rPr>
          <w:rFonts w:hint="eastAsia" w:ascii="宋体" w:hAnsi="宋体" w:cs="宋体"/>
          <w:sz w:val="24"/>
        </w:rPr>
        <w:t>（14）无油静音空气压缩机：1台；</w:t>
      </w:r>
    </w:p>
    <w:p>
      <w:pPr>
        <w:spacing w:line="360" w:lineRule="auto"/>
        <w:ind w:firstLine="480" w:firstLineChars="200"/>
        <w:rPr>
          <w:rFonts w:hint="eastAsia" w:ascii="宋体" w:hAnsi="宋体" w:cs="宋体"/>
          <w:sz w:val="24"/>
        </w:rPr>
      </w:pPr>
      <w:r>
        <w:rPr>
          <w:rFonts w:hint="eastAsia" w:ascii="宋体" w:hAnsi="宋体" w:cs="宋体"/>
          <w:sz w:val="24"/>
        </w:rPr>
        <w:t>（15）恒温循环水浴：1台。</w:t>
      </w:r>
    </w:p>
    <w:p>
      <w:pPr>
        <w:spacing w:line="360" w:lineRule="auto"/>
        <w:jc w:val="left"/>
        <w:outlineLvl w:val="0"/>
        <w:rPr>
          <w:rFonts w:hint="eastAsia" w:ascii="宋体" w:hAnsi="宋体" w:cs="宋体"/>
          <w:b/>
          <w:sz w:val="24"/>
        </w:rPr>
      </w:pPr>
      <w:r>
        <w:rPr>
          <w:rFonts w:hint="eastAsia" w:ascii="宋体" w:hAnsi="宋体" w:cs="宋体"/>
          <w:b/>
          <w:sz w:val="24"/>
        </w:rPr>
        <w:t>5.相关服务</w:t>
      </w:r>
    </w:p>
    <w:p>
      <w:pPr>
        <w:spacing w:line="360" w:lineRule="auto"/>
        <w:jc w:val="left"/>
        <w:outlineLvl w:val="0"/>
        <w:rPr>
          <w:rFonts w:hint="eastAsia" w:ascii="宋体" w:hAnsi="宋体" w:cs="宋体"/>
          <w:b/>
          <w:sz w:val="24"/>
        </w:rPr>
      </w:pPr>
      <w:r>
        <w:rPr>
          <w:rFonts w:hint="eastAsia" w:ascii="宋体" w:hAnsi="宋体" w:cs="宋体"/>
          <w:b/>
          <w:sz w:val="24"/>
        </w:rPr>
        <w:t>5.1 安装、调试和验收</w:t>
      </w:r>
    </w:p>
    <w:p>
      <w:pPr>
        <w:spacing w:line="360" w:lineRule="auto"/>
        <w:ind w:firstLine="480"/>
        <w:jc w:val="left"/>
        <w:rPr>
          <w:rFonts w:hint="eastAsia" w:ascii="宋体" w:hAnsi="宋体" w:cs="宋体"/>
          <w:sz w:val="24"/>
        </w:rPr>
      </w:pPr>
      <w:r>
        <w:rPr>
          <w:rFonts w:hint="eastAsia" w:ascii="宋体" w:hAnsi="宋体" w:cs="宋体"/>
          <w:sz w:val="24"/>
        </w:rPr>
        <w:t>安装：设备到货后十天内，</w:t>
      </w:r>
      <w:r>
        <w:rPr>
          <w:rFonts w:hint="eastAsia" w:ascii="宋体" w:hAnsi="宋体" w:cs="宋体"/>
          <w:bCs/>
          <w:sz w:val="24"/>
        </w:rPr>
        <w:t>投标方需按时派厂家认可的技术人员赴现场进行设备安装并处理安装过程中可能出现的技术问题</w:t>
      </w:r>
      <w:r>
        <w:rPr>
          <w:rFonts w:hint="eastAsia" w:ascii="宋体" w:hAnsi="宋体" w:cs="宋体"/>
          <w:sz w:val="24"/>
        </w:rPr>
        <w:t>。</w:t>
      </w:r>
    </w:p>
    <w:p>
      <w:pPr>
        <w:spacing w:line="360" w:lineRule="auto"/>
        <w:ind w:firstLine="480"/>
        <w:jc w:val="left"/>
        <w:rPr>
          <w:rFonts w:hint="eastAsia" w:ascii="宋体" w:hAnsi="宋体" w:cs="宋体"/>
          <w:sz w:val="24"/>
        </w:rPr>
      </w:pPr>
      <w:r>
        <w:rPr>
          <w:rFonts w:hint="eastAsia" w:ascii="宋体" w:hAnsi="宋体" w:cs="宋体"/>
          <w:sz w:val="24"/>
        </w:rPr>
        <w:t>调试：投标方在设备安装完成后将安排富有设备调试经验的</w:t>
      </w:r>
      <w:r>
        <w:rPr>
          <w:rFonts w:hint="eastAsia" w:ascii="宋体" w:hAnsi="宋体" w:cs="宋体"/>
          <w:bCs/>
          <w:sz w:val="24"/>
        </w:rPr>
        <w:t>厂家认可</w:t>
      </w:r>
      <w:r>
        <w:rPr>
          <w:rFonts w:hint="eastAsia" w:ascii="宋体" w:hAnsi="宋体" w:cs="宋体"/>
          <w:sz w:val="24"/>
        </w:rPr>
        <w:t>技术人员对设备进行调试。</w:t>
      </w:r>
    </w:p>
    <w:p>
      <w:pPr>
        <w:spacing w:line="360" w:lineRule="auto"/>
        <w:ind w:firstLine="480"/>
        <w:jc w:val="left"/>
        <w:rPr>
          <w:rFonts w:hint="eastAsia" w:ascii="宋体" w:hAnsi="宋体" w:cs="宋体"/>
          <w:sz w:val="24"/>
        </w:rPr>
      </w:pPr>
      <w:r>
        <w:rPr>
          <w:rFonts w:hint="eastAsia" w:ascii="宋体" w:hAnsi="宋体" w:cs="宋体"/>
          <w:sz w:val="24"/>
        </w:rPr>
        <w:t>验收：由用户和投标方授权代表双方确认该成套设备满足协议要求后，双方共同以书面文件形式对该成套设备进行验收。</w:t>
      </w:r>
    </w:p>
    <w:p>
      <w:pPr>
        <w:spacing w:line="360" w:lineRule="auto"/>
        <w:jc w:val="left"/>
        <w:rPr>
          <w:rFonts w:hint="eastAsia" w:ascii="宋体" w:hAnsi="宋体" w:cs="宋体"/>
          <w:b/>
          <w:sz w:val="24"/>
        </w:rPr>
      </w:pPr>
      <w:r>
        <w:rPr>
          <w:rFonts w:hint="eastAsia" w:ascii="宋体" w:hAnsi="宋体" w:cs="宋体"/>
          <w:b/>
          <w:sz w:val="24"/>
        </w:rPr>
        <w:t>5.2 技术培训</w:t>
      </w:r>
    </w:p>
    <w:p>
      <w:pPr>
        <w:spacing w:line="360" w:lineRule="auto"/>
        <w:ind w:firstLine="480"/>
        <w:jc w:val="left"/>
        <w:rPr>
          <w:rFonts w:hint="eastAsia" w:ascii="宋体" w:hAnsi="宋体" w:cs="宋体"/>
          <w:sz w:val="24"/>
        </w:rPr>
      </w:pPr>
      <w:r>
        <w:rPr>
          <w:rFonts w:hint="eastAsia" w:ascii="宋体" w:hAnsi="宋体" w:cs="宋体"/>
          <w:sz w:val="24"/>
        </w:rPr>
        <w:t>仪器安装验收后，投标方应及时派遣有丰富经验</w:t>
      </w:r>
      <w:r>
        <w:rPr>
          <w:rFonts w:hint="eastAsia" w:ascii="宋体" w:hAnsi="宋体" w:cs="宋体"/>
          <w:bCs/>
          <w:sz w:val="24"/>
        </w:rPr>
        <w:t>厂家认可</w:t>
      </w:r>
      <w:r>
        <w:rPr>
          <w:rFonts w:hint="eastAsia" w:ascii="宋体" w:hAnsi="宋体" w:cs="宋体"/>
          <w:sz w:val="24"/>
        </w:rPr>
        <w:t>的技术人员就仪器软硬件操作、设备维护、故障排除、注意事项等进行免费现场培训，直到用户能熟练操控设备，其后在使用过程中如遇到问题时，投标方应及时派遣有经验的技术人员提供技术指导。</w:t>
      </w:r>
    </w:p>
    <w:p>
      <w:pPr>
        <w:spacing w:line="360" w:lineRule="auto"/>
        <w:jc w:val="left"/>
        <w:outlineLvl w:val="0"/>
        <w:rPr>
          <w:rFonts w:hint="eastAsia" w:ascii="宋体" w:hAnsi="宋体" w:cs="宋体"/>
          <w:b/>
          <w:sz w:val="24"/>
        </w:rPr>
      </w:pPr>
      <w:r>
        <w:rPr>
          <w:rFonts w:hint="eastAsia" w:ascii="宋体" w:hAnsi="宋体" w:cs="宋体"/>
          <w:b/>
          <w:sz w:val="24"/>
        </w:rPr>
        <w:t>5.3 维修服务和技术服务</w:t>
      </w:r>
    </w:p>
    <w:p>
      <w:pPr>
        <w:spacing w:line="360" w:lineRule="auto"/>
        <w:ind w:firstLine="480"/>
        <w:jc w:val="left"/>
        <w:rPr>
          <w:rFonts w:hint="eastAsia" w:ascii="宋体" w:hAnsi="宋体" w:cs="宋体"/>
          <w:sz w:val="24"/>
        </w:rPr>
      </w:pPr>
      <w:r>
        <w:rPr>
          <w:rFonts w:hint="eastAsia" w:ascii="宋体" w:hAnsi="宋体" w:cs="宋体"/>
          <w:sz w:val="24"/>
        </w:rPr>
        <w:t>保修期：设备的整个系统从验收之日起，提供一年保修服务。</w:t>
      </w:r>
    </w:p>
    <w:p>
      <w:pPr>
        <w:spacing w:line="360" w:lineRule="auto"/>
        <w:ind w:firstLine="480"/>
        <w:jc w:val="left"/>
        <w:rPr>
          <w:rFonts w:hint="eastAsia" w:ascii="宋体" w:hAnsi="宋体" w:cs="宋体"/>
          <w:sz w:val="24"/>
        </w:rPr>
      </w:pPr>
      <w:r>
        <w:rPr>
          <w:rFonts w:hint="eastAsia" w:ascii="宋体" w:hAnsi="宋体" w:cs="宋体"/>
          <w:sz w:val="24"/>
        </w:rPr>
        <w:t>技术服务：投标方应具备在24小时内对用户的服务要求作出响应，若需现场维修，3个工作日内到达现场并提供必要的技术服务的能力。</w:t>
      </w:r>
    </w:p>
    <w:p>
      <w:pPr>
        <w:spacing w:line="360" w:lineRule="auto"/>
        <w:jc w:val="left"/>
        <w:outlineLvl w:val="0"/>
        <w:rPr>
          <w:rFonts w:hint="eastAsia" w:ascii="宋体" w:hAnsi="宋体" w:cs="宋体"/>
          <w:b/>
          <w:sz w:val="24"/>
        </w:rPr>
      </w:pPr>
      <w:r>
        <w:rPr>
          <w:rFonts w:hint="eastAsia" w:ascii="宋体" w:hAnsi="宋体" w:cs="宋体"/>
          <w:b/>
          <w:sz w:val="24"/>
        </w:rPr>
        <w:t>6.交货期</w:t>
      </w:r>
    </w:p>
    <w:p>
      <w:pPr>
        <w:spacing w:line="360" w:lineRule="auto"/>
        <w:ind w:firstLine="360"/>
        <w:jc w:val="left"/>
        <w:rPr>
          <w:rFonts w:hint="eastAsia" w:ascii="宋体" w:hAnsi="宋体" w:cs="宋体"/>
          <w:sz w:val="24"/>
        </w:rPr>
      </w:pPr>
      <w:r>
        <w:rPr>
          <w:rFonts w:hint="eastAsia" w:ascii="宋体" w:hAnsi="宋体" w:cs="宋体"/>
          <w:sz w:val="24"/>
        </w:rPr>
        <w:t>在合同签订后4个月内到货。</w:t>
      </w:r>
    </w:p>
    <w:p>
      <w:pPr>
        <w:spacing w:line="360" w:lineRule="auto"/>
        <w:jc w:val="left"/>
        <w:outlineLvl w:val="0"/>
        <w:rPr>
          <w:rFonts w:hint="eastAsia" w:ascii="宋体" w:hAnsi="宋体" w:cs="宋体"/>
          <w:b/>
          <w:sz w:val="24"/>
        </w:rPr>
      </w:pPr>
      <w:r>
        <w:rPr>
          <w:rFonts w:hint="eastAsia" w:ascii="宋体" w:hAnsi="宋体" w:cs="宋体"/>
          <w:b/>
          <w:sz w:val="24"/>
        </w:rPr>
        <w:t>7.交货地点</w:t>
      </w:r>
    </w:p>
    <w:p>
      <w:pPr>
        <w:rPr>
          <w:rStyle w:val="8"/>
        </w:rPr>
      </w:pPr>
      <w:r>
        <w:rPr>
          <w:rFonts w:hint="eastAsia" w:ascii="宋体" w:hAnsi="宋体" w:cs="宋体"/>
          <w:sz w:val="24"/>
        </w:rPr>
        <w:t>青海省西宁市城西区新宁路18号中国科学院青海盐湖研究所。</w:t>
      </w:r>
    </w:p>
    <w:p>
      <w:bookmarkStart w:id="0" w:name="_GoBack"/>
      <w:bookmarkEnd w:id="0"/>
    </w:p>
    <w:sectPr>
      <w:footerReference r:id="rId5" w:type="first"/>
      <w:headerReference r:id="rId3" w:type="default"/>
      <w:footerReference r:id="rId4" w:type="default"/>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Bookman Old Style">
    <w:panose1 w:val="02050604050505020204"/>
    <w:charset w:val="00"/>
    <w:family w:val="roman"/>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rFonts w:hint="eastAsia"/>
        <w:i/>
      </w:rPr>
      <w:t>东方国际招标有限责任公司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F84946"/>
    <w:multiLevelType w:val="multilevel"/>
    <w:tmpl w:val="68F84946"/>
    <w:lvl w:ilvl="0" w:tentative="0">
      <w:start w:val="1"/>
      <w:numFmt w:val="decimal"/>
      <w:lvlText w:val="%1）"/>
      <w:lvlJc w:val="left"/>
      <w:pPr>
        <w:tabs>
          <w:tab w:val="left" w:pos="1896"/>
        </w:tabs>
        <w:ind w:left="1896" w:hanging="396"/>
      </w:pPr>
      <w:rPr>
        <w:rFonts w:hint="eastAsia" w:eastAsia="仿宋_GB2312"/>
        <w:b w:val="0"/>
        <w:i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D77AA"/>
    <w:rsid w:val="29DD7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8">
    <w:name w:val="Heading 1 Char"/>
    <w:link w:val="2"/>
    <w:uiPriority w:val="0"/>
    <w:rPr>
      <w:rFonts w:ascii="宋体"/>
      <w:b/>
      <w:kern w:val="44"/>
      <w:sz w:val="32"/>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2021-04-02T06:47:00Z</dcterms:created>
  <dc:creator>Administrator</dc:creator>
  <cp:lastModifiedBy>Administrator</cp:lastModifiedBy>
  <dcterms:modified xsi:type="dcterms:W3CDTF">2021-04-02T06:47:24Z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8EC1ABE130774E3F9F165B8A0457B73F</vt:lpwstr>
  </property>
</Properties>
</file>