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52" w:rsidRPr="00AC5E01" w:rsidRDefault="00877D52" w:rsidP="00877D52">
      <w:pPr>
        <w:pStyle w:val="1"/>
        <w:adjustRightInd w:val="0"/>
        <w:snapToGrid w:val="0"/>
        <w:spacing w:line="360" w:lineRule="auto"/>
        <w:jc w:val="center"/>
        <w:rPr>
          <w:b w:val="0"/>
          <w:bCs/>
          <w:sz w:val="24"/>
        </w:rPr>
      </w:pPr>
      <w:bookmarkStart w:id="0" w:name="_Toc92877168"/>
      <w:r w:rsidRPr="00AC5E01">
        <w:rPr>
          <w:b w:val="0"/>
          <w:bCs/>
          <w:sz w:val="24"/>
        </w:rPr>
        <w:t>第六章  技术要求</w:t>
      </w:r>
      <w:bookmarkEnd w:id="0"/>
    </w:p>
    <w:p w:rsidR="00877D52" w:rsidRPr="00AC5E01" w:rsidRDefault="00877D52" w:rsidP="00877D52">
      <w:pPr>
        <w:rPr>
          <w:rFonts w:ascii="宋体" w:hAnsi="宋体" w:hint="eastAsia"/>
          <w:sz w:val="24"/>
        </w:rPr>
      </w:pPr>
    </w:p>
    <w:p w:rsidR="00877D52" w:rsidRPr="00AC5E01" w:rsidRDefault="00877D52" w:rsidP="00877D52">
      <w:pPr>
        <w:spacing w:line="360" w:lineRule="auto"/>
        <w:rPr>
          <w:rFonts w:ascii="宋体" w:hAnsi="宋体"/>
          <w:bCs/>
          <w:sz w:val="24"/>
        </w:rPr>
      </w:pPr>
      <w:bookmarkStart w:id="1" w:name="_Toc230357439"/>
      <w:bookmarkStart w:id="2" w:name="_Toc258264687"/>
      <w:bookmarkStart w:id="3" w:name="_Toc289948435"/>
      <w:r w:rsidRPr="00AC5E01">
        <w:rPr>
          <w:rFonts w:ascii="宋体" w:hAnsi="宋体" w:hint="eastAsia"/>
          <w:bCs/>
          <w:sz w:val="24"/>
        </w:rPr>
        <w:t>“为证明所投设备参数的真实性，投标商需提供仪器制造商出具的公开发行的产品宣传彩页，如彩页中技术参数不完整，需提供仪器制造商对彩页中未提及技术参数部分的满足说明，否则视同该指标不满足。”</w:t>
      </w:r>
    </w:p>
    <w:bookmarkEnd w:id="1"/>
    <w:bookmarkEnd w:id="2"/>
    <w:bookmarkEnd w:id="3"/>
    <w:p w:rsidR="00877D52" w:rsidRPr="00AC5E01" w:rsidRDefault="00877D52" w:rsidP="00877D52">
      <w:pPr>
        <w:spacing w:line="360" w:lineRule="auto"/>
        <w:jc w:val="left"/>
        <w:rPr>
          <w:rFonts w:ascii="宋体" w:hAnsi="宋体" w:cs="Arial"/>
          <w:bCs/>
          <w:sz w:val="24"/>
        </w:rPr>
      </w:pPr>
      <w:r w:rsidRPr="00AC5E01">
        <w:rPr>
          <w:rFonts w:ascii="宋体" w:hAnsi="宋体" w:hint="eastAsia"/>
          <w:bCs/>
          <w:sz w:val="24"/>
        </w:rPr>
        <w:t>本技术规格中标注“★”号的为关键技术参数，必须满足，负偏离将被废标。</w:t>
      </w:r>
    </w:p>
    <w:p w:rsidR="00877D52" w:rsidRPr="00AC5E01" w:rsidRDefault="00877D52" w:rsidP="00877D52">
      <w:pPr>
        <w:spacing w:line="360" w:lineRule="auto"/>
        <w:jc w:val="left"/>
        <w:rPr>
          <w:rFonts w:ascii="宋体" w:hAnsi="宋体"/>
          <w:bCs/>
          <w:sz w:val="24"/>
        </w:rPr>
      </w:pPr>
      <w:r w:rsidRPr="00AC5E01">
        <w:rPr>
          <w:rFonts w:ascii="宋体" w:hAnsi="宋体" w:hint="eastAsia"/>
          <w:bCs/>
          <w:sz w:val="24"/>
        </w:rPr>
        <w:t>另外,#号</w:t>
      </w:r>
      <w:proofErr w:type="gramStart"/>
      <w:r w:rsidRPr="00AC5E01">
        <w:rPr>
          <w:rFonts w:ascii="宋体" w:hAnsi="宋体" w:hint="eastAsia"/>
          <w:bCs/>
          <w:sz w:val="24"/>
        </w:rPr>
        <w:t>表示较</w:t>
      </w:r>
      <w:proofErr w:type="gramEnd"/>
      <w:r w:rsidRPr="00AC5E01">
        <w:rPr>
          <w:rFonts w:ascii="宋体" w:hAnsi="宋体" w:hint="eastAsia"/>
          <w:bCs/>
          <w:sz w:val="24"/>
        </w:rPr>
        <w:t>重要指标，可以适当多加分或减分。</w:t>
      </w:r>
    </w:p>
    <w:p w:rsidR="00877D52" w:rsidRPr="00AC5E01" w:rsidRDefault="00877D52" w:rsidP="00877D52">
      <w:pPr>
        <w:spacing w:line="360" w:lineRule="auto"/>
        <w:jc w:val="center"/>
        <w:rPr>
          <w:rFonts w:ascii="宋体" w:hAnsi="宋体"/>
          <w:bCs/>
          <w:sz w:val="24"/>
        </w:rPr>
      </w:pPr>
      <w:bookmarkStart w:id="4" w:name="_Toc286933191"/>
    </w:p>
    <w:p w:rsidR="00877D52" w:rsidRPr="00AC5E01" w:rsidRDefault="00877D52" w:rsidP="00877D52">
      <w:pPr>
        <w:spacing w:line="360" w:lineRule="auto"/>
        <w:jc w:val="center"/>
        <w:rPr>
          <w:rFonts w:ascii="宋体" w:hAnsi="宋体"/>
          <w:bCs/>
          <w:sz w:val="24"/>
        </w:rPr>
      </w:pPr>
      <w:r w:rsidRPr="00AC5E01">
        <w:rPr>
          <w:rFonts w:ascii="宋体" w:hAnsi="宋体" w:hint="eastAsia"/>
          <w:bCs/>
          <w:sz w:val="24"/>
        </w:rPr>
        <w:t>第一包</w:t>
      </w:r>
    </w:p>
    <w:p w:rsidR="00877D52" w:rsidRPr="00AC5E01" w:rsidRDefault="00877D52" w:rsidP="00877D52">
      <w:pPr>
        <w:spacing w:line="360" w:lineRule="auto"/>
        <w:jc w:val="center"/>
        <w:rPr>
          <w:rFonts w:ascii="宋体" w:hAnsi="宋体" w:hint="eastAsia"/>
          <w:bCs/>
          <w:sz w:val="24"/>
        </w:rPr>
      </w:pPr>
      <w:r w:rsidRPr="00AC5E01">
        <w:rPr>
          <w:rFonts w:ascii="宋体" w:hAnsi="宋体" w:hint="eastAsia"/>
          <w:bCs/>
          <w:sz w:val="24"/>
        </w:rPr>
        <w:t>品目1</w:t>
      </w:r>
      <w:r w:rsidRPr="00AC5E01">
        <w:rPr>
          <w:rFonts w:ascii="宋体" w:hAnsi="宋体"/>
          <w:bCs/>
          <w:sz w:val="24"/>
        </w:rPr>
        <w:t xml:space="preserve"> </w:t>
      </w:r>
      <w:r w:rsidRPr="00AC5E01">
        <w:rPr>
          <w:rFonts w:ascii="宋体" w:hAnsi="宋体" w:hint="eastAsia"/>
          <w:bCs/>
          <w:sz w:val="24"/>
        </w:rPr>
        <w:t xml:space="preserve"> 超高</w:t>
      </w:r>
      <w:proofErr w:type="gramStart"/>
      <w:r w:rsidRPr="00AC5E01">
        <w:rPr>
          <w:rFonts w:ascii="宋体" w:hAnsi="宋体" w:hint="eastAsia"/>
          <w:bCs/>
          <w:sz w:val="24"/>
        </w:rPr>
        <w:t>分辫率组合式</w:t>
      </w:r>
      <w:proofErr w:type="gramEnd"/>
      <w:r w:rsidRPr="00AC5E01">
        <w:rPr>
          <w:rFonts w:ascii="宋体" w:hAnsi="宋体" w:hint="eastAsia"/>
          <w:bCs/>
          <w:sz w:val="24"/>
        </w:rPr>
        <w:t>串联</w:t>
      </w:r>
      <w:proofErr w:type="gramStart"/>
      <w:r w:rsidRPr="00AC5E01">
        <w:rPr>
          <w:rFonts w:ascii="宋体" w:hAnsi="宋体" w:hint="eastAsia"/>
          <w:bCs/>
          <w:sz w:val="24"/>
        </w:rPr>
        <w:t>液质联用</w:t>
      </w:r>
      <w:proofErr w:type="gramEnd"/>
      <w:r w:rsidRPr="00AC5E01">
        <w:rPr>
          <w:rFonts w:ascii="宋体" w:hAnsi="宋体" w:hint="eastAsia"/>
          <w:bCs/>
          <w:sz w:val="24"/>
        </w:rPr>
        <w:t>仪</w:t>
      </w:r>
    </w:p>
    <w:p w:rsidR="00877D52" w:rsidRPr="00AC5E01" w:rsidRDefault="00877D52" w:rsidP="00877D52">
      <w:pPr>
        <w:spacing w:line="360" w:lineRule="auto"/>
        <w:jc w:val="center"/>
        <w:rPr>
          <w:rFonts w:ascii="宋体" w:hAnsi="宋体" w:hint="eastAsia"/>
          <w:bCs/>
          <w:sz w:val="24"/>
        </w:rPr>
      </w:pPr>
    </w:p>
    <w:bookmarkEnd w:id="4"/>
    <w:p w:rsidR="00877D52" w:rsidRPr="00AC5E01" w:rsidRDefault="00877D52" w:rsidP="00877D52">
      <w:pPr>
        <w:spacing w:line="360" w:lineRule="auto"/>
        <w:rPr>
          <w:b/>
          <w:sz w:val="24"/>
        </w:rPr>
      </w:pPr>
      <w:r w:rsidRPr="00AC5E01">
        <w:rPr>
          <w:rFonts w:hint="eastAsia"/>
          <w:b/>
          <w:sz w:val="24"/>
        </w:rPr>
        <w:t>一、仪器用途：</w:t>
      </w:r>
    </w:p>
    <w:p w:rsidR="00877D52" w:rsidRPr="00AC5E01" w:rsidRDefault="00877D52" w:rsidP="00877D52">
      <w:pPr>
        <w:spacing w:line="360" w:lineRule="auto"/>
        <w:ind w:firstLineChars="200" w:firstLine="480"/>
        <w:rPr>
          <w:sz w:val="24"/>
        </w:rPr>
      </w:pPr>
      <w:r w:rsidRPr="00AC5E01">
        <w:rPr>
          <w:rFonts w:ascii="宋体" w:hAnsi="宋体" w:hint="eastAsia"/>
          <w:bCs/>
          <w:sz w:val="24"/>
        </w:rPr>
        <w:t>蛋白质组学研究中的蛋白质鉴定和定量分析、翻译后修饰分析等</w:t>
      </w:r>
    </w:p>
    <w:p w:rsidR="00877D52" w:rsidRPr="00AC5E01" w:rsidRDefault="00877D52" w:rsidP="00877D52">
      <w:pPr>
        <w:spacing w:line="360" w:lineRule="auto"/>
        <w:rPr>
          <w:b/>
          <w:sz w:val="24"/>
        </w:rPr>
      </w:pPr>
      <w:r w:rsidRPr="00AC5E01">
        <w:rPr>
          <w:rFonts w:hint="eastAsia"/>
          <w:b/>
          <w:sz w:val="24"/>
        </w:rPr>
        <w:t>二</w:t>
      </w:r>
      <w:r w:rsidRPr="00AC5E01">
        <w:rPr>
          <w:rFonts w:ascii="等线" w:hAnsi="等线" w:hint="eastAsia"/>
          <w:b/>
          <w:sz w:val="24"/>
        </w:rPr>
        <w:t>、</w:t>
      </w:r>
      <w:r w:rsidRPr="00AC5E01">
        <w:rPr>
          <w:rFonts w:hint="eastAsia"/>
          <w:b/>
          <w:sz w:val="24"/>
        </w:rPr>
        <w:t>技术参数：</w:t>
      </w:r>
    </w:p>
    <w:p w:rsidR="00877D52" w:rsidRPr="00AC5E01" w:rsidRDefault="00877D52" w:rsidP="00877D52">
      <w:pPr>
        <w:spacing w:line="360" w:lineRule="auto"/>
        <w:ind w:firstLineChars="200" w:firstLine="480"/>
        <w:rPr>
          <w:sz w:val="24"/>
        </w:rPr>
      </w:pPr>
      <w:r w:rsidRPr="00AC5E01">
        <w:rPr>
          <w:rFonts w:hint="eastAsia"/>
          <w:sz w:val="24"/>
        </w:rPr>
        <w:t xml:space="preserve">1.  </w:t>
      </w:r>
      <w:r w:rsidRPr="00AC5E01">
        <w:rPr>
          <w:rFonts w:hint="eastAsia"/>
          <w:sz w:val="24"/>
        </w:rPr>
        <w:t>离子源</w:t>
      </w:r>
    </w:p>
    <w:p w:rsidR="00877D52" w:rsidRPr="00AC5E01" w:rsidRDefault="00877D52" w:rsidP="00877D52">
      <w:pPr>
        <w:spacing w:line="360" w:lineRule="auto"/>
        <w:ind w:firstLineChars="400" w:firstLine="960"/>
        <w:rPr>
          <w:sz w:val="24"/>
        </w:rPr>
      </w:pPr>
      <w:r w:rsidRPr="00AC5E01">
        <w:rPr>
          <w:rFonts w:hint="eastAsia"/>
          <w:sz w:val="24"/>
        </w:rPr>
        <w:t>配备独立的可加热电喷雾离子源</w:t>
      </w:r>
      <w:r w:rsidRPr="00AC5E01">
        <w:rPr>
          <w:rFonts w:hint="eastAsia"/>
          <w:sz w:val="24"/>
        </w:rPr>
        <w:t>ESI</w:t>
      </w:r>
      <w:r w:rsidRPr="00AC5E01">
        <w:rPr>
          <w:rFonts w:hint="eastAsia"/>
          <w:sz w:val="24"/>
        </w:rPr>
        <w:t>，</w:t>
      </w:r>
      <w:proofErr w:type="gramStart"/>
      <w:r w:rsidRPr="00AC5E01">
        <w:rPr>
          <w:rFonts w:hint="eastAsia"/>
          <w:sz w:val="24"/>
        </w:rPr>
        <w:t>纳喷源</w:t>
      </w:r>
      <w:proofErr w:type="gramEnd"/>
      <w:r w:rsidRPr="00AC5E01">
        <w:rPr>
          <w:rFonts w:hint="eastAsia"/>
          <w:sz w:val="24"/>
        </w:rPr>
        <w:t>，离子源具有真空锁定装置，便于切换。</w:t>
      </w:r>
    </w:p>
    <w:p w:rsidR="00877D52" w:rsidRPr="00AC5E01" w:rsidRDefault="00877D52" w:rsidP="00877D52">
      <w:pPr>
        <w:spacing w:line="360" w:lineRule="auto"/>
        <w:ind w:firstLineChars="200" w:firstLine="480"/>
        <w:rPr>
          <w:sz w:val="24"/>
        </w:rPr>
      </w:pPr>
      <w:r w:rsidRPr="00AC5E01">
        <w:rPr>
          <w:rFonts w:hint="eastAsia"/>
          <w:sz w:val="24"/>
        </w:rPr>
        <w:t xml:space="preserve">2.  </w:t>
      </w:r>
      <w:r w:rsidRPr="00AC5E01">
        <w:rPr>
          <w:rFonts w:hint="eastAsia"/>
          <w:sz w:val="24"/>
        </w:rPr>
        <w:t>质谱</w:t>
      </w:r>
    </w:p>
    <w:p w:rsidR="00877D52" w:rsidRPr="00AC5E01" w:rsidRDefault="00877D52" w:rsidP="00877D52">
      <w:pPr>
        <w:spacing w:line="360" w:lineRule="auto"/>
        <w:ind w:firstLineChars="200" w:firstLine="480"/>
        <w:rPr>
          <w:sz w:val="24"/>
        </w:rPr>
      </w:pPr>
      <w:r w:rsidRPr="00AC5E01">
        <w:rPr>
          <w:rFonts w:hint="eastAsia"/>
          <w:sz w:val="24"/>
        </w:rPr>
        <w:t xml:space="preserve">2.1 </w:t>
      </w:r>
      <w:r w:rsidRPr="00AC5E01">
        <w:rPr>
          <w:rFonts w:hint="eastAsia"/>
          <w:sz w:val="24"/>
        </w:rPr>
        <w:t>质量分析器：</w:t>
      </w:r>
    </w:p>
    <w:p w:rsidR="00877D52" w:rsidRPr="00AC5E01" w:rsidRDefault="00877D52" w:rsidP="00877D52">
      <w:pPr>
        <w:spacing w:line="360" w:lineRule="auto"/>
        <w:ind w:firstLineChars="200" w:firstLine="480"/>
        <w:rPr>
          <w:sz w:val="24"/>
        </w:rPr>
      </w:pPr>
      <w:r w:rsidRPr="00AC5E01">
        <w:rPr>
          <w:rFonts w:hint="eastAsia"/>
          <w:sz w:val="24"/>
        </w:rPr>
        <w:t>★</w:t>
      </w:r>
      <w:r w:rsidRPr="00AC5E01">
        <w:rPr>
          <w:rFonts w:hint="eastAsia"/>
          <w:sz w:val="24"/>
        </w:rPr>
        <w:t>2.1.1</w:t>
      </w:r>
      <w:r w:rsidRPr="00AC5E01">
        <w:rPr>
          <w:rFonts w:hint="eastAsia"/>
          <w:sz w:val="24"/>
        </w:rPr>
        <w:t>提供四</w:t>
      </w:r>
      <w:proofErr w:type="gramStart"/>
      <w:r w:rsidRPr="00AC5E01">
        <w:rPr>
          <w:rFonts w:hint="eastAsia"/>
          <w:sz w:val="24"/>
        </w:rPr>
        <w:t>极</w:t>
      </w:r>
      <w:proofErr w:type="gramEnd"/>
      <w:r w:rsidRPr="00AC5E01">
        <w:rPr>
          <w:rFonts w:hint="eastAsia"/>
          <w:sz w:val="24"/>
        </w:rPr>
        <w:t>杆、离子</w:t>
      </w:r>
      <w:proofErr w:type="gramStart"/>
      <w:r w:rsidRPr="00AC5E01">
        <w:rPr>
          <w:rFonts w:hint="eastAsia"/>
          <w:sz w:val="24"/>
        </w:rPr>
        <w:t>阱</w:t>
      </w:r>
      <w:proofErr w:type="gramEnd"/>
      <w:r w:rsidRPr="00AC5E01">
        <w:rPr>
          <w:rFonts w:hint="eastAsia"/>
          <w:sz w:val="24"/>
        </w:rPr>
        <w:t>、高分辨质谱三种质量分析器的组合，其中四级</w:t>
      </w:r>
      <w:proofErr w:type="gramStart"/>
      <w:r w:rsidRPr="00AC5E01">
        <w:rPr>
          <w:rFonts w:hint="eastAsia"/>
          <w:sz w:val="24"/>
        </w:rPr>
        <w:t>杆具有</w:t>
      </w:r>
      <w:proofErr w:type="gramEnd"/>
      <w:r w:rsidRPr="00AC5E01">
        <w:rPr>
          <w:rFonts w:hint="eastAsia"/>
          <w:sz w:val="24"/>
        </w:rPr>
        <w:t>母离子选择性，离子</w:t>
      </w:r>
      <w:proofErr w:type="gramStart"/>
      <w:r w:rsidRPr="00AC5E01">
        <w:rPr>
          <w:rFonts w:hint="eastAsia"/>
          <w:sz w:val="24"/>
        </w:rPr>
        <w:t>阱</w:t>
      </w:r>
      <w:proofErr w:type="gramEnd"/>
      <w:r w:rsidRPr="00AC5E01">
        <w:rPr>
          <w:rFonts w:hint="eastAsia"/>
          <w:sz w:val="24"/>
        </w:rPr>
        <w:t>具有多级质谱功能（</w:t>
      </w:r>
      <w:r w:rsidRPr="00AC5E01">
        <w:rPr>
          <w:rFonts w:hint="eastAsia"/>
          <w:sz w:val="24"/>
        </w:rPr>
        <w:t>n=10</w:t>
      </w:r>
      <w:r w:rsidRPr="00AC5E01">
        <w:rPr>
          <w:rFonts w:hint="eastAsia"/>
          <w:sz w:val="24"/>
        </w:rPr>
        <w:t>），高分辨质谱具有高分辨功能。</w:t>
      </w:r>
    </w:p>
    <w:p w:rsidR="00877D52" w:rsidRPr="00AC5E01" w:rsidRDefault="00877D52" w:rsidP="00877D52">
      <w:pPr>
        <w:spacing w:line="360" w:lineRule="auto"/>
        <w:ind w:firstLineChars="200" w:firstLine="480"/>
        <w:rPr>
          <w:sz w:val="24"/>
        </w:rPr>
      </w:pPr>
      <w:r w:rsidRPr="00AC5E01">
        <w:rPr>
          <w:rFonts w:hint="eastAsia"/>
          <w:sz w:val="24"/>
        </w:rPr>
        <w:t>#2.1.2</w:t>
      </w:r>
      <w:r w:rsidRPr="00AC5E01">
        <w:rPr>
          <w:rFonts w:hint="eastAsia"/>
          <w:sz w:val="24"/>
        </w:rPr>
        <w:t>组合方式：可以实现四级杆</w:t>
      </w:r>
      <w:r w:rsidRPr="00AC5E01">
        <w:rPr>
          <w:rFonts w:hint="eastAsia"/>
          <w:sz w:val="24"/>
        </w:rPr>
        <w:t>-</w:t>
      </w:r>
      <w:r w:rsidRPr="00AC5E01">
        <w:rPr>
          <w:rFonts w:hint="eastAsia"/>
          <w:sz w:val="24"/>
        </w:rPr>
        <w:t>高分辨组合、离子</w:t>
      </w:r>
      <w:proofErr w:type="gramStart"/>
      <w:r w:rsidRPr="00AC5E01">
        <w:rPr>
          <w:rFonts w:hint="eastAsia"/>
          <w:sz w:val="24"/>
        </w:rPr>
        <w:t>阱</w:t>
      </w:r>
      <w:proofErr w:type="gramEnd"/>
      <w:r w:rsidRPr="00AC5E01">
        <w:rPr>
          <w:rFonts w:hint="eastAsia"/>
          <w:sz w:val="24"/>
        </w:rPr>
        <w:t>-</w:t>
      </w:r>
      <w:r w:rsidRPr="00AC5E01">
        <w:rPr>
          <w:rFonts w:hint="eastAsia"/>
          <w:sz w:val="24"/>
        </w:rPr>
        <w:t>高分辨组合、四级杆</w:t>
      </w:r>
      <w:r w:rsidRPr="00AC5E01">
        <w:rPr>
          <w:rFonts w:hint="eastAsia"/>
          <w:sz w:val="24"/>
        </w:rPr>
        <w:t>-</w:t>
      </w:r>
      <w:r w:rsidRPr="00AC5E01">
        <w:rPr>
          <w:rFonts w:hint="eastAsia"/>
          <w:sz w:val="24"/>
        </w:rPr>
        <w:t>离子</w:t>
      </w:r>
      <w:proofErr w:type="gramStart"/>
      <w:r w:rsidRPr="00AC5E01">
        <w:rPr>
          <w:rFonts w:hint="eastAsia"/>
          <w:sz w:val="24"/>
        </w:rPr>
        <w:t>阱</w:t>
      </w:r>
      <w:proofErr w:type="gramEnd"/>
      <w:r w:rsidRPr="00AC5E01">
        <w:rPr>
          <w:rFonts w:hint="eastAsia"/>
          <w:sz w:val="24"/>
        </w:rPr>
        <w:t>组合；以及多种混合组合。</w:t>
      </w:r>
    </w:p>
    <w:p w:rsidR="00877D52" w:rsidRPr="00AC5E01" w:rsidRDefault="00877D52" w:rsidP="00877D52">
      <w:pPr>
        <w:spacing w:line="360" w:lineRule="auto"/>
        <w:ind w:firstLineChars="200" w:firstLine="480"/>
        <w:rPr>
          <w:sz w:val="24"/>
        </w:rPr>
      </w:pPr>
      <w:r w:rsidRPr="00AC5E01">
        <w:rPr>
          <w:rFonts w:hint="eastAsia"/>
          <w:sz w:val="24"/>
        </w:rPr>
        <w:t>2.2</w:t>
      </w:r>
      <w:proofErr w:type="gramStart"/>
      <w:r w:rsidRPr="00AC5E01">
        <w:rPr>
          <w:rFonts w:hint="eastAsia"/>
          <w:sz w:val="24"/>
        </w:rPr>
        <w:t>四极</w:t>
      </w:r>
      <w:proofErr w:type="gramEnd"/>
      <w:r w:rsidRPr="00AC5E01">
        <w:rPr>
          <w:rFonts w:hint="eastAsia"/>
          <w:sz w:val="24"/>
        </w:rPr>
        <w:t>杆质量分析器：</w:t>
      </w:r>
      <w:bookmarkStart w:id="5" w:name="OLE_LINK11"/>
      <w:bookmarkStart w:id="6" w:name="OLE_LINK12"/>
      <w:r w:rsidRPr="00AC5E01">
        <w:rPr>
          <w:rFonts w:hint="eastAsia"/>
          <w:sz w:val="24"/>
        </w:rPr>
        <w:t>双曲面分段四</w:t>
      </w:r>
      <w:proofErr w:type="gramStart"/>
      <w:r w:rsidRPr="00AC5E01">
        <w:rPr>
          <w:rFonts w:hint="eastAsia"/>
          <w:sz w:val="24"/>
        </w:rPr>
        <w:t>极</w:t>
      </w:r>
      <w:proofErr w:type="gramEnd"/>
      <w:r w:rsidRPr="00AC5E01">
        <w:rPr>
          <w:rFonts w:hint="eastAsia"/>
          <w:sz w:val="24"/>
        </w:rPr>
        <w:t>杆质量范围</w:t>
      </w:r>
      <w:r w:rsidRPr="00AC5E01">
        <w:rPr>
          <w:rFonts w:hint="eastAsia"/>
          <w:sz w:val="24"/>
        </w:rPr>
        <w:t>50-</w:t>
      </w:r>
      <w:r w:rsidRPr="00AC5E01">
        <w:rPr>
          <w:sz w:val="24"/>
        </w:rPr>
        <w:t>2</w:t>
      </w:r>
      <w:r w:rsidRPr="00AC5E01">
        <w:rPr>
          <w:rFonts w:hint="eastAsia"/>
          <w:sz w:val="24"/>
        </w:rPr>
        <w:t>000m/z</w:t>
      </w:r>
      <w:r w:rsidRPr="00AC5E01">
        <w:rPr>
          <w:rFonts w:hint="eastAsia"/>
          <w:sz w:val="24"/>
        </w:rPr>
        <w:t>；</w:t>
      </w:r>
      <w:bookmarkEnd w:id="5"/>
      <w:bookmarkEnd w:id="6"/>
    </w:p>
    <w:p w:rsidR="00877D52" w:rsidRPr="00AC5E01" w:rsidRDefault="00877D52" w:rsidP="00877D52">
      <w:pPr>
        <w:spacing w:line="360" w:lineRule="auto"/>
        <w:ind w:firstLineChars="200" w:firstLine="480"/>
        <w:rPr>
          <w:sz w:val="24"/>
        </w:rPr>
      </w:pPr>
      <w:r w:rsidRPr="00AC5E01">
        <w:rPr>
          <w:rFonts w:hint="eastAsia"/>
          <w:sz w:val="24"/>
        </w:rPr>
        <w:t>2.3</w:t>
      </w:r>
      <w:r w:rsidRPr="00AC5E01">
        <w:rPr>
          <w:rFonts w:hint="eastAsia"/>
          <w:sz w:val="24"/>
        </w:rPr>
        <w:t>线性离子</w:t>
      </w:r>
      <w:proofErr w:type="gramStart"/>
      <w:r w:rsidRPr="00AC5E01">
        <w:rPr>
          <w:rFonts w:hint="eastAsia"/>
          <w:sz w:val="24"/>
        </w:rPr>
        <w:t>阱</w:t>
      </w:r>
      <w:proofErr w:type="gramEnd"/>
      <w:r w:rsidRPr="00AC5E01">
        <w:rPr>
          <w:rFonts w:hint="eastAsia"/>
          <w:sz w:val="24"/>
        </w:rPr>
        <w:t>：</w:t>
      </w:r>
    </w:p>
    <w:p w:rsidR="00877D52" w:rsidRPr="00AC5E01" w:rsidRDefault="00877D52" w:rsidP="00877D52">
      <w:pPr>
        <w:spacing w:line="360" w:lineRule="auto"/>
        <w:ind w:firstLineChars="200" w:firstLine="480"/>
        <w:rPr>
          <w:sz w:val="24"/>
        </w:rPr>
      </w:pPr>
      <w:r w:rsidRPr="00AC5E01">
        <w:rPr>
          <w:rFonts w:hint="eastAsia"/>
          <w:sz w:val="24"/>
        </w:rPr>
        <w:t>2.3.1</w:t>
      </w:r>
      <w:r w:rsidRPr="00AC5E01">
        <w:rPr>
          <w:rFonts w:hint="eastAsia"/>
          <w:sz w:val="24"/>
        </w:rPr>
        <w:t>质量范围</w:t>
      </w:r>
      <w:r w:rsidRPr="00AC5E01">
        <w:rPr>
          <w:rFonts w:hint="eastAsia"/>
          <w:sz w:val="24"/>
        </w:rPr>
        <w:t>m/z</w:t>
      </w:r>
      <w:r w:rsidRPr="00AC5E01">
        <w:rPr>
          <w:rFonts w:hint="eastAsia"/>
          <w:sz w:val="24"/>
        </w:rPr>
        <w:t>：标准模式</w:t>
      </w:r>
      <w:r w:rsidRPr="00AC5E01">
        <w:rPr>
          <w:rFonts w:hint="eastAsia"/>
          <w:sz w:val="24"/>
        </w:rPr>
        <w:t>50-2000m/z</w:t>
      </w:r>
      <w:r w:rsidRPr="00AC5E01">
        <w:rPr>
          <w:rFonts w:hint="eastAsia"/>
          <w:sz w:val="24"/>
        </w:rPr>
        <w:t>；</w:t>
      </w:r>
    </w:p>
    <w:p w:rsidR="00877D52" w:rsidRPr="00AC5E01" w:rsidRDefault="00877D52" w:rsidP="00877D52">
      <w:pPr>
        <w:spacing w:line="360" w:lineRule="auto"/>
        <w:ind w:firstLineChars="200" w:firstLine="480"/>
        <w:rPr>
          <w:sz w:val="24"/>
        </w:rPr>
      </w:pPr>
      <w:r w:rsidRPr="00AC5E01">
        <w:rPr>
          <w:rFonts w:hint="eastAsia"/>
          <w:sz w:val="24"/>
        </w:rPr>
        <w:t>2.3.2</w:t>
      </w:r>
      <w:r w:rsidRPr="00AC5E01">
        <w:rPr>
          <w:rFonts w:hint="eastAsia"/>
          <w:sz w:val="24"/>
        </w:rPr>
        <w:t>离子</w:t>
      </w:r>
      <w:proofErr w:type="gramStart"/>
      <w:r w:rsidRPr="00AC5E01">
        <w:rPr>
          <w:rFonts w:hint="eastAsia"/>
          <w:sz w:val="24"/>
        </w:rPr>
        <w:t>阱</w:t>
      </w:r>
      <w:proofErr w:type="gramEnd"/>
      <w:r w:rsidRPr="00AC5E01">
        <w:rPr>
          <w:rFonts w:hint="eastAsia"/>
          <w:sz w:val="24"/>
        </w:rPr>
        <w:t>扫描速度：</w:t>
      </w:r>
      <w:r w:rsidRPr="00AC5E01">
        <w:rPr>
          <w:rFonts w:hint="eastAsia"/>
          <w:sz w:val="24"/>
        </w:rPr>
        <w:t>40Hz</w:t>
      </w:r>
      <w:r w:rsidRPr="00AC5E01">
        <w:rPr>
          <w:rFonts w:hint="eastAsia"/>
          <w:sz w:val="24"/>
        </w:rPr>
        <w:t>；</w:t>
      </w:r>
    </w:p>
    <w:p w:rsidR="00877D52" w:rsidRPr="00AC5E01" w:rsidRDefault="00877D52" w:rsidP="00877D52">
      <w:pPr>
        <w:spacing w:line="360" w:lineRule="auto"/>
        <w:ind w:firstLineChars="200" w:firstLine="480"/>
        <w:rPr>
          <w:sz w:val="24"/>
        </w:rPr>
      </w:pPr>
      <w:r w:rsidRPr="00AC5E01">
        <w:rPr>
          <w:rFonts w:hint="eastAsia"/>
          <w:sz w:val="24"/>
        </w:rPr>
        <w:t>2.3.3</w:t>
      </w:r>
      <w:r w:rsidRPr="00AC5E01">
        <w:rPr>
          <w:rFonts w:hint="eastAsia"/>
          <w:sz w:val="24"/>
        </w:rPr>
        <w:t>多级能力</w:t>
      </w:r>
      <w:r w:rsidRPr="00AC5E01">
        <w:rPr>
          <w:rFonts w:hint="eastAsia"/>
          <w:sz w:val="24"/>
        </w:rPr>
        <w:t>MS/MS</w:t>
      </w:r>
      <w:r w:rsidRPr="00AC5E01">
        <w:rPr>
          <w:rFonts w:hint="eastAsia"/>
          <w:sz w:val="24"/>
        </w:rPr>
        <w:t>级数：</w:t>
      </w:r>
      <w:r w:rsidRPr="00AC5E01">
        <w:rPr>
          <w:rFonts w:hint="eastAsia"/>
          <w:sz w:val="24"/>
        </w:rPr>
        <w:t>1-10</w:t>
      </w:r>
      <w:r w:rsidRPr="00AC5E01">
        <w:rPr>
          <w:rFonts w:hint="eastAsia"/>
          <w:sz w:val="24"/>
        </w:rPr>
        <w:t>级；</w:t>
      </w:r>
    </w:p>
    <w:p w:rsidR="00877D52" w:rsidRPr="00AC5E01" w:rsidRDefault="00877D52" w:rsidP="00877D52">
      <w:pPr>
        <w:spacing w:line="360" w:lineRule="auto"/>
        <w:ind w:firstLineChars="200" w:firstLine="480"/>
        <w:rPr>
          <w:sz w:val="24"/>
        </w:rPr>
      </w:pPr>
      <w:r w:rsidRPr="00AC5E01">
        <w:rPr>
          <w:rFonts w:hint="eastAsia"/>
          <w:sz w:val="24"/>
        </w:rPr>
        <w:t>2.4</w:t>
      </w:r>
      <w:r w:rsidRPr="00AC5E01">
        <w:rPr>
          <w:rFonts w:hint="eastAsia"/>
          <w:sz w:val="24"/>
        </w:rPr>
        <w:t>高分辨质量分析器：</w:t>
      </w:r>
      <w:r w:rsidRPr="00AC5E01">
        <w:rPr>
          <w:sz w:val="24"/>
        </w:rPr>
        <w:t xml:space="preserve"> </w:t>
      </w:r>
    </w:p>
    <w:p w:rsidR="00877D52" w:rsidRPr="00AC5E01" w:rsidRDefault="00877D52" w:rsidP="00877D52">
      <w:pPr>
        <w:spacing w:line="360" w:lineRule="auto"/>
        <w:ind w:firstLineChars="200" w:firstLine="480"/>
        <w:rPr>
          <w:sz w:val="24"/>
        </w:rPr>
      </w:pPr>
      <w:r w:rsidRPr="00AC5E01">
        <w:rPr>
          <w:rFonts w:hint="eastAsia"/>
          <w:sz w:val="24"/>
        </w:rPr>
        <w:t>#2.4.1</w:t>
      </w:r>
      <w:r w:rsidRPr="00AC5E01">
        <w:rPr>
          <w:rFonts w:hint="eastAsia"/>
          <w:sz w:val="24"/>
        </w:rPr>
        <w:t>质量范围：</w:t>
      </w:r>
      <w:r w:rsidRPr="00AC5E01">
        <w:rPr>
          <w:rFonts w:hint="eastAsia"/>
          <w:sz w:val="24"/>
        </w:rPr>
        <w:t xml:space="preserve"> 50-8000m/z</w:t>
      </w:r>
      <w:r w:rsidRPr="00AC5E01">
        <w:rPr>
          <w:rFonts w:hint="eastAsia"/>
          <w:sz w:val="24"/>
        </w:rPr>
        <w:t>；</w:t>
      </w:r>
    </w:p>
    <w:p w:rsidR="00877D52" w:rsidRPr="00AC5E01" w:rsidRDefault="00877D52" w:rsidP="00877D52">
      <w:pPr>
        <w:spacing w:line="360" w:lineRule="auto"/>
        <w:ind w:firstLineChars="200" w:firstLine="480"/>
        <w:rPr>
          <w:sz w:val="24"/>
        </w:rPr>
      </w:pPr>
      <w:r w:rsidRPr="00AC5E01">
        <w:rPr>
          <w:rFonts w:hint="eastAsia"/>
          <w:sz w:val="24"/>
        </w:rPr>
        <w:t>#2.4.2</w:t>
      </w:r>
      <w:r w:rsidRPr="00AC5E01">
        <w:rPr>
          <w:rFonts w:hint="eastAsia"/>
          <w:sz w:val="24"/>
        </w:rPr>
        <w:t>仪器分辨率：</w:t>
      </w:r>
      <w:r w:rsidRPr="00AC5E01">
        <w:rPr>
          <w:rFonts w:hint="eastAsia"/>
          <w:sz w:val="24"/>
        </w:rPr>
        <w:t>45</w:t>
      </w:r>
      <w:r w:rsidRPr="00AC5E01">
        <w:rPr>
          <w:sz w:val="24"/>
        </w:rPr>
        <w:t>0,</w:t>
      </w:r>
      <w:r w:rsidRPr="00AC5E01">
        <w:rPr>
          <w:rFonts w:hint="eastAsia"/>
          <w:sz w:val="24"/>
        </w:rPr>
        <w:t>000 (m/z=200)</w:t>
      </w:r>
      <w:r w:rsidRPr="00AC5E01">
        <w:rPr>
          <w:rFonts w:hint="eastAsia"/>
          <w:sz w:val="24"/>
        </w:rPr>
        <w:t>；灵敏度不随分辨率增加而降低；同位素高保真</w:t>
      </w:r>
      <w:r w:rsidRPr="00AC5E01">
        <w:rPr>
          <w:rFonts w:hint="eastAsia"/>
          <w:sz w:val="24"/>
        </w:rPr>
        <w:lastRenderedPageBreak/>
        <w:t>分辨率达</w:t>
      </w:r>
      <w:r w:rsidRPr="00AC5E01">
        <w:rPr>
          <w:sz w:val="24"/>
        </w:rPr>
        <w:t>240,000 FWHM</w:t>
      </w:r>
      <w:r w:rsidRPr="00AC5E01">
        <w:rPr>
          <w:rFonts w:hint="eastAsia"/>
          <w:sz w:val="24"/>
        </w:rPr>
        <w:t>；</w:t>
      </w:r>
      <w:r w:rsidRPr="00AC5E01">
        <w:rPr>
          <w:rFonts w:hint="eastAsia"/>
          <w:sz w:val="24"/>
        </w:rPr>
        <w:t xml:space="preserve"> </w:t>
      </w:r>
    </w:p>
    <w:p w:rsidR="00877D52" w:rsidRPr="00AC5E01" w:rsidRDefault="00877D52" w:rsidP="00877D52">
      <w:pPr>
        <w:spacing w:line="360" w:lineRule="auto"/>
        <w:ind w:firstLineChars="200" w:firstLine="480"/>
        <w:rPr>
          <w:sz w:val="24"/>
        </w:rPr>
      </w:pPr>
      <w:r w:rsidRPr="00AC5E01">
        <w:rPr>
          <w:rFonts w:hint="eastAsia"/>
          <w:sz w:val="24"/>
        </w:rPr>
        <w:t xml:space="preserve">2.4.3 </w:t>
      </w:r>
      <w:r w:rsidRPr="00AC5E01">
        <w:rPr>
          <w:rFonts w:hint="eastAsia"/>
          <w:sz w:val="24"/>
        </w:rPr>
        <w:t>扫描</w:t>
      </w:r>
      <w:r w:rsidRPr="00AC5E01">
        <w:rPr>
          <w:sz w:val="24"/>
        </w:rPr>
        <w:t>速度：</w:t>
      </w:r>
      <w:r w:rsidRPr="00AC5E01">
        <w:rPr>
          <w:rFonts w:hint="eastAsia"/>
          <w:sz w:val="24"/>
        </w:rPr>
        <w:t xml:space="preserve"> 20</w:t>
      </w:r>
      <w:r w:rsidRPr="00AC5E01">
        <w:rPr>
          <w:sz w:val="24"/>
        </w:rPr>
        <w:t xml:space="preserve"> Hz</w:t>
      </w:r>
      <w:r w:rsidRPr="00AC5E01">
        <w:rPr>
          <w:rFonts w:hint="eastAsia"/>
          <w:sz w:val="24"/>
        </w:rPr>
        <w:t>；</w:t>
      </w:r>
    </w:p>
    <w:p w:rsidR="00877D52" w:rsidRPr="00AC5E01" w:rsidRDefault="00877D52" w:rsidP="00877D52">
      <w:pPr>
        <w:spacing w:line="360" w:lineRule="auto"/>
        <w:ind w:firstLineChars="200" w:firstLine="480"/>
        <w:rPr>
          <w:sz w:val="24"/>
        </w:rPr>
      </w:pPr>
      <w:r w:rsidRPr="00AC5E01">
        <w:rPr>
          <w:rFonts w:hint="eastAsia"/>
          <w:sz w:val="24"/>
        </w:rPr>
        <w:t>2.4.4 Full MS</w:t>
      </w:r>
      <w:r w:rsidRPr="00AC5E01">
        <w:rPr>
          <w:rFonts w:hint="eastAsia"/>
          <w:sz w:val="24"/>
        </w:rPr>
        <w:t>和</w:t>
      </w:r>
      <w:r w:rsidRPr="00AC5E01">
        <w:rPr>
          <w:rFonts w:hint="eastAsia"/>
          <w:sz w:val="24"/>
        </w:rPr>
        <w:t>MS/MS</w:t>
      </w:r>
      <w:r w:rsidRPr="00AC5E01">
        <w:rPr>
          <w:rFonts w:hint="eastAsia"/>
          <w:sz w:val="24"/>
        </w:rPr>
        <w:t>质量准确度：使用</w:t>
      </w:r>
      <w:r w:rsidRPr="00AC5E01">
        <w:rPr>
          <w:rFonts w:hint="eastAsia"/>
          <w:sz w:val="24"/>
        </w:rPr>
        <w:t>Flex Mix</w:t>
      </w:r>
      <w:r w:rsidRPr="00AC5E01">
        <w:rPr>
          <w:rFonts w:hint="eastAsia"/>
          <w:sz w:val="24"/>
        </w:rPr>
        <w:t>溶液测量，外标法</w:t>
      </w:r>
      <w:r w:rsidRPr="00AC5E01">
        <w:rPr>
          <w:rFonts w:hint="eastAsia"/>
          <w:sz w:val="24"/>
        </w:rPr>
        <w:t>&lt;3</w:t>
      </w:r>
      <w:r w:rsidRPr="00AC5E01">
        <w:rPr>
          <w:sz w:val="24"/>
        </w:rPr>
        <w:t xml:space="preserve"> </w:t>
      </w:r>
      <w:r w:rsidRPr="00AC5E01">
        <w:rPr>
          <w:rFonts w:hint="eastAsia"/>
          <w:sz w:val="24"/>
        </w:rPr>
        <w:t>ppm RMS</w:t>
      </w:r>
      <w:r w:rsidRPr="00AC5E01">
        <w:rPr>
          <w:rFonts w:hint="eastAsia"/>
          <w:sz w:val="24"/>
        </w:rPr>
        <w:t>；内标法</w:t>
      </w:r>
      <w:r w:rsidRPr="00AC5E01">
        <w:rPr>
          <w:rFonts w:hint="eastAsia"/>
          <w:sz w:val="24"/>
        </w:rPr>
        <w:t>&lt;1</w:t>
      </w:r>
      <w:r w:rsidRPr="00AC5E01">
        <w:rPr>
          <w:sz w:val="24"/>
        </w:rPr>
        <w:t xml:space="preserve"> </w:t>
      </w:r>
      <w:r w:rsidRPr="00AC5E01">
        <w:rPr>
          <w:rFonts w:hint="eastAsia"/>
          <w:sz w:val="24"/>
        </w:rPr>
        <w:t>ppm</w:t>
      </w:r>
      <w:r w:rsidRPr="00AC5E01">
        <w:rPr>
          <w:rFonts w:hint="eastAsia"/>
          <w:sz w:val="24"/>
        </w:rPr>
        <w:t>；</w:t>
      </w:r>
      <w:r w:rsidRPr="00AC5E01">
        <w:rPr>
          <w:rFonts w:hint="eastAsia"/>
          <w:sz w:val="24"/>
        </w:rPr>
        <w:t xml:space="preserve"> </w:t>
      </w:r>
    </w:p>
    <w:p w:rsidR="00877D52" w:rsidRPr="00AC5E01" w:rsidRDefault="00877D52" w:rsidP="00877D52">
      <w:pPr>
        <w:spacing w:line="360" w:lineRule="auto"/>
        <w:ind w:firstLineChars="200" w:firstLine="480"/>
        <w:rPr>
          <w:sz w:val="24"/>
        </w:rPr>
      </w:pPr>
      <w:r w:rsidRPr="00AC5E01">
        <w:rPr>
          <w:rFonts w:hint="eastAsia"/>
          <w:sz w:val="24"/>
        </w:rPr>
        <w:t>★</w:t>
      </w:r>
      <w:r w:rsidRPr="00AC5E01">
        <w:rPr>
          <w:rFonts w:hint="eastAsia"/>
          <w:sz w:val="24"/>
        </w:rPr>
        <w:t>2.4.5</w:t>
      </w:r>
      <w:r w:rsidRPr="00AC5E01">
        <w:rPr>
          <w:sz w:val="24"/>
        </w:rPr>
        <w:t xml:space="preserve"> </w:t>
      </w:r>
      <w:r w:rsidRPr="00AC5E01">
        <w:rPr>
          <w:rFonts w:hint="eastAsia"/>
          <w:sz w:val="24"/>
        </w:rPr>
        <w:t>无需采用循环水冷却，无须液氦液氮</w:t>
      </w:r>
      <w:r w:rsidRPr="00AC5E01">
        <w:rPr>
          <w:rFonts w:hint="eastAsia"/>
          <w:sz w:val="24"/>
        </w:rPr>
        <w:t xml:space="preserve">, </w:t>
      </w:r>
      <w:r w:rsidRPr="00AC5E01">
        <w:rPr>
          <w:rFonts w:hint="eastAsia"/>
          <w:sz w:val="24"/>
        </w:rPr>
        <w:t>维护成本低且容易；</w:t>
      </w:r>
    </w:p>
    <w:p w:rsidR="00877D52" w:rsidRPr="00AC5E01" w:rsidRDefault="00877D52" w:rsidP="00877D52">
      <w:pPr>
        <w:spacing w:line="360" w:lineRule="auto"/>
        <w:ind w:firstLineChars="200" w:firstLine="480"/>
        <w:rPr>
          <w:sz w:val="24"/>
        </w:rPr>
      </w:pPr>
      <w:r w:rsidRPr="00AC5E01">
        <w:rPr>
          <w:rFonts w:hint="eastAsia"/>
          <w:sz w:val="24"/>
        </w:rPr>
        <w:t>★</w:t>
      </w:r>
      <w:r w:rsidRPr="00AC5E01">
        <w:rPr>
          <w:rFonts w:hint="eastAsia"/>
          <w:sz w:val="24"/>
        </w:rPr>
        <w:t>2.5</w:t>
      </w:r>
      <w:r w:rsidRPr="00AC5E01">
        <w:rPr>
          <w:rFonts w:hint="eastAsia"/>
          <w:sz w:val="24"/>
        </w:rPr>
        <w:t>检测器</w:t>
      </w:r>
      <w:r w:rsidRPr="00AC5E01">
        <w:rPr>
          <w:rFonts w:hint="eastAsia"/>
          <w:sz w:val="24"/>
        </w:rPr>
        <w:t>: FT</w:t>
      </w:r>
      <w:r w:rsidRPr="00AC5E01">
        <w:rPr>
          <w:rFonts w:hint="eastAsia"/>
          <w:sz w:val="24"/>
        </w:rPr>
        <w:t>无损检测；如果采用微通道板（</w:t>
      </w:r>
      <w:r w:rsidRPr="00AC5E01">
        <w:rPr>
          <w:rFonts w:hint="eastAsia"/>
          <w:sz w:val="24"/>
        </w:rPr>
        <w:t>MCP</w:t>
      </w:r>
      <w:r w:rsidRPr="00AC5E01">
        <w:rPr>
          <w:rFonts w:hint="eastAsia"/>
          <w:sz w:val="24"/>
        </w:rPr>
        <w:t>）或电子倍增器等消耗型检测器，请额外提供相应备用检测器至少</w:t>
      </w:r>
      <w:r w:rsidRPr="00AC5E01">
        <w:rPr>
          <w:rFonts w:hint="eastAsia"/>
          <w:sz w:val="24"/>
        </w:rPr>
        <w:t>8</w:t>
      </w:r>
      <w:r w:rsidRPr="00AC5E01">
        <w:rPr>
          <w:rFonts w:hint="eastAsia"/>
          <w:sz w:val="24"/>
        </w:rPr>
        <w:t>个；</w:t>
      </w:r>
    </w:p>
    <w:p w:rsidR="00877D52" w:rsidRPr="00AC5E01" w:rsidRDefault="00877D52" w:rsidP="00877D52">
      <w:pPr>
        <w:spacing w:line="360" w:lineRule="auto"/>
        <w:ind w:firstLineChars="200" w:firstLine="480"/>
        <w:rPr>
          <w:sz w:val="24"/>
        </w:rPr>
      </w:pPr>
      <w:r w:rsidRPr="00AC5E01">
        <w:rPr>
          <w:rFonts w:hint="eastAsia"/>
          <w:sz w:val="24"/>
        </w:rPr>
        <w:t>2.6</w:t>
      </w:r>
      <w:r w:rsidRPr="00AC5E01">
        <w:rPr>
          <w:rFonts w:hint="eastAsia"/>
          <w:sz w:val="24"/>
        </w:rPr>
        <w:t>碰撞模式</w:t>
      </w:r>
    </w:p>
    <w:p w:rsidR="00877D52" w:rsidRPr="00AC5E01" w:rsidRDefault="00877D52" w:rsidP="00877D52">
      <w:pPr>
        <w:spacing w:line="360" w:lineRule="auto"/>
        <w:ind w:firstLineChars="200" w:firstLine="480"/>
        <w:rPr>
          <w:sz w:val="24"/>
        </w:rPr>
      </w:pPr>
      <w:r w:rsidRPr="00AC5E01">
        <w:rPr>
          <w:rFonts w:hint="eastAsia"/>
          <w:sz w:val="24"/>
        </w:rPr>
        <w:t>2.6.1</w:t>
      </w:r>
      <w:r w:rsidRPr="00AC5E01">
        <w:rPr>
          <w:sz w:val="24"/>
        </w:rPr>
        <w:t xml:space="preserve"> </w:t>
      </w:r>
      <w:r w:rsidRPr="00AC5E01">
        <w:rPr>
          <w:rFonts w:hint="eastAsia"/>
          <w:sz w:val="24"/>
        </w:rPr>
        <w:t>多种碰撞模式：</w:t>
      </w:r>
      <w:proofErr w:type="gramStart"/>
      <w:r w:rsidRPr="00AC5E01">
        <w:rPr>
          <w:rFonts w:hint="eastAsia"/>
          <w:sz w:val="24"/>
        </w:rPr>
        <w:t>标配碰撞诱导解离</w:t>
      </w:r>
      <w:proofErr w:type="gramEnd"/>
      <w:r w:rsidRPr="00AC5E01">
        <w:rPr>
          <w:rFonts w:hint="eastAsia"/>
          <w:sz w:val="24"/>
        </w:rPr>
        <w:t>模式（</w:t>
      </w:r>
      <w:r w:rsidRPr="00AC5E01">
        <w:rPr>
          <w:rFonts w:hint="eastAsia"/>
          <w:sz w:val="24"/>
        </w:rPr>
        <w:t>CID</w:t>
      </w:r>
      <w:r w:rsidRPr="00AC5E01">
        <w:rPr>
          <w:rFonts w:hint="eastAsia"/>
          <w:sz w:val="24"/>
        </w:rPr>
        <w:t>）和高能碰撞模式（</w:t>
      </w:r>
      <w:r w:rsidRPr="00AC5E01">
        <w:rPr>
          <w:rFonts w:hint="eastAsia"/>
          <w:sz w:val="24"/>
        </w:rPr>
        <w:t>HCD</w:t>
      </w:r>
      <w:r w:rsidRPr="00AC5E01">
        <w:rPr>
          <w:rFonts w:hint="eastAsia"/>
          <w:sz w:val="24"/>
        </w:rPr>
        <w:t>）；选配电子转移裂解模式（</w:t>
      </w:r>
      <w:r w:rsidRPr="00AC5E01">
        <w:rPr>
          <w:rFonts w:hint="eastAsia"/>
          <w:sz w:val="24"/>
        </w:rPr>
        <w:t>ETD</w:t>
      </w:r>
      <w:r w:rsidRPr="00AC5E01">
        <w:rPr>
          <w:rFonts w:hint="eastAsia"/>
          <w:sz w:val="24"/>
        </w:rPr>
        <w:t>）、</w:t>
      </w:r>
      <w:r w:rsidRPr="00AC5E01">
        <w:rPr>
          <w:rFonts w:hint="eastAsia"/>
          <w:sz w:val="24"/>
        </w:rPr>
        <w:t>ETD</w:t>
      </w:r>
      <w:r w:rsidRPr="00AC5E01">
        <w:rPr>
          <w:rFonts w:hint="eastAsia"/>
          <w:sz w:val="24"/>
        </w:rPr>
        <w:t>与</w:t>
      </w:r>
      <w:r w:rsidRPr="00AC5E01">
        <w:rPr>
          <w:rFonts w:hint="eastAsia"/>
          <w:sz w:val="24"/>
        </w:rPr>
        <w:t>HCD</w:t>
      </w:r>
      <w:r w:rsidRPr="00AC5E01">
        <w:rPr>
          <w:rFonts w:hint="eastAsia"/>
          <w:sz w:val="24"/>
        </w:rPr>
        <w:t>产生双碎片离子的组合碎裂模式（</w:t>
      </w:r>
      <w:proofErr w:type="spellStart"/>
      <w:r w:rsidRPr="00AC5E01">
        <w:rPr>
          <w:rFonts w:hint="eastAsia"/>
          <w:sz w:val="24"/>
        </w:rPr>
        <w:t>EThcD</w:t>
      </w:r>
      <w:proofErr w:type="spellEnd"/>
      <w:r w:rsidRPr="00AC5E01">
        <w:rPr>
          <w:rFonts w:hint="eastAsia"/>
          <w:sz w:val="24"/>
        </w:rPr>
        <w:t>）、</w:t>
      </w:r>
      <w:r w:rsidRPr="00AC5E01">
        <w:rPr>
          <w:rFonts w:hint="eastAsia"/>
          <w:sz w:val="24"/>
        </w:rPr>
        <w:t>ETD</w:t>
      </w:r>
      <w:r w:rsidRPr="00AC5E01">
        <w:rPr>
          <w:rFonts w:hint="eastAsia"/>
          <w:sz w:val="24"/>
        </w:rPr>
        <w:t>与</w:t>
      </w:r>
      <w:r w:rsidRPr="00AC5E01">
        <w:rPr>
          <w:sz w:val="24"/>
        </w:rPr>
        <w:t>CID</w:t>
      </w:r>
      <w:r w:rsidRPr="00AC5E01">
        <w:rPr>
          <w:rFonts w:hint="eastAsia"/>
          <w:sz w:val="24"/>
        </w:rPr>
        <w:t>产生双碎片离子的组合碎裂模式（</w:t>
      </w:r>
      <w:proofErr w:type="spellStart"/>
      <w:r w:rsidRPr="00AC5E01">
        <w:rPr>
          <w:rFonts w:hint="eastAsia"/>
          <w:sz w:val="24"/>
        </w:rPr>
        <w:t>ET</w:t>
      </w:r>
      <w:r w:rsidRPr="00AC5E01">
        <w:rPr>
          <w:sz w:val="24"/>
        </w:rPr>
        <w:t>ci</w:t>
      </w:r>
      <w:r w:rsidRPr="00AC5E01">
        <w:rPr>
          <w:rFonts w:hint="eastAsia"/>
          <w:sz w:val="24"/>
        </w:rPr>
        <w:t>D</w:t>
      </w:r>
      <w:proofErr w:type="spellEnd"/>
      <w:r w:rsidRPr="00AC5E01">
        <w:rPr>
          <w:rFonts w:hint="eastAsia"/>
          <w:sz w:val="24"/>
        </w:rPr>
        <w:t>）；</w:t>
      </w:r>
    </w:p>
    <w:p w:rsidR="00877D52" w:rsidRPr="00AC5E01" w:rsidRDefault="00877D52" w:rsidP="00877D52">
      <w:pPr>
        <w:spacing w:line="360" w:lineRule="auto"/>
        <w:ind w:firstLineChars="200" w:firstLine="480"/>
        <w:rPr>
          <w:sz w:val="24"/>
        </w:rPr>
      </w:pPr>
      <w:r w:rsidRPr="00AC5E01">
        <w:rPr>
          <w:rFonts w:hint="eastAsia"/>
          <w:sz w:val="24"/>
        </w:rPr>
        <w:t>2.6.</w:t>
      </w:r>
      <w:r w:rsidRPr="00AC5E01">
        <w:rPr>
          <w:sz w:val="24"/>
        </w:rPr>
        <w:t xml:space="preserve">2 </w:t>
      </w:r>
      <w:r w:rsidRPr="00AC5E01">
        <w:rPr>
          <w:rFonts w:hint="eastAsia"/>
          <w:sz w:val="24"/>
        </w:rPr>
        <w:t>多种碰撞模式适用任何一级扫描（</w:t>
      </w:r>
      <w:r w:rsidRPr="00AC5E01">
        <w:rPr>
          <w:rFonts w:hint="eastAsia"/>
          <w:sz w:val="24"/>
        </w:rPr>
        <w:t>n=1</w:t>
      </w:r>
      <w:r w:rsidRPr="00AC5E01">
        <w:rPr>
          <w:rFonts w:hint="eastAsia"/>
          <w:sz w:val="24"/>
        </w:rPr>
        <w:t>到</w:t>
      </w:r>
      <w:r w:rsidRPr="00AC5E01">
        <w:rPr>
          <w:rFonts w:hint="eastAsia"/>
          <w:sz w:val="24"/>
        </w:rPr>
        <w:t>10</w:t>
      </w:r>
      <w:r w:rsidRPr="00AC5E01">
        <w:rPr>
          <w:rFonts w:hint="eastAsia"/>
          <w:sz w:val="24"/>
        </w:rPr>
        <w:t>）；</w:t>
      </w:r>
    </w:p>
    <w:p w:rsidR="00877D52" w:rsidRPr="00AC5E01" w:rsidRDefault="00877D52" w:rsidP="00877D52">
      <w:pPr>
        <w:spacing w:line="360" w:lineRule="auto"/>
        <w:ind w:firstLineChars="200" w:firstLine="480"/>
        <w:rPr>
          <w:sz w:val="24"/>
        </w:rPr>
      </w:pPr>
      <w:r w:rsidRPr="00AC5E01">
        <w:rPr>
          <w:rFonts w:hint="eastAsia"/>
          <w:sz w:val="24"/>
        </w:rPr>
        <w:t>2.7</w:t>
      </w:r>
      <w:r w:rsidRPr="00AC5E01">
        <w:rPr>
          <w:rFonts w:hint="eastAsia"/>
          <w:sz w:val="24"/>
        </w:rPr>
        <w:t>扫描模式</w:t>
      </w:r>
      <w:r w:rsidRPr="00AC5E01">
        <w:rPr>
          <w:rFonts w:hint="eastAsia"/>
          <w:sz w:val="24"/>
        </w:rPr>
        <w:t xml:space="preserve">  </w:t>
      </w:r>
    </w:p>
    <w:p w:rsidR="00877D52" w:rsidRPr="00AC5E01" w:rsidRDefault="00877D52" w:rsidP="00877D52">
      <w:pPr>
        <w:spacing w:line="360" w:lineRule="auto"/>
        <w:ind w:firstLineChars="200" w:firstLine="480"/>
        <w:rPr>
          <w:sz w:val="24"/>
        </w:rPr>
      </w:pPr>
      <w:r w:rsidRPr="00AC5E01">
        <w:rPr>
          <w:rFonts w:hint="eastAsia"/>
          <w:sz w:val="24"/>
        </w:rPr>
        <w:t>#2.7.1</w:t>
      </w:r>
      <w:r w:rsidRPr="00AC5E01">
        <w:rPr>
          <w:rFonts w:hint="eastAsia"/>
          <w:sz w:val="24"/>
        </w:rPr>
        <w:t>具有平行检测和序列检测：离子既可进入离子阱检测器检测，也可进入高分辨质量分析器检测，两者可同时进行；</w:t>
      </w:r>
    </w:p>
    <w:p w:rsidR="00877D52" w:rsidRPr="00AC5E01" w:rsidRDefault="00877D52" w:rsidP="00877D52">
      <w:pPr>
        <w:spacing w:line="360" w:lineRule="auto"/>
        <w:ind w:firstLineChars="200" w:firstLine="480"/>
        <w:rPr>
          <w:sz w:val="24"/>
        </w:rPr>
      </w:pPr>
      <w:r w:rsidRPr="00AC5E01">
        <w:rPr>
          <w:rFonts w:hint="eastAsia"/>
          <w:sz w:val="24"/>
        </w:rPr>
        <w:t>2.7</w:t>
      </w:r>
      <w:r w:rsidRPr="00AC5E01">
        <w:rPr>
          <w:sz w:val="24"/>
        </w:rPr>
        <w:t>.2</w:t>
      </w:r>
      <w:r w:rsidRPr="00AC5E01">
        <w:rPr>
          <w:rFonts w:hint="eastAsia"/>
          <w:sz w:val="24"/>
        </w:rPr>
        <w:t xml:space="preserve"> </w:t>
      </w:r>
      <w:r w:rsidRPr="00AC5E01">
        <w:rPr>
          <w:rFonts w:hint="eastAsia"/>
          <w:sz w:val="24"/>
        </w:rPr>
        <w:t>多级扫描功能</w:t>
      </w:r>
      <w:proofErr w:type="spellStart"/>
      <w:r w:rsidRPr="00AC5E01">
        <w:rPr>
          <w:rFonts w:hint="eastAsia"/>
          <w:sz w:val="24"/>
        </w:rPr>
        <w:t>MSn</w:t>
      </w:r>
      <w:proofErr w:type="spellEnd"/>
      <w:r w:rsidRPr="00AC5E01">
        <w:rPr>
          <w:rFonts w:hint="eastAsia"/>
          <w:sz w:val="24"/>
        </w:rPr>
        <w:t xml:space="preserve"> </w:t>
      </w:r>
      <w:r w:rsidRPr="00AC5E01">
        <w:rPr>
          <w:rFonts w:hint="eastAsia"/>
          <w:sz w:val="24"/>
        </w:rPr>
        <w:t>（</w:t>
      </w:r>
      <w:r w:rsidRPr="00AC5E01">
        <w:rPr>
          <w:rFonts w:hint="eastAsia"/>
          <w:sz w:val="24"/>
        </w:rPr>
        <w:t>n=1</w:t>
      </w:r>
      <w:r w:rsidRPr="00AC5E01">
        <w:rPr>
          <w:rFonts w:hint="eastAsia"/>
          <w:sz w:val="24"/>
        </w:rPr>
        <w:t>到</w:t>
      </w:r>
      <w:r w:rsidRPr="00AC5E01">
        <w:rPr>
          <w:rFonts w:hint="eastAsia"/>
          <w:sz w:val="24"/>
        </w:rPr>
        <w:t>10</w:t>
      </w:r>
      <w:r w:rsidRPr="00AC5E01">
        <w:rPr>
          <w:rFonts w:hint="eastAsia"/>
          <w:sz w:val="24"/>
        </w:rPr>
        <w:t>）；可执行高分辨</w:t>
      </w:r>
      <w:proofErr w:type="gramStart"/>
      <w:r w:rsidRPr="00AC5E01">
        <w:rPr>
          <w:rFonts w:hint="eastAsia"/>
          <w:sz w:val="24"/>
        </w:rPr>
        <w:t>多级和</w:t>
      </w:r>
      <w:proofErr w:type="gramEnd"/>
      <w:r w:rsidRPr="00AC5E01">
        <w:rPr>
          <w:rFonts w:hint="eastAsia"/>
          <w:sz w:val="24"/>
        </w:rPr>
        <w:t>低分辨多级二种模式；</w:t>
      </w:r>
    </w:p>
    <w:p w:rsidR="00877D52" w:rsidRPr="00AC5E01" w:rsidRDefault="00877D52" w:rsidP="00877D52">
      <w:pPr>
        <w:spacing w:line="360" w:lineRule="auto"/>
        <w:ind w:firstLineChars="200" w:firstLine="480"/>
        <w:rPr>
          <w:sz w:val="24"/>
        </w:rPr>
      </w:pPr>
      <w:r w:rsidRPr="00AC5E01">
        <w:rPr>
          <w:rFonts w:hint="eastAsia"/>
          <w:sz w:val="24"/>
        </w:rPr>
        <w:t>2.7</w:t>
      </w:r>
      <w:r w:rsidRPr="00AC5E01">
        <w:rPr>
          <w:sz w:val="24"/>
        </w:rPr>
        <w:t>.</w:t>
      </w:r>
      <w:r w:rsidRPr="00AC5E01">
        <w:rPr>
          <w:rFonts w:hint="eastAsia"/>
          <w:sz w:val="24"/>
        </w:rPr>
        <w:t>3</w:t>
      </w:r>
      <w:r w:rsidRPr="00AC5E01">
        <w:rPr>
          <w:rFonts w:hint="eastAsia"/>
          <w:sz w:val="24"/>
        </w:rPr>
        <w:t>在复杂谱图中识别更多前体离子单同位素峰和电荷态，用于改进电荷分配，以增加可用于数据依赖性扫描的前体离子数目，帮助识别出更多肽段。</w:t>
      </w:r>
    </w:p>
    <w:p w:rsidR="00877D52" w:rsidRPr="00AC5E01" w:rsidRDefault="00877D52" w:rsidP="00877D52">
      <w:pPr>
        <w:spacing w:line="360" w:lineRule="auto"/>
        <w:ind w:firstLineChars="200" w:firstLine="480"/>
        <w:rPr>
          <w:sz w:val="24"/>
        </w:rPr>
      </w:pPr>
      <w:r w:rsidRPr="00AC5E01">
        <w:rPr>
          <w:rFonts w:hint="eastAsia"/>
          <w:sz w:val="24"/>
        </w:rPr>
        <w:t>3</w:t>
      </w:r>
      <w:r w:rsidRPr="00AC5E01">
        <w:rPr>
          <w:rFonts w:hint="eastAsia"/>
          <w:sz w:val="24"/>
        </w:rPr>
        <w:t>纳流液相：</w:t>
      </w:r>
    </w:p>
    <w:p w:rsidR="00877D52" w:rsidRPr="00AC5E01" w:rsidRDefault="00877D52" w:rsidP="00877D52">
      <w:pPr>
        <w:spacing w:line="360" w:lineRule="auto"/>
        <w:ind w:firstLineChars="200" w:firstLine="480"/>
        <w:rPr>
          <w:sz w:val="24"/>
        </w:rPr>
      </w:pPr>
      <w:r w:rsidRPr="00AC5E01">
        <w:rPr>
          <w:rFonts w:hint="eastAsia"/>
          <w:sz w:val="24"/>
        </w:rPr>
        <w:t>#3.1</w:t>
      </w:r>
      <w:r w:rsidRPr="00AC5E01">
        <w:rPr>
          <w:rFonts w:hint="eastAsia"/>
          <w:sz w:val="24"/>
        </w:rPr>
        <w:t>压力范围：≥</w:t>
      </w:r>
      <w:r w:rsidRPr="00AC5E01">
        <w:rPr>
          <w:rFonts w:hint="eastAsia"/>
          <w:sz w:val="24"/>
        </w:rPr>
        <w:t>1200 Bar</w:t>
      </w:r>
    </w:p>
    <w:p w:rsidR="00877D52" w:rsidRPr="00AC5E01" w:rsidRDefault="00877D52" w:rsidP="00877D52">
      <w:pPr>
        <w:spacing w:line="360" w:lineRule="auto"/>
        <w:ind w:firstLineChars="200" w:firstLine="480"/>
        <w:rPr>
          <w:sz w:val="24"/>
        </w:rPr>
      </w:pPr>
      <w:r w:rsidRPr="00AC5E01">
        <w:rPr>
          <w:rFonts w:hint="eastAsia"/>
          <w:sz w:val="24"/>
        </w:rPr>
        <w:t>3.2</w:t>
      </w:r>
      <w:r w:rsidRPr="00AC5E01">
        <w:rPr>
          <w:rFonts w:hint="eastAsia"/>
          <w:sz w:val="24"/>
        </w:rPr>
        <w:t>内置自动化的维护步骤，具有定期提醒功能，可进行自动检漏测试，系统反压测试。可实现</w:t>
      </w:r>
      <w:proofErr w:type="gramStart"/>
      <w:r w:rsidRPr="00AC5E01">
        <w:rPr>
          <w:rFonts w:hint="eastAsia"/>
          <w:sz w:val="24"/>
        </w:rPr>
        <w:t>进样前流</w:t>
      </w:r>
      <w:proofErr w:type="gramEnd"/>
      <w:r w:rsidRPr="00AC5E01">
        <w:rPr>
          <w:rFonts w:hint="eastAsia"/>
          <w:sz w:val="24"/>
        </w:rPr>
        <w:t>路自动气泡检测。</w:t>
      </w:r>
    </w:p>
    <w:p w:rsidR="00877D52" w:rsidRPr="00AC5E01" w:rsidRDefault="00877D52" w:rsidP="00877D52">
      <w:pPr>
        <w:spacing w:line="360" w:lineRule="auto"/>
        <w:ind w:firstLineChars="200" w:firstLine="480"/>
        <w:rPr>
          <w:sz w:val="24"/>
        </w:rPr>
      </w:pPr>
      <w:r w:rsidRPr="00AC5E01">
        <w:rPr>
          <w:rFonts w:hint="eastAsia"/>
          <w:sz w:val="24"/>
        </w:rPr>
        <w:t>#3.3</w:t>
      </w:r>
      <w:r w:rsidRPr="00AC5E01">
        <w:rPr>
          <w:rFonts w:hint="eastAsia"/>
          <w:sz w:val="24"/>
        </w:rPr>
        <w:t>流速范围：</w:t>
      </w:r>
      <w:r w:rsidRPr="00AC5E01">
        <w:rPr>
          <w:rFonts w:hint="eastAsia"/>
          <w:sz w:val="24"/>
        </w:rPr>
        <w:t xml:space="preserve">1 </w:t>
      </w:r>
      <w:proofErr w:type="spellStart"/>
      <w:r w:rsidRPr="00AC5E01">
        <w:rPr>
          <w:rFonts w:hint="eastAsia"/>
          <w:sz w:val="24"/>
        </w:rPr>
        <w:t>nL</w:t>
      </w:r>
      <w:proofErr w:type="spellEnd"/>
      <w:r w:rsidRPr="00AC5E01">
        <w:rPr>
          <w:rFonts w:hint="eastAsia"/>
          <w:sz w:val="24"/>
        </w:rPr>
        <w:t>/min-100</w:t>
      </w:r>
      <w:r w:rsidRPr="00AC5E01">
        <w:rPr>
          <w:sz w:val="24"/>
        </w:rPr>
        <w:t xml:space="preserve"> </w:t>
      </w:r>
      <w:proofErr w:type="spellStart"/>
      <w:r w:rsidRPr="00AC5E01">
        <w:rPr>
          <w:rFonts w:hint="eastAsia"/>
          <w:sz w:val="24"/>
        </w:rPr>
        <w:t>uL</w:t>
      </w:r>
      <w:proofErr w:type="spellEnd"/>
      <w:r w:rsidRPr="00AC5E01">
        <w:rPr>
          <w:rFonts w:hint="eastAsia"/>
          <w:sz w:val="24"/>
        </w:rPr>
        <w:t>/min</w:t>
      </w:r>
      <w:r w:rsidRPr="00AC5E01">
        <w:rPr>
          <w:rFonts w:hint="eastAsia"/>
          <w:sz w:val="24"/>
        </w:rPr>
        <w:t>；</w:t>
      </w:r>
    </w:p>
    <w:p w:rsidR="00877D52" w:rsidRPr="00AC5E01" w:rsidRDefault="00877D52" w:rsidP="00877D52">
      <w:pPr>
        <w:spacing w:line="360" w:lineRule="auto"/>
        <w:ind w:firstLineChars="200" w:firstLine="480"/>
        <w:rPr>
          <w:sz w:val="24"/>
        </w:rPr>
      </w:pPr>
      <w:r w:rsidRPr="00AC5E01">
        <w:rPr>
          <w:rFonts w:hint="eastAsia"/>
          <w:sz w:val="24"/>
        </w:rPr>
        <w:t>3.4</w:t>
      </w:r>
      <w:r w:rsidRPr="00AC5E01">
        <w:rPr>
          <w:rFonts w:hint="eastAsia"/>
          <w:sz w:val="24"/>
        </w:rPr>
        <w:t>进样范围：</w:t>
      </w:r>
      <w:r w:rsidRPr="00AC5E01">
        <w:rPr>
          <w:rFonts w:hint="eastAsia"/>
          <w:sz w:val="24"/>
        </w:rPr>
        <w:t>0.1-18</w:t>
      </w:r>
      <w:r w:rsidRPr="00AC5E01">
        <w:rPr>
          <w:sz w:val="24"/>
        </w:rPr>
        <w:t xml:space="preserve"> </w:t>
      </w:r>
      <w:r w:rsidRPr="00AC5E01">
        <w:rPr>
          <w:rFonts w:hint="eastAsia"/>
          <w:sz w:val="24"/>
        </w:rPr>
        <w:t xml:space="preserve">µL (20µL </w:t>
      </w:r>
      <w:proofErr w:type="gramStart"/>
      <w:r w:rsidRPr="00AC5E01">
        <w:rPr>
          <w:rFonts w:hint="eastAsia"/>
          <w:sz w:val="24"/>
        </w:rPr>
        <w:t>进样环</w:t>
      </w:r>
      <w:proofErr w:type="gramEnd"/>
      <w:r w:rsidRPr="00AC5E01">
        <w:rPr>
          <w:rFonts w:hint="eastAsia"/>
          <w:sz w:val="24"/>
        </w:rPr>
        <w:t>)</w:t>
      </w:r>
      <w:r w:rsidRPr="00AC5E01">
        <w:rPr>
          <w:rFonts w:hint="eastAsia"/>
          <w:sz w:val="24"/>
        </w:rPr>
        <w:t>，</w:t>
      </w:r>
      <w:r w:rsidRPr="00AC5E01">
        <w:rPr>
          <w:rFonts w:hint="eastAsia"/>
          <w:sz w:val="24"/>
        </w:rPr>
        <w:t>0.01</w:t>
      </w:r>
      <w:r w:rsidRPr="00AC5E01">
        <w:rPr>
          <w:sz w:val="24"/>
        </w:rPr>
        <w:t xml:space="preserve"> </w:t>
      </w:r>
      <w:r w:rsidRPr="00AC5E01">
        <w:rPr>
          <w:rFonts w:hint="eastAsia"/>
          <w:sz w:val="24"/>
        </w:rPr>
        <w:t>µL</w:t>
      </w:r>
      <w:r w:rsidRPr="00AC5E01">
        <w:rPr>
          <w:rFonts w:hint="eastAsia"/>
          <w:sz w:val="24"/>
        </w:rPr>
        <w:t>递增</w:t>
      </w:r>
    </w:p>
    <w:p w:rsidR="00877D52" w:rsidRPr="00AC5E01" w:rsidRDefault="00877D52" w:rsidP="00877D52">
      <w:pPr>
        <w:spacing w:line="360" w:lineRule="auto"/>
        <w:ind w:firstLineChars="200" w:firstLine="480"/>
        <w:rPr>
          <w:sz w:val="24"/>
        </w:rPr>
      </w:pPr>
      <w:r w:rsidRPr="00AC5E01">
        <w:rPr>
          <w:rFonts w:hint="eastAsia"/>
          <w:sz w:val="24"/>
        </w:rPr>
        <w:t>3.5</w:t>
      </w:r>
      <w:r w:rsidRPr="00AC5E01">
        <w:rPr>
          <w:rFonts w:hint="eastAsia"/>
          <w:sz w:val="24"/>
        </w:rPr>
        <w:t>进样重现性：≤</w:t>
      </w:r>
      <w:r w:rsidRPr="00AC5E01">
        <w:rPr>
          <w:rFonts w:hint="eastAsia"/>
          <w:sz w:val="24"/>
        </w:rPr>
        <w:t xml:space="preserve">0.2% RSD at 5µL; </w:t>
      </w:r>
      <w:r w:rsidRPr="00AC5E01">
        <w:rPr>
          <w:rFonts w:hint="eastAsia"/>
          <w:sz w:val="24"/>
        </w:rPr>
        <w:t>≤</w:t>
      </w:r>
      <w:r w:rsidRPr="00AC5E01">
        <w:rPr>
          <w:rFonts w:hint="eastAsia"/>
          <w:sz w:val="24"/>
        </w:rPr>
        <w:t>3.0% RSD at 100nL</w:t>
      </w:r>
    </w:p>
    <w:p w:rsidR="00877D52" w:rsidRPr="00AC5E01" w:rsidRDefault="00877D52" w:rsidP="00877D52">
      <w:pPr>
        <w:spacing w:line="360" w:lineRule="auto"/>
        <w:ind w:firstLineChars="200" w:firstLine="480"/>
        <w:rPr>
          <w:sz w:val="24"/>
        </w:rPr>
      </w:pPr>
      <w:r w:rsidRPr="00AC5E01">
        <w:rPr>
          <w:rFonts w:hint="eastAsia"/>
          <w:sz w:val="24"/>
        </w:rPr>
        <w:t xml:space="preserve">4. </w:t>
      </w:r>
      <w:r w:rsidRPr="00AC5E01">
        <w:rPr>
          <w:rFonts w:hint="eastAsia"/>
          <w:sz w:val="24"/>
        </w:rPr>
        <w:t>数据处理</w:t>
      </w:r>
    </w:p>
    <w:p w:rsidR="00877D52" w:rsidRPr="00AC5E01" w:rsidRDefault="00877D52" w:rsidP="00877D52">
      <w:pPr>
        <w:spacing w:line="360" w:lineRule="auto"/>
        <w:ind w:firstLineChars="200" w:firstLine="480"/>
        <w:rPr>
          <w:sz w:val="24"/>
        </w:rPr>
      </w:pPr>
      <w:r w:rsidRPr="00AC5E01">
        <w:rPr>
          <w:rFonts w:hint="eastAsia"/>
          <w:sz w:val="24"/>
        </w:rPr>
        <w:t>4.1</w:t>
      </w:r>
      <w:r w:rsidRPr="00AC5E01">
        <w:rPr>
          <w:rFonts w:hint="eastAsia"/>
          <w:sz w:val="24"/>
        </w:rPr>
        <w:t>软件能控制液相色谱部分和质谱部分，提供用户界面、高效能的仪器调谐和方法优化，包括碰撞气压力和碰撞能量的自动优化，并可利用优化参数方便地建立分析方法；</w:t>
      </w:r>
    </w:p>
    <w:p w:rsidR="00877D52" w:rsidRPr="00AC5E01" w:rsidRDefault="00877D52" w:rsidP="00877D52">
      <w:pPr>
        <w:spacing w:line="360" w:lineRule="auto"/>
        <w:ind w:firstLineChars="200" w:firstLine="480"/>
        <w:rPr>
          <w:sz w:val="24"/>
        </w:rPr>
      </w:pPr>
      <w:r w:rsidRPr="00AC5E01">
        <w:rPr>
          <w:rFonts w:hint="eastAsia"/>
          <w:sz w:val="24"/>
        </w:rPr>
        <w:t>4.2</w:t>
      </w:r>
      <w:r w:rsidRPr="00AC5E01">
        <w:rPr>
          <w:rFonts w:hint="eastAsia"/>
          <w:sz w:val="24"/>
        </w:rPr>
        <w:t>可进行数据采集、数据处理、定性分析和定量分析；具备质谱数据解析工具，有建立数据库功能，谱库检索功能。</w:t>
      </w:r>
      <w:r w:rsidRPr="00AC5E01">
        <w:rPr>
          <w:rFonts w:hint="eastAsia"/>
          <w:sz w:val="24"/>
        </w:rPr>
        <w:t xml:space="preserve">Windows </w:t>
      </w:r>
      <w:r w:rsidRPr="00AC5E01">
        <w:rPr>
          <w:rFonts w:hint="eastAsia"/>
          <w:sz w:val="24"/>
        </w:rPr>
        <w:t>英文操作系统</w:t>
      </w:r>
    </w:p>
    <w:p w:rsidR="00877D52" w:rsidRPr="00AC5E01" w:rsidRDefault="00877D52" w:rsidP="00877D52">
      <w:pPr>
        <w:spacing w:line="360" w:lineRule="auto"/>
        <w:rPr>
          <w:b/>
          <w:sz w:val="24"/>
        </w:rPr>
      </w:pPr>
      <w:r w:rsidRPr="00AC5E01">
        <w:rPr>
          <w:rFonts w:ascii="等线" w:hAnsi="等线" w:hint="eastAsia"/>
          <w:b/>
          <w:sz w:val="24"/>
        </w:rPr>
        <w:t>★</w:t>
      </w:r>
      <w:r w:rsidRPr="00AC5E01">
        <w:rPr>
          <w:rFonts w:hint="eastAsia"/>
          <w:b/>
          <w:sz w:val="24"/>
        </w:rPr>
        <w:t>三、配置要求（本条不用提供证明资料）：</w:t>
      </w:r>
    </w:p>
    <w:p w:rsidR="00877D52" w:rsidRPr="00AC5E01" w:rsidRDefault="00877D52" w:rsidP="00877D52">
      <w:pPr>
        <w:spacing w:line="360" w:lineRule="auto"/>
        <w:ind w:firstLineChars="200" w:firstLine="480"/>
        <w:rPr>
          <w:sz w:val="24"/>
        </w:rPr>
      </w:pPr>
      <w:r w:rsidRPr="00AC5E01">
        <w:rPr>
          <w:rFonts w:hint="eastAsia"/>
          <w:sz w:val="24"/>
        </w:rPr>
        <w:lastRenderedPageBreak/>
        <w:t>1.</w:t>
      </w:r>
      <w:r w:rsidRPr="00AC5E01">
        <w:rPr>
          <w:rFonts w:hint="eastAsia"/>
          <w:sz w:val="24"/>
        </w:rPr>
        <w:t>四</w:t>
      </w:r>
      <w:proofErr w:type="gramStart"/>
      <w:r w:rsidRPr="00AC5E01">
        <w:rPr>
          <w:rFonts w:hint="eastAsia"/>
          <w:sz w:val="24"/>
        </w:rPr>
        <w:t>极</w:t>
      </w:r>
      <w:proofErr w:type="gramEnd"/>
      <w:r w:rsidRPr="00AC5E01">
        <w:rPr>
          <w:rFonts w:hint="eastAsia"/>
          <w:sz w:val="24"/>
        </w:rPr>
        <w:t>杆</w:t>
      </w:r>
      <w:r w:rsidRPr="00AC5E01">
        <w:rPr>
          <w:rFonts w:hint="eastAsia"/>
          <w:sz w:val="24"/>
        </w:rPr>
        <w:t>-</w:t>
      </w:r>
      <w:r w:rsidRPr="00AC5E01">
        <w:rPr>
          <w:rFonts w:hint="eastAsia"/>
          <w:sz w:val="24"/>
        </w:rPr>
        <w:t>离子</w:t>
      </w:r>
      <w:proofErr w:type="gramStart"/>
      <w:r w:rsidRPr="00AC5E01">
        <w:rPr>
          <w:rFonts w:hint="eastAsia"/>
          <w:sz w:val="24"/>
        </w:rPr>
        <w:t>阱</w:t>
      </w:r>
      <w:proofErr w:type="gramEnd"/>
      <w:r w:rsidRPr="00AC5E01">
        <w:rPr>
          <w:rFonts w:hint="eastAsia"/>
          <w:sz w:val="24"/>
        </w:rPr>
        <w:t>-</w:t>
      </w:r>
      <w:r w:rsidRPr="00AC5E01">
        <w:rPr>
          <w:rFonts w:hint="eastAsia"/>
          <w:sz w:val="24"/>
        </w:rPr>
        <w:t>超高分辨质谱的多种组合式质谱主机：</w:t>
      </w:r>
      <w:r w:rsidRPr="00AC5E01">
        <w:rPr>
          <w:rFonts w:hint="eastAsia"/>
          <w:sz w:val="24"/>
        </w:rPr>
        <w:t>1</w:t>
      </w:r>
      <w:r w:rsidRPr="00AC5E01">
        <w:rPr>
          <w:rFonts w:hint="eastAsia"/>
          <w:sz w:val="24"/>
        </w:rPr>
        <w:t>套</w:t>
      </w:r>
    </w:p>
    <w:p w:rsidR="00877D52" w:rsidRPr="00AC5E01" w:rsidRDefault="00877D52" w:rsidP="00877D52">
      <w:pPr>
        <w:spacing w:line="360" w:lineRule="auto"/>
        <w:ind w:firstLineChars="200" w:firstLine="480"/>
        <w:rPr>
          <w:sz w:val="24"/>
        </w:rPr>
      </w:pPr>
      <w:r w:rsidRPr="00AC5E01">
        <w:rPr>
          <w:rFonts w:hint="eastAsia"/>
          <w:sz w:val="24"/>
        </w:rPr>
        <w:t>2.</w:t>
      </w:r>
      <w:r w:rsidRPr="00AC5E01">
        <w:rPr>
          <w:rFonts w:hint="eastAsia"/>
          <w:sz w:val="24"/>
        </w:rPr>
        <w:t>纳流液相色谱仪：</w:t>
      </w:r>
      <w:r w:rsidRPr="00AC5E01">
        <w:rPr>
          <w:rFonts w:hint="eastAsia"/>
          <w:sz w:val="24"/>
        </w:rPr>
        <w:t>1</w:t>
      </w:r>
      <w:r w:rsidRPr="00AC5E01">
        <w:rPr>
          <w:rFonts w:hint="eastAsia"/>
          <w:sz w:val="24"/>
        </w:rPr>
        <w:t>套</w:t>
      </w:r>
    </w:p>
    <w:p w:rsidR="00877D52" w:rsidRPr="00AC5E01" w:rsidRDefault="00877D52" w:rsidP="00877D52">
      <w:pPr>
        <w:spacing w:line="360" w:lineRule="auto"/>
        <w:ind w:firstLineChars="200" w:firstLine="480"/>
        <w:rPr>
          <w:sz w:val="24"/>
        </w:rPr>
      </w:pPr>
      <w:r w:rsidRPr="00AC5E01">
        <w:rPr>
          <w:rFonts w:hint="eastAsia"/>
          <w:sz w:val="24"/>
        </w:rPr>
        <w:t>3.</w:t>
      </w:r>
      <w:proofErr w:type="gramStart"/>
      <w:r w:rsidRPr="00AC5E01">
        <w:rPr>
          <w:rFonts w:hint="eastAsia"/>
          <w:sz w:val="24"/>
        </w:rPr>
        <w:t>纳喷源</w:t>
      </w:r>
      <w:proofErr w:type="gramEnd"/>
      <w:r w:rsidRPr="00AC5E01">
        <w:rPr>
          <w:rFonts w:hint="eastAsia"/>
          <w:sz w:val="24"/>
        </w:rPr>
        <w:t>：</w:t>
      </w:r>
      <w:r w:rsidRPr="00AC5E01">
        <w:rPr>
          <w:rFonts w:hint="eastAsia"/>
          <w:sz w:val="24"/>
        </w:rPr>
        <w:t>1</w:t>
      </w:r>
      <w:r w:rsidRPr="00AC5E01">
        <w:rPr>
          <w:rFonts w:hint="eastAsia"/>
          <w:sz w:val="24"/>
        </w:rPr>
        <w:t>套</w:t>
      </w:r>
    </w:p>
    <w:p w:rsidR="00877D52" w:rsidRPr="00AC5E01" w:rsidRDefault="00877D52" w:rsidP="00877D52">
      <w:pPr>
        <w:spacing w:line="360" w:lineRule="auto"/>
        <w:ind w:firstLineChars="200" w:firstLine="480"/>
        <w:rPr>
          <w:sz w:val="24"/>
        </w:rPr>
      </w:pPr>
      <w:r w:rsidRPr="00AC5E01">
        <w:rPr>
          <w:rFonts w:hint="eastAsia"/>
          <w:sz w:val="24"/>
        </w:rPr>
        <w:t>4.</w:t>
      </w:r>
      <w:r w:rsidRPr="00AC5E01">
        <w:rPr>
          <w:rFonts w:hint="eastAsia"/>
          <w:sz w:val="24"/>
        </w:rPr>
        <w:t>数据处理软件：</w:t>
      </w:r>
      <w:r w:rsidRPr="00AC5E01">
        <w:rPr>
          <w:rFonts w:hint="eastAsia"/>
          <w:sz w:val="24"/>
        </w:rPr>
        <w:t>1</w:t>
      </w:r>
      <w:r w:rsidRPr="00AC5E01">
        <w:rPr>
          <w:rFonts w:hint="eastAsia"/>
          <w:sz w:val="24"/>
        </w:rPr>
        <w:t>套</w:t>
      </w:r>
    </w:p>
    <w:p w:rsidR="00877D52" w:rsidRPr="00AC5E01" w:rsidRDefault="00877D52" w:rsidP="00877D52">
      <w:pPr>
        <w:spacing w:line="360" w:lineRule="auto"/>
        <w:ind w:firstLineChars="200" w:firstLine="480"/>
        <w:rPr>
          <w:sz w:val="24"/>
        </w:rPr>
      </w:pPr>
      <w:r w:rsidRPr="00AC5E01">
        <w:rPr>
          <w:rFonts w:hint="eastAsia"/>
          <w:sz w:val="24"/>
        </w:rPr>
        <w:t>5.</w:t>
      </w:r>
      <w:r w:rsidRPr="00AC5E01">
        <w:rPr>
          <w:rFonts w:hint="eastAsia"/>
          <w:sz w:val="24"/>
        </w:rPr>
        <w:t>工作站：</w:t>
      </w:r>
      <w:r w:rsidRPr="00AC5E01">
        <w:rPr>
          <w:rFonts w:hint="eastAsia"/>
          <w:sz w:val="24"/>
        </w:rPr>
        <w:t>1</w:t>
      </w:r>
      <w:r w:rsidRPr="00AC5E01">
        <w:rPr>
          <w:rFonts w:hint="eastAsia"/>
          <w:sz w:val="24"/>
        </w:rPr>
        <w:t>套</w:t>
      </w:r>
    </w:p>
    <w:p w:rsidR="00877D52" w:rsidRPr="00AC5E01" w:rsidRDefault="00877D52" w:rsidP="00877D52">
      <w:pPr>
        <w:spacing w:line="360" w:lineRule="auto"/>
        <w:rPr>
          <w:b/>
          <w:sz w:val="24"/>
        </w:rPr>
      </w:pPr>
      <w:r w:rsidRPr="00AC5E01">
        <w:rPr>
          <w:rFonts w:hint="eastAsia"/>
          <w:b/>
          <w:sz w:val="24"/>
        </w:rPr>
        <w:t>四、售后及技术服务：</w:t>
      </w:r>
    </w:p>
    <w:p w:rsidR="00877D52" w:rsidRPr="00AC5E01" w:rsidRDefault="00877D52" w:rsidP="00877D52">
      <w:pPr>
        <w:spacing w:line="360" w:lineRule="auto"/>
        <w:ind w:firstLineChars="200" w:firstLine="480"/>
        <w:rPr>
          <w:sz w:val="24"/>
        </w:rPr>
      </w:pPr>
      <w:r w:rsidRPr="00AC5E01">
        <w:rPr>
          <w:rFonts w:hint="eastAsia"/>
          <w:sz w:val="24"/>
        </w:rPr>
        <w:t>1.</w:t>
      </w:r>
      <w:r w:rsidRPr="00AC5E01">
        <w:rPr>
          <w:rFonts w:hint="eastAsia"/>
          <w:sz w:val="24"/>
        </w:rPr>
        <w:t>设备安装、调试和验收：仪器到达最终用户现场并且实验室条件合格后，在接到用户通知后</w:t>
      </w:r>
      <w:r w:rsidRPr="00AC5E01">
        <w:rPr>
          <w:rFonts w:hint="eastAsia"/>
          <w:sz w:val="24"/>
        </w:rPr>
        <w:t>10</w:t>
      </w:r>
      <w:r w:rsidRPr="00AC5E01">
        <w:rPr>
          <w:rFonts w:hint="eastAsia"/>
          <w:sz w:val="24"/>
        </w:rPr>
        <w:t>个工作日内（节假日除外），需安排有经验的工程技术人员到用户现场安装、调试仪器，按验收指标逐项测试，直至达到验收要求</w:t>
      </w:r>
    </w:p>
    <w:p w:rsidR="00877D52" w:rsidRPr="00AC5E01" w:rsidRDefault="00877D52" w:rsidP="00877D52">
      <w:pPr>
        <w:spacing w:line="360" w:lineRule="auto"/>
        <w:ind w:firstLineChars="200" w:firstLine="480"/>
        <w:rPr>
          <w:sz w:val="24"/>
        </w:rPr>
      </w:pPr>
      <w:r w:rsidRPr="00AC5E01">
        <w:rPr>
          <w:rFonts w:hint="eastAsia"/>
          <w:sz w:val="24"/>
        </w:rPr>
        <w:t>2.</w:t>
      </w:r>
      <w:r w:rsidRPr="00AC5E01">
        <w:rPr>
          <w:rFonts w:hint="eastAsia"/>
          <w:sz w:val="24"/>
        </w:rPr>
        <w:t>技术培训要求：</w:t>
      </w:r>
    </w:p>
    <w:p w:rsidR="00877D52" w:rsidRPr="00AC5E01" w:rsidRDefault="00877D52" w:rsidP="00877D52">
      <w:pPr>
        <w:spacing w:line="360" w:lineRule="auto"/>
        <w:ind w:firstLineChars="200" w:firstLine="480"/>
        <w:rPr>
          <w:sz w:val="24"/>
        </w:rPr>
      </w:pPr>
      <w:r w:rsidRPr="00AC5E01">
        <w:rPr>
          <w:rFonts w:hint="eastAsia"/>
          <w:sz w:val="24"/>
        </w:rPr>
        <w:t>2.1</w:t>
      </w:r>
      <w:r w:rsidRPr="00AC5E01">
        <w:rPr>
          <w:rFonts w:hint="eastAsia"/>
          <w:sz w:val="24"/>
        </w:rPr>
        <w:t>安装验收期间，在用户所在地对用户进行</w:t>
      </w:r>
      <w:r w:rsidRPr="00AC5E01">
        <w:rPr>
          <w:rFonts w:hint="eastAsia"/>
          <w:sz w:val="24"/>
        </w:rPr>
        <w:t>1</w:t>
      </w:r>
      <w:r w:rsidRPr="00AC5E01">
        <w:rPr>
          <w:rFonts w:hint="eastAsia"/>
          <w:sz w:val="24"/>
        </w:rPr>
        <w:t>周仪器操作和日常维护的现场培训。</w:t>
      </w:r>
    </w:p>
    <w:p w:rsidR="00877D52" w:rsidRPr="00AC5E01" w:rsidRDefault="00877D52" w:rsidP="00877D52">
      <w:pPr>
        <w:spacing w:line="360" w:lineRule="auto"/>
        <w:ind w:firstLineChars="200" w:firstLine="480"/>
        <w:rPr>
          <w:sz w:val="24"/>
        </w:rPr>
      </w:pPr>
      <w:r w:rsidRPr="00AC5E01">
        <w:rPr>
          <w:rFonts w:hint="eastAsia"/>
          <w:sz w:val="24"/>
        </w:rPr>
        <w:t>2.2</w:t>
      </w:r>
      <w:r w:rsidRPr="00AC5E01">
        <w:rPr>
          <w:rFonts w:hint="eastAsia"/>
          <w:sz w:val="24"/>
        </w:rPr>
        <w:t>仪器使用期间，在用户方实验室（中国境内）提供免费技术培训。</w:t>
      </w:r>
    </w:p>
    <w:p w:rsidR="00877D52" w:rsidRPr="00AC5E01" w:rsidRDefault="00877D52" w:rsidP="00877D52">
      <w:pPr>
        <w:spacing w:line="360" w:lineRule="auto"/>
        <w:ind w:firstLineChars="200" w:firstLine="482"/>
        <w:rPr>
          <w:sz w:val="24"/>
        </w:rPr>
      </w:pPr>
      <w:r w:rsidRPr="00AC5E01">
        <w:rPr>
          <w:rFonts w:ascii="等线" w:hAnsi="等线" w:hint="eastAsia"/>
          <w:b/>
          <w:sz w:val="24"/>
        </w:rPr>
        <w:t>★</w:t>
      </w:r>
      <w:r w:rsidRPr="00AC5E01">
        <w:rPr>
          <w:rFonts w:hint="eastAsia"/>
          <w:sz w:val="24"/>
        </w:rPr>
        <w:t>3.</w:t>
      </w:r>
      <w:r w:rsidRPr="00AC5E01">
        <w:rPr>
          <w:rFonts w:hint="eastAsia"/>
          <w:sz w:val="24"/>
        </w:rPr>
        <w:t>保修：自安装验收之日起，设备整机保修不少于一年。</w:t>
      </w:r>
      <w:r w:rsidRPr="00AC5E01">
        <w:rPr>
          <w:rFonts w:hint="eastAsia"/>
          <w:b/>
          <w:sz w:val="24"/>
        </w:rPr>
        <w:t>（本条不用提供证明资料）</w:t>
      </w:r>
    </w:p>
    <w:p w:rsidR="00877D52" w:rsidRPr="00AC5E01" w:rsidRDefault="00877D52" w:rsidP="00877D52">
      <w:pPr>
        <w:spacing w:line="360" w:lineRule="auto"/>
        <w:ind w:firstLineChars="200" w:firstLine="480"/>
        <w:rPr>
          <w:sz w:val="24"/>
        </w:rPr>
      </w:pPr>
      <w:r w:rsidRPr="00AC5E01">
        <w:rPr>
          <w:rFonts w:hint="eastAsia"/>
          <w:sz w:val="24"/>
        </w:rPr>
        <w:t>4.</w:t>
      </w:r>
      <w:r w:rsidRPr="00AC5E01">
        <w:rPr>
          <w:rFonts w:hint="eastAsia"/>
          <w:sz w:val="24"/>
        </w:rPr>
        <w:t>维修响应：维修响应时间：保修期内，接到用户关于设备发生故障的通知后</w:t>
      </w:r>
      <w:r w:rsidRPr="00AC5E01">
        <w:rPr>
          <w:rFonts w:hint="eastAsia"/>
          <w:sz w:val="24"/>
        </w:rPr>
        <w:t>48</w:t>
      </w:r>
      <w:r w:rsidRPr="00AC5E01">
        <w:rPr>
          <w:rFonts w:hint="eastAsia"/>
          <w:sz w:val="24"/>
        </w:rPr>
        <w:t>小时内响应，响应后三个工作日内抵达现场解决；其他无法迅速解决的问题应在一周内解决或提出明确解决方案</w:t>
      </w:r>
    </w:p>
    <w:p w:rsidR="00877D52" w:rsidRPr="00AC5E01" w:rsidRDefault="00877D52" w:rsidP="00877D52">
      <w:pPr>
        <w:spacing w:line="360" w:lineRule="auto"/>
        <w:rPr>
          <w:sz w:val="24"/>
        </w:rPr>
      </w:pPr>
      <w:r w:rsidRPr="00AC5E01">
        <w:rPr>
          <w:rFonts w:hint="eastAsia"/>
          <w:b/>
          <w:sz w:val="24"/>
        </w:rPr>
        <w:t>五、交货地点</w:t>
      </w:r>
      <w:r w:rsidRPr="00AC5E01">
        <w:rPr>
          <w:rFonts w:hint="eastAsia"/>
          <w:sz w:val="24"/>
        </w:rPr>
        <w:t>：</w:t>
      </w:r>
      <w:r w:rsidRPr="00AC5E01">
        <w:rPr>
          <w:rFonts w:hint="eastAsia"/>
          <w:sz w:val="24"/>
        </w:rPr>
        <w:t>CIP</w:t>
      </w:r>
      <w:r w:rsidRPr="00AC5E01">
        <w:rPr>
          <w:rFonts w:hint="eastAsia"/>
          <w:sz w:val="24"/>
        </w:rPr>
        <w:t>北京机场</w:t>
      </w:r>
    </w:p>
    <w:p w:rsidR="00877D52" w:rsidRPr="00AC5E01" w:rsidRDefault="00877D52" w:rsidP="00877D52">
      <w:pPr>
        <w:spacing w:line="360" w:lineRule="auto"/>
        <w:rPr>
          <w:rFonts w:ascii="宋体" w:hAnsi="宋体" w:hint="eastAsia"/>
          <w:bCs/>
          <w:kern w:val="0"/>
          <w:sz w:val="24"/>
        </w:rPr>
      </w:pPr>
      <w:r w:rsidRPr="00AC5E01">
        <w:rPr>
          <w:rFonts w:hint="eastAsia"/>
          <w:b/>
          <w:sz w:val="24"/>
        </w:rPr>
        <w:t>六、交货期：</w:t>
      </w:r>
      <w:r w:rsidRPr="00AC5E01">
        <w:rPr>
          <w:rFonts w:ascii="宋体" w:hAnsi="宋体"/>
          <w:sz w:val="24"/>
        </w:rPr>
        <w:t xml:space="preserve"> L/C</w:t>
      </w:r>
      <w:r w:rsidRPr="00AC5E01">
        <w:rPr>
          <w:rFonts w:ascii="宋体" w:hAnsi="宋体" w:hint="eastAsia"/>
          <w:sz w:val="24"/>
        </w:rPr>
        <w:t>后</w:t>
      </w:r>
      <w:r w:rsidRPr="00AC5E01">
        <w:rPr>
          <w:rFonts w:ascii="宋体" w:hAnsi="宋体"/>
          <w:sz w:val="24"/>
        </w:rPr>
        <w:t>90</w:t>
      </w:r>
      <w:r w:rsidRPr="00AC5E01">
        <w:rPr>
          <w:rFonts w:ascii="宋体" w:hAnsi="宋体" w:hint="eastAsia"/>
          <w:sz w:val="24"/>
        </w:rPr>
        <w:t>天内交货并安装完毕。</w:t>
      </w:r>
    </w:p>
    <w:p w:rsidR="00877D52" w:rsidRPr="00AC5E01" w:rsidRDefault="00877D52" w:rsidP="00877D52">
      <w:pPr>
        <w:spacing w:line="360" w:lineRule="auto"/>
        <w:rPr>
          <w:rFonts w:ascii="宋体" w:hAnsi="宋体" w:hint="eastAsia"/>
          <w:bCs/>
          <w:sz w:val="24"/>
        </w:rPr>
      </w:pPr>
      <w:r w:rsidRPr="00AC5E01">
        <w:rPr>
          <w:rFonts w:ascii="宋体" w:hAnsi="宋体" w:hint="eastAsia"/>
          <w:bCs/>
          <w:sz w:val="24"/>
        </w:rPr>
        <w:t>七、采购标的验收标准：</w:t>
      </w:r>
    </w:p>
    <w:p w:rsidR="00877D52" w:rsidRPr="00AC5E01" w:rsidRDefault="00877D52" w:rsidP="00877D52">
      <w:pPr>
        <w:spacing w:line="360" w:lineRule="auto"/>
        <w:ind w:firstLineChars="200" w:firstLine="480"/>
        <w:rPr>
          <w:rFonts w:ascii="宋体" w:hAnsi="宋体" w:cs="仿宋_GB2312" w:hint="eastAsia"/>
          <w:sz w:val="24"/>
          <w:shd w:val="clear" w:color="auto" w:fill="FFFFFF"/>
        </w:rPr>
      </w:pPr>
      <w:r w:rsidRPr="00AC5E01">
        <w:rPr>
          <w:rFonts w:ascii="宋体" w:hAnsi="宋体" w:cs="仿宋_GB2312" w:hint="eastAsia"/>
          <w:sz w:val="24"/>
          <w:shd w:val="clear" w:color="auto" w:fill="FFFFFF"/>
        </w:rPr>
        <w:t>1.设备安装、调试完成后，由采购人组织验收，验收合格后，采购人及中标人双方共同签署验收文件。</w:t>
      </w:r>
    </w:p>
    <w:p w:rsidR="00877D52" w:rsidRPr="00AC5E01" w:rsidRDefault="00877D52" w:rsidP="00877D52">
      <w:pPr>
        <w:spacing w:line="360" w:lineRule="auto"/>
        <w:ind w:firstLineChars="200" w:firstLine="480"/>
        <w:rPr>
          <w:rFonts w:ascii="宋体" w:hAnsi="宋体" w:cs="仿宋_GB2312"/>
          <w:sz w:val="24"/>
          <w:shd w:val="clear" w:color="auto" w:fill="FFFFFF"/>
        </w:rPr>
      </w:pPr>
      <w:r w:rsidRPr="00AC5E01">
        <w:rPr>
          <w:rFonts w:ascii="宋体" w:hAnsi="宋体" w:cs="仿宋_GB2312" w:hint="eastAsia"/>
          <w:sz w:val="24"/>
          <w:shd w:val="clear" w:color="auto" w:fill="FFFFFF"/>
        </w:rPr>
        <w:t>2.仪器到货：仪器到货前应将安装环境要求书面通知给用户，并与用户协商足够准备时间。到货时需按用户要求免费将设备在双方商定的时间运到指定安装位置，并由仪器安装工程师当场进行开箱检查。</w:t>
      </w:r>
    </w:p>
    <w:p w:rsidR="00877D52" w:rsidRPr="00AC5E01" w:rsidRDefault="00877D52" w:rsidP="00877D52">
      <w:pPr>
        <w:tabs>
          <w:tab w:val="left" w:pos="451"/>
        </w:tabs>
        <w:autoSpaceDE w:val="0"/>
        <w:autoSpaceDN w:val="0"/>
        <w:spacing w:line="360" w:lineRule="auto"/>
        <w:ind w:firstLineChars="200" w:firstLine="480"/>
        <w:rPr>
          <w:rFonts w:ascii="宋体" w:hAnsi="宋体"/>
          <w:bCs/>
          <w:kern w:val="0"/>
          <w:sz w:val="24"/>
        </w:rPr>
      </w:pPr>
      <w:r w:rsidRPr="00AC5E01">
        <w:rPr>
          <w:rFonts w:ascii="宋体" w:hAnsi="宋体"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877D52" w:rsidRPr="00AC5E01" w:rsidRDefault="00877D52" w:rsidP="00877D52">
      <w:pPr>
        <w:spacing w:line="360" w:lineRule="auto"/>
        <w:jc w:val="left"/>
        <w:rPr>
          <w:rFonts w:ascii="宋体" w:hAnsi="宋体"/>
          <w:bCs/>
          <w:sz w:val="24"/>
        </w:rPr>
      </w:pPr>
    </w:p>
    <w:p w:rsidR="00877D52" w:rsidRPr="00AC5E01" w:rsidRDefault="00877D52" w:rsidP="00877D52">
      <w:pPr>
        <w:spacing w:line="360" w:lineRule="auto"/>
        <w:jc w:val="left"/>
        <w:rPr>
          <w:rFonts w:ascii="宋体" w:hAnsi="宋体"/>
          <w:bCs/>
          <w:sz w:val="24"/>
        </w:rPr>
      </w:pPr>
    </w:p>
    <w:p w:rsidR="00877D52" w:rsidRPr="00AC5E01" w:rsidRDefault="00877D52" w:rsidP="00877D52">
      <w:pPr>
        <w:spacing w:line="360" w:lineRule="auto"/>
        <w:jc w:val="left"/>
        <w:rPr>
          <w:rFonts w:ascii="宋体" w:hAnsi="宋体" w:hint="eastAsia"/>
          <w:bCs/>
          <w:sz w:val="24"/>
        </w:rPr>
      </w:pPr>
    </w:p>
    <w:p w:rsidR="00877D52" w:rsidRPr="00AC5E01" w:rsidRDefault="00877D52" w:rsidP="00877D52">
      <w:pPr>
        <w:spacing w:line="360" w:lineRule="auto"/>
        <w:jc w:val="center"/>
        <w:rPr>
          <w:rFonts w:ascii="宋体" w:hAnsi="宋体"/>
          <w:bCs/>
          <w:sz w:val="24"/>
        </w:rPr>
      </w:pPr>
      <w:r w:rsidRPr="00AC5E01">
        <w:rPr>
          <w:rFonts w:ascii="宋体" w:hAnsi="宋体" w:hint="eastAsia"/>
          <w:bCs/>
          <w:sz w:val="24"/>
        </w:rPr>
        <w:lastRenderedPageBreak/>
        <w:t>品目2 四</w:t>
      </w:r>
      <w:proofErr w:type="gramStart"/>
      <w:r w:rsidRPr="00AC5E01">
        <w:rPr>
          <w:rFonts w:ascii="宋体" w:hAnsi="宋体" w:hint="eastAsia"/>
          <w:bCs/>
          <w:sz w:val="24"/>
        </w:rPr>
        <w:t>极</w:t>
      </w:r>
      <w:proofErr w:type="gramEnd"/>
      <w:r w:rsidRPr="00AC5E01">
        <w:rPr>
          <w:rFonts w:ascii="宋体" w:hAnsi="宋体" w:hint="eastAsia"/>
          <w:bCs/>
          <w:sz w:val="24"/>
        </w:rPr>
        <w:t>杆-高分辨组合式</w:t>
      </w:r>
      <w:proofErr w:type="gramStart"/>
      <w:r w:rsidRPr="00AC5E01">
        <w:rPr>
          <w:rFonts w:ascii="宋体" w:hAnsi="宋体" w:hint="eastAsia"/>
          <w:bCs/>
          <w:sz w:val="24"/>
        </w:rPr>
        <w:t>液质联用</w:t>
      </w:r>
      <w:proofErr w:type="gramEnd"/>
      <w:r w:rsidRPr="00AC5E01">
        <w:rPr>
          <w:rFonts w:ascii="宋体" w:hAnsi="宋体" w:hint="eastAsia"/>
          <w:bCs/>
          <w:sz w:val="24"/>
        </w:rPr>
        <w:t>仪</w:t>
      </w:r>
    </w:p>
    <w:p w:rsidR="00877D52" w:rsidRPr="00AC5E01" w:rsidRDefault="00877D52" w:rsidP="00877D52">
      <w:pPr>
        <w:spacing w:line="360" w:lineRule="auto"/>
        <w:jc w:val="center"/>
        <w:rPr>
          <w:rFonts w:ascii="宋体" w:hAnsi="宋体"/>
          <w:bCs/>
          <w:sz w:val="24"/>
        </w:rPr>
      </w:pPr>
    </w:p>
    <w:p w:rsidR="00877D52" w:rsidRPr="00AC5E01" w:rsidRDefault="00877D52" w:rsidP="00877D52">
      <w:pPr>
        <w:spacing w:line="360" w:lineRule="auto"/>
        <w:jc w:val="left"/>
        <w:rPr>
          <w:rFonts w:ascii="等线" w:hAnsi="等线"/>
          <w:b/>
          <w:sz w:val="24"/>
        </w:rPr>
      </w:pPr>
      <w:r w:rsidRPr="00AC5E01">
        <w:rPr>
          <w:rFonts w:hint="eastAsia"/>
          <w:b/>
          <w:sz w:val="24"/>
        </w:rPr>
        <w:t>一</w:t>
      </w:r>
      <w:r w:rsidRPr="00AC5E01">
        <w:rPr>
          <w:rFonts w:ascii="等线" w:hAnsi="等线" w:hint="eastAsia"/>
          <w:b/>
          <w:sz w:val="24"/>
        </w:rPr>
        <w:t>、应用范围</w:t>
      </w:r>
    </w:p>
    <w:p w:rsidR="00877D52" w:rsidRPr="00AC5E01" w:rsidRDefault="00877D52" w:rsidP="00877D52">
      <w:pPr>
        <w:spacing w:line="360" w:lineRule="auto"/>
        <w:ind w:firstLineChars="200" w:firstLine="480"/>
        <w:jc w:val="left"/>
        <w:rPr>
          <w:rFonts w:hAnsi="宋体"/>
          <w:sz w:val="24"/>
        </w:rPr>
      </w:pPr>
      <w:r w:rsidRPr="00AC5E01">
        <w:rPr>
          <w:rFonts w:hAnsi="宋体" w:hint="eastAsia"/>
          <w:sz w:val="24"/>
        </w:rPr>
        <w:t>蛋白质组学研究中的蛋白质鉴定和定量分析。</w:t>
      </w:r>
    </w:p>
    <w:p w:rsidR="00877D52" w:rsidRPr="00AC5E01" w:rsidRDefault="00877D52" w:rsidP="00877D52">
      <w:pPr>
        <w:spacing w:line="360" w:lineRule="auto"/>
        <w:jc w:val="left"/>
        <w:rPr>
          <w:rFonts w:ascii="等线" w:hAnsi="等线"/>
          <w:b/>
          <w:sz w:val="24"/>
        </w:rPr>
      </w:pPr>
      <w:r w:rsidRPr="00AC5E01">
        <w:rPr>
          <w:rFonts w:ascii="等线" w:hAnsi="等线" w:hint="eastAsia"/>
          <w:b/>
          <w:sz w:val="24"/>
        </w:rPr>
        <w:t>二、技术指标</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 xml:space="preserve">1. </w:t>
      </w:r>
      <w:r w:rsidRPr="00AC5E01">
        <w:rPr>
          <w:rFonts w:ascii="等线" w:hAnsi="等线"/>
          <w:sz w:val="24"/>
        </w:rPr>
        <w:t>质谱部分：</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 xml:space="preserve">1.1 </w:t>
      </w:r>
      <w:r w:rsidRPr="00AC5E01">
        <w:rPr>
          <w:rFonts w:ascii="等线" w:hAnsi="等线"/>
          <w:sz w:val="24"/>
        </w:rPr>
        <w:t>离子源部分</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独立的可加热电喷雾离子源（</w:t>
      </w:r>
      <w:r w:rsidRPr="00AC5E01">
        <w:rPr>
          <w:rFonts w:ascii="等线" w:hAnsi="等线"/>
          <w:sz w:val="24"/>
        </w:rPr>
        <w:t>ESI</w:t>
      </w:r>
      <w:r w:rsidRPr="00AC5E01">
        <w:rPr>
          <w:rFonts w:ascii="等线" w:hAnsi="等线"/>
          <w:sz w:val="24"/>
        </w:rPr>
        <w:t>源），集成式气路电路设计，安装离子源时即可实现气路电路连接，自动识别，</w:t>
      </w:r>
      <w:r w:rsidRPr="00AC5E01">
        <w:rPr>
          <w:rFonts w:ascii="等线" w:hAnsi="等线" w:hint="eastAsia"/>
          <w:sz w:val="24"/>
        </w:rPr>
        <w:t>无</w:t>
      </w:r>
      <w:r w:rsidRPr="00AC5E01">
        <w:rPr>
          <w:rFonts w:ascii="等线" w:hAnsi="等线"/>
          <w:sz w:val="24"/>
        </w:rPr>
        <w:t>需进行额外操作；</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w:t>
      </w:r>
      <w:r w:rsidRPr="00AC5E01">
        <w:rPr>
          <w:rFonts w:ascii="等线" w:hAnsi="等线" w:hint="eastAsia"/>
          <w:sz w:val="24"/>
        </w:rPr>
        <w:t xml:space="preserve">.2 </w:t>
      </w:r>
      <w:r w:rsidRPr="00AC5E01">
        <w:rPr>
          <w:rFonts w:ascii="等线" w:hAnsi="等线" w:hint="eastAsia"/>
          <w:sz w:val="24"/>
        </w:rPr>
        <w:t>离子传输系统</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w:t>
      </w:r>
      <w:r w:rsidRPr="00AC5E01">
        <w:rPr>
          <w:rFonts w:ascii="等线" w:hAnsi="等线" w:hint="eastAsia"/>
          <w:sz w:val="24"/>
        </w:rPr>
        <w:t xml:space="preserve">.2.1 </w:t>
      </w:r>
      <w:r w:rsidRPr="00AC5E01">
        <w:rPr>
          <w:rFonts w:ascii="等线" w:hAnsi="等线" w:hint="eastAsia"/>
          <w:sz w:val="24"/>
        </w:rPr>
        <w:t>离子传输系统必须配有离子传输管设计，保护分子涡轮泵，减少真空负担；</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w:t>
      </w:r>
      <w:r w:rsidRPr="00AC5E01">
        <w:rPr>
          <w:rFonts w:ascii="等线" w:hAnsi="等线" w:hint="eastAsia"/>
          <w:sz w:val="24"/>
        </w:rPr>
        <w:t>.2.</w:t>
      </w:r>
      <w:r w:rsidRPr="00AC5E01">
        <w:rPr>
          <w:rFonts w:ascii="等线" w:hAnsi="等线"/>
          <w:sz w:val="24"/>
        </w:rPr>
        <w:t xml:space="preserve">2 </w:t>
      </w:r>
      <w:r w:rsidRPr="00AC5E01">
        <w:rPr>
          <w:rFonts w:ascii="等线" w:hAnsi="等线" w:hint="eastAsia"/>
          <w:sz w:val="24"/>
        </w:rPr>
        <w:t>具有真空隔断阀设计，在移去、清洗离子传输部件时，不需破坏真空</w:t>
      </w:r>
      <w:r w:rsidRPr="00AC5E01">
        <w:rPr>
          <w:rFonts w:ascii="等线" w:hAnsi="等线" w:hint="eastAsia"/>
          <w:sz w:val="24"/>
        </w:rPr>
        <w:t xml:space="preserve">, </w:t>
      </w:r>
      <w:r w:rsidRPr="00AC5E01">
        <w:rPr>
          <w:rFonts w:ascii="等线" w:hAnsi="等线" w:hint="eastAsia"/>
          <w:sz w:val="24"/>
        </w:rPr>
        <w:t>待机时不需要消耗氮气；</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 xml:space="preserve">1.3 </w:t>
      </w:r>
      <w:r w:rsidRPr="00AC5E01">
        <w:rPr>
          <w:rFonts w:ascii="等线" w:hAnsi="等线"/>
          <w:sz w:val="24"/>
        </w:rPr>
        <w:t>质量分析器部分</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 xml:space="preserve">#1.3.1 </w:t>
      </w:r>
      <w:r w:rsidRPr="00AC5E01">
        <w:rPr>
          <w:rFonts w:ascii="等线" w:hAnsi="等线"/>
          <w:sz w:val="24"/>
        </w:rPr>
        <w:t>质量范围</w:t>
      </w:r>
      <w:r w:rsidRPr="00AC5E01">
        <w:rPr>
          <w:rFonts w:ascii="等线" w:hAnsi="等线"/>
          <w:sz w:val="24"/>
        </w:rPr>
        <w:t>50-</w:t>
      </w:r>
      <w:r w:rsidRPr="00AC5E01">
        <w:rPr>
          <w:rFonts w:ascii="等线" w:hAnsi="等线" w:hint="eastAsia"/>
          <w:sz w:val="24"/>
        </w:rPr>
        <w:t>6</w:t>
      </w:r>
      <w:r w:rsidRPr="00AC5E01">
        <w:rPr>
          <w:rFonts w:ascii="等线" w:hAnsi="等线"/>
          <w:sz w:val="24"/>
        </w:rPr>
        <w:t>000 m/z</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#1.3.2</w:t>
      </w:r>
      <w:r w:rsidRPr="00AC5E01">
        <w:rPr>
          <w:rFonts w:ascii="等线" w:hAnsi="等线"/>
          <w:sz w:val="24"/>
        </w:rPr>
        <w:t>仪器分辨率：</w:t>
      </w:r>
      <w:r w:rsidRPr="00AC5E01">
        <w:rPr>
          <w:rFonts w:ascii="等线" w:hAnsi="等线" w:hint="eastAsia"/>
          <w:sz w:val="24"/>
        </w:rPr>
        <w:t>不小于</w:t>
      </w:r>
      <w:r w:rsidRPr="00AC5E01">
        <w:rPr>
          <w:rFonts w:ascii="等线" w:hAnsi="等线"/>
          <w:sz w:val="24"/>
        </w:rPr>
        <w:t>100,000 FWHM  ( m/z≤200)</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#1.3.3</w:t>
      </w:r>
      <w:r w:rsidRPr="00AC5E01">
        <w:rPr>
          <w:rFonts w:ascii="等线" w:hAnsi="等线"/>
          <w:sz w:val="24"/>
        </w:rPr>
        <w:t>线性范围：分辨率设定为不小于</w:t>
      </w:r>
      <w:r w:rsidRPr="00AC5E01">
        <w:rPr>
          <w:rFonts w:ascii="等线" w:hAnsi="等线"/>
          <w:sz w:val="24"/>
        </w:rPr>
        <w:t>60000 (FWHM</w:t>
      </w:r>
      <w:r w:rsidRPr="00AC5E01">
        <w:rPr>
          <w:rFonts w:ascii="等线" w:hAnsi="等线"/>
          <w:sz w:val="24"/>
        </w:rPr>
        <w:t>）时，以克伦特罗为目标物，线性范围</w:t>
      </w:r>
      <w:r w:rsidRPr="00AC5E01">
        <w:rPr>
          <w:rFonts w:ascii="等线" w:hAnsi="等线"/>
          <w:sz w:val="24"/>
        </w:rPr>
        <w:t>≥10</w:t>
      </w:r>
      <w:r w:rsidRPr="00AC5E01">
        <w:rPr>
          <w:rFonts w:ascii="等线" w:hAnsi="等线"/>
          <w:sz w:val="24"/>
          <w:vertAlign w:val="superscript"/>
        </w:rPr>
        <w:t xml:space="preserve">5 </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1.3.4</w:t>
      </w:r>
      <w:r w:rsidRPr="00AC5E01">
        <w:rPr>
          <w:rFonts w:ascii="等线" w:hAnsi="等线"/>
          <w:sz w:val="24"/>
        </w:rPr>
        <w:t>质谱采集速率：</w:t>
      </w:r>
      <w:r w:rsidRPr="00AC5E01">
        <w:rPr>
          <w:rFonts w:ascii="等线" w:hAnsi="等线" w:hint="eastAsia"/>
          <w:sz w:val="24"/>
        </w:rPr>
        <w:t>不小于</w:t>
      </w:r>
      <w:r w:rsidRPr="00AC5E01">
        <w:rPr>
          <w:rFonts w:ascii="等线" w:hAnsi="等线"/>
          <w:sz w:val="24"/>
        </w:rPr>
        <w:t>10Hz</w:t>
      </w:r>
      <w:r w:rsidRPr="00AC5E01">
        <w:rPr>
          <w:rFonts w:ascii="等线" w:hAnsi="等线"/>
          <w:sz w:val="24"/>
        </w:rPr>
        <w:t>；分辨率</w:t>
      </w:r>
      <w:r w:rsidRPr="00AC5E01">
        <w:rPr>
          <w:rFonts w:ascii="等线" w:hAnsi="等线"/>
          <w:sz w:val="24"/>
        </w:rPr>
        <w:t>≥60000 FWHM</w:t>
      </w:r>
      <w:r w:rsidRPr="00AC5E01">
        <w:rPr>
          <w:rFonts w:ascii="等线" w:hAnsi="等线"/>
          <w:sz w:val="24"/>
        </w:rPr>
        <w:t>时，不少于</w:t>
      </w:r>
      <w:r w:rsidRPr="00AC5E01">
        <w:rPr>
          <w:rFonts w:ascii="等线" w:hAnsi="等线"/>
          <w:sz w:val="24"/>
        </w:rPr>
        <w:t>3</w:t>
      </w:r>
      <w:r w:rsidRPr="00AC5E01">
        <w:rPr>
          <w:rFonts w:ascii="等线" w:hAnsi="等线"/>
          <w:sz w:val="24"/>
        </w:rPr>
        <w:t>张</w:t>
      </w:r>
      <w:r w:rsidRPr="00AC5E01">
        <w:rPr>
          <w:rFonts w:ascii="等线" w:hAnsi="等线"/>
          <w:sz w:val="24"/>
        </w:rPr>
        <w:t>/</w:t>
      </w:r>
      <w:r w:rsidRPr="00AC5E01">
        <w:rPr>
          <w:rFonts w:ascii="等线" w:hAnsi="等线"/>
          <w:sz w:val="24"/>
        </w:rPr>
        <w:t>秒</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#1.3.5</w:t>
      </w:r>
      <w:r w:rsidRPr="00AC5E01">
        <w:rPr>
          <w:rFonts w:ascii="等线" w:hAnsi="等线"/>
          <w:sz w:val="24"/>
        </w:rPr>
        <w:t>质量</w:t>
      </w:r>
      <w:r w:rsidRPr="00AC5E01">
        <w:rPr>
          <w:rFonts w:ascii="等线" w:hAnsi="等线" w:hint="eastAsia"/>
          <w:sz w:val="24"/>
        </w:rPr>
        <w:t>轴</w:t>
      </w:r>
      <w:r w:rsidRPr="00AC5E01">
        <w:rPr>
          <w:rFonts w:ascii="等线" w:hAnsi="等线"/>
          <w:sz w:val="24"/>
        </w:rPr>
        <w:t>稳定</w:t>
      </w:r>
      <w:r w:rsidRPr="00AC5E01">
        <w:rPr>
          <w:rFonts w:ascii="等线" w:hAnsi="等线" w:hint="eastAsia"/>
          <w:sz w:val="24"/>
        </w:rPr>
        <w:t>性</w:t>
      </w:r>
      <w:r w:rsidRPr="00AC5E01">
        <w:rPr>
          <w:rFonts w:ascii="等线" w:hAnsi="等线"/>
          <w:sz w:val="24"/>
        </w:rPr>
        <w:t>：设备校正</w:t>
      </w:r>
      <w:r w:rsidRPr="00AC5E01">
        <w:rPr>
          <w:rFonts w:ascii="等线" w:hAnsi="等线" w:hint="eastAsia"/>
          <w:sz w:val="24"/>
        </w:rPr>
        <w:t>一次</w:t>
      </w:r>
      <w:r w:rsidRPr="00AC5E01">
        <w:rPr>
          <w:rFonts w:ascii="等线" w:hAnsi="等线"/>
          <w:sz w:val="24"/>
        </w:rPr>
        <w:t>后，连续</w:t>
      </w:r>
      <w:r w:rsidRPr="00AC5E01">
        <w:rPr>
          <w:rFonts w:ascii="等线" w:hAnsi="等线"/>
          <w:sz w:val="24"/>
        </w:rPr>
        <w:t>48</w:t>
      </w:r>
      <w:r w:rsidRPr="00AC5E01">
        <w:rPr>
          <w:rFonts w:ascii="等线" w:hAnsi="等线"/>
          <w:sz w:val="24"/>
        </w:rPr>
        <w:t>小时内</w:t>
      </w:r>
      <w:r w:rsidRPr="00AC5E01">
        <w:rPr>
          <w:rFonts w:ascii="等线" w:hAnsi="等线" w:hint="eastAsia"/>
          <w:sz w:val="24"/>
        </w:rPr>
        <w:t>不再校正质量轴，</w:t>
      </w:r>
      <w:r w:rsidRPr="00AC5E01">
        <w:rPr>
          <w:rFonts w:ascii="等线" w:hAnsi="等线"/>
          <w:sz w:val="24"/>
        </w:rPr>
        <w:t>重复进样</w:t>
      </w:r>
      <w:r w:rsidRPr="00AC5E01">
        <w:rPr>
          <w:rFonts w:ascii="等线" w:hAnsi="等线"/>
          <w:sz w:val="24"/>
        </w:rPr>
        <w:t>100fg</w:t>
      </w:r>
      <w:r w:rsidRPr="00AC5E01">
        <w:rPr>
          <w:rFonts w:ascii="等线" w:hAnsi="等线"/>
          <w:sz w:val="24"/>
        </w:rPr>
        <w:t>利血平，</w:t>
      </w:r>
      <w:r w:rsidRPr="00AC5E01">
        <w:rPr>
          <w:rFonts w:ascii="等线" w:hAnsi="等线"/>
          <w:sz w:val="24"/>
        </w:rPr>
        <w:t>609</w:t>
      </w:r>
      <w:r w:rsidRPr="00AC5E01">
        <w:rPr>
          <w:rFonts w:ascii="等线" w:hAnsi="等线"/>
          <w:sz w:val="24"/>
        </w:rPr>
        <w:t>质量精确度</w:t>
      </w:r>
      <w:r w:rsidRPr="00AC5E01">
        <w:rPr>
          <w:rFonts w:ascii="等线" w:hAnsi="等线"/>
          <w:sz w:val="24"/>
        </w:rPr>
        <w:t>≤5ppm</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1.3.6</w:t>
      </w:r>
      <w:r w:rsidRPr="00AC5E01">
        <w:rPr>
          <w:rFonts w:ascii="等线" w:hAnsi="等线"/>
          <w:sz w:val="24"/>
        </w:rPr>
        <w:t>正负离子切换速度：小于</w:t>
      </w:r>
      <w:r w:rsidRPr="00AC5E01">
        <w:rPr>
          <w:rFonts w:ascii="等线" w:hAnsi="等线"/>
          <w:sz w:val="24"/>
        </w:rPr>
        <w:t>1</w:t>
      </w:r>
      <w:r w:rsidRPr="00AC5E01">
        <w:rPr>
          <w:rFonts w:ascii="等线" w:hAnsi="等线"/>
          <w:sz w:val="24"/>
        </w:rPr>
        <w:t>秒</w:t>
      </w:r>
      <w:r w:rsidRPr="00AC5E01">
        <w:rPr>
          <w:rFonts w:ascii="等线" w:hAnsi="等线" w:hint="eastAsia"/>
          <w:sz w:val="24"/>
        </w:rPr>
        <w:t>（即每秒可获得正负离子谱图各一张）</w:t>
      </w:r>
      <w:r w:rsidRPr="00AC5E01">
        <w:rPr>
          <w:rFonts w:ascii="等线" w:hAnsi="等线"/>
          <w:sz w:val="24"/>
        </w:rPr>
        <w:t>，在进行快速</w:t>
      </w:r>
      <w:r w:rsidRPr="00AC5E01">
        <w:rPr>
          <w:rFonts w:ascii="等线" w:hAnsi="等线" w:hint="eastAsia"/>
          <w:sz w:val="24"/>
        </w:rPr>
        <w:t>正负</w:t>
      </w:r>
      <w:r w:rsidRPr="00AC5E01">
        <w:rPr>
          <w:rFonts w:ascii="等线" w:hAnsi="等线"/>
          <w:sz w:val="24"/>
        </w:rPr>
        <w:t>切换</w:t>
      </w:r>
      <w:r w:rsidRPr="00AC5E01">
        <w:rPr>
          <w:rFonts w:ascii="等线" w:hAnsi="等线" w:hint="eastAsia"/>
          <w:sz w:val="24"/>
        </w:rPr>
        <w:t>模式下</w:t>
      </w:r>
      <w:r w:rsidRPr="00AC5E01">
        <w:rPr>
          <w:rFonts w:ascii="等线" w:hAnsi="等线"/>
          <w:sz w:val="24"/>
        </w:rPr>
        <w:t>连续运行</w:t>
      </w:r>
      <w:r w:rsidRPr="00AC5E01">
        <w:rPr>
          <w:rFonts w:ascii="等线" w:hAnsi="等线"/>
          <w:sz w:val="24"/>
        </w:rPr>
        <w:t>2</w:t>
      </w:r>
      <w:r w:rsidRPr="00AC5E01">
        <w:rPr>
          <w:rFonts w:ascii="等线" w:hAnsi="等线"/>
          <w:sz w:val="24"/>
        </w:rPr>
        <w:t>小时，质量轴的稳定性</w:t>
      </w:r>
      <w:r w:rsidRPr="00AC5E01">
        <w:rPr>
          <w:rFonts w:ascii="等线" w:hAnsi="等线"/>
          <w:sz w:val="24"/>
        </w:rPr>
        <w:t>&lt;3ppm</w:t>
      </w:r>
      <w:r w:rsidRPr="00AC5E01">
        <w:rPr>
          <w:rFonts w:ascii="等线" w:hAnsi="等线"/>
          <w:sz w:val="24"/>
        </w:rPr>
        <w:t>；即用</w:t>
      </w:r>
      <w:r w:rsidRPr="00AC5E01">
        <w:rPr>
          <w:rFonts w:ascii="等线" w:hAnsi="等线"/>
          <w:sz w:val="24"/>
        </w:rPr>
        <w:t>0.5ppb</w:t>
      </w:r>
      <w:r w:rsidRPr="00AC5E01">
        <w:rPr>
          <w:rFonts w:ascii="等线" w:hAnsi="等线"/>
          <w:sz w:val="24"/>
        </w:rPr>
        <w:t>氯霉素和</w:t>
      </w:r>
      <w:r w:rsidRPr="00AC5E01">
        <w:rPr>
          <w:rFonts w:ascii="等线" w:hAnsi="等线"/>
          <w:sz w:val="24"/>
        </w:rPr>
        <w:t>0.5ppb</w:t>
      </w:r>
      <w:r w:rsidRPr="00AC5E01">
        <w:rPr>
          <w:rFonts w:ascii="等线" w:hAnsi="等线"/>
          <w:sz w:val="24"/>
        </w:rPr>
        <w:t>克伦特罗混合溶液作为测试液，蠕动泵连续进样</w:t>
      </w:r>
      <w:r w:rsidRPr="00AC5E01">
        <w:rPr>
          <w:rFonts w:ascii="等线" w:hAnsi="等线"/>
          <w:sz w:val="24"/>
        </w:rPr>
        <w:t>2</w:t>
      </w:r>
      <w:r w:rsidRPr="00AC5E01">
        <w:rPr>
          <w:rFonts w:ascii="等线" w:hAnsi="等线"/>
          <w:sz w:val="24"/>
        </w:rPr>
        <w:t>小时，正负快速扫描同时监测氯霉素和克伦特罗分子离子峰，两者质量偏差小于</w:t>
      </w:r>
      <w:r w:rsidRPr="00AC5E01">
        <w:rPr>
          <w:rFonts w:ascii="等线" w:hAnsi="等线"/>
          <w:sz w:val="24"/>
        </w:rPr>
        <w:t>3ppm</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1.3.7</w:t>
      </w:r>
      <w:r w:rsidRPr="00AC5E01">
        <w:rPr>
          <w:rFonts w:ascii="等线" w:hAnsi="等线"/>
          <w:sz w:val="24"/>
        </w:rPr>
        <w:t>灵敏度</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w:t>
      </w:r>
      <w:r w:rsidRPr="00AC5E01">
        <w:rPr>
          <w:rFonts w:ascii="等线" w:hAnsi="等线"/>
          <w:sz w:val="24"/>
        </w:rPr>
        <w:t xml:space="preserve">1.3.7.1 </w:t>
      </w:r>
      <w:r w:rsidRPr="00AC5E01">
        <w:rPr>
          <w:rFonts w:ascii="等线" w:hAnsi="等线"/>
          <w:sz w:val="24"/>
        </w:rPr>
        <w:t>全扫描</w:t>
      </w:r>
      <w:r w:rsidRPr="00AC5E01">
        <w:rPr>
          <w:rFonts w:ascii="等线" w:hAnsi="等线"/>
          <w:sz w:val="24"/>
        </w:rPr>
        <w:t>Full Scan</w:t>
      </w:r>
      <w:r w:rsidRPr="00AC5E01">
        <w:rPr>
          <w:rFonts w:ascii="等线" w:hAnsi="等线"/>
          <w:sz w:val="24"/>
        </w:rPr>
        <w:t>（</w:t>
      </w:r>
      <w:r w:rsidRPr="00AC5E01">
        <w:rPr>
          <w:rFonts w:ascii="等线" w:hAnsi="等线"/>
          <w:sz w:val="24"/>
        </w:rPr>
        <w:t>m/z 100-900</w:t>
      </w:r>
      <w:r w:rsidRPr="00AC5E01">
        <w:rPr>
          <w:rFonts w:ascii="等线" w:hAnsi="等线"/>
          <w:sz w:val="24"/>
        </w:rPr>
        <w:t>）灵敏度（分辨率保持在</w:t>
      </w:r>
      <w:r w:rsidRPr="00AC5E01">
        <w:rPr>
          <w:rFonts w:ascii="等线" w:hAnsi="等线"/>
          <w:sz w:val="24"/>
        </w:rPr>
        <w:t>60000 FWHM</w:t>
      </w:r>
      <w:r w:rsidRPr="00AC5E01">
        <w:rPr>
          <w:rFonts w:ascii="等线" w:hAnsi="等线"/>
          <w:sz w:val="24"/>
        </w:rPr>
        <w:t>或以上）：</w:t>
      </w:r>
      <w:r w:rsidRPr="00AC5E01">
        <w:rPr>
          <w:rFonts w:ascii="等线" w:hAnsi="等线" w:hint="eastAsia"/>
          <w:sz w:val="24"/>
        </w:rPr>
        <w:t>2</w:t>
      </w:r>
      <w:r w:rsidRPr="00AC5E01">
        <w:rPr>
          <w:rFonts w:ascii="等线" w:hAnsi="等线"/>
          <w:sz w:val="24"/>
        </w:rPr>
        <w:t xml:space="preserve">00fg </w:t>
      </w:r>
      <w:r w:rsidRPr="00AC5E01">
        <w:rPr>
          <w:rFonts w:ascii="等线" w:hAnsi="等线"/>
          <w:sz w:val="24"/>
        </w:rPr>
        <w:t>利血平进样，</w:t>
      </w:r>
      <w:r w:rsidRPr="00AC5E01">
        <w:rPr>
          <w:rFonts w:ascii="等线" w:hAnsi="等线"/>
          <w:sz w:val="24"/>
        </w:rPr>
        <w:t>S/N&gt;</w:t>
      </w:r>
      <w:r w:rsidRPr="00AC5E01">
        <w:rPr>
          <w:rFonts w:ascii="等线" w:hAnsi="等线" w:hint="eastAsia"/>
          <w:sz w:val="24"/>
        </w:rPr>
        <w:t>1</w:t>
      </w:r>
      <w:r w:rsidRPr="00AC5E01">
        <w:rPr>
          <w:rFonts w:ascii="等线" w:hAnsi="等线"/>
          <w:sz w:val="24"/>
        </w:rPr>
        <w:t>00:1</w:t>
      </w:r>
      <w:r w:rsidRPr="00AC5E01">
        <w:rPr>
          <w:rFonts w:ascii="等线" w:hAnsi="等线"/>
          <w:sz w:val="24"/>
        </w:rPr>
        <w:t>；</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w:t>
      </w:r>
      <w:r w:rsidRPr="00AC5E01">
        <w:rPr>
          <w:rFonts w:ascii="等线" w:hAnsi="等线"/>
          <w:sz w:val="24"/>
        </w:rPr>
        <w:t xml:space="preserve">1.3.7.2 </w:t>
      </w:r>
      <w:r w:rsidRPr="00AC5E01">
        <w:rPr>
          <w:rFonts w:ascii="等线" w:hAnsi="等线"/>
          <w:sz w:val="24"/>
        </w:rPr>
        <w:t>选择离子扫描</w:t>
      </w:r>
      <w:r w:rsidRPr="00AC5E01">
        <w:rPr>
          <w:rFonts w:ascii="等线" w:hAnsi="等线"/>
          <w:sz w:val="24"/>
        </w:rPr>
        <w:t>SIM</w:t>
      </w:r>
      <w:r w:rsidRPr="00AC5E01">
        <w:rPr>
          <w:rFonts w:ascii="等线" w:hAnsi="等线"/>
          <w:sz w:val="24"/>
        </w:rPr>
        <w:t>灵敏度（分辨率保持在</w:t>
      </w:r>
      <w:r w:rsidRPr="00AC5E01">
        <w:rPr>
          <w:rFonts w:ascii="等线" w:hAnsi="等线"/>
          <w:sz w:val="24"/>
        </w:rPr>
        <w:t>60000 FWHM</w:t>
      </w:r>
      <w:r w:rsidRPr="00AC5E01">
        <w:rPr>
          <w:rFonts w:ascii="等线" w:hAnsi="等线"/>
          <w:sz w:val="24"/>
        </w:rPr>
        <w:t>或以上）：</w:t>
      </w:r>
      <w:r w:rsidRPr="00AC5E01">
        <w:rPr>
          <w:rFonts w:ascii="等线" w:hAnsi="等线" w:hint="eastAsia"/>
          <w:sz w:val="24"/>
        </w:rPr>
        <w:t>2</w:t>
      </w:r>
      <w:r w:rsidRPr="00AC5E01">
        <w:rPr>
          <w:rFonts w:ascii="等线" w:hAnsi="等线"/>
          <w:sz w:val="24"/>
        </w:rPr>
        <w:t xml:space="preserve">00fg </w:t>
      </w:r>
      <w:r w:rsidRPr="00AC5E01">
        <w:rPr>
          <w:rFonts w:ascii="等线" w:hAnsi="等线"/>
          <w:sz w:val="24"/>
        </w:rPr>
        <w:t>利</w:t>
      </w:r>
      <w:r w:rsidRPr="00AC5E01">
        <w:rPr>
          <w:rFonts w:ascii="等线" w:hAnsi="等线"/>
          <w:sz w:val="24"/>
        </w:rPr>
        <w:lastRenderedPageBreak/>
        <w:t>血平进样</w:t>
      </w:r>
      <w:r w:rsidRPr="00AC5E01">
        <w:rPr>
          <w:rFonts w:ascii="等线" w:hAnsi="等线"/>
          <w:sz w:val="24"/>
        </w:rPr>
        <w:t xml:space="preserve"> S/N&gt;100:1</w:t>
      </w:r>
      <w:r w:rsidRPr="00AC5E01">
        <w:rPr>
          <w:rFonts w:ascii="等线" w:hAnsi="等线"/>
          <w:sz w:val="24"/>
        </w:rPr>
        <w:t>；</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w:t>
      </w:r>
      <w:r w:rsidRPr="00AC5E01">
        <w:rPr>
          <w:rFonts w:ascii="等线" w:hAnsi="等线"/>
          <w:sz w:val="24"/>
        </w:rPr>
        <w:t>1.3.7.3 MS/MS</w:t>
      </w:r>
      <w:r w:rsidRPr="00AC5E01">
        <w:rPr>
          <w:rFonts w:ascii="等线" w:hAnsi="等线"/>
          <w:sz w:val="24"/>
        </w:rPr>
        <w:t>灵敏度（分辨率保持在</w:t>
      </w:r>
      <w:r w:rsidRPr="00AC5E01">
        <w:rPr>
          <w:rFonts w:ascii="等线" w:hAnsi="等线"/>
          <w:sz w:val="24"/>
        </w:rPr>
        <w:t>60000 FWHM</w:t>
      </w:r>
      <w:r w:rsidRPr="00AC5E01">
        <w:rPr>
          <w:rFonts w:ascii="等线" w:hAnsi="等线"/>
          <w:sz w:val="24"/>
        </w:rPr>
        <w:t>或以上）：</w:t>
      </w:r>
      <w:r w:rsidRPr="00AC5E01">
        <w:rPr>
          <w:rFonts w:ascii="等线" w:hAnsi="等线" w:hint="eastAsia"/>
          <w:sz w:val="24"/>
        </w:rPr>
        <w:t>2</w:t>
      </w:r>
      <w:r w:rsidRPr="00AC5E01">
        <w:rPr>
          <w:rFonts w:ascii="等线" w:hAnsi="等线"/>
          <w:sz w:val="24"/>
        </w:rPr>
        <w:t xml:space="preserve">00fg </w:t>
      </w:r>
      <w:r w:rsidRPr="00AC5E01">
        <w:rPr>
          <w:rFonts w:ascii="等线" w:hAnsi="等线"/>
          <w:sz w:val="24"/>
        </w:rPr>
        <w:t>利血平进样</w:t>
      </w:r>
      <w:r w:rsidRPr="00AC5E01">
        <w:rPr>
          <w:rFonts w:ascii="等线" w:hAnsi="等线"/>
          <w:sz w:val="24"/>
        </w:rPr>
        <w:t xml:space="preserve"> S/N&gt;100:1</w:t>
      </w:r>
      <w:r w:rsidRPr="00AC5E01">
        <w:rPr>
          <w:rFonts w:ascii="等线" w:hAnsi="等线"/>
          <w:sz w:val="24"/>
        </w:rPr>
        <w:t>；</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w:t>
      </w:r>
      <w:r w:rsidRPr="00AC5E01">
        <w:rPr>
          <w:rFonts w:ascii="等线" w:hAnsi="等线"/>
          <w:sz w:val="24"/>
        </w:rPr>
        <w:t>1.3.7.4</w:t>
      </w:r>
      <w:r w:rsidRPr="00AC5E01">
        <w:rPr>
          <w:rFonts w:ascii="等线" w:hAnsi="等线"/>
          <w:sz w:val="24"/>
        </w:rPr>
        <w:t>提高仪器分辨率时，设备的灵敏度基本保持不降低；采用</w:t>
      </w:r>
      <w:proofErr w:type="gramStart"/>
      <w:r w:rsidRPr="00AC5E01">
        <w:rPr>
          <w:rFonts w:ascii="等线" w:hAnsi="等线"/>
          <w:sz w:val="24"/>
        </w:rPr>
        <w:t>利血平标品</w:t>
      </w:r>
      <w:proofErr w:type="gramEnd"/>
      <w:r w:rsidRPr="00AC5E01">
        <w:rPr>
          <w:rFonts w:ascii="等线" w:hAnsi="等线"/>
          <w:sz w:val="24"/>
        </w:rPr>
        <w:t>100fg</w:t>
      </w:r>
      <w:r w:rsidRPr="00AC5E01">
        <w:rPr>
          <w:rFonts w:ascii="等线" w:hAnsi="等线"/>
          <w:sz w:val="24"/>
        </w:rPr>
        <w:t>进样，</w:t>
      </w:r>
      <w:r w:rsidRPr="00AC5E01">
        <w:rPr>
          <w:rFonts w:ascii="等线" w:hAnsi="等线"/>
          <w:sz w:val="24"/>
        </w:rPr>
        <w:t>ESI+</w:t>
      </w:r>
      <w:r w:rsidRPr="00AC5E01">
        <w:rPr>
          <w:rFonts w:ascii="等线" w:hAnsi="等线"/>
          <w:sz w:val="24"/>
        </w:rPr>
        <w:t>模式下，分辨率分别为</w:t>
      </w:r>
      <w:r w:rsidRPr="00AC5E01">
        <w:rPr>
          <w:rFonts w:ascii="等线" w:hAnsi="等线"/>
          <w:sz w:val="24"/>
        </w:rPr>
        <w:t>30000</w:t>
      </w:r>
      <w:r w:rsidRPr="00AC5E01">
        <w:rPr>
          <w:rFonts w:ascii="等线" w:hAnsi="等线"/>
          <w:sz w:val="24"/>
        </w:rPr>
        <w:t>和</w:t>
      </w:r>
      <w:r w:rsidRPr="00AC5E01">
        <w:rPr>
          <w:rFonts w:ascii="等线" w:hAnsi="等线"/>
          <w:sz w:val="24"/>
        </w:rPr>
        <w:t>60000</w:t>
      </w:r>
      <w:r w:rsidRPr="00AC5E01">
        <w:rPr>
          <w:rFonts w:ascii="等线" w:hAnsi="等线"/>
          <w:sz w:val="24"/>
        </w:rPr>
        <w:t>时，其</w:t>
      </w:r>
      <w:r w:rsidRPr="00AC5E01">
        <w:rPr>
          <w:rFonts w:ascii="等线" w:hAnsi="等线" w:hint="eastAsia"/>
          <w:sz w:val="24"/>
        </w:rPr>
        <w:t>他</w:t>
      </w:r>
      <w:r w:rsidRPr="00AC5E01">
        <w:rPr>
          <w:rFonts w:ascii="等线" w:hAnsi="等线"/>
          <w:sz w:val="24"/>
        </w:rPr>
        <w:t>仪器参数维持不变的前提下，主碎片峰的信号强度值相差不超过</w:t>
      </w:r>
      <w:r w:rsidRPr="00AC5E01">
        <w:rPr>
          <w:rFonts w:ascii="等线" w:hAnsi="等线"/>
          <w:sz w:val="24"/>
        </w:rPr>
        <w:t>10%</w:t>
      </w:r>
      <w:r w:rsidRPr="00AC5E01">
        <w:rPr>
          <w:rFonts w:ascii="等线" w:hAnsi="等线"/>
          <w:sz w:val="24"/>
        </w:rPr>
        <w:t>。</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★1.3.8</w:t>
      </w:r>
      <w:r w:rsidRPr="00AC5E01">
        <w:rPr>
          <w:rFonts w:ascii="等线" w:hAnsi="等线"/>
          <w:sz w:val="24"/>
        </w:rPr>
        <w:t>检测器</w:t>
      </w:r>
      <w:r w:rsidRPr="00AC5E01">
        <w:rPr>
          <w:rFonts w:ascii="等线" w:hAnsi="等线"/>
          <w:sz w:val="24"/>
        </w:rPr>
        <w:t>: FT</w:t>
      </w:r>
      <w:r w:rsidRPr="00AC5E01">
        <w:rPr>
          <w:rFonts w:ascii="等线" w:hAnsi="等线" w:hint="eastAsia"/>
          <w:sz w:val="24"/>
        </w:rPr>
        <w:t>型</w:t>
      </w:r>
      <w:r w:rsidRPr="00AC5E01">
        <w:rPr>
          <w:rFonts w:ascii="等线" w:hAnsi="等线"/>
          <w:sz w:val="24"/>
        </w:rPr>
        <w:t>无损检测</w:t>
      </w:r>
      <w:r w:rsidRPr="00AC5E01">
        <w:rPr>
          <w:rFonts w:ascii="等线" w:hAnsi="等线" w:hint="eastAsia"/>
          <w:sz w:val="24"/>
        </w:rPr>
        <w:t>；</w:t>
      </w:r>
      <w:r w:rsidRPr="00AC5E01">
        <w:rPr>
          <w:rFonts w:ascii="等线" w:hAnsi="等线"/>
          <w:sz w:val="24"/>
        </w:rPr>
        <w:t>质谱如果采用微通道板（</w:t>
      </w:r>
      <w:r w:rsidRPr="00AC5E01">
        <w:rPr>
          <w:rFonts w:ascii="等线" w:hAnsi="等线"/>
          <w:sz w:val="24"/>
        </w:rPr>
        <w:t>MCP</w:t>
      </w:r>
      <w:r w:rsidRPr="00AC5E01">
        <w:rPr>
          <w:rFonts w:ascii="等线" w:hAnsi="等线"/>
          <w:sz w:val="24"/>
        </w:rPr>
        <w:t>）或电子倍增器等消耗型检测器，请额外提供相应备用检测器</w:t>
      </w:r>
      <w:r w:rsidRPr="00AC5E01">
        <w:rPr>
          <w:rFonts w:ascii="等线" w:hAnsi="等线" w:hint="eastAsia"/>
          <w:sz w:val="24"/>
        </w:rPr>
        <w:t>至少</w:t>
      </w:r>
      <w:r w:rsidRPr="00AC5E01">
        <w:rPr>
          <w:rFonts w:ascii="等线" w:hAnsi="等线" w:hint="eastAsia"/>
          <w:sz w:val="24"/>
        </w:rPr>
        <w:t>10</w:t>
      </w:r>
      <w:r w:rsidRPr="00AC5E01">
        <w:rPr>
          <w:rFonts w:ascii="等线" w:hAnsi="等线"/>
          <w:sz w:val="24"/>
        </w:rPr>
        <w:t>个。</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2</w:t>
      </w:r>
      <w:r w:rsidRPr="00AC5E01">
        <w:rPr>
          <w:rFonts w:ascii="等线" w:hAnsi="等线" w:hint="eastAsia"/>
          <w:sz w:val="24"/>
        </w:rPr>
        <w:t>.</w:t>
      </w:r>
      <w:r w:rsidRPr="00AC5E01">
        <w:rPr>
          <w:rFonts w:ascii="等线" w:hAnsi="等线" w:hint="eastAsia"/>
          <w:sz w:val="24"/>
        </w:rPr>
        <w:t>液相部分</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#2.1</w:t>
      </w:r>
      <w:r w:rsidRPr="00AC5E01">
        <w:rPr>
          <w:rFonts w:ascii="等线" w:hAnsi="等线" w:hint="eastAsia"/>
          <w:sz w:val="24"/>
        </w:rPr>
        <w:t>压力范围：≥</w:t>
      </w:r>
      <w:r w:rsidRPr="00AC5E01">
        <w:rPr>
          <w:rFonts w:ascii="等线" w:hAnsi="等线" w:hint="eastAsia"/>
          <w:sz w:val="24"/>
        </w:rPr>
        <w:t>1000 Bar</w:t>
      </w:r>
      <w:r w:rsidRPr="00AC5E01">
        <w:rPr>
          <w:rFonts w:ascii="等线" w:hAnsi="等线" w:hint="eastAsia"/>
          <w:sz w:val="24"/>
        </w:rPr>
        <w:t>。</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2</w:t>
      </w:r>
      <w:r w:rsidRPr="00AC5E01">
        <w:rPr>
          <w:rFonts w:ascii="等线" w:hAnsi="等线" w:hint="eastAsia"/>
          <w:sz w:val="24"/>
        </w:rPr>
        <w:t>.2</w:t>
      </w:r>
      <w:r w:rsidRPr="00AC5E01">
        <w:rPr>
          <w:rFonts w:ascii="等线" w:hAnsi="等线" w:hint="eastAsia"/>
          <w:sz w:val="24"/>
        </w:rPr>
        <w:t>内置自动化的维护步骤，具有定期提醒功能，自动检漏测试，系统反压测试以及</w:t>
      </w:r>
      <w:proofErr w:type="gramStart"/>
      <w:r w:rsidRPr="00AC5E01">
        <w:rPr>
          <w:rFonts w:ascii="等线" w:hAnsi="等线" w:hint="eastAsia"/>
          <w:sz w:val="24"/>
        </w:rPr>
        <w:t>进样前流</w:t>
      </w:r>
      <w:proofErr w:type="gramEnd"/>
      <w:r w:rsidRPr="00AC5E01">
        <w:rPr>
          <w:rFonts w:ascii="等线" w:hAnsi="等线" w:hint="eastAsia"/>
          <w:sz w:val="24"/>
        </w:rPr>
        <w:t>路自动气泡检测</w:t>
      </w:r>
      <w:r w:rsidRPr="00AC5E01">
        <w:rPr>
          <w:rFonts w:ascii="等线" w:hAnsi="等线" w:hint="eastAsia"/>
          <w:sz w:val="24"/>
        </w:rPr>
        <w:t>.</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2.3</w:t>
      </w:r>
      <w:r w:rsidRPr="00AC5E01">
        <w:rPr>
          <w:rFonts w:ascii="等线" w:hAnsi="等线" w:hint="eastAsia"/>
          <w:sz w:val="24"/>
        </w:rPr>
        <w:t>内置式电脑设计，即可通过触屏直接控制，也可通过仪器控制软件操作仪器</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3.</w:t>
      </w:r>
      <w:r w:rsidRPr="00AC5E01">
        <w:rPr>
          <w:rFonts w:ascii="等线" w:hAnsi="等线" w:hint="eastAsia"/>
          <w:sz w:val="24"/>
        </w:rPr>
        <w:t>数据处理系统</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 xml:space="preserve"> </w:t>
      </w:r>
      <w:r w:rsidRPr="00AC5E01">
        <w:rPr>
          <w:rFonts w:ascii="等线" w:hAnsi="等线" w:hint="eastAsia"/>
          <w:sz w:val="24"/>
        </w:rPr>
        <w:t>品牌主流电脑工作站（质谱分析软件、</w:t>
      </w:r>
      <w:r w:rsidRPr="00AC5E01">
        <w:rPr>
          <w:rFonts w:ascii="等线" w:hAnsi="等线" w:hint="eastAsia"/>
          <w:sz w:val="24"/>
        </w:rPr>
        <w:t>Windows</w:t>
      </w:r>
      <w:r w:rsidRPr="00AC5E01">
        <w:rPr>
          <w:rFonts w:ascii="等线" w:hAnsi="等线" w:hint="eastAsia"/>
          <w:sz w:val="24"/>
        </w:rPr>
        <w:t>与</w:t>
      </w:r>
      <w:r w:rsidRPr="00AC5E01">
        <w:rPr>
          <w:rFonts w:ascii="等线" w:hAnsi="等线" w:hint="eastAsia"/>
          <w:sz w:val="24"/>
        </w:rPr>
        <w:t>Office</w:t>
      </w:r>
      <w:r w:rsidRPr="00AC5E01">
        <w:rPr>
          <w:rFonts w:ascii="等线" w:hAnsi="等线" w:hint="eastAsia"/>
          <w:sz w:val="24"/>
        </w:rPr>
        <w:t>软件）一台，提供</w:t>
      </w:r>
      <w:r w:rsidRPr="00AC5E01">
        <w:rPr>
          <w:rFonts w:ascii="等线" w:hAnsi="等线" w:hint="eastAsia"/>
          <w:sz w:val="24"/>
        </w:rPr>
        <w:t>LC</w:t>
      </w:r>
      <w:r w:rsidRPr="00AC5E01">
        <w:rPr>
          <w:rFonts w:ascii="等线" w:hAnsi="等线" w:hint="eastAsia"/>
          <w:sz w:val="24"/>
        </w:rPr>
        <w:t>和</w:t>
      </w:r>
      <w:r w:rsidRPr="00AC5E01">
        <w:rPr>
          <w:rFonts w:ascii="等线" w:hAnsi="等线" w:hint="eastAsia"/>
          <w:sz w:val="24"/>
        </w:rPr>
        <w:t>MS/MS</w:t>
      </w:r>
      <w:r w:rsidRPr="00AC5E01">
        <w:rPr>
          <w:rFonts w:ascii="等线" w:hAnsi="等线" w:hint="eastAsia"/>
          <w:sz w:val="24"/>
        </w:rPr>
        <w:t>的全自动控制；简洁人性化的操作界面可以实现高效的仪器调谐和方法优化，方法优化还包括碰撞气压力以及碰撞能量的自动优化，并可利用优化后的参数快速便捷地建立分析方法；工作站及软件具备数据采集、数据处理、定性定量分析、建立数据库、谱库检索等功能；</w:t>
      </w:r>
      <w:r w:rsidRPr="00AC5E01">
        <w:rPr>
          <w:rFonts w:ascii="等线" w:hAnsi="等线" w:hint="eastAsia"/>
          <w:sz w:val="24"/>
        </w:rPr>
        <w:t>Window</w:t>
      </w:r>
      <w:r w:rsidRPr="00AC5E01">
        <w:rPr>
          <w:rFonts w:ascii="等线" w:hAnsi="等线" w:hint="eastAsia"/>
          <w:sz w:val="24"/>
        </w:rPr>
        <w:t>英文操作系统（</w:t>
      </w:r>
      <w:r w:rsidRPr="00AC5E01">
        <w:rPr>
          <w:rFonts w:ascii="等线" w:hAnsi="等线" w:hint="eastAsia"/>
          <w:sz w:val="24"/>
        </w:rPr>
        <w:t>64bit</w:t>
      </w:r>
      <w:r w:rsidRPr="00AC5E01">
        <w:rPr>
          <w:rFonts w:ascii="等线" w:hAnsi="等线" w:hint="eastAsia"/>
          <w:sz w:val="24"/>
        </w:rPr>
        <w:t>）。</w:t>
      </w:r>
    </w:p>
    <w:p w:rsidR="00877D52" w:rsidRPr="00AC5E01" w:rsidRDefault="00877D52" w:rsidP="00877D52">
      <w:pPr>
        <w:spacing w:line="360" w:lineRule="auto"/>
        <w:jc w:val="left"/>
        <w:rPr>
          <w:rFonts w:ascii="等线" w:hAnsi="等线"/>
          <w:b/>
          <w:sz w:val="24"/>
        </w:rPr>
      </w:pPr>
      <w:r w:rsidRPr="00AC5E01">
        <w:rPr>
          <w:rFonts w:ascii="等线" w:hAnsi="等线" w:hint="eastAsia"/>
          <w:sz w:val="24"/>
        </w:rPr>
        <w:t>★</w:t>
      </w:r>
      <w:r w:rsidRPr="00AC5E01">
        <w:rPr>
          <w:rFonts w:ascii="等线" w:hAnsi="等线" w:hint="eastAsia"/>
          <w:b/>
          <w:sz w:val="24"/>
        </w:rPr>
        <w:t>三、配置清单</w:t>
      </w:r>
      <w:r w:rsidRPr="00AC5E01">
        <w:rPr>
          <w:rFonts w:ascii="等线" w:hAnsi="等线" w:hint="eastAsia"/>
          <w:sz w:val="24"/>
        </w:rPr>
        <w:t>（本条不用提供证明资料）</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1</w:t>
      </w:r>
      <w:r w:rsidRPr="00AC5E01">
        <w:rPr>
          <w:rFonts w:ascii="等线" w:hAnsi="等线" w:hint="eastAsia"/>
          <w:sz w:val="24"/>
        </w:rPr>
        <w:t>.</w:t>
      </w:r>
      <w:r w:rsidRPr="00AC5E01">
        <w:rPr>
          <w:rFonts w:ascii="等线" w:hAnsi="等线" w:hint="eastAsia"/>
          <w:sz w:val="24"/>
        </w:rPr>
        <w:t>高分辨</w:t>
      </w:r>
      <w:proofErr w:type="gramStart"/>
      <w:r w:rsidRPr="00AC5E01">
        <w:rPr>
          <w:rFonts w:ascii="等线" w:hAnsi="等线" w:hint="eastAsia"/>
          <w:sz w:val="24"/>
        </w:rPr>
        <w:t>液质联用</w:t>
      </w:r>
      <w:proofErr w:type="gramEnd"/>
      <w:r w:rsidRPr="00AC5E01">
        <w:rPr>
          <w:rFonts w:ascii="等线" w:hAnsi="等线" w:hint="eastAsia"/>
          <w:sz w:val="24"/>
        </w:rPr>
        <w:t>仪主机：一套</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2</w:t>
      </w:r>
      <w:r w:rsidRPr="00AC5E01">
        <w:rPr>
          <w:rFonts w:ascii="等线" w:hAnsi="等线" w:hint="eastAsia"/>
          <w:sz w:val="24"/>
        </w:rPr>
        <w:t>.</w:t>
      </w:r>
      <w:proofErr w:type="gramStart"/>
      <w:r w:rsidRPr="00AC5E01">
        <w:rPr>
          <w:rFonts w:ascii="等线" w:hAnsi="等线" w:hint="eastAsia"/>
          <w:sz w:val="24"/>
        </w:rPr>
        <w:t>纳升电喷雾</w:t>
      </w:r>
      <w:proofErr w:type="gramEnd"/>
      <w:r w:rsidRPr="00AC5E01">
        <w:rPr>
          <w:rFonts w:ascii="等线" w:hAnsi="等线" w:hint="eastAsia"/>
          <w:sz w:val="24"/>
        </w:rPr>
        <w:t>源：一套</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3</w:t>
      </w:r>
      <w:r w:rsidRPr="00AC5E01">
        <w:rPr>
          <w:rFonts w:ascii="等线" w:hAnsi="等线" w:hint="eastAsia"/>
          <w:sz w:val="24"/>
        </w:rPr>
        <w:t>.</w:t>
      </w:r>
      <w:r w:rsidRPr="00AC5E01">
        <w:rPr>
          <w:rFonts w:ascii="等线" w:hAnsi="等线" w:hint="eastAsia"/>
          <w:sz w:val="24"/>
        </w:rPr>
        <w:t>蛋白组学定性定量软件：一套</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4.</w:t>
      </w:r>
      <w:r w:rsidRPr="00AC5E01">
        <w:rPr>
          <w:rFonts w:ascii="等线" w:hAnsi="等线" w:hint="eastAsia"/>
          <w:sz w:val="24"/>
        </w:rPr>
        <w:t>工作站：一套</w:t>
      </w:r>
    </w:p>
    <w:p w:rsidR="00877D52" w:rsidRPr="00AC5E01" w:rsidRDefault="00877D52" w:rsidP="00877D52">
      <w:pPr>
        <w:spacing w:line="360" w:lineRule="auto"/>
        <w:jc w:val="left"/>
        <w:rPr>
          <w:rFonts w:ascii="等线" w:hAnsi="等线"/>
          <w:b/>
          <w:sz w:val="24"/>
        </w:rPr>
      </w:pPr>
      <w:r w:rsidRPr="00AC5E01">
        <w:rPr>
          <w:rFonts w:ascii="等线" w:hAnsi="等线" w:hint="eastAsia"/>
          <w:b/>
          <w:sz w:val="24"/>
        </w:rPr>
        <w:t>四、</w:t>
      </w:r>
      <w:r w:rsidRPr="00AC5E01">
        <w:rPr>
          <w:rFonts w:ascii="等线" w:hAnsi="等线"/>
          <w:b/>
          <w:sz w:val="24"/>
        </w:rPr>
        <w:t xml:space="preserve"> </w:t>
      </w:r>
      <w:r w:rsidRPr="00AC5E01">
        <w:rPr>
          <w:rFonts w:ascii="等线" w:hAnsi="等线"/>
          <w:b/>
          <w:sz w:val="24"/>
        </w:rPr>
        <w:t>售后服务</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w:t>
      </w:r>
      <w:r w:rsidRPr="00AC5E01">
        <w:rPr>
          <w:rFonts w:ascii="等线" w:hAnsi="等线"/>
          <w:sz w:val="24"/>
        </w:rPr>
        <w:t>1</w:t>
      </w:r>
      <w:r w:rsidRPr="00AC5E01">
        <w:rPr>
          <w:rFonts w:ascii="等线" w:hAnsi="等线" w:hint="eastAsia"/>
          <w:sz w:val="24"/>
        </w:rPr>
        <w:t>.</w:t>
      </w:r>
      <w:r w:rsidRPr="00AC5E01">
        <w:rPr>
          <w:rFonts w:ascii="等线" w:hAnsi="等线"/>
          <w:sz w:val="24"/>
        </w:rPr>
        <w:t>整机免费保修至少一年。</w:t>
      </w:r>
      <w:r w:rsidRPr="00AC5E01">
        <w:rPr>
          <w:rFonts w:ascii="等线" w:hAnsi="等线" w:hint="eastAsia"/>
          <w:sz w:val="24"/>
        </w:rPr>
        <w:t>（本条不用提供证明资料）</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2.</w:t>
      </w:r>
      <w:r w:rsidRPr="00AC5E01">
        <w:rPr>
          <w:rFonts w:ascii="等线" w:hAnsi="等线"/>
          <w:sz w:val="24"/>
        </w:rPr>
        <w:t>仪器到货后</w:t>
      </w:r>
      <w:r w:rsidRPr="00AC5E01">
        <w:rPr>
          <w:rFonts w:ascii="等线" w:hAnsi="等线"/>
          <w:sz w:val="24"/>
        </w:rPr>
        <w:t>5</w:t>
      </w:r>
      <w:r w:rsidRPr="00AC5E01">
        <w:rPr>
          <w:rFonts w:ascii="等线" w:hAnsi="等线"/>
          <w:sz w:val="24"/>
        </w:rPr>
        <w:t>～</w:t>
      </w:r>
      <w:r w:rsidRPr="00AC5E01">
        <w:rPr>
          <w:rFonts w:ascii="等线" w:hAnsi="等线"/>
          <w:sz w:val="24"/>
        </w:rPr>
        <w:t>10</w:t>
      </w:r>
      <w:r w:rsidRPr="00AC5E01">
        <w:rPr>
          <w:rFonts w:ascii="等线" w:hAnsi="等线"/>
          <w:sz w:val="24"/>
        </w:rPr>
        <w:t>个工作日，专职液质工程师上门安装、调试，并在现场为用户提供上机操作培训。</w:t>
      </w:r>
    </w:p>
    <w:p w:rsidR="00877D52" w:rsidRPr="00AC5E01" w:rsidRDefault="00877D52" w:rsidP="00877D52">
      <w:pPr>
        <w:spacing w:line="360" w:lineRule="auto"/>
        <w:ind w:firstLineChars="200" w:firstLine="480"/>
        <w:rPr>
          <w:sz w:val="24"/>
        </w:rPr>
      </w:pPr>
      <w:r w:rsidRPr="00AC5E01">
        <w:rPr>
          <w:sz w:val="24"/>
        </w:rPr>
        <w:t>2</w:t>
      </w:r>
      <w:r w:rsidRPr="00AC5E01">
        <w:rPr>
          <w:rFonts w:hint="eastAsia"/>
          <w:sz w:val="24"/>
        </w:rPr>
        <w:t>.1</w:t>
      </w:r>
      <w:r w:rsidRPr="00AC5E01">
        <w:rPr>
          <w:rFonts w:hint="eastAsia"/>
          <w:sz w:val="24"/>
        </w:rPr>
        <w:t>安装验收期间，在用户所在地对用户进行</w:t>
      </w:r>
      <w:r w:rsidRPr="00AC5E01">
        <w:rPr>
          <w:rFonts w:hint="eastAsia"/>
          <w:sz w:val="24"/>
        </w:rPr>
        <w:t>1</w:t>
      </w:r>
      <w:r w:rsidRPr="00AC5E01">
        <w:rPr>
          <w:rFonts w:hint="eastAsia"/>
          <w:sz w:val="24"/>
        </w:rPr>
        <w:t>周仪器操作和日常维护的现场培训。</w:t>
      </w:r>
    </w:p>
    <w:p w:rsidR="00877D52" w:rsidRPr="00AC5E01" w:rsidRDefault="00877D52" w:rsidP="00877D52">
      <w:pPr>
        <w:spacing w:line="360" w:lineRule="auto"/>
        <w:ind w:firstLineChars="200" w:firstLine="480"/>
        <w:jc w:val="left"/>
        <w:rPr>
          <w:sz w:val="24"/>
        </w:rPr>
      </w:pPr>
      <w:r w:rsidRPr="00AC5E01">
        <w:rPr>
          <w:sz w:val="24"/>
        </w:rPr>
        <w:lastRenderedPageBreak/>
        <w:t>2</w:t>
      </w:r>
      <w:r w:rsidRPr="00AC5E01">
        <w:rPr>
          <w:rFonts w:hint="eastAsia"/>
          <w:sz w:val="24"/>
        </w:rPr>
        <w:t>.2</w:t>
      </w:r>
      <w:r w:rsidRPr="00AC5E01">
        <w:rPr>
          <w:rFonts w:hint="eastAsia"/>
          <w:sz w:val="24"/>
        </w:rPr>
        <w:t>仪器使用期间，在用户方实验室（中国境内）提供免费技术培训。</w:t>
      </w:r>
    </w:p>
    <w:p w:rsidR="00877D52" w:rsidRPr="00AC5E01" w:rsidRDefault="00877D52" w:rsidP="00877D52">
      <w:pPr>
        <w:spacing w:line="360" w:lineRule="auto"/>
        <w:ind w:firstLineChars="200" w:firstLine="480"/>
        <w:rPr>
          <w:sz w:val="24"/>
        </w:rPr>
      </w:pPr>
      <w:r w:rsidRPr="00AC5E01">
        <w:rPr>
          <w:sz w:val="24"/>
        </w:rPr>
        <w:t>3.</w:t>
      </w:r>
      <w:r w:rsidRPr="00AC5E01">
        <w:rPr>
          <w:rFonts w:hint="eastAsia"/>
          <w:sz w:val="24"/>
        </w:rPr>
        <w:t xml:space="preserve"> </w:t>
      </w:r>
      <w:r w:rsidRPr="00AC5E01">
        <w:rPr>
          <w:rFonts w:hint="eastAsia"/>
          <w:sz w:val="24"/>
        </w:rPr>
        <w:t>维修响应：维修响应时间：保修期内，接到用户关于设备发生故障的通知后</w:t>
      </w:r>
      <w:r w:rsidRPr="00AC5E01">
        <w:rPr>
          <w:rFonts w:hint="eastAsia"/>
          <w:sz w:val="24"/>
        </w:rPr>
        <w:t>48</w:t>
      </w:r>
      <w:r w:rsidRPr="00AC5E01">
        <w:rPr>
          <w:rFonts w:hint="eastAsia"/>
          <w:sz w:val="24"/>
        </w:rPr>
        <w:t>小时内响应，响应后三个工作日内抵达现场解决；其他无法迅速解决的问题应在一周内解决或提出明确解决方案</w:t>
      </w:r>
    </w:p>
    <w:p w:rsidR="00877D52" w:rsidRPr="00AC5E01" w:rsidRDefault="00877D52" w:rsidP="00877D52">
      <w:pPr>
        <w:spacing w:line="360" w:lineRule="auto"/>
        <w:rPr>
          <w:sz w:val="24"/>
        </w:rPr>
      </w:pPr>
      <w:r w:rsidRPr="00AC5E01">
        <w:rPr>
          <w:rFonts w:hint="eastAsia"/>
          <w:b/>
          <w:sz w:val="24"/>
        </w:rPr>
        <w:t>五、交货地点</w:t>
      </w:r>
      <w:r w:rsidRPr="00AC5E01">
        <w:rPr>
          <w:rFonts w:hint="eastAsia"/>
          <w:sz w:val="24"/>
        </w:rPr>
        <w:t>：</w:t>
      </w:r>
      <w:r w:rsidRPr="00AC5E01">
        <w:rPr>
          <w:rFonts w:hint="eastAsia"/>
          <w:sz w:val="24"/>
        </w:rPr>
        <w:t>CIP</w:t>
      </w:r>
      <w:r w:rsidRPr="00AC5E01">
        <w:rPr>
          <w:rFonts w:hint="eastAsia"/>
          <w:sz w:val="24"/>
        </w:rPr>
        <w:t>北京机场</w:t>
      </w:r>
    </w:p>
    <w:p w:rsidR="00877D52" w:rsidRPr="00AC5E01" w:rsidRDefault="00877D52" w:rsidP="00877D52">
      <w:pPr>
        <w:spacing w:line="360" w:lineRule="auto"/>
        <w:rPr>
          <w:rFonts w:ascii="宋体" w:hAnsi="宋体" w:hint="eastAsia"/>
          <w:bCs/>
          <w:kern w:val="0"/>
          <w:sz w:val="24"/>
        </w:rPr>
      </w:pPr>
      <w:r w:rsidRPr="00AC5E01">
        <w:rPr>
          <w:rFonts w:hint="eastAsia"/>
          <w:b/>
          <w:sz w:val="24"/>
        </w:rPr>
        <w:t>六、交货期：</w:t>
      </w:r>
      <w:r w:rsidRPr="00AC5E01">
        <w:rPr>
          <w:rFonts w:ascii="宋体" w:hAnsi="宋体"/>
          <w:sz w:val="24"/>
        </w:rPr>
        <w:t xml:space="preserve"> L/C</w:t>
      </w:r>
      <w:r w:rsidRPr="00AC5E01">
        <w:rPr>
          <w:rFonts w:ascii="宋体" w:hAnsi="宋体" w:hint="eastAsia"/>
          <w:sz w:val="24"/>
        </w:rPr>
        <w:t>后</w:t>
      </w:r>
      <w:r w:rsidRPr="00AC5E01">
        <w:rPr>
          <w:rFonts w:ascii="宋体" w:hAnsi="宋体"/>
          <w:sz w:val="24"/>
        </w:rPr>
        <w:t>90</w:t>
      </w:r>
      <w:r w:rsidRPr="00AC5E01">
        <w:rPr>
          <w:rFonts w:ascii="宋体" w:hAnsi="宋体" w:hint="eastAsia"/>
          <w:sz w:val="24"/>
        </w:rPr>
        <w:t>天内交货并安装完毕。</w:t>
      </w:r>
    </w:p>
    <w:p w:rsidR="00877D52" w:rsidRPr="00AC5E01" w:rsidRDefault="00877D52" w:rsidP="00877D52">
      <w:pPr>
        <w:spacing w:line="360" w:lineRule="auto"/>
        <w:rPr>
          <w:rFonts w:ascii="宋体" w:hAnsi="宋体" w:hint="eastAsia"/>
          <w:bCs/>
          <w:sz w:val="24"/>
        </w:rPr>
      </w:pPr>
      <w:r w:rsidRPr="00AC5E01">
        <w:rPr>
          <w:rFonts w:ascii="宋体" w:hAnsi="宋体" w:hint="eastAsia"/>
          <w:bCs/>
          <w:sz w:val="24"/>
        </w:rPr>
        <w:t>七、采购标的验收标准：</w:t>
      </w:r>
    </w:p>
    <w:p w:rsidR="00877D52" w:rsidRPr="00AC5E01" w:rsidRDefault="00877D52" w:rsidP="00877D52">
      <w:pPr>
        <w:spacing w:line="360" w:lineRule="auto"/>
        <w:ind w:firstLineChars="200" w:firstLine="480"/>
        <w:rPr>
          <w:rFonts w:ascii="宋体" w:hAnsi="宋体" w:cs="仿宋_GB2312" w:hint="eastAsia"/>
          <w:sz w:val="24"/>
          <w:shd w:val="clear" w:color="auto" w:fill="FFFFFF"/>
        </w:rPr>
      </w:pPr>
      <w:r w:rsidRPr="00AC5E01">
        <w:rPr>
          <w:rFonts w:ascii="宋体" w:hAnsi="宋体" w:cs="仿宋_GB2312" w:hint="eastAsia"/>
          <w:sz w:val="24"/>
          <w:shd w:val="clear" w:color="auto" w:fill="FFFFFF"/>
        </w:rPr>
        <w:t>1.设备安装、调试完成后，由采购人组织验收，验收合格后，采购人及中标人双方共同签署验收文件。</w:t>
      </w:r>
    </w:p>
    <w:p w:rsidR="00877D52" w:rsidRPr="00AC5E01" w:rsidRDefault="00877D52" w:rsidP="00877D52">
      <w:pPr>
        <w:spacing w:line="360" w:lineRule="auto"/>
        <w:ind w:firstLineChars="200" w:firstLine="480"/>
        <w:rPr>
          <w:rFonts w:ascii="宋体" w:hAnsi="宋体" w:cs="仿宋_GB2312"/>
          <w:sz w:val="24"/>
          <w:shd w:val="clear" w:color="auto" w:fill="FFFFFF"/>
        </w:rPr>
      </w:pPr>
      <w:r w:rsidRPr="00AC5E01">
        <w:rPr>
          <w:rFonts w:ascii="宋体" w:hAnsi="宋体" w:cs="仿宋_GB2312" w:hint="eastAsia"/>
          <w:sz w:val="24"/>
          <w:shd w:val="clear" w:color="auto" w:fill="FFFFFF"/>
        </w:rPr>
        <w:t>2.仪器到货：仪器到货前应将安装环境要求书面通知给用户，并与用户协商足够准备时间。到货时需按用户要求免费将设备在双方商定的时间运到指定安装位置，并由仪器安装工程师当场进行开箱检查。</w:t>
      </w:r>
    </w:p>
    <w:p w:rsidR="00877D52" w:rsidRPr="00AC5E01" w:rsidRDefault="00877D52" w:rsidP="00877D52">
      <w:pPr>
        <w:spacing w:line="360" w:lineRule="auto"/>
        <w:ind w:firstLineChars="200" w:firstLine="480"/>
        <w:jc w:val="left"/>
        <w:rPr>
          <w:rFonts w:ascii="宋体" w:hAnsi="宋体"/>
          <w:bCs/>
          <w:sz w:val="24"/>
        </w:rPr>
      </w:pPr>
      <w:r w:rsidRPr="00AC5E01">
        <w:rPr>
          <w:rFonts w:ascii="宋体" w:hAnsi="宋体"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877D52" w:rsidRPr="00AC5E01" w:rsidRDefault="00877D52" w:rsidP="00877D52">
      <w:pPr>
        <w:spacing w:line="360" w:lineRule="auto"/>
        <w:jc w:val="center"/>
        <w:rPr>
          <w:rFonts w:ascii="宋体" w:hAnsi="宋体"/>
          <w:bCs/>
          <w:sz w:val="24"/>
        </w:rPr>
      </w:pPr>
    </w:p>
    <w:p w:rsidR="00877D52" w:rsidRPr="00AC5E01" w:rsidRDefault="00877D52" w:rsidP="00877D52">
      <w:pPr>
        <w:spacing w:line="360" w:lineRule="auto"/>
        <w:jc w:val="center"/>
        <w:rPr>
          <w:rFonts w:ascii="宋体" w:hAnsi="宋体"/>
          <w:bCs/>
          <w:sz w:val="24"/>
        </w:rPr>
      </w:pPr>
    </w:p>
    <w:p w:rsidR="00877D52" w:rsidRPr="00AC5E01" w:rsidRDefault="00877D52" w:rsidP="00877D52">
      <w:pPr>
        <w:widowControl/>
        <w:spacing w:line="360" w:lineRule="auto"/>
        <w:jc w:val="center"/>
        <w:rPr>
          <w:rFonts w:ascii="宋体" w:hAnsi="宋体" w:hint="eastAsia"/>
          <w:bCs/>
          <w:sz w:val="24"/>
        </w:rPr>
      </w:pPr>
    </w:p>
    <w:p w:rsidR="00877D52" w:rsidRPr="00AC5E01" w:rsidRDefault="00877D52" w:rsidP="00877D52">
      <w:pPr>
        <w:widowControl/>
        <w:spacing w:line="360" w:lineRule="auto"/>
        <w:jc w:val="center"/>
        <w:rPr>
          <w:rFonts w:ascii="宋体" w:hAnsi="宋体"/>
          <w:bCs/>
          <w:sz w:val="24"/>
        </w:rPr>
      </w:pPr>
    </w:p>
    <w:p w:rsidR="00877D52" w:rsidRPr="00AC5E01" w:rsidRDefault="00877D52" w:rsidP="00877D52">
      <w:pPr>
        <w:widowControl/>
        <w:spacing w:line="360" w:lineRule="auto"/>
        <w:jc w:val="center"/>
        <w:rPr>
          <w:rFonts w:ascii="宋体" w:hAnsi="宋体" w:cs="宋体"/>
          <w:bCs/>
          <w:kern w:val="0"/>
          <w:sz w:val="24"/>
        </w:rPr>
      </w:pPr>
      <w:r w:rsidRPr="00AC5E01">
        <w:rPr>
          <w:rFonts w:ascii="宋体" w:hAnsi="宋体" w:cs="宋体" w:hint="eastAsia"/>
          <w:bCs/>
          <w:kern w:val="0"/>
          <w:sz w:val="24"/>
        </w:rPr>
        <w:t xml:space="preserve">第2包 </w:t>
      </w:r>
      <w:r w:rsidRPr="00AC5E01">
        <w:rPr>
          <w:rFonts w:ascii="宋体" w:hAnsi="宋体" w:cs="宋体"/>
          <w:bCs/>
          <w:kern w:val="0"/>
          <w:sz w:val="24"/>
        </w:rPr>
        <w:t xml:space="preserve">  </w:t>
      </w:r>
      <w:r w:rsidRPr="00AC5E01">
        <w:rPr>
          <w:rFonts w:ascii="宋体" w:hAnsi="宋体" w:cs="宋体" w:hint="eastAsia"/>
          <w:bCs/>
          <w:kern w:val="0"/>
          <w:sz w:val="24"/>
        </w:rPr>
        <w:t>MALDI质谱成像系统</w:t>
      </w:r>
    </w:p>
    <w:p w:rsidR="00877D52" w:rsidRPr="00AC5E01" w:rsidRDefault="00877D52" w:rsidP="00877D52">
      <w:pPr>
        <w:spacing w:line="360" w:lineRule="auto"/>
        <w:jc w:val="center"/>
        <w:rPr>
          <w:rFonts w:ascii="宋体" w:hAnsi="宋体" w:cs="宋体" w:hint="eastAsia"/>
          <w:bCs/>
          <w:kern w:val="0"/>
          <w:sz w:val="24"/>
        </w:rPr>
      </w:pPr>
    </w:p>
    <w:p w:rsidR="00877D52" w:rsidRPr="00AC5E01" w:rsidRDefault="00877D52" w:rsidP="00877D52">
      <w:pPr>
        <w:widowControl/>
        <w:numPr>
          <w:ilvl w:val="2"/>
          <w:numId w:val="1"/>
        </w:numPr>
        <w:tabs>
          <w:tab w:val="num" w:pos="567"/>
        </w:tabs>
        <w:overflowPunct w:val="0"/>
        <w:autoSpaceDE w:val="0"/>
        <w:autoSpaceDN w:val="0"/>
        <w:adjustRightInd w:val="0"/>
        <w:spacing w:line="360" w:lineRule="auto"/>
        <w:ind w:left="0" w:firstLine="0"/>
        <w:textAlignment w:val="baseline"/>
        <w:rPr>
          <w:rFonts w:ascii="等线" w:hAnsi="等线"/>
          <w:sz w:val="24"/>
        </w:rPr>
      </w:pPr>
      <w:r w:rsidRPr="00AC5E01">
        <w:rPr>
          <w:rFonts w:ascii="等线" w:hAnsi="等线" w:hint="eastAsia"/>
          <w:sz w:val="24"/>
        </w:rPr>
        <w:t>用途</w:t>
      </w:r>
      <w:r w:rsidRPr="00AC5E01">
        <w:rPr>
          <w:rFonts w:ascii="等线" w:hAnsi="等线"/>
          <w:sz w:val="24"/>
        </w:rPr>
        <w:t>：</w:t>
      </w:r>
    </w:p>
    <w:p w:rsidR="00877D52" w:rsidRPr="00AC5E01" w:rsidRDefault="00877D52" w:rsidP="00877D52">
      <w:pPr>
        <w:widowControl/>
        <w:numPr>
          <w:ilvl w:val="1"/>
          <w:numId w:val="2"/>
        </w:numPr>
        <w:overflowPunct w:val="0"/>
        <w:autoSpaceDE w:val="0"/>
        <w:autoSpaceDN w:val="0"/>
        <w:adjustRightInd w:val="0"/>
        <w:spacing w:line="360" w:lineRule="auto"/>
        <w:textAlignment w:val="baseline"/>
        <w:rPr>
          <w:rFonts w:ascii="等线" w:hAnsi="等线" w:hint="eastAsia"/>
          <w:sz w:val="24"/>
        </w:rPr>
      </w:pPr>
      <w:r w:rsidRPr="00AC5E01">
        <w:rPr>
          <w:rFonts w:ascii="等线" w:hAnsi="等线" w:hint="eastAsia"/>
          <w:sz w:val="24"/>
        </w:rPr>
        <w:t>针对完整生物大分子及合成聚合物的分子量测定。</w:t>
      </w:r>
    </w:p>
    <w:p w:rsidR="00877D52" w:rsidRPr="00AC5E01" w:rsidRDefault="00877D52" w:rsidP="00877D52">
      <w:pPr>
        <w:widowControl/>
        <w:numPr>
          <w:ilvl w:val="1"/>
          <w:numId w:val="2"/>
        </w:numPr>
        <w:overflowPunct w:val="0"/>
        <w:autoSpaceDE w:val="0"/>
        <w:autoSpaceDN w:val="0"/>
        <w:adjustRightInd w:val="0"/>
        <w:spacing w:line="360" w:lineRule="auto"/>
        <w:textAlignment w:val="baseline"/>
        <w:rPr>
          <w:rFonts w:ascii="等线" w:hAnsi="等线" w:hint="eastAsia"/>
          <w:sz w:val="24"/>
        </w:rPr>
      </w:pPr>
      <w:r w:rsidRPr="00AC5E01">
        <w:rPr>
          <w:rFonts w:ascii="等线" w:hAnsi="等线" w:hint="eastAsia"/>
          <w:sz w:val="24"/>
        </w:rPr>
        <w:t>基于</w:t>
      </w:r>
      <w:r w:rsidRPr="00AC5E01">
        <w:rPr>
          <w:rFonts w:ascii="等线" w:hAnsi="等线" w:hint="eastAsia"/>
          <w:sz w:val="24"/>
        </w:rPr>
        <w:t>MALDI</w:t>
      </w:r>
      <w:r w:rsidRPr="00AC5E01">
        <w:rPr>
          <w:rFonts w:ascii="等线" w:hAnsi="等线" w:hint="eastAsia"/>
          <w:sz w:val="24"/>
        </w:rPr>
        <w:t>离子化技术的组织成像</w:t>
      </w:r>
    </w:p>
    <w:p w:rsidR="00877D52" w:rsidRPr="00AC5E01" w:rsidRDefault="00877D52" w:rsidP="00877D52">
      <w:pPr>
        <w:widowControl/>
        <w:numPr>
          <w:ilvl w:val="1"/>
          <w:numId w:val="2"/>
        </w:numPr>
        <w:overflowPunct w:val="0"/>
        <w:autoSpaceDE w:val="0"/>
        <w:autoSpaceDN w:val="0"/>
        <w:adjustRightInd w:val="0"/>
        <w:spacing w:line="360" w:lineRule="auto"/>
        <w:textAlignment w:val="baseline"/>
        <w:rPr>
          <w:rFonts w:ascii="等线" w:hAnsi="等线" w:hint="eastAsia"/>
          <w:sz w:val="24"/>
        </w:rPr>
      </w:pPr>
      <w:r w:rsidRPr="00AC5E01">
        <w:rPr>
          <w:rFonts w:ascii="等线" w:hAnsi="等线" w:hint="eastAsia"/>
          <w:sz w:val="24"/>
        </w:rPr>
        <w:t>针对生物大分子的多层次结构分析，包括序列鉴定、测序、翻译后修饰等。</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p>
    <w:p w:rsidR="00877D52" w:rsidRPr="00AC5E01" w:rsidRDefault="00877D52" w:rsidP="00877D52">
      <w:pPr>
        <w:widowControl/>
        <w:numPr>
          <w:ilvl w:val="2"/>
          <w:numId w:val="1"/>
        </w:numPr>
        <w:tabs>
          <w:tab w:val="num" w:pos="567"/>
        </w:tabs>
        <w:overflowPunct w:val="0"/>
        <w:autoSpaceDE w:val="0"/>
        <w:autoSpaceDN w:val="0"/>
        <w:adjustRightInd w:val="0"/>
        <w:spacing w:line="360" w:lineRule="auto"/>
        <w:ind w:left="0" w:firstLine="0"/>
        <w:textAlignment w:val="baseline"/>
        <w:rPr>
          <w:rFonts w:ascii="等线" w:hAnsi="等线"/>
          <w:sz w:val="24"/>
        </w:rPr>
      </w:pPr>
      <w:r w:rsidRPr="00AC5E01">
        <w:rPr>
          <w:rFonts w:ascii="等线" w:hAnsi="等线" w:hint="eastAsia"/>
          <w:sz w:val="24"/>
        </w:rPr>
        <w:t>技术指标</w:t>
      </w:r>
    </w:p>
    <w:p w:rsidR="00877D52" w:rsidRPr="00AC5E01" w:rsidRDefault="00877D52" w:rsidP="00877D52">
      <w:pPr>
        <w:widowControl/>
        <w:numPr>
          <w:ilvl w:val="0"/>
          <w:numId w:val="3"/>
        </w:numPr>
        <w:overflowPunct w:val="0"/>
        <w:autoSpaceDE w:val="0"/>
        <w:autoSpaceDN w:val="0"/>
        <w:adjustRightInd w:val="0"/>
        <w:spacing w:line="360" w:lineRule="auto"/>
        <w:ind w:left="851" w:hanging="371"/>
        <w:textAlignment w:val="baseline"/>
        <w:rPr>
          <w:rFonts w:ascii="等线" w:hAnsi="等线"/>
          <w:sz w:val="24"/>
        </w:rPr>
      </w:pPr>
      <w:r w:rsidRPr="00AC5E01">
        <w:rPr>
          <w:rFonts w:ascii="等线" w:hAnsi="等线"/>
          <w:sz w:val="24"/>
        </w:rPr>
        <w:t>仪器部分</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.1</w:t>
      </w:r>
      <w:r w:rsidRPr="00AC5E01">
        <w:rPr>
          <w:rFonts w:ascii="等线" w:hAnsi="等线"/>
          <w:sz w:val="24"/>
        </w:rPr>
        <w:t>离子源</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sz w:val="24"/>
        </w:rPr>
        <w:t>1.1.1</w:t>
      </w:r>
      <w:r w:rsidRPr="00AC5E01">
        <w:rPr>
          <w:rFonts w:ascii="等线" w:hAnsi="等线"/>
          <w:sz w:val="24"/>
        </w:rPr>
        <w:t>样品</w:t>
      </w:r>
      <w:proofErr w:type="gramStart"/>
      <w:r w:rsidRPr="00AC5E01">
        <w:rPr>
          <w:rFonts w:ascii="等线" w:hAnsi="等线"/>
          <w:sz w:val="24"/>
        </w:rPr>
        <w:t>盘采用</w:t>
      </w:r>
      <w:proofErr w:type="gramEnd"/>
      <w:r w:rsidRPr="00AC5E01">
        <w:rPr>
          <w:rFonts w:ascii="等线" w:hAnsi="等线"/>
          <w:sz w:val="24"/>
        </w:rPr>
        <w:t>工业标准的微滴定盘设计，可点</w:t>
      </w:r>
      <w:r w:rsidRPr="00AC5E01">
        <w:rPr>
          <w:rFonts w:ascii="等线" w:hAnsi="等线"/>
          <w:sz w:val="24"/>
        </w:rPr>
        <w:t>384</w:t>
      </w:r>
      <w:r w:rsidRPr="00AC5E01">
        <w:rPr>
          <w:rFonts w:ascii="等线" w:hAnsi="等线"/>
          <w:sz w:val="24"/>
        </w:rPr>
        <w:t>个样品，最多能够放</w:t>
      </w:r>
      <w:r w:rsidRPr="00AC5E01">
        <w:rPr>
          <w:rFonts w:ascii="等线" w:hAnsi="等线"/>
          <w:sz w:val="24"/>
        </w:rPr>
        <w:t>1536</w:t>
      </w:r>
      <w:r w:rsidRPr="00AC5E01">
        <w:rPr>
          <w:rFonts w:ascii="等线" w:hAnsi="等线"/>
          <w:sz w:val="24"/>
        </w:rPr>
        <w:t>个样品</w:t>
      </w:r>
      <w:r w:rsidRPr="00AC5E01">
        <w:rPr>
          <w:rFonts w:ascii="等线" w:hAnsi="等线" w:hint="eastAsia"/>
          <w:sz w:val="24"/>
        </w:rPr>
        <w:t>。</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sz w:val="24"/>
        </w:rPr>
        <w:lastRenderedPageBreak/>
        <w:t>1.1.2</w:t>
      </w:r>
      <w:r w:rsidRPr="00AC5E01">
        <w:rPr>
          <w:rFonts w:ascii="等线" w:hAnsi="等线"/>
          <w:sz w:val="24"/>
        </w:rPr>
        <w:t>样品</w:t>
      </w:r>
      <w:proofErr w:type="gramStart"/>
      <w:r w:rsidRPr="00AC5E01">
        <w:rPr>
          <w:rFonts w:ascii="等线" w:hAnsi="等线" w:hint="eastAsia"/>
          <w:sz w:val="24"/>
        </w:rPr>
        <w:t>靶具有</w:t>
      </w:r>
      <w:proofErr w:type="gramEnd"/>
      <w:r w:rsidRPr="00AC5E01">
        <w:rPr>
          <w:rFonts w:ascii="等线" w:hAnsi="等线" w:hint="eastAsia"/>
          <w:sz w:val="24"/>
        </w:rPr>
        <w:t>靶上增敏除盐功能</w:t>
      </w:r>
      <w:r w:rsidRPr="00AC5E01">
        <w:rPr>
          <w:rFonts w:ascii="等线" w:hAnsi="等线"/>
          <w:sz w:val="24"/>
        </w:rPr>
        <w:t>，使灵敏度比普通样品</w:t>
      </w:r>
      <w:proofErr w:type="gramStart"/>
      <w:r w:rsidRPr="00AC5E01">
        <w:rPr>
          <w:rFonts w:ascii="等线" w:hAnsi="等线"/>
          <w:sz w:val="24"/>
        </w:rPr>
        <w:t>盘提高</w:t>
      </w:r>
      <w:proofErr w:type="gramEnd"/>
      <w:r w:rsidRPr="00AC5E01">
        <w:rPr>
          <w:rFonts w:ascii="等线" w:hAnsi="等线"/>
          <w:sz w:val="24"/>
        </w:rPr>
        <w:t>10-100</w:t>
      </w:r>
      <w:r w:rsidRPr="00AC5E01">
        <w:rPr>
          <w:rFonts w:ascii="等线" w:hAnsi="等线"/>
          <w:sz w:val="24"/>
        </w:rPr>
        <w:t>倍</w:t>
      </w:r>
      <w:r w:rsidRPr="00AC5E01">
        <w:rPr>
          <w:rFonts w:ascii="等线" w:hAnsi="等线" w:hint="eastAsia"/>
          <w:sz w:val="24"/>
        </w:rPr>
        <w:t>。</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sz w:val="24"/>
        </w:rPr>
        <w:t>1.1.3</w:t>
      </w:r>
      <w:r w:rsidRPr="00AC5E01">
        <w:rPr>
          <w:rFonts w:ascii="等线" w:hAnsi="等线"/>
          <w:sz w:val="24"/>
        </w:rPr>
        <w:t>离子源电离处为高灵敏度的无网格设计</w:t>
      </w:r>
      <w:r w:rsidRPr="00AC5E01">
        <w:rPr>
          <w:rFonts w:ascii="等线" w:hAnsi="等线" w:hint="eastAsia"/>
          <w:sz w:val="24"/>
        </w:rPr>
        <w:t>。</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sz w:val="24"/>
        </w:rPr>
        <w:t>1.1.4</w:t>
      </w:r>
      <w:r w:rsidRPr="00AC5E01">
        <w:rPr>
          <w:rFonts w:ascii="等线" w:hAnsi="等线"/>
          <w:sz w:val="24"/>
        </w:rPr>
        <w:t>垂直激发样品，轴向地将离子引出，使离子以最简单直接的路径到达检测器，提高离子传输效率，从而提高检测灵敏度</w:t>
      </w:r>
      <w:r w:rsidRPr="00AC5E01">
        <w:rPr>
          <w:rFonts w:ascii="等线" w:hAnsi="等线" w:hint="eastAsia"/>
          <w:sz w:val="24"/>
        </w:rPr>
        <w:t>。</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sz w:val="24"/>
        </w:rPr>
        <w:t>1.1.5</w:t>
      </w:r>
      <w:r w:rsidRPr="00AC5E01">
        <w:rPr>
          <w:rFonts w:ascii="等线" w:hAnsi="等线" w:hint="eastAsia"/>
          <w:sz w:val="24"/>
        </w:rPr>
        <w:t>离子源光路自动校准，离子源便于维护，耐用性增强，实现最高利用率。</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hint="eastAsia"/>
          <w:sz w:val="24"/>
        </w:rPr>
        <w:t>#</w:t>
      </w:r>
      <w:r w:rsidRPr="00AC5E01">
        <w:rPr>
          <w:rFonts w:ascii="等线" w:hAnsi="等线"/>
          <w:sz w:val="24"/>
        </w:rPr>
        <w:t>1.1.6</w:t>
      </w:r>
      <w:r w:rsidRPr="00AC5E01">
        <w:rPr>
          <w:rFonts w:ascii="等线" w:hAnsi="等线" w:hint="eastAsia"/>
          <w:sz w:val="24"/>
        </w:rPr>
        <w:t>方形像素技术，充分扫描像素点内所有离子，达到</w:t>
      </w:r>
      <w:proofErr w:type="gramStart"/>
      <w:r w:rsidRPr="00AC5E01">
        <w:rPr>
          <w:rFonts w:ascii="等线" w:hAnsi="等线" w:hint="eastAsia"/>
          <w:sz w:val="24"/>
        </w:rPr>
        <w:t>像素点全覆盖</w:t>
      </w:r>
      <w:proofErr w:type="gramEnd"/>
      <w:r w:rsidRPr="00AC5E01">
        <w:rPr>
          <w:rFonts w:ascii="等线" w:hAnsi="等线" w:hint="eastAsia"/>
          <w:sz w:val="24"/>
        </w:rPr>
        <w:t>，显著提高成像质量。</w:t>
      </w:r>
    </w:p>
    <w:p w:rsidR="00877D52" w:rsidRPr="00AC5E01" w:rsidRDefault="00877D52" w:rsidP="00877D52">
      <w:pPr>
        <w:widowControl/>
        <w:numPr>
          <w:ilvl w:val="1"/>
          <w:numId w:val="4"/>
        </w:numPr>
        <w:overflowPunct w:val="0"/>
        <w:autoSpaceDE w:val="0"/>
        <w:autoSpaceDN w:val="0"/>
        <w:adjustRightInd w:val="0"/>
        <w:spacing w:line="360" w:lineRule="auto"/>
        <w:textAlignment w:val="baseline"/>
        <w:rPr>
          <w:rFonts w:ascii="等线" w:hAnsi="等线"/>
          <w:sz w:val="24"/>
        </w:rPr>
      </w:pPr>
      <w:r w:rsidRPr="00AC5E01">
        <w:rPr>
          <w:rFonts w:ascii="等线" w:hAnsi="等线"/>
          <w:sz w:val="24"/>
        </w:rPr>
        <w:t>激光器</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hint="eastAsia"/>
          <w:sz w:val="24"/>
        </w:rPr>
        <w:t>#</w:t>
      </w:r>
      <w:r w:rsidRPr="00AC5E01">
        <w:rPr>
          <w:rFonts w:ascii="等线" w:hAnsi="等线"/>
          <w:sz w:val="24"/>
        </w:rPr>
        <w:t>1.</w:t>
      </w:r>
      <w:r w:rsidRPr="00AC5E01">
        <w:rPr>
          <w:rFonts w:ascii="等线" w:hAnsi="等线" w:hint="eastAsia"/>
          <w:sz w:val="24"/>
        </w:rPr>
        <w:t>2</w:t>
      </w:r>
      <w:r w:rsidRPr="00AC5E01">
        <w:rPr>
          <w:rFonts w:ascii="等线" w:hAnsi="等线"/>
          <w:sz w:val="24"/>
        </w:rPr>
        <w:t>.1</w:t>
      </w:r>
      <w:r w:rsidRPr="00AC5E01">
        <w:rPr>
          <w:rFonts w:ascii="等线" w:hAnsi="等线"/>
          <w:sz w:val="24"/>
        </w:rPr>
        <w:t>长寿命固体激光器</w:t>
      </w:r>
      <w:r w:rsidRPr="00AC5E01">
        <w:rPr>
          <w:rFonts w:ascii="等线" w:hAnsi="等线" w:hint="eastAsia"/>
          <w:sz w:val="24"/>
        </w:rPr>
        <w:t>，激光脉冲次数</w:t>
      </w:r>
      <w:r w:rsidRPr="00AC5E01">
        <w:rPr>
          <w:rFonts w:ascii="等线" w:hAnsi="等线" w:hint="eastAsia"/>
          <w:sz w:val="24"/>
        </w:rPr>
        <w:t xml:space="preserve"> &gt;</w:t>
      </w:r>
      <w:r w:rsidRPr="00AC5E01">
        <w:rPr>
          <w:rFonts w:ascii="等线" w:hAnsi="等线"/>
          <w:sz w:val="24"/>
        </w:rPr>
        <w:t>1</w:t>
      </w:r>
      <w:r w:rsidRPr="00AC5E01">
        <w:rPr>
          <w:rFonts w:ascii="等线" w:hAnsi="等线" w:hint="eastAsia"/>
          <w:sz w:val="24"/>
        </w:rPr>
        <w:t>x10</w:t>
      </w:r>
      <w:r w:rsidRPr="00AC5E01">
        <w:rPr>
          <w:rFonts w:ascii="等线" w:hAnsi="等线"/>
          <w:sz w:val="24"/>
          <w:vertAlign w:val="superscript"/>
        </w:rPr>
        <w:t>10</w:t>
      </w:r>
      <w:r w:rsidRPr="00AC5E01">
        <w:rPr>
          <w:rFonts w:ascii="等线" w:hAnsi="等线" w:hint="eastAsia"/>
          <w:sz w:val="24"/>
        </w:rPr>
        <w:t>次</w:t>
      </w:r>
      <w:r w:rsidRPr="00AC5E01">
        <w:rPr>
          <w:rFonts w:ascii="等线" w:hAnsi="等线" w:hint="eastAsia"/>
          <w:sz w:val="24"/>
        </w:rPr>
        <w:t>(100</w:t>
      </w:r>
      <w:r w:rsidRPr="00AC5E01">
        <w:rPr>
          <w:rFonts w:ascii="等线" w:hAnsi="等线" w:hint="eastAsia"/>
          <w:sz w:val="24"/>
        </w:rPr>
        <w:t>亿次</w:t>
      </w:r>
      <w:r w:rsidRPr="00AC5E01">
        <w:rPr>
          <w:rFonts w:ascii="等线" w:hAnsi="等线" w:hint="eastAsia"/>
          <w:sz w:val="24"/>
        </w:rPr>
        <w:t>)</w:t>
      </w:r>
      <w:r w:rsidRPr="00AC5E01">
        <w:rPr>
          <w:rFonts w:ascii="等线" w:hAnsi="等线"/>
          <w:sz w:val="24"/>
        </w:rPr>
        <w:t xml:space="preserve"> </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hint="eastAsia"/>
          <w:sz w:val="24"/>
        </w:rPr>
        <w:t>★</w:t>
      </w:r>
      <w:r w:rsidRPr="00AC5E01">
        <w:rPr>
          <w:rFonts w:ascii="等线" w:hAnsi="等线"/>
          <w:sz w:val="24"/>
        </w:rPr>
        <w:t>1.2.2</w:t>
      </w:r>
      <w:r w:rsidRPr="00AC5E01">
        <w:rPr>
          <w:rFonts w:ascii="等线" w:hAnsi="等线"/>
          <w:sz w:val="24"/>
        </w:rPr>
        <w:t>激光频率</w:t>
      </w:r>
      <w:r w:rsidRPr="00AC5E01">
        <w:rPr>
          <w:rFonts w:ascii="等线" w:hAnsi="等线" w:hint="eastAsia"/>
          <w:sz w:val="24"/>
        </w:rPr>
        <w:t>可达</w:t>
      </w:r>
      <w:r w:rsidRPr="00AC5E01">
        <w:rPr>
          <w:rFonts w:ascii="等线" w:hAnsi="等线" w:hint="eastAsia"/>
          <w:sz w:val="24"/>
        </w:rPr>
        <w:t>10</w:t>
      </w:r>
      <w:r w:rsidRPr="00AC5E01">
        <w:rPr>
          <w:rFonts w:ascii="等线" w:hAnsi="等线"/>
          <w:sz w:val="24"/>
        </w:rPr>
        <w:t xml:space="preserve"> </w:t>
      </w:r>
      <w:r w:rsidRPr="00AC5E01">
        <w:rPr>
          <w:rFonts w:ascii="等线" w:hAnsi="等线" w:hint="eastAsia"/>
          <w:sz w:val="24"/>
        </w:rPr>
        <w:t>kHz</w:t>
      </w:r>
      <w:r w:rsidRPr="00AC5E01">
        <w:rPr>
          <w:rFonts w:ascii="等线" w:hAnsi="等线" w:hint="eastAsia"/>
          <w:sz w:val="24"/>
        </w:rPr>
        <w:t>，并在</w:t>
      </w:r>
      <w:r w:rsidRPr="00AC5E01">
        <w:rPr>
          <w:rFonts w:ascii="等线" w:hAnsi="等线" w:hint="eastAsia"/>
          <w:sz w:val="24"/>
        </w:rPr>
        <w:t>0</w:t>
      </w:r>
      <w:r w:rsidRPr="00AC5E01">
        <w:rPr>
          <w:rFonts w:ascii="等线" w:hAnsi="等线"/>
          <w:sz w:val="24"/>
        </w:rPr>
        <w:t xml:space="preserve">.001-10 kHz </w:t>
      </w:r>
      <w:r w:rsidRPr="00AC5E01">
        <w:rPr>
          <w:rFonts w:ascii="等线" w:hAnsi="等线"/>
          <w:sz w:val="24"/>
        </w:rPr>
        <w:t>范围</w:t>
      </w:r>
      <w:r w:rsidRPr="00AC5E01">
        <w:rPr>
          <w:rFonts w:ascii="等线" w:hAnsi="等线" w:hint="eastAsia"/>
          <w:sz w:val="24"/>
        </w:rPr>
        <w:t>内</w:t>
      </w:r>
      <w:r w:rsidRPr="00AC5E01">
        <w:rPr>
          <w:rFonts w:ascii="等线" w:hAnsi="等线"/>
          <w:sz w:val="24"/>
        </w:rPr>
        <w:t>可调</w:t>
      </w:r>
      <w:r w:rsidRPr="00AC5E01">
        <w:rPr>
          <w:rFonts w:ascii="等线" w:hAnsi="等线" w:hint="eastAsia"/>
          <w:sz w:val="24"/>
        </w:rPr>
        <w:t>，</w:t>
      </w:r>
      <w:r w:rsidRPr="00AC5E01">
        <w:rPr>
          <w:rFonts w:ascii="等线" w:hAnsi="等线"/>
          <w:sz w:val="24"/>
        </w:rPr>
        <w:t>波长</w:t>
      </w:r>
      <w:r w:rsidRPr="00AC5E01">
        <w:rPr>
          <w:rFonts w:ascii="等线" w:hAnsi="等线"/>
          <w:sz w:val="24"/>
        </w:rPr>
        <w:t xml:space="preserve">355 nm </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w:t>
      </w:r>
      <w:r w:rsidRPr="00AC5E01">
        <w:rPr>
          <w:rFonts w:ascii="等线" w:hAnsi="等线"/>
          <w:sz w:val="24"/>
        </w:rPr>
        <w:t>1.</w:t>
      </w:r>
      <w:r w:rsidRPr="00AC5E01">
        <w:rPr>
          <w:rFonts w:ascii="等线" w:hAnsi="等线" w:hint="eastAsia"/>
          <w:sz w:val="24"/>
        </w:rPr>
        <w:t>2</w:t>
      </w:r>
      <w:r w:rsidRPr="00AC5E01">
        <w:rPr>
          <w:rFonts w:ascii="等线" w:hAnsi="等线"/>
          <w:sz w:val="24"/>
        </w:rPr>
        <w:t>.3</w:t>
      </w:r>
      <w:r w:rsidRPr="00AC5E01">
        <w:rPr>
          <w:rFonts w:ascii="等线" w:hAnsi="等线"/>
          <w:sz w:val="24"/>
        </w:rPr>
        <w:t>激光聚焦点</w:t>
      </w:r>
      <w:r w:rsidRPr="00AC5E01">
        <w:rPr>
          <w:rFonts w:ascii="等线" w:hAnsi="等线" w:hint="eastAsia"/>
          <w:sz w:val="24"/>
        </w:rPr>
        <w:t>直径通过软件可调</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w:t>
      </w:r>
      <w:r w:rsidRPr="00AC5E01">
        <w:rPr>
          <w:rFonts w:ascii="等线" w:hAnsi="等线"/>
          <w:sz w:val="24"/>
        </w:rPr>
        <w:t>1.3</w:t>
      </w:r>
      <w:r w:rsidRPr="00AC5E01">
        <w:rPr>
          <w:rFonts w:ascii="等线" w:hAnsi="等线"/>
          <w:sz w:val="24"/>
        </w:rPr>
        <w:t>飞行距离</w:t>
      </w:r>
      <w:r w:rsidRPr="00AC5E01">
        <w:rPr>
          <w:rFonts w:ascii="等线" w:hAnsi="等线" w:hint="eastAsia"/>
          <w:sz w:val="24"/>
        </w:rPr>
        <w:t>：</w:t>
      </w:r>
      <w:r w:rsidRPr="00AC5E01">
        <w:rPr>
          <w:rFonts w:ascii="等线" w:hAnsi="等线"/>
          <w:sz w:val="24"/>
        </w:rPr>
        <w:t>反射模式</w:t>
      </w:r>
      <w:r w:rsidRPr="00AC5E01">
        <w:rPr>
          <w:rFonts w:ascii="等线" w:hAnsi="等线" w:hint="eastAsia"/>
          <w:sz w:val="24"/>
        </w:rPr>
        <w:t>有效</w:t>
      </w:r>
      <w:r w:rsidRPr="00AC5E01">
        <w:rPr>
          <w:rFonts w:ascii="等线" w:hAnsi="等线"/>
          <w:sz w:val="24"/>
        </w:rPr>
        <w:t>飞行距离</w:t>
      </w:r>
      <w:r w:rsidRPr="00AC5E01">
        <w:rPr>
          <w:rFonts w:ascii="等线" w:hAnsi="等线" w:hint="eastAsia"/>
          <w:sz w:val="24"/>
        </w:rPr>
        <w:t xml:space="preserve"> &gt;3.</w:t>
      </w:r>
      <w:r w:rsidRPr="00AC5E01">
        <w:rPr>
          <w:rFonts w:ascii="等线" w:hAnsi="等线"/>
          <w:sz w:val="24"/>
        </w:rPr>
        <w:t>00</w:t>
      </w:r>
      <w:r w:rsidRPr="00AC5E01">
        <w:rPr>
          <w:rFonts w:ascii="等线" w:hAnsi="等线"/>
          <w:sz w:val="24"/>
        </w:rPr>
        <w:t>米</w:t>
      </w:r>
      <w:r w:rsidRPr="00AC5E01">
        <w:rPr>
          <w:rFonts w:ascii="等线" w:hAnsi="等线"/>
          <w:sz w:val="24"/>
        </w:rPr>
        <w:t xml:space="preserve"> </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sz w:val="24"/>
        </w:rPr>
        <w:t>1.4</w:t>
      </w:r>
      <w:r w:rsidRPr="00AC5E01">
        <w:rPr>
          <w:rFonts w:ascii="等线" w:hAnsi="等线"/>
          <w:sz w:val="24"/>
        </w:rPr>
        <w:t>工作模式</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hint="eastAsia"/>
          <w:sz w:val="24"/>
        </w:rPr>
        <w:t>★</w:t>
      </w:r>
      <w:r w:rsidRPr="00AC5E01">
        <w:rPr>
          <w:rFonts w:ascii="等线" w:hAnsi="等线"/>
          <w:sz w:val="24"/>
        </w:rPr>
        <w:t>1.</w:t>
      </w:r>
      <w:r w:rsidRPr="00AC5E01">
        <w:rPr>
          <w:rFonts w:ascii="等线" w:hAnsi="等线" w:hint="eastAsia"/>
          <w:sz w:val="24"/>
        </w:rPr>
        <w:t>4.</w:t>
      </w:r>
      <w:r w:rsidRPr="00AC5E01">
        <w:rPr>
          <w:rFonts w:ascii="等线" w:hAnsi="等线"/>
          <w:sz w:val="24"/>
        </w:rPr>
        <w:t>1</w:t>
      </w:r>
      <w:r w:rsidRPr="00AC5E01">
        <w:rPr>
          <w:rFonts w:ascii="等线" w:hAnsi="等线"/>
          <w:sz w:val="24"/>
        </w:rPr>
        <w:t>具有线性</w:t>
      </w:r>
      <w:r w:rsidRPr="00AC5E01">
        <w:rPr>
          <w:rFonts w:ascii="等线" w:hAnsi="等线" w:hint="eastAsia"/>
          <w:sz w:val="24"/>
        </w:rPr>
        <w:t>、</w:t>
      </w:r>
      <w:r w:rsidRPr="00AC5E01">
        <w:rPr>
          <w:rFonts w:ascii="等线" w:hAnsi="等线"/>
          <w:sz w:val="24"/>
        </w:rPr>
        <w:t>反射模式</w:t>
      </w:r>
      <w:r w:rsidRPr="00AC5E01">
        <w:rPr>
          <w:rFonts w:ascii="等线" w:hAnsi="等线" w:hint="eastAsia"/>
          <w:sz w:val="24"/>
        </w:rPr>
        <w:t>和</w:t>
      </w:r>
      <w:r w:rsidRPr="00AC5E01">
        <w:rPr>
          <w:rFonts w:ascii="等线" w:hAnsi="等线" w:hint="eastAsia"/>
          <w:sz w:val="24"/>
        </w:rPr>
        <w:t>TOF</w:t>
      </w:r>
      <w:r w:rsidRPr="00AC5E01">
        <w:rPr>
          <w:rFonts w:ascii="等线" w:hAnsi="等线"/>
          <w:sz w:val="24"/>
        </w:rPr>
        <w:t>/TOF</w:t>
      </w:r>
      <w:r w:rsidRPr="00AC5E01">
        <w:rPr>
          <w:rFonts w:ascii="等线" w:hAnsi="等线" w:hint="eastAsia"/>
          <w:sz w:val="24"/>
        </w:rPr>
        <w:t>模式</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sz w:val="24"/>
        </w:rPr>
        <w:t>1.</w:t>
      </w:r>
      <w:r w:rsidRPr="00AC5E01">
        <w:rPr>
          <w:rFonts w:ascii="等线" w:hAnsi="等线" w:hint="eastAsia"/>
          <w:sz w:val="24"/>
        </w:rPr>
        <w:t>4</w:t>
      </w:r>
      <w:r w:rsidRPr="00AC5E01">
        <w:rPr>
          <w:rFonts w:ascii="等线" w:hAnsi="等线"/>
          <w:sz w:val="24"/>
        </w:rPr>
        <w:t>.2</w:t>
      </w:r>
      <w:r w:rsidRPr="00AC5E01">
        <w:rPr>
          <w:rFonts w:ascii="等线" w:hAnsi="等线"/>
          <w:sz w:val="24"/>
        </w:rPr>
        <w:t>所有模式均提供正负离子检测功能</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sz w:val="24"/>
        </w:rPr>
        <w:t>1.5</w:t>
      </w:r>
      <w:r w:rsidRPr="00AC5E01">
        <w:rPr>
          <w:rFonts w:ascii="等线" w:hAnsi="等线"/>
          <w:sz w:val="24"/>
        </w:rPr>
        <w:t>模数转换器</w:t>
      </w:r>
    </w:p>
    <w:p w:rsidR="00877D52" w:rsidRPr="00AC5E01" w:rsidRDefault="00877D52" w:rsidP="00877D52">
      <w:pPr>
        <w:spacing w:line="360" w:lineRule="auto"/>
        <w:ind w:firstLineChars="200" w:firstLine="480"/>
        <w:rPr>
          <w:rFonts w:ascii="等线" w:hAnsi="等线"/>
          <w:sz w:val="24"/>
        </w:rPr>
      </w:pPr>
      <w:r w:rsidRPr="00AC5E01">
        <w:rPr>
          <w:rFonts w:ascii="等线" w:hAnsi="等线"/>
          <w:sz w:val="24"/>
        </w:rPr>
        <w:tab/>
      </w:r>
      <w:r w:rsidRPr="00AC5E01">
        <w:rPr>
          <w:rFonts w:ascii="等线" w:hAnsi="等线" w:hint="eastAsia"/>
          <w:sz w:val="24"/>
        </w:rPr>
        <w:t>配备高性能的</w:t>
      </w:r>
      <w:r w:rsidRPr="00AC5E01">
        <w:rPr>
          <w:rFonts w:ascii="等线" w:hAnsi="等线" w:hint="eastAsia"/>
          <w:sz w:val="24"/>
        </w:rPr>
        <w:t>10</w:t>
      </w:r>
      <w:r w:rsidRPr="00AC5E01">
        <w:rPr>
          <w:rFonts w:ascii="等线" w:hAnsi="等线" w:hint="eastAsia"/>
          <w:sz w:val="24"/>
        </w:rPr>
        <w:t>位超快速</w:t>
      </w:r>
      <w:r w:rsidRPr="00AC5E01">
        <w:rPr>
          <w:rFonts w:ascii="等线" w:hAnsi="等线" w:hint="eastAsia"/>
          <w:sz w:val="24"/>
        </w:rPr>
        <w:t>5G</w:t>
      </w:r>
      <w:r w:rsidRPr="00AC5E01">
        <w:rPr>
          <w:rFonts w:ascii="等线" w:hAnsi="等线"/>
          <w:sz w:val="24"/>
        </w:rPr>
        <w:t>模数转换器</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.6</w:t>
      </w:r>
      <w:r w:rsidRPr="00AC5E01">
        <w:rPr>
          <w:rFonts w:ascii="等线" w:hAnsi="等线" w:hint="eastAsia"/>
          <w:sz w:val="24"/>
        </w:rPr>
        <w:t>成像参数</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hint="eastAsia"/>
          <w:sz w:val="24"/>
        </w:rPr>
        <w:t>★</w:t>
      </w:r>
      <w:r w:rsidRPr="00AC5E01">
        <w:rPr>
          <w:rFonts w:ascii="等线" w:hAnsi="等线"/>
          <w:sz w:val="24"/>
        </w:rPr>
        <w:t>1.</w:t>
      </w:r>
      <w:r w:rsidRPr="00AC5E01">
        <w:rPr>
          <w:rFonts w:ascii="等线" w:hAnsi="等线" w:hint="eastAsia"/>
          <w:sz w:val="24"/>
        </w:rPr>
        <w:t>6</w:t>
      </w:r>
      <w:r w:rsidRPr="00AC5E01">
        <w:rPr>
          <w:rFonts w:ascii="等线" w:hAnsi="等线"/>
          <w:sz w:val="24"/>
        </w:rPr>
        <w:t>.1</w:t>
      </w:r>
      <w:r w:rsidRPr="00AC5E01">
        <w:rPr>
          <w:rFonts w:ascii="等线" w:hAnsi="等线" w:hint="eastAsia"/>
          <w:sz w:val="24"/>
        </w:rPr>
        <w:t>实现组织最佳覆盖的成像空间分辨率：像素点大小</w:t>
      </w:r>
      <w:r w:rsidRPr="00AC5E01">
        <w:rPr>
          <w:rFonts w:ascii="等线" w:hAnsi="等线" w:hint="eastAsia"/>
          <w:sz w:val="24"/>
        </w:rPr>
        <w:t>20-100</w:t>
      </w:r>
      <w:r w:rsidRPr="00AC5E01">
        <w:rPr>
          <w:rFonts w:ascii="等线" w:hAnsi="等线"/>
          <w:sz w:val="24"/>
        </w:rPr>
        <w:t xml:space="preserve"> </w:t>
      </w:r>
      <w:r w:rsidRPr="00AC5E01">
        <w:rPr>
          <w:rFonts w:ascii="等线" w:hAnsi="等线" w:hint="eastAsia"/>
          <w:sz w:val="24"/>
        </w:rPr>
        <w:t>µm</w:t>
      </w:r>
      <w:r w:rsidRPr="00AC5E01">
        <w:rPr>
          <w:rFonts w:ascii="等线" w:hAnsi="等线"/>
          <w:sz w:val="24"/>
        </w:rPr>
        <w:t xml:space="preserve"> </w:t>
      </w:r>
      <w:r w:rsidRPr="00AC5E01">
        <w:rPr>
          <w:rFonts w:ascii="等线" w:hAnsi="等线" w:hint="eastAsia"/>
          <w:sz w:val="24"/>
        </w:rPr>
        <w:t>可调</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hint="eastAsia"/>
          <w:sz w:val="24"/>
        </w:rPr>
        <w:t>#</w:t>
      </w:r>
      <w:r w:rsidRPr="00AC5E01">
        <w:rPr>
          <w:rFonts w:ascii="等线" w:hAnsi="等线"/>
          <w:sz w:val="24"/>
        </w:rPr>
        <w:t>1.6.2</w:t>
      </w:r>
      <w:r w:rsidRPr="00AC5E01">
        <w:rPr>
          <w:rFonts w:ascii="等线" w:hAnsi="等线" w:hint="eastAsia"/>
          <w:sz w:val="24"/>
        </w:rPr>
        <w:t>成像采集速度：可达</w:t>
      </w:r>
      <w:r w:rsidRPr="00AC5E01">
        <w:rPr>
          <w:rFonts w:ascii="等线" w:hAnsi="等线" w:hint="eastAsia"/>
          <w:sz w:val="24"/>
        </w:rPr>
        <w:t>40</w:t>
      </w:r>
      <w:r w:rsidRPr="00AC5E01">
        <w:rPr>
          <w:rFonts w:ascii="等线" w:hAnsi="等线" w:hint="eastAsia"/>
          <w:sz w:val="24"/>
        </w:rPr>
        <w:t>像素点</w:t>
      </w:r>
      <w:r w:rsidRPr="00AC5E01">
        <w:rPr>
          <w:rFonts w:ascii="等线" w:hAnsi="等线" w:hint="eastAsia"/>
          <w:sz w:val="24"/>
        </w:rPr>
        <w:t>/</w:t>
      </w:r>
      <w:r w:rsidRPr="00AC5E01">
        <w:rPr>
          <w:rFonts w:ascii="等线" w:hAnsi="等线" w:hint="eastAsia"/>
          <w:sz w:val="24"/>
        </w:rPr>
        <w:t>秒</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.7</w:t>
      </w:r>
      <w:r w:rsidRPr="00AC5E01">
        <w:rPr>
          <w:rFonts w:ascii="等线" w:hAnsi="等线"/>
          <w:sz w:val="24"/>
        </w:rPr>
        <w:t>离子碎裂模式</w:t>
      </w:r>
    </w:p>
    <w:p w:rsidR="00877D52" w:rsidRPr="00AC5E01" w:rsidRDefault="00877D52" w:rsidP="00877D52">
      <w:pPr>
        <w:spacing w:line="360" w:lineRule="auto"/>
        <w:ind w:firstLineChars="200" w:firstLine="480"/>
        <w:rPr>
          <w:rFonts w:ascii="等线" w:hAnsi="等线"/>
          <w:sz w:val="24"/>
        </w:rPr>
      </w:pPr>
      <w:r w:rsidRPr="00AC5E01">
        <w:rPr>
          <w:rFonts w:ascii="等线" w:hAnsi="等线"/>
          <w:sz w:val="24"/>
        </w:rPr>
        <w:tab/>
      </w:r>
      <w:r w:rsidRPr="00AC5E01">
        <w:rPr>
          <w:rFonts w:ascii="等线" w:hAnsi="等线"/>
          <w:sz w:val="24"/>
        </w:rPr>
        <w:t>具有</w:t>
      </w:r>
      <w:r w:rsidRPr="00AC5E01">
        <w:rPr>
          <w:rFonts w:ascii="等线" w:hAnsi="等线"/>
          <w:sz w:val="24"/>
        </w:rPr>
        <w:t>CID</w:t>
      </w:r>
      <w:r w:rsidRPr="00AC5E01">
        <w:rPr>
          <w:rFonts w:ascii="等线" w:hAnsi="等线" w:hint="eastAsia"/>
          <w:sz w:val="24"/>
        </w:rPr>
        <w:t>和</w:t>
      </w:r>
      <w:r w:rsidRPr="00AC5E01">
        <w:rPr>
          <w:rFonts w:ascii="等线" w:hAnsi="等线"/>
          <w:sz w:val="24"/>
        </w:rPr>
        <w:t>ISD</w:t>
      </w:r>
      <w:r w:rsidRPr="00AC5E01">
        <w:rPr>
          <w:rFonts w:ascii="等线" w:hAnsi="等线" w:hint="eastAsia"/>
          <w:sz w:val="24"/>
        </w:rPr>
        <w:t>两</w:t>
      </w:r>
      <w:r w:rsidRPr="00AC5E01">
        <w:rPr>
          <w:rFonts w:ascii="等线" w:hAnsi="等线"/>
          <w:sz w:val="24"/>
        </w:rPr>
        <w:t>种</w:t>
      </w:r>
      <w:r w:rsidRPr="00AC5E01">
        <w:rPr>
          <w:rFonts w:ascii="等线" w:hAnsi="等线"/>
          <w:sz w:val="24"/>
        </w:rPr>
        <w:t>MS/MS</w:t>
      </w:r>
      <w:r w:rsidRPr="00AC5E01">
        <w:rPr>
          <w:rFonts w:ascii="等线" w:hAnsi="等线"/>
          <w:sz w:val="24"/>
        </w:rPr>
        <w:t>模式。</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.8</w:t>
      </w:r>
      <w:r w:rsidRPr="00AC5E01">
        <w:rPr>
          <w:rFonts w:ascii="等线" w:hAnsi="等线"/>
          <w:sz w:val="24"/>
        </w:rPr>
        <w:t>能量碰撞室</w:t>
      </w:r>
    </w:p>
    <w:p w:rsidR="00877D52" w:rsidRPr="00AC5E01" w:rsidRDefault="00877D52" w:rsidP="00877D52">
      <w:pPr>
        <w:spacing w:line="360" w:lineRule="auto"/>
        <w:ind w:firstLineChars="200" w:firstLine="480"/>
        <w:rPr>
          <w:rFonts w:ascii="等线" w:hAnsi="等线"/>
          <w:sz w:val="24"/>
        </w:rPr>
      </w:pPr>
      <w:r w:rsidRPr="00AC5E01">
        <w:rPr>
          <w:rFonts w:ascii="等线" w:hAnsi="等线"/>
          <w:sz w:val="24"/>
        </w:rPr>
        <w:tab/>
      </w:r>
      <w:r w:rsidRPr="00AC5E01">
        <w:rPr>
          <w:rFonts w:ascii="等线" w:hAnsi="等线"/>
          <w:sz w:val="24"/>
        </w:rPr>
        <w:t>可提供高能量碰撞，区分多肽</w:t>
      </w:r>
      <w:r w:rsidRPr="00AC5E01">
        <w:rPr>
          <w:rFonts w:ascii="等线" w:hAnsi="等线"/>
          <w:sz w:val="24"/>
        </w:rPr>
        <w:t>/</w:t>
      </w:r>
      <w:r w:rsidRPr="00AC5E01">
        <w:rPr>
          <w:rFonts w:ascii="等线" w:hAnsi="等线"/>
          <w:sz w:val="24"/>
        </w:rPr>
        <w:t>多糖精细结构差异</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.9</w:t>
      </w:r>
      <w:r w:rsidRPr="00AC5E01">
        <w:rPr>
          <w:rFonts w:ascii="等线" w:hAnsi="等线"/>
          <w:sz w:val="24"/>
        </w:rPr>
        <w:t>自诊断系统</w:t>
      </w:r>
    </w:p>
    <w:p w:rsidR="00877D52" w:rsidRPr="00AC5E01" w:rsidRDefault="00877D52" w:rsidP="00877D52">
      <w:pPr>
        <w:spacing w:line="360" w:lineRule="auto"/>
        <w:ind w:firstLineChars="200" w:firstLine="480"/>
        <w:rPr>
          <w:rFonts w:ascii="等线" w:hAnsi="等线"/>
          <w:sz w:val="24"/>
        </w:rPr>
      </w:pPr>
      <w:r w:rsidRPr="00AC5E01">
        <w:rPr>
          <w:rFonts w:ascii="等线" w:hAnsi="等线"/>
          <w:sz w:val="24"/>
        </w:rPr>
        <w:tab/>
      </w:r>
      <w:r w:rsidRPr="00AC5E01">
        <w:rPr>
          <w:rFonts w:ascii="等线" w:hAnsi="等线"/>
          <w:sz w:val="24"/>
        </w:rPr>
        <w:t>提供自动化的自诊断程序，使仪器可进行方便、快速的全自动自我诊断，方便用户及时掌握仪器情况、发现问题及时处理。</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.10</w:t>
      </w:r>
      <w:r w:rsidRPr="00AC5E01">
        <w:rPr>
          <w:rFonts w:ascii="等线" w:hAnsi="等线" w:hint="eastAsia"/>
          <w:sz w:val="24"/>
        </w:rPr>
        <w:t>数据系统</w:t>
      </w:r>
    </w:p>
    <w:p w:rsidR="00877D52" w:rsidRPr="00AC5E01" w:rsidRDefault="00877D52" w:rsidP="00877D52">
      <w:pPr>
        <w:spacing w:line="360" w:lineRule="auto"/>
        <w:ind w:firstLineChars="200" w:firstLine="480"/>
        <w:rPr>
          <w:rFonts w:ascii="等线" w:hAnsi="等线"/>
          <w:sz w:val="24"/>
        </w:rPr>
      </w:pPr>
      <w:r w:rsidRPr="00AC5E01">
        <w:rPr>
          <w:rFonts w:ascii="等线" w:hAnsi="等线"/>
          <w:sz w:val="24"/>
        </w:rPr>
        <w:tab/>
      </w:r>
      <w:r w:rsidRPr="00AC5E01">
        <w:rPr>
          <w:rFonts w:ascii="等线" w:hAnsi="等线" w:hint="eastAsia"/>
          <w:sz w:val="24"/>
        </w:rPr>
        <w:t>P</w:t>
      </w:r>
      <w:r w:rsidRPr="00AC5E01">
        <w:rPr>
          <w:rFonts w:ascii="等线" w:hAnsi="等线"/>
          <w:sz w:val="24"/>
        </w:rPr>
        <w:t xml:space="preserve">C </w:t>
      </w:r>
      <w:r w:rsidRPr="00AC5E01">
        <w:rPr>
          <w:rFonts w:ascii="等线" w:hAnsi="等线"/>
          <w:sz w:val="24"/>
        </w:rPr>
        <w:t>工作站</w:t>
      </w:r>
      <w:r w:rsidRPr="00AC5E01">
        <w:rPr>
          <w:rFonts w:ascii="等线" w:hAnsi="等线" w:hint="eastAsia"/>
          <w:sz w:val="24"/>
        </w:rPr>
        <w:t>，</w:t>
      </w:r>
      <w:r w:rsidRPr="00AC5E01">
        <w:rPr>
          <w:rFonts w:ascii="等线" w:hAnsi="等线" w:hint="eastAsia"/>
          <w:sz w:val="24"/>
        </w:rPr>
        <w:t>3.5</w:t>
      </w:r>
      <w:r w:rsidRPr="00AC5E01">
        <w:rPr>
          <w:rFonts w:ascii="等线" w:hAnsi="等线"/>
          <w:sz w:val="24"/>
        </w:rPr>
        <w:t xml:space="preserve"> GHz CPU</w:t>
      </w:r>
      <w:proofErr w:type="gramStart"/>
      <w:r w:rsidRPr="00AC5E01">
        <w:rPr>
          <w:rFonts w:ascii="等线" w:hAnsi="等线" w:hint="eastAsia"/>
          <w:sz w:val="24"/>
        </w:rPr>
        <w:t>四</w:t>
      </w:r>
      <w:r w:rsidRPr="00AC5E01">
        <w:rPr>
          <w:rFonts w:ascii="等线" w:hAnsi="等线"/>
          <w:sz w:val="24"/>
        </w:rPr>
        <w:t>核</w:t>
      </w:r>
      <w:r w:rsidRPr="00AC5E01">
        <w:rPr>
          <w:rFonts w:ascii="等线" w:hAnsi="等线" w:hint="eastAsia"/>
          <w:sz w:val="24"/>
        </w:rPr>
        <w:t>八</w:t>
      </w:r>
      <w:proofErr w:type="gramEnd"/>
      <w:r w:rsidRPr="00AC5E01">
        <w:rPr>
          <w:rFonts w:ascii="等线" w:hAnsi="等线" w:hint="eastAsia"/>
          <w:sz w:val="24"/>
        </w:rPr>
        <w:t>线程</w:t>
      </w:r>
      <w:r w:rsidRPr="00AC5E01">
        <w:rPr>
          <w:rFonts w:ascii="等线" w:hAnsi="等线"/>
          <w:sz w:val="24"/>
        </w:rPr>
        <w:t>处理器，</w:t>
      </w:r>
      <w:r w:rsidRPr="00AC5E01">
        <w:rPr>
          <w:rFonts w:ascii="等线" w:hAnsi="等线" w:hint="eastAsia"/>
          <w:sz w:val="24"/>
        </w:rPr>
        <w:t>1</w:t>
      </w:r>
      <w:r w:rsidRPr="00AC5E01">
        <w:rPr>
          <w:rFonts w:ascii="等线" w:hAnsi="等线"/>
          <w:sz w:val="24"/>
        </w:rPr>
        <w:t>6G</w:t>
      </w:r>
      <w:r w:rsidRPr="00AC5E01">
        <w:rPr>
          <w:rFonts w:ascii="等线" w:hAnsi="等线" w:hint="eastAsia"/>
          <w:sz w:val="24"/>
        </w:rPr>
        <w:t>B</w:t>
      </w:r>
      <w:r w:rsidRPr="00AC5E01">
        <w:rPr>
          <w:rFonts w:ascii="等线" w:hAnsi="等线"/>
          <w:sz w:val="24"/>
        </w:rPr>
        <w:t>内存，</w:t>
      </w:r>
      <w:r w:rsidRPr="00AC5E01">
        <w:rPr>
          <w:rFonts w:ascii="等线" w:hAnsi="等线" w:hint="eastAsia"/>
          <w:sz w:val="24"/>
        </w:rPr>
        <w:t>2</w:t>
      </w:r>
      <w:r w:rsidRPr="00AC5E01">
        <w:rPr>
          <w:rFonts w:ascii="等线" w:hAnsi="等线"/>
          <w:sz w:val="24"/>
        </w:rPr>
        <w:t>T</w:t>
      </w:r>
      <w:r w:rsidRPr="00AC5E01">
        <w:rPr>
          <w:rFonts w:ascii="等线" w:hAnsi="等线" w:hint="eastAsia"/>
          <w:sz w:val="24"/>
        </w:rPr>
        <w:t>B</w:t>
      </w:r>
      <w:r w:rsidRPr="00AC5E01">
        <w:rPr>
          <w:rFonts w:ascii="等线" w:hAnsi="等线"/>
          <w:sz w:val="24"/>
        </w:rPr>
        <w:t>硬盘</w:t>
      </w:r>
      <w:r w:rsidRPr="00AC5E01">
        <w:rPr>
          <w:rFonts w:ascii="等线" w:hAnsi="等线"/>
          <w:sz w:val="24"/>
        </w:rPr>
        <w:t xml:space="preserve">, </w:t>
      </w:r>
      <w:r w:rsidRPr="00AC5E01">
        <w:rPr>
          <w:rFonts w:ascii="等线" w:hAnsi="等线"/>
          <w:sz w:val="24"/>
        </w:rPr>
        <w:t>一个外网接</w:t>
      </w:r>
      <w:r w:rsidRPr="00AC5E01">
        <w:rPr>
          <w:rFonts w:ascii="等线" w:hAnsi="等线"/>
          <w:sz w:val="24"/>
        </w:rPr>
        <w:lastRenderedPageBreak/>
        <w:t>口</w:t>
      </w:r>
      <w:r w:rsidRPr="00AC5E01">
        <w:rPr>
          <w:rFonts w:ascii="等线" w:hAnsi="等线" w:hint="eastAsia"/>
          <w:sz w:val="24"/>
        </w:rPr>
        <w:t>；</w:t>
      </w:r>
      <w:r w:rsidRPr="00AC5E01">
        <w:rPr>
          <w:rFonts w:ascii="等线" w:hAnsi="等线"/>
          <w:sz w:val="24"/>
        </w:rPr>
        <w:t>DVD-ROM</w:t>
      </w:r>
      <w:r w:rsidRPr="00AC5E01">
        <w:rPr>
          <w:rFonts w:ascii="等线" w:hAnsi="等线"/>
          <w:sz w:val="24"/>
        </w:rPr>
        <w:t>光驱</w:t>
      </w:r>
      <w:r w:rsidRPr="00AC5E01">
        <w:rPr>
          <w:rFonts w:ascii="等线" w:hAnsi="等线" w:hint="eastAsia"/>
          <w:sz w:val="24"/>
        </w:rPr>
        <w:t>；</w:t>
      </w:r>
      <w:r w:rsidRPr="00AC5E01">
        <w:rPr>
          <w:rFonts w:ascii="等线" w:hAnsi="等线"/>
          <w:sz w:val="24"/>
        </w:rPr>
        <w:t>R/W DVD-ROM</w:t>
      </w:r>
      <w:r w:rsidRPr="00AC5E01">
        <w:rPr>
          <w:rFonts w:ascii="等线" w:hAnsi="等线"/>
          <w:sz w:val="24"/>
        </w:rPr>
        <w:t>刻录光驱</w:t>
      </w:r>
      <w:r w:rsidRPr="00AC5E01">
        <w:rPr>
          <w:rFonts w:ascii="等线" w:hAnsi="等线" w:hint="eastAsia"/>
          <w:sz w:val="24"/>
        </w:rPr>
        <w:t>；≥</w:t>
      </w:r>
      <w:r w:rsidRPr="00AC5E01">
        <w:rPr>
          <w:rFonts w:ascii="等线" w:hAnsi="等线" w:hint="eastAsia"/>
          <w:sz w:val="24"/>
        </w:rPr>
        <w:t xml:space="preserve"> </w:t>
      </w:r>
      <w:r w:rsidRPr="00AC5E01">
        <w:rPr>
          <w:rFonts w:ascii="等线" w:hAnsi="等线"/>
          <w:sz w:val="24"/>
        </w:rPr>
        <w:t>2</w:t>
      </w:r>
      <w:r w:rsidRPr="00AC5E01">
        <w:rPr>
          <w:rFonts w:ascii="等线" w:hAnsi="等线" w:hint="eastAsia"/>
          <w:sz w:val="24"/>
        </w:rPr>
        <w:t>4</w:t>
      </w:r>
      <w:proofErr w:type="gramStart"/>
      <w:r w:rsidRPr="00AC5E01">
        <w:rPr>
          <w:rFonts w:ascii="等线" w:hAnsi="等线"/>
          <w:sz w:val="24"/>
        </w:rPr>
        <w:t>”</w:t>
      </w:r>
      <w:proofErr w:type="gramEnd"/>
      <w:r w:rsidRPr="00AC5E01">
        <w:rPr>
          <w:rFonts w:ascii="等线" w:hAnsi="等线"/>
          <w:sz w:val="24"/>
        </w:rPr>
        <w:t xml:space="preserve"> </w:t>
      </w:r>
      <w:r w:rsidRPr="00AC5E01">
        <w:rPr>
          <w:rFonts w:ascii="等线" w:hAnsi="等线"/>
          <w:sz w:val="24"/>
        </w:rPr>
        <w:t>纯平显示屏</w:t>
      </w:r>
      <w:r w:rsidRPr="00AC5E01">
        <w:rPr>
          <w:rFonts w:ascii="等线" w:hAnsi="等线" w:hint="eastAsia"/>
          <w:sz w:val="24"/>
        </w:rPr>
        <w:t>；</w:t>
      </w:r>
      <w:r w:rsidRPr="00AC5E01">
        <w:rPr>
          <w:rFonts w:ascii="等线" w:hAnsi="等线"/>
          <w:sz w:val="24"/>
        </w:rPr>
        <w:t>Windows™ 10</w:t>
      </w:r>
      <w:r w:rsidRPr="00AC5E01">
        <w:rPr>
          <w:rFonts w:ascii="等线" w:hAnsi="等线" w:hint="eastAsia"/>
          <w:sz w:val="24"/>
        </w:rPr>
        <w:t xml:space="preserve"> </w:t>
      </w:r>
      <w:r w:rsidRPr="00AC5E01">
        <w:rPr>
          <w:rFonts w:ascii="等线" w:hAnsi="等线"/>
          <w:sz w:val="24"/>
        </w:rPr>
        <w:t>操作系统</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.3</w:t>
      </w:r>
      <w:r w:rsidRPr="00AC5E01">
        <w:rPr>
          <w:rFonts w:ascii="等线" w:hAnsi="等线"/>
          <w:sz w:val="24"/>
        </w:rPr>
        <w:t>解决方案</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.3.1</w:t>
      </w:r>
      <w:r w:rsidRPr="00AC5E01">
        <w:rPr>
          <w:rFonts w:ascii="等线" w:hAnsi="等线"/>
          <w:sz w:val="24"/>
        </w:rPr>
        <w:t>蛋白质</w:t>
      </w:r>
      <w:r w:rsidRPr="00AC5E01">
        <w:rPr>
          <w:rFonts w:ascii="等线" w:hAnsi="等线" w:hint="eastAsia"/>
          <w:sz w:val="24"/>
        </w:rPr>
        <w:t>分析解决方案</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hint="eastAsia"/>
          <w:sz w:val="24"/>
        </w:rPr>
        <w:t>★</w:t>
      </w:r>
      <w:r w:rsidRPr="00AC5E01">
        <w:rPr>
          <w:rFonts w:ascii="等线" w:hAnsi="等线" w:hint="eastAsia"/>
          <w:sz w:val="24"/>
        </w:rPr>
        <w:t>1</w:t>
      </w:r>
      <w:r w:rsidRPr="00AC5E01">
        <w:rPr>
          <w:rFonts w:ascii="等线" w:hAnsi="等线"/>
          <w:sz w:val="24"/>
        </w:rPr>
        <w:t>.3.1.1</w:t>
      </w:r>
      <w:r w:rsidRPr="00AC5E01" w:rsidDel="00131B81">
        <w:rPr>
          <w:rFonts w:ascii="等线" w:hAnsi="等线"/>
          <w:sz w:val="24"/>
        </w:rPr>
        <w:t xml:space="preserve"> </w:t>
      </w:r>
      <w:r w:rsidRPr="00AC5E01">
        <w:rPr>
          <w:rFonts w:ascii="等线" w:hAnsi="等线"/>
          <w:sz w:val="24"/>
        </w:rPr>
        <w:t>Top</w:t>
      </w:r>
      <w:r w:rsidRPr="00AC5E01">
        <w:rPr>
          <w:rFonts w:ascii="等线" w:hAnsi="等线" w:hint="eastAsia"/>
          <w:sz w:val="24"/>
        </w:rPr>
        <w:t>-</w:t>
      </w:r>
      <w:r w:rsidRPr="00AC5E01">
        <w:rPr>
          <w:rFonts w:ascii="等线" w:hAnsi="等线"/>
          <w:sz w:val="24"/>
        </w:rPr>
        <w:t>Down</w:t>
      </w:r>
      <w:r w:rsidRPr="00AC5E01">
        <w:rPr>
          <w:rFonts w:ascii="等线" w:hAnsi="等线"/>
          <w:sz w:val="24"/>
        </w:rPr>
        <w:t>解决方案，不需要经过酶解，直接确定蛋白质</w:t>
      </w:r>
      <w:r w:rsidRPr="00AC5E01">
        <w:rPr>
          <w:rFonts w:ascii="等线" w:hAnsi="等线"/>
          <w:sz w:val="24"/>
        </w:rPr>
        <w:t>N</w:t>
      </w:r>
      <w:r w:rsidRPr="00AC5E01">
        <w:rPr>
          <w:rFonts w:ascii="等线" w:hAnsi="等线"/>
          <w:sz w:val="24"/>
        </w:rPr>
        <w:t>端和</w:t>
      </w:r>
      <w:r w:rsidRPr="00AC5E01">
        <w:rPr>
          <w:rFonts w:ascii="等线" w:hAnsi="等线"/>
          <w:sz w:val="24"/>
        </w:rPr>
        <w:t>C</w:t>
      </w:r>
      <w:r w:rsidRPr="00AC5E01">
        <w:rPr>
          <w:rFonts w:ascii="等线" w:hAnsi="等线"/>
          <w:sz w:val="24"/>
        </w:rPr>
        <w:t>端序列，以及在相应</w:t>
      </w:r>
      <w:r w:rsidRPr="00AC5E01">
        <w:rPr>
          <w:rFonts w:ascii="等线" w:hAnsi="等线" w:hint="eastAsia"/>
          <w:sz w:val="24"/>
        </w:rPr>
        <w:t>位点</w:t>
      </w:r>
      <w:r w:rsidRPr="00AC5E01">
        <w:rPr>
          <w:rFonts w:ascii="等线" w:hAnsi="等线"/>
          <w:sz w:val="24"/>
        </w:rPr>
        <w:t>的翻译后修饰</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w:t>
      </w:r>
      <w:r w:rsidRPr="00AC5E01">
        <w:rPr>
          <w:rFonts w:ascii="等线" w:hAnsi="等线" w:hint="eastAsia"/>
          <w:sz w:val="24"/>
        </w:rPr>
        <w:t>1</w:t>
      </w:r>
      <w:r w:rsidRPr="00AC5E01">
        <w:rPr>
          <w:rFonts w:ascii="等线" w:hAnsi="等线"/>
          <w:sz w:val="24"/>
        </w:rPr>
        <w:t>.3.2</w:t>
      </w:r>
      <w:r w:rsidRPr="00AC5E01">
        <w:rPr>
          <w:rFonts w:ascii="等线" w:hAnsi="等线" w:hint="eastAsia"/>
          <w:sz w:val="24"/>
        </w:rPr>
        <w:t>M</w:t>
      </w:r>
      <w:r w:rsidRPr="00AC5E01">
        <w:rPr>
          <w:rFonts w:ascii="等线" w:hAnsi="等线"/>
          <w:sz w:val="24"/>
        </w:rPr>
        <w:t>ALDI</w:t>
      </w:r>
      <w:r w:rsidRPr="00AC5E01">
        <w:rPr>
          <w:rFonts w:ascii="等线" w:hAnsi="等线"/>
          <w:sz w:val="24"/>
        </w:rPr>
        <w:t>组织成像</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sz w:val="24"/>
        </w:rPr>
        <w:t>生物组织标识物开发方案，</w:t>
      </w:r>
      <w:r w:rsidRPr="00AC5E01">
        <w:rPr>
          <w:rFonts w:ascii="等线" w:hAnsi="等线" w:hint="eastAsia"/>
          <w:sz w:val="24"/>
        </w:rPr>
        <w:t>含</w:t>
      </w:r>
      <w:r w:rsidRPr="00AC5E01">
        <w:rPr>
          <w:rFonts w:ascii="等线" w:hAnsi="等线"/>
          <w:sz w:val="24"/>
        </w:rPr>
        <w:t>高分辨的基质喷雾仪</w:t>
      </w:r>
      <w:r w:rsidRPr="00AC5E01">
        <w:rPr>
          <w:rFonts w:ascii="等线" w:hAnsi="等线" w:hint="eastAsia"/>
          <w:sz w:val="24"/>
        </w:rPr>
        <w:t>，</w:t>
      </w:r>
      <w:r w:rsidRPr="00AC5E01">
        <w:rPr>
          <w:rFonts w:ascii="等线" w:hAnsi="等线"/>
          <w:sz w:val="24"/>
        </w:rPr>
        <w:t>成像分析软件</w:t>
      </w:r>
      <w:r w:rsidRPr="00AC5E01">
        <w:rPr>
          <w:rFonts w:ascii="等线" w:hAnsi="等线" w:hint="eastAsia"/>
          <w:sz w:val="24"/>
        </w:rPr>
        <w:t>以及成像</w:t>
      </w:r>
      <w:r w:rsidRPr="00AC5E01">
        <w:rPr>
          <w:rFonts w:ascii="等线" w:hAnsi="等线"/>
          <w:sz w:val="24"/>
        </w:rPr>
        <w:t>统计分析软件</w:t>
      </w:r>
      <w:r w:rsidRPr="00AC5E01">
        <w:rPr>
          <w:rFonts w:ascii="等线" w:hAnsi="等线" w:hint="eastAsia"/>
          <w:sz w:val="24"/>
        </w:rPr>
        <w:t>。</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sz w:val="24"/>
        </w:rPr>
        <w:t>基质喷雾仪：通过</w:t>
      </w:r>
      <w:r w:rsidRPr="00AC5E01">
        <w:rPr>
          <w:rFonts w:ascii="等线" w:hAnsi="等线" w:hint="eastAsia"/>
          <w:sz w:val="24"/>
        </w:rPr>
        <w:t>电喷雾</w:t>
      </w:r>
      <w:r w:rsidRPr="00AC5E01">
        <w:rPr>
          <w:rFonts w:ascii="等线" w:hAnsi="等线"/>
          <w:sz w:val="24"/>
        </w:rPr>
        <w:t>方式产生均匀的基质气雾，轻柔地将基质雾粒喷洒在组织切片上。整个</w:t>
      </w:r>
      <w:r w:rsidRPr="00AC5E01">
        <w:rPr>
          <w:rFonts w:ascii="等线" w:hAnsi="等线" w:hint="eastAsia"/>
          <w:sz w:val="24"/>
        </w:rPr>
        <w:t>制备</w:t>
      </w:r>
      <w:r w:rsidRPr="00AC5E01">
        <w:rPr>
          <w:rFonts w:ascii="等线" w:hAnsi="等线"/>
          <w:sz w:val="24"/>
        </w:rPr>
        <w:t>过程自动化，重现性</w:t>
      </w:r>
      <w:r w:rsidRPr="00AC5E01">
        <w:rPr>
          <w:rFonts w:ascii="等线" w:hAnsi="等线" w:hint="eastAsia"/>
          <w:sz w:val="24"/>
        </w:rPr>
        <w:t>好</w:t>
      </w:r>
      <w:r w:rsidRPr="00AC5E01">
        <w:rPr>
          <w:rFonts w:ascii="等线" w:hAnsi="等线"/>
          <w:sz w:val="24"/>
        </w:rPr>
        <w:t>。</w:t>
      </w:r>
      <w:r w:rsidRPr="00AC5E01">
        <w:rPr>
          <w:rFonts w:ascii="等线" w:hAnsi="等线" w:hint="eastAsia"/>
          <w:sz w:val="24"/>
        </w:rPr>
        <w:t>广泛的适用性，从小分子、脂类、多肽到蛋白等多种化合物，多种基质和多种应用</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.4</w:t>
      </w:r>
      <w:r w:rsidRPr="00AC5E01">
        <w:rPr>
          <w:rFonts w:ascii="等线" w:hAnsi="等线"/>
          <w:sz w:val="24"/>
        </w:rPr>
        <w:t>技术指标</w:t>
      </w:r>
    </w:p>
    <w:p w:rsidR="00877D52" w:rsidRPr="00AC5E01" w:rsidRDefault="00877D52" w:rsidP="00877D52">
      <w:pPr>
        <w:widowControl/>
        <w:overflowPunct w:val="0"/>
        <w:autoSpaceDE w:val="0"/>
        <w:autoSpaceDN w:val="0"/>
        <w:adjustRightInd w:val="0"/>
        <w:spacing w:line="360" w:lineRule="auto"/>
        <w:ind w:left="480"/>
        <w:textAlignment w:val="baseline"/>
        <w:rPr>
          <w:rFonts w:ascii="等线" w:hAnsi="等线"/>
          <w:sz w:val="24"/>
        </w:rPr>
      </w:pPr>
      <w:r w:rsidRPr="00AC5E01">
        <w:rPr>
          <w:rFonts w:ascii="等线" w:hAnsi="等线" w:hint="eastAsia"/>
          <w:sz w:val="24"/>
        </w:rPr>
        <w:t>1</w:t>
      </w:r>
      <w:r w:rsidRPr="00AC5E01">
        <w:rPr>
          <w:rFonts w:ascii="等线" w:hAnsi="等线"/>
          <w:sz w:val="24"/>
        </w:rPr>
        <w:t>.4.1</w:t>
      </w:r>
      <w:r w:rsidRPr="00AC5E01">
        <w:rPr>
          <w:rFonts w:ascii="等线" w:hAnsi="等线"/>
          <w:sz w:val="24"/>
        </w:rPr>
        <w:t>质量范围：</w:t>
      </w:r>
      <w:r w:rsidRPr="00AC5E01">
        <w:rPr>
          <w:rFonts w:ascii="等线" w:hAnsi="等线"/>
          <w:sz w:val="24"/>
        </w:rPr>
        <w:t xml:space="preserve"> &gt; 500,000 Da</w:t>
      </w:r>
    </w:p>
    <w:p w:rsidR="00877D52" w:rsidRPr="00AC5E01" w:rsidRDefault="00877D52" w:rsidP="00877D52">
      <w:pPr>
        <w:widowControl/>
        <w:overflowPunct w:val="0"/>
        <w:autoSpaceDE w:val="0"/>
        <w:autoSpaceDN w:val="0"/>
        <w:adjustRightInd w:val="0"/>
        <w:spacing w:line="360" w:lineRule="auto"/>
        <w:ind w:firstLineChars="177" w:firstLine="425"/>
        <w:textAlignment w:val="baseline"/>
        <w:rPr>
          <w:rFonts w:ascii="等线" w:hAnsi="等线"/>
          <w:sz w:val="24"/>
        </w:rPr>
      </w:pPr>
      <w:r w:rsidRPr="00AC5E01">
        <w:rPr>
          <w:rFonts w:ascii="等线" w:hAnsi="等线" w:hint="eastAsia"/>
          <w:sz w:val="24"/>
        </w:rPr>
        <w:t>#1</w:t>
      </w:r>
      <w:r w:rsidRPr="00AC5E01">
        <w:rPr>
          <w:rFonts w:ascii="等线" w:hAnsi="等线"/>
          <w:sz w:val="24"/>
        </w:rPr>
        <w:t>.4.2</w:t>
      </w:r>
      <w:r w:rsidRPr="00AC5E01">
        <w:rPr>
          <w:rFonts w:ascii="等线" w:hAnsi="等线"/>
          <w:sz w:val="24"/>
        </w:rPr>
        <w:t>分辨率：线性模式</w:t>
      </w:r>
      <w:r w:rsidRPr="00AC5E01">
        <w:rPr>
          <w:rFonts w:ascii="等线" w:hAnsi="等线"/>
          <w:sz w:val="24"/>
        </w:rPr>
        <w:t>≥ 1,</w:t>
      </w:r>
      <w:r w:rsidRPr="00AC5E01">
        <w:rPr>
          <w:rFonts w:ascii="等线" w:hAnsi="等线" w:hint="eastAsia"/>
          <w:sz w:val="24"/>
        </w:rPr>
        <w:t>2</w:t>
      </w:r>
      <w:r w:rsidRPr="00AC5E01">
        <w:rPr>
          <w:rFonts w:ascii="等线" w:hAnsi="等线"/>
          <w:sz w:val="24"/>
        </w:rPr>
        <w:t>00 (cytochrome C, m/z 12361)</w:t>
      </w:r>
      <w:r w:rsidRPr="00AC5E01">
        <w:rPr>
          <w:rFonts w:ascii="等线" w:hAnsi="等线" w:hint="eastAsia"/>
          <w:sz w:val="24"/>
        </w:rPr>
        <w:t>；</w:t>
      </w:r>
      <w:r w:rsidRPr="00AC5E01">
        <w:rPr>
          <w:rFonts w:ascii="等线" w:hAnsi="等线"/>
          <w:sz w:val="24"/>
        </w:rPr>
        <w:t>反射模式</w:t>
      </w:r>
      <w:r w:rsidRPr="00AC5E01">
        <w:rPr>
          <w:rFonts w:ascii="等线" w:hAnsi="等线"/>
          <w:sz w:val="24"/>
        </w:rPr>
        <w:t xml:space="preserve"> &gt; </w:t>
      </w:r>
      <w:r w:rsidRPr="00AC5E01">
        <w:rPr>
          <w:rFonts w:ascii="等线" w:hAnsi="等线" w:hint="eastAsia"/>
          <w:sz w:val="24"/>
        </w:rPr>
        <w:t>50</w:t>
      </w:r>
      <w:r w:rsidRPr="00AC5E01">
        <w:rPr>
          <w:rFonts w:ascii="等线" w:hAnsi="等线"/>
          <w:sz w:val="24"/>
        </w:rPr>
        <w:t>,000 (</w:t>
      </w:r>
      <w:r w:rsidRPr="00AC5E01">
        <w:rPr>
          <w:rFonts w:ascii="等线" w:hAnsi="等线"/>
          <w:sz w:val="24"/>
        </w:rPr>
        <w:t>多肽</w:t>
      </w:r>
      <w:r w:rsidRPr="00AC5E01">
        <w:rPr>
          <w:rFonts w:ascii="等线" w:hAnsi="等线"/>
          <w:sz w:val="24"/>
        </w:rPr>
        <w:t xml:space="preserve">) </w:t>
      </w:r>
    </w:p>
    <w:p w:rsidR="00877D52" w:rsidRPr="00AC5E01" w:rsidRDefault="00877D52" w:rsidP="00877D52">
      <w:pPr>
        <w:widowControl/>
        <w:overflowPunct w:val="0"/>
        <w:autoSpaceDE w:val="0"/>
        <w:autoSpaceDN w:val="0"/>
        <w:adjustRightInd w:val="0"/>
        <w:spacing w:line="360" w:lineRule="auto"/>
        <w:ind w:firstLineChars="200" w:firstLine="480"/>
        <w:jc w:val="left"/>
        <w:textAlignment w:val="baseline"/>
        <w:rPr>
          <w:rFonts w:ascii="等线" w:hAnsi="等线"/>
          <w:sz w:val="24"/>
        </w:rPr>
      </w:pPr>
      <w:r w:rsidRPr="00AC5E01">
        <w:rPr>
          <w:rFonts w:ascii="等线" w:hAnsi="等线" w:hint="eastAsia"/>
          <w:sz w:val="24"/>
        </w:rPr>
        <w:t>#</w:t>
      </w:r>
      <w:r w:rsidRPr="00AC5E01">
        <w:rPr>
          <w:rFonts w:ascii="等线" w:hAnsi="等线"/>
          <w:sz w:val="24"/>
        </w:rPr>
        <w:t>1.4.</w:t>
      </w:r>
      <w:r w:rsidRPr="00AC5E01">
        <w:rPr>
          <w:rFonts w:ascii="等线" w:hAnsi="等线" w:hint="eastAsia"/>
          <w:sz w:val="24"/>
        </w:rPr>
        <w:t>3</w:t>
      </w:r>
      <w:r w:rsidRPr="00AC5E01">
        <w:rPr>
          <w:rFonts w:ascii="等线" w:hAnsi="等线"/>
          <w:sz w:val="24"/>
        </w:rPr>
        <w:t>灵敏度</w:t>
      </w:r>
    </w:p>
    <w:p w:rsidR="00877D52" w:rsidRPr="00AC5E01" w:rsidRDefault="00877D52" w:rsidP="00877D52">
      <w:pPr>
        <w:spacing w:line="360" w:lineRule="auto"/>
        <w:ind w:firstLineChars="200" w:firstLine="480"/>
        <w:rPr>
          <w:rFonts w:ascii="等线" w:hAnsi="等线"/>
          <w:sz w:val="24"/>
        </w:rPr>
      </w:pPr>
      <w:r w:rsidRPr="00AC5E01">
        <w:rPr>
          <w:rFonts w:ascii="等线" w:hAnsi="等线"/>
          <w:sz w:val="24"/>
        </w:rPr>
        <w:t>线性模式</w:t>
      </w:r>
      <w:r w:rsidRPr="00AC5E01">
        <w:rPr>
          <w:rFonts w:ascii="等线" w:hAnsi="等线" w:hint="eastAsia"/>
          <w:sz w:val="24"/>
        </w:rPr>
        <w:t>：</w:t>
      </w:r>
      <w:r w:rsidRPr="00AC5E01">
        <w:rPr>
          <w:rFonts w:ascii="等线" w:hAnsi="等线"/>
          <w:sz w:val="24"/>
        </w:rPr>
        <w:t xml:space="preserve">500 </w:t>
      </w:r>
      <w:proofErr w:type="spellStart"/>
      <w:r w:rsidRPr="00AC5E01">
        <w:rPr>
          <w:rFonts w:ascii="等线" w:hAnsi="等线"/>
          <w:sz w:val="24"/>
        </w:rPr>
        <w:t>fmol</w:t>
      </w:r>
      <w:proofErr w:type="spellEnd"/>
      <w:r w:rsidRPr="00AC5E01">
        <w:rPr>
          <w:rFonts w:ascii="等线" w:hAnsi="等线"/>
          <w:sz w:val="24"/>
        </w:rPr>
        <w:t>，信噪比</w:t>
      </w:r>
      <w:r w:rsidRPr="00AC5E01">
        <w:rPr>
          <w:rFonts w:ascii="等线" w:hAnsi="等线" w:hint="eastAsia"/>
          <w:sz w:val="24"/>
        </w:rPr>
        <w:t xml:space="preserve">&gt; </w:t>
      </w:r>
      <w:r w:rsidRPr="00AC5E01">
        <w:rPr>
          <w:rFonts w:ascii="等线" w:hAnsi="等线"/>
          <w:sz w:val="24"/>
        </w:rPr>
        <w:t xml:space="preserve">100:1 </w:t>
      </w:r>
      <w:r w:rsidRPr="00AC5E01">
        <w:rPr>
          <w:rFonts w:ascii="等线" w:hAnsi="等线" w:hint="eastAsia"/>
          <w:sz w:val="24"/>
        </w:rPr>
        <w:t>（蛋白</w:t>
      </w:r>
      <w:r w:rsidRPr="00AC5E01">
        <w:rPr>
          <w:rFonts w:ascii="等线" w:hAnsi="等线"/>
          <w:sz w:val="24"/>
        </w:rPr>
        <w:t>BSA</w:t>
      </w:r>
      <w:r w:rsidRPr="00AC5E01">
        <w:rPr>
          <w:rFonts w:ascii="等线" w:hAnsi="等线" w:hint="eastAsia"/>
          <w:sz w:val="24"/>
        </w:rPr>
        <w:t>）</w:t>
      </w:r>
    </w:p>
    <w:p w:rsidR="00877D52" w:rsidRPr="00AC5E01" w:rsidRDefault="00877D52" w:rsidP="00877D52">
      <w:pPr>
        <w:spacing w:line="360" w:lineRule="auto"/>
        <w:ind w:firstLineChars="200" w:firstLine="480"/>
        <w:rPr>
          <w:rFonts w:ascii="等线" w:hAnsi="等线"/>
          <w:sz w:val="24"/>
        </w:rPr>
      </w:pPr>
      <w:r w:rsidRPr="00AC5E01">
        <w:rPr>
          <w:rFonts w:ascii="等线" w:hAnsi="等线"/>
          <w:sz w:val="24"/>
        </w:rPr>
        <w:t>反射模式</w:t>
      </w:r>
      <w:r w:rsidRPr="00AC5E01">
        <w:rPr>
          <w:rFonts w:ascii="等线" w:hAnsi="等线"/>
          <w:sz w:val="24"/>
        </w:rPr>
        <w:t xml:space="preserve">:  250 </w:t>
      </w:r>
      <w:proofErr w:type="spellStart"/>
      <w:r w:rsidRPr="00AC5E01">
        <w:rPr>
          <w:rFonts w:ascii="等线" w:hAnsi="等线"/>
          <w:sz w:val="24"/>
        </w:rPr>
        <w:t>amol</w:t>
      </w:r>
      <w:proofErr w:type="spellEnd"/>
      <w:r w:rsidRPr="00AC5E01">
        <w:rPr>
          <w:rFonts w:ascii="等线" w:hAnsi="等线"/>
          <w:sz w:val="24"/>
        </w:rPr>
        <w:t>，信噪比</w:t>
      </w:r>
      <w:r w:rsidRPr="00AC5E01">
        <w:rPr>
          <w:rFonts w:ascii="等线" w:hAnsi="等线" w:hint="eastAsia"/>
          <w:sz w:val="24"/>
        </w:rPr>
        <w:t>&gt; 2</w:t>
      </w:r>
      <w:r w:rsidRPr="00AC5E01">
        <w:rPr>
          <w:rFonts w:ascii="等线" w:hAnsi="等线"/>
          <w:sz w:val="24"/>
        </w:rPr>
        <w:t>00:1</w:t>
      </w:r>
      <w:r w:rsidRPr="00AC5E01">
        <w:rPr>
          <w:rFonts w:ascii="等线" w:hAnsi="等线"/>
          <w:sz w:val="24"/>
        </w:rPr>
        <w:t>（多肽）</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hint="eastAsia"/>
          <w:sz w:val="24"/>
        </w:rPr>
        <w:t>#</w:t>
      </w:r>
      <w:r w:rsidRPr="00AC5E01">
        <w:rPr>
          <w:rFonts w:ascii="等线" w:hAnsi="等线"/>
          <w:sz w:val="24"/>
        </w:rPr>
        <w:t>1.4.</w:t>
      </w:r>
      <w:r w:rsidRPr="00AC5E01">
        <w:rPr>
          <w:rFonts w:ascii="等线" w:hAnsi="等线" w:hint="eastAsia"/>
          <w:sz w:val="24"/>
        </w:rPr>
        <w:t>4</w:t>
      </w:r>
      <w:r w:rsidRPr="00AC5E01">
        <w:rPr>
          <w:rFonts w:ascii="等线" w:hAnsi="等线"/>
          <w:sz w:val="24"/>
        </w:rPr>
        <w:t>质量准确度</w:t>
      </w:r>
    </w:p>
    <w:p w:rsidR="00877D52" w:rsidRPr="00AC5E01" w:rsidRDefault="00877D52" w:rsidP="00877D52">
      <w:pPr>
        <w:spacing w:line="360" w:lineRule="auto"/>
        <w:ind w:firstLineChars="200" w:firstLine="480"/>
        <w:rPr>
          <w:rFonts w:ascii="等线" w:hAnsi="等线"/>
          <w:sz w:val="24"/>
        </w:rPr>
      </w:pPr>
      <w:r w:rsidRPr="00AC5E01">
        <w:rPr>
          <w:rFonts w:ascii="等线" w:hAnsi="等线"/>
          <w:sz w:val="24"/>
        </w:rPr>
        <w:tab/>
      </w:r>
      <w:r w:rsidRPr="00AC5E01">
        <w:rPr>
          <w:rFonts w:ascii="等线" w:hAnsi="等线"/>
          <w:sz w:val="24"/>
        </w:rPr>
        <w:t>线性模式</w:t>
      </w:r>
      <w:r w:rsidRPr="00AC5E01">
        <w:rPr>
          <w:rFonts w:ascii="等线" w:hAnsi="等线" w:hint="eastAsia"/>
          <w:sz w:val="24"/>
        </w:rPr>
        <w:t>：</w:t>
      </w:r>
      <w:r w:rsidRPr="00AC5E01">
        <w:rPr>
          <w:rFonts w:ascii="等线" w:hAnsi="等线"/>
          <w:sz w:val="24"/>
        </w:rPr>
        <w:t>内标法</w:t>
      </w:r>
      <w:r w:rsidRPr="00AC5E01">
        <w:rPr>
          <w:rFonts w:ascii="等线" w:hAnsi="等线" w:hint="eastAsia"/>
          <w:sz w:val="24"/>
        </w:rPr>
        <w:t xml:space="preserve"> </w:t>
      </w:r>
      <w:r w:rsidRPr="00AC5E01">
        <w:rPr>
          <w:rFonts w:ascii="等线" w:hAnsi="等线"/>
          <w:sz w:val="24"/>
        </w:rPr>
        <w:t xml:space="preserve">≤ </w:t>
      </w:r>
      <w:r w:rsidRPr="00AC5E01">
        <w:rPr>
          <w:rFonts w:ascii="等线" w:hAnsi="等线" w:hint="eastAsia"/>
          <w:sz w:val="24"/>
        </w:rPr>
        <w:t>5</w:t>
      </w:r>
      <w:r w:rsidRPr="00AC5E01">
        <w:rPr>
          <w:rFonts w:ascii="等线" w:hAnsi="等线"/>
          <w:sz w:val="24"/>
        </w:rPr>
        <w:t>0 ppm (</w:t>
      </w:r>
      <w:r w:rsidRPr="00AC5E01">
        <w:rPr>
          <w:rFonts w:ascii="等线" w:hAnsi="等线"/>
          <w:sz w:val="24"/>
        </w:rPr>
        <w:t>蛋白混合物</w:t>
      </w:r>
      <w:r w:rsidRPr="00AC5E01">
        <w:rPr>
          <w:rFonts w:ascii="等线" w:hAnsi="等线"/>
          <w:sz w:val="24"/>
        </w:rPr>
        <w:t>)</w:t>
      </w:r>
      <w:r w:rsidRPr="00AC5E01">
        <w:rPr>
          <w:rFonts w:ascii="等线" w:hAnsi="等线" w:hint="eastAsia"/>
          <w:sz w:val="24"/>
        </w:rPr>
        <w:t>；</w:t>
      </w:r>
      <w:r w:rsidRPr="00AC5E01">
        <w:rPr>
          <w:rFonts w:ascii="等线" w:hAnsi="等线"/>
          <w:sz w:val="24"/>
        </w:rPr>
        <w:t>外标法</w:t>
      </w:r>
      <w:r w:rsidRPr="00AC5E01">
        <w:rPr>
          <w:rFonts w:ascii="等线" w:hAnsi="等线" w:hint="eastAsia"/>
          <w:sz w:val="24"/>
        </w:rPr>
        <w:t xml:space="preserve"> </w:t>
      </w:r>
      <w:r w:rsidRPr="00AC5E01">
        <w:rPr>
          <w:rFonts w:ascii="等线" w:hAnsi="等线"/>
          <w:sz w:val="24"/>
        </w:rPr>
        <w:t xml:space="preserve">≤ </w:t>
      </w:r>
      <w:r w:rsidRPr="00AC5E01">
        <w:rPr>
          <w:rFonts w:ascii="等线" w:hAnsi="等线" w:hint="eastAsia"/>
          <w:sz w:val="24"/>
        </w:rPr>
        <w:t>6</w:t>
      </w:r>
      <w:r w:rsidRPr="00AC5E01">
        <w:rPr>
          <w:rFonts w:ascii="等线" w:hAnsi="等线"/>
          <w:sz w:val="24"/>
        </w:rPr>
        <w:t>0 ppm (</w:t>
      </w:r>
      <w:r w:rsidRPr="00AC5E01">
        <w:rPr>
          <w:rFonts w:ascii="等线" w:hAnsi="等线"/>
          <w:sz w:val="24"/>
        </w:rPr>
        <w:t>蛋白混合物</w:t>
      </w:r>
      <w:r w:rsidRPr="00AC5E01">
        <w:rPr>
          <w:rFonts w:ascii="等线" w:hAnsi="等线"/>
          <w:sz w:val="24"/>
        </w:rPr>
        <w:t>)</w:t>
      </w:r>
    </w:p>
    <w:p w:rsidR="00877D52" w:rsidRPr="00AC5E01" w:rsidRDefault="00877D52" w:rsidP="00877D52">
      <w:pPr>
        <w:spacing w:line="360" w:lineRule="auto"/>
        <w:ind w:firstLineChars="200" w:firstLine="480"/>
        <w:rPr>
          <w:rFonts w:ascii="等线" w:hAnsi="等线"/>
          <w:sz w:val="24"/>
        </w:rPr>
      </w:pPr>
      <w:r w:rsidRPr="00AC5E01">
        <w:rPr>
          <w:rFonts w:ascii="等线" w:hAnsi="等线"/>
          <w:sz w:val="24"/>
        </w:rPr>
        <w:tab/>
      </w:r>
      <w:r w:rsidRPr="00AC5E01">
        <w:rPr>
          <w:rFonts w:ascii="等线" w:hAnsi="等线"/>
          <w:sz w:val="24"/>
        </w:rPr>
        <w:t>反射模式</w:t>
      </w:r>
      <w:r w:rsidRPr="00AC5E01">
        <w:rPr>
          <w:rFonts w:ascii="等线" w:hAnsi="等线" w:hint="eastAsia"/>
          <w:sz w:val="24"/>
        </w:rPr>
        <w:t>：</w:t>
      </w:r>
      <w:r w:rsidRPr="00AC5E01">
        <w:rPr>
          <w:rFonts w:ascii="等线" w:hAnsi="等线"/>
          <w:sz w:val="24"/>
        </w:rPr>
        <w:t>内标法</w:t>
      </w:r>
      <w:r w:rsidRPr="00AC5E01">
        <w:rPr>
          <w:rFonts w:ascii="等线" w:hAnsi="等线" w:hint="eastAsia"/>
          <w:sz w:val="24"/>
        </w:rPr>
        <w:t xml:space="preserve"> </w:t>
      </w:r>
      <w:r w:rsidRPr="00AC5E01">
        <w:rPr>
          <w:rFonts w:ascii="等线" w:hAnsi="等线"/>
          <w:sz w:val="24"/>
        </w:rPr>
        <w:t>≤ 1</w:t>
      </w:r>
      <w:r w:rsidRPr="00AC5E01">
        <w:rPr>
          <w:rFonts w:ascii="等线" w:hAnsi="等线" w:hint="eastAsia"/>
          <w:sz w:val="24"/>
        </w:rPr>
        <w:t>.</w:t>
      </w:r>
      <w:r w:rsidRPr="00AC5E01">
        <w:rPr>
          <w:rFonts w:ascii="等线" w:hAnsi="等线"/>
          <w:sz w:val="24"/>
        </w:rPr>
        <w:t>5 ppm</w:t>
      </w:r>
      <w:r w:rsidRPr="00AC5E01">
        <w:rPr>
          <w:rFonts w:ascii="等线" w:hAnsi="等线" w:hint="eastAsia"/>
          <w:sz w:val="24"/>
        </w:rPr>
        <w:t>；</w:t>
      </w:r>
      <w:r w:rsidRPr="00AC5E01">
        <w:rPr>
          <w:rFonts w:ascii="等线" w:hAnsi="等线"/>
          <w:sz w:val="24"/>
        </w:rPr>
        <w:t>外标法</w:t>
      </w:r>
      <w:r w:rsidRPr="00AC5E01">
        <w:rPr>
          <w:rFonts w:ascii="等线" w:hAnsi="等线" w:hint="eastAsia"/>
          <w:sz w:val="24"/>
        </w:rPr>
        <w:t xml:space="preserve"> </w:t>
      </w:r>
      <w:r w:rsidRPr="00AC5E01">
        <w:rPr>
          <w:rFonts w:ascii="等线" w:hAnsi="等线"/>
          <w:sz w:val="24"/>
        </w:rPr>
        <w:t xml:space="preserve">≤ </w:t>
      </w:r>
      <w:r w:rsidRPr="00AC5E01">
        <w:rPr>
          <w:rFonts w:ascii="等线" w:hAnsi="等线" w:hint="eastAsia"/>
          <w:sz w:val="24"/>
        </w:rPr>
        <w:t>5</w:t>
      </w:r>
      <w:r w:rsidRPr="00AC5E01">
        <w:rPr>
          <w:rFonts w:ascii="等线" w:hAnsi="等线"/>
          <w:sz w:val="24"/>
        </w:rPr>
        <w:t xml:space="preserve"> ppm</w:t>
      </w:r>
    </w:p>
    <w:p w:rsidR="00877D52" w:rsidRPr="00AC5E01" w:rsidRDefault="00877D52" w:rsidP="00877D52">
      <w:pPr>
        <w:widowControl/>
        <w:overflowPunct w:val="0"/>
        <w:autoSpaceDE w:val="0"/>
        <w:autoSpaceDN w:val="0"/>
        <w:adjustRightInd w:val="0"/>
        <w:spacing w:line="360" w:lineRule="auto"/>
        <w:ind w:firstLineChars="200" w:firstLine="480"/>
        <w:textAlignment w:val="baseline"/>
        <w:rPr>
          <w:rFonts w:ascii="等线" w:hAnsi="等线"/>
          <w:sz w:val="24"/>
        </w:rPr>
      </w:pPr>
      <w:r w:rsidRPr="00AC5E01">
        <w:rPr>
          <w:rFonts w:ascii="等线" w:hAnsi="等线" w:hint="eastAsia"/>
          <w:sz w:val="24"/>
        </w:rPr>
        <w:t>#</w:t>
      </w:r>
      <w:r w:rsidRPr="00AC5E01">
        <w:rPr>
          <w:rFonts w:ascii="等线" w:hAnsi="等线"/>
          <w:sz w:val="24"/>
        </w:rPr>
        <w:t>1.4.</w:t>
      </w:r>
      <w:r w:rsidRPr="00AC5E01">
        <w:rPr>
          <w:rFonts w:ascii="等线" w:hAnsi="等线" w:hint="eastAsia"/>
          <w:sz w:val="24"/>
        </w:rPr>
        <w:t>5</w:t>
      </w:r>
      <w:r w:rsidRPr="00AC5E01">
        <w:rPr>
          <w:rFonts w:ascii="等线" w:hAnsi="等线"/>
          <w:sz w:val="24"/>
        </w:rPr>
        <w:t>离子源内衰减功能（</w:t>
      </w:r>
      <w:r w:rsidRPr="00AC5E01">
        <w:rPr>
          <w:rFonts w:ascii="等线" w:hAnsi="等线"/>
          <w:sz w:val="24"/>
        </w:rPr>
        <w:t>ISD</w:t>
      </w:r>
      <w:r w:rsidRPr="00AC5E01">
        <w:rPr>
          <w:rFonts w:ascii="等线" w:hAnsi="等线"/>
          <w:sz w:val="24"/>
        </w:rPr>
        <w:t>）</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sz w:val="24"/>
        </w:rPr>
        <w:tab/>
      </w:r>
      <w:r w:rsidRPr="00AC5E01">
        <w:rPr>
          <w:rFonts w:ascii="等线" w:hAnsi="等线"/>
          <w:sz w:val="24"/>
        </w:rPr>
        <w:t>可对大蛋白进行</w:t>
      </w:r>
      <w:proofErr w:type="gramStart"/>
      <w:r w:rsidRPr="00AC5E01">
        <w:rPr>
          <w:rFonts w:ascii="等线" w:hAnsi="等线"/>
          <w:sz w:val="24"/>
        </w:rPr>
        <w:t>直接</w:t>
      </w:r>
      <w:r w:rsidRPr="00AC5E01">
        <w:rPr>
          <w:rFonts w:ascii="等线" w:hAnsi="等线" w:hint="eastAsia"/>
          <w:sz w:val="24"/>
        </w:rPr>
        <w:t>源内碎裂</w:t>
      </w:r>
      <w:proofErr w:type="gramEnd"/>
      <w:r w:rsidRPr="00AC5E01">
        <w:rPr>
          <w:rFonts w:ascii="等线" w:hAnsi="等线"/>
          <w:sz w:val="24"/>
        </w:rPr>
        <w:t>，不需酶解</w:t>
      </w:r>
      <w:r w:rsidRPr="00AC5E01">
        <w:rPr>
          <w:rFonts w:ascii="等线" w:hAnsi="等线" w:hint="eastAsia"/>
          <w:sz w:val="24"/>
        </w:rPr>
        <w:t>。</w:t>
      </w:r>
    </w:p>
    <w:p w:rsidR="00877D52" w:rsidRPr="00AC5E01" w:rsidRDefault="00877D52" w:rsidP="00877D52">
      <w:pPr>
        <w:spacing w:line="360" w:lineRule="auto"/>
        <w:jc w:val="left"/>
        <w:rPr>
          <w:rFonts w:ascii="等线" w:hAnsi="等线"/>
          <w:b/>
          <w:sz w:val="24"/>
        </w:rPr>
      </w:pPr>
      <w:r w:rsidRPr="00AC5E01">
        <w:rPr>
          <w:rFonts w:ascii="等线" w:hAnsi="等线" w:hint="eastAsia"/>
          <w:sz w:val="24"/>
        </w:rPr>
        <w:t>★</w:t>
      </w:r>
      <w:r w:rsidRPr="00AC5E01">
        <w:rPr>
          <w:rFonts w:ascii="等线" w:hAnsi="等线" w:hint="eastAsia"/>
          <w:b/>
          <w:sz w:val="24"/>
        </w:rPr>
        <w:t>三、配置清单</w:t>
      </w:r>
      <w:r w:rsidRPr="00AC5E01">
        <w:rPr>
          <w:rFonts w:ascii="等线" w:hAnsi="等线" w:hint="eastAsia"/>
          <w:sz w:val="24"/>
        </w:rPr>
        <w:t>（本条不用提供证明资料）</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M</w:t>
      </w:r>
      <w:r w:rsidRPr="00AC5E01">
        <w:rPr>
          <w:rFonts w:ascii="等线" w:hAnsi="等线"/>
          <w:sz w:val="24"/>
        </w:rPr>
        <w:t>ALDI-TOF</w:t>
      </w:r>
      <w:r w:rsidRPr="00AC5E01">
        <w:rPr>
          <w:rFonts w:ascii="等线" w:hAnsi="等线" w:hint="eastAsia"/>
          <w:sz w:val="24"/>
        </w:rPr>
        <w:t>质谱仪主机：一套</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数据处理软件：一套</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成像分析软件：一套</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校正标准品：一套</w:t>
      </w:r>
    </w:p>
    <w:p w:rsidR="00877D52" w:rsidRPr="00AC5E01" w:rsidRDefault="00877D52" w:rsidP="00877D52">
      <w:pPr>
        <w:spacing w:line="360" w:lineRule="auto"/>
        <w:ind w:firstLineChars="200" w:firstLine="480"/>
        <w:jc w:val="left"/>
        <w:rPr>
          <w:rFonts w:ascii="等线" w:hAnsi="等线" w:hint="eastAsia"/>
          <w:sz w:val="24"/>
        </w:rPr>
      </w:pPr>
      <w:r w:rsidRPr="00AC5E01">
        <w:rPr>
          <w:rFonts w:ascii="等线" w:hAnsi="等线" w:hint="eastAsia"/>
          <w:sz w:val="24"/>
        </w:rPr>
        <w:t>基质喷雾仪：一套</w:t>
      </w:r>
    </w:p>
    <w:p w:rsidR="00877D52" w:rsidRPr="00AC5E01" w:rsidRDefault="00877D52" w:rsidP="00877D52">
      <w:pPr>
        <w:spacing w:line="360" w:lineRule="auto"/>
        <w:ind w:firstLineChars="200" w:firstLine="480"/>
        <w:jc w:val="left"/>
        <w:rPr>
          <w:rFonts w:ascii="等线" w:hAnsi="等线"/>
          <w:sz w:val="24"/>
        </w:rPr>
      </w:pPr>
    </w:p>
    <w:p w:rsidR="00877D52" w:rsidRPr="00AC5E01" w:rsidRDefault="00877D52" w:rsidP="00877D52">
      <w:pPr>
        <w:spacing w:line="360" w:lineRule="auto"/>
        <w:jc w:val="left"/>
        <w:rPr>
          <w:rFonts w:ascii="等线" w:hAnsi="等线"/>
          <w:b/>
          <w:sz w:val="24"/>
        </w:rPr>
      </w:pPr>
      <w:r w:rsidRPr="00AC5E01">
        <w:rPr>
          <w:rFonts w:ascii="等线" w:hAnsi="等线" w:hint="eastAsia"/>
          <w:b/>
          <w:sz w:val="24"/>
        </w:rPr>
        <w:t>四、</w:t>
      </w:r>
      <w:r w:rsidRPr="00AC5E01">
        <w:rPr>
          <w:rFonts w:ascii="等线" w:hAnsi="等线"/>
          <w:b/>
          <w:sz w:val="24"/>
        </w:rPr>
        <w:t xml:space="preserve"> </w:t>
      </w:r>
      <w:r w:rsidRPr="00AC5E01">
        <w:rPr>
          <w:rFonts w:ascii="等线" w:hAnsi="等线"/>
          <w:b/>
          <w:sz w:val="24"/>
        </w:rPr>
        <w:t>售后服务</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w:t>
      </w:r>
      <w:r w:rsidRPr="00AC5E01">
        <w:rPr>
          <w:rFonts w:ascii="等线" w:hAnsi="等线"/>
          <w:sz w:val="24"/>
        </w:rPr>
        <w:t>1</w:t>
      </w:r>
      <w:r w:rsidRPr="00AC5E01">
        <w:rPr>
          <w:rFonts w:ascii="等线" w:hAnsi="等线" w:hint="eastAsia"/>
          <w:sz w:val="24"/>
        </w:rPr>
        <w:t>.</w:t>
      </w:r>
      <w:r w:rsidRPr="00AC5E01">
        <w:rPr>
          <w:rFonts w:ascii="等线" w:hAnsi="等线"/>
          <w:sz w:val="24"/>
        </w:rPr>
        <w:t>整机免费保修至少一年。</w:t>
      </w:r>
      <w:r w:rsidRPr="00AC5E01">
        <w:rPr>
          <w:rFonts w:ascii="等线" w:hAnsi="等线" w:hint="eastAsia"/>
          <w:sz w:val="24"/>
        </w:rPr>
        <w:t>（本条不用提供证明资料）</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2.</w:t>
      </w:r>
      <w:r w:rsidRPr="00AC5E01">
        <w:rPr>
          <w:rFonts w:ascii="等线" w:hAnsi="等线"/>
          <w:sz w:val="24"/>
        </w:rPr>
        <w:t>仪器到货后</w:t>
      </w:r>
      <w:r w:rsidRPr="00AC5E01">
        <w:rPr>
          <w:rFonts w:ascii="等线" w:hAnsi="等线"/>
          <w:sz w:val="24"/>
        </w:rPr>
        <w:t>5</w:t>
      </w:r>
      <w:r w:rsidRPr="00AC5E01">
        <w:rPr>
          <w:rFonts w:ascii="等线" w:hAnsi="等线"/>
          <w:sz w:val="24"/>
        </w:rPr>
        <w:t>～</w:t>
      </w:r>
      <w:r w:rsidRPr="00AC5E01">
        <w:rPr>
          <w:rFonts w:ascii="等线" w:hAnsi="等线"/>
          <w:sz w:val="24"/>
        </w:rPr>
        <w:t>10</w:t>
      </w:r>
      <w:r w:rsidRPr="00AC5E01">
        <w:rPr>
          <w:rFonts w:ascii="等线" w:hAnsi="等线"/>
          <w:sz w:val="24"/>
        </w:rPr>
        <w:t>个工作日，专职液质工程师上门安装、调试，并在现场为用户提供上机操作培训。</w:t>
      </w:r>
    </w:p>
    <w:p w:rsidR="00877D52" w:rsidRPr="00AC5E01" w:rsidRDefault="00877D52" w:rsidP="00877D52">
      <w:pPr>
        <w:spacing w:line="360" w:lineRule="auto"/>
        <w:ind w:firstLineChars="200" w:firstLine="480"/>
        <w:rPr>
          <w:sz w:val="24"/>
        </w:rPr>
      </w:pPr>
      <w:r w:rsidRPr="00AC5E01">
        <w:rPr>
          <w:sz w:val="24"/>
        </w:rPr>
        <w:t>2</w:t>
      </w:r>
      <w:r w:rsidRPr="00AC5E01">
        <w:rPr>
          <w:rFonts w:hint="eastAsia"/>
          <w:sz w:val="24"/>
        </w:rPr>
        <w:t>.1</w:t>
      </w:r>
      <w:r w:rsidRPr="00AC5E01">
        <w:rPr>
          <w:rFonts w:hint="eastAsia"/>
          <w:sz w:val="24"/>
        </w:rPr>
        <w:t>安装验收期间，在用户所在地对用户进行</w:t>
      </w:r>
      <w:r w:rsidRPr="00AC5E01">
        <w:rPr>
          <w:rFonts w:hint="eastAsia"/>
          <w:sz w:val="24"/>
        </w:rPr>
        <w:t>1</w:t>
      </w:r>
      <w:r w:rsidRPr="00AC5E01">
        <w:rPr>
          <w:rFonts w:hint="eastAsia"/>
          <w:sz w:val="24"/>
        </w:rPr>
        <w:t>周仪器操作和日常维护的现场培训。</w:t>
      </w:r>
    </w:p>
    <w:p w:rsidR="00877D52" w:rsidRPr="00AC5E01" w:rsidRDefault="00877D52" w:rsidP="00877D52">
      <w:pPr>
        <w:spacing w:line="360" w:lineRule="auto"/>
        <w:ind w:firstLineChars="200" w:firstLine="480"/>
        <w:jc w:val="left"/>
        <w:rPr>
          <w:sz w:val="24"/>
        </w:rPr>
      </w:pPr>
      <w:r w:rsidRPr="00AC5E01">
        <w:rPr>
          <w:sz w:val="24"/>
        </w:rPr>
        <w:t>2</w:t>
      </w:r>
      <w:r w:rsidRPr="00AC5E01">
        <w:rPr>
          <w:rFonts w:hint="eastAsia"/>
          <w:sz w:val="24"/>
        </w:rPr>
        <w:t>.2</w:t>
      </w:r>
      <w:r w:rsidRPr="00AC5E01">
        <w:rPr>
          <w:rFonts w:hint="eastAsia"/>
          <w:sz w:val="24"/>
        </w:rPr>
        <w:t>仪器使用期间，在用户方实验室（中国境内）提供免费技术培训。</w:t>
      </w:r>
    </w:p>
    <w:p w:rsidR="00877D52" w:rsidRPr="00AC5E01" w:rsidRDefault="00877D52" w:rsidP="00877D52">
      <w:pPr>
        <w:spacing w:line="360" w:lineRule="auto"/>
        <w:ind w:firstLineChars="200" w:firstLine="480"/>
        <w:rPr>
          <w:sz w:val="24"/>
        </w:rPr>
      </w:pPr>
      <w:r w:rsidRPr="00AC5E01">
        <w:rPr>
          <w:sz w:val="24"/>
        </w:rPr>
        <w:t>3.</w:t>
      </w:r>
      <w:r w:rsidRPr="00AC5E01">
        <w:rPr>
          <w:rFonts w:hint="eastAsia"/>
          <w:sz w:val="24"/>
        </w:rPr>
        <w:t xml:space="preserve"> </w:t>
      </w:r>
      <w:r w:rsidRPr="00AC5E01">
        <w:rPr>
          <w:rFonts w:hint="eastAsia"/>
          <w:sz w:val="24"/>
        </w:rPr>
        <w:t>维修响应：维修响应时间：保修期内，接到用户关于设备发生故障的通知后</w:t>
      </w:r>
      <w:r w:rsidRPr="00AC5E01">
        <w:rPr>
          <w:rFonts w:hint="eastAsia"/>
          <w:sz w:val="24"/>
        </w:rPr>
        <w:t>48</w:t>
      </w:r>
      <w:r w:rsidRPr="00AC5E01">
        <w:rPr>
          <w:rFonts w:hint="eastAsia"/>
          <w:sz w:val="24"/>
        </w:rPr>
        <w:t>小时内响应，响应后三个工作日内抵达现场解决；其他无法迅速解决的问题应在一周内解决或提出明确解决方案</w:t>
      </w:r>
    </w:p>
    <w:p w:rsidR="00877D52" w:rsidRPr="00AC5E01" w:rsidRDefault="00877D52" w:rsidP="00877D52">
      <w:pPr>
        <w:spacing w:line="360" w:lineRule="auto"/>
        <w:rPr>
          <w:sz w:val="24"/>
        </w:rPr>
      </w:pPr>
      <w:r w:rsidRPr="00AC5E01">
        <w:rPr>
          <w:rFonts w:hint="eastAsia"/>
          <w:b/>
          <w:sz w:val="24"/>
        </w:rPr>
        <w:t>五、交货地点</w:t>
      </w:r>
      <w:r w:rsidRPr="00AC5E01">
        <w:rPr>
          <w:rFonts w:hint="eastAsia"/>
          <w:sz w:val="24"/>
        </w:rPr>
        <w:t>：</w:t>
      </w:r>
      <w:r w:rsidRPr="00AC5E01">
        <w:rPr>
          <w:rFonts w:hint="eastAsia"/>
          <w:sz w:val="24"/>
        </w:rPr>
        <w:t>CIP</w:t>
      </w:r>
      <w:r w:rsidRPr="00AC5E01">
        <w:rPr>
          <w:rFonts w:hint="eastAsia"/>
          <w:sz w:val="24"/>
        </w:rPr>
        <w:t>北京机场</w:t>
      </w:r>
    </w:p>
    <w:p w:rsidR="00877D52" w:rsidRPr="00AC5E01" w:rsidRDefault="00877D52" w:rsidP="00877D52">
      <w:pPr>
        <w:spacing w:line="360" w:lineRule="auto"/>
        <w:rPr>
          <w:rFonts w:ascii="宋体" w:hAnsi="宋体" w:hint="eastAsia"/>
          <w:bCs/>
          <w:kern w:val="0"/>
          <w:sz w:val="24"/>
        </w:rPr>
      </w:pPr>
      <w:r w:rsidRPr="00AC5E01">
        <w:rPr>
          <w:rFonts w:hint="eastAsia"/>
          <w:b/>
          <w:sz w:val="24"/>
        </w:rPr>
        <w:t>六、</w:t>
      </w:r>
      <w:r w:rsidRPr="00AC5E01">
        <w:rPr>
          <w:rFonts w:hint="eastAsia"/>
          <w:b/>
          <w:sz w:val="24"/>
        </w:rPr>
        <w:t>|</w:t>
      </w:r>
      <w:r w:rsidRPr="00AC5E01">
        <w:rPr>
          <w:rFonts w:hint="eastAsia"/>
          <w:b/>
          <w:sz w:val="24"/>
        </w:rPr>
        <w:t>交货期：</w:t>
      </w:r>
      <w:r w:rsidRPr="00AC5E01">
        <w:rPr>
          <w:rFonts w:ascii="宋体" w:hAnsi="宋体"/>
          <w:sz w:val="24"/>
        </w:rPr>
        <w:t xml:space="preserve"> L/C</w:t>
      </w:r>
      <w:r w:rsidRPr="00AC5E01">
        <w:rPr>
          <w:rFonts w:ascii="宋体" w:hAnsi="宋体" w:hint="eastAsia"/>
          <w:sz w:val="24"/>
        </w:rPr>
        <w:t>后12</w:t>
      </w:r>
      <w:r w:rsidRPr="00AC5E01">
        <w:rPr>
          <w:rFonts w:ascii="宋体" w:hAnsi="宋体"/>
          <w:sz w:val="24"/>
        </w:rPr>
        <w:t>0</w:t>
      </w:r>
      <w:r w:rsidRPr="00AC5E01">
        <w:rPr>
          <w:rFonts w:ascii="宋体" w:hAnsi="宋体" w:hint="eastAsia"/>
          <w:sz w:val="24"/>
        </w:rPr>
        <w:t>天内交货并安装完毕。</w:t>
      </w:r>
    </w:p>
    <w:p w:rsidR="00877D52" w:rsidRPr="00AC5E01" w:rsidRDefault="00877D52" w:rsidP="00877D52">
      <w:pPr>
        <w:spacing w:line="360" w:lineRule="auto"/>
        <w:rPr>
          <w:rFonts w:ascii="宋体" w:hAnsi="宋体" w:hint="eastAsia"/>
          <w:bCs/>
          <w:sz w:val="24"/>
        </w:rPr>
      </w:pPr>
      <w:r w:rsidRPr="00AC5E01">
        <w:rPr>
          <w:rFonts w:ascii="宋体" w:hAnsi="宋体" w:hint="eastAsia"/>
          <w:bCs/>
          <w:sz w:val="24"/>
        </w:rPr>
        <w:t>七、采购标的验收标准：</w:t>
      </w:r>
    </w:p>
    <w:p w:rsidR="00877D52" w:rsidRPr="00AC5E01" w:rsidRDefault="00877D52" w:rsidP="00877D52">
      <w:pPr>
        <w:spacing w:line="360" w:lineRule="auto"/>
        <w:ind w:firstLineChars="200" w:firstLine="480"/>
        <w:rPr>
          <w:rFonts w:ascii="宋体" w:hAnsi="宋体" w:cs="仿宋_GB2312" w:hint="eastAsia"/>
          <w:sz w:val="24"/>
          <w:shd w:val="clear" w:color="auto" w:fill="FFFFFF"/>
        </w:rPr>
      </w:pPr>
      <w:r w:rsidRPr="00AC5E01">
        <w:rPr>
          <w:rFonts w:ascii="宋体" w:hAnsi="宋体" w:cs="仿宋_GB2312" w:hint="eastAsia"/>
          <w:sz w:val="24"/>
          <w:shd w:val="clear" w:color="auto" w:fill="FFFFFF"/>
        </w:rPr>
        <w:t>1.设备安装、调试完成后，由采购人组织验收，验收合格后，采购人及中标人双方共同签署验收文件。</w:t>
      </w:r>
    </w:p>
    <w:p w:rsidR="00877D52" w:rsidRPr="00AC5E01" w:rsidRDefault="00877D52" w:rsidP="00877D52">
      <w:pPr>
        <w:spacing w:line="360" w:lineRule="auto"/>
        <w:ind w:firstLineChars="200" w:firstLine="480"/>
        <w:rPr>
          <w:rFonts w:ascii="宋体" w:hAnsi="宋体" w:cs="仿宋_GB2312"/>
          <w:sz w:val="24"/>
          <w:shd w:val="clear" w:color="auto" w:fill="FFFFFF"/>
        </w:rPr>
      </w:pPr>
      <w:r w:rsidRPr="00AC5E01">
        <w:rPr>
          <w:rFonts w:ascii="宋体" w:hAnsi="宋体" w:cs="仿宋_GB2312" w:hint="eastAsia"/>
          <w:sz w:val="24"/>
          <w:shd w:val="clear" w:color="auto" w:fill="FFFFFF"/>
        </w:rPr>
        <w:t>2.仪器到货：仪器到货前应将安装环境要求书面通知给用户，并与用户协商足够准备时间。到货时需按用户要求免费将设备在双方商定的时间运到指定安装位置，并由仪器安装工程师当场进行开箱检查。</w:t>
      </w:r>
    </w:p>
    <w:p w:rsidR="00877D52" w:rsidRPr="00AC5E01" w:rsidRDefault="00877D52" w:rsidP="00877D52">
      <w:pPr>
        <w:spacing w:line="360" w:lineRule="auto"/>
        <w:ind w:firstLineChars="200" w:firstLine="480"/>
        <w:rPr>
          <w:rFonts w:ascii="宋体" w:hAnsi="宋体"/>
          <w:bCs/>
          <w:sz w:val="24"/>
        </w:rPr>
      </w:pPr>
      <w:r w:rsidRPr="00AC5E01">
        <w:rPr>
          <w:rFonts w:ascii="宋体" w:hAnsi="宋体"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877D52" w:rsidRPr="00AC5E01" w:rsidRDefault="00877D52" w:rsidP="00877D52">
      <w:pPr>
        <w:spacing w:line="360" w:lineRule="auto"/>
        <w:jc w:val="center"/>
        <w:rPr>
          <w:rFonts w:ascii="宋体" w:hAnsi="宋体" w:cs="宋体"/>
          <w:bCs/>
          <w:kern w:val="0"/>
          <w:sz w:val="24"/>
        </w:rPr>
      </w:pPr>
    </w:p>
    <w:p w:rsidR="00877D52" w:rsidRPr="00AC5E01" w:rsidRDefault="00877D52" w:rsidP="00877D52">
      <w:pPr>
        <w:spacing w:line="360" w:lineRule="auto"/>
        <w:jc w:val="center"/>
        <w:rPr>
          <w:rFonts w:ascii="宋体" w:hAnsi="宋体" w:cs="宋体" w:hint="eastAsia"/>
          <w:bCs/>
          <w:kern w:val="0"/>
          <w:sz w:val="24"/>
        </w:rPr>
      </w:pPr>
    </w:p>
    <w:p w:rsidR="00877D52" w:rsidRPr="00AC5E01" w:rsidRDefault="00877D52" w:rsidP="00877D52">
      <w:pPr>
        <w:spacing w:line="360" w:lineRule="auto"/>
        <w:jc w:val="center"/>
        <w:rPr>
          <w:rFonts w:ascii="宋体" w:hAnsi="宋体" w:cs="宋体" w:hint="eastAsia"/>
          <w:bCs/>
          <w:kern w:val="0"/>
          <w:sz w:val="24"/>
        </w:rPr>
      </w:pPr>
    </w:p>
    <w:p w:rsidR="00877D52" w:rsidRPr="00AC5E01" w:rsidRDefault="00877D52" w:rsidP="00877D52">
      <w:pPr>
        <w:spacing w:line="360" w:lineRule="auto"/>
        <w:jc w:val="center"/>
        <w:rPr>
          <w:rFonts w:ascii="宋体" w:hAnsi="宋体" w:cs="宋体" w:hint="eastAsia"/>
          <w:bCs/>
          <w:kern w:val="0"/>
          <w:sz w:val="24"/>
        </w:rPr>
      </w:pPr>
    </w:p>
    <w:p w:rsidR="00877D52" w:rsidRPr="00AC5E01" w:rsidRDefault="00877D52" w:rsidP="00877D52">
      <w:pPr>
        <w:spacing w:line="360" w:lineRule="auto"/>
        <w:jc w:val="center"/>
        <w:rPr>
          <w:rFonts w:ascii="宋体" w:hAnsi="宋体" w:cs="宋体" w:hint="eastAsia"/>
          <w:bCs/>
          <w:kern w:val="0"/>
          <w:sz w:val="24"/>
        </w:rPr>
      </w:pPr>
    </w:p>
    <w:p w:rsidR="00877D52" w:rsidRPr="00AC5E01" w:rsidRDefault="00877D52" w:rsidP="00877D52">
      <w:pPr>
        <w:spacing w:line="360" w:lineRule="auto"/>
        <w:jc w:val="center"/>
        <w:rPr>
          <w:rFonts w:ascii="宋体" w:hAnsi="宋体" w:cs="宋体"/>
          <w:bCs/>
          <w:kern w:val="0"/>
          <w:sz w:val="24"/>
        </w:rPr>
      </w:pPr>
    </w:p>
    <w:p w:rsidR="00877D52" w:rsidRPr="00AC5E01" w:rsidRDefault="00877D52" w:rsidP="00877D52">
      <w:pPr>
        <w:spacing w:line="360" w:lineRule="auto"/>
        <w:jc w:val="center"/>
        <w:rPr>
          <w:rFonts w:ascii="宋体" w:hAnsi="宋体" w:cs="宋体"/>
          <w:bCs/>
          <w:kern w:val="0"/>
          <w:sz w:val="24"/>
        </w:rPr>
      </w:pPr>
      <w:r w:rsidRPr="00AC5E01">
        <w:rPr>
          <w:rFonts w:ascii="宋体" w:hAnsi="宋体" w:cs="宋体" w:hint="eastAsia"/>
          <w:bCs/>
          <w:kern w:val="0"/>
          <w:sz w:val="24"/>
        </w:rPr>
        <w:t>第3包</w:t>
      </w:r>
      <w:r w:rsidRPr="00AC5E01">
        <w:rPr>
          <w:rFonts w:ascii="宋体" w:hAnsi="宋体" w:cs="宋体"/>
          <w:bCs/>
          <w:kern w:val="0"/>
          <w:sz w:val="24"/>
        </w:rPr>
        <w:t xml:space="preserve">  </w:t>
      </w:r>
      <w:r w:rsidRPr="00AC5E01">
        <w:rPr>
          <w:rFonts w:ascii="宋体" w:hAnsi="宋体" w:cs="宋体" w:hint="eastAsia"/>
          <w:bCs/>
          <w:kern w:val="0"/>
          <w:sz w:val="24"/>
        </w:rPr>
        <w:t>质量光度计</w:t>
      </w:r>
    </w:p>
    <w:p w:rsidR="00877D52" w:rsidRPr="00AC5E01" w:rsidRDefault="00877D52" w:rsidP="00877D52">
      <w:pPr>
        <w:spacing w:line="360" w:lineRule="auto"/>
        <w:jc w:val="center"/>
        <w:rPr>
          <w:rFonts w:ascii="宋体" w:hAnsi="宋体" w:cs="宋体" w:hint="eastAsia"/>
          <w:bCs/>
          <w:kern w:val="0"/>
          <w:sz w:val="24"/>
        </w:rPr>
      </w:pPr>
    </w:p>
    <w:p w:rsidR="00877D52" w:rsidRPr="00AC5E01" w:rsidRDefault="00877D52" w:rsidP="00877D52">
      <w:pPr>
        <w:spacing w:line="360" w:lineRule="auto"/>
        <w:jc w:val="left"/>
        <w:rPr>
          <w:rFonts w:ascii="等线" w:hAnsi="等线"/>
          <w:b/>
          <w:sz w:val="24"/>
        </w:rPr>
      </w:pPr>
      <w:r w:rsidRPr="00AC5E01">
        <w:rPr>
          <w:rFonts w:hint="eastAsia"/>
          <w:b/>
          <w:sz w:val="24"/>
        </w:rPr>
        <w:t>一</w:t>
      </w:r>
      <w:r w:rsidRPr="00AC5E01">
        <w:rPr>
          <w:rFonts w:ascii="等线" w:hAnsi="等线" w:hint="eastAsia"/>
          <w:b/>
          <w:sz w:val="24"/>
        </w:rPr>
        <w:t>、应用范围</w:t>
      </w:r>
    </w:p>
    <w:p w:rsidR="00877D52" w:rsidRPr="00AC5E01" w:rsidRDefault="00877D52" w:rsidP="00877D52">
      <w:pPr>
        <w:spacing w:line="360" w:lineRule="auto"/>
        <w:ind w:firstLineChars="200" w:firstLine="480"/>
        <w:jc w:val="left"/>
        <w:rPr>
          <w:rFonts w:hAnsi="宋体"/>
          <w:sz w:val="24"/>
        </w:rPr>
      </w:pPr>
      <w:r w:rsidRPr="00AC5E01">
        <w:rPr>
          <w:rFonts w:hAnsi="宋体" w:hint="eastAsia"/>
          <w:sz w:val="24"/>
        </w:rPr>
        <w:lastRenderedPageBreak/>
        <w:t>生物大分子分子量粗测、组装监测、结合关系测定</w:t>
      </w:r>
    </w:p>
    <w:p w:rsidR="00877D52" w:rsidRPr="00AC5E01" w:rsidRDefault="00877D52" w:rsidP="00877D52">
      <w:pPr>
        <w:spacing w:line="360" w:lineRule="auto"/>
        <w:jc w:val="left"/>
        <w:rPr>
          <w:rFonts w:ascii="等线" w:hAnsi="等线" w:hint="eastAsia"/>
          <w:b/>
          <w:sz w:val="24"/>
        </w:rPr>
      </w:pPr>
      <w:r w:rsidRPr="00AC5E01">
        <w:rPr>
          <w:rFonts w:ascii="等线" w:hAnsi="等线" w:hint="eastAsia"/>
          <w:b/>
          <w:sz w:val="24"/>
        </w:rPr>
        <w:t>二、技术指标</w:t>
      </w:r>
    </w:p>
    <w:p w:rsidR="00877D52" w:rsidRPr="00AC5E01" w:rsidRDefault="00877D52" w:rsidP="00877D52">
      <w:pPr>
        <w:spacing w:line="360" w:lineRule="auto"/>
        <w:ind w:firstLineChars="200" w:firstLine="480"/>
        <w:rPr>
          <w:rFonts w:hAnsi="宋体"/>
          <w:sz w:val="24"/>
        </w:rPr>
      </w:pPr>
      <w:r w:rsidRPr="00AC5E01">
        <w:rPr>
          <w:rFonts w:ascii="宋体" w:hAnsi="宋体" w:cs="宋体" w:hint="eastAsia"/>
          <w:bCs/>
          <w:kern w:val="0"/>
          <w:sz w:val="24"/>
        </w:rPr>
        <w:t>★</w:t>
      </w:r>
      <w:r w:rsidRPr="00AC5E01">
        <w:rPr>
          <w:rFonts w:hAnsi="宋体"/>
          <w:sz w:val="24"/>
        </w:rPr>
        <w:t>1</w:t>
      </w:r>
      <w:r w:rsidRPr="00AC5E01">
        <w:rPr>
          <w:rFonts w:hAnsi="宋体"/>
          <w:sz w:val="24"/>
        </w:rPr>
        <w:t>、检测原理：质量光度法（</w:t>
      </w:r>
      <w:r w:rsidRPr="00AC5E01">
        <w:rPr>
          <w:rFonts w:hAnsi="宋体"/>
          <w:sz w:val="24"/>
        </w:rPr>
        <w:t>Mass photometry</w:t>
      </w:r>
      <w:r w:rsidRPr="00AC5E01">
        <w:rPr>
          <w:rFonts w:hAnsi="宋体"/>
          <w:sz w:val="24"/>
        </w:rPr>
        <w:t>），通过单分子散射光的方式测量单分子的质量；</w:t>
      </w:r>
    </w:p>
    <w:p w:rsidR="00877D52" w:rsidRPr="00AC5E01" w:rsidRDefault="00877D52" w:rsidP="00877D52">
      <w:pPr>
        <w:spacing w:line="360" w:lineRule="auto"/>
        <w:ind w:firstLineChars="200" w:firstLine="480"/>
        <w:rPr>
          <w:rFonts w:hAnsi="宋体"/>
          <w:sz w:val="24"/>
        </w:rPr>
      </w:pPr>
      <w:r w:rsidRPr="00AC5E01">
        <w:rPr>
          <w:rFonts w:ascii="宋体" w:hAnsi="宋体" w:cs="宋体" w:hint="eastAsia"/>
          <w:bCs/>
          <w:kern w:val="0"/>
          <w:sz w:val="24"/>
        </w:rPr>
        <w:t>★</w:t>
      </w:r>
      <w:r w:rsidRPr="00AC5E01">
        <w:rPr>
          <w:rFonts w:hAnsi="宋体"/>
          <w:sz w:val="24"/>
        </w:rPr>
        <w:t>2</w:t>
      </w:r>
      <w:r w:rsidRPr="00AC5E01">
        <w:rPr>
          <w:rFonts w:hAnsi="宋体"/>
          <w:sz w:val="24"/>
        </w:rPr>
        <w:t>、无需标记，无需固定，测量溶液中的分子的真实、天然状态；</w:t>
      </w:r>
    </w:p>
    <w:p w:rsidR="00877D52" w:rsidRPr="00AC5E01" w:rsidRDefault="00877D52" w:rsidP="00877D52">
      <w:pPr>
        <w:spacing w:line="360" w:lineRule="auto"/>
        <w:ind w:firstLineChars="200" w:firstLine="480"/>
        <w:rPr>
          <w:rFonts w:hAnsi="宋体"/>
          <w:sz w:val="24"/>
        </w:rPr>
      </w:pPr>
      <w:r w:rsidRPr="00AC5E01">
        <w:rPr>
          <w:rFonts w:hAnsi="宋体"/>
          <w:sz w:val="24"/>
        </w:rPr>
        <w:t>#3</w:t>
      </w:r>
      <w:r w:rsidRPr="00AC5E01">
        <w:rPr>
          <w:rFonts w:hAnsi="宋体"/>
          <w:sz w:val="24"/>
        </w:rPr>
        <w:t>、适用于各种缓冲液中，与膜蛋白相容；可检测样本中所有亚群体的信息；</w:t>
      </w:r>
    </w:p>
    <w:p w:rsidR="00877D52" w:rsidRPr="00AC5E01" w:rsidRDefault="00877D52" w:rsidP="00877D52">
      <w:pPr>
        <w:spacing w:line="360" w:lineRule="auto"/>
        <w:ind w:firstLineChars="200" w:firstLine="480"/>
        <w:rPr>
          <w:rFonts w:hAnsi="宋体"/>
          <w:sz w:val="24"/>
        </w:rPr>
      </w:pPr>
      <w:r w:rsidRPr="00AC5E01">
        <w:rPr>
          <w:rFonts w:hAnsi="宋体"/>
          <w:sz w:val="24"/>
        </w:rPr>
        <w:t>#4</w:t>
      </w:r>
      <w:r w:rsidRPr="00AC5E01">
        <w:rPr>
          <w:rFonts w:hAnsi="宋体"/>
          <w:sz w:val="24"/>
        </w:rPr>
        <w:t>、可用于组分分析，即样品纯度和成分分析以及异质生物分子的质量分析测量；</w:t>
      </w:r>
    </w:p>
    <w:p w:rsidR="00877D52" w:rsidRPr="00AC5E01" w:rsidRDefault="00877D52" w:rsidP="00877D52">
      <w:pPr>
        <w:spacing w:line="360" w:lineRule="auto"/>
        <w:ind w:firstLineChars="200" w:firstLine="480"/>
        <w:rPr>
          <w:rFonts w:hAnsi="宋体"/>
          <w:sz w:val="24"/>
        </w:rPr>
      </w:pPr>
      <w:r w:rsidRPr="00AC5E01">
        <w:rPr>
          <w:rFonts w:hAnsi="宋体" w:hint="eastAsia"/>
          <w:sz w:val="24"/>
        </w:rPr>
        <w:t>#</w:t>
      </w:r>
      <w:r w:rsidRPr="00AC5E01">
        <w:rPr>
          <w:rFonts w:hAnsi="宋体"/>
          <w:sz w:val="24"/>
        </w:rPr>
        <w:t>5</w:t>
      </w:r>
      <w:r w:rsidRPr="00AC5E01">
        <w:rPr>
          <w:rFonts w:hAnsi="宋体"/>
          <w:sz w:val="24"/>
        </w:rPr>
        <w:t>、可用于功能分析，即生物分子间相互作用以及蛋白质复合物的组装与化学计量；</w:t>
      </w:r>
    </w:p>
    <w:p w:rsidR="00877D52" w:rsidRPr="00AC5E01" w:rsidRDefault="00877D52" w:rsidP="00877D52">
      <w:pPr>
        <w:spacing w:line="360" w:lineRule="auto"/>
        <w:ind w:firstLineChars="200" w:firstLine="480"/>
        <w:rPr>
          <w:rFonts w:hAnsi="宋体"/>
          <w:sz w:val="24"/>
        </w:rPr>
      </w:pPr>
      <w:r w:rsidRPr="00AC5E01">
        <w:rPr>
          <w:rFonts w:hAnsi="宋体"/>
          <w:sz w:val="24"/>
        </w:rPr>
        <w:t>6</w:t>
      </w:r>
      <w:r w:rsidRPr="00AC5E01">
        <w:rPr>
          <w:rFonts w:hAnsi="宋体"/>
          <w:sz w:val="24"/>
        </w:rPr>
        <w:t>、激光自动对焦，波长</w:t>
      </w:r>
      <w:r w:rsidRPr="00AC5E01">
        <w:rPr>
          <w:rFonts w:hAnsi="宋体"/>
          <w:sz w:val="24"/>
        </w:rPr>
        <w:t>525nm</w:t>
      </w:r>
      <w:r w:rsidRPr="00AC5E01">
        <w:rPr>
          <w:rFonts w:hAnsi="宋体"/>
          <w:sz w:val="24"/>
        </w:rPr>
        <w:t>；</w:t>
      </w:r>
    </w:p>
    <w:p w:rsidR="00877D52" w:rsidRPr="00AC5E01" w:rsidRDefault="00877D52" w:rsidP="00877D52">
      <w:pPr>
        <w:spacing w:line="360" w:lineRule="auto"/>
        <w:ind w:firstLineChars="200" w:firstLine="480"/>
        <w:rPr>
          <w:rFonts w:hAnsi="宋体"/>
          <w:sz w:val="24"/>
        </w:rPr>
      </w:pPr>
      <w:r w:rsidRPr="00AC5E01">
        <w:rPr>
          <w:rFonts w:hAnsi="宋体"/>
          <w:sz w:val="24"/>
        </w:rPr>
        <w:t>#7</w:t>
      </w:r>
      <w:r w:rsidRPr="00AC5E01">
        <w:rPr>
          <w:rFonts w:hAnsi="宋体"/>
          <w:sz w:val="24"/>
        </w:rPr>
        <w:t>、采样频率（标准设定）：</w:t>
      </w:r>
      <w:r w:rsidRPr="00AC5E01">
        <w:rPr>
          <w:rFonts w:hAnsi="宋体"/>
          <w:sz w:val="24"/>
        </w:rPr>
        <w:t>1 kHz</w:t>
      </w:r>
      <w:r w:rsidRPr="00AC5E01">
        <w:rPr>
          <w:rFonts w:hAnsi="宋体"/>
          <w:sz w:val="24"/>
        </w:rPr>
        <w:t>（原始），</w:t>
      </w:r>
      <w:r w:rsidRPr="00AC5E01">
        <w:rPr>
          <w:rFonts w:hAnsi="宋体"/>
          <w:sz w:val="24"/>
        </w:rPr>
        <w:t>100 Hz</w:t>
      </w:r>
      <w:r w:rsidRPr="00AC5E01">
        <w:rPr>
          <w:rFonts w:hAnsi="宋体"/>
          <w:sz w:val="24"/>
        </w:rPr>
        <w:t>（集成）；</w:t>
      </w:r>
    </w:p>
    <w:p w:rsidR="00877D52" w:rsidRPr="00AC5E01" w:rsidRDefault="00877D52" w:rsidP="00877D52">
      <w:pPr>
        <w:spacing w:line="360" w:lineRule="auto"/>
        <w:ind w:firstLineChars="200" w:firstLine="480"/>
        <w:rPr>
          <w:rFonts w:hAnsi="宋体"/>
          <w:sz w:val="24"/>
        </w:rPr>
      </w:pPr>
      <w:r w:rsidRPr="00AC5E01">
        <w:rPr>
          <w:rFonts w:hAnsi="宋体"/>
          <w:sz w:val="24"/>
        </w:rPr>
        <w:t>#8</w:t>
      </w:r>
      <w:r w:rsidRPr="00AC5E01">
        <w:rPr>
          <w:rFonts w:hAnsi="宋体"/>
          <w:sz w:val="24"/>
        </w:rPr>
        <w:t>、测量精度为物体质量的±</w:t>
      </w:r>
      <w:r w:rsidRPr="00AC5E01">
        <w:rPr>
          <w:rFonts w:hAnsi="宋体"/>
          <w:sz w:val="24"/>
        </w:rPr>
        <w:t>2%</w:t>
      </w:r>
      <w:r w:rsidRPr="00AC5E01">
        <w:rPr>
          <w:rFonts w:hAnsi="宋体"/>
          <w:sz w:val="24"/>
        </w:rPr>
        <w:t>；</w:t>
      </w:r>
    </w:p>
    <w:p w:rsidR="00877D52" w:rsidRPr="00AC5E01" w:rsidRDefault="00877D52" w:rsidP="00877D52">
      <w:pPr>
        <w:spacing w:line="360" w:lineRule="auto"/>
        <w:ind w:firstLineChars="200" w:firstLine="480"/>
        <w:rPr>
          <w:rFonts w:hAnsi="宋体"/>
          <w:sz w:val="24"/>
        </w:rPr>
      </w:pPr>
      <w:r w:rsidRPr="00AC5E01">
        <w:rPr>
          <w:rFonts w:hAnsi="宋体"/>
          <w:sz w:val="24"/>
        </w:rPr>
        <w:t>#9</w:t>
      </w:r>
      <w:r w:rsidRPr="00AC5E01">
        <w:rPr>
          <w:rFonts w:hAnsi="宋体"/>
          <w:sz w:val="24"/>
        </w:rPr>
        <w:t>、单次测量质量误差为物体质量的</w:t>
      </w:r>
      <w:r w:rsidRPr="00AC5E01">
        <w:rPr>
          <w:rFonts w:hAnsi="宋体"/>
          <w:sz w:val="24"/>
        </w:rPr>
        <w:t xml:space="preserve">5% @ 10 </w:t>
      </w:r>
      <w:proofErr w:type="spellStart"/>
      <w:r w:rsidRPr="00AC5E01">
        <w:rPr>
          <w:rFonts w:hAnsi="宋体"/>
          <w:sz w:val="24"/>
        </w:rPr>
        <w:t>nM</w:t>
      </w:r>
      <w:proofErr w:type="spellEnd"/>
      <w:r w:rsidRPr="00AC5E01">
        <w:rPr>
          <w:rFonts w:hAnsi="宋体"/>
          <w:sz w:val="24"/>
        </w:rPr>
        <w:t>；</w:t>
      </w:r>
    </w:p>
    <w:p w:rsidR="00877D52" w:rsidRPr="00AC5E01" w:rsidRDefault="00877D52" w:rsidP="00877D52">
      <w:pPr>
        <w:spacing w:line="360" w:lineRule="auto"/>
        <w:ind w:firstLineChars="200" w:firstLine="480"/>
        <w:rPr>
          <w:rFonts w:hAnsi="宋体"/>
          <w:sz w:val="24"/>
        </w:rPr>
      </w:pPr>
      <w:r w:rsidRPr="00AC5E01">
        <w:rPr>
          <w:rFonts w:hAnsi="宋体"/>
          <w:sz w:val="24"/>
        </w:rPr>
        <w:t>10</w:t>
      </w:r>
      <w:r w:rsidRPr="00AC5E01">
        <w:rPr>
          <w:rFonts w:hAnsi="宋体"/>
          <w:sz w:val="24"/>
        </w:rPr>
        <w:t>、分辨率（半高宽）</w:t>
      </w:r>
      <w:r w:rsidRPr="00AC5E01">
        <w:rPr>
          <w:rFonts w:hAnsi="宋体"/>
          <w:sz w:val="24"/>
        </w:rPr>
        <w:t xml:space="preserve">25 kDa@66 </w:t>
      </w:r>
      <w:proofErr w:type="spellStart"/>
      <w:r w:rsidRPr="00AC5E01">
        <w:rPr>
          <w:rFonts w:hAnsi="宋体"/>
          <w:sz w:val="24"/>
        </w:rPr>
        <w:t>kDa</w:t>
      </w:r>
      <w:proofErr w:type="spellEnd"/>
      <w:r w:rsidRPr="00AC5E01">
        <w:rPr>
          <w:rFonts w:hAnsi="宋体"/>
          <w:sz w:val="24"/>
        </w:rPr>
        <w:t>，</w:t>
      </w:r>
      <w:r w:rsidRPr="00AC5E01">
        <w:rPr>
          <w:rFonts w:hAnsi="宋体"/>
          <w:sz w:val="24"/>
        </w:rPr>
        <w:t xml:space="preserve">85 kDa@660 </w:t>
      </w:r>
      <w:proofErr w:type="spellStart"/>
      <w:r w:rsidRPr="00AC5E01">
        <w:rPr>
          <w:rFonts w:hAnsi="宋体"/>
          <w:sz w:val="24"/>
        </w:rPr>
        <w:t>kDa</w:t>
      </w:r>
      <w:proofErr w:type="spellEnd"/>
      <w:r w:rsidRPr="00AC5E01">
        <w:rPr>
          <w:rFonts w:hAnsi="宋体"/>
          <w:sz w:val="24"/>
        </w:rPr>
        <w:t>；</w:t>
      </w:r>
    </w:p>
    <w:p w:rsidR="00877D52" w:rsidRPr="00AC5E01" w:rsidRDefault="00877D52" w:rsidP="00877D52">
      <w:pPr>
        <w:spacing w:line="360" w:lineRule="auto"/>
        <w:ind w:firstLineChars="200" w:firstLine="480"/>
        <w:rPr>
          <w:rFonts w:hAnsi="宋体"/>
          <w:sz w:val="24"/>
        </w:rPr>
      </w:pPr>
      <w:r w:rsidRPr="00AC5E01">
        <w:rPr>
          <w:rFonts w:hAnsi="宋体"/>
          <w:sz w:val="24"/>
        </w:rPr>
        <w:t>11</w:t>
      </w:r>
      <w:r w:rsidRPr="00AC5E01">
        <w:rPr>
          <w:rFonts w:hAnsi="宋体"/>
          <w:sz w:val="24"/>
        </w:rPr>
        <w:t>、灵敏度＜</w:t>
      </w:r>
      <w:r w:rsidRPr="00AC5E01">
        <w:rPr>
          <w:rFonts w:hAnsi="宋体"/>
          <w:sz w:val="24"/>
        </w:rPr>
        <w:t xml:space="preserve">1 </w:t>
      </w:r>
      <w:proofErr w:type="spellStart"/>
      <w:r w:rsidRPr="00AC5E01">
        <w:rPr>
          <w:rFonts w:hAnsi="宋体"/>
          <w:sz w:val="24"/>
        </w:rPr>
        <w:t>ng</w:t>
      </w:r>
      <w:proofErr w:type="spellEnd"/>
      <w:r w:rsidRPr="00AC5E01">
        <w:rPr>
          <w:rFonts w:hAnsi="宋体"/>
          <w:sz w:val="24"/>
        </w:rPr>
        <w:t>蛋白质；</w:t>
      </w:r>
    </w:p>
    <w:p w:rsidR="00877D52" w:rsidRPr="00AC5E01" w:rsidRDefault="00877D52" w:rsidP="00877D52">
      <w:pPr>
        <w:spacing w:line="360" w:lineRule="auto"/>
        <w:ind w:firstLineChars="200" w:firstLine="480"/>
        <w:rPr>
          <w:rFonts w:hAnsi="宋体"/>
          <w:sz w:val="24"/>
        </w:rPr>
      </w:pPr>
      <w:r w:rsidRPr="00AC5E01">
        <w:rPr>
          <w:rFonts w:hAnsi="宋体"/>
          <w:sz w:val="24"/>
        </w:rPr>
        <w:t>12</w:t>
      </w:r>
      <w:r w:rsidRPr="00AC5E01">
        <w:rPr>
          <w:rFonts w:hAnsi="宋体"/>
          <w:sz w:val="24"/>
        </w:rPr>
        <w:t>、基于</w:t>
      </w:r>
      <w:r w:rsidRPr="00AC5E01">
        <w:rPr>
          <w:rFonts w:hAnsi="宋体"/>
          <w:sz w:val="24"/>
        </w:rPr>
        <w:t>AOD</w:t>
      </w:r>
      <w:r w:rsidRPr="00AC5E01">
        <w:rPr>
          <w:rFonts w:hAnsi="宋体"/>
          <w:sz w:val="24"/>
        </w:rPr>
        <w:t>的点扫描；</w:t>
      </w:r>
    </w:p>
    <w:p w:rsidR="00877D52" w:rsidRPr="00AC5E01" w:rsidRDefault="00877D52" w:rsidP="00877D52">
      <w:pPr>
        <w:spacing w:line="360" w:lineRule="auto"/>
        <w:ind w:firstLineChars="200" w:firstLine="480"/>
        <w:rPr>
          <w:rFonts w:hAnsi="宋体"/>
          <w:sz w:val="24"/>
        </w:rPr>
      </w:pPr>
      <w:r w:rsidRPr="00AC5E01">
        <w:rPr>
          <w:rFonts w:hAnsi="宋体"/>
          <w:sz w:val="24"/>
        </w:rPr>
        <w:t>#13</w:t>
      </w:r>
      <w:r w:rsidRPr="00AC5E01">
        <w:rPr>
          <w:rFonts w:hAnsi="宋体"/>
          <w:sz w:val="24"/>
        </w:rPr>
        <w:t>、像素：</w:t>
      </w:r>
      <w:r w:rsidRPr="00AC5E01">
        <w:rPr>
          <w:rFonts w:hAnsi="宋体"/>
          <w:sz w:val="24"/>
        </w:rPr>
        <w:t>12 nm</w:t>
      </w:r>
      <w:r w:rsidRPr="00AC5E01">
        <w:rPr>
          <w:rFonts w:hAnsi="宋体"/>
          <w:sz w:val="24"/>
        </w:rPr>
        <w:t>；</w:t>
      </w:r>
    </w:p>
    <w:p w:rsidR="00877D52" w:rsidRPr="00AC5E01" w:rsidRDefault="00877D52" w:rsidP="00877D52">
      <w:pPr>
        <w:spacing w:line="360" w:lineRule="auto"/>
        <w:ind w:firstLineChars="200" w:firstLine="480"/>
        <w:rPr>
          <w:rFonts w:hAnsi="宋体"/>
          <w:sz w:val="24"/>
        </w:rPr>
      </w:pPr>
      <w:r w:rsidRPr="00AC5E01">
        <w:rPr>
          <w:rFonts w:ascii="宋体" w:hAnsi="宋体" w:cs="宋体" w:hint="eastAsia"/>
          <w:bCs/>
          <w:kern w:val="0"/>
          <w:sz w:val="24"/>
        </w:rPr>
        <w:t>★</w:t>
      </w:r>
      <w:r w:rsidRPr="00AC5E01">
        <w:rPr>
          <w:rFonts w:hAnsi="宋体"/>
          <w:sz w:val="24"/>
        </w:rPr>
        <w:t>14</w:t>
      </w:r>
      <w:r w:rsidRPr="00AC5E01">
        <w:rPr>
          <w:rFonts w:hAnsi="宋体"/>
          <w:sz w:val="24"/>
        </w:rPr>
        <w:t>、分子量范围：</w:t>
      </w:r>
      <w:r w:rsidRPr="00AC5E01">
        <w:rPr>
          <w:rFonts w:hAnsi="宋体" w:hint="eastAsia"/>
          <w:sz w:val="24"/>
        </w:rPr>
        <w:t>可达</w:t>
      </w:r>
      <w:r w:rsidRPr="00AC5E01">
        <w:rPr>
          <w:rFonts w:hAnsi="宋体"/>
          <w:sz w:val="24"/>
        </w:rPr>
        <w:t xml:space="preserve">5 </w:t>
      </w:r>
      <w:proofErr w:type="spellStart"/>
      <w:r w:rsidRPr="00AC5E01">
        <w:rPr>
          <w:rFonts w:hAnsi="宋体"/>
          <w:sz w:val="24"/>
        </w:rPr>
        <w:t>MDa</w:t>
      </w:r>
      <w:proofErr w:type="spellEnd"/>
      <w:r w:rsidRPr="00AC5E01">
        <w:rPr>
          <w:rFonts w:hAnsi="宋体"/>
          <w:sz w:val="24"/>
        </w:rPr>
        <w:t>；</w:t>
      </w:r>
    </w:p>
    <w:p w:rsidR="00877D52" w:rsidRPr="00AC5E01" w:rsidRDefault="00877D52" w:rsidP="00877D52">
      <w:pPr>
        <w:spacing w:line="360" w:lineRule="auto"/>
        <w:ind w:firstLineChars="200" w:firstLine="480"/>
        <w:rPr>
          <w:rFonts w:hAnsi="宋体"/>
          <w:sz w:val="24"/>
        </w:rPr>
      </w:pPr>
      <w:r w:rsidRPr="00AC5E01">
        <w:rPr>
          <w:rFonts w:hAnsi="宋体" w:hint="eastAsia"/>
          <w:sz w:val="24"/>
        </w:rPr>
        <w:t>#</w:t>
      </w:r>
      <w:r w:rsidRPr="00AC5E01">
        <w:rPr>
          <w:rFonts w:hAnsi="宋体"/>
          <w:sz w:val="24"/>
        </w:rPr>
        <w:t>15</w:t>
      </w:r>
      <w:r w:rsidRPr="00AC5E01">
        <w:rPr>
          <w:rFonts w:hAnsi="宋体"/>
          <w:sz w:val="24"/>
        </w:rPr>
        <w:t>、浓度范围：</w:t>
      </w:r>
      <w:r w:rsidRPr="00AC5E01">
        <w:rPr>
          <w:rFonts w:hAnsi="宋体"/>
          <w:sz w:val="24"/>
        </w:rPr>
        <w:t xml:space="preserve"> 100 </w:t>
      </w:r>
      <w:proofErr w:type="spellStart"/>
      <w:r w:rsidRPr="00AC5E01">
        <w:rPr>
          <w:rFonts w:hAnsi="宋体"/>
          <w:sz w:val="24"/>
        </w:rPr>
        <w:t>pM</w:t>
      </w:r>
      <w:proofErr w:type="spellEnd"/>
      <w:r w:rsidRPr="00AC5E01">
        <w:rPr>
          <w:rFonts w:hAnsi="宋体"/>
          <w:sz w:val="24"/>
        </w:rPr>
        <w:t xml:space="preserve"> </w:t>
      </w:r>
      <w:r w:rsidRPr="00AC5E01">
        <w:rPr>
          <w:rFonts w:hAnsi="宋体"/>
          <w:sz w:val="24"/>
        </w:rPr>
        <w:t>–</w:t>
      </w:r>
      <w:r w:rsidRPr="00AC5E01">
        <w:rPr>
          <w:rFonts w:hAnsi="宋体"/>
          <w:sz w:val="24"/>
        </w:rPr>
        <w:t xml:space="preserve"> 100 </w:t>
      </w:r>
      <w:proofErr w:type="spellStart"/>
      <w:r w:rsidRPr="00AC5E01">
        <w:rPr>
          <w:rFonts w:hAnsi="宋体"/>
          <w:sz w:val="24"/>
        </w:rPr>
        <w:t>nM</w:t>
      </w:r>
      <w:proofErr w:type="spellEnd"/>
      <w:r w:rsidRPr="00AC5E01">
        <w:rPr>
          <w:rFonts w:hAnsi="宋体"/>
          <w:sz w:val="24"/>
        </w:rPr>
        <w:t>（颗粒浓度）；</w:t>
      </w:r>
    </w:p>
    <w:p w:rsidR="00877D52" w:rsidRPr="00AC5E01" w:rsidRDefault="00877D52" w:rsidP="00877D52">
      <w:pPr>
        <w:spacing w:line="360" w:lineRule="auto"/>
        <w:ind w:firstLineChars="200" w:firstLine="480"/>
        <w:rPr>
          <w:rFonts w:hAnsi="宋体"/>
          <w:sz w:val="24"/>
        </w:rPr>
      </w:pPr>
      <w:r w:rsidRPr="00AC5E01">
        <w:rPr>
          <w:rFonts w:hAnsi="宋体"/>
          <w:sz w:val="24"/>
        </w:rPr>
        <w:t>#16</w:t>
      </w:r>
      <w:r w:rsidRPr="00AC5E01">
        <w:rPr>
          <w:rFonts w:hAnsi="宋体"/>
          <w:sz w:val="24"/>
        </w:rPr>
        <w:t>、样品体积：</w:t>
      </w:r>
      <w:r w:rsidRPr="00AC5E01">
        <w:rPr>
          <w:rFonts w:hAnsi="宋体"/>
          <w:sz w:val="24"/>
        </w:rPr>
        <w:t xml:space="preserve">5 </w:t>
      </w:r>
      <w:r w:rsidRPr="00AC5E01">
        <w:rPr>
          <w:rFonts w:hAnsi="宋体"/>
          <w:sz w:val="24"/>
        </w:rPr>
        <w:t>–</w:t>
      </w:r>
      <w:r w:rsidRPr="00AC5E01">
        <w:rPr>
          <w:rFonts w:hAnsi="宋体"/>
          <w:sz w:val="24"/>
        </w:rPr>
        <w:t xml:space="preserve"> 20 </w:t>
      </w:r>
      <w:r w:rsidRPr="00AC5E01">
        <w:rPr>
          <w:rFonts w:hAnsi="宋体"/>
          <w:sz w:val="24"/>
        </w:rPr>
        <w:t>µ</w:t>
      </w:r>
      <w:r w:rsidRPr="00AC5E01">
        <w:rPr>
          <w:rFonts w:hAnsi="宋体"/>
          <w:sz w:val="24"/>
        </w:rPr>
        <w:t>l</w:t>
      </w:r>
      <w:r w:rsidRPr="00AC5E01">
        <w:rPr>
          <w:rFonts w:hAnsi="宋体"/>
          <w:sz w:val="24"/>
        </w:rPr>
        <w:t>；</w:t>
      </w:r>
    </w:p>
    <w:p w:rsidR="00877D52" w:rsidRPr="00AC5E01" w:rsidRDefault="00877D52" w:rsidP="00877D52">
      <w:pPr>
        <w:spacing w:line="360" w:lineRule="auto"/>
        <w:ind w:firstLineChars="200" w:firstLine="480"/>
        <w:rPr>
          <w:rFonts w:hAnsi="宋体"/>
          <w:sz w:val="24"/>
        </w:rPr>
      </w:pPr>
      <w:r w:rsidRPr="00AC5E01">
        <w:rPr>
          <w:rFonts w:hAnsi="宋体"/>
          <w:sz w:val="24"/>
        </w:rPr>
        <w:t>17</w:t>
      </w:r>
      <w:r w:rsidRPr="00AC5E01">
        <w:rPr>
          <w:rFonts w:hAnsi="宋体"/>
          <w:sz w:val="24"/>
        </w:rPr>
        <w:t>、视野：</w:t>
      </w:r>
      <w:r w:rsidRPr="00AC5E01">
        <w:rPr>
          <w:rFonts w:hAnsi="宋体"/>
          <w:sz w:val="24"/>
        </w:rPr>
        <w:t xml:space="preserve">4 x 11 </w:t>
      </w:r>
      <w:proofErr w:type="spellStart"/>
      <w:r w:rsidRPr="00AC5E01">
        <w:rPr>
          <w:rFonts w:hAnsi="宋体"/>
          <w:sz w:val="24"/>
        </w:rPr>
        <w:t>μ</w:t>
      </w:r>
      <w:r w:rsidRPr="00AC5E01">
        <w:rPr>
          <w:rFonts w:hAnsi="宋体"/>
          <w:sz w:val="24"/>
        </w:rPr>
        <w:t>m</w:t>
      </w:r>
      <w:proofErr w:type="spellEnd"/>
      <w:r w:rsidRPr="00AC5E01">
        <w:rPr>
          <w:rFonts w:hAnsi="宋体"/>
          <w:sz w:val="24"/>
        </w:rPr>
        <w:t xml:space="preserve"> (@ 500 Hz) </w:t>
      </w:r>
      <w:r w:rsidRPr="00AC5E01">
        <w:rPr>
          <w:rFonts w:hAnsi="宋体"/>
          <w:sz w:val="24"/>
        </w:rPr>
        <w:t>—</w:t>
      </w:r>
      <w:r w:rsidRPr="00AC5E01">
        <w:rPr>
          <w:rFonts w:hAnsi="宋体"/>
          <w:sz w:val="24"/>
        </w:rPr>
        <w:t xml:space="preserve"> 12 x 17 </w:t>
      </w:r>
      <w:proofErr w:type="spellStart"/>
      <w:r w:rsidRPr="00AC5E01">
        <w:rPr>
          <w:rFonts w:hAnsi="宋体"/>
          <w:sz w:val="24"/>
        </w:rPr>
        <w:t>μ</w:t>
      </w:r>
      <w:r w:rsidRPr="00AC5E01">
        <w:rPr>
          <w:rFonts w:hAnsi="宋体"/>
          <w:sz w:val="24"/>
        </w:rPr>
        <w:t>m</w:t>
      </w:r>
      <w:proofErr w:type="spellEnd"/>
      <w:r w:rsidRPr="00AC5E01">
        <w:rPr>
          <w:rFonts w:hAnsi="宋体"/>
          <w:sz w:val="24"/>
        </w:rPr>
        <w:t xml:space="preserve"> (@ 135 Hz)</w:t>
      </w:r>
      <w:r w:rsidRPr="00AC5E01">
        <w:rPr>
          <w:rFonts w:hAnsi="宋体"/>
          <w:sz w:val="24"/>
        </w:rPr>
        <w:t>；</w:t>
      </w:r>
    </w:p>
    <w:p w:rsidR="00877D52" w:rsidRPr="00AC5E01" w:rsidRDefault="00877D52" w:rsidP="00877D52">
      <w:pPr>
        <w:spacing w:line="360" w:lineRule="auto"/>
        <w:ind w:firstLineChars="200" w:firstLine="480"/>
        <w:rPr>
          <w:rFonts w:hAnsi="宋体"/>
          <w:sz w:val="24"/>
        </w:rPr>
      </w:pPr>
      <w:r w:rsidRPr="00AC5E01">
        <w:rPr>
          <w:rFonts w:hAnsi="宋体"/>
          <w:sz w:val="24"/>
        </w:rPr>
        <w:t>18</w:t>
      </w:r>
      <w:r w:rsidRPr="00AC5E01">
        <w:rPr>
          <w:rFonts w:hAnsi="宋体"/>
          <w:sz w:val="24"/>
        </w:rPr>
        <w:t>、自动控制系统，可满足仪器使用过程的要求：英特尔酷</w:t>
      </w:r>
      <w:proofErr w:type="gramStart"/>
      <w:r w:rsidRPr="00AC5E01">
        <w:rPr>
          <w:rFonts w:hAnsi="宋体"/>
          <w:sz w:val="24"/>
        </w:rPr>
        <w:t>睿</w:t>
      </w:r>
      <w:proofErr w:type="gramEnd"/>
      <w:r w:rsidRPr="00AC5E01">
        <w:rPr>
          <w:rFonts w:hAnsi="宋体"/>
          <w:sz w:val="24"/>
        </w:rPr>
        <w:t>i7</w:t>
      </w:r>
      <w:r w:rsidRPr="00AC5E01">
        <w:rPr>
          <w:rFonts w:hAnsi="宋体"/>
          <w:sz w:val="24"/>
        </w:rPr>
        <w:t>，内存容量</w:t>
      </w:r>
      <w:r w:rsidRPr="00AC5E01">
        <w:rPr>
          <w:rFonts w:hAnsi="宋体"/>
          <w:sz w:val="24"/>
        </w:rPr>
        <w:t>16GB</w:t>
      </w:r>
      <w:r w:rsidRPr="00AC5E01">
        <w:rPr>
          <w:rFonts w:hAnsi="宋体"/>
          <w:sz w:val="24"/>
        </w:rPr>
        <w:t>，固态硬盘容量</w:t>
      </w:r>
      <w:r w:rsidRPr="00AC5E01">
        <w:rPr>
          <w:rFonts w:hAnsi="宋体"/>
          <w:sz w:val="24"/>
        </w:rPr>
        <w:t>256G</w:t>
      </w:r>
      <w:r w:rsidRPr="00AC5E01">
        <w:rPr>
          <w:rFonts w:hAnsi="宋体"/>
          <w:sz w:val="24"/>
        </w:rPr>
        <w:t>，硬盘</w:t>
      </w:r>
      <w:r w:rsidRPr="00AC5E01">
        <w:rPr>
          <w:rFonts w:hAnsi="宋体"/>
          <w:sz w:val="24"/>
        </w:rPr>
        <w:t>2TB</w:t>
      </w:r>
      <w:r w:rsidRPr="00AC5E01">
        <w:rPr>
          <w:rFonts w:hAnsi="宋体"/>
          <w:sz w:val="24"/>
        </w:rPr>
        <w:t>，</w:t>
      </w:r>
      <w:r w:rsidRPr="00AC5E01">
        <w:rPr>
          <w:rFonts w:hAnsi="宋体"/>
          <w:sz w:val="24"/>
        </w:rPr>
        <w:t>Windows 10</w:t>
      </w:r>
      <w:r w:rsidRPr="00AC5E01">
        <w:rPr>
          <w:rFonts w:hAnsi="宋体"/>
          <w:sz w:val="24"/>
        </w:rPr>
        <w:t>系统；</w:t>
      </w:r>
    </w:p>
    <w:p w:rsidR="00877D52" w:rsidRPr="00AC5E01" w:rsidRDefault="00877D52" w:rsidP="00877D52">
      <w:pPr>
        <w:spacing w:line="360" w:lineRule="auto"/>
        <w:ind w:firstLineChars="200" w:firstLine="480"/>
      </w:pPr>
      <w:r w:rsidRPr="00AC5E01">
        <w:rPr>
          <w:rFonts w:hAnsi="宋体"/>
          <w:sz w:val="24"/>
        </w:rPr>
        <w:t>19</w:t>
      </w:r>
      <w:r w:rsidRPr="00AC5E01">
        <w:rPr>
          <w:rFonts w:hAnsi="宋体"/>
          <w:sz w:val="24"/>
        </w:rPr>
        <w:t>、预装成熟的数据获取软件和数据分析软件：</w:t>
      </w:r>
      <w:r w:rsidRPr="00AC5E01">
        <w:rPr>
          <w:rFonts w:hAnsi="宋体"/>
          <w:sz w:val="24"/>
        </w:rPr>
        <w:t xml:space="preserve">1 </w:t>
      </w:r>
      <w:r w:rsidRPr="00AC5E01">
        <w:rPr>
          <w:rFonts w:hAnsi="宋体"/>
          <w:sz w:val="24"/>
        </w:rPr>
        <w:t>份授权版</w:t>
      </w:r>
      <w:proofErr w:type="spellStart"/>
      <w:r w:rsidRPr="00AC5E01">
        <w:rPr>
          <w:rFonts w:hAnsi="宋体"/>
          <w:sz w:val="24"/>
        </w:rPr>
        <w:t>AcquireMP</w:t>
      </w:r>
      <w:proofErr w:type="spellEnd"/>
      <w:r w:rsidRPr="00AC5E01">
        <w:rPr>
          <w:rFonts w:hAnsi="宋体"/>
          <w:sz w:val="24"/>
        </w:rPr>
        <w:t xml:space="preserve"> </w:t>
      </w:r>
      <w:r w:rsidRPr="00AC5E01">
        <w:rPr>
          <w:rFonts w:hAnsi="宋体"/>
          <w:sz w:val="24"/>
        </w:rPr>
        <w:t>（数据收集软件）</w:t>
      </w:r>
      <w:r w:rsidRPr="00AC5E01">
        <w:rPr>
          <w:rFonts w:hAnsi="宋体"/>
          <w:sz w:val="24"/>
        </w:rPr>
        <w:t xml:space="preserve"> + 6</w:t>
      </w:r>
      <w:r w:rsidRPr="00AC5E01">
        <w:rPr>
          <w:rFonts w:hAnsi="宋体"/>
          <w:sz w:val="24"/>
        </w:rPr>
        <w:t>份授权版</w:t>
      </w:r>
      <w:proofErr w:type="spellStart"/>
      <w:r w:rsidRPr="00AC5E01">
        <w:rPr>
          <w:rFonts w:hAnsi="宋体"/>
          <w:sz w:val="24"/>
        </w:rPr>
        <w:t>DiscoverMP</w:t>
      </w:r>
      <w:proofErr w:type="spellEnd"/>
      <w:r w:rsidRPr="00AC5E01">
        <w:rPr>
          <w:rFonts w:hAnsi="宋体"/>
          <w:sz w:val="24"/>
        </w:rPr>
        <w:t>（分析软件）；</w:t>
      </w:r>
    </w:p>
    <w:p w:rsidR="00877D52" w:rsidRPr="00AC5E01" w:rsidRDefault="00877D52" w:rsidP="00877D52">
      <w:pPr>
        <w:spacing w:line="360" w:lineRule="auto"/>
        <w:ind w:firstLineChars="200" w:firstLine="480"/>
        <w:jc w:val="left"/>
        <w:rPr>
          <w:rFonts w:ascii="等线" w:hAnsi="等线"/>
          <w:sz w:val="24"/>
        </w:rPr>
      </w:pPr>
    </w:p>
    <w:p w:rsidR="00877D52" w:rsidRPr="00AC5E01" w:rsidRDefault="00877D52" w:rsidP="00877D52">
      <w:pPr>
        <w:spacing w:line="360" w:lineRule="auto"/>
        <w:jc w:val="left"/>
        <w:rPr>
          <w:rFonts w:ascii="等线" w:hAnsi="等线"/>
          <w:b/>
          <w:sz w:val="24"/>
        </w:rPr>
      </w:pPr>
      <w:r w:rsidRPr="00AC5E01">
        <w:rPr>
          <w:rFonts w:ascii="等线" w:hAnsi="等线" w:hint="eastAsia"/>
          <w:sz w:val="24"/>
        </w:rPr>
        <w:t>★</w:t>
      </w:r>
      <w:r w:rsidRPr="00AC5E01">
        <w:rPr>
          <w:rFonts w:ascii="等线" w:hAnsi="等线" w:hint="eastAsia"/>
          <w:b/>
          <w:sz w:val="24"/>
        </w:rPr>
        <w:t>三、配置清单</w:t>
      </w:r>
      <w:r w:rsidRPr="00AC5E01">
        <w:rPr>
          <w:rFonts w:ascii="等线" w:hAnsi="等线" w:hint="eastAsia"/>
          <w:sz w:val="24"/>
        </w:rPr>
        <w:t>（本条不用提供证明资料）</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主机：一套</w:t>
      </w:r>
    </w:p>
    <w:p w:rsidR="00877D52" w:rsidRPr="00AC5E01" w:rsidRDefault="00877D52" w:rsidP="00877D52">
      <w:pPr>
        <w:spacing w:line="360" w:lineRule="auto"/>
        <w:ind w:firstLineChars="200" w:firstLine="480"/>
        <w:jc w:val="left"/>
        <w:rPr>
          <w:rFonts w:ascii="等线" w:hAnsi="等线" w:hint="eastAsia"/>
          <w:sz w:val="24"/>
        </w:rPr>
      </w:pPr>
      <w:r w:rsidRPr="00AC5E01">
        <w:rPr>
          <w:rFonts w:ascii="等线" w:hAnsi="等线" w:hint="eastAsia"/>
          <w:sz w:val="24"/>
        </w:rPr>
        <w:t>缓震台：一套</w:t>
      </w:r>
    </w:p>
    <w:p w:rsidR="00877D52" w:rsidRPr="00AC5E01" w:rsidRDefault="00877D52" w:rsidP="00877D52">
      <w:pPr>
        <w:spacing w:line="360" w:lineRule="auto"/>
        <w:ind w:firstLineChars="200" w:firstLine="480"/>
        <w:jc w:val="left"/>
        <w:rPr>
          <w:rFonts w:ascii="等线" w:hAnsi="等线" w:hint="eastAsia"/>
          <w:sz w:val="24"/>
        </w:rPr>
      </w:pPr>
      <w:r w:rsidRPr="00AC5E01">
        <w:rPr>
          <w:rFonts w:ascii="等线" w:hAnsi="等线" w:hint="eastAsia"/>
          <w:sz w:val="24"/>
        </w:rPr>
        <w:t>数据分析软件：一套</w:t>
      </w:r>
    </w:p>
    <w:p w:rsidR="00877D52" w:rsidRPr="00AC5E01" w:rsidRDefault="00877D52" w:rsidP="00877D52">
      <w:pPr>
        <w:spacing w:line="360" w:lineRule="auto"/>
        <w:jc w:val="left"/>
        <w:rPr>
          <w:rFonts w:ascii="等线" w:hAnsi="等线"/>
          <w:b/>
          <w:sz w:val="24"/>
        </w:rPr>
      </w:pPr>
      <w:r w:rsidRPr="00AC5E01">
        <w:rPr>
          <w:rFonts w:ascii="等线" w:hAnsi="等线" w:hint="eastAsia"/>
          <w:b/>
          <w:sz w:val="24"/>
        </w:rPr>
        <w:t>四、</w:t>
      </w:r>
      <w:r w:rsidRPr="00AC5E01">
        <w:rPr>
          <w:rFonts w:ascii="等线" w:hAnsi="等线"/>
          <w:b/>
          <w:sz w:val="24"/>
        </w:rPr>
        <w:t xml:space="preserve"> </w:t>
      </w:r>
      <w:r w:rsidRPr="00AC5E01">
        <w:rPr>
          <w:rFonts w:ascii="等线" w:hAnsi="等线"/>
          <w:b/>
          <w:sz w:val="24"/>
        </w:rPr>
        <w:t>售后服务</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t>★</w:t>
      </w:r>
      <w:r w:rsidRPr="00AC5E01">
        <w:rPr>
          <w:rFonts w:ascii="等线" w:hAnsi="等线"/>
          <w:sz w:val="24"/>
        </w:rPr>
        <w:t>1</w:t>
      </w:r>
      <w:r w:rsidRPr="00AC5E01">
        <w:rPr>
          <w:rFonts w:ascii="等线" w:hAnsi="等线" w:hint="eastAsia"/>
          <w:sz w:val="24"/>
        </w:rPr>
        <w:t>.</w:t>
      </w:r>
      <w:r w:rsidRPr="00AC5E01">
        <w:rPr>
          <w:rFonts w:ascii="等线" w:hAnsi="等线"/>
          <w:sz w:val="24"/>
        </w:rPr>
        <w:t>整机免费保修至少一年。</w:t>
      </w:r>
      <w:r w:rsidRPr="00AC5E01">
        <w:rPr>
          <w:rFonts w:ascii="等线" w:hAnsi="等线" w:hint="eastAsia"/>
          <w:sz w:val="24"/>
        </w:rPr>
        <w:t>（本条不用提供证明资料）</w:t>
      </w:r>
    </w:p>
    <w:p w:rsidR="00877D52" w:rsidRPr="00AC5E01" w:rsidRDefault="00877D52" w:rsidP="00877D52">
      <w:pPr>
        <w:spacing w:line="360" w:lineRule="auto"/>
        <w:ind w:firstLineChars="200" w:firstLine="480"/>
        <w:jc w:val="left"/>
        <w:rPr>
          <w:rFonts w:ascii="等线" w:hAnsi="等线"/>
          <w:sz w:val="24"/>
        </w:rPr>
      </w:pPr>
      <w:r w:rsidRPr="00AC5E01">
        <w:rPr>
          <w:rFonts w:ascii="等线" w:hAnsi="等线" w:hint="eastAsia"/>
          <w:sz w:val="24"/>
        </w:rPr>
        <w:lastRenderedPageBreak/>
        <w:t>2.</w:t>
      </w:r>
      <w:r w:rsidRPr="00AC5E01">
        <w:rPr>
          <w:rFonts w:ascii="等线" w:hAnsi="等线"/>
          <w:sz w:val="24"/>
        </w:rPr>
        <w:t>仪器到货后</w:t>
      </w:r>
      <w:r w:rsidRPr="00AC5E01">
        <w:rPr>
          <w:rFonts w:ascii="等线" w:hAnsi="等线"/>
          <w:sz w:val="24"/>
        </w:rPr>
        <w:t>5</w:t>
      </w:r>
      <w:r w:rsidRPr="00AC5E01">
        <w:rPr>
          <w:rFonts w:ascii="等线" w:hAnsi="等线"/>
          <w:sz w:val="24"/>
        </w:rPr>
        <w:t>～</w:t>
      </w:r>
      <w:r w:rsidRPr="00AC5E01">
        <w:rPr>
          <w:rFonts w:ascii="等线" w:hAnsi="等线"/>
          <w:sz w:val="24"/>
        </w:rPr>
        <w:t>10</w:t>
      </w:r>
      <w:r w:rsidRPr="00AC5E01">
        <w:rPr>
          <w:rFonts w:ascii="等线" w:hAnsi="等线"/>
          <w:sz w:val="24"/>
        </w:rPr>
        <w:t>个工作日，专职液质工程师上门安装、调试，并在现场为用户提供上机操作培训。</w:t>
      </w:r>
    </w:p>
    <w:p w:rsidR="00877D52" w:rsidRPr="00AC5E01" w:rsidRDefault="00877D52" w:rsidP="00877D52">
      <w:pPr>
        <w:spacing w:line="360" w:lineRule="auto"/>
        <w:ind w:firstLineChars="200" w:firstLine="480"/>
        <w:rPr>
          <w:sz w:val="24"/>
        </w:rPr>
      </w:pPr>
      <w:r w:rsidRPr="00AC5E01">
        <w:rPr>
          <w:sz w:val="24"/>
        </w:rPr>
        <w:t>2</w:t>
      </w:r>
      <w:r w:rsidRPr="00AC5E01">
        <w:rPr>
          <w:rFonts w:hint="eastAsia"/>
          <w:sz w:val="24"/>
        </w:rPr>
        <w:t>.1</w:t>
      </w:r>
      <w:r w:rsidRPr="00AC5E01">
        <w:rPr>
          <w:rFonts w:hint="eastAsia"/>
          <w:sz w:val="24"/>
        </w:rPr>
        <w:t>安装验收期间，在用户所在地对用户进行</w:t>
      </w:r>
      <w:r w:rsidRPr="00AC5E01">
        <w:rPr>
          <w:rFonts w:hint="eastAsia"/>
          <w:sz w:val="24"/>
        </w:rPr>
        <w:t>1</w:t>
      </w:r>
      <w:r w:rsidRPr="00AC5E01">
        <w:rPr>
          <w:rFonts w:hint="eastAsia"/>
          <w:sz w:val="24"/>
        </w:rPr>
        <w:t>周仪器操作和日常维护的现场培训。</w:t>
      </w:r>
    </w:p>
    <w:p w:rsidR="00877D52" w:rsidRPr="00AC5E01" w:rsidRDefault="00877D52" w:rsidP="00877D52">
      <w:pPr>
        <w:spacing w:line="360" w:lineRule="auto"/>
        <w:ind w:firstLineChars="200" w:firstLine="480"/>
        <w:jc w:val="left"/>
        <w:rPr>
          <w:sz w:val="24"/>
        </w:rPr>
      </w:pPr>
      <w:r w:rsidRPr="00AC5E01">
        <w:rPr>
          <w:sz w:val="24"/>
        </w:rPr>
        <w:t>2</w:t>
      </w:r>
      <w:r w:rsidRPr="00AC5E01">
        <w:rPr>
          <w:rFonts w:hint="eastAsia"/>
          <w:sz w:val="24"/>
        </w:rPr>
        <w:t>.2</w:t>
      </w:r>
      <w:r w:rsidRPr="00AC5E01">
        <w:rPr>
          <w:rFonts w:hint="eastAsia"/>
          <w:sz w:val="24"/>
        </w:rPr>
        <w:t>仪器使用期间，在用户方实验室（中国境内）提供免费技术培训。</w:t>
      </w:r>
    </w:p>
    <w:p w:rsidR="00877D52" w:rsidRPr="00AC5E01" w:rsidRDefault="00877D52" w:rsidP="00877D52">
      <w:pPr>
        <w:spacing w:line="360" w:lineRule="auto"/>
        <w:ind w:firstLineChars="200" w:firstLine="480"/>
        <w:rPr>
          <w:sz w:val="24"/>
        </w:rPr>
      </w:pPr>
      <w:r w:rsidRPr="00AC5E01">
        <w:rPr>
          <w:sz w:val="24"/>
        </w:rPr>
        <w:t>3.</w:t>
      </w:r>
      <w:r w:rsidRPr="00AC5E01">
        <w:rPr>
          <w:rFonts w:hint="eastAsia"/>
          <w:sz w:val="24"/>
        </w:rPr>
        <w:t xml:space="preserve"> </w:t>
      </w:r>
      <w:r w:rsidRPr="00AC5E01">
        <w:rPr>
          <w:rFonts w:hint="eastAsia"/>
          <w:sz w:val="24"/>
        </w:rPr>
        <w:t>维修响应：维修响应时间：保修期内，接到用户关于设备发生故障的通知后</w:t>
      </w:r>
      <w:r w:rsidRPr="00AC5E01">
        <w:rPr>
          <w:rFonts w:hint="eastAsia"/>
          <w:sz w:val="24"/>
        </w:rPr>
        <w:t>48</w:t>
      </w:r>
      <w:r w:rsidRPr="00AC5E01">
        <w:rPr>
          <w:rFonts w:hint="eastAsia"/>
          <w:sz w:val="24"/>
        </w:rPr>
        <w:t>小时内响应，响应后三个工作日内抵达现场解决；其他无法迅速解决的问题应在一周内解决或提出明确解决方案</w:t>
      </w:r>
    </w:p>
    <w:p w:rsidR="00877D52" w:rsidRPr="00AC5E01" w:rsidRDefault="00877D52" w:rsidP="00877D52">
      <w:pPr>
        <w:spacing w:line="360" w:lineRule="auto"/>
        <w:rPr>
          <w:sz w:val="24"/>
        </w:rPr>
      </w:pPr>
      <w:r w:rsidRPr="00AC5E01">
        <w:rPr>
          <w:rFonts w:hint="eastAsia"/>
          <w:b/>
          <w:sz w:val="24"/>
        </w:rPr>
        <w:t>五、交货地点</w:t>
      </w:r>
      <w:r w:rsidRPr="00AC5E01">
        <w:rPr>
          <w:rFonts w:hint="eastAsia"/>
          <w:sz w:val="24"/>
        </w:rPr>
        <w:t>：</w:t>
      </w:r>
      <w:r w:rsidRPr="00AC5E01">
        <w:rPr>
          <w:rFonts w:hint="eastAsia"/>
          <w:sz w:val="24"/>
        </w:rPr>
        <w:t>CIP</w:t>
      </w:r>
      <w:r w:rsidRPr="00AC5E01">
        <w:rPr>
          <w:rFonts w:hint="eastAsia"/>
          <w:sz w:val="24"/>
        </w:rPr>
        <w:t>北京机场</w:t>
      </w:r>
    </w:p>
    <w:p w:rsidR="00877D52" w:rsidRPr="00AC5E01" w:rsidRDefault="00877D52" w:rsidP="00877D52">
      <w:pPr>
        <w:spacing w:line="360" w:lineRule="auto"/>
        <w:rPr>
          <w:rFonts w:ascii="宋体" w:hAnsi="宋体" w:hint="eastAsia"/>
          <w:bCs/>
          <w:kern w:val="0"/>
          <w:sz w:val="24"/>
        </w:rPr>
      </w:pPr>
      <w:r w:rsidRPr="00AC5E01">
        <w:rPr>
          <w:rFonts w:hint="eastAsia"/>
          <w:b/>
          <w:sz w:val="24"/>
        </w:rPr>
        <w:t>六、</w:t>
      </w:r>
      <w:r w:rsidRPr="00AC5E01">
        <w:rPr>
          <w:rFonts w:hint="eastAsia"/>
          <w:b/>
          <w:sz w:val="24"/>
        </w:rPr>
        <w:t>|</w:t>
      </w:r>
      <w:r w:rsidRPr="00AC5E01">
        <w:rPr>
          <w:rFonts w:hint="eastAsia"/>
          <w:b/>
          <w:sz w:val="24"/>
        </w:rPr>
        <w:t>交货期：</w:t>
      </w:r>
      <w:r w:rsidRPr="00AC5E01">
        <w:rPr>
          <w:rFonts w:ascii="宋体" w:hAnsi="宋体"/>
          <w:sz w:val="24"/>
        </w:rPr>
        <w:t xml:space="preserve"> L/C</w:t>
      </w:r>
      <w:r w:rsidRPr="00AC5E01">
        <w:rPr>
          <w:rFonts w:ascii="宋体" w:hAnsi="宋体" w:hint="eastAsia"/>
          <w:sz w:val="24"/>
        </w:rPr>
        <w:t>后6</w:t>
      </w:r>
      <w:r w:rsidRPr="00AC5E01">
        <w:rPr>
          <w:rFonts w:ascii="宋体" w:hAnsi="宋体"/>
          <w:sz w:val="24"/>
        </w:rPr>
        <w:t>0</w:t>
      </w:r>
      <w:r w:rsidRPr="00AC5E01">
        <w:rPr>
          <w:rFonts w:ascii="宋体" w:hAnsi="宋体" w:hint="eastAsia"/>
          <w:sz w:val="24"/>
        </w:rPr>
        <w:t>天内交货并安装完毕。</w:t>
      </w:r>
    </w:p>
    <w:p w:rsidR="00877D52" w:rsidRPr="00AC5E01" w:rsidRDefault="00877D52" w:rsidP="00877D52">
      <w:pPr>
        <w:spacing w:line="360" w:lineRule="auto"/>
        <w:rPr>
          <w:rFonts w:ascii="宋体" w:hAnsi="宋体" w:hint="eastAsia"/>
          <w:bCs/>
          <w:sz w:val="24"/>
        </w:rPr>
      </w:pPr>
      <w:r w:rsidRPr="00AC5E01">
        <w:rPr>
          <w:rFonts w:ascii="宋体" w:hAnsi="宋体" w:hint="eastAsia"/>
          <w:bCs/>
          <w:sz w:val="24"/>
        </w:rPr>
        <w:t>七、采购标的验收标准：</w:t>
      </w:r>
    </w:p>
    <w:p w:rsidR="00877D52" w:rsidRPr="00AC5E01" w:rsidRDefault="00877D52" w:rsidP="00877D52">
      <w:pPr>
        <w:spacing w:line="360" w:lineRule="auto"/>
        <w:ind w:firstLineChars="200" w:firstLine="480"/>
        <w:rPr>
          <w:rFonts w:ascii="宋体" w:hAnsi="宋体" w:cs="仿宋_GB2312" w:hint="eastAsia"/>
          <w:sz w:val="24"/>
          <w:shd w:val="clear" w:color="auto" w:fill="FFFFFF"/>
        </w:rPr>
      </w:pPr>
      <w:r w:rsidRPr="00AC5E01">
        <w:rPr>
          <w:rFonts w:ascii="宋体" w:hAnsi="宋体" w:cs="仿宋_GB2312" w:hint="eastAsia"/>
          <w:sz w:val="24"/>
          <w:shd w:val="clear" w:color="auto" w:fill="FFFFFF"/>
        </w:rPr>
        <w:t>1.设备安装、调试完成后，由采购人组织验收，验收合格后，采购人及中标人双方共同签署验收文件。</w:t>
      </w:r>
    </w:p>
    <w:p w:rsidR="00877D52" w:rsidRPr="00AC5E01" w:rsidRDefault="00877D52" w:rsidP="00877D52">
      <w:pPr>
        <w:spacing w:line="360" w:lineRule="auto"/>
        <w:ind w:firstLineChars="200" w:firstLine="480"/>
        <w:rPr>
          <w:rFonts w:ascii="宋体" w:hAnsi="宋体" w:cs="仿宋_GB2312"/>
          <w:sz w:val="24"/>
          <w:shd w:val="clear" w:color="auto" w:fill="FFFFFF"/>
        </w:rPr>
      </w:pPr>
      <w:r w:rsidRPr="00AC5E01">
        <w:rPr>
          <w:rFonts w:ascii="宋体" w:hAnsi="宋体" w:cs="仿宋_GB2312" w:hint="eastAsia"/>
          <w:sz w:val="24"/>
          <w:shd w:val="clear" w:color="auto" w:fill="FFFFFF"/>
        </w:rPr>
        <w:t>2.仪器到货：仪器到货前应将安装环境要求书面通知给用户，并与用户协商足够准备时间。到货时需按用户要求免费将设备在双方商定的时间运到指定安装位置，并由仪器安装工程师当场进行开箱检查。</w:t>
      </w:r>
    </w:p>
    <w:p w:rsidR="00877D52" w:rsidRPr="00AC5E01" w:rsidRDefault="00877D52" w:rsidP="00877D52">
      <w:pPr>
        <w:spacing w:line="360" w:lineRule="auto"/>
        <w:rPr>
          <w:rFonts w:ascii="宋体" w:hAnsi="宋体" w:cs="仿宋_GB2312"/>
          <w:sz w:val="24"/>
          <w:shd w:val="clear" w:color="auto" w:fill="FFFFFF"/>
        </w:rPr>
      </w:pPr>
      <w:r w:rsidRPr="00AC5E01">
        <w:rPr>
          <w:rFonts w:ascii="宋体" w:hAnsi="宋体"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877D52" w:rsidRPr="00AC5E01" w:rsidRDefault="00877D52" w:rsidP="00877D52">
      <w:pPr>
        <w:spacing w:line="360" w:lineRule="auto"/>
        <w:rPr>
          <w:rFonts w:ascii="宋体" w:hAnsi="宋体" w:cs="仿宋_GB2312"/>
          <w:sz w:val="24"/>
          <w:shd w:val="clear" w:color="auto" w:fill="FFFFFF"/>
        </w:rPr>
      </w:pPr>
    </w:p>
    <w:p w:rsidR="00877D52" w:rsidRPr="00AC5E01" w:rsidRDefault="00877D52" w:rsidP="00877D52">
      <w:pPr>
        <w:adjustRightInd w:val="0"/>
        <w:snapToGrid w:val="0"/>
        <w:spacing w:line="360" w:lineRule="auto"/>
        <w:jc w:val="center"/>
        <w:rPr>
          <w:rFonts w:ascii="Arial" w:hAnsi="Arial"/>
          <w:b/>
          <w:bCs/>
          <w:sz w:val="28"/>
          <w:szCs w:val="32"/>
        </w:rPr>
      </w:pPr>
    </w:p>
    <w:p w:rsidR="00877D52" w:rsidRPr="00AC5E01" w:rsidRDefault="00877D52" w:rsidP="00877D52">
      <w:pPr>
        <w:adjustRightInd w:val="0"/>
        <w:snapToGrid w:val="0"/>
        <w:spacing w:line="360" w:lineRule="auto"/>
        <w:jc w:val="center"/>
        <w:rPr>
          <w:rFonts w:ascii="Arial" w:hAnsi="Arial" w:hint="eastAsia"/>
          <w:b/>
          <w:bCs/>
          <w:sz w:val="28"/>
          <w:szCs w:val="32"/>
        </w:rPr>
      </w:pPr>
    </w:p>
    <w:p w:rsidR="00877D52" w:rsidRPr="00AC5E01" w:rsidRDefault="00877D52" w:rsidP="00877D52">
      <w:pPr>
        <w:adjustRightInd w:val="0"/>
        <w:snapToGrid w:val="0"/>
        <w:spacing w:line="360" w:lineRule="auto"/>
        <w:jc w:val="center"/>
        <w:rPr>
          <w:rFonts w:ascii="Arial" w:hAnsi="Arial" w:hint="eastAsia"/>
          <w:b/>
          <w:bCs/>
          <w:sz w:val="28"/>
          <w:szCs w:val="32"/>
        </w:rPr>
      </w:pPr>
    </w:p>
    <w:p w:rsidR="00877D52" w:rsidRPr="00AC5E01" w:rsidRDefault="00877D52" w:rsidP="00877D52">
      <w:pPr>
        <w:adjustRightInd w:val="0"/>
        <w:snapToGrid w:val="0"/>
        <w:spacing w:line="360" w:lineRule="auto"/>
        <w:jc w:val="center"/>
        <w:rPr>
          <w:rFonts w:ascii="Arial" w:hAnsi="Arial" w:hint="eastAsia"/>
          <w:b/>
          <w:bCs/>
          <w:sz w:val="28"/>
          <w:szCs w:val="32"/>
        </w:rPr>
      </w:pPr>
    </w:p>
    <w:p w:rsidR="00877D52" w:rsidRPr="00AC5E01" w:rsidRDefault="00877D52" w:rsidP="00877D52">
      <w:pPr>
        <w:adjustRightInd w:val="0"/>
        <w:snapToGrid w:val="0"/>
        <w:spacing w:line="360" w:lineRule="auto"/>
        <w:jc w:val="center"/>
        <w:rPr>
          <w:rFonts w:ascii="Arial" w:hAnsi="Arial" w:hint="eastAsia"/>
          <w:b/>
          <w:bCs/>
          <w:sz w:val="28"/>
          <w:szCs w:val="32"/>
        </w:rPr>
      </w:pPr>
    </w:p>
    <w:p w:rsidR="00877D52" w:rsidRPr="00AC5E01" w:rsidRDefault="00877D52" w:rsidP="00877D52">
      <w:pPr>
        <w:adjustRightInd w:val="0"/>
        <w:snapToGrid w:val="0"/>
        <w:spacing w:line="360" w:lineRule="auto"/>
        <w:jc w:val="center"/>
        <w:rPr>
          <w:rFonts w:ascii="Arial" w:hAnsi="Arial" w:hint="eastAsia"/>
          <w:b/>
          <w:bCs/>
          <w:sz w:val="28"/>
          <w:szCs w:val="32"/>
        </w:rPr>
      </w:pPr>
    </w:p>
    <w:p w:rsidR="00877D52" w:rsidRPr="00AC5E01" w:rsidRDefault="00877D52" w:rsidP="00877D52">
      <w:pPr>
        <w:adjustRightInd w:val="0"/>
        <w:snapToGrid w:val="0"/>
        <w:spacing w:line="360" w:lineRule="auto"/>
        <w:jc w:val="center"/>
        <w:rPr>
          <w:rFonts w:ascii="Arial" w:hAnsi="Arial"/>
          <w:b/>
          <w:bCs/>
          <w:sz w:val="28"/>
          <w:szCs w:val="32"/>
        </w:rPr>
      </w:pPr>
    </w:p>
    <w:p w:rsidR="00877D52" w:rsidRPr="00AC5E01" w:rsidRDefault="00877D52" w:rsidP="00877D52">
      <w:pPr>
        <w:adjustRightInd w:val="0"/>
        <w:snapToGrid w:val="0"/>
        <w:spacing w:line="360" w:lineRule="auto"/>
        <w:jc w:val="center"/>
        <w:rPr>
          <w:rFonts w:ascii="宋体" w:hAnsi="宋体"/>
          <w:sz w:val="24"/>
        </w:rPr>
      </w:pPr>
      <w:r w:rsidRPr="00AC5E01">
        <w:rPr>
          <w:rFonts w:ascii="宋体" w:hAnsi="宋体" w:hint="eastAsia"/>
          <w:sz w:val="24"/>
        </w:rPr>
        <w:t xml:space="preserve">第4包 </w:t>
      </w:r>
    </w:p>
    <w:p w:rsidR="00877D52" w:rsidRPr="00AC5E01" w:rsidRDefault="00877D52" w:rsidP="00877D52">
      <w:pPr>
        <w:adjustRightInd w:val="0"/>
        <w:snapToGrid w:val="0"/>
        <w:spacing w:line="360" w:lineRule="auto"/>
        <w:jc w:val="center"/>
        <w:rPr>
          <w:rFonts w:ascii="宋体" w:hAnsi="宋体"/>
          <w:sz w:val="24"/>
        </w:rPr>
      </w:pPr>
      <w:r w:rsidRPr="00AC5E01">
        <w:rPr>
          <w:rFonts w:ascii="宋体" w:hAnsi="宋体" w:hint="eastAsia"/>
          <w:sz w:val="24"/>
        </w:rPr>
        <w:t>氢氘交换</w:t>
      </w:r>
      <w:proofErr w:type="gramStart"/>
      <w:r w:rsidRPr="00AC5E01">
        <w:rPr>
          <w:rFonts w:ascii="宋体" w:hAnsi="宋体" w:hint="eastAsia"/>
          <w:sz w:val="24"/>
        </w:rPr>
        <w:t>离子淌度</w:t>
      </w:r>
      <w:r w:rsidRPr="00AC5E01">
        <w:rPr>
          <w:rFonts w:ascii="宋体" w:hAnsi="宋体"/>
          <w:sz w:val="24"/>
        </w:rPr>
        <w:t>高</w:t>
      </w:r>
      <w:proofErr w:type="gramEnd"/>
      <w:r w:rsidRPr="00AC5E01">
        <w:rPr>
          <w:rFonts w:ascii="宋体" w:hAnsi="宋体"/>
          <w:sz w:val="24"/>
        </w:rPr>
        <w:t>分辨飞行时间质谱仪的技术参数</w:t>
      </w:r>
    </w:p>
    <w:p w:rsidR="00877D52" w:rsidRPr="00AC5E01" w:rsidRDefault="00877D52" w:rsidP="00877D52">
      <w:pPr>
        <w:spacing w:line="360" w:lineRule="auto"/>
        <w:jc w:val="left"/>
        <w:rPr>
          <w:rFonts w:ascii="等线" w:hAnsi="等线"/>
          <w:b/>
          <w:sz w:val="24"/>
        </w:rPr>
      </w:pPr>
      <w:r w:rsidRPr="00AC5E01">
        <w:rPr>
          <w:rFonts w:hint="eastAsia"/>
          <w:b/>
          <w:sz w:val="24"/>
        </w:rPr>
        <w:t>一</w:t>
      </w:r>
      <w:r w:rsidRPr="00AC5E01">
        <w:rPr>
          <w:rFonts w:ascii="等线" w:hAnsi="等线" w:hint="eastAsia"/>
          <w:b/>
          <w:sz w:val="24"/>
        </w:rPr>
        <w:t>、应用范围</w:t>
      </w:r>
    </w:p>
    <w:p w:rsidR="00877D52" w:rsidRPr="00AC5E01" w:rsidRDefault="00877D52" w:rsidP="00877D52">
      <w:pPr>
        <w:widowControl/>
        <w:spacing w:line="360" w:lineRule="auto"/>
        <w:ind w:firstLineChars="200" w:firstLine="480"/>
        <w:jc w:val="left"/>
        <w:rPr>
          <w:rFonts w:ascii="宋体" w:hAnsi="宋体"/>
          <w:bCs/>
          <w:kern w:val="0"/>
          <w:sz w:val="24"/>
        </w:rPr>
      </w:pPr>
      <w:r w:rsidRPr="00AC5E01">
        <w:rPr>
          <w:rFonts w:ascii="宋体" w:hAnsi="宋体" w:hint="eastAsia"/>
          <w:bCs/>
          <w:kern w:val="0"/>
          <w:sz w:val="24"/>
        </w:rPr>
        <w:t>1）针对生物分子的完整分子量测定和碎片分析</w:t>
      </w:r>
    </w:p>
    <w:p w:rsidR="00877D52" w:rsidRPr="00AC5E01" w:rsidRDefault="00877D52" w:rsidP="00877D52">
      <w:pPr>
        <w:widowControl/>
        <w:spacing w:line="360" w:lineRule="auto"/>
        <w:ind w:firstLineChars="200" w:firstLine="480"/>
        <w:jc w:val="left"/>
        <w:rPr>
          <w:rFonts w:ascii="宋体" w:hAnsi="宋体"/>
          <w:bCs/>
          <w:kern w:val="0"/>
          <w:sz w:val="24"/>
        </w:rPr>
      </w:pPr>
      <w:r w:rsidRPr="00AC5E01">
        <w:rPr>
          <w:rFonts w:ascii="宋体" w:hAnsi="宋体" w:hint="eastAsia"/>
          <w:bCs/>
          <w:kern w:val="0"/>
          <w:sz w:val="24"/>
        </w:rPr>
        <w:lastRenderedPageBreak/>
        <w:t>2）基于</w:t>
      </w:r>
      <w:proofErr w:type="gramStart"/>
      <w:r w:rsidRPr="00AC5E01">
        <w:rPr>
          <w:rFonts w:ascii="宋体" w:hAnsi="宋体" w:hint="eastAsia"/>
          <w:bCs/>
          <w:kern w:val="0"/>
          <w:sz w:val="24"/>
        </w:rPr>
        <w:t>离子淌度原理</w:t>
      </w:r>
      <w:proofErr w:type="gramEnd"/>
      <w:r w:rsidRPr="00AC5E01">
        <w:rPr>
          <w:rFonts w:ascii="宋体" w:hAnsi="宋体" w:hint="eastAsia"/>
          <w:bCs/>
          <w:kern w:val="0"/>
          <w:sz w:val="24"/>
        </w:rPr>
        <w:t>针对生物分子进行气相分离和碰撞截面测定</w:t>
      </w:r>
    </w:p>
    <w:p w:rsidR="00877D52" w:rsidRPr="00AC5E01" w:rsidRDefault="00877D52" w:rsidP="00877D52">
      <w:pPr>
        <w:spacing w:line="360" w:lineRule="auto"/>
        <w:ind w:firstLineChars="200" w:firstLine="480"/>
        <w:jc w:val="left"/>
        <w:rPr>
          <w:rFonts w:hAnsi="宋体"/>
          <w:sz w:val="24"/>
        </w:rPr>
      </w:pPr>
      <w:r w:rsidRPr="00AC5E01">
        <w:rPr>
          <w:rFonts w:ascii="宋体" w:hAnsi="宋体" w:hint="eastAsia"/>
          <w:bCs/>
          <w:kern w:val="0"/>
          <w:sz w:val="24"/>
        </w:rPr>
        <w:t>3）针对生物大分子高级结构表征的自动化氢/氘交换质谱测定</w:t>
      </w:r>
    </w:p>
    <w:p w:rsidR="00877D52" w:rsidRPr="00AC5E01" w:rsidRDefault="00877D52" w:rsidP="00877D52">
      <w:pPr>
        <w:adjustRightInd w:val="0"/>
        <w:snapToGrid w:val="0"/>
        <w:spacing w:line="360" w:lineRule="auto"/>
        <w:rPr>
          <w:rFonts w:ascii="宋体" w:hAnsi="宋体"/>
          <w:snapToGrid w:val="0"/>
          <w:sz w:val="24"/>
        </w:rPr>
      </w:pPr>
      <w:r w:rsidRPr="00AC5E01">
        <w:rPr>
          <w:rFonts w:ascii="等线" w:hAnsi="等线" w:hint="eastAsia"/>
          <w:b/>
          <w:sz w:val="24"/>
        </w:rPr>
        <w:t>二、</w:t>
      </w:r>
      <w:r w:rsidRPr="00AC5E01">
        <w:rPr>
          <w:rFonts w:ascii="宋体" w:hAnsi="宋体"/>
          <w:snapToGrid w:val="0"/>
          <w:sz w:val="24"/>
        </w:rPr>
        <w:t>技术参数</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2</w:t>
      </w:r>
      <w:r w:rsidRPr="00AC5E01">
        <w:rPr>
          <w:rFonts w:ascii="宋体" w:hAnsi="宋体" w:hint="eastAsia"/>
          <w:sz w:val="24"/>
        </w:rPr>
        <w:t>.1</w:t>
      </w:r>
      <w:r w:rsidRPr="00AC5E01">
        <w:rPr>
          <w:rFonts w:ascii="宋体" w:hAnsi="宋体"/>
          <w:sz w:val="24"/>
        </w:rPr>
        <w:t xml:space="preserve"> </w:t>
      </w:r>
      <w:r w:rsidRPr="00AC5E01">
        <w:rPr>
          <w:rFonts w:ascii="宋体" w:hAnsi="宋体" w:hint="eastAsia"/>
          <w:sz w:val="24"/>
        </w:rPr>
        <w:t>设备由高分辨</w:t>
      </w:r>
      <w:proofErr w:type="gramStart"/>
      <w:r w:rsidRPr="00AC5E01">
        <w:rPr>
          <w:rFonts w:ascii="宋体" w:hAnsi="宋体" w:hint="eastAsia"/>
          <w:sz w:val="24"/>
        </w:rPr>
        <w:t>离子淌度质谱</w:t>
      </w:r>
      <w:proofErr w:type="gramEnd"/>
      <w:r w:rsidRPr="00AC5E01">
        <w:rPr>
          <w:rFonts w:ascii="宋体" w:hAnsi="宋体" w:hint="eastAsia"/>
          <w:sz w:val="24"/>
        </w:rPr>
        <w:t>、氢</w:t>
      </w:r>
      <w:proofErr w:type="gramStart"/>
      <w:r w:rsidRPr="00AC5E01">
        <w:rPr>
          <w:rFonts w:ascii="宋体" w:hAnsi="宋体" w:hint="eastAsia"/>
          <w:sz w:val="24"/>
        </w:rPr>
        <w:t>氘交换微流色谱</w:t>
      </w:r>
      <w:proofErr w:type="gramEnd"/>
      <w:r w:rsidRPr="00AC5E01">
        <w:rPr>
          <w:rFonts w:ascii="宋体" w:hAnsi="宋体" w:hint="eastAsia"/>
          <w:sz w:val="24"/>
        </w:rPr>
        <w:t>、数据分析软件组成，要求高分辨</w:t>
      </w:r>
      <w:proofErr w:type="gramStart"/>
      <w:r w:rsidRPr="00AC5E01">
        <w:rPr>
          <w:rFonts w:ascii="宋体" w:hAnsi="宋体" w:hint="eastAsia"/>
          <w:sz w:val="24"/>
        </w:rPr>
        <w:t>离子淌度质谱</w:t>
      </w:r>
      <w:proofErr w:type="gramEnd"/>
      <w:r w:rsidRPr="00AC5E01">
        <w:rPr>
          <w:rFonts w:ascii="宋体" w:hAnsi="宋体" w:hint="eastAsia"/>
          <w:sz w:val="24"/>
        </w:rPr>
        <w:t>和</w:t>
      </w:r>
      <w:proofErr w:type="gramStart"/>
      <w:r w:rsidRPr="00AC5E01">
        <w:rPr>
          <w:rFonts w:ascii="宋体" w:hAnsi="宋体" w:hint="eastAsia"/>
          <w:sz w:val="24"/>
        </w:rPr>
        <w:t>氢氘交换微流</w:t>
      </w:r>
      <w:proofErr w:type="gramEnd"/>
      <w:r w:rsidRPr="00AC5E01">
        <w:rPr>
          <w:rFonts w:ascii="宋体" w:hAnsi="宋体" w:hint="eastAsia"/>
          <w:sz w:val="24"/>
        </w:rPr>
        <w:t>色谱</w:t>
      </w:r>
      <w:r w:rsidRPr="00AC5E01">
        <w:rPr>
          <w:rFonts w:ascii="宋体" w:hAnsi="宋体"/>
          <w:snapToGrid w:val="0"/>
          <w:sz w:val="24"/>
        </w:rPr>
        <w:t>为同一厂家生产，</w:t>
      </w:r>
      <w:r w:rsidRPr="00AC5E01">
        <w:rPr>
          <w:rFonts w:ascii="宋体" w:hAnsi="宋体" w:hint="eastAsia"/>
          <w:snapToGrid w:val="0"/>
          <w:sz w:val="24"/>
        </w:rPr>
        <w:t>以</w:t>
      </w:r>
      <w:r w:rsidRPr="00AC5E01">
        <w:rPr>
          <w:rFonts w:ascii="宋体" w:hAnsi="宋体"/>
          <w:snapToGrid w:val="0"/>
          <w:sz w:val="24"/>
        </w:rPr>
        <w:t>确保售后服务质量</w:t>
      </w:r>
      <w:r w:rsidRPr="00AC5E01">
        <w:rPr>
          <w:rFonts w:ascii="宋体" w:hAnsi="宋体" w:hint="eastAsia"/>
          <w:snapToGrid w:val="0"/>
          <w:sz w:val="24"/>
        </w:rPr>
        <w:t>。</w:t>
      </w:r>
    </w:p>
    <w:p w:rsidR="00877D52" w:rsidRPr="00AC5E01" w:rsidRDefault="00877D52" w:rsidP="00877D52">
      <w:pPr>
        <w:spacing w:line="360" w:lineRule="auto"/>
        <w:rPr>
          <w:rFonts w:ascii="宋体" w:hAnsi="宋体"/>
          <w:sz w:val="24"/>
        </w:rPr>
      </w:pPr>
      <w:r w:rsidRPr="00AC5E01">
        <w:rPr>
          <w:rFonts w:ascii="宋体" w:hAnsi="宋体"/>
          <w:sz w:val="24"/>
        </w:rPr>
        <w:t>2</w:t>
      </w:r>
      <w:r w:rsidRPr="00AC5E01">
        <w:rPr>
          <w:rFonts w:ascii="宋体" w:hAnsi="宋体" w:hint="eastAsia"/>
          <w:sz w:val="24"/>
        </w:rPr>
        <w:t>.2</w:t>
      </w:r>
      <w:r w:rsidRPr="00AC5E01">
        <w:rPr>
          <w:rFonts w:ascii="宋体" w:hAnsi="宋体"/>
          <w:sz w:val="24"/>
        </w:rPr>
        <w:t xml:space="preserve"> </w:t>
      </w:r>
      <w:r w:rsidRPr="00AC5E01">
        <w:rPr>
          <w:rFonts w:ascii="宋体" w:hAnsi="宋体" w:hint="eastAsia"/>
          <w:sz w:val="24"/>
        </w:rPr>
        <w:t>高分辨</w:t>
      </w:r>
      <w:proofErr w:type="gramStart"/>
      <w:r w:rsidRPr="00AC5E01">
        <w:rPr>
          <w:rFonts w:ascii="宋体" w:hAnsi="宋体" w:hint="eastAsia"/>
          <w:sz w:val="24"/>
        </w:rPr>
        <w:t>离子淌度质谱</w:t>
      </w:r>
      <w:proofErr w:type="gramEnd"/>
      <w:r w:rsidRPr="00AC5E01">
        <w:rPr>
          <w:rFonts w:ascii="宋体" w:hAnsi="宋体" w:hint="eastAsia"/>
          <w:sz w:val="24"/>
        </w:rPr>
        <w:t xml:space="preserve">性能指标 </w:t>
      </w:r>
    </w:p>
    <w:p w:rsidR="00877D52" w:rsidRPr="00AC5E01" w:rsidRDefault="00877D52" w:rsidP="00877D52">
      <w:pPr>
        <w:spacing w:line="360" w:lineRule="auto"/>
        <w:rPr>
          <w:rFonts w:ascii="宋体" w:hAnsi="宋体"/>
          <w:sz w:val="24"/>
        </w:rPr>
      </w:pPr>
      <w:r w:rsidRPr="00AC5E01">
        <w:rPr>
          <w:rFonts w:ascii="宋体" w:hAnsi="宋体"/>
          <w:sz w:val="24"/>
        </w:rPr>
        <w:t>2</w:t>
      </w:r>
      <w:r w:rsidRPr="00AC5E01">
        <w:rPr>
          <w:rFonts w:ascii="宋体" w:hAnsi="宋体" w:hint="eastAsia"/>
          <w:sz w:val="24"/>
        </w:rPr>
        <w:t>.2.1离子源和进样系统</w:t>
      </w:r>
    </w:p>
    <w:p w:rsidR="00877D52" w:rsidRPr="00AC5E01" w:rsidRDefault="00877D52" w:rsidP="00877D52">
      <w:pPr>
        <w:snapToGrid w:val="0"/>
        <w:spacing w:line="360" w:lineRule="auto"/>
        <w:ind w:rightChars="197" w:right="414"/>
        <w:rPr>
          <w:rFonts w:ascii="宋体" w:hAnsi="宋体" w:cs="宋体"/>
          <w:sz w:val="24"/>
        </w:rPr>
      </w:pPr>
      <w:r w:rsidRPr="00AC5E01">
        <w:rPr>
          <w:rFonts w:ascii="宋体" w:hAnsi="宋体"/>
          <w:snapToGrid w:val="0"/>
          <w:sz w:val="24"/>
        </w:rPr>
        <w:t>2.2.</w:t>
      </w:r>
      <w:r w:rsidRPr="00AC5E01">
        <w:rPr>
          <w:rFonts w:ascii="宋体" w:hAnsi="宋体" w:hint="eastAsia"/>
          <w:snapToGrid w:val="0"/>
          <w:sz w:val="24"/>
        </w:rPr>
        <w:t>1.</w:t>
      </w:r>
      <w:r w:rsidRPr="00AC5E01">
        <w:rPr>
          <w:rFonts w:ascii="宋体" w:hAnsi="宋体"/>
          <w:snapToGrid w:val="0"/>
          <w:sz w:val="24"/>
        </w:rPr>
        <w:t>1</w:t>
      </w:r>
      <w:r w:rsidRPr="00AC5E01">
        <w:rPr>
          <w:rFonts w:ascii="宋体" w:hAnsi="宋体" w:cs="宋体" w:hint="eastAsia"/>
          <w:sz w:val="24"/>
        </w:rPr>
        <w:t>离子源采用双正交设计，有效防止大量复杂样品对仪器的污染。</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hint="eastAsia"/>
          <w:snapToGrid w:val="0"/>
          <w:sz w:val="24"/>
        </w:rPr>
        <w:t>#</w:t>
      </w:r>
      <w:r w:rsidRPr="00AC5E01">
        <w:rPr>
          <w:rFonts w:ascii="宋体" w:hAnsi="宋体"/>
          <w:snapToGrid w:val="0"/>
          <w:sz w:val="24"/>
        </w:rPr>
        <w:t xml:space="preserve"> 2.2.</w:t>
      </w:r>
      <w:r w:rsidRPr="00AC5E01">
        <w:rPr>
          <w:rFonts w:ascii="宋体" w:hAnsi="宋体" w:hint="eastAsia"/>
          <w:snapToGrid w:val="0"/>
          <w:sz w:val="24"/>
        </w:rPr>
        <w:t>1.</w:t>
      </w:r>
      <w:r w:rsidRPr="00AC5E01">
        <w:rPr>
          <w:rFonts w:ascii="宋体" w:hAnsi="宋体"/>
          <w:snapToGrid w:val="0"/>
          <w:sz w:val="24"/>
        </w:rPr>
        <w:t>2</w:t>
      </w:r>
      <w:r w:rsidRPr="00AC5E01">
        <w:rPr>
          <w:rFonts w:ascii="宋体" w:hAnsi="宋体" w:cs="宋体" w:hint="eastAsia"/>
          <w:sz w:val="24"/>
        </w:rPr>
        <w:t>离子源和质谱间有真空隔断阀，待机状态不消耗氮气，便于源清洗和日常维护而无需卸真空，</w:t>
      </w:r>
      <w:r w:rsidRPr="00AC5E01">
        <w:rPr>
          <w:rFonts w:ascii="宋体" w:hAnsi="宋体" w:cs="宋体" w:hint="eastAsia"/>
          <w:snapToGrid w:val="0"/>
          <w:sz w:val="24"/>
        </w:rPr>
        <w:t>作为验收指标之一</w:t>
      </w:r>
      <w:r w:rsidRPr="00AC5E01">
        <w:rPr>
          <w:rFonts w:ascii="宋体" w:hAnsi="宋体" w:cs="宋体" w:hint="eastAsia"/>
          <w:sz w:val="24"/>
        </w:rPr>
        <w:t>。</w:t>
      </w:r>
    </w:p>
    <w:p w:rsidR="00877D52" w:rsidRPr="00AC5E01" w:rsidRDefault="00877D52" w:rsidP="00877D52">
      <w:pPr>
        <w:snapToGrid w:val="0"/>
        <w:spacing w:line="360" w:lineRule="auto"/>
        <w:ind w:rightChars="197" w:right="414"/>
        <w:rPr>
          <w:rFonts w:ascii="宋体" w:hAnsi="宋体" w:cs="宋体"/>
          <w:sz w:val="24"/>
        </w:rPr>
      </w:pPr>
      <w:r w:rsidRPr="00AC5E01">
        <w:rPr>
          <w:rFonts w:ascii="宋体" w:hAnsi="宋体" w:cs="Segoe UI Symbol"/>
          <w:snapToGrid w:val="0"/>
          <w:sz w:val="24"/>
        </w:rPr>
        <w:t>★</w:t>
      </w:r>
      <w:r w:rsidRPr="00AC5E01">
        <w:rPr>
          <w:rFonts w:ascii="宋体" w:hAnsi="宋体"/>
          <w:snapToGrid w:val="0"/>
          <w:sz w:val="24"/>
        </w:rPr>
        <w:t>2.2.</w:t>
      </w:r>
      <w:r w:rsidRPr="00AC5E01">
        <w:rPr>
          <w:rFonts w:ascii="宋体" w:hAnsi="宋体" w:hint="eastAsia"/>
          <w:snapToGrid w:val="0"/>
          <w:sz w:val="24"/>
        </w:rPr>
        <w:t>1.3</w:t>
      </w:r>
      <w:r w:rsidRPr="00AC5E01">
        <w:rPr>
          <w:rFonts w:ascii="宋体" w:hAnsi="宋体" w:cs="宋体" w:hint="eastAsia"/>
          <w:sz w:val="24"/>
        </w:rPr>
        <w:t>离子源接口采用锥孔设计或毛细管设计，若为锥孔设计，要求无需卸真空清洗；若为毛细管设计，由于日常损耗较大，需额外多配50根毛细管备用（要求明确接口类型并提供所投设备接口部位原厂盖章证明图片）。</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snapToGrid w:val="0"/>
          <w:sz w:val="24"/>
        </w:rPr>
        <w:t>#2.2.</w:t>
      </w:r>
      <w:r w:rsidRPr="00AC5E01">
        <w:rPr>
          <w:rFonts w:ascii="宋体" w:hAnsi="宋体" w:hint="eastAsia"/>
          <w:snapToGrid w:val="0"/>
          <w:sz w:val="24"/>
        </w:rPr>
        <w:t>1.4离子源</w:t>
      </w:r>
      <w:r w:rsidRPr="00AC5E01">
        <w:rPr>
          <w:rFonts w:ascii="宋体" w:hAnsi="宋体" w:cs="宋体" w:hint="eastAsia"/>
          <w:sz w:val="24"/>
        </w:rPr>
        <w:t>加热气温度≥600ºC，且离子源传输单元可独立加热控温，保证离子化稳定</w:t>
      </w:r>
      <w:r w:rsidRPr="00AC5E01">
        <w:rPr>
          <w:rFonts w:ascii="宋体" w:hAnsi="宋体"/>
          <w:snapToGrid w:val="0"/>
          <w:sz w:val="24"/>
        </w:rPr>
        <w:t>。</w:t>
      </w:r>
    </w:p>
    <w:p w:rsidR="00877D52" w:rsidRPr="00AC5E01" w:rsidRDefault="00877D52" w:rsidP="00877D52">
      <w:pPr>
        <w:snapToGrid w:val="0"/>
        <w:spacing w:line="360" w:lineRule="auto"/>
        <w:ind w:rightChars="197" w:right="414"/>
        <w:rPr>
          <w:rFonts w:ascii="宋体" w:hAnsi="宋体" w:cs="宋体"/>
          <w:sz w:val="24"/>
        </w:rPr>
      </w:pPr>
      <w:r w:rsidRPr="00AC5E01">
        <w:rPr>
          <w:rFonts w:ascii="宋体" w:hAnsi="宋体" w:cs="Segoe UI Symbol"/>
          <w:snapToGrid w:val="0"/>
          <w:sz w:val="24"/>
        </w:rPr>
        <w:t>★</w:t>
      </w:r>
      <w:r w:rsidRPr="00AC5E01">
        <w:rPr>
          <w:rFonts w:ascii="宋体" w:hAnsi="宋体"/>
          <w:snapToGrid w:val="0"/>
          <w:sz w:val="24"/>
        </w:rPr>
        <w:t>2.2.</w:t>
      </w:r>
      <w:r w:rsidRPr="00AC5E01">
        <w:rPr>
          <w:rFonts w:ascii="宋体" w:hAnsi="宋体" w:hint="eastAsia"/>
          <w:snapToGrid w:val="0"/>
          <w:sz w:val="24"/>
        </w:rPr>
        <w:t>1.5离子源配置ESI和APCI</w:t>
      </w:r>
      <w:r w:rsidRPr="00AC5E01">
        <w:rPr>
          <w:rFonts w:ascii="宋体" w:hAnsi="宋体"/>
          <w:snapToGrid w:val="0"/>
          <w:sz w:val="24"/>
        </w:rPr>
        <w:t>复合离子源或者独立的ESI源和APCI源，同时实现电喷雾源(ESI)和大气压化学源(APCI)检测</w:t>
      </w:r>
      <w:r w:rsidRPr="00AC5E01">
        <w:rPr>
          <w:rFonts w:ascii="宋体" w:hAnsi="宋体" w:cs="宋体" w:hint="eastAsia"/>
          <w:sz w:val="24"/>
        </w:rPr>
        <w:t>。</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hint="eastAsia"/>
          <w:snapToGrid w:val="0"/>
          <w:sz w:val="24"/>
        </w:rPr>
        <w:t>★</w:t>
      </w:r>
      <w:r w:rsidRPr="00AC5E01">
        <w:rPr>
          <w:rFonts w:ascii="宋体" w:hAnsi="宋体"/>
          <w:snapToGrid w:val="0"/>
          <w:sz w:val="24"/>
        </w:rPr>
        <w:t>2.2.</w:t>
      </w:r>
      <w:r w:rsidRPr="00AC5E01">
        <w:rPr>
          <w:rFonts w:ascii="宋体" w:hAnsi="宋体" w:hint="eastAsia"/>
          <w:snapToGrid w:val="0"/>
          <w:sz w:val="24"/>
        </w:rPr>
        <w:t>1.6</w:t>
      </w:r>
      <w:r w:rsidRPr="00AC5E01">
        <w:rPr>
          <w:rFonts w:ascii="宋体" w:hAnsi="宋体"/>
          <w:snapToGrid w:val="0"/>
          <w:sz w:val="24"/>
        </w:rPr>
        <w:t>配</w:t>
      </w:r>
      <w:r w:rsidRPr="00AC5E01">
        <w:rPr>
          <w:rFonts w:ascii="宋体" w:hAnsi="宋体" w:hint="eastAsia"/>
          <w:snapToGrid w:val="0"/>
          <w:sz w:val="24"/>
        </w:rPr>
        <w:t>置须提供纳升级电喷雾电离源，以便对纳升液相流量进行准确的质量测量。</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snapToGrid w:val="0"/>
          <w:sz w:val="24"/>
        </w:rPr>
        <w:t>2.2.</w:t>
      </w:r>
      <w:r w:rsidRPr="00AC5E01">
        <w:rPr>
          <w:rFonts w:ascii="宋体" w:hAnsi="宋体" w:hint="eastAsia"/>
          <w:snapToGrid w:val="0"/>
          <w:sz w:val="24"/>
        </w:rPr>
        <w:t xml:space="preserve">1.7流速适用范围：200 </w:t>
      </w:r>
      <w:proofErr w:type="spellStart"/>
      <w:r w:rsidRPr="00AC5E01">
        <w:rPr>
          <w:rFonts w:ascii="宋体" w:hAnsi="宋体" w:hint="eastAsia"/>
          <w:snapToGrid w:val="0"/>
          <w:sz w:val="24"/>
        </w:rPr>
        <w:t>nL</w:t>
      </w:r>
      <w:proofErr w:type="spellEnd"/>
      <w:r w:rsidRPr="00AC5E01">
        <w:rPr>
          <w:rFonts w:ascii="宋体" w:hAnsi="宋体" w:hint="eastAsia"/>
          <w:snapToGrid w:val="0"/>
          <w:sz w:val="24"/>
        </w:rPr>
        <w:t>/min~100uL/min</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hint="eastAsia"/>
          <w:snapToGrid w:val="0"/>
          <w:sz w:val="24"/>
        </w:rPr>
        <w:t>#</w:t>
      </w:r>
      <w:r w:rsidRPr="00AC5E01">
        <w:rPr>
          <w:rFonts w:ascii="宋体" w:hAnsi="宋体"/>
          <w:snapToGrid w:val="0"/>
          <w:sz w:val="24"/>
        </w:rPr>
        <w:t>2.2.</w:t>
      </w:r>
      <w:r w:rsidRPr="00AC5E01">
        <w:rPr>
          <w:rFonts w:ascii="宋体" w:hAnsi="宋体" w:hint="eastAsia"/>
          <w:snapToGrid w:val="0"/>
          <w:sz w:val="24"/>
        </w:rPr>
        <w:t>1.8纳升级电喷雾电离源与所相连的高分辨质谱应为同一厂家生产，保障联机稳定性、软件兼容性及售后服务一致性，作为验收指标之一。（要求提供技术支持材料，技术支持材料以制造商公开发布的印刷资料、</w:t>
      </w:r>
      <w:proofErr w:type="gramStart"/>
      <w:r w:rsidRPr="00AC5E01">
        <w:rPr>
          <w:rFonts w:ascii="宋体" w:hAnsi="宋体" w:hint="eastAsia"/>
          <w:snapToGrid w:val="0"/>
          <w:sz w:val="24"/>
        </w:rPr>
        <w:t>官网证明</w:t>
      </w:r>
      <w:proofErr w:type="gramEnd"/>
      <w:r w:rsidRPr="00AC5E01">
        <w:rPr>
          <w:rFonts w:ascii="宋体" w:hAnsi="宋体" w:hint="eastAsia"/>
          <w:snapToGrid w:val="0"/>
          <w:sz w:val="24"/>
        </w:rPr>
        <w:t>、检测机构出具的检测报告或开机界面截屏为准）</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snapToGrid w:val="0"/>
          <w:sz w:val="24"/>
        </w:rPr>
        <w:t>2</w:t>
      </w:r>
      <w:r w:rsidRPr="00AC5E01">
        <w:rPr>
          <w:rFonts w:ascii="宋体" w:hAnsi="宋体" w:hint="eastAsia"/>
          <w:snapToGrid w:val="0"/>
          <w:sz w:val="24"/>
        </w:rPr>
        <w:t>.2.1.9具备大气压气相电离源与气相色谱联用接口，可扩展实现气相色谱条件下的大气压软电离；且在同一台高分辨质谱仪上可实现气相色谱和液相色谱的快速切换，切换时间小于五分钟。</w:t>
      </w:r>
    </w:p>
    <w:p w:rsidR="00877D52" w:rsidRPr="00AC5E01" w:rsidRDefault="00877D52" w:rsidP="00877D52">
      <w:pPr>
        <w:snapToGrid w:val="0"/>
        <w:spacing w:line="360" w:lineRule="auto"/>
        <w:ind w:rightChars="197" w:right="414"/>
        <w:rPr>
          <w:rFonts w:ascii="宋体" w:hAnsi="宋体"/>
          <w:snapToGrid w:val="0"/>
          <w:sz w:val="24"/>
        </w:rPr>
      </w:pPr>
    </w:p>
    <w:p w:rsidR="00877D52" w:rsidRPr="00AC5E01" w:rsidRDefault="00877D52" w:rsidP="00877D52">
      <w:pPr>
        <w:spacing w:line="360" w:lineRule="auto"/>
        <w:rPr>
          <w:rFonts w:ascii="宋体" w:hAnsi="宋体"/>
          <w:sz w:val="24"/>
        </w:rPr>
      </w:pPr>
      <w:r w:rsidRPr="00AC5E01">
        <w:rPr>
          <w:rFonts w:ascii="宋体" w:hAnsi="宋体"/>
          <w:sz w:val="24"/>
        </w:rPr>
        <w:t>2</w:t>
      </w:r>
      <w:r w:rsidRPr="00AC5E01">
        <w:rPr>
          <w:rFonts w:ascii="宋体" w:hAnsi="宋体" w:hint="eastAsia"/>
          <w:sz w:val="24"/>
        </w:rPr>
        <w:t>.2.2离子传输系统</w:t>
      </w:r>
    </w:p>
    <w:p w:rsidR="00877D52" w:rsidRPr="00AC5E01" w:rsidRDefault="00877D52" w:rsidP="00877D52">
      <w:pPr>
        <w:widowControl/>
        <w:spacing w:line="360" w:lineRule="auto"/>
        <w:rPr>
          <w:rFonts w:ascii="宋体" w:hAnsi="宋体"/>
          <w:snapToGrid w:val="0"/>
          <w:sz w:val="24"/>
        </w:rPr>
      </w:pPr>
      <w:r w:rsidRPr="00AC5E01">
        <w:rPr>
          <w:rFonts w:ascii="宋体" w:hAnsi="宋体"/>
          <w:snapToGrid w:val="0"/>
          <w:sz w:val="24"/>
        </w:rPr>
        <w:t>2.2.</w:t>
      </w:r>
      <w:r w:rsidRPr="00AC5E01">
        <w:rPr>
          <w:rFonts w:ascii="宋体" w:hAnsi="宋体" w:hint="eastAsia"/>
          <w:snapToGrid w:val="0"/>
          <w:sz w:val="24"/>
        </w:rPr>
        <w:t>2.1</w:t>
      </w:r>
      <w:r w:rsidRPr="00AC5E01">
        <w:rPr>
          <w:rFonts w:ascii="宋体" w:hAnsi="宋体"/>
          <w:snapToGrid w:val="0"/>
          <w:sz w:val="24"/>
        </w:rPr>
        <w:t>离子传输系统技术设计</w:t>
      </w:r>
      <w:proofErr w:type="gramStart"/>
      <w:r w:rsidRPr="00AC5E01">
        <w:rPr>
          <w:rFonts w:ascii="宋体" w:hAnsi="宋体" w:hint="eastAsia"/>
          <w:snapToGrid w:val="0"/>
          <w:sz w:val="24"/>
        </w:rPr>
        <w:t>须</w:t>
      </w:r>
      <w:r w:rsidRPr="00AC5E01">
        <w:rPr>
          <w:rFonts w:ascii="宋体" w:hAnsi="宋体"/>
          <w:snapToGrid w:val="0"/>
          <w:sz w:val="24"/>
        </w:rPr>
        <w:t>有效</w:t>
      </w:r>
      <w:proofErr w:type="gramEnd"/>
      <w:r w:rsidRPr="00AC5E01">
        <w:rPr>
          <w:rFonts w:ascii="宋体" w:hAnsi="宋体"/>
          <w:snapToGrid w:val="0"/>
          <w:sz w:val="24"/>
        </w:rPr>
        <w:t>排除中性干扰基质所带来的基质效应，提高仪器耐污染能力。</w:t>
      </w:r>
    </w:p>
    <w:p w:rsidR="00877D52" w:rsidRPr="00AC5E01" w:rsidRDefault="00877D52" w:rsidP="00877D52">
      <w:pPr>
        <w:spacing w:line="360" w:lineRule="auto"/>
        <w:rPr>
          <w:rFonts w:ascii="宋体" w:hAnsi="宋体"/>
          <w:sz w:val="24"/>
        </w:rPr>
      </w:pPr>
      <w:r w:rsidRPr="00AC5E01">
        <w:rPr>
          <w:rFonts w:ascii="宋体" w:hAnsi="宋体"/>
          <w:sz w:val="24"/>
        </w:rPr>
        <w:t>2</w:t>
      </w:r>
      <w:r w:rsidRPr="00AC5E01">
        <w:rPr>
          <w:rFonts w:ascii="宋体" w:hAnsi="宋体" w:hint="eastAsia"/>
          <w:sz w:val="24"/>
        </w:rPr>
        <w:t>.2.3质量分析器及检测器</w:t>
      </w:r>
    </w:p>
    <w:p w:rsidR="00877D52" w:rsidRPr="00AC5E01" w:rsidRDefault="00877D52" w:rsidP="00877D52">
      <w:pPr>
        <w:widowControl/>
        <w:spacing w:line="360" w:lineRule="auto"/>
        <w:rPr>
          <w:rFonts w:ascii="宋体" w:hAnsi="宋体"/>
          <w:sz w:val="24"/>
        </w:rPr>
      </w:pPr>
      <w:r w:rsidRPr="00AC5E01">
        <w:rPr>
          <w:rFonts w:ascii="宋体" w:hAnsi="宋体"/>
          <w:sz w:val="24"/>
        </w:rPr>
        <w:lastRenderedPageBreak/>
        <w:t>2</w:t>
      </w:r>
      <w:r w:rsidRPr="00AC5E01">
        <w:rPr>
          <w:rFonts w:ascii="宋体" w:hAnsi="宋体" w:hint="eastAsia"/>
          <w:sz w:val="24"/>
        </w:rPr>
        <w:t>.2.3.1</w:t>
      </w:r>
      <w:r w:rsidRPr="00AC5E01">
        <w:rPr>
          <w:rFonts w:ascii="宋体" w:hAnsi="宋体"/>
          <w:sz w:val="24"/>
        </w:rPr>
        <w:t xml:space="preserve"> </w:t>
      </w:r>
      <w:r w:rsidRPr="00AC5E01">
        <w:rPr>
          <w:rFonts w:ascii="宋体" w:hAnsi="宋体" w:hint="eastAsia"/>
          <w:sz w:val="24"/>
        </w:rPr>
        <w:t>质量分析器为四</w:t>
      </w:r>
      <w:proofErr w:type="gramStart"/>
      <w:r w:rsidRPr="00AC5E01">
        <w:rPr>
          <w:rFonts w:ascii="宋体" w:hAnsi="宋体" w:hint="eastAsia"/>
          <w:sz w:val="24"/>
        </w:rPr>
        <w:t>极</w:t>
      </w:r>
      <w:proofErr w:type="gramEnd"/>
      <w:r w:rsidRPr="00AC5E01">
        <w:rPr>
          <w:rFonts w:ascii="宋体" w:hAnsi="宋体" w:hint="eastAsia"/>
          <w:sz w:val="24"/>
        </w:rPr>
        <w:t>杆质量分析器和飞行时间质量分析器组成。</w:t>
      </w:r>
    </w:p>
    <w:p w:rsidR="00877D52" w:rsidRPr="00AC5E01" w:rsidRDefault="00877D52" w:rsidP="00877D52">
      <w:pPr>
        <w:widowControl/>
        <w:spacing w:line="360" w:lineRule="auto"/>
        <w:rPr>
          <w:rFonts w:ascii="宋体" w:hAnsi="宋体"/>
          <w:snapToGrid w:val="0"/>
          <w:sz w:val="24"/>
        </w:rPr>
      </w:pPr>
      <w:r w:rsidRPr="00AC5E01">
        <w:rPr>
          <w:rFonts w:ascii="宋体" w:hAnsi="宋体" w:hint="eastAsia"/>
          <w:sz w:val="24"/>
        </w:rPr>
        <w:t>#</w:t>
      </w:r>
      <w:r w:rsidRPr="00AC5E01">
        <w:rPr>
          <w:rFonts w:ascii="宋体" w:hAnsi="宋体"/>
          <w:sz w:val="24"/>
        </w:rPr>
        <w:t xml:space="preserve"> 2</w:t>
      </w:r>
      <w:r w:rsidRPr="00AC5E01">
        <w:rPr>
          <w:rFonts w:ascii="宋体" w:hAnsi="宋体" w:hint="eastAsia"/>
          <w:sz w:val="24"/>
        </w:rPr>
        <w:t>.2.3.2</w:t>
      </w:r>
      <w:proofErr w:type="gramStart"/>
      <w:r w:rsidRPr="00AC5E01">
        <w:rPr>
          <w:rFonts w:ascii="宋体" w:hAnsi="宋体"/>
          <w:snapToGrid w:val="0"/>
          <w:sz w:val="24"/>
        </w:rPr>
        <w:t>四极</w:t>
      </w:r>
      <w:proofErr w:type="gramEnd"/>
      <w:r w:rsidRPr="00AC5E01">
        <w:rPr>
          <w:rFonts w:ascii="宋体" w:hAnsi="宋体"/>
          <w:snapToGrid w:val="0"/>
          <w:sz w:val="24"/>
        </w:rPr>
        <w:t>杆质量</w:t>
      </w:r>
      <w:r w:rsidRPr="00AC5E01">
        <w:rPr>
          <w:rFonts w:ascii="宋体" w:hAnsi="宋体" w:hint="eastAsia"/>
          <w:snapToGrid w:val="0"/>
          <w:sz w:val="24"/>
        </w:rPr>
        <w:t>分析器质量</w:t>
      </w:r>
      <w:r w:rsidRPr="00AC5E01">
        <w:rPr>
          <w:rFonts w:ascii="宋体" w:hAnsi="宋体"/>
          <w:snapToGrid w:val="0"/>
          <w:sz w:val="24"/>
        </w:rPr>
        <w:t>范围：m/z 20-</w:t>
      </w:r>
      <w:r w:rsidRPr="00AC5E01">
        <w:rPr>
          <w:rFonts w:ascii="宋体" w:hAnsi="宋体" w:hint="eastAsia"/>
          <w:snapToGrid w:val="0"/>
          <w:sz w:val="24"/>
        </w:rPr>
        <w:t>32</w:t>
      </w:r>
      <w:r w:rsidRPr="00AC5E01">
        <w:rPr>
          <w:rFonts w:ascii="宋体" w:hAnsi="宋体"/>
          <w:snapToGrid w:val="0"/>
          <w:sz w:val="24"/>
        </w:rPr>
        <w:t>,000</w:t>
      </w:r>
      <w:r w:rsidRPr="00AC5E01">
        <w:rPr>
          <w:rFonts w:ascii="宋体" w:hAnsi="宋体" w:hint="eastAsia"/>
          <w:snapToGrid w:val="0"/>
          <w:sz w:val="24"/>
        </w:rPr>
        <w:t>。（要求提供技术支持材料，技术支持材料以制造商公开发布的印刷资料、</w:t>
      </w:r>
      <w:proofErr w:type="gramStart"/>
      <w:r w:rsidRPr="00AC5E01">
        <w:rPr>
          <w:rFonts w:ascii="宋体" w:hAnsi="宋体" w:hint="eastAsia"/>
          <w:snapToGrid w:val="0"/>
          <w:sz w:val="24"/>
        </w:rPr>
        <w:t>官网证明</w:t>
      </w:r>
      <w:proofErr w:type="gramEnd"/>
      <w:r w:rsidRPr="00AC5E01">
        <w:rPr>
          <w:rFonts w:ascii="宋体" w:hAnsi="宋体" w:hint="eastAsia"/>
          <w:snapToGrid w:val="0"/>
          <w:sz w:val="24"/>
        </w:rPr>
        <w:t>、检测机构出具的检测报告或开机界面截屏为准）</w:t>
      </w:r>
    </w:p>
    <w:p w:rsidR="00877D52" w:rsidRPr="00AC5E01" w:rsidRDefault="00877D52" w:rsidP="00877D52">
      <w:pPr>
        <w:widowControl/>
        <w:spacing w:line="360" w:lineRule="auto"/>
        <w:rPr>
          <w:rFonts w:ascii="宋体" w:hAnsi="宋体"/>
          <w:snapToGrid w:val="0"/>
          <w:sz w:val="24"/>
        </w:rPr>
      </w:pPr>
      <w:r w:rsidRPr="00AC5E01">
        <w:rPr>
          <w:rFonts w:ascii="宋体" w:hAnsi="宋体" w:hint="eastAsia"/>
          <w:snapToGrid w:val="0"/>
          <w:sz w:val="24"/>
        </w:rPr>
        <w:t>#</w:t>
      </w:r>
      <w:r w:rsidRPr="00AC5E01">
        <w:rPr>
          <w:rFonts w:ascii="宋体" w:hAnsi="宋体"/>
          <w:snapToGrid w:val="0"/>
          <w:sz w:val="24"/>
        </w:rPr>
        <w:t xml:space="preserve"> 2</w:t>
      </w:r>
      <w:r w:rsidRPr="00AC5E01">
        <w:rPr>
          <w:rFonts w:ascii="宋体" w:hAnsi="宋体" w:hint="eastAsia"/>
          <w:snapToGrid w:val="0"/>
          <w:sz w:val="24"/>
        </w:rPr>
        <w:t>.2.3.3</w:t>
      </w:r>
      <w:r w:rsidRPr="00AC5E01">
        <w:rPr>
          <w:rFonts w:ascii="宋体" w:hAnsi="宋体"/>
          <w:snapToGrid w:val="0"/>
          <w:sz w:val="24"/>
        </w:rPr>
        <w:t>飞行时间</w:t>
      </w:r>
      <w:r w:rsidRPr="00AC5E01">
        <w:rPr>
          <w:rFonts w:ascii="宋体" w:hAnsi="宋体" w:hint="eastAsia"/>
          <w:snapToGrid w:val="0"/>
          <w:sz w:val="24"/>
        </w:rPr>
        <w:t>质量分析器</w:t>
      </w:r>
      <w:r w:rsidRPr="00AC5E01">
        <w:rPr>
          <w:rFonts w:ascii="宋体" w:hAnsi="宋体"/>
          <w:snapToGrid w:val="0"/>
          <w:sz w:val="24"/>
        </w:rPr>
        <w:t>质量范围：m/z 20-6</w:t>
      </w:r>
      <w:r w:rsidRPr="00AC5E01">
        <w:rPr>
          <w:rFonts w:ascii="宋体" w:hAnsi="宋体" w:hint="eastAsia"/>
          <w:snapToGrid w:val="0"/>
          <w:sz w:val="24"/>
        </w:rPr>
        <w:t>0</w:t>
      </w:r>
      <w:r w:rsidRPr="00AC5E01">
        <w:rPr>
          <w:rFonts w:ascii="宋体" w:hAnsi="宋体"/>
          <w:snapToGrid w:val="0"/>
          <w:sz w:val="24"/>
        </w:rPr>
        <w:t>,000。</w:t>
      </w:r>
      <w:r w:rsidRPr="00AC5E01">
        <w:rPr>
          <w:rFonts w:ascii="宋体" w:hAnsi="宋体" w:hint="eastAsia"/>
          <w:snapToGrid w:val="0"/>
          <w:sz w:val="24"/>
        </w:rPr>
        <w:t>（要求提供技术支持材料，技术支持材料以制造商公开发布的印刷资料、</w:t>
      </w:r>
      <w:proofErr w:type="gramStart"/>
      <w:r w:rsidRPr="00AC5E01">
        <w:rPr>
          <w:rFonts w:ascii="宋体" w:hAnsi="宋体" w:hint="eastAsia"/>
          <w:snapToGrid w:val="0"/>
          <w:sz w:val="24"/>
        </w:rPr>
        <w:t>官网证明</w:t>
      </w:r>
      <w:proofErr w:type="gramEnd"/>
      <w:r w:rsidRPr="00AC5E01">
        <w:rPr>
          <w:rFonts w:ascii="宋体" w:hAnsi="宋体" w:hint="eastAsia"/>
          <w:snapToGrid w:val="0"/>
          <w:sz w:val="24"/>
        </w:rPr>
        <w:t>、检测机构出具的检测报告或开机界面截屏为准）</w:t>
      </w:r>
    </w:p>
    <w:p w:rsidR="00877D52" w:rsidRPr="00AC5E01" w:rsidRDefault="00877D52" w:rsidP="00877D52">
      <w:pPr>
        <w:widowControl/>
        <w:spacing w:line="360" w:lineRule="auto"/>
        <w:rPr>
          <w:rFonts w:ascii="宋体" w:hAnsi="宋体"/>
          <w:snapToGrid w:val="0"/>
          <w:sz w:val="24"/>
        </w:rPr>
      </w:pPr>
      <w:r w:rsidRPr="00AC5E01">
        <w:rPr>
          <w:rFonts w:ascii="宋体" w:hAnsi="宋体"/>
          <w:snapToGrid w:val="0"/>
          <w:sz w:val="24"/>
        </w:rPr>
        <w:t>#2.</w:t>
      </w:r>
      <w:r w:rsidRPr="00AC5E01">
        <w:rPr>
          <w:rFonts w:ascii="宋体" w:hAnsi="宋体" w:hint="eastAsia"/>
          <w:snapToGrid w:val="0"/>
          <w:sz w:val="24"/>
        </w:rPr>
        <w:t>2.3.4质量</w:t>
      </w:r>
      <w:r w:rsidRPr="00AC5E01">
        <w:rPr>
          <w:rFonts w:ascii="宋体" w:hAnsi="宋体"/>
          <w:snapToGrid w:val="0"/>
          <w:sz w:val="24"/>
        </w:rPr>
        <w:t>分辨率：在仪器可实现的最大采样速率下，可以保证以半峰宽计分辨率≥7</w:t>
      </w:r>
      <w:r w:rsidRPr="00AC5E01">
        <w:rPr>
          <w:rFonts w:ascii="宋体" w:hAnsi="宋体" w:hint="eastAsia"/>
          <w:snapToGrid w:val="0"/>
          <w:sz w:val="24"/>
        </w:rPr>
        <w:t>0</w:t>
      </w:r>
      <w:r w:rsidRPr="00AC5E01">
        <w:rPr>
          <w:rFonts w:ascii="宋体" w:hAnsi="宋体"/>
          <w:snapToGrid w:val="0"/>
          <w:sz w:val="24"/>
        </w:rPr>
        <w:t>,000 （m/z 956），即分辨率不受采样速率影响</w:t>
      </w:r>
      <w:r w:rsidRPr="00AC5E01">
        <w:rPr>
          <w:rFonts w:ascii="宋体" w:hAnsi="宋体" w:hint="eastAsia"/>
          <w:snapToGrid w:val="0"/>
          <w:sz w:val="24"/>
        </w:rPr>
        <w:t>，作为验收指标之一</w:t>
      </w:r>
      <w:r w:rsidRPr="00AC5E01">
        <w:rPr>
          <w:rFonts w:ascii="宋体" w:hAnsi="宋体"/>
          <w:snapToGrid w:val="0"/>
          <w:sz w:val="24"/>
        </w:rPr>
        <w:t>。</w:t>
      </w:r>
      <w:r w:rsidRPr="00AC5E01">
        <w:rPr>
          <w:rFonts w:ascii="宋体" w:hAnsi="宋体" w:hint="eastAsia"/>
          <w:snapToGrid w:val="0"/>
          <w:sz w:val="24"/>
        </w:rPr>
        <w:t>（要求提供技术支持材料，技术支持材料以制造商公开发布的印刷资料、</w:t>
      </w:r>
      <w:proofErr w:type="gramStart"/>
      <w:r w:rsidRPr="00AC5E01">
        <w:rPr>
          <w:rFonts w:ascii="宋体" w:hAnsi="宋体" w:hint="eastAsia"/>
          <w:snapToGrid w:val="0"/>
          <w:sz w:val="24"/>
        </w:rPr>
        <w:t>官网证明</w:t>
      </w:r>
      <w:proofErr w:type="gramEnd"/>
      <w:r w:rsidRPr="00AC5E01">
        <w:rPr>
          <w:rFonts w:ascii="宋体" w:hAnsi="宋体" w:hint="eastAsia"/>
          <w:snapToGrid w:val="0"/>
          <w:sz w:val="24"/>
        </w:rPr>
        <w:t>、检测机构出具的检测报告或开机界面截屏为准）</w:t>
      </w:r>
    </w:p>
    <w:p w:rsidR="00877D52" w:rsidRPr="00AC5E01" w:rsidRDefault="00877D52" w:rsidP="00877D52">
      <w:pPr>
        <w:widowControl/>
        <w:spacing w:line="360" w:lineRule="auto"/>
        <w:rPr>
          <w:rFonts w:ascii="宋体" w:hAnsi="宋体"/>
          <w:snapToGrid w:val="0"/>
          <w:sz w:val="24"/>
        </w:rPr>
      </w:pPr>
      <w:r w:rsidRPr="00AC5E01">
        <w:rPr>
          <w:rFonts w:ascii="宋体" w:hAnsi="宋体"/>
          <w:sz w:val="24"/>
        </w:rPr>
        <w:t>2</w:t>
      </w:r>
      <w:r w:rsidRPr="00AC5E01">
        <w:rPr>
          <w:rFonts w:ascii="宋体" w:hAnsi="宋体" w:hint="eastAsia"/>
          <w:sz w:val="24"/>
        </w:rPr>
        <w:t>.2.3.5检测器采用</w:t>
      </w:r>
      <w:r w:rsidRPr="00AC5E01">
        <w:rPr>
          <w:rFonts w:ascii="宋体" w:hAnsi="宋体"/>
          <w:snapToGrid w:val="0"/>
          <w:sz w:val="24"/>
        </w:rPr>
        <w:t>数字模拟转换器，检测器能够提供出色的灵敏度及定量分析性能。</w:t>
      </w:r>
    </w:p>
    <w:p w:rsidR="00877D52" w:rsidRPr="00AC5E01" w:rsidRDefault="00877D52" w:rsidP="00877D52">
      <w:pPr>
        <w:widowControl/>
        <w:spacing w:line="360" w:lineRule="auto"/>
        <w:rPr>
          <w:rFonts w:ascii="宋体" w:hAnsi="宋体"/>
          <w:snapToGrid w:val="0"/>
          <w:sz w:val="24"/>
        </w:rPr>
      </w:pPr>
      <w:r w:rsidRPr="00AC5E01">
        <w:rPr>
          <w:rFonts w:ascii="宋体" w:hAnsi="宋体"/>
          <w:snapToGrid w:val="0"/>
          <w:sz w:val="24"/>
        </w:rPr>
        <w:t>2</w:t>
      </w:r>
      <w:r w:rsidRPr="00AC5E01">
        <w:rPr>
          <w:rFonts w:ascii="宋体" w:hAnsi="宋体" w:hint="eastAsia"/>
          <w:snapToGrid w:val="0"/>
          <w:sz w:val="24"/>
        </w:rPr>
        <w:t>.2.4碰撞池及离子</w:t>
      </w:r>
      <w:proofErr w:type="gramStart"/>
      <w:r w:rsidRPr="00AC5E01">
        <w:rPr>
          <w:rFonts w:ascii="宋体" w:hAnsi="宋体" w:hint="eastAsia"/>
          <w:snapToGrid w:val="0"/>
          <w:sz w:val="24"/>
        </w:rPr>
        <w:t>淌度池</w:t>
      </w:r>
      <w:proofErr w:type="gramEnd"/>
    </w:p>
    <w:p w:rsidR="00877D52" w:rsidRPr="00AC5E01" w:rsidRDefault="00877D52" w:rsidP="00877D52">
      <w:pPr>
        <w:widowControl/>
        <w:spacing w:line="360" w:lineRule="auto"/>
        <w:rPr>
          <w:rFonts w:ascii="宋体" w:hAnsi="宋体"/>
          <w:snapToGrid w:val="0"/>
          <w:sz w:val="24"/>
        </w:rPr>
      </w:pPr>
      <w:r w:rsidRPr="00AC5E01">
        <w:rPr>
          <w:rFonts w:ascii="宋体" w:hAnsi="宋体"/>
          <w:snapToGrid w:val="0"/>
          <w:sz w:val="24"/>
        </w:rPr>
        <w:t>#2.2.</w:t>
      </w:r>
      <w:r w:rsidRPr="00AC5E01">
        <w:rPr>
          <w:rFonts w:ascii="宋体" w:hAnsi="宋体" w:hint="eastAsia"/>
          <w:snapToGrid w:val="0"/>
          <w:sz w:val="24"/>
        </w:rPr>
        <w:t>4.1采用后端</w:t>
      </w:r>
      <w:proofErr w:type="gramStart"/>
      <w:r w:rsidRPr="00AC5E01">
        <w:rPr>
          <w:rFonts w:ascii="宋体" w:hAnsi="宋体" w:hint="eastAsia"/>
          <w:snapToGrid w:val="0"/>
          <w:sz w:val="24"/>
        </w:rPr>
        <w:t>淌度池</w:t>
      </w:r>
      <w:proofErr w:type="gramEnd"/>
      <w:r w:rsidRPr="00AC5E01">
        <w:rPr>
          <w:rFonts w:ascii="宋体" w:hAnsi="宋体" w:hint="eastAsia"/>
          <w:snapToGrid w:val="0"/>
          <w:sz w:val="24"/>
        </w:rPr>
        <w:t>设计，</w:t>
      </w:r>
      <w:r w:rsidRPr="00AC5E01">
        <w:rPr>
          <w:rFonts w:ascii="宋体" w:hAnsi="宋体"/>
          <w:snapToGrid w:val="0"/>
          <w:sz w:val="24"/>
        </w:rPr>
        <w:t>离子</w:t>
      </w:r>
      <w:proofErr w:type="gramStart"/>
      <w:r w:rsidRPr="00AC5E01">
        <w:rPr>
          <w:rFonts w:ascii="宋体" w:hAnsi="宋体"/>
          <w:snapToGrid w:val="0"/>
          <w:sz w:val="24"/>
        </w:rPr>
        <w:t>淌度</w:t>
      </w:r>
      <w:r w:rsidRPr="00AC5E01">
        <w:rPr>
          <w:rFonts w:ascii="宋体" w:hAnsi="宋体" w:hint="eastAsia"/>
          <w:snapToGrid w:val="0"/>
          <w:sz w:val="24"/>
        </w:rPr>
        <w:t>池处于四极</w:t>
      </w:r>
      <w:proofErr w:type="gramEnd"/>
      <w:r w:rsidRPr="00AC5E01">
        <w:rPr>
          <w:rFonts w:ascii="宋体" w:hAnsi="宋体" w:hint="eastAsia"/>
          <w:snapToGrid w:val="0"/>
          <w:sz w:val="24"/>
        </w:rPr>
        <w:t>杆质量分析器和飞行时间质量分析器之间，</w:t>
      </w:r>
      <w:r w:rsidRPr="00AC5E01">
        <w:rPr>
          <w:rFonts w:ascii="宋体" w:hAnsi="宋体"/>
          <w:snapToGrid w:val="0"/>
          <w:sz w:val="24"/>
        </w:rPr>
        <w:t>可以</w:t>
      </w:r>
      <w:r w:rsidRPr="00AC5E01">
        <w:rPr>
          <w:rFonts w:ascii="宋体" w:hAnsi="宋体" w:hint="eastAsia"/>
          <w:snapToGrid w:val="0"/>
          <w:sz w:val="24"/>
        </w:rPr>
        <w:t>为一级质谱和二级质谱</w:t>
      </w:r>
      <w:proofErr w:type="gramStart"/>
      <w:r w:rsidRPr="00AC5E01">
        <w:rPr>
          <w:rFonts w:ascii="宋体" w:hAnsi="宋体" w:hint="eastAsia"/>
          <w:snapToGrid w:val="0"/>
          <w:sz w:val="24"/>
        </w:rPr>
        <w:t>增加</w:t>
      </w:r>
      <w:r w:rsidRPr="00AC5E01">
        <w:rPr>
          <w:rFonts w:ascii="宋体" w:hAnsi="宋体"/>
          <w:snapToGrid w:val="0"/>
          <w:sz w:val="24"/>
        </w:rPr>
        <w:t>淌度</w:t>
      </w:r>
      <w:r w:rsidRPr="00AC5E01">
        <w:rPr>
          <w:rFonts w:ascii="宋体" w:hAnsi="宋体" w:hint="eastAsia"/>
          <w:snapToGrid w:val="0"/>
          <w:sz w:val="24"/>
        </w:rPr>
        <w:t>分离</w:t>
      </w:r>
      <w:proofErr w:type="gramEnd"/>
      <w:r w:rsidRPr="00AC5E01">
        <w:rPr>
          <w:rFonts w:ascii="宋体" w:hAnsi="宋体" w:hint="eastAsia"/>
          <w:snapToGrid w:val="0"/>
          <w:sz w:val="24"/>
        </w:rPr>
        <w:t>，同时获得所有测得质荷比的</w:t>
      </w:r>
      <w:r w:rsidRPr="00AC5E01">
        <w:rPr>
          <w:rFonts w:ascii="宋体" w:hAnsi="宋体"/>
          <w:snapToGrid w:val="0"/>
          <w:sz w:val="24"/>
        </w:rPr>
        <w:t>CCS</w:t>
      </w:r>
      <w:r w:rsidRPr="00AC5E01">
        <w:rPr>
          <w:rFonts w:ascii="宋体" w:hAnsi="宋体" w:hint="eastAsia"/>
          <w:snapToGrid w:val="0"/>
          <w:sz w:val="24"/>
        </w:rPr>
        <w:t>值</w:t>
      </w:r>
      <w:r w:rsidRPr="00AC5E01">
        <w:rPr>
          <w:rFonts w:ascii="宋体" w:hAnsi="宋体"/>
          <w:snapToGrid w:val="0"/>
          <w:sz w:val="24"/>
        </w:rPr>
        <w:t>（碰撞横截面积）</w:t>
      </w:r>
      <w:r w:rsidRPr="00AC5E01">
        <w:rPr>
          <w:rFonts w:ascii="宋体" w:hAnsi="宋体" w:hint="eastAsia"/>
          <w:snapToGrid w:val="0"/>
          <w:sz w:val="24"/>
        </w:rPr>
        <w:t>，以满足定性定量需求</w:t>
      </w:r>
      <w:r w:rsidRPr="00AC5E01">
        <w:rPr>
          <w:rFonts w:ascii="宋体" w:hAnsi="宋体"/>
          <w:snapToGrid w:val="0"/>
          <w:sz w:val="24"/>
        </w:rPr>
        <w:t>。</w:t>
      </w:r>
      <w:r w:rsidRPr="00AC5E01">
        <w:rPr>
          <w:rFonts w:ascii="宋体" w:hAnsi="宋体" w:cs="宋体" w:hint="eastAsia"/>
          <w:sz w:val="24"/>
        </w:rPr>
        <w:t>（要求提供结构示意图并加盖原厂公章）</w:t>
      </w:r>
    </w:p>
    <w:p w:rsidR="00877D52" w:rsidRPr="00AC5E01" w:rsidRDefault="00877D52" w:rsidP="00877D52">
      <w:pPr>
        <w:spacing w:line="360" w:lineRule="auto"/>
        <w:rPr>
          <w:rFonts w:ascii="宋体" w:hAnsi="宋体"/>
          <w:snapToGrid w:val="0"/>
          <w:sz w:val="24"/>
        </w:rPr>
      </w:pPr>
      <w:r w:rsidRPr="00AC5E01">
        <w:rPr>
          <w:rFonts w:ascii="宋体" w:hAnsi="宋体"/>
          <w:snapToGrid w:val="0"/>
          <w:sz w:val="24"/>
        </w:rPr>
        <w:t>#2.2.</w:t>
      </w:r>
      <w:r w:rsidRPr="00AC5E01">
        <w:rPr>
          <w:rFonts w:ascii="宋体" w:hAnsi="宋体" w:hint="eastAsia"/>
          <w:snapToGrid w:val="0"/>
          <w:sz w:val="24"/>
        </w:rPr>
        <w:t>4.2</w:t>
      </w:r>
      <w:r w:rsidRPr="00AC5E01">
        <w:rPr>
          <w:rFonts w:ascii="宋体" w:hAnsi="宋体"/>
          <w:snapToGrid w:val="0"/>
          <w:sz w:val="24"/>
        </w:rPr>
        <w:t>双碰撞室，</w:t>
      </w:r>
      <w:r w:rsidRPr="00AC5E01">
        <w:rPr>
          <w:rFonts w:ascii="宋体" w:hAnsi="宋体" w:hint="eastAsia"/>
          <w:snapToGrid w:val="0"/>
          <w:sz w:val="24"/>
        </w:rPr>
        <w:t>在离子</w:t>
      </w:r>
      <w:proofErr w:type="gramStart"/>
      <w:r w:rsidRPr="00AC5E01">
        <w:rPr>
          <w:rFonts w:ascii="宋体" w:hAnsi="宋体" w:hint="eastAsia"/>
          <w:snapToGrid w:val="0"/>
          <w:sz w:val="24"/>
        </w:rPr>
        <w:t>淌度池</w:t>
      </w:r>
      <w:proofErr w:type="gramEnd"/>
      <w:r w:rsidRPr="00AC5E01">
        <w:rPr>
          <w:rFonts w:ascii="宋体" w:hAnsi="宋体" w:hint="eastAsia"/>
          <w:snapToGrid w:val="0"/>
          <w:sz w:val="24"/>
        </w:rPr>
        <w:t>前后各有一个碰撞池，可通过两个碰撞池的配合使用，获得</w:t>
      </w:r>
      <w:r w:rsidRPr="00AC5E01">
        <w:rPr>
          <w:rFonts w:ascii="宋体" w:hAnsi="宋体"/>
          <w:snapToGrid w:val="0"/>
          <w:sz w:val="24"/>
        </w:rPr>
        <w:t>三级质谱碎片</w:t>
      </w:r>
      <w:r w:rsidRPr="00AC5E01">
        <w:rPr>
          <w:rFonts w:ascii="宋体" w:hAnsi="宋体" w:hint="eastAsia"/>
          <w:snapToGrid w:val="0"/>
          <w:sz w:val="24"/>
        </w:rPr>
        <w:t>（</w:t>
      </w:r>
      <w:proofErr w:type="gramStart"/>
      <w:r w:rsidRPr="00AC5E01">
        <w:rPr>
          <w:rFonts w:ascii="宋体" w:hAnsi="宋体" w:hint="eastAsia"/>
          <w:snapToGrid w:val="0"/>
          <w:sz w:val="24"/>
        </w:rPr>
        <w:t>非源内碰撞</w:t>
      </w:r>
      <w:proofErr w:type="gramEnd"/>
      <w:r w:rsidRPr="00AC5E01">
        <w:rPr>
          <w:rFonts w:ascii="宋体" w:hAnsi="宋体" w:hint="eastAsia"/>
          <w:snapToGrid w:val="0"/>
          <w:sz w:val="24"/>
        </w:rPr>
        <w:t>）</w:t>
      </w:r>
      <w:r w:rsidRPr="00AC5E01">
        <w:rPr>
          <w:rFonts w:ascii="宋体" w:hAnsi="宋体"/>
          <w:snapToGrid w:val="0"/>
          <w:sz w:val="24"/>
        </w:rPr>
        <w:t>，</w:t>
      </w:r>
      <w:r w:rsidRPr="00AC5E01">
        <w:rPr>
          <w:rFonts w:ascii="宋体" w:hAnsi="宋体" w:hint="eastAsia"/>
          <w:snapToGrid w:val="0"/>
          <w:sz w:val="24"/>
        </w:rPr>
        <w:t>为未知物的定性提供丰富信息，作为验收指标之一。（要求提供技术支持材料或公开发表的文献，技术支持材料以制造商公开发布的印刷资料、</w:t>
      </w:r>
      <w:proofErr w:type="gramStart"/>
      <w:r w:rsidRPr="00AC5E01">
        <w:rPr>
          <w:rFonts w:ascii="宋体" w:hAnsi="宋体" w:hint="eastAsia"/>
          <w:snapToGrid w:val="0"/>
          <w:sz w:val="24"/>
        </w:rPr>
        <w:t>官网证明</w:t>
      </w:r>
      <w:proofErr w:type="gramEnd"/>
      <w:r w:rsidRPr="00AC5E01">
        <w:rPr>
          <w:rFonts w:ascii="宋体" w:hAnsi="宋体" w:hint="eastAsia"/>
          <w:snapToGrid w:val="0"/>
          <w:sz w:val="24"/>
        </w:rPr>
        <w:t>、检测机构出具的检测报告或开机界面截屏为准）。</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snapToGrid w:val="0"/>
          <w:sz w:val="24"/>
        </w:rPr>
        <w:t>2</w:t>
      </w:r>
      <w:r w:rsidRPr="00AC5E01">
        <w:rPr>
          <w:rFonts w:ascii="宋体" w:hAnsi="宋体" w:hint="eastAsia"/>
          <w:snapToGrid w:val="0"/>
          <w:sz w:val="24"/>
        </w:rPr>
        <w:t>.2.5数据采集</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cs="Segoe UI Symbol"/>
          <w:snapToGrid w:val="0"/>
          <w:sz w:val="24"/>
        </w:rPr>
        <w:t>★</w:t>
      </w:r>
      <w:r w:rsidRPr="00AC5E01">
        <w:rPr>
          <w:rFonts w:ascii="宋体" w:hAnsi="宋体"/>
          <w:snapToGrid w:val="0"/>
          <w:sz w:val="24"/>
        </w:rPr>
        <w:t>2.2.</w:t>
      </w:r>
      <w:r w:rsidRPr="00AC5E01">
        <w:rPr>
          <w:rFonts w:ascii="宋体" w:hAnsi="宋体" w:hint="eastAsia"/>
          <w:snapToGrid w:val="0"/>
          <w:sz w:val="24"/>
        </w:rPr>
        <w:t>5.1</w:t>
      </w:r>
      <w:r w:rsidRPr="00AC5E01">
        <w:rPr>
          <w:rFonts w:ascii="宋体" w:hAnsi="宋体"/>
          <w:snapToGrid w:val="0"/>
          <w:sz w:val="24"/>
        </w:rPr>
        <w:t>具备</w:t>
      </w:r>
      <w:r w:rsidRPr="00AC5E01">
        <w:rPr>
          <w:rFonts w:ascii="宋体" w:hAnsi="宋体" w:hint="eastAsia"/>
          <w:snapToGrid w:val="0"/>
          <w:sz w:val="24"/>
        </w:rPr>
        <w:t>数据</w:t>
      </w:r>
      <w:r w:rsidRPr="00AC5E01">
        <w:rPr>
          <w:rFonts w:ascii="宋体" w:hAnsi="宋体"/>
          <w:snapToGrid w:val="0"/>
          <w:sz w:val="24"/>
        </w:rPr>
        <w:t>非依赖式采集模式。</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snapToGrid w:val="0"/>
          <w:sz w:val="24"/>
        </w:rPr>
        <w:t>#2.2.</w:t>
      </w:r>
      <w:r w:rsidRPr="00AC5E01">
        <w:rPr>
          <w:rFonts w:ascii="宋体" w:hAnsi="宋体" w:hint="eastAsia"/>
          <w:snapToGrid w:val="0"/>
          <w:sz w:val="24"/>
        </w:rPr>
        <w:t>5.2</w:t>
      </w:r>
      <w:r w:rsidRPr="00AC5E01">
        <w:rPr>
          <w:rFonts w:ascii="宋体" w:hAnsi="宋体"/>
          <w:snapToGrid w:val="0"/>
          <w:sz w:val="24"/>
        </w:rPr>
        <w:t>支持TOF</w:t>
      </w:r>
      <w:r w:rsidRPr="00AC5E01">
        <w:rPr>
          <w:rFonts w:ascii="宋体" w:hAnsi="宋体" w:hint="eastAsia"/>
          <w:snapToGrid w:val="0"/>
          <w:sz w:val="24"/>
        </w:rPr>
        <w:t>全扫描、</w:t>
      </w:r>
      <w:proofErr w:type="gramStart"/>
      <w:r w:rsidRPr="00AC5E01">
        <w:rPr>
          <w:rFonts w:ascii="宋体" w:hAnsi="宋体"/>
          <w:snapToGrid w:val="0"/>
          <w:sz w:val="24"/>
        </w:rPr>
        <w:t>离子淌度</w:t>
      </w:r>
      <w:proofErr w:type="gramEnd"/>
      <w:r w:rsidRPr="00AC5E01">
        <w:rPr>
          <w:rFonts w:ascii="宋体" w:hAnsi="宋体"/>
          <w:snapToGrid w:val="0"/>
          <w:sz w:val="24"/>
        </w:rPr>
        <w:t>-TOF</w:t>
      </w:r>
      <w:r w:rsidRPr="00AC5E01">
        <w:rPr>
          <w:rFonts w:ascii="宋体" w:hAnsi="宋体" w:hint="eastAsia"/>
          <w:snapToGrid w:val="0"/>
          <w:sz w:val="24"/>
        </w:rPr>
        <w:t>全扫描</w:t>
      </w:r>
      <w:r w:rsidRPr="00AC5E01">
        <w:rPr>
          <w:rFonts w:ascii="宋体" w:hAnsi="宋体"/>
          <w:snapToGrid w:val="0"/>
          <w:sz w:val="24"/>
        </w:rPr>
        <w:t>，高分辨MRM</w:t>
      </w:r>
      <w:r w:rsidRPr="00AC5E01">
        <w:rPr>
          <w:rFonts w:ascii="宋体" w:hAnsi="宋体" w:hint="eastAsia"/>
          <w:snapToGrid w:val="0"/>
          <w:sz w:val="24"/>
        </w:rPr>
        <w:t>、</w:t>
      </w:r>
      <w:proofErr w:type="gramStart"/>
      <w:r w:rsidRPr="00AC5E01">
        <w:rPr>
          <w:rFonts w:ascii="宋体" w:hAnsi="宋体"/>
          <w:snapToGrid w:val="0"/>
          <w:sz w:val="24"/>
        </w:rPr>
        <w:t>离子淌度</w:t>
      </w:r>
      <w:proofErr w:type="gramEnd"/>
      <w:r w:rsidRPr="00AC5E01">
        <w:rPr>
          <w:rFonts w:ascii="宋体" w:hAnsi="宋体" w:hint="eastAsia"/>
          <w:snapToGrid w:val="0"/>
          <w:sz w:val="24"/>
        </w:rPr>
        <w:t>-</w:t>
      </w:r>
      <w:r w:rsidRPr="00AC5E01">
        <w:rPr>
          <w:rFonts w:ascii="宋体" w:hAnsi="宋体"/>
          <w:snapToGrid w:val="0"/>
          <w:sz w:val="24"/>
        </w:rPr>
        <w:t>高分辨MRM，</w:t>
      </w:r>
      <w:r w:rsidRPr="00AC5E01">
        <w:rPr>
          <w:rFonts w:ascii="宋体" w:hAnsi="宋体" w:hint="eastAsia"/>
          <w:snapToGrid w:val="0"/>
          <w:sz w:val="24"/>
        </w:rPr>
        <w:t>数据依赖采集模式、</w:t>
      </w:r>
      <w:proofErr w:type="gramStart"/>
      <w:r w:rsidRPr="00AC5E01">
        <w:rPr>
          <w:rFonts w:ascii="宋体" w:hAnsi="宋体"/>
          <w:snapToGrid w:val="0"/>
          <w:sz w:val="24"/>
        </w:rPr>
        <w:t>离子淌度</w:t>
      </w:r>
      <w:proofErr w:type="gramEnd"/>
      <w:r w:rsidRPr="00AC5E01">
        <w:rPr>
          <w:rFonts w:ascii="宋体" w:hAnsi="宋体" w:hint="eastAsia"/>
          <w:snapToGrid w:val="0"/>
          <w:sz w:val="24"/>
        </w:rPr>
        <w:t>-数据依赖等多种数据采集模式。</w:t>
      </w:r>
    </w:p>
    <w:p w:rsidR="00877D52" w:rsidRPr="00AC5E01" w:rsidRDefault="00877D52" w:rsidP="00877D52">
      <w:pPr>
        <w:widowControl/>
        <w:spacing w:line="360" w:lineRule="auto"/>
        <w:rPr>
          <w:rFonts w:ascii="宋体" w:hAnsi="宋体"/>
          <w:snapToGrid w:val="0"/>
          <w:sz w:val="24"/>
        </w:rPr>
      </w:pPr>
      <w:r w:rsidRPr="00AC5E01">
        <w:rPr>
          <w:rFonts w:ascii="宋体" w:hAnsi="宋体"/>
          <w:snapToGrid w:val="0"/>
          <w:sz w:val="24"/>
        </w:rPr>
        <w:t>2.2.</w:t>
      </w:r>
      <w:r w:rsidRPr="00AC5E01">
        <w:rPr>
          <w:rFonts w:ascii="宋体" w:hAnsi="宋体" w:hint="eastAsia"/>
          <w:snapToGrid w:val="0"/>
          <w:sz w:val="24"/>
        </w:rPr>
        <w:t>5.3质量精度：</w:t>
      </w:r>
      <w:r w:rsidRPr="00AC5E01">
        <w:rPr>
          <w:rFonts w:ascii="宋体" w:hAnsi="宋体"/>
          <w:snapToGrid w:val="0"/>
          <w:sz w:val="24"/>
        </w:rPr>
        <w:t>MS及MS/MS模式</w:t>
      </w:r>
      <w:r w:rsidRPr="00AC5E01">
        <w:rPr>
          <w:rFonts w:ascii="宋体" w:hAnsi="宋体" w:hint="eastAsia"/>
          <w:snapToGrid w:val="0"/>
          <w:sz w:val="24"/>
        </w:rPr>
        <w:t>，质量精度</w:t>
      </w:r>
      <w:r w:rsidRPr="00AC5E01">
        <w:rPr>
          <w:rFonts w:ascii="宋体" w:hAnsi="宋体"/>
          <w:snapToGrid w:val="0"/>
          <w:sz w:val="24"/>
        </w:rPr>
        <w:t>达到&lt;1 ppm。</w:t>
      </w:r>
    </w:p>
    <w:p w:rsidR="00877D52" w:rsidRPr="00AC5E01" w:rsidRDefault="00877D52" w:rsidP="00877D52">
      <w:pPr>
        <w:snapToGrid w:val="0"/>
        <w:spacing w:line="360" w:lineRule="auto"/>
        <w:ind w:rightChars="197" w:right="414"/>
        <w:rPr>
          <w:rFonts w:ascii="宋体" w:hAnsi="宋体"/>
          <w:snapToGrid w:val="0"/>
          <w:sz w:val="24"/>
        </w:rPr>
      </w:pPr>
      <w:r w:rsidRPr="00AC5E01">
        <w:rPr>
          <w:rFonts w:ascii="宋体" w:hAnsi="宋体"/>
          <w:snapToGrid w:val="0"/>
          <w:sz w:val="24"/>
        </w:rPr>
        <w:t>2.2.</w:t>
      </w:r>
      <w:r w:rsidRPr="00AC5E01">
        <w:rPr>
          <w:rFonts w:ascii="宋体" w:hAnsi="宋体" w:hint="eastAsia"/>
          <w:snapToGrid w:val="0"/>
          <w:sz w:val="24"/>
        </w:rPr>
        <w:t>5.4</w:t>
      </w:r>
      <w:r w:rsidRPr="00AC5E01">
        <w:rPr>
          <w:rFonts w:ascii="宋体" w:hAnsi="宋体"/>
          <w:snapToGrid w:val="0"/>
          <w:sz w:val="24"/>
        </w:rPr>
        <w:t>谱图内动态范围：在全扫描模式下，至少达到5个数量级动态范围。</w:t>
      </w:r>
    </w:p>
    <w:p w:rsidR="00877D52" w:rsidRPr="00AC5E01" w:rsidRDefault="00877D52" w:rsidP="00877D52">
      <w:pPr>
        <w:spacing w:line="360" w:lineRule="auto"/>
        <w:rPr>
          <w:rFonts w:ascii="宋体" w:hAnsi="宋体"/>
          <w:snapToGrid w:val="0"/>
          <w:sz w:val="24"/>
        </w:rPr>
      </w:pPr>
      <w:r w:rsidRPr="00AC5E01">
        <w:rPr>
          <w:rFonts w:ascii="宋体" w:hAnsi="宋体"/>
          <w:snapToGrid w:val="0"/>
          <w:sz w:val="24"/>
        </w:rPr>
        <w:t>2.2.</w:t>
      </w:r>
      <w:r w:rsidRPr="00AC5E01">
        <w:rPr>
          <w:rFonts w:ascii="宋体" w:hAnsi="宋体" w:hint="eastAsia"/>
          <w:snapToGrid w:val="0"/>
          <w:sz w:val="24"/>
        </w:rPr>
        <w:t>5.5</w:t>
      </w:r>
      <w:r w:rsidRPr="00AC5E01">
        <w:rPr>
          <w:rFonts w:ascii="宋体" w:hAnsi="宋体"/>
          <w:snapToGrid w:val="0"/>
          <w:sz w:val="24"/>
        </w:rPr>
        <w:t xml:space="preserve">灵敏度：1 </w:t>
      </w:r>
      <w:proofErr w:type="spellStart"/>
      <w:r w:rsidRPr="00AC5E01">
        <w:rPr>
          <w:rFonts w:ascii="宋体" w:hAnsi="宋体"/>
          <w:snapToGrid w:val="0"/>
          <w:sz w:val="24"/>
        </w:rPr>
        <w:t>pg</w:t>
      </w:r>
      <w:proofErr w:type="spellEnd"/>
      <w:r w:rsidRPr="00AC5E01">
        <w:rPr>
          <w:rFonts w:ascii="宋体" w:hAnsi="宋体"/>
          <w:snapToGrid w:val="0"/>
          <w:sz w:val="24"/>
        </w:rPr>
        <w:t>利血平，柱上进样，MS模式下，S/N ≥ 3000:1，且原始数据无平滑。</w:t>
      </w:r>
    </w:p>
    <w:p w:rsidR="00877D52" w:rsidRPr="00AC5E01" w:rsidRDefault="00877D52" w:rsidP="00877D52">
      <w:pPr>
        <w:spacing w:line="360" w:lineRule="auto"/>
        <w:rPr>
          <w:rFonts w:ascii="宋体" w:hAnsi="宋体"/>
          <w:snapToGrid w:val="0"/>
          <w:sz w:val="24"/>
        </w:rPr>
      </w:pP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.3氢</w:t>
      </w:r>
      <w:proofErr w:type="gramStart"/>
      <w:r w:rsidRPr="00AC5E01">
        <w:rPr>
          <w:rFonts w:ascii="宋体" w:hAnsi="宋体" w:hint="eastAsia"/>
          <w:snapToGrid w:val="0"/>
          <w:sz w:val="24"/>
          <w:szCs w:val="24"/>
        </w:rPr>
        <w:t>氘交换微流色谱</w:t>
      </w:r>
      <w:proofErr w:type="gramEnd"/>
      <w:r w:rsidRPr="00AC5E01">
        <w:rPr>
          <w:rFonts w:ascii="宋体" w:hAnsi="宋体" w:hint="eastAsia"/>
          <w:snapToGrid w:val="0"/>
          <w:sz w:val="24"/>
          <w:szCs w:val="24"/>
        </w:rPr>
        <w:t>性能指标</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.3.1微量二元溶剂管理系统</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lastRenderedPageBreak/>
        <w:t>2</w:t>
      </w:r>
      <w:r w:rsidRPr="00AC5E01">
        <w:rPr>
          <w:rFonts w:ascii="宋体" w:hAnsi="宋体" w:hint="eastAsia"/>
          <w:snapToGrid w:val="0"/>
          <w:sz w:val="24"/>
          <w:szCs w:val="24"/>
        </w:rPr>
        <w:t>.3.1.1★色谱泵：</w:t>
      </w:r>
      <w:proofErr w:type="gramStart"/>
      <w:r w:rsidRPr="00AC5E01">
        <w:rPr>
          <w:rFonts w:ascii="宋体" w:hAnsi="宋体" w:hint="eastAsia"/>
          <w:snapToGrid w:val="0"/>
          <w:sz w:val="24"/>
          <w:szCs w:val="24"/>
        </w:rPr>
        <w:t>一</w:t>
      </w:r>
      <w:proofErr w:type="gramEnd"/>
      <w:r w:rsidRPr="00AC5E01">
        <w:rPr>
          <w:rFonts w:ascii="宋体" w:hAnsi="宋体" w:hint="eastAsia"/>
          <w:snapToGrid w:val="0"/>
          <w:sz w:val="24"/>
          <w:szCs w:val="24"/>
        </w:rPr>
        <w:t>体式独立柱塞，数控直线驱动色谱泵技术，压力传感器反馈回路≥2，无需阻尼器；（要求提供结构示意图及软件截图，并加盖仪器原厂公章）</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.3.1.2溶剂脱气：不少于6通道集成式真空脱气；</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 xml:space="preserve">.3.1.3流速范围：200 </w:t>
      </w:r>
      <w:proofErr w:type="spellStart"/>
      <w:r w:rsidRPr="00AC5E01">
        <w:rPr>
          <w:rFonts w:ascii="宋体" w:hAnsi="宋体" w:hint="eastAsia"/>
          <w:snapToGrid w:val="0"/>
          <w:sz w:val="24"/>
          <w:szCs w:val="24"/>
        </w:rPr>
        <w:t>nL</w:t>
      </w:r>
      <w:proofErr w:type="spellEnd"/>
      <w:r w:rsidRPr="00AC5E01">
        <w:rPr>
          <w:rFonts w:ascii="宋体" w:hAnsi="宋体" w:hint="eastAsia"/>
          <w:snapToGrid w:val="0"/>
          <w:sz w:val="24"/>
          <w:szCs w:val="24"/>
        </w:rPr>
        <w:t xml:space="preserve">/min-100 </w:t>
      </w:r>
      <w:proofErr w:type="spellStart"/>
      <w:r w:rsidRPr="00AC5E01">
        <w:rPr>
          <w:rFonts w:ascii="宋体" w:hAnsi="宋体" w:hint="eastAsia"/>
          <w:snapToGrid w:val="0"/>
          <w:sz w:val="24"/>
          <w:szCs w:val="24"/>
        </w:rPr>
        <w:t>uL</w:t>
      </w:r>
      <w:proofErr w:type="spellEnd"/>
      <w:r w:rsidRPr="00AC5E01">
        <w:rPr>
          <w:rFonts w:ascii="宋体" w:hAnsi="宋体" w:hint="eastAsia"/>
          <w:snapToGrid w:val="0"/>
          <w:sz w:val="24"/>
          <w:szCs w:val="24"/>
        </w:rPr>
        <w:t>/min，无分流；</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.3.1.4最大操作压力：≥14500 psi；</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.3.1.5</w:t>
      </w:r>
      <w:proofErr w:type="gramStart"/>
      <w:r w:rsidRPr="00AC5E01">
        <w:rPr>
          <w:rFonts w:ascii="宋体" w:hAnsi="宋体" w:hint="eastAsia"/>
          <w:snapToGrid w:val="0"/>
          <w:sz w:val="24"/>
          <w:szCs w:val="24"/>
        </w:rPr>
        <w:t>泵组成</w:t>
      </w:r>
      <w:proofErr w:type="gramEnd"/>
      <w:r w:rsidRPr="00AC5E01">
        <w:rPr>
          <w:rFonts w:ascii="宋体" w:hAnsi="宋体" w:hint="eastAsia"/>
          <w:snapToGrid w:val="0"/>
          <w:sz w:val="24"/>
          <w:szCs w:val="24"/>
        </w:rPr>
        <w:t>精度：SD&lt;0.25 min ；</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.3.1.6泵密封清洗：集成、可编程</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.3.2辅助溶剂管理器</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.3.2.1柱捕获泵：两种洗脱液、校正液</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.3.2.2流速范围：A: 0 mL/min 至 1 mL/min；B：0 µL/min 至 100 µL/min</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.3.2.3溶剂脱气：不少于6通道集成式真空脱气；</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.3.3氢氘交换管理器</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.3.3.1进样范围：50 μL</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.3.3.2温度控制：0.1 至 25.0 °C</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.3.3.3酶解柱</w:t>
      </w:r>
      <w:proofErr w:type="gramStart"/>
      <w:r w:rsidRPr="00AC5E01">
        <w:rPr>
          <w:rFonts w:ascii="宋体" w:hAnsi="宋体" w:hint="eastAsia"/>
          <w:snapToGrid w:val="0"/>
          <w:sz w:val="24"/>
          <w:szCs w:val="24"/>
        </w:rPr>
        <w:t>柱</w:t>
      </w:r>
      <w:proofErr w:type="gramEnd"/>
      <w:r w:rsidRPr="00AC5E01">
        <w:rPr>
          <w:rFonts w:ascii="宋体" w:hAnsi="宋体" w:hint="eastAsia"/>
          <w:snapToGrid w:val="0"/>
          <w:sz w:val="24"/>
          <w:szCs w:val="24"/>
        </w:rPr>
        <w:t>温箱：一根最长至50 mm的色谱柱</w:t>
      </w:r>
    </w:p>
    <w:p w:rsidR="00877D52" w:rsidRPr="00AC5E01" w:rsidRDefault="00877D52" w:rsidP="00877D52">
      <w:pPr>
        <w:pStyle w:val="a4"/>
        <w:widowControl/>
        <w:spacing w:line="360" w:lineRule="auto"/>
        <w:ind w:firstLineChars="0" w:firstLine="0"/>
        <w:rPr>
          <w:rFonts w:ascii="宋体" w:hAnsi="宋体"/>
          <w:snapToGrid w:val="0"/>
          <w:sz w:val="24"/>
          <w:szCs w:val="24"/>
        </w:rPr>
      </w:pPr>
      <w:r w:rsidRPr="00AC5E01">
        <w:rPr>
          <w:rFonts w:ascii="宋体" w:hAnsi="宋体"/>
          <w:snapToGrid w:val="0"/>
          <w:sz w:val="24"/>
          <w:szCs w:val="24"/>
        </w:rPr>
        <w:t>2</w:t>
      </w:r>
      <w:r w:rsidRPr="00AC5E01">
        <w:rPr>
          <w:rFonts w:ascii="宋体" w:hAnsi="宋体" w:hint="eastAsia"/>
          <w:snapToGrid w:val="0"/>
          <w:sz w:val="24"/>
          <w:szCs w:val="24"/>
        </w:rPr>
        <w:t>.3.3.4</w:t>
      </w:r>
      <w:proofErr w:type="gramStart"/>
      <w:r w:rsidRPr="00AC5E01">
        <w:rPr>
          <w:rFonts w:ascii="宋体" w:hAnsi="宋体" w:hint="eastAsia"/>
          <w:snapToGrid w:val="0"/>
          <w:sz w:val="24"/>
          <w:szCs w:val="24"/>
        </w:rPr>
        <w:t>酶解柱温度</w:t>
      </w:r>
      <w:proofErr w:type="gramEnd"/>
      <w:r w:rsidRPr="00AC5E01">
        <w:rPr>
          <w:rFonts w:ascii="宋体" w:hAnsi="宋体" w:hint="eastAsia"/>
          <w:snapToGrid w:val="0"/>
          <w:sz w:val="24"/>
          <w:szCs w:val="24"/>
        </w:rPr>
        <w:t>控制：氢氘交换</w:t>
      </w:r>
      <w:proofErr w:type="gramStart"/>
      <w:r w:rsidRPr="00AC5E01">
        <w:rPr>
          <w:rFonts w:ascii="宋体" w:hAnsi="宋体" w:hint="eastAsia"/>
          <w:snapToGrid w:val="0"/>
          <w:sz w:val="24"/>
          <w:szCs w:val="24"/>
        </w:rPr>
        <w:t>腔</w:t>
      </w:r>
      <w:proofErr w:type="gramEnd"/>
      <w:r w:rsidRPr="00AC5E01">
        <w:rPr>
          <w:rFonts w:ascii="宋体" w:hAnsi="宋体" w:hint="eastAsia"/>
          <w:snapToGrid w:val="0"/>
          <w:sz w:val="24"/>
          <w:szCs w:val="24"/>
        </w:rPr>
        <w:t>室温度+10°C ~45°C</w:t>
      </w:r>
    </w:p>
    <w:p w:rsidR="00877D52" w:rsidRPr="00AC5E01" w:rsidRDefault="00877D52" w:rsidP="00877D52">
      <w:pPr>
        <w:spacing w:line="360" w:lineRule="auto"/>
        <w:rPr>
          <w:rFonts w:ascii="宋体" w:hAnsi="宋体"/>
          <w:sz w:val="24"/>
        </w:rPr>
      </w:pPr>
    </w:p>
    <w:p w:rsidR="00877D52" w:rsidRPr="00AC5E01" w:rsidRDefault="00877D52" w:rsidP="00877D52">
      <w:pPr>
        <w:spacing w:line="360" w:lineRule="auto"/>
        <w:rPr>
          <w:rFonts w:ascii="宋体" w:hAnsi="宋体"/>
          <w:sz w:val="24"/>
        </w:rPr>
      </w:pPr>
      <w:r w:rsidRPr="00AC5E01">
        <w:rPr>
          <w:rFonts w:ascii="宋体" w:hAnsi="宋体"/>
          <w:sz w:val="24"/>
        </w:rPr>
        <w:t>2</w:t>
      </w:r>
      <w:r w:rsidRPr="00AC5E01">
        <w:rPr>
          <w:rFonts w:ascii="宋体" w:hAnsi="宋体" w:hint="eastAsia"/>
          <w:sz w:val="24"/>
        </w:rPr>
        <w:t>.4</w:t>
      </w:r>
      <w:r w:rsidRPr="00AC5E01">
        <w:rPr>
          <w:rFonts w:ascii="宋体" w:hAnsi="宋体"/>
          <w:sz w:val="24"/>
        </w:rPr>
        <w:t xml:space="preserve"> </w:t>
      </w:r>
      <w:r w:rsidRPr="00AC5E01">
        <w:rPr>
          <w:rFonts w:ascii="宋体" w:hAnsi="宋体" w:hint="eastAsia"/>
          <w:sz w:val="24"/>
        </w:rPr>
        <w:t>数据采集分析软件</w:t>
      </w:r>
    </w:p>
    <w:p w:rsidR="00877D52" w:rsidRPr="00AC5E01" w:rsidRDefault="00877D52" w:rsidP="00877D52">
      <w:pPr>
        <w:spacing w:line="360" w:lineRule="auto"/>
        <w:rPr>
          <w:rFonts w:ascii="宋体" w:hAnsi="宋体"/>
          <w:sz w:val="24"/>
        </w:rPr>
      </w:pPr>
      <w:r w:rsidRPr="00AC5E01">
        <w:rPr>
          <w:rFonts w:ascii="宋体" w:hAnsi="宋体"/>
          <w:sz w:val="24"/>
        </w:rPr>
        <w:t>2.</w:t>
      </w:r>
      <w:r w:rsidRPr="00AC5E01">
        <w:rPr>
          <w:rFonts w:ascii="宋体" w:hAnsi="宋体" w:hint="eastAsia"/>
          <w:sz w:val="24"/>
        </w:rPr>
        <w:t>4</w:t>
      </w:r>
      <w:r w:rsidRPr="00AC5E01">
        <w:rPr>
          <w:rFonts w:ascii="宋体" w:hAnsi="宋体"/>
          <w:sz w:val="24"/>
        </w:rPr>
        <w:t>.1</w:t>
      </w:r>
      <w:r w:rsidRPr="00AC5E01">
        <w:rPr>
          <w:rFonts w:ascii="宋体" w:hAnsi="宋体" w:hint="eastAsia"/>
          <w:sz w:val="24"/>
        </w:rPr>
        <w:t>数据采集和处理软件：兼容Microsoft windows操作系统，软件能对整套系统进行控制进行数据采集、数据处理、定性分析和定量分析、建立数据库功能、自动校正和全自动分析功能</w:t>
      </w:r>
      <w:r w:rsidRPr="00AC5E01">
        <w:rPr>
          <w:rFonts w:ascii="宋体" w:hAnsi="宋体"/>
          <w:sz w:val="24"/>
        </w:rPr>
        <w:t>。</w:t>
      </w:r>
    </w:p>
    <w:p w:rsidR="00877D52" w:rsidRPr="00AC5E01" w:rsidRDefault="00877D52" w:rsidP="00877D52">
      <w:pPr>
        <w:spacing w:line="360" w:lineRule="auto"/>
        <w:rPr>
          <w:rFonts w:ascii="宋体" w:hAnsi="宋体"/>
          <w:sz w:val="24"/>
        </w:rPr>
      </w:pPr>
      <w:r w:rsidRPr="00AC5E01">
        <w:rPr>
          <w:rFonts w:ascii="宋体" w:hAnsi="宋体"/>
          <w:sz w:val="24"/>
        </w:rPr>
        <w:t>2</w:t>
      </w:r>
      <w:r w:rsidRPr="00AC5E01">
        <w:rPr>
          <w:rFonts w:ascii="宋体" w:hAnsi="宋体" w:hint="eastAsia"/>
          <w:sz w:val="24"/>
        </w:rPr>
        <w:t>.4.2组学分析软件：与办公（Office）软件完全兼容，易操作，算法完善，避免数据丢失和假阳性概率，集成数据库齐全，适合大规模数据分析。可处理各主流厂家的数据。</w:t>
      </w:r>
    </w:p>
    <w:p w:rsidR="00877D52" w:rsidRPr="00AC5E01" w:rsidRDefault="00877D52" w:rsidP="00877D52">
      <w:pPr>
        <w:spacing w:line="360" w:lineRule="auto"/>
        <w:rPr>
          <w:rFonts w:ascii="宋体" w:hAnsi="宋体"/>
          <w:sz w:val="24"/>
        </w:rPr>
      </w:pPr>
      <w:r w:rsidRPr="00AC5E01">
        <w:rPr>
          <w:rFonts w:ascii="宋体" w:hAnsi="宋体"/>
          <w:sz w:val="24"/>
        </w:rPr>
        <w:t>2</w:t>
      </w:r>
      <w:r w:rsidRPr="00AC5E01">
        <w:rPr>
          <w:rFonts w:ascii="宋体" w:hAnsi="宋体" w:hint="eastAsia"/>
          <w:sz w:val="24"/>
        </w:rPr>
        <w:t>.4.3统计学分析软件：具有常用的多元统计分析等功能。</w:t>
      </w:r>
    </w:p>
    <w:p w:rsidR="00877D52" w:rsidRPr="00AC5E01" w:rsidRDefault="00877D52" w:rsidP="00877D52">
      <w:pPr>
        <w:pStyle w:val="a4"/>
        <w:spacing w:line="360" w:lineRule="auto"/>
        <w:ind w:firstLineChars="0" w:firstLine="0"/>
        <w:contextualSpacing/>
        <w:jc w:val="left"/>
        <w:rPr>
          <w:rFonts w:ascii="宋体" w:hAnsi="宋体"/>
          <w:sz w:val="24"/>
          <w:szCs w:val="24"/>
        </w:rPr>
      </w:pPr>
      <w:r w:rsidRPr="00AC5E01">
        <w:rPr>
          <w:rFonts w:ascii="宋体" w:hAnsi="宋体"/>
          <w:sz w:val="24"/>
          <w:szCs w:val="24"/>
        </w:rPr>
        <w:t>2</w:t>
      </w:r>
      <w:r w:rsidRPr="00AC5E01">
        <w:rPr>
          <w:rFonts w:ascii="宋体" w:hAnsi="宋体" w:hint="eastAsia"/>
          <w:sz w:val="24"/>
          <w:szCs w:val="24"/>
        </w:rPr>
        <w:t>.4.4氢氘交换数据分析软件，可根据预先确定的标准系统地选择谱图，并测量</w:t>
      </w:r>
      <w:proofErr w:type="gramStart"/>
      <w:r w:rsidRPr="00AC5E01">
        <w:rPr>
          <w:rFonts w:ascii="宋体" w:hAnsi="宋体" w:hint="eastAsia"/>
          <w:sz w:val="24"/>
          <w:szCs w:val="24"/>
        </w:rPr>
        <w:t>氘代形式</w:t>
      </w:r>
      <w:proofErr w:type="gramEnd"/>
      <w:r w:rsidRPr="00AC5E01">
        <w:rPr>
          <w:rFonts w:ascii="宋体" w:hAnsi="宋体" w:hint="eastAsia"/>
          <w:sz w:val="24"/>
          <w:szCs w:val="24"/>
        </w:rPr>
        <w:t>化合物的质量变化；对重复分析中所有可重复检出的</w:t>
      </w:r>
      <w:proofErr w:type="gramStart"/>
      <w:r w:rsidRPr="00AC5E01">
        <w:rPr>
          <w:rFonts w:ascii="宋体" w:hAnsi="宋体" w:hint="eastAsia"/>
          <w:sz w:val="24"/>
          <w:szCs w:val="24"/>
        </w:rPr>
        <w:t>肽进行</w:t>
      </w:r>
      <w:proofErr w:type="gramEnd"/>
      <w:r w:rsidRPr="00AC5E01">
        <w:rPr>
          <w:rFonts w:ascii="宋体" w:hAnsi="宋体" w:hint="eastAsia"/>
          <w:sz w:val="24"/>
          <w:szCs w:val="24"/>
        </w:rPr>
        <w:t>追踪，确保监测氘交换过程中的一致性</w:t>
      </w:r>
    </w:p>
    <w:p w:rsidR="00877D52" w:rsidRPr="00AC5E01" w:rsidRDefault="00877D52" w:rsidP="00877D52">
      <w:pPr>
        <w:pStyle w:val="a4"/>
        <w:spacing w:line="360" w:lineRule="auto"/>
        <w:ind w:firstLineChars="0" w:firstLine="0"/>
        <w:contextualSpacing/>
        <w:jc w:val="left"/>
        <w:rPr>
          <w:rFonts w:ascii="宋体" w:hAnsi="宋体"/>
          <w:sz w:val="24"/>
          <w:szCs w:val="24"/>
        </w:rPr>
      </w:pPr>
      <w:r w:rsidRPr="00AC5E01">
        <w:rPr>
          <w:rFonts w:ascii="宋体" w:hAnsi="宋体"/>
          <w:sz w:val="24"/>
          <w:szCs w:val="24"/>
        </w:rPr>
        <w:t>2</w:t>
      </w:r>
      <w:r w:rsidRPr="00AC5E01">
        <w:rPr>
          <w:rFonts w:ascii="宋体" w:hAnsi="宋体" w:hint="eastAsia"/>
          <w:sz w:val="24"/>
          <w:szCs w:val="24"/>
        </w:rPr>
        <w:t>.4.</w:t>
      </w:r>
      <w:r w:rsidRPr="00AC5E01">
        <w:rPr>
          <w:rFonts w:ascii="宋体" w:hAnsi="宋体"/>
          <w:sz w:val="24"/>
          <w:szCs w:val="24"/>
        </w:rPr>
        <w:t>5</w:t>
      </w:r>
      <w:r w:rsidRPr="00AC5E01">
        <w:rPr>
          <w:rFonts w:ascii="宋体" w:hAnsi="宋体" w:hint="eastAsia"/>
          <w:sz w:val="24"/>
          <w:szCs w:val="24"/>
        </w:rPr>
        <w:t>计算</w:t>
      </w:r>
      <w:proofErr w:type="gramStart"/>
      <w:r w:rsidRPr="00AC5E01">
        <w:rPr>
          <w:rFonts w:ascii="宋体" w:hAnsi="宋体" w:hint="eastAsia"/>
          <w:sz w:val="24"/>
          <w:szCs w:val="24"/>
        </w:rPr>
        <w:t>氘</w:t>
      </w:r>
      <w:proofErr w:type="gramEnd"/>
      <w:r w:rsidRPr="00AC5E01">
        <w:rPr>
          <w:rFonts w:ascii="宋体" w:hAnsi="宋体" w:hint="eastAsia"/>
          <w:sz w:val="24"/>
          <w:szCs w:val="24"/>
        </w:rPr>
        <w:t>含量并将结果显示在便利的对比视图中：含量曲线、蝶形图以及差异图</w:t>
      </w:r>
    </w:p>
    <w:p w:rsidR="00877D52" w:rsidRPr="00AC5E01" w:rsidRDefault="00877D52" w:rsidP="00877D52">
      <w:pPr>
        <w:spacing w:line="360" w:lineRule="auto"/>
        <w:contextualSpacing/>
        <w:jc w:val="left"/>
        <w:rPr>
          <w:rFonts w:ascii="宋体" w:hAnsi="宋体"/>
          <w:sz w:val="24"/>
        </w:rPr>
      </w:pPr>
    </w:p>
    <w:p w:rsidR="00877D52" w:rsidRPr="00AC5E01" w:rsidRDefault="00877D52" w:rsidP="00877D52">
      <w:pPr>
        <w:spacing w:line="360" w:lineRule="auto"/>
        <w:rPr>
          <w:rFonts w:ascii="宋体" w:hAnsi="宋体"/>
          <w:sz w:val="24"/>
        </w:rPr>
      </w:pPr>
      <w:r w:rsidRPr="00AC5E01">
        <w:rPr>
          <w:rFonts w:ascii="宋体" w:hAnsi="宋体" w:hint="eastAsia"/>
          <w:sz w:val="24"/>
        </w:rPr>
        <w:t>★三、产品配置（本条不用提供证明资料）</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.1</w:t>
      </w:r>
      <w:proofErr w:type="gramStart"/>
      <w:r w:rsidRPr="00AC5E01">
        <w:rPr>
          <w:rFonts w:ascii="宋体" w:hAnsi="宋体" w:hint="eastAsia"/>
          <w:sz w:val="24"/>
        </w:rPr>
        <w:t>离子淌度高</w:t>
      </w:r>
      <w:proofErr w:type="gramEnd"/>
      <w:r w:rsidRPr="00AC5E01">
        <w:rPr>
          <w:rFonts w:ascii="宋体" w:hAnsi="宋体" w:hint="eastAsia"/>
          <w:sz w:val="24"/>
        </w:rPr>
        <w:t>分辨飞行时间质谱主机；</w:t>
      </w:r>
    </w:p>
    <w:p w:rsidR="00877D52" w:rsidRPr="00AC5E01" w:rsidRDefault="00877D52" w:rsidP="00877D52">
      <w:pPr>
        <w:spacing w:line="360" w:lineRule="auto"/>
        <w:rPr>
          <w:rFonts w:ascii="宋体" w:hAnsi="宋体"/>
          <w:sz w:val="24"/>
        </w:rPr>
      </w:pPr>
      <w:r w:rsidRPr="00AC5E01">
        <w:rPr>
          <w:rFonts w:ascii="宋体" w:hAnsi="宋体"/>
          <w:sz w:val="24"/>
        </w:rPr>
        <w:lastRenderedPageBreak/>
        <w:t>3</w:t>
      </w:r>
      <w:r w:rsidRPr="00AC5E01">
        <w:rPr>
          <w:rFonts w:ascii="宋体" w:hAnsi="宋体" w:hint="eastAsia"/>
          <w:sz w:val="24"/>
        </w:rPr>
        <w:t>.2.ESI/APCI多功能离子源；</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.3前级真空泵；</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 xml:space="preserve">.4纳升级电喷雾电离源； </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.5 ADC质谱检测器；</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.6微量二元溶剂管理系统</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.7辅助溶剂管理系统</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.8氢氘交换管理器</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.9氢</w:t>
      </w:r>
      <w:proofErr w:type="gramStart"/>
      <w:r w:rsidRPr="00AC5E01">
        <w:rPr>
          <w:rFonts w:ascii="宋体" w:hAnsi="宋体" w:hint="eastAsia"/>
          <w:sz w:val="24"/>
        </w:rPr>
        <w:t>氘交换背压调节器</w:t>
      </w:r>
      <w:proofErr w:type="gramEnd"/>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.10可移动工作台</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.11数据采集工作站</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.12氢氘交换数据处理工作站</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.13蛋白质组学数据分析软件</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.14氮气发生器</w:t>
      </w:r>
    </w:p>
    <w:p w:rsidR="00877D52" w:rsidRPr="00AC5E01" w:rsidRDefault="00877D52" w:rsidP="00877D52">
      <w:pPr>
        <w:spacing w:line="360" w:lineRule="auto"/>
        <w:rPr>
          <w:rFonts w:ascii="宋体" w:hAnsi="宋体"/>
          <w:sz w:val="24"/>
        </w:rPr>
      </w:pPr>
      <w:r w:rsidRPr="00AC5E01">
        <w:rPr>
          <w:rFonts w:ascii="宋体" w:hAnsi="宋体"/>
          <w:sz w:val="24"/>
        </w:rPr>
        <w:t>3</w:t>
      </w:r>
      <w:r w:rsidRPr="00AC5E01">
        <w:rPr>
          <w:rFonts w:ascii="宋体" w:hAnsi="宋体" w:hint="eastAsia"/>
          <w:sz w:val="24"/>
        </w:rPr>
        <w:t>.15 UPS电源</w:t>
      </w:r>
    </w:p>
    <w:p w:rsidR="00877D52" w:rsidRPr="00AC5E01" w:rsidRDefault="00877D52" w:rsidP="00877D52">
      <w:pPr>
        <w:adjustRightInd w:val="0"/>
        <w:snapToGrid w:val="0"/>
        <w:spacing w:line="360" w:lineRule="auto"/>
        <w:rPr>
          <w:rFonts w:ascii="宋体" w:hAnsi="宋体"/>
          <w:sz w:val="24"/>
        </w:rPr>
      </w:pPr>
    </w:p>
    <w:p w:rsidR="00877D52" w:rsidRPr="00AC5E01" w:rsidRDefault="00877D52" w:rsidP="00877D52">
      <w:pPr>
        <w:adjustRightInd w:val="0"/>
        <w:snapToGrid w:val="0"/>
        <w:spacing w:line="360" w:lineRule="auto"/>
        <w:rPr>
          <w:rFonts w:ascii="宋体" w:hAnsi="宋体"/>
          <w:sz w:val="24"/>
        </w:rPr>
      </w:pPr>
      <w:r w:rsidRPr="00AC5E01">
        <w:rPr>
          <w:rFonts w:ascii="宋体" w:hAnsi="宋体" w:hint="eastAsia"/>
          <w:sz w:val="24"/>
        </w:rPr>
        <w:t>四</w:t>
      </w:r>
      <w:r w:rsidRPr="00AC5E01">
        <w:rPr>
          <w:rFonts w:ascii="宋体" w:hAnsi="宋体"/>
          <w:sz w:val="24"/>
        </w:rPr>
        <w:t>、技术条件</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4.1 设备制造厂商提供的售后服务技术书。</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4.2 仪器设备详细清单、技术参数。</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4.3 技术服务条款、技术培训条款，以及售后服务承诺。</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4.4卖方应在合同生效后</w:t>
      </w:r>
      <w:r w:rsidRPr="00AC5E01">
        <w:rPr>
          <w:rFonts w:ascii="宋体" w:hAnsi="宋体" w:hint="eastAsia"/>
          <w:sz w:val="24"/>
        </w:rPr>
        <w:t>6</w:t>
      </w:r>
      <w:r w:rsidRPr="00AC5E01">
        <w:rPr>
          <w:rFonts w:ascii="宋体" w:hAnsi="宋体"/>
          <w:sz w:val="24"/>
        </w:rPr>
        <w:t>0天内向用户提供一套完整的使用说明书、操作手册、维修及安装说明等文件。</w:t>
      </w:r>
    </w:p>
    <w:p w:rsidR="00877D52" w:rsidRPr="00AC5E01" w:rsidRDefault="00877D52" w:rsidP="00877D52">
      <w:pPr>
        <w:adjustRightInd w:val="0"/>
        <w:snapToGrid w:val="0"/>
        <w:spacing w:line="360" w:lineRule="auto"/>
        <w:rPr>
          <w:rFonts w:ascii="宋体" w:hAnsi="宋体" w:hint="eastAsia"/>
          <w:sz w:val="24"/>
        </w:rPr>
      </w:pPr>
    </w:p>
    <w:p w:rsidR="00877D52" w:rsidRPr="00AC5E01" w:rsidRDefault="00877D52" w:rsidP="00877D52">
      <w:pPr>
        <w:adjustRightInd w:val="0"/>
        <w:snapToGrid w:val="0"/>
        <w:spacing w:line="360" w:lineRule="auto"/>
        <w:rPr>
          <w:rFonts w:ascii="宋体" w:hAnsi="宋体"/>
          <w:sz w:val="24"/>
        </w:rPr>
      </w:pPr>
      <w:r w:rsidRPr="00AC5E01">
        <w:rPr>
          <w:rFonts w:ascii="宋体" w:hAnsi="宋体" w:hint="eastAsia"/>
          <w:sz w:val="24"/>
        </w:rPr>
        <w:t>五</w:t>
      </w:r>
      <w:r w:rsidRPr="00AC5E01">
        <w:rPr>
          <w:rFonts w:ascii="宋体" w:hAnsi="宋体"/>
          <w:sz w:val="24"/>
        </w:rPr>
        <w:t>、技术服务</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5.1 设备安装调试</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5.1.1供方应在合同生效后30天内向用户提供详细的安装准备条件及安装计划。设备安装、调试的费用由供方承担。</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5.1.2仪器到达用户所在地后，在接到用户通知后15天内安排技术人员执行仪器安装和调试，对仪器分析指标验收完成。</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5.1.3供方安装人员对现场安装安全负有责任。与需方共同开箱检验，检查仪器设备及随机附件是否全新、完整无损；技术资料与图纸是否与需方的要求相符。如发生破损、缺件等问题，供方应及时地提出解决方案，并尽快地给以解决。</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lastRenderedPageBreak/>
        <w:t>5.1.4验收标准以供需双方签订的技术协议为准（参考招标文件指标）。任何虚假指标响应一经发现即作废标，投标者必须承担由此给用户带来的一切经济损失和其它相关责任。</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5.1.5安装、调试和验收期间，供方人员的差旅费、食宿及其它费用应由供方自理。</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 xml:space="preserve">5.2  技术培训 </w:t>
      </w:r>
    </w:p>
    <w:p w:rsidR="00877D52" w:rsidRPr="00AC5E01" w:rsidRDefault="00877D52" w:rsidP="00877D52">
      <w:pPr>
        <w:adjustRightInd w:val="0"/>
        <w:snapToGrid w:val="0"/>
        <w:spacing w:line="360" w:lineRule="auto"/>
        <w:ind w:firstLineChars="200" w:firstLine="480"/>
        <w:rPr>
          <w:rFonts w:ascii="宋体" w:hAnsi="宋体"/>
          <w:sz w:val="24"/>
          <w:lang w:val="zh-CN"/>
        </w:rPr>
      </w:pPr>
      <w:r w:rsidRPr="00AC5E01">
        <w:rPr>
          <w:rFonts w:ascii="宋体" w:hAnsi="宋体"/>
          <w:sz w:val="24"/>
          <w:lang w:val="zh-CN"/>
        </w:rPr>
        <w:t>仪器安装验收后，供方应及时派遣有丰富经验的技术人员就仪器软硬件操作、仪器维护、故障排除、注意事项等进行免费培训，在用户现场,工程师将对用户进行仪器的使用操作,日常的维护保养及简单的故障维修方面的培训，并使用户能够独立使用和获取正确的数据。办事处还定期举办专门的培训班和用户会议,以加强用户间的技术交流,提高用户的仪器使用水平。</w:t>
      </w:r>
    </w:p>
    <w:p w:rsidR="00877D52" w:rsidRPr="00AC5E01" w:rsidRDefault="00877D52" w:rsidP="00877D52">
      <w:pPr>
        <w:adjustRightInd w:val="0"/>
        <w:snapToGrid w:val="0"/>
        <w:spacing w:line="360" w:lineRule="auto"/>
        <w:ind w:firstLineChars="200" w:firstLine="480"/>
        <w:rPr>
          <w:rFonts w:ascii="宋体" w:hAnsi="宋体"/>
          <w:sz w:val="24"/>
        </w:rPr>
      </w:pPr>
      <w:r w:rsidRPr="00AC5E01">
        <w:rPr>
          <w:rFonts w:ascii="宋体" w:hAnsi="宋体"/>
          <w:sz w:val="24"/>
        </w:rPr>
        <w:t>培训期内有关的差旅费、食宿及其它费用应由供方支付。其后在使用过程中如遇到问题时，供方应及时派遣有经验的技术人员提供技术指导。</w:t>
      </w:r>
    </w:p>
    <w:p w:rsidR="00877D52" w:rsidRPr="00AC5E01" w:rsidRDefault="00877D52" w:rsidP="00877D52">
      <w:pPr>
        <w:adjustRightInd w:val="0"/>
        <w:snapToGrid w:val="0"/>
        <w:spacing w:line="360" w:lineRule="auto"/>
        <w:rPr>
          <w:rFonts w:ascii="宋体" w:hAnsi="宋体"/>
          <w:sz w:val="24"/>
        </w:rPr>
      </w:pPr>
      <w:r w:rsidRPr="00AC5E01">
        <w:rPr>
          <w:rFonts w:ascii="宋体" w:hAnsi="宋体"/>
          <w:sz w:val="24"/>
        </w:rPr>
        <w:t xml:space="preserve">5.3 </w:t>
      </w:r>
      <w:r w:rsidRPr="00AC5E01">
        <w:rPr>
          <w:rFonts w:ascii="宋体" w:hAnsi="宋体" w:hint="eastAsia"/>
          <w:sz w:val="24"/>
        </w:rPr>
        <w:t>★</w:t>
      </w:r>
      <w:r w:rsidRPr="00AC5E01">
        <w:rPr>
          <w:rFonts w:ascii="宋体" w:hAnsi="宋体"/>
          <w:sz w:val="24"/>
        </w:rPr>
        <w:t>保修期</w:t>
      </w:r>
      <w:r w:rsidRPr="00AC5E01">
        <w:rPr>
          <w:rFonts w:ascii="宋体" w:hAnsi="宋体" w:hint="eastAsia"/>
          <w:sz w:val="24"/>
        </w:rPr>
        <w:t>（本条不用提供证明资料）</w:t>
      </w:r>
    </w:p>
    <w:p w:rsidR="00877D52" w:rsidRPr="00AC5E01" w:rsidRDefault="00877D52" w:rsidP="00877D52">
      <w:pPr>
        <w:adjustRightInd w:val="0"/>
        <w:snapToGrid w:val="0"/>
        <w:spacing w:line="360" w:lineRule="auto"/>
        <w:ind w:firstLineChars="200" w:firstLine="480"/>
        <w:rPr>
          <w:rFonts w:ascii="宋体" w:hAnsi="宋体"/>
          <w:sz w:val="24"/>
        </w:rPr>
      </w:pPr>
      <w:r w:rsidRPr="00AC5E01">
        <w:rPr>
          <w:rFonts w:ascii="宋体" w:hAnsi="宋体"/>
          <w:sz w:val="24"/>
        </w:rPr>
        <w:t>保修期：保修期</w:t>
      </w:r>
      <w:r w:rsidRPr="00AC5E01">
        <w:rPr>
          <w:rFonts w:ascii="宋体" w:hAnsi="宋体" w:hint="eastAsia"/>
          <w:sz w:val="24"/>
        </w:rPr>
        <w:t>一</w:t>
      </w:r>
      <w:r w:rsidRPr="00AC5E01">
        <w:rPr>
          <w:rFonts w:ascii="宋体" w:hAnsi="宋体"/>
          <w:sz w:val="24"/>
        </w:rPr>
        <w:t>年, 从仪器验收合格, 双方签字之日起保修期开始生效。在保修期内，任何由制造商选材和制造不当引起的质量问题，厂家负责免费维修。出现故障后，在收到用户正式通知后24小时之内响应，如果需要到现场,将安排就近的工程师到现场。保修期后，厂家提供终身维修，并保证零配件以优惠的价格供应。</w:t>
      </w:r>
    </w:p>
    <w:p w:rsidR="00877D52" w:rsidRPr="00AC5E01" w:rsidRDefault="00877D52" w:rsidP="00877D52">
      <w:pPr>
        <w:spacing w:line="360" w:lineRule="auto"/>
        <w:rPr>
          <w:rFonts w:ascii="宋体" w:hAnsi="宋体"/>
          <w:sz w:val="24"/>
        </w:rPr>
      </w:pPr>
      <w:r w:rsidRPr="00AC5E01">
        <w:rPr>
          <w:rFonts w:ascii="宋体" w:hAnsi="宋体" w:hint="eastAsia"/>
          <w:sz w:val="24"/>
        </w:rPr>
        <w:t>六</w:t>
      </w:r>
      <w:r w:rsidRPr="00AC5E01">
        <w:rPr>
          <w:rFonts w:ascii="宋体" w:hAnsi="宋体"/>
          <w:sz w:val="24"/>
        </w:rPr>
        <w:t>、交货地点</w:t>
      </w:r>
    </w:p>
    <w:p w:rsidR="00877D52" w:rsidRPr="00AC5E01" w:rsidRDefault="00877D52" w:rsidP="00877D52">
      <w:pPr>
        <w:spacing w:line="360" w:lineRule="auto"/>
        <w:ind w:firstLineChars="200" w:firstLine="480"/>
        <w:rPr>
          <w:rFonts w:ascii="宋体" w:hAnsi="宋体"/>
          <w:sz w:val="24"/>
        </w:rPr>
      </w:pPr>
      <w:r w:rsidRPr="00AC5E01">
        <w:rPr>
          <w:rFonts w:ascii="宋体" w:hAnsi="宋体"/>
          <w:sz w:val="24"/>
        </w:rPr>
        <w:t>CIP北京机场。</w:t>
      </w:r>
    </w:p>
    <w:p w:rsidR="00877D52" w:rsidRPr="00AC5E01" w:rsidRDefault="00877D52" w:rsidP="00877D52">
      <w:pPr>
        <w:spacing w:line="360" w:lineRule="auto"/>
        <w:rPr>
          <w:rFonts w:ascii="宋体" w:hAnsi="宋体"/>
          <w:sz w:val="24"/>
        </w:rPr>
      </w:pPr>
      <w:r w:rsidRPr="00AC5E01">
        <w:rPr>
          <w:rFonts w:ascii="宋体" w:hAnsi="宋体" w:hint="eastAsia"/>
          <w:sz w:val="24"/>
        </w:rPr>
        <w:t>七</w:t>
      </w:r>
      <w:r w:rsidRPr="00AC5E01">
        <w:rPr>
          <w:rFonts w:ascii="宋体" w:hAnsi="宋体"/>
          <w:sz w:val="24"/>
        </w:rPr>
        <w:t>、交货日期</w:t>
      </w:r>
    </w:p>
    <w:p w:rsidR="00877D52" w:rsidRPr="00AC5E01" w:rsidRDefault="00877D52" w:rsidP="00877D52">
      <w:pPr>
        <w:spacing w:line="360" w:lineRule="auto"/>
        <w:rPr>
          <w:rFonts w:ascii="宋体" w:hAnsi="宋体" w:cs="仿宋_GB2312" w:hint="eastAsia"/>
          <w:sz w:val="24"/>
          <w:shd w:val="clear" w:color="auto" w:fill="FFFFFF"/>
        </w:rPr>
      </w:pPr>
      <w:r w:rsidRPr="00AC5E01">
        <w:rPr>
          <w:rFonts w:ascii="宋体" w:hAnsi="宋体"/>
          <w:sz w:val="24"/>
        </w:rPr>
        <w:t xml:space="preserve">    合同生效后六个月内。               </w:t>
      </w:r>
    </w:p>
    <w:p w:rsidR="00E220CC" w:rsidRPr="00877D52" w:rsidRDefault="00E220CC">
      <w:bookmarkStart w:id="7" w:name="_GoBack"/>
      <w:bookmarkEnd w:id="7"/>
    </w:p>
    <w:sectPr w:rsidR="00E220CC" w:rsidRPr="00877D52">
      <w:headerReference w:type="even" r:id="rId6"/>
      <w:headerReference w:type="default" r:id="rId7"/>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E4" w:rsidRDefault="00877D5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E4" w:rsidRDefault="00877D5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D25"/>
    <w:multiLevelType w:val="multilevel"/>
    <w:tmpl w:val="83E45A90"/>
    <w:lvl w:ilvl="0">
      <w:start w:val="1"/>
      <w:numFmt w:val="decimal"/>
      <w:lvlText w:val="%1."/>
      <w:lvlJc w:val="left"/>
      <w:pPr>
        <w:ind w:left="360" w:hanging="360"/>
      </w:pPr>
      <w:rPr>
        <w:rFonts w:hint="default"/>
        <w:b w:val="0"/>
        <w:i w:val="0"/>
        <w:sz w:val="24"/>
      </w:rPr>
    </w:lvl>
    <w:lvl w:ilvl="1">
      <w:start w:val="1"/>
      <w:numFmt w:val="decimal"/>
      <w:isLgl/>
      <w:lvlText w:val="%2、"/>
      <w:lvlJc w:val="left"/>
      <w:pPr>
        <w:ind w:left="390" w:hanging="390"/>
      </w:pPr>
      <w:rPr>
        <w:rFonts w:ascii="等线" w:eastAsia="宋体" w:hAnsi="等线"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38C66A2"/>
    <w:multiLevelType w:val="multilevel"/>
    <w:tmpl w:val="1E2CDCCA"/>
    <w:lvl w:ilvl="0">
      <w:start w:val="1"/>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3BC52C8C"/>
    <w:multiLevelType w:val="hybridMultilevel"/>
    <w:tmpl w:val="BC964FA6"/>
    <w:lvl w:ilvl="0" w:tplc="0B9816B6">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E6F3987"/>
    <w:multiLevelType w:val="multilevel"/>
    <w:tmpl w:val="7E6F3987"/>
    <w:lvl w:ilvl="0">
      <w:start w:val="1"/>
      <w:numFmt w:val="decimal"/>
      <w:lvlText w:val="35.%1"/>
      <w:lvlJc w:val="left"/>
      <w:pPr>
        <w:tabs>
          <w:tab w:val="num" w:pos="567"/>
        </w:tabs>
        <w:ind w:left="567" w:hanging="567"/>
      </w:pPr>
      <w:rPr>
        <w:rFonts w:ascii="Arial" w:hAnsi="Arial" w:hint="default"/>
        <w:b w:val="0"/>
        <w:i w:val="0"/>
        <w:sz w:val="24"/>
        <w:szCs w:val="24"/>
      </w:rPr>
    </w:lvl>
    <w:lvl w:ilvl="1">
      <w:start w:val="1"/>
      <w:numFmt w:val="decimal"/>
      <w:lvlText w:val="36.%2"/>
      <w:lvlJc w:val="left"/>
      <w:pPr>
        <w:tabs>
          <w:tab w:val="num" w:pos="567"/>
        </w:tabs>
        <w:ind w:left="567" w:hanging="567"/>
      </w:pPr>
      <w:rPr>
        <w:rFonts w:ascii="Arial" w:hAnsi="Arial" w:hint="default"/>
        <w:b w:val="0"/>
        <w:i w:val="0"/>
        <w:sz w:val="24"/>
        <w:szCs w:val="24"/>
      </w:rPr>
    </w:lvl>
    <w:lvl w:ilvl="2">
      <w:start w:val="1"/>
      <w:numFmt w:val="japaneseCounting"/>
      <w:lvlText w:val="%3、"/>
      <w:lvlJc w:val="left"/>
      <w:pPr>
        <w:tabs>
          <w:tab w:val="num" w:pos="480"/>
        </w:tabs>
        <w:ind w:left="480" w:hanging="48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52"/>
    <w:rsid w:val="00877D52"/>
    <w:rsid w:val="00E2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2"/>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877D52"/>
    <w:pPr>
      <w:keepNext/>
      <w:outlineLvl w:val="0"/>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77D52"/>
    <w:rPr>
      <w:rFonts w:ascii="Times New Roman" w:eastAsia="宋体" w:hAnsi="Times New Roman" w:cs="Times New Roman"/>
      <w:b/>
      <w:bCs/>
      <w:kern w:val="44"/>
      <w:sz w:val="44"/>
      <w:szCs w:val="44"/>
    </w:rPr>
  </w:style>
  <w:style w:type="character" w:customStyle="1" w:styleId="Char">
    <w:name w:val="页眉 Char"/>
    <w:link w:val="a3"/>
    <w:uiPriority w:val="99"/>
    <w:qFormat/>
    <w:rsid w:val="00877D52"/>
    <w:rPr>
      <w:rFonts w:eastAsia="宋体"/>
      <w:sz w:val="18"/>
      <w:szCs w:val="18"/>
    </w:rPr>
  </w:style>
  <w:style w:type="character" w:customStyle="1" w:styleId="1Char1">
    <w:name w:val="标题 1 Char1"/>
    <w:link w:val="1"/>
    <w:uiPriority w:val="9"/>
    <w:qFormat/>
    <w:rsid w:val="00877D52"/>
    <w:rPr>
      <w:rFonts w:ascii="宋体" w:eastAsia="宋体" w:hAnsi="宋体" w:cs="Times New Roman"/>
      <w:b/>
      <w:sz w:val="28"/>
      <w:szCs w:val="24"/>
    </w:rPr>
  </w:style>
  <w:style w:type="character" w:customStyle="1" w:styleId="Char1">
    <w:name w:val="列出段落 Char1"/>
    <w:link w:val="a4"/>
    <w:uiPriority w:val="34"/>
    <w:qFormat/>
    <w:rsid w:val="00877D52"/>
    <w:rPr>
      <w:rFonts w:ascii="Calibri" w:hAnsi="Calibri"/>
    </w:rPr>
  </w:style>
  <w:style w:type="paragraph" w:styleId="a3">
    <w:name w:val="header"/>
    <w:basedOn w:val="a"/>
    <w:link w:val="Char"/>
    <w:uiPriority w:val="99"/>
    <w:qFormat/>
    <w:rsid w:val="00877D5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页眉 Char1"/>
    <w:basedOn w:val="a0"/>
    <w:uiPriority w:val="99"/>
    <w:semiHidden/>
    <w:rsid w:val="00877D52"/>
    <w:rPr>
      <w:rFonts w:ascii="Times New Roman" w:eastAsia="宋体" w:hAnsi="Times New Roman" w:cs="Times New Roman"/>
      <w:sz w:val="18"/>
      <w:szCs w:val="18"/>
    </w:rPr>
  </w:style>
  <w:style w:type="paragraph" w:styleId="a4">
    <w:name w:val="List Paragraph"/>
    <w:basedOn w:val="a"/>
    <w:link w:val="Char1"/>
    <w:uiPriority w:val="34"/>
    <w:qFormat/>
    <w:rsid w:val="00877D52"/>
    <w:pPr>
      <w:ind w:firstLineChars="200" w:firstLine="420"/>
    </w:pPr>
    <w:rPr>
      <w:rFonts w:ascii="Calibri" w:eastAsiaTheme="minorEastAsia" w:hAnsi="Calibr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2"/>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877D52"/>
    <w:pPr>
      <w:keepNext/>
      <w:outlineLvl w:val="0"/>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77D52"/>
    <w:rPr>
      <w:rFonts w:ascii="Times New Roman" w:eastAsia="宋体" w:hAnsi="Times New Roman" w:cs="Times New Roman"/>
      <w:b/>
      <w:bCs/>
      <w:kern w:val="44"/>
      <w:sz w:val="44"/>
      <w:szCs w:val="44"/>
    </w:rPr>
  </w:style>
  <w:style w:type="character" w:customStyle="1" w:styleId="Char">
    <w:name w:val="页眉 Char"/>
    <w:link w:val="a3"/>
    <w:uiPriority w:val="99"/>
    <w:qFormat/>
    <w:rsid w:val="00877D52"/>
    <w:rPr>
      <w:rFonts w:eastAsia="宋体"/>
      <w:sz w:val="18"/>
      <w:szCs w:val="18"/>
    </w:rPr>
  </w:style>
  <w:style w:type="character" w:customStyle="1" w:styleId="1Char1">
    <w:name w:val="标题 1 Char1"/>
    <w:link w:val="1"/>
    <w:uiPriority w:val="9"/>
    <w:qFormat/>
    <w:rsid w:val="00877D52"/>
    <w:rPr>
      <w:rFonts w:ascii="宋体" w:eastAsia="宋体" w:hAnsi="宋体" w:cs="Times New Roman"/>
      <w:b/>
      <w:sz w:val="28"/>
      <w:szCs w:val="24"/>
    </w:rPr>
  </w:style>
  <w:style w:type="character" w:customStyle="1" w:styleId="Char1">
    <w:name w:val="列出段落 Char1"/>
    <w:link w:val="a4"/>
    <w:uiPriority w:val="34"/>
    <w:qFormat/>
    <w:rsid w:val="00877D52"/>
    <w:rPr>
      <w:rFonts w:ascii="Calibri" w:hAnsi="Calibri"/>
    </w:rPr>
  </w:style>
  <w:style w:type="paragraph" w:styleId="a3">
    <w:name w:val="header"/>
    <w:basedOn w:val="a"/>
    <w:link w:val="Char"/>
    <w:uiPriority w:val="99"/>
    <w:qFormat/>
    <w:rsid w:val="00877D5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页眉 Char1"/>
    <w:basedOn w:val="a0"/>
    <w:uiPriority w:val="99"/>
    <w:semiHidden/>
    <w:rsid w:val="00877D52"/>
    <w:rPr>
      <w:rFonts w:ascii="Times New Roman" w:eastAsia="宋体" w:hAnsi="Times New Roman" w:cs="Times New Roman"/>
      <w:sz w:val="18"/>
      <w:szCs w:val="18"/>
    </w:rPr>
  </w:style>
  <w:style w:type="paragraph" w:styleId="a4">
    <w:name w:val="List Paragraph"/>
    <w:basedOn w:val="a"/>
    <w:link w:val="Char1"/>
    <w:uiPriority w:val="34"/>
    <w:qFormat/>
    <w:rsid w:val="00877D52"/>
    <w:pPr>
      <w:ind w:firstLineChars="200" w:firstLine="42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2022-01-12T03:15:00Z</dcterms:created>
  <dcterms:modified xsi:type="dcterms:W3CDTF">2022-01-12T03:16:00Z</dcterms:modified>
</cp:coreProperties>
</file>