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C6A" w:rsidRDefault="00CB7C6A" w:rsidP="00CB7C6A">
      <w:pPr>
        <w:pStyle w:val="1"/>
        <w:adjustRightInd w:val="0"/>
        <w:snapToGrid w:val="0"/>
        <w:spacing w:after="100" w:afterAutospacing="1" w:line="300" w:lineRule="auto"/>
        <w:jc w:val="center"/>
        <w:rPr>
          <w:w w:val="80"/>
          <w:sz w:val="30"/>
          <w:szCs w:val="30"/>
        </w:rPr>
      </w:pPr>
      <w:r>
        <w:rPr>
          <w:rFonts w:hint="eastAsia"/>
          <w:w w:val="80"/>
          <w:sz w:val="30"/>
          <w:szCs w:val="30"/>
        </w:rPr>
        <w:t>第六章  技术要求</w:t>
      </w:r>
    </w:p>
    <w:p w:rsidR="00CB7C6A" w:rsidRDefault="00CB7C6A" w:rsidP="00CB7C6A">
      <w:pPr>
        <w:spacing w:line="360" w:lineRule="auto"/>
        <w:jc w:val="center"/>
        <w:rPr>
          <w:rFonts w:ascii="宋体" w:hAnsi="宋体" w:hint="eastAsia"/>
          <w:b/>
          <w:sz w:val="24"/>
        </w:rPr>
      </w:pPr>
      <w:r>
        <w:rPr>
          <w:rFonts w:ascii="宋体" w:hAnsi="宋体" w:hint="eastAsia"/>
          <w:b/>
          <w:sz w:val="24"/>
        </w:rPr>
        <w:t xml:space="preserve">第1包   </w:t>
      </w:r>
    </w:p>
    <w:p w:rsidR="00CB7C6A" w:rsidRDefault="00CB7C6A" w:rsidP="00CB7C6A">
      <w:pPr>
        <w:spacing w:beforeLines="50" w:before="156" w:afterLines="50" w:after="156"/>
        <w:jc w:val="center"/>
        <w:rPr>
          <w:rFonts w:ascii="Arial" w:eastAsia="微软雅黑" w:hAnsi="Arial" w:hint="eastAsia"/>
          <w:b/>
          <w:sz w:val="30"/>
          <w:szCs w:val="30"/>
        </w:rPr>
      </w:pPr>
      <w:r>
        <w:rPr>
          <w:rFonts w:ascii="Arial" w:eastAsia="微软雅黑" w:hAnsi="Arial" w:hint="eastAsia"/>
          <w:b/>
          <w:sz w:val="30"/>
          <w:szCs w:val="30"/>
        </w:rPr>
        <w:t>药物筛选自动化系统</w:t>
      </w:r>
      <w:r>
        <w:rPr>
          <w:rFonts w:ascii="Arial" w:eastAsia="微软雅黑" w:hAnsi="Arial" w:cs="Arial"/>
          <w:kern w:val="0"/>
          <w:szCs w:val="21"/>
        </w:rPr>
        <w:t xml:space="preserve">                                                                                 </w:t>
      </w:r>
    </w:p>
    <w:p w:rsidR="00CB7C6A" w:rsidRDefault="00CB7C6A" w:rsidP="00CB7C6A">
      <w:pPr>
        <w:numPr>
          <w:ilvl w:val="0"/>
          <w:numId w:val="24"/>
        </w:numPr>
        <w:rPr>
          <w:rFonts w:ascii="Arial" w:eastAsia="微软雅黑" w:hAnsi="Arial"/>
          <w:b/>
          <w:sz w:val="24"/>
        </w:rPr>
      </w:pPr>
      <w:r>
        <w:rPr>
          <w:rFonts w:ascii="Arial" w:eastAsia="微软雅黑" w:hAnsi="Arial" w:hint="eastAsia"/>
          <w:b/>
          <w:sz w:val="24"/>
        </w:rPr>
        <w:t>主机平台</w:t>
      </w:r>
    </w:p>
    <w:p w:rsidR="00CB7C6A" w:rsidRDefault="00CB7C6A" w:rsidP="00CB7C6A">
      <w:pPr>
        <w:numPr>
          <w:ilvl w:val="1"/>
          <w:numId w:val="24"/>
        </w:numPr>
        <w:tabs>
          <w:tab w:val="clear" w:pos="405"/>
          <w:tab w:val="num" w:pos="900"/>
        </w:tabs>
        <w:ind w:left="900" w:hanging="540"/>
        <w:rPr>
          <w:rFonts w:ascii="Arial" w:eastAsia="微软雅黑" w:hAnsi="Arial"/>
          <w:szCs w:val="21"/>
        </w:rPr>
      </w:pPr>
      <w:r>
        <w:rPr>
          <w:rFonts w:ascii="Arial" w:eastAsia="微软雅黑" w:hAnsi="Arial"/>
          <w:szCs w:val="21"/>
        </w:rPr>
        <w:t>#</w:t>
      </w:r>
      <w:r>
        <w:rPr>
          <w:rFonts w:ascii="Arial" w:eastAsia="微软雅黑" w:hAnsi="Arial" w:hint="eastAsia"/>
          <w:szCs w:val="21"/>
        </w:rPr>
        <w:t>主机平台≥</w:t>
      </w:r>
      <w:r>
        <w:rPr>
          <w:rFonts w:ascii="Arial" w:eastAsia="微软雅黑" w:hAnsi="Arial"/>
          <w:szCs w:val="21"/>
        </w:rPr>
        <w:t>145cm</w:t>
      </w:r>
      <w:r>
        <w:rPr>
          <w:rFonts w:ascii="Arial" w:eastAsia="微软雅黑" w:hAnsi="Arial" w:hint="eastAsia"/>
          <w:szCs w:val="21"/>
        </w:rPr>
        <w:t>，台面上至少具有</w:t>
      </w:r>
      <w:r>
        <w:rPr>
          <w:rFonts w:ascii="Arial" w:eastAsia="微软雅黑" w:hAnsi="Arial"/>
          <w:szCs w:val="21"/>
        </w:rPr>
        <w:t>28</w:t>
      </w:r>
      <w:r>
        <w:rPr>
          <w:rFonts w:ascii="Arial" w:eastAsia="微软雅黑" w:hAnsi="Arial" w:hint="eastAsia"/>
          <w:szCs w:val="21"/>
        </w:rPr>
        <w:t>个平铺标准板位，实验用品和耗材可根据需要任意布局；</w:t>
      </w:r>
    </w:p>
    <w:p w:rsidR="00CB7C6A" w:rsidRDefault="00CB7C6A" w:rsidP="00CB7C6A">
      <w:pPr>
        <w:numPr>
          <w:ilvl w:val="1"/>
          <w:numId w:val="24"/>
        </w:numPr>
        <w:tabs>
          <w:tab w:val="clear" w:pos="405"/>
          <w:tab w:val="num" w:pos="900"/>
        </w:tabs>
        <w:ind w:left="900" w:hanging="540"/>
        <w:rPr>
          <w:rFonts w:ascii="Arial" w:eastAsia="微软雅黑" w:hAnsi="Arial"/>
          <w:szCs w:val="21"/>
        </w:rPr>
      </w:pPr>
      <w:r>
        <w:rPr>
          <w:rFonts w:ascii="Arial" w:eastAsia="微软雅黑" w:hAnsi="Arial"/>
          <w:szCs w:val="21"/>
        </w:rPr>
        <w:t>#</w:t>
      </w:r>
      <w:r>
        <w:rPr>
          <w:rFonts w:ascii="Arial" w:eastAsia="微软雅黑" w:hAnsi="Arial" w:hint="eastAsia"/>
          <w:szCs w:val="21"/>
        </w:rPr>
        <w:t>至少具有</w:t>
      </w:r>
      <w:r>
        <w:rPr>
          <w:rFonts w:ascii="Arial" w:eastAsia="微软雅黑" w:hAnsi="Arial"/>
          <w:szCs w:val="21"/>
        </w:rPr>
        <w:t>3</w:t>
      </w:r>
      <w:r>
        <w:rPr>
          <w:rFonts w:ascii="Arial" w:eastAsia="微软雅黑" w:hAnsi="Arial" w:hint="eastAsia"/>
          <w:szCs w:val="21"/>
        </w:rPr>
        <w:t>个独立的机械臂，包括</w:t>
      </w:r>
      <w:r>
        <w:rPr>
          <w:rFonts w:ascii="Arial" w:eastAsia="微软雅黑" w:hAnsi="Arial"/>
          <w:szCs w:val="21"/>
        </w:rPr>
        <w:t>1</w:t>
      </w:r>
      <w:r>
        <w:rPr>
          <w:rFonts w:ascii="Arial" w:eastAsia="微软雅黑" w:hAnsi="Arial" w:hint="eastAsia"/>
          <w:szCs w:val="21"/>
        </w:rPr>
        <w:t>个</w:t>
      </w:r>
      <w:r>
        <w:rPr>
          <w:rFonts w:ascii="Arial" w:eastAsia="微软雅黑" w:hAnsi="Arial"/>
          <w:szCs w:val="21"/>
        </w:rPr>
        <w:t>8</w:t>
      </w:r>
      <w:proofErr w:type="gramStart"/>
      <w:r>
        <w:rPr>
          <w:rFonts w:ascii="Arial" w:eastAsia="微软雅黑" w:hAnsi="Arial" w:hint="eastAsia"/>
          <w:szCs w:val="21"/>
        </w:rPr>
        <w:t>通道移液机械</w:t>
      </w:r>
      <w:proofErr w:type="gramEnd"/>
      <w:r>
        <w:rPr>
          <w:rFonts w:ascii="Arial" w:eastAsia="微软雅黑" w:hAnsi="Arial" w:hint="eastAsia"/>
          <w:szCs w:val="21"/>
        </w:rPr>
        <w:t>臂、</w:t>
      </w:r>
      <w:r>
        <w:rPr>
          <w:rFonts w:ascii="Arial" w:eastAsia="微软雅黑" w:hAnsi="Arial"/>
          <w:szCs w:val="21"/>
        </w:rPr>
        <w:t>1</w:t>
      </w:r>
      <w:r>
        <w:rPr>
          <w:rFonts w:ascii="Arial" w:eastAsia="微软雅黑" w:hAnsi="Arial" w:hint="eastAsia"/>
          <w:szCs w:val="21"/>
        </w:rPr>
        <w:t>个</w:t>
      </w:r>
      <w:r>
        <w:rPr>
          <w:rFonts w:ascii="Arial" w:eastAsia="微软雅黑" w:hAnsi="Arial"/>
          <w:szCs w:val="21"/>
        </w:rPr>
        <w:t>384</w:t>
      </w:r>
      <w:proofErr w:type="gramStart"/>
      <w:r>
        <w:rPr>
          <w:rFonts w:ascii="Arial" w:eastAsia="微软雅黑" w:hAnsi="Arial" w:hint="eastAsia"/>
          <w:szCs w:val="21"/>
        </w:rPr>
        <w:t>通道移液机械</w:t>
      </w:r>
      <w:proofErr w:type="gramEnd"/>
      <w:r>
        <w:rPr>
          <w:rFonts w:ascii="Arial" w:eastAsia="微软雅黑" w:hAnsi="Arial" w:hint="eastAsia"/>
          <w:szCs w:val="21"/>
        </w:rPr>
        <w:t>臂、</w:t>
      </w:r>
      <w:r>
        <w:rPr>
          <w:rFonts w:ascii="Arial" w:eastAsia="微软雅黑" w:hAnsi="Arial"/>
          <w:szCs w:val="21"/>
        </w:rPr>
        <w:t>1</w:t>
      </w:r>
      <w:r>
        <w:rPr>
          <w:rFonts w:ascii="Arial" w:eastAsia="微软雅黑" w:hAnsi="Arial" w:hint="eastAsia"/>
          <w:szCs w:val="21"/>
        </w:rPr>
        <w:t>个</w:t>
      </w:r>
      <w:proofErr w:type="gramStart"/>
      <w:r>
        <w:rPr>
          <w:rFonts w:ascii="Arial" w:eastAsia="微软雅黑" w:hAnsi="Arial" w:hint="eastAsia"/>
          <w:szCs w:val="21"/>
        </w:rPr>
        <w:t>独立的移板机械</w:t>
      </w:r>
      <w:proofErr w:type="gramEnd"/>
      <w:r>
        <w:rPr>
          <w:rFonts w:ascii="Arial" w:eastAsia="微软雅黑" w:hAnsi="Arial" w:hint="eastAsia"/>
          <w:szCs w:val="21"/>
        </w:rPr>
        <w:t>臂，且</w:t>
      </w:r>
      <w:r>
        <w:rPr>
          <w:rFonts w:ascii="Arial" w:eastAsia="微软雅黑" w:hAnsi="Arial"/>
          <w:szCs w:val="21"/>
        </w:rPr>
        <w:t>3</w:t>
      </w:r>
      <w:proofErr w:type="gramStart"/>
      <w:r>
        <w:rPr>
          <w:rFonts w:ascii="Arial" w:eastAsia="微软雅黑" w:hAnsi="Arial" w:hint="eastAsia"/>
          <w:szCs w:val="21"/>
        </w:rPr>
        <w:t>臂相互</w:t>
      </w:r>
      <w:proofErr w:type="gramEnd"/>
      <w:r>
        <w:rPr>
          <w:rFonts w:ascii="Arial" w:eastAsia="微软雅黑" w:hAnsi="Arial" w:hint="eastAsia"/>
          <w:szCs w:val="21"/>
        </w:rPr>
        <w:t>独立无任何依附；可实现</w:t>
      </w:r>
      <w:r>
        <w:rPr>
          <w:rFonts w:ascii="Arial" w:eastAsia="微软雅黑" w:hAnsi="Arial"/>
          <w:szCs w:val="21"/>
        </w:rPr>
        <w:t>3</w:t>
      </w:r>
      <w:proofErr w:type="gramStart"/>
      <w:r>
        <w:rPr>
          <w:rFonts w:ascii="Arial" w:eastAsia="微软雅黑" w:hAnsi="Arial" w:hint="eastAsia"/>
          <w:szCs w:val="21"/>
        </w:rPr>
        <w:t>臂独立</w:t>
      </w:r>
      <w:proofErr w:type="gramEnd"/>
      <w:r>
        <w:rPr>
          <w:rFonts w:ascii="Arial" w:eastAsia="微软雅黑" w:hAnsi="Arial" w:hint="eastAsia"/>
          <w:szCs w:val="21"/>
        </w:rPr>
        <w:t>同时工作；</w:t>
      </w:r>
    </w:p>
    <w:p w:rsidR="00CB7C6A" w:rsidRDefault="00CB7C6A" w:rsidP="00CB7C6A">
      <w:pPr>
        <w:numPr>
          <w:ilvl w:val="1"/>
          <w:numId w:val="24"/>
        </w:numPr>
        <w:tabs>
          <w:tab w:val="clear" w:pos="405"/>
          <w:tab w:val="num" w:pos="900"/>
        </w:tabs>
        <w:ind w:left="900" w:hanging="540"/>
        <w:rPr>
          <w:rFonts w:ascii="Arial" w:eastAsia="微软雅黑" w:hAnsi="Arial"/>
          <w:szCs w:val="21"/>
        </w:rPr>
      </w:pPr>
      <w:r>
        <w:rPr>
          <w:rFonts w:ascii="Arial" w:eastAsia="微软雅黑" w:hAnsi="Arial" w:hint="eastAsia"/>
          <w:szCs w:val="21"/>
        </w:rPr>
        <w:t>主机平台带工作状态指示灯，具有声光双重报警系统；</w:t>
      </w:r>
    </w:p>
    <w:p w:rsidR="00CB7C6A" w:rsidRDefault="00CB7C6A" w:rsidP="00CB7C6A">
      <w:pPr>
        <w:numPr>
          <w:ilvl w:val="1"/>
          <w:numId w:val="24"/>
        </w:numPr>
        <w:tabs>
          <w:tab w:val="clear" w:pos="405"/>
          <w:tab w:val="num" w:pos="900"/>
        </w:tabs>
        <w:ind w:left="900" w:hanging="540"/>
        <w:rPr>
          <w:rFonts w:ascii="Arial" w:eastAsia="微软雅黑" w:hAnsi="Arial"/>
          <w:szCs w:val="21"/>
        </w:rPr>
      </w:pPr>
      <w:r>
        <w:rPr>
          <w:rFonts w:ascii="Arial" w:eastAsia="微软雅黑" w:hAnsi="Arial" w:hint="eastAsia"/>
          <w:szCs w:val="21"/>
        </w:rPr>
        <w:t>具有安全防护面板，配备门锁，可防止非法进入工作台面，面板带有暂停按钮，可在任一时间进行暂停，处理异常事件；</w:t>
      </w:r>
    </w:p>
    <w:p w:rsidR="00CB7C6A" w:rsidRDefault="00CB7C6A" w:rsidP="00CB7C6A">
      <w:pPr>
        <w:numPr>
          <w:ilvl w:val="0"/>
          <w:numId w:val="24"/>
        </w:numPr>
        <w:rPr>
          <w:rFonts w:ascii="Arial" w:eastAsia="微软雅黑" w:hAnsi="Arial"/>
          <w:b/>
          <w:sz w:val="24"/>
        </w:rPr>
      </w:pPr>
      <w:r>
        <w:rPr>
          <w:rFonts w:ascii="Arial" w:eastAsia="微软雅黑"/>
          <w:b/>
          <w:sz w:val="24"/>
        </w:rPr>
        <w:t>8</w:t>
      </w:r>
      <w:proofErr w:type="gramStart"/>
      <w:r>
        <w:rPr>
          <w:rFonts w:ascii="Arial" w:eastAsia="微软雅黑" w:hint="eastAsia"/>
          <w:b/>
          <w:sz w:val="24"/>
        </w:rPr>
        <w:t>通道移液机械</w:t>
      </w:r>
      <w:proofErr w:type="gramEnd"/>
      <w:r>
        <w:rPr>
          <w:rFonts w:ascii="Arial" w:eastAsia="微软雅黑" w:hint="eastAsia"/>
          <w:b/>
          <w:sz w:val="24"/>
        </w:rPr>
        <w:t>臂</w:t>
      </w:r>
    </w:p>
    <w:p w:rsidR="00CB7C6A" w:rsidRDefault="00CB7C6A" w:rsidP="00CB7C6A">
      <w:pPr>
        <w:numPr>
          <w:ilvl w:val="1"/>
          <w:numId w:val="24"/>
        </w:numPr>
        <w:tabs>
          <w:tab w:val="clear" w:pos="405"/>
          <w:tab w:val="num" w:pos="900"/>
        </w:tabs>
        <w:ind w:left="900" w:hanging="540"/>
        <w:rPr>
          <w:rFonts w:ascii="Arial" w:eastAsia="微软雅黑" w:hAnsi="Arial"/>
          <w:szCs w:val="21"/>
        </w:rPr>
      </w:pPr>
      <w:r>
        <w:rPr>
          <w:rFonts w:ascii="Arial" w:eastAsia="微软雅黑" w:hAnsi="Arial" w:hint="eastAsia"/>
          <w:szCs w:val="21"/>
        </w:rPr>
        <w:t>具有</w:t>
      </w:r>
      <w:r>
        <w:rPr>
          <w:rFonts w:ascii="Arial" w:eastAsia="微软雅黑" w:hAnsi="Arial"/>
          <w:szCs w:val="21"/>
        </w:rPr>
        <w:t>8</w:t>
      </w:r>
      <w:r>
        <w:rPr>
          <w:rFonts w:ascii="Arial" w:eastAsia="微软雅黑" w:hAnsi="Arial" w:hint="eastAsia"/>
          <w:szCs w:val="21"/>
        </w:rPr>
        <w:t>个</w:t>
      </w:r>
      <w:proofErr w:type="gramStart"/>
      <w:r>
        <w:rPr>
          <w:rFonts w:ascii="Arial" w:eastAsia="微软雅黑" w:hAnsi="Arial" w:hint="eastAsia"/>
          <w:szCs w:val="21"/>
        </w:rPr>
        <w:t>独立的移液通道</w:t>
      </w:r>
      <w:proofErr w:type="gramEnd"/>
      <w:r>
        <w:rPr>
          <w:rFonts w:ascii="Arial" w:eastAsia="微软雅黑" w:hAnsi="Arial" w:hint="eastAsia"/>
          <w:szCs w:val="21"/>
        </w:rPr>
        <w:t>，可同时并行使用</w:t>
      </w:r>
      <w:r>
        <w:rPr>
          <w:rFonts w:ascii="Arial" w:eastAsia="微软雅黑" w:hAnsi="Arial"/>
          <w:szCs w:val="21"/>
        </w:rPr>
        <w:t>10</w:t>
      </w:r>
      <w:r>
        <w:rPr>
          <w:rFonts w:ascii="Arial" w:eastAsia="微软雅黑" w:hAnsi="Arial" w:hint="eastAsia"/>
          <w:szCs w:val="21"/>
        </w:rPr>
        <w:t>、</w:t>
      </w:r>
      <w:r>
        <w:rPr>
          <w:rFonts w:ascii="Arial" w:eastAsia="微软雅黑" w:hAnsi="Arial"/>
          <w:szCs w:val="21"/>
        </w:rPr>
        <w:t>50</w:t>
      </w:r>
      <w:r>
        <w:rPr>
          <w:rFonts w:ascii="Arial" w:eastAsia="微软雅黑" w:hAnsi="Arial" w:hint="eastAsia"/>
          <w:szCs w:val="21"/>
        </w:rPr>
        <w:t>、</w:t>
      </w:r>
      <w:r>
        <w:rPr>
          <w:rFonts w:ascii="Arial" w:eastAsia="微软雅黑" w:hAnsi="Arial"/>
          <w:szCs w:val="21"/>
        </w:rPr>
        <w:t>200</w:t>
      </w:r>
      <w:r>
        <w:rPr>
          <w:rFonts w:ascii="Arial" w:eastAsia="微软雅黑" w:hAnsi="Arial" w:hint="eastAsia"/>
          <w:szCs w:val="21"/>
        </w:rPr>
        <w:t>、</w:t>
      </w:r>
      <w:r>
        <w:rPr>
          <w:rFonts w:ascii="Arial" w:eastAsia="微软雅黑" w:hAnsi="Arial"/>
          <w:szCs w:val="21"/>
        </w:rPr>
        <w:t>1000ul</w:t>
      </w:r>
      <w:r>
        <w:rPr>
          <w:rFonts w:ascii="Arial" w:eastAsia="微软雅黑" w:hAnsi="Arial" w:hint="eastAsia"/>
          <w:szCs w:val="21"/>
        </w:rPr>
        <w:t>等不同规格的一次性加样针，以满足不同量程实验的加样精密度需求；配置低位枪头脱排器，保证枪头在相对密闭的环境中脱排，防止气溶胶污染；</w:t>
      </w:r>
    </w:p>
    <w:p w:rsidR="00CB7C6A" w:rsidRDefault="00CB7C6A" w:rsidP="00CB7C6A">
      <w:pPr>
        <w:numPr>
          <w:ilvl w:val="1"/>
          <w:numId w:val="24"/>
        </w:numPr>
        <w:tabs>
          <w:tab w:val="clear" w:pos="405"/>
          <w:tab w:val="num" w:pos="900"/>
        </w:tabs>
        <w:ind w:left="900" w:hanging="540"/>
        <w:rPr>
          <w:rFonts w:ascii="Arial" w:eastAsia="微软雅黑" w:hAnsi="Arial"/>
          <w:szCs w:val="21"/>
        </w:rPr>
      </w:pPr>
      <w:proofErr w:type="gramStart"/>
      <w:r>
        <w:rPr>
          <w:rFonts w:ascii="Arial" w:eastAsia="微软雅黑" w:hAnsi="Arial" w:hint="eastAsia"/>
          <w:szCs w:val="21"/>
        </w:rPr>
        <w:t>移液体积</w:t>
      </w:r>
      <w:proofErr w:type="gramEnd"/>
      <w:r>
        <w:rPr>
          <w:rFonts w:ascii="Arial" w:eastAsia="微软雅黑" w:hAnsi="Arial" w:hint="eastAsia"/>
          <w:szCs w:val="21"/>
        </w:rPr>
        <w:t>范围：</w:t>
      </w:r>
      <w:r>
        <w:rPr>
          <w:rFonts w:ascii="Arial" w:eastAsia="微软雅黑" w:hAnsi="Arial"/>
          <w:szCs w:val="21"/>
        </w:rPr>
        <w:t>0.5-1000ul</w:t>
      </w:r>
      <w:r>
        <w:rPr>
          <w:rFonts w:ascii="Arial" w:eastAsia="微软雅黑" w:hAnsi="Arial" w:hint="eastAsia"/>
          <w:szCs w:val="21"/>
        </w:rPr>
        <w:t>，可以对</w:t>
      </w:r>
      <w:r>
        <w:rPr>
          <w:rFonts w:ascii="Arial" w:eastAsia="微软雅黑" w:hAnsi="Arial"/>
          <w:szCs w:val="21"/>
        </w:rPr>
        <w:t>0.5ul</w:t>
      </w:r>
      <w:r>
        <w:rPr>
          <w:rFonts w:ascii="Arial" w:eastAsia="微软雅黑" w:hAnsi="Arial" w:hint="eastAsia"/>
          <w:szCs w:val="21"/>
        </w:rPr>
        <w:t>液体进行非接触式加样；</w:t>
      </w:r>
    </w:p>
    <w:p w:rsidR="00CB7C6A" w:rsidRDefault="00CB7C6A" w:rsidP="00CB7C6A">
      <w:pPr>
        <w:numPr>
          <w:ilvl w:val="1"/>
          <w:numId w:val="24"/>
        </w:numPr>
        <w:tabs>
          <w:tab w:val="clear" w:pos="405"/>
          <w:tab w:val="num" w:pos="900"/>
        </w:tabs>
        <w:ind w:left="900" w:hanging="540"/>
        <w:rPr>
          <w:rFonts w:ascii="Arial" w:eastAsia="微软雅黑" w:hAnsi="Arial"/>
          <w:szCs w:val="21"/>
        </w:rPr>
      </w:pPr>
      <w:proofErr w:type="gramStart"/>
      <w:r>
        <w:rPr>
          <w:rFonts w:ascii="Arial" w:eastAsia="微软雅黑" w:hAnsi="Arial" w:hint="eastAsia"/>
          <w:szCs w:val="21"/>
        </w:rPr>
        <w:t>移液精度</w:t>
      </w:r>
      <w:proofErr w:type="gramEnd"/>
      <w:r>
        <w:rPr>
          <w:rFonts w:ascii="Arial" w:eastAsia="微软雅黑" w:hAnsi="Arial" w:hint="eastAsia"/>
          <w:szCs w:val="21"/>
        </w:rPr>
        <w:t>：</w:t>
      </w:r>
      <w:r>
        <w:rPr>
          <w:rFonts w:ascii="Arial" w:eastAsia="微软雅黑" w:hAnsi="Arial"/>
          <w:szCs w:val="21"/>
        </w:rPr>
        <w:t>1ul</w:t>
      </w:r>
      <w:r>
        <w:rPr>
          <w:rFonts w:ascii="Arial" w:eastAsia="微软雅黑" w:hAnsi="Arial" w:hint="eastAsia"/>
          <w:szCs w:val="21"/>
        </w:rPr>
        <w:t>时，</w:t>
      </w:r>
      <w:r>
        <w:rPr>
          <w:rFonts w:ascii="Arial" w:eastAsia="微软雅黑" w:hAnsi="Arial"/>
          <w:szCs w:val="21"/>
        </w:rPr>
        <w:t>CV</w:t>
      </w:r>
      <w:r>
        <w:rPr>
          <w:rFonts w:ascii="Arial" w:eastAsia="微软雅黑" w:hAnsi="Arial" w:hint="eastAsia"/>
          <w:szCs w:val="21"/>
        </w:rPr>
        <w:t>≤</w:t>
      </w:r>
      <w:r>
        <w:rPr>
          <w:rFonts w:ascii="Arial" w:eastAsia="微软雅黑" w:hAnsi="Arial"/>
          <w:szCs w:val="21"/>
        </w:rPr>
        <w:t>4.0%</w:t>
      </w:r>
      <w:r>
        <w:rPr>
          <w:rFonts w:ascii="Arial" w:eastAsia="微软雅黑" w:hAnsi="Arial" w:hint="eastAsia"/>
          <w:szCs w:val="21"/>
        </w:rPr>
        <w:t>（</w:t>
      </w:r>
      <w:r>
        <w:rPr>
          <w:rFonts w:ascii="Arial" w:eastAsia="微软雅黑" w:hAnsi="Arial"/>
          <w:szCs w:val="21"/>
        </w:rPr>
        <w:t>50ul</w:t>
      </w:r>
      <w:r>
        <w:rPr>
          <w:rFonts w:ascii="Arial" w:eastAsia="微软雅黑" w:hAnsi="Arial" w:hint="eastAsia"/>
          <w:szCs w:val="21"/>
        </w:rPr>
        <w:t>加样针）；</w:t>
      </w:r>
      <w:r>
        <w:rPr>
          <w:rFonts w:ascii="Arial" w:eastAsia="微软雅黑" w:hAnsi="Arial"/>
          <w:szCs w:val="21"/>
        </w:rPr>
        <w:t>50ul</w:t>
      </w:r>
      <w:r>
        <w:rPr>
          <w:rFonts w:ascii="Arial" w:eastAsia="微软雅黑" w:hAnsi="Arial" w:hint="eastAsia"/>
          <w:szCs w:val="21"/>
        </w:rPr>
        <w:t>时，</w:t>
      </w:r>
      <w:r>
        <w:rPr>
          <w:rFonts w:ascii="Arial" w:eastAsia="微软雅黑" w:hAnsi="Arial"/>
          <w:szCs w:val="21"/>
        </w:rPr>
        <w:t>CV</w:t>
      </w:r>
      <w:r>
        <w:rPr>
          <w:rFonts w:ascii="Arial" w:eastAsia="微软雅黑" w:hAnsi="Arial" w:hint="eastAsia"/>
          <w:szCs w:val="21"/>
        </w:rPr>
        <w:t>≤</w:t>
      </w:r>
      <w:r>
        <w:rPr>
          <w:rFonts w:ascii="Arial" w:eastAsia="微软雅黑" w:hAnsi="Arial"/>
          <w:szCs w:val="21"/>
        </w:rPr>
        <w:t>0.4%</w:t>
      </w:r>
      <w:r>
        <w:rPr>
          <w:rFonts w:ascii="Arial" w:eastAsia="微软雅黑" w:hAnsi="Arial" w:hint="eastAsia"/>
          <w:szCs w:val="21"/>
        </w:rPr>
        <w:t>（</w:t>
      </w:r>
      <w:r>
        <w:rPr>
          <w:rFonts w:ascii="Arial" w:eastAsia="微软雅黑" w:hAnsi="Arial"/>
          <w:szCs w:val="21"/>
        </w:rPr>
        <w:t>50ul</w:t>
      </w:r>
      <w:r>
        <w:rPr>
          <w:rFonts w:ascii="Arial" w:eastAsia="微软雅黑" w:hAnsi="Arial" w:hint="eastAsia"/>
          <w:szCs w:val="21"/>
        </w:rPr>
        <w:t>加样针）</w:t>
      </w:r>
      <w:r>
        <w:rPr>
          <w:rFonts w:ascii="Arial" w:eastAsia="微软雅黑" w:hAnsi="Arial"/>
          <w:szCs w:val="21"/>
        </w:rPr>
        <w:t>; 100ul</w:t>
      </w:r>
      <w:r>
        <w:rPr>
          <w:rFonts w:ascii="Arial" w:eastAsia="微软雅黑" w:hAnsi="Arial" w:hint="eastAsia"/>
          <w:szCs w:val="21"/>
        </w:rPr>
        <w:t>时，</w:t>
      </w:r>
      <w:r>
        <w:rPr>
          <w:rFonts w:ascii="Arial" w:eastAsia="微软雅黑" w:hAnsi="Arial"/>
          <w:szCs w:val="21"/>
        </w:rPr>
        <w:t>CV</w:t>
      </w:r>
      <w:r>
        <w:rPr>
          <w:rFonts w:ascii="Arial" w:eastAsia="微软雅黑" w:hAnsi="Arial" w:hint="eastAsia"/>
          <w:szCs w:val="21"/>
        </w:rPr>
        <w:t>≤</w:t>
      </w:r>
      <w:r>
        <w:rPr>
          <w:rFonts w:ascii="Arial" w:eastAsia="微软雅黑" w:hAnsi="Arial"/>
          <w:szCs w:val="21"/>
        </w:rPr>
        <w:t>0.4%</w:t>
      </w:r>
      <w:r>
        <w:rPr>
          <w:rFonts w:ascii="Arial" w:eastAsia="微软雅黑" w:hAnsi="Arial" w:hint="eastAsia"/>
          <w:szCs w:val="21"/>
        </w:rPr>
        <w:t>（</w:t>
      </w:r>
      <w:r>
        <w:rPr>
          <w:rFonts w:ascii="Arial" w:eastAsia="微软雅黑" w:hAnsi="Arial"/>
          <w:szCs w:val="21"/>
        </w:rPr>
        <w:t>200ul</w:t>
      </w:r>
      <w:r>
        <w:rPr>
          <w:rFonts w:ascii="Arial" w:eastAsia="微软雅黑" w:hAnsi="Arial" w:hint="eastAsia"/>
          <w:szCs w:val="21"/>
        </w:rPr>
        <w:t>加样针）；</w:t>
      </w:r>
    </w:p>
    <w:p w:rsidR="00CB7C6A" w:rsidRDefault="00CB7C6A" w:rsidP="00CB7C6A">
      <w:pPr>
        <w:numPr>
          <w:ilvl w:val="0"/>
          <w:numId w:val="24"/>
        </w:numPr>
        <w:rPr>
          <w:rFonts w:ascii="Arial" w:eastAsia="微软雅黑" w:hAnsi="Arial"/>
          <w:b/>
          <w:sz w:val="24"/>
        </w:rPr>
      </w:pPr>
      <w:r>
        <w:rPr>
          <w:rFonts w:ascii="Arial" w:eastAsia="微软雅黑" w:hAnsi="Arial"/>
          <w:b/>
          <w:sz w:val="24"/>
        </w:rPr>
        <w:t>384</w:t>
      </w:r>
      <w:proofErr w:type="gramStart"/>
      <w:r>
        <w:rPr>
          <w:rFonts w:ascii="Arial" w:eastAsia="微软雅黑" w:hAnsi="Arial" w:hint="eastAsia"/>
          <w:b/>
          <w:sz w:val="24"/>
        </w:rPr>
        <w:t>通道移液机械</w:t>
      </w:r>
      <w:proofErr w:type="gramEnd"/>
      <w:r>
        <w:rPr>
          <w:rFonts w:ascii="Arial" w:eastAsia="微软雅黑" w:hAnsi="Arial" w:hint="eastAsia"/>
          <w:b/>
          <w:sz w:val="24"/>
        </w:rPr>
        <w:t>臂</w:t>
      </w:r>
    </w:p>
    <w:p w:rsidR="00CB7C6A" w:rsidRDefault="00CB7C6A" w:rsidP="00CB7C6A">
      <w:pPr>
        <w:numPr>
          <w:ilvl w:val="1"/>
          <w:numId w:val="24"/>
        </w:numPr>
        <w:tabs>
          <w:tab w:val="clear" w:pos="405"/>
          <w:tab w:val="num" w:pos="900"/>
        </w:tabs>
        <w:ind w:left="900" w:hanging="540"/>
        <w:rPr>
          <w:rFonts w:ascii="Arial" w:eastAsia="微软雅黑" w:hAnsi="Arial"/>
          <w:szCs w:val="21"/>
        </w:rPr>
      </w:pPr>
      <w:r>
        <w:rPr>
          <w:rFonts w:ascii="Arial" w:eastAsia="微软雅黑" w:hAnsi="Arial"/>
          <w:szCs w:val="21"/>
        </w:rPr>
        <w:t>#</w:t>
      </w:r>
      <w:r>
        <w:rPr>
          <w:rFonts w:ascii="Arial" w:eastAsia="微软雅黑" w:hAnsi="Arial" w:hint="eastAsia"/>
          <w:szCs w:val="21"/>
        </w:rPr>
        <w:t>具有</w:t>
      </w:r>
      <w:r>
        <w:rPr>
          <w:rFonts w:ascii="Arial" w:eastAsia="微软雅黑" w:hAnsi="Arial"/>
          <w:szCs w:val="21"/>
        </w:rPr>
        <w:t>1</w:t>
      </w:r>
      <w:r>
        <w:rPr>
          <w:rFonts w:ascii="Arial" w:eastAsia="微软雅黑" w:hAnsi="Arial" w:hint="eastAsia"/>
          <w:szCs w:val="21"/>
        </w:rPr>
        <w:t>个</w:t>
      </w:r>
      <w:r>
        <w:rPr>
          <w:rFonts w:ascii="Arial" w:eastAsia="微软雅黑" w:hAnsi="Arial"/>
          <w:szCs w:val="21"/>
        </w:rPr>
        <w:t>384</w:t>
      </w:r>
      <w:proofErr w:type="gramStart"/>
      <w:r>
        <w:rPr>
          <w:rFonts w:ascii="Arial" w:eastAsia="微软雅黑" w:hAnsi="Arial" w:hint="eastAsia"/>
          <w:szCs w:val="21"/>
        </w:rPr>
        <w:t>通道移液机械</w:t>
      </w:r>
      <w:proofErr w:type="gramEnd"/>
      <w:r>
        <w:rPr>
          <w:rFonts w:ascii="Arial" w:eastAsia="微软雅黑" w:hAnsi="Arial" w:hint="eastAsia"/>
          <w:szCs w:val="21"/>
        </w:rPr>
        <w:t>臂，既可使用清洗钢针加样，也可使用一次性加样针加样，一次性加样针和钢针系统可自动切换，无需人为干预；</w:t>
      </w:r>
      <w:r>
        <w:rPr>
          <w:rFonts w:ascii="Arial" w:eastAsia="微软雅黑" w:hAnsi="Arial"/>
          <w:szCs w:val="21"/>
        </w:rPr>
        <w:t xml:space="preserve"> </w:t>
      </w:r>
    </w:p>
    <w:p w:rsidR="00CB7C6A" w:rsidRDefault="00CB7C6A" w:rsidP="00CB7C6A">
      <w:pPr>
        <w:numPr>
          <w:ilvl w:val="1"/>
          <w:numId w:val="24"/>
        </w:numPr>
        <w:tabs>
          <w:tab w:val="clear" w:pos="405"/>
          <w:tab w:val="num" w:pos="900"/>
        </w:tabs>
        <w:ind w:left="900" w:hanging="540"/>
        <w:rPr>
          <w:rFonts w:ascii="Arial" w:eastAsia="微软雅黑" w:hAnsi="Arial"/>
          <w:szCs w:val="21"/>
        </w:rPr>
      </w:pPr>
      <w:r>
        <w:rPr>
          <w:rFonts w:ascii="Arial" w:eastAsia="微软雅黑" w:hAnsi="Arial"/>
          <w:szCs w:val="21"/>
        </w:rPr>
        <w:t>#</w:t>
      </w:r>
      <w:r>
        <w:rPr>
          <w:rFonts w:ascii="Arial" w:eastAsia="微软雅黑" w:hAnsi="Arial" w:hint="eastAsia"/>
          <w:szCs w:val="21"/>
        </w:rPr>
        <w:t>使用钢针和一次性加样针时的</w:t>
      </w:r>
      <w:proofErr w:type="gramStart"/>
      <w:r>
        <w:rPr>
          <w:rFonts w:ascii="Arial" w:eastAsia="微软雅黑" w:hAnsi="Arial" w:hint="eastAsia"/>
          <w:szCs w:val="21"/>
        </w:rPr>
        <w:t>最大移液体积</w:t>
      </w:r>
      <w:proofErr w:type="gramEnd"/>
      <w:r>
        <w:rPr>
          <w:rFonts w:ascii="Arial" w:eastAsia="微软雅黑" w:hAnsi="Arial" w:hint="eastAsia"/>
          <w:szCs w:val="21"/>
        </w:rPr>
        <w:t>都可以达到</w:t>
      </w:r>
      <w:r>
        <w:rPr>
          <w:rFonts w:ascii="Arial" w:eastAsia="微软雅黑" w:hAnsi="Arial"/>
          <w:szCs w:val="21"/>
        </w:rPr>
        <w:t>125ul</w:t>
      </w:r>
      <w:r>
        <w:rPr>
          <w:rFonts w:ascii="Arial" w:eastAsia="微软雅黑" w:hAnsi="Arial" w:hint="eastAsia"/>
          <w:szCs w:val="21"/>
        </w:rPr>
        <w:t>，使用一次性加样针时</w:t>
      </w:r>
      <w:proofErr w:type="gramStart"/>
      <w:r>
        <w:rPr>
          <w:rFonts w:ascii="Arial" w:eastAsia="微软雅黑" w:hAnsi="Arial" w:hint="eastAsia"/>
          <w:szCs w:val="21"/>
        </w:rPr>
        <w:t>的移液精度</w:t>
      </w:r>
      <w:proofErr w:type="gramEnd"/>
      <w:r>
        <w:rPr>
          <w:rFonts w:ascii="Arial" w:eastAsia="微软雅黑" w:hAnsi="Arial" w:hint="eastAsia"/>
          <w:szCs w:val="21"/>
        </w:rPr>
        <w:t>：</w:t>
      </w:r>
      <w:r>
        <w:rPr>
          <w:rFonts w:ascii="Arial" w:eastAsia="微软雅黑" w:hAnsi="Arial"/>
          <w:szCs w:val="21"/>
        </w:rPr>
        <w:t>CV</w:t>
      </w:r>
      <w:r>
        <w:rPr>
          <w:rFonts w:ascii="Arial" w:eastAsia="微软雅黑" w:hAnsi="Arial" w:hint="eastAsia"/>
          <w:szCs w:val="21"/>
        </w:rPr>
        <w:t>≤</w:t>
      </w:r>
      <w:r>
        <w:rPr>
          <w:rFonts w:ascii="Arial" w:eastAsia="微软雅黑" w:hAnsi="Arial"/>
          <w:szCs w:val="21"/>
        </w:rPr>
        <w:t>4.0% (0.5</w:t>
      </w:r>
      <w:r>
        <w:rPr>
          <w:rFonts w:ascii="Arial" w:eastAsia="微软雅黑" w:hAnsi="Arial" w:hint="eastAsia"/>
          <w:szCs w:val="21"/>
        </w:rPr>
        <w:t>μ</w:t>
      </w:r>
      <w:r>
        <w:rPr>
          <w:rFonts w:ascii="Arial" w:eastAsia="微软雅黑" w:hAnsi="Arial"/>
          <w:szCs w:val="21"/>
        </w:rPr>
        <w:t>l</w:t>
      </w:r>
      <w:r>
        <w:rPr>
          <w:rFonts w:ascii="Arial" w:eastAsia="微软雅黑" w:hAnsi="Arial" w:hint="eastAsia"/>
          <w:szCs w:val="21"/>
        </w:rPr>
        <w:t>时</w:t>
      </w:r>
      <w:r>
        <w:rPr>
          <w:rFonts w:ascii="Arial" w:eastAsia="微软雅黑" w:hAnsi="Arial"/>
          <w:szCs w:val="21"/>
        </w:rPr>
        <w:t>), CV</w:t>
      </w:r>
      <w:r>
        <w:rPr>
          <w:rFonts w:ascii="Arial" w:eastAsia="微软雅黑" w:hAnsi="Arial" w:hint="eastAsia"/>
          <w:szCs w:val="21"/>
        </w:rPr>
        <w:t>≤</w:t>
      </w:r>
      <w:r>
        <w:rPr>
          <w:rFonts w:ascii="Arial" w:eastAsia="微软雅黑" w:hAnsi="Arial"/>
          <w:szCs w:val="21"/>
        </w:rPr>
        <w:t>3.0% (1</w:t>
      </w:r>
      <w:r>
        <w:rPr>
          <w:rFonts w:ascii="Arial" w:eastAsia="微软雅黑" w:hAnsi="Arial" w:hint="eastAsia"/>
          <w:szCs w:val="21"/>
        </w:rPr>
        <w:t>μ</w:t>
      </w:r>
      <w:r>
        <w:rPr>
          <w:rFonts w:ascii="Arial" w:eastAsia="微软雅黑" w:hAnsi="Arial"/>
          <w:szCs w:val="21"/>
        </w:rPr>
        <w:t>l</w:t>
      </w:r>
      <w:r>
        <w:rPr>
          <w:rFonts w:ascii="Arial" w:eastAsia="微软雅黑" w:hAnsi="Arial" w:hint="eastAsia"/>
          <w:szCs w:val="21"/>
        </w:rPr>
        <w:t>时</w:t>
      </w:r>
      <w:r>
        <w:rPr>
          <w:rFonts w:ascii="Arial" w:eastAsia="微软雅黑" w:hAnsi="Arial"/>
          <w:szCs w:val="21"/>
        </w:rPr>
        <w:t>), CV</w:t>
      </w:r>
      <w:r>
        <w:rPr>
          <w:rFonts w:ascii="Arial" w:eastAsia="微软雅黑" w:hAnsi="Arial" w:hint="eastAsia"/>
          <w:szCs w:val="21"/>
        </w:rPr>
        <w:t>≤</w:t>
      </w:r>
      <w:r>
        <w:rPr>
          <w:rFonts w:ascii="Arial" w:eastAsia="微软雅黑" w:hAnsi="Arial"/>
          <w:szCs w:val="21"/>
        </w:rPr>
        <w:t>2.0% (10</w:t>
      </w:r>
      <w:r>
        <w:rPr>
          <w:rFonts w:ascii="Arial" w:eastAsia="微软雅黑" w:hAnsi="Arial" w:hint="eastAsia"/>
          <w:szCs w:val="21"/>
        </w:rPr>
        <w:t>μ</w:t>
      </w:r>
      <w:r>
        <w:rPr>
          <w:rFonts w:ascii="Arial" w:eastAsia="微软雅黑" w:hAnsi="Arial"/>
          <w:szCs w:val="21"/>
        </w:rPr>
        <w:t>l</w:t>
      </w:r>
      <w:r>
        <w:rPr>
          <w:rFonts w:ascii="Arial" w:eastAsia="微软雅黑" w:hAnsi="Arial" w:hint="eastAsia"/>
          <w:szCs w:val="21"/>
        </w:rPr>
        <w:t>时</w:t>
      </w:r>
      <w:r>
        <w:rPr>
          <w:rFonts w:ascii="Arial" w:eastAsia="微软雅黑" w:hAnsi="Arial"/>
          <w:szCs w:val="21"/>
        </w:rPr>
        <w:t>)</w:t>
      </w:r>
      <w:r>
        <w:rPr>
          <w:rFonts w:ascii="Arial" w:eastAsia="微软雅黑" w:hAnsi="Arial" w:hint="eastAsia"/>
          <w:szCs w:val="21"/>
        </w:rPr>
        <w:t>；</w:t>
      </w:r>
    </w:p>
    <w:p w:rsidR="00CB7C6A" w:rsidRDefault="00CB7C6A" w:rsidP="00CB7C6A">
      <w:pPr>
        <w:numPr>
          <w:ilvl w:val="1"/>
          <w:numId w:val="24"/>
        </w:numPr>
        <w:tabs>
          <w:tab w:val="clear" w:pos="405"/>
          <w:tab w:val="num" w:pos="900"/>
        </w:tabs>
        <w:ind w:left="900" w:hanging="540"/>
        <w:rPr>
          <w:rFonts w:ascii="Arial" w:eastAsia="微软雅黑" w:hAnsi="Arial"/>
          <w:szCs w:val="21"/>
        </w:rPr>
      </w:pPr>
      <w:r>
        <w:rPr>
          <w:rFonts w:ascii="Arial" w:eastAsia="微软雅黑" w:hAnsi="Arial" w:hint="eastAsia"/>
          <w:szCs w:val="21"/>
        </w:rPr>
        <w:t>使用一次性加样针时，可进行整板、单行、单列的的取针和</w:t>
      </w:r>
      <w:proofErr w:type="gramStart"/>
      <w:r>
        <w:rPr>
          <w:rFonts w:ascii="Arial" w:eastAsia="微软雅黑" w:hAnsi="Arial" w:hint="eastAsia"/>
          <w:szCs w:val="21"/>
        </w:rPr>
        <w:t>移液</w:t>
      </w:r>
      <w:proofErr w:type="gramEnd"/>
      <w:r>
        <w:rPr>
          <w:rFonts w:ascii="Arial" w:eastAsia="微软雅黑" w:hAnsi="Arial" w:hint="eastAsia"/>
          <w:szCs w:val="21"/>
        </w:rPr>
        <w:t>；</w:t>
      </w:r>
    </w:p>
    <w:p w:rsidR="00CB7C6A" w:rsidRDefault="00CB7C6A" w:rsidP="00CB7C6A">
      <w:pPr>
        <w:numPr>
          <w:ilvl w:val="0"/>
          <w:numId w:val="24"/>
        </w:numPr>
        <w:rPr>
          <w:rFonts w:ascii="Arial" w:eastAsia="微软雅黑" w:hAnsi="Arial"/>
          <w:b/>
          <w:sz w:val="24"/>
        </w:rPr>
      </w:pPr>
      <w:proofErr w:type="gramStart"/>
      <w:r>
        <w:rPr>
          <w:rFonts w:ascii="Arial" w:eastAsia="微软雅黑" w:hAnsi="Arial" w:hint="eastAsia"/>
          <w:b/>
          <w:sz w:val="24"/>
        </w:rPr>
        <w:t>移板机械手</w:t>
      </w:r>
      <w:proofErr w:type="gramEnd"/>
    </w:p>
    <w:p w:rsidR="00CB7C6A" w:rsidRDefault="00CB7C6A" w:rsidP="00CB7C6A">
      <w:pPr>
        <w:numPr>
          <w:ilvl w:val="1"/>
          <w:numId w:val="24"/>
        </w:numPr>
        <w:tabs>
          <w:tab w:val="clear" w:pos="405"/>
          <w:tab w:val="num" w:pos="900"/>
        </w:tabs>
        <w:ind w:left="900" w:hanging="540"/>
        <w:rPr>
          <w:rFonts w:ascii="Arial" w:eastAsia="微软雅黑" w:hAnsi="Arial"/>
          <w:szCs w:val="21"/>
        </w:rPr>
      </w:pPr>
      <w:proofErr w:type="gramStart"/>
      <w:r>
        <w:rPr>
          <w:rFonts w:ascii="Arial" w:eastAsia="微软雅黑" w:hAnsi="Arial" w:hint="eastAsia"/>
          <w:szCs w:val="21"/>
        </w:rPr>
        <w:t>具有移板机械手</w:t>
      </w:r>
      <w:proofErr w:type="gramEnd"/>
      <w:r>
        <w:rPr>
          <w:rFonts w:ascii="Arial" w:eastAsia="微软雅黑" w:hAnsi="Arial" w:hint="eastAsia"/>
          <w:szCs w:val="21"/>
        </w:rPr>
        <w:t>，用于在台面内部转移板和枪头盒等耗材；</w:t>
      </w:r>
    </w:p>
    <w:p w:rsidR="00CB7C6A" w:rsidRDefault="00CB7C6A" w:rsidP="00CB7C6A">
      <w:pPr>
        <w:numPr>
          <w:ilvl w:val="1"/>
          <w:numId w:val="24"/>
        </w:numPr>
        <w:tabs>
          <w:tab w:val="clear" w:pos="405"/>
          <w:tab w:val="num" w:pos="900"/>
        </w:tabs>
        <w:ind w:left="900" w:hanging="540"/>
        <w:rPr>
          <w:rFonts w:ascii="Arial" w:eastAsia="微软雅黑" w:hAnsi="Arial"/>
          <w:szCs w:val="21"/>
        </w:rPr>
      </w:pPr>
      <w:r>
        <w:rPr>
          <w:rFonts w:ascii="Arial" w:eastAsia="微软雅黑" w:hAnsi="Arial"/>
          <w:szCs w:val="21"/>
        </w:rPr>
        <w:t>#</w:t>
      </w:r>
      <w:r>
        <w:rPr>
          <w:rFonts w:ascii="Arial" w:eastAsia="微软雅黑" w:hAnsi="Arial" w:hint="eastAsia"/>
          <w:szCs w:val="21"/>
        </w:rPr>
        <w:t>机械手采用侧方抓板，可进行水平方向的旋转和延展，可操作层架式</w:t>
      </w:r>
      <w:proofErr w:type="gramStart"/>
      <w:r>
        <w:rPr>
          <w:rFonts w:ascii="Arial" w:eastAsia="微软雅黑" w:hAnsi="Arial" w:hint="eastAsia"/>
          <w:szCs w:val="21"/>
        </w:rPr>
        <w:t>立体储板架</w:t>
      </w:r>
      <w:proofErr w:type="gramEnd"/>
      <w:r>
        <w:rPr>
          <w:rFonts w:ascii="Arial" w:eastAsia="微软雅黑" w:hAnsi="Arial" w:hint="eastAsia"/>
          <w:szCs w:val="21"/>
        </w:rPr>
        <w:t>，不受器皿高度限制；</w:t>
      </w:r>
    </w:p>
    <w:p w:rsidR="00CB7C6A" w:rsidRDefault="00CB7C6A" w:rsidP="00CB7C6A">
      <w:pPr>
        <w:numPr>
          <w:ilvl w:val="0"/>
          <w:numId w:val="24"/>
        </w:numPr>
        <w:rPr>
          <w:rFonts w:ascii="Arial" w:eastAsia="微软雅黑" w:hAnsi="Arial"/>
          <w:b/>
          <w:sz w:val="24"/>
        </w:rPr>
      </w:pPr>
      <w:proofErr w:type="gramStart"/>
      <w:r>
        <w:rPr>
          <w:rFonts w:ascii="Arial" w:eastAsia="微软雅黑" w:hAnsi="Arial" w:hint="eastAsia"/>
          <w:b/>
          <w:sz w:val="24"/>
        </w:rPr>
        <w:t>储板位</w:t>
      </w:r>
      <w:proofErr w:type="gramEnd"/>
    </w:p>
    <w:p w:rsidR="00CB7C6A" w:rsidRDefault="00CB7C6A" w:rsidP="00CB7C6A">
      <w:pPr>
        <w:numPr>
          <w:ilvl w:val="1"/>
          <w:numId w:val="24"/>
        </w:numPr>
        <w:tabs>
          <w:tab w:val="clear" w:pos="405"/>
          <w:tab w:val="num" w:pos="900"/>
        </w:tabs>
        <w:ind w:left="900" w:hanging="540"/>
        <w:rPr>
          <w:rFonts w:ascii="Arial" w:eastAsia="微软雅黑" w:hAnsi="Arial"/>
          <w:szCs w:val="21"/>
        </w:rPr>
      </w:pPr>
      <w:r>
        <w:rPr>
          <w:rFonts w:ascii="Arial" w:eastAsia="微软雅黑" w:hAnsi="Arial" w:hint="eastAsia"/>
          <w:szCs w:val="21"/>
        </w:rPr>
        <w:t>至少具有</w:t>
      </w:r>
      <w:r>
        <w:rPr>
          <w:rFonts w:ascii="Arial" w:eastAsia="微软雅黑" w:hAnsi="Arial"/>
          <w:szCs w:val="21"/>
        </w:rPr>
        <w:t>10</w:t>
      </w:r>
      <w:r>
        <w:rPr>
          <w:rFonts w:ascii="Arial" w:eastAsia="微软雅黑" w:hAnsi="Arial" w:hint="eastAsia"/>
          <w:szCs w:val="21"/>
        </w:rPr>
        <w:t>个</w:t>
      </w:r>
      <w:r>
        <w:rPr>
          <w:rFonts w:ascii="Arial" w:eastAsia="微软雅黑" w:hAnsi="Arial"/>
          <w:szCs w:val="21"/>
        </w:rPr>
        <w:t>384</w:t>
      </w:r>
      <w:r>
        <w:rPr>
          <w:rFonts w:ascii="Arial" w:eastAsia="微软雅黑" w:hAnsi="Arial" w:hint="eastAsia"/>
          <w:szCs w:val="21"/>
        </w:rPr>
        <w:t>通道枪头储存位，至少可存放</w:t>
      </w:r>
      <w:r>
        <w:rPr>
          <w:rFonts w:ascii="Arial" w:eastAsia="微软雅黑" w:hAnsi="Arial"/>
          <w:szCs w:val="21"/>
        </w:rPr>
        <w:t>10</w:t>
      </w:r>
      <w:r>
        <w:rPr>
          <w:rFonts w:ascii="Arial" w:eastAsia="微软雅黑" w:hAnsi="Arial" w:hint="eastAsia"/>
          <w:szCs w:val="21"/>
        </w:rPr>
        <w:t>盒</w:t>
      </w:r>
      <w:r>
        <w:rPr>
          <w:rFonts w:ascii="Arial" w:eastAsia="微软雅黑" w:hAnsi="Arial"/>
          <w:szCs w:val="21"/>
        </w:rPr>
        <w:t>125ul 384</w:t>
      </w:r>
      <w:r>
        <w:rPr>
          <w:rFonts w:ascii="Arial" w:eastAsia="微软雅黑" w:hAnsi="Arial" w:hint="eastAsia"/>
          <w:szCs w:val="21"/>
        </w:rPr>
        <w:t>通道枪头，采用</w:t>
      </w:r>
      <w:proofErr w:type="gramStart"/>
      <w:r>
        <w:rPr>
          <w:rFonts w:ascii="Arial" w:eastAsia="微软雅黑" w:hAnsi="Arial" w:hint="eastAsia"/>
          <w:szCs w:val="21"/>
        </w:rPr>
        <w:t>独立层架式储板</w:t>
      </w:r>
      <w:proofErr w:type="gramEnd"/>
      <w:r>
        <w:rPr>
          <w:rFonts w:ascii="Arial" w:eastAsia="微软雅黑" w:hAnsi="Arial" w:hint="eastAsia"/>
          <w:szCs w:val="21"/>
        </w:rPr>
        <w:t>架，可实现对任意位置枪头盒的自由取放，无需按顺序取放；</w:t>
      </w:r>
    </w:p>
    <w:p w:rsidR="00CB7C6A" w:rsidRDefault="00CB7C6A" w:rsidP="00CB7C6A">
      <w:pPr>
        <w:numPr>
          <w:ilvl w:val="1"/>
          <w:numId w:val="24"/>
        </w:numPr>
        <w:tabs>
          <w:tab w:val="clear" w:pos="405"/>
          <w:tab w:val="num" w:pos="900"/>
        </w:tabs>
        <w:ind w:left="900" w:hanging="540"/>
        <w:rPr>
          <w:rFonts w:ascii="Arial" w:eastAsia="微软雅黑" w:hAnsi="Arial"/>
          <w:szCs w:val="21"/>
        </w:rPr>
      </w:pPr>
      <w:r>
        <w:rPr>
          <w:rFonts w:ascii="Arial" w:eastAsia="微软雅黑" w:hAnsi="Arial" w:hint="eastAsia"/>
          <w:szCs w:val="21"/>
        </w:rPr>
        <w:t>至少具有</w:t>
      </w:r>
      <w:r>
        <w:rPr>
          <w:rFonts w:ascii="Arial" w:eastAsia="微软雅黑" w:hAnsi="Arial"/>
          <w:szCs w:val="21"/>
        </w:rPr>
        <w:t>7</w:t>
      </w:r>
      <w:r>
        <w:rPr>
          <w:rFonts w:ascii="Arial" w:eastAsia="微软雅黑" w:hAnsi="Arial" w:hint="eastAsia"/>
          <w:szCs w:val="21"/>
        </w:rPr>
        <w:t>个堆叠</w:t>
      </w:r>
      <w:proofErr w:type="gramStart"/>
      <w:r>
        <w:rPr>
          <w:rFonts w:ascii="Arial" w:eastAsia="微软雅黑" w:hAnsi="Arial" w:hint="eastAsia"/>
          <w:szCs w:val="21"/>
        </w:rPr>
        <w:t>式储板架</w:t>
      </w:r>
      <w:proofErr w:type="gramEnd"/>
      <w:r>
        <w:rPr>
          <w:rFonts w:ascii="Arial" w:eastAsia="微软雅黑" w:hAnsi="Arial" w:hint="eastAsia"/>
          <w:szCs w:val="21"/>
        </w:rPr>
        <w:t>，每个</w:t>
      </w:r>
      <w:proofErr w:type="gramStart"/>
      <w:r>
        <w:rPr>
          <w:rFonts w:ascii="Arial" w:eastAsia="微软雅黑" w:hAnsi="Arial" w:hint="eastAsia"/>
          <w:szCs w:val="21"/>
        </w:rPr>
        <w:t>储板架至少</w:t>
      </w:r>
      <w:proofErr w:type="gramEnd"/>
      <w:r>
        <w:rPr>
          <w:rFonts w:ascii="Arial" w:eastAsia="微软雅黑" w:hAnsi="Arial" w:hint="eastAsia"/>
          <w:szCs w:val="21"/>
        </w:rPr>
        <w:t>可放置</w:t>
      </w:r>
      <w:r>
        <w:rPr>
          <w:rFonts w:ascii="Arial" w:eastAsia="微软雅黑" w:hAnsi="Arial"/>
          <w:szCs w:val="21"/>
        </w:rPr>
        <w:t>15</w:t>
      </w:r>
      <w:r>
        <w:rPr>
          <w:rFonts w:ascii="Arial" w:eastAsia="微软雅黑" w:hAnsi="Arial" w:hint="eastAsia"/>
          <w:szCs w:val="21"/>
        </w:rPr>
        <w:t>块微孔板；</w:t>
      </w:r>
    </w:p>
    <w:p w:rsidR="00CB7C6A" w:rsidRDefault="00CB7C6A" w:rsidP="00CB7C6A">
      <w:pPr>
        <w:numPr>
          <w:ilvl w:val="0"/>
          <w:numId w:val="24"/>
        </w:numPr>
        <w:rPr>
          <w:rFonts w:ascii="Arial" w:eastAsia="微软雅黑" w:hAnsi="Arial"/>
          <w:b/>
          <w:sz w:val="24"/>
        </w:rPr>
      </w:pPr>
      <w:r>
        <w:rPr>
          <w:rFonts w:ascii="Arial" w:eastAsia="微软雅黑" w:hAnsi="Arial" w:hint="eastAsia"/>
          <w:b/>
          <w:sz w:val="24"/>
        </w:rPr>
        <w:t>条码扫描器</w:t>
      </w:r>
    </w:p>
    <w:p w:rsidR="00CB7C6A" w:rsidRDefault="00CB7C6A" w:rsidP="00CB7C6A">
      <w:pPr>
        <w:numPr>
          <w:ilvl w:val="1"/>
          <w:numId w:val="24"/>
        </w:numPr>
        <w:tabs>
          <w:tab w:val="clear" w:pos="405"/>
          <w:tab w:val="left" w:pos="900"/>
        </w:tabs>
        <w:ind w:left="900" w:hanging="540"/>
        <w:rPr>
          <w:rFonts w:ascii="Arial" w:eastAsia="微软雅黑" w:hAnsi="Arial" w:cs="Arial"/>
          <w:kern w:val="0"/>
          <w:szCs w:val="21"/>
        </w:rPr>
      </w:pPr>
      <w:r>
        <w:rPr>
          <w:rFonts w:ascii="Arial" w:eastAsia="微软雅黑" w:hAnsi="Arial" w:cs="Arial" w:hint="eastAsia"/>
          <w:kern w:val="0"/>
          <w:szCs w:val="21"/>
        </w:rPr>
        <w:t>至少具有</w:t>
      </w:r>
      <w:r>
        <w:rPr>
          <w:rFonts w:ascii="Arial" w:eastAsia="微软雅黑" w:hAnsi="Arial" w:cs="Arial"/>
          <w:kern w:val="0"/>
          <w:szCs w:val="21"/>
        </w:rPr>
        <w:t>1</w:t>
      </w:r>
      <w:r>
        <w:rPr>
          <w:rFonts w:ascii="Arial" w:eastAsia="微软雅黑" w:hAnsi="Arial" w:cs="Arial" w:hint="eastAsia"/>
          <w:kern w:val="0"/>
          <w:szCs w:val="21"/>
        </w:rPr>
        <w:t>个条码扫描器，可全自动扫描微孔板条码；</w:t>
      </w:r>
    </w:p>
    <w:p w:rsidR="00CB7C6A" w:rsidRDefault="00CB7C6A" w:rsidP="00CB7C6A">
      <w:pPr>
        <w:numPr>
          <w:ilvl w:val="0"/>
          <w:numId w:val="24"/>
        </w:numPr>
        <w:rPr>
          <w:rFonts w:ascii="Arial" w:eastAsia="微软雅黑" w:hAnsi="Arial"/>
          <w:b/>
          <w:sz w:val="24"/>
        </w:rPr>
      </w:pPr>
      <w:r>
        <w:rPr>
          <w:rFonts w:ascii="Arial" w:eastAsia="微软雅黑" w:hAnsi="Arial" w:hint="eastAsia"/>
          <w:b/>
          <w:sz w:val="24"/>
        </w:rPr>
        <w:t>控制软件</w:t>
      </w:r>
    </w:p>
    <w:p w:rsidR="00CB7C6A" w:rsidRDefault="00CB7C6A" w:rsidP="00CB7C6A">
      <w:pPr>
        <w:numPr>
          <w:ilvl w:val="1"/>
          <w:numId w:val="24"/>
        </w:numPr>
        <w:tabs>
          <w:tab w:val="clear" w:pos="405"/>
          <w:tab w:val="num" w:pos="900"/>
        </w:tabs>
        <w:ind w:left="900" w:hanging="540"/>
        <w:rPr>
          <w:rFonts w:ascii="Arial" w:eastAsia="微软雅黑" w:hAnsi="Arial"/>
          <w:szCs w:val="21"/>
        </w:rPr>
      </w:pPr>
      <w:r>
        <w:rPr>
          <w:rFonts w:ascii="Arial" w:eastAsia="微软雅黑" w:hAnsi="Arial" w:hint="eastAsia"/>
          <w:szCs w:val="21"/>
        </w:rPr>
        <w:t>具有</w:t>
      </w:r>
      <w:r>
        <w:rPr>
          <w:rFonts w:ascii="Arial" w:eastAsia="微软雅黑" w:hAnsi="Arial"/>
          <w:szCs w:val="21"/>
        </w:rPr>
        <w:t>3</w:t>
      </w:r>
      <w:r>
        <w:rPr>
          <w:rFonts w:ascii="Arial" w:eastAsia="微软雅黑" w:hAnsi="Arial" w:hint="eastAsia"/>
          <w:szCs w:val="21"/>
        </w:rPr>
        <w:t>维模拟仿真系统，可动画预演示</w:t>
      </w:r>
      <w:proofErr w:type="gramStart"/>
      <w:r>
        <w:rPr>
          <w:rFonts w:ascii="Arial" w:eastAsia="微软雅黑" w:hAnsi="Arial" w:hint="eastAsia"/>
          <w:szCs w:val="21"/>
        </w:rPr>
        <w:t>实验全</w:t>
      </w:r>
      <w:proofErr w:type="gramEnd"/>
      <w:r>
        <w:rPr>
          <w:rFonts w:ascii="Arial" w:eastAsia="微软雅黑" w:hAnsi="Arial" w:hint="eastAsia"/>
          <w:szCs w:val="21"/>
        </w:rPr>
        <w:t>过程，软件功能模块化，菜单式导航，实验结束后</w:t>
      </w:r>
      <w:r>
        <w:rPr>
          <w:rFonts w:ascii="Arial" w:eastAsia="微软雅黑" w:hAnsi="Arial"/>
          <w:szCs w:val="21"/>
        </w:rPr>
        <w:t>Email</w:t>
      </w:r>
      <w:r>
        <w:rPr>
          <w:rFonts w:ascii="Arial" w:eastAsia="微软雅黑" w:hAnsi="Arial" w:hint="eastAsia"/>
          <w:szCs w:val="21"/>
        </w:rPr>
        <w:t>方式提醒；</w:t>
      </w:r>
    </w:p>
    <w:p w:rsidR="00CB7C6A" w:rsidRDefault="00CB7C6A" w:rsidP="00CB7C6A">
      <w:pPr>
        <w:numPr>
          <w:ilvl w:val="1"/>
          <w:numId w:val="24"/>
        </w:numPr>
        <w:tabs>
          <w:tab w:val="clear" w:pos="405"/>
          <w:tab w:val="num" w:pos="900"/>
        </w:tabs>
        <w:ind w:left="900" w:hanging="540"/>
        <w:rPr>
          <w:rFonts w:ascii="Arial" w:eastAsia="微软雅黑" w:hAnsi="Arial"/>
          <w:szCs w:val="21"/>
        </w:rPr>
      </w:pPr>
      <w:r>
        <w:rPr>
          <w:rFonts w:ascii="Arial" w:eastAsia="微软雅黑" w:hAnsi="Arial" w:hint="eastAsia"/>
          <w:szCs w:val="21"/>
        </w:rPr>
        <w:t>自动计算实际运行时间；带通讯三维模拟自动化系统运行过程，并可实时调整观赏视野及角度；</w:t>
      </w:r>
    </w:p>
    <w:p w:rsidR="00CB7C6A" w:rsidRDefault="00CB7C6A" w:rsidP="00CB7C6A">
      <w:pPr>
        <w:numPr>
          <w:ilvl w:val="1"/>
          <w:numId w:val="24"/>
        </w:numPr>
        <w:tabs>
          <w:tab w:val="clear" w:pos="405"/>
          <w:tab w:val="num" w:pos="900"/>
        </w:tabs>
        <w:ind w:left="900" w:hanging="540"/>
        <w:rPr>
          <w:rFonts w:ascii="Arial" w:eastAsia="微软雅黑" w:hAnsi="Arial"/>
          <w:szCs w:val="21"/>
        </w:rPr>
      </w:pPr>
      <w:r>
        <w:rPr>
          <w:rFonts w:ascii="Arial" w:eastAsia="微软雅黑" w:hAnsi="Arial" w:hint="eastAsia"/>
          <w:szCs w:val="21"/>
        </w:rPr>
        <w:t>配置优化程序，可根据实验流程，通过分析系统的硬件资源、各类耗材、试剂等实验中需要的各种资源后，自动以最高效率安排试验流程；</w:t>
      </w:r>
    </w:p>
    <w:p w:rsidR="00CB7C6A" w:rsidRDefault="00CB7C6A" w:rsidP="00CB7C6A">
      <w:pPr>
        <w:numPr>
          <w:ilvl w:val="0"/>
          <w:numId w:val="24"/>
        </w:numPr>
        <w:rPr>
          <w:rFonts w:ascii="Arial" w:eastAsia="微软雅黑" w:hAnsi="Arial"/>
          <w:b/>
          <w:sz w:val="24"/>
        </w:rPr>
      </w:pPr>
      <w:r>
        <w:rPr>
          <w:rFonts w:ascii="Arial" w:eastAsia="微软雅黑" w:hAnsi="Arial" w:hint="eastAsia"/>
          <w:b/>
          <w:sz w:val="24"/>
        </w:rPr>
        <w:t>主要配置</w:t>
      </w:r>
    </w:p>
    <w:p w:rsidR="00CB7C6A" w:rsidRDefault="00CB7C6A" w:rsidP="00CB7C6A">
      <w:pPr>
        <w:numPr>
          <w:ilvl w:val="1"/>
          <w:numId w:val="24"/>
        </w:numPr>
        <w:tabs>
          <w:tab w:val="clear" w:pos="405"/>
          <w:tab w:val="num" w:pos="900"/>
        </w:tabs>
        <w:ind w:left="900" w:hanging="540"/>
        <w:rPr>
          <w:rFonts w:ascii="Arial" w:eastAsia="微软雅黑" w:hAnsi="Arial"/>
          <w:szCs w:val="21"/>
        </w:rPr>
      </w:pPr>
      <w:r>
        <w:rPr>
          <w:rFonts w:ascii="Arial" w:eastAsia="微软雅黑" w:hAnsi="Arial" w:hint="eastAsia"/>
          <w:szCs w:val="21"/>
        </w:rPr>
        <w:t>主机及控制软件</w:t>
      </w:r>
      <w:r>
        <w:rPr>
          <w:rFonts w:ascii="Arial" w:eastAsia="微软雅黑" w:hAnsi="Arial"/>
          <w:szCs w:val="21"/>
        </w:rPr>
        <w:t xml:space="preserve">  1</w:t>
      </w:r>
      <w:r>
        <w:rPr>
          <w:rFonts w:ascii="Arial" w:eastAsia="微软雅黑" w:hAnsi="Arial" w:hint="eastAsia"/>
          <w:szCs w:val="21"/>
        </w:rPr>
        <w:t>套；</w:t>
      </w:r>
    </w:p>
    <w:p w:rsidR="00CB7C6A" w:rsidRDefault="00CB7C6A" w:rsidP="00CB7C6A">
      <w:pPr>
        <w:numPr>
          <w:ilvl w:val="1"/>
          <w:numId w:val="24"/>
        </w:numPr>
        <w:tabs>
          <w:tab w:val="clear" w:pos="405"/>
          <w:tab w:val="num" w:pos="900"/>
        </w:tabs>
        <w:ind w:left="900" w:hanging="540"/>
        <w:rPr>
          <w:rFonts w:ascii="Arial" w:eastAsia="微软雅黑" w:hAnsi="Arial"/>
          <w:szCs w:val="21"/>
        </w:rPr>
      </w:pPr>
      <w:r>
        <w:rPr>
          <w:rFonts w:ascii="Arial" w:eastAsia="微软雅黑" w:hAnsi="Arial"/>
          <w:szCs w:val="21"/>
        </w:rPr>
        <w:t>8</w:t>
      </w:r>
      <w:proofErr w:type="gramStart"/>
      <w:r>
        <w:rPr>
          <w:rFonts w:ascii="Arial" w:eastAsia="微软雅黑" w:hAnsi="Arial" w:hint="eastAsia"/>
          <w:szCs w:val="21"/>
        </w:rPr>
        <w:t>通道移液机械</w:t>
      </w:r>
      <w:proofErr w:type="gramEnd"/>
      <w:r>
        <w:rPr>
          <w:rFonts w:ascii="Arial" w:eastAsia="微软雅黑" w:hAnsi="Arial" w:hint="eastAsia"/>
          <w:szCs w:val="21"/>
        </w:rPr>
        <w:t>臂</w:t>
      </w:r>
      <w:r>
        <w:rPr>
          <w:rFonts w:ascii="Arial" w:eastAsia="微软雅黑" w:hAnsi="Arial"/>
          <w:szCs w:val="21"/>
        </w:rPr>
        <w:t xml:space="preserve"> 1</w:t>
      </w:r>
      <w:r>
        <w:rPr>
          <w:rFonts w:ascii="Arial" w:eastAsia="微软雅黑" w:hAnsi="Arial" w:hint="eastAsia"/>
          <w:szCs w:val="21"/>
        </w:rPr>
        <w:t>个</w:t>
      </w:r>
    </w:p>
    <w:p w:rsidR="00CB7C6A" w:rsidRDefault="00CB7C6A" w:rsidP="00CB7C6A">
      <w:pPr>
        <w:numPr>
          <w:ilvl w:val="1"/>
          <w:numId w:val="24"/>
        </w:numPr>
        <w:tabs>
          <w:tab w:val="clear" w:pos="405"/>
          <w:tab w:val="num" w:pos="900"/>
        </w:tabs>
        <w:ind w:left="900" w:hanging="540"/>
        <w:rPr>
          <w:rFonts w:ascii="Arial" w:eastAsia="微软雅黑" w:hAnsi="Arial"/>
          <w:szCs w:val="21"/>
        </w:rPr>
      </w:pPr>
      <w:r>
        <w:rPr>
          <w:rFonts w:ascii="Arial" w:eastAsia="微软雅黑" w:hAnsi="Arial"/>
          <w:szCs w:val="21"/>
        </w:rPr>
        <w:t>384</w:t>
      </w:r>
      <w:proofErr w:type="gramStart"/>
      <w:r>
        <w:rPr>
          <w:rFonts w:ascii="Arial" w:eastAsia="微软雅黑" w:hAnsi="Arial" w:hint="eastAsia"/>
          <w:szCs w:val="21"/>
        </w:rPr>
        <w:t>通道移液机械</w:t>
      </w:r>
      <w:proofErr w:type="gramEnd"/>
      <w:r>
        <w:rPr>
          <w:rFonts w:ascii="Arial" w:eastAsia="微软雅黑" w:hAnsi="Arial" w:hint="eastAsia"/>
          <w:szCs w:val="21"/>
        </w:rPr>
        <w:t>臂</w:t>
      </w:r>
      <w:r>
        <w:rPr>
          <w:rFonts w:ascii="Arial" w:eastAsia="微软雅黑" w:hAnsi="Arial"/>
          <w:szCs w:val="21"/>
        </w:rPr>
        <w:t xml:space="preserve"> 1</w:t>
      </w:r>
      <w:r>
        <w:rPr>
          <w:rFonts w:ascii="Arial" w:eastAsia="微软雅黑" w:hAnsi="Arial" w:hint="eastAsia"/>
          <w:szCs w:val="21"/>
        </w:rPr>
        <w:t>个；</w:t>
      </w:r>
    </w:p>
    <w:p w:rsidR="00CB7C6A" w:rsidRDefault="00CB7C6A" w:rsidP="00CB7C6A">
      <w:pPr>
        <w:numPr>
          <w:ilvl w:val="1"/>
          <w:numId w:val="24"/>
        </w:numPr>
        <w:tabs>
          <w:tab w:val="clear" w:pos="405"/>
          <w:tab w:val="num" w:pos="900"/>
        </w:tabs>
        <w:ind w:left="900" w:hanging="540"/>
        <w:rPr>
          <w:rFonts w:ascii="Arial" w:eastAsia="微软雅黑" w:hAnsi="Arial"/>
          <w:szCs w:val="21"/>
        </w:rPr>
      </w:pPr>
      <w:proofErr w:type="gramStart"/>
      <w:r>
        <w:rPr>
          <w:rFonts w:ascii="Arial" w:eastAsia="微软雅黑" w:hAnsi="Arial" w:hint="eastAsia"/>
          <w:szCs w:val="21"/>
        </w:rPr>
        <w:t>移板机械手</w:t>
      </w:r>
      <w:proofErr w:type="gramEnd"/>
      <w:r>
        <w:rPr>
          <w:rFonts w:ascii="Arial" w:eastAsia="微软雅黑" w:hAnsi="Arial"/>
          <w:szCs w:val="21"/>
        </w:rPr>
        <w:t>1</w:t>
      </w:r>
      <w:r>
        <w:rPr>
          <w:rFonts w:ascii="Arial" w:eastAsia="微软雅黑" w:hAnsi="Arial" w:hint="eastAsia"/>
          <w:szCs w:val="21"/>
        </w:rPr>
        <w:t>个</w:t>
      </w:r>
    </w:p>
    <w:p w:rsidR="00CB7C6A" w:rsidRDefault="00CB7C6A" w:rsidP="00CB7C6A">
      <w:pPr>
        <w:numPr>
          <w:ilvl w:val="1"/>
          <w:numId w:val="24"/>
        </w:numPr>
        <w:tabs>
          <w:tab w:val="clear" w:pos="405"/>
          <w:tab w:val="num" w:pos="900"/>
        </w:tabs>
        <w:ind w:left="900" w:hanging="540"/>
        <w:rPr>
          <w:rFonts w:ascii="Arial" w:eastAsia="微软雅黑" w:hAnsi="Arial"/>
          <w:szCs w:val="21"/>
        </w:rPr>
      </w:pPr>
      <w:r>
        <w:rPr>
          <w:rFonts w:ascii="Arial" w:eastAsia="微软雅黑" w:hAnsi="Arial" w:hint="eastAsia"/>
          <w:szCs w:val="21"/>
        </w:rPr>
        <w:t>条码扫描器</w:t>
      </w:r>
      <w:r>
        <w:rPr>
          <w:rFonts w:ascii="Arial" w:eastAsia="微软雅黑" w:hAnsi="Arial"/>
          <w:szCs w:val="21"/>
        </w:rPr>
        <w:t>1</w:t>
      </w:r>
      <w:r>
        <w:rPr>
          <w:rFonts w:ascii="Arial" w:eastAsia="微软雅黑" w:hAnsi="Arial" w:hint="eastAsia"/>
          <w:szCs w:val="21"/>
        </w:rPr>
        <w:t>个；</w:t>
      </w:r>
    </w:p>
    <w:p w:rsidR="00CB7C6A" w:rsidRDefault="00CB7C6A" w:rsidP="00CB7C6A">
      <w:pPr>
        <w:numPr>
          <w:ilvl w:val="1"/>
          <w:numId w:val="24"/>
        </w:numPr>
        <w:tabs>
          <w:tab w:val="clear" w:pos="405"/>
          <w:tab w:val="num" w:pos="900"/>
        </w:tabs>
        <w:ind w:left="900" w:hanging="540"/>
        <w:rPr>
          <w:rFonts w:ascii="Arial" w:eastAsia="微软雅黑" w:hAnsi="Arial"/>
          <w:szCs w:val="21"/>
        </w:rPr>
      </w:pPr>
      <w:r>
        <w:rPr>
          <w:rFonts w:ascii="Arial" w:eastAsia="微软雅黑" w:hAnsi="Arial"/>
          <w:szCs w:val="21"/>
        </w:rPr>
        <w:t>5</w:t>
      </w:r>
      <w:r>
        <w:rPr>
          <w:rFonts w:ascii="Arial" w:eastAsia="微软雅黑" w:hAnsi="Arial" w:hint="eastAsia"/>
          <w:szCs w:val="21"/>
        </w:rPr>
        <w:t>位深孔板储存架</w:t>
      </w:r>
      <w:r>
        <w:rPr>
          <w:rFonts w:ascii="Arial" w:eastAsia="微软雅黑" w:hAnsi="Arial"/>
          <w:szCs w:val="21"/>
        </w:rPr>
        <w:t>4</w:t>
      </w:r>
      <w:r>
        <w:rPr>
          <w:rFonts w:ascii="Arial" w:eastAsia="微软雅黑" w:hAnsi="Arial" w:hint="eastAsia"/>
          <w:szCs w:val="21"/>
        </w:rPr>
        <w:t>个；</w:t>
      </w:r>
    </w:p>
    <w:p w:rsidR="00CB7C6A" w:rsidRDefault="00CB7C6A" w:rsidP="00CB7C6A">
      <w:pPr>
        <w:numPr>
          <w:ilvl w:val="1"/>
          <w:numId w:val="24"/>
        </w:numPr>
        <w:tabs>
          <w:tab w:val="clear" w:pos="405"/>
          <w:tab w:val="num" w:pos="900"/>
        </w:tabs>
        <w:ind w:left="900" w:hanging="540"/>
        <w:rPr>
          <w:rFonts w:ascii="Arial" w:eastAsia="微软雅黑" w:hAnsi="Arial"/>
          <w:szCs w:val="21"/>
        </w:rPr>
      </w:pPr>
      <w:r>
        <w:rPr>
          <w:rFonts w:ascii="Arial" w:eastAsia="微软雅黑" w:hAnsi="Arial"/>
          <w:szCs w:val="21"/>
        </w:rPr>
        <w:t>15</w:t>
      </w:r>
      <w:r>
        <w:rPr>
          <w:rFonts w:ascii="Arial" w:eastAsia="微软雅黑" w:hAnsi="Arial" w:hint="eastAsia"/>
          <w:szCs w:val="21"/>
        </w:rPr>
        <w:t>位微孔板堆栈</w:t>
      </w:r>
      <w:r>
        <w:rPr>
          <w:rFonts w:ascii="Arial" w:eastAsia="微软雅黑" w:hAnsi="Arial"/>
          <w:szCs w:val="21"/>
        </w:rPr>
        <w:t xml:space="preserve"> 7</w:t>
      </w:r>
      <w:r>
        <w:rPr>
          <w:rFonts w:ascii="Arial" w:eastAsia="微软雅黑" w:hAnsi="Arial" w:hint="eastAsia"/>
          <w:szCs w:val="21"/>
        </w:rPr>
        <w:t>个；</w:t>
      </w:r>
    </w:p>
    <w:p w:rsidR="00CB7C6A" w:rsidRDefault="00CB7C6A" w:rsidP="00CB7C6A">
      <w:pPr>
        <w:numPr>
          <w:ilvl w:val="1"/>
          <w:numId w:val="24"/>
        </w:numPr>
        <w:tabs>
          <w:tab w:val="clear" w:pos="405"/>
          <w:tab w:val="num" w:pos="900"/>
        </w:tabs>
        <w:ind w:left="900" w:hanging="540"/>
        <w:rPr>
          <w:rFonts w:ascii="Arial" w:eastAsia="微软雅黑" w:hAnsi="Arial"/>
          <w:szCs w:val="21"/>
        </w:rPr>
      </w:pPr>
      <w:proofErr w:type="gramStart"/>
      <w:r>
        <w:rPr>
          <w:rFonts w:ascii="Arial" w:eastAsia="微软雅黑" w:hAnsi="Arial" w:hint="eastAsia"/>
          <w:szCs w:val="21"/>
        </w:rPr>
        <w:t>相关载架耗材</w:t>
      </w:r>
      <w:proofErr w:type="gramEnd"/>
      <w:r>
        <w:rPr>
          <w:rFonts w:ascii="Arial" w:eastAsia="微软雅黑" w:hAnsi="Arial"/>
          <w:szCs w:val="21"/>
        </w:rPr>
        <w:t>1</w:t>
      </w:r>
      <w:r>
        <w:rPr>
          <w:rFonts w:ascii="Arial" w:eastAsia="微软雅黑" w:hAnsi="Arial" w:hint="eastAsia"/>
          <w:szCs w:val="21"/>
        </w:rPr>
        <w:t>套；</w:t>
      </w:r>
    </w:p>
    <w:p w:rsidR="00CB7C6A" w:rsidRDefault="00CB7C6A" w:rsidP="00CB7C6A">
      <w:pPr>
        <w:ind w:left="900"/>
        <w:rPr>
          <w:rFonts w:ascii="Arial" w:eastAsia="微软雅黑" w:hAnsi="Arial"/>
          <w:szCs w:val="21"/>
        </w:rPr>
      </w:pPr>
    </w:p>
    <w:p w:rsidR="00CB7C6A" w:rsidRDefault="00CB7C6A" w:rsidP="00CB7C6A">
      <w:pPr>
        <w:widowControl/>
        <w:tabs>
          <w:tab w:val="left" w:pos="851"/>
        </w:tabs>
        <w:adjustRightInd w:val="0"/>
        <w:spacing w:beforeLines="50" w:before="156" w:afterLines="50" w:after="156" w:line="360" w:lineRule="auto"/>
        <w:jc w:val="left"/>
        <w:textAlignment w:val="baseline"/>
        <w:rPr>
          <w:rFonts w:ascii="宋体" w:hAnsi="宋体"/>
          <w:b/>
          <w:kern w:val="0"/>
          <w:szCs w:val="21"/>
        </w:rPr>
      </w:pPr>
      <w:r>
        <w:rPr>
          <w:rFonts w:ascii="宋体" w:hAnsi="宋体" w:hint="eastAsia"/>
          <w:b/>
          <w:kern w:val="0"/>
          <w:szCs w:val="21"/>
        </w:rPr>
        <w:t>9、时间要求</w:t>
      </w:r>
    </w:p>
    <w:p w:rsidR="00CB7C6A" w:rsidRDefault="00CB7C6A" w:rsidP="00CB7C6A">
      <w:pPr>
        <w:spacing w:line="360" w:lineRule="auto"/>
        <w:ind w:firstLineChars="225" w:firstLine="473"/>
        <w:rPr>
          <w:rFonts w:ascii="宋体" w:hAnsi="宋体" w:hint="eastAsia"/>
          <w:szCs w:val="21"/>
          <w:u w:val="single"/>
        </w:rPr>
      </w:pPr>
      <w:r>
        <w:rPr>
          <w:rFonts w:ascii="宋体" w:hAnsi="宋体" w:hint="eastAsia"/>
          <w:szCs w:val="21"/>
          <w:u w:val="single"/>
        </w:rPr>
        <w:t>国产产品：合同签订后60日内（合同有特殊约定的除外）。</w:t>
      </w:r>
    </w:p>
    <w:p w:rsidR="00CB7C6A" w:rsidRDefault="00CB7C6A" w:rsidP="00CB7C6A">
      <w:pPr>
        <w:spacing w:line="360" w:lineRule="auto"/>
        <w:ind w:firstLine="420"/>
        <w:rPr>
          <w:rFonts w:ascii="宋体" w:hAnsi="宋体" w:hint="eastAsia"/>
          <w:szCs w:val="21"/>
        </w:rPr>
      </w:pPr>
      <w:r>
        <w:rPr>
          <w:rFonts w:ascii="宋体" w:hAnsi="宋体" w:hint="eastAsia"/>
          <w:szCs w:val="21"/>
          <w:u w:val="single"/>
        </w:rPr>
        <w:t>进口产品：卖方指定的外商收到买方指定的进口代理公司开立的不可撤消信用证后3个月内（合同有特殊约定的除外）。</w:t>
      </w:r>
    </w:p>
    <w:p w:rsidR="00CB7C6A" w:rsidRDefault="00CB7C6A" w:rsidP="00CB7C6A">
      <w:pPr>
        <w:spacing w:line="360" w:lineRule="auto"/>
        <w:ind w:firstLine="420"/>
        <w:rPr>
          <w:rFonts w:ascii="宋体" w:hAnsi="宋体" w:hint="eastAsia"/>
          <w:szCs w:val="21"/>
        </w:rPr>
      </w:pPr>
    </w:p>
    <w:p w:rsidR="00CB7C6A" w:rsidRDefault="00CB7C6A" w:rsidP="00CB7C6A">
      <w:pPr>
        <w:widowControl/>
        <w:tabs>
          <w:tab w:val="left" w:pos="851"/>
        </w:tabs>
        <w:adjustRightInd w:val="0"/>
        <w:spacing w:beforeLines="50" w:before="156" w:afterLines="50" w:after="156" w:line="360" w:lineRule="auto"/>
        <w:jc w:val="left"/>
        <w:textAlignment w:val="baseline"/>
        <w:rPr>
          <w:rFonts w:ascii="宋体" w:hAnsi="宋体" w:hint="eastAsia"/>
          <w:b/>
          <w:kern w:val="0"/>
          <w:szCs w:val="21"/>
        </w:rPr>
      </w:pPr>
      <w:r>
        <w:rPr>
          <w:rFonts w:ascii="宋体" w:hAnsi="宋体" w:hint="eastAsia"/>
          <w:b/>
          <w:kern w:val="0"/>
          <w:szCs w:val="21"/>
        </w:rPr>
        <w:t>10、保修、培训、服务要求</w:t>
      </w:r>
    </w:p>
    <w:p w:rsidR="00CB7C6A" w:rsidRDefault="00CB7C6A" w:rsidP="00CB7C6A">
      <w:pPr>
        <w:numPr>
          <w:ilvl w:val="0"/>
          <w:numId w:val="25"/>
        </w:numPr>
        <w:tabs>
          <w:tab w:val="num" w:pos="0"/>
        </w:tabs>
        <w:spacing w:line="360" w:lineRule="auto"/>
        <w:ind w:left="0" w:firstLine="420"/>
        <w:rPr>
          <w:rFonts w:ascii="宋体" w:hAnsi="宋体" w:hint="eastAsia"/>
          <w:szCs w:val="21"/>
        </w:rPr>
      </w:pPr>
      <w:r>
        <w:rPr>
          <w:rFonts w:ascii="宋体" w:hAnsi="宋体" w:hint="eastAsia"/>
          <w:szCs w:val="21"/>
        </w:rPr>
        <w:t>投标商应对任何由于不当包装或防护措施不利而导致的商品损坏、损失、锈蚀、费用增长等后果负责。</w:t>
      </w:r>
    </w:p>
    <w:p w:rsidR="00CB7C6A" w:rsidRDefault="00CB7C6A" w:rsidP="00CB7C6A">
      <w:pPr>
        <w:numPr>
          <w:ilvl w:val="0"/>
          <w:numId w:val="25"/>
        </w:numPr>
        <w:tabs>
          <w:tab w:val="num" w:pos="0"/>
        </w:tabs>
        <w:spacing w:line="360" w:lineRule="auto"/>
        <w:ind w:left="0" w:firstLine="420"/>
        <w:rPr>
          <w:rFonts w:ascii="宋体" w:hAnsi="宋体" w:hint="eastAsia"/>
          <w:szCs w:val="21"/>
        </w:rPr>
      </w:pPr>
      <w:r>
        <w:rPr>
          <w:rFonts w:ascii="宋体" w:hAnsi="宋体" w:hint="eastAsia"/>
          <w:szCs w:val="21"/>
        </w:rPr>
        <w:t>免费保修期要求在</w:t>
      </w:r>
      <w:r>
        <w:rPr>
          <w:rFonts w:ascii="宋体" w:hAnsi="宋体" w:hint="eastAsia"/>
          <w:szCs w:val="21"/>
          <w:u w:val="single"/>
        </w:rPr>
        <w:t>两</w:t>
      </w:r>
      <w:r>
        <w:rPr>
          <w:rFonts w:ascii="宋体" w:hAnsi="宋体" w:hint="eastAsia"/>
          <w:szCs w:val="21"/>
        </w:rPr>
        <w:t>年以上。保修期内，任何由制造商选材和制造不当引起的质量问题，厂家负责免费维修。保修期自验收签字之日起计算。保修期满前1个月内卖方应负责一次免费全面检查，并写出正式报告，如发现潜在问题，应负责排除。</w:t>
      </w:r>
    </w:p>
    <w:p w:rsidR="00CB7C6A" w:rsidRDefault="00CB7C6A" w:rsidP="00CB7C6A">
      <w:pPr>
        <w:numPr>
          <w:ilvl w:val="0"/>
          <w:numId w:val="25"/>
        </w:numPr>
        <w:tabs>
          <w:tab w:val="num" w:pos="0"/>
        </w:tabs>
        <w:spacing w:line="360" w:lineRule="auto"/>
        <w:ind w:left="0" w:firstLine="420"/>
        <w:rPr>
          <w:rFonts w:ascii="宋体" w:hAnsi="宋体" w:hint="eastAsia"/>
          <w:szCs w:val="21"/>
        </w:rPr>
      </w:pPr>
      <w:r>
        <w:rPr>
          <w:rFonts w:ascii="宋体" w:hAnsi="宋体" w:hint="eastAsia"/>
          <w:szCs w:val="21"/>
        </w:rPr>
        <w:t>维修响应时间：卖方应在24小时内对用户的服务要求做出响应，一般问题在48小时内解决，重大问题或其它无法立刻解决的问题应在一周内解决或提出明确的解决方案，否则卖方应赔偿相应的损失。</w:t>
      </w:r>
    </w:p>
    <w:p w:rsidR="00CB7C6A" w:rsidRDefault="00CB7C6A" w:rsidP="00CB7C6A">
      <w:pPr>
        <w:numPr>
          <w:ilvl w:val="0"/>
          <w:numId w:val="25"/>
        </w:numPr>
        <w:tabs>
          <w:tab w:val="num" w:pos="0"/>
        </w:tabs>
        <w:spacing w:line="360" w:lineRule="auto"/>
        <w:ind w:left="0" w:firstLine="420"/>
        <w:rPr>
          <w:rFonts w:ascii="宋体" w:hAnsi="宋体" w:hint="eastAsia"/>
          <w:szCs w:val="21"/>
        </w:rPr>
      </w:pPr>
      <w:r>
        <w:rPr>
          <w:rFonts w:ascii="宋体" w:hAnsi="宋体" w:hint="eastAsia"/>
          <w:szCs w:val="21"/>
        </w:rPr>
        <w:t>厂商需提供迅速优质的售后服务和技术支持。提供至少两年的免费技术支持和培训服务；合同期外，需提供永久的保障性服务，以保障软件的正常使用。</w:t>
      </w:r>
    </w:p>
    <w:p w:rsidR="00CB7C6A" w:rsidRDefault="00CB7C6A" w:rsidP="00CB7C6A">
      <w:pPr>
        <w:numPr>
          <w:ilvl w:val="0"/>
          <w:numId w:val="25"/>
        </w:numPr>
        <w:tabs>
          <w:tab w:val="num" w:pos="0"/>
        </w:tabs>
        <w:spacing w:line="360" w:lineRule="auto"/>
        <w:ind w:left="0" w:firstLine="420"/>
        <w:rPr>
          <w:rFonts w:ascii="宋体" w:hAnsi="宋体" w:hint="eastAsia"/>
          <w:szCs w:val="21"/>
        </w:rPr>
      </w:pPr>
      <w:r>
        <w:rPr>
          <w:rFonts w:ascii="宋体" w:hAnsi="宋体" w:hint="eastAsia"/>
          <w:szCs w:val="21"/>
        </w:rPr>
        <w:t>到货安装调试完成后，有专业工程师现场提供一次系统的使用培训服务，直至我系相关人员熟练掌握为止。</w:t>
      </w:r>
    </w:p>
    <w:p w:rsidR="00CB7C6A" w:rsidRDefault="00CB7C6A" w:rsidP="00CB7C6A">
      <w:pPr>
        <w:pStyle w:val="2"/>
        <w:spacing w:line="360" w:lineRule="auto"/>
        <w:rPr>
          <w:rFonts w:ascii="宋体" w:hAnsi="宋体" w:hint="eastAsia"/>
          <w:szCs w:val="21"/>
          <w:u w:val="single"/>
        </w:rPr>
      </w:pPr>
      <w:r>
        <w:rPr>
          <w:rFonts w:ascii="华文中宋" w:eastAsia="华文中宋" w:hAnsi="华文中宋" w:hint="eastAsia"/>
          <w:b w:val="0"/>
          <w:bCs w:val="0"/>
          <w:sz w:val="28"/>
        </w:rPr>
        <w:t>11.</w:t>
      </w:r>
      <w:r>
        <w:rPr>
          <w:rFonts w:ascii="宋体" w:hAnsi="宋体" w:hint="eastAsia"/>
          <w:b w:val="0"/>
          <w:szCs w:val="21"/>
        </w:rPr>
        <w:t>交货地点：</w:t>
      </w:r>
      <w:r>
        <w:rPr>
          <w:rFonts w:ascii="宋体" w:hAnsi="宋体" w:hint="eastAsia"/>
          <w:szCs w:val="21"/>
          <w:u w:val="single"/>
        </w:rPr>
        <w:t>北京。</w:t>
      </w:r>
    </w:p>
    <w:p w:rsidR="00CB7C6A" w:rsidRDefault="00CB7C6A" w:rsidP="00CB7C6A">
      <w:pPr>
        <w:pStyle w:val="a9"/>
        <w:spacing w:line="360" w:lineRule="auto"/>
        <w:ind w:firstLine="0"/>
        <w:rPr>
          <w:rFonts w:ascii="Arial" w:eastAsia="微软雅黑" w:hAnsi="Arial" w:hint="eastAsia"/>
          <w:szCs w:val="21"/>
        </w:rPr>
      </w:pPr>
    </w:p>
    <w:p w:rsidR="000D69D4" w:rsidRPr="00985AB8" w:rsidRDefault="000D69D4" w:rsidP="00985AB8">
      <w:bookmarkStart w:id="0" w:name="_GoBack"/>
      <w:bookmarkEnd w:id="0"/>
    </w:p>
    <w:sectPr w:rsidR="000D69D4" w:rsidRPr="00985AB8" w:rsidSect="00C00E26">
      <w:pgSz w:w="11906" w:h="16838" w:code="9"/>
      <w:pgMar w:top="1440" w:right="1588" w:bottom="1440" w:left="1797"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213" w:rsidRDefault="00883213" w:rsidP="00F4270E">
      <w:r>
        <w:separator/>
      </w:r>
    </w:p>
  </w:endnote>
  <w:endnote w:type="continuationSeparator" w:id="0">
    <w:p w:rsidR="00883213" w:rsidRDefault="00883213" w:rsidP="00F42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A0000287" w:usb1="28CF3C52" w:usb2="00000016" w:usb3="00000000" w:csb0="0004001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213" w:rsidRDefault="00883213" w:rsidP="00F4270E">
      <w:r>
        <w:separator/>
      </w:r>
    </w:p>
  </w:footnote>
  <w:footnote w:type="continuationSeparator" w:id="0">
    <w:p w:rsidR="00883213" w:rsidRDefault="00883213" w:rsidP="00F427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start w:val="1"/>
      <w:numFmt w:val="decimal"/>
      <w:lvlText w:val="%1）"/>
      <w:lvlJc w:val="left"/>
      <w:pPr>
        <w:tabs>
          <w:tab w:val="left" w:pos="1896"/>
        </w:tabs>
        <w:ind w:left="1896" w:hanging="396"/>
      </w:pPr>
      <w:rPr>
        <w:rFonts w:eastAsia="仿宋_GB2312" w:hint="eastAsia"/>
        <w:b w:val="0"/>
        <w:i w:val="0"/>
        <w:color w:val="auto"/>
      </w:rPr>
    </w:lvl>
    <w:lvl w:ilvl="1" w:tentative="1">
      <w:start w:val="8"/>
      <w:numFmt w:val="japaneseCounting"/>
      <w:lvlText w:val="第%2章"/>
      <w:lvlJc w:val="left"/>
      <w:pPr>
        <w:tabs>
          <w:tab w:val="left" w:pos="1935"/>
        </w:tabs>
        <w:ind w:left="1935" w:hanging="1515"/>
      </w:pPr>
      <w:rPr>
        <w:rFonts w:hint="default"/>
      </w:rPr>
    </w:lvl>
    <w:lvl w:ilvl="2">
      <w:start w:val="1"/>
      <w:numFmt w:val="japaneseCounting"/>
      <w:lvlText w:val="%3、"/>
      <w:lvlJc w:val="left"/>
      <w:pPr>
        <w:tabs>
          <w:tab w:val="left" w:pos="1560"/>
        </w:tabs>
        <w:ind w:left="1560" w:hanging="720"/>
      </w:pPr>
      <w:rPr>
        <w:rFonts w:hint="default"/>
      </w:r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
    <w:nsid w:val="00000016"/>
    <w:multiLevelType w:val="multilevel"/>
    <w:tmpl w:val="00000016"/>
    <w:lvl w:ilvl="0">
      <w:start w:val="1"/>
      <w:numFmt w:val="decimal"/>
      <w:lvlText w:val="%1、"/>
      <w:lvlJc w:val="left"/>
      <w:pPr>
        <w:tabs>
          <w:tab w:val="left" w:pos="360"/>
        </w:tabs>
        <w:ind w:left="360" w:hanging="360"/>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2">
    <w:nsid w:val="0365655D"/>
    <w:multiLevelType w:val="multilevel"/>
    <w:tmpl w:val="C98C7BD8"/>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F34407"/>
    <w:multiLevelType w:val="hybridMultilevel"/>
    <w:tmpl w:val="E56C109A"/>
    <w:lvl w:ilvl="0" w:tplc="04090019">
      <w:start w:val="1"/>
      <w:numFmt w:val="lowerLetter"/>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4">
    <w:nsid w:val="0A3F523F"/>
    <w:multiLevelType w:val="hybridMultilevel"/>
    <w:tmpl w:val="BB88DB52"/>
    <w:lvl w:ilvl="0" w:tplc="99A4B41A">
      <w:start w:val="3"/>
      <w:numFmt w:val="decimal"/>
      <w:lvlText w:val="%1."/>
      <w:lvlJc w:val="left"/>
      <w:pPr>
        <w:ind w:left="255" w:hanging="360"/>
      </w:pPr>
      <w:rPr>
        <w:rFonts w:hint="default"/>
      </w:rPr>
    </w:lvl>
    <w:lvl w:ilvl="1" w:tplc="04090019" w:tentative="1">
      <w:start w:val="1"/>
      <w:numFmt w:val="lowerLetter"/>
      <w:lvlText w:val="%2)"/>
      <w:lvlJc w:val="left"/>
      <w:pPr>
        <w:ind w:left="735" w:hanging="420"/>
      </w:pPr>
    </w:lvl>
    <w:lvl w:ilvl="2" w:tplc="0409001B" w:tentative="1">
      <w:start w:val="1"/>
      <w:numFmt w:val="lowerRoman"/>
      <w:lvlText w:val="%3."/>
      <w:lvlJc w:val="right"/>
      <w:pPr>
        <w:ind w:left="1155" w:hanging="420"/>
      </w:pPr>
    </w:lvl>
    <w:lvl w:ilvl="3" w:tplc="0409000F" w:tentative="1">
      <w:start w:val="1"/>
      <w:numFmt w:val="decimal"/>
      <w:lvlText w:val="%4."/>
      <w:lvlJc w:val="left"/>
      <w:pPr>
        <w:ind w:left="1575" w:hanging="420"/>
      </w:pPr>
    </w:lvl>
    <w:lvl w:ilvl="4" w:tplc="04090019" w:tentative="1">
      <w:start w:val="1"/>
      <w:numFmt w:val="lowerLetter"/>
      <w:lvlText w:val="%5)"/>
      <w:lvlJc w:val="left"/>
      <w:pPr>
        <w:ind w:left="1995" w:hanging="420"/>
      </w:pPr>
    </w:lvl>
    <w:lvl w:ilvl="5" w:tplc="0409001B" w:tentative="1">
      <w:start w:val="1"/>
      <w:numFmt w:val="lowerRoman"/>
      <w:lvlText w:val="%6."/>
      <w:lvlJc w:val="right"/>
      <w:pPr>
        <w:ind w:left="2415" w:hanging="420"/>
      </w:pPr>
    </w:lvl>
    <w:lvl w:ilvl="6" w:tplc="0409000F" w:tentative="1">
      <w:start w:val="1"/>
      <w:numFmt w:val="decimal"/>
      <w:lvlText w:val="%7."/>
      <w:lvlJc w:val="left"/>
      <w:pPr>
        <w:ind w:left="2835" w:hanging="420"/>
      </w:pPr>
    </w:lvl>
    <w:lvl w:ilvl="7" w:tplc="04090019" w:tentative="1">
      <w:start w:val="1"/>
      <w:numFmt w:val="lowerLetter"/>
      <w:lvlText w:val="%8)"/>
      <w:lvlJc w:val="left"/>
      <w:pPr>
        <w:ind w:left="3255" w:hanging="420"/>
      </w:pPr>
    </w:lvl>
    <w:lvl w:ilvl="8" w:tplc="0409001B" w:tentative="1">
      <w:start w:val="1"/>
      <w:numFmt w:val="lowerRoman"/>
      <w:lvlText w:val="%9."/>
      <w:lvlJc w:val="right"/>
      <w:pPr>
        <w:ind w:left="3675" w:hanging="420"/>
      </w:pPr>
    </w:lvl>
  </w:abstractNum>
  <w:abstractNum w:abstractNumId="5">
    <w:nsid w:val="109256EC"/>
    <w:multiLevelType w:val="hybridMultilevel"/>
    <w:tmpl w:val="13866A76"/>
    <w:lvl w:ilvl="0" w:tplc="04090011">
      <w:start w:val="1"/>
      <w:numFmt w:val="decimal"/>
      <w:lvlText w:val="%1)"/>
      <w:lvlJc w:val="left"/>
      <w:pPr>
        <w:tabs>
          <w:tab w:val="num" w:pos="630"/>
        </w:tabs>
        <w:ind w:left="630" w:hanging="420"/>
      </w:p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6">
    <w:nsid w:val="1BDF647D"/>
    <w:multiLevelType w:val="hybridMultilevel"/>
    <w:tmpl w:val="AA7288E6"/>
    <w:lvl w:ilvl="0" w:tplc="04090011">
      <w:start w:val="1"/>
      <w:numFmt w:val="decimal"/>
      <w:lvlText w:val="%1)"/>
      <w:lvlJc w:val="left"/>
      <w:pPr>
        <w:tabs>
          <w:tab w:val="num" w:pos="598"/>
        </w:tabs>
        <w:ind w:left="598" w:hanging="420"/>
      </w:pPr>
    </w:lvl>
    <w:lvl w:ilvl="1" w:tplc="04090019" w:tentative="1">
      <w:start w:val="1"/>
      <w:numFmt w:val="lowerLetter"/>
      <w:lvlText w:val="%2)"/>
      <w:lvlJc w:val="left"/>
      <w:pPr>
        <w:tabs>
          <w:tab w:val="num" w:pos="1018"/>
        </w:tabs>
        <w:ind w:left="1018" w:hanging="420"/>
      </w:pPr>
    </w:lvl>
    <w:lvl w:ilvl="2" w:tplc="0409001B" w:tentative="1">
      <w:start w:val="1"/>
      <w:numFmt w:val="lowerRoman"/>
      <w:lvlText w:val="%3."/>
      <w:lvlJc w:val="righ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9" w:tentative="1">
      <w:start w:val="1"/>
      <w:numFmt w:val="lowerLetter"/>
      <w:lvlText w:val="%5)"/>
      <w:lvlJc w:val="left"/>
      <w:pPr>
        <w:tabs>
          <w:tab w:val="num" w:pos="2278"/>
        </w:tabs>
        <w:ind w:left="2278" w:hanging="420"/>
      </w:pPr>
    </w:lvl>
    <w:lvl w:ilvl="5" w:tplc="0409001B" w:tentative="1">
      <w:start w:val="1"/>
      <w:numFmt w:val="lowerRoman"/>
      <w:lvlText w:val="%6."/>
      <w:lvlJc w:val="righ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9" w:tentative="1">
      <w:start w:val="1"/>
      <w:numFmt w:val="lowerLetter"/>
      <w:lvlText w:val="%8)"/>
      <w:lvlJc w:val="left"/>
      <w:pPr>
        <w:tabs>
          <w:tab w:val="num" w:pos="3538"/>
        </w:tabs>
        <w:ind w:left="3538" w:hanging="420"/>
      </w:pPr>
    </w:lvl>
    <w:lvl w:ilvl="8" w:tplc="0409001B" w:tentative="1">
      <w:start w:val="1"/>
      <w:numFmt w:val="lowerRoman"/>
      <w:lvlText w:val="%9."/>
      <w:lvlJc w:val="right"/>
      <w:pPr>
        <w:tabs>
          <w:tab w:val="num" w:pos="3958"/>
        </w:tabs>
        <w:ind w:left="3958" w:hanging="420"/>
      </w:pPr>
    </w:lvl>
  </w:abstractNum>
  <w:abstractNum w:abstractNumId="7">
    <w:nsid w:val="21F4456E"/>
    <w:multiLevelType w:val="hybridMultilevel"/>
    <w:tmpl w:val="60B2F5D6"/>
    <w:lvl w:ilvl="0" w:tplc="FFFFFFFF">
      <w:start w:val="1"/>
      <w:numFmt w:val="decimal"/>
      <w:lvlText w:val="%1."/>
      <w:lvlJc w:val="left"/>
      <w:pPr>
        <w:tabs>
          <w:tab w:val="num" w:pos="600"/>
        </w:tabs>
        <w:ind w:left="600" w:hanging="600"/>
      </w:pPr>
      <w:rPr>
        <w:rFonts w:hint="default"/>
      </w:rPr>
    </w:lvl>
    <w:lvl w:ilvl="1" w:tplc="04090019">
      <w:start w:val="1"/>
      <w:numFmt w:val="lowerLetter"/>
      <w:lvlText w:val="%2)"/>
      <w:lvlJc w:val="left"/>
      <w:pPr>
        <w:tabs>
          <w:tab w:val="num" w:pos="840"/>
        </w:tabs>
        <w:ind w:left="840" w:hanging="420"/>
      </w:pPr>
      <w:rPr>
        <w:rFonts w:hint="default"/>
      </w:rPr>
    </w:lvl>
    <w:lvl w:ilvl="2" w:tplc="B00E75A0">
      <w:start w:val="1"/>
      <w:numFmt w:val="lowerLetter"/>
      <w:lvlText w:val="%3."/>
      <w:lvlJc w:val="left"/>
      <w:pPr>
        <w:tabs>
          <w:tab w:val="num" w:pos="1200"/>
        </w:tabs>
        <w:ind w:left="1200" w:hanging="360"/>
      </w:pPr>
      <w:rPr>
        <w:rFonts w:hint="default"/>
      </w:r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8">
    <w:nsid w:val="23EB2E12"/>
    <w:multiLevelType w:val="multilevel"/>
    <w:tmpl w:val="6E982326"/>
    <w:lvl w:ilvl="0">
      <w:start w:val="1"/>
      <w:numFmt w:val="lowerRoman"/>
      <w:lvlText w:val="%1）"/>
      <w:lvlJc w:val="left"/>
      <w:pPr>
        <w:ind w:left="420" w:hanging="420"/>
      </w:pPr>
      <w:rPr>
        <w:rFonts w:ascii="宋体" w:eastAsia="宋体" w:hAnsi="宋体" w:cs="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266C35C8"/>
    <w:multiLevelType w:val="hybridMultilevel"/>
    <w:tmpl w:val="EBB41534"/>
    <w:lvl w:ilvl="0" w:tplc="1E1EA64C">
      <w:start w:val="1"/>
      <w:numFmt w:val="lowerRoman"/>
      <w:lvlText w:val="%1）"/>
      <w:lvlJc w:val="left"/>
      <w:pPr>
        <w:ind w:left="1413" w:hanging="420"/>
      </w:pPr>
      <w:rPr>
        <w:rFonts w:ascii="宋体" w:eastAsia="宋体" w:hAnsi="宋体" w:cs="宋体" w:hint="eastAsia"/>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10">
    <w:nsid w:val="293F0023"/>
    <w:multiLevelType w:val="multilevel"/>
    <w:tmpl w:val="293F0023"/>
    <w:lvl w:ilvl="0">
      <w:start w:val="1"/>
      <w:numFmt w:val="decimal"/>
      <w:lvlText w:val="（%1）"/>
      <w:lvlJc w:val="left"/>
      <w:pPr>
        <w:tabs>
          <w:tab w:val="num" w:pos="615"/>
        </w:tabs>
        <w:ind w:left="615" w:hanging="72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78B18C9"/>
    <w:multiLevelType w:val="hybridMultilevel"/>
    <w:tmpl w:val="71DA236C"/>
    <w:lvl w:ilvl="0" w:tplc="52EA2D70">
      <w:start w:val="1"/>
      <w:numFmt w:val="decimalEnclosedCircle"/>
      <w:lvlText w:val="%1"/>
      <w:lvlJc w:val="left"/>
      <w:pPr>
        <w:ind w:left="990" w:hanging="36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12">
    <w:nsid w:val="38013868"/>
    <w:multiLevelType w:val="hybridMultilevel"/>
    <w:tmpl w:val="66A07074"/>
    <w:lvl w:ilvl="0" w:tplc="04090011">
      <w:start w:val="1"/>
      <w:numFmt w:val="decimal"/>
      <w:lvlText w:val="%1)"/>
      <w:lvlJc w:val="left"/>
      <w:pPr>
        <w:ind w:left="1050" w:hanging="420"/>
      </w:p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13">
    <w:nsid w:val="45A764D1"/>
    <w:multiLevelType w:val="multilevel"/>
    <w:tmpl w:val="807A657C"/>
    <w:lvl w:ilvl="0">
      <w:start w:val="3"/>
      <w:numFmt w:val="decimal"/>
      <w:lvlText w:val="%1、"/>
      <w:lvlJc w:val="left"/>
      <w:pPr>
        <w:tabs>
          <w:tab w:val="num" w:pos="720"/>
        </w:tabs>
        <w:ind w:left="720" w:hanging="720"/>
      </w:pPr>
      <w:rPr>
        <w:rFonts w:hint="eastAsia"/>
      </w:rPr>
    </w:lvl>
    <w:lvl w:ilvl="1">
      <w:start w:val="1"/>
      <w:numFmt w:val="decimal"/>
      <w:lvlText w:val="%2."/>
      <w:lvlJc w:val="left"/>
      <w:pPr>
        <w:tabs>
          <w:tab w:val="num" w:pos="1440"/>
        </w:tabs>
        <w:ind w:left="1440" w:hanging="360"/>
      </w:pPr>
      <w:rPr>
        <w:rFonts w:hint="eastAsia"/>
      </w:rPr>
    </w:lvl>
    <w:lvl w:ilvl="2">
      <w:start w:val="1"/>
      <w:numFmt w:val="decimal"/>
      <w:lvlText w:val="%3."/>
      <w:lvlJc w:val="lef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4">
    <w:nsid w:val="4BAE186F"/>
    <w:multiLevelType w:val="multilevel"/>
    <w:tmpl w:val="4BAE186F"/>
    <w:lvl w:ilvl="0">
      <w:start w:val="2"/>
      <w:numFmt w:val="decimal"/>
      <w:lvlText w:val="%1、"/>
      <w:lvlJc w:val="left"/>
      <w:pPr>
        <w:tabs>
          <w:tab w:val="num" w:pos="862"/>
        </w:tabs>
        <w:ind w:left="862" w:hanging="720"/>
      </w:pPr>
      <w:rPr>
        <w:b w:val="0"/>
      </w:rPr>
    </w:lvl>
    <w:lvl w:ilvl="1">
      <w:start w:val="1"/>
      <w:numFmt w:val="decimal"/>
      <w:lvlText w:val="%2、"/>
      <w:lvlJc w:val="left"/>
      <w:pPr>
        <w:tabs>
          <w:tab w:val="num" w:pos="817"/>
        </w:tabs>
        <w:ind w:left="817" w:hanging="360"/>
      </w:pPr>
    </w:lvl>
    <w:lvl w:ilvl="2">
      <w:start w:val="1"/>
      <w:numFmt w:val="decimal"/>
      <w:lvlText w:val="%3."/>
      <w:lvlJc w:val="left"/>
      <w:pPr>
        <w:tabs>
          <w:tab w:val="num" w:pos="2302"/>
        </w:tabs>
        <w:ind w:left="2302" w:hanging="360"/>
      </w:pPr>
    </w:lvl>
    <w:lvl w:ilvl="3">
      <w:start w:val="1"/>
      <w:numFmt w:val="decimal"/>
      <w:lvlText w:val="%4."/>
      <w:lvlJc w:val="left"/>
      <w:pPr>
        <w:tabs>
          <w:tab w:val="num" w:pos="3022"/>
        </w:tabs>
        <w:ind w:left="3022" w:hanging="360"/>
      </w:pPr>
    </w:lvl>
    <w:lvl w:ilvl="4">
      <w:start w:val="1"/>
      <w:numFmt w:val="decimal"/>
      <w:lvlText w:val="%5."/>
      <w:lvlJc w:val="left"/>
      <w:pPr>
        <w:tabs>
          <w:tab w:val="num" w:pos="3742"/>
        </w:tabs>
        <w:ind w:left="3742" w:hanging="360"/>
      </w:pPr>
    </w:lvl>
    <w:lvl w:ilvl="5">
      <w:start w:val="1"/>
      <w:numFmt w:val="decimal"/>
      <w:lvlText w:val="%6."/>
      <w:lvlJc w:val="left"/>
      <w:pPr>
        <w:tabs>
          <w:tab w:val="num" w:pos="4462"/>
        </w:tabs>
        <w:ind w:left="4462" w:hanging="360"/>
      </w:pPr>
    </w:lvl>
    <w:lvl w:ilvl="6">
      <w:start w:val="1"/>
      <w:numFmt w:val="decimal"/>
      <w:lvlText w:val="%7."/>
      <w:lvlJc w:val="left"/>
      <w:pPr>
        <w:tabs>
          <w:tab w:val="num" w:pos="5182"/>
        </w:tabs>
        <w:ind w:left="5182" w:hanging="360"/>
      </w:pPr>
    </w:lvl>
    <w:lvl w:ilvl="7">
      <w:start w:val="1"/>
      <w:numFmt w:val="decimal"/>
      <w:lvlText w:val="%8."/>
      <w:lvlJc w:val="left"/>
      <w:pPr>
        <w:tabs>
          <w:tab w:val="num" w:pos="5902"/>
        </w:tabs>
        <w:ind w:left="5902" w:hanging="360"/>
      </w:pPr>
    </w:lvl>
    <w:lvl w:ilvl="8">
      <w:start w:val="1"/>
      <w:numFmt w:val="decimal"/>
      <w:lvlText w:val="%9."/>
      <w:lvlJc w:val="left"/>
      <w:pPr>
        <w:tabs>
          <w:tab w:val="num" w:pos="6622"/>
        </w:tabs>
        <w:ind w:left="6622" w:hanging="360"/>
      </w:pPr>
    </w:lvl>
  </w:abstractNum>
  <w:abstractNum w:abstractNumId="15">
    <w:nsid w:val="4E7A52B2"/>
    <w:multiLevelType w:val="multilevel"/>
    <w:tmpl w:val="79564254"/>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50115443"/>
    <w:multiLevelType w:val="multilevel"/>
    <w:tmpl w:val="50115443"/>
    <w:lvl w:ilvl="0">
      <w:start w:val="1"/>
      <w:numFmt w:val="decimal"/>
      <w:lvlText w:val="%1、"/>
      <w:lvlJc w:val="left"/>
      <w:pPr>
        <w:ind w:left="720" w:hanging="360"/>
      </w:pPr>
      <w:rPr>
        <w:rFonts w:hint="default"/>
      </w:rPr>
    </w:lvl>
    <w:lvl w:ilvl="1" w:tentative="1">
      <w:start w:val="1"/>
      <w:numFmt w:val="lowerLetter"/>
      <w:lvlText w:val="%2)"/>
      <w:lvlJc w:val="left"/>
      <w:pPr>
        <w:ind w:left="1200" w:hanging="420"/>
      </w:pPr>
    </w:lvl>
    <w:lvl w:ilvl="2" w:tentative="1">
      <w:start w:val="1"/>
      <w:numFmt w:val="lowerRoman"/>
      <w:lvlText w:val="%3."/>
      <w:lvlJc w:val="right"/>
      <w:pPr>
        <w:ind w:left="1620" w:hanging="420"/>
      </w:pPr>
    </w:lvl>
    <w:lvl w:ilvl="3" w:tentative="1">
      <w:start w:val="1"/>
      <w:numFmt w:val="decimal"/>
      <w:lvlText w:val="%4."/>
      <w:lvlJc w:val="left"/>
      <w:pPr>
        <w:ind w:left="2040" w:hanging="420"/>
      </w:pPr>
    </w:lvl>
    <w:lvl w:ilvl="4" w:tentative="1">
      <w:start w:val="1"/>
      <w:numFmt w:val="lowerLetter"/>
      <w:lvlText w:val="%5)"/>
      <w:lvlJc w:val="left"/>
      <w:pPr>
        <w:ind w:left="2460" w:hanging="420"/>
      </w:pPr>
    </w:lvl>
    <w:lvl w:ilvl="5" w:tentative="1">
      <w:start w:val="1"/>
      <w:numFmt w:val="lowerRoman"/>
      <w:lvlText w:val="%6."/>
      <w:lvlJc w:val="right"/>
      <w:pPr>
        <w:ind w:left="2880" w:hanging="420"/>
      </w:pPr>
    </w:lvl>
    <w:lvl w:ilvl="6" w:tentative="1">
      <w:start w:val="1"/>
      <w:numFmt w:val="decimal"/>
      <w:lvlText w:val="%7."/>
      <w:lvlJc w:val="left"/>
      <w:pPr>
        <w:ind w:left="3300" w:hanging="420"/>
      </w:pPr>
    </w:lvl>
    <w:lvl w:ilvl="7" w:tentative="1">
      <w:start w:val="1"/>
      <w:numFmt w:val="lowerLetter"/>
      <w:lvlText w:val="%8)"/>
      <w:lvlJc w:val="left"/>
      <w:pPr>
        <w:ind w:left="3720" w:hanging="420"/>
      </w:pPr>
    </w:lvl>
    <w:lvl w:ilvl="8" w:tentative="1">
      <w:start w:val="1"/>
      <w:numFmt w:val="lowerRoman"/>
      <w:lvlText w:val="%9."/>
      <w:lvlJc w:val="right"/>
      <w:pPr>
        <w:ind w:left="4140" w:hanging="420"/>
      </w:pPr>
    </w:lvl>
  </w:abstractNum>
  <w:abstractNum w:abstractNumId="17">
    <w:nsid w:val="517D75EE"/>
    <w:multiLevelType w:val="hybridMultilevel"/>
    <w:tmpl w:val="F2E837BA"/>
    <w:lvl w:ilvl="0" w:tplc="1E1EA64C">
      <w:start w:val="1"/>
      <w:numFmt w:val="lowerRoman"/>
      <w:lvlText w:val="%1）"/>
      <w:lvlJc w:val="left"/>
      <w:pPr>
        <w:ind w:left="420" w:hanging="420"/>
      </w:pPr>
      <w:rPr>
        <w:rFonts w:ascii="宋体" w:eastAsia="宋体" w:hAnsi="宋体" w:cs="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67463C1"/>
    <w:multiLevelType w:val="hybridMultilevel"/>
    <w:tmpl w:val="D42AFEAE"/>
    <w:lvl w:ilvl="0" w:tplc="FFFFFFFF">
      <w:start w:val="6"/>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9">
    <w:nsid w:val="63004965"/>
    <w:multiLevelType w:val="multilevel"/>
    <w:tmpl w:val="6F26966C"/>
    <w:lvl w:ilvl="0">
      <w:start w:val="1"/>
      <w:numFmt w:val="decimal"/>
      <w:lvlText w:val="%1."/>
      <w:lvlJc w:val="left"/>
      <w:pPr>
        <w:tabs>
          <w:tab w:val="num" w:pos="420"/>
        </w:tabs>
        <w:ind w:left="420" w:hanging="420"/>
      </w:pPr>
      <w:rPr>
        <w:rFonts w:ascii="Arial" w:hAnsi="Arial" w:cs="Arial" w:hint="default"/>
        <w:sz w:val="24"/>
        <w:szCs w:val="24"/>
      </w:rPr>
    </w:lvl>
    <w:lvl w:ilvl="1">
      <w:start w:val="1"/>
      <w:numFmt w:val="decimal"/>
      <w:isLgl/>
      <w:lvlText w:val="%1.%2"/>
      <w:lvlJc w:val="left"/>
      <w:pPr>
        <w:tabs>
          <w:tab w:val="num" w:pos="405"/>
        </w:tabs>
        <w:ind w:left="405" w:hanging="405"/>
      </w:pPr>
      <w:rPr>
        <w:rFonts w:ascii="Arial" w:eastAsia="微软雅黑" w:hAnsi="Arial" w:cs="Arial" w:hint="default"/>
        <w:sz w:val="21"/>
        <w:szCs w:val="21"/>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0">
    <w:nsid w:val="6B5C00FE"/>
    <w:multiLevelType w:val="multilevel"/>
    <w:tmpl w:val="6B5C00F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7B803297"/>
    <w:multiLevelType w:val="hybridMultilevel"/>
    <w:tmpl w:val="F5D0C8AE"/>
    <w:lvl w:ilvl="0" w:tplc="04090011">
      <w:start w:val="1"/>
      <w:numFmt w:val="decimal"/>
      <w:lvlText w:val="%1)"/>
      <w:lvlJc w:val="left"/>
      <w:pPr>
        <w:tabs>
          <w:tab w:val="num" w:pos="598"/>
        </w:tabs>
        <w:ind w:left="598" w:hanging="420"/>
      </w:pPr>
    </w:lvl>
    <w:lvl w:ilvl="1" w:tplc="04090019" w:tentative="1">
      <w:start w:val="1"/>
      <w:numFmt w:val="lowerLetter"/>
      <w:lvlText w:val="%2)"/>
      <w:lvlJc w:val="left"/>
      <w:pPr>
        <w:tabs>
          <w:tab w:val="num" w:pos="1018"/>
        </w:tabs>
        <w:ind w:left="1018" w:hanging="420"/>
      </w:pPr>
    </w:lvl>
    <w:lvl w:ilvl="2" w:tplc="0409001B" w:tentative="1">
      <w:start w:val="1"/>
      <w:numFmt w:val="lowerRoman"/>
      <w:lvlText w:val="%3."/>
      <w:lvlJc w:val="righ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9" w:tentative="1">
      <w:start w:val="1"/>
      <w:numFmt w:val="lowerLetter"/>
      <w:lvlText w:val="%5)"/>
      <w:lvlJc w:val="left"/>
      <w:pPr>
        <w:tabs>
          <w:tab w:val="num" w:pos="2278"/>
        </w:tabs>
        <w:ind w:left="2278" w:hanging="420"/>
      </w:pPr>
    </w:lvl>
    <w:lvl w:ilvl="5" w:tplc="0409001B" w:tentative="1">
      <w:start w:val="1"/>
      <w:numFmt w:val="lowerRoman"/>
      <w:lvlText w:val="%6."/>
      <w:lvlJc w:val="righ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9" w:tentative="1">
      <w:start w:val="1"/>
      <w:numFmt w:val="lowerLetter"/>
      <w:lvlText w:val="%8)"/>
      <w:lvlJc w:val="left"/>
      <w:pPr>
        <w:tabs>
          <w:tab w:val="num" w:pos="3538"/>
        </w:tabs>
        <w:ind w:left="3538" w:hanging="420"/>
      </w:pPr>
    </w:lvl>
    <w:lvl w:ilvl="8" w:tplc="0409001B" w:tentative="1">
      <w:start w:val="1"/>
      <w:numFmt w:val="lowerRoman"/>
      <w:lvlText w:val="%9."/>
      <w:lvlJc w:val="right"/>
      <w:pPr>
        <w:tabs>
          <w:tab w:val="num" w:pos="3958"/>
        </w:tabs>
        <w:ind w:left="3958" w:hanging="420"/>
      </w:pPr>
    </w:lvl>
  </w:abstractNum>
  <w:abstractNum w:abstractNumId="22">
    <w:nsid w:val="7BA11C50"/>
    <w:multiLevelType w:val="hybridMultilevel"/>
    <w:tmpl w:val="7FB6DCF8"/>
    <w:lvl w:ilvl="0" w:tplc="14FC59AC">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3">
    <w:nsid w:val="7BEB47BC"/>
    <w:multiLevelType w:val="hybridMultilevel"/>
    <w:tmpl w:val="950C86D4"/>
    <w:lvl w:ilvl="0" w:tplc="0409000B">
      <w:start w:val="1"/>
      <w:numFmt w:val="bullet"/>
      <w:lvlText w:val=""/>
      <w:lvlJc w:val="left"/>
      <w:pPr>
        <w:tabs>
          <w:tab w:val="num" w:pos="840"/>
        </w:tabs>
        <w:ind w:left="840" w:hanging="420"/>
      </w:pPr>
      <w:rPr>
        <w:rFonts w:ascii="Wingdings" w:hAnsi="Wingdings" w:hint="default"/>
        <w:b/>
        <w:i w:val="0"/>
      </w:rPr>
    </w:lvl>
    <w:lvl w:ilvl="1" w:tplc="0A187C28">
      <w:start w:val="5"/>
      <w:numFmt w:val="decimal"/>
      <w:lvlText w:val="%2、"/>
      <w:lvlJc w:val="left"/>
      <w:pPr>
        <w:ind w:left="1200" w:hanging="360"/>
      </w:pPr>
    </w:lvl>
    <w:lvl w:ilvl="2" w:tplc="0409001B">
      <w:start w:val="1"/>
      <w:numFmt w:val="lowerRoman"/>
      <w:lvlText w:val="%3."/>
      <w:lvlJc w:val="right"/>
      <w:pPr>
        <w:tabs>
          <w:tab w:val="num" w:pos="1680"/>
        </w:tabs>
        <w:ind w:left="1680" w:hanging="420"/>
      </w:pPr>
    </w:lvl>
    <w:lvl w:ilvl="3" w:tplc="0409000F">
      <w:start w:val="1"/>
      <w:numFmt w:val="decimal"/>
      <w:lvlText w:val="%4."/>
      <w:lvlJc w:val="left"/>
      <w:pPr>
        <w:tabs>
          <w:tab w:val="num" w:pos="2100"/>
        </w:tabs>
        <w:ind w:left="2100" w:hanging="420"/>
      </w:pPr>
    </w:lvl>
    <w:lvl w:ilvl="4" w:tplc="04090019">
      <w:start w:val="1"/>
      <w:numFmt w:val="lowerLetter"/>
      <w:lvlText w:val="%5)"/>
      <w:lvlJc w:val="left"/>
      <w:pPr>
        <w:tabs>
          <w:tab w:val="num" w:pos="2520"/>
        </w:tabs>
        <w:ind w:left="2520" w:hanging="420"/>
      </w:pPr>
    </w:lvl>
    <w:lvl w:ilvl="5" w:tplc="0409001B">
      <w:start w:val="1"/>
      <w:numFmt w:val="lowerRoman"/>
      <w:lvlText w:val="%6."/>
      <w:lvlJc w:val="right"/>
      <w:pPr>
        <w:tabs>
          <w:tab w:val="num" w:pos="2940"/>
        </w:tabs>
        <w:ind w:left="2940" w:hanging="420"/>
      </w:pPr>
    </w:lvl>
    <w:lvl w:ilvl="6" w:tplc="0409000F">
      <w:start w:val="1"/>
      <w:numFmt w:val="decimal"/>
      <w:lvlText w:val="%7."/>
      <w:lvlJc w:val="left"/>
      <w:pPr>
        <w:tabs>
          <w:tab w:val="num" w:pos="3360"/>
        </w:tabs>
        <w:ind w:left="3360" w:hanging="420"/>
      </w:pPr>
    </w:lvl>
    <w:lvl w:ilvl="7" w:tplc="04090019">
      <w:start w:val="1"/>
      <w:numFmt w:val="lowerLetter"/>
      <w:lvlText w:val="%8)"/>
      <w:lvlJc w:val="left"/>
      <w:pPr>
        <w:tabs>
          <w:tab w:val="num" w:pos="3780"/>
        </w:tabs>
        <w:ind w:left="3780" w:hanging="420"/>
      </w:pPr>
    </w:lvl>
    <w:lvl w:ilvl="8" w:tplc="0409001B">
      <w:start w:val="1"/>
      <w:numFmt w:val="lowerRoman"/>
      <w:lvlText w:val="%9."/>
      <w:lvlJc w:val="right"/>
      <w:pPr>
        <w:tabs>
          <w:tab w:val="num" w:pos="4200"/>
        </w:tabs>
        <w:ind w:left="4200" w:hanging="420"/>
      </w:pPr>
    </w:lvl>
  </w:abstractNum>
  <w:abstractNum w:abstractNumId="24">
    <w:nsid w:val="7E5E2857"/>
    <w:multiLevelType w:val="multilevel"/>
    <w:tmpl w:val="A75E70EE"/>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360"/>
      </w:pPr>
      <w:rPr>
        <w:rFonts w:hint="eastAsia"/>
      </w:rPr>
    </w:lvl>
    <w:lvl w:ilvl="2">
      <w:start w:val="1"/>
      <w:numFmt w:val="decimal"/>
      <w:lvlText w:val="%3."/>
      <w:lvlJc w:val="lef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num w:numId="1">
    <w:abstractNumId w:val="1"/>
  </w:num>
  <w:num w:numId="2">
    <w:abstractNumId w:val="0"/>
  </w:num>
  <w:num w:numId="3">
    <w:abstractNumId w:val="16"/>
  </w:num>
  <w:num w:numId="4">
    <w:abstractNumId w:val="2"/>
  </w:num>
  <w:num w:numId="5">
    <w:abstractNumId w:val="10"/>
  </w:num>
  <w:num w:numId="6">
    <w:abstractNumId w:val="13"/>
  </w:num>
  <w:num w:numId="7">
    <w:abstractNumId w:val="14"/>
  </w:num>
  <w:num w:numId="8">
    <w:abstractNumId w:val="24"/>
  </w:num>
  <w:num w:numId="9">
    <w:abstractNumId w:val="20"/>
  </w:num>
  <w:num w:numId="10">
    <w:abstractNumId w:val="15"/>
  </w:num>
  <w:num w:numId="11">
    <w:abstractNumId w:val="8"/>
  </w:num>
  <w:num w:numId="12">
    <w:abstractNumId w:val="17"/>
  </w:num>
  <w:num w:numId="13">
    <w:abstractNumId w:val="3"/>
  </w:num>
  <w:num w:numId="14">
    <w:abstractNumId w:val="9"/>
  </w:num>
  <w:num w:numId="15">
    <w:abstractNumId w:val="4"/>
  </w:num>
  <w:num w:numId="16">
    <w:abstractNumId w:val="7"/>
  </w:num>
  <w:num w:numId="17">
    <w:abstractNumId w:val="18"/>
  </w:num>
  <w:num w:numId="18">
    <w:abstractNumId w:val="12"/>
  </w:num>
  <w:num w:numId="19">
    <w:abstractNumId w:val="22"/>
  </w:num>
  <w:num w:numId="20">
    <w:abstractNumId w:val="11"/>
  </w:num>
  <w:num w:numId="21">
    <w:abstractNumId w:val="6"/>
  </w:num>
  <w:num w:numId="22">
    <w:abstractNumId w:val="21"/>
  </w:num>
  <w:num w:numId="23">
    <w:abstractNumId w:val="5"/>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CB3"/>
    <w:rsid w:val="000D69D4"/>
    <w:rsid w:val="0012619C"/>
    <w:rsid w:val="00196B77"/>
    <w:rsid w:val="001A7936"/>
    <w:rsid w:val="002060AC"/>
    <w:rsid w:val="0020670B"/>
    <w:rsid w:val="003273B5"/>
    <w:rsid w:val="003E0964"/>
    <w:rsid w:val="004F50C5"/>
    <w:rsid w:val="00525A8B"/>
    <w:rsid w:val="00540DF9"/>
    <w:rsid w:val="0055769F"/>
    <w:rsid w:val="005A769A"/>
    <w:rsid w:val="005C0C18"/>
    <w:rsid w:val="005F1897"/>
    <w:rsid w:val="00687B4E"/>
    <w:rsid w:val="00753CC4"/>
    <w:rsid w:val="00792587"/>
    <w:rsid w:val="007E70BC"/>
    <w:rsid w:val="00883213"/>
    <w:rsid w:val="00887D6A"/>
    <w:rsid w:val="008A1F1D"/>
    <w:rsid w:val="008A6D61"/>
    <w:rsid w:val="008B0E2A"/>
    <w:rsid w:val="008B357E"/>
    <w:rsid w:val="00955CB3"/>
    <w:rsid w:val="00976EB0"/>
    <w:rsid w:val="00980362"/>
    <w:rsid w:val="00985AB8"/>
    <w:rsid w:val="009E523E"/>
    <w:rsid w:val="00A2502C"/>
    <w:rsid w:val="00A56374"/>
    <w:rsid w:val="00A84F68"/>
    <w:rsid w:val="00AC0157"/>
    <w:rsid w:val="00AF4E1F"/>
    <w:rsid w:val="00AF78FF"/>
    <w:rsid w:val="00B72507"/>
    <w:rsid w:val="00B91C4B"/>
    <w:rsid w:val="00B95640"/>
    <w:rsid w:val="00BB356B"/>
    <w:rsid w:val="00C00E26"/>
    <w:rsid w:val="00C642E1"/>
    <w:rsid w:val="00C71531"/>
    <w:rsid w:val="00CB7C6A"/>
    <w:rsid w:val="00CD169E"/>
    <w:rsid w:val="00DB1094"/>
    <w:rsid w:val="00E05360"/>
    <w:rsid w:val="00E47895"/>
    <w:rsid w:val="00E54870"/>
    <w:rsid w:val="00E56F3C"/>
    <w:rsid w:val="00EF7E03"/>
    <w:rsid w:val="00F00E49"/>
    <w:rsid w:val="00F4270E"/>
    <w:rsid w:val="00F61DE4"/>
    <w:rsid w:val="00FE498C"/>
    <w:rsid w:val="00FF6B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3B5"/>
    <w:pPr>
      <w:widowControl w:val="0"/>
      <w:jc w:val="both"/>
    </w:pPr>
    <w:rPr>
      <w:rFonts w:ascii="Times New Roman" w:eastAsia="宋体" w:hAnsi="Times New Roman" w:cs="Times New Roman"/>
      <w:szCs w:val="24"/>
    </w:rPr>
  </w:style>
  <w:style w:type="paragraph" w:styleId="1">
    <w:name w:val="heading 1"/>
    <w:basedOn w:val="a"/>
    <w:next w:val="a"/>
    <w:link w:val="1Char1"/>
    <w:qFormat/>
    <w:rsid w:val="00CB7C6A"/>
    <w:pPr>
      <w:keepNext/>
      <w:outlineLvl w:val="0"/>
    </w:pPr>
    <w:rPr>
      <w:rFonts w:ascii="宋体" w:hAnsi="宋体" w:cs="宋体"/>
      <w:b/>
      <w:sz w:val="28"/>
    </w:rPr>
  </w:style>
  <w:style w:type="paragraph" w:styleId="2">
    <w:name w:val="heading 2"/>
    <w:basedOn w:val="a"/>
    <w:next w:val="a"/>
    <w:link w:val="2Char"/>
    <w:semiHidden/>
    <w:unhideWhenUsed/>
    <w:qFormat/>
    <w:rsid w:val="00CB7C6A"/>
    <w:pPr>
      <w:keepNext/>
      <w:keepLines/>
      <w:spacing w:before="260" w:after="260" w:line="415"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427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4270E"/>
    <w:rPr>
      <w:sz w:val="18"/>
      <w:szCs w:val="18"/>
    </w:rPr>
  </w:style>
  <w:style w:type="paragraph" w:styleId="a4">
    <w:name w:val="footer"/>
    <w:basedOn w:val="a"/>
    <w:link w:val="Char0"/>
    <w:uiPriority w:val="99"/>
    <w:unhideWhenUsed/>
    <w:rsid w:val="00F4270E"/>
    <w:pPr>
      <w:tabs>
        <w:tab w:val="center" w:pos="4153"/>
        <w:tab w:val="right" w:pos="8306"/>
      </w:tabs>
      <w:snapToGrid w:val="0"/>
      <w:jc w:val="left"/>
    </w:pPr>
    <w:rPr>
      <w:sz w:val="18"/>
      <w:szCs w:val="18"/>
    </w:rPr>
  </w:style>
  <w:style w:type="character" w:customStyle="1" w:styleId="Char0">
    <w:name w:val="页脚 Char"/>
    <w:basedOn w:val="a0"/>
    <w:link w:val="a4"/>
    <w:uiPriority w:val="99"/>
    <w:rsid w:val="00F4270E"/>
    <w:rPr>
      <w:sz w:val="18"/>
      <w:szCs w:val="18"/>
    </w:rPr>
  </w:style>
  <w:style w:type="paragraph" w:styleId="HTML">
    <w:name w:val="HTML Preformatted"/>
    <w:basedOn w:val="a"/>
    <w:link w:val="HTMLChar"/>
    <w:uiPriority w:val="99"/>
    <w:unhideWhenUsed/>
    <w:rsid w:val="00F427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uiPriority w:val="99"/>
    <w:rsid w:val="00F4270E"/>
    <w:rPr>
      <w:rFonts w:ascii="宋体" w:eastAsia="宋体" w:hAnsi="宋体" w:cs="宋体"/>
      <w:kern w:val="0"/>
      <w:sz w:val="24"/>
      <w:szCs w:val="24"/>
    </w:rPr>
  </w:style>
  <w:style w:type="character" w:styleId="a5">
    <w:name w:val="Hyperlink"/>
    <w:basedOn w:val="a0"/>
    <w:unhideWhenUsed/>
    <w:rsid w:val="00F4270E"/>
    <w:rPr>
      <w:color w:val="0000FF"/>
      <w:u w:val="single"/>
    </w:rPr>
  </w:style>
  <w:style w:type="paragraph" w:styleId="3">
    <w:name w:val="Body Text Indent 3"/>
    <w:basedOn w:val="a"/>
    <w:link w:val="3Char"/>
    <w:rsid w:val="00976EB0"/>
    <w:pPr>
      <w:spacing w:after="120"/>
      <w:ind w:leftChars="200" w:left="420"/>
    </w:pPr>
    <w:rPr>
      <w:sz w:val="16"/>
      <w:szCs w:val="16"/>
    </w:rPr>
  </w:style>
  <w:style w:type="character" w:customStyle="1" w:styleId="3Char">
    <w:name w:val="正文文本缩进 3 Char"/>
    <w:basedOn w:val="a0"/>
    <w:link w:val="3"/>
    <w:rsid w:val="00976EB0"/>
    <w:rPr>
      <w:rFonts w:ascii="Times New Roman" w:eastAsia="宋体" w:hAnsi="Times New Roman" w:cs="Times New Roman"/>
      <w:sz w:val="16"/>
      <w:szCs w:val="16"/>
    </w:rPr>
  </w:style>
  <w:style w:type="character" w:customStyle="1" w:styleId="string">
    <w:name w:val="string"/>
    <w:basedOn w:val="a0"/>
    <w:rsid w:val="00B95640"/>
  </w:style>
  <w:style w:type="character" w:customStyle="1" w:styleId="apple-converted-space">
    <w:name w:val="apple-converted-space"/>
    <w:basedOn w:val="a0"/>
    <w:rsid w:val="008A1F1D"/>
  </w:style>
  <w:style w:type="paragraph" w:styleId="a6">
    <w:name w:val="Date"/>
    <w:basedOn w:val="a"/>
    <w:next w:val="a"/>
    <w:link w:val="Char1"/>
    <w:rsid w:val="003273B5"/>
    <w:pPr>
      <w:ind w:leftChars="2500" w:left="2500"/>
    </w:pPr>
  </w:style>
  <w:style w:type="character" w:customStyle="1" w:styleId="Char1">
    <w:name w:val="日期 Char"/>
    <w:basedOn w:val="a0"/>
    <w:link w:val="a6"/>
    <w:rsid w:val="003273B5"/>
    <w:rPr>
      <w:rFonts w:ascii="Times New Roman" w:eastAsia="宋体" w:hAnsi="Times New Roman" w:cs="Times New Roman"/>
      <w:szCs w:val="24"/>
    </w:rPr>
  </w:style>
  <w:style w:type="paragraph" w:styleId="a7">
    <w:name w:val="List Paragraph"/>
    <w:basedOn w:val="a"/>
    <w:uiPriority w:val="34"/>
    <w:qFormat/>
    <w:rsid w:val="00525A8B"/>
    <w:pPr>
      <w:ind w:firstLineChars="200" w:firstLine="420"/>
    </w:pPr>
  </w:style>
  <w:style w:type="paragraph" w:styleId="a8">
    <w:name w:val="Plain Text"/>
    <w:aliases w:val="普通文字,普通文字 Char,普通文字1,普通文字2,普通文字3,普通文字4,普通文字5,普通文字6,普通文字11,普通文字21,普通文字31,普通文字41,普通文字7,正 文 1,普通文字 Char Char,纯文本 Char Char,纯文本 Char1 Char Char,纯文本 Char Char Char Char,纯文本 Char Char1,纯文本 Char1 Char,纯文本 Char Char Char,Texte,Plain Text Char Char,表格文字,小"/>
    <w:basedOn w:val="a"/>
    <w:link w:val="Char2"/>
    <w:rsid w:val="00F00E49"/>
    <w:rPr>
      <w:rFonts w:ascii="宋体" w:hAnsi="Courier New"/>
      <w:szCs w:val="20"/>
    </w:rPr>
  </w:style>
  <w:style w:type="character" w:customStyle="1" w:styleId="Char2">
    <w:name w:val="纯文本 Char"/>
    <w:aliases w:val="普通文字 Char1,普通文字 Char Char1,普通文字1 Char,普通文字2 Char,普通文字3 Char,普通文字4 Char,普通文字5 Char,普通文字6 Char,普通文字11 Char,普通文字21 Char,普通文字31 Char,普通文字41 Char,普通文字7 Char,正 文 1 Char,普通文字 Char Char Char,纯文本 Char Char Char1,纯文本 Char1 Char Char Char,Texte Char"/>
    <w:basedOn w:val="a0"/>
    <w:link w:val="a8"/>
    <w:rsid w:val="00F00E49"/>
    <w:rPr>
      <w:rFonts w:ascii="宋体" w:eastAsia="宋体" w:hAnsi="Courier New" w:cs="Times New Roman"/>
      <w:szCs w:val="20"/>
    </w:rPr>
  </w:style>
  <w:style w:type="character" w:customStyle="1" w:styleId="1Char">
    <w:name w:val="标题 1 Char"/>
    <w:basedOn w:val="a0"/>
    <w:uiPriority w:val="9"/>
    <w:rsid w:val="00CB7C6A"/>
    <w:rPr>
      <w:rFonts w:ascii="Times New Roman" w:eastAsia="宋体" w:hAnsi="Times New Roman" w:cs="Times New Roman"/>
      <w:b/>
      <w:bCs/>
      <w:kern w:val="44"/>
      <w:sz w:val="44"/>
      <w:szCs w:val="44"/>
    </w:rPr>
  </w:style>
  <w:style w:type="character" w:customStyle="1" w:styleId="2Char">
    <w:name w:val="标题 2 Char"/>
    <w:basedOn w:val="a0"/>
    <w:link w:val="2"/>
    <w:semiHidden/>
    <w:rsid w:val="00CB7C6A"/>
    <w:rPr>
      <w:rFonts w:ascii="Arial" w:eastAsia="黑体" w:hAnsi="Arial" w:cs="Times New Roman"/>
      <w:b/>
      <w:bCs/>
      <w:sz w:val="32"/>
      <w:szCs w:val="32"/>
    </w:rPr>
  </w:style>
  <w:style w:type="paragraph" w:styleId="a9">
    <w:name w:val="Normal Indent"/>
    <w:aliases w:val="表正文,正文非缩进,正文顶格悬挂,特点,正文双线,四号,段1,ALT+Z,水上软件,标题4,正文不缩进,正文缩进1,鋘drad,???änd,????nd,Body Te?nd,Bo,缩进,表正文1,正文非缩进1,特点1,ALT+Z1,水上软件1,段11,四号1,特点 Char,特点正文,PI,正文文字首行缩进,特点标题,正文（图说明文字居中）,正文(首行缩进两字),正文(首行缩进两字)1,特点2,表正文2,正文非缩进2,段12,表正文3,正文非缩进3,特点3,±íÕýÎÄ"/>
    <w:basedOn w:val="a"/>
    <w:semiHidden/>
    <w:unhideWhenUsed/>
    <w:rsid w:val="00CB7C6A"/>
    <w:pPr>
      <w:ind w:firstLine="420"/>
    </w:pPr>
    <w:rPr>
      <w:szCs w:val="20"/>
    </w:rPr>
  </w:style>
  <w:style w:type="character" w:customStyle="1" w:styleId="1Char1">
    <w:name w:val="标题 1 Char1"/>
    <w:link w:val="1"/>
    <w:locked/>
    <w:rsid w:val="00CB7C6A"/>
    <w:rPr>
      <w:rFonts w:ascii="宋体" w:eastAsia="宋体" w:hAnsi="宋体" w:cs="宋体"/>
      <w:b/>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3B5"/>
    <w:pPr>
      <w:widowControl w:val="0"/>
      <w:jc w:val="both"/>
    </w:pPr>
    <w:rPr>
      <w:rFonts w:ascii="Times New Roman" w:eastAsia="宋体" w:hAnsi="Times New Roman" w:cs="Times New Roman"/>
      <w:szCs w:val="24"/>
    </w:rPr>
  </w:style>
  <w:style w:type="paragraph" w:styleId="1">
    <w:name w:val="heading 1"/>
    <w:basedOn w:val="a"/>
    <w:next w:val="a"/>
    <w:link w:val="1Char1"/>
    <w:qFormat/>
    <w:rsid w:val="00CB7C6A"/>
    <w:pPr>
      <w:keepNext/>
      <w:outlineLvl w:val="0"/>
    </w:pPr>
    <w:rPr>
      <w:rFonts w:ascii="宋体" w:hAnsi="宋体" w:cs="宋体"/>
      <w:b/>
      <w:sz w:val="28"/>
    </w:rPr>
  </w:style>
  <w:style w:type="paragraph" w:styleId="2">
    <w:name w:val="heading 2"/>
    <w:basedOn w:val="a"/>
    <w:next w:val="a"/>
    <w:link w:val="2Char"/>
    <w:semiHidden/>
    <w:unhideWhenUsed/>
    <w:qFormat/>
    <w:rsid w:val="00CB7C6A"/>
    <w:pPr>
      <w:keepNext/>
      <w:keepLines/>
      <w:spacing w:before="260" w:after="260" w:line="415"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427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4270E"/>
    <w:rPr>
      <w:sz w:val="18"/>
      <w:szCs w:val="18"/>
    </w:rPr>
  </w:style>
  <w:style w:type="paragraph" w:styleId="a4">
    <w:name w:val="footer"/>
    <w:basedOn w:val="a"/>
    <w:link w:val="Char0"/>
    <w:uiPriority w:val="99"/>
    <w:unhideWhenUsed/>
    <w:rsid w:val="00F4270E"/>
    <w:pPr>
      <w:tabs>
        <w:tab w:val="center" w:pos="4153"/>
        <w:tab w:val="right" w:pos="8306"/>
      </w:tabs>
      <w:snapToGrid w:val="0"/>
      <w:jc w:val="left"/>
    </w:pPr>
    <w:rPr>
      <w:sz w:val="18"/>
      <w:szCs w:val="18"/>
    </w:rPr>
  </w:style>
  <w:style w:type="character" w:customStyle="1" w:styleId="Char0">
    <w:name w:val="页脚 Char"/>
    <w:basedOn w:val="a0"/>
    <w:link w:val="a4"/>
    <w:uiPriority w:val="99"/>
    <w:rsid w:val="00F4270E"/>
    <w:rPr>
      <w:sz w:val="18"/>
      <w:szCs w:val="18"/>
    </w:rPr>
  </w:style>
  <w:style w:type="paragraph" w:styleId="HTML">
    <w:name w:val="HTML Preformatted"/>
    <w:basedOn w:val="a"/>
    <w:link w:val="HTMLChar"/>
    <w:uiPriority w:val="99"/>
    <w:unhideWhenUsed/>
    <w:rsid w:val="00F427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uiPriority w:val="99"/>
    <w:rsid w:val="00F4270E"/>
    <w:rPr>
      <w:rFonts w:ascii="宋体" w:eastAsia="宋体" w:hAnsi="宋体" w:cs="宋体"/>
      <w:kern w:val="0"/>
      <w:sz w:val="24"/>
      <w:szCs w:val="24"/>
    </w:rPr>
  </w:style>
  <w:style w:type="character" w:styleId="a5">
    <w:name w:val="Hyperlink"/>
    <w:basedOn w:val="a0"/>
    <w:unhideWhenUsed/>
    <w:rsid w:val="00F4270E"/>
    <w:rPr>
      <w:color w:val="0000FF"/>
      <w:u w:val="single"/>
    </w:rPr>
  </w:style>
  <w:style w:type="paragraph" w:styleId="3">
    <w:name w:val="Body Text Indent 3"/>
    <w:basedOn w:val="a"/>
    <w:link w:val="3Char"/>
    <w:rsid w:val="00976EB0"/>
    <w:pPr>
      <w:spacing w:after="120"/>
      <w:ind w:leftChars="200" w:left="420"/>
    </w:pPr>
    <w:rPr>
      <w:sz w:val="16"/>
      <w:szCs w:val="16"/>
    </w:rPr>
  </w:style>
  <w:style w:type="character" w:customStyle="1" w:styleId="3Char">
    <w:name w:val="正文文本缩进 3 Char"/>
    <w:basedOn w:val="a0"/>
    <w:link w:val="3"/>
    <w:rsid w:val="00976EB0"/>
    <w:rPr>
      <w:rFonts w:ascii="Times New Roman" w:eastAsia="宋体" w:hAnsi="Times New Roman" w:cs="Times New Roman"/>
      <w:sz w:val="16"/>
      <w:szCs w:val="16"/>
    </w:rPr>
  </w:style>
  <w:style w:type="character" w:customStyle="1" w:styleId="string">
    <w:name w:val="string"/>
    <w:basedOn w:val="a0"/>
    <w:rsid w:val="00B95640"/>
  </w:style>
  <w:style w:type="character" w:customStyle="1" w:styleId="apple-converted-space">
    <w:name w:val="apple-converted-space"/>
    <w:basedOn w:val="a0"/>
    <w:rsid w:val="008A1F1D"/>
  </w:style>
  <w:style w:type="paragraph" w:styleId="a6">
    <w:name w:val="Date"/>
    <w:basedOn w:val="a"/>
    <w:next w:val="a"/>
    <w:link w:val="Char1"/>
    <w:rsid w:val="003273B5"/>
    <w:pPr>
      <w:ind w:leftChars="2500" w:left="2500"/>
    </w:pPr>
  </w:style>
  <w:style w:type="character" w:customStyle="1" w:styleId="Char1">
    <w:name w:val="日期 Char"/>
    <w:basedOn w:val="a0"/>
    <w:link w:val="a6"/>
    <w:rsid w:val="003273B5"/>
    <w:rPr>
      <w:rFonts w:ascii="Times New Roman" w:eastAsia="宋体" w:hAnsi="Times New Roman" w:cs="Times New Roman"/>
      <w:szCs w:val="24"/>
    </w:rPr>
  </w:style>
  <w:style w:type="paragraph" w:styleId="a7">
    <w:name w:val="List Paragraph"/>
    <w:basedOn w:val="a"/>
    <w:uiPriority w:val="34"/>
    <w:qFormat/>
    <w:rsid w:val="00525A8B"/>
    <w:pPr>
      <w:ind w:firstLineChars="200" w:firstLine="420"/>
    </w:pPr>
  </w:style>
  <w:style w:type="paragraph" w:styleId="a8">
    <w:name w:val="Plain Text"/>
    <w:aliases w:val="普通文字,普通文字 Char,普通文字1,普通文字2,普通文字3,普通文字4,普通文字5,普通文字6,普通文字11,普通文字21,普通文字31,普通文字41,普通文字7,正 文 1,普通文字 Char Char,纯文本 Char Char,纯文本 Char1 Char Char,纯文本 Char Char Char Char,纯文本 Char Char1,纯文本 Char1 Char,纯文本 Char Char Char,Texte,Plain Text Char Char,表格文字,小"/>
    <w:basedOn w:val="a"/>
    <w:link w:val="Char2"/>
    <w:rsid w:val="00F00E49"/>
    <w:rPr>
      <w:rFonts w:ascii="宋体" w:hAnsi="Courier New"/>
      <w:szCs w:val="20"/>
    </w:rPr>
  </w:style>
  <w:style w:type="character" w:customStyle="1" w:styleId="Char2">
    <w:name w:val="纯文本 Char"/>
    <w:aliases w:val="普通文字 Char1,普通文字 Char Char1,普通文字1 Char,普通文字2 Char,普通文字3 Char,普通文字4 Char,普通文字5 Char,普通文字6 Char,普通文字11 Char,普通文字21 Char,普通文字31 Char,普通文字41 Char,普通文字7 Char,正 文 1 Char,普通文字 Char Char Char,纯文本 Char Char Char1,纯文本 Char1 Char Char Char,Texte Char"/>
    <w:basedOn w:val="a0"/>
    <w:link w:val="a8"/>
    <w:rsid w:val="00F00E49"/>
    <w:rPr>
      <w:rFonts w:ascii="宋体" w:eastAsia="宋体" w:hAnsi="Courier New" w:cs="Times New Roman"/>
      <w:szCs w:val="20"/>
    </w:rPr>
  </w:style>
  <w:style w:type="character" w:customStyle="1" w:styleId="1Char">
    <w:name w:val="标题 1 Char"/>
    <w:basedOn w:val="a0"/>
    <w:uiPriority w:val="9"/>
    <w:rsid w:val="00CB7C6A"/>
    <w:rPr>
      <w:rFonts w:ascii="Times New Roman" w:eastAsia="宋体" w:hAnsi="Times New Roman" w:cs="Times New Roman"/>
      <w:b/>
      <w:bCs/>
      <w:kern w:val="44"/>
      <w:sz w:val="44"/>
      <w:szCs w:val="44"/>
    </w:rPr>
  </w:style>
  <w:style w:type="character" w:customStyle="1" w:styleId="2Char">
    <w:name w:val="标题 2 Char"/>
    <w:basedOn w:val="a0"/>
    <w:link w:val="2"/>
    <w:semiHidden/>
    <w:rsid w:val="00CB7C6A"/>
    <w:rPr>
      <w:rFonts w:ascii="Arial" w:eastAsia="黑体" w:hAnsi="Arial" w:cs="Times New Roman"/>
      <w:b/>
      <w:bCs/>
      <w:sz w:val="32"/>
      <w:szCs w:val="32"/>
    </w:rPr>
  </w:style>
  <w:style w:type="paragraph" w:styleId="a9">
    <w:name w:val="Normal Indent"/>
    <w:aliases w:val="表正文,正文非缩进,正文顶格悬挂,特点,正文双线,四号,段1,ALT+Z,水上软件,标题4,正文不缩进,正文缩进1,鋘drad,???änd,????nd,Body Te?nd,Bo,缩进,表正文1,正文非缩进1,特点1,ALT+Z1,水上软件1,段11,四号1,特点 Char,特点正文,PI,正文文字首行缩进,特点标题,正文（图说明文字居中）,正文(首行缩进两字),正文(首行缩进两字)1,特点2,表正文2,正文非缩进2,段12,表正文3,正文非缩进3,特点3,±íÕýÎÄ"/>
    <w:basedOn w:val="a"/>
    <w:semiHidden/>
    <w:unhideWhenUsed/>
    <w:rsid w:val="00CB7C6A"/>
    <w:pPr>
      <w:ind w:firstLine="420"/>
    </w:pPr>
    <w:rPr>
      <w:szCs w:val="20"/>
    </w:rPr>
  </w:style>
  <w:style w:type="character" w:customStyle="1" w:styleId="1Char1">
    <w:name w:val="标题 1 Char1"/>
    <w:link w:val="1"/>
    <w:locked/>
    <w:rsid w:val="00CB7C6A"/>
    <w:rPr>
      <w:rFonts w:ascii="宋体" w:eastAsia="宋体" w:hAnsi="宋体" w:cs="宋体"/>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857048">
      <w:bodyDiv w:val="1"/>
      <w:marLeft w:val="0"/>
      <w:marRight w:val="0"/>
      <w:marTop w:val="0"/>
      <w:marBottom w:val="0"/>
      <w:divBdr>
        <w:top w:val="none" w:sz="0" w:space="0" w:color="auto"/>
        <w:left w:val="none" w:sz="0" w:space="0" w:color="auto"/>
        <w:bottom w:val="none" w:sz="0" w:space="0" w:color="auto"/>
        <w:right w:val="none" w:sz="0" w:space="0" w:color="auto"/>
      </w:divBdr>
    </w:div>
    <w:div w:id="129914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492E0-C9FA-4A07-AF43-F0A784BB2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254</Words>
  <Characters>1453</Characters>
  <Application>Microsoft Office Word</Application>
  <DocSecurity>0</DocSecurity>
  <Lines>12</Lines>
  <Paragraphs>3</Paragraphs>
  <ScaleCrop>false</ScaleCrop>
  <Company/>
  <LinksUpToDate>false</LinksUpToDate>
  <CharactersWithSpaces>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2</cp:revision>
  <dcterms:created xsi:type="dcterms:W3CDTF">2018-02-08T15:31:00Z</dcterms:created>
  <dcterms:modified xsi:type="dcterms:W3CDTF">2018-02-08T15:31:00Z</dcterms:modified>
</cp:coreProperties>
</file>