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D77A" w14:textId="77777777" w:rsidR="003B55D8" w:rsidRPr="003B55D8" w:rsidRDefault="003B55D8" w:rsidP="003B55D8">
      <w:pPr>
        <w:spacing w:line="360" w:lineRule="auto"/>
        <w:jc w:val="center"/>
        <w:outlineLvl w:val="0"/>
        <w:rPr>
          <w:rFonts w:ascii="宋体" w:eastAsia="宋体" w:hAnsi="宋体" w:cs="Times New Roman"/>
          <w:b/>
          <w:sz w:val="36"/>
          <w:szCs w:val="36"/>
        </w:rPr>
      </w:pPr>
      <w:bookmarkStart w:id="0" w:name="_Toc99301419"/>
      <w:r w:rsidRPr="003B55D8">
        <w:rPr>
          <w:rFonts w:ascii="宋体" w:eastAsia="宋体" w:hAnsi="宋体" w:cs="Times New Roman"/>
          <w:b/>
          <w:sz w:val="36"/>
          <w:szCs w:val="36"/>
        </w:rPr>
        <w:t>第一章   投标邀请</w:t>
      </w:r>
      <w:bookmarkEnd w:id="0"/>
    </w:p>
    <w:p w14:paraId="28EB3179" w14:textId="77777777" w:rsidR="003B55D8" w:rsidRPr="003B55D8" w:rsidRDefault="003B55D8" w:rsidP="003B55D8">
      <w:pPr>
        <w:keepNext/>
        <w:keepLines/>
        <w:autoSpaceDE w:val="0"/>
        <w:autoSpaceDN w:val="0"/>
        <w:adjustRightInd w:val="0"/>
        <w:snapToGrid w:val="0"/>
        <w:spacing w:line="326" w:lineRule="auto"/>
        <w:jc w:val="left"/>
        <w:outlineLvl w:val="1"/>
        <w:rPr>
          <w:rFonts w:ascii="宋体" w:eastAsia="宋体" w:hAnsi="宋体" w:cs="Times New Roman"/>
          <w:b/>
          <w:kern w:val="0"/>
          <w:szCs w:val="21"/>
        </w:rPr>
      </w:pPr>
      <w:bookmarkStart w:id="1" w:name="_Toc28359079"/>
      <w:bookmarkStart w:id="2" w:name="_Toc28359002"/>
      <w:bookmarkStart w:id="3" w:name="_Toc35393790"/>
      <w:bookmarkStart w:id="4" w:name="_Toc35393621"/>
      <w:bookmarkStart w:id="5" w:name="_Hlk24379207"/>
      <w:r w:rsidRPr="003B55D8">
        <w:rPr>
          <w:rFonts w:ascii="宋体" w:eastAsia="宋体" w:hAnsi="宋体" w:cs="Times New Roman"/>
          <w:b/>
          <w:kern w:val="0"/>
          <w:szCs w:val="21"/>
        </w:rPr>
        <w:t>一、项目基本情况</w:t>
      </w:r>
      <w:bookmarkEnd w:id="1"/>
      <w:bookmarkEnd w:id="2"/>
      <w:bookmarkEnd w:id="3"/>
      <w:bookmarkEnd w:id="4"/>
    </w:p>
    <w:p w14:paraId="61D5B3BD" w14:textId="77777777" w:rsidR="003B55D8" w:rsidRPr="003B55D8" w:rsidRDefault="003B55D8" w:rsidP="003B55D8">
      <w:pPr>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t>1.项目编号：2441STC10402</w:t>
      </w:r>
    </w:p>
    <w:p w14:paraId="5E5D501F" w14:textId="77777777" w:rsidR="003B55D8" w:rsidRPr="003B55D8" w:rsidRDefault="003B55D8" w:rsidP="003B55D8">
      <w:pPr>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t>2.项目名称：</w:t>
      </w:r>
      <w:r w:rsidRPr="003B55D8">
        <w:rPr>
          <w:rFonts w:ascii="宋体" w:eastAsia="宋体" w:hAnsi="宋体" w:cs="Times New Roman" w:hint="eastAsia"/>
          <w:szCs w:val="21"/>
        </w:rPr>
        <w:t>专用设备及材料购置项目-水质监测仪器设备购置</w:t>
      </w:r>
    </w:p>
    <w:bookmarkEnd w:id="5"/>
    <w:p w14:paraId="3CD795C5" w14:textId="77777777" w:rsidR="003B55D8" w:rsidRPr="003B55D8" w:rsidRDefault="003B55D8" w:rsidP="003B55D8">
      <w:pPr>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t>3.项目预算金额：</w:t>
      </w:r>
      <w:r w:rsidRPr="003B55D8">
        <w:rPr>
          <w:rFonts w:ascii="宋体" w:eastAsia="宋体" w:hAnsi="宋体" w:cs="Times New Roman" w:hint="eastAsia"/>
          <w:szCs w:val="21"/>
        </w:rPr>
        <w:t>381.00</w:t>
      </w:r>
      <w:r w:rsidRPr="003B55D8">
        <w:rPr>
          <w:rFonts w:ascii="宋体" w:eastAsia="宋体" w:hAnsi="宋体" w:cs="Times New Roman"/>
          <w:szCs w:val="21"/>
        </w:rPr>
        <w:t>万元</w:t>
      </w:r>
    </w:p>
    <w:p w14:paraId="35997E9C" w14:textId="77777777" w:rsidR="003B55D8" w:rsidRPr="003B55D8" w:rsidRDefault="003B55D8" w:rsidP="003B55D8">
      <w:pPr>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t>4.采购需求：</w:t>
      </w:r>
    </w:p>
    <w:tbl>
      <w:tblPr>
        <w:tblW w:w="8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1134"/>
        <w:gridCol w:w="4127"/>
        <w:gridCol w:w="1537"/>
        <w:gridCol w:w="1537"/>
      </w:tblGrid>
      <w:tr w:rsidR="003B55D8" w:rsidRPr="003B55D8" w14:paraId="1BDDEF89" w14:textId="77777777" w:rsidTr="00E16BD9">
        <w:trPr>
          <w:trHeight w:val="113"/>
          <w:tblHeader/>
        </w:trPr>
        <w:tc>
          <w:tcPr>
            <w:tcW w:w="1134" w:type="dxa"/>
            <w:vAlign w:val="center"/>
          </w:tcPr>
          <w:p w14:paraId="5C9AEA8E" w14:textId="77777777" w:rsidR="003B55D8" w:rsidRPr="003B55D8" w:rsidRDefault="003B55D8" w:rsidP="003B55D8">
            <w:pPr>
              <w:widowControl/>
              <w:snapToGrid w:val="0"/>
              <w:spacing w:line="320" w:lineRule="exact"/>
              <w:jc w:val="center"/>
              <w:rPr>
                <w:rFonts w:ascii="宋体" w:eastAsia="宋体" w:hAnsi="宋体" w:cs="Times New Roman"/>
                <w:b/>
                <w:kern w:val="0"/>
                <w:szCs w:val="21"/>
              </w:rPr>
            </w:pPr>
            <w:r w:rsidRPr="003B55D8">
              <w:rPr>
                <w:rFonts w:ascii="宋体" w:eastAsia="宋体" w:hAnsi="宋体" w:cs="Times New Roman" w:hint="eastAsia"/>
                <w:b/>
                <w:kern w:val="0"/>
                <w:szCs w:val="21"/>
              </w:rPr>
              <w:t>序号</w:t>
            </w:r>
          </w:p>
        </w:tc>
        <w:tc>
          <w:tcPr>
            <w:tcW w:w="4127" w:type="dxa"/>
            <w:vAlign w:val="center"/>
          </w:tcPr>
          <w:p w14:paraId="3E253928" w14:textId="77777777" w:rsidR="003B55D8" w:rsidRPr="003B55D8" w:rsidRDefault="003B55D8" w:rsidP="003B55D8">
            <w:pPr>
              <w:widowControl/>
              <w:snapToGrid w:val="0"/>
              <w:spacing w:line="320" w:lineRule="exact"/>
              <w:jc w:val="center"/>
              <w:rPr>
                <w:rFonts w:ascii="宋体" w:eastAsia="宋体" w:hAnsi="宋体" w:cs="宋体"/>
                <w:b/>
                <w:kern w:val="0"/>
                <w:szCs w:val="21"/>
              </w:rPr>
            </w:pPr>
            <w:r w:rsidRPr="003B55D8">
              <w:rPr>
                <w:rFonts w:ascii="宋体" w:eastAsia="宋体" w:hAnsi="宋体" w:cs="宋体" w:hint="eastAsia"/>
                <w:b/>
                <w:kern w:val="0"/>
                <w:szCs w:val="21"/>
              </w:rPr>
              <w:t>仪器设备</w:t>
            </w:r>
          </w:p>
        </w:tc>
        <w:tc>
          <w:tcPr>
            <w:tcW w:w="1537" w:type="dxa"/>
            <w:vAlign w:val="center"/>
          </w:tcPr>
          <w:p w14:paraId="350E78C4" w14:textId="77777777" w:rsidR="003B55D8" w:rsidRPr="003B55D8" w:rsidRDefault="003B55D8" w:rsidP="003B55D8">
            <w:pPr>
              <w:widowControl/>
              <w:snapToGrid w:val="0"/>
              <w:spacing w:line="320" w:lineRule="exact"/>
              <w:jc w:val="center"/>
              <w:rPr>
                <w:rFonts w:ascii="宋体" w:eastAsia="宋体" w:hAnsi="宋体" w:cs="Times New Roman"/>
                <w:b/>
                <w:kern w:val="0"/>
                <w:szCs w:val="21"/>
              </w:rPr>
            </w:pPr>
            <w:r w:rsidRPr="003B55D8">
              <w:rPr>
                <w:rFonts w:ascii="宋体" w:eastAsia="宋体" w:hAnsi="宋体" w:cs="Times New Roman" w:hint="eastAsia"/>
                <w:b/>
                <w:kern w:val="0"/>
                <w:szCs w:val="21"/>
              </w:rPr>
              <w:t>单位</w:t>
            </w:r>
          </w:p>
        </w:tc>
        <w:tc>
          <w:tcPr>
            <w:tcW w:w="1537" w:type="dxa"/>
            <w:vAlign w:val="center"/>
          </w:tcPr>
          <w:p w14:paraId="073BCAC1" w14:textId="77777777" w:rsidR="003B55D8" w:rsidRPr="003B55D8" w:rsidRDefault="003B55D8" w:rsidP="003B55D8">
            <w:pPr>
              <w:widowControl/>
              <w:snapToGrid w:val="0"/>
              <w:spacing w:line="320" w:lineRule="exact"/>
              <w:jc w:val="center"/>
              <w:rPr>
                <w:rFonts w:ascii="宋体" w:eastAsia="宋体" w:hAnsi="宋体" w:cs="Times New Roman"/>
                <w:b/>
                <w:kern w:val="0"/>
                <w:szCs w:val="21"/>
              </w:rPr>
            </w:pPr>
            <w:r w:rsidRPr="003B55D8">
              <w:rPr>
                <w:rFonts w:ascii="宋体" w:eastAsia="宋体" w:hAnsi="宋体" w:cs="Times New Roman" w:hint="eastAsia"/>
                <w:b/>
                <w:kern w:val="0"/>
                <w:szCs w:val="21"/>
              </w:rPr>
              <w:t>数量</w:t>
            </w:r>
          </w:p>
        </w:tc>
      </w:tr>
      <w:tr w:rsidR="003B55D8" w:rsidRPr="003B55D8" w14:paraId="766E3537" w14:textId="77777777" w:rsidTr="00E16BD9">
        <w:trPr>
          <w:trHeight w:val="113"/>
          <w:tblHeader/>
        </w:trPr>
        <w:tc>
          <w:tcPr>
            <w:tcW w:w="1134" w:type="dxa"/>
            <w:vAlign w:val="center"/>
          </w:tcPr>
          <w:p w14:paraId="2C3B0EB2"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kern w:val="0"/>
                <w:szCs w:val="21"/>
              </w:rPr>
              <w:t>1</w:t>
            </w:r>
          </w:p>
        </w:tc>
        <w:tc>
          <w:tcPr>
            <w:tcW w:w="4127" w:type="dxa"/>
            <w:vAlign w:val="center"/>
          </w:tcPr>
          <w:p w14:paraId="70AF97C8" w14:textId="77777777" w:rsidR="003B55D8" w:rsidRPr="003B55D8" w:rsidRDefault="003B55D8" w:rsidP="003B55D8">
            <w:pPr>
              <w:widowControl/>
              <w:snapToGrid w:val="0"/>
              <w:spacing w:line="320" w:lineRule="exact"/>
              <w:jc w:val="left"/>
              <w:rPr>
                <w:rFonts w:ascii="宋体" w:eastAsia="宋体" w:hAnsi="宋体" w:cs="宋体"/>
                <w:kern w:val="0"/>
                <w:szCs w:val="21"/>
              </w:rPr>
            </w:pPr>
            <w:r w:rsidRPr="003B55D8">
              <w:rPr>
                <w:rFonts w:ascii="宋体" w:eastAsia="宋体" w:hAnsi="宋体" w:cs="宋体" w:hint="eastAsia"/>
                <w:kern w:val="0"/>
                <w:szCs w:val="21"/>
              </w:rPr>
              <w:t>浮游藻类智能监测系统</w:t>
            </w:r>
          </w:p>
        </w:tc>
        <w:tc>
          <w:tcPr>
            <w:tcW w:w="1537" w:type="dxa"/>
            <w:vAlign w:val="center"/>
          </w:tcPr>
          <w:p w14:paraId="1B5EBAAF"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hint="eastAsia"/>
                <w:kern w:val="0"/>
                <w:szCs w:val="21"/>
              </w:rPr>
              <w:t>台</w:t>
            </w:r>
          </w:p>
        </w:tc>
        <w:tc>
          <w:tcPr>
            <w:tcW w:w="1537" w:type="dxa"/>
            <w:vAlign w:val="center"/>
          </w:tcPr>
          <w:p w14:paraId="1C2C9C20"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kern w:val="0"/>
                <w:szCs w:val="21"/>
              </w:rPr>
              <w:t>1</w:t>
            </w:r>
          </w:p>
        </w:tc>
      </w:tr>
      <w:tr w:rsidR="003B55D8" w:rsidRPr="003B55D8" w14:paraId="6E2FD668" w14:textId="77777777" w:rsidTr="00E16BD9">
        <w:trPr>
          <w:trHeight w:val="113"/>
          <w:tblHeader/>
        </w:trPr>
        <w:tc>
          <w:tcPr>
            <w:tcW w:w="1134" w:type="dxa"/>
            <w:vAlign w:val="center"/>
          </w:tcPr>
          <w:p w14:paraId="7CFC64A8"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kern w:val="0"/>
                <w:szCs w:val="21"/>
              </w:rPr>
              <w:t>2</w:t>
            </w:r>
          </w:p>
        </w:tc>
        <w:tc>
          <w:tcPr>
            <w:tcW w:w="4127" w:type="dxa"/>
            <w:vAlign w:val="center"/>
          </w:tcPr>
          <w:p w14:paraId="79AE6D99" w14:textId="77777777" w:rsidR="003B55D8" w:rsidRPr="003B55D8" w:rsidRDefault="003B55D8" w:rsidP="003B55D8">
            <w:pPr>
              <w:widowControl/>
              <w:snapToGrid w:val="0"/>
              <w:spacing w:line="320" w:lineRule="exact"/>
              <w:jc w:val="left"/>
              <w:rPr>
                <w:rFonts w:ascii="宋体" w:eastAsia="宋体" w:hAnsi="宋体" w:cs="宋体"/>
                <w:kern w:val="0"/>
                <w:szCs w:val="21"/>
              </w:rPr>
            </w:pPr>
            <w:r w:rsidRPr="003B55D8">
              <w:rPr>
                <w:rFonts w:ascii="宋体" w:eastAsia="宋体" w:hAnsi="宋体" w:cs="宋体" w:hint="eastAsia"/>
                <w:kern w:val="0"/>
                <w:szCs w:val="21"/>
              </w:rPr>
              <w:t>高通量细胞计数水样浓缩仪</w:t>
            </w:r>
          </w:p>
        </w:tc>
        <w:tc>
          <w:tcPr>
            <w:tcW w:w="1537" w:type="dxa"/>
            <w:vAlign w:val="center"/>
          </w:tcPr>
          <w:p w14:paraId="33AF8E6E"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hint="eastAsia"/>
                <w:kern w:val="0"/>
                <w:szCs w:val="21"/>
              </w:rPr>
              <w:t>台</w:t>
            </w:r>
          </w:p>
        </w:tc>
        <w:tc>
          <w:tcPr>
            <w:tcW w:w="1537" w:type="dxa"/>
            <w:vAlign w:val="center"/>
          </w:tcPr>
          <w:p w14:paraId="70F7D193"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kern w:val="0"/>
                <w:szCs w:val="21"/>
              </w:rPr>
              <w:t>1</w:t>
            </w:r>
          </w:p>
        </w:tc>
      </w:tr>
      <w:tr w:rsidR="003B55D8" w:rsidRPr="003B55D8" w14:paraId="3E0E3969" w14:textId="77777777" w:rsidTr="00E16BD9">
        <w:trPr>
          <w:trHeight w:val="113"/>
          <w:tblHeader/>
        </w:trPr>
        <w:tc>
          <w:tcPr>
            <w:tcW w:w="1134" w:type="dxa"/>
            <w:vAlign w:val="center"/>
          </w:tcPr>
          <w:p w14:paraId="3C414419"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hint="eastAsia"/>
                <w:kern w:val="0"/>
                <w:szCs w:val="21"/>
              </w:rPr>
              <w:t>3</w:t>
            </w:r>
          </w:p>
        </w:tc>
        <w:tc>
          <w:tcPr>
            <w:tcW w:w="4127" w:type="dxa"/>
            <w:vAlign w:val="center"/>
          </w:tcPr>
          <w:p w14:paraId="2EDE57B6" w14:textId="77777777" w:rsidR="003B55D8" w:rsidRPr="003B55D8" w:rsidRDefault="003B55D8" w:rsidP="003B55D8">
            <w:pPr>
              <w:widowControl/>
              <w:snapToGrid w:val="0"/>
              <w:spacing w:line="320" w:lineRule="exact"/>
              <w:jc w:val="left"/>
              <w:rPr>
                <w:rFonts w:ascii="宋体" w:eastAsia="宋体" w:hAnsi="宋体" w:cs="宋体"/>
                <w:kern w:val="0"/>
                <w:szCs w:val="21"/>
              </w:rPr>
            </w:pPr>
            <w:r w:rsidRPr="003B55D8">
              <w:rPr>
                <w:rFonts w:ascii="宋体" w:eastAsia="宋体" w:hAnsi="宋体" w:cs="宋体" w:hint="eastAsia"/>
                <w:kern w:val="0"/>
                <w:szCs w:val="21"/>
              </w:rPr>
              <w:t>流动注射硫化物分析仪</w:t>
            </w:r>
          </w:p>
        </w:tc>
        <w:tc>
          <w:tcPr>
            <w:tcW w:w="1537" w:type="dxa"/>
            <w:vAlign w:val="center"/>
          </w:tcPr>
          <w:p w14:paraId="22D7B8C9"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hint="eastAsia"/>
                <w:kern w:val="0"/>
                <w:szCs w:val="21"/>
              </w:rPr>
              <w:t>台</w:t>
            </w:r>
          </w:p>
        </w:tc>
        <w:tc>
          <w:tcPr>
            <w:tcW w:w="1537" w:type="dxa"/>
            <w:vAlign w:val="center"/>
          </w:tcPr>
          <w:p w14:paraId="48D8BE6D"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kern w:val="0"/>
                <w:szCs w:val="21"/>
              </w:rPr>
              <w:t>1</w:t>
            </w:r>
          </w:p>
        </w:tc>
      </w:tr>
      <w:tr w:rsidR="003B55D8" w:rsidRPr="003B55D8" w14:paraId="7F10679A" w14:textId="77777777" w:rsidTr="00E16BD9">
        <w:trPr>
          <w:trHeight w:val="113"/>
          <w:tblHeader/>
        </w:trPr>
        <w:tc>
          <w:tcPr>
            <w:tcW w:w="1134" w:type="dxa"/>
            <w:vAlign w:val="center"/>
          </w:tcPr>
          <w:p w14:paraId="42BD3481"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hint="eastAsia"/>
                <w:kern w:val="0"/>
                <w:szCs w:val="21"/>
              </w:rPr>
              <w:t>4</w:t>
            </w:r>
          </w:p>
        </w:tc>
        <w:tc>
          <w:tcPr>
            <w:tcW w:w="4127" w:type="dxa"/>
            <w:vAlign w:val="center"/>
          </w:tcPr>
          <w:p w14:paraId="6F941E04" w14:textId="77777777" w:rsidR="003B55D8" w:rsidRPr="003B55D8" w:rsidRDefault="003B55D8" w:rsidP="003B55D8">
            <w:pPr>
              <w:widowControl/>
              <w:snapToGrid w:val="0"/>
              <w:spacing w:line="320" w:lineRule="exact"/>
              <w:jc w:val="left"/>
              <w:rPr>
                <w:rFonts w:ascii="宋体" w:eastAsia="宋体" w:hAnsi="宋体" w:cs="宋体"/>
                <w:kern w:val="0"/>
                <w:szCs w:val="21"/>
              </w:rPr>
            </w:pPr>
            <w:r w:rsidRPr="003B55D8">
              <w:rPr>
                <w:rFonts w:ascii="宋体" w:eastAsia="宋体" w:hAnsi="宋体" w:cs="宋体" w:hint="eastAsia"/>
                <w:kern w:val="0"/>
                <w:szCs w:val="21"/>
              </w:rPr>
              <w:t>流动注射阴离子表面活性剂分析仪</w:t>
            </w:r>
          </w:p>
        </w:tc>
        <w:tc>
          <w:tcPr>
            <w:tcW w:w="1537" w:type="dxa"/>
            <w:vAlign w:val="center"/>
          </w:tcPr>
          <w:p w14:paraId="20506189"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hint="eastAsia"/>
                <w:kern w:val="0"/>
                <w:szCs w:val="21"/>
              </w:rPr>
              <w:t>台</w:t>
            </w:r>
          </w:p>
        </w:tc>
        <w:tc>
          <w:tcPr>
            <w:tcW w:w="1537" w:type="dxa"/>
            <w:vAlign w:val="center"/>
          </w:tcPr>
          <w:p w14:paraId="46BA95C4"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kern w:val="0"/>
                <w:szCs w:val="21"/>
              </w:rPr>
              <w:t>1</w:t>
            </w:r>
          </w:p>
        </w:tc>
      </w:tr>
      <w:tr w:rsidR="003B55D8" w:rsidRPr="003B55D8" w14:paraId="33B30375" w14:textId="77777777" w:rsidTr="00E16BD9">
        <w:trPr>
          <w:trHeight w:val="113"/>
          <w:tblHeader/>
        </w:trPr>
        <w:tc>
          <w:tcPr>
            <w:tcW w:w="1134" w:type="dxa"/>
            <w:vAlign w:val="center"/>
          </w:tcPr>
          <w:p w14:paraId="33637243"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hint="eastAsia"/>
                <w:kern w:val="0"/>
                <w:szCs w:val="21"/>
              </w:rPr>
              <w:t>5</w:t>
            </w:r>
          </w:p>
        </w:tc>
        <w:tc>
          <w:tcPr>
            <w:tcW w:w="4127" w:type="dxa"/>
            <w:vAlign w:val="center"/>
          </w:tcPr>
          <w:p w14:paraId="09233CCD" w14:textId="77777777" w:rsidR="003B55D8" w:rsidRPr="003B55D8" w:rsidRDefault="003B55D8" w:rsidP="003B55D8">
            <w:pPr>
              <w:widowControl/>
              <w:snapToGrid w:val="0"/>
              <w:spacing w:line="320" w:lineRule="exact"/>
              <w:jc w:val="left"/>
              <w:rPr>
                <w:rFonts w:ascii="宋体" w:eastAsia="宋体" w:hAnsi="宋体" w:cs="宋体"/>
                <w:kern w:val="0"/>
                <w:szCs w:val="21"/>
              </w:rPr>
            </w:pPr>
            <w:r w:rsidRPr="003B55D8">
              <w:rPr>
                <w:rFonts w:ascii="宋体" w:eastAsia="宋体" w:hAnsi="宋体" w:cs="宋体" w:hint="eastAsia"/>
                <w:kern w:val="0"/>
                <w:szCs w:val="21"/>
              </w:rPr>
              <w:t>双针随机取样器</w:t>
            </w:r>
          </w:p>
        </w:tc>
        <w:tc>
          <w:tcPr>
            <w:tcW w:w="1537" w:type="dxa"/>
            <w:vAlign w:val="center"/>
          </w:tcPr>
          <w:p w14:paraId="27E02A63"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hint="eastAsia"/>
                <w:kern w:val="0"/>
                <w:szCs w:val="21"/>
              </w:rPr>
              <w:t>台</w:t>
            </w:r>
          </w:p>
        </w:tc>
        <w:tc>
          <w:tcPr>
            <w:tcW w:w="1537" w:type="dxa"/>
            <w:vAlign w:val="center"/>
          </w:tcPr>
          <w:p w14:paraId="5DC6EE5B"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kern w:val="0"/>
                <w:szCs w:val="21"/>
              </w:rPr>
              <w:t>1</w:t>
            </w:r>
          </w:p>
        </w:tc>
      </w:tr>
      <w:tr w:rsidR="003B55D8" w:rsidRPr="003B55D8" w14:paraId="7F9331FB" w14:textId="77777777" w:rsidTr="00E16BD9">
        <w:trPr>
          <w:trHeight w:val="113"/>
          <w:tblHeader/>
        </w:trPr>
        <w:tc>
          <w:tcPr>
            <w:tcW w:w="1134" w:type="dxa"/>
            <w:vAlign w:val="center"/>
          </w:tcPr>
          <w:p w14:paraId="759876A4"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hint="eastAsia"/>
                <w:kern w:val="0"/>
                <w:szCs w:val="21"/>
              </w:rPr>
              <w:t>6</w:t>
            </w:r>
          </w:p>
        </w:tc>
        <w:tc>
          <w:tcPr>
            <w:tcW w:w="4127" w:type="dxa"/>
            <w:vAlign w:val="center"/>
          </w:tcPr>
          <w:p w14:paraId="750C7B4B" w14:textId="77777777" w:rsidR="003B55D8" w:rsidRPr="003B55D8" w:rsidRDefault="003B55D8" w:rsidP="003B55D8">
            <w:pPr>
              <w:widowControl/>
              <w:snapToGrid w:val="0"/>
              <w:spacing w:line="320" w:lineRule="exact"/>
              <w:jc w:val="left"/>
              <w:rPr>
                <w:rFonts w:ascii="宋体" w:eastAsia="宋体" w:hAnsi="宋体" w:cs="Times New Roman"/>
                <w:kern w:val="0"/>
                <w:szCs w:val="21"/>
              </w:rPr>
            </w:pPr>
            <w:r w:rsidRPr="003B55D8">
              <w:rPr>
                <w:rFonts w:ascii="宋体" w:eastAsia="宋体" w:hAnsi="宋体" w:cs="Times New Roman" w:hint="eastAsia"/>
                <w:kern w:val="0"/>
                <w:szCs w:val="21"/>
              </w:rPr>
              <w:t>电感耦合等离子体质谱仪（</w:t>
            </w:r>
            <w:r w:rsidRPr="003B55D8">
              <w:rPr>
                <w:rFonts w:ascii="宋体" w:eastAsia="宋体" w:hAnsi="宋体" w:cs="Times New Roman"/>
                <w:kern w:val="0"/>
                <w:szCs w:val="21"/>
              </w:rPr>
              <w:t>ICP-MS</w:t>
            </w:r>
            <w:r w:rsidRPr="003B55D8">
              <w:rPr>
                <w:rFonts w:ascii="宋体" w:eastAsia="宋体" w:hAnsi="宋体" w:cs="Times New Roman" w:hint="eastAsia"/>
                <w:kern w:val="0"/>
                <w:szCs w:val="21"/>
              </w:rPr>
              <w:t>）</w:t>
            </w:r>
          </w:p>
        </w:tc>
        <w:tc>
          <w:tcPr>
            <w:tcW w:w="1537" w:type="dxa"/>
            <w:vAlign w:val="center"/>
          </w:tcPr>
          <w:p w14:paraId="7AE2E70D"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hint="eastAsia"/>
                <w:kern w:val="0"/>
                <w:szCs w:val="21"/>
              </w:rPr>
              <w:t>台</w:t>
            </w:r>
          </w:p>
        </w:tc>
        <w:tc>
          <w:tcPr>
            <w:tcW w:w="1537" w:type="dxa"/>
            <w:vAlign w:val="center"/>
          </w:tcPr>
          <w:p w14:paraId="6DC6D2D5"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kern w:val="0"/>
                <w:szCs w:val="21"/>
              </w:rPr>
              <w:t>1</w:t>
            </w:r>
          </w:p>
        </w:tc>
      </w:tr>
      <w:tr w:rsidR="003B55D8" w:rsidRPr="003B55D8" w14:paraId="4B049802" w14:textId="77777777" w:rsidTr="00E16BD9">
        <w:trPr>
          <w:trHeight w:val="113"/>
          <w:tblHeader/>
        </w:trPr>
        <w:tc>
          <w:tcPr>
            <w:tcW w:w="1134" w:type="dxa"/>
            <w:vAlign w:val="center"/>
          </w:tcPr>
          <w:p w14:paraId="4CF16D15" w14:textId="77777777" w:rsidR="003B55D8" w:rsidRPr="003B55D8" w:rsidRDefault="003B55D8" w:rsidP="003B55D8">
            <w:pPr>
              <w:widowControl/>
              <w:snapToGrid w:val="0"/>
              <w:spacing w:line="320" w:lineRule="exact"/>
              <w:jc w:val="center"/>
              <w:rPr>
                <w:rFonts w:ascii="宋体" w:eastAsia="宋体" w:hAnsi="宋体" w:cs="Times New Roman"/>
                <w:kern w:val="0"/>
                <w:szCs w:val="21"/>
                <w:lang w:val="en"/>
              </w:rPr>
            </w:pPr>
            <w:r w:rsidRPr="003B55D8">
              <w:rPr>
                <w:rFonts w:ascii="宋体" w:eastAsia="宋体" w:hAnsi="宋体" w:cs="Times New Roman" w:hint="eastAsia"/>
                <w:kern w:val="0"/>
                <w:szCs w:val="21"/>
              </w:rPr>
              <w:t>7</w:t>
            </w:r>
          </w:p>
        </w:tc>
        <w:tc>
          <w:tcPr>
            <w:tcW w:w="4127" w:type="dxa"/>
            <w:vAlign w:val="center"/>
          </w:tcPr>
          <w:p w14:paraId="64F2A50E" w14:textId="77777777" w:rsidR="003B55D8" w:rsidRPr="003B55D8" w:rsidRDefault="003B55D8" w:rsidP="003B55D8">
            <w:pPr>
              <w:widowControl/>
              <w:snapToGrid w:val="0"/>
              <w:spacing w:line="320" w:lineRule="exact"/>
              <w:jc w:val="left"/>
              <w:rPr>
                <w:rFonts w:ascii="宋体" w:eastAsia="宋体" w:hAnsi="宋体" w:cs="宋体"/>
                <w:kern w:val="0"/>
                <w:szCs w:val="21"/>
              </w:rPr>
            </w:pPr>
            <w:r w:rsidRPr="003B55D8">
              <w:rPr>
                <w:rFonts w:ascii="宋体" w:eastAsia="宋体" w:hAnsi="宋体" w:cs="宋体" w:hint="eastAsia"/>
                <w:kern w:val="0"/>
                <w:szCs w:val="21"/>
              </w:rPr>
              <w:t>原子荧光光度计</w:t>
            </w:r>
          </w:p>
        </w:tc>
        <w:tc>
          <w:tcPr>
            <w:tcW w:w="1537" w:type="dxa"/>
            <w:vAlign w:val="center"/>
          </w:tcPr>
          <w:p w14:paraId="4BB2EF8A"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hint="eastAsia"/>
                <w:kern w:val="0"/>
                <w:szCs w:val="21"/>
              </w:rPr>
              <w:t>台</w:t>
            </w:r>
          </w:p>
        </w:tc>
        <w:tc>
          <w:tcPr>
            <w:tcW w:w="1537" w:type="dxa"/>
            <w:vAlign w:val="center"/>
          </w:tcPr>
          <w:p w14:paraId="2A9C58BA"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kern w:val="0"/>
                <w:szCs w:val="21"/>
              </w:rPr>
              <w:t>1</w:t>
            </w:r>
          </w:p>
        </w:tc>
      </w:tr>
      <w:tr w:rsidR="003B55D8" w:rsidRPr="003B55D8" w14:paraId="21F0B5EE" w14:textId="77777777" w:rsidTr="00E16BD9">
        <w:trPr>
          <w:trHeight w:val="113"/>
          <w:tblHeader/>
        </w:trPr>
        <w:tc>
          <w:tcPr>
            <w:tcW w:w="1134" w:type="dxa"/>
            <w:vAlign w:val="center"/>
          </w:tcPr>
          <w:p w14:paraId="0A4866A9" w14:textId="77777777" w:rsidR="003B55D8" w:rsidRPr="003B55D8" w:rsidRDefault="003B55D8" w:rsidP="003B55D8">
            <w:pPr>
              <w:widowControl/>
              <w:snapToGrid w:val="0"/>
              <w:spacing w:line="320" w:lineRule="exact"/>
              <w:jc w:val="center"/>
              <w:rPr>
                <w:rFonts w:ascii="宋体" w:eastAsia="宋体" w:hAnsi="宋体" w:cs="Times New Roman"/>
                <w:kern w:val="0"/>
                <w:szCs w:val="21"/>
                <w:lang w:val="en"/>
              </w:rPr>
            </w:pPr>
            <w:r w:rsidRPr="003B55D8">
              <w:rPr>
                <w:rFonts w:ascii="宋体" w:eastAsia="宋体" w:hAnsi="宋体" w:cs="Times New Roman" w:hint="eastAsia"/>
                <w:kern w:val="0"/>
                <w:szCs w:val="21"/>
              </w:rPr>
              <w:t>8</w:t>
            </w:r>
          </w:p>
        </w:tc>
        <w:tc>
          <w:tcPr>
            <w:tcW w:w="4127" w:type="dxa"/>
            <w:vAlign w:val="center"/>
          </w:tcPr>
          <w:p w14:paraId="16972462" w14:textId="77777777" w:rsidR="003B55D8" w:rsidRPr="003B55D8" w:rsidRDefault="003B55D8" w:rsidP="003B55D8">
            <w:pPr>
              <w:widowControl/>
              <w:snapToGrid w:val="0"/>
              <w:spacing w:line="320" w:lineRule="exact"/>
              <w:jc w:val="left"/>
              <w:rPr>
                <w:rFonts w:ascii="宋体" w:eastAsia="宋体" w:hAnsi="宋体" w:cs="宋体"/>
                <w:kern w:val="0"/>
                <w:szCs w:val="21"/>
              </w:rPr>
            </w:pPr>
            <w:r w:rsidRPr="003B55D8">
              <w:rPr>
                <w:rFonts w:ascii="宋体" w:eastAsia="宋体" w:hAnsi="宋体" w:cs="宋体" w:hint="eastAsia"/>
                <w:kern w:val="0"/>
                <w:szCs w:val="21"/>
              </w:rPr>
              <w:t>医用冷藏箱</w:t>
            </w:r>
          </w:p>
        </w:tc>
        <w:tc>
          <w:tcPr>
            <w:tcW w:w="1537" w:type="dxa"/>
            <w:vAlign w:val="center"/>
          </w:tcPr>
          <w:p w14:paraId="3F5B85EA"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hint="eastAsia"/>
                <w:kern w:val="0"/>
                <w:szCs w:val="21"/>
              </w:rPr>
              <w:t>台</w:t>
            </w:r>
          </w:p>
        </w:tc>
        <w:tc>
          <w:tcPr>
            <w:tcW w:w="1537" w:type="dxa"/>
            <w:vAlign w:val="center"/>
          </w:tcPr>
          <w:p w14:paraId="352D3255"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kern w:val="0"/>
                <w:szCs w:val="21"/>
              </w:rPr>
              <w:t>3</w:t>
            </w:r>
          </w:p>
        </w:tc>
      </w:tr>
      <w:tr w:rsidR="003B55D8" w:rsidRPr="003B55D8" w14:paraId="332BA1FF" w14:textId="77777777" w:rsidTr="00E16BD9">
        <w:trPr>
          <w:trHeight w:val="113"/>
          <w:tblHeader/>
        </w:trPr>
        <w:tc>
          <w:tcPr>
            <w:tcW w:w="6798" w:type="dxa"/>
            <w:gridSpan w:val="3"/>
            <w:vAlign w:val="center"/>
          </w:tcPr>
          <w:p w14:paraId="2A803724"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hint="eastAsia"/>
                <w:kern w:val="0"/>
                <w:szCs w:val="21"/>
              </w:rPr>
              <w:t>合计</w:t>
            </w:r>
          </w:p>
        </w:tc>
        <w:tc>
          <w:tcPr>
            <w:tcW w:w="1537" w:type="dxa"/>
            <w:vAlign w:val="center"/>
          </w:tcPr>
          <w:p w14:paraId="13D02517" w14:textId="77777777" w:rsidR="003B55D8" w:rsidRPr="003B55D8" w:rsidRDefault="003B55D8" w:rsidP="003B55D8">
            <w:pPr>
              <w:widowControl/>
              <w:snapToGrid w:val="0"/>
              <w:spacing w:line="320" w:lineRule="exact"/>
              <w:jc w:val="center"/>
              <w:rPr>
                <w:rFonts w:ascii="宋体" w:eastAsia="宋体" w:hAnsi="宋体" w:cs="Times New Roman"/>
                <w:kern w:val="0"/>
                <w:szCs w:val="21"/>
              </w:rPr>
            </w:pPr>
            <w:r w:rsidRPr="003B55D8">
              <w:rPr>
                <w:rFonts w:ascii="宋体" w:eastAsia="宋体" w:hAnsi="宋体" w:cs="Times New Roman"/>
                <w:kern w:val="0"/>
                <w:szCs w:val="21"/>
              </w:rPr>
              <w:fldChar w:fldCharType="begin"/>
            </w:r>
            <w:r w:rsidRPr="003B55D8">
              <w:rPr>
                <w:rFonts w:ascii="宋体" w:eastAsia="宋体" w:hAnsi="宋体" w:cs="Times New Roman"/>
                <w:kern w:val="0"/>
                <w:szCs w:val="21"/>
              </w:rPr>
              <w:instrText xml:space="preserve"> =SUM(ABOVE) </w:instrText>
            </w:r>
            <w:r w:rsidRPr="003B55D8">
              <w:rPr>
                <w:rFonts w:ascii="宋体" w:eastAsia="宋体" w:hAnsi="宋体" w:cs="Times New Roman"/>
                <w:kern w:val="0"/>
                <w:szCs w:val="21"/>
              </w:rPr>
              <w:fldChar w:fldCharType="separate"/>
            </w:r>
            <w:r w:rsidRPr="003B55D8">
              <w:rPr>
                <w:rFonts w:ascii="宋体" w:eastAsia="宋体" w:hAnsi="宋体" w:cs="Times New Roman"/>
                <w:kern w:val="0"/>
                <w:szCs w:val="21"/>
              </w:rPr>
              <w:t>10</w:t>
            </w:r>
            <w:r w:rsidRPr="003B55D8">
              <w:rPr>
                <w:rFonts w:ascii="宋体" w:eastAsia="宋体" w:hAnsi="宋体" w:cs="Times New Roman"/>
                <w:kern w:val="0"/>
                <w:szCs w:val="21"/>
              </w:rPr>
              <w:fldChar w:fldCharType="end"/>
            </w:r>
          </w:p>
        </w:tc>
      </w:tr>
    </w:tbl>
    <w:p w14:paraId="2BF287C8" w14:textId="77777777" w:rsidR="003B55D8" w:rsidRPr="003B55D8" w:rsidRDefault="003B55D8" w:rsidP="003B55D8">
      <w:pPr>
        <w:snapToGrid w:val="0"/>
        <w:spacing w:line="326" w:lineRule="auto"/>
        <w:ind w:firstLineChars="200" w:firstLine="420"/>
        <w:rPr>
          <w:rFonts w:ascii="宋体" w:eastAsia="宋体" w:hAnsi="宋体" w:cs="Times New Roman"/>
          <w:iCs/>
          <w:szCs w:val="21"/>
        </w:rPr>
      </w:pPr>
      <w:r w:rsidRPr="003B55D8">
        <w:rPr>
          <w:rFonts w:ascii="宋体" w:eastAsia="宋体" w:hAnsi="宋体" w:cs="Times New Roman"/>
          <w:iCs/>
          <w:szCs w:val="21"/>
        </w:rPr>
        <w:t>注：投标人必须针对本项目所有内容进行投标，不允许拆分投标。</w:t>
      </w:r>
    </w:p>
    <w:p w14:paraId="124FDCD3" w14:textId="77777777" w:rsidR="003B55D8" w:rsidRPr="003B55D8" w:rsidRDefault="003B55D8" w:rsidP="003B55D8">
      <w:pPr>
        <w:snapToGrid w:val="0"/>
        <w:spacing w:line="326" w:lineRule="auto"/>
        <w:ind w:firstLineChars="200" w:firstLine="420"/>
        <w:rPr>
          <w:rFonts w:ascii="宋体" w:eastAsia="宋体" w:hAnsi="宋体" w:cs="Times New Roman"/>
          <w:iCs/>
          <w:szCs w:val="21"/>
          <w:u w:val="single"/>
        </w:rPr>
      </w:pPr>
      <w:r w:rsidRPr="003B55D8">
        <w:rPr>
          <w:rFonts w:ascii="宋体" w:eastAsia="宋体" w:hAnsi="宋体" w:cs="Times New Roman" w:hint="eastAsia"/>
          <w:iCs/>
          <w:szCs w:val="21"/>
        </w:rPr>
        <w:t>5.合同履行期限：</w:t>
      </w:r>
      <w:r w:rsidRPr="003B55D8">
        <w:rPr>
          <w:rFonts w:ascii="宋体" w:eastAsia="宋体" w:hAnsi="宋体" w:cs="Times New Roman" w:hint="eastAsia"/>
          <w:kern w:val="0"/>
          <w:szCs w:val="24"/>
        </w:rPr>
        <w:t>2</w:t>
      </w:r>
      <w:r w:rsidRPr="003B55D8">
        <w:rPr>
          <w:rFonts w:ascii="宋体" w:eastAsia="宋体" w:hAnsi="宋体" w:cs="Times New Roman"/>
          <w:kern w:val="0"/>
          <w:szCs w:val="24"/>
        </w:rPr>
        <w:t>024</w:t>
      </w:r>
      <w:r w:rsidRPr="003B55D8">
        <w:rPr>
          <w:rFonts w:ascii="宋体" w:eastAsia="宋体" w:hAnsi="宋体" w:cs="Times New Roman" w:hint="eastAsia"/>
          <w:kern w:val="0"/>
          <w:szCs w:val="24"/>
        </w:rPr>
        <w:t>年</w:t>
      </w:r>
      <w:r w:rsidRPr="003B55D8">
        <w:rPr>
          <w:rFonts w:ascii="宋体" w:eastAsia="宋体" w:hAnsi="宋体" w:cs="Times New Roman"/>
          <w:kern w:val="0"/>
          <w:szCs w:val="24"/>
        </w:rPr>
        <w:t>6</w:t>
      </w:r>
      <w:r w:rsidRPr="003B55D8">
        <w:rPr>
          <w:rFonts w:ascii="宋体" w:eastAsia="宋体" w:hAnsi="宋体" w:cs="Times New Roman" w:hint="eastAsia"/>
          <w:kern w:val="0"/>
          <w:szCs w:val="24"/>
        </w:rPr>
        <w:t>月</w:t>
      </w:r>
      <w:r w:rsidRPr="003B55D8">
        <w:rPr>
          <w:rFonts w:ascii="宋体" w:eastAsia="宋体" w:hAnsi="宋体" w:cs="Times New Roman"/>
          <w:kern w:val="0"/>
          <w:szCs w:val="24"/>
        </w:rPr>
        <w:t>30</w:t>
      </w:r>
      <w:r w:rsidRPr="003B55D8">
        <w:rPr>
          <w:rFonts w:ascii="宋体" w:eastAsia="宋体" w:hAnsi="宋体" w:cs="Times New Roman" w:hint="eastAsia"/>
          <w:kern w:val="0"/>
          <w:szCs w:val="24"/>
        </w:rPr>
        <w:t>日前完成供货、调试并通过验收。</w:t>
      </w:r>
    </w:p>
    <w:p w14:paraId="1CD743FA" w14:textId="77777777" w:rsidR="003B55D8" w:rsidRPr="003B55D8" w:rsidRDefault="003B55D8" w:rsidP="003B55D8">
      <w:pPr>
        <w:tabs>
          <w:tab w:val="left" w:pos="4770"/>
        </w:tabs>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t>6.本项目是否接受联合体投标：</w:t>
      </w:r>
      <w:r w:rsidRPr="003B55D8">
        <w:rPr>
          <w:rFonts w:ascii="宋体" w:eastAsia="宋体" w:hAnsi="宋体" w:cs="Times New Roman" w:hint="eastAsia"/>
          <w:szCs w:val="21"/>
        </w:rPr>
        <w:t>否</w:t>
      </w:r>
      <w:r w:rsidRPr="003B55D8">
        <w:rPr>
          <w:rFonts w:ascii="宋体" w:eastAsia="宋体" w:hAnsi="宋体" w:cs="Times New Roman"/>
          <w:szCs w:val="21"/>
        </w:rPr>
        <w:t>。</w:t>
      </w:r>
      <w:r w:rsidRPr="003B55D8">
        <w:rPr>
          <w:rFonts w:ascii="宋体" w:eastAsia="宋体" w:hAnsi="宋体" w:cs="Times New Roman"/>
          <w:szCs w:val="21"/>
        </w:rPr>
        <w:tab/>
      </w:r>
    </w:p>
    <w:p w14:paraId="09577F94" w14:textId="77777777" w:rsidR="003B55D8" w:rsidRPr="003B55D8" w:rsidRDefault="003B55D8" w:rsidP="003B55D8">
      <w:pPr>
        <w:snapToGrid w:val="0"/>
        <w:spacing w:line="326" w:lineRule="auto"/>
        <w:ind w:firstLineChars="200" w:firstLine="420"/>
        <w:rPr>
          <w:rFonts w:ascii="宋体" w:eastAsia="宋体" w:hAnsi="宋体" w:cs="Times New Roman"/>
          <w:szCs w:val="21"/>
        </w:rPr>
      </w:pPr>
    </w:p>
    <w:p w14:paraId="7CC5F541" w14:textId="77777777" w:rsidR="003B55D8" w:rsidRPr="003B55D8" w:rsidRDefault="003B55D8" w:rsidP="003B55D8">
      <w:pPr>
        <w:keepNext/>
        <w:keepLines/>
        <w:autoSpaceDE w:val="0"/>
        <w:autoSpaceDN w:val="0"/>
        <w:adjustRightInd w:val="0"/>
        <w:snapToGrid w:val="0"/>
        <w:spacing w:line="326" w:lineRule="auto"/>
        <w:jc w:val="left"/>
        <w:outlineLvl w:val="1"/>
        <w:rPr>
          <w:rFonts w:ascii="宋体" w:eastAsia="宋体" w:hAnsi="宋体" w:cs="Times New Roman"/>
          <w:b/>
          <w:kern w:val="0"/>
          <w:szCs w:val="21"/>
        </w:rPr>
      </w:pPr>
      <w:bookmarkStart w:id="6" w:name="_Toc35393622"/>
      <w:bookmarkStart w:id="7" w:name="_Toc35393791"/>
      <w:bookmarkStart w:id="8" w:name="_Toc28359080"/>
      <w:bookmarkStart w:id="9" w:name="_Toc28359003"/>
      <w:r w:rsidRPr="003B55D8">
        <w:rPr>
          <w:rFonts w:ascii="宋体" w:eastAsia="宋体" w:hAnsi="宋体" w:cs="Times New Roman"/>
          <w:b/>
          <w:kern w:val="0"/>
          <w:szCs w:val="21"/>
        </w:rPr>
        <w:t>二、申请人的资格要求（须同时满足）</w:t>
      </w:r>
      <w:bookmarkEnd w:id="6"/>
      <w:bookmarkEnd w:id="7"/>
      <w:bookmarkEnd w:id="8"/>
      <w:bookmarkEnd w:id="9"/>
    </w:p>
    <w:p w14:paraId="515EAA0F" w14:textId="77777777" w:rsidR="003B55D8" w:rsidRPr="003B55D8" w:rsidRDefault="003B55D8" w:rsidP="003B55D8">
      <w:pPr>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t>1.满足《中华人民共和国政府采购法》第二十二条规定；</w:t>
      </w:r>
    </w:p>
    <w:p w14:paraId="37AEED92" w14:textId="77777777" w:rsidR="003B55D8" w:rsidRPr="003B55D8" w:rsidRDefault="003B55D8" w:rsidP="003B55D8">
      <w:pPr>
        <w:snapToGrid w:val="0"/>
        <w:spacing w:line="326" w:lineRule="auto"/>
        <w:ind w:firstLineChars="200" w:firstLine="420"/>
        <w:rPr>
          <w:rFonts w:ascii="宋体" w:eastAsia="宋体" w:hAnsi="宋体" w:cs="Times New Roman"/>
          <w:szCs w:val="21"/>
        </w:rPr>
      </w:pPr>
      <w:bookmarkStart w:id="10" w:name="_Toc28359004"/>
      <w:bookmarkStart w:id="11" w:name="_Toc28359081"/>
      <w:r w:rsidRPr="003B55D8">
        <w:rPr>
          <w:rFonts w:ascii="宋体" w:eastAsia="宋体" w:hAnsi="宋体" w:cs="Times New Roman"/>
          <w:szCs w:val="21"/>
        </w:rPr>
        <w:t>2.落实政府采购政策需满足的资格要求：</w:t>
      </w:r>
    </w:p>
    <w:p w14:paraId="4CDCD800" w14:textId="77777777" w:rsidR="003B55D8" w:rsidRPr="003B55D8" w:rsidRDefault="003B55D8" w:rsidP="003B55D8">
      <w:pPr>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t>2.1 中小企业政策</w:t>
      </w:r>
      <w:r w:rsidRPr="003B55D8">
        <w:rPr>
          <w:rFonts w:ascii="宋体" w:eastAsia="宋体" w:hAnsi="宋体" w:cs="Times New Roman" w:hint="eastAsia"/>
          <w:szCs w:val="21"/>
        </w:rPr>
        <w:t>：</w:t>
      </w:r>
      <w:r w:rsidRPr="003B55D8">
        <w:rPr>
          <w:rFonts w:ascii="宋体" w:eastAsia="宋体" w:hAnsi="宋体" w:cs="Times New Roman"/>
          <w:szCs w:val="21"/>
        </w:rPr>
        <w:t>本项目不专门面向中小企业预留采购份额。</w:t>
      </w:r>
    </w:p>
    <w:p w14:paraId="4F57494C" w14:textId="77777777" w:rsidR="003B55D8" w:rsidRPr="003B55D8" w:rsidRDefault="003B55D8" w:rsidP="003B55D8">
      <w:pPr>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t>2.2 其它落实政府采购政策的资格要求（如有）：</w:t>
      </w:r>
      <w:r w:rsidRPr="003B55D8">
        <w:rPr>
          <w:rFonts w:ascii="宋体" w:eastAsia="宋体" w:hAnsi="宋体" w:cs="Times New Roman" w:hint="eastAsia"/>
          <w:szCs w:val="21"/>
        </w:rPr>
        <w:t>无</w:t>
      </w:r>
      <w:r w:rsidRPr="003B55D8">
        <w:rPr>
          <w:rFonts w:ascii="宋体" w:eastAsia="宋体" w:hAnsi="宋体" w:cs="Times New Roman"/>
          <w:szCs w:val="21"/>
        </w:rPr>
        <w:t>。</w:t>
      </w:r>
    </w:p>
    <w:p w14:paraId="62A3C585" w14:textId="77777777" w:rsidR="003B55D8" w:rsidRPr="003B55D8" w:rsidRDefault="003B55D8" w:rsidP="003B55D8">
      <w:pPr>
        <w:snapToGrid w:val="0"/>
        <w:spacing w:line="326" w:lineRule="auto"/>
        <w:ind w:firstLineChars="200" w:firstLine="420"/>
        <w:rPr>
          <w:rFonts w:ascii="宋体" w:eastAsia="宋体" w:hAnsi="宋体" w:cs="Times New Roman"/>
          <w:i/>
          <w:iCs/>
          <w:szCs w:val="21"/>
          <w:u w:val="single"/>
        </w:rPr>
      </w:pPr>
      <w:r w:rsidRPr="003B55D8">
        <w:rPr>
          <w:rFonts w:ascii="宋体" w:eastAsia="宋体" w:hAnsi="宋体" w:cs="Times New Roman"/>
          <w:szCs w:val="21"/>
        </w:rPr>
        <w:t>3.本项目的特定资格要求：</w:t>
      </w:r>
    </w:p>
    <w:p w14:paraId="3FDD6226" w14:textId="77777777" w:rsidR="003B55D8" w:rsidRPr="003B55D8" w:rsidRDefault="003B55D8" w:rsidP="003B55D8">
      <w:pPr>
        <w:tabs>
          <w:tab w:val="left" w:pos="900"/>
          <w:tab w:val="left" w:pos="1134"/>
          <w:tab w:val="left" w:pos="1589"/>
          <w:tab w:val="left" w:pos="5521"/>
        </w:tabs>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t>3.1本项目是否属于政府购买服务：</w:t>
      </w:r>
      <w:r w:rsidRPr="003B55D8">
        <w:rPr>
          <w:rFonts w:ascii="宋体" w:eastAsia="宋体" w:hAnsi="宋体" w:cs="Times New Roman" w:hint="eastAsia"/>
          <w:szCs w:val="21"/>
        </w:rPr>
        <w:t>否。</w:t>
      </w:r>
    </w:p>
    <w:p w14:paraId="2B0B15B0" w14:textId="77777777" w:rsidR="003B55D8" w:rsidRPr="003B55D8" w:rsidRDefault="003B55D8" w:rsidP="003B55D8">
      <w:pPr>
        <w:tabs>
          <w:tab w:val="left" w:pos="900"/>
          <w:tab w:val="left" w:pos="1134"/>
          <w:tab w:val="left" w:pos="1589"/>
          <w:tab w:val="left" w:pos="5521"/>
        </w:tabs>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t>3.2其他特定资格要求：</w:t>
      </w:r>
      <w:r w:rsidRPr="003B55D8">
        <w:rPr>
          <w:rFonts w:ascii="宋体" w:eastAsia="宋体" w:hAnsi="宋体" w:cs="宋体" w:hint="eastAsia"/>
          <w:szCs w:val="21"/>
        </w:rPr>
        <w:t>无</w:t>
      </w:r>
      <w:r w:rsidRPr="003B55D8">
        <w:rPr>
          <w:rFonts w:ascii="宋体" w:eastAsia="宋体" w:hAnsi="宋体" w:cs="Times New Roman" w:hint="eastAsia"/>
          <w:szCs w:val="21"/>
        </w:rPr>
        <w:t>。</w:t>
      </w:r>
    </w:p>
    <w:p w14:paraId="634BB828" w14:textId="77777777" w:rsidR="003B55D8" w:rsidRPr="003B55D8" w:rsidRDefault="003B55D8" w:rsidP="003B55D8">
      <w:pPr>
        <w:tabs>
          <w:tab w:val="left" w:pos="900"/>
          <w:tab w:val="left" w:pos="1134"/>
          <w:tab w:val="left" w:pos="1589"/>
          <w:tab w:val="left" w:pos="5521"/>
        </w:tabs>
        <w:snapToGrid w:val="0"/>
        <w:spacing w:line="326" w:lineRule="auto"/>
        <w:ind w:firstLineChars="200" w:firstLine="420"/>
        <w:rPr>
          <w:rFonts w:ascii="宋体" w:eastAsia="宋体" w:hAnsi="宋体" w:cs="Times New Roman"/>
          <w:szCs w:val="21"/>
        </w:rPr>
      </w:pPr>
    </w:p>
    <w:p w14:paraId="6AE4D1B6" w14:textId="77777777" w:rsidR="003B55D8" w:rsidRPr="003B55D8" w:rsidRDefault="003B55D8" w:rsidP="003B55D8">
      <w:pPr>
        <w:keepNext/>
        <w:keepLines/>
        <w:widowControl/>
        <w:autoSpaceDE w:val="0"/>
        <w:autoSpaceDN w:val="0"/>
        <w:adjustRightInd w:val="0"/>
        <w:snapToGrid w:val="0"/>
        <w:spacing w:line="326" w:lineRule="auto"/>
        <w:jc w:val="left"/>
        <w:outlineLvl w:val="1"/>
        <w:rPr>
          <w:rFonts w:ascii="宋体" w:eastAsia="宋体" w:hAnsi="宋体" w:cs="Times New Roman"/>
          <w:b/>
          <w:kern w:val="0"/>
          <w:szCs w:val="21"/>
        </w:rPr>
      </w:pPr>
      <w:bookmarkStart w:id="12" w:name="_Toc35393623"/>
      <w:bookmarkStart w:id="13" w:name="_Toc35393792"/>
      <w:bookmarkEnd w:id="10"/>
      <w:bookmarkEnd w:id="11"/>
      <w:r w:rsidRPr="003B55D8">
        <w:rPr>
          <w:rFonts w:ascii="宋体" w:eastAsia="宋体" w:hAnsi="宋体" w:cs="Times New Roman"/>
          <w:b/>
          <w:kern w:val="0"/>
          <w:szCs w:val="21"/>
        </w:rPr>
        <w:t>三、获取招标文件</w:t>
      </w:r>
      <w:bookmarkEnd w:id="12"/>
      <w:bookmarkEnd w:id="13"/>
    </w:p>
    <w:p w14:paraId="674E24A2" w14:textId="77777777" w:rsidR="003B55D8" w:rsidRPr="003B55D8" w:rsidRDefault="003B55D8" w:rsidP="003B55D8">
      <w:pPr>
        <w:adjustRightInd w:val="0"/>
        <w:snapToGrid w:val="0"/>
        <w:spacing w:line="326" w:lineRule="auto"/>
        <w:ind w:firstLineChars="200" w:firstLine="420"/>
        <w:rPr>
          <w:rFonts w:ascii="宋体" w:eastAsia="宋体" w:hAnsi="宋体" w:cs="Times New Roman"/>
          <w:szCs w:val="21"/>
          <w:lang w:bidi="ar"/>
        </w:rPr>
      </w:pPr>
      <w:r w:rsidRPr="003B55D8">
        <w:rPr>
          <w:rFonts w:ascii="宋体" w:eastAsia="宋体" w:hAnsi="宋体" w:cs="Times New Roman"/>
          <w:szCs w:val="21"/>
          <w:lang w:bidi="ar"/>
        </w:rPr>
        <w:t>1.时间：2024年3月27日至2024年4月3日，</w:t>
      </w:r>
      <w:r w:rsidRPr="003B55D8">
        <w:rPr>
          <w:rFonts w:ascii="宋体" w:eastAsia="宋体" w:hAnsi="宋体" w:cs="Times New Roman"/>
          <w:szCs w:val="21"/>
        </w:rPr>
        <w:t>每天上午</w:t>
      </w:r>
      <w:r w:rsidRPr="003B55D8">
        <w:rPr>
          <w:rFonts w:ascii="宋体" w:eastAsia="宋体" w:hAnsi="宋体" w:cs="Times New Roman"/>
          <w:szCs w:val="21"/>
          <w:lang w:val="zh-TW"/>
        </w:rPr>
        <w:t>9:00</w:t>
      </w:r>
      <w:r w:rsidRPr="003B55D8">
        <w:rPr>
          <w:rFonts w:ascii="宋体" w:eastAsia="宋体" w:hAnsi="宋体" w:cs="Times New Roman"/>
          <w:szCs w:val="21"/>
        </w:rPr>
        <w:t>至</w:t>
      </w:r>
      <w:r w:rsidRPr="003B55D8">
        <w:rPr>
          <w:rFonts w:ascii="宋体" w:eastAsia="宋体" w:hAnsi="宋体" w:cs="Times New Roman"/>
          <w:szCs w:val="21"/>
          <w:lang w:val="zh-TW"/>
        </w:rPr>
        <w:t>12:00</w:t>
      </w:r>
      <w:r w:rsidRPr="003B55D8">
        <w:rPr>
          <w:rFonts w:ascii="宋体" w:eastAsia="宋体" w:hAnsi="宋体" w:cs="Times New Roman"/>
          <w:szCs w:val="21"/>
        </w:rPr>
        <w:t>，下午</w:t>
      </w:r>
      <w:r w:rsidRPr="003B55D8">
        <w:rPr>
          <w:rFonts w:ascii="宋体" w:eastAsia="宋体" w:hAnsi="宋体" w:cs="Times New Roman"/>
          <w:szCs w:val="21"/>
          <w:lang w:val="zh-TW"/>
        </w:rPr>
        <w:t>1</w:t>
      </w:r>
      <w:r w:rsidRPr="003B55D8">
        <w:rPr>
          <w:rFonts w:ascii="宋体" w:eastAsia="宋体" w:hAnsi="宋体" w:cs="Times New Roman"/>
          <w:szCs w:val="21"/>
          <w:lang w:val="zh-TW" w:eastAsia="zh-TW"/>
        </w:rPr>
        <w:t>2</w:t>
      </w:r>
      <w:r w:rsidRPr="003B55D8">
        <w:rPr>
          <w:rFonts w:ascii="宋体" w:eastAsia="宋体" w:hAnsi="宋体" w:cs="Times New Roman"/>
          <w:szCs w:val="21"/>
          <w:lang w:val="zh-TW"/>
        </w:rPr>
        <w:t>:00</w:t>
      </w:r>
      <w:r w:rsidRPr="003B55D8">
        <w:rPr>
          <w:rFonts w:ascii="宋体" w:eastAsia="宋体" w:hAnsi="宋体" w:cs="Times New Roman"/>
          <w:szCs w:val="21"/>
        </w:rPr>
        <w:t>至</w:t>
      </w:r>
      <w:r w:rsidRPr="003B55D8">
        <w:rPr>
          <w:rFonts w:ascii="宋体" w:eastAsia="宋体" w:hAnsi="宋体" w:cs="Times New Roman"/>
          <w:szCs w:val="21"/>
          <w:lang w:val="zh-TW"/>
        </w:rPr>
        <w:t>17:00</w:t>
      </w:r>
      <w:r w:rsidRPr="003B55D8">
        <w:rPr>
          <w:rFonts w:ascii="宋体" w:eastAsia="宋体" w:hAnsi="宋体" w:cs="Times New Roman"/>
          <w:szCs w:val="21"/>
          <w:lang w:bidi="ar"/>
        </w:rPr>
        <w:t>（北京时间，法定节假日除外）。</w:t>
      </w:r>
    </w:p>
    <w:p w14:paraId="3BE03BE2" w14:textId="77777777" w:rsidR="003B55D8" w:rsidRPr="003B55D8" w:rsidRDefault="003B55D8" w:rsidP="003B55D8">
      <w:pPr>
        <w:adjustRightInd w:val="0"/>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lang w:bidi="ar"/>
        </w:rPr>
        <w:t>2.地点：北京市政府采购电子交易平台</w:t>
      </w:r>
    </w:p>
    <w:p w14:paraId="24662F8F" w14:textId="77777777" w:rsidR="003B55D8" w:rsidRPr="003B55D8" w:rsidRDefault="003B55D8" w:rsidP="003B55D8">
      <w:pPr>
        <w:widowControl/>
        <w:adjustRightInd w:val="0"/>
        <w:snapToGrid w:val="0"/>
        <w:spacing w:line="326" w:lineRule="auto"/>
        <w:ind w:firstLineChars="200" w:firstLine="420"/>
        <w:jc w:val="left"/>
        <w:rPr>
          <w:rFonts w:ascii="宋体" w:eastAsia="宋体" w:hAnsi="宋体" w:cs="Times New Roman"/>
          <w:szCs w:val="21"/>
          <w:lang w:bidi="ar"/>
        </w:rPr>
      </w:pPr>
      <w:r w:rsidRPr="003B55D8">
        <w:rPr>
          <w:rFonts w:ascii="宋体" w:eastAsia="宋体" w:hAnsi="宋体" w:cs="Times New Roman"/>
          <w:szCs w:val="21"/>
          <w:lang w:bidi="ar"/>
        </w:rPr>
        <w:t>3.方式：供应商</w:t>
      </w:r>
      <w:r w:rsidRPr="003B55D8">
        <w:rPr>
          <w:rFonts w:ascii="宋体" w:eastAsia="宋体" w:hAnsi="宋体" w:cs="Times New Roman" w:hint="eastAsia"/>
          <w:szCs w:val="21"/>
          <w:lang w:bidi="ar"/>
        </w:rPr>
        <w:t>使用</w:t>
      </w:r>
      <w:r w:rsidRPr="003B55D8">
        <w:rPr>
          <w:rFonts w:ascii="宋体" w:eastAsia="宋体" w:hAnsi="宋体" w:cs="Times New Roman"/>
          <w:szCs w:val="21"/>
          <w:lang w:bidi="ar"/>
        </w:rPr>
        <w:t>CA数字证书或电子营业执照登录北京市政府采购电子交易平台（http://zbcg-bjzc.zhongcy.com/bjczj-portal-site/index.html#/home）获取电子版招标文件。</w:t>
      </w:r>
    </w:p>
    <w:p w14:paraId="7F3B4E59" w14:textId="77777777" w:rsidR="003B55D8" w:rsidRPr="003B55D8" w:rsidRDefault="003B55D8" w:rsidP="003B55D8">
      <w:pPr>
        <w:widowControl/>
        <w:adjustRightInd w:val="0"/>
        <w:snapToGrid w:val="0"/>
        <w:spacing w:line="326" w:lineRule="auto"/>
        <w:ind w:firstLineChars="200" w:firstLine="420"/>
        <w:jc w:val="left"/>
        <w:rPr>
          <w:rFonts w:ascii="宋体" w:eastAsia="宋体" w:hAnsi="宋体" w:cs="Times New Roman"/>
          <w:szCs w:val="21"/>
        </w:rPr>
      </w:pPr>
      <w:r w:rsidRPr="003B55D8">
        <w:rPr>
          <w:rFonts w:ascii="宋体" w:eastAsia="宋体" w:hAnsi="宋体" w:cs="Times New Roman"/>
          <w:szCs w:val="21"/>
          <w:lang w:bidi="ar"/>
        </w:rPr>
        <w:t>4.售价：0元。</w:t>
      </w:r>
    </w:p>
    <w:p w14:paraId="21399E86" w14:textId="77777777" w:rsidR="003B55D8" w:rsidRPr="003B55D8" w:rsidRDefault="003B55D8" w:rsidP="003B55D8">
      <w:pPr>
        <w:tabs>
          <w:tab w:val="left" w:pos="900"/>
          <w:tab w:val="left" w:pos="1980"/>
        </w:tabs>
        <w:snapToGrid w:val="0"/>
        <w:spacing w:line="326" w:lineRule="auto"/>
        <w:ind w:left="840"/>
        <w:rPr>
          <w:rFonts w:ascii="宋体" w:eastAsia="宋体" w:hAnsi="宋体" w:cs="Times New Roman"/>
          <w:szCs w:val="21"/>
        </w:rPr>
      </w:pPr>
    </w:p>
    <w:p w14:paraId="3A834DA0" w14:textId="77777777" w:rsidR="003B55D8" w:rsidRPr="003B55D8" w:rsidRDefault="003B55D8" w:rsidP="003B55D8">
      <w:pPr>
        <w:keepNext/>
        <w:keepLines/>
        <w:widowControl/>
        <w:autoSpaceDE w:val="0"/>
        <w:autoSpaceDN w:val="0"/>
        <w:adjustRightInd w:val="0"/>
        <w:snapToGrid w:val="0"/>
        <w:spacing w:line="326" w:lineRule="auto"/>
        <w:jc w:val="left"/>
        <w:outlineLvl w:val="1"/>
        <w:rPr>
          <w:rFonts w:ascii="宋体" w:eastAsia="宋体" w:hAnsi="宋体" w:cs="Times New Roman"/>
          <w:b/>
          <w:kern w:val="0"/>
          <w:szCs w:val="21"/>
        </w:rPr>
      </w:pPr>
      <w:bookmarkStart w:id="14" w:name="_Toc28359005"/>
      <w:bookmarkStart w:id="15" w:name="_Toc28359082"/>
      <w:bookmarkStart w:id="16" w:name="_Toc35393793"/>
      <w:bookmarkStart w:id="17" w:name="_Toc35393624"/>
      <w:r w:rsidRPr="003B55D8">
        <w:rPr>
          <w:rFonts w:ascii="宋体" w:eastAsia="宋体" w:hAnsi="宋体" w:cs="Times New Roman"/>
          <w:b/>
          <w:kern w:val="0"/>
          <w:szCs w:val="21"/>
        </w:rPr>
        <w:lastRenderedPageBreak/>
        <w:t>四、提交投标文件</w:t>
      </w:r>
      <w:bookmarkEnd w:id="14"/>
      <w:bookmarkEnd w:id="15"/>
      <w:r w:rsidRPr="003B55D8">
        <w:rPr>
          <w:rFonts w:ascii="宋体" w:eastAsia="宋体" w:hAnsi="宋体" w:cs="Times New Roman"/>
          <w:b/>
          <w:kern w:val="0"/>
          <w:szCs w:val="21"/>
        </w:rPr>
        <w:t>截止时间、开标时间和地点</w:t>
      </w:r>
      <w:bookmarkEnd w:id="16"/>
      <w:bookmarkEnd w:id="17"/>
    </w:p>
    <w:p w14:paraId="5A45CFE3" w14:textId="77777777" w:rsidR="003B55D8" w:rsidRPr="003B55D8" w:rsidRDefault="003B55D8" w:rsidP="003B55D8">
      <w:pPr>
        <w:snapToGrid w:val="0"/>
        <w:spacing w:line="326" w:lineRule="auto"/>
        <w:ind w:firstLineChars="200" w:firstLine="420"/>
        <w:rPr>
          <w:rFonts w:ascii="宋体" w:eastAsia="宋体" w:hAnsi="宋体" w:cs="Times New Roman"/>
          <w:bCs/>
          <w:szCs w:val="21"/>
          <w:u w:val="single"/>
        </w:rPr>
      </w:pPr>
      <w:r w:rsidRPr="003B55D8">
        <w:rPr>
          <w:rFonts w:ascii="宋体" w:eastAsia="宋体" w:hAnsi="宋体" w:cs="Times New Roman"/>
          <w:szCs w:val="21"/>
          <w:lang w:bidi="ar"/>
        </w:rPr>
        <w:t>投标截止时间、开标时间：2024年4月17日</w:t>
      </w:r>
      <w:r w:rsidRPr="003B55D8">
        <w:rPr>
          <w:rFonts w:ascii="宋体" w:eastAsia="宋体" w:hAnsi="宋体" w:cs="Times New Roman" w:hint="eastAsia"/>
          <w:szCs w:val="21"/>
        </w:rPr>
        <w:t>09时30分</w:t>
      </w:r>
      <w:r w:rsidRPr="003B55D8">
        <w:rPr>
          <w:rFonts w:ascii="宋体" w:eastAsia="宋体" w:hAnsi="宋体" w:cs="Times New Roman"/>
          <w:bCs/>
          <w:szCs w:val="21"/>
          <w:lang w:bidi="ar"/>
        </w:rPr>
        <w:t>（北京时间）</w:t>
      </w:r>
      <w:r w:rsidRPr="003B55D8">
        <w:rPr>
          <w:rFonts w:ascii="宋体" w:eastAsia="宋体" w:hAnsi="宋体" w:cs="Times New Roman"/>
          <w:iCs/>
          <w:szCs w:val="21"/>
          <w:lang w:bidi="ar"/>
        </w:rPr>
        <w:t>。</w:t>
      </w:r>
    </w:p>
    <w:p w14:paraId="43450C5C" w14:textId="77777777" w:rsidR="003B55D8" w:rsidRPr="003B55D8" w:rsidRDefault="003B55D8" w:rsidP="003B55D8">
      <w:pPr>
        <w:snapToGrid w:val="0"/>
        <w:spacing w:line="326" w:lineRule="auto"/>
        <w:ind w:firstLineChars="200" w:firstLine="420"/>
        <w:rPr>
          <w:rFonts w:ascii="宋体" w:eastAsia="宋体" w:hAnsi="宋体" w:cs="Times New Roman"/>
          <w:szCs w:val="21"/>
          <w:lang w:val="zh-TW" w:bidi="ar"/>
        </w:rPr>
      </w:pPr>
      <w:r w:rsidRPr="003B55D8">
        <w:rPr>
          <w:rFonts w:ascii="宋体" w:eastAsia="宋体" w:hAnsi="宋体" w:cs="Times New Roman"/>
          <w:szCs w:val="21"/>
          <w:lang w:bidi="ar"/>
        </w:rPr>
        <w:t>地点：</w:t>
      </w:r>
      <w:r w:rsidRPr="003B55D8">
        <w:rPr>
          <w:rFonts w:ascii="宋体" w:eastAsia="宋体" w:hAnsi="宋体" w:cs="Times New Roman"/>
          <w:szCs w:val="21"/>
          <w:lang w:val="zh-TW"/>
        </w:rPr>
        <w:t>北京市海淀大街8号中钢国际广场</w:t>
      </w:r>
      <w:r w:rsidRPr="003B55D8">
        <w:rPr>
          <w:rFonts w:ascii="宋体" w:eastAsia="宋体" w:hAnsi="宋体" w:cs="Times New Roman" w:hint="eastAsia"/>
          <w:szCs w:val="21"/>
          <w:lang w:val="zh-TW"/>
        </w:rPr>
        <w:t>1</w:t>
      </w:r>
      <w:r w:rsidRPr="003B55D8">
        <w:rPr>
          <w:rFonts w:ascii="宋体" w:eastAsia="PMingLiU" w:hAnsi="宋体" w:cs="Times New Roman"/>
          <w:szCs w:val="21"/>
          <w:lang w:val="zh-TW" w:eastAsia="zh-TW"/>
        </w:rPr>
        <w:t>6</w:t>
      </w:r>
      <w:r w:rsidRPr="003B55D8">
        <w:rPr>
          <w:rFonts w:ascii="宋体" w:eastAsia="宋体" w:hAnsi="宋体" w:cs="Times New Roman"/>
          <w:szCs w:val="21"/>
          <w:lang w:val="zh-TW"/>
        </w:rPr>
        <w:t>层会议室</w:t>
      </w:r>
      <w:r w:rsidRPr="003B55D8">
        <w:rPr>
          <w:rFonts w:ascii="宋体" w:eastAsia="宋体" w:hAnsi="宋体" w:cs="Times New Roman"/>
          <w:szCs w:val="21"/>
          <w:lang w:val="zh-TW" w:bidi="ar"/>
        </w:rPr>
        <w:t>。</w:t>
      </w:r>
    </w:p>
    <w:p w14:paraId="4AF7F78B" w14:textId="77777777" w:rsidR="003B55D8" w:rsidRPr="003B55D8" w:rsidRDefault="003B55D8" w:rsidP="003B55D8">
      <w:pPr>
        <w:snapToGrid w:val="0"/>
        <w:spacing w:line="326" w:lineRule="auto"/>
        <w:ind w:firstLineChars="200" w:firstLine="420"/>
        <w:rPr>
          <w:rFonts w:ascii="宋体" w:eastAsia="宋体" w:hAnsi="宋体" w:cs="Times New Roman"/>
          <w:bCs/>
          <w:szCs w:val="21"/>
          <w:u w:val="single"/>
          <w:lang w:eastAsia="zh-TW"/>
        </w:rPr>
      </w:pPr>
    </w:p>
    <w:p w14:paraId="25E06C56" w14:textId="77777777" w:rsidR="003B55D8" w:rsidRPr="003B55D8" w:rsidRDefault="003B55D8" w:rsidP="003B55D8">
      <w:pPr>
        <w:keepNext/>
        <w:keepLines/>
        <w:autoSpaceDE w:val="0"/>
        <w:autoSpaceDN w:val="0"/>
        <w:adjustRightInd w:val="0"/>
        <w:snapToGrid w:val="0"/>
        <w:spacing w:line="326" w:lineRule="auto"/>
        <w:jc w:val="left"/>
        <w:outlineLvl w:val="1"/>
        <w:rPr>
          <w:rFonts w:ascii="宋体" w:eastAsia="宋体" w:hAnsi="宋体" w:cs="Times New Roman"/>
          <w:b/>
          <w:kern w:val="0"/>
          <w:szCs w:val="21"/>
        </w:rPr>
      </w:pPr>
      <w:bookmarkStart w:id="18" w:name="_Toc28359084"/>
      <w:bookmarkStart w:id="19" w:name="_Toc28359007"/>
      <w:bookmarkStart w:id="20" w:name="_Toc35393794"/>
      <w:bookmarkStart w:id="21" w:name="_Toc35393625"/>
      <w:r w:rsidRPr="003B55D8">
        <w:rPr>
          <w:rFonts w:ascii="宋体" w:eastAsia="宋体" w:hAnsi="宋体" w:cs="Times New Roman"/>
          <w:b/>
          <w:kern w:val="0"/>
          <w:szCs w:val="21"/>
        </w:rPr>
        <w:t>五、公告期限</w:t>
      </w:r>
      <w:bookmarkEnd w:id="18"/>
      <w:bookmarkEnd w:id="19"/>
      <w:bookmarkEnd w:id="20"/>
      <w:bookmarkEnd w:id="21"/>
    </w:p>
    <w:p w14:paraId="2DA8D4BE" w14:textId="77777777" w:rsidR="003B55D8" w:rsidRPr="003B55D8" w:rsidRDefault="003B55D8" w:rsidP="003B55D8">
      <w:pPr>
        <w:snapToGrid w:val="0"/>
        <w:spacing w:line="326" w:lineRule="auto"/>
        <w:ind w:firstLineChars="200" w:firstLine="420"/>
        <w:rPr>
          <w:rFonts w:ascii="宋体" w:eastAsia="宋体" w:hAnsi="宋体" w:cs="Times New Roman"/>
          <w:kern w:val="0"/>
          <w:szCs w:val="21"/>
        </w:rPr>
      </w:pPr>
      <w:r w:rsidRPr="003B55D8">
        <w:rPr>
          <w:rFonts w:ascii="宋体" w:eastAsia="宋体" w:hAnsi="宋体" w:cs="Times New Roman"/>
          <w:kern w:val="0"/>
          <w:szCs w:val="21"/>
        </w:rPr>
        <w:t>自本公告发布之日起5个工作日。</w:t>
      </w:r>
    </w:p>
    <w:p w14:paraId="40F64B06" w14:textId="77777777" w:rsidR="003B55D8" w:rsidRPr="003B55D8" w:rsidRDefault="003B55D8" w:rsidP="003B55D8">
      <w:pPr>
        <w:snapToGrid w:val="0"/>
        <w:spacing w:line="326" w:lineRule="auto"/>
        <w:ind w:firstLineChars="200" w:firstLine="420"/>
        <w:rPr>
          <w:rFonts w:ascii="宋体" w:eastAsia="宋体" w:hAnsi="宋体" w:cs="Times New Roman"/>
          <w:kern w:val="0"/>
          <w:szCs w:val="21"/>
        </w:rPr>
      </w:pPr>
    </w:p>
    <w:p w14:paraId="43A90264" w14:textId="77777777" w:rsidR="003B55D8" w:rsidRPr="003B55D8" w:rsidRDefault="003B55D8" w:rsidP="003B55D8">
      <w:pPr>
        <w:keepNext/>
        <w:keepLines/>
        <w:autoSpaceDE w:val="0"/>
        <w:autoSpaceDN w:val="0"/>
        <w:adjustRightInd w:val="0"/>
        <w:snapToGrid w:val="0"/>
        <w:spacing w:line="326" w:lineRule="auto"/>
        <w:jc w:val="left"/>
        <w:outlineLvl w:val="1"/>
        <w:rPr>
          <w:rFonts w:ascii="宋体" w:eastAsia="宋体" w:hAnsi="宋体" w:cs="Times New Roman"/>
          <w:b/>
          <w:kern w:val="0"/>
          <w:szCs w:val="21"/>
        </w:rPr>
      </w:pPr>
      <w:bookmarkStart w:id="22" w:name="_Toc35393626"/>
      <w:bookmarkStart w:id="23" w:name="_Toc35393795"/>
      <w:r w:rsidRPr="003B55D8">
        <w:rPr>
          <w:rFonts w:ascii="宋体" w:eastAsia="宋体" w:hAnsi="宋体" w:cs="Times New Roman"/>
          <w:b/>
          <w:kern w:val="0"/>
          <w:szCs w:val="21"/>
        </w:rPr>
        <w:t>六、其他补充事宜</w:t>
      </w:r>
      <w:bookmarkEnd w:id="22"/>
      <w:bookmarkEnd w:id="23"/>
    </w:p>
    <w:p w14:paraId="45CD8EAB" w14:textId="77777777" w:rsidR="003B55D8" w:rsidRPr="003B55D8" w:rsidRDefault="003B55D8" w:rsidP="003B55D8">
      <w:pPr>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t>1.本项目需要落实的政府采购政策：节约能源、保护环境、促进中小企业及监狱企业发展、促进残疾人就业、</w:t>
      </w:r>
      <w:r w:rsidRPr="003B55D8">
        <w:rPr>
          <w:rFonts w:ascii="宋体" w:eastAsia="宋体" w:hAnsi="宋体" w:cs="Times New Roman"/>
          <w:bCs/>
          <w:szCs w:val="21"/>
        </w:rPr>
        <w:t>支持乡村产业振兴</w:t>
      </w:r>
      <w:r w:rsidRPr="003B55D8">
        <w:rPr>
          <w:rFonts w:ascii="宋体" w:eastAsia="宋体" w:hAnsi="宋体" w:cs="Times New Roman"/>
          <w:szCs w:val="21"/>
        </w:rPr>
        <w:t xml:space="preserve">，政府采购政策具体落实情况详见招标文件。 </w:t>
      </w:r>
    </w:p>
    <w:p w14:paraId="79E715E0" w14:textId="77777777" w:rsidR="003B55D8" w:rsidRPr="003B55D8" w:rsidRDefault="003B55D8" w:rsidP="003B55D8">
      <w:pPr>
        <w:widowControl/>
        <w:adjustRightInd w:val="0"/>
        <w:snapToGrid w:val="0"/>
        <w:spacing w:line="326" w:lineRule="auto"/>
        <w:ind w:firstLineChars="200" w:firstLine="420"/>
        <w:jc w:val="left"/>
        <w:rPr>
          <w:rFonts w:ascii="宋体" w:eastAsia="宋体" w:hAnsi="宋体" w:cs="Times New Roman"/>
          <w:bCs/>
          <w:szCs w:val="21"/>
          <w:lang w:bidi="ar"/>
        </w:rPr>
      </w:pPr>
      <w:r w:rsidRPr="003B55D8">
        <w:rPr>
          <w:rFonts w:ascii="宋体" w:eastAsia="宋体" w:hAnsi="宋体" w:cs="Times New Roman"/>
          <w:szCs w:val="21"/>
          <w:lang w:bidi="ar"/>
        </w:rPr>
        <w:t>2.本项目采用政府采购电子化与线下流程结合方式招标，请供应商认真学习北京市政府采购电子交易平台发布的相关操作手册</w:t>
      </w:r>
      <w:r w:rsidRPr="003B55D8">
        <w:rPr>
          <w:rFonts w:ascii="宋体" w:eastAsia="宋体" w:hAnsi="宋体" w:cs="Times New Roman" w:hint="eastAsia"/>
          <w:szCs w:val="21"/>
          <w:lang w:bidi="ar"/>
        </w:rPr>
        <w:t>（供应商可在交易平台下载相关手册）</w:t>
      </w:r>
      <w:r w:rsidRPr="003B55D8">
        <w:rPr>
          <w:rFonts w:ascii="宋体" w:eastAsia="宋体" w:hAnsi="宋体" w:cs="Times New Roman"/>
          <w:szCs w:val="21"/>
          <w:lang w:bidi="ar"/>
        </w:rPr>
        <w:t>，办理CA数字证书或电子营业执照、进行北京市政府采购电子交易平台注册绑定，并认真核实</w:t>
      </w:r>
      <w:r w:rsidRPr="003B55D8">
        <w:rPr>
          <w:rFonts w:ascii="宋体" w:eastAsia="宋体" w:hAnsi="宋体" w:cs="Times New Roman"/>
          <w:bCs/>
          <w:szCs w:val="21"/>
          <w:lang w:bidi="ar"/>
        </w:rPr>
        <w:t>CA数字证书或电子营业执照情况确认是否符合本项目电子化采购流程要求。</w:t>
      </w:r>
    </w:p>
    <w:p w14:paraId="313F37D3" w14:textId="77777777" w:rsidR="003B55D8" w:rsidRPr="003B55D8" w:rsidRDefault="003B55D8" w:rsidP="003B55D8">
      <w:pPr>
        <w:adjustRightInd w:val="0"/>
        <w:snapToGrid w:val="0"/>
        <w:spacing w:line="326" w:lineRule="auto"/>
        <w:ind w:firstLineChars="200" w:firstLine="420"/>
        <w:rPr>
          <w:rFonts w:ascii="宋体" w:eastAsia="宋体" w:hAnsi="宋体" w:cs="Times New Roman"/>
          <w:szCs w:val="21"/>
          <w:lang w:bidi="ar"/>
        </w:rPr>
      </w:pPr>
      <w:r w:rsidRPr="003B55D8">
        <w:rPr>
          <w:rFonts w:ascii="宋体" w:eastAsia="宋体" w:hAnsi="宋体" w:cs="Times New Roman"/>
          <w:szCs w:val="21"/>
          <w:lang w:bidi="ar"/>
        </w:rPr>
        <w:t>CA数字证书服务热线 010-58511086</w:t>
      </w:r>
    </w:p>
    <w:p w14:paraId="614D6075" w14:textId="77777777" w:rsidR="003B55D8" w:rsidRPr="003B55D8" w:rsidRDefault="003B55D8" w:rsidP="003B55D8">
      <w:pPr>
        <w:adjustRightInd w:val="0"/>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hint="eastAsia"/>
          <w:szCs w:val="21"/>
          <w:lang w:bidi="ar"/>
        </w:rPr>
        <w:t>电子营业执照服务热线</w:t>
      </w:r>
      <w:r w:rsidRPr="003B55D8">
        <w:rPr>
          <w:rFonts w:ascii="宋体" w:eastAsia="宋体" w:hAnsi="宋体" w:cs="Times New Roman"/>
          <w:szCs w:val="21"/>
          <w:lang w:bidi="ar"/>
        </w:rPr>
        <w:t xml:space="preserve"> 400-699-7000</w:t>
      </w:r>
    </w:p>
    <w:p w14:paraId="707A5B4B" w14:textId="77777777" w:rsidR="003B55D8" w:rsidRPr="003B55D8" w:rsidRDefault="003B55D8" w:rsidP="003B55D8">
      <w:pPr>
        <w:adjustRightInd w:val="0"/>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lang w:bidi="ar"/>
        </w:rPr>
        <w:t>技术支持服务热线    010-86483801</w:t>
      </w:r>
    </w:p>
    <w:p w14:paraId="210D3094" w14:textId="77777777" w:rsidR="003B55D8" w:rsidRPr="003B55D8" w:rsidRDefault="003B55D8" w:rsidP="003B55D8">
      <w:pPr>
        <w:widowControl/>
        <w:adjustRightInd w:val="0"/>
        <w:snapToGrid w:val="0"/>
        <w:spacing w:line="326" w:lineRule="auto"/>
        <w:ind w:firstLineChars="200" w:firstLine="420"/>
        <w:jc w:val="left"/>
        <w:rPr>
          <w:rFonts w:ascii="宋体" w:eastAsia="宋体" w:hAnsi="宋体" w:cs="Times New Roman"/>
          <w:szCs w:val="21"/>
          <w:lang w:bidi="ar"/>
        </w:rPr>
      </w:pPr>
      <w:r w:rsidRPr="003B55D8">
        <w:rPr>
          <w:rFonts w:ascii="宋体" w:eastAsia="宋体" w:hAnsi="宋体" w:cs="Times New Roman"/>
          <w:szCs w:val="21"/>
          <w:lang w:bidi="ar"/>
        </w:rPr>
        <w:t>2.1办理CA数字证书或电子营业执照</w:t>
      </w:r>
    </w:p>
    <w:p w14:paraId="120D59A3" w14:textId="77777777" w:rsidR="003B55D8" w:rsidRPr="003B55D8" w:rsidRDefault="003B55D8" w:rsidP="003B55D8">
      <w:pPr>
        <w:widowControl/>
        <w:adjustRightInd w:val="0"/>
        <w:snapToGrid w:val="0"/>
        <w:spacing w:line="326" w:lineRule="auto"/>
        <w:ind w:firstLineChars="200" w:firstLine="420"/>
        <w:jc w:val="left"/>
        <w:rPr>
          <w:rFonts w:ascii="宋体" w:eastAsia="宋体" w:hAnsi="宋体" w:cs="Times New Roman"/>
          <w:szCs w:val="21"/>
        </w:rPr>
      </w:pPr>
      <w:r w:rsidRPr="003B55D8">
        <w:rPr>
          <w:rFonts w:ascii="宋体" w:eastAsia="宋体" w:hAnsi="宋体" w:cs="Times New Roman"/>
          <w:szCs w:val="21"/>
          <w:lang w:bidi="ar"/>
        </w:rPr>
        <w:t>供应商登录北京市政府采购电子交易平台查阅 “用户指南”—“操作指南”—“市场主体CA办理操作流程指引”/“电子营业执照使用指南”，按照程序要求办理。</w:t>
      </w:r>
    </w:p>
    <w:p w14:paraId="25347AB6" w14:textId="77777777" w:rsidR="003B55D8" w:rsidRPr="003B55D8" w:rsidRDefault="003B55D8" w:rsidP="003B55D8">
      <w:pPr>
        <w:adjustRightInd w:val="0"/>
        <w:snapToGrid w:val="0"/>
        <w:spacing w:line="326" w:lineRule="auto"/>
        <w:ind w:firstLineChars="200" w:firstLine="420"/>
        <w:rPr>
          <w:rFonts w:ascii="宋体" w:eastAsia="宋体" w:hAnsi="宋体" w:cs="Times New Roman"/>
          <w:szCs w:val="21"/>
          <w:lang w:bidi="ar"/>
        </w:rPr>
      </w:pPr>
      <w:r w:rsidRPr="003B55D8">
        <w:rPr>
          <w:rFonts w:ascii="宋体" w:eastAsia="宋体" w:hAnsi="宋体" w:cs="Times New Roman"/>
          <w:szCs w:val="21"/>
          <w:lang w:bidi="ar"/>
        </w:rPr>
        <w:t>2.2注册</w:t>
      </w:r>
    </w:p>
    <w:p w14:paraId="6954704E" w14:textId="77777777" w:rsidR="003B55D8" w:rsidRPr="003B55D8" w:rsidRDefault="003B55D8" w:rsidP="003B55D8">
      <w:pPr>
        <w:adjustRightInd w:val="0"/>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lang w:bidi="ar"/>
        </w:rPr>
        <w:t>供应商登录北京市政府采购电子交易平台“用户指南”—“操作指南”—“市场主体注册入库操作流程指引”进行自助注册绑定。</w:t>
      </w:r>
    </w:p>
    <w:p w14:paraId="67655885" w14:textId="77777777" w:rsidR="003B55D8" w:rsidRPr="003B55D8" w:rsidRDefault="003B55D8" w:rsidP="003B55D8">
      <w:pPr>
        <w:widowControl/>
        <w:adjustRightInd w:val="0"/>
        <w:snapToGrid w:val="0"/>
        <w:spacing w:line="326" w:lineRule="auto"/>
        <w:ind w:firstLineChars="200" w:firstLine="420"/>
        <w:jc w:val="left"/>
        <w:rPr>
          <w:rFonts w:ascii="宋体" w:eastAsia="宋体" w:hAnsi="宋体" w:cs="Times New Roman"/>
          <w:szCs w:val="21"/>
          <w:lang w:bidi="ar"/>
        </w:rPr>
      </w:pPr>
      <w:r w:rsidRPr="003B55D8">
        <w:rPr>
          <w:rFonts w:ascii="宋体" w:eastAsia="宋体" w:hAnsi="宋体" w:cs="Times New Roman"/>
          <w:szCs w:val="21"/>
          <w:lang w:bidi="ar"/>
        </w:rPr>
        <w:t>2.3驱动、客户端下载</w:t>
      </w:r>
    </w:p>
    <w:p w14:paraId="3601CDA5" w14:textId="77777777" w:rsidR="003B55D8" w:rsidRPr="003B55D8" w:rsidRDefault="003B55D8" w:rsidP="003B55D8">
      <w:pPr>
        <w:widowControl/>
        <w:adjustRightInd w:val="0"/>
        <w:snapToGrid w:val="0"/>
        <w:spacing w:line="326" w:lineRule="auto"/>
        <w:ind w:firstLineChars="200" w:firstLine="420"/>
        <w:jc w:val="left"/>
        <w:rPr>
          <w:rFonts w:ascii="宋体" w:eastAsia="宋体" w:hAnsi="宋体" w:cs="Times New Roman"/>
          <w:szCs w:val="21"/>
        </w:rPr>
      </w:pPr>
      <w:r w:rsidRPr="003B55D8">
        <w:rPr>
          <w:rFonts w:ascii="宋体" w:eastAsia="宋体" w:hAnsi="宋体" w:cs="Times New Roman"/>
          <w:szCs w:val="21"/>
          <w:lang w:bidi="ar"/>
        </w:rPr>
        <w:t>供应商登录北京市政府采购电子交易平台“用户指南”—“工具下载”—“招标采购系统文件驱动安装包”下载相关驱动。</w:t>
      </w:r>
    </w:p>
    <w:p w14:paraId="7E3AF8EC" w14:textId="77777777" w:rsidR="003B55D8" w:rsidRPr="003B55D8" w:rsidRDefault="003B55D8" w:rsidP="003B55D8">
      <w:pPr>
        <w:adjustRightInd w:val="0"/>
        <w:snapToGrid w:val="0"/>
        <w:spacing w:line="326" w:lineRule="auto"/>
        <w:ind w:firstLineChars="200" w:firstLine="420"/>
        <w:rPr>
          <w:rFonts w:ascii="宋体" w:eastAsia="宋体" w:hAnsi="宋体" w:cs="Times New Roman"/>
          <w:szCs w:val="21"/>
          <w:lang w:bidi="ar"/>
        </w:rPr>
      </w:pPr>
      <w:r w:rsidRPr="003B55D8">
        <w:rPr>
          <w:rFonts w:ascii="宋体" w:eastAsia="宋体" w:hAnsi="宋体" w:cs="Times New Roman"/>
          <w:szCs w:val="21"/>
          <w:lang w:bidi="ar"/>
        </w:rPr>
        <w:t>2.4 获取电子招标文件</w:t>
      </w:r>
    </w:p>
    <w:p w14:paraId="376C689A" w14:textId="77777777" w:rsidR="003B55D8" w:rsidRPr="003B55D8" w:rsidRDefault="003B55D8" w:rsidP="003B55D8">
      <w:pPr>
        <w:adjustRightInd w:val="0"/>
        <w:snapToGrid w:val="0"/>
        <w:spacing w:line="326" w:lineRule="auto"/>
        <w:ind w:firstLineChars="200" w:firstLine="420"/>
        <w:rPr>
          <w:rFonts w:ascii="宋体" w:eastAsia="宋体" w:hAnsi="宋体" w:cs="Times New Roman"/>
          <w:szCs w:val="21"/>
          <w:lang w:bidi="ar"/>
        </w:rPr>
      </w:pPr>
      <w:r w:rsidRPr="003B55D8">
        <w:rPr>
          <w:rFonts w:ascii="宋体" w:eastAsia="宋体" w:hAnsi="宋体" w:cs="Times New Roman"/>
          <w:szCs w:val="21"/>
          <w:lang w:bidi="ar"/>
        </w:rPr>
        <w:t>供应商</w:t>
      </w:r>
      <w:r w:rsidRPr="003B55D8">
        <w:rPr>
          <w:rFonts w:ascii="宋体" w:eastAsia="宋体" w:hAnsi="宋体" w:cs="Times New Roman" w:hint="eastAsia"/>
          <w:szCs w:val="21"/>
          <w:lang w:bidi="ar"/>
        </w:rPr>
        <w:t>使用</w:t>
      </w:r>
      <w:r w:rsidRPr="003B55D8">
        <w:rPr>
          <w:rFonts w:ascii="宋体" w:eastAsia="宋体" w:hAnsi="宋体" w:cs="Times New Roman"/>
          <w:szCs w:val="21"/>
          <w:lang w:bidi="ar"/>
        </w:rPr>
        <w:t>CA数字证书或电子营业执照登录北京市政府采购电子交易平台获取电子招标文件。</w:t>
      </w:r>
    </w:p>
    <w:p w14:paraId="54F5A0F4" w14:textId="77777777" w:rsidR="003B55D8" w:rsidRPr="003B55D8" w:rsidRDefault="003B55D8" w:rsidP="003B55D8">
      <w:pPr>
        <w:snapToGrid w:val="0"/>
        <w:spacing w:line="326" w:lineRule="auto"/>
        <w:ind w:firstLineChars="200" w:firstLine="420"/>
        <w:rPr>
          <w:rFonts w:ascii="宋体" w:eastAsia="宋体" w:hAnsi="宋体" w:cs="Times New Roman"/>
          <w:szCs w:val="21"/>
          <w:lang w:bidi="ar"/>
        </w:rPr>
      </w:pPr>
      <w:r w:rsidRPr="003B55D8">
        <w:rPr>
          <w:rFonts w:ascii="宋体" w:eastAsia="宋体" w:hAnsi="宋体" w:cs="Times New Roman" w:hint="eastAsia"/>
          <w:szCs w:val="21"/>
          <w:lang w:bidi="ar"/>
        </w:rPr>
        <w:t>供应商如计划参与多个采购包的投标，应在登录北京市政府采购电子交易平台后，在【我的项目】栏目依次选择对应采购包，进入项目工作台招标</w:t>
      </w:r>
      <w:r w:rsidRPr="003B55D8">
        <w:rPr>
          <w:rFonts w:ascii="宋体" w:eastAsia="宋体" w:hAnsi="宋体" w:cs="Times New Roman"/>
          <w:szCs w:val="21"/>
          <w:lang w:bidi="ar"/>
        </w:rPr>
        <w:t>/</w:t>
      </w:r>
      <w:r w:rsidRPr="003B55D8">
        <w:rPr>
          <w:rFonts w:ascii="宋体" w:eastAsia="宋体" w:hAnsi="宋体" w:cs="Times New Roman" w:hint="eastAsia"/>
          <w:szCs w:val="21"/>
          <w:lang w:bidi="ar"/>
        </w:rPr>
        <w:t>采购文件环节分别按采购包下载招标文件电子版。未在规定期限内按上述操作获取文件的采购包，其</w:t>
      </w:r>
      <w:r w:rsidRPr="003B55D8">
        <w:rPr>
          <w:rFonts w:ascii="宋体" w:eastAsia="宋体" w:hAnsi="宋体" w:cs="Times New Roman" w:hint="eastAsia"/>
          <w:b/>
          <w:szCs w:val="21"/>
          <w:lang w:bidi="ar"/>
        </w:rPr>
        <w:t>投标无效</w:t>
      </w:r>
      <w:r w:rsidRPr="003B55D8">
        <w:rPr>
          <w:rFonts w:ascii="宋体" w:eastAsia="宋体" w:hAnsi="宋体" w:cs="Times New Roman" w:hint="eastAsia"/>
          <w:szCs w:val="21"/>
          <w:lang w:bidi="ar"/>
        </w:rPr>
        <w:t>。</w:t>
      </w:r>
    </w:p>
    <w:p w14:paraId="6E2C95A4" w14:textId="77777777" w:rsidR="003B55D8" w:rsidRPr="003B55D8" w:rsidRDefault="003B55D8" w:rsidP="003B55D8">
      <w:pPr>
        <w:snapToGrid w:val="0"/>
        <w:spacing w:line="326" w:lineRule="auto"/>
        <w:ind w:firstLineChars="200" w:firstLine="420"/>
        <w:rPr>
          <w:rFonts w:ascii="宋体" w:eastAsia="宋体" w:hAnsi="宋体" w:cs="Times New Roman"/>
          <w:szCs w:val="21"/>
          <w:lang w:bidi="ar"/>
        </w:rPr>
      </w:pPr>
      <w:r w:rsidRPr="003B55D8">
        <w:rPr>
          <w:rFonts w:ascii="宋体" w:eastAsia="宋体" w:hAnsi="宋体" w:cs="Times New Roman"/>
          <w:szCs w:val="21"/>
          <w:lang w:bidi="ar"/>
        </w:rPr>
        <w:t>2.5 公告发布媒介：本项目招标公告在中国政府采购网、北京市政府采购网发布的同时，在北京市水务局网站发布</w:t>
      </w:r>
      <w:r w:rsidRPr="003B55D8">
        <w:rPr>
          <w:rFonts w:ascii="宋体" w:eastAsia="宋体" w:hAnsi="宋体" w:cs="Times New Roman" w:hint="eastAsia"/>
          <w:szCs w:val="21"/>
          <w:lang w:bidi="ar"/>
        </w:rPr>
        <w:t>。</w:t>
      </w:r>
    </w:p>
    <w:p w14:paraId="3F75AF16" w14:textId="77777777" w:rsidR="003B55D8" w:rsidRPr="003B55D8" w:rsidRDefault="003B55D8" w:rsidP="003B55D8">
      <w:pPr>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t>3.项目联系方式</w:t>
      </w:r>
    </w:p>
    <w:p w14:paraId="20CAB83C" w14:textId="77777777" w:rsidR="003B55D8" w:rsidRPr="003B55D8" w:rsidRDefault="003B55D8" w:rsidP="003B55D8">
      <w:pPr>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t>3.1办理北京市政府采购电子交易平台CA认证证书，010-58511086；</w:t>
      </w:r>
    </w:p>
    <w:p w14:paraId="1C0A9616" w14:textId="77777777" w:rsidR="003B55D8" w:rsidRPr="003B55D8" w:rsidRDefault="003B55D8" w:rsidP="003B55D8">
      <w:pPr>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t>3.2北京市政府采购电子交易平台招标文件下载及系统技术支持，010-86483801；</w:t>
      </w:r>
    </w:p>
    <w:p w14:paraId="5D2C9DFC" w14:textId="77777777" w:rsidR="003B55D8" w:rsidRPr="003B55D8" w:rsidRDefault="003B55D8" w:rsidP="003B55D8">
      <w:pPr>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lastRenderedPageBreak/>
        <w:t>3.3中钢招标</w:t>
      </w:r>
      <w:r w:rsidRPr="003B55D8">
        <w:rPr>
          <w:rFonts w:ascii="宋体" w:eastAsia="宋体" w:hAnsi="宋体" w:cs="Times New Roman" w:hint="eastAsia"/>
          <w:szCs w:val="21"/>
        </w:rPr>
        <w:t>有限责任公司官网免费注册、获取保证金汇款账户：</w:t>
      </w:r>
      <w:r w:rsidRPr="003B55D8">
        <w:rPr>
          <w:rFonts w:ascii="宋体" w:eastAsia="宋体" w:hAnsi="宋体" w:cs="Times New Roman"/>
          <w:szCs w:val="21"/>
        </w:rPr>
        <w:t>010-86397110；</w:t>
      </w:r>
    </w:p>
    <w:p w14:paraId="13B5BE24" w14:textId="77777777" w:rsidR="003B55D8" w:rsidRPr="003B55D8" w:rsidRDefault="003B55D8" w:rsidP="003B55D8">
      <w:pPr>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t>3.4保证金缴款、发票咨询：</w:t>
      </w:r>
      <w:r w:rsidRPr="003B55D8">
        <w:rPr>
          <w:rFonts w:ascii="宋体" w:eastAsia="宋体" w:hAnsi="宋体" w:cs="Times New Roman" w:hint="eastAsia"/>
          <w:szCs w:val="21"/>
        </w:rPr>
        <w:t>汤宁轩，</w:t>
      </w:r>
      <w:r w:rsidRPr="003B55D8">
        <w:rPr>
          <w:rFonts w:ascii="宋体" w:eastAsia="宋体" w:hAnsi="宋体" w:cs="Times New Roman"/>
          <w:szCs w:val="21"/>
        </w:rPr>
        <w:t>010-62688203</w:t>
      </w:r>
      <w:r w:rsidRPr="003B55D8">
        <w:rPr>
          <w:rFonts w:ascii="宋体" w:eastAsia="宋体" w:hAnsi="宋体" w:cs="Times New Roman" w:hint="eastAsia"/>
          <w:szCs w:val="21"/>
        </w:rPr>
        <w:t>；</w:t>
      </w:r>
    </w:p>
    <w:p w14:paraId="3E4C2CA4" w14:textId="77777777" w:rsidR="003B55D8" w:rsidRPr="003B55D8" w:rsidRDefault="003B55D8" w:rsidP="003B55D8">
      <w:pPr>
        <w:snapToGrid w:val="0"/>
        <w:spacing w:line="326" w:lineRule="auto"/>
        <w:ind w:firstLineChars="200" w:firstLine="420"/>
        <w:rPr>
          <w:rFonts w:ascii="宋体" w:eastAsia="宋体" w:hAnsi="宋体" w:cs="Times New Roman"/>
          <w:szCs w:val="21"/>
        </w:rPr>
      </w:pPr>
      <w:r w:rsidRPr="003B55D8">
        <w:rPr>
          <w:rFonts w:ascii="宋体" w:eastAsia="宋体" w:hAnsi="宋体" w:cs="Times New Roman"/>
          <w:szCs w:val="21"/>
        </w:rPr>
        <w:t>3.5项目问询：蔡家兴、</w:t>
      </w:r>
      <w:r w:rsidRPr="003B55D8">
        <w:rPr>
          <w:rFonts w:ascii="宋体" w:eastAsia="宋体" w:hAnsi="宋体" w:cs="Times New Roman" w:hint="eastAsia"/>
          <w:szCs w:val="21"/>
        </w:rPr>
        <w:t>田建英</w:t>
      </w:r>
      <w:r w:rsidRPr="003B55D8">
        <w:rPr>
          <w:rFonts w:ascii="宋体" w:eastAsia="宋体" w:hAnsi="宋体" w:cs="Times New Roman"/>
          <w:szCs w:val="21"/>
        </w:rPr>
        <w:t xml:space="preserve"> 010-62686381</w:t>
      </w:r>
      <w:r w:rsidRPr="003B55D8">
        <w:rPr>
          <w:rFonts w:ascii="宋体" w:eastAsia="宋体" w:hAnsi="宋体" w:cs="Times New Roman" w:hint="eastAsia"/>
          <w:szCs w:val="21"/>
        </w:rPr>
        <w:t>、</w:t>
      </w:r>
      <w:r w:rsidRPr="003B55D8">
        <w:rPr>
          <w:rFonts w:ascii="宋体" w:eastAsia="宋体" w:hAnsi="宋体" w:cs="Times New Roman"/>
          <w:szCs w:val="21"/>
        </w:rPr>
        <w:t>caijx@sstc20.com。</w:t>
      </w:r>
    </w:p>
    <w:p w14:paraId="0B5966F3" w14:textId="77777777" w:rsidR="003B55D8" w:rsidRPr="003B55D8" w:rsidRDefault="003B55D8" w:rsidP="003B55D8">
      <w:pPr>
        <w:snapToGrid w:val="0"/>
        <w:spacing w:line="326" w:lineRule="auto"/>
        <w:ind w:firstLineChars="200" w:firstLine="420"/>
        <w:rPr>
          <w:rFonts w:ascii="宋体" w:eastAsia="宋体" w:hAnsi="宋体" w:cs="Times New Roman"/>
          <w:szCs w:val="21"/>
        </w:rPr>
      </w:pPr>
    </w:p>
    <w:p w14:paraId="7FCF23CF" w14:textId="77777777" w:rsidR="003B55D8" w:rsidRPr="003B55D8" w:rsidRDefault="003B55D8" w:rsidP="003B55D8">
      <w:pPr>
        <w:keepNext/>
        <w:keepLines/>
        <w:autoSpaceDE w:val="0"/>
        <w:autoSpaceDN w:val="0"/>
        <w:adjustRightInd w:val="0"/>
        <w:snapToGrid w:val="0"/>
        <w:spacing w:line="326" w:lineRule="auto"/>
        <w:jc w:val="left"/>
        <w:outlineLvl w:val="1"/>
        <w:rPr>
          <w:rFonts w:ascii="宋体" w:eastAsia="宋体" w:hAnsi="宋体" w:cs="Times New Roman"/>
          <w:b/>
          <w:kern w:val="0"/>
          <w:szCs w:val="21"/>
        </w:rPr>
      </w:pPr>
      <w:bookmarkStart w:id="24" w:name="_Toc28359085"/>
      <w:bookmarkStart w:id="25" w:name="_Toc35393796"/>
      <w:bookmarkStart w:id="26" w:name="_Toc28359008"/>
      <w:bookmarkStart w:id="27" w:name="_Toc35393627"/>
      <w:r w:rsidRPr="003B55D8">
        <w:rPr>
          <w:rFonts w:ascii="宋体" w:eastAsia="宋体" w:hAnsi="宋体" w:cs="Times New Roman"/>
          <w:b/>
          <w:kern w:val="0"/>
          <w:szCs w:val="21"/>
        </w:rPr>
        <w:t>七、对本次招标提出询问，请按以下方式联系。</w:t>
      </w:r>
      <w:bookmarkEnd w:id="24"/>
      <w:bookmarkEnd w:id="25"/>
      <w:bookmarkEnd w:id="26"/>
      <w:bookmarkEnd w:id="27"/>
    </w:p>
    <w:p w14:paraId="489DAA7E" w14:textId="77777777" w:rsidR="003B55D8" w:rsidRPr="003B55D8" w:rsidRDefault="003B55D8" w:rsidP="003B55D8">
      <w:pPr>
        <w:widowControl/>
        <w:snapToGrid w:val="0"/>
        <w:spacing w:line="326" w:lineRule="auto"/>
        <w:jc w:val="left"/>
        <w:rPr>
          <w:rFonts w:ascii="宋体" w:eastAsia="宋体" w:hAnsi="宋体" w:cs="Times New Roman"/>
          <w:b/>
          <w:szCs w:val="21"/>
        </w:rPr>
      </w:pPr>
      <w:r w:rsidRPr="003B55D8">
        <w:rPr>
          <w:rFonts w:ascii="宋体" w:eastAsia="宋体" w:hAnsi="宋体" w:cs="Times New Roman"/>
          <w:szCs w:val="21"/>
        </w:rPr>
        <w:t xml:space="preserve">　　　</w:t>
      </w:r>
      <w:r w:rsidRPr="003B55D8">
        <w:rPr>
          <w:rFonts w:ascii="宋体" w:eastAsia="宋体" w:hAnsi="宋体" w:cs="Times New Roman"/>
          <w:b/>
          <w:szCs w:val="21"/>
        </w:rPr>
        <w:t>1.采购人信息</w:t>
      </w:r>
    </w:p>
    <w:p w14:paraId="63A28BFF" w14:textId="77777777" w:rsidR="003B55D8" w:rsidRPr="003B55D8" w:rsidRDefault="003B55D8" w:rsidP="003B55D8">
      <w:pPr>
        <w:snapToGrid w:val="0"/>
        <w:spacing w:line="326" w:lineRule="auto"/>
        <w:ind w:leftChars="371" w:left="1042" w:hangingChars="125" w:hanging="263"/>
        <w:jc w:val="left"/>
        <w:rPr>
          <w:rFonts w:ascii="宋体" w:eastAsia="宋体" w:hAnsi="宋体" w:cs="Times New Roman"/>
          <w:szCs w:val="21"/>
        </w:rPr>
      </w:pPr>
      <w:bookmarkStart w:id="28" w:name="_Toc28359009"/>
      <w:bookmarkStart w:id="29" w:name="_Toc28359086"/>
      <w:r w:rsidRPr="003B55D8">
        <w:rPr>
          <w:rFonts w:ascii="宋体" w:eastAsia="宋体" w:hAnsi="宋体" w:cs="Times New Roman"/>
          <w:szCs w:val="21"/>
        </w:rPr>
        <w:t>名    称：</w:t>
      </w:r>
      <w:r w:rsidRPr="003B55D8">
        <w:rPr>
          <w:rFonts w:ascii="宋体" w:eastAsia="宋体" w:hAnsi="宋体" w:cs="Times New Roman" w:hint="eastAsia"/>
          <w:szCs w:val="21"/>
        </w:rPr>
        <w:t>北京市密云水库管理处</w:t>
      </w:r>
    </w:p>
    <w:p w14:paraId="6DE1A8E0" w14:textId="77777777" w:rsidR="003B55D8" w:rsidRPr="003B55D8" w:rsidRDefault="003B55D8" w:rsidP="003B55D8">
      <w:pPr>
        <w:snapToGrid w:val="0"/>
        <w:spacing w:line="326" w:lineRule="auto"/>
        <w:ind w:leftChars="371" w:left="1042" w:hangingChars="125" w:hanging="263"/>
        <w:jc w:val="left"/>
        <w:rPr>
          <w:rFonts w:ascii="宋体" w:eastAsia="宋体" w:hAnsi="宋体" w:cs="Times New Roman"/>
          <w:szCs w:val="21"/>
        </w:rPr>
      </w:pPr>
      <w:r w:rsidRPr="003B55D8">
        <w:rPr>
          <w:rFonts w:ascii="宋体" w:eastAsia="宋体" w:hAnsi="宋体" w:cs="Times New Roman"/>
          <w:szCs w:val="21"/>
        </w:rPr>
        <w:t>地    址：</w:t>
      </w:r>
      <w:r w:rsidRPr="003B55D8">
        <w:rPr>
          <w:rFonts w:ascii="宋体" w:eastAsia="宋体" w:hAnsi="宋体" w:cs="Times New Roman" w:hint="eastAsia"/>
          <w:szCs w:val="21"/>
        </w:rPr>
        <w:t>北京市密云区溪翁庄镇</w:t>
      </w:r>
    </w:p>
    <w:p w14:paraId="05188128" w14:textId="77777777" w:rsidR="003B55D8" w:rsidRPr="003B55D8" w:rsidRDefault="003B55D8" w:rsidP="003B55D8">
      <w:pPr>
        <w:snapToGrid w:val="0"/>
        <w:spacing w:line="326" w:lineRule="auto"/>
        <w:ind w:leftChars="371" w:left="1042" w:hangingChars="125" w:hanging="263"/>
        <w:jc w:val="left"/>
        <w:rPr>
          <w:rFonts w:ascii="宋体" w:eastAsia="宋体" w:hAnsi="宋体" w:cs="Times New Roman"/>
          <w:szCs w:val="21"/>
          <w:u w:val="single"/>
        </w:rPr>
      </w:pPr>
      <w:r w:rsidRPr="003B55D8">
        <w:rPr>
          <w:rFonts w:ascii="宋体" w:eastAsia="宋体" w:hAnsi="宋体" w:cs="Times New Roman"/>
          <w:szCs w:val="21"/>
        </w:rPr>
        <w:t>联系方式：</w:t>
      </w:r>
      <w:r w:rsidRPr="003B55D8">
        <w:rPr>
          <w:rFonts w:ascii="宋体" w:eastAsia="宋体" w:hAnsi="宋体" w:cs="Times New Roman" w:hint="eastAsia"/>
          <w:szCs w:val="21"/>
        </w:rPr>
        <w:t>杨益，</w:t>
      </w:r>
      <w:r w:rsidRPr="003B55D8">
        <w:rPr>
          <w:rFonts w:ascii="宋体" w:eastAsia="宋体" w:hAnsi="宋体" w:cs="Times New Roman"/>
          <w:szCs w:val="21"/>
        </w:rPr>
        <w:t>69012552-21</w:t>
      </w:r>
      <w:r w:rsidRPr="003B55D8">
        <w:rPr>
          <w:rFonts w:ascii="宋体" w:eastAsia="宋体" w:hAnsi="宋体" w:cs="Times New Roman" w:hint="eastAsia"/>
          <w:szCs w:val="21"/>
        </w:rPr>
        <w:t>33</w:t>
      </w:r>
    </w:p>
    <w:p w14:paraId="181F7EAD" w14:textId="77777777" w:rsidR="003B55D8" w:rsidRPr="003B55D8" w:rsidRDefault="003B55D8" w:rsidP="003B55D8">
      <w:pPr>
        <w:snapToGrid w:val="0"/>
        <w:spacing w:line="326" w:lineRule="auto"/>
        <w:ind w:firstLineChars="300" w:firstLine="632"/>
        <w:rPr>
          <w:rFonts w:ascii="宋体" w:eastAsia="宋体" w:hAnsi="宋体" w:cs="Times New Roman"/>
          <w:b/>
          <w:szCs w:val="21"/>
        </w:rPr>
      </w:pPr>
      <w:r w:rsidRPr="003B55D8">
        <w:rPr>
          <w:rFonts w:ascii="宋体" w:eastAsia="宋体" w:hAnsi="宋体" w:cs="Times New Roman"/>
          <w:b/>
          <w:szCs w:val="21"/>
        </w:rPr>
        <w:t>2.采购代理机构信息</w:t>
      </w:r>
    </w:p>
    <w:p w14:paraId="0B4B6D98" w14:textId="77777777" w:rsidR="003B55D8" w:rsidRPr="003B55D8" w:rsidRDefault="003B55D8" w:rsidP="003B55D8">
      <w:pPr>
        <w:snapToGrid w:val="0"/>
        <w:spacing w:line="326" w:lineRule="auto"/>
        <w:ind w:firstLineChars="300" w:firstLine="630"/>
        <w:rPr>
          <w:rFonts w:ascii="宋体" w:eastAsia="宋体" w:hAnsi="宋体" w:cs="Times New Roman"/>
          <w:szCs w:val="21"/>
        </w:rPr>
      </w:pPr>
      <w:r w:rsidRPr="003B55D8">
        <w:rPr>
          <w:rFonts w:ascii="宋体" w:eastAsia="宋体" w:hAnsi="宋体" w:cs="Times New Roman"/>
          <w:szCs w:val="21"/>
        </w:rPr>
        <w:t>名 称：中钢招标有限责任公司</w:t>
      </w:r>
    </w:p>
    <w:p w14:paraId="67B82347" w14:textId="77777777" w:rsidR="003B55D8" w:rsidRPr="003B55D8" w:rsidRDefault="003B55D8" w:rsidP="003B55D8">
      <w:pPr>
        <w:snapToGrid w:val="0"/>
        <w:spacing w:line="326" w:lineRule="auto"/>
        <w:ind w:firstLineChars="300" w:firstLine="630"/>
        <w:rPr>
          <w:rFonts w:ascii="宋体" w:eastAsia="宋体" w:hAnsi="宋体" w:cs="Times New Roman"/>
          <w:szCs w:val="21"/>
        </w:rPr>
      </w:pPr>
      <w:r w:rsidRPr="003B55D8">
        <w:rPr>
          <w:rFonts w:ascii="宋体" w:eastAsia="宋体" w:hAnsi="宋体" w:cs="Times New Roman"/>
          <w:szCs w:val="21"/>
        </w:rPr>
        <w:t>地 址：北京市海淀区海淀大街8号中钢国际广场16层</w:t>
      </w:r>
    </w:p>
    <w:p w14:paraId="1E2E4A70" w14:textId="77777777" w:rsidR="003B55D8" w:rsidRPr="003B55D8" w:rsidRDefault="003B55D8" w:rsidP="003B55D8">
      <w:pPr>
        <w:snapToGrid w:val="0"/>
        <w:spacing w:line="326" w:lineRule="auto"/>
        <w:ind w:firstLineChars="300" w:firstLine="630"/>
        <w:rPr>
          <w:rFonts w:ascii="宋体" w:eastAsia="宋体" w:hAnsi="宋体" w:cs="Times New Roman"/>
          <w:szCs w:val="21"/>
        </w:rPr>
      </w:pPr>
      <w:r w:rsidRPr="003B55D8">
        <w:rPr>
          <w:rFonts w:ascii="宋体" w:eastAsia="宋体" w:hAnsi="宋体" w:cs="Times New Roman"/>
          <w:szCs w:val="21"/>
        </w:rPr>
        <w:t>联系方式：010-62688251</w:t>
      </w:r>
    </w:p>
    <w:p w14:paraId="70EA76E3" w14:textId="77777777" w:rsidR="003B55D8" w:rsidRPr="003B55D8" w:rsidRDefault="003B55D8" w:rsidP="003B55D8">
      <w:pPr>
        <w:snapToGrid w:val="0"/>
        <w:spacing w:line="326" w:lineRule="auto"/>
        <w:ind w:firstLineChars="300" w:firstLine="632"/>
        <w:rPr>
          <w:rFonts w:ascii="宋体" w:eastAsia="宋体" w:hAnsi="宋体" w:cs="Times New Roman"/>
          <w:b/>
          <w:szCs w:val="21"/>
          <w:u w:val="single"/>
        </w:rPr>
      </w:pPr>
      <w:r w:rsidRPr="003B55D8">
        <w:rPr>
          <w:rFonts w:ascii="宋体" w:eastAsia="宋体" w:hAnsi="宋体" w:cs="Times New Roman"/>
          <w:b/>
          <w:szCs w:val="21"/>
        </w:rPr>
        <w:t>3.项目联系方式</w:t>
      </w:r>
    </w:p>
    <w:p w14:paraId="6DDFD840" w14:textId="77777777" w:rsidR="003B55D8" w:rsidRPr="003B55D8" w:rsidRDefault="003B55D8" w:rsidP="003B55D8">
      <w:pPr>
        <w:snapToGrid w:val="0"/>
        <w:spacing w:line="326" w:lineRule="auto"/>
        <w:ind w:firstLineChars="300" w:firstLine="630"/>
        <w:rPr>
          <w:rFonts w:ascii="宋体" w:eastAsia="宋体" w:hAnsi="宋体" w:cs="Times New Roman"/>
          <w:szCs w:val="21"/>
        </w:rPr>
      </w:pPr>
      <w:r w:rsidRPr="003B55D8">
        <w:rPr>
          <w:rFonts w:ascii="宋体" w:eastAsia="宋体" w:hAnsi="宋体" w:cs="Times New Roman"/>
          <w:szCs w:val="21"/>
        </w:rPr>
        <w:t>项目联系人：蔡家兴、田建英</w:t>
      </w:r>
    </w:p>
    <w:p w14:paraId="3F77FDC5" w14:textId="77777777" w:rsidR="003B55D8" w:rsidRPr="003B55D8" w:rsidRDefault="003B55D8" w:rsidP="003B55D8">
      <w:pPr>
        <w:snapToGrid w:val="0"/>
        <w:spacing w:line="326" w:lineRule="auto"/>
        <w:ind w:firstLineChars="300" w:firstLine="630"/>
        <w:rPr>
          <w:rFonts w:ascii="宋体" w:eastAsia="宋体" w:hAnsi="宋体" w:cs="Times New Roman"/>
          <w:szCs w:val="21"/>
        </w:rPr>
      </w:pPr>
      <w:r w:rsidRPr="003B55D8">
        <w:rPr>
          <w:rFonts w:ascii="宋体" w:eastAsia="宋体" w:hAnsi="宋体" w:cs="Times New Roman"/>
          <w:szCs w:val="21"/>
        </w:rPr>
        <w:t>电 话：联系方式详见采购公告其他补充事宜</w:t>
      </w:r>
    </w:p>
    <w:p w14:paraId="794F4568" w14:textId="77777777" w:rsidR="003B55D8" w:rsidRPr="003B55D8" w:rsidRDefault="003B55D8" w:rsidP="003B55D8">
      <w:pPr>
        <w:snapToGrid w:val="0"/>
        <w:spacing w:line="322" w:lineRule="auto"/>
        <w:ind w:firstLineChars="300" w:firstLine="630"/>
        <w:rPr>
          <w:rFonts w:ascii="宋体" w:eastAsia="宋体" w:hAnsi="宋体" w:cs="Times New Roman"/>
          <w:szCs w:val="21"/>
        </w:rPr>
      </w:pPr>
    </w:p>
    <w:bookmarkEnd w:id="28"/>
    <w:bookmarkEnd w:id="29"/>
    <w:p w14:paraId="712694A0" w14:textId="77777777" w:rsidR="003B55D8" w:rsidRPr="003B55D8" w:rsidRDefault="003B55D8" w:rsidP="003B55D8">
      <w:pPr>
        <w:snapToGrid w:val="0"/>
        <w:spacing w:line="322" w:lineRule="auto"/>
        <w:jc w:val="right"/>
        <w:rPr>
          <w:rFonts w:ascii="宋体" w:eastAsia="宋体" w:hAnsi="宋体" w:cs="Times New Roman"/>
          <w:szCs w:val="21"/>
        </w:rPr>
      </w:pPr>
      <w:r w:rsidRPr="003B55D8">
        <w:rPr>
          <w:rFonts w:ascii="宋体" w:eastAsia="宋体" w:hAnsi="宋体" w:cs="Times New Roman"/>
          <w:szCs w:val="21"/>
        </w:rPr>
        <w:t>中钢招标有限责任公司</w:t>
      </w:r>
    </w:p>
    <w:p w14:paraId="7020A30D" w14:textId="77777777" w:rsidR="003B55D8" w:rsidRPr="003B55D8" w:rsidRDefault="003B55D8" w:rsidP="003B55D8">
      <w:pPr>
        <w:snapToGrid w:val="0"/>
        <w:spacing w:line="322" w:lineRule="auto"/>
        <w:jc w:val="right"/>
        <w:rPr>
          <w:rFonts w:ascii="宋体" w:eastAsia="宋体" w:hAnsi="宋体" w:cs="Times New Roman"/>
          <w:szCs w:val="21"/>
        </w:rPr>
      </w:pPr>
      <w:r w:rsidRPr="003B55D8">
        <w:rPr>
          <w:rFonts w:ascii="宋体" w:eastAsia="宋体" w:hAnsi="宋体" w:cs="Times New Roman"/>
          <w:szCs w:val="21"/>
        </w:rPr>
        <w:t>2024年3月27日</w:t>
      </w:r>
    </w:p>
    <w:p w14:paraId="1D5CCB37" w14:textId="58D3C080" w:rsidR="0018785A" w:rsidRPr="003B55D8" w:rsidRDefault="0018785A" w:rsidP="003B55D8"/>
    <w:sectPr w:rsidR="0018785A" w:rsidRPr="003B55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0C87" w14:textId="77777777" w:rsidR="007963C0" w:rsidRDefault="007963C0" w:rsidP="003B55D8">
      <w:r>
        <w:separator/>
      </w:r>
    </w:p>
  </w:endnote>
  <w:endnote w:type="continuationSeparator" w:id="0">
    <w:p w14:paraId="0349EDA2" w14:textId="77777777" w:rsidR="007963C0" w:rsidRDefault="007963C0" w:rsidP="003B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0A87E" w14:textId="77777777" w:rsidR="007963C0" w:rsidRDefault="007963C0" w:rsidP="003B55D8">
      <w:r>
        <w:separator/>
      </w:r>
    </w:p>
  </w:footnote>
  <w:footnote w:type="continuationSeparator" w:id="0">
    <w:p w14:paraId="439B487B" w14:textId="77777777" w:rsidR="007963C0" w:rsidRDefault="007963C0" w:rsidP="003B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61"/>
    <w:rsid w:val="0018785A"/>
    <w:rsid w:val="003B55D8"/>
    <w:rsid w:val="00590E5A"/>
    <w:rsid w:val="007963C0"/>
    <w:rsid w:val="00EC1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04DF53E-FB1C-4D8F-8B75-569CF481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C1561"/>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EC1561"/>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EC1561"/>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EC1561"/>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EC1561"/>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EC1561"/>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EC1561"/>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EC1561"/>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EC1561"/>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Char">
    <w:name w:val="标题 3 Char Char"/>
    <w:qFormat/>
    <w:rsid w:val="00590E5A"/>
    <w:rPr>
      <w:rFonts w:eastAsia="宋体"/>
      <w:b/>
      <w:bCs/>
      <w:i w:val="0"/>
      <w:kern w:val="0"/>
      <w:sz w:val="24"/>
      <w:szCs w:val="32"/>
      <w:lang w:val="en-US" w:eastAsia="zh-CN" w:bidi="ar-SA"/>
    </w:rPr>
  </w:style>
  <w:style w:type="character" w:customStyle="1" w:styleId="10">
    <w:name w:val="标题 1 字符"/>
    <w:basedOn w:val="a0"/>
    <w:link w:val="1"/>
    <w:uiPriority w:val="9"/>
    <w:rsid w:val="00EC1561"/>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EC1561"/>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EC1561"/>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EC1561"/>
    <w:rPr>
      <w:rFonts w:cstheme="majorBidi"/>
      <w:color w:val="0F4761" w:themeColor="accent1" w:themeShade="BF"/>
      <w:sz w:val="28"/>
      <w:szCs w:val="28"/>
    </w:rPr>
  </w:style>
  <w:style w:type="character" w:customStyle="1" w:styleId="50">
    <w:name w:val="标题 5 字符"/>
    <w:basedOn w:val="a0"/>
    <w:link w:val="5"/>
    <w:uiPriority w:val="9"/>
    <w:semiHidden/>
    <w:rsid w:val="00EC1561"/>
    <w:rPr>
      <w:rFonts w:cstheme="majorBidi"/>
      <w:color w:val="0F4761" w:themeColor="accent1" w:themeShade="BF"/>
      <w:sz w:val="24"/>
      <w:szCs w:val="24"/>
    </w:rPr>
  </w:style>
  <w:style w:type="character" w:customStyle="1" w:styleId="60">
    <w:name w:val="标题 6 字符"/>
    <w:basedOn w:val="a0"/>
    <w:link w:val="6"/>
    <w:uiPriority w:val="9"/>
    <w:semiHidden/>
    <w:rsid w:val="00EC1561"/>
    <w:rPr>
      <w:rFonts w:cstheme="majorBidi"/>
      <w:b/>
      <w:bCs/>
      <w:color w:val="0F4761" w:themeColor="accent1" w:themeShade="BF"/>
    </w:rPr>
  </w:style>
  <w:style w:type="character" w:customStyle="1" w:styleId="70">
    <w:name w:val="标题 7 字符"/>
    <w:basedOn w:val="a0"/>
    <w:link w:val="7"/>
    <w:uiPriority w:val="9"/>
    <w:semiHidden/>
    <w:rsid w:val="00EC1561"/>
    <w:rPr>
      <w:rFonts w:cstheme="majorBidi"/>
      <w:b/>
      <w:bCs/>
      <w:color w:val="595959" w:themeColor="text1" w:themeTint="A6"/>
    </w:rPr>
  </w:style>
  <w:style w:type="character" w:customStyle="1" w:styleId="80">
    <w:name w:val="标题 8 字符"/>
    <w:basedOn w:val="a0"/>
    <w:link w:val="8"/>
    <w:uiPriority w:val="9"/>
    <w:semiHidden/>
    <w:rsid w:val="00EC1561"/>
    <w:rPr>
      <w:rFonts w:cstheme="majorBidi"/>
      <w:color w:val="595959" w:themeColor="text1" w:themeTint="A6"/>
    </w:rPr>
  </w:style>
  <w:style w:type="character" w:customStyle="1" w:styleId="90">
    <w:name w:val="标题 9 字符"/>
    <w:basedOn w:val="a0"/>
    <w:link w:val="9"/>
    <w:uiPriority w:val="9"/>
    <w:semiHidden/>
    <w:rsid w:val="00EC1561"/>
    <w:rPr>
      <w:rFonts w:eastAsiaTheme="majorEastAsia" w:cstheme="majorBidi"/>
      <w:color w:val="595959" w:themeColor="text1" w:themeTint="A6"/>
    </w:rPr>
  </w:style>
  <w:style w:type="paragraph" w:styleId="a3">
    <w:name w:val="Title"/>
    <w:basedOn w:val="a"/>
    <w:next w:val="a"/>
    <w:link w:val="a4"/>
    <w:uiPriority w:val="10"/>
    <w:qFormat/>
    <w:rsid w:val="00EC156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EC156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C156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EC156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C1561"/>
    <w:pPr>
      <w:spacing w:before="160" w:after="160"/>
      <w:jc w:val="center"/>
    </w:pPr>
    <w:rPr>
      <w:i/>
      <w:iCs/>
      <w:color w:val="404040" w:themeColor="text1" w:themeTint="BF"/>
    </w:rPr>
  </w:style>
  <w:style w:type="character" w:customStyle="1" w:styleId="a8">
    <w:name w:val="引用 字符"/>
    <w:basedOn w:val="a0"/>
    <w:link w:val="a7"/>
    <w:uiPriority w:val="29"/>
    <w:rsid w:val="00EC1561"/>
    <w:rPr>
      <w:i/>
      <w:iCs/>
      <w:color w:val="404040" w:themeColor="text1" w:themeTint="BF"/>
    </w:rPr>
  </w:style>
  <w:style w:type="paragraph" w:styleId="a9">
    <w:name w:val="List Paragraph"/>
    <w:basedOn w:val="a"/>
    <w:uiPriority w:val="34"/>
    <w:qFormat/>
    <w:rsid w:val="00EC1561"/>
    <w:pPr>
      <w:ind w:left="720"/>
      <w:contextualSpacing/>
    </w:pPr>
  </w:style>
  <w:style w:type="character" w:styleId="aa">
    <w:name w:val="Intense Emphasis"/>
    <w:basedOn w:val="a0"/>
    <w:uiPriority w:val="21"/>
    <w:qFormat/>
    <w:rsid w:val="00EC1561"/>
    <w:rPr>
      <w:i/>
      <w:iCs/>
      <w:color w:val="0F4761" w:themeColor="accent1" w:themeShade="BF"/>
    </w:rPr>
  </w:style>
  <w:style w:type="paragraph" w:styleId="ab">
    <w:name w:val="Intense Quote"/>
    <w:basedOn w:val="a"/>
    <w:next w:val="a"/>
    <w:link w:val="ac"/>
    <w:uiPriority w:val="30"/>
    <w:qFormat/>
    <w:rsid w:val="00EC15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EC1561"/>
    <w:rPr>
      <w:i/>
      <w:iCs/>
      <w:color w:val="0F4761" w:themeColor="accent1" w:themeShade="BF"/>
    </w:rPr>
  </w:style>
  <w:style w:type="character" w:styleId="ad">
    <w:name w:val="Intense Reference"/>
    <w:basedOn w:val="a0"/>
    <w:uiPriority w:val="32"/>
    <w:qFormat/>
    <w:rsid w:val="00EC1561"/>
    <w:rPr>
      <w:b/>
      <w:bCs/>
      <w:smallCaps/>
      <w:color w:val="0F4761" w:themeColor="accent1" w:themeShade="BF"/>
      <w:spacing w:val="5"/>
    </w:rPr>
  </w:style>
  <w:style w:type="paragraph" w:styleId="ae">
    <w:name w:val="header"/>
    <w:basedOn w:val="a"/>
    <w:link w:val="af"/>
    <w:uiPriority w:val="99"/>
    <w:unhideWhenUsed/>
    <w:rsid w:val="003B55D8"/>
    <w:pPr>
      <w:tabs>
        <w:tab w:val="center" w:pos="4153"/>
        <w:tab w:val="right" w:pos="8306"/>
      </w:tabs>
      <w:snapToGrid w:val="0"/>
      <w:jc w:val="center"/>
    </w:pPr>
    <w:rPr>
      <w:sz w:val="18"/>
      <w:szCs w:val="18"/>
    </w:rPr>
  </w:style>
  <w:style w:type="character" w:customStyle="1" w:styleId="af">
    <w:name w:val="页眉 字符"/>
    <w:basedOn w:val="a0"/>
    <w:link w:val="ae"/>
    <w:uiPriority w:val="99"/>
    <w:rsid w:val="003B55D8"/>
    <w:rPr>
      <w:sz w:val="18"/>
      <w:szCs w:val="18"/>
    </w:rPr>
  </w:style>
  <w:style w:type="paragraph" w:styleId="af0">
    <w:name w:val="footer"/>
    <w:basedOn w:val="a"/>
    <w:link w:val="af1"/>
    <w:uiPriority w:val="99"/>
    <w:unhideWhenUsed/>
    <w:rsid w:val="003B55D8"/>
    <w:pPr>
      <w:tabs>
        <w:tab w:val="center" w:pos="4153"/>
        <w:tab w:val="right" w:pos="8306"/>
      </w:tabs>
      <w:snapToGrid w:val="0"/>
      <w:jc w:val="left"/>
    </w:pPr>
    <w:rPr>
      <w:sz w:val="18"/>
      <w:szCs w:val="18"/>
    </w:rPr>
  </w:style>
  <w:style w:type="character" w:customStyle="1" w:styleId="af1">
    <w:name w:val="页脚 字符"/>
    <w:basedOn w:val="a0"/>
    <w:link w:val="af0"/>
    <w:uiPriority w:val="99"/>
    <w:rsid w:val="003B55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蔡家兴</dc:creator>
  <cp:keywords/>
  <dc:description/>
  <cp:lastModifiedBy>蔡家兴</cp:lastModifiedBy>
  <cp:revision>2</cp:revision>
  <dcterms:created xsi:type="dcterms:W3CDTF">2024-03-27T07:50:00Z</dcterms:created>
  <dcterms:modified xsi:type="dcterms:W3CDTF">2024-03-27T07:50:00Z</dcterms:modified>
</cp:coreProperties>
</file>