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21" w:rsidRPr="00C0528E" w:rsidRDefault="00C16821" w:rsidP="00F922C8">
      <w:pPr>
        <w:pStyle w:val="1"/>
        <w:tabs>
          <w:tab w:val="left" w:pos="0"/>
          <w:tab w:val="left" w:pos="3165"/>
          <w:tab w:val="center" w:pos="4153"/>
        </w:tabs>
        <w:autoSpaceDE w:val="0"/>
        <w:autoSpaceDN w:val="0"/>
        <w:adjustRightInd w:val="0"/>
        <w:spacing w:line="360" w:lineRule="auto"/>
        <w:jc w:val="center"/>
        <w:rPr>
          <w:rFonts w:asciiTheme="minorEastAsia" w:eastAsiaTheme="minorEastAsia" w:hAnsiTheme="minorEastAsia" w:cs="宋体"/>
          <w:sz w:val="36"/>
          <w:szCs w:val="28"/>
        </w:rPr>
      </w:pPr>
      <w:bookmarkStart w:id="0" w:name="_Toc35393789"/>
      <w:bookmarkStart w:id="1" w:name="_Toc28359001"/>
      <w:r w:rsidRPr="00C0528E">
        <w:rPr>
          <w:rFonts w:asciiTheme="minorEastAsia" w:eastAsiaTheme="minorEastAsia" w:hAnsiTheme="minorEastAsia" w:cs="宋体" w:hint="eastAsia"/>
          <w:sz w:val="36"/>
          <w:szCs w:val="28"/>
        </w:rPr>
        <w:t>北京市通州区中心血站购置血液检测等医疗设备</w:t>
      </w:r>
      <w:r w:rsidR="00647034" w:rsidRPr="00C0528E">
        <w:rPr>
          <w:rFonts w:asciiTheme="minorEastAsia" w:eastAsiaTheme="minorEastAsia" w:hAnsiTheme="minorEastAsia" w:cs="宋体" w:hint="eastAsia"/>
          <w:sz w:val="36"/>
          <w:szCs w:val="28"/>
        </w:rPr>
        <w:t>采购项目公开招标公告</w:t>
      </w:r>
    </w:p>
    <w:bookmarkEnd w:id="0"/>
    <w:bookmarkEnd w:id="1"/>
    <w:p w:rsidR="00431DD9" w:rsidRPr="00C0528E" w:rsidRDefault="00431DD9" w:rsidP="00AD0D1F">
      <w:pPr>
        <w:pBdr>
          <w:top w:val="single" w:sz="4" w:space="1" w:color="auto"/>
          <w:left w:val="single" w:sz="4" w:space="4" w:color="auto"/>
          <w:bottom w:val="single" w:sz="4" w:space="1" w:color="auto"/>
          <w:right w:val="single" w:sz="4" w:space="4" w:color="auto"/>
        </w:pBdr>
        <w:spacing w:line="360" w:lineRule="auto"/>
        <w:rPr>
          <w:rFonts w:asciiTheme="minorEastAsia" w:eastAsiaTheme="minorEastAsia" w:hAnsiTheme="minorEastAsia"/>
          <w:b/>
          <w:sz w:val="28"/>
          <w:szCs w:val="28"/>
        </w:rPr>
      </w:pPr>
      <w:r w:rsidRPr="00C0528E">
        <w:rPr>
          <w:rFonts w:asciiTheme="minorEastAsia" w:eastAsiaTheme="minorEastAsia" w:hAnsiTheme="minorEastAsia" w:hint="eastAsia"/>
          <w:b/>
          <w:sz w:val="28"/>
          <w:szCs w:val="28"/>
        </w:rPr>
        <w:t>项目概况</w:t>
      </w:r>
    </w:p>
    <w:p w:rsidR="008569C8" w:rsidRPr="00C0528E" w:rsidRDefault="00C16821" w:rsidP="00127040">
      <w:pPr>
        <w:pBdr>
          <w:top w:val="single" w:sz="4" w:space="1" w:color="auto"/>
          <w:left w:val="single" w:sz="4" w:space="4" w:color="auto"/>
          <w:bottom w:val="single" w:sz="4" w:space="1" w:color="auto"/>
          <w:right w:val="single" w:sz="4" w:space="4" w:color="auto"/>
        </w:pBdr>
        <w:spacing w:line="360" w:lineRule="auto"/>
        <w:ind w:firstLineChars="200" w:firstLine="560"/>
        <w:rPr>
          <w:rFonts w:asciiTheme="minorEastAsia" w:eastAsiaTheme="minorEastAsia" w:hAnsiTheme="minorEastAsia"/>
          <w:sz w:val="28"/>
          <w:szCs w:val="28"/>
          <w:u w:val="single"/>
        </w:rPr>
      </w:pPr>
      <w:r w:rsidRPr="00C0528E">
        <w:rPr>
          <w:rFonts w:asciiTheme="minorEastAsia" w:eastAsiaTheme="minorEastAsia" w:hAnsiTheme="minorEastAsia" w:hint="eastAsia"/>
          <w:sz w:val="28"/>
          <w:szCs w:val="28"/>
          <w:u w:val="single"/>
        </w:rPr>
        <w:t>北京市通州区中心血站购置血液检测等医疗设备采购项目</w:t>
      </w:r>
      <w:r w:rsidR="00AB5816" w:rsidRPr="00C0528E">
        <w:rPr>
          <w:rFonts w:asciiTheme="minorEastAsia" w:eastAsiaTheme="minorEastAsia" w:hAnsiTheme="minorEastAsia" w:hint="eastAsia"/>
          <w:sz w:val="28"/>
          <w:szCs w:val="28"/>
        </w:rPr>
        <w:t>的潜在投标人应在</w:t>
      </w:r>
      <w:r w:rsidR="00AB5816" w:rsidRPr="00C0528E">
        <w:rPr>
          <w:rFonts w:asciiTheme="minorEastAsia" w:eastAsiaTheme="minorEastAsia" w:hAnsiTheme="minorEastAsia" w:hint="eastAsia"/>
          <w:sz w:val="28"/>
          <w:szCs w:val="28"/>
          <w:u w:val="single"/>
        </w:rPr>
        <w:t>北京市大兴区亦庄开发区万源街22号天宇大厦B座4层</w:t>
      </w:r>
      <w:r w:rsidR="005521FC" w:rsidRPr="00C0528E">
        <w:rPr>
          <w:rFonts w:asciiTheme="minorEastAsia" w:eastAsiaTheme="minorEastAsia" w:hAnsiTheme="minorEastAsia" w:hint="eastAsia"/>
          <w:sz w:val="28"/>
          <w:szCs w:val="28"/>
          <w:u w:val="single"/>
        </w:rPr>
        <w:t>40</w:t>
      </w:r>
      <w:r w:rsidR="00CA4C19" w:rsidRPr="00C0528E">
        <w:rPr>
          <w:rFonts w:asciiTheme="minorEastAsia" w:eastAsiaTheme="minorEastAsia" w:hAnsiTheme="minorEastAsia"/>
          <w:sz w:val="28"/>
          <w:szCs w:val="28"/>
          <w:u w:val="single"/>
        </w:rPr>
        <w:t>1</w:t>
      </w:r>
      <w:r w:rsidR="00AB5816" w:rsidRPr="00C0528E">
        <w:rPr>
          <w:rFonts w:asciiTheme="minorEastAsia" w:eastAsiaTheme="minorEastAsia" w:hAnsiTheme="minorEastAsia" w:hint="eastAsia"/>
          <w:sz w:val="28"/>
          <w:szCs w:val="28"/>
        </w:rPr>
        <w:t>标书售卖室获取招标文件，</w:t>
      </w:r>
      <w:r w:rsidR="00431DD9" w:rsidRPr="00C0528E">
        <w:rPr>
          <w:rFonts w:asciiTheme="minorEastAsia" w:eastAsiaTheme="minorEastAsia" w:hAnsiTheme="minorEastAsia" w:hint="eastAsia"/>
          <w:sz w:val="28"/>
          <w:szCs w:val="28"/>
        </w:rPr>
        <w:t>并于</w:t>
      </w:r>
      <w:r w:rsidR="00FB5A0D" w:rsidRPr="00C0528E">
        <w:rPr>
          <w:rFonts w:asciiTheme="minorEastAsia" w:eastAsiaTheme="minorEastAsia" w:hAnsiTheme="minorEastAsia" w:hint="eastAsia"/>
          <w:sz w:val="28"/>
          <w:szCs w:val="28"/>
          <w:u w:val="single"/>
        </w:rPr>
        <w:t>202</w:t>
      </w:r>
      <w:r w:rsidR="00BB5AD1" w:rsidRPr="00C0528E">
        <w:rPr>
          <w:rFonts w:asciiTheme="minorEastAsia" w:eastAsiaTheme="minorEastAsia" w:hAnsiTheme="minorEastAsia"/>
          <w:sz w:val="28"/>
          <w:szCs w:val="28"/>
          <w:u w:val="single"/>
        </w:rPr>
        <w:t>2</w:t>
      </w:r>
      <w:r w:rsidR="00FB5A0D" w:rsidRPr="00C0528E">
        <w:rPr>
          <w:rFonts w:asciiTheme="minorEastAsia" w:eastAsiaTheme="minorEastAsia" w:hAnsiTheme="minorEastAsia" w:hint="eastAsia"/>
          <w:sz w:val="28"/>
          <w:szCs w:val="28"/>
          <w:u w:val="single"/>
        </w:rPr>
        <w:t>年</w:t>
      </w:r>
      <w:r w:rsidR="00BB5AD1" w:rsidRPr="00C0528E">
        <w:rPr>
          <w:rFonts w:asciiTheme="minorEastAsia" w:eastAsiaTheme="minorEastAsia" w:hAnsiTheme="minorEastAsia"/>
          <w:sz w:val="28"/>
          <w:szCs w:val="28"/>
          <w:u w:val="single"/>
        </w:rPr>
        <w:t>01</w:t>
      </w:r>
      <w:r w:rsidR="00FB5A0D" w:rsidRPr="00C0528E">
        <w:rPr>
          <w:rFonts w:asciiTheme="minorEastAsia" w:eastAsiaTheme="minorEastAsia" w:hAnsiTheme="minorEastAsia" w:hint="eastAsia"/>
          <w:sz w:val="28"/>
          <w:szCs w:val="28"/>
          <w:u w:val="single"/>
        </w:rPr>
        <w:t>月</w:t>
      </w:r>
      <w:r w:rsidR="00BB5AD1" w:rsidRPr="00C0528E">
        <w:rPr>
          <w:rFonts w:asciiTheme="minorEastAsia" w:eastAsiaTheme="minorEastAsia" w:hAnsiTheme="minorEastAsia"/>
          <w:sz w:val="28"/>
          <w:szCs w:val="28"/>
          <w:u w:val="single"/>
        </w:rPr>
        <w:t>24</w:t>
      </w:r>
      <w:r w:rsidR="00FB5A0D" w:rsidRPr="00C0528E">
        <w:rPr>
          <w:rFonts w:asciiTheme="minorEastAsia" w:eastAsiaTheme="minorEastAsia" w:hAnsiTheme="minorEastAsia" w:hint="eastAsia"/>
          <w:sz w:val="28"/>
          <w:szCs w:val="28"/>
          <w:u w:val="single"/>
        </w:rPr>
        <w:t>日10点00分</w:t>
      </w:r>
      <w:r w:rsidR="00431DD9" w:rsidRPr="00C0528E">
        <w:rPr>
          <w:rFonts w:asciiTheme="minorEastAsia" w:eastAsiaTheme="minorEastAsia" w:hAnsiTheme="minorEastAsia" w:hint="eastAsia"/>
          <w:bCs/>
          <w:sz w:val="28"/>
          <w:szCs w:val="28"/>
          <w:u w:val="single"/>
        </w:rPr>
        <w:t>(</w:t>
      </w:r>
      <w:r w:rsidR="00431DD9" w:rsidRPr="00C0528E">
        <w:rPr>
          <w:rFonts w:asciiTheme="minorEastAsia" w:eastAsiaTheme="minorEastAsia" w:hAnsiTheme="minorEastAsia" w:hint="eastAsia"/>
          <w:bCs/>
          <w:sz w:val="28"/>
          <w:szCs w:val="28"/>
        </w:rPr>
        <w:t>北京时间)前递交投标</w:t>
      </w:r>
      <w:r w:rsidR="00431DD9" w:rsidRPr="00C0528E">
        <w:rPr>
          <w:rFonts w:asciiTheme="minorEastAsia" w:eastAsiaTheme="minorEastAsia" w:hAnsiTheme="minorEastAsia"/>
          <w:bCs/>
          <w:sz w:val="28"/>
          <w:szCs w:val="28"/>
        </w:rPr>
        <w:t>文件</w:t>
      </w:r>
      <w:r w:rsidR="00431DD9" w:rsidRPr="00C0528E">
        <w:rPr>
          <w:rFonts w:asciiTheme="minorEastAsia" w:eastAsiaTheme="minorEastAsia" w:hAnsiTheme="minorEastAsia" w:hint="eastAsia"/>
          <w:sz w:val="28"/>
          <w:szCs w:val="28"/>
        </w:rPr>
        <w:t>。</w:t>
      </w:r>
      <w:bookmarkStart w:id="2" w:name="_Toc35393621"/>
      <w:bookmarkStart w:id="3" w:name="_Toc28359079"/>
      <w:bookmarkStart w:id="4" w:name="_Toc28359002"/>
      <w:bookmarkStart w:id="5" w:name="_Toc35393790"/>
      <w:bookmarkStart w:id="6" w:name="_Hlk24379207"/>
    </w:p>
    <w:p w:rsidR="00431DD9" w:rsidRPr="00C0528E" w:rsidRDefault="00431DD9" w:rsidP="00AD0D1F">
      <w:pPr>
        <w:pStyle w:val="2"/>
        <w:keepNext w:val="0"/>
        <w:keepLines w:val="0"/>
        <w:spacing w:before="0" w:after="0" w:line="360" w:lineRule="auto"/>
        <w:rPr>
          <w:rFonts w:asciiTheme="minorEastAsia" w:eastAsiaTheme="minorEastAsia" w:hAnsiTheme="minorEastAsia" w:cs="宋体"/>
          <w:sz w:val="28"/>
          <w:szCs w:val="28"/>
        </w:rPr>
      </w:pPr>
      <w:r w:rsidRPr="00C0528E">
        <w:rPr>
          <w:rFonts w:asciiTheme="minorEastAsia" w:eastAsiaTheme="minorEastAsia" w:hAnsiTheme="minorEastAsia" w:cs="宋体" w:hint="eastAsia"/>
          <w:sz w:val="28"/>
          <w:szCs w:val="28"/>
        </w:rPr>
        <w:t>一、项目基本情况</w:t>
      </w:r>
      <w:bookmarkEnd w:id="2"/>
      <w:bookmarkEnd w:id="3"/>
      <w:bookmarkEnd w:id="4"/>
      <w:bookmarkEnd w:id="5"/>
    </w:p>
    <w:p w:rsidR="00431DD9" w:rsidRPr="00C0528E" w:rsidRDefault="00431DD9" w:rsidP="00AD0D1F">
      <w:pPr>
        <w:spacing w:line="360" w:lineRule="auto"/>
        <w:rPr>
          <w:rFonts w:asciiTheme="minorEastAsia" w:eastAsiaTheme="minorEastAsia" w:hAnsiTheme="minorEastAsia"/>
          <w:color w:val="FF0000"/>
          <w:sz w:val="28"/>
          <w:szCs w:val="28"/>
        </w:rPr>
      </w:pPr>
      <w:r w:rsidRPr="00C0528E">
        <w:rPr>
          <w:rFonts w:asciiTheme="minorEastAsia" w:eastAsiaTheme="minorEastAsia" w:hAnsiTheme="minorEastAsia" w:hint="eastAsia"/>
          <w:sz w:val="28"/>
          <w:szCs w:val="28"/>
        </w:rPr>
        <w:t>招标编号:</w:t>
      </w:r>
      <w:r w:rsidR="00B23238" w:rsidRPr="00C0528E">
        <w:rPr>
          <w:rFonts w:asciiTheme="minorEastAsia" w:eastAsiaTheme="minorEastAsia" w:hAnsiTheme="minorEastAsia"/>
        </w:rPr>
        <w:t xml:space="preserve"> </w:t>
      </w:r>
      <w:r w:rsidR="00127040" w:rsidRPr="00C0528E">
        <w:rPr>
          <w:rFonts w:asciiTheme="minorEastAsia" w:eastAsiaTheme="minorEastAsia" w:hAnsiTheme="minorEastAsia"/>
          <w:sz w:val="28"/>
          <w:szCs w:val="28"/>
        </w:rPr>
        <w:t>ZYLS-ZB-202112007</w:t>
      </w:r>
    </w:p>
    <w:p w:rsidR="00431DD9" w:rsidRPr="00C0528E" w:rsidRDefault="00431DD9" w:rsidP="00E5440C">
      <w:pPr>
        <w:spacing w:line="360" w:lineRule="auto"/>
        <w:ind w:left="1400" w:hangingChars="500" w:hanging="1400"/>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项目名称:</w:t>
      </w:r>
      <w:r w:rsidR="009D2761" w:rsidRPr="00C0528E">
        <w:rPr>
          <w:rFonts w:asciiTheme="minorEastAsia" w:eastAsiaTheme="minorEastAsia" w:hAnsiTheme="minorEastAsia" w:hint="eastAsia"/>
        </w:rPr>
        <w:t xml:space="preserve"> </w:t>
      </w:r>
      <w:r w:rsidR="00C16821" w:rsidRPr="00C0528E">
        <w:rPr>
          <w:rFonts w:asciiTheme="minorEastAsia" w:eastAsiaTheme="minorEastAsia" w:hAnsiTheme="minorEastAsia" w:hint="eastAsia"/>
          <w:sz w:val="28"/>
          <w:szCs w:val="28"/>
        </w:rPr>
        <w:t>北京市通州区中心血站购置血液检测等医疗设备采购项目</w:t>
      </w:r>
    </w:p>
    <w:bookmarkEnd w:id="6"/>
    <w:p w:rsidR="00431DD9"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预算金额:</w:t>
      </w:r>
      <w:r w:rsidR="00E5440C" w:rsidRPr="00C0528E">
        <w:rPr>
          <w:rFonts w:asciiTheme="minorEastAsia" w:eastAsiaTheme="minorEastAsia" w:hAnsiTheme="minorEastAsia"/>
          <w:sz w:val="28"/>
          <w:szCs w:val="28"/>
        </w:rPr>
        <w:t xml:space="preserve"> </w:t>
      </w:r>
      <w:r w:rsidR="00333CDD" w:rsidRPr="00C0528E">
        <w:rPr>
          <w:rFonts w:asciiTheme="minorEastAsia" w:eastAsiaTheme="minorEastAsia" w:hAnsiTheme="minorEastAsia"/>
          <w:sz w:val="28"/>
          <w:szCs w:val="28"/>
        </w:rPr>
        <w:t>818.94</w:t>
      </w:r>
      <w:r w:rsidRPr="00C0528E">
        <w:rPr>
          <w:rFonts w:asciiTheme="minorEastAsia" w:eastAsiaTheme="minorEastAsia" w:hAnsiTheme="minorEastAsia" w:hint="eastAsia"/>
          <w:sz w:val="28"/>
          <w:szCs w:val="28"/>
        </w:rPr>
        <w:t>万元</w:t>
      </w:r>
    </w:p>
    <w:p w:rsidR="00431DD9"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最高限价:无</w:t>
      </w:r>
    </w:p>
    <w:p w:rsidR="00431DD9"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90"/>
        <w:gridCol w:w="807"/>
        <w:gridCol w:w="990"/>
        <w:gridCol w:w="1077"/>
        <w:gridCol w:w="3917"/>
        <w:gridCol w:w="585"/>
      </w:tblGrid>
      <w:tr w:rsidR="009D2761" w:rsidRPr="00C0528E" w:rsidTr="00647034">
        <w:trPr>
          <w:trHeight w:val="86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adjustRightInd w:val="0"/>
              <w:snapToGrid w:val="0"/>
              <w:ind w:left="-49"/>
              <w:jc w:val="center"/>
              <w:rPr>
                <w:rFonts w:asciiTheme="minorEastAsia" w:eastAsiaTheme="minorEastAsia" w:hAnsiTheme="minorEastAsia"/>
                <w:b/>
                <w:sz w:val="24"/>
                <w:szCs w:val="24"/>
              </w:rPr>
            </w:pPr>
            <w:r w:rsidRPr="00C0528E">
              <w:rPr>
                <w:rFonts w:asciiTheme="minorEastAsia" w:eastAsiaTheme="minorEastAsia" w:hAnsiTheme="minorEastAsia" w:hint="eastAsia"/>
                <w:b/>
                <w:sz w:val="24"/>
                <w:szCs w:val="24"/>
              </w:rPr>
              <w:t>包号</w:t>
            </w: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adjustRightInd w:val="0"/>
              <w:snapToGrid w:val="0"/>
              <w:ind w:rightChars="-51" w:right="-107"/>
              <w:jc w:val="center"/>
              <w:rPr>
                <w:rFonts w:asciiTheme="minorEastAsia" w:eastAsiaTheme="minorEastAsia" w:hAnsiTheme="minorEastAsia"/>
                <w:b/>
                <w:sz w:val="24"/>
                <w:szCs w:val="24"/>
              </w:rPr>
            </w:pPr>
            <w:r w:rsidRPr="00C0528E">
              <w:rPr>
                <w:rFonts w:asciiTheme="minorEastAsia" w:eastAsiaTheme="minorEastAsia" w:hAnsiTheme="minorEastAsia" w:hint="eastAsia"/>
                <w:b/>
                <w:sz w:val="24"/>
                <w:szCs w:val="24"/>
              </w:rPr>
              <w:t>品目号</w:t>
            </w: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adjustRightInd w:val="0"/>
              <w:snapToGrid w:val="0"/>
              <w:ind w:left="-49"/>
              <w:jc w:val="center"/>
              <w:rPr>
                <w:rFonts w:asciiTheme="minorEastAsia" w:eastAsiaTheme="minorEastAsia" w:hAnsiTheme="minorEastAsia"/>
                <w:b/>
                <w:sz w:val="24"/>
                <w:szCs w:val="24"/>
              </w:rPr>
            </w:pPr>
            <w:r w:rsidRPr="00C0528E">
              <w:rPr>
                <w:rFonts w:asciiTheme="minorEastAsia" w:eastAsiaTheme="minorEastAsia" w:hAnsiTheme="minorEastAsia" w:hint="eastAsia"/>
                <w:b/>
                <w:sz w:val="24"/>
                <w:szCs w:val="24"/>
              </w:rPr>
              <w:t>设备名称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adjustRightInd w:val="0"/>
              <w:snapToGrid w:val="0"/>
              <w:ind w:left="-49"/>
              <w:jc w:val="center"/>
              <w:rPr>
                <w:rFonts w:asciiTheme="minorEastAsia" w:eastAsiaTheme="minorEastAsia" w:hAnsiTheme="minorEastAsia"/>
                <w:b/>
                <w:sz w:val="24"/>
                <w:szCs w:val="24"/>
              </w:rPr>
            </w:pPr>
            <w:r w:rsidRPr="00C0528E">
              <w:rPr>
                <w:rFonts w:asciiTheme="minorEastAsia" w:eastAsiaTheme="minorEastAsia" w:hAnsiTheme="minorEastAsia" w:hint="eastAsia"/>
                <w:b/>
                <w:sz w:val="24"/>
                <w:szCs w:val="24"/>
              </w:rPr>
              <w:t>数量（台）</w:t>
            </w: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widowControl/>
              <w:adjustRightInd w:val="0"/>
              <w:snapToGrid w:val="0"/>
              <w:ind w:left="-49"/>
              <w:jc w:val="center"/>
              <w:rPr>
                <w:rFonts w:asciiTheme="minorEastAsia" w:eastAsiaTheme="minorEastAsia" w:hAnsiTheme="minorEastAsia"/>
                <w:b/>
                <w:sz w:val="24"/>
                <w:szCs w:val="24"/>
              </w:rPr>
            </w:pPr>
            <w:r w:rsidRPr="00C0528E">
              <w:rPr>
                <w:rFonts w:asciiTheme="minorEastAsia" w:eastAsiaTheme="minorEastAsia" w:hAnsiTheme="minorEastAsia" w:hint="eastAsia"/>
                <w:b/>
                <w:sz w:val="24"/>
                <w:szCs w:val="24"/>
              </w:rPr>
              <w:t>分包最高限价</w:t>
            </w:r>
          </w:p>
          <w:p w:rsidR="009D2761" w:rsidRPr="00C0528E" w:rsidRDefault="009D2761" w:rsidP="009D2761">
            <w:pPr>
              <w:widowControl/>
              <w:adjustRightInd w:val="0"/>
              <w:snapToGrid w:val="0"/>
              <w:ind w:rightChars="-51" w:right="-107"/>
              <w:jc w:val="center"/>
              <w:rPr>
                <w:rFonts w:asciiTheme="minorEastAsia" w:eastAsiaTheme="minorEastAsia" w:hAnsiTheme="minorEastAsia"/>
                <w:b/>
                <w:sz w:val="24"/>
                <w:szCs w:val="24"/>
              </w:rPr>
            </w:pPr>
            <w:r w:rsidRPr="00C0528E">
              <w:rPr>
                <w:rFonts w:asciiTheme="minorEastAsia" w:eastAsiaTheme="minorEastAsia" w:hAnsiTheme="minorEastAsia" w:hint="eastAsia"/>
                <w:b/>
                <w:sz w:val="24"/>
                <w:szCs w:val="24"/>
              </w:rPr>
              <w:t>（万元）</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adjustRightInd w:val="0"/>
              <w:snapToGrid w:val="0"/>
              <w:ind w:rightChars="-50" w:right="-105"/>
              <w:jc w:val="center"/>
              <w:rPr>
                <w:rFonts w:asciiTheme="minorEastAsia" w:eastAsiaTheme="minorEastAsia" w:hAnsiTheme="minorEastAsia"/>
                <w:b/>
                <w:sz w:val="24"/>
                <w:szCs w:val="24"/>
              </w:rPr>
            </w:pPr>
            <w:r w:rsidRPr="00C0528E">
              <w:rPr>
                <w:rFonts w:asciiTheme="minorEastAsia" w:eastAsiaTheme="minorEastAsia" w:hAnsiTheme="minorEastAsia" w:hint="eastAsia"/>
                <w:b/>
                <w:sz w:val="24"/>
                <w:szCs w:val="24"/>
              </w:rPr>
              <w:t>简要技术要求</w:t>
            </w: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adjustRightInd w:val="0"/>
              <w:snapToGrid w:val="0"/>
              <w:ind w:rightChars="-50" w:right="-105"/>
              <w:jc w:val="center"/>
              <w:rPr>
                <w:rFonts w:asciiTheme="minorEastAsia" w:eastAsiaTheme="minorEastAsia" w:hAnsiTheme="minorEastAsia"/>
                <w:b/>
                <w:sz w:val="24"/>
                <w:szCs w:val="24"/>
              </w:rPr>
            </w:pPr>
            <w:r w:rsidRPr="00C0528E">
              <w:rPr>
                <w:rFonts w:asciiTheme="minorEastAsia" w:eastAsiaTheme="minorEastAsia" w:hAnsiTheme="minorEastAsia" w:hint="eastAsia"/>
                <w:b/>
                <w:sz w:val="24"/>
                <w:szCs w:val="24"/>
              </w:rPr>
              <w:t>是否允许</w:t>
            </w:r>
          </w:p>
          <w:p w:rsidR="009D2761" w:rsidRPr="00C0528E" w:rsidRDefault="009D2761" w:rsidP="009D2761">
            <w:pPr>
              <w:adjustRightInd w:val="0"/>
              <w:snapToGrid w:val="0"/>
              <w:ind w:rightChars="-50" w:right="-105"/>
              <w:jc w:val="center"/>
              <w:rPr>
                <w:rFonts w:asciiTheme="minorEastAsia" w:eastAsiaTheme="minorEastAsia" w:hAnsiTheme="minorEastAsia"/>
                <w:b/>
                <w:sz w:val="24"/>
                <w:szCs w:val="24"/>
              </w:rPr>
            </w:pPr>
            <w:r w:rsidRPr="00C0528E">
              <w:rPr>
                <w:rFonts w:asciiTheme="minorEastAsia" w:eastAsiaTheme="minorEastAsia" w:hAnsiTheme="minorEastAsia" w:hint="eastAsia"/>
                <w:b/>
                <w:sz w:val="24"/>
                <w:szCs w:val="24"/>
              </w:rPr>
              <w:t>进口</w:t>
            </w:r>
          </w:p>
        </w:tc>
      </w:tr>
      <w:tr w:rsidR="009D2761" w:rsidRPr="00C0528E" w:rsidTr="00647034">
        <w:trPr>
          <w:trHeight w:val="227"/>
          <w:jc w:val="center"/>
        </w:trPr>
        <w:tc>
          <w:tcPr>
            <w:tcW w:w="0" w:type="auto"/>
            <w:vMerge w:val="restart"/>
            <w:tcBorders>
              <w:top w:val="single" w:sz="4" w:space="0" w:color="auto"/>
              <w:left w:val="single" w:sz="4" w:space="0" w:color="auto"/>
              <w:right w:val="single" w:sz="4" w:space="0" w:color="auto"/>
            </w:tcBorders>
            <w:vAlign w:val="center"/>
            <w:hideMark/>
          </w:tcPr>
          <w:p w:rsidR="009D2761" w:rsidRPr="00C0528E" w:rsidRDefault="009D2761" w:rsidP="00127040">
            <w:pPr>
              <w:adjustRightInd w:val="0"/>
              <w:snapToGrid w:val="0"/>
              <w:ind w:rightChars="-51" w:right="-107"/>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第一包</w:t>
            </w: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sz w:val="24"/>
                <w:szCs w:val="24"/>
              </w:rPr>
              <w:t>1</w:t>
            </w:r>
            <w:r w:rsidRPr="00C0528E">
              <w:rPr>
                <w:rFonts w:asciiTheme="minorEastAsia" w:eastAsiaTheme="minorEastAsia" w:hAnsiTheme="minorEastAsia"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127040"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热合机</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127040"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2</w:t>
            </w:r>
          </w:p>
        </w:tc>
        <w:tc>
          <w:tcPr>
            <w:tcW w:w="0" w:type="auto"/>
            <w:vMerge w:val="restart"/>
            <w:tcBorders>
              <w:top w:val="single" w:sz="4" w:space="0" w:color="auto"/>
              <w:left w:val="single" w:sz="4" w:space="0" w:color="auto"/>
              <w:right w:val="single" w:sz="4" w:space="0" w:color="auto"/>
            </w:tcBorders>
            <w:vAlign w:val="center"/>
          </w:tcPr>
          <w:p w:rsidR="009D2761" w:rsidRPr="00C0528E" w:rsidRDefault="00127040"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700</w:t>
            </w:r>
          </w:p>
        </w:tc>
        <w:tc>
          <w:tcPr>
            <w:tcW w:w="0" w:type="auto"/>
            <w:vMerge w:val="restart"/>
            <w:tcBorders>
              <w:top w:val="single" w:sz="4" w:space="0" w:color="auto"/>
              <w:left w:val="single" w:sz="4" w:space="0" w:color="auto"/>
              <w:right w:val="single" w:sz="4" w:space="0" w:color="auto"/>
            </w:tcBorders>
            <w:vAlign w:val="center"/>
          </w:tcPr>
          <w:p w:rsidR="009D2761" w:rsidRPr="00C0528E" w:rsidRDefault="00333CDD" w:rsidP="009D2761">
            <w:pPr>
              <w:spacing w:line="360" w:lineRule="auto"/>
              <w:jc w:val="left"/>
              <w:rPr>
                <w:rFonts w:asciiTheme="minorEastAsia" w:eastAsiaTheme="minorEastAsia" w:hAnsiTheme="minorEastAsia"/>
                <w:sz w:val="24"/>
                <w:szCs w:val="24"/>
              </w:rPr>
            </w:pPr>
            <w:r w:rsidRPr="00C0528E">
              <w:rPr>
                <w:rFonts w:asciiTheme="minorEastAsia" w:eastAsiaTheme="minorEastAsia" w:hAnsiTheme="minorEastAsia" w:cs="仿宋" w:hint="eastAsia"/>
                <w:kern w:val="0"/>
                <w:sz w:val="24"/>
                <w:szCs w:val="24"/>
              </w:rPr>
              <w:t>热合宽度：可自动识别不同型材和厚度的管路调节热合功率，可根据特殊需要人工调整热合面宽度，封口处宽度≥3mm等详见招标文件技术需求</w:t>
            </w:r>
            <w:r w:rsidRPr="00C0528E">
              <w:rPr>
                <w:rFonts w:asciiTheme="minorEastAsia" w:eastAsiaTheme="minorEastAsia" w:hAnsiTheme="minorEastAsia" w:cs="仿宋" w:hint="eastAsia"/>
                <w:color w:val="FF0000"/>
                <w:kern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127040" w:rsidP="009D2761">
            <w:pPr>
              <w:jc w:val="center"/>
              <w:rPr>
                <w:rFonts w:asciiTheme="minorEastAsia" w:eastAsiaTheme="minorEastAsia" w:hAnsiTheme="minorEastAsia" w:cs="宋体"/>
                <w:color w:val="000000"/>
                <w:sz w:val="24"/>
                <w:szCs w:val="24"/>
              </w:rPr>
            </w:pPr>
            <w:r w:rsidRPr="00C0528E">
              <w:rPr>
                <w:rFonts w:asciiTheme="minorEastAsia" w:eastAsiaTheme="minorEastAsia" w:hAnsiTheme="minorEastAsia" w:cs="宋体" w:hint="eastAsia"/>
                <w:color w:val="000000"/>
                <w:sz w:val="24"/>
                <w:szCs w:val="24"/>
              </w:rPr>
              <w:t>是</w:t>
            </w:r>
          </w:p>
        </w:tc>
      </w:tr>
      <w:tr w:rsidR="009D2761" w:rsidRPr="00C0528E" w:rsidTr="00647034">
        <w:trPr>
          <w:trHeight w:val="227"/>
          <w:jc w:val="center"/>
        </w:trPr>
        <w:tc>
          <w:tcPr>
            <w:tcW w:w="0" w:type="auto"/>
            <w:vMerge/>
            <w:tcBorders>
              <w:left w:val="single" w:sz="4" w:space="0" w:color="auto"/>
              <w:right w:val="single" w:sz="4" w:space="0" w:color="auto"/>
            </w:tcBorders>
            <w:vAlign w:val="center"/>
            <w:hideMark/>
          </w:tcPr>
          <w:p w:rsidR="009D2761" w:rsidRPr="00C0528E" w:rsidRDefault="009D2761" w:rsidP="00127040">
            <w:pPr>
              <w:widowControl/>
              <w:rPr>
                <w:rFonts w:asciiTheme="minorEastAsia" w:eastAsiaTheme="minorEastAsia" w:hAnsiTheme="minorEastAsia"/>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sz w:val="24"/>
                <w:szCs w:val="24"/>
              </w:rPr>
              <w:t>1</w:t>
            </w:r>
            <w:r w:rsidRPr="00C0528E">
              <w:rPr>
                <w:rFonts w:asciiTheme="minorEastAsia" w:eastAsiaTheme="minorEastAsia" w:hAnsiTheme="minorEastAsia" w:hint="eastAsia"/>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127040"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全自动核酸检测系统</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127040"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2</w:t>
            </w:r>
          </w:p>
        </w:tc>
        <w:tc>
          <w:tcPr>
            <w:tcW w:w="0" w:type="auto"/>
            <w:vMerge/>
            <w:tcBorders>
              <w:left w:val="single" w:sz="4" w:space="0" w:color="auto"/>
              <w:right w:val="single" w:sz="4" w:space="0" w:color="auto"/>
            </w:tcBorders>
            <w:vAlign w:val="center"/>
          </w:tcPr>
          <w:p w:rsidR="009D2761" w:rsidRPr="00C0528E" w:rsidRDefault="009D2761" w:rsidP="009D2761">
            <w:pPr>
              <w:widowControl/>
              <w:jc w:val="center"/>
              <w:rPr>
                <w:rFonts w:asciiTheme="minorEastAsia" w:eastAsiaTheme="minorEastAsia" w:hAnsiTheme="minorEastAsia" w:cs="宋体"/>
                <w:sz w:val="24"/>
                <w:szCs w:val="24"/>
              </w:rPr>
            </w:pPr>
          </w:p>
        </w:tc>
        <w:tc>
          <w:tcPr>
            <w:tcW w:w="0" w:type="auto"/>
            <w:vMerge/>
            <w:tcBorders>
              <w:left w:val="single" w:sz="4" w:space="0" w:color="auto"/>
              <w:right w:val="single" w:sz="4" w:space="0" w:color="auto"/>
            </w:tcBorders>
          </w:tcPr>
          <w:p w:rsidR="009D2761" w:rsidRPr="00C0528E" w:rsidRDefault="009D2761" w:rsidP="009D2761">
            <w:pPr>
              <w:jc w:val="center"/>
              <w:rPr>
                <w:rFonts w:asciiTheme="minorEastAsia" w:eastAsiaTheme="minorEastAsia" w:hAnsiTheme="minorEastAsia"/>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color w:val="000000"/>
                <w:sz w:val="24"/>
                <w:szCs w:val="24"/>
              </w:rPr>
            </w:pPr>
            <w:r w:rsidRPr="00C0528E">
              <w:rPr>
                <w:rFonts w:asciiTheme="minorEastAsia" w:eastAsiaTheme="minorEastAsia" w:hAnsiTheme="minorEastAsia" w:cs="宋体" w:hint="eastAsia"/>
                <w:color w:val="000000"/>
                <w:sz w:val="24"/>
                <w:szCs w:val="24"/>
              </w:rPr>
              <w:t>是</w:t>
            </w:r>
          </w:p>
        </w:tc>
      </w:tr>
      <w:tr w:rsidR="009D2761" w:rsidRPr="00C0528E" w:rsidTr="00647034">
        <w:trPr>
          <w:trHeight w:val="227"/>
          <w:jc w:val="center"/>
        </w:trPr>
        <w:tc>
          <w:tcPr>
            <w:tcW w:w="0" w:type="auto"/>
            <w:vMerge/>
            <w:tcBorders>
              <w:left w:val="single" w:sz="4" w:space="0" w:color="auto"/>
              <w:right w:val="single" w:sz="4" w:space="0" w:color="auto"/>
            </w:tcBorders>
            <w:vAlign w:val="center"/>
            <w:hideMark/>
          </w:tcPr>
          <w:p w:rsidR="009D2761" w:rsidRPr="00C0528E" w:rsidRDefault="009D2761" w:rsidP="00127040">
            <w:pPr>
              <w:widowControl/>
              <w:rPr>
                <w:rFonts w:asciiTheme="minorEastAsia" w:eastAsiaTheme="minorEastAsia" w:hAnsiTheme="minorEastAsia"/>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sz w:val="24"/>
                <w:szCs w:val="24"/>
              </w:rPr>
              <w:t>1</w:t>
            </w:r>
            <w:r w:rsidRPr="00C0528E">
              <w:rPr>
                <w:rFonts w:asciiTheme="minorEastAsia" w:eastAsiaTheme="minorEastAsia" w:hAnsiTheme="minorEastAsia" w:hint="eastAsia"/>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127040"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样本</w:t>
            </w:r>
            <w:r w:rsidRPr="00C0528E">
              <w:rPr>
                <w:rFonts w:asciiTheme="minorEastAsia" w:eastAsiaTheme="minorEastAsia" w:hAnsiTheme="minorEastAsia" w:hint="eastAsia"/>
                <w:sz w:val="24"/>
                <w:szCs w:val="24"/>
              </w:rPr>
              <w:lastRenderedPageBreak/>
              <w:t>处理系统</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127040"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lastRenderedPageBreak/>
              <w:t>1</w:t>
            </w:r>
          </w:p>
        </w:tc>
        <w:tc>
          <w:tcPr>
            <w:tcW w:w="0" w:type="auto"/>
            <w:vMerge/>
            <w:tcBorders>
              <w:left w:val="single" w:sz="4" w:space="0" w:color="auto"/>
              <w:right w:val="single" w:sz="4" w:space="0" w:color="auto"/>
            </w:tcBorders>
            <w:vAlign w:val="center"/>
          </w:tcPr>
          <w:p w:rsidR="009D2761" w:rsidRPr="00C0528E" w:rsidRDefault="009D2761" w:rsidP="009D2761">
            <w:pPr>
              <w:widowControl/>
              <w:jc w:val="center"/>
              <w:rPr>
                <w:rFonts w:asciiTheme="minorEastAsia" w:eastAsiaTheme="minorEastAsia" w:hAnsiTheme="minorEastAsia" w:cs="宋体"/>
                <w:sz w:val="24"/>
                <w:szCs w:val="24"/>
              </w:rPr>
            </w:pPr>
          </w:p>
        </w:tc>
        <w:tc>
          <w:tcPr>
            <w:tcW w:w="0" w:type="auto"/>
            <w:vMerge/>
            <w:tcBorders>
              <w:left w:val="single" w:sz="4" w:space="0" w:color="auto"/>
              <w:right w:val="single" w:sz="4" w:space="0" w:color="auto"/>
            </w:tcBorders>
          </w:tcPr>
          <w:p w:rsidR="009D2761" w:rsidRPr="00C0528E" w:rsidRDefault="009D2761" w:rsidP="009D2761">
            <w:pPr>
              <w:jc w:val="center"/>
              <w:rPr>
                <w:rFonts w:asciiTheme="minorEastAsia" w:eastAsiaTheme="minorEastAsia" w:hAnsiTheme="minorEastAsia"/>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D2761" w:rsidRPr="00C0528E" w:rsidRDefault="00127040" w:rsidP="009D2761">
            <w:pPr>
              <w:jc w:val="center"/>
              <w:rPr>
                <w:rFonts w:asciiTheme="minorEastAsia" w:eastAsiaTheme="minorEastAsia" w:hAnsiTheme="minorEastAsia"/>
                <w:sz w:val="24"/>
                <w:szCs w:val="24"/>
              </w:rPr>
            </w:pPr>
            <w:r w:rsidRPr="00C0528E">
              <w:rPr>
                <w:rFonts w:asciiTheme="minorEastAsia" w:eastAsiaTheme="minorEastAsia" w:hAnsiTheme="minorEastAsia" w:cs="宋体" w:hint="eastAsia"/>
                <w:color w:val="000000"/>
                <w:sz w:val="24"/>
                <w:szCs w:val="24"/>
              </w:rPr>
              <w:t>是</w:t>
            </w:r>
          </w:p>
        </w:tc>
      </w:tr>
      <w:tr w:rsidR="009D2761" w:rsidRPr="00C0528E" w:rsidTr="00647034">
        <w:trPr>
          <w:trHeight w:val="233"/>
          <w:jc w:val="center"/>
        </w:trPr>
        <w:tc>
          <w:tcPr>
            <w:tcW w:w="0" w:type="auto"/>
            <w:vMerge/>
            <w:tcBorders>
              <w:left w:val="single" w:sz="4" w:space="0" w:color="auto"/>
              <w:right w:val="single" w:sz="4" w:space="0" w:color="auto"/>
            </w:tcBorders>
            <w:vAlign w:val="center"/>
            <w:hideMark/>
          </w:tcPr>
          <w:p w:rsidR="009D2761" w:rsidRPr="00C0528E" w:rsidRDefault="009D2761" w:rsidP="00127040">
            <w:pPr>
              <w:widowControl/>
              <w:rPr>
                <w:rFonts w:asciiTheme="minorEastAsia" w:eastAsiaTheme="minorEastAsia" w:hAnsiTheme="minorEastAsia"/>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sz w:val="24"/>
                <w:szCs w:val="24"/>
              </w:rPr>
              <w:t>1</w:t>
            </w:r>
            <w:r w:rsidRPr="00C0528E">
              <w:rPr>
                <w:rFonts w:asciiTheme="minorEastAsia" w:eastAsiaTheme="minorEastAsia" w:hAnsiTheme="minorEastAsia" w:hint="eastAsia"/>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127040"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配液仪</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1</w:t>
            </w:r>
          </w:p>
        </w:tc>
        <w:tc>
          <w:tcPr>
            <w:tcW w:w="0" w:type="auto"/>
            <w:vMerge/>
            <w:tcBorders>
              <w:left w:val="single" w:sz="4" w:space="0" w:color="auto"/>
              <w:right w:val="single" w:sz="4" w:space="0" w:color="auto"/>
            </w:tcBorders>
            <w:vAlign w:val="center"/>
          </w:tcPr>
          <w:p w:rsidR="009D2761" w:rsidRPr="00C0528E" w:rsidRDefault="009D2761" w:rsidP="009D2761">
            <w:pPr>
              <w:widowControl/>
              <w:jc w:val="center"/>
              <w:rPr>
                <w:rFonts w:asciiTheme="minorEastAsia" w:eastAsiaTheme="minorEastAsia" w:hAnsiTheme="minorEastAsia" w:cs="宋体"/>
                <w:sz w:val="24"/>
                <w:szCs w:val="24"/>
              </w:rPr>
            </w:pPr>
          </w:p>
        </w:tc>
        <w:tc>
          <w:tcPr>
            <w:tcW w:w="0" w:type="auto"/>
            <w:vMerge/>
            <w:tcBorders>
              <w:left w:val="single" w:sz="4" w:space="0" w:color="auto"/>
              <w:right w:val="single" w:sz="4" w:space="0" w:color="auto"/>
            </w:tcBorders>
          </w:tcPr>
          <w:p w:rsidR="009D2761" w:rsidRPr="00C0528E" w:rsidRDefault="009D2761" w:rsidP="009D2761">
            <w:pPr>
              <w:jc w:val="center"/>
              <w:rPr>
                <w:rFonts w:asciiTheme="minorEastAsia" w:eastAsiaTheme="minorEastAsia" w:hAnsiTheme="minorEastAsia"/>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127040">
            <w:pPr>
              <w:jc w:val="center"/>
              <w:rPr>
                <w:rFonts w:asciiTheme="minorEastAsia" w:eastAsiaTheme="minorEastAsia" w:hAnsiTheme="minorEastAsia"/>
                <w:sz w:val="24"/>
                <w:szCs w:val="24"/>
              </w:rPr>
            </w:pPr>
            <w:r w:rsidRPr="00C0528E">
              <w:rPr>
                <w:rFonts w:asciiTheme="minorEastAsia" w:eastAsiaTheme="minorEastAsia" w:hAnsiTheme="minorEastAsia" w:cs="宋体" w:hint="eastAsia"/>
                <w:color w:val="000000"/>
                <w:sz w:val="24"/>
                <w:szCs w:val="24"/>
              </w:rPr>
              <w:t>否</w:t>
            </w:r>
          </w:p>
        </w:tc>
      </w:tr>
      <w:tr w:rsidR="009D2761" w:rsidRPr="00C0528E" w:rsidTr="00647034">
        <w:trPr>
          <w:trHeight w:val="227"/>
          <w:jc w:val="center"/>
        </w:trPr>
        <w:tc>
          <w:tcPr>
            <w:tcW w:w="0" w:type="auto"/>
            <w:vMerge w:val="restart"/>
            <w:tcBorders>
              <w:top w:val="single" w:sz="4" w:space="0" w:color="auto"/>
              <w:left w:val="single" w:sz="4" w:space="0" w:color="auto"/>
              <w:right w:val="single" w:sz="4" w:space="0" w:color="auto"/>
            </w:tcBorders>
            <w:vAlign w:val="center"/>
            <w:hideMark/>
          </w:tcPr>
          <w:p w:rsidR="009D2761" w:rsidRPr="00C0528E" w:rsidRDefault="009D2761" w:rsidP="00127040">
            <w:pPr>
              <w:widowControl/>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第二包</w:t>
            </w: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sz w:val="24"/>
                <w:szCs w:val="24"/>
              </w:rPr>
              <w:t>2</w:t>
            </w:r>
            <w:r w:rsidRPr="00C0528E">
              <w:rPr>
                <w:rFonts w:asciiTheme="minorEastAsia" w:eastAsiaTheme="minorEastAsia" w:hAnsiTheme="minorEastAsia"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bottom"/>
          </w:tcPr>
          <w:p w:rsidR="009D2761" w:rsidRPr="00C0528E" w:rsidRDefault="00127040"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医用</w:t>
            </w:r>
            <w:r w:rsidRPr="00C0528E">
              <w:rPr>
                <w:rFonts w:asciiTheme="minorEastAsia" w:eastAsiaTheme="minorEastAsia" w:hAnsiTheme="minorEastAsia"/>
                <w:sz w:val="24"/>
                <w:szCs w:val="24"/>
              </w:rPr>
              <w:t>冰柜</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C65C33"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3</w:t>
            </w:r>
          </w:p>
        </w:tc>
        <w:tc>
          <w:tcPr>
            <w:tcW w:w="0" w:type="auto"/>
            <w:vMerge w:val="restart"/>
            <w:tcBorders>
              <w:top w:val="single" w:sz="4" w:space="0" w:color="auto"/>
              <w:left w:val="single" w:sz="4" w:space="0" w:color="auto"/>
              <w:right w:val="single" w:sz="4" w:space="0" w:color="auto"/>
            </w:tcBorders>
            <w:vAlign w:val="center"/>
          </w:tcPr>
          <w:p w:rsidR="009D2761" w:rsidRPr="00C0528E" w:rsidRDefault="009D2761" w:rsidP="00C65C33">
            <w:pPr>
              <w:jc w:val="center"/>
              <w:rPr>
                <w:rFonts w:asciiTheme="minorEastAsia" w:eastAsiaTheme="minorEastAsia" w:hAnsiTheme="minorEastAsia" w:cs="宋体"/>
                <w:color w:val="000000"/>
                <w:sz w:val="24"/>
                <w:szCs w:val="24"/>
              </w:rPr>
            </w:pPr>
            <w:r w:rsidRPr="00C0528E">
              <w:rPr>
                <w:rFonts w:asciiTheme="minorEastAsia" w:eastAsiaTheme="minorEastAsia" w:hAnsiTheme="minorEastAsia" w:cs="宋体" w:hint="eastAsia"/>
                <w:color w:val="000000"/>
                <w:sz w:val="24"/>
                <w:szCs w:val="24"/>
              </w:rPr>
              <w:t>11</w:t>
            </w:r>
            <w:r w:rsidR="00C65C33" w:rsidRPr="00C0528E">
              <w:rPr>
                <w:rFonts w:asciiTheme="minorEastAsia" w:eastAsiaTheme="minorEastAsia" w:hAnsiTheme="minorEastAsia" w:cs="宋体" w:hint="eastAsia"/>
                <w:color w:val="000000"/>
                <w:sz w:val="24"/>
                <w:szCs w:val="24"/>
              </w:rPr>
              <w:t>8</w:t>
            </w:r>
            <w:r w:rsidRPr="00C0528E">
              <w:rPr>
                <w:rFonts w:asciiTheme="minorEastAsia" w:eastAsiaTheme="minorEastAsia" w:hAnsiTheme="minorEastAsia" w:cs="宋体" w:hint="eastAsia"/>
                <w:color w:val="000000"/>
                <w:sz w:val="24"/>
                <w:szCs w:val="24"/>
              </w:rPr>
              <w:t>.</w:t>
            </w:r>
            <w:r w:rsidR="00C65C33" w:rsidRPr="00C0528E">
              <w:rPr>
                <w:rFonts w:asciiTheme="minorEastAsia" w:eastAsiaTheme="minorEastAsia" w:hAnsiTheme="minorEastAsia" w:cs="宋体" w:hint="eastAsia"/>
                <w:color w:val="000000"/>
                <w:sz w:val="24"/>
                <w:szCs w:val="24"/>
              </w:rPr>
              <w:t>94</w:t>
            </w:r>
          </w:p>
        </w:tc>
        <w:tc>
          <w:tcPr>
            <w:tcW w:w="0" w:type="auto"/>
            <w:vMerge w:val="restart"/>
            <w:tcBorders>
              <w:top w:val="single" w:sz="4" w:space="0" w:color="auto"/>
              <w:left w:val="single" w:sz="4" w:space="0" w:color="auto"/>
              <w:right w:val="single" w:sz="4" w:space="0" w:color="auto"/>
            </w:tcBorders>
            <w:vAlign w:val="center"/>
          </w:tcPr>
          <w:p w:rsidR="009D2761" w:rsidRPr="00C0528E" w:rsidRDefault="00333CDD" w:rsidP="009D2761">
            <w:pPr>
              <w:spacing w:line="360" w:lineRule="auto"/>
              <w:jc w:val="left"/>
              <w:rPr>
                <w:rFonts w:asciiTheme="minorEastAsia" w:eastAsiaTheme="minorEastAsia" w:hAnsiTheme="minorEastAsia"/>
                <w:color w:val="FF0000"/>
                <w:sz w:val="24"/>
                <w:szCs w:val="24"/>
              </w:rPr>
            </w:pPr>
            <w:r w:rsidRPr="00C0528E">
              <w:rPr>
                <w:rFonts w:asciiTheme="minorEastAsia" w:eastAsiaTheme="minorEastAsia" w:hAnsiTheme="minorEastAsia" w:hint="eastAsia"/>
                <w:sz w:val="24"/>
                <w:szCs w:val="24"/>
              </w:rPr>
              <w:t>工作条件：常温常湿条件，电源AC220V±10%，50Hz等详见招标文件技术需求</w:t>
            </w:r>
          </w:p>
        </w:tc>
        <w:tc>
          <w:tcPr>
            <w:tcW w:w="0" w:type="auto"/>
            <w:tcBorders>
              <w:top w:val="single" w:sz="4" w:space="0" w:color="auto"/>
              <w:left w:val="single" w:sz="4" w:space="0" w:color="auto"/>
              <w:bottom w:val="single" w:sz="4" w:space="0" w:color="auto"/>
              <w:right w:val="single" w:sz="4" w:space="0" w:color="auto"/>
            </w:tcBorders>
            <w:vAlign w:val="bottom"/>
          </w:tcPr>
          <w:p w:rsidR="009D2761" w:rsidRPr="00C0528E" w:rsidRDefault="009D2761"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否</w:t>
            </w:r>
          </w:p>
        </w:tc>
      </w:tr>
      <w:tr w:rsidR="009D2761" w:rsidRPr="00C0528E" w:rsidTr="00647034">
        <w:trPr>
          <w:trHeight w:val="227"/>
          <w:jc w:val="center"/>
        </w:trPr>
        <w:tc>
          <w:tcPr>
            <w:tcW w:w="0" w:type="auto"/>
            <w:vMerge/>
            <w:tcBorders>
              <w:left w:val="single" w:sz="4" w:space="0" w:color="auto"/>
              <w:right w:val="single" w:sz="4" w:space="0" w:color="auto"/>
            </w:tcBorders>
            <w:vAlign w:val="center"/>
            <w:hideMark/>
          </w:tcPr>
          <w:p w:rsidR="009D2761" w:rsidRPr="00C0528E" w:rsidRDefault="009D2761" w:rsidP="009D2761">
            <w:pPr>
              <w:widowControl/>
              <w:jc w:val="left"/>
              <w:rPr>
                <w:rFonts w:asciiTheme="minorEastAsia" w:eastAsiaTheme="minorEastAsia" w:hAnsiTheme="minorEastAsia"/>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sz w:val="24"/>
                <w:szCs w:val="24"/>
              </w:rPr>
              <w:t>2</w:t>
            </w:r>
            <w:r w:rsidRPr="00C0528E">
              <w:rPr>
                <w:rFonts w:asciiTheme="minorEastAsia" w:eastAsiaTheme="minorEastAsia" w:hAnsiTheme="minorEastAsia" w:hint="eastAsia"/>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127040"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血液</w:t>
            </w:r>
            <w:r w:rsidRPr="00C0528E">
              <w:rPr>
                <w:rFonts w:asciiTheme="minorEastAsia" w:eastAsiaTheme="minorEastAsia" w:hAnsiTheme="minorEastAsia"/>
                <w:sz w:val="24"/>
                <w:szCs w:val="24"/>
              </w:rPr>
              <w:t>保存箱</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1</w:t>
            </w:r>
          </w:p>
        </w:tc>
        <w:tc>
          <w:tcPr>
            <w:tcW w:w="0" w:type="auto"/>
            <w:vMerge/>
            <w:tcBorders>
              <w:left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color w:val="000000"/>
                <w:sz w:val="24"/>
                <w:szCs w:val="24"/>
              </w:rPr>
            </w:pPr>
          </w:p>
        </w:tc>
        <w:tc>
          <w:tcPr>
            <w:tcW w:w="0" w:type="auto"/>
            <w:vMerge/>
            <w:tcBorders>
              <w:left w:val="single" w:sz="4" w:space="0" w:color="auto"/>
              <w:right w:val="single" w:sz="4" w:space="0" w:color="auto"/>
            </w:tcBorders>
          </w:tcPr>
          <w:p w:rsidR="009D2761" w:rsidRPr="00C0528E" w:rsidRDefault="009D2761" w:rsidP="009D2761">
            <w:pPr>
              <w:jc w:val="center"/>
              <w:rPr>
                <w:rFonts w:asciiTheme="minorEastAsia" w:eastAsiaTheme="minorEastAsia" w:hAnsiTheme="minorEastAsia"/>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color w:val="000000"/>
                <w:sz w:val="24"/>
                <w:szCs w:val="24"/>
              </w:rPr>
            </w:pPr>
            <w:r w:rsidRPr="00C0528E">
              <w:rPr>
                <w:rFonts w:asciiTheme="minorEastAsia" w:eastAsiaTheme="minorEastAsia" w:hAnsiTheme="minorEastAsia" w:cs="宋体" w:hint="eastAsia"/>
                <w:color w:val="000000"/>
                <w:sz w:val="24"/>
                <w:szCs w:val="24"/>
              </w:rPr>
              <w:t>是</w:t>
            </w:r>
          </w:p>
        </w:tc>
      </w:tr>
      <w:tr w:rsidR="009D2761" w:rsidRPr="00C0528E" w:rsidTr="00647034">
        <w:trPr>
          <w:trHeight w:val="227"/>
          <w:jc w:val="center"/>
        </w:trPr>
        <w:tc>
          <w:tcPr>
            <w:tcW w:w="0" w:type="auto"/>
            <w:vMerge/>
            <w:tcBorders>
              <w:left w:val="single" w:sz="4" w:space="0" w:color="auto"/>
              <w:right w:val="single" w:sz="4" w:space="0" w:color="auto"/>
            </w:tcBorders>
            <w:vAlign w:val="center"/>
            <w:hideMark/>
          </w:tcPr>
          <w:p w:rsidR="009D2761" w:rsidRPr="00C0528E" w:rsidRDefault="009D2761" w:rsidP="009D2761">
            <w:pPr>
              <w:widowControl/>
              <w:jc w:val="left"/>
              <w:rPr>
                <w:rFonts w:asciiTheme="minorEastAsia" w:eastAsiaTheme="minorEastAsia" w:hAnsiTheme="minorEastAsia"/>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sz w:val="24"/>
                <w:szCs w:val="24"/>
              </w:rPr>
              <w:t>2</w:t>
            </w:r>
            <w:r w:rsidRPr="00C0528E">
              <w:rPr>
                <w:rFonts w:asciiTheme="minorEastAsia" w:eastAsiaTheme="minorEastAsia" w:hAnsiTheme="minorEastAsia" w:hint="eastAsia"/>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C65C33"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超低温</w:t>
            </w:r>
            <w:r w:rsidRPr="00C0528E">
              <w:rPr>
                <w:rFonts w:asciiTheme="minorEastAsia" w:eastAsiaTheme="minorEastAsia" w:hAnsiTheme="minorEastAsia"/>
                <w:sz w:val="24"/>
                <w:szCs w:val="24"/>
              </w:rPr>
              <w:t>保存箱</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2</w:t>
            </w:r>
          </w:p>
        </w:tc>
        <w:tc>
          <w:tcPr>
            <w:tcW w:w="0" w:type="auto"/>
            <w:vMerge/>
            <w:tcBorders>
              <w:left w:val="single" w:sz="4" w:space="0" w:color="auto"/>
              <w:right w:val="single" w:sz="4" w:space="0" w:color="auto"/>
            </w:tcBorders>
            <w:vAlign w:val="center"/>
          </w:tcPr>
          <w:p w:rsidR="009D2761" w:rsidRPr="00C0528E" w:rsidRDefault="009D2761" w:rsidP="009D2761">
            <w:pPr>
              <w:widowControl/>
              <w:jc w:val="center"/>
              <w:rPr>
                <w:rFonts w:asciiTheme="minorEastAsia" w:eastAsiaTheme="minorEastAsia" w:hAnsiTheme="minorEastAsia" w:cs="宋体"/>
                <w:sz w:val="24"/>
                <w:szCs w:val="24"/>
              </w:rPr>
            </w:pPr>
          </w:p>
        </w:tc>
        <w:tc>
          <w:tcPr>
            <w:tcW w:w="0" w:type="auto"/>
            <w:vMerge/>
            <w:tcBorders>
              <w:left w:val="single" w:sz="4" w:space="0" w:color="auto"/>
              <w:right w:val="single" w:sz="4" w:space="0" w:color="auto"/>
            </w:tcBorders>
          </w:tcPr>
          <w:p w:rsidR="009D2761" w:rsidRPr="00C0528E" w:rsidRDefault="009D2761" w:rsidP="009D2761">
            <w:pPr>
              <w:jc w:val="center"/>
              <w:rPr>
                <w:rFonts w:asciiTheme="minorEastAsia" w:eastAsiaTheme="minorEastAsia" w:hAnsiTheme="minorEastAsia"/>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C65C33" w:rsidP="009D2761">
            <w:pPr>
              <w:jc w:val="center"/>
              <w:rPr>
                <w:rFonts w:asciiTheme="minorEastAsia" w:eastAsiaTheme="minorEastAsia" w:hAnsiTheme="minorEastAsia" w:cs="宋体"/>
                <w:color w:val="000000"/>
                <w:sz w:val="24"/>
                <w:szCs w:val="24"/>
              </w:rPr>
            </w:pPr>
            <w:r w:rsidRPr="00C0528E">
              <w:rPr>
                <w:rFonts w:asciiTheme="minorEastAsia" w:eastAsiaTheme="minorEastAsia" w:hAnsiTheme="minorEastAsia" w:cs="宋体" w:hint="eastAsia"/>
                <w:color w:val="000000"/>
                <w:sz w:val="24"/>
                <w:szCs w:val="24"/>
              </w:rPr>
              <w:t>是</w:t>
            </w:r>
          </w:p>
        </w:tc>
      </w:tr>
      <w:tr w:rsidR="009D2761" w:rsidRPr="00C0528E" w:rsidTr="00647034">
        <w:trPr>
          <w:trHeight w:val="227"/>
          <w:jc w:val="center"/>
        </w:trPr>
        <w:tc>
          <w:tcPr>
            <w:tcW w:w="0" w:type="auto"/>
            <w:vMerge/>
            <w:tcBorders>
              <w:left w:val="single" w:sz="4" w:space="0" w:color="auto"/>
              <w:right w:val="single" w:sz="4" w:space="0" w:color="auto"/>
            </w:tcBorders>
            <w:vAlign w:val="center"/>
            <w:hideMark/>
          </w:tcPr>
          <w:p w:rsidR="009D2761" w:rsidRPr="00C0528E" w:rsidRDefault="009D2761" w:rsidP="009D2761">
            <w:pPr>
              <w:widowControl/>
              <w:jc w:val="left"/>
              <w:rPr>
                <w:rFonts w:asciiTheme="minorEastAsia" w:eastAsiaTheme="minorEastAsia" w:hAnsiTheme="minorEastAsia"/>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sz w:val="24"/>
                <w:szCs w:val="24"/>
              </w:rPr>
              <w:t>2</w:t>
            </w:r>
            <w:r w:rsidRPr="00C0528E">
              <w:rPr>
                <w:rFonts w:asciiTheme="minorEastAsia" w:eastAsiaTheme="minorEastAsia" w:hAnsiTheme="minorEastAsia" w:hint="eastAsia"/>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C65C33"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半自动</w:t>
            </w:r>
            <w:r w:rsidRPr="00C0528E">
              <w:rPr>
                <w:rFonts w:asciiTheme="minorEastAsia" w:eastAsiaTheme="minorEastAsia" w:hAnsiTheme="minorEastAsia"/>
                <w:sz w:val="24"/>
                <w:szCs w:val="24"/>
              </w:rPr>
              <w:t>生化分析仪</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1</w:t>
            </w:r>
            <w:r w:rsidR="00C65C33" w:rsidRPr="00C0528E">
              <w:rPr>
                <w:rFonts w:asciiTheme="minorEastAsia" w:eastAsiaTheme="minorEastAsia" w:hAnsiTheme="minorEastAsia" w:cs="宋体" w:hint="eastAsia"/>
                <w:sz w:val="24"/>
                <w:szCs w:val="24"/>
              </w:rPr>
              <w:t>0</w:t>
            </w:r>
          </w:p>
        </w:tc>
        <w:tc>
          <w:tcPr>
            <w:tcW w:w="0" w:type="auto"/>
            <w:vMerge/>
            <w:tcBorders>
              <w:left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color w:val="000000"/>
                <w:sz w:val="24"/>
                <w:szCs w:val="24"/>
              </w:rPr>
            </w:pPr>
          </w:p>
        </w:tc>
        <w:tc>
          <w:tcPr>
            <w:tcW w:w="0" w:type="auto"/>
            <w:vMerge/>
            <w:tcBorders>
              <w:left w:val="single" w:sz="4" w:space="0" w:color="auto"/>
              <w:right w:val="single" w:sz="4" w:space="0" w:color="auto"/>
            </w:tcBorders>
          </w:tcPr>
          <w:p w:rsidR="009D2761" w:rsidRPr="00C0528E" w:rsidRDefault="009D2761" w:rsidP="009D2761">
            <w:pPr>
              <w:jc w:val="center"/>
              <w:rPr>
                <w:rFonts w:asciiTheme="minorEastAsia" w:eastAsiaTheme="minorEastAsia" w:hAnsiTheme="minorEastAsia"/>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color w:val="000000"/>
                <w:sz w:val="24"/>
                <w:szCs w:val="24"/>
              </w:rPr>
            </w:pPr>
            <w:r w:rsidRPr="00C0528E">
              <w:rPr>
                <w:rFonts w:asciiTheme="minorEastAsia" w:eastAsiaTheme="minorEastAsia" w:hAnsiTheme="minorEastAsia" w:cs="宋体" w:hint="eastAsia"/>
                <w:color w:val="000000"/>
                <w:sz w:val="24"/>
                <w:szCs w:val="24"/>
              </w:rPr>
              <w:t>是</w:t>
            </w:r>
          </w:p>
        </w:tc>
      </w:tr>
      <w:tr w:rsidR="009D2761" w:rsidRPr="00C0528E" w:rsidTr="00647034">
        <w:trPr>
          <w:trHeight w:val="227"/>
          <w:jc w:val="center"/>
        </w:trPr>
        <w:tc>
          <w:tcPr>
            <w:tcW w:w="0" w:type="auto"/>
            <w:vMerge/>
            <w:tcBorders>
              <w:left w:val="single" w:sz="4" w:space="0" w:color="auto"/>
              <w:right w:val="single" w:sz="4" w:space="0" w:color="auto"/>
            </w:tcBorders>
            <w:vAlign w:val="center"/>
            <w:hideMark/>
          </w:tcPr>
          <w:p w:rsidR="009D2761" w:rsidRPr="00C0528E" w:rsidRDefault="009D2761" w:rsidP="009D2761">
            <w:pPr>
              <w:widowControl/>
              <w:jc w:val="left"/>
              <w:rPr>
                <w:rFonts w:asciiTheme="minorEastAsia" w:eastAsiaTheme="minorEastAsia" w:hAnsiTheme="minorEastAsia"/>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D2761" w:rsidRPr="00C0528E" w:rsidRDefault="009D2761"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sz w:val="24"/>
                <w:szCs w:val="24"/>
              </w:rPr>
              <w:t>2</w:t>
            </w:r>
            <w:r w:rsidRPr="00C0528E">
              <w:rPr>
                <w:rFonts w:asciiTheme="minorEastAsia" w:eastAsiaTheme="minorEastAsia" w:hAnsiTheme="minorEastAsia" w:hint="eastAsia"/>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C65C33" w:rsidP="009D2761">
            <w:pPr>
              <w:ind w:left="-49"/>
              <w:jc w:val="center"/>
              <w:rPr>
                <w:rFonts w:asciiTheme="minorEastAsia" w:eastAsiaTheme="minorEastAsia" w:hAnsiTheme="minorEastAsia"/>
                <w:sz w:val="24"/>
                <w:szCs w:val="24"/>
              </w:rPr>
            </w:pPr>
            <w:r w:rsidRPr="00C0528E">
              <w:rPr>
                <w:rFonts w:asciiTheme="minorEastAsia" w:eastAsiaTheme="minorEastAsia" w:hAnsiTheme="minorEastAsia" w:hint="eastAsia"/>
                <w:sz w:val="24"/>
                <w:szCs w:val="24"/>
              </w:rPr>
              <w:t>试剂保存箱</w:t>
            </w: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sz w:val="24"/>
                <w:szCs w:val="24"/>
              </w:rPr>
            </w:pPr>
            <w:r w:rsidRPr="00C0528E">
              <w:rPr>
                <w:rFonts w:asciiTheme="minorEastAsia" w:eastAsiaTheme="minorEastAsia" w:hAnsiTheme="minorEastAsia" w:cs="宋体" w:hint="eastAsia"/>
                <w:sz w:val="24"/>
                <w:szCs w:val="24"/>
              </w:rPr>
              <w:t>1</w:t>
            </w:r>
          </w:p>
        </w:tc>
        <w:tc>
          <w:tcPr>
            <w:tcW w:w="0" w:type="auto"/>
            <w:vMerge/>
            <w:tcBorders>
              <w:left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color w:val="000000"/>
                <w:sz w:val="24"/>
                <w:szCs w:val="24"/>
              </w:rPr>
            </w:pPr>
          </w:p>
        </w:tc>
        <w:tc>
          <w:tcPr>
            <w:tcW w:w="0" w:type="auto"/>
            <w:vMerge/>
            <w:tcBorders>
              <w:left w:val="single" w:sz="4" w:space="0" w:color="auto"/>
              <w:right w:val="single" w:sz="4" w:space="0" w:color="auto"/>
            </w:tcBorders>
          </w:tcPr>
          <w:p w:rsidR="009D2761" w:rsidRPr="00C0528E" w:rsidRDefault="009D2761" w:rsidP="009D2761">
            <w:pPr>
              <w:jc w:val="center"/>
              <w:rPr>
                <w:rFonts w:asciiTheme="minorEastAsia" w:eastAsiaTheme="minorEastAsia" w:hAnsiTheme="minorEastAsia"/>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D2761" w:rsidRPr="00C0528E" w:rsidRDefault="009D2761" w:rsidP="009D2761">
            <w:pPr>
              <w:jc w:val="center"/>
              <w:rPr>
                <w:rFonts w:asciiTheme="minorEastAsia" w:eastAsiaTheme="minorEastAsia" w:hAnsiTheme="minorEastAsia" w:cs="宋体"/>
                <w:color w:val="000000"/>
                <w:sz w:val="24"/>
                <w:szCs w:val="24"/>
              </w:rPr>
            </w:pPr>
            <w:r w:rsidRPr="00C0528E">
              <w:rPr>
                <w:rFonts w:asciiTheme="minorEastAsia" w:eastAsiaTheme="minorEastAsia" w:hAnsiTheme="minorEastAsia" w:cs="宋体" w:hint="eastAsia"/>
                <w:color w:val="000000"/>
                <w:sz w:val="24"/>
                <w:szCs w:val="24"/>
              </w:rPr>
              <w:t>是</w:t>
            </w:r>
          </w:p>
        </w:tc>
      </w:tr>
    </w:tbl>
    <w:p w:rsidR="00431DD9" w:rsidRPr="00C0528E" w:rsidRDefault="00431DD9" w:rsidP="00AD0D1F">
      <w:pPr>
        <w:spacing w:line="360" w:lineRule="auto"/>
        <w:rPr>
          <w:rFonts w:asciiTheme="minorEastAsia" w:eastAsiaTheme="minorEastAsia" w:hAnsiTheme="minorEastAsia"/>
          <w:sz w:val="28"/>
          <w:szCs w:val="28"/>
          <w:u w:val="single"/>
        </w:rPr>
      </w:pPr>
      <w:r w:rsidRPr="00C0528E">
        <w:rPr>
          <w:rFonts w:asciiTheme="minorEastAsia" w:eastAsiaTheme="minorEastAsia" w:hAnsiTheme="minorEastAsia" w:hint="eastAsia"/>
          <w:sz w:val="28"/>
          <w:szCs w:val="28"/>
        </w:rPr>
        <w:t>合同履行期限:</w:t>
      </w:r>
      <w:r w:rsidR="00BE528C" w:rsidRPr="00C0528E">
        <w:rPr>
          <w:rFonts w:asciiTheme="minorEastAsia" w:eastAsiaTheme="minorEastAsia" w:hAnsiTheme="minorEastAsia" w:hint="eastAsia"/>
          <w:sz w:val="28"/>
          <w:szCs w:val="28"/>
        </w:rPr>
        <w:t xml:space="preserve"> </w:t>
      </w:r>
      <w:r w:rsidR="0007112A" w:rsidRPr="00C0528E">
        <w:rPr>
          <w:rFonts w:asciiTheme="minorEastAsia" w:eastAsiaTheme="minorEastAsia" w:hAnsiTheme="minorEastAsia" w:hint="eastAsia"/>
          <w:sz w:val="28"/>
          <w:szCs w:val="28"/>
        </w:rPr>
        <w:t>签约后30天内完成送货、安装、调试</w:t>
      </w:r>
      <w:r w:rsidR="00703105" w:rsidRPr="00C0528E">
        <w:rPr>
          <w:rFonts w:asciiTheme="minorEastAsia" w:eastAsiaTheme="minorEastAsia" w:hAnsiTheme="minorEastAsia" w:hint="eastAsia"/>
          <w:sz w:val="28"/>
          <w:szCs w:val="28"/>
        </w:rPr>
        <w:t>。</w:t>
      </w:r>
    </w:p>
    <w:p w:rsidR="008569C8"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本项目不接受联合体投标。</w:t>
      </w:r>
    </w:p>
    <w:p w:rsidR="00431DD9" w:rsidRPr="00C0528E" w:rsidRDefault="00431DD9" w:rsidP="00AD0D1F">
      <w:pPr>
        <w:pStyle w:val="2"/>
        <w:keepNext w:val="0"/>
        <w:keepLines w:val="0"/>
        <w:spacing w:before="0" w:after="0" w:line="360" w:lineRule="auto"/>
        <w:rPr>
          <w:rFonts w:asciiTheme="minorEastAsia" w:eastAsiaTheme="minorEastAsia" w:hAnsiTheme="minorEastAsia" w:cs="宋体"/>
          <w:sz w:val="28"/>
          <w:szCs w:val="28"/>
        </w:rPr>
      </w:pPr>
      <w:bookmarkStart w:id="7" w:name="_Toc28359003"/>
      <w:bookmarkStart w:id="8" w:name="_Toc28359080"/>
      <w:bookmarkStart w:id="9" w:name="_Toc35393622"/>
      <w:bookmarkStart w:id="10" w:name="_Toc35393791"/>
      <w:r w:rsidRPr="00C0528E">
        <w:rPr>
          <w:rFonts w:asciiTheme="minorEastAsia" w:eastAsiaTheme="minorEastAsia" w:hAnsiTheme="minorEastAsia" w:cs="宋体" w:hint="eastAsia"/>
          <w:sz w:val="28"/>
          <w:szCs w:val="28"/>
        </w:rPr>
        <w:t>二、申请人的资格要求</w:t>
      </w:r>
      <w:bookmarkEnd w:id="7"/>
      <w:bookmarkEnd w:id="8"/>
      <w:bookmarkEnd w:id="9"/>
      <w:bookmarkEnd w:id="10"/>
    </w:p>
    <w:p w:rsidR="00431DD9"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1.满足《中华人民共和国政府采购法》第二十二条规定；</w:t>
      </w:r>
    </w:p>
    <w:p w:rsidR="00431DD9" w:rsidRPr="00C0528E" w:rsidRDefault="00431DD9" w:rsidP="00AD0D1F">
      <w:pPr>
        <w:spacing w:line="360" w:lineRule="auto"/>
        <w:rPr>
          <w:rFonts w:asciiTheme="minorEastAsia" w:eastAsiaTheme="minorEastAsia" w:hAnsiTheme="minorEastAsia"/>
          <w:sz w:val="28"/>
          <w:szCs w:val="28"/>
        </w:rPr>
      </w:pPr>
      <w:bookmarkStart w:id="11" w:name="_Toc28359081"/>
      <w:bookmarkStart w:id="12" w:name="_Toc28359004"/>
      <w:r w:rsidRPr="00C0528E">
        <w:rPr>
          <w:rFonts w:asciiTheme="minorEastAsia" w:eastAsiaTheme="minorEastAsia" w:hAnsiTheme="minorEastAsia"/>
          <w:sz w:val="28"/>
          <w:szCs w:val="28"/>
        </w:rPr>
        <w:t>2</w:t>
      </w:r>
      <w:r w:rsidRPr="00C0528E">
        <w:rPr>
          <w:rFonts w:asciiTheme="minorEastAsia" w:eastAsiaTheme="minorEastAsia" w:hAnsiTheme="minorEastAsia" w:hint="eastAsia"/>
          <w:sz w:val="28"/>
          <w:szCs w:val="28"/>
        </w:rPr>
        <w:t>.落实政府采购政策需满足的资格要求:</w:t>
      </w:r>
      <w:r w:rsidR="008569C8" w:rsidRPr="00C0528E">
        <w:rPr>
          <w:rFonts w:asciiTheme="minorEastAsia" w:eastAsiaTheme="minorEastAsia" w:hAnsiTheme="minorEastAsia" w:hint="eastAsia"/>
          <w:sz w:val="28"/>
          <w:szCs w:val="28"/>
        </w:rPr>
        <w:t>无</w:t>
      </w:r>
    </w:p>
    <w:p w:rsidR="00820A6D" w:rsidRPr="00C0528E" w:rsidRDefault="00431DD9" w:rsidP="00AD0D1F">
      <w:pPr>
        <w:spacing w:line="360" w:lineRule="auto"/>
        <w:rPr>
          <w:rFonts w:asciiTheme="minorEastAsia" w:eastAsiaTheme="minorEastAsia" w:hAnsiTheme="minorEastAsia"/>
          <w:iCs/>
          <w:color w:val="FF0000"/>
          <w:sz w:val="28"/>
          <w:szCs w:val="28"/>
          <w:u w:val="single"/>
        </w:rPr>
      </w:pPr>
      <w:r w:rsidRPr="00C0528E">
        <w:rPr>
          <w:rFonts w:asciiTheme="minorEastAsia" w:eastAsiaTheme="minorEastAsia" w:hAnsiTheme="minorEastAsia" w:hint="eastAsia"/>
          <w:sz w:val="28"/>
          <w:szCs w:val="28"/>
        </w:rPr>
        <w:t>3.本项目的特定资格要求:</w:t>
      </w:r>
      <w:r w:rsidR="00820A6D" w:rsidRPr="00C0528E">
        <w:rPr>
          <w:rFonts w:asciiTheme="minorEastAsia" w:eastAsiaTheme="minorEastAsia" w:hAnsiTheme="minorEastAsia" w:hint="eastAsia"/>
          <w:iCs/>
          <w:sz w:val="28"/>
          <w:szCs w:val="28"/>
        </w:rPr>
        <w:t>投标人所投标产品属于医疗器械管理范围的，投标人需提供以下资格证明文件：1、医疗器械经营许可证（三类）；2、医疗器械经营备案凭证（二类）；3、医疗器械生产许可证 （制造商投标适用）；4、CFDA注册证及产品登记表</w:t>
      </w:r>
      <w:r w:rsidR="009F0FDA" w:rsidRPr="00C0528E">
        <w:rPr>
          <w:rFonts w:asciiTheme="minorEastAsia" w:eastAsiaTheme="minorEastAsia" w:hAnsiTheme="minorEastAsia" w:hint="eastAsia"/>
          <w:iCs/>
          <w:sz w:val="28"/>
          <w:szCs w:val="28"/>
        </w:rPr>
        <w:t>。</w:t>
      </w:r>
    </w:p>
    <w:p w:rsidR="00431DD9" w:rsidRPr="00C0528E" w:rsidRDefault="00431DD9" w:rsidP="00AD0D1F">
      <w:pPr>
        <w:pStyle w:val="2"/>
        <w:keepNext w:val="0"/>
        <w:keepLines w:val="0"/>
        <w:spacing w:before="0" w:after="0" w:line="360" w:lineRule="auto"/>
        <w:rPr>
          <w:rFonts w:asciiTheme="minorEastAsia" w:eastAsiaTheme="minorEastAsia" w:hAnsiTheme="minorEastAsia" w:cs="宋体"/>
          <w:sz w:val="28"/>
          <w:szCs w:val="28"/>
        </w:rPr>
      </w:pPr>
      <w:bookmarkStart w:id="13" w:name="_Toc35393623"/>
      <w:bookmarkStart w:id="14" w:name="_Toc35393792"/>
      <w:r w:rsidRPr="00C0528E">
        <w:rPr>
          <w:rFonts w:asciiTheme="minorEastAsia" w:eastAsiaTheme="minorEastAsia" w:hAnsiTheme="minorEastAsia" w:cs="宋体" w:hint="eastAsia"/>
          <w:sz w:val="28"/>
          <w:szCs w:val="28"/>
        </w:rPr>
        <w:t>三、获取招标文件</w:t>
      </w:r>
      <w:bookmarkEnd w:id="11"/>
      <w:bookmarkEnd w:id="12"/>
      <w:bookmarkEnd w:id="13"/>
      <w:bookmarkEnd w:id="14"/>
    </w:p>
    <w:p w:rsidR="004D605D" w:rsidRPr="00C0528E" w:rsidRDefault="00E474F9" w:rsidP="00AD0D1F">
      <w:pPr>
        <w:spacing w:line="360" w:lineRule="auto"/>
        <w:ind w:left="-35"/>
        <w:rPr>
          <w:rFonts w:asciiTheme="minorEastAsia" w:eastAsiaTheme="minorEastAsia" w:hAnsiTheme="minorEastAsia"/>
          <w:sz w:val="28"/>
          <w:szCs w:val="28"/>
        </w:rPr>
      </w:pPr>
      <w:bookmarkStart w:id="15" w:name="_Toc28359005"/>
      <w:bookmarkStart w:id="16" w:name="_Toc28359082"/>
      <w:bookmarkStart w:id="17" w:name="_Toc35393793"/>
      <w:bookmarkStart w:id="18" w:name="_Toc35393624"/>
      <w:r w:rsidRPr="00C0528E">
        <w:rPr>
          <w:rFonts w:asciiTheme="minorEastAsia" w:eastAsiaTheme="minorEastAsia" w:hAnsiTheme="minorEastAsia" w:hint="eastAsia"/>
          <w:b/>
          <w:sz w:val="28"/>
          <w:szCs w:val="28"/>
        </w:rPr>
        <w:t>时间:</w:t>
      </w:r>
      <w:r w:rsidR="00F82C61" w:rsidRPr="00C0528E">
        <w:rPr>
          <w:rFonts w:asciiTheme="minorEastAsia" w:eastAsiaTheme="minorEastAsia" w:hAnsiTheme="minorEastAsia" w:hint="eastAsia"/>
        </w:rPr>
        <w:t xml:space="preserve"> </w:t>
      </w:r>
      <w:r w:rsidR="00FB5A0D" w:rsidRPr="00C0528E">
        <w:rPr>
          <w:rFonts w:asciiTheme="minorEastAsia" w:eastAsiaTheme="minorEastAsia" w:hAnsiTheme="minorEastAsia" w:hint="eastAsia"/>
          <w:sz w:val="28"/>
          <w:szCs w:val="28"/>
          <w:u w:val="single"/>
        </w:rPr>
        <w:t>2021年</w:t>
      </w:r>
      <w:r w:rsidR="009D2761" w:rsidRPr="00C0528E">
        <w:rPr>
          <w:rFonts w:asciiTheme="minorEastAsia" w:eastAsiaTheme="minorEastAsia" w:hAnsiTheme="minorEastAsia"/>
          <w:sz w:val="28"/>
          <w:szCs w:val="28"/>
          <w:u w:val="single"/>
        </w:rPr>
        <w:t>1</w:t>
      </w:r>
      <w:r w:rsidR="0007112A" w:rsidRPr="00C0528E">
        <w:rPr>
          <w:rFonts w:asciiTheme="minorEastAsia" w:eastAsiaTheme="minorEastAsia" w:hAnsiTheme="minorEastAsia"/>
          <w:sz w:val="28"/>
          <w:szCs w:val="28"/>
          <w:u w:val="single"/>
        </w:rPr>
        <w:t>2</w:t>
      </w:r>
      <w:r w:rsidR="00FB5A0D" w:rsidRPr="00C0528E">
        <w:rPr>
          <w:rFonts w:asciiTheme="minorEastAsia" w:eastAsiaTheme="minorEastAsia" w:hAnsiTheme="minorEastAsia" w:hint="eastAsia"/>
          <w:sz w:val="28"/>
          <w:szCs w:val="28"/>
          <w:u w:val="single"/>
        </w:rPr>
        <w:t>月</w:t>
      </w:r>
      <w:r w:rsidR="003F158E" w:rsidRPr="00C0528E">
        <w:rPr>
          <w:rFonts w:asciiTheme="minorEastAsia" w:eastAsiaTheme="minorEastAsia" w:hAnsiTheme="minorEastAsia"/>
          <w:sz w:val="28"/>
          <w:szCs w:val="28"/>
          <w:u w:val="single"/>
        </w:rPr>
        <w:t>27</w:t>
      </w:r>
      <w:r w:rsidR="00FB5A0D" w:rsidRPr="00C0528E">
        <w:rPr>
          <w:rFonts w:asciiTheme="minorEastAsia" w:eastAsiaTheme="minorEastAsia" w:hAnsiTheme="minorEastAsia" w:hint="eastAsia"/>
          <w:sz w:val="28"/>
          <w:szCs w:val="28"/>
          <w:u w:val="single"/>
        </w:rPr>
        <w:t>日至2021年</w:t>
      </w:r>
      <w:r w:rsidR="009D2761" w:rsidRPr="00C0528E">
        <w:rPr>
          <w:rFonts w:asciiTheme="minorEastAsia" w:eastAsiaTheme="minorEastAsia" w:hAnsiTheme="minorEastAsia"/>
          <w:sz w:val="28"/>
          <w:szCs w:val="28"/>
          <w:u w:val="single"/>
        </w:rPr>
        <w:t>1</w:t>
      </w:r>
      <w:r w:rsidR="0007112A" w:rsidRPr="00C0528E">
        <w:rPr>
          <w:rFonts w:asciiTheme="minorEastAsia" w:eastAsiaTheme="minorEastAsia" w:hAnsiTheme="minorEastAsia"/>
          <w:sz w:val="28"/>
          <w:szCs w:val="28"/>
          <w:u w:val="single"/>
        </w:rPr>
        <w:t>2</w:t>
      </w:r>
      <w:r w:rsidR="00FB5A0D" w:rsidRPr="00C0528E">
        <w:rPr>
          <w:rFonts w:asciiTheme="minorEastAsia" w:eastAsiaTheme="minorEastAsia" w:hAnsiTheme="minorEastAsia" w:hint="eastAsia"/>
          <w:sz w:val="28"/>
          <w:szCs w:val="28"/>
          <w:u w:val="single"/>
        </w:rPr>
        <w:t>月</w:t>
      </w:r>
      <w:r w:rsidR="0007112A" w:rsidRPr="00C0528E">
        <w:rPr>
          <w:rFonts w:asciiTheme="minorEastAsia" w:eastAsiaTheme="minorEastAsia" w:hAnsiTheme="minorEastAsia"/>
          <w:sz w:val="28"/>
          <w:szCs w:val="28"/>
          <w:u w:val="single"/>
        </w:rPr>
        <w:t>3</w:t>
      </w:r>
      <w:r w:rsidR="00B35C68" w:rsidRPr="00C0528E">
        <w:rPr>
          <w:rFonts w:asciiTheme="minorEastAsia" w:eastAsiaTheme="minorEastAsia" w:hAnsiTheme="minorEastAsia"/>
          <w:sz w:val="28"/>
          <w:szCs w:val="28"/>
          <w:u w:val="single"/>
        </w:rPr>
        <w:t>1</w:t>
      </w:r>
      <w:r w:rsidR="00FB5A0D" w:rsidRPr="00C0528E">
        <w:rPr>
          <w:rFonts w:asciiTheme="minorEastAsia" w:eastAsiaTheme="minorEastAsia" w:hAnsiTheme="minorEastAsia" w:hint="eastAsia"/>
          <w:sz w:val="28"/>
          <w:szCs w:val="28"/>
          <w:u w:val="single"/>
        </w:rPr>
        <w:t>日</w:t>
      </w:r>
      <w:r w:rsidRPr="00C0528E">
        <w:rPr>
          <w:rFonts w:asciiTheme="minorEastAsia" w:eastAsiaTheme="minorEastAsia" w:hAnsiTheme="minorEastAsia" w:hint="eastAsia"/>
          <w:sz w:val="28"/>
          <w:szCs w:val="28"/>
        </w:rPr>
        <w:t>，</w:t>
      </w:r>
      <w:r w:rsidR="00F82C61" w:rsidRPr="00C0528E">
        <w:rPr>
          <w:rFonts w:asciiTheme="minorEastAsia" w:eastAsiaTheme="minorEastAsia" w:hAnsiTheme="minorEastAsia" w:hint="eastAsia"/>
          <w:kern w:val="0"/>
          <w:sz w:val="28"/>
          <w:szCs w:val="28"/>
        </w:rPr>
        <w:t>每天上午</w:t>
      </w:r>
      <w:r w:rsidR="00F82C61" w:rsidRPr="00C0528E">
        <w:rPr>
          <w:rFonts w:asciiTheme="minorEastAsia" w:eastAsiaTheme="minorEastAsia" w:hAnsiTheme="minorEastAsia" w:hint="eastAsia"/>
          <w:kern w:val="0"/>
          <w:sz w:val="28"/>
          <w:szCs w:val="28"/>
          <w:u w:val="single"/>
        </w:rPr>
        <w:t>0</w:t>
      </w:r>
      <w:r w:rsidR="00B23238" w:rsidRPr="00C0528E">
        <w:rPr>
          <w:rFonts w:asciiTheme="minorEastAsia" w:eastAsiaTheme="minorEastAsia" w:hAnsiTheme="minorEastAsia" w:hint="eastAsia"/>
          <w:kern w:val="0"/>
          <w:sz w:val="28"/>
          <w:szCs w:val="28"/>
          <w:u w:val="single"/>
        </w:rPr>
        <w:t>9</w:t>
      </w:r>
      <w:r w:rsidR="00F82C61" w:rsidRPr="00C0528E">
        <w:rPr>
          <w:rFonts w:asciiTheme="minorEastAsia" w:eastAsiaTheme="minorEastAsia" w:hAnsiTheme="minorEastAsia" w:hint="eastAsia"/>
          <w:kern w:val="0"/>
          <w:sz w:val="28"/>
          <w:szCs w:val="28"/>
          <w:u w:val="single"/>
        </w:rPr>
        <w:t>:</w:t>
      </w:r>
      <w:r w:rsidR="00B23238" w:rsidRPr="00C0528E">
        <w:rPr>
          <w:rFonts w:asciiTheme="minorEastAsia" w:eastAsiaTheme="minorEastAsia" w:hAnsiTheme="minorEastAsia" w:hint="eastAsia"/>
          <w:kern w:val="0"/>
          <w:sz w:val="28"/>
          <w:szCs w:val="28"/>
          <w:u w:val="single"/>
        </w:rPr>
        <w:t>0</w:t>
      </w:r>
      <w:r w:rsidR="00F82C61" w:rsidRPr="00C0528E">
        <w:rPr>
          <w:rFonts w:asciiTheme="minorEastAsia" w:eastAsiaTheme="minorEastAsia" w:hAnsiTheme="minorEastAsia" w:hint="eastAsia"/>
          <w:kern w:val="0"/>
          <w:sz w:val="28"/>
          <w:szCs w:val="28"/>
          <w:u w:val="single"/>
        </w:rPr>
        <w:t>0</w:t>
      </w:r>
      <w:r w:rsidR="00F82C61" w:rsidRPr="00C0528E">
        <w:rPr>
          <w:rFonts w:asciiTheme="minorEastAsia" w:eastAsiaTheme="minorEastAsia" w:hAnsiTheme="minorEastAsia" w:hint="eastAsia"/>
          <w:kern w:val="0"/>
          <w:sz w:val="28"/>
          <w:szCs w:val="28"/>
        </w:rPr>
        <w:t>至</w:t>
      </w:r>
      <w:r w:rsidR="00F82C61" w:rsidRPr="00C0528E">
        <w:rPr>
          <w:rFonts w:asciiTheme="minorEastAsia" w:eastAsiaTheme="minorEastAsia" w:hAnsiTheme="minorEastAsia" w:hint="eastAsia"/>
          <w:kern w:val="0"/>
          <w:sz w:val="28"/>
          <w:szCs w:val="28"/>
          <w:u w:val="single"/>
        </w:rPr>
        <w:t>11:</w:t>
      </w:r>
      <w:r w:rsidR="00B23238" w:rsidRPr="00C0528E">
        <w:rPr>
          <w:rFonts w:asciiTheme="minorEastAsia" w:eastAsiaTheme="minorEastAsia" w:hAnsiTheme="minorEastAsia" w:hint="eastAsia"/>
          <w:kern w:val="0"/>
          <w:sz w:val="28"/>
          <w:szCs w:val="28"/>
          <w:u w:val="single"/>
        </w:rPr>
        <w:t>3</w:t>
      </w:r>
      <w:r w:rsidR="00F82C61" w:rsidRPr="00C0528E">
        <w:rPr>
          <w:rFonts w:asciiTheme="minorEastAsia" w:eastAsiaTheme="minorEastAsia" w:hAnsiTheme="minorEastAsia" w:hint="eastAsia"/>
          <w:kern w:val="0"/>
          <w:sz w:val="28"/>
          <w:szCs w:val="28"/>
          <w:u w:val="single"/>
        </w:rPr>
        <w:t>0</w:t>
      </w:r>
      <w:r w:rsidR="00F82C61" w:rsidRPr="00C0528E">
        <w:rPr>
          <w:rFonts w:asciiTheme="minorEastAsia" w:eastAsiaTheme="minorEastAsia" w:hAnsiTheme="minorEastAsia" w:hint="eastAsia"/>
          <w:kern w:val="0"/>
          <w:sz w:val="28"/>
          <w:szCs w:val="28"/>
        </w:rPr>
        <w:t>，下午</w:t>
      </w:r>
      <w:r w:rsidR="00F82C61" w:rsidRPr="00C0528E">
        <w:rPr>
          <w:rFonts w:asciiTheme="minorEastAsia" w:eastAsiaTheme="minorEastAsia" w:hAnsiTheme="minorEastAsia" w:hint="eastAsia"/>
          <w:kern w:val="0"/>
          <w:sz w:val="28"/>
          <w:szCs w:val="28"/>
          <w:u w:val="single"/>
        </w:rPr>
        <w:t>13:00</w:t>
      </w:r>
      <w:r w:rsidR="00F82C61" w:rsidRPr="00C0528E">
        <w:rPr>
          <w:rFonts w:asciiTheme="minorEastAsia" w:eastAsiaTheme="minorEastAsia" w:hAnsiTheme="minorEastAsia" w:hint="eastAsia"/>
          <w:kern w:val="0"/>
          <w:sz w:val="28"/>
          <w:szCs w:val="28"/>
        </w:rPr>
        <w:t>至</w:t>
      </w:r>
      <w:r w:rsidR="009D2761" w:rsidRPr="00C0528E">
        <w:rPr>
          <w:rFonts w:asciiTheme="minorEastAsia" w:eastAsiaTheme="minorEastAsia" w:hAnsiTheme="minorEastAsia"/>
          <w:kern w:val="0"/>
          <w:sz w:val="28"/>
          <w:szCs w:val="28"/>
          <w:u w:val="single"/>
        </w:rPr>
        <w:t>17</w:t>
      </w:r>
      <w:r w:rsidR="00F82C61" w:rsidRPr="00C0528E">
        <w:rPr>
          <w:rFonts w:asciiTheme="minorEastAsia" w:eastAsiaTheme="minorEastAsia" w:hAnsiTheme="minorEastAsia" w:hint="eastAsia"/>
          <w:kern w:val="0"/>
          <w:sz w:val="28"/>
          <w:szCs w:val="28"/>
          <w:u w:val="single"/>
        </w:rPr>
        <w:t>:</w:t>
      </w:r>
      <w:r w:rsidR="009D2761" w:rsidRPr="00C0528E">
        <w:rPr>
          <w:rFonts w:asciiTheme="minorEastAsia" w:eastAsiaTheme="minorEastAsia" w:hAnsiTheme="minorEastAsia"/>
          <w:kern w:val="0"/>
          <w:sz w:val="28"/>
          <w:szCs w:val="28"/>
          <w:u w:val="single"/>
        </w:rPr>
        <w:t>0</w:t>
      </w:r>
      <w:r w:rsidR="00F82C61" w:rsidRPr="00C0528E">
        <w:rPr>
          <w:rFonts w:asciiTheme="minorEastAsia" w:eastAsiaTheme="minorEastAsia" w:hAnsiTheme="minorEastAsia" w:hint="eastAsia"/>
          <w:kern w:val="0"/>
          <w:sz w:val="28"/>
          <w:szCs w:val="28"/>
          <w:u w:val="single"/>
        </w:rPr>
        <w:t>0</w:t>
      </w:r>
      <w:r w:rsidR="00F82C61" w:rsidRPr="00C0528E">
        <w:rPr>
          <w:rFonts w:asciiTheme="minorEastAsia" w:eastAsiaTheme="minorEastAsia" w:hAnsiTheme="minorEastAsia" w:hint="eastAsia"/>
          <w:sz w:val="28"/>
          <w:szCs w:val="28"/>
        </w:rPr>
        <w:t xml:space="preserve"> </w:t>
      </w:r>
      <w:r w:rsidRPr="00C0528E">
        <w:rPr>
          <w:rFonts w:asciiTheme="minorEastAsia" w:eastAsiaTheme="minorEastAsia" w:hAnsiTheme="minorEastAsia" w:hint="eastAsia"/>
          <w:sz w:val="28"/>
          <w:szCs w:val="28"/>
        </w:rPr>
        <w:t xml:space="preserve">(北京时间，法定节假日除外) </w:t>
      </w:r>
    </w:p>
    <w:p w:rsidR="009D2761" w:rsidRPr="00C0528E" w:rsidRDefault="009D2761" w:rsidP="009D2761">
      <w:pPr>
        <w:spacing w:line="360" w:lineRule="auto"/>
        <w:ind w:left="-35"/>
        <w:rPr>
          <w:rFonts w:asciiTheme="minorEastAsia" w:eastAsiaTheme="minorEastAsia" w:hAnsiTheme="minorEastAsia"/>
          <w:b/>
          <w:sz w:val="28"/>
          <w:szCs w:val="28"/>
        </w:rPr>
      </w:pPr>
      <w:r w:rsidRPr="00C0528E">
        <w:rPr>
          <w:rFonts w:asciiTheme="minorEastAsia" w:eastAsiaTheme="minorEastAsia" w:hAnsiTheme="minorEastAsia" w:hint="eastAsia"/>
          <w:b/>
          <w:sz w:val="28"/>
          <w:szCs w:val="28"/>
        </w:rPr>
        <w:lastRenderedPageBreak/>
        <w:t xml:space="preserve">地点: </w:t>
      </w:r>
      <w:r w:rsidRPr="00C0528E">
        <w:rPr>
          <w:rFonts w:asciiTheme="minorEastAsia" w:eastAsiaTheme="minorEastAsia" w:hAnsiTheme="minorEastAsia" w:hint="eastAsia"/>
          <w:sz w:val="28"/>
          <w:szCs w:val="28"/>
        </w:rPr>
        <w:t>①投标人首先需在：北京市通州区政府采购交易系统(36.112.142.60/zfcg）和北京市政府采购电子交易平台(http://zbcg-bjzc.zhongcy.cn/bjczj-portal-site/index.html#/home）进行注册关注，两个平台</w:t>
      </w:r>
      <w:r w:rsidR="00701586" w:rsidRPr="00C0528E">
        <w:rPr>
          <w:rFonts w:asciiTheme="minorEastAsia" w:eastAsiaTheme="minorEastAsia" w:hAnsiTheme="minorEastAsia" w:hint="eastAsia"/>
          <w:sz w:val="28"/>
          <w:szCs w:val="28"/>
        </w:rPr>
        <w:t>关注</w:t>
      </w:r>
      <w:r w:rsidRPr="00C0528E">
        <w:rPr>
          <w:rFonts w:asciiTheme="minorEastAsia" w:eastAsiaTheme="minorEastAsia" w:hAnsiTheme="minorEastAsia" w:hint="eastAsia"/>
          <w:sz w:val="28"/>
          <w:szCs w:val="28"/>
        </w:rPr>
        <w:t>均需办理相关平台的CA认证证书，操作均成功后至指定地点携带材料</w:t>
      </w:r>
      <w:r w:rsidR="00B52E5D">
        <w:rPr>
          <w:rFonts w:asciiTheme="minorEastAsia" w:eastAsiaTheme="minorEastAsia" w:hAnsiTheme="minorEastAsia" w:hint="eastAsia"/>
          <w:sz w:val="28"/>
          <w:szCs w:val="28"/>
        </w:rPr>
        <w:t>获取</w:t>
      </w:r>
      <w:r w:rsidR="00B52E5D">
        <w:rPr>
          <w:rFonts w:asciiTheme="minorEastAsia" w:eastAsiaTheme="minorEastAsia" w:hAnsiTheme="minorEastAsia"/>
          <w:sz w:val="28"/>
          <w:szCs w:val="28"/>
        </w:rPr>
        <w:t>文件</w:t>
      </w:r>
      <w:r w:rsidRPr="00C0528E">
        <w:rPr>
          <w:rFonts w:asciiTheme="minorEastAsia" w:eastAsiaTheme="minorEastAsia" w:hAnsiTheme="minorEastAsia" w:hint="eastAsia"/>
          <w:sz w:val="28"/>
          <w:szCs w:val="28"/>
        </w:rPr>
        <w:t>，CA证书办理地址及详细说明见其他补充事宜。②</w:t>
      </w:r>
      <w:r w:rsidR="00701586" w:rsidRPr="00C0528E">
        <w:rPr>
          <w:rFonts w:asciiTheme="minorEastAsia" w:eastAsiaTheme="minorEastAsia" w:hAnsiTheme="minorEastAsia" w:hint="eastAsia"/>
          <w:sz w:val="28"/>
          <w:szCs w:val="28"/>
        </w:rPr>
        <w:t>获取</w:t>
      </w:r>
      <w:r w:rsidRPr="00C0528E">
        <w:rPr>
          <w:rFonts w:asciiTheme="minorEastAsia" w:eastAsiaTheme="minorEastAsia" w:hAnsiTheme="minorEastAsia" w:hint="eastAsia"/>
          <w:sz w:val="28"/>
          <w:szCs w:val="28"/>
        </w:rPr>
        <w:t>地址：北京市大兴区亦庄开发区万源街22号天宇大厦B座4层40</w:t>
      </w:r>
      <w:r w:rsidR="00CA4C19" w:rsidRPr="00C0528E">
        <w:rPr>
          <w:rFonts w:asciiTheme="minorEastAsia" w:eastAsiaTheme="minorEastAsia" w:hAnsiTheme="minorEastAsia"/>
          <w:sz w:val="28"/>
          <w:szCs w:val="28"/>
        </w:rPr>
        <w:t>1</w:t>
      </w:r>
      <w:r w:rsidRPr="00C0528E">
        <w:rPr>
          <w:rFonts w:asciiTheme="minorEastAsia" w:eastAsiaTheme="minorEastAsia" w:hAnsiTheme="minorEastAsia" w:hint="eastAsia"/>
          <w:sz w:val="28"/>
          <w:szCs w:val="28"/>
        </w:rPr>
        <w:t>室。</w:t>
      </w:r>
      <w:bookmarkStart w:id="19" w:name="_GoBack"/>
      <w:bookmarkEnd w:id="19"/>
    </w:p>
    <w:p w:rsidR="00E5440C" w:rsidRPr="00C0528E" w:rsidRDefault="009D2761" w:rsidP="00C55E31">
      <w:pPr>
        <w:spacing w:line="360" w:lineRule="auto"/>
        <w:ind w:left="-35"/>
        <w:rPr>
          <w:rFonts w:asciiTheme="minorEastAsia" w:eastAsiaTheme="minorEastAsia" w:hAnsiTheme="minorEastAsia"/>
          <w:sz w:val="28"/>
          <w:szCs w:val="28"/>
        </w:rPr>
      </w:pPr>
      <w:r w:rsidRPr="00C0528E">
        <w:rPr>
          <w:rFonts w:asciiTheme="minorEastAsia" w:eastAsiaTheme="minorEastAsia" w:hAnsiTheme="minorEastAsia" w:hint="eastAsia"/>
          <w:b/>
          <w:sz w:val="28"/>
          <w:szCs w:val="28"/>
        </w:rPr>
        <w:t xml:space="preserve">方式: </w:t>
      </w:r>
      <w:r w:rsidRPr="00C0528E">
        <w:rPr>
          <w:rFonts w:asciiTheme="minorEastAsia" w:eastAsiaTheme="minorEastAsia" w:hAnsiTheme="minorEastAsia" w:hint="eastAsia"/>
          <w:sz w:val="28"/>
          <w:szCs w:val="28"/>
        </w:rPr>
        <w:t>两个网络平台均已注册关注成功后，</w:t>
      </w:r>
      <w:r w:rsidR="00701586" w:rsidRPr="00C0528E">
        <w:rPr>
          <w:rFonts w:asciiTheme="minorEastAsia" w:eastAsiaTheme="minorEastAsia" w:hAnsiTheme="minorEastAsia" w:hint="eastAsia"/>
          <w:sz w:val="28"/>
          <w:szCs w:val="28"/>
        </w:rPr>
        <w:t>关注</w:t>
      </w:r>
      <w:r w:rsidRPr="00C0528E">
        <w:rPr>
          <w:rFonts w:asciiTheme="minorEastAsia" w:eastAsiaTheme="minorEastAsia" w:hAnsiTheme="minorEastAsia" w:hint="eastAsia"/>
          <w:sz w:val="28"/>
          <w:szCs w:val="28"/>
        </w:rPr>
        <w:t>人员携带：①本人身份证复印件②法定代表人</w:t>
      </w:r>
      <w:r w:rsidR="00701586" w:rsidRPr="00C0528E">
        <w:rPr>
          <w:rFonts w:asciiTheme="minorEastAsia" w:eastAsiaTheme="minorEastAsia" w:hAnsiTheme="minorEastAsia" w:hint="eastAsia"/>
          <w:sz w:val="28"/>
          <w:szCs w:val="28"/>
        </w:rPr>
        <w:t>获取需</w:t>
      </w:r>
      <w:r w:rsidRPr="00C0528E">
        <w:rPr>
          <w:rFonts w:asciiTheme="minorEastAsia" w:eastAsiaTheme="minorEastAsia" w:hAnsiTheme="minorEastAsia" w:hint="eastAsia"/>
          <w:sz w:val="28"/>
          <w:szCs w:val="28"/>
        </w:rPr>
        <w:t>携带《法定代表人身份证明书》（格式自制）、③授权代表</w:t>
      </w:r>
      <w:r w:rsidR="00701586" w:rsidRPr="00C0528E">
        <w:rPr>
          <w:rFonts w:asciiTheme="minorEastAsia" w:eastAsiaTheme="minorEastAsia" w:hAnsiTheme="minorEastAsia" w:hint="eastAsia"/>
          <w:sz w:val="28"/>
          <w:szCs w:val="28"/>
        </w:rPr>
        <w:t>获取需</w:t>
      </w:r>
      <w:r w:rsidRPr="00C0528E">
        <w:rPr>
          <w:rFonts w:asciiTheme="minorEastAsia" w:eastAsiaTheme="minorEastAsia" w:hAnsiTheme="minorEastAsia" w:hint="eastAsia"/>
          <w:sz w:val="28"/>
          <w:szCs w:val="28"/>
        </w:rPr>
        <w:t>携带《法定代表人授权书》（格式自制）。以上纸质材料均需加盖单位公章，递交至北京市大兴区亦庄开发区万源街22号天宇大厦B座4层40</w:t>
      </w:r>
      <w:r w:rsidR="00CA4C19" w:rsidRPr="00C0528E">
        <w:rPr>
          <w:rFonts w:asciiTheme="minorEastAsia" w:eastAsiaTheme="minorEastAsia" w:hAnsiTheme="minorEastAsia"/>
          <w:sz w:val="28"/>
          <w:szCs w:val="28"/>
        </w:rPr>
        <w:t>1</w:t>
      </w:r>
      <w:r w:rsidRPr="00C0528E">
        <w:rPr>
          <w:rFonts w:asciiTheme="minorEastAsia" w:eastAsiaTheme="minorEastAsia" w:hAnsiTheme="minorEastAsia" w:hint="eastAsia"/>
          <w:sz w:val="28"/>
          <w:szCs w:val="28"/>
        </w:rPr>
        <w:t>室。（如查阅后未按要求进行注册关注的将不予登记）。</w:t>
      </w:r>
    </w:p>
    <w:p w:rsidR="00E474F9" w:rsidRPr="00C0528E" w:rsidRDefault="00E474F9" w:rsidP="00AD0D1F">
      <w:pPr>
        <w:spacing w:line="360" w:lineRule="auto"/>
        <w:ind w:left="-35"/>
        <w:rPr>
          <w:rFonts w:asciiTheme="minorEastAsia" w:eastAsiaTheme="minorEastAsia" w:hAnsiTheme="minorEastAsia"/>
          <w:b/>
          <w:sz w:val="28"/>
          <w:szCs w:val="28"/>
        </w:rPr>
      </w:pPr>
      <w:r w:rsidRPr="00C0528E">
        <w:rPr>
          <w:rFonts w:asciiTheme="minorEastAsia" w:eastAsiaTheme="minorEastAsia" w:hAnsiTheme="minorEastAsia" w:hint="eastAsia"/>
          <w:b/>
          <w:sz w:val="28"/>
          <w:szCs w:val="28"/>
        </w:rPr>
        <w:t>售价:</w:t>
      </w:r>
      <w:r w:rsidR="006F7B71" w:rsidRPr="00C0528E">
        <w:rPr>
          <w:rFonts w:asciiTheme="minorEastAsia" w:eastAsiaTheme="minorEastAsia" w:hAnsiTheme="minorEastAsia" w:hint="eastAsia"/>
          <w:b/>
          <w:sz w:val="28"/>
          <w:szCs w:val="28"/>
        </w:rPr>
        <w:t>每包</w:t>
      </w:r>
      <w:r w:rsidRPr="00C0528E">
        <w:rPr>
          <w:rFonts w:asciiTheme="minorEastAsia" w:eastAsiaTheme="minorEastAsia" w:hAnsiTheme="minorEastAsia" w:hint="eastAsia"/>
          <w:sz w:val="28"/>
          <w:szCs w:val="28"/>
        </w:rPr>
        <w:t>人民币500元</w:t>
      </w:r>
    </w:p>
    <w:p w:rsidR="00431DD9" w:rsidRPr="00C0528E" w:rsidRDefault="00431DD9" w:rsidP="00AD0D1F">
      <w:pPr>
        <w:pStyle w:val="2"/>
        <w:keepNext w:val="0"/>
        <w:keepLines w:val="0"/>
        <w:spacing w:before="0" w:after="0" w:line="360" w:lineRule="auto"/>
        <w:rPr>
          <w:rFonts w:asciiTheme="minorEastAsia" w:eastAsiaTheme="minorEastAsia" w:hAnsiTheme="minorEastAsia" w:cs="宋体"/>
          <w:sz w:val="28"/>
          <w:szCs w:val="28"/>
        </w:rPr>
      </w:pPr>
      <w:r w:rsidRPr="00C0528E">
        <w:rPr>
          <w:rFonts w:asciiTheme="minorEastAsia" w:eastAsiaTheme="minorEastAsia" w:hAnsiTheme="minorEastAsia" w:cs="宋体" w:hint="eastAsia"/>
          <w:sz w:val="28"/>
          <w:szCs w:val="28"/>
        </w:rPr>
        <w:t>四、提交投标文件</w:t>
      </w:r>
      <w:bookmarkEnd w:id="15"/>
      <w:bookmarkEnd w:id="16"/>
      <w:r w:rsidRPr="00C0528E">
        <w:rPr>
          <w:rFonts w:asciiTheme="minorEastAsia" w:eastAsiaTheme="minorEastAsia" w:hAnsiTheme="minorEastAsia" w:cs="宋体" w:hint="eastAsia"/>
          <w:sz w:val="28"/>
          <w:szCs w:val="28"/>
        </w:rPr>
        <w:t>截止时间、开标时间和地点</w:t>
      </w:r>
      <w:bookmarkEnd w:id="17"/>
      <w:bookmarkEnd w:id="18"/>
    </w:p>
    <w:p w:rsidR="00431DD9" w:rsidRPr="00C0528E" w:rsidRDefault="00EB0F16" w:rsidP="00AD0D1F">
      <w:pPr>
        <w:spacing w:line="360" w:lineRule="auto"/>
        <w:rPr>
          <w:rFonts w:asciiTheme="minorEastAsia" w:eastAsiaTheme="minorEastAsia" w:hAnsiTheme="minorEastAsia"/>
          <w:bCs/>
          <w:sz w:val="28"/>
          <w:szCs w:val="28"/>
          <w:u w:val="single"/>
        </w:rPr>
      </w:pPr>
      <w:r w:rsidRPr="00C0528E">
        <w:rPr>
          <w:rFonts w:asciiTheme="minorEastAsia" w:eastAsiaTheme="minorEastAsia" w:hAnsiTheme="minorEastAsia" w:hint="eastAsia"/>
          <w:b/>
          <w:bCs/>
          <w:sz w:val="28"/>
          <w:szCs w:val="28"/>
        </w:rPr>
        <w:t>时间：</w:t>
      </w:r>
      <w:r w:rsidR="00FB5A0D" w:rsidRPr="00C0528E">
        <w:rPr>
          <w:rFonts w:asciiTheme="minorEastAsia" w:eastAsiaTheme="minorEastAsia" w:hAnsiTheme="minorEastAsia" w:hint="eastAsia"/>
          <w:bCs/>
          <w:sz w:val="28"/>
          <w:szCs w:val="28"/>
          <w:u w:val="single"/>
        </w:rPr>
        <w:t>202</w:t>
      </w:r>
      <w:r w:rsidR="0007112A" w:rsidRPr="00C0528E">
        <w:rPr>
          <w:rFonts w:asciiTheme="minorEastAsia" w:eastAsiaTheme="minorEastAsia" w:hAnsiTheme="minorEastAsia"/>
          <w:bCs/>
          <w:sz w:val="28"/>
          <w:szCs w:val="28"/>
          <w:u w:val="single"/>
        </w:rPr>
        <w:t>2</w:t>
      </w:r>
      <w:r w:rsidR="00FB5A0D" w:rsidRPr="00C0528E">
        <w:rPr>
          <w:rFonts w:asciiTheme="minorEastAsia" w:eastAsiaTheme="minorEastAsia" w:hAnsiTheme="minorEastAsia" w:hint="eastAsia"/>
          <w:bCs/>
          <w:sz w:val="28"/>
          <w:szCs w:val="28"/>
          <w:u w:val="single"/>
        </w:rPr>
        <w:t>年</w:t>
      </w:r>
      <w:r w:rsidR="0007112A" w:rsidRPr="00C0528E">
        <w:rPr>
          <w:rFonts w:asciiTheme="minorEastAsia" w:eastAsiaTheme="minorEastAsia" w:hAnsiTheme="minorEastAsia"/>
          <w:bCs/>
          <w:sz w:val="28"/>
          <w:szCs w:val="28"/>
          <w:u w:val="single"/>
        </w:rPr>
        <w:t>0</w:t>
      </w:r>
      <w:r w:rsidR="00C55E31" w:rsidRPr="00C0528E">
        <w:rPr>
          <w:rFonts w:asciiTheme="minorEastAsia" w:eastAsiaTheme="minorEastAsia" w:hAnsiTheme="minorEastAsia"/>
          <w:bCs/>
          <w:sz w:val="28"/>
          <w:szCs w:val="28"/>
          <w:u w:val="single"/>
        </w:rPr>
        <w:t>1</w:t>
      </w:r>
      <w:r w:rsidR="00FB5A0D" w:rsidRPr="00C0528E">
        <w:rPr>
          <w:rFonts w:asciiTheme="minorEastAsia" w:eastAsiaTheme="minorEastAsia" w:hAnsiTheme="minorEastAsia" w:hint="eastAsia"/>
          <w:bCs/>
          <w:sz w:val="28"/>
          <w:szCs w:val="28"/>
          <w:u w:val="single"/>
        </w:rPr>
        <w:t>月</w:t>
      </w:r>
      <w:r w:rsidR="0007112A" w:rsidRPr="00C0528E">
        <w:rPr>
          <w:rFonts w:asciiTheme="minorEastAsia" w:eastAsiaTheme="minorEastAsia" w:hAnsiTheme="minorEastAsia"/>
          <w:bCs/>
          <w:sz w:val="28"/>
          <w:szCs w:val="28"/>
          <w:u w:val="single"/>
        </w:rPr>
        <w:t>24</w:t>
      </w:r>
      <w:r w:rsidR="00FB5A0D" w:rsidRPr="00C0528E">
        <w:rPr>
          <w:rFonts w:asciiTheme="minorEastAsia" w:eastAsiaTheme="minorEastAsia" w:hAnsiTheme="minorEastAsia" w:hint="eastAsia"/>
          <w:bCs/>
          <w:sz w:val="28"/>
          <w:szCs w:val="28"/>
          <w:u w:val="single"/>
        </w:rPr>
        <w:t>日10点00分</w:t>
      </w:r>
      <w:r w:rsidR="00431DD9" w:rsidRPr="00C0528E">
        <w:rPr>
          <w:rFonts w:asciiTheme="minorEastAsia" w:eastAsiaTheme="minorEastAsia" w:hAnsiTheme="minorEastAsia" w:hint="eastAsia"/>
          <w:bCs/>
          <w:sz w:val="28"/>
          <w:szCs w:val="28"/>
        </w:rPr>
        <w:t>(北京时间)</w:t>
      </w:r>
    </w:p>
    <w:p w:rsidR="008569C8"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b/>
          <w:sz w:val="28"/>
          <w:szCs w:val="28"/>
        </w:rPr>
        <w:t>地点:</w:t>
      </w:r>
      <w:r w:rsidR="00820A6D" w:rsidRPr="00C0528E">
        <w:rPr>
          <w:rFonts w:asciiTheme="minorEastAsia" w:eastAsiaTheme="minorEastAsia" w:hAnsiTheme="minorEastAsia" w:hint="eastAsia"/>
          <w:b/>
          <w:sz w:val="28"/>
          <w:szCs w:val="28"/>
        </w:rPr>
        <w:t xml:space="preserve"> </w:t>
      </w:r>
      <w:r w:rsidR="009D2761" w:rsidRPr="00C0528E">
        <w:rPr>
          <w:rFonts w:asciiTheme="minorEastAsia" w:eastAsiaTheme="minorEastAsia" w:hAnsiTheme="minorEastAsia" w:hint="eastAsia"/>
          <w:bCs/>
          <w:sz w:val="28"/>
          <w:szCs w:val="28"/>
          <w:u w:val="single"/>
        </w:rPr>
        <w:t>北京市通州区西集镇儒林村南1号北京阳光国际会议中心综合楼三层第</w:t>
      </w:r>
      <w:r w:rsidR="0007112A" w:rsidRPr="00C0528E">
        <w:rPr>
          <w:rFonts w:asciiTheme="minorEastAsia" w:eastAsiaTheme="minorEastAsia" w:hAnsiTheme="minorEastAsia" w:hint="eastAsia"/>
          <w:bCs/>
          <w:sz w:val="28"/>
          <w:szCs w:val="28"/>
          <w:u w:val="single"/>
        </w:rPr>
        <w:t>二</w:t>
      </w:r>
      <w:r w:rsidR="009D2761" w:rsidRPr="00C0528E">
        <w:rPr>
          <w:rFonts w:asciiTheme="minorEastAsia" w:eastAsiaTheme="minorEastAsia" w:hAnsiTheme="minorEastAsia" w:hint="eastAsia"/>
          <w:bCs/>
          <w:sz w:val="28"/>
          <w:szCs w:val="28"/>
          <w:u w:val="single"/>
        </w:rPr>
        <w:t>开标室（通州区公共资源交易服务中心）</w:t>
      </w:r>
    </w:p>
    <w:p w:rsidR="008569C8" w:rsidRPr="00C0528E" w:rsidRDefault="00431DD9" w:rsidP="00AD0D1F">
      <w:pPr>
        <w:pStyle w:val="2"/>
        <w:keepNext w:val="0"/>
        <w:keepLines w:val="0"/>
        <w:spacing w:before="0" w:after="0" w:line="360" w:lineRule="auto"/>
        <w:rPr>
          <w:rFonts w:asciiTheme="minorEastAsia" w:eastAsiaTheme="minorEastAsia" w:hAnsiTheme="minorEastAsia" w:cs="宋体"/>
          <w:sz w:val="28"/>
          <w:szCs w:val="28"/>
        </w:rPr>
      </w:pPr>
      <w:bookmarkStart w:id="20" w:name="_Toc35393625"/>
      <w:bookmarkStart w:id="21" w:name="_Toc28359084"/>
      <w:bookmarkStart w:id="22" w:name="_Toc28359007"/>
      <w:bookmarkStart w:id="23" w:name="_Toc35393794"/>
      <w:r w:rsidRPr="00C0528E">
        <w:rPr>
          <w:rFonts w:asciiTheme="minorEastAsia" w:eastAsiaTheme="minorEastAsia" w:hAnsiTheme="minorEastAsia" w:cs="宋体" w:hint="eastAsia"/>
          <w:sz w:val="28"/>
          <w:szCs w:val="28"/>
        </w:rPr>
        <w:t>五、公告期限</w:t>
      </w:r>
      <w:bookmarkEnd w:id="20"/>
      <w:bookmarkEnd w:id="21"/>
      <w:bookmarkEnd w:id="22"/>
      <w:bookmarkEnd w:id="23"/>
      <w:r w:rsidR="008569C8" w:rsidRPr="00C0528E">
        <w:rPr>
          <w:rFonts w:asciiTheme="minorEastAsia" w:eastAsiaTheme="minorEastAsia" w:hAnsiTheme="minorEastAsia" w:cs="宋体" w:hint="eastAsia"/>
          <w:sz w:val="28"/>
          <w:szCs w:val="28"/>
        </w:rPr>
        <w:t>:</w:t>
      </w:r>
      <w:r w:rsidRPr="00C0528E">
        <w:rPr>
          <w:rFonts w:asciiTheme="minorEastAsia" w:eastAsiaTheme="minorEastAsia" w:hAnsiTheme="minorEastAsia" w:cs="宋体" w:hint="eastAsia"/>
          <w:b w:val="0"/>
          <w:kern w:val="0"/>
          <w:sz w:val="28"/>
          <w:szCs w:val="28"/>
        </w:rPr>
        <w:t>自本公告发布之日起5个工作日。</w:t>
      </w:r>
      <w:bookmarkStart w:id="24" w:name="_Toc35393626"/>
      <w:bookmarkStart w:id="25" w:name="_Toc35393795"/>
    </w:p>
    <w:p w:rsidR="00820A6D" w:rsidRPr="00C0528E" w:rsidRDefault="00431DD9" w:rsidP="00AD0D1F">
      <w:pPr>
        <w:pStyle w:val="2"/>
        <w:keepNext w:val="0"/>
        <w:keepLines w:val="0"/>
        <w:spacing w:before="0" w:after="0" w:line="360" w:lineRule="auto"/>
        <w:rPr>
          <w:rFonts w:asciiTheme="minorEastAsia" w:eastAsiaTheme="minorEastAsia" w:hAnsiTheme="minorEastAsia"/>
          <w:sz w:val="28"/>
          <w:szCs w:val="28"/>
        </w:rPr>
      </w:pPr>
      <w:r w:rsidRPr="00C0528E">
        <w:rPr>
          <w:rFonts w:asciiTheme="minorEastAsia" w:eastAsiaTheme="minorEastAsia" w:hAnsiTheme="minorEastAsia" w:cs="宋体" w:hint="eastAsia"/>
          <w:sz w:val="28"/>
          <w:szCs w:val="28"/>
        </w:rPr>
        <w:t>六、其他补充事宜</w:t>
      </w:r>
      <w:bookmarkEnd w:id="24"/>
      <w:bookmarkEnd w:id="25"/>
      <w:r w:rsidR="008569C8" w:rsidRPr="00C0528E">
        <w:rPr>
          <w:rFonts w:asciiTheme="minorEastAsia" w:eastAsiaTheme="minorEastAsia" w:hAnsiTheme="minorEastAsia" w:cs="宋体" w:hint="eastAsia"/>
          <w:sz w:val="28"/>
          <w:szCs w:val="28"/>
        </w:rPr>
        <w:t>:</w:t>
      </w:r>
      <w:r w:rsidR="00235500" w:rsidRPr="00C0528E">
        <w:rPr>
          <w:rFonts w:asciiTheme="minorEastAsia" w:eastAsiaTheme="minorEastAsia" w:hAnsiTheme="minorEastAsia" w:hint="eastAsia"/>
          <w:sz w:val="28"/>
          <w:szCs w:val="28"/>
        </w:rPr>
        <w:t xml:space="preserve"> </w:t>
      </w:r>
    </w:p>
    <w:p w:rsidR="00C55E31" w:rsidRPr="00C0528E" w:rsidRDefault="00C55E31" w:rsidP="00C55E31">
      <w:pPr>
        <w:spacing w:line="360" w:lineRule="auto"/>
        <w:rPr>
          <w:rFonts w:asciiTheme="minorEastAsia" w:eastAsiaTheme="minorEastAsia" w:hAnsiTheme="minorEastAsia" w:cs="宋体"/>
          <w:b/>
          <w:bCs/>
          <w:sz w:val="28"/>
          <w:szCs w:val="28"/>
        </w:rPr>
      </w:pPr>
      <w:r w:rsidRPr="00C0528E">
        <w:rPr>
          <w:rFonts w:asciiTheme="minorEastAsia" w:eastAsiaTheme="minorEastAsia" w:hAnsiTheme="minorEastAsia" w:cs="宋体" w:hint="eastAsia"/>
          <w:b/>
          <w:bCs/>
          <w:sz w:val="28"/>
          <w:szCs w:val="28"/>
        </w:rPr>
        <w:t>1、北京市政府采购电子交易平台系统操作事宜：</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1.1、申领CA认证证书（http://help.bjca.cn/bjcz-cg/index.html）。</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lastRenderedPageBreak/>
        <w:t>1.2、证书驱动下载：进入北京市政府采购电子交易平台“用户指南”—“工具下载”—“招标采购系统文件驱动安装包”下载相关驱动。</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1.3、企业注册</w:t>
      </w:r>
      <w:r w:rsidR="00701586" w:rsidRPr="00C0528E">
        <w:rPr>
          <w:rFonts w:asciiTheme="minorEastAsia" w:eastAsiaTheme="minorEastAsia" w:hAnsiTheme="minorEastAsia" w:cs="宋体" w:hint="eastAsia"/>
          <w:bCs/>
          <w:sz w:val="28"/>
          <w:szCs w:val="28"/>
        </w:rPr>
        <w:t>关注</w:t>
      </w:r>
      <w:r w:rsidRPr="00C0528E">
        <w:rPr>
          <w:rFonts w:asciiTheme="minorEastAsia" w:eastAsiaTheme="minorEastAsia" w:hAnsiTheme="minorEastAsia" w:cs="宋体" w:hint="eastAsia"/>
          <w:bCs/>
          <w:sz w:val="28"/>
          <w:szCs w:val="28"/>
        </w:rPr>
        <w:t>：于北京市政府采购电子交易平台“用户指南”—“操作指南”—“市场主体注册入库操作流程指引”进行自助注册绑定。</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1.4、供应商按照规定办理CA数字认证证书后，自招标公告发布之日起持供应商自身数字证书登录北京市政府采购电子交易平台下载电子版招标文件。</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1.5、北京市政府采购电子交易平台招标文件获取期限：</w:t>
      </w:r>
      <w:r w:rsidR="00B35C68" w:rsidRPr="00C0528E">
        <w:rPr>
          <w:rFonts w:asciiTheme="minorEastAsia" w:eastAsiaTheme="minorEastAsia" w:hAnsiTheme="minorEastAsia" w:hint="eastAsia"/>
          <w:kern w:val="0"/>
          <w:sz w:val="28"/>
          <w:szCs w:val="28"/>
          <w:u w:val="single"/>
        </w:rPr>
        <w:t>2021年12月</w:t>
      </w:r>
      <w:r w:rsidR="003F158E" w:rsidRPr="00C0528E">
        <w:rPr>
          <w:rFonts w:asciiTheme="minorEastAsia" w:eastAsiaTheme="minorEastAsia" w:hAnsiTheme="minorEastAsia"/>
          <w:kern w:val="0"/>
          <w:sz w:val="28"/>
          <w:szCs w:val="28"/>
          <w:u w:val="single"/>
        </w:rPr>
        <w:t>27</w:t>
      </w:r>
      <w:r w:rsidR="00B35C68" w:rsidRPr="00C0528E">
        <w:rPr>
          <w:rFonts w:asciiTheme="minorEastAsia" w:eastAsiaTheme="minorEastAsia" w:hAnsiTheme="minorEastAsia" w:hint="eastAsia"/>
          <w:kern w:val="0"/>
          <w:sz w:val="28"/>
          <w:szCs w:val="28"/>
          <w:u w:val="single"/>
        </w:rPr>
        <w:t>日至2021年12月31日</w:t>
      </w:r>
      <w:r w:rsidRPr="00C0528E">
        <w:rPr>
          <w:rFonts w:asciiTheme="minorEastAsia" w:eastAsiaTheme="minorEastAsia" w:hAnsiTheme="minorEastAsia" w:cs="宋体" w:hint="eastAsia"/>
          <w:bCs/>
          <w:sz w:val="28"/>
          <w:szCs w:val="28"/>
        </w:rPr>
        <w:t>，每天上午09:00至11:30，下午13:00至17:00(北京时间，法定节假日除外)。</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1.6、未按上述获取方式和期限下载招标文件的投标无效。</w:t>
      </w:r>
    </w:p>
    <w:p w:rsidR="00C55E31" w:rsidRPr="00C0528E" w:rsidRDefault="00C55E31" w:rsidP="00C55E31">
      <w:pPr>
        <w:spacing w:line="360" w:lineRule="auto"/>
        <w:jc w:val="center"/>
        <w:rPr>
          <w:rFonts w:asciiTheme="minorEastAsia" w:eastAsiaTheme="minorEastAsia" w:hAnsiTheme="minorEastAsia" w:cs="宋体"/>
          <w:b/>
          <w:bCs/>
          <w:sz w:val="28"/>
          <w:szCs w:val="28"/>
        </w:rPr>
      </w:pPr>
      <w:r w:rsidRPr="00C0528E">
        <w:rPr>
          <w:rFonts w:asciiTheme="minorEastAsia" w:eastAsiaTheme="minorEastAsia" w:hAnsiTheme="minorEastAsia" w:cs="宋体" w:hint="eastAsia"/>
          <w:b/>
          <w:bCs/>
          <w:sz w:val="28"/>
          <w:szCs w:val="28"/>
        </w:rPr>
        <w:t>CA认证证书服务热线010-58515511</w:t>
      </w:r>
    </w:p>
    <w:p w:rsidR="00C55E31" w:rsidRPr="00C0528E" w:rsidRDefault="00C55E31" w:rsidP="00C55E31">
      <w:pPr>
        <w:spacing w:line="360" w:lineRule="auto"/>
        <w:jc w:val="center"/>
        <w:rPr>
          <w:rFonts w:asciiTheme="minorEastAsia" w:eastAsiaTheme="minorEastAsia" w:hAnsiTheme="minorEastAsia" w:cs="宋体"/>
          <w:b/>
          <w:bCs/>
          <w:sz w:val="28"/>
          <w:szCs w:val="28"/>
        </w:rPr>
      </w:pPr>
      <w:r w:rsidRPr="00C0528E">
        <w:rPr>
          <w:rFonts w:asciiTheme="minorEastAsia" w:eastAsiaTheme="minorEastAsia" w:hAnsiTheme="minorEastAsia" w:cs="宋体" w:hint="eastAsia"/>
          <w:b/>
          <w:bCs/>
          <w:sz w:val="28"/>
          <w:szCs w:val="28"/>
        </w:rPr>
        <w:t>技术支持服务热线010-86483801</w:t>
      </w:r>
    </w:p>
    <w:p w:rsidR="00C55E31" w:rsidRPr="00C0528E" w:rsidRDefault="00C55E31" w:rsidP="00C55E31">
      <w:pPr>
        <w:spacing w:line="360" w:lineRule="auto"/>
        <w:rPr>
          <w:rFonts w:asciiTheme="minorEastAsia" w:eastAsiaTheme="minorEastAsia" w:hAnsiTheme="minorEastAsia" w:cs="宋体"/>
          <w:b/>
          <w:bCs/>
          <w:sz w:val="28"/>
          <w:szCs w:val="28"/>
        </w:rPr>
      </w:pPr>
      <w:r w:rsidRPr="00C0528E">
        <w:rPr>
          <w:rFonts w:asciiTheme="minorEastAsia" w:eastAsiaTheme="minorEastAsia" w:hAnsiTheme="minorEastAsia" w:cs="宋体" w:hint="eastAsia"/>
          <w:b/>
          <w:bCs/>
          <w:sz w:val="28"/>
          <w:szCs w:val="28"/>
        </w:rPr>
        <w:t>2、北京市通州区政府采购交易系统操作事宜：</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2.1.投标方式及注意事项</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本项目招标方式为电子招标，投标人首先须进入北京市通州区政府采购交易系统（36.112.142.60/zfcg）首页，进入交易服务-下载中心-文件下载页面http://36.112.142.12/ggzy/xzzxwd/3588.jhtml，下载投标编制工具。然后进入供应商登录界面，下载CA环境程序中的各类驱动程序。供应商须办理北京CA、颐信CA，才能完成电子投标文件编制，具体详见投标文件编制工具使用说明。</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lastRenderedPageBreak/>
        <w:t>2.2.电子标供应商</w:t>
      </w:r>
      <w:r w:rsidR="00701586" w:rsidRPr="00C0528E">
        <w:rPr>
          <w:rFonts w:asciiTheme="minorEastAsia" w:eastAsiaTheme="minorEastAsia" w:hAnsiTheme="minorEastAsia" w:cs="宋体" w:hint="eastAsia"/>
          <w:bCs/>
          <w:sz w:val="28"/>
          <w:szCs w:val="28"/>
        </w:rPr>
        <w:t>关注</w:t>
      </w:r>
      <w:r w:rsidRPr="00C0528E">
        <w:rPr>
          <w:rFonts w:asciiTheme="minorEastAsia" w:eastAsiaTheme="minorEastAsia" w:hAnsiTheme="minorEastAsia" w:cs="宋体" w:hint="eastAsia"/>
          <w:bCs/>
          <w:sz w:val="28"/>
          <w:szCs w:val="28"/>
        </w:rPr>
        <w:t>流程:</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1）办理CA锁（电子签章）：北京市公共资源交易服务通州区分平台同时支持北京市建设工程发包承包交易中心灌制电子签章的颐信CA新锁（BJL开头）和北京CA锁。或直接联系北京CA（https://www.bjca.cn/服务电话：400-700-1900）或颐信CA（http://www.whca.org.cn/服务电话：010-65389389）办理北京市公共资源交易服务区县分平台专用锁。</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（2）新用户注册：登录北京市公共资源交易服务通州区分平台(http://36.112.142.12/ggzy/)。点击【供应商】入口，插入CA锁识别后进行新用户注册，如不识别CA请查看登陆下边温馨提示按照操作手册，安装CA环境程序。</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若供应商已有账号如需用新锁登录访问北京市公共资源交易服务通州区分平台，请一定提前联系技术人员（电话：18301009011）进行CA锁绑定，完成绑定后才可通过CA锁登录访问北京市公共资源交易服务通州区分平台，如未注册则进行新用户注册，ca注册后自动绑定。</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（3）关注：在注册完成后，需完善企业基本信息提交审核（审核期限：一工作日之内，紧急联系：61557059）通过后重新登录进入项目大厅找到项目进行关注</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（4）招投标文件下载与上传：关注项目后点击我的投标项目进入该项目即可下载招标文件和上传投标文件（投标文件制作必须下载投标编制工具进行编制</w:t>
      </w:r>
      <w:r w:rsidRPr="00C0528E">
        <w:rPr>
          <w:rFonts w:asciiTheme="minorEastAsia" w:eastAsiaTheme="minorEastAsia" w:hAnsiTheme="minorEastAsia" w:cs="宋体" w:hint="eastAsia"/>
          <w:bCs/>
          <w:sz w:val="28"/>
          <w:szCs w:val="28"/>
        </w:rPr>
        <w:lastRenderedPageBreak/>
        <w:t>http://36.112.142.12/ggzy/xzzxwd/3588.jhtml）。</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(5)建议供应商上传电子投标文件格式为word或word转PDF格式。</w:t>
      </w:r>
    </w:p>
    <w:p w:rsidR="00C55E31" w:rsidRPr="00C0528E" w:rsidRDefault="00C55E31" w:rsidP="00C55E31">
      <w:pPr>
        <w:spacing w:line="360" w:lineRule="auto"/>
        <w:rPr>
          <w:rFonts w:asciiTheme="minorEastAsia" w:eastAsiaTheme="minorEastAsia" w:hAnsiTheme="minorEastAsia" w:cs="宋体"/>
          <w:b/>
          <w:bCs/>
          <w:sz w:val="28"/>
          <w:szCs w:val="28"/>
        </w:rPr>
      </w:pPr>
      <w:r w:rsidRPr="00C0528E">
        <w:rPr>
          <w:rFonts w:asciiTheme="minorEastAsia" w:eastAsiaTheme="minorEastAsia" w:hAnsiTheme="minorEastAsia" w:cs="宋体" w:hint="eastAsia"/>
          <w:b/>
          <w:bCs/>
          <w:sz w:val="28"/>
          <w:szCs w:val="28"/>
        </w:rPr>
        <w:t>3、全流程电子化项目投标文件的递交（非常重要）</w:t>
      </w:r>
    </w:p>
    <w:p w:rsidR="00C55E31" w:rsidRPr="00C0528E" w:rsidRDefault="00C55E31" w:rsidP="00C55E31">
      <w:pPr>
        <w:spacing w:line="360" w:lineRule="auto"/>
        <w:rPr>
          <w:rFonts w:asciiTheme="minorEastAsia" w:eastAsiaTheme="minorEastAsia" w:hAnsiTheme="minorEastAsia" w:cs="宋体"/>
          <w:b/>
          <w:bCs/>
          <w:sz w:val="28"/>
          <w:szCs w:val="28"/>
        </w:rPr>
      </w:pPr>
      <w:r w:rsidRPr="00C0528E">
        <w:rPr>
          <w:rFonts w:asciiTheme="minorEastAsia" w:eastAsiaTheme="minorEastAsia" w:hAnsiTheme="minorEastAsia" w:cs="宋体" w:hint="eastAsia"/>
          <w:b/>
          <w:bCs/>
          <w:sz w:val="28"/>
          <w:szCs w:val="28"/>
        </w:rPr>
        <w:t>3.1、线上递交：</w:t>
      </w:r>
    </w:p>
    <w:p w:rsidR="00C55E31" w:rsidRPr="00C0528E" w:rsidRDefault="00C55E31" w:rsidP="00C55E31">
      <w:pPr>
        <w:spacing w:line="360" w:lineRule="auto"/>
        <w:rPr>
          <w:rFonts w:asciiTheme="minorEastAsia" w:eastAsiaTheme="minorEastAsia" w:hAnsiTheme="minorEastAsia" w:cs="宋体"/>
          <w:b/>
          <w:bCs/>
          <w:sz w:val="28"/>
          <w:szCs w:val="28"/>
        </w:rPr>
      </w:pPr>
      <w:r w:rsidRPr="00C0528E">
        <w:rPr>
          <w:rFonts w:asciiTheme="minorEastAsia" w:eastAsiaTheme="minorEastAsia" w:hAnsiTheme="minorEastAsia" w:cs="宋体" w:hint="eastAsia"/>
          <w:b/>
          <w:bCs/>
          <w:sz w:val="28"/>
          <w:szCs w:val="28"/>
        </w:rPr>
        <w:t>投标人应在投标截止时间前，在北京市通州区政府采购交易系统(http://36.112.142.12/ggzy/)上传电子版投标文件，文件格式为GPT格式的加密文件。未在规定时间内线上上传电子版《投标文件》的，将视为无效投标。</w:t>
      </w:r>
    </w:p>
    <w:p w:rsidR="00C55E31" w:rsidRPr="00C0528E" w:rsidRDefault="00C55E31" w:rsidP="00C55E31">
      <w:pPr>
        <w:spacing w:line="360" w:lineRule="auto"/>
        <w:rPr>
          <w:rFonts w:asciiTheme="minorEastAsia" w:eastAsiaTheme="minorEastAsia" w:hAnsiTheme="minorEastAsia" w:cs="宋体"/>
          <w:b/>
          <w:bCs/>
          <w:sz w:val="28"/>
          <w:szCs w:val="28"/>
        </w:rPr>
      </w:pPr>
      <w:r w:rsidRPr="00C0528E">
        <w:rPr>
          <w:rFonts w:asciiTheme="minorEastAsia" w:eastAsiaTheme="minorEastAsia" w:hAnsiTheme="minorEastAsia" w:cs="宋体" w:hint="eastAsia"/>
          <w:b/>
          <w:bCs/>
          <w:sz w:val="28"/>
          <w:szCs w:val="28"/>
        </w:rPr>
        <w:t>3.2、开标现场的解密：</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
          <w:bCs/>
          <w:sz w:val="28"/>
          <w:szCs w:val="28"/>
        </w:rPr>
        <w:t>投标人开标需携带制作电子版《投标文件》的CA证书（钥匙），解密时间限时15分钟。如因投标人原因导致的无法在规定时间内完成解密，将被视为无效投标，不参与后续项目的开标及评审，由此带来的后果投标人自行承担。</w:t>
      </w:r>
    </w:p>
    <w:p w:rsidR="00C55E31" w:rsidRPr="00C0528E" w:rsidRDefault="00C55E31" w:rsidP="00C55E31">
      <w:pPr>
        <w:spacing w:line="360" w:lineRule="auto"/>
        <w:rPr>
          <w:rFonts w:asciiTheme="minorEastAsia" w:eastAsiaTheme="minorEastAsia" w:hAnsiTheme="minorEastAsia" w:cs="宋体"/>
          <w:bCs/>
          <w:sz w:val="28"/>
          <w:szCs w:val="28"/>
        </w:rPr>
      </w:pPr>
      <w:r w:rsidRPr="00C0528E">
        <w:rPr>
          <w:rFonts w:asciiTheme="minorEastAsia" w:eastAsiaTheme="minorEastAsia" w:hAnsiTheme="minorEastAsia" w:cs="宋体" w:hint="eastAsia"/>
          <w:bCs/>
          <w:sz w:val="28"/>
          <w:szCs w:val="28"/>
        </w:rPr>
        <w:t>4、采购项目政府采购政策:①节能产品强制采购；②节能产品、环境标志产品优先采购；③政府采购促进中小企业发展；④政府采购项目支持监狱企业发展；⑤政府采购信用担保；⑥进口产品管理；⑦政府采购促进残疾人就业；</w:t>
      </w:r>
    </w:p>
    <w:p w:rsidR="00820A6D" w:rsidRPr="00C0528E" w:rsidRDefault="00C55E31" w:rsidP="00C55E31">
      <w:pPr>
        <w:spacing w:line="360" w:lineRule="auto"/>
        <w:rPr>
          <w:rFonts w:asciiTheme="minorEastAsia" w:eastAsiaTheme="minorEastAsia" w:hAnsiTheme="minorEastAsia" w:cs="宋体"/>
          <w:b/>
          <w:bCs/>
          <w:sz w:val="28"/>
          <w:szCs w:val="28"/>
        </w:rPr>
      </w:pPr>
      <w:r w:rsidRPr="00C0528E">
        <w:rPr>
          <w:rFonts w:asciiTheme="minorEastAsia" w:eastAsiaTheme="minorEastAsia" w:hAnsiTheme="minorEastAsia" w:cs="宋体" w:hint="eastAsia"/>
          <w:bCs/>
          <w:sz w:val="28"/>
          <w:szCs w:val="28"/>
        </w:rPr>
        <w:t>5、未向招标代理机构购买招标文件登记备案的潜在投标人均无资格参加本次投标。</w:t>
      </w:r>
    </w:p>
    <w:p w:rsidR="00431DD9" w:rsidRPr="00C0528E" w:rsidRDefault="00431DD9" w:rsidP="00AD0D1F">
      <w:pPr>
        <w:pStyle w:val="2"/>
        <w:keepNext w:val="0"/>
        <w:keepLines w:val="0"/>
        <w:spacing w:before="0" w:after="0" w:line="360" w:lineRule="auto"/>
        <w:rPr>
          <w:rFonts w:asciiTheme="minorEastAsia" w:eastAsiaTheme="minorEastAsia" w:hAnsiTheme="minorEastAsia" w:cs="宋体"/>
          <w:sz w:val="28"/>
          <w:szCs w:val="28"/>
        </w:rPr>
      </w:pPr>
      <w:bookmarkStart w:id="26" w:name="_Toc28359085"/>
      <w:bookmarkStart w:id="27" w:name="_Toc28359008"/>
      <w:bookmarkStart w:id="28" w:name="_Toc35393627"/>
      <w:bookmarkStart w:id="29" w:name="_Toc35393796"/>
      <w:r w:rsidRPr="00C0528E">
        <w:rPr>
          <w:rFonts w:asciiTheme="minorEastAsia" w:eastAsiaTheme="minorEastAsia" w:hAnsiTheme="minorEastAsia" w:cs="宋体" w:hint="eastAsia"/>
          <w:sz w:val="28"/>
          <w:szCs w:val="28"/>
        </w:rPr>
        <w:t>七、对本次招标提出询问，请按</w:t>
      </w:r>
      <w:r w:rsidRPr="00C0528E">
        <w:rPr>
          <w:rFonts w:asciiTheme="minorEastAsia" w:eastAsiaTheme="minorEastAsia" w:hAnsiTheme="minorEastAsia" w:cs="宋体"/>
          <w:sz w:val="28"/>
          <w:szCs w:val="28"/>
        </w:rPr>
        <w:t>以下方式</w:t>
      </w:r>
      <w:r w:rsidRPr="00C0528E">
        <w:rPr>
          <w:rFonts w:asciiTheme="minorEastAsia" w:eastAsiaTheme="minorEastAsia" w:hAnsiTheme="minorEastAsia" w:cs="宋体" w:hint="eastAsia"/>
          <w:sz w:val="28"/>
          <w:szCs w:val="28"/>
        </w:rPr>
        <w:t>联系</w:t>
      </w:r>
      <w:bookmarkEnd w:id="26"/>
      <w:bookmarkEnd w:id="27"/>
      <w:bookmarkEnd w:id="28"/>
      <w:bookmarkEnd w:id="29"/>
    </w:p>
    <w:p w:rsidR="00431DD9" w:rsidRPr="00C0528E" w:rsidRDefault="00431DD9" w:rsidP="00AD0D1F">
      <w:pPr>
        <w:widowControl/>
        <w:spacing w:line="360" w:lineRule="auto"/>
        <w:jc w:val="left"/>
        <w:rPr>
          <w:rFonts w:asciiTheme="minorEastAsia" w:eastAsiaTheme="minorEastAsia" w:hAnsiTheme="minorEastAsia"/>
          <w:sz w:val="28"/>
          <w:szCs w:val="28"/>
        </w:rPr>
      </w:pPr>
      <w:r w:rsidRPr="00C0528E">
        <w:rPr>
          <w:rFonts w:asciiTheme="minorEastAsia" w:eastAsiaTheme="minorEastAsia" w:hAnsiTheme="minorEastAsia" w:cs="宋体" w:hint="eastAsia"/>
          <w:sz w:val="28"/>
          <w:szCs w:val="28"/>
        </w:rPr>
        <w:t>1.采购人信息</w:t>
      </w:r>
    </w:p>
    <w:p w:rsidR="00FB5A0D" w:rsidRPr="00C0528E" w:rsidRDefault="00FB5A0D" w:rsidP="00FB5A0D">
      <w:pPr>
        <w:spacing w:line="360" w:lineRule="auto"/>
        <w:ind w:left="-35"/>
        <w:rPr>
          <w:rFonts w:asciiTheme="minorEastAsia" w:eastAsiaTheme="minorEastAsia" w:hAnsiTheme="minorEastAsia"/>
          <w:sz w:val="28"/>
          <w:szCs w:val="28"/>
        </w:rPr>
      </w:pPr>
      <w:bookmarkStart w:id="30" w:name="_Toc28359086"/>
      <w:bookmarkStart w:id="31" w:name="_Toc28359009"/>
      <w:r w:rsidRPr="00C0528E">
        <w:rPr>
          <w:rFonts w:asciiTheme="minorEastAsia" w:eastAsiaTheme="minorEastAsia" w:hAnsiTheme="minorEastAsia" w:hint="eastAsia"/>
          <w:sz w:val="28"/>
          <w:szCs w:val="28"/>
        </w:rPr>
        <w:t xml:space="preserve">名 称: </w:t>
      </w:r>
      <w:r w:rsidR="00C65C33" w:rsidRPr="00C0528E">
        <w:rPr>
          <w:rFonts w:asciiTheme="minorEastAsia" w:eastAsiaTheme="minorEastAsia" w:hAnsiTheme="minorEastAsia" w:hint="eastAsia"/>
          <w:sz w:val="28"/>
          <w:szCs w:val="28"/>
          <w:u w:val="single"/>
        </w:rPr>
        <w:t>北京市通州区中心血站</w:t>
      </w:r>
    </w:p>
    <w:p w:rsidR="00FB5A0D" w:rsidRPr="00C0528E" w:rsidRDefault="00FB5A0D" w:rsidP="00C55E31">
      <w:pPr>
        <w:spacing w:line="360" w:lineRule="auto"/>
        <w:ind w:left="-35"/>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lastRenderedPageBreak/>
        <w:t xml:space="preserve">地址: </w:t>
      </w:r>
      <w:r w:rsidR="00C65C33" w:rsidRPr="00C0528E">
        <w:rPr>
          <w:rFonts w:asciiTheme="minorEastAsia" w:eastAsiaTheme="minorEastAsia" w:hAnsiTheme="minorEastAsia" w:hint="eastAsia"/>
          <w:sz w:val="28"/>
          <w:szCs w:val="28"/>
          <w:u w:val="single"/>
        </w:rPr>
        <w:t>北京市通州区通胡大街21号</w:t>
      </w:r>
    </w:p>
    <w:p w:rsidR="006D2D34" w:rsidRPr="00C0528E" w:rsidRDefault="00FB5A0D" w:rsidP="00FB5A0D">
      <w:pPr>
        <w:spacing w:line="360" w:lineRule="auto"/>
        <w:ind w:left="-35"/>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 xml:space="preserve">联系方式: </w:t>
      </w:r>
      <w:r w:rsidR="00C65C33" w:rsidRPr="00C0528E">
        <w:rPr>
          <w:rFonts w:asciiTheme="minorEastAsia" w:eastAsiaTheme="minorEastAsia" w:hAnsiTheme="minorEastAsia" w:hint="eastAsia"/>
          <w:sz w:val="28"/>
          <w:szCs w:val="28"/>
          <w:u w:val="single"/>
        </w:rPr>
        <w:t>010-</w:t>
      </w:r>
      <w:r w:rsidR="00C65C33" w:rsidRPr="00C0528E">
        <w:rPr>
          <w:rFonts w:asciiTheme="minorEastAsia" w:eastAsiaTheme="minorEastAsia" w:hAnsiTheme="minorEastAsia"/>
          <w:sz w:val="28"/>
          <w:szCs w:val="28"/>
          <w:u w:val="single"/>
        </w:rPr>
        <w:t>89526726</w:t>
      </w:r>
    </w:p>
    <w:p w:rsidR="00431DD9" w:rsidRPr="00C0528E" w:rsidRDefault="00431DD9" w:rsidP="00AD0D1F">
      <w:pPr>
        <w:spacing w:line="360" w:lineRule="auto"/>
        <w:jc w:val="left"/>
        <w:rPr>
          <w:rFonts w:asciiTheme="minorEastAsia" w:eastAsiaTheme="minorEastAsia" w:hAnsiTheme="minorEastAsia"/>
          <w:sz w:val="28"/>
          <w:szCs w:val="28"/>
        </w:rPr>
      </w:pPr>
      <w:r w:rsidRPr="00C0528E">
        <w:rPr>
          <w:rFonts w:asciiTheme="minorEastAsia" w:eastAsiaTheme="minorEastAsia" w:hAnsiTheme="minorEastAsia" w:cs="宋体" w:hint="eastAsia"/>
          <w:sz w:val="28"/>
          <w:szCs w:val="28"/>
        </w:rPr>
        <w:t>2.采购代理机构信息</w:t>
      </w:r>
      <w:bookmarkEnd w:id="30"/>
      <w:bookmarkEnd w:id="31"/>
    </w:p>
    <w:p w:rsidR="00431DD9"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名 称:</w:t>
      </w:r>
      <w:r w:rsidR="00820A6D" w:rsidRPr="00C0528E">
        <w:rPr>
          <w:rFonts w:asciiTheme="minorEastAsia" w:eastAsiaTheme="minorEastAsia" w:hAnsiTheme="minorEastAsia" w:hint="eastAsia"/>
          <w:sz w:val="28"/>
          <w:szCs w:val="28"/>
        </w:rPr>
        <w:t xml:space="preserve"> </w:t>
      </w:r>
      <w:r w:rsidR="00AB5816" w:rsidRPr="00C0528E">
        <w:rPr>
          <w:rFonts w:asciiTheme="minorEastAsia" w:eastAsiaTheme="minorEastAsia" w:hAnsiTheme="minorEastAsia" w:hint="eastAsia"/>
          <w:sz w:val="28"/>
          <w:szCs w:val="28"/>
          <w:u w:val="single"/>
        </w:rPr>
        <w:t>中源联盛咨询(北京)有限公司</w:t>
      </w:r>
    </w:p>
    <w:p w:rsidR="00431DD9"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地　址:</w:t>
      </w:r>
      <w:r w:rsidR="00820A6D" w:rsidRPr="00C0528E">
        <w:rPr>
          <w:rFonts w:asciiTheme="minorEastAsia" w:eastAsiaTheme="minorEastAsia" w:hAnsiTheme="minorEastAsia" w:hint="eastAsia"/>
          <w:sz w:val="28"/>
          <w:szCs w:val="28"/>
        </w:rPr>
        <w:t xml:space="preserve"> </w:t>
      </w:r>
      <w:r w:rsidR="00AB5816" w:rsidRPr="00C0528E">
        <w:rPr>
          <w:rFonts w:asciiTheme="minorEastAsia" w:eastAsiaTheme="minorEastAsia" w:hAnsiTheme="minorEastAsia" w:hint="eastAsia"/>
          <w:sz w:val="28"/>
          <w:szCs w:val="28"/>
          <w:u w:val="single"/>
        </w:rPr>
        <w:t>北京市大兴区亦庄经济技术开发区万源街22号天宇大厦B座4层</w:t>
      </w:r>
      <w:r w:rsidR="000F1087" w:rsidRPr="00C0528E">
        <w:rPr>
          <w:rFonts w:asciiTheme="minorEastAsia" w:eastAsiaTheme="minorEastAsia" w:hAnsiTheme="minorEastAsia" w:hint="eastAsia"/>
          <w:sz w:val="28"/>
          <w:szCs w:val="28"/>
          <w:u w:val="single"/>
        </w:rPr>
        <w:t>40</w:t>
      </w:r>
      <w:r w:rsidR="00CA4C19" w:rsidRPr="00C0528E">
        <w:rPr>
          <w:rFonts w:asciiTheme="minorEastAsia" w:eastAsiaTheme="minorEastAsia" w:hAnsiTheme="minorEastAsia"/>
          <w:sz w:val="28"/>
          <w:szCs w:val="28"/>
          <w:u w:val="single"/>
        </w:rPr>
        <w:t>1</w:t>
      </w:r>
    </w:p>
    <w:p w:rsidR="00431DD9"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联系方式:</w:t>
      </w:r>
      <w:bookmarkStart w:id="32" w:name="_Toc28359010"/>
      <w:bookmarkStart w:id="33" w:name="_Toc28359087"/>
      <w:r w:rsidR="00AB5816" w:rsidRPr="00C0528E">
        <w:rPr>
          <w:rFonts w:asciiTheme="minorEastAsia" w:eastAsiaTheme="minorEastAsia" w:hAnsiTheme="minorEastAsia" w:hint="eastAsia"/>
          <w:sz w:val="28"/>
          <w:szCs w:val="28"/>
          <w:u w:val="single"/>
        </w:rPr>
        <w:t>010-6780</w:t>
      </w:r>
      <w:r w:rsidR="00261927" w:rsidRPr="00C0528E">
        <w:rPr>
          <w:rFonts w:asciiTheme="minorEastAsia" w:eastAsiaTheme="minorEastAsia" w:hAnsiTheme="minorEastAsia" w:hint="eastAsia"/>
          <w:sz w:val="28"/>
          <w:szCs w:val="28"/>
          <w:u w:val="single"/>
        </w:rPr>
        <w:t>3241</w:t>
      </w:r>
      <w:r w:rsidR="00AB5816" w:rsidRPr="00C0528E">
        <w:rPr>
          <w:rFonts w:asciiTheme="minorEastAsia" w:eastAsiaTheme="minorEastAsia" w:hAnsiTheme="minorEastAsia" w:hint="eastAsia"/>
          <w:sz w:val="28"/>
          <w:szCs w:val="28"/>
          <w:u w:val="single"/>
        </w:rPr>
        <w:t>转</w:t>
      </w:r>
      <w:r w:rsidR="00541C39" w:rsidRPr="00C0528E">
        <w:rPr>
          <w:rFonts w:asciiTheme="minorEastAsia" w:eastAsiaTheme="minorEastAsia" w:hAnsiTheme="minorEastAsia" w:hint="eastAsia"/>
          <w:sz w:val="28"/>
          <w:szCs w:val="28"/>
          <w:u w:val="single"/>
        </w:rPr>
        <w:t>80</w:t>
      </w:r>
      <w:r w:rsidR="00C65C33" w:rsidRPr="00C0528E">
        <w:rPr>
          <w:rFonts w:asciiTheme="minorEastAsia" w:eastAsiaTheme="minorEastAsia" w:hAnsiTheme="minorEastAsia" w:hint="eastAsia"/>
          <w:sz w:val="28"/>
          <w:szCs w:val="28"/>
          <w:u w:val="single"/>
        </w:rPr>
        <w:t>25</w:t>
      </w:r>
    </w:p>
    <w:p w:rsidR="00431DD9" w:rsidRPr="00C0528E" w:rsidRDefault="00431DD9" w:rsidP="00AD0D1F">
      <w:pPr>
        <w:spacing w:line="360" w:lineRule="auto"/>
        <w:rPr>
          <w:rFonts w:asciiTheme="minorEastAsia" w:eastAsiaTheme="minorEastAsia" w:hAnsiTheme="minorEastAsia"/>
          <w:sz w:val="28"/>
          <w:szCs w:val="28"/>
          <w:u w:val="single"/>
        </w:rPr>
      </w:pPr>
      <w:r w:rsidRPr="00C0528E">
        <w:rPr>
          <w:rFonts w:asciiTheme="minorEastAsia" w:eastAsiaTheme="minorEastAsia" w:hAnsiTheme="minorEastAsia" w:cs="宋体" w:hint="eastAsia"/>
          <w:sz w:val="28"/>
          <w:szCs w:val="28"/>
        </w:rPr>
        <w:t>3.项目</w:t>
      </w:r>
      <w:r w:rsidRPr="00C0528E">
        <w:rPr>
          <w:rFonts w:asciiTheme="minorEastAsia" w:eastAsiaTheme="minorEastAsia" w:hAnsiTheme="minorEastAsia" w:cs="宋体"/>
          <w:sz w:val="28"/>
          <w:szCs w:val="28"/>
        </w:rPr>
        <w:t>联系方式</w:t>
      </w:r>
      <w:bookmarkEnd w:id="32"/>
      <w:bookmarkEnd w:id="33"/>
    </w:p>
    <w:p w:rsidR="00431DD9" w:rsidRPr="00C0528E" w:rsidRDefault="00431DD9" w:rsidP="00AD0D1F">
      <w:pPr>
        <w:pStyle w:val="a5"/>
        <w:spacing w:line="360" w:lineRule="auto"/>
        <w:rPr>
          <w:rFonts w:asciiTheme="minorEastAsia" w:hAnsiTheme="minorEastAsia"/>
          <w:sz w:val="28"/>
          <w:szCs w:val="28"/>
        </w:rPr>
      </w:pPr>
      <w:r w:rsidRPr="00C0528E">
        <w:rPr>
          <w:rFonts w:asciiTheme="minorEastAsia" w:hAnsiTheme="minorEastAsia" w:hint="eastAsia"/>
          <w:sz w:val="28"/>
          <w:szCs w:val="28"/>
        </w:rPr>
        <w:t>项目联系人:</w:t>
      </w:r>
      <w:r w:rsidR="00820A6D" w:rsidRPr="00C0528E">
        <w:rPr>
          <w:rFonts w:asciiTheme="minorEastAsia" w:hAnsiTheme="minorEastAsia" w:hint="eastAsia"/>
          <w:sz w:val="28"/>
          <w:szCs w:val="28"/>
          <w:u w:val="single"/>
        </w:rPr>
        <w:t xml:space="preserve"> </w:t>
      </w:r>
      <w:r w:rsidR="00C65C33" w:rsidRPr="00C0528E">
        <w:rPr>
          <w:rFonts w:asciiTheme="minorEastAsia" w:hAnsiTheme="minorEastAsia" w:hint="eastAsia"/>
          <w:sz w:val="28"/>
          <w:szCs w:val="28"/>
          <w:u w:val="single"/>
        </w:rPr>
        <w:t>张行</w:t>
      </w:r>
    </w:p>
    <w:p w:rsidR="006710D1" w:rsidRPr="00C0528E" w:rsidRDefault="00431DD9" w:rsidP="00AD0D1F">
      <w:pPr>
        <w:spacing w:line="360" w:lineRule="auto"/>
        <w:rPr>
          <w:rFonts w:asciiTheme="minorEastAsia" w:eastAsiaTheme="minorEastAsia" w:hAnsiTheme="minorEastAsia"/>
          <w:sz w:val="28"/>
          <w:szCs w:val="28"/>
        </w:rPr>
      </w:pPr>
      <w:r w:rsidRPr="00C0528E">
        <w:rPr>
          <w:rFonts w:asciiTheme="minorEastAsia" w:eastAsiaTheme="minorEastAsia" w:hAnsiTheme="minorEastAsia" w:hint="eastAsia"/>
          <w:sz w:val="28"/>
          <w:szCs w:val="28"/>
        </w:rPr>
        <w:t>电　话:</w:t>
      </w:r>
      <w:r w:rsidR="00AB5816" w:rsidRPr="00C0528E">
        <w:rPr>
          <w:rFonts w:asciiTheme="minorEastAsia" w:eastAsiaTheme="minorEastAsia" w:hAnsiTheme="minorEastAsia" w:hint="eastAsia"/>
          <w:sz w:val="28"/>
          <w:szCs w:val="28"/>
          <w:u w:val="single"/>
        </w:rPr>
        <w:t>010-6780</w:t>
      </w:r>
      <w:r w:rsidR="00261927" w:rsidRPr="00C0528E">
        <w:rPr>
          <w:rFonts w:asciiTheme="minorEastAsia" w:eastAsiaTheme="minorEastAsia" w:hAnsiTheme="minorEastAsia" w:hint="eastAsia"/>
          <w:sz w:val="28"/>
          <w:szCs w:val="28"/>
          <w:u w:val="single"/>
        </w:rPr>
        <w:t>3241</w:t>
      </w:r>
      <w:r w:rsidR="00AB5816" w:rsidRPr="00C0528E">
        <w:rPr>
          <w:rFonts w:asciiTheme="minorEastAsia" w:eastAsiaTheme="minorEastAsia" w:hAnsiTheme="minorEastAsia" w:hint="eastAsia"/>
          <w:sz w:val="28"/>
          <w:szCs w:val="28"/>
          <w:u w:val="single"/>
        </w:rPr>
        <w:t>转</w:t>
      </w:r>
      <w:r w:rsidR="00541C39" w:rsidRPr="00C0528E">
        <w:rPr>
          <w:rFonts w:asciiTheme="minorEastAsia" w:eastAsiaTheme="minorEastAsia" w:hAnsiTheme="minorEastAsia" w:hint="eastAsia"/>
          <w:sz w:val="28"/>
          <w:szCs w:val="28"/>
          <w:u w:val="single"/>
        </w:rPr>
        <w:t>80</w:t>
      </w:r>
      <w:r w:rsidR="00C65C33" w:rsidRPr="00C0528E">
        <w:rPr>
          <w:rFonts w:asciiTheme="minorEastAsia" w:eastAsiaTheme="minorEastAsia" w:hAnsiTheme="minorEastAsia" w:hint="eastAsia"/>
          <w:sz w:val="28"/>
          <w:szCs w:val="28"/>
          <w:u w:val="single"/>
        </w:rPr>
        <w:t>25</w:t>
      </w:r>
    </w:p>
    <w:sectPr w:rsidR="006710D1" w:rsidRPr="00C0528E" w:rsidSect="00247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90" w:rsidRDefault="00406F90" w:rsidP="00431DD9">
      <w:r>
        <w:separator/>
      </w:r>
    </w:p>
  </w:endnote>
  <w:endnote w:type="continuationSeparator" w:id="0">
    <w:p w:rsidR="00406F90" w:rsidRDefault="00406F90" w:rsidP="0043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90" w:rsidRDefault="00406F90" w:rsidP="00431DD9">
      <w:r>
        <w:separator/>
      </w:r>
    </w:p>
  </w:footnote>
  <w:footnote w:type="continuationSeparator" w:id="0">
    <w:p w:rsidR="00406F90" w:rsidRDefault="00406F90" w:rsidP="00431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7E83"/>
    <w:multiLevelType w:val="hybridMultilevel"/>
    <w:tmpl w:val="232E054A"/>
    <w:lvl w:ilvl="0" w:tplc="5A46A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D9"/>
    <w:rsid w:val="000029C1"/>
    <w:rsid w:val="000029E3"/>
    <w:rsid w:val="00004A2C"/>
    <w:rsid w:val="0000551A"/>
    <w:rsid w:val="00005A8C"/>
    <w:rsid w:val="000100A3"/>
    <w:rsid w:val="00014D8B"/>
    <w:rsid w:val="00016995"/>
    <w:rsid w:val="00017DFD"/>
    <w:rsid w:val="000219C7"/>
    <w:rsid w:val="00022CE6"/>
    <w:rsid w:val="000245EB"/>
    <w:rsid w:val="000252E1"/>
    <w:rsid w:val="00026270"/>
    <w:rsid w:val="0003486B"/>
    <w:rsid w:val="000513C7"/>
    <w:rsid w:val="0005635D"/>
    <w:rsid w:val="000564DF"/>
    <w:rsid w:val="00056A39"/>
    <w:rsid w:val="000574AF"/>
    <w:rsid w:val="00061851"/>
    <w:rsid w:val="0006664D"/>
    <w:rsid w:val="0007112A"/>
    <w:rsid w:val="00074D12"/>
    <w:rsid w:val="00077D4C"/>
    <w:rsid w:val="00077E63"/>
    <w:rsid w:val="00080A16"/>
    <w:rsid w:val="00081240"/>
    <w:rsid w:val="00083CDE"/>
    <w:rsid w:val="00086E7F"/>
    <w:rsid w:val="00087941"/>
    <w:rsid w:val="00090AFA"/>
    <w:rsid w:val="00093BF0"/>
    <w:rsid w:val="000A2B14"/>
    <w:rsid w:val="000A3A88"/>
    <w:rsid w:val="000A7AD4"/>
    <w:rsid w:val="000B0C21"/>
    <w:rsid w:val="000B17DE"/>
    <w:rsid w:val="000B267F"/>
    <w:rsid w:val="000B307E"/>
    <w:rsid w:val="000B3157"/>
    <w:rsid w:val="000C0B75"/>
    <w:rsid w:val="000C1321"/>
    <w:rsid w:val="000D028F"/>
    <w:rsid w:val="000D121D"/>
    <w:rsid w:val="000D3AF4"/>
    <w:rsid w:val="000D433F"/>
    <w:rsid w:val="000D691D"/>
    <w:rsid w:val="000E1921"/>
    <w:rsid w:val="000E1E0E"/>
    <w:rsid w:val="000E43B5"/>
    <w:rsid w:val="000E5A8E"/>
    <w:rsid w:val="000F0D5F"/>
    <w:rsid w:val="000F1087"/>
    <w:rsid w:val="000F3A78"/>
    <w:rsid w:val="00102796"/>
    <w:rsid w:val="001053A6"/>
    <w:rsid w:val="0010626C"/>
    <w:rsid w:val="00107FAA"/>
    <w:rsid w:val="001220D6"/>
    <w:rsid w:val="00127040"/>
    <w:rsid w:val="00137817"/>
    <w:rsid w:val="00137E13"/>
    <w:rsid w:val="00140C4B"/>
    <w:rsid w:val="00141C33"/>
    <w:rsid w:val="001425CF"/>
    <w:rsid w:val="00143BA4"/>
    <w:rsid w:val="00145C69"/>
    <w:rsid w:val="00155F8C"/>
    <w:rsid w:val="00160966"/>
    <w:rsid w:val="00160EE3"/>
    <w:rsid w:val="00161F0A"/>
    <w:rsid w:val="001620AB"/>
    <w:rsid w:val="001620C9"/>
    <w:rsid w:val="0016589A"/>
    <w:rsid w:val="001676B1"/>
    <w:rsid w:val="00171D4C"/>
    <w:rsid w:val="00172BF2"/>
    <w:rsid w:val="0017500C"/>
    <w:rsid w:val="00175B80"/>
    <w:rsid w:val="00181DC1"/>
    <w:rsid w:val="00182DC4"/>
    <w:rsid w:val="001839EF"/>
    <w:rsid w:val="001849B8"/>
    <w:rsid w:val="00185527"/>
    <w:rsid w:val="001915DE"/>
    <w:rsid w:val="00192A15"/>
    <w:rsid w:val="00192DDC"/>
    <w:rsid w:val="00194599"/>
    <w:rsid w:val="001A67CC"/>
    <w:rsid w:val="001B337B"/>
    <w:rsid w:val="001B3996"/>
    <w:rsid w:val="001C0576"/>
    <w:rsid w:val="001C0DC2"/>
    <w:rsid w:val="001C45D7"/>
    <w:rsid w:val="001D218D"/>
    <w:rsid w:val="001D5E21"/>
    <w:rsid w:val="001E0368"/>
    <w:rsid w:val="001E11B1"/>
    <w:rsid w:val="001E2B8D"/>
    <w:rsid w:val="001E3572"/>
    <w:rsid w:val="001E4DF5"/>
    <w:rsid w:val="001F38B5"/>
    <w:rsid w:val="001F7AB5"/>
    <w:rsid w:val="00200348"/>
    <w:rsid w:val="00202EBC"/>
    <w:rsid w:val="00202F6C"/>
    <w:rsid w:val="00203E32"/>
    <w:rsid w:val="00213068"/>
    <w:rsid w:val="0021572B"/>
    <w:rsid w:val="00222AA4"/>
    <w:rsid w:val="00223484"/>
    <w:rsid w:val="00223DB1"/>
    <w:rsid w:val="00231178"/>
    <w:rsid w:val="002317A8"/>
    <w:rsid w:val="002354B9"/>
    <w:rsid w:val="00235500"/>
    <w:rsid w:val="0024211A"/>
    <w:rsid w:val="00244301"/>
    <w:rsid w:val="00247192"/>
    <w:rsid w:val="002531B0"/>
    <w:rsid w:val="002533EC"/>
    <w:rsid w:val="00257FA1"/>
    <w:rsid w:val="00260784"/>
    <w:rsid w:val="00261927"/>
    <w:rsid w:val="0026503F"/>
    <w:rsid w:val="00267D16"/>
    <w:rsid w:val="002713F7"/>
    <w:rsid w:val="002739A7"/>
    <w:rsid w:val="00277273"/>
    <w:rsid w:val="00277DF8"/>
    <w:rsid w:val="002817C9"/>
    <w:rsid w:val="002822F2"/>
    <w:rsid w:val="002879F4"/>
    <w:rsid w:val="00292DE5"/>
    <w:rsid w:val="00292E6C"/>
    <w:rsid w:val="00297485"/>
    <w:rsid w:val="002A0C43"/>
    <w:rsid w:val="002A4089"/>
    <w:rsid w:val="002A4236"/>
    <w:rsid w:val="002A5F04"/>
    <w:rsid w:val="002B04C0"/>
    <w:rsid w:val="002B27F8"/>
    <w:rsid w:val="002B2C14"/>
    <w:rsid w:val="002B57F7"/>
    <w:rsid w:val="002C29D9"/>
    <w:rsid w:val="002C786B"/>
    <w:rsid w:val="002D5343"/>
    <w:rsid w:val="002E0F43"/>
    <w:rsid w:val="002E5E15"/>
    <w:rsid w:val="002F0151"/>
    <w:rsid w:val="002F1E7C"/>
    <w:rsid w:val="002F4A43"/>
    <w:rsid w:val="002F5D31"/>
    <w:rsid w:val="002F7129"/>
    <w:rsid w:val="00300713"/>
    <w:rsid w:val="00300F19"/>
    <w:rsid w:val="0030242B"/>
    <w:rsid w:val="00305223"/>
    <w:rsid w:val="0030581B"/>
    <w:rsid w:val="00307722"/>
    <w:rsid w:val="003113B6"/>
    <w:rsid w:val="00315380"/>
    <w:rsid w:val="0032084B"/>
    <w:rsid w:val="00324542"/>
    <w:rsid w:val="00326D10"/>
    <w:rsid w:val="003306E6"/>
    <w:rsid w:val="0033177F"/>
    <w:rsid w:val="00333CDD"/>
    <w:rsid w:val="00335AB6"/>
    <w:rsid w:val="00336336"/>
    <w:rsid w:val="003369D2"/>
    <w:rsid w:val="00337C7F"/>
    <w:rsid w:val="003401DA"/>
    <w:rsid w:val="00345F78"/>
    <w:rsid w:val="003510A0"/>
    <w:rsid w:val="0035323F"/>
    <w:rsid w:val="003557E4"/>
    <w:rsid w:val="00356499"/>
    <w:rsid w:val="00360C80"/>
    <w:rsid w:val="00365B37"/>
    <w:rsid w:val="00367FEB"/>
    <w:rsid w:val="0037192F"/>
    <w:rsid w:val="00372AB1"/>
    <w:rsid w:val="0037664F"/>
    <w:rsid w:val="00383697"/>
    <w:rsid w:val="00385BC7"/>
    <w:rsid w:val="00391732"/>
    <w:rsid w:val="003933E6"/>
    <w:rsid w:val="003B0497"/>
    <w:rsid w:val="003B08B2"/>
    <w:rsid w:val="003B522F"/>
    <w:rsid w:val="003C02B0"/>
    <w:rsid w:val="003C08D8"/>
    <w:rsid w:val="003C18E1"/>
    <w:rsid w:val="003C2282"/>
    <w:rsid w:val="003C3C3D"/>
    <w:rsid w:val="003C6B9A"/>
    <w:rsid w:val="003D15E6"/>
    <w:rsid w:val="003D3504"/>
    <w:rsid w:val="003E15C3"/>
    <w:rsid w:val="003E4F3E"/>
    <w:rsid w:val="003E536C"/>
    <w:rsid w:val="003E55A3"/>
    <w:rsid w:val="003F0AD0"/>
    <w:rsid w:val="003F158E"/>
    <w:rsid w:val="003F21A4"/>
    <w:rsid w:val="003F2FF3"/>
    <w:rsid w:val="003F418A"/>
    <w:rsid w:val="003F58B3"/>
    <w:rsid w:val="003F6204"/>
    <w:rsid w:val="004018C1"/>
    <w:rsid w:val="004022EC"/>
    <w:rsid w:val="004055D3"/>
    <w:rsid w:val="00406ABC"/>
    <w:rsid w:val="00406F90"/>
    <w:rsid w:val="00407704"/>
    <w:rsid w:val="00410411"/>
    <w:rsid w:val="00411130"/>
    <w:rsid w:val="004113F5"/>
    <w:rsid w:val="00411489"/>
    <w:rsid w:val="00411ADE"/>
    <w:rsid w:val="00414B6A"/>
    <w:rsid w:val="00414E99"/>
    <w:rsid w:val="00414F89"/>
    <w:rsid w:val="00415A80"/>
    <w:rsid w:val="004202B5"/>
    <w:rsid w:val="00421172"/>
    <w:rsid w:val="00421AFC"/>
    <w:rsid w:val="00431DD9"/>
    <w:rsid w:val="004324F9"/>
    <w:rsid w:val="0043492C"/>
    <w:rsid w:val="004428DA"/>
    <w:rsid w:val="004445C6"/>
    <w:rsid w:val="004508DC"/>
    <w:rsid w:val="00451119"/>
    <w:rsid w:val="00455B16"/>
    <w:rsid w:val="00456428"/>
    <w:rsid w:val="00457AC8"/>
    <w:rsid w:val="00461483"/>
    <w:rsid w:val="0046386C"/>
    <w:rsid w:val="00463B47"/>
    <w:rsid w:val="00480C1F"/>
    <w:rsid w:val="00483FB2"/>
    <w:rsid w:val="00486A8E"/>
    <w:rsid w:val="00491417"/>
    <w:rsid w:val="00497787"/>
    <w:rsid w:val="004A22EC"/>
    <w:rsid w:val="004A3F26"/>
    <w:rsid w:val="004A4188"/>
    <w:rsid w:val="004A41BC"/>
    <w:rsid w:val="004A7519"/>
    <w:rsid w:val="004B27D3"/>
    <w:rsid w:val="004B3E17"/>
    <w:rsid w:val="004C043B"/>
    <w:rsid w:val="004C5B92"/>
    <w:rsid w:val="004C5EBE"/>
    <w:rsid w:val="004C6A07"/>
    <w:rsid w:val="004D0855"/>
    <w:rsid w:val="004D1C92"/>
    <w:rsid w:val="004D2447"/>
    <w:rsid w:val="004D3FF7"/>
    <w:rsid w:val="004D605D"/>
    <w:rsid w:val="004D6E17"/>
    <w:rsid w:val="004D738D"/>
    <w:rsid w:val="004D78A3"/>
    <w:rsid w:val="004E180C"/>
    <w:rsid w:val="004E47CE"/>
    <w:rsid w:val="004E6647"/>
    <w:rsid w:val="004F3AA2"/>
    <w:rsid w:val="004F60F5"/>
    <w:rsid w:val="0050150E"/>
    <w:rsid w:val="0050444D"/>
    <w:rsid w:val="00510235"/>
    <w:rsid w:val="00510C07"/>
    <w:rsid w:val="0051727C"/>
    <w:rsid w:val="00526205"/>
    <w:rsid w:val="005264C5"/>
    <w:rsid w:val="005265B7"/>
    <w:rsid w:val="00527B82"/>
    <w:rsid w:val="005345C0"/>
    <w:rsid w:val="00541C39"/>
    <w:rsid w:val="00541F71"/>
    <w:rsid w:val="00546EFE"/>
    <w:rsid w:val="005479F3"/>
    <w:rsid w:val="005521FC"/>
    <w:rsid w:val="00561FEC"/>
    <w:rsid w:val="00564684"/>
    <w:rsid w:val="00567643"/>
    <w:rsid w:val="005701B6"/>
    <w:rsid w:val="00571560"/>
    <w:rsid w:val="00574FD5"/>
    <w:rsid w:val="00580B54"/>
    <w:rsid w:val="005839CB"/>
    <w:rsid w:val="00585C4C"/>
    <w:rsid w:val="00585C83"/>
    <w:rsid w:val="00587823"/>
    <w:rsid w:val="005A1421"/>
    <w:rsid w:val="005A478F"/>
    <w:rsid w:val="005A6753"/>
    <w:rsid w:val="005B1021"/>
    <w:rsid w:val="005B6E58"/>
    <w:rsid w:val="005C6E18"/>
    <w:rsid w:val="005C769C"/>
    <w:rsid w:val="005D0D0F"/>
    <w:rsid w:val="005D2FCC"/>
    <w:rsid w:val="005D39E8"/>
    <w:rsid w:val="005D4309"/>
    <w:rsid w:val="005D5E0E"/>
    <w:rsid w:val="005E0039"/>
    <w:rsid w:val="005E12B9"/>
    <w:rsid w:val="005E13D4"/>
    <w:rsid w:val="005E41A0"/>
    <w:rsid w:val="005E4D74"/>
    <w:rsid w:val="005E5793"/>
    <w:rsid w:val="005E7AE0"/>
    <w:rsid w:val="005F0FD8"/>
    <w:rsid w:val="005F6C3C"/>
    <w:rsid w:val="006011FF"/>
    <w:rsid w:val="00603159"/>
    <w:rsid w:val="00604FEF"/>
    <w:rsid w:val="00605D91"/>
    <w:rsid w:val="006071D1"/>
    <w:rsid w:val="006120E0"/>
    <w:rsid w:val="00612F57"/>
    <w:rsid w:val="00613440"/>
    <w:rsid w:val="00614D2F"/>
    <w:rsid w:val="006157FD"/>
    <w:rsid w:val="0061728A"/>
    <w:rsid w:val="006238DB"/>
    <w:rsid w:val="00624176"/>
    <w:rsid w:val="00624A14"/>
    <w:rsid w:val="00624B90"/>
    <w:rsid w:val="00626675"/>
    <w:rsid w:val="00626856"/>
    <w:rsid w:val="0062725C"/>
    <w:rsid w:val="00627503"/>
    <w:rsid w:val="00627DB9"/>
    <w:rsid w:val="006308B7"/>
    <w:rsid w:val="00633093"/>
    <w:rsid w:val="00640520"/>
    <w:rsid w:val="00640775"/>
    <w:rsid w:val="006429E7"/>
    <w:rsid w:val="00647034"/>
    <w:rsid w:val="00653E0D"/>
    <w:rsid w:val="00657761"/>
    <w:rsid w:val="006607D1"/>
    <w:rsid w:val="006637A9"/>
    <w:rsid w:val="00664955"/>
    <w:rsid w:val="00665C1F"/>
    <w:rsid w:val="00670C89"/>
    <w:rsid w:val="006710D1"/>
    <w:rsid w:val="00672EA3"/>
    <w:rsid w:val="006754DA"/>
    <w:rsid w:val="00675D60"/>
    <w:rsid w:val="00677291"/>
    <w:rsid w:val="00680093"/>
    <w:rsid w:val="0068208A"/>
    <w:rsid w:val="0068623B"/>
    <w:rsid w:val="00687545"/>
    <w:rsid w:val="00687596"/>
    <w:rsid w:val="00687689"/>
    <w:rsid w:val="00692FE8"/>
    <w:rsid w:val="00694950"/>
    <w:rsid w:val="0069598E"/>
    <w:rsid w:val="0069707A"/>
    <w:rsid w:val="00697633"/>
    <w:rsid w:val="006A5C54"/>
    <w:rsid w:val="006A6169"/>
    <w:rsid w:val="006B6BBE"/>
    <w:rsid w:val="006B710C"/>
    <w:rsid w:val="006C254C"/>
    <w:rsid w:val="006C4E10"/>
    <w:rsid w:val="006C5B7D"/>
    <w:rsid w:val="006C5D61"/>
    <w:rsid w:val="006C659B"/>
    <w:rsid w:val="006C7988"/>
    <w:rsid w:val="006D2D34"/>
    <w:rsid w:val="006D31A8"/>
    <w:rsid w:val="006D3452"/>
    <w:rsid w:val="006D7175"/>
    <w:rsid w:val="006D76C0"/>
    <w:rsid w:val="006E0268"/>
    <w:rsid w:val="006E142F"/>
    <w:rsid w:val="006E54EB"/>
    <w:rsid w:val="006E7AE6"/>
    <w:rsid w:val="006E7C92"/>
    <w:rsid w:val="006F37E2"/>
    <w:rsid w:val="006F5782"/>
    <w:rsid w:val="006F5982"/>
    <w:rsid w:val="006F7B71"/>
    <w:rsid w:val="00701586"/>
    <w:rsid w:val="00703105"/>
    <w:rsid w:val="00705DEC"/>
    <w:rsid w:val="007070B4"/>
    <w:rsid w:val="00713991"/>
    <w:rsid w:val="00713DFD"/>
    <w:rsid w:val="00715A0C"/>
    <w:rsid w:val="007161AE"/>
    <w:rsid w:val="007202F0"/>
    <w:rsid w:val="0073060C"/>
    <w:rsid w:val="00733C91"/>
    <w:rsid w:val="00737FAF"/>
    <w:rsid w:val="00740F81"/>
    <w:rsid w:val="0075048D"/>
    <w:rsid w:val="0075156E"/>
    <w:rsid w:val="0075358B"/>
    <w:rsid w:val="007553D3"/>
    <w:rsid w:val="00755DDB"/>
    <w:rsid w:val="00755E35"/>
    <w:rsid w:val="00756B31"/>
    <w:rsid w:val="00760205"/>
    <w:rsid w:val="007612D3"/>
    <w:rsid w:val="007631FA"/>
    <w:rsid w:val="00763E4D"/>
    <w:rsid w:val="007654B3"/>
    <w:rsid w:val="00773900"/>
    <w:rsid w:val="00776643"/>
    <w:rsid w:val="00776C2F"/>
    <w:rsid w:val="007802E9"/>
    <w:rsid w:val="0078066E"/>
    <w:rsid w:val="00785418"/>
    <w:rsid w:val="00791706"/>
    <w:rsid w:val="00791F53"/>
    <w:rsid w:val="007928CC"/>
    <w:rsid w:val="007962CF"/>
    <w:rsid w:val="007A14DB"/>
    <w:rsid w:val="007A2116"/>
    <w:rsid w:val="007B21C5"/>
    <w:rsid w:val="007B62CD"/>
    <w:rsid w:val="007B66FD"/>
    <w:rsid w:val="007C0BC8"/>
    <w:rsid w:val="007C2243"/>
    <w:rsid w:val="007C3960"/>
    <w:rsid w:val="007C7492"/>
    <w:rsid w:val="007D379E"/>
    <w:rsid w:val="007D3F5B"/>
    <w:rsid w:val="007D6992"/>
    <w:rsid w:val="007D7818"/>
    <w:rsid w:val="00800BAD"/>
    <w:rsid w:val="00801787"/>
    <w:rsid w:val="00803E9B"/>
    <w:rsid w:val="00804BA1"/>
    <w:rsid w:val="00813B45"/>
    <w:rsid w:val="008153EB"/>
    <w:rsid w:val="00820A6D"/>
    <w:rsid w:val="00825F6A"/>
    <w:rsid w:val="00826D14"/>
    <w:rsid w:val="008278B6"/>
    <w:rsid w:val="008335DA"/>
    <w:rsid w:val="0083521F"/>
    <w:rsid w:val="008436B2"/>
    <w:rsid w:val="00844C3C"/>
    <w:rsid w:val="00844D05"/>
    <w:rsid w:val="00846E5A"/>
    <w:rsid w:val="008542D4"/>
    <w:rsid w:val="008569C8"/>
    <w:rsid w:val="00867030"/>
    <w:rsid w:val="00870A78"/>
    <w:rsid w:val="00872AD1"/>
    <w:rsid w:val="00876AFF"/>
    <w:rsid w:val="008807A1"/>
    <w:rsid w:val="00884E79"/>
    <w:rsid w:val="00885825"/>
    <w:rsid w:val="0089230B"/>
    <w:rsid w:val="008A09D8"/>
    <w:rsid w:val="008A42CC"/>
    <w:rsid w:val="008A7490"/>
    <w:rsid w:val="008B1351"/>
    <w:rsid w:val="008B6102"/>
    <w:rsid w:val="008B6A66"/>
    <w:rsid w:val="008C066F"/>
    <w:rsid w:val="008C2054"/>
    <w:rsid w:val="008C3AE3"/>
    <w:rsid w:val="008C49CF"/>
    <w:rsid w:val="008C57AA"/>
    <w:rsid w:val="008C5B45"/>
    <w:rsid w:val="008D12DC"/>
    <w:rsid w:val="008D144D"/>
    <w:rsid w:val="008E1407"/>
    <w:rsid w:val="008E2E10"/>
    <w:rsid w:val="008F3EAE"/>
    <w:rsid w:val="008F4E92"/>
    <w:rsid w:val="008F6BB4"/>
    <w:rsid w:val="00900EB4"/>
    <w:rsid w:val="00902E2C"/>
    <w:rsid w:val="009035F6"/>
    <w:rsid w:val="00910B86"/>
    <w:rsid w:val="009113FB"/>
    <w:rsid w:val="00924AB6"/>
    <w:rsid w:val="009250DF"/>
    <w:rsid w:val="009273EF"/>
    <w:rsid w:val="0093039C"/>
    <w:rsid w:val="009309CF"/>
    <w:rsid w:val="00931A19"/>
    <w:rsid w:val="009335C9"/>
    <w:rsid w:val="00944A76"/>
    <w:rsid w:val="009534CB"/>
    <w:rsid w:val="009545A2"/>
    <w:rsid w:val="00955EF7"/>
    <w:rsid w:val="009625F5"/>
    <w:rsid w:val="0096283A"/>
    <w:rsid w:val="00964556"/>
    <w:rsid w:val="0096698C"/>
    <w:rsid w:val="00966ECF"/>
    <w:rsid w:val="00967860"/>
    <w:rsid w:val="00971178"/>
    <w:rsid w:val="00971B17"/>
    <w:rsid w:val="00972A5B"/>
    <w:rsid w:val="00973425"/>
    <w:rsid w:val="00973901"/>
    <w:rsid w:val="00974F08"/>
    <w:rsid w:val="00975C81"/>
    <w:rsid w:val="00977C5D"/>
    <w:rsid w:val="0098291B"/>
    <w:rsid w:val="00987A87"/>
    <w:rsid w:val="00990893"/>
    <w:rsid w:val="009910DA"/>
    <w:rsid w:val="00994B0F"/>
    <w:rsid w:val="00995BF3"/>
    <w:rsid w:val="00996693"/>
    <w:rsid w:val="00996EBD"/>
    <w:rsid w:val="009A10D8"/>
    <w:rsid w:val="009A1EE0"/>
    <w:rsid w:val="009A6010"/>
    <w:rsid w:val="009A7290"/>
    <w:rsid w:val="009B1F96"/>
    <w:rsid w:val="009B4146"/>
    <w:rsid w:val="009C111C"/>
    <w:rsid w:val="009C1DB4"/>
    <w:rsid w:val="009C4057"/>
    <w:rsid w:val="009C563E"/>
    <w:rsid w:val="009D2761"/>
    <w:rsid w:val="009D360A"/>
    <w:rsid w:val="009E12BA"/>
    <w:rsid w:val="009E2531"/>
    <w:rsid w:val="009E7EB5"/>
    <w:rsid w:val="009F04A8"/>
    <w:rsid w:val="009F0FDA"/>
    <w:rsid w:val="009F3161"/>
    <w:rsid w:val="009F71DE"/>
    <w:rsid w:val="00A00991"/>
    <w:rsid w:val="00A0342C"/>
    <w:rsid w:val="00A1081D"/>
    <w:rsid w:val="00A10C8B"/>
    <w:rsid w:val="00A14C37"/>
    <w:rsid w:val="00A17777"/>
    <w:rsid w:val="00A17AE2"/>
    <w:rsid w:val="00A20097"/>
    <w:rsid w:val="00A21764"/>
    <w:rsid w:val="00A34A4D"/>
    <w:rsid w:val="00A44E67"/>
    <w:rsid w:val="00A4531B"/>
    <w:rsid w:val="00A45FD1"/>
    <w:rsid w:val="00A46AFB"/>
    <w:rsid w:val="00A4726F"/>
    <w:rsid w:val="00A526E2"/>
    <w:rsid w:val="00A52782"/>
    <w:rsid w:val="00A60CD7"/>
    <w:rsid w:val="00A61F6C"/>
    <w:rsid w:val="00A636F5"/>
    <w:rsid w:val="00A67940"/>
    <w:rsid w:val="00A731A2"/>
    <w:rsid w:val="00A75488"/>
    <w:rsid w:val="00A76BA6"/>
    <w:rsid w:val="00A83BE6"/>
    <w:rsid w:val="00A84371"/>
    <w:rsid w:val="00A87C79"/>
    <w:rsid w:val="00AA0BD6"/>
    <w:rsid w:val="00AA2874"/>
    <w:rsid w:val="00AA4CC5"/>
    <w:rsid w:val="00AB0F24"/>
    <w:rsid w:val="00AB4585"/>
    <w:rsid w:val="00AB5816"/>
    <w:rsid w:val="00AB594B"/>
    <w:rsid w:val="00AB5B76"/>
    <w:rsid w:val="00AB7C5F"/>
    <w:rsid w:val="00AC1BE4"/>
    <w:rsid w:val="00AD0D1F"/>
    <w:rsid w:val="00AD2BF9"/>
    <w:rsid w:val="00AD665D"/>
    <w:rsid w:val="00AD770C"/>
    <w:rsid w:val="00AD7B51"/>
    <w:rsid w:val="00AE1B96"/>
    <w:rsid w:val="00AF3CE7"/>
    <w:rsid w:val="00AF4878"/>
    <w:rsid w:val="00AF78CF"/>
    <w:rsid w:val="00AF78F5"/>
    <w:rsid w:val="00B00D4C"/>
    <w:rsid w:val="00B015B3"/>
    <w:rsid w:val="00B06FFF"/>
    <w:rsid w:val="00B1156D"/>
    <w:rsid w:val="00B11F78"/>
    <w:rsid w:val="00B1236A"/>
    <w:rsid w:val="00B12A4E"/>
    <w:rsid w:val="00B13065"/>
    <w:rsid w:val="00B16B9F"/>
    <w:rsid w:val="00B23238"/>
    <w:rsid w:val="00B336EA"/>
    <w:rsid w:val="00B359E4"/>
    <w:rsid w:val="00B35C68"/>
    <w:rsid w:val="00B36EE0"/>
    <w:rsid w:val="00B419B2"/>
    <w:rsid w:val="00B45371"/>
    <w:rsid w:val="00B4552E"/>
    <w:rsid w:val="00B46079"/>
    <w:rsid w:val="00B52E5D"/>
    <w:rsid w:val="00B5375A"/>
    <w:rsid w:val="00B54123"/>
    <w:rsid w:val="00B54A07"/>
    <w:rsid w:val="00B61FE9"/>
    <w:rsid w:val="00B627BA"/>
    <w:rsid w:val="00B63EEE"/>
    <w:rsid w:val="00B65DDF"/>
    <w:rsid w:val="00B73C33"/>
    <w:rsid w:val="00B74336"/>
    <w:rsid w:val="00B76222"/>
    <w:rsid w:val="00B77943"/>
    <w:rsid w:val="00B804D2"/>
    <w:rsid w:val="00B8338A"/>
    <w:rsid w:val="00B859F4"/>
    <w:rsid w:val="00B87368"/>
    <w:rsid w:val="00B91E59"/>
    <w:rsid w:val="00B91ED4"/>
    <w:rsid w:val="00B92FFF"/>
    <w:rsid w:val="00B94ABD"/>
    <w:rsid w:val="00B94E1F"/>
    <w:rsid w:val="00BA0D38"/>
    <w:rsid w:val="00BA445F"/>
    <w:rsid w:val="00BA5627"/>
    <w:rsid w:val="00BB0084"/>
    <w:rsid w:val="00BB17D1"/>
    <w:rsid w:val="00BB2E82"/>
    <w:rsid w:val="00BB50A4"/>
    <w:rsid w:val="00BB5AD1"/>
    <w:rsid w:val="00BC0BEA"/>
    <w:rsid w:val="00BC0FFE"/>
    <w:rsid w:val="00BC6233"/>
    <w:rsid w:val="00BC74D1"/>
    <w:rsid w:val="00BD38BF"/>
    <w:rsid w:val="00BE15AA"/>
    <w:rsid w:val="00BE42C6"/>
    <w:rsid w:val="00BE48CB"/>
    <w:rsid w:val="00BE528C"/>
    <w:rsid w:val="00BE637F"/>
    <w:rsid w:val="00BF26D9"/>
    <w:rsid w:val="00BF3949"/>
    <w:rsid w:val="00BF447E"/>
    <w:rsid w:val="00BF44FD"/>
    <w:rsid w:val="00C00E84"/>
    <w:rsid w:val="00C01014"/>
    <w:rsid w:val="00C01CF6"/>
    <w:rsid w:val="00C0528E"/>
    <w:rsid w:val="00C05394"/>
    <w:rsid w:val="00C16821"/>
    <w:rsid w:val="00C23020"/>
    <w:rsid w:val="00C249E5"/>
    <w:rsid w:val="00C25C3A"/>
    <w:rsid w:val="00C26D3F"/>
    <w:rsid w:val="00C337E9"/>
    <w:rsid w:val="00C40F35"/>
    <w:rsid w:val="00C43E0C"/>
    <w:rsid w:val="00C445F4"/>
    <w:rsid w:val="00C45826"/>
    <w:rsid w:val="00C45C4E"/>
    <w:rsid w:val="00C46F21"/>
    <w:rsid w:val="00C51D76"/>
    <w:rsid w:val="00C52CBE"/>
    <w:rsid w:val="00C53C4A"/>
    <w:rsid w:val="00C54170"/>
    <w:rsid w:val="00C5452E"/>
    <w:rsid w:val="00C55E31"/>
    <w:rsid w:val="00C62BFE"/>
    <w:rsid w:val="00C62D02"/>
    <w:rsid w:val="00C65C33"/>
    <w:rsid w:val="00C72AA8"/>
    <w:rsid w:val="00C72C4E"/>
    <w:rsid w:val="00C74CCF"/>
    <w:rsid w:val="00C75723"/>
    <w:rsid w:val="00C761B8"/>
    <w:rsid w:val="00C813BD"/>
    <w:rsid w:val="00C8375B"/>
    <w:rsid w:val="00C842C4"/>
    <w:rsid w:val="00C86342"/>
    <w:rsid w:val="00C924B1"/>
    <w:rsid w:val="00C92E7F"/>
    <w:rsid w:val="00C930E8"/>
    <w:rsid w:val="00C970BF"/>
    <w:rsid w:val="00C975AC"/>
    <w:rsid w:val="00CA1374"/>
    <w:rsid w:val="00CA34AE"/>
    <w:rsid w:val="00CA4C19"/>
    <w:rsid w:val="00CA5991"/>
    <w:rsid w:val="00CA7717"/>
    <w:rsid w:val="00CB10B9"/>
    <w:rsid w:val="00CB57F9"/>
    <w:rsid w:val="00CB6DE0"/>
    <w:rsid w:val="00CC0194"/>
    <w:rsid w:val="00CC2FF7"/>
    <w:rsid w:val="00CC411C"/>
    <w:rsid w:val="00CD0DF4"/>
    <w:rsid w:val="00CD17D5"/>
    <w:rsid w:val="00CD4B9A"/>
    <w:rsid w:val="00CE05D9"/>
    <w:rsid w:val="00CE3FBD"/>
    <w:rsid w:val="00CE43BF"/>
    <w:rsid w:val="00CE7183"/>
    <w:rsid w:val="00CF17C6"/>
    <w:rsid w:val="00CF29D6"/>
    <w:rsid w:val="00CF3918"/>
    <w:rsid w:val="00CF3965"/>
    <w:rsid w:val="00CF4981"/>
    <w:rsid w:val="00D067A8"/>
    <w:rsid w:val="00D10487"/>
    <w:rsid w:val="00D10D8D"/>
    <w:rsid w:val="00D11DBD"/>
    <w:rsid w:val="00D127C4"/>
    <w:rsid w:val="00D13FE4"/>
    <w:rsid w:val="00D14B96"/>
    <w:rsid w:val="00D2065B"/>
    <w:rsid w:val="00D2073D"/>
    <w:rsid w:val="00D2792A"/>
    <w:rsid w:val="00D3581E"/>
    <w:rsid w:val="00D421F9"/>
    <w:rsid w:val="00D47858"/>
    <w:rsid w:val="00D64199"/>
    <w:rsid w:val="00D67FC8"/>
    <w:rsid w:val="00D7252D"/>
    <w:rsid w:val="00D765BF"/>
    <w:rsid w:val="00D814B9"/>
    <w:rsid w:val="00D82A4E"/>
    <w:rsid w:val="00D86141"/>
    <w:rsid w:val="00D90C92"/>
    <w:rsid w:val="00D946BC"/>
    <w:rsid w:val="00D95F29"/>
    <w:rsid w:val="00DA1A4C"/>
    <w:rsid w:val="00DA1BD6"/>
    <w:rsid w:val="00DA3358"/>
    <w:rsid w:val="00DA6050"/>
    <w:rsid w:val="00DA6299"/>
    <w:rsid w:val="00DA7769"/>
    <w:rsid w:val="00DA7DC7"/>
    <w:rsid w:val="00DB152A"/>
    <w:rsid w:val="00DB3546"/>
    <w:rsid w:val="00DB5771"/>
    <w:rsid w:val="00DB7429"/>
    <w:rsid w:val="00DC2888"/>
    <w:rsid w:val="00DC4681"/>
    <w:rsid w:val="00DC712F"/>
    <w:rsid w:val="00DC7394"/>
    <w:rsid w:val="00DD15E9"/>
    <w:rsid w:val="00DD2EC2"/>
    <w:rsid w:val="00DD3C80"/>
    <w:rsid w:val="00DD5E62"/>
    <w:rsid w:val="00DD7410"/>
    <w:rsid w:val="00DE21D3"/>
    <w:rsid w:val="00DE35C0"/>
    <w:rsid w:val="00DE4174"/>
    <w:rsid w:val="00DE563A"/>
    <w:rsid w:val="00DE57EA"/>
    <w:rsid w:val="00DE612E"/>
    <w:rsid w:val="00DE69E9"/>
    <w:rsid w:val="00DF114F"/>
    <w:rsid w:val="00DF2E8C"/>
    <w:rsid w:val="00DF3BCB"/>
    <w:rsid w:val="00DF7B82"/>
    <w:rsid w:val="00E01C77"/>
    <w:rsid w:val="00E023DE"/>
    <w:rsid w:val="00E02DC6"/>
    <w:rsid w:val="00E054F6"/>
    <w:rsid w:val="00E05888"/>
    <w:rsid w:val="00E071A3"/>
    <w:rsid w:val="00E1226E"/>
    <w:rsid w:val="00E16C9E"/>
    <w:rsid w:val="00E20365"/>
    <w:rsid w:val="00E205C6"/>
    <w:rsid w:val="00E21BE1"/>
    <w:rsid w:val="00E304BD"/>
    <w:rsid w:val="00E35229"/>
    <w:rsid w:val="00E35FBD"/>
    <w:rsid w:val="00E37C58"/>
    <w:rsid w:val="00E40030"/>
    <w:rsid w:val="00E40A8A"/>
    <w:rsid w:val="00E4101D"/>
    <w:rsid w:val="00E42AF1"/>
    <w:rsid w:val="00E474F9"/>
    <w:rsid w:val="00E531EE"/>
    <w:rsid w:val="00E5440C"/>
    <w:rsid w:val="00E546AD"/>
    <w:rsid w:val="00E60E94"/>
    <w:rsid w:val="00E651E8"/>
    <w:rsid w:val="00E671A5"/>
    <w:rsid w:val="00E672DC"/>
    <w:rsid w:val="00E67354"/>
    <w:rsid w:val="00E708EB"/>
    <w:rsid w:val="00E73A6C"/>
    <w:rsid w:val="00E776D1"/>
    <w:rsid w:val="00E96511"/>
    <w:rsid w:val="00EA5618"/>
    <w:rsid w:val="00EA7BCA"/>
    <w:rsid w:val="00EB0F16"/>
    <w:rsid w:val="00EB2570"/>
    <w:rsid w:val="00ED0573"/>
    <w:rsid w:val="00ED07A9"/>
    <w:rsid w:val="00ED156B"/>
    <w:rsid w:val="00ED2F9D"/>
    <w:rsid w:val="00ED38C2"/>
    <w:rsid w:val="00ED5395"/>
    <w:rsid w:val="00ED575C"/>
    <w:rsid w:val="00ED5860"/>
    <w:rsid w:val="00ED610E"/>
    <w:rsid w:val="00ED65A8"/>
    <w:rsid w:val="00EE2B17"/>
    <w:rsid w:val="00EE5943"/>
    <w:rsid w:val="00EE5D28"/>
    <w:rsid w:val="00EF0E64"/>
    <w:rsid w:val="00EF238F"/>
    <w:rsid w:val="00EF2590"/>
    <w:rsid w:val="00EF4180"/>
    <w:rsid w:val="00EF4213"/>
    <w:rsid w:val="00EF6CDD"/>
    <w:rsid w:val="00EF7039"/>
    <w:rsid w:val="00F01221"/>
    <w:rsid w:val="00F02BCB"/>
    <w:rsid w:val="00F03D4E"/>
    <w:rsid w:val="00F055E4"/>
    <w:rsid w:val="00F05987"/>
    <w:rsid w:val="00F10701"/>
    <w:rsid w:val="00F15642"/>
    <w:rsid w:val="00F20A59"/>
    <w:rsid w:val="00F21979"/>
    <w:rsid w:val="00F21FD7"/>
    <w:rsid w:val="00F22FFB"/>
    <w:rsid w:val="00F27DCE"/>
    <w:rsid w:val="00F40624"/>
    <w:rsid w:val="00F456AF"/>
    <w:rsid w:val="00F53E13"/>
    <w:rsid w:val="00F55981"/>
    <w:rsid w:val="00F569F3"/>
    <w:rsid w:val="00F57B36"/>
    <w:rsid w:val="00F60467"/>
    <w:rsid w:val="00F617FA"/>
    <w:rsid w:val="00F62475"/>
    <w:rsid w:val="00F62499"/>
    <w:rsid w:val="00F6351C"/>
    <w:rsid w:val="00F635F5"/>
    <w:rsid w:val="00F649B6"/>
    <w:rsid w:val="00F65B00"/>
    <w:rsid w:val="00F70D02"/>
    <w:rsid w:val="00F72766"/>
    <w:rsid w:val="00F82C61"/>
    <w:rsid w:val="00F916D0"/>
    <w:rsid w:val="00F922C8"/>
    <w:rsid w:val="00F94CB1"/>
    <w:rsid w:val="00FA03B5"/>
    <w:rsid w:val="00FA53BF"/>
    <w:rsid w:val="00FA67E6"/>
    <w:rsid w:val="00FB089A"/>
    <w:rsid w:val="00FB14DF"/>
    <w:rsid w:val="00FB31B8"/>
    <w:rsid w:val="00FB3260"/>
    <w:rsid w:val="00FB3295"/>
    <w:rsid w:val="00FB38BE"/>
    <w:rsid w:val="00FB4887"/>
    <w:rsid w:val="00FB5A0D"/>
    <w:rsid w:val="00FB65CE"/>
    <w:rsid w:val="00FC72ED"/>
    <w:rsid w:val="00FD0A71"/>
    <w:rsid w:val="00FD148E"/>
    <w:rsid w:val="00FD230F"/>
    <w:rsid w:val="00FD2506"/>
    <w:rsid w:val="00FD2A64"/>
    <w:rsid w:val="00FD36F2"/>
    <w:rsid w:val="00FD5827"/>
    <w:rsid w:val="00FD751E"/>
    <w:rsid w:val="00FF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DDF2C-769F-46BF-888F-4E7A5360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DD9"/>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431DD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31DD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DD9"/>
    <w:rPr>
      <w:sz w:val="18"/>
      <w:szCs w:val="18"/>
    </w:rPr>
  </w:style>
  <w:style w:type="paragraph" w:styleId="a4">
    <w:name w:val="footer"/>
    <w:basedOn w:val="a"/>
    <w:link w:val="Char0"/>
    <w:uiPriority w:val="99"/>
    <w:unhideWhenUsed/>
    <w:rsid w:val="00431DD9"/>
    <w:pPr>
      <w:tabs>
        <w:tab w:val="center" w:pos="4153"/>
        <w:tab w:val="right" w:pos="8306"/>
      </w:tabs>
      <w:snapToGrid w:val="0"/>
      <w:jc w:val="left"/>
    </w:pPr>
    <w:rPr>
      <w:sz w:val="18"/>
      <w:szCs w:val="18"/>
    </w:rPr>
  </w:style>
  <w:style w:type="character" w:customStyle="1" w:styleId="Char0">
    <w:name w:val="页脚 Char"/>
    <w:basedOn w:val="a0"/>
    <w:link w:val="a4"/>
    <w:uiPriority w:val="99"/>
    <w:rsid w:val="00431DD9"/>
    <w:rPr>
      <w:sz w:val="18"/>
      <w:szCs w:val="18"/>
    </w:rPr>
  </w:style>
  <w:style w:type="character" w:customStyle="1" w:styleId="1Char">
    <w:name w:val="标题 1 Char"/>
    <w:basedOn w:val="a0"/>
    <w:link w:val="1"/>
    <w:uiPriority w:val="9"/>
    <w:qFormat/>
    <w:rsid w:val="00431DD9"/>
    <w:rPr>
      <w:rFonts w:ascii="Times New Roman" w:eastAsia="宋体" w:hAnsi="Times New Roman" w:cs="Times New Roman"/>
      <w:b/>
      <w:bCs/>
      <w:kern w:val="44"/>
      <w:sz w:val="44"/>
      <w:szCs w:val="44"/>
    </w:rPr>
  </w:style>
  <w:style w:type="character" w:customStyle="1" w:styleId="2Char">
    <w:name w:val="标题 2 Char"/>
    <w:basedOn w:val="a0"/>
    <w:link w:val="2"/>
    <w:qFormat/>
    <w:rsid w:val="00431DD9"/>
    <w:rPr>
      <w:rFonts w:ascii="Arial" w:eastAsia="黑体" w:hAnsi="Arial" w:cs="Arial"/>
      <w:b/>
      <w:bCs/>
      <w:sz w:val="32"/>
      <w:szCs w:val="32"/>
    </w:rPr>
  </w:style>
  <w:style w:type="paragraph" w:styleId="a5">
    <w:name w:val="Plain Text"/>
    <w:basedOn w:val="a"/>
    <w:link w:val="Char1"/>
    <w:qFormat/>
    <w:rsid w:val="00431DD9"/>
    <w:rPr>
      <w:rFonts w:ascii="宋体" w:eastAsiaTheme="minorEastAsia" w:hAnsi="Courier New" w:cstheme="minorBidi"/>
      <w:szCs w:val="22"/>
    </w:rPr>
  </w:style>
  <w:style w:type="character" w:customStyle="1" w:styleId="Char1">
    <w:name w:val="纯文本 Char"/>
    <w:basedOn w:val="a0"/>
    <w:link w:val="a5"/>
    <w:qFormat/>
    <w:rsid w:val="00431DD9"/>
    <w:rPr>
      <w:rFonts w:ascii="宋体" w:hAnsi="Courier New"/>
    </w:rPr>
  </w:style>
  <w:style w:type="paragraph" w:styleId="a6">
    <w:name w:val="List Paragraph"/>
    <w:basedOn w:val="a"/>
    <w:uiPriority w:val="34"/>
    <w:qFormat/>
    <w:rsid w:val="00431DD9"/>
    <w:pPr>
      <w:ind w:firstLineChars="200" w:firstLine="420"/>
    </w:pPr>
  </w:style>
  <w:style w:type="character" w:styleId="a7">
    <w:name w:val="Hyperlink"/>
    <w:basedOn w:val="a0"/>
    <w:uiPriority w:val="99"/>
    <w:unhideWhenUsed/>
    <w:rsid w:val="00760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19178">
      <w:bodyDiv w:val="1"/>
      <w:marLeft w:val="0"/>
      <w:marRight w:val="0"/>
      <w:marTop w:val="0"/>
      <w:marBottom w:val="0"/>
      <w:divBdr>
        <w:top w:val="none" w:sz="0" w:space="0" w:color="auto"/>
        <w:left w:val="none" w:sz="0" w:space="0" w:color="auto"/>
        <w:bottom w:val="none" w:sz="0" w:space="0" w:color="auto"/>
        <w:right w:val="none" w:sz="0" w:space="0" w:color="auto"/>
      </w:divBdr>
    </w:div>
    <w:div w:id="524445145">
      <w:bodyDiv w:val="1"/>
      <w:marLeft w:val="0"/>
      <w:marRight w:val="0"/>
      <w:marTop w:val="0"/>
      <w:marBottom w:val="0"/>
      <w:divBdr>
        <w:top w:val="none" w:sz="0" w:space="0" w:color="auto"/>
        <w:left w:val="none" w:sz="0" w:space="0" w:color="auto"/>
        <w:bottom w:val="none" w:sz="0" w:space="0" w:color="auto"/>
        <w:right w:val="none" w:sz="0" w:space="0" w:color="auto"/>
      </w:divBdr>
    </w:div>
    <w:div w:id="1007752685">
      <w:bodyDiv w:val="1"/>
      <w:marLeft w:val="0"/>
      <w:marRight w:val="0"/>
      <w:marTop w:val="0"/>
      <w:marBottom w:val="0"/>
      <w:divBdr>
        <w:top w:val="none" w:sz="0" w:space="0" w:color="auto"/>
        <w:left w:val="none" w:sz="0" w:space="0" w:color="auto"/>
        <w:bottom w:val="none" w:sz="0" w:space="0" w:color="auto"/>
        <w:right w:val="none" w:sz="0" w:space="0" w:color="auto"/>
      </w:divBdr>
    </w:div>
    <w:div w:id="1303733576">
      <w:bodyDiv w:val="1"/>
      <w:marLeft w:val="0"/>
      <w:marRight w:val="0"/>
      <w:marTop w:val="0"/>
      <w:marBottom w:val="0"/>
      <w:divBdr>
        <w:top w:val="none" w:sz="0" w:space="0" w:color="auto"/>
        <w:left w:val="none" w:sz="0" w:space="0" w:color="auto"/>
        <w:bottom w:val="none" w:sz="0" w:space="0" w:color="auto"/>
        <w:right w:val="none" w:sz="0" w:space="0" w:color="auto"/>
      </w:divBdr>
    </w:div>
    <w:div w:id="1607543191">
      <w:bodyDiv w:val="1"/>
      <w:marLeft w:val="0"/>
      <w:marRight w:val="0"/>
      <w:marTop w:val="0"/>
      <w:marBottom w:val="0"/>
      <w:divBdr>
        <w:top w:val="none" w:sz="0" w:space="0" w:color="auto"/>
        <w:left w:val="none" w:sz="0" w:space="0" w:color="auto"/>
        <w:bottom w:val="none" w:sz="0" w:space="0" w:color="auto"/>
        <w:right w:val="none" w:sz="0" w:space="0" w:color="auto"/>
      </w:divBdr>
    </w:div>
    <w:div w:id="1657109960">
      <w:bodyDiv w:val="1"/>
      <w:marLeft w:val="0"/>
      <w:marRight w:val="0"/>
      <w:marTop w:val="0"/>
      <w:marBottom w:val="0"/>
      <w:divBdr>
        <w:top w:val="none" w:sz="0" w:space="0" w:color="auto"/>
        <w:left w:val="none" w:sz="0" w:space="0" w:color="auto"/>
        <w:bottom w:val="none" w:sz="0" w:space="0" w:color="auto"/>
        <w:right w:val="none" w:sz="0" w:space="0" w:color="auto"/>
      </w:divBdr>
      <w:divsChild>
        <w:div w:id="1696081738">
          <w:marLeft w:val="0"/>
          <w:marRight w:val="0"/>
          <w:marTop w:val="0"/>
          <w:marBottom w:val="0"/>
          <w:divBdr>
            <w:top w:val="none" w:sz="0" w:space="0" w:color="auto"/>
            <w:left w:val="none" w:sz="0" w:space="0" w:color="auto"/>
            <w:bottom w:val="none" w:sz="0" w:space="0" w:color="auto"/>
            <w:right w:val="none" w:sz="0" w:space="0" w:color="auto"/>
          </w:divBdr>
        </w:div>
      </w:divsChild>
    </w:div>
    <w:div w:id="1721049200">
      <w:bodyDiv w:val="1"/>
      <w:marLeft w:val="0"/>
      <w:marRight w:val="0"/>
      <w:marTop w:val="0"/>
      <w:marBottom w:val="0"/>
      <w:divBdr>
        <w:top w:val="none" w:sz="0" w:space="0" w:color="auto"/>
        <w:left w:val="none" w:sz="0" w:space="0" w:color="auto"/>
        <w:bottom w:val="none" w:sz="0" w:space="0" w:color="auto"/>
        <w:right w:val="none" w:sz="0" w:space="0" w:color="auto"/>
      </w:divBdr>
      <w:divsChild>
        <w:div w:id="121257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Mez</cp:lastModifiedBy>
  <cp:revision>19</cp:revision>
  <dcterms:created xsi:type="dcterms:W3CDTF">2021-12-14T08:33:00Z</dcterms:created>
  <dcterms:modified xsi:type="dcterms:W3CDTF">2021-12-24T08:10:00Z</dcterms:modified>
</cp:coreProperties>
</file>