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98BA" w14:textId="77777777" w:rsidR="00183C9D" w:rsidRDefault="00183C9D" w:rsidP="00183C9D">
      <w:pPr>
        <w:spacing w:line="460" w:lineRule="exact"/>
        <w:jc w:val="center"/>
        <w:rPr>
          <w:rFonts w:ascii="华文中宋" w:eastAsia="华文中宋" w:hAnsi="华文中宋" w:cs="宋体"/>
          <w:b/>
          <w:bCs/>
          <w:sz w:val="32"/>
        </w:rPr>
      </w:pPr>
      <w:r>
        <w:rPr>
          <w:rFonts w:ascii="华文中宋" w:eastAsia="华文中宋" w:hAnsi="华文中宋" w:cs="宋体" w:hint="eastAsia"/>
          <w:b/>
          <w:bCs/>
          <w:sz w:val="32"/>
        </w:rPr>
        <w:t>投标邀请</w:t>
      </w:r>
    </w:p>
    <w:p w14:paraId="0E2EE07B" w14:textId="77777777" w:rsidR="00183C9D" w:rsidRDefault="00183C9D" w:rsidP="00183C9D">
      <w:pPr>
        <w:pStyle w:val="a4"/>
        <w:snapToGrid w:val="0"/>
        <w:spacing w:line="360" w:lineRule="auto"/>
        <w:ind w:firstLine="600"/>
        <w:rPr>
          <w:rFonts w:ascii="华文中宋" w:eastAsia="华文中宋" w:hAnsi="华文中宋" w:cs="宋体"/>
          <w:sz w:val="24"/>
        </w:rPr>
      </w:pPr>
    </w:p>
    <w:p w14:paraId="37668F0C"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充电桩检测设备与食品接触检测设备采购招标项目的潜在投标人应在</w:t>
      </w:r>
      <w:hyperlink r:id="rId6" w:history="1">
        <w:r w:rsidRPr="0062281B">
          <w:rPr>
            <w:rStyle w:val="a9"/>
            <w:rFonts w:ascii="华文中宋" w:eastAsia="华文中宋" w:hAnsi="华文中宋" w:cs="宋体"/>
            <w:sz w:val="24"/>
          </w:rPr>
          <w:t>http://www.gdtd.net</w:t>
        </w:r>
        <w:r w:rsidRPr="0062281B">
          <w:rPr>
            <w:rStyle w:val="a9"/>
            <w:rFonts w:ascii="华文中宋" w:eastAsia="华文中宋" w:hAnsi="华文中宋" w:cs="宋体" w:hint="eastAsia"/>
            <w:sz w:val="24"/>
          </w:rPr>
          <w:t>招标资讯</w:t>
        </w:r>
      </w:hyperlink>
      <w:r w:rsidRPr="0062281B">
        <w:rPr>
          <w:rFonts w:ascii="华文中宋" w:eastAsia="华文中宋" w:hAnsi="华文中宋" w:cs="宋体" w:hint="eastAsia"/>
          <w:sz w:val="24"/>
        </w:rPr>
        <w:t>获取招标文件，并于2021年11月 9 日 10 点00  分（北京时间）前递交投标文件。</w:t>
      </w:r>
      <w:r>
        <w:rPr>
          <w:rFonts w:ascii="华文中宋" w:eastAsia="华文中宋" w:hAnsi="华文中宋" w:cs="宋体" w:hint="eastAsia"/>
          <w:sz w:val="24"/>
        </w:rPr>
        <w:t xml:space="preserve"> </w:t>
      </w:r>
    </w:p>
    <w:p w14:paraId="748A9A52" w14:textId="77777777" w:rsidR="00183C9D" w:rsidRDefault="00183C9D" w:rsidP="00183C9D">
      <w:pPr>
        <w:pStyle w:val="a4"/>
        <w:snapToGrid w:val="0"/>
        <w:spacing w:line="360" w:lineRule="auto"/>
        <w:ind w:firstLine="600"/>
        <w:rPr>
          <w:rFonts w:ascii="华文中宋" w:eastAsia="华文中宋" w:hAnsi="华文中宋" w:cs="宋体"/>
          <w:sz w:val="24"/>
        </w:rPr>
      </w:pPr>
    </w:p>
    <w:p w14:paraId="044F2943" w14:textId="77777777" w:rsidR="00183C9D" w:rsidRDefault="00183C9D" w:rsidP="00183C9D">
      <w:pPr>
        <w:pStyle w:val="a4"/>
        <w:snapToGrid w:val="0"/>
        <w:spacing w:line="360" w:lineRule="auto"/>
        <w:ind w:firstLine="601"/>
        <w:rPr>
          <w:rFonts w:ascii="华文中宋" w:eastAsia="华文中宋" w:hAnsi="华文中宋" w:cs="宋体"/>
          <w:b/>
          <w:sz w:val="24"/>
        </w:rPr>
      </w:pPr>
      <w:r>
        <w:rPr>
          <w:rFonts w:ascii="华文中宋" w:eastAsia="华文中宋" w:hAnsi="华文中宋" w:cs="宋体" w:hint="eastAsia"/>
          <w:b/>
          <w:sz w:val="24"/>
        </w:rPr>
        <w:t>一、项目基本情况</w:t>
      </w:r>
    </w:p>
    <w:p w14:paraId="6BEEB159"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项目编号：TD-GK-2021-024</w:t>
      </w:r>
    </w:p>
    <w:p w14:paraId="3F16A482"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项目名称：充电桩检测设备与食品接触检测设备采购</w:t>
      </w:r>
    </w:p>
    <w:p w14:paraId="62B1EEC2"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预算金额：589.48万元</w:t>
      </w:r>
    </w:p>
    <w:p w14:paraId="5F217904" w14:textId="77777777" w:rsidR="00183C9D" w:rsidRDefault="00183C9D" w:rsidP="00183C9D">
      <w:pPr>
        <w:pStyle w:val="a4"/>
        <w:tabs>
          <w:tab w:val="left" w:pos="5670"/>
        </w:tabs>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 xml:space="preserve">最高限价：589.48万元 </w:t>
      </w:r>
    </w:p>
    <w:p w14:paraId="222C87EA"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采购需求：</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1329"/>
        <w:gridCol w:w="1543"/>
        <w:gridCol w:w="1543"/>
        <w:gridCol w:w="1543"/>
        <w:gridCol w:w="1543"/>
        <w:gridCol w:w="1543"/>
      </w:tblGrid>
      <w:tr w:rsidR="00183C9D" w14:paraId="58B1A099" w14:textId="77777777" w:rsidTr="00727AFC">
        <w:trPr>
          <w:cantSplit/>
          <w:trHeight w:val="831"/>
          <w:jc w:val="center"/>
        </w:trPr>
        <w:tc>
          <w:tcPr>
            <w:tcW w:w="729" w:type="dxa"/>
            <w:tcBorders>
              <w:top w:val="single" w:sz="4" w:space="0" w:color="auto"/>
              <w:left w:val="single" w:sz="4" w:space="0" w:color="auto"/>
              <w:bottom w:val="single" w:sz="4" w:space="0" w:color="auto"/>
              <w:right w:val="single" w:sz="4" w:space="0" w:color="auto"/>
            </w:tcBorders>
            <w:shd w:val="clear" w:color="auto" w:fill="EEECE1"/>
            <w:vAlign w:val="center"/>
          </w:tcPr>
          <w:p w14:paraId="2166E058" w14:textId="77777777" w:rsidR="00183C9D" w:rsidRDefault="00183C9D" w:rsidP="00727AFC">
            <w:pPr>
              <w:jc w:val="center"/>
              <w:rPr>
                <w:rFonts w:ascii="华文中宋" w:eastAsia="华文中宋" w:hAnsi="华文中宋" w:cs="宋体"/>
                <w:b/>
                <w:sz w:val="24"/>
                <w:szCs w:val="24"/>
              </w:rPr>
            </w:pPr>
            <w:proofErr w:type="gramStart"/>
            <w:r>
              <w:rPr>
                <w:rFonts w:ascii="华文中宋" w:eastAsia="华文中宋" w:hAnsi="华文中宋" w:cs="宋体" w:hint="eastAsia"/>
                <w:b/>
                <w:sz w:val="24"/>
                <w:szCs w:val="24"/>
              </w:rPr>
              <w:t>包号</w:t>
            </w:r>
            <w:proofErr w:type="gramEnd"/>
          </w:p>
        </w:tc>
        <w:tc>
          <w:tcPr>
            <w:tcW w:w="1329" w:type="dxa"/>
            <w:tcBorders>
              <w:top w:val="single" w:sz="4" w:space="0" w:color="auto"/>
              <w:left w:val="single" w:sz="4" w:space="0" w:color="auto"/>
              <w:bottom w:val="single" w:sz="4" w:space="0" w:color="auto"/>
              <w:right w:val="single" w:sz="4" w:space="0" w:color="auto"/>
            </w:tcBorders>
            <w:shd w:val="clear" w:color="auto" w:fill="EEECE1"/>
            <w:vAlign w:val="center"/>
          </w:tcPr>
          <w:p w14:paraId="02B95CA0" w14:textId="77777777" w:rsidR="00183C9D" w:rsidRDefault="00183C9D" w:rsidP="00727AFC">
            <w:pPr>
              <w:jc w:val="center"/>
              <w:rPr>
                <w:rFonts w:ascii="华文中宋" w:eastAsia="华文中宋" w:hAnsi="华文中宋" w:cs="宋体"/>
                <w:b/>
                <w:bCs/>
                <w:sz w:val="24"/>
                <w:szCs w:val="24"/>
              </w:rPr>
            </w:pPr>
            <w:r>
              <w:rPr>
                <w:rFonts w:ascii="华文中宋" w:eastAsia="华文中宋" w:hAnsi="华文中宋" w:cs="宋体" w:hint="eastAsia"/>
                <w:b/>
                <w:bCs/>
                <w:sz w:val="24"/>
                <w:szCs w:val="24"/>
              </w:rPr>
              <w:t>序号</w:t>
            </w:r>
          </w:p>
        </w:tc>
        <w:tc>
          <w:tcPr>
            <w:tcW w:w="1543" w:type="dxa"/>
            <w:tcBorders>
              <w:top w:val="single" w:sz="4" w:space="0" w:color="auto"/>
              <w:left w:val="single" w:sz="4" w:space="0" w:color="auto"/>
              <w:bottom w:val="single" w:sz="4" w:space="0" w:color="auto"/>
              <w:right w:val="single" w:sz="4" w:space="0" w:color="auto"/>
            </w:tcBorders>
            <w:shd w:val="clear" w:color="auto" w:fill="EEECE1"/>
            <w:vAlign w:val="center"/>
          </w:tcPr>
          <w:p w14:paraId="1C2312A3" w14:textId="77777777" w:rsidR="00183C9D" w:rsidRDefault="00183C9D" w:rsidP="00727AFC">
            <w:pPr>
              <w:jc w:val="center"/>
              <w:rPr>
                <w:rFonts w:ascii="华文中宋" w:eastAsia="华文中宋" w:hAnsi="华文中宋" w:cs="宋体"/>
                <w:b/>
                <w:sz w:val="24"/>
              </w:rPr>
            </w:pPr>
            <w:r>
              <w:rPr>
                <w:rFonts w:ascii="华文中宋" w:eastAsia="华文中宋" w:hAnsi="华文中宋" w:cs="宋体" w:hint="eastAsia"/>
                <w:b/>
                <w:sz w:val="24"/>
                <w:szCs w:val="24"/>
              </w:rPr>
              <w:t>项目名称</w:t>
            </w:r>
          </w:p>
        </w:tc>
        <w:tc>
          <w:tcPr>
            <w:tcW w:w="1543" w:type="dxa"/>
            <w:tcBorders>
              <w:top w:val="single" w:sz="4" w:space="0" w:color="auto"/>
              <w:left w:val="single" w:sz="4" w:space="0" w:color="auto"/>
              <w:bottom w:val="single" w:sz="4" w:space="0" w:color="auto"/>
              <w:right w:val="single" w:sz="4" w:space="0" w:color="auto"/>
            </w:tcBorders>
            <w:shd w:val="clear" w:color="auto" w:fill="EEECE1"/>
            <w:vAlign w:val="center"/>
          </w:tcPr>
          <w:p w14:paraId="088EA6A7" w14:textId="77777777" w:rsidR="00183C9D" w:rsidRDefault="00183C9D" w:rsidP="00727AFC">
            <w:pPr>
              <w:jc w:val="center"/>
              <w:rPr>
                <w:rFonts w:ascii="华文中宋" w:eastAsia="华文中宋" w:hAnsi="华文中宋" w:cs="宋体"/>
                <w:b/>
                <w:bCs/>
                <w:sz w:val="24"/>
                <w:szCs w:val="24"/>
              </w:rPr>
            </w:pPr>
            <w:r>
              <w:rPr>
                <w:rFonts w:ascii="华文中宋" w:eastAsia="华文中宋" w:hAnsi="华文中宋" w:cs="宋体" w:hint="eastAsia"/>
                <w:b/>
                <w:sz w:val="24"/>
              </w:rPr>
              <w:t>数量(</w:t>
            </w:r>
            <w:r>
              <w:rPr>
                <w:rFonts w:ascii="华文中宋" w:eastAsia="华文中宋" w:hAnsi="华文中宋" w:cs="宋体" w:hint="eastAsia"/>
                <w:b/>
                <w:sz w:val="24"/>
                <w:szCs w:val="24"/>
              </w:rPr>
              <w:t>套)</w:t>
            </w:r>
          </w:p>
        </w:tc>
        <w:tc>
          <w:tcPr>
            <w:tcW w:w="1543" w:type="dxa"/>
            <w:tcBorders>
              <w:top w:val="single" w:sz="4" w:space="0" w:color="auto"/>
              <w:left w:val="single" w:sz="4" w:space="0" w:color="auto"/>
              <w:bottom w:val="single" w:sz="4" w:space="0" w:color="auto"/>
              <w:right w:val="single" w:sz="4" w:space="0" w:color="auto"/>
            </w:tcBorders>
            <w:shd w:val="clear" w:color="auto" w:fill="EEECE1"/>
            <w:vAlign w:val="center"/>
          </w:tcPr>
          <w:p w14:paraId="639BF7F5" w14:textId="77777777" w:rsidR="00183C9D" w:rsidRDefault="00183C9D" w:rsidP="00727AFC">
            <w:pPr>
              <w:jc w:val="center"/>
              <w:rPr>
                <w:rFonts w:ascii="华文中宋" w:eastAsia="华文中宋" w:hAnsi="华文中宋" w:cs="宋体"/>
                <w:b/>
                <w:bCs/>
                <w:sz w:val="24"/>
                <w:szCs w:val="24"/>
              </w:rPr>
            </w:pPr>
            <w:r>
              <w:rPr>
                <w:rFonts w:ascii="华文中宋" w:eastAsia="华文中宋" w:hAnsi="华文中宋" w:cs="宋体" w:hint="eastAsia"/>
                <w:b/>
                <w:bCs/>
                <w:sz w:val="24"/>
                <w:szCs w:val="24"/>
              </w:rPr>
              <w:t>简要技术规格</w:t>
            </w:r>
          </w:p>
        </w:tc>
        <w:tc>
          <w:tcPr>
            <w:tcW w:w="1543" w:type="dxa"/>
            <w:tcBorders>
              <w:top w:val="single" w:sz="4" w:space="0" w:color="auto"/>
              <w:left w:val="single" w:sz="4" w:space="0" w:color="auto"/>
              <w:bottom w:val="single" w:sz="4" w:space="0" w:color="auto"/>
              <w:right w:val="single" w:sz="4" w:space="0" w:color="auto"/>
            </w:tcBorders>
            <w:shd w:val="clear" w:color="auto" w:fill="EEECE1"/>
            <w:vAlign w:val="center"/>
          </w:tcPr>
          <w:p w14:paraId="7184610C" w14:textId="77777777" w:rsidR="00183C9D" w:rsidRDefault="00183C9D" w:rsidP="00727AFC">
            <w:pPr>
              <w:jc w:val="center"/>
              <w:rPr>
                <w:rFonts w:ascii="华文中宋" w:eastAsia="华文中宋" w:hAnsi="华文中宋" w:cs="宋体"/>
                <w:b/>
                <w:bCs/>
                <w:sz w:val="24"/>
              </w:rPr>
            </w:pPr>
            <w:r>
              <w:rPr>
                <w:rFonts w:ascii="华文中宋" w:eastAsia="华文中宋" w:hAnsi="华文中宋" w:cs="宋体" w:hint="eastAsia"/>
                <w:b/>
                <w:bCs/>
                <w:sz w:val="24"/>
                <w:szCs w:val="24"/>
              </w:rPr>
              <w:t>产地要求</w:t>
            </w:r>
          </w:p>
        </w:tc>
        <w:tc>
          <w:tcPr>
            <w:tcW w:w="1543" w:type="dxa"/>
            <w:tcBorders>
              <w:top w:val="single" w:sz="4" w:space="0" w:color="auto"/>
              <w:left w:val="single" w:sz="4" w:space="0" w:color="auto"/>
              <w:bottom w:val="single" w:sz="4" w:space="0" w:color="auto"/>
              <w:right w:val="single" w:sz="4" w:space="0" w:color="auto"/>
            </w:tcBorders>
            <w:shd w:val="clear" w:color="auto" w:fill="EEECE1"/>
            <w:vAlign w:val="center"/>
          </w:tcPr>
          <w:p w14:paraId="7E8BEA8A" w14:textId="77777777" w:rsidR="00183C9D" w:rsidRDefault="00183C9D" w:rsidP="00727AFC">
            <w:pPr>
              <w:jc w:val="center"/>
              <w:rPr>
                <w:rFonts w:ascii="华文中宋" w:eastAsia="华文中宋" w:hAnsi="华文中宋" w:cs="宋体"/>
                <w:b/>
                <w:bCs/>
                <w:sz w:val="24"/>
                <w:szCs w:val="24"/>
              </w:rPr>
            </w:pPr>
            <w:r>
              <w:rPr>
                <w:rFonts w:ascii="华文中宋" w:eastAsia="华文中宋" w:hAnsi="华文中宋" w:cs="宋体" w:hint="eastAsia"/>
                <w:b/>
                <w:bCs/>
                <w:sz w:val="24"/>
              </w:rPr>
              <w:t>最高限价</w:t>
            </w:r>
            <w:r>
              <w:rPr>
                <w:rFonts w:ascii="华文中宋" w:eastAsia="华文中宋" w:hAnsi="华文中宋" w:cs="宋体" w:hint="eastAsia"/>
                <w:b/>
                <w:bCs/>
                <w:sz w:val="24"/>
                <w:szCs w:val="24"/>
              </w:rPr>
              <w:t>（人民币：万元）</w:t>
            </w:r>
          </w:p>
        </w:tc>
      </w:tr>
      <w:tr w:rsidR="00183C9D" w14:paraId="33418D76" w14:textId="77777777" w:rsidTr="00727AFC">
        <w:trPr>
          <w:cantSplit/>
          <w:trHeight w:val="788"/>
          <w:jc w:val="center"/>
        </w:trPr>
        <w:tc>
          <w:tcPr>
            <w:tcW w:w="729" w:type="dxa"/>
            <w:vMerge w:val="restart"/>
            <w:tcBorders>
              <w:top w:val="single" w:sz="4" w:space="0" w:color="auto"/>
              <w:left w:val="single" w:sz="4" w:space="0" w:color="auto"/>
              <w:right w:val="single" w:sz="4" w:space="0" w:color="auto"/>
            </w:tcBorders>
            <w:vAlign w:val="center"/>
          </w:tcPr>
          <w:p w14:paraId="316B0026" w14:textId="77777777" w:rsidR="00183C9D" w:rsidRDefault="00183C9D" w:rsidP="00727AFC">
            <w:pPr>
              <w:jc w:val="center"/>
              <w:rPr>
                <w:rFonts w:ascii="华文中宋" w:eastAsia="华文中宋" w:hAnsi="华文中宋" w:cs="宋体"/>
                <w:sz w:val="24"/>
              </w:rPr>
            </w:pPr>
            <w:r>
              <w:rPr>
                <w:rFonts w:ascii="华文中宋" w:eastAsia="华文中宋" w:hAnsi="华文中宋" w:cs="宋体" w:hint="eastAsia"/>
                <w:sz w:val="24"/>
              </w:rPr>
              <w:t>A</w:t>
            </w:r>
          </w:p>
        </w:tc>
        <w:tc>
          <w:tcPr>
            <w:tcW w:w="1329" w:type="dxa"/>
            <w:tcBorders>
              <w:top w:val="single" w:sz="4" w:space="0" w:color="auto"/>
              <w:left w:val="single" w:sz="4" w:space="0" w:color="auto"/>
              <w:bottom w:val="single" w:sz="4" w:space="0" w:color="auto"/>
              <w:right w:val="single" w:sz="4" w:space="0" w:color="auto"/>
            </w:tcBorders>
            <w:vAlign w:val="center"/>
          </w:tcPr>
          <w:p w14:paraId="70F1813A" w14:textId="77777777" w:rsidR="00183C9D" w:rsidRDefault="00183C9D" w:rsidP="00727AFC">
            <w:pPr>
              <w:pStyle w:val="a7"/>
              <w:spacing w:line="240" w:lineRule="auto"/>
              <w:jc w:val="center"/>
              <w:rPr>
                <w:rFonts w:ascii="华文中宋" w:eastAsia="华文中宋" w:hAnsi="华文中宋" w:cs="宋体"/>
                <w:b w:val="0"/>
                <w:bCs/>
                <w:color w:val="000000"/>
                <w:sz w:val="24"/>
                <w:szCs w:val="24"/>
              </w:rPr>
            </w:pPr>
            <w:r>
              <w:rPr>
                <w:rFonts w:ascii="华文中宋" w:eastAsia="华文中宋" w:hAnsi="华文中宋" w:cs="宋体" w:hint="eastAsia"/>
                <w:b w:val="0"/>
                <w:bCs/>
                <w:color w:val="000000"/>
                <w:sz w:val="24"/>
                <w:szCs w:val="24"/>
              </w:rPr>
              <w:t>1</w:t>
            </w:r>
          </w:p>
        </w:tc>
        <w:tc>
          <w:tcPr>
            <w:tcW w:w="1543" w:type="dxa"/>
            <w:tcBorders>
              <w:top w:val="single" w:sz="4" w:space="0" w:color="auto"/>
              <w:left w:val="single" w:sz="4" w:space="0" w:color="auto"/>
              <w:bottom w:val="single" w:sz="4" w:space="0" w:color="auto"/>
              <w:right w:val="single" w:sz="4" w:space="0" w:color="auto"/>
            </w:tcBorders>
            <w:vAlign w:val="center"/>
          </w:tcPr>
          <w:p w14:paraId="7BF77C96" w14:textId="77777777" w:rsidR="00183C9D" w:rsidRDefault="00183C9D" w:rsidP="00727AFC">
            <w:pPr>
              <w:pStyle w:val="a7"/>
              <w:spacing w:line="240" w:lineRule="auto"/>
              <w:jc w:val="center"/>
              <w:rPr>
                <w:rStyle w:val="40"/>
                <w:rFonts w:ascii="宋体" w:eastAsia="宋体" w:hAnsi="宋体"/>
                <w:sz w:val="21"/>
                <w:szCs w:val="21"/>
              </w:rPr>
            </w:pPr>
            <w:r>
              <w:rPr>
                <w:rStyle w:val="40"/>
                <w:rFonts w:ascii="宋体" w:eastAsia="宋体" w:hAnsi="宋体" w:cs="宋体" w:hint="eastAsia"/>
                <w:sz w:val="21"/>
                <w:szCs w:val="21"/>
              </w:rPr>
              <w:t>充电桩自动检测系统</w:t>
            </w:r>
          </w:p>
        </w:tc>
        <w:tc>
          <w:tcPr>
            <w:tcW w:w="1543" w:type="dxa"/>
            <w:tcBorders>
              <w:top w:val="single" w:sz="4" w:space="0" w:color="auto"/>
              <w:left w:val="single" w:sz="4" w:space="0" w:color="auto"/>
              <w:bottom w:val="single" w:sz="4" w:space="0" w:color="auto"/>
              <w:right w:val="single" w:sz="4" w:space="0" w:color="auto"/>
            </w:tcBorders>
            <w:vAlign w:val="center"/>
          </w:tcPr>
          <w:p w14:paraId="607383B2" w14:textId="77777777" w:rsidR="00183C9D" w:rsidRDefault="00183C9D" w:rsidP="00727AFC">
            <w:pPr>
              <w:pStyle w:val="a7"/>
              <w:spacing w:line="240" w:lineRule="auto"/>
              <w:jc w:val="center"/>
              <w:rPr>
                <w:rFonts w:ascii="华文中宋" w:eastAsia="华文中宋" w:hAnsi="华文中宋" w:cs="宋体"/>
                <w:sz w:val="24"/>
                <w:szCs w:val="24"/>
              </w:rPr>
            </w:pPr>
            <w:r>
              <w:rPr>
                <w:rFonts w:ascii="华文中宋" w:eastAsia="华文中宋" w:hAnsi="华文中宋" w:cs="宋体" w:hint="eastAsia"/>
                <w:b w:val="0"/>
                <w:sz w:val="24"/>
                <w:szCs w:val="24"/>
              </w:rPr>
              <w:t>1</w:t>
            </w:r>
            <w:r>
              <w:rPr>
                <w:rFonts w:ascii="华文中宋" w:eastAsia="华文中宋" w:hAnsi="华文中宋" w:cs="宋体"/>
                <w:b w:val="0"/>
                <w:sz w:val="24"/>
                <w:szCs w:val="24"/>
              </w:rPr>
              <w:t xml:space="preserve"> </w:t>
            </w:r>
          </w:p>
        </w:tc>
        <w:tc>
          <w:tcPr>
            <w:tcW w:w="1543" w:type="dxa"/>
            <w:tcBorders>
              <w:top w:val="single" w:sz="4" w:space="0" w:color="auto"/>
              <w:left w:val="single" w:sz="4" w:space="0" w:color="auto"/>
              <w:bottom w:val="single" w:sz="4" w:space="0" w:color="auto"/>
              <w:right w:val="single" w:sz="4" w:space="0" w:color="auto"/>
            </w:tcBorders>
            <w:vAlign w:val="center"/>
          </w:tcPr>
          <w:p w14:paraId="4A903195" w14:textId="77777777" w:rsidR="00183C9D" w:rsidRDefault="00183C9D" w:rsidP="00727AFC">
            <w:pPr>
              <w:pStyle w:val="a7"/>
              <w:spacing w:line="240" w:lineRule="auto"/>
              <w:jc w:val="center"/>
              <w:rPr>
                <w:rFonts w:ascii="华文中宋" w:eastAsia="华文中宋" w:hAnsi="华文中宋" w:cs="宋体"/>
                <w:sz w:val="24"/>
                <w:szCs w:val="24"/>
              </w:rPr>
            </w:pPr>
            <w:r>
              <w:rPr>
                <w:rFonts w:ascii="华文中宋" w:eastAsia="华文中宋" w:hAnsi="华文中宋" w:cs="宋体" w:hint="eastAsia"/>
                <w:sz w:val="24"/>
                <w:szCs w:val="24"/>
              </w:rPr>
              <w:t>详见项目需求</w:t>
            </w:r>
          </w:p>
        </w:tc>
        <w:tc>
          <w:tcPr>
            <w:tcW w:w="1543" w:type="dxa"/>
            <w:tcBorders>
              <w:top w:val="single" w:sz="4" w:space="0" w:color="auto"/>
              <w:left w:val="single" w:sz="4" w:space="0" w:color="auto"/>
              <w:bottom w:val="single" w:sz="4" w:space="0" w:color="auto"/>
              <w:right w:val="single" w:sz="4" w:space="0" w:color="auto"/>
            </w:tcBorders>
            <w:vAlign w:val="center"/>
          </w:tcPr>
          <w:p w14:paraId="18CB0CE1" w14:textId="77777777" w:rsidR="00183C9D" w:rsidRDefault="00183C9D" w:rsidP="00727AFC">
            <w:pPr>
              <w:pStyle w:val="a7"/>
              <w:spacing w:line="240" w:lineRule="auto"/>
              <w:jc w:val="center"/>
              <w:rPr>
                <w:rFonts w:ascii="华文中宋" w:eastAsia="华文中宋" w:hAnsi="华文中宋" w:cs="宋体"/>
                <w:sz w:val="24"/>
                <w:szCs w:val="24"/>
              </w:rPr>
            </w:pPr>
            <w:r>
              <w:rPr>
                <w:rFonts w:ascii="华文中宋" w:eastAsia="华文中宋" w:hAnsi="华文中宋" w:cs="宋体" w:hint="eastAsia"/>
                <w:sz w:val="24"/>
                <w:szCs w:val="24"/>
              </w:rPr>
              <w:t>国产或进口</w:t>
            </w:r>
          </w:p>
        </w:tc>
        <w:tc>
          <w:tcPr>
            <w:tcW w:w="1543" w:type="dxa"/>
            <w:vMerge w:val="restart"/>
            <w:tcBorders>
              <w:top w:val="single" w:sz="4" w:space="0" w:color="auto"/>
              <w:left w:val="single" w:sz="4" w:space="0" w:color="auto"/>
              <w:right w:val="single" w:sz="4" w:space="0" w:color="auto"/>
            </w:tcBorders>
            <w:vAlign w:val="center"/>
          </w:tcPr>
          <w:p w14:paraId="40B9CEDB" w14:textId="77777777" w:rsidR="00183C9D" w:rsidRDefault="00183C9D" w:rsidP="00727AFC">
            <w:pPr>
              <w:pStyle w:val="a7"/>
              <w:spacing w:line="240" w:lineRule="auto"/>
              <w:jc w:val="center"/>
              <w:rPr>
                <w:rFonts w:ascii="华文中宋" w:eastAsia="华文中宋" w:hAnsi="华文中宋" w:cs="宋体"/>
                <w:b w:val="0"/>
                <w:bCs/>
                <w:sz w:val="24"/>
              </w:rPr>
            </w:pPr>
            <w:r>
              <w:rPr>
                <w:rFonts w:ascii="华文中宋" w:eastAsia="华文中宋" w:hAnsi="华文中宋" w:cs="宋体" w:hint="eastAsia"/>
                <w:sz w:val="24"/>
              </w:rPr>
              <w:t>589.48</w:t>
            </w:r>
          </w:p>
        </w:tc>
      </w:tr>
      <w:tr w:rsidR="00183C9D" w14:paraId="1760AABB" w14:textId="77777777" w:rsidTr="00727AFC">
        <w:trPr>
          <w:cantSplit/>
          <w:trHeight w:val="788"/>
          <w:jc w:val="center"/>
        </w:trPr>
        <w:tc>
          <w:tcPr>
            <w:tcW w:w="729" w:type="dxa"/>
            <w:vMerge/>
            <w:tcBorders>
              <w:left w:val="single" w:sz="4" w:space="0" w:color="auto"/>
              <w:right w:val="single" w:sz="4" w:space="0" w:color="auto"/>
            </w:tcBorders>
            <w:vAlign w:val="center"/>
          </w:tcPr>
          <w:p w14:paraId="74DCC2E7" w14:textId="77777777" w:rsidR="00183C9D" w:rsidRDefault="00183C9D" w:rsidP="00727AFC">
            <w:pPr>
              <w:jc w:val="center"/>
              <w:rPr>
                <w:rFonts w:ascii="华文中宋" w:eastAsia="华文中宋" w:hAnsi="华文中宋" w:cs="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14:paraId="542E0C5B" w14:textId="77777777" w:rsidR="00183C9D" w:rsidRDefault="00183C9D" w:rsidP="00727AFC">
            <w:pPr>
              <w:pStyle w:val="a7"/>
              <w:spacing w:line="240" w:lineRule="auto"/>
              <w:jc w:val="center"/>
              <w:rPr>
                <w:rFonts w:ascii="华文中宋" w:eastAsia="华文中宋" w:hAnsi="华文中宋" w:cs="宋体"/>
                <w:b w:val="0"/>
                <w:bCs/>
                <w:sz w:val="24"/>
              </w:rPr>
            </w:pPr>
            <w:r>
              <w:rPr>
                <w:rFonts w:ascii="华文中宋" w:eastAsia="华文中宋" w:hAnsi="华文中宋" w:cs="宋体" w:hint="eastAsia"/>
                <w:b w:val="0"/>
                <w:bCs/>
                <w:sz w:val="24"/>
              </w:rPr>
              <w:t>2</w:t>
            </w:r>
          </w:p>
        </w:tc>
        <w:tc>
          <w:tcPr>
            <w:tcW w:w="1543" w:type="dxa"/>
            <w:tcBorders>
              <w:top w:val="single" w:sz="4" w:space="0" w:color="auto"/>
              <w:left w:val="single" w:sz="4" w:space="0" w:color="auto"/>
              <w:bottom w:val="single" w:sz="4" w:space="0" w:color="auto"/>
              <w:right w:val="single" w:sz="4" w:space="0" w:color="auto"/>
            </w:tcBorders>
            <w:vAlign w:val="center"/>
          </w:tcPr>
          <w:p w14:paraId="059CE364" w14:textId="77777777" w:rsidR="00183C9D" w:rsidRDefault="00183C9D" w:rsidP="00727AFC">
            <w:pPr>
              <w:pStyle w:val="a7"/>
              <w:spacing w:line="240" w:lineRule="auto"/>
              <w:jc w:val="center"/>
              <w:rPr>
                <w:rStyle w:val="40"/>
                <w:rFonts w:ascii="宋体" w:eastAsia="宋体" w:cs="宋体"/>
                <w:sz w:val="21"/>
              </w:rPr>
            </w:pPr>
            <w:r>
              <w:rPr>
                <w:rStyle w:val="40"/>
                <w:rFonts w:ascii="宋体" w:eastAsia="宋体" w:hAnsi="宋体" w:cs="宋体" w:hint="eastAsia"/>
                <w:sz w:val="21"/>
                <w:szCs w:val="21"/>
              </w:rPr>
              <w:t>充电桩安</w:t>
            </w:r>
            <w:proofErr w:type="gramStart"/>
            <w:r>
              <w:rPr>
                <w:rStyle w:val="40"/>
                <w:rFonts w:ascii="宋体" w:eastAsia="宋体" w:hAnsi="宋体" w:cs="宋体" w:hint="eastAsia"/>
                <w:sz w:val="21"/>
                <w:szCs w:val="21"/>
              </w:rPr>
              <w:t>规</w:t>
            </w:r>
            <w:proofErr w:type="gramEnd"/>
            <w:r>
              <w:rPr>
                <w:rStyle w:val="40"/>
                <w:rFonts w:ascii="宋体" w:eastAsia="宋体" w:hAnsi="宋体" w:cs="宋体" w:hint="eastAsia"/>
                <w:sz w:val="21"/>
                <w:szCs w:val="21"/>
              </w:rPr>
              <w:t>测试系统</w:t>
            </w:r>
          </w:p>
        </w:tc>
        <w:tc>
          <w:tcPr>
            <w:tcW w:w="1543" w:type="dxa"/>
            <w:tcBorders>
              <w:top w:val="single" w:sz="4" w:space="0" w:color="auto"/>
              <w:left w:val="single" w:sz="4" w:space="0" w:color="auto"/>
              <w:bottom w:val="single" w:sz="4" w:space="0" w:color="auto"/>
              <w:right w:val="single" w:sz="4" w:space="0" w:color="auto"/>
            </w:tcBorders>
            <w:vAlign w:val="center"/>
          </w:tcPr>
          <w:p w14:paraId="6ECC2F1E" w14:textId="77777777" w:rsidR="00183C9D" w:rsidRDefault="00183C9D" w:rsidP="00727AFC">
            <w:pPr>
              <w:pStyle w:val="a7"/>
              <w:spacing w:line="240" w:lineRule="auto"/>
              <w:jc w:val="center"/>
              <w:rPr>
                <w:rFonts w:ascii="华文中宋" w:eastAsia="华文中宋" w:hAnsi="华文中宋" w:cs="宋体"/>
                <w:sz w:val="24"/>
                <w:szCs w:val="24"/>
              </w:rPr>
            </w:pPr>
            <w:r>
              <w:rPr>
                <w:rFonts w:ascii="宋体" w:hAnsi="宋体" w:hint="eastAsia"/>
                <w:szCs w:val="21"/>
              </w:rPr>
              <w:t>1</w:t>
            </w:r>
          </w:p>
        </w:tc>
        <w:tc>
          <w:tcPr>
            <w:tcW w:w="1543" w:type="dxa"/>
            <w:tcBorders>
              <w:top w:val="single" w:sz="4" w:space="0" w:color="auto"/>
              <w:left w:val="single" w:sz="4" w:space="0" w:color="auto"/>
              <w:bottom w:val="single" w:sz="4" w:space="0" w:color="auto"/>
              <w:right w:val="single" w:sz="4" w:space="0" w:color="auto"/>
            </w:tcBorders>
          </w:tcPr>
          <w:p w14:paraId="2A389027" w14:textId="77777777" w:rsidR="00183C9D" w:rsidRDefault="00183C9D" w:rsidP="00727AFC">
            <w:pPr>
              <w:pStyle w:val="a7"/>
              <w:spacing w:line="240" w:lineRule="auto"/>
              <w:jc w:val="center"/>
              <w:rPr>
                <w:rFonts w:ascii="华文中宋" w:eastAsia="华文中宋" w:hAnsi="华文中宋" w:cs="宋体"/>
                <w:sz w:val="24"/>
                <w:szCs w:val="24"/>
              </w:rPr>
            </w:pPr>
            <w:r>
              <w:rPr>
                <w:rFonts w:ascii="华文中宋" w:eastAsia="华文中宋" w:hAnsi="华文中宋" w:cs="宋体" w:hint="eastAsia"/>
                <w:sz w:val="24"/>
                <w:szCs w:val="24"/>
              </w:rPr>
              <w:t>详见项目需求</w:t>
            </w:r>
          </w:p>
        </w:tc>
        <w:tc>
          <w:tcPr>
            <w:tcW w:w="1543" w:type="dxa"/>
            <w:tcBorders>
              <w:top w:val="single" w:sz="4" w:space="0" w:color="auto"/>
              <w:left w:val="single" w:sz="4" w:space="0" w:color="auto"/>
              <w:bottom w:val="single" w:sz="4" w:space="0" w:color="auto"/>
              <w:right w:val="single" w:sz="4" w:space="0" w:color="auto"/>
            </w:tcBorders>
            <w:vAlign w:val="center"/>
          </w:tcPr>
          <w:p w14:paraId="56FF048E" w14:textId="77777777" w:rsidR="00183C9D" w:rsidRDefault="00183C9D" w:rsidP="00727AFC">
            <w:pPr>
              <w:pStyle w:val="a7"/>
              <w:spacing w:line="240" w:lineRule="auto"/>
              <w:jc w:val="center"/>
              <w:rPr>
                <w:rFonts w:ascii="华文中宋" w:eastAsia="华文中宋" w:hAnsi="华文中宋" w:cs="宋体"/>
                <w:sz w:val="24"/>
                <w:szCs w:val="24"/>
              </w:rPr>
            </w:pPr>
            <w:r>
              <w:rPr>
                <w:rFonts w:ascii="华文中宋" w:eastAsia="华文中宋" w:hAnsi="华文中宋" w:cs="宋体" w:hint="eastAsia"/>
                <w:sz w:val="24"/>
                <w:szCs w:val="24"/>
              </w:rPr>
              <w:t>国产或进口</w:t>
            </w:r>
          </w:p>
        </w:tc>
        <w:tc>
          <w:tcPr>
            <w:tcW w:w="1543" w:type="dxa"/>
            <w:vMerge/>
            <w:tcBorders>
              <w:left w:val="single" w:sz="4" w:space="0" w:color="auto"/>
              <w:right w:val="single" w:sz="4" w:space="0" w:color="auto"/>
            </w:tcBorders>
            <w:vAlign w:val="center"/>
          </w:tcPr>
          <w:p w14:paraId="105E9401" w14:textId="77777777" w:rsidR="00183C9D" w:rsidRDefault="00183C9D" w:rsidP="00727AFC">
            <w:pPr>
              <w:pStyle w:val="a7"/>
              <w:spacing w:line="240" w:lineRule="auto"/>
              <w:jc w:val="center"/>
              <w:rPr>
                <w:rFonts w:ascii="华文中宋" w:eastAsia="华文中宋" w:hAnsi="华文中宋" w:cs="宋体"/>
                <w:b w:val="0"/>
                <w:bCs/>
                <w:sz w:val="24"/>
              </w:rPr>
            </w:pPr>
          </w:p>
        </w:tc>
      </w:tr>
      <w:tr w:rsidR="00183C9D" w14:paraId="368B18D9" w14:textId="77777777" w:rsidTr="00727AFC">
        <w:trPr>
          <w:cantSplit/>
          <w:trHeight w:val="788"/>
          <w:jc w:val="center"/>
        </w:trPr>
        <w:tc>
          <w:tcPr>
            <w:tcW w:w="729" w:type="dxa"/>
            <w:vMerge/>
            <w:tcBorders>
              <w:left w:val="single" w:sz="4" w:space="0" w:color="auto"/>
              <w:right w:val="single" w:sz="4" w:space="0" w:color="auto"/>
            </w:tcBorders>
            <w:vAlign w:val="center"/>
          </w:tcPr>
          <w:p w14:paraId="72827C88" w14:textId="77777777" w:rsidR="00183C9D" w:rsidRDefault="00183C9D" w:rsidP="00727AFC">
            <w:pPr>
              <w:jc w:val="center"/>
              <w:rPr>
                <w:rFonts w:ascii="华文中宋" w:eastAsia="华文中宋" w:hAnsi="华文中宋" w:cs="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14:paraId="12F05AE1" w14:textId="77777777" w:rsidR="00183C9D" w:rsidRDefault="00183C9D" w:rsidP="00727AFC">
            <w:pPr>
              <w:pStyle w:val="a7"/>
              <w:spacing w:line="240" w:lineRule="auto"/>
              <w:jc w:val="center"/>
              <w:rPr>
                <w:rFonts w:ascii="华文中宋" w:eastAsia="华文中宋" w:hAnsi="华文中宋" w:cs="宋体"/>
                <w:b w:val="0"/>
                <w:bCs/>
                <w:sz w:val="24"/>
              </w:rPr>
            </w:pPr>
            <w:r>
              <w:rPr>
                <w:rFonts w:ascii="华文中宋" w:eastAsia="华文中宋" w:hAnsi="华文中宋" w:cs="宋体" w:hint="eastAsia"/>
                <w:b w:val="0"/>
                <w:bCs/>
                <w:sz w:val="24"/>
              </w:rPr>
              <w:t>3</w:t>
            </w:r>
          </w:p>
        </w:tc>
        <w:tc>
          <w:tcPr>
            <w:tcW w:w="1543" w:type="dxa"/>
            <w:tcBorders>
              <w:top w:val="single" w:sz="4" w:space="0" w:color="auto"/>
              <w:left w:val="single" w:sz="4" w:space="0" w:color="auto"/>
              <w:bottom w:val="single" w:sz="4" w:space="0" w:color="auto"/>
              <w:right w:val="single" w:sz="4" w:space="0" w:color="auto"/>
            </w:tcBorders>
            <w:vAlign w:val="center"/>
          </w:tcPr>
          <w:p w14:paraId="29DB2BC0" w14:textId="77777777" w:rsidR="00183C9D" w:rsidRDefault="00183C9D" w:rsidP="00727AFC">
            <w:pPr>
              <w:pStyle w:val="a7"/>
              <w:spacing w:line="240" w:lineRule="auto"/>
              <w:jc w:val="center"/>
              <w:rPr>
                <w:rStyle w:val="40"/>
                <w:rFonts w:ascii="宋体" w:eastAsia="宋体"/>
                <w:sz w:val="21"/>
              </w:rPr>
            </w:pPr>
            <w:r>
              <w:rPr>
                <w:rStyle w:val="40"/>
                <w:rFonts w:ascii="宋体" w:eastAsia="宋体" w:hAnsi="宋体" w:cs="宋体" w:hint="eastAsia"/>
                <w:sz w:val="21"/>
                <w:szCs w:val="21"/>
              </w:rPr>
              <w:t>充电</w:t>
            </w:r>
            <w:proofErr w:type="gramStart"/>
            <w:r>
              <w:rPr>
                <w:rStyle w:val="40"/>
                <w:rFonts w:ascii="宋体" w:eastAsia="宋体" w:hAnsi="宋体" w:cs="宋体" w:hint="eastAsia"/>
                <w:sz w:val="21"/>
                <w:szCs w:val="21"/>
              </w:rPr>
              <w:t>桩现场</w:t>
            </w:r>
            <w:proofErr w:type="gramEnd"/>
            <w:r>
              <w:rPr>
                <w:rStyle w:val="40"/>
                <w:rFonts w:ascii="宋体" w:eastAsia="宋体" w:hAnsi="宋体" w:cs="宋体" w:hint="eastAsia"/>
                <w:sz w:val="21"/>
                <w:szCs w:val="21"/>
              </w:rPr>
              <w:t>测试系统</w:t>
            </w:r>
          </w:p>
        </w:tc>
        <w:tc>
          <w:tcPr>
            <w:tcW w:w="1543" w:type="dxa"/>
            <w:tcBorders>
              <w:top w:val="single" w:sz="4" w:space="0" w:color="auto"/>
              <w:left w:val="single" w:sz="4" w:space="0" w:color="auto"/>
              <w:bottom w:val="single" w:sz="4" w:space="0" w:color="auto"/>
              <w:right w:val="single" w:sz="4" w:space="0" w:color="auto"/>
            </w:tcBorders>
            <w:vAlign w:val="center"/>
          </w:tcPr>
          <w:p w14:paraId="582A3F90" w14:textId="77777777" w:rsidR="00183C9D" w:rsidRDefault="00183C9D" w:rsidP="00727AFC">
            <w:pPr>
              <w:pStyle w:val="a7"/>
              <w:spacing w:line="240" w:lineRule="auto"/>
              <w:jc w:val="center"/>
              <w:rPr>
                <w:rFonts w:ascii="华文中宋" w:eastAsia="华文中宋" w:hAnsi="华文中宋" w:cs="宋体"/>
                <w:sz w:val="24"/>
                <w:szCs w:val="24"/>
              </w:rPr>
            </w:pPr>
            <w:r>
              <w:rPr>
                <w:rFonts w:ascii="宋体" w:hAnsi="宋体" w:cs="宋体" w:hint="eastAsia"/>
                <w:szCs w:val="21"/>
              </w:rPr>
              <w:t>1</w:t>
            </w:r>
          </w:p>
        </w:tc>
        <w:tc>
          <w:tcPr>
            <w:tcW w:w="1543" w:type="dxa"/>
            <w:tcBorders>
              <w:top w:val="single" w:sz="4" w:space="0" w:color="auto"/>
              <w:left w:val="single" w:sz="4" w:space="0" w:color="auto"/>
              <w:bottom w:val="single" w:sz="4" w:space="0" w:color="auto"/>
              <w:right w:val="single" w:sz="4" w:space="0" w:color="auto"/>
            </w:tcBorders>
          </w:tcPr>
          <w:p w14:paraId="67D556D8" w14:textId="77777777" w:rsidR="00183C9D" w:rsidRDefault="00183C9D" w:rsidP="00727AFC">
            <w:pPr>
              <w:pStyle w:val="a7"/>
              <w:spacing w:line="240" w:lineRule="auto"/>
              <w:jc w:val="center"/>
              <w:rPr>
                <w:rFonts w:ascii="华文中宋" w:eastAsia="华文中宋" w:hAnsi="华文中宋" w:cs="宋体"/>
                <w:sz w:val="24"/>
                <w:szCs w:val="24"/>
              </w:rPr>
            </w:pPr>
            <w:r>
              <w:rPr>
                <w:rFonts w:ascii="华文中宋" w:eastAsia="华文中宋" w:hAnsi="华文中宋" w:cs="宋体" w:hint="eastAsia"/>
                <w:sz w:val="24"/>
                <w:szCs w:val="24"/>
              </w:rPr>
              <w:t>详见项目需求</w:t>
            </w:r>
          </w:p>
        </w:tc>
        <w:tc>
          <w:tcPr>
            <w:tcW w:w="1543" w:type="dxa"/>
            <w:tcBorders>
              <w:top w:val="single" w:sz="4" w:space="0" w:color="auto"/>
              <w:left w:val="single" w:sz="4" w:space="0" w:color="auto"/>
              <w:bottom w:val="single" w:sz="4" w:space="0" w:color="auto"/>
              <w:right w:val="single" w:sz="4" w:space="0" w:color="auto"/>
            </w:tcBorders>
            <w:vAlign w:val="center"/>
          </w:tcPr>
          <w:p w14:paraId="7E718D02" w14:textId="77777777" w:rsidR="00183C9D" w:rsidRDefault="00183C9D" w:rsidP="00727AFC">
            <w:pPr>
              <w:pStyle w:val="a7"/>
              <w:spacing w:line="240" w:lineRule="auto"/>
              <w:jc w:val="center"/>
              <w:rPr>
                <w:rFonts w:ascii="华文中宋" w:eastAsia="华文中宋" w:hAnsi="华文中宋" w:cs="宋体"/>
                <w:sz w:val="24"/>
                <w:szCs w:val="24"/>
              </w:rPr>
            </w:pPr>
            <w:r>
              <w:rPr>
                <w:rFonts w:ascii="华文中宋" w:eastAsia="华文中宋" w:hAnsi="华文中宋" w:cs="宋体" w:hint="eastAsia"/>
                <w:sz w:val="24"/>
                <w:szCs w:val="24"/>
              </w:rPr>
              <w:t>国产或进口</w:t>
            </w:r>
          </w:p>
        </w:tc>
        <w:tc>
          <w:tcPr>
            <w:tcW w:w="1543" w:type="dxa"/>
            <w:vMerge/>
            <w:tcBorders>
              <w:left w:val="single" w:sz="4" w:space="0" w:color="auto"/>
              <w:right w:val="single" w:sz="4" w:space="0" w:color="auto"/>
            </w:tcBorders>
            <w:vAlign w:val="center"/>
          </w:tcPr>
          <w:p w14:paraId="653B7F2F" w14:textId="77777777" w:rsidR="00183C9D" w:rsidRDefault="00183C9D" w:rsidP="00727AFC">
            <w:pPr>
              <w:pStyle w:val="a7"/>
              <w:spacing w:line="240" w:lineRule="auto"/>
              <w:jc w:val="center"/>
              <w:rPr>
                <w:rFonts w:ascii="华文中宋" w:eastAsia="华文中宋" w:hAnsi="华文中宋" w:cs="宋体"/>
                <w:b w:val="0"/>
                <w:bCs/>
                <w:sz w:val="24"/>
              </w:rPr>
            </w:pPr>
          </w:p>
        </w:tc>
      </w:tr>
      <w:tr w:rsidR="00183C9D" w14:paraId="25D15D1A" w14:textId="77777777" w:rsidTr="00727AFC">
        <w:trPr>
          <w:cantSplit/>
          <w:trHeight w:val="788"/>
          <w:jc w:val="center"/>
        </w:trPr>
        <w:tc>
          <w:tcPr>
            <w:tcW w:w="729" w:type="dxa"/>
            <w:vMerge/>
            <w:tcBorders>
              <w:left w:val="single" w:sz="4" w:space="0" w:color="auto"/>
              <w:right w:val="single" w:sz="4" w:space="0" w:color="auto"/>
            </w:tcBorders>
            <w:vAlign w:val="center"/>
          </w:tcPr>
          <w:p w14:paraId="11451075" w14:textId="77777777" w:rsidR="00183C9D" w:rsidRDefault="00183C9D" w:rsidP="00727AFC">
            <w:pPr>
              <w:jc w:val="center"/>
              <w:rPr>
                <w:rFonts w:ascii="华文中宋" w:eastAsia="华文中宋" w:hAnsi="华文中宋" w:cs="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14:paraId="219500E4" w14:textId="77777777" w:rsidR="00183C9D" w:rsidRDefault="00183C9D" w:rsidP="00727AFC">
            <w:pPr>
              <w:pStyle w:val="a7"/>
              <w:spacing w:line="240" w:lineRule="auto"/>
              <w:jc w:val="center"/>
              <w:rPr>
                <w:rFonts w:ascii="华文中宋" w:eastAsia="华文中宋" w:hAnsi="华文中宋" w:cs="宋体"/>
                <w:b w:val="0"/>
                <w:bCs/>
                <w:sz w:val="24"/>
              </w:rPr>
            </w:pPr>
            <w:r>
              <w:rPr>
                <w:rFonts w:ascii="华文中宋" w:eastAsia="华文中宋" w:hAnsi="华文中宋" w:cs="宋体" w:hint="eastAsia"/>
                <w:b w:val="0"/>
                <w:bCs/>
                <w:sz w:val="24"/>
              </w:rPr>
              <w:t>4</w:t>
            </w:r>
          </w:p>
        </w:tc>
        <w:tc>
          <w:tcPr>
            <w:tcW w:w="1543" w:type="dxa"/>
            <w:tcBorders>
              <w:top w:val="single" w:sz="4" w:space="0" w:color="auto"/>
              <w:left w:val="single" w:sz="4" w:space="0" w:color="auto"/>
              <w:bottom w:val="single" w:sz="4" w:space="0" w:color="auto"/>
              <w:right w:val="single" w:sz="4" w:space="0" w:color="auto"/>
            </w:tcBorders>
            <w:vAlign w:val="center"/>
          </w:tcPr>
          <w:p w14:paraId="6C5000FE" w14:textId="77777777" w:rsidR="00183C9D" w:rsidRDefault="00183C9D" w:rsidP="00727AFC">
            <w:pPr>
              <w:pStyle w:val="a7"/>
              <w:spacing w:line="240" w:lineRule="auto"/>
              <w:jc w:val="center"/>
              <w:rPr>
                <w:rStyle w:val="40"/>
                <w:rFonts w:ascii="宋体" w:eastAsia="宋体"/>
                <w:sz w:val="21"/>
              </w:rPr>
            </w:pPr>
            <w:r>
              <w:rPr>
                <w:rStyle w:val="40"/>
                <w:rFonts w:ascii="宋体" w:eastAsia="宋体" w:cs="宋体" w:hint="eastAsia"/>
                <w:sz w:val="21"/>
              </w:rPr>
              <w:t>气质联用仪</w:t>
            </w:r>
          </w:p>
        </w:tc>
        <w:tc>
          <w:tcPr>
            <w:tcW w:w="1543" w:type="dxa"/>
            <w:tcBorders>
              <w:top w:val="single" w:sz="4" w:space="0" w:color="auto"/>
              <w:left w:val="single" w:sz="4" w:space="0" w:color="auto"/>
              <w:bottom w:val="single" w:sz="4" w:space="0" w:color="auto"/>
              <w:right w:val="single" w:sz="4" w:space="0" w:color="auto"/>
            </w:tcBorders>
            <w:vAlign w:val="center"/>
          </w:tcPr>
          <w:p w14:paraId="54430C21" w14:textId="77777777" w:rsidR="00183C9D" w:rsidRDefault="00183C9D" w:rsidP="00727AFC">
            <w:pPr>
              <w:pStyle w:val="a7"/>
              <w:spacing w:line="240" w:lineRule="auto"/>
              <w:jc w:val="center"/>
              <w:rPr>
                <w:rFonts w:ascii="华文中宋" w:eastAsia="华文中宋" w:hAnsi="华文中宋" w:cs="宋体"/>
                <w:sz w:val="24"/>
                <w:szCs w:val="24"/>
              </w:rPr>
            </w:pPr>
            <w:r>
              <w:rPr>
                <w:rFonts w:ascii="华文中宋" w:eastAsia="华文中宋" w:hAnsi="华文中宋" w:cs="宋体"/>
                <w:sz w:val="24"/>
                <w:szCs w:val="24"/>
              </w:rPr>
              <w:t>2</w:t>
            </w:r>
          </w:p>
        </w:tc>
        <w:tc>
          <w:tcPr>
            <w:tcW w:w="1543" w:type="dxa"/>
            <w:tcBorders>
              <w:top w:val="single" w:sz="4" w:space="0" w:color="auto"/>
              <w:left w:val="single" w:sz="4" w:space="0" w:color="auto"/>
              <w:bottom w:val="single" w:sz="4" w:space="0" w:color="auto"/>
              <w:right w:val="single" w:sz="4" w:space="0" w:color="auto"/>
            </w:tcBorders>
          </w:tcPr>
          <w:p w14:paraId="2B353192" w14:textId="77777777" w:rsidR="00183C9D" w:rsidRDefault="00183C9D" w:rsidP="00727AFC">
            <w:pPr>
              <w:pStyle w:val="a7"/>
              <w:spacing w:line="240" w:lineRule="auto"/>
              <w:jc w:val="center"/>
              <w:rPr>
                <w:rFonts w:ascii="华文中宋" w:eastAsia="华文中宋" w:hAnsi="华文中宋" w:cs="宋体"/>
                <w:sz w:val="24"/>
                <w:szCs w:val="24"/>
              </w:rPr>
            </w:pPr>
            <w:r>
              <w:rPr>
                <w:rFonts w:ascii="华文中宋" w:eastAsia="华文中宋" w:hAnsi="华文中宋" w:cs="宋体" w:hint="eastAsia"/>
                <w:sz w:val="24"/>
                <w:szCs w:val="24"/>
              </w:rPr>
              <w:t>详见项目需求</w:t>
            </w:r>
          </w:p>
        </w:tc>
        <w:tc>
          <w:tcPr>
            <w:tcW w:w="1543" w:type="dxa"/>
            <w:tcBorders>
              <w:top w:val="single" w:sz="4" w:space="0" w:color="auto"/>
              <w:left w:val="single" w:sz="4" w:space="0" w:color="auto"/>
              <w:bottom w:val="single" w:sz="4" w:space="0" w:color="auto"/>
              <w:right w:val="single" w:sz="4" w:space="0" w:color="auto"/>
            </w:tcBorders>
            <w:vAlign w:val="center"/>
          </w:tcPr>
          <w:p w14:paraId="32BB70E0" w14:textId="77777777" w:rsidR="00183C9D" w:rsidRDefault="00183C9D" w:rsidP="00727AFC">
            <w:pPr>
              <w:pStyle w:val="a7"/>
              <w:spacing w:line="240" w:lineRule="auto"/>
              <w:jc w:val="center"/>
              <w:rPr>
                <w:rFonts w:ascii="华文中宋" w:eastAsia="华文中宋" w:hAnsi="华文中宋" w:cs="宋体"/>
                <w:sz w:val="24"/>
                <w:szCs w:val="24"/>
              </w:rPr>
            </w:pPr>
            <w:r>
              <w:rPr>
                <w:rFonts w:ascii="华文中宋" w:eastAsia="华文中宋" w:hAnsi="华文中宋" w:cs="宋体" w:hint="eastAsia"/>
                <w:sz w:val="24"/>
                <w:szCs w:val="24"/>
              </w:rPr>
              <w:t>进口</w:t>
            </w:r>
          </w:p>
        </w:tc>
        <w:tc>
          <w:tcPr>
            <w:tcW w:w="1543" w:type="dxa"/>
            <w:vMerge/>
            <w:tcBorders>
              <w:left w:val="single" w:sz="4" w:space="0" w:color="auto"/>
              <w:right w:val="single" w:sz="4" w:space="0" w:color="auto"/>
            </w:tcBorders>
            <w:vAlign w:val="center"/>
          </w:tcPr>
          <w:p w14:paraId="5BE61C1D" w14:textId="77777777" w:rsidR="00183C9D" w:rsidRDefault="00183C9D" w:rsidP="00727AFC">
            <w:pPr>
              <w:pStyle w:val="a7"/>
              <w:spacing w:line="240" w:lineRule="auto"/>
              <w:jc w:val="center"/>
              <w:rPr>
                <w:rFonts w:ascii="华文中宋" w:eastAsia="华文中宋" w:hAnsi="华文中宋" w:cs="宋体"/>
                <w:b w:val="0"/>
                <w:bCs/>
                <w:sz w:val="24"/>
              </w:rPr>
            </w:pPr>
          </w:p>
        </w:tc>
      </w:tr>
      <w:tr w:rsidR="00183C9D" w14:paraId="2F8CDC3D" w14:textId="77777777" w:rsidTr="00727AFC">
        <w:trPr>
          <w:cantSplit/>
          <w:trHeight w:val="788"/>
          <w:jc w:val="center"/>
        </w:trPr>
        <w:tc>
          <w:tcPr>
            <w:tcW w:w="729" w:type="dxa"/>
            <w:vMerge/>
            <w:tcBorders>
              <w:left w:val="single" w:sz="4" w:space="0" w:color="auto"/>
              <w:right w:val="single" w:sz="4" w:space="0" w:color="auto"/>
            </w:tcBorders>
            <w:vAlign w:val="center"/>
          </w:tcPr>
          <w:p w14:paraId="6BED7CBE" w14:textId="77777777" w:rsidR="00183C9D" w:rsidRDefault="00183C9D" w:rsidP="00727AFC">
            <w:pPr>
              <w:jc w:val="center"/>
              <w:rPr>
                <w:rFonts w:ascii="华文中宋" w:eastAsia="华文中宋" w:hAnsi="华文中宋" w:cs="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14:paraId="10D77E1C" w14:textId="77777777" w:rsidR="00183C9D" w:rsidRDefault="00183C9D" w:rsidP="00727AFC">
            <w:pPr>
              <w:pStyle w:val="a7"/>
              <w:spacing w:line="240" w:lineRule="auto"/>
              <w:jc w:val="center"/>
              <w:rPr>
                <w:rFonts w:ascii="华文中宋" w:eastAsia="华文中宋" w:hAnsi="华文中宋" w:cs="宋体"/>
                <w:b w:val="0"/>
                <w:bCs/>
                <w:sz w:val="24"/>
              </w:rPr>
            </w:pPr>
            <w:r>
              <w:rPr>
                <w:rFonts w:ascii="华文中宋" w:eastAsia="华文中宋" w:hAnsi="华文中宋" w:cs="宋体" w:hint="eastAsia"/>
                <w:b w:val="0"/>
                <w:bCs/>
                <w:sz w:val="24"/>
              </w:rPr>
              <w:t>5</w:t>
            </w:r>
          </w:p>
        </w:tc>
        <w:tc>
          <w:tcPr>
            <w:tcW w:w="1543" w:type="dxa"/>
            <w:tcBorders>
              <w:top w:val="single" w:sz="4" w:space="0" w:color="auto"/>
              <w:left w:val="single" w:sz="4" w:space="0" w:color="auto"/>
              <w:bottom w:val="single" w:sz="4" w:space="0" w:color="auto"/>
              <w:right w:val="single" w:sz="4" w:space="0" w:color="auto"/>
            </w:tcBorders>
            <w:vAlign w:val="center"/>
          </w:tcPr>
          <w:p w14:paraId="360DC007" w14:textId="77777777" w:rsidR="00183C9D" w:rsidRDefault="00183C9D" w:rsidP="00727AFC">
            <w:pPr>
              <w:pStyle w:val="a7"/>
              <w:spacing w:line="240" w:lineRule="auto"/>
              <w:jc w:val="center"/>
              <w:rPr>
                <w:rStyle w:val="40"/>
                <w:rFonts w:ascii="宋体" w:eastAsia="宋体" w:cs="宋体"/>
                <w:sz w:val="21"/>
              </w:rPr>
            </w:pPr>
            <w:r>
              <w:rPr>
                <w:rStyle w:val="40"/>
                <w:rFonts w:ascii="宋体" w:eastAsia="宋体" w:cs="宋体" w:hint="eastAsia"/>
                <w:sz w:val="21"/>
              </w:rPr>
              <w:t>X射线荧光光谱仪</w:t>
            </w:r>
          </w:p>
        </w:tc>
        <w:tc>
          <w:tcPr>
            <w:tcW w:w="1543" w:type="dxa"/>
            <w:tcBorders>
              <w:top w:val="single" w:sz="4" w:space="0" w:color="auto"/>
              <w:left w:val="single" w:sz="4" w:space="0" w:color="auto"/>
              <w:bottom w:val="single" w:sz="4" w:space="0" w:color="auto"/>
              <w:right w:val="single" w:sz="4" w:space="0" w:color="auto"/>
            </w:tcBorders>
            <w:vAlign w:val="center"/>
          </w:tcPr>
          <w:p w14:paraId="488CADCD" w14:textId="77777777" w:rsidR="00183C9D" w:rsidRDefault="00183C9D" w:rsidP="00727AFC">
            <w:pPr>
              <w:pStyle w:val="a7"/>
              <w:spacing w:line="240" w:lineRule="auto"/>
              <w:jc w:val="center"/>
              <w:rPr>
                <w:rFonts w:ascii="华文中宋" w:eastAsia="华文中宋" w:hAnsi="华文中宋" w:cs="宋体"/>
                <w:sz w:val="24"/>
                <w:szCs w:val="24"/>
              </w:rPr>
            </w:pPr>
            <w:r>
              <w:rPr>
                <w:rFonts w:ascii="宋体" w:hAnsi="宋体" w:hint="eastAsia"/>
                <w:bCs/>
                <w:szCs w:val="21"/>
              </w:rPr>
              <w:t>2</w:t>
            </w:r>
          </w:p>
        </w:tc>
        <w:tc>
          <w:tcPr>
            <w:tcW w:w="1543" w:type="dxa"/>
            <w:tcBorders>
              <w:top w:val="single" w:sz="4" w:space="0" w:color="auto"/>
              <w:left w:val="single" w:sz="4" w:space="0" w:color="auto"/>
              <w:bottom w:val="single" w:sz="4" w:space="0" w:color="auto"/>
              <w:right w:val="single" w:sz="4" w:space="0" w:color="auto"/>
            </w:tcBorders>
          </w:tcPr>
          <w:p w14:paraId="57F46278" w14:textId="77777777" w:rsidR="00183C9D" w:rsidRDefault="00183C9D" w:rsidP="00727AFC">
            <w:pPr>
              <w:pStyle w:val="a7"/>
              <w:spacing w:line="240" w:lineRule="auto"/>
              <w:jc w:val="center"/>
              <w:rPr>
                <w:rFonts w:ascii="华文中宋" w:eastAsia="华文中宋" w:hAnsi="华文中宋" w:cs="宋体"/>
                <w:sz w:val="24"/>
                <w:szCs w:val="24"/>
              </w:rPr>
            </w:pPr>
            <w:r>
              <w:rPr>
                <w:rFonts w:ascii="华文中宋" w:eastAsia="华文中宋" w:hAnsi="华文中宋" w:cs="宋体" w:hint="eastAsia"/>
                <w:sz w:val="24"/>
                <w:szCs w:val="24"/>
              </w:rPr>
              <w:t>详见项目需求</w:t>
            </w:r>
          </w:p>
        </w:tc>
        <w:tc>
          <w:tcPr>
            <w:tcW w:w="1543" w:type="dxa"/>
            <w:tcBorders>
              <w:top w:val="single" w:sz="4" w:space="0" w:color="auto"/>
              <w:left w:val="single" w:sz="4" w:space="0" w:color="auto"/>
              <w:bottom w:val="single" w:sz="4" w:space="0" w:color="auto"/>
              <w:right w:val="single" w:sz="4" w:space="0" w:color="auto"/>
            </w:tcBorders>
            <w:vAlign w:val="center"/>
          </w:tcPr>
          <w:p w14:paraId="55727CFE" w14:textId="77777777" w:rsidR="00183C9D" w:rsidRDefault="00183C9D" w:rsidP="00727AFC">
            <w:pPr>
              <w:pStyle w:val="a7"/>
              <w:spacing w:line="240" w:lineRule="auto"/>
              <w:jc w:val="center"/>
              <w:rPr>
                <w:rFonts w:ascii="华文中宋" w:eastAsia="华文中宋" w:hAnsi="华文中宋" w:cs="宋体"/>
                <w:sz w:val="24"/>
                <w:szCs w:val="24"/>
              </w:rPr>
            </w:pPr>
            <w:r>
              <w:rPr>
                <w:rFonts w:ascii="华文中宋" w:eastAsia="华文中宋" w:hAnsi="华文中宋" w:cs="宋体" w:hint="eastAsia"/>
                <w:sz w:val="24"/>
                <w:szCs w:val="24"/>
              </w:rPr>
              <w:t>进口</w:t>
            </w:r>
          </w:p>
        </w:tc>
        <w:tc>
          <w:tcPr>
            <w:tcW w:w="1543" w:type="dxa"/>
            <w:vMerge/>
            <w:tcBorders>
              <w:left w:val="single" w:sz="4" w:space="0" w:color="auto"/>
              <w:right w:val="single" w:sz="4" w:space="0" w:color="auto"/>
            </w:tcBorders>
            <w:vAlign w:val="center"/>
          </w:tcPr>
          <w:p w14:paraId="24320F97" w14:textId="77777777" w:rsidR="00183C9D" w:rsidRDefault="00183C9D" w:rsidP="00727AFC">
            <w:pPr>
              <w:pStyle w:val="a7"/>
              <w:spacing w:line="240" w:lineRule="auto"/>
              <w:jc w:val="center"/>
              <w:rPr>
                <w:rFonts w:ascii="华文中宋" w:eastAsia="华文中宋" w:hAnsi="华文中宋" w:cs="宋体"/>
                <w:b w:val="0"/>
                <w:bCs/>
                <w:sz w:val="24"/>
              </w:rPr>
            </w:pPr>
          </w:p>
        </w:tc>
      </w:tr>
      <w:tr w:rsidR="00183C9D" w14:paraId="428F4A7A" w14:textId="77777777" w:rsidTr="00727AFC">
        <w:trPr>
          <w:cantSplit/>
          <w:trHeight w:val="788"/>
          <w:jc w:val="center"/>
        </w:trPr>
        <w:tc>
          <w:tcPr>
            <w:tcW w:w="729" w:type="dxa"/>
            <w:vMerge/>
            <w:tcBorders>
              <w:left w:val="single" w:sz="4" w:space="0" w:color="auto"/>
              <w:right w:val="single" w:sz="4" w:space="0" w:color="auto"/>
            </w:tcBorders>
            <w:vAlign w:val="center"/>
          </w:tcPr>
          <w:p w14:paraId="49E9D578" w14:textId="77777777" w:rsidR="00183C9D" w:rsidRDefault="00183C9D" w:rsidP="00727AFC">
            <w:pPr>
              <w:jc w:val="center"/>
              <w:rPr>
                <w:rFonts w:ascii="华文中宋" w:eastAsia="华文中宋" w:hAnsi="华文中宋" w:cs="宋体"/>
                <w:sz w:val="24"/>
              </w:rPr>
            </w:pPr>
          </w:p>
        </w:tc>
        <w:tc>
          <w:tcPr>
            <w:tcW w:w="1329" w:type="dxa"/>
            <w:tcBorders>
              <w:top w:val="single" w:sz="4" w:space="0" w:color="auto"/>
              <w:left w:val="single" w:sz="4" w:space="0" w:color="auto"/>
              <w:bottom w:val="single" w:sz="4" w:space="0" w:color="auto"/>
              <w:right w:val="single" w:sz="4" w:space="0" w:color="auto"/>
            </w:tcBorders>
            <w:vAlign w:val="center"/>
          </w:tcPr>
          <w:p w14:paraId="2AAF371C" w14:textId="77777777" w:rsidR="00183C9D" w:rsidRDefault="00183C9D" w:rsidP="00727AFC">
            <w:pPr>
              <w:pStyle w:val="a7"/>
              <w:spacing w:line="240" w:lineRule="auto"/>
              <w:jc w:val="center"/>
              <w:rPr>
                <w:rFonts w:ascii="华文中宋" w:eastAsia="华文中宋" w:hAnsi="华文中宋" w:cs="宋体"/>
                <w:b w:val="0"/>
                <w:bCs/>
                <w:sz w:val="24"/>
              </w:rPr>
            </w:pPr>
            <w:r>
              <w:rPr>
                <w:rFonts w:ascii="华文中宋" w:eastAsia="华文中宋" w:hAnsi="华文中宋" w:cs="宋体" w:hint="eastAsia"/>
                <w:b w:val="0"/>
                <w:bCs/>
                <w:sz w:val="24"/>
              </w:rPr>
              <w:t>6</w:t>
            </w:r>
          </w:p>
        </w:tc>
        <w:tc>
          <w:tcPr>
            <w:tcW w:w="1543" w:type="dxa"/>
            <w:tcBorders>
              <w:top w:val="single" w:sz="4" w:space="0" w:color="auto"/>
              <w:left w:val="single" w:sz="4" w:space="0" w:color="auto"/>
              <w:bottom w:val="single" w:sz="4" w:space="0" w:color="auto"/>
              <w:right w:val="single" w:sz="4" w:space="0" w:color="auto"/>
            </w:tcBorders>
            <w:vAlign w:val="center"/>
          </w:tcPr>
          <w:p w14:paraId="1EE1F0D6" w14:textId="77777777" w:rsidR="00183C9D" w:rsidRDefault="00183C9D" w:rsidP="00727AFC">
            <w:pPr>
              <w:pStyle w:val="a7"/>
              <w:spacing w:line="240" w:lineRule="auto"/>
              <w:jc w:val="center"/>
              <w:rPr>
                <w:rStyle w:val="40"/>
                <w:rFonts w:ascii="宋体" w:eastAsia="宋体" w:cs="宋体"/>
                <w:sz w:val="21"/>
              </w:rPr>
            </w:pPr>
            <w:r>
              <w:rPr>
                <w:rStyle w:val="40"/>
                <w:rFonts w:ascii="宋体" w:eastAsia="宋体" w:hint="eastAsia"/>
                <w:sz w:val="21"/>
              </w:rPr>
              <w:t>系统必备的水、电、气及相应耗材</w:t>
            </w:r>
          </w:p>
        </w:tc>
        <w:tc>
          <w:tcPr>
            <w:tcW w:w="1543" w:type="dxa"/>
            <w:tcBorders>
              <w:top w:val="single" w:sz="4" w:space="0" w:color="auto"/>
              <w:left w:val="single" w:sz="4" w:space="0" w:color="auto"/>
              <w:bottom w:val="single" w:sz="4" w:space="0" w:color="auto"/>
              <w:right w:val="single" w:sz="4" w:space="0" w:color="auto"/>
            </w:tcBorders>
            <w:vAlign w:val="center"/>
          </w:tcPr>
          <w:p w14:paraId="5CE0F60A" w14:textId="77777777" w:rsidR="00183C9D" w:rsidRDefault="00183C9D" w:rsidP="00727AFC">
            <w:pPr>
              <w:pStyle w:val="a7"/>
              <w:spacing w:line="240" w:lineRule="auto"/>
              <w:jc w:val="center"/>
              <w:rPr>
                <w:rFonts w:ascii="华文中宋" w:eastAsia="华文中宋" w:hAnsi="华文中宋" w:cs="宋体"/>
                <w:sz w:val="24"/>
                <w:szCs w:val="24"/>
              </w:rPr>
            </w:pPr>
            <w:r>
              <w:rPr>
                <w:rFonts w:ascii="宋体" w:hAnsi="宋体"/>
                <w:szCs w:val="21"/>
              </w:rPr>
              <w:t>1</w:t>
            </w:r>
          </w:p>
        </w:tc>
        <w:tc>
          <w:tcPr>
            <w:tcW w:w="1543" w:type="dxa"/>
            <w:tcBorders>
              <w:top w:val="single" w:sz="4" w:space="0" w:color="auto"/>
              <w:left w:val="single" w:sz="4" w:space="0" w:color="auto"/>
              <w:bottom w:val="single" w:sz="4" w:space="0" w:color="auto"/>
              <w:right w:val="single" w:sz="4" w:space="0" w:color="auto"/>
            </w:tcBorders>
          </w:tcPr>
          <w:p w14:paraId="3D4BD598" w14:textId="77777777" w:rsidR="00183C9D" w:rsidRDefault="00183C9D" w:rsidP="00727AFC">
            <w:pPr>
              <w:pStyle w:val="a7"/>
              <w:spacing w:line="240" w:lineRule="auto"/>
              <w:jc w:val="center"/>
              <w:rPr>
                <w:rFonts w:ascii="华文中宋" w:eastAsia="华文中宋" w:hAnsi="华文中宋" w:cs="宋体"/>
                <w:sz w:val="24"/>
                <w:szCs w:val="24"/>
              </w:rPr>
            </w:pPr>
            <w:r>
              <w:rPr>
                <w:rFonts w:ascii="华文中宋" w:eastAsia="华文中宋" w:hAnsi="华文中宋" w:cs="宋体" w:hint="eastAsia"/>
                <w:sz w:val="24"/>
                <w:szCs w:val="24"/>
              </w:rPr>
              <w:t>详见项目需求</w:t>
            </w:r>
          </w:p>
        </w:tc>
        <w:tc>
          <w:tcPr>
            <w:tcW w:w="1543" w:type="dxa"/>
            <w:tcBorders>
              <w:top w:val="single" w:sz="4" w:space="0" w:color="auto"/>
              <w:left w:val="single" w:sz="4" w:space="0" w:color="auto"/>
              <w:bottom w:val="single" w:sz="4" w:space="0" w:color="auto"/>
              <w:right w:val="single" w:sz="4" w:space="0" w:color="auto"/>
            </w:tcBorders>
            <w:vAlign w:val="center"/>
          </w:tcPr>
          <w:p w14:paraId="214DFAA4" w14:textId="77777777" w:rsidR="00183C9D" w:rsidRDefault="00183C9D" w:rsidP="00727AFC">
            <w:pPr>
              <w:pStyle w:val="a7"/>
              <w:spacing w:line="240" w:lineRule="auto"/>
              <w:jc w:val="center"/>
              <w:rPr>
                <w:rFonts w:ascii="华文中宋" w:eastAsia="华文中宋" w:hAnsi="华文中宋" w:cs="宋体"/>
                <w:sz w:val="24"/>
                <w:szCs w:val="24"/>
              </w:rPr>
            </w:pPr>
            <w:r>
              <w:rPr>
                <w:rFonts w:ascii="华文中宋" w:eastAsia="华文中宋" w:hAnsi="华文中宋" w:cs="宋体" w:hint="eastAsia"/>
                <w:sz w:val="24"/>
                <w:szCs w:val="24"/>
              </w:rPr>
              <w:t>国产或进口</w:t>
            </w:r>
          </w:p>
        </w:tc>
        <w:tc>
          <w:tcPr>
            <w:tcW w:w="1543" w:type="dxa"/>
            <w:vMerge/>
            <w:tcBorders>
              <w:left w:val="single" w:sz="4" w:space="0" w:color="auto"/>
              <w:bottom w:val="single" w:sz="4" w:space="0" w:color="auto"/>
              <w:right w:val="single" w:sz="4" w:space="0" w:color="auto"/>
            </w:tcBorders>
            <w:vAlign w:val="center"/>
          </w:tcPr>
          <w:p w14:paraId="479537ED" w14:textId="77777777" w:rsidR="00183C9D" w:rsidRDefault="00183C9D" w:rsidP="00727AFC">
            <w:pPr>
              <w:pStyle w:val="a7"/>
              <w:spacing w:line="240" w:lineRule="auto"/>
              <w:jc w:val="center"/>
              <w:rPr>
                <w:rFonts w:ascii="华文中宋" w:eastAsia="华文中宋" w:hAnsi="华文中宋" w:cs="宋体"/>
                <w:b w:val="0"/>
                <w:bCs/>
                <w:sz w:val="24"/>
              </w:rPr>
            </w:pPr>
          </w:p>
        </w:tc>
      </w:tr>
    </w:tbl>
    <w:p w14:paraId="0E28F9D3" w14:textId="77777777" w:rsidR="00183C9D" w:rsidRDefault="00183C9D" w:rsidP="00183C9D">
      <w:pPr>
        <w:pStyle w:val="a5"/>
        <w:rPr>
          <w:rFonts w:ascii="华文中宋" w:eastAsia="华文中宋" w:hAnsi="华文中宋" w:cs="宋体"/>
        </w:rPr>
      </w:pPr>
    </w:p>
    <w:p w14:paraId="5504BC6A"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合同履行期限：合同签订后的90个日历日内交货。</w:t>
      </w:r>
    </w:p>
    <w:p w14:paraId="31BD0128"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本项目( 不接受 )联合体投标。</w:t>
      </w:r>
    </w:p>
    <w:p w14:paraId="3AE21C6B" w14:textId="77777777" w:rsidR="00183C9D" w:rsidRDefault="00183C9D" w:rsidP="00183C9D">
      <w:pPr>
        <w:pStyle w:val="a5"/>
        <w:rPr>
          <w:rFonts w:ascii="华文中宋" w:eastAsia="华文中宋" w:hAnsi="华文中宋" w:cs="宋体"/>
        </w:rPr>
      </w:pPr>
    </w:p>
    <w:p w14:paraId="0F691A41" w14:textId="77777777" w:rsidR="00183C9D" w:rsidRDefault="00183C9D" w:rsidP="00183C9D">
      <w:pPr>
        <w:pStyle w:val="a4"/>
        <w:snapToGrid w:val="0"/>
        <w:spacing w:line="360" w:lineRule="auto"/>
        <w:ind w:firstLine="601"/>
        <w:rPr>
          <w:rFonts w:ascii="华文中宋" w:eastAsia="华文中宋" w:hAnsi="华文中宋" w:cs="宋体"/>
          <w:b/>
          <w:sz w:val="24"/>
        </w:rPr>
      </w:pPr>
      <w:r>
        <w:rPr>
          <w:rFonts w:ascii="华文中宋" w:eastAsia="华文中宋" w:hAnsi="华文中宋" w:cs="宋体" w:hint="eastAsia"/>
          <w:b/>
          <w:sz w:val="24"/>
        </w:rPr>
        <w:t>二、申请人的资格要求：</w:t>
      </w:r>
    </w:p>
    <w:p w14:paraId="4E20D9DF"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1.满足《中华人民共和国政府采购法》第二十二条规定；</w:t>
      </w:r>
    </w:p>
    <w:p w14:paraId="5D532AEF"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2.落实政府采购政策需满足的资格要求：无</w:t>
      </w:r>
    </w:p>
    <w:p w14:paraId="5AA2F461" w14:textId="77777777" w:rsidR="00183C9D" w:rsidRDefault="00183C9D" w:rsidP="00183C9D">
      <w:pPr>
        <w:pStyle w:val="a4"/>
        <w:snapToGrid w:val="0"/>
        <w:spacing w:line="360" w:lineRule="auto"/>
        <w:ind w:firstLine="600"/>
        <w:rPr>
          <w:rFonts w:ascii="华文中宋" w:eastAsia="华文中宋" w:hAnsi="华文中宋" w:cs="宋体"/>
          <w:sz w:val="24"/>
          <w:szCs w:val="22"/>
        </w:rPr>
      </w:pPr>
      <w:r>
        <w:rPr>
          <w:rFonts w:ascii="华文中宋" w:eastAsia="华文中宋" w:hAnsi="华文中宋" w:cs="宋体" w:hint="eastAsia"/>
          <w:sz w:val="24"/>
        </w:rPr>
        <w:t>3.本项目的特定资格要求：</w:t>
      </w:r>
    </w:p>
    <w:p w14:paraId="38861A1C" w14:textId="313624FF" w:rsidR="00183C9D" w:rsidRDefault="00183C9D" w:rsidP="00183C9D">
      <w:pPr>
        <w:pStyle w:val="a4"/>
        <w:snapToGrid w:val="0"/>
        <w:spacing w:line="360" w:lineRule="auto"/>
        <w:ind w:firstLine="600"/>
        <w:rPr>
          <w:rFonts w:ascii="华文中宋" w:eastAsia="华文中宋" w:hAnsi="华文中宋" w:cs="宋体"/>
          <w:sz w:val="24"/>
          <w:szCs w:val="22"/>
          <w:lang w:val="zh-CN"/>
        </w:rPr>
      </w:pPr>
      <w:r>
        <w:rPr>
          <w:rFonts w:ascii="华文中宋" w:eastAsia="华文中宋" w:hAnsi="华文中宋" w:cs="宋体" w:hint="eastAsia"/>
          <w:sz w:val="24"/>
          <w:szCs w:val="22"/>
        </w:rPr>
        <w:t>1）在中华人民共和国境内依法注册的，具有独立承担民事责任能力，遵守国家法律法规，具有良好信誉，具有履行合同能力和良好的履行合同的记录，具有良好资金、财务状况的法人实体；2）为本项目提供整体设计、规范编制或者项目管理、监理、检测等服务的供应商，不得参加本项目投标；3）投标单位负责人为同一人或者存在直接控股、管理关系的不同供应商，不得参加同一合同项下的政府采购活动；4）按本投标邀请的规定获取招标文件；5）本项目不接受联合体投标，不得分包、转包；6）参与本项目投标前三年内，在经营活动中没有重大违法记录（由供应商在《投标人具备投标资格的证明文件》中作出声明）；7）参与本项目采购活动时不存在被有关部门禁止参与政府采购活动且在有效期内的情况（由供应商在《投标人具备投标资格的证明文件》中作出声明）；8）投标人不得为列入失信被执行人、重大税收违法案件当事人名单、政府采购严重违法失信行为记录名单的供应商（由供应商在《投标人具备投标资格的证明文件》中作出声明）。</w:t>
      </w:r>
    </w:p>
    <w:p w14:paraId="0BA47B18" w14:textId="77777777" w:rsidR="00183C9D" w:rsidRDefault="00183C9D" w:rsidP="00183C9D">
      <w:pPr>
        <w:pStyle w:val="a4"/>
        <w:snapToGrid w:val="0"/>
        <w:spacing w:line="360" w:lineRule="auto"/>
        <w:ind w:firstLine="600"/>
        <w:rPr>
          <w:rFonts w:ascii="华文中宋" w:eastAsia="华文中宋" w:hAnsi="华文中宋" w:cs="宋体"/>
          <w:sz w:val="24"/>
          <w:szCs w:val="22"/>
        </w:rPr>
      </w:pPr>
      <w:r>
        <w:rPr>
          <w:rFonts w:ascii="华文中宋" w:eastAsia="华文中宋" w:hAnsi="华文中宋" w:cs="宋体" w:hint="eastAsia"/>
          <w:sz w:val="24"/>
          <w:szCs w:val="22"/>
          <w:lang w:val="zh-CN"/>
        </w:rPr>
        <w:t>注</w:t>
      </w:r>
      <w:r>
        <w:rPr>
          <w:rFonts w:ascii="华文中宋" w:eastAsia="华文中宋" w:hAnsi="华文中宋" w:cs="宋体" w:hint="eastAsia"/>
          <w:sz w:val="24"/>
          <w:szCs w:val="22"/>
        </w:rPr>
        <w:t>1：</w:t>
      </w:r>
    </w:p>
    <w:p w14:paraId="4012EFCE" w14:textId="77777777" w:rsidR="00183C9D" w:rsidRDefault="00183C9D" w:rsidP="00183C9D">
      <w:pPr>
        <w:pStyle w:val="a4"/>
        <w:snapToGrid w:val="0"/>
        <w:spacing w:line="360" w:lineRule="auto"/>
        <w:ind w:firstLine="600"/>
        <w:rPr>
          <w:rFonts w:ascii="华文中宋" w:eastAsia="华文中宋" w:hAnsi="华文中宋" w:cs="宋体"/>
          <w:sz w:val="24"/>
          <w:szCs w:val="22"/>
        </w:rPr>
      </w:pPr>
      <w:r>
        <w:rPr>
          <w:rFonts w:ascii="华文中宋" w:eastAsia="华文中宋" w:hAnsi="华文中宋" w:cs="宋体" w:hint="eastAsia"/>
          <w:sz w:val="24"/>
          <w:szCs w:val="22"/>
        </w:rPr>
        <w:lastRenderedPageBreak/>
        <w:t>1）</w:t>
      </w:r>
      <w:r>
        <w:rPr>
          <w:rFonts w:ascii="华文中宋" w:eastAsia="华文中宋" w:hAnsi="华文中宋" w:cs="宋体" w:hint="eastAsia"/>
          <w:sz w:val="24"/>
          <w:szCs w:val="22"/>
          <w:lang w:val="zh-CN"/>
        </w:rPr>
        <w:t>信用信息查询渠道</w:t>
      </w:r>
      <w:r>
        <w:rPr>
          <w:rFonts w:ascii="华文中宋" w:eastAsia="华文中宋" w:hAnsi="华文中宋" w:cs="宋体" w:hint="eastAsia"/>
          <w:sz w:val="24"/>
          <w:szCs w:val="22"/>
        </w:rPr>
        <w:t>：“</w:t>
      </w:r>
      <w:r>
        <w:rPr>
          <w:rFonts w:ascii="华文中宋" w:eastAsia="华文中宋" w:hAnsi="华文中宋" w:cs="宋体" w:hint="eastAsia"/>
          <w:sz w:val="24"/>
          <w:szCs w:val="22"/>
          <w:lang w:val="zh-CN"/>
        </w:rPr>
        <w:t>信用中国</w:t>
      </w:r>
      <w:r>
        <w:rPr>
          <w:rFonts w:ascii="华文中宋" w:eastAsia="华文中宋" w:hAnsi="华文中宋" w:cs="宋体" w:hint="eastAsia"/>
          <w:sz w:val="24"/>
          <w:szCs w:val="22"/>
        </w:rPr>
        <w:t>”</w:t>
      </w:r>
      <w:r>
        <w:rPr>
          <w:rFonts w:ascii="华文中宋" w:eastAsia="华文中宋" w:hAnsi="华文中宋" w:cs="宋体" w:hint="eastAsia"/>
          <w:sz w:val="24"/>
          <w:szCs w:val="22"/>
          <w:lang w:val="zh-CN"/>
        </w:rPr>
        <w:t>网站</w:t>
      </w:r>
      <w:r>
        <w:rPr>
          <w:rFonts w:ascii="华文中宋" w:eastAsia="华文中宋" w:hAnsi="华文中宋" w:cs="宋体" w:hint="eastAsia"/>
          <w:sz w:val="24"/>
          <w:szCs w:val="22"/>
        </w:rPr>
        <w:t>（www.creditchina.gov.cn）</w:t>
      </w:r>
      <w:r>
        <w:rPr>
          <w:rFonts w:ascii="华文中宋" w:eastAsia="华文中宋" w:hAnsi="华文中宋" w:cs="宋体" w:hint="eastAsia"/>
          <w:sz w:val="24"/>
          <w:szCs w:val="22"/>
          <w:lang w:val="zh-CN"/>
        </w:rPr>
        <w:t>、中国政府采购网</w:t>
      </w:r>
      <w:r>
        <w:rPr>
          <w:rFonts w:ascii="华文中宋" w:eastAsia="华文中宋" w:hAnsi="华文中宋" w:cs="宋体" w:hint="eastAsia"/>
          <w:sz w:val="24"/>
          <w:szCs w:val="22"/>
        </w:rPr>
        <w:t>（www.ccgp.gov.cn）</w:t>
      </w:r>
      <w:r>
        <w:rPr>
          <w:rFonts w:ascii="华文中宋" w:eastAsia="华文中宋" w:hAnsi="华文中宋" w:cs="宋体" w:hint="eastAsia"/>
          <w:sz w:val="24"/>
          <w:szCs w:val="22"/>
          <w:lang w:val="zh-CN"/>
        </w:rPr>
        <w:t>等。“信用中国”中“信用服务”栏的“重大税收违法案件当事人名单”“失信被执行人”“中国政府采购网”中的“政府采购严重违法失信行为记录名单”为供应商信用信息的查询渠道。</w:t>
      </w:r>
    </w:p>
    <w:p w14:paraId="3186927F" w14:textId="77777777" w:rsidR="00183C9D" w:rsidRDefault="00183C9D" w:rsidP="00183C9D">
      <w:pPr>
        <w:pStyle w:val="a4"/>
        <w:snapToGrid w:val="0"/>
        <w:spacing w:line="360" w:lineRule="auto"/>
        <w:ind w:firstLine="600"/>
        <w:rPr>
          <w:rFonts w:ascii="华文中宋" w:eastAsia="华文中宋" w:hAnsi="华文中宋" w:cs="宋体"/>
          <w:sz w:val="24"/>
          <w:szCs w:val="22"/>
          <w:lang w:val="zh-CN"/>
        </w:rPr>
      </w:pPr>
      <w:r>
        <w:rPr>
          <w:rFonts w:ascii="华文中宋" w:eastAsia="华文中宋" w:hAnsi="华文中宋" w:cs="宋体" w:hint="eastAsia"/>
          <w:sz w:val="24"/>
          <w:szCs w:val="22"/>
          <w:lang w:val="zh-CN"/>
        </w:rPr>
        <w:t>2）信用信息查询截止时点：同投标截止期（</w:t>
      </w:r>
      <w:r>
        <w:rPr>
          <w:rFonts w:ascii="华文中宋" w:eastAsia="华文中宋" w:hAnsi="华文中宋" w:cs="宋体" w:hint="eastAsia"/>
          <w:sz w:val="24"/>
          <w:szCs w:val="22"/>
        </w:rPr>
        <w:t>即开标当日</w:t>
      </w:r>
      <w:r>
        <w:rPr>
          <w:rFonts w:ascii="华文中宋" w:eastAsia="华文中宋" w:hAnsi="华文中宋" w:cs="宋体" w:hint="eastAsia"/>
          <w:sz w:val="24"/>
          <w:szCs w:val="22"/>
          <w:lang w:val="zh-CN"/>
        </w:rPr>
        <w:t>），即查询投标人截止到投标截止期的信用信息记录。</w:t>
      </w:r>
    </w:p>
    <w:p w14:paraId="12AED1C1" w14:textId="77777777" w:rsidR="00183C9D" w:rsidRDefault="00183C9D" w:rsidP="00183C9D">
      <w:pPr>
        <w:pStyle w:val="a4"/>
        <w:snapToGrid w:val="0"/>
        <w:spacing w:line="360" w:lineRule="auto"/>
        <w:ind w:firstLine="600"/>
        <w:rPr>
          <w:rFonts w:ascii="华文中宋" w:eastAsia="华文中宋" w:hAnsi="华文中宋" w:cs="宋体"/>
          <w:sz w:val="24"/>
          <w:szCs w:val="22"/>
          <w:lang w:val="zh-CN"/>
        </w:rPr>
      </w:pPr>
      <w:r>
        <w:rPr>
          <w:rFonts w:ascii="华文中宋" w:eastAsia="华文中宋" w:hAnsi="华文中宋" w:cs="宋体" w:hint="eastAsia"/>
          <w:sz w:val="24"/>
          <w:szCs w:val="22"/>
          <w:lang w:val="zh-CN"/>
        </w:rPr>
        <w:t>3）信用信息查询记录和证据留存的具体方式：信用信息查询记录将以网站截图打印稿形式与其他采购文件一并保存。</w:t>
      </w:r>
    </w:p>
    <w:p w14:paraId="57B194C1" w14:textId="77777777" w:rsidR="00183C9D" w:rsidRDefault="00183C9D" w:rsidP="00183C9D">
      <w:pPr>
        <w:pStyle w:val="a4"/>
        <w:snapToGrid w:val="0"/>
        <w:spacing w:line="360" w:lineRule="auto"/>
        <w:ind w:firstLine="600"/>
        <w:rPr>
          <w:rFonts w:ascii="华文中宋" w:eastAsia="华文中宋" w:hAnsi="华文中宋" w:cs="宋体"/>
          <w:sz w:val="24"/>
          <w:szCs w:val="22"/>
          <w:lang w:val="zh-CN"/>
        </w:rPr>
      </w:pPr>
      <w:r>
        <w:rPr>
          <w:rFonts w:ascii="华文中宋" w:eastAsia="华文中宋" w:hAnsi="华文中宋" w:cs="宋体" w:hint="eastAsia"/>
          <w:sz w:val="24"/>
          <w:szCs w:val="22"/>
          <w:lang w:val="zh-CN"/>
        </w:rPr>
        <w:t>4）信用信息的使用规则：如投标人为“信用中国”网站（www.creditchina.gov.cn）中列入失信被执行人或重大税收违法案件当事人名单的供应商，或为中国政府采购网（www.ccgp.gov.cn）政府采购严重违法失信行为记录名单中被财政部门禁止参加政府采购活动的供应商，则其投标将被拒绝。</w:t>
      </w:r>
    </w:p>
    <w:p w14:paraId="52A4A06E" w14:textId="77777777" w:rsidR="00183C9D" w:rsidRDefault="00183C9D" w:rsidP="00183C9D">
      <w:pPr>
        <w:pStyle w:val="a5"/>
        <w:rPr>
          <w:rFonts w:ascii="华文中宋" w:eastAsia="华文中宋" w:hAnsi="华文中宋" w:cs="宋体"/>
        </w:rPr>
      </w:pPr>
    </w:p>
    <w:p w14:paraId="10AB8085" w14:textId="77777777" w:rsidR="00183C9D" w:rsidRDefault="00183C9D" w:rsidP="00183C9D">
      <w:pPr>
        <w:pStyle w:val="a4"/>
        <w:snapToGrid w:val="0"/>
        <w:spacing w:line="360" w:lineRule="auto"/>
        <w:ind w:firstLine="601"/>
        <w:rPr>
          <w:rFonts w:ascii="华文中宋" w:eastAsia="华文中宋" w:hAnsi="华文中宋" w:cs="宋体"/>
          <w:b/>
          <w:sz w:val="24"/>
        </w:rPr>
      </w:pPr>
      <w:r>
        <w:rPr>
          <w:rFonts w:ascii="华文中宋" w:eastAsia="华文中宋" w:hAnsi="华文中宋" w:cs="宋体" w:hint="eastAsia"/>
          <w:b/>
          <w:sz w:val="24"/>
        </w:rPr>
        <w:t>三、获取招标文件</w:t>
      </w:r>
    </w:p>
    <w:p w14:paraId="1E6E18A7"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时间：2021年 10 月  18日 至 2021年 10月22 日（提供期限自本公告发布之日起不得少于5个工作日），每天上午9:30至 12:00，下午14:30至17:00。（北京时间，法定节假日除外）</w:t>
      </w:r>
    </w:p>
    <w:p w14:paraId="00B48A33" w14:textId="77777777" w:rsidR="00183C9D" w:rsidRDefault="00183C9D" w:rsidP="00183C9D">
      <w:pPr>
        <w:pStyle w:val="a4"/>
        <w:tabs>
          <w:tab w:val="left" w:pos="3150"/>
        </w:tabs>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地点：广州市天河区</w:t>
      </w:r>
      <w:proofErr w:type="gramStart"/>
      <w:r>
        <w:rPr>
          <w:rFonts w:ascii="华文中宋" w:eastAsia="华文中宋" w:hAnsi="华文中宋" w:cs="宋体" w:hint="eastAsia"/>
          <w:sz w:val="24"/>
        </w:rPr>
        <w:t>天润路6号</w:t>
      </w:r>
      <w:proofErr w:type="gramEnd"/>
      <w:r>
        <w:rPr>
          <w:rFonts w:ascii="华文中宋" w:eastAsia="华文中宋" w:hAnsi="华文中宋" w:cs="宋体" w:hint="eastAsia"/>
          <w:sz w:val="24"/>
        </w:rPr>
        <w:t>三楼</w:t>
      </w:r>
    </w:p>
    <w:p w14:paraId="29267D9A"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方式：现场购买</w:t>
      </w:r>
    </w:p>
    <w:p w14:paraId="44AD43D4"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售价：￥500.0 元，本公告包含的招标文件售价总和</w:t>
      </w:r>
    </w:p>
    <w:p w14:paraId="460FFAEA" w14:textId="77777777" w:rsidR="00183C9D" w:rsidRDefault="00183C9D" w:rsidP="00183C9D">
      <w:pPr>
        <w:pStyle w:val="a4"/>
        <w:snapToGrid w:val="0"/>
        <w:spacing w:line="360" w:lineRule="auto"/>
        <w:ind w:firstLine="601"/>
        <w:rPr>
          <w:rFonts w:ascii="华文中宋" w:eastAsia="华文中宋" w:hAnsi="华文中宋" w:cs="宋体"/>
          <w:b/>
          <w:sz w:val="24"/>
        </w:rPr>
      </w:pPr>
    </w:p>
    <w:p w14:paraId="6E19AB89" w14:textId="77777777" w:rsidR="00183C9D" w:rsidRDefault="00183C9D" w:rsidP="00183C9D">
      <w:pPr>
        <w:pStyle w:val="a4"/>
        <w:snapToGrid w:val="0"/>
        <w:spacing w:line="360" w:lineRule="auto"/>
        <w:ind w:firstLine="601"/>
        <w:rPr>
          <w:rFonts w:ascii="华文中宋" w:eastAsia="华文中宋" w:hAnsi="华文中宋" w:cs="宋体"/>
          <w:b/>
          <w:sz w:val="24"/>
        </w:rPr>
      </w:pPr>
      <w:r>
        <w:rPr>
          <w:rFonts w:ascii="华文中宋" w:eastAsia="华文中宋" w:hAnsi="华文中宋" w:cs="宋体" w:hint="eastAsia"/>
          <w:b/>
          <w:sz w:val="24"/>
        </w:rPr>
        <w:t xml:space="preserve">四、提交投标文件截止时间、开标时间和地点 </w:t>
      </w:r>
    </w:p>
    <w:p w14:paraId="69D6A060"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2021年11月 09 日10点00分（北京时间）</w:t>
      </w:r>
    </w:p>
    <w:p w14:paraId="69D37B95"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地点：广州市天河区</w:t>
      </w:r>
      <w:proofErr w:type="gramStart"/>
      <w:r>
        <w:rPr>
          <w:rFonts w:ascii="华文中宋" w:eastAsia="华文中宋" w:hAnsi="华文中宋" w:cs="宋体" w:hint="eastAsia"/>
          <w:sz w:val="24"/>
        </w:rPr>
        <w:t>天润路6号</w:t>
      </w:r>
      <w:proofErr w:type="gramEnd"/>
      <w:r>
        <w:rPr>
          <w:rFonts w:ascii="华文中宋" w:eastAsia="华文中宋" w:hAnsi="华文中宋" w:cs="宋体" w:hint="eastAsia"/>
          <w:sz w:val="24"/>
        </w:rPr>
        <w:t>四楼会议室</w:t>
      </w:r>
    </w:p>
    <w:p w14:paraId="7138F4DE" w14:textId="77777777" w:rsidR="00183C9D" w:rsidRDefault="00183C9D" w:rsidP="00183C9D">
      <w:pPr>
        <w:pStyle w:val="a5"/>
        <w:rPr>
          <w:rFonts w:ascii="华文中宋" w:eastAsia="华文中宋" w:hAnsi="华文中宋" w:cs="宋体"/>
        </w:rPr>
      </w:pPr>
    </w:p>
    <w:p w14:paraId="3116DE83" w14:textId="77777777" w:rsidR="00183C9D" w:rsidRDefault="00183C9D" w:rsidP="00183C9D">
      <w:pPr>
        <w:pStyle w:val="a4"/>
        <w:snapToGrid w:val="0"/>
        <w:spacing w:line="360" w:lineRule="auto"/>
        <w:ind w:firstLine="601"/>
        <w:rPr>
          <w:rFonts w:ascii="华文中宋" w:eastAsia="华文中宋" w:hAnsi="华文中宋" w:cs="宋体"/>
          <w:b/>
          <w:sz w:val="24"/>
        </w:rPr>
      </w:pPr>
      <w:r>
        <w:rPr>
          <w:rFonts w:ascii="华文中宋" w:eastAsia="华文中宋" w:hAnsi="华文中宋" w:cs="宋体" w:hint="eastAsia"/>
          <w:b/>
          <w:sz w:val="24"/>
        </w:rPr>
        <w:t>五、公告期限</w:t>
      </w:r>
    </w:p>
    <w:p w14:paraId="556316CA"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lastRenderedPageBreak/>
        <w:t>自本公告发布之日起5个工作日。</w:t>
      </w:r>
    </w:p>
    <w:p w14:paraId="556E1CFF" w14:textId="77777777" w:rsidR="00183C9D" w:rsidRDefault="00183C9D" w:rsidP="00183C9D">
      <w:pPr>
        <w:pStyle w:val="a5"/>
        <w:rPr>
          <w:rFonts w:ascii="华文中宋" w:eastAsia="华文中宋" w:hAnsi="华文中宋" w:cs="宋体"/>
        </w:rPr>
      </w:pPr>
    </w:p>
    <w:p w14:paraId="7C5B45C3" w14:textId="77777777" w:rsidR="00183C9D" w:rsidRDefault="00183C9D" w:rsidP="00183C9D">
      <w:pPr>
        <w:pStyle w:val="a4"/>
        <w:snapToGrid w:val="0"/>
        <w:spacing w:line="360" w:lineRule="auto"/>
        <w:ind w:firstLine="601"/>
        <w:rPr>
          <w:rFonts w:ascii="华文中宋" w:eastAsia="华文中宋" w:hAnsi="华文中宋" w:cs="宋体"/>
          <w:b/>
          <w:sz w:val="24"/>
        </w:rPr>
      </w:pPr>
      <w:r>
        <w:rPr>
          <w:rFonts w:ascii="华文中宋" w:eastAsia="华文中宋" w:hAnsi="华文中宋" w:cs="宋体" w:hint="eastAsia"/>
          <w:b/>
          <w:sz w:val="24"/>
        </w:rPr>
        <w:t>六、其他补充事宜</w:t>
      </w:r>
    </w:p>
    <w:p w14:paraId="549055F4"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1、采购项目需要落实的政府采购政策：</w:t>
      </w:r>
    </w:p>
    <w:p w14:paraId="403E6541"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（1）政府采购鼓励采购节能环保产品</w:t>
      </w:r>
    </w:p>
    <w:p w14:paraId="34BF52DE" w14:textId="77777777" w:rsidR="00183C9D" w:rsidRDefault="00183C9D" w:rsidP="00183C9D">
      <w:pPr>
        <w:pStyle w:val="a5"/>
        <w:rPr>
          <w:rFonts w:ascii="华文中宋" w:eastAsia="华文中宋" w:hAnsi="华文中宋" w:cs="宋体"/>
        </w:rPr>
      </w:pPr>
    </w:p>
    <w:p w14:paraId="2ADAE9D6" w14:textId="77777777" w:rsidR="00183C9D" w:rsidRDefault="00183C9D" w:rsidP="00183C9D">
      <w:pPr>
        <w:pStyle w:val="a4"/>
        <w:snapToGrid w:val="0"/>
        <w:spacing w:line="360" w:lineRule="auto"/>
        <w:ind w:firstLine="601"/>
        <w:rPr>
          <w:rFonts w:ascii="华文中宋" w:eastAsia="华文中宋" w:hAnsi="华文中宋" w:cs="宋体"/>
          <w:b/>
          <w:sz w:val="24"/>
        </w:rPr>
      </w:pPr>
      <w:r>
        <w:rPr>
          <w:rFonts w:ascii="华文中宋" w:eastAsia="华文中宋" w:hAnsi="华文中宋" w:cs="宋体" w:hint="eastAsia"/>
          <w:b/>
          <w:sz w:val="24"/>
        </w:rPr>
        <w:t>七、对本次招标提出询问，请按以下方式联系。</w:t>
      </w:r>
    </w:p>
    <w:p w14:paraId="2B4992C1"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1.采购人信息</w:t>
      </w:r>
    </w:p>
    <w:p w14:paraId="408FD20D"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名    称： 中国质量认证中心</w:t>
      </w:r>
    </w:p>
    <w:p w14:paraId="687A11B0"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地    址：</w:t>
      </w:r>
      <w:r>
        <w:rPr>
          <w:rFonts w:ascii="华文中宋" w:eastAsia="华文中宋" w:hAnsi="华文中宋" w:cs="宋体"/>
          <w:sz w:val="24"/>
        </w:rPr>
        <w:t>北京市丰台区丰葆路与广场南街交汇处附近西</w:t>
      </w:r>
    </w:p>
    <w:p w14:paraId="2E058C64" w14:textId="76FFF818"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联系方式：</w:t>
      </w:r>
      <w:proofErr w:type="gramStart"/>
      <w:r>
        <w:rPr>
          <w:rFonts w:ascii="华文中宋" w:eastAsia="华文中宋" w:hAnsi="华文中宋" w:cs="宋体" w:hint="eastAsia"/>
          <w:sz w:val="24"/>
        </w:rPr>
        <w:t>王工</w:t>
      </w:r>
      <w:proofErr w:type="gramEnd"/>
      <w:r>
        <w:rPr>
          <w:rFonts w:ascii="华文中宋" w:eastAsia="华文中宋" w:hAnsi="华文中宋" w:cs="宋体" w:hint="eastAsia"/>
          <w:sz w:val="24"/>
        </w:rPr>
        <w:t>,</w:t>
      </w:r>
      <w:r w:rsidR="008D6949">
        <w:rPr>
          <w:rFonts w:ascii="华文中宋" w:eastAsia="华文中宋" w:hAnsi="华文中宋" w:cs="宋体" w:hint="eastAsia"/>
          <w:sz w:val="24"/>
        </w:rPr>
        <w:t>020-85190002-6057</w:t>
      </w:r>
      <w:r>
        <w:rPr>
          <w:rFonts w:ascii="华文中宋" w:eastAsia="华文中宋" w:hAnsi="华文中宋" w:cs="宋体" w:hint="eastAsia"/>
          <w:sz w:val="24"/>
        </w:rPr>
        <w:t xml:space="preserve"> </w:t>
      </w:r>
    </w:p>
    <w:p w14:paraId="25E7B10C"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2.采购代理机构信息</w:t>
      </w:r>
    </w:p>
    <w:p w14:paraId="447FCF3C"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名    称：广东天栋建设管理有限公司</w:t>
      </w:r>
    </w:p>
    <w:p w14:paraId="763DFB46"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地　  址：广州市天河区</w:t>
      </w:r>
      <w:proofErr w:type="gramStart"/>
      <w:r>
        <w:rPr>
          <w:rFonts w:ascii="华文中宋" w:eastAsia="华文中宋" w:hAnsi="华文中宋" w:cs="宋体" w:hint="eastAsia"/>
          <w:sz w:val="24"/>
        </w:rPr>
        <w:t>天润路6号</w:t>
      </w:r>
      <w:proofErr w:type="gramEnd"/>
      <w:r>
        <w:rPr>
          <w:rFonts w:ascii="华文中宋" w:eastAsia="华文中宋" w:hAnsi="华文中宋" w:cs="宋体" w:hint="eastAsia"/>
          <w:sz w:val="24"/>
        </w:rPr>
        <w:t>三楼</w:t>
      </w:r>
    </w:p>
    <w:p w14:paraId="42DD9B66"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联系方式：</w:t>
      </w:r>
      <w:proofErr w:type="gramStart"/>
      <w:r>
        <w:rPr>
          <w:rFonts w:ascii="华文中宋" w:eastAsia="华文中宋" w:hAnsi="华文中宋" w:cs="宋体" w:hint="eastAsia"/>
          <w:sz w:val="24"/>
        </w:rPr>
        <w:t>王工</w:t>
      </w:r>
      <w:proofErr w:type="gramEnd"/>
      <w:r>
        <w:rPr>
          <w:rFonts w:ascii="华文中宋" w:eastAsia="华文中宋" w:hAnsi="华文中宋" w:cs="宋体" w:hint="eastAsia"/>
          <w:sz w:val="24"/>
        </w:rPr>
        <w:t>020-87180896、020-87180855</w:t>
      </w:r>
    </w:p>
    <w:p w14:paraId="4A9F7258"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3.项目联系方式</w:t>
      </w:r>
    </w:p>
    <w:p w14:paraId="61F26F16"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rPr>
        <w:t>项目联系人：王工、李工</w:t>
      </w:r>
    </w:p>
    <w:p w14:paraId="2C9C8605" w14:textId="77777777" w:rsidR="00183C9D" w:rsidRDefault="00183C9D" w:rsidP="00183C9D">
      <w:pPr>
        <w:pStyle w:val="a4"/>
        <w:snapToGrid w:val="0"/>
        <w:spacing w:line="360" w:lineRule="auto"/>
        <w:ind w:firstLine="600"/>
        <w:rPr>
          <w:rFonts w:ascii="华文中宋" w:eastAsia="华文中宋" w:hAnsi="华文中宋" w:cs="宋体"/>
          <w:sz w:val="24"/>
        </w:rPr>
      </w:pPr>
      <w:r>
        <w:rPr>
          <w:rFonts w:ascii="华文中宋" w:eastAsia="华文中宋" w:hAnsi="华文中宋" w:cs="宋体" w:hint="eastAsia"/>
          <w:sz w:val="24"/>
          <w:szCs w:val="22"/>
        </w:rPr>
        <w:t>电    话： 0</w:t>
      </w:r>
      <w:r>
        <w:rPr>
          <w:rFonts w:ascii="华文中宋" w:eastAsia="华文中宋" w:hAnsi="华文中宋" w:cs="宋体" w:hint="eastAsia"/>
          <w:sz w:val="24"/>
        </w:rPr>
        <w:t>020-87180896、020-87180855</w:t>
      </w:r>
    </w:p>
    <w:p w14:paraId="0BCE3E4B" w14:textId="77777777" w:rsidR="00183C9D" w:rsidRDefault="00183C9D" w:rsidP="00183C9D">
      <w:pPr>
        <w:pStyle w:val="a4"/>
        <w:snapToGrid w:val="0"/>
        <w:spacing w:line="360" w:lineRule="auto"/>
        <w:ind w:firstLine="600"/>
        <w:rPr>
          <w:rFonts w:ascii="华文中宋" w:eastAsia="华文中宋" w:hAnsi="华文中宋" w:cs="宋体"/>
          <w:sz w:val="24"/>
          <w:szCs w:val="22"/>
        </w:rPr>
      </w:pPr>
      <w:proofErr w:type="gramStart"/>
      <w:r>
        <w:rPr>
          <w:rFonts w:ascii="华文中宋" w:eastAsia="华文中宋" w:hAnsi="华文中宋" w:cs="宋体" w:hint="eastAsia"/>
          <w:sz w:val="24"/>
          <w:szCs w:val="22"/>
        </w:rPr>
        <w:t>邮</w:t>
      </w:r>
      <w:proofErr w:type="gramEnd"/>
      <w:r>
        <w:rPr>
          <w:rFonts w:ascii="华文中宋" w:eastAsia="华文中宋" w:hAnsi="华文中宋" w:cs="宋体" w:hint="eastAsia"/>
          <w:sz w:val="24"/>
          <w:szCs w:val="22"/>
        </w:rPr>
        <w:t xml:space="preserve">    箱：</w:t>
      </w:r>
      <w:r>
        <w:rPr>
          <w:rFonts w:ascii="华文中宋" w:eastAsia="华文中宋" w:hAnsi="华文中宋" w:cs="宋体" w:hint="eastAsia"/>
          <w:sz w:val="24"/>
        </w:rPr>
        <w:t xml:space="preserve"> zbdl@gdtd.net</w:t>
      </w:r>
    </w:p>
    <w:p w14:paraId="023879DF" w14:textId="77777777" w:rsidR="00183C9D" w:rsidRDefault="00183C9D" w:rsidP="00183C9D">
      <w:pPr>
        <w:widowControl/>
        <w:tabs>
          <w:tab w:val="left" w:pos="900"/>
          <w:tab w:val="left" w:pos="8640"/>
        </w:tabs>
        <w:adjustRightInd w:val="0"/>
        <w:snapToGrid w:val="0"/>
        <w:spacing w:line="360" w:lineRule="auto"/>
        <w:ind w:left="359"/>
        <w:jc w:val="left"/>
        <w:rPr>
          <w:rFonts w:ascii="华文中宋" w:eastAsia="华文中宋" w:hAnsi="华文中宋" w:cs="宋体"/>
          <w:b/>
          <w:bCs/>
          <w:kern w:val="0"/>
          <w:sz w:val="24"/>
          <w:szCs w:val="24"/>
          <w:lang w:val="zh-CN"/>
        </w:rPr>
      </w:pPr>
    </w:p>
    <w:p w14:paraId="4BA82372" w14:textId="77777777" w:rsidR="00183C9D" w:rsidRDefault="00183C9D" w:rsidP="00183C9D">
      <w:pPr>
        <w:spacing w:line="360" w:lineRule="auto"/>
        <w:rPr>
          <w:rFonts w:ascii="华文中宋" w:eastAsia="华文中宋" w:hAnsi="华文中宋" w:cs="宋体"/>
        </w:rPr>
      </w:pPr>
    </w:p>
    <w:p w14:paraId="0C64B88B" w14:textId="77777777" w:rsidR="00183C9D" w:rsidRDefault="00183C9D" w:rsidP="00183C9D">
      <w:pPr>
        <w:spacing w:line="360" w:lineRule="auto"/>
        <w:rPr>
          <w:rFonts w:ascii="华文中宋" w:eastAsia="华文中宋" w:hAnsi="华文中宋" w:cs="宋体"/>
        </w:rPr>
      </w:pPr>
    </w:p>
    <w:p w14:paraId="5B1553ED" w14:textId="3B6873FB" w:rsidR="00197D32" w:rsidRDefault="00197D32" w:rsidP="00183C9D"/>
    <w:sectPr w:rsidR="0019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06A27" w14:textId="77777777" w:rsidR="00362DA2" w:rsidRDefault="00362DA2" w:rsidP="008D6949">
      <w:r>
        <w:separator/>
      </w:r>
    </w:p>
  </w:endnote>
  <w:endnote w:type="continuationSeparator" w:id="0">
    <w:p w14:paraId="5CF9AA49" w14:textId="77777777" w:rsidR="00362DA2" w:rsidRDefault="00362DA2" w:rsidP="008D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altName w:val="微软雅黑"/>
    <w:charset w:val="00"/>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C2DD" w14:textId="77777777" w:rsidR="00362DA2" w:rsidRDefault="00362DA2" w:rsidP="008D6949">
      <w:r>
        <w:separator/>
      </w:r>
    </w:p>
  </w:footnote>
  <w:footnote w:type="continuationSeparator" w:id="0">
    <w:p w14:paraId="664CFBF8" w14:textId="77777777" w:rsidR="00362DA2" w:rsidRDefault="00362DA2" w:rsidP="008D6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9D"/>
    <w:rsid w:val="00183C9D"/>
    <w:rsid w:val="00197D32"/>
    <w:rsid w:val="00362DA2"/>
    <w:rsid w:val="008D6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43104"/>
  <w15:chartTrackingRefBased/>
  <w15:docId w15:val="{9B7F8C28-1B2B-48B3-B523-EBEB55DF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183C9D"/>
    <w:pPr>
      <w:widowControl w:val="0"/>
      <w:jc w:val="both"/>
    </w:pPr>
    <w:rPr>
      <w:szCs w:val="20"/>
    </w:rPr>
  </w:style>
  <w:style w:type="paragraph" w:styleId="1">
    <w:name w:val="heading 1"/>
    <w:basedOn w:val="a"/>
    <w:next w:val="a"/>
    <w:link w:val="10"/>
    <w:qFormat/>
    <w:rsid w:val="00183C9D"/>
    <w:pPr>
      <w:keepNext/>
      <w:keepLines/>
      <w:spacing w:before="340" w:after="330" w:line="578" w:lineRule="auto"/>
      <w:outlineLvl w:val="0"/>
    </w:pPr>
    <w:rPr>
      <w:rFonts w:eastAsia="楷体_GB2312"/>
      <w:b/>
      <w:kern w:val="44"/>
      <w:sz w:val="72"/>
    </w:rPr>
  </w:style>
  <w:style w:type="paragraph" w:styleId="4">
    <w:name w:val="heading 4"/>
    <w:basedOn w:val="a"/>
    <w:next w:val="a0"/>
    <w:link w:val="40"/>
    <w:qFormat/>
    <w:rsid w:val="00183C9D"/>
    <w:pPr>
      <w:keepNext/>
      <w:spacing w:line="480" w:lineRule="atLeast"/>
      <w:jc w:val="left"/>
      <w:outlineLvl w:val="3"/>
    </w:pPr>
    <w:rPr>
      <w:rFonts w:ascii="楷体_GB2312" w:eastAsia="楷体_GB2312"/>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183C9D"/>
    <w:rPr>
      <w:rFonts w:eastAsia="楷体_GB2312"/>
      <w:b/>
      <w:kern w:val="44"/>
      <w:sz w:val="72"/>
      <w:szCs w:val="20"/>
    </w:rPr>
  </w:style>
  <w:style w:type="character" w:customStyle="1" w:styleId="40">
    <w:name w:val="标题 4 字符"/>
    <w:basedOn w:val="a1"/>
    <w:link w:val="4"/>
    <w:qFormat/>
    <w:rsid w:val="00183C9D"/>
    <w:rPr>
      <w:rFonts w:ascii="楷体_GB2312" w:eastAsia="楷体_GB2312"/>
      <w:sz w:val="30"/>
      <w:szCs w:val="20"/>
    </w:rPr>
  </w:style>
  <w:style w:type="paragraph" w:styleId="a4">
    <w:name w:val="Body Text Indent"/>
    <w:basedOn w:val="a"/>
    <w:next w:val="a5"/>
    <w:link w:val="a6"/>
    <w:qFormat/>
    <w:rsid w:val="00183C9D"/>
    <w:pPr>
      <w:ind w:firstLineChars="250" w:firstLine="700"/>
    </w:pPr>
    <w:rPr>
      <w:rFonts w:ascii="楷体_GB2312" w:eastAsia="楷体_GB2312" w:hAnsi="宋体"/>
      <w:sz w:val="28"/>
    </w:rPr>
  </w:style>
  <w:style w:type="character" w:customStyle="1" w:styleId="a6">
    <w:name w:val="正文文本缩进 字符"/>
    <w:basedOn w:val="a1"/>
    <w:link w:val="a4"/>
    <w:qFormat/>
    <w:rsid w:val="00183C9D"/>
    <w:rPr>
      <w:rFonts w:ascii="楷体_GB2312" w:eastAsia="楷体_GB2312" w:hAnsi="宋体"/>
      <w:sz w:val="28"/>
      <w:szCs w:val="20"/>
    </w:rPr>
  </w:style>
  <w:style w:type="paragraph" w:styleId="a5">
    <w:name w:val="envelope return"/>
    <w:basedOn w:val="a"/>
    <w:uiPriority w:val="99"/>
    <w:unhideWhenUsed/>
    <w:qFormat/>
    <w:rsid w:val="00183C9D"/>
    <w:pPr>
      <w:snapToGrid w:val="0"/>
    </w:pPr>
    <w:rPr>
      <w:rFonts w:ascii="Arial" w:hAnsi="Arial"/>
    </w:rPr>
  </w:style>
  <w:style w:type="paragraph" w:styleId="a7">
    <w:name w:val="Body Text"/>
    <w:basedOn w:val="a"/>
    <w:link w:val="11"/>
    <w:qFormat/>
    <w:rsid w:val="00183C9D"/>
    <w:pPr>
      <w:spacing w:line="480" w:lineRule="atLeast"/>
    </w:pPr>
    <w:rPr>
      <w:rFonts w:ascii="楷体_GB2312" w:eastAsia="楷体_GB2312"/>
      <w:b/>
      <w:sz w:val="30"/>
    </w:rPr>
  </w:style>
  <w:style w:type="character" w:customStyle="1" w:styleId="a8">
    <w:name w:val="正文文本 字符"/>
    <w:basedOn w:val="a1"/>
    <w:uiPriority w:val="99"/>
    <w:semiHidden/>
    <w:rsid w:val="00183C9D"/>
    <w:rPr>
      <w:szCs w:val="20"/>
    </w:rPr>
  </w:style>
  <w:style w:type="character" w:styleId="a9">
    <w:name w:val="Hyperlink"/>
    <w:qFormat/>
    <w:rsid w:val="00183C9D"/>
    <w:rPr>
      <w:color w:val="313E3E"/>
      <w:sz w:val="18"/>
      <w:szCs w:val="18"/>
      <w:u w:val="none"/>
    </w:rPr>
  </w:style>
  <w:style w:type="character" w:customStyle="1" w:styleId="11">
    <w:name w:val="正文文本 字符1"/>
    <w:link w:val="a7"/>
    <w:qFormat/>
    <w:rsid w:val="00183C9D"/>
    <w:rPr>
      <w:rFonts w:ascii="楷体_GB2312" w:eastAsia="楷体_GB2312"/>
      <w:b/>
      <w:sz w:val="30"/>
      <w:szCs w:val="20"/>
    </w:rPr>
  </w:style>
  <w:style w:type="paragraph" w:styleId="2">
    <w:name w:val="Body Text First Indent 2"/>
    <w:basedOn w:val="a4"/>
    <w:link w:val="20"/>
    <w:uiPriority w:val="99"/>
    <w:semiHidden/>
    <w:unhideWhenUsed/>
    <w:rsid w:val="00183C9D"/>
    <w:pPr>
      <w:spacing w:after="120"/>
      <w:ind w:leftChars="200" w:left="420" w:firstLineChars="200" w:firstLine="420"/>
    </w:pPr>
    <w:rPr>
      <w:rFonts w:asciiTheme="minorHAnsi" w:eastAsiaTheme="minorEastAsia" w:hAnsiTheme="minorHAnsi"/>
      <w:sz w:val="21"/>
    </w:rPr>
  </w:style>
  <w:style w:type="character" w:customStyle="1" w:styleId="20">
    <w:name w:val="正文文本首行缩进 2 字符"/>
    <w:basedOn w:val="a6"/>
    <w:link w:val="2"/>
    <w:uiPriority w:val="99"/>
    <w:semiHidden/>
    <w:rsid w:val="00183C9D"/>
    <w:rPr>
      <w:rFonts w:ascii="楷体_GB2312" w:eastAsia="楷体_GB2312" w:hAnsi="宋体"/>
      <w:sz w:val="28"/>
      <w:szCs w:val="20"/>
    </w:rPr>
  </w:style>
  <w:style w:type="paragraph" w:styleId="a0">
    <w:name w:val="Normal Indent"/>
    <w:basedOn w:val="a"/>
    <w:uiPriority w:val="99"/>
    <w:semiHidden/>
    <w:unhideWhenUsed/>
    <w:rsid w:val="00183C9D"/>
    <w:pPr>
      <w:ind w:firstLineChars="200" w:firstLine="420"/>
    </w:pPr>
  </w:style>
  <w:style w:type="paragraph" w:styleId="aa">
    <w:name w:val="header"/>
    <w:basedOn w:val="a"/>
    <w:link w:val="ab"/>
    <w:uiPriority w:val="99"/>
    <w:unhideWhenUsed/>
    <w:rsid w:val="008D694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1"/>
    <w:link w:val="aa"/>
    <w:uiPriority w:val="99"/>
    <w:rsid w:val="008D6949"/>
    <w:rPr>
      <w:sz w:val="18"/>
      <w:szCs w:val="18"/>
    </w:rPr>
  </w:style>
  <w:style w:type="paragraph" w:styleId="ac">
    <w:name w:val="footer"/>
    <w:basedOn w:val="a"/>
    <w:link w:val="ad"/>
    <w:uiPriority w:val="99"/>
    <w:unhideWhenUsed/>
    <w:rsid w:val="008D6949"/>
    <w:pPr>
      <w:tabs>
        <w:tab w:val="center" w:pos="4153"/>
        <w:tab w:val="right" w:pos="8306"/>
      </w:tabs>
      <w:snapToGrid w:val="0"/>
      <w:jc w:val="left"/>
    </w:pPr>
    <w:rPr>
      <w:sz w:val="18"/>
      <w:szCs w:val="18"/>
    </w:rPr>
  </w:style>
  <w:style w:type="character" w:customStyle="1" w:styleId="ad">
    <w:name w:val="页脚 字符"/>
    <w:basedOn w:val="a1"/>
    <w:link w:val="ac"/>
    <w:uiPriority w:val="99"/>
    <w:rsid w:val="008D69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dtd.net&#25307;&#26631;&#36164;&#3575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shaoshan</dc:creator>
  <cp:keywords/>
  <dc:description/>
  <cp:lastModifiedBy>wang shaoshan</cp:lastModifiedBy>
  <cp:revision>2</cp:revision>
  <dcterms:created xsi:type="dcterms:W3CDTF">2021-10-17T12:12:00Z</dcterms:created>
  <dcterms:modified xsi:type="dcterms:W3CDTF">2021-10-17T12:22:00Z</dcterms:modified>
</cp:coreProperties>
</file>