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60" w:after="240" w:line="440" w:lineRule="exact"/>
        <w:jc w:val="center"/>
        <w:outlineLvl w:val="0"/>
        <w:rPr>
          <w:rFonts w:asciiTheme="minorEastAsia" w:hAnsiTheme="minorEastAsia" w:cstheme="minorEastAsia"/>
          <w:b/>
          <w:sz w:val="24"/>
          <w:szCs w:val="24"/>
        </w:rPr>
      </w:pPr>
      <w:r>
        <w:rPr>
          <w:rFonts w:hint="eastAsia" w:asciiTheme="minorEastAsia" w:hAnsiTheme="minorEastAsia" w:cstheme="minorEastAsia"/>
          <w:b/>
          <w:sz w:val="24"/>
          <w:szCs w:val="24"/>
        </w:rPr>
        <w:t xml:space="preserve">  </w:t>
      </w:r>
      <w:bookmarkStart w:id="0" w:name="_Toc30631_WPSOffice_Level1"/>
      <w:bookmarkStart w:id="1" w:name="_Toc3581"/>
      <w:r>
        <w:rPr>
          <w:rFonts w:hint="eastAsia" w:asciiTheme="minorEastAsia" w:hAnsiTheme="minorEastAsia" w:cstheme="minorEastAsia"/>
          <w:b/>
          <w:sz w:val="24"/>
          <w:szCs w:val="24"/>
        </w:rPr>
        <w:t xml:space="preserve">第五章 </w:t>
      </w:r>
      <w:r>
        <w:rPr>
          <w:rFonts w:asciiTheme="minorEastAsia" w:hAnsiTheme="minorEastAsia" w:cstheme="minorEastAsia"/>
          <w:b/>
          <w:sz w:val="24"/>
          <w:szCs w:val="24"/>
        </w:rPr>
        <w:t xml:space="preserve"> </w:t>
      </w:r>
      <w:r>
        <w:rPr>
          <w:rFonts w:hint="eastAsia" w:asciiTheme="minorEastAsia" w:hAnsiTheme="minorEastAsia" w:cstheme="minorEastAsia"/>
          <w:b/>
          <w:sz w:val="24"/>
          <w:szCs w:val="24"/>
        </w:rPr>
        <w:t>采购需求</w:t>
      </w:r>
      <w:bookmarkEnd w:id="0"/>
      <w:bookmarkEnd w:id="1"/>
    </w:p>
    <w:p>
      <w:pPr>
        <w:tabs>
          <w:tab w:val="left" w:pos="900"/>
        </w:tabs>
        <w:spacing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一、采购标的需实现的功能或者目标，以及为落实政府采购政策需满足的要求：</w:t>
      </w:r>
    </w:p>
    <w:p>
      <w:pPr>
        <w:tabs>
          <w:tab w:val="left" w:pos="900"/>
        </w:tabs>
        <w:spacing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（一）采购标的需实现的功能或者目标</w:t>
      </w:r>
    </w:p>
    <w:p>
      <w:pPr>
        <w:autoSpaceDE w:val="0"/>
        <w:autoSpaceDN w:val="0"/>
        <w:adjustRightInd w:val="0"/>
        <w:spacing w:before="50" w:line="360" w:lineRule="auto"/>
        <w:ind w:left="479" w:leftChars="228"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本次招标采购是为北京市石景山区疾病预防控制中心配置基本设备，供应商应根据招标文件所提出的设备技术规格和服务要求，综合考虑设备的适用性，选择需要最佳性能价格比的设备前来投标。供应商应以技术先进的设备、优良的服务和优惠的价格，充分显示自己的竞争实力。</w:t>
      </w:r>
    </w:p>
    <w:p>
      <w:pPr>
        <w:tabs>
          <w:tab w:val="left" w:pos="900"/>
        </w:tabs>
        <w:spacing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（二）为落实政府采购政策需满足的要求</w:t>
      </w:r>
    </w:p>
    <w:p>
      <w:pPr>
        <w:numPr>
          <w:ilvl w:val="0"/>
          <w:numId w:val="1"/>
        </w:numPr>
        <w:tabs>
          <w:tab w:val="left" w:pos="900"/>
        </w:tabs>
        <w:spacing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促进中小企业发展政策：根据《政府采购促进中小企业发展暂行办法》规定，本项目供应商为小型或微型企业且所投产品为小型或微型企业生产的，</w:t>
      </w:r>
      <w:r>
        <w:rPr>
          <w:rFonts w:hint="eastAsia" w:asciiTheme="minorEastAsia" w:hAnsiTheme="minorEastAsia" w:cstheme="minorEastAsia"/>
          <w:b/>
          <w:sz w:val="24"/>
          <w:szCs w:val="24"/>
        </w:rPr>
        <w:t>供应商应出具招标文件要求的《中小企业声明函》给予证明，否则评标时不予认可</w:t>
      </w:r>
      <w:r>
        <w:rPr>
          <w:rFonts w:hint="eastAsia" w:asciiTheme="minorEastAsia" w:hAnsiTheme="minorEastAsia" w:cstheme="minorEastAsia"/>
          <w:sz w:val="24"/>
          <w:szCs w:val="24"/>
        </w:rPr>
        <w:t>。</w:t>
      </w:r>
      <w:r>
        <w:rPr>
          <w:rFonts w:hint="eastAsia" w:asciiTheme="minorEastAsia" w:hAnsiTheme="minorEastAsia" w:cstheme="minorEastAsia"/>
          <w:b/>
          <w:sz w:val="24"/>
          <w:szCs w:val="24"/>
        </w:rPr>
        <w:t>供应商应对提交的中小企业声明函的真实性负责，</w:t>
      </w:r>
      <w:r>
        <w:rPr>
          <w:rFonts w:hint="eastAsia" w:asciiTheme="minorEastAsia" w:hAnsiTheme="minorEastAsia" w:cstheme="minorEastAsia"/>
          <w:sz w:val="24"/>
          <w:szCs w:val="24"/>
        </w:rPr>
        <w:t>提交的中小企业声明函不真实的，应承担相应的法律责任。</w:t>
      </w:r>
    </w:p>
    <w:p>
      <w:pPr>
        <w:numPr>
          <w:ilvl w:val="0"/>
          <w:numId w:val="1"/>
        </w:numPr>
        <w:tabs>
          <w:tab w:val="left" w:pos="900"/>
        </w:tabs>
        <w:spacing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监狱企业扶持政策：</w:t>
      </w:r>
      <w:r>
        <w:rPr>
          <w:rFonts w:hint="eastAsia" w:asciiTheme="minorEastAsia" w:hAnsiTheme="minorEastAsia" w:cstheme="minorEastAsia"/>
          <w:iCs/>
          <w:sz w:val="24"/>
          <w:szCs w:val="24"/>
        </w:rPr>
        <w:t>供应商如为监狱企业将视同为小型或微型企业，</w:t>
      </w:r>
      <w:r>
        <w:rPr>
          <w:rFonts w:hint="eastAsia" w:asciiTheme="minorEastAsia" w:hAnsiTheme="minorEastAsia" w:cstheme="minorEastAsia"/>
          <w:sz w:val="24"/>
          <w:szCs w:val="24"/>
        </w:rPr>
        <w:t>且所投产品为小型或微型企业生产的，</w:t>
      </w:r>
      <w:r>
        <w:rPr>
          <w:rFonts w:hint="eastAsia" w:asciiTheme="minorEastAsia" w:hAnsiTheme="minorEastAsia" w:cstheme="minorEastAsia"/>
          <w:iCs/>
          <w:sz w:val="24"/>
          <w:szCs w:val="24"/>
        </w:rPr>
        <w:t>应提供由省级以上监狱管理局、戒毒管理局（含新疆生产建设兵团）出具的属于监狱企业的证明文件。供应商应对提交的属于监狱企业的证明文件的真实性负责，提交的监狱企业的证明文件不真实的，应承担相应的法律责任</w:t>
      </w:r>
      <w:r>
        <w:rPr>
          <w:rFonts w:hint="eastAsia" w:asciiTheme="minorEastAsia" w:hAnsiTheme="minorEastAsia" w:cstheme="minorEastAsia"/>
          <w:sz w:val="24"/>
          <w:szCs w:val="24"/>
        </w:rPr>
        <w:t>。</w:t>
      </w:r>
    </w:p>
    <w:p>
      <w:pPr>
        <w:numPr>
          <w:ilvl w:val="0"/>
          <w:numId w:val="1"/>
        </w:numPr>
        <w:tabs>
          <w:tab w:val="left" w:pos="900"/>
        </w:tabs>
        <w:spacing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促进残疾人就业政府采购政策：根据《三部门联合发布关于促进残疾人就业政府采购政策的通知》（财库〔2017〕141号）规定，符合条件的残疾人福利性单位在参加本项目政府采购活动时，供应商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pPr>
        <w:numPr>
          <w:ilvl w:val="0"/>
          <w:numId w:val="1"/>
        </w:numPr>
        <w:tabs>
          <w:tab w:val="left" w:pos="900"/>
        </w:tabs>
        <w:spacing w:beforeLines="50" w:line="360" w:lineRule="auto"/>
        <w:rPr>
          <w:rFonts w:asciiTheme="minorEastAsia" w:hAnsiTheme="minorEastAsia" w:cstheme="minorEastAsia"/>
          <w:sz w:val="24"/>
          <w:szCs w:val="24"/>
        </w:rPr>
      </w:pPr>
      <w:r>
        <w:rPr>
          <w:rFonts w:ascii="宋体" w:hAnsi="宋体" w:cs="宋体"/>
          <w:sz w:val="24"/>
          <w:szCs w:val="24"/>
        </w:rPr>
        <w:t>鼓励节能</w:t>
      </w:r>
      <w:r>
        <w:rPr>
          <w:rFonts w:hint="eastAsia" w:ascii="宋体" w:hAnsi="宋体" w:cs="宋体"/>
          <w:sz w:val="24"/>
          <w:szCs w:val="24"/>
        </w:rPr>
        <w:t>、环保</w:t>
      </w:r>
      <w:r>
        <w:rPr>
          <w:rFonts w:ascii="宋体" w:hAnsi="宋体" w:cs="宋体"/>
          <w:sz w:val="24"/>
          <w:szCs w:val="24"/>
        </w:rPr>
        <w:t>政策：</w:t>
      </w:r>
      <w:r>
        <w:rPr>
          <w:rFonts w:hint="eastAsia" w:ascii="宋体" w:hAnsi="宋体" w:cs="宋体"/>
          <w:sz w:val="24"/>
          <w:szCs w:val="24"/>
        </w:rPr>
        <w:t>依据《财政部 发展改革委 生态环境部 市场监管总局关于调整优化节能产品、环境标志产品政府采购执行机制的通知（财库（2019）9号）》执行</w:t>
      </w:r>
      <w:r>
        <w:rPr>
          <w:rFonts w:ascii="宋体" w:hAnsi="宋体" w:cs="宋体"/>
          <w:sz w:val="24"/>
          <w:szCs w:val="24"/>
        </w:rPr>
        <w:t>。</w:t>
      </w:r>
    </w:p>
    <w:p>
      <w:pPr>
        <w:spacing w:before="120" w:line="360" w:lineRule="auto"/>
        <w:rPr>
          <w:rFonts w:asciiTheme="minorEastAsia" w:hAnsiTheme="minorEastAsia" w:cstheme="minorEastAsia"/>
          <w:b/>
          <w:sz w:val="24"/>
          <w:szCs w:val="24"/>
        </w:rPr>
      </w:pPr>
    </w:p>
    <w:p>
      <w:pPr>
        <w:spacing w:before="12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二、采购标的的数量、采购项目交付或者实施的时间和地点：</w:t>
      </w:r>
    </w:p>
    <w:p>
      <w:pPr>
        <w:spacing w:before="120" w:line="360" w:lineRule="auto"/>
        <w:rPr>
          <w:rFonts w:asciiTheme="minorEastAsia" w:hAnsiTheme="minorEastAsia" w:cstheme="minorEastAsia"/>
          <w:sz w:val="24"/>
          <w:szCs w:val="24"/>
        </w:rPr>
      </w:pPr>
      <w:r>
        <w:rPr>
          <w:rFonts w:hint="eastAsia" w:asciiTheme="minorEastAsia" w:hAnsiTheme="minorEastAsia" w:cstheme="minorEastAsia"/>
          <w:b/>
          <w:sz w:val="24"/>
          <w:szCs w:val="24"/>
        </w:rPr>
        <w:t>（一）采购标的的数量</w:t>
      </w:r>
    </w:p>
    <w:tbl>
      <w:tblPr>
        <w:tblStyle w:val="4"/>
        <w:tblW w:w="962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135"/>
        <w:gridCol w:w="963"/>
        <w:gridCol w:w="1870"/>
        <w:gridCol w:w="1261"/>
        <w:gridCol w:w="1297"/>
        <w:gridCol w:w="1207"/>
        <w:gridCol w:w="115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tcBorders>
              <w:tl2br w:val="nil"/>
              <w:tr2bl w:val="nil"/>
            </w:tcBorders>
            <w:vAlign w:val="center"/>
          </w:tcPr>
          <w:p>
            <w:pPr>
              <w:widowControl/>
              <w:spacing w:before="156" w:line="240" w:lineRule="atLeast"/>
              <w:jc w:val="center"/>
              <w:rPr>
                <w:rFonts w:ascii="宋体" w:hAnsi="宋体" w:eastAsia="宋体" w:cs="宋体"/>
                <w:b/>
                <w:kern w:val="0"/>
                <w:sz w:val="24"/>
                <w:szCs w:val="24"/>
              </w:rPr>
            </w:pPr>
            <w:r>
              <w:rPr>
                <w:rFonts w:hint="eastAsia" w:ascii="宋体" w:hAnsi="宋体" w:eastAsia="宋体" w:cs="宋体"/>
                <w:b/>
                <w:bCs/>
                <w:kern w:val="0"/>
                <w:sz w:val="24"/>
                <w:szCs w:val="24"/>
              </w:rPr>
              <w:t>包号</w:t>
            </w:r>
          </w:p>
        </w:tc>
        <w:tc>
          <w:tcPr>
            <w:tcW w:w="1135" w:type="dxa"/>
            <w:tcBorders>
              <w:tl2br w:val="nil"/>
              <w:tr2bl w:val="nil"/>
            </w:tcBorders>
            <w:vAlign w:val="center"/>
          </w:tcPr>
          <w:p>
            <w:pPr>
              <w:widowControl/>
              <w:spacing w:before="156" w:line="240" w:lineRule="atLeast"/>
              <w:jc w:val="center"/>
              <w:rPr>
                <w:rFonts w:ascii="宋体" w:hAnsi="宋体" w:eastAsia="宋体" w:cs="宋体"/>
                <w:b/>
                <w:kern w:val="0"/>
                <w:sz w:val="24"/>
                <w:szCs w:val="24"/>
              </w:rPr>
            </w:pPr>
            <w:r>
              <w:rPr>
                <w:rFonts w:hint="eastAsia" w:ascii="宋体" w:hAnsi="宋体" w:eastAsia="宋体" w:cs="宋体"/>
                <w:b/>
                <w:bCs/>
                <w:kern w:val="0"/>
                <w:sz w:val="24"/>
                <w:szCs w:val="24"/>
              </w:rPr>
              <w:t>包名称</w:t>
            </w:r>
          </w:p>
        </w:tc>
        <w:tc>
          <w:tcPr>
            <w:tcW w:w="963" w:type="dxa"/>
            <w:tcBorders>
              <w:tl2br w:val="nil"/>
              <w:tr2bl w:val="nil"/>
            </w:tcBorders>
            <w:vAlign w:val="center"/>
          </w:tcPr>
          <w:p>
            <w:pPr>
              <w:widowControl/>
              <w:spacing w:before="156" w:line="240" w:lineRule="atLeast"/>
              <w:jc w:val="center"/>
              <w:rPr>
                <w:rFonts w:ascii="宋体" w:hAnsi="宋体" w:eastAsia="宋体" w:cs="宋体"/>
                <w:b/>
                <w:kern w:val="0"/>
                <w:sz w:val="24"/>
                <w:szCs w:val="24"/>
              </w:rPr>
            </w:pPr>
            <w:r>
              <w:rPr>
                <w:rFonts w:hint="eastAsia" w:ascii="宋体" w:hAnsi="宋体" w:eastAsia="宋体" w:cs="宋体"/>
                <w:b/>
                <w:bCs/>
                <w:kern w:val="0"/>
                <w:sz w:val="24"/>
                <w:szCs w:val="24"/>
              </w:rPr>
              <w:t>品目号</w:t>
            </w:r>
          </w:p>
        </w:tc>
        <w:tc>
          <w:tcPr>
            <w:tcW w:w="1870" w:type="dxa"/>
            <w:tcBorders>
              <w:tl2br w:val="nil"/>
              <w:tr2bl w:val="nil"/>
            </w:tcBorders>
            <w:vAlign w:val="center"/>
          </w:tcPr>
          <w:p>
            <w:pPr>
              <w:widowControl/>
              <w:spacing w:before="156" w:line="240" w:lineRule="atLeast"/>
              <w:jc w:val="center"/>
              <w:rPr>
                <w:rFonts w:ascii="宋体" w:hAnsi="宋体" w:eastAsia="宋体" w:cs="宋体"/>
                <w:b/>
                <w:kern w:val="0"/>
                <w:sz w:val="24"/>
                <w:szCs w:val="24"/>
              </w:rPr>
            </w:pPr>
            <w:r>
              <w:rPr>
                <w:rFonts w:hint="eastAsia" w:ascii="宋体" w:hAnsi="宋体" w:eastAsia="宋体" w:cs="宋体"/>
                <w:b/>
                <w:bCs/>
                <w:kern w:val="0"/>
                <w:sz w:val="24"/>
                <w:szCs w:val="24"/>
              </w:rPr>
              <w:t>品目名称</w:t>
            </w:r>
          </w:p>
        </w:tc>
        <w:tc>
          <w:tcPr>
            <w:tcW w:w="1261" w:type="dxa"/>
            <w:tcBorders>
              <w:tl2br w:val="nil"/>
              <w:tr2bl w:val="nil"/>
            </w:tcBorders>
            <w:vAlign w:val="center"/>
          </w:tcPr>
          <w:p>
            <w:pPr>
              <w:widowControl/>
              <w:spacing w:line="240" w:lineRule="atLeast"/>
              <w:jc w:val="center"/>
              <w:rPr>
                <w:rFonts w:ascii="宋体" w:hAnsi="宋体" w:eastAsia="宋体" w:cs="宋体"/>
                <w:b/>
                <w:bCs/>
                <w:kern w:val="0"/>
                <w:sz w:val="24"/>
                <w:szCs w:val="24"/>
              </w:rPr>
            </w:pPr>
            <w:r>
              <w:rPr>
                <w:rFonts w:hint="eastAsia" w:ascii="宋体" w:hAnsi="宋体" w:eastAsia="宋体" w:cs="宋体"/>
                <w:b/>
                <w:bCs/>
                <w:kern w:val="0"/>
                <w:sz w:val="24"/>
                <w:szCs w:val="24"/>
              </w:rPr>
              <w:t>预算金额</w:t>
            </w:r>
          </w:p>
          <w:p>
            <w:pPr>
              <w:widowControl/>
              <w:spacing w:line="240" w:lineRule="atLeast"/>
              <w:jc w:val="center"/>
              <w:rPr>
                <w:rFonts w:ascii="宋体" w:hAnsi="宋体" w:eastAsia="宋体" w:cs="宋体"/>
                <w:b/>
                <w:kern w:val="0"/>
                <w:sz w:val="24"/>
                <w:szCs w:val="24"/>
              </w:rPr>
            </w:pPr>
            <w:r>
              <w:rPr>
                <w:rFonts w:hint="eastAsia" w:ascii="宋体" w:hAnsi="宋体" w:eastAsia="宋体" w:cs="宋体"/>
                <w:b/>
                <w:bCs/>
                <w:kern w:val="0"/>
                <w:sz w:val="24"/>
                <w:szCs w:val="24"/>
              </w:rPr>
              <w:t>（人民币万元）</w:t>
            </w:r>
          </w:p>
        </w:tc>
        <w:tc>
          <w:tcPr>
            <w:tcW w:w="1297" w:type="dxa"/>
            <w:tcBorders>
              <w:tl2br w:val="nil"/>
              <w:tr2bl w:val="nil"/>
            </w:tcBorders>
            <w:vAlign w:val="center"/>
          </w:tcPr>
          <w:p>
            <w:pPr>
              <w:widowControl/>
              <w:spacing w:line="240" w:lineRule="atLeast"/>
              <w:jc w:val="center"/>
              <w:rPr>
                <w:rFonts w:ascii="宋体" w:hAnsi="宋体" w:eastAsia="宋体" w:cs="宋体"/>
                <w:b/>
                <w:bCs/>
                <w:kern w:val="0"/>
                <w:sz w:val="24"/>
                <w:szCs w:val="24"/>
              </w:rPr>
            </w:pPr>
            <w:r>
              <w:rPr>
                <w:rFonts w:hint="eastAsia" w:ascii="宋体" w:hAnsi="宋体" w:eastAsia="宋体" w:cs="宋体"/>
                <w:b/>
                <w:bCs/>
                <w:kern w:val="0"/>
                <w:sz w:val="24"/>
                <w:szCs w:val="24"/>
              </w:rPr>
              <w:t>数量</w:t>
            </w:r>
          </w:p>
          <w:p>
            <w:pPr>
              <w:widowControl/>
              <w:spacing w:line="240" w:lineRule="atLeast"/>
              <w:jc w:val="center"/>
              <w:rPr>
                <w:rFonts w:ascii="宋体" w:hAnsi="宋体" w:eastAsia="宋体" w:cs="宋体"/>
                <w:b/>
                <w:kern w:val="0"/>
                <w:sz w:val="24"/>
                <w:szCs w:val="24"/>
              </w:rPr>
            </w:pPr>
            <w:r>
              <w:rPr>
                <w:rFonts w:hint="eastAsia" w:ascii="宋体" w:hAnsi="宋体" w:eastAsia="宋体" w:cs="宋体"/>
                <w:b/>
                <w:bCs/>
                <w:kern w:val="0"/>
                <w:sz w:val="24"/>
                <w:szCs w:val="24"/>
              </w:rPr>
              <w:t>（台/套）</w:t>
            </w:r>
          </w:p>
        </w:tc>
        <w:tc>
          <w:tcPr>
            <w:tcW w:w="1207" w:type="dxa"/>
            <w:tcBorders>
              <w:tl2br w:val="nil"/>
              <w:tr2bl w:val="nil"/>
            </w:tcBorders>
            <w:vAlign w:val="center"/>
          </w:tcPr>
          <w:p>
            <w:pPr>
              <w:widowControl/>
              <w:spacing w:line="240" w:lineRule="atLeast"/>
              <w:jc w:val="center"/>
              <w:rPr>
                <w:rFonts w:ascii="宋体" w:hAnsi="宋体" w:eastAsia="宋体" w:cs="宋体"/>
                <w:b/>
                <w:kern w:val="0"/>
                <w:sz w:val="24"/>
                <w:szCs w:val="24"/>
              </w:rPr>
            </w:pPr>
            <w:r>
              <w:rPr>
                <w:rFonts w:hint="eastAsia" w:ascii="宋体" w:hAnsi="宋体" w:eastAsia="宋体" w:cs="宋体"/>
                <w:b/>
                <w:bCs/>
                <w:kern w:val="0"/>
                <w:sz w:val="24"/>
                <w:szCs w:val="24"/>
              </w:rPr>
              <w:t>是否采购进口产品</w:t>
            </w:r>
          </w:p>
        </w:tc>
        <w:tc>
          <w:tcPr>
            <w:tcW w:w="1156" w:type="dxa"/>
            <w:tcBorders>
              <w:tl2br w:val="nil"/>
              <w:tr2bl w:val="nil"/>
            </w:tcBorders>
            <w:vAlign w:val="center"/>
          </w:tcPr>
          <w:p>
            <w:pPr>
              <w:widowControl/>
              <w:spacing w:before="156" w:line="240" w:lineRule="atLeast"/>
              <w:jc w:val="center"/>
              <w:rPr>
                <w:rFonts w:ascii="宋体" w:hAnsi="宋体" w:eastAsia="宋体" w:cs="宋体"/>
                <w:b/>
                <w:kern w:val="0"/>
                <w:sz w:val="24"/>
                <w:szCs w:val="24"/>
              </w:rPr>
            </w:pPr>
            <w:r>
              <w:rPr>
                <w:rFonts w:hint="eastAsia" w:ascii="宋体" w:hAnsi="宋体" w:eastAsia="宋体" w:cs="宋体"/>
                <w:b/>
                <w:bCs/>
                <w:kern w:val="0"/>
                <w:sz w:val="24"/>
                <w:szCs w:val="24"/>
              </w:rPr>
              <w:t>质保期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restart"/>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01</w:t>
            </w:r>
          </w:p>
        </w:tc>
        <w:tc>
          <w:tcPr>
            <w:tcW w:w="1135" w:type="dxa"/>
            <w:vMerge w:val="restart"/>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ascii="宋体" w:hAnsi="宋体" w:cs="宋体"/>
                <w:bCs/>
                <w:kern w:val="0"/>
                <w:sz w:val="24"/>
                <w:szCs w:val="24"/>
              </w:rPr>
              <w:t>液相色谱质谱联用仪</w:t>
            </w:r>
            <w:r>
              <w:rPr>
                <w:rFonts w:hint="eastAsia" w:ascii="宋体" w:hAnsi="宋体" w:cs="宋体"/>
                <w:bCs/>
                <w:kern w:val="0"/>
                <w:sz w:val="24"/>
                <w:szCs w:val="24"/>
              </w:rPr>
              <w:t>等</w:t>
            </w: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1-1</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液相色谱质谱联用仪</w:t>
            </w:r>
          </w:p>
        </w:tc>
        <w:tc>
          <w:tcPr>
            <w:tcW w:w="1261" w:type="dxa"/>
            <w:vMerge w:val="restart"/>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ascii="宋体" w:hAnsi="宋体" w:cs="宋体"/>
                <w:bCs/>
                <w:kern w:val="0"/>
                <w:sz w:val="24"/>
                <w:szCs w:val="24"/>
              </w:rPr>
              <w:t>1197.94</w:t>
            </w: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restart"/>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ascii="宋体" w:hAnsi="宋体" w:cs="宋体"/>
                <w:bCs/>
                <w:kern w:val="0"/>
                <w:sz w:val="24"/>
                <w:szCs w:val="24"/>
              </w:rPr>
              <w:t>≥12个月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1-2</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电感耦合等离子体质谱仪</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1-3</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离子色谱仪</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1-4</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十万分之一天平</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1-5</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万分之一天平</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1-6</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千分之一天平</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1-7</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百分之一天平</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4</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1-8</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全自动电位滴定仪</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1-9</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酶标仪</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1-10</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全自动固相萃取装置</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2</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1-11</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真空泵</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1-12</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高速冷冻离心机</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1-13</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高速冷冻离心机</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1-14</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医用冷藏箱</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否</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1-15</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实验室冷藏箱</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2</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否</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1-16</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低温保存箱（-25℃）</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否</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1-17</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医用冷藏冷冻冰箱</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2</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否</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1-18</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手持式分散机</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1-19</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加热磁力搅拌器</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2</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1-20</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多点磁力搅拌器</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2</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1-21</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电热赶酸仪</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2</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1-22</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漩涡振荡器</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1-23</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恒温培养箱</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1-24</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气相色谱仪</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1-25</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全自动生化分析仪</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否</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1-26</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高纯水机</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1-27</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自动核酸提取仪</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highlight w:val="none"/>
              </w:rPr>
              <w:t>否</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1-28</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医用冷藏箱</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4</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否</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1-29</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医用低温保存箱</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否</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1-30</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培养箱</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4</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1-31</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恒温恒湿培养箱</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2</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1-32</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CO2培养箱</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1-33</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高速离心机</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4</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1-34</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酶免疫化学发光仪</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1-35</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生物安全柜</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10</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1-36</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超净工作台</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6</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否</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1-37</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水平摇床</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highlight w:val="none"/>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1-38</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实时荧光PCR仪</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是</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1-39</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电子天平</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2</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否</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135"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963"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1-40</w:t>
            </w:r>
          </w:p>
        </w:tc>
        <w:tc>
          <w:tcPr>
            <w:tcW w:w="1870"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大体积样本浓缩系统</w:t>
            </w:r>
          </w:p>
        </w:tc>
        <w:tc>
          <w:tcPr>
            <w:tcW w:w="1261"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c>
          <w:tcPr>
            <w:tcW w:w="129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1</w:t>
            </w:r>
          </w:p>
        </w:tc>
        <w:tc>
          <w:tcPr>
            <w:tcW w:w="1207" w:type="dxa"/>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r>
              <w:rPr>
                <w:rFonts w:hint="eastAsia" w:ascii="宋体" w:hAnsi="宋体" w:cs="宋体"/>
                <w:bCs/>
                <w:kern w:val="0"/>
                <w:sz w:val="24"/>
                <w:szCs w:val="24"/>
              </w:rPr>
              <w:t>否</w:t>
            </w:r>
          </w:p>
        </w:tc>
        <w:tc>
          <w:tcPr>
            <w:tcW w:w="1156" w:type="dxa"/>
            <w:vMerge w:val="continue"/>
            <w:tcBorders>
              <w:tl2br w:val="nil"/>
              <w:tr2bl w:val="nil"/>
            </w:tcBorders>
            <w:vAlign w:val="center"/>
          </w:tcPr>
          <w:p>
            <w:pPr>
              <w:pStyle w:val="6"/>
              <w:widowControl w:val="0"/>
              <w:spacing w:before="50" w:line="240" w:lineRule="atLeast"/>
              <w:jc w:val="center"/>
              <w:rPr>
                <w:rFonts w:ascii="宋体" w:hAnsi="宋体" w:cs="宋体"/>
                <w:bCs/>
                <w:kern w:val="0"/>
                <w:sz w:val="24"/>
                <w:szCs w:val="24"/>
              </w:rPr>
            </w:pPr>
          </w:p>
        </w:tc>
      </w:tr>
    </w:tbl>
    <w:p>
      <w:pPr>
        <w:spacing w:before="120" w:line="360" w:lineRule="auto"/>
        <w:rPr>
          <w:rFonts w:asciiTheme="minorEastAsia" w:hAnsiTheme="minorEastAsia" w:cstheme="minorEastAsia"/>
          <w:sz w:val="24"/>
          <w:szCs w:val="24"/>
        </w:rPr>
      </w:pPr>
    </w:p>
    <w:p>
      <w:pPr>
        <w:tabs>
          <w:tab w:val="left" w:pos="900"/>
        </w:tabs>
        <w:spacing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（二）采购项目交付或者实施的时间和地点</w:t>
      </w:r>
    </w:p>
    <w:p>
      <w:pPr>
        <w:tabs>
          <w:tab w:val="left" w:pos="900"/>
        </w:tabs>
        <w:spacing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*1.采购项目（标的）交付的时间:按采购人要求</w:t>
      </w:r>
    </w:p>
    <w:p>
      <w:pPr>
        <w:tabs>
          <w:tab w:val="left" w:pos="900"/>
        </w:tabs>
        <w:spacing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2.采购项目（标的）交付的地点：北京市石景山区疾病预防控制中心指定地点</w:t>
      </w:r>
    </w:p>
    <w:p>
      <w:pPr>
        <w:tabs>
          <w:tab w:val="left" w:pos="900"/>
        </w:tabs>
        <w:spacing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三、采购标的的验收标准</w:t>
      </w:r>
    </w:p>
    <w:p>
      <w:pPr>
        <w:tabs>
          <w:tab w:val="left" w:pos="900"/>
        </w:tabs>
        <w:spacing w:beforeLines="50" w:line="360" w:lineRule="auto"/>
        <w:ind w:left="360" w:hanging="360" w:hangingChars="150"/>
        <w:rPr>
          <w:rFonts w:asciiTheme="minorEastAsia" w:hAnsiTheme="minorEastAsia" w:cstheme="minorEastAsia"/>
          <w:sz w:val="24"/>
          <w:szCs w:val="24"/>
        </w:rPr>
      </w:pPr>
      <w:r>
        <w:rPr>
          <w:rFonts w:hint="eastAsia" w:asciiTheme="minorEastAsia" w:hAnsiTheme="minorEastAsia" w:cstheme="minorEastAsia"/>
          <w:sz w:val="24"/>
          <w:szCs w:val="24"/>
        </w:rPr>
        <w:t>1. 供应商应保证在发货前对货物的质量、规格、性能、数量和重量等进行准确而全面的检验，并出具一份证明货物符合合同规定的证书。该证书将作为提交付款单据的一部分，但有关质量、规格、性能、数量或重要的检验不应视为最终检验。供应商检验的结果和详细要求应在质量证书中加以说明。</w:t>
      </w:r>
    </w:p>
    <w:p>
      <w:pPr>
        <w:tabs>
          <w:tab w:val="left" w:pos="900"/>
        </w:tabs>
        <w:spacing w:beforeLines="50" w:line="360" w:lineRule="auto"/>
        <w:ind w:left="360" w:hanging="360" w:hangingChars="150"/>
        <w:rPr>
          <w:rFonts w:asciiTheme="minorEastAsia" w:hAnsiTheme="minorEastAsia" w:cstheme="minorEastAsia"/>
          <w:sz w:val="24"/>
          <w:szCs w:val="24"/>
        </w:rPr>
      </w:pPr>
      <w:r>
        <w:rPr>
          <w:rFonts w:hint="eastAsia" w:asciiTheme="minorEastAsia" w:hAnsiTheme="minorEastAsia" w:cstheme="minorEastAsia"/>
          <w:sz w:val="24"/>
          <w:szCs w:val="24"/>
        </w:rPr>
        <w:t>2. 货物运抵采购项目（标的）交付的地点后，供货方和最终用户按投标技术参数和性能描述进行验收。</w:t>
      </w:r>
    </w:p>
    <w:p>
      <w:pPr>
        <w:tabs>
          <w:tab w:val="left" w:pos="900"/>
        </w:tabs>
        <w:spacing w:beforeLines="50" w:line="360" w:lineRule="auto"/>
        <w:ind w:left="360" w:hanging="360" w:hangingChars="150"/>
        <w:rPr>
          <w:rFonts w:asciiTheme="minorEastAsia" w:hAnsiTheme="minorEastAsia" w:cstheme="minorEastAsia"/>
          <w:sz w:val="24"/>
          <w:szCs w:val="24"/>
        </w:rPr>
      </w:pPr>
      <w:r>
        <w:rPr>
          <w:rFonts w:hint="eastAsia" w:asciiTheme="minorEastAsia" w:hAnsiTheme="minorEastAsia" w:cstheme="minorEastAsia"/>
          <w:sz w:val="24"/>
          <w:szCs w:val="24"/>
        </w:rPr>
        <w:t>3. 供应商应负责使所供计量仪器通过计量部门的验收，并承担相关费用（包括运费）。若需要，应在检测期间提供备用仪器，以便不影响采购人的使用。</w:t>
      </w:r>
    </w:p>
    <w:p>
      <w:pPr>
        <w:tabs>
          <w:tab w:val="left" w:pos="900"/>
        </w:tabs>
        <w:spacing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四、采购标的的其他技术、服务等要求</w:t>
      </w:r>
    </w:p>
    <w:p>
      <w:pPr>
        <w:numPr>
          <w:ilvl w:val="0"/>
          <w:numId w:val="2"/>
        </w:numPr>
        <w:tabs>
          <w:tab w:val="left" w:pos="900"/>
        </w:tabs>
        <w:spacing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供应商需要提供投标产品技术支持资料（或证明材料），并需要加盖供应商</w:t>
      </w:r>
      <w:r>
        <w:rPr>
          <w:rFonts w:hint="eastAsia" w:asciiTheme="minorEastAsia" w:hAnsiTheme="minorEastAsia" w:cstheme="minorEastAsia"/>
          <w:b/>
          <w:sz w:val="24"/>
          <w:szCs w:val="24"/>
          <w:lang w:eastAsia="zh-CN"/>
        </w:rPr>
        <w:t>或</w:t>
      </w:r>
      <w:r>
        <w:rPr>
          <w:rFonts w:hint="eastAsia" w:asciiTheme="minorEastAsia" w:hAnsiTheme="minorEastAsia" w:cstheme="minorEastAsia"/>
          <w:b/>
          <w:sz w:val="24"/>
          <w:szCs w:val="24"/>
        </w:rPr>
        <w:t>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供应商技术响应与技术支持资料（或证明材料）不一致，将以技术支持资料（或证明材料）为准。对于技术规格中标注“</w:t>
      </w:r>
      <w:r>
        <w:rPr>
          <w:rFonts w:hint="eastAsia" w:ascii="宋体" w:hAnsi="宋体" w:eastAsia="宋体" w:cs="宋体"/>
          <w:kern w:val="0"/>
          <w:sz w:val="24"/>
          <w:szCs w:val="24"/>
        </w:rPr>
        <w:t>*</w:t>
      </w:r>
      <w:r>
        <w:rPr>
          <w:rFonts w:hint="eastAsia" w:asciiTheme="minorEastAsia" w:hAnsiTheme="minorEastAsia" w:cstheme="minorEastAsia"/>
          <w:b/>
          <w:sz w:val="24"/>
          <w:szCs w:val="24"/>
        </w:rPr>
        <w:t>”号的技术参数，供应商须在投标文件中按照招标文件技术规格的要求提供技术应答的证明材料，如技术规格中无特殊要求则应提交本条款规定的技术支持资料。对于供应商提供的投标文件技术应答未按本条款要求提供投标产品技术支持资料（或证明材料）的，或提供的投标产品技术支持资料（或证明材料）未按本条款要求加盖供应商</w:t>
      </w:r>
      <w:r>
        <w:rPr>
          <w:rFonts w:hint="eastAsia" w:asciiTheme="minorEastAsia" w:hAnsiTheme="minorEastAsia" w:cstheme="minorEastAsia"/>
          <w:b/>
          <w:sz w:val="24"/>
          <w:szCs w:val="24"/>
          <w:lang w:eastAsia="zh-CN"/>
        </w:rPr>
        <w:t>或</w:t>
      </w:r>
      <w:r>
        <w:rPr>
          <w:rFonts w:hint="eastAsia" w:asciiTheme="minorEastAsia" w:hAnsiTheme="minorEastAsia" w:cstheme="minorEastAsia"/>
          <w:b/>
          <w:sz w:val="24"/>
          <w:szCs w:val="24"/>
        </w:rPr>
        <w:t>生产厂家（或境内总代理、独家代理）公章的，评标委员会可不予承认，并可认为该技术应答不符合招标文件要求。由此产生的评标风险，由供应商承担。</w:t>
      </w:r>
    </w:p>
    <w:p>
      <w:pPr>
        <w:numPr>
          <w:ilvl w:val="0"/>
          <w:numId w:val="2"/>
        </w:numPr>
        <w:tabs>
          <w:tab w:val="left" w:pos="900"/>
        </w:tabs>
        <w:spacing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供应商所提供的部件之间及设备之间的连线或接插件均视为设备内部部件，应包含在相应的配置中。</w:t>
      </w:r>
    </w:p>
    <w:p>
      <w:pPr>
        <w:numPr>
          <w:ilvl w:val="0"/>
          <w:numId w:val="2"/>
        </w:numPr>
        <w:tabs>
          <w:tab w:val="left" w:pos="900"/>
        </w:tabs>
        <w:spacing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供应商在准备投标文件时，须按招标文件提出的格式要求，标明招标编号、包编号、货物名称、产品型号和具体指标。</w:t>
      </w:r>
    </w:p>
    <w:p>
      <w:pPr>
        <w:numPr>
          <w:ilvl w:val="0"/>
          <w:numId w:val="2"/>
        </w:numPr>
        <w:tabs>
          <w:tab w:val="left" w:pos="900"/>
        </w:tabs>
        <w:spacing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投标所用的产品样本应包括产品的主要性能、技术参数、适用范围以及外形图样、安装尺寸等。图表、简图、电路图以及印刷电路板图等都应清晰。</w:t>
      </w:r>
    </w:p>
    <w:p>
      <w:pPr>
        <w:numPr>
          <w:ilvl w:val="0"/>
          <w:numId w:val="2"/>
        </w:numPr>
        <w:tabs>
          <w:tab w:val="left" w:pos="900"/>
        </w:tabs>
        <w:spacing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供应商除须填写招标文件给出格式的文件作为投标的一部分外，还应提供或编写必要的说明性信息，包括但不限于：项目实施的方案、技术服务方案、培训方案、售后服务方案和承诺等，作为对本章相关内容的技术响应。</w:t>
      </w:r>
    </w:p>
    <w:p>
      <w:pPr>
        <w:numPr>
          <w:ilvl w:val="0"/>
          <w:numId w:val="2"/>
        </w:numPr>
        <w:tabs>
          <w:tab w:val="left" w:pos="900"/>
        </w:tabs>
        <w:spacing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工作条件：</w:t>
      </w:r>
      <w:r>
        <w:rPr>
          <w:rFonts w:hint="eastAsia" w:asciiTheme="minorEastAsia" w:hAnsiTheme="minorEastAsia" w:cstheme="minorEastAsia"/>
          <w:bCs/>
          <w:kern w:val="0"/>
          <w:sz w:val="24"/>
          <w:szCs w:val="24"/>
        </w:rPr>
        <w:t>除了在技术规格中另有规定外，</w:t>
      </w:r>
      <w:r>
        <w:rPr>
          <w:rFonts w:hint="eastAsia" w:asciiTheme="minorEastAsia" w:hAnsiTheme="minorEastAsia" w:cstheme="minorEastAsia"/>
          <w:sz w:val="24"/>
          <w:szCs w:val="24"/>
        </w:rPr>
        <w:t>供应商</w:t>
      </w:r>
      <w:r>
        <w:rPr>
          <w:rFonts w:hint="eastAsia" w:asciiTheme="minorEastAsia" w:hAnsiTheme="minorEastAsia" w:cstheme="minorEastAsia"/>
          <w:bCs/>
          <w:kern w:val="0"/>
          <w:sz w:val="24"/>
          <w:szCs w:val="24"/>
        </w:rPr>
        <w:t>提供的一切仪器、设备和系统，应符合下列条件：</w:t>
      </w:r>
    </w:p>
    <w:p>
      <w:pPr>
        <w:numPr>
          <w:ilvl w:val="0"/>
          <w:numId w:val="3"/>
        </w:numPr>
        <w:tabs>
          <w:tab w:val="left" w:pos="735"/>
        </w:tabs>
        <w:spacing w:beforeLines="50" w:line="360" w:lineRule="auto"/>
        <w:ind w:left="735" w:hanging="315"/>
        <w:rPr>
          <w:rFonts w:asciiTheme="minorEastAsia" w:hAnsiTheme="minorEastAsia" w:cstheme="minorEastAsia"/>
          <w:bCs/>
          <w:kern w:val="0"/>
          <w:sz w:val="24"/>
          <w:szCs w:val="24"/>
        </w:rPr>
      </w:pPr>
      <w:r>
        <w:rPr>
          <w:rFonts w:hint="eastAsia" w:asciiTheme="minorEastAsia" w:hAnsiTheme="minorEastAsia" w:cstheme="minorEastAsia"/>
          <w:sz w:val="24"/>
          <w:szCs w:val="24"/>
        </w:rPr>
        <w:t>仪器设备的插头要符合中国电工标准。如不符合，则应提供适合仪器插头的插座，必须要有接地。</w:t>
      </w:r>
    </w:p>
    <w:p>
      <w:pPr>
        <w:numPr>
          <w:ilvl w:val="0"/>
          <w:numId w:val="3"/>
        </w:numPr>
        <w:tabs>
          <w:tab w:val="left" w:pos="735"/>
        </w:tabs>
        <w:spacing w:beforeLines="50" w:line="360" w:lineRule="auto"/>
        <w:ind w:left="735" w:hanging="315"/>
        <w:rPr>
          <w:rFonts w:asciiTheme="minorEastAsia" w:hAnsiTheme="minorEastAsia" w:cstheme="minorEastAsia"/>
          <w:bCs/>
          <w:kern w:val="0"/>
          <w:sz w:val="24"/>
          <w:szCs w:val="24"/>
        </w:rPr>
      </w:pPr>
      <w:r>
        <w:rPr>
          <w:rFonts w:hint="eastAsia" w:asciiTheme="minorEastAsia" w:hAnsiTheme="minorEastAsia" w:cstheme="minorEastAsia"/>
          <w:kern w:val="0"/>
          <w:sz w:val="24"/>
          <w:szCs w:val="24"/>
        </w:rPr>
        <w:t>如果仪器设备需特殊的工作条件（如：水、电源、磁场强度、特殊温度、湿度、震动强度等），</w:t>
      </w:r>
      <w:r>
        <w:rPr>
          <w:rFonts w:hint="eastAsia" w:asciiTheme="minorEastAsia" w:hAnsiTheme="minorEastAsia" w:cstheme="minorEastAsia"/>
          <w:sz w:val="24"/>
          <w:szCs w:val="24"/>
        </w:rPr>
        <w:t>供应商</w:t>
      </w:r>
      <w:r>
        <w:rPr>
          <w:rFonts w:hint="eastAsia" w:asciiTheme="minorEastAsia" w:hAnsiTheme="minorEastAsia" w:cstheme="minorEastAsia"/>
          <w:kern w:val="0"/>
          <w:sz w:val="24"/>
          <w:szCs w:val="24"/>
        </w:rPr>
        <w:t>应在有关投标文件中加以说明。</w:t>
      </w:r>
    </w:p>
    <w:p>
      <w:pPr>
        <w:numPr>
          <w:ilvl w:val="0"/>
          <w:numId w:val="2"/>
        </w:numPr>
        <w:tabs>
          <w:tab w:val="left" w:pos="900"/>
        </w:tabs>
        <w:spacing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培训要求：培训是指涉及产品基本原理、安装、调试、操作使用和保养维修等有关内容的学习。供应商应保证在采购人指定交货地点对每包（品目）最终用户设备操作人员提供不少于1天的免费培训。供应商投标时应提供详细的培训方案。培训教员的差旅费、食宿费、培训教材等费用，应计入投标报价。</w:t>
      </w:r>
    </w:p>
    <w:p>
      <w:pPr>
        <w:numPr>
          <w:ilvl w:val="0"/>
          <w:numId w:val="4"/>
        </w:numPr>
        <w:spacing w:before="120" w:line="360" w:lineRule="auto"/>
        <w:jc w:val="center"/>
        <w:rPr>
          <w:rFonts w:asciiTheme="minorEastAsia" w:hAnsiTheme="minorEastAsia" w:cstheme="minorEastAsia"/>
          <w:b/>
          <w:sz w:val="24"/>
          <w:szCs w:val="24"/>
        </w:rPr>
      </w:pPr>
      <w:r>
        <w:rPr>
          <w:rFonts w:hint="eastAsia" w:asciiTheme="minorEastAsia" w:hAnsiTheme="minorEastAsia" w:cstheme="minorEastAsia"/>
          <w:b/>
          <w:sz w:val="24"/>
          <w:szCs w:val="24"/>
        </w:rPr>
        <w:br w:type="page"/>
      </w:r>
      <w:r>
        <w:rPr>
          <w:rFonts w:hint="eastAsia" w:asciiTheme="minorEastAsia" w:hAnsiTheme="minorEastAsia" w:cstheme="minorEastAsia"/>
          <w:b/>
          <w:sz w:val="24"/>
          <w:szCs w:val="24"/>
        </w:rPr>
        <w:t>采购标的技术规格及要求</w:t>
      </w:r>
    </w:p>
    <w:p>
      <w:pPr>
        <w:numPr>
          <w:ilvl w:val="0"/>
          <w:numId w:val="5"/>
        </w:numPr>
        <w:spacing w:line="360" w:lineRule="auto"/>
        <w:rPr>
          <w:rFonts w:ascii="宋体" w:hAnsi="宋体" w:eastAsia="宋体" w:cs="宋体"/>
          <w:sz w:val="24"/>
          <w:szCs w:val="24"/>
        </w:rPr>
      </w:pPr>
      <w:r>
        <w:rPr>
          <w:rFonts w:hint="eastAsia" w:ascii="宋体" w:hAnsi="宋体" w:eastAsia="宋体" w:cs="宋体"/>
          <w:sz w:val="24"/>
          <w:szCs w:val="24"/>
        </w:rPr>
        <w:t>总体要求</w:t>
      </w:r>
    </w:p>
    <w:p>
      <w:pPr>
        <w:spacing w:line="360" w:lineRule="auto"/>
        <w:rPr>
          <w:rFonts w:ascii="宋体" w:hAnsi="宋体" w:eastAsia="宋体" w:cs="宋体"/>
          <w:sz w:val="24"/>
          <w:szCs w:val="24"/>
        </w:rPr>
      </w:pPr>
      <w:r>
        <w:rPr>
          <w:rFonts w:hint="eastAsia" w:ascii="宋体" w:hAnsi="宋体" w:eastAsia="宋体" w:cs="宋体"/>
          <w:sz w:val="24"/>
          <w:szCs w:val="24"/>
        </w:rPr>
        <w:t>★条款不满足，将被视为无效投标。</w:t>
      </w:r>
    </w:p>
    <w:p>
      <w:pPr>
        <w:spacing w:line="360" w:lineRule="auto"/>
        <w:rPr>
          <w:rFonts w:ascii="宋体" w:hAnsi="宋体" w:eastAsia="宋体" w:cs="宋体"/>
          <w:sz w:val="24"/>
          <w:szCs w:val="24"/>
        </w:rPr>
      </w:pPr>
      <w:r>
        <w:rPr>
          <w:rFonts w:hint="eastAsia" w:ascii="宋体" w:hAnsi="宋体" w:eastAsia="宋体" w:cs="宋体"/>
          <w:sz w:val="24"/>
          <w:szCs w:val="24"/>
        </w:rPr>
        <w:t>★标注为核心产品的货物必须为该投标设备生产厂商的最高端型号产品（供应商需针对本条款提供承诺函并加盖公章）。</w:t>
      </w:r>
    </w:p>
    <w:p>
      <w:pPr>
        <w:spacing w:line="360" w:lineRule="auto"/>
        <w:rPr>
          <w:rFonts w:ascii="宋体" w:hAnsi="宋体" w:eastAsia="宋体" w:cs="宋体"/>
          <w:sz w:val="24"/>
          <w:szCs w:val="24"/>
        </w:rPr>
      </w:pPr>
      <w:r>
        <w:rPr>
          <w:rFonts w:hint="eastAsia" w:ascii="宋体" w:hAnsi="宋体" w:eastAsia="宋体" w:cs="宋体"/>
          <w:sz w:val="24"/>
          <w:szCs w:val="24"/>
        </w:rPr>
        <w:t>二、货物具体技术、服务要求</w:t>
      </w:r>
    </w:p>
    <w:tbl>
      <w:tblPr>
        <w:tblStyle w:val="4"/>
        <w:tblW w:w="9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品目1-1液相色谱质谱联用仪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1 仪器基本配置</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 质谱仪</w:t>
            </w:r>
            <w:r>
              <w:rPr>
                <w:rFonts w:hint="eastAsia" w:ascii="宋体" w:hAnsi="宋体" w:eastAsia="宋体" w:cs="宋体"/>
                <w:bCs/>
                <w:kern w:val="0"/>
                <w:sz w:val="24"/>
                <w:szCs w:val="24"/>
              </w:rPr>
              <w:t>主机</w:t>
            </w:r>
            <w:r>
              <w:rPr>
                <w:rFonts w:hint="eastAsia" w:ascii="宋体" w:hAnsi="宋体" w:eastAsia="宋体" w:cs="宋体"/>
                <w:kern w:val="0"/>
                <w:sz w:val="24"/>
                <w:szCs w:val="24"/>
              </w:rPr>
              <w:t xml:space="preserve">              1台</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1.2 ESI和APCI复合离子源   </w:t>
            </w:r>
            <w:r>
              <w:rPr>
                <w:rFonts w:hint="eastAsia" w:ascii="宋体" w:hAnsi="宋体" w:eastAsia="宋体" w:cs="宋体"/>
                <w:kern w:val="0"/>
                <w:sz w:val="24"/>
                <w:szCs w:val="24"/>
                <w:vertAlign w:val="superscript"/>
              </w:rPr>
              <w:t xml:space="preserve"> </w:t>
            </w:r>
            <w:r>
              <w:rPr>
                <w:rFonts w:hint="eastAsia" w:ascii="宋体" w:hAnsi="宋体" w:eastAsia="宋体" w:cs="宋体"/>
                <w:kern w:val="0"/>
                <w:sz w:val="24"/>
                <w:szCs w:val="24"/>
              </w:rPr>
              <w:t>1台</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1.3 直接进样离子源          1个</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1.4 机械泵                  1台</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1.5 超高效液相色谱          1台</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含二元泵, 自动进样器, 柱温箱, 六通道真空脱气机。</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1.6 数据处理系统</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1.6.1 工作站电脑            1台</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处理器：四核及以上，内存≥8G，：硬盘≥2TB，25英寸液晶显示屏，预装正版</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操作系统及相关数据处理软件等。</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1.6.2 激光快速打印机        1台</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1.7 分析仪器软件</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包括仪器控制、数据处理等软件；定量分析软件；整体控制液相色谱的软件和相应接口；可扩展、搜索的定量LC/MS分析方法信息数据库，自动定量优化软件、定量分析数据质量监测软件。</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1.8 配件及消耗品：</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1.8.1 氮气发生器    1台</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1.8.2 10KVA 1小时供电不间断电源（独立电池柜）    1套</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1.8.3 1.7um粒径 2.1x50mm C18色谱柱　   1根</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1.8.4 不锈钢滤芯及过滤器卡套，6个0.2um的不锈钢筛板    1包</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1.8.5 0.2um的不锈钢筛板   10个</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1.8.6 进样针        2根</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1.8.7 柱塞杆        1个</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1.8.8 阀密封        2个</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1.8.9 样品瓶     　 2包</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1.8.10 C18保护柱   </w:t>
            </w:r>
            <w:r>
              <w:rPr>
                <w:rFonts w:hint="eastAsia" w:ascii="宋体" w:hAnsi="宋体" w:eastAsia="宋体" w:cs="宋体"/>
                <w:kern w:val="0"/>
                <w:sz w:val="24"/>
                <w:szCs w:val="24"/>
                <w:vertAlign w:val="subscript"/>
              </w:rPr>
              <w:t xml:space="preserve"> </w:t>
            </w:r>
            <w:r>
              <w:rPr>
                <w:rFonts w:hint="eastAsia" w:ascii="宋体" w:hAnsi="宋体" w:eastAsia="宋体" w:cs="宋体"/>
                <w:kern w:val="0"/>
                <w:sz w:val="24"/>
                <w:szCs w:val="24"/>
              </w:rPr>
              <w:t>3根</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 主要技术和性能规格要求</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2.1 质谱仪离子源和进样系统部分：</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2.1.1 大气压离子源采用≥90度喷雾设计。</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2.1.2 离子源和质谱间设置有真空隔断阀，待机时及清洗离子源时均可真空隔断，清洗时不必卸真空。</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2.1.3 离子传输通道为金属锥孔设计，避免毛细管组件抗污性差。</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2.1.4 仪器待机过程时，离子源不消耗氮气，节省氮气消耗，确保氮气发生器更长的使用寿命。</w:t>
            </w:r>
          </w:p>
          <w:p>
            <w:pPr>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2.1.5 配置复合离子源，同时实现电喷雾源(ESI)和大气压化学源(APCI)检测，一次进样同时得到四通道数据（ESI+， ESI-， APCI+， APCI-）；复合离子源采用一体式喷雾针设计，完全免工具维护，且复合源与质谱仪应为同一品牌。</w:t>
            </w:r>
          </w:p>
          <w:p>
            <w:pPr>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2.1.6 配置直接进样离子源,且与质谱主机为同一品牌。</w:t>
            </w:r>
            <w:r>
              <w:rPr>
                <w:rFonts w:hint="eastAsia" w:ascii="宋体" w:hAnsi="宋体" w:eastAsia="宋体" w:cs="宋体"/>
                <w:b/>
                <w:kern w:val="0"/>
                <w:sz w:val="24"/>
                <w:szCs w:val="24"/>
              </w:rPr>
              <w:t>(提供制造厂商官方网站产品介绍截图并加盖制造厂商公章)</w:t>
            </w:r>
          </w:p>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2.1.7 具备超临界流体色谱的离子源接口，可在5分钟内快速完成LC-MS和SFC-MS的快速切换,且超临界流体色谱与质谱为同一品牌。</w:t>
            </w:r>
            <w:r>
              <w:rPr>
                <w:rFonts w:hint="eastAsia" w:ascii="宋体" w:hAnsi="宋体" w:eastAsia="宋体" w:cs="宋体"/>
                <w:b/>
                <w:kern w:val="0"/>
                <w:sz w:val="24"/>
                <w:szCs w:val="24"/>
              </w:rPr>
              <w:t>(提供制造厂商官方网站产品介绍截图并加盖制造厂商公章)</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2.1.8 全自动注射泵，质谱直接进样自动调谐和校准。自动调谐液的流路数≥2路。可通过软件自动切换，实现质谱直接进样自动调谐和校准以及化合物质谱条件开发，每次可同时优化多个化合物，开发好的质谱条件可以自动保存为方法文件，用于样品分析。</w:t>
            </w:r>
          </w:p>
          <w:p>
            <w:pPr>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2.1.9 离子源具备辅助加热气，辅助加热气的最高温度≥620℃，以助于获得更好的离子化效率，一次进样可针对不同化合物设定不同的分析温度。</w:t>
            </w:r>
            <w:r>
              <w:rPr>
                <w:rFonts w:hint="eastAsia" w:ascii="宋体" w:hAnsi="宋体" w:eastAsia="宋体" w:cs="宋体"/>
                <w:b/>
                <w:kern w:val="0"/>
                <w:sz w:val="24"/>
                <w:szCs w:val="24"/>
              </w:rPr>
              <w:t>（提供制造厂商软件截图证明文件并加盖制造厂商公章）</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2.1.10 扫描方式</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2.1.10.1 具有全扫描(Full Scan)、选择离子扫描(SIM)、子离子扫描（Product Ion Scan）、母离子扫描（Precursor Ion Scan）、中性丢失扫描（Neutral Loss Scan）、多反应监测扫描（MRM）以及增强型子离子全扫描功能。</w:t>
            </w:r>
          </w:p>
          <w:p>
            <w:pPr>
              <w:pStyle w:val="2"/>
              <w:spacing w:line="360" w:lineRule="auto"/>
              <w:jc w:val="both"/>
              <w:rPr>
                <w:rFonts w:ascii="宋体" w:hAnsi="宋体" w:cs="宋体"/>
                <w:kern w:val="0"/>
                <w:sz w:val="24"/>
              </w:rPr>
            </w:pPr>
            <w:r>
              <w:rPr>
                <w:rFonts w:hint="eastAsia" w:ascii="宋体" w:hAnsi="宋体" w:cs="宋体"/>
                <w:kern w:val="0"/>
                <w:sz w:val="24"/>
              </w:rPr>
              <w:t>2.1.10.2 双重扫描MRM模式：在MRM定量的同时完成母离子的全扫描，MRM和Full Sacn切换时间 ≤3ms。</w:t>
            </w:r>
            <w:r>
              <w:rPr>
                <w:rFonts w:hint="eastAsia" w:ascii="宋体" w:hAnsi="宋体" w:cs="宋体"/>
                <w:b/>
                <w:bCs/>
                <w:kern w:val="0"/>
                <w:sz w:val="24"/>
              </w:rPr>
              <w:t>（</w:t>
            </w:r>
            <w:r>
              <w:rPr>
                <w:rFonts w:hint="eastAsia" w:ascii="宋体" w:hAnsi="宋体" w:cs="宋体"/>
                <w:b/>
                <w:kern w:val="0"/>
                <w:sz w:val="24"/>
              </w:rPr>
              <w:t>提供制造厂商公开发布的证明文件</w:t>
            </w:r>
            <w:r>
              <w:rPr>
                <w:rFonts w:hint="eastAsia" w:ascii="宋体" w:hAnsi="宋体" w:cs="宋体"/>
                <w:b/>
                <w:bCs/>
                <w:kern w:val="0"/>
                <w:sz w:val="24"/>
              </w:rPr>
              <w:t>）</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2.1.10.3 在MRM定量的同时完成子离子全扫描，并自动同标准品二级全扫描谱图实现比对、确证，在定量分析的同时实现定性功能，降低复杂痕量样品的假阳性。</w:t>
            </w:r>
            <w:r>
              <w:rPr>
                <w:rFonts w:hint="eastAsia" w:ascii="宋体" w:hAnsi="宋体" w:eastAsia="宋体" w:cs="宋体"/>
                <w:b/>
                <w:kern w:val="0"/>
                <w:sz w:val="24"/>
                <w:szCs w:val="24"/>
              </w:rPr>
              <w:t>（提供制造厂商公开发布的证明文件）</w:t>
            </w:r>
          </w:p>
          <w:p>
            <w:pPr>
              <w:spacing w:line="360" w:lineRule="auto"/>
              <w:rPr>
                <w:rFonts w:ascii="宋体" w:hAnsi="宋体" w:eastAsia="宋体" w:cs="宋体"/>
                <w:b/>
                <w:kern w:val="0"/>
                <w:sz w:val="24"/>
                <w:szCs w:val="24"/>
              </w:rPr>
            </w:pPr>
            <w:r>
              <w:rPr>
                <w:rFonts w:hint="eastAsia" w:ascii="宋体" w:hAnsi="宋体" w:eastAsia="宋体" w:cs="宋体"/>
                <w:kern w:val="0"/>
                <w:sz w:val="24"/>
                <w:szCs w:val="24"/>
              </w:rPr>
              <w:t>2.1.11 第一个四级杆和第二个四级杆均有前后预四级杆。</w:t>
            </w:r>
            <w:r>
              <w:rPr>
                <w:rFonts w:hint="eastAsia" w:ascii="宋体" w:hAnsi="宋体" w:eastAsia="宋体" w:cs="宋体"/>
                <w:b/>
                <w:kern w:val="0"/>
                <w:sz w:val="24"/>
                <w:szCs w:val="24"/>
              </w:rPr>
              <w:t>（提供制造厂商的结构图）</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2.2 三重四极杆串联质谱仪真空系统部分</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带有三台气冷式真空分子涡轮泵的差动抽气真空系统和一台真空支撑泵，并有停电故障自动保护系统。</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2.3 三重四极杆串联质谱仪性能指标</w:t>
            </w:r>
          </w:p>
          <w:p>
            <w:pPr>
              <w:spacing w:line="360" w:lineRule="auto"/>
              <w:rPr>
                <w:rFonts w:ascii="宋体" w:hAnsi="宋体" w:eastAsia="宋体" w:cs="宋体"/>
                <w:color w:val="FF0000"/>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2.3.1 质量数范围: 5～2,020 m/z（MS1和MS2）；并且在全质量数范围内均可满足最大灵敏度。</w:t>
            </w:r>
            <w:r>
              <w:rPr>
                <w:rFonts w:hint="eastAsia" w:ascii="宋体" w:hAnsi="宋体" w:eastAsia="宋体" w:cs="宋体"/>
                <w:b/>
                <w:kern w:val="0"/>
                <w:sz w:val="24"/>
                <w:szCs w:val="24"/>
              </w:rPr>
              <w:t>（提供制造厂商软件截图证明文件并加盖制造厂商公章）</w:t>
            </w:r>
          </w:p>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2.3.2 四级杆扫描速度≥17,000 Da/s;</w:t>
            </w:r>
            <w:r>
              <w:rPr>
                <w:rFonts w:hint="eastAsia" w:ascii="宋体" w:hAnsi="宋体" w:eastAsia="宋体" w:cs="宋体"/>
                <w:color w:val="FF0000"/>
                <w:kern w:val="0"/>
                <w:sz w:val="24"/>
                <w:szCs w:val="24"/>
              </w:rPr>
              <w:t xml:space="preserve"> </w:t>
            </w:r>
            <w:r>
              <w:rPr>
                <w:rFonts w:hint="eastAsia" w:ascii="宋体" w:hAnsi="宋体" w:eastAsia="宋体" w:cs="宋体"/>
                <w:b/>
                <w:kern w:val="0"/>
                <w:sz w:val="24"/>
                <w:szCs w:val="24"/>
              </w:rPr>
              <w:t>（提供制造厂商软件截图证明文件并加盖制造厂商公章）</w:t>
            </w:r>
          </w:p>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2.3.3 正、负离子采集切换速率≤20 ms，一次进样完成正、负离子的同时定量分析;</w:t>
            </w:r>
            <w:r>
              <w:rPr>
                <w:rFonts w:hint="eastAsia" w:ascii="宋体" w:hAnsi="宋体" w:eastAsia="宋体" w:cs="宋体"/>
                <w:color w:val="FF0000"/>
                <w:kern w:val="0"/>
                <w:sz w:val="24"/>
                <w:szCs w:val="24"/>
              </w:rPr>
              <w:t xml:space="preserve"> </w:t>
            </w:r>
            <w:r>
              <w:rPr>
                <w:rFonts w:hint="eastAsia" w:ascii="宋体" w:hAnsi="宋体" w:eastAsia="宋体" w:cs="宋体"/>
                <w:b/>
                <w:kern w:val="0"/>
                <w:sz w:val="24"/>
                <w:szCs w:val="24"/>
              </w:rPr>
              <w:t>（提供制造厂商软件截图证明文件并加盖制造厂商公章）</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2.3.4 质量分辨率：可通过软件自动调节至0.50，0.75或1.00Da （半峰宽）；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2.3.5 质量稳定性：24小时内的质量分配误差≤±0.05Da；</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2.3.6 线性范围：≥6个数量级；</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2.3.7 MRM最大采集速率≥每秒500个MRM数据点；每个MRM通道最小驻留时间为1 ms；通道间最小延迟为1 ms；</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2.3.8 通过1 ms的MRM驻留时间和1 ms的通道间延迟时间采集的两个MRM通道之间的通道间交叉干扰≤0.01%；</w:t>
            </w:r>
          </w:p>
          <w:p>
            <w:pPr>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2.3.9 灵敏度</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2.3.9.1 MRM灵敏度(ESI+)：利血平的柱上进样量为1 pg时，原始非平滑数据的色谱信噪比＞480,000:1，同时满足10针重现性RSD&lt;5%；</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2.3.9.2 MRM灵敏度(ESI-)：氯霉素的柱上进样量为1 pg时，原始非平滑数据的色谱信噪比＞480,000:1，同时满足10针重现性RSD&lt;5%；</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2.4 超高效液相技术指标</w:t>
            </w:r>
          </w:p>
          <w:p>
            <w:pPr>
              <w:spacing w:line="360" w:lineRule="auto"/>
              <w:ind w:right="414" w:rightChars="197"/>
              <w:rPr>
                <w:rFonts w:ascii="宋体" w:hAnsi="宋体" w:eastAsia="宋体" w:cs="宋体"/>
                <w:kern w:val="0"/>
                <w:sz w:val="24"/>
                <w:szCs w:val="24"/>
              </w:rPr>
            </w:pPr>
            <w:r>
              <w:rPr>
                <w:rFonts w:hint="eastAsia" w:ascii="宋体" w:hAnsi="宋体" w:eastAsia="宋体" w:cs="宋体"/>
                <w:kern w:val="0"/>
                <w:sz w:val="24"/>
                <w:szCs w:val="24"/>
              </w:rPr>
              <w:t>2.4.1 二元溶剂管理系统</w:t>
            </w:r>
          </w:p>
          <w:p>
            <w:pPr>
              <w:spacing w:line="360" w:lineRule="auto"/>
              <w:ind w:right="414" w:rightChars="197"/>
              <w:rPr>
                <w:rFonts w:ascii="宋体" w:hAnsi="宋体" w:eastAsia="宋体" w:cs="宋体"/>
                <w:kern w:val="0"/>
                <w:sz w:val="24"/>
                <w:szCs w:val="24"/>
              </w:rPr>
            </w:pPr>
            <w:r>
              <w:rPr>
                <w:rFonts w:hint="eastAsia" w:ascii="宋体" w:hAnsi="宋体" w:eastAsia="宋体" w:cs="宋体"/>
                <w:kern w:val="0"/>
                <w:sz w:val="24"/>
                <w:szCs w:val="24"/>
              </w:rPr>
              <w:t>2.4.1.1 二元梯度，可从四种溶剂中选择两种溶剂混合</w:t>
            </w:r>
          </w:p>
          <w:p>
            <w:pPr>
              <w:spacing w:line="360" w:lineRule="auto"/>
              <w:ind w:right="414" w:rightChars="197"/>
              <w:rPr>
                <w:rFonts w:ascii="宋体" w:hAnsi="宋体" w:eastAsia="宋体" w:cs="宋体"/>
                <w:kern w:val="0"/>
                <w:sz w:val="24"/>
                <w:szCs w:val="24"/>
              </w:rPr>
            </w:pPr>
            <w:r>
              <w:rPr>
                <w:rFonts w:hint="eastAsia" w:ascii="宋体" w:hAnsi="宋体" w:eastAsia="宋体" w:cs="宋体"/>
                <w:kern w:val="0"/>
                <w:sz w:val="24"/>
                <w:szCs w:val="24"/>
              </w:rPr>
              <w:t>2.4.1.2 六通道在线脱气机：在线真空脱气，其中两通道对进样清洗液脱气</w:t>
            </w:r>
          </w:p>
          <w:p>
            <w:pPr>
              <w:spacing w:line="360" w:lineRule="auto"/>
              <w:ind w:right="414" w:rightChars="197"/>
              <w:rPr>
                <w:rFonts w:ascii="宋体" w:hAnsi="宋体" w:eastAsia="宋体" w:cs="宋体"/>
                <w:kern w:val="0"/>
                <w:sz w:val="24"/>
                <w:szCs w:val="24"/>
              </w:rPr>
            </w:pPr>
            <w:r>
              <w:rPr>
                <w:rFonts w:hint="eastAsia" w:ascii="宋体" w:hAnsi="宋体" w:eastAsia="宋体" w:cs="宋体"/>
                <w:kern w:val="0"/>
                <w:sz w:val="24"/>
                <w:szCs w:val="24"/>
              </w:rPr>
              <w:t>2.4.1.3 流量≤2.000mL/min，满足以0.001mL/min为增量</w:t>
            </w:r>
          </w:p>
          <w:p>
            <w:pPr>
              <w:spacing w:line="360" w:lineRule="auto"/>
              <w:ind w:right="414" w:rightChars="197"/>
              <w:rPr>
                <w:rFonts w:ascii="宋体" w:hAnsi="宋体" w:eastAsia="宋体" w:cs="宋体"/>
                <w:kern w:val="0"/>
                <w:sz w:val="24"/>
                <w:szCs w:val="24"/>
              </w:rPr>
            </w:pPr>
            <w:r>
              <w:rPr>
                <w:rFonts w:hint="eastAsia" w:ascii="宋体" w:hAnsi="宋体" w:eastAsia="宋体" w:cs="宋体"/>
                <w:kern w:val="0"/>
                <w:sz w:val="24"/>
                <w:szCs w:val="24"/>
              </w:rPr>
              <w:t>2.4.1.4 最大操作压力≥18,000psi</w:t>
            </w:r>
          </w:p>
          <w:p>
            <w:pPr>
              <w:spacing w:line="360" w:lineRule="auto"/>
              <w:ind w:right="414" w:rightChars="197"/>
              <w:rPr>
                <w:rFonts w:ascii="宋体" w:hAnsi="宋体" w:eastAsia="宋体" w:cs="宋体"/>
                <w:kern w:val="0"/>
                <w:sz w:val="24"/>
                <w:szCs w:val="24"/>
              </w:rPr>
            </w:pPr>
            <w:r>
              <w:rPr>
                <w:rFonts w:hint="eastAsia" w:ascii="宋体" w:hAnsi="宋体" w:eastAsia="宋体" w:cs="宋体"/>
                <w:kern w:val="0"/>
                <w:sz w:val="24"/>
                <w:szCs w:val="24"/>
              </w:rPr>
              <w:t>2.4.1.5 延迟体积≤100μL，不随反压变化</w:t>
            </w:r>
          </w:p>
          <w:p>
            <w:pPr>
              <w:spacing w:line="360" w:lineRule="auto"/>
              <w:ind w:right="414" w:rightChars="197"/>
              <w:rPr>
                <w:rFonts w:ascii="宋体" w:hAnsi="宋体" w:eastAsia="宋体" w:cs="宋体"/>
                <w:kern w:val="0"/>
                <w:sz w:val="24"/>
                <w:szCs w:val="24"/>
              </w:rPr>
            </w:pPr>
            <w:r>
              <w:rPr>
                <w:rFonts w:hint="eastAsia" w:ascii="宋体" w:hAnsi="宋体" w:eastAsia="宋体" w:cs="宋体"/>
                <w:kern w:val="0"/>
                <w:sz w:val="24"/>
                <w:szCs w:val="24"/>
              </w:rPr>
              <w:t>2.4.1.6 具备自动柱塞清洗功能，可编程</w:t>
            </w:r>
          </w:p>
          <w:p>
            <w:pPr>
              <w:spacing w:line="360" w:lineRule="auto"/>
              <w:ind w:right="414" w:rightChars="197"/>
              <w:rPr>
                <w:rFonts w:ascii="宋体" w:hAnsi="宋体" w:eastAsia="宋体" w:cs="宋体"/>
                <w:kern w:val="0"/>
                <w:sz w:val="24"/>
                <w:szCs w:val="24"/>
              </w:rPr>
            </w:pPr>
            <w:r>
              <w:rPr>
                <w:rFonts w:hint="eastAsia" w:ascii="宋体" w:hAnsi="宋体" w:eastAsia="宋体" w:cs="宋体"/>
                <w:kern w:val="0"/>
                <w:sz w:val="24"/>
                <w:szCs w:val="24"/>
              </w:rPr>
              <w:t>2.4.1.7 流量精度≤0.075% RSD</w:t>
            </w:r>
          </w:p>
          <w:p>
            <w:pPr>
              <w:spacing w:line="360" w:lineRule="auto"/>
              <w:ind w:right="414" w:rightChars="197"/>
              <w:rPr>
                <w:rFonts w:ascii="宋体" w:hAnsi="宋体" w:eastAsia="宋体" w:cs="宋体"/>
                <w:kern w:val="0"/>
                <w:sz w:val="24"/>
                <w:szCs w:val="24"/>
              </w:rPr>
            </w:pPr>
            <w:r>
              <w:rPr>
                <w:rFonts w:hint="eastAsia" w:ascii="宋体" w:hAnsi="宋体" w:eastAsia="宋体" w:cs="宋体"/>
                <w:kern w:val="0"/>
                <w:sz w:val="24"/>
                <w:szCs w:val="24"/>
              </w:rPr>
              <w:t>2.4.1.8 流速准确度：±1.0%</w:t>
            </w:r>
          </w:p>
          <w:p>
            <w:pPr>
              <w:spacing w:line="360" w:lineRule="auto"/>
              <w:ind w:right="414" w:rightChars="197"/>
              <w:rPr>
                <w:rFonts w:ascii="宋体" w:hAnsi="宋体" w:eastAsia="宋体" w:cs="宋体"/>
                <w:kern w:val="0"/>
                <w:sz w:val="24"/>
                <w:szCs w:val="24"/>
              </w:rPr>
            </w:pPr>
            <w:r>
              <w:rPr>
                <w:rFonts w:hint="eastAsia" w:ascii="宋体" w:hAnsi="宋体" w:eastAsia="宋体" w:cs="宋体"/>
                <w:kern w:val="0"/>
                <w:sz w:val="24"/>
                <w:szCs w:val="24"/>
              </w:rPr>
              <w:t>2.4.1.9 梯度准确度：±0.5%，不随反压变化</w:t>
            </w:r>
          </w:p>
          <w:p>
            <w:pPr>
              <w:spacing w:line="360" w:lineRule="auto"/>
              <w:ind w:right="414" w:rightChars="197"/>
              <w:rPr>
                <w:rFonts w:ascii="宋体" w:hAnsi="宋体" w:eastAsia="宋体" w:cs="宋体"/>
                <w:kern w:val="0"/>
                <w:sz w:val="24"/>
                <w:szCs w:val="24"/>
              </w:rPr>
            </w:pPr>
            <w:r>
              <w:rPr>
                <w:rFonts w:hint="eastAsia" w:ascii="宋体" w:hAnsi="宋体" w:eastAsia="宋体" w:cs="宋体"/>
                <w:kern w:val="0"/>
                <w:sz w:val="24"/>
                <w:szCs w:val="24"/>
              </w:rPr>
              <w:t>2.4.1.10 梯度精度：&lt;0.2% RSD，不随反压变化</w:t>
            </w:r>
          </w:p>
          <w:p>
            <w:pPr>
              <w:spacing w:line="360" w:lineRule="auto"/>
              <w:ind w:right="414" w:rightChars="197"/>
              <w:rPr>
                <w:rFonts w:ascii="宋体" w:hAnsi="宋体" w:eastAsia="宋体" w:cs="宋体"/>
                <w:kern w:val="0"/>
                <w:sz w:val="24"/>
                <w:szCs w:val="24"/>
              </w:rPr>
            </w:pPr>
            <w:r>
              <w:rPr>
                <w:rFonts w:hint="eastAsia" w:ascii="宋体" w:hAnsi="宋体" w:eastAsia="宋体" w:cs="宋体"/>
                <w:kern w:val="0"/>
                <w:sz w:val="24"/>
                <w:szCs w:val="24"/>
              </w:rPr>
              <w:t>2.4.1.11 高压混合方式</w:t>
            </w:r>
          </w:p>
          <w:p>
            <w:pPr>
              <w:spacing w:line="360" w:lineRule="auto"/>
              <w:ind w:right="414" w:rightChars="197"/>
              <w:rPr>
                <w:rFonts w:ascii="宋体" w:hAnsi="宋体" w:eastAsia="宋体" w:cs="宋体"/>
                <w:kern w:val="0"/>
                <w:sz w:val="24"/>
                <w:szCs w:val="24"/>
              </w:rPr>
            </w:pPr>
            <w:r>
              <w:rPr>
                <w:rFonts w:hint="eastAsia" w:ascii="宋体" w:hAnsi="宋体" w:eastAsia="宋体" w:cs="宋体"/>
                <w:kern w:val="0"/>
                <w:sz w:val="24"/>
                <w:szCs w:val="24"/>
              </w:rPr>
              <w:t>2.4.2 自动进样器</w:t>
            </w:r>
          </w:p>
          <w:p>
            <w:pPr>
              <w:spacing w:line="360" w:lineRule="auto"/>
              <w:ind w:right="414" w:rightChars="197"/>
              <w:rPr>
                <w:rFonts w:ascii="宋体" w:hAnsi="宋体" w:eastAsia="宋体" w:cs="宋体"/>
                <w:kern w:val="0"/>
                <w:sz w:val="24"/>
                <w:szCs w:val="24"/>
              </w:rPr>
            </w:pPr>
            <w:r>
              <w:rPr>
                <w:rFonts w:hint="eastAsia" w:ascii="宋体" w:hAnsi="宋体" w:eastAsia="宋体" w:cs="宋体"/>
                <w:kern w:val="0"/>
                <w:sz w:val="24"/>
                <w:szCs w:val="24"/>
              </w:rPr>
              <w:t>2.4.2.1 样品位数≥90位</w:t>
            </w:r>
          </w:p>
          <w:p>
            <w:pPr>
              <w:spacing w:line="360" w:lineRule="auto"/>
              <w:ind w:right="414" w:rightChars="197"/>
              <w:rPr>
                <w:rFonts w:ascii="宋体" w:hAnsi="宋体" w:eastAsia="宋体" w:cs="宋体"/>
                <w:kern w:val="0"/>
                <w:sz w:val="24"/>
                <w:szCs w:val="24"/>
              </w:rPr>
            </w:pPr>
            <w:r>
              <w:rPr>
                <w:rFonts w:hint="eastAsia" w:ascii="宋体" w:hAnsi="宋体" w:eastAsia="宋体" w:cs="宋体"/>
                <w:kern w:val="0"/>
                <w:sz w:val="24"/>
                <w:szCs w:val="24"/>
              </w:rPr>
              <w:t>2.4.2.2 进样精度&lt;0.3%RSD</w:t>
            </w:r>
          </w:p>
          <w:p>
            <w:pPr>
              <w:spacing w:line="360" w:lineRule="auto"/>
              <w:ind w:right="414" w:rightChars="197"/>
              <w:rPr>
                <w:rFonts w:ascii="宋体" w:hAnsi="宋体" w:eastAsia="宋体" w:cs="宋体"/>
                <w:kern w:val="0"/>
                <w:sz w:val="24"/>
                <w:szCs w:val="24"/>
              </w:rPr>
            </w:pPr>
            <w:r>
              <w:rPr>
                <w:rFonts w:hint="eastAsia" w:ascii="宋体" w:hAnsi="宋体" w:eastAsia="宋体" w:cs="宋体"/>
                <w:kern w:val="0"/>
                <w:sz w:val="24"/>
                <w:szCs w:val="24"/>
              </w:rPr>
              <w:t>2.4.2.3 样品交叉污染&lt;0.001%</w:t>
            </w:r>
          </w:p>
          <w:p>
            <w:pPr>
              <w:spacing w:line="360" w:lineRule="auto"/>
              <w:ind w:right="414" w:rightChars="197"/>
              <w:rPr>
                <w:rFonts w:ascii="宋体" w:hAnsi="宋体" w:eastAsia="宋体" w:cs="宋体"/>
                <w:kern w:val="0"/>
                <w:sz w:val="24"/>
                <w:szCs w:val="24"/>
              </w:rPr>
            </w:pPr>
            <w:r>
              <w:rPr>
                <w:rFonts w:hint="eastAsia" w:ascii="宋体" w:hAnsi="宋体" w:eastAsia="宋体" w:cs="宋体"/>
                <w:kern w:val="0"/>
                <w:sz w:val="24"/>
                <w:szCs w:val="24"/>
              </w:rPr>
              <w:t>2.4.2.4 进样体积0.1～10 µL</w:t>
            </w:r>
          </w:p>
          <w:p>
            <w:pPr>
              <w:spacing w:line="360" w:lineRule="auto"/>
              <w:ind w:right="414" w:rightChars="197"/>
              <w:rPr>
                <w:rFonts w:ascii="宋体" w:hAnsi="宋体" w:eastAsia="宋体" w:cs="宋体"/>
                <w:kern w:val="0"/>
                <w:sz w:val="24"/>
                <w:szCs w:val="24"/>
              </w:rPr>
            </w:pPr>
            <w:r>
              <w:rPr>
                <w:rFonts w:hint="eastAsia" w:ascii="宋体" w:hAnsi="宋体" w:eastAsia="宋体" w:cs="宋体"/>
                <w:kern w:val="0"/>
                <w:sz w:val="24"/>
                <w:szCs w:val="24"/>
              </w:rPr>
              <w:t>2.4.2.5 进样线性&gt;0.999</w:t>
            </w:r>
          </w:p>
          <w:p>
            <w:pPr>
              <w:spacing w:line="360" w:lineRule="auto"/>
              <w:ind w:right="414" w:rightChars="197"/>
              <w:rPr>
                <w:rFonts w:ascii="宋体" w:hAnsi="宋体" w:eastAsia="宋体" w:cs="宋体"/>
                <w:kern w:val="0"/>
                <w:sz w:val="24"/>
                <w:szCs w:val="24"/>
              </w:rPr>
            </w:pPr>
            <w:r>
              <w:rPr>
                <w:rFonts w:hint="eastAsia" w:ascii="宋体" w:hAnsi="宋体" w:eastAsia="宋体" w:cs="宋体"/>
                <w:kern w:val="0"/>
                <w:sz w:val="24"/>
                <w:szCs w:val="24"/>
              </w:rPr>
              <w:t>2.4.2.6 自动进样循环时间&lt;30秒</w:t>
            </w:r>
          </w:p>
          <w:p>
            <w:pPr>
              <w:spacing w:line="360" w:lineRule="auto"/>
              <w:ind w:right="414" w:rightChars="197"/>
              <w:rPr>
                <w:rFonts w:ascii="宋体" w:hAnsi="宋体" w:eastAsia="宋体" w:cs="宋体"/>
                <w:kern w:val="0"/>
                <w:sz w:val="24"/>
                <w:szCs w:val="24"/>
              </w:rPr>
            </w:pPr>
            <w:r>
              <w:rPr>
                <w:rFonts w:hint="eastAsia" w:ascii="宋体" w:hAnsi="宋体" w:eastAsia="宋体" w:cs="宋体"/>
                <w:kern w:val="0"/>
                <w:sz w:val="24"/>
                <w:szCs w:val="24"/>
              </w:rPr>
              <w:t>2.4.2.7 样品室温度范围：4℃～40℃，增量≤0.1℃</w:t>
            </w:r>
          </w:p>
          <w:p>
            <w:pPr>
              <w:spacing w:line="360" w:lineRule="auto"/>
              <w:ind w:right="414" w:rightChars="197"/>
              <w:rPr>
                <w:rFonts w:ascii="宋体" w:hAnsi="宋体" w:eastAsia="宋体" w:cs="宋体"/>
                <w:kern w:val="0"/>
                <w:sz w:val="24"/>
                <w:szCs w:val="24"/>
              </w:rPr>
            </w:pPr>
            <w:r>
              <w:rPr>
                <w:rFonts w:hint="eastAsia" w:ascii="宋体" w:hAnsi="宋体" w:eastAsia="宋体" w:cs="宋体"/>
                <w:kern w:val="0"/>
                <w:sz w:val="24"/>
                <w:szCs w:val="24"/>
              </w:rPr>
              <w:t>2.4.2.8 样品进样采用流路过针设计模式</w:t>
            </w:r>
          </w:p>
          <w:p>
            <w:pPr>
              <w:spacing w:line="360" w:lineRule="auto"/>
              <w:ind w:right="414" w:rightChars="197"/>
              <w:rPr>
                <w:rFonts w:ascii="宋体" w:hAnsi="宋体" w:eastAsia="宋体" w:cs="宋体"/>
                <w:kern w:val="0"/>
                <w:sz w:val="24"/>
                <w:szCs w:val="24"/>
              </w:rPr>
            </w:pPr>
            <w:r>
              <w:rPr>
                <w:rFonts w:hint="eastAsia" w:ascii="宋体" w:hAnsi="宋体" w:eastAsia="宋体" w:cs="宋体"/>
                <w:kern w:val="0"/>
                <w:sz w:val="24"/>
                <w:szCs w:val="24"/>
              </w:rPr>
              <w:t>2.4.2.9 进样器配有进样室和进样针观察灯，分别用来观察进样针和观测样品盘的工作状态，灯可通过软件控制开关</w:t>
            </w:r>
          </w:p>
          <w:p>
            <w:pPr>
              <w:spacing w:line="360" w:lineRule="auto"/>
              <w:ind w:right="414" w:rightChars="197"/>
              <w:rPr>
                <w:rFonts w:ascii="宋体" w:hAnsi="宋体" w:eastAsia="宋体" w:cs="宋体"/>
                <w:kern w:val="0"/>
                <w:sz w:val="24"/>
                <w:szCs w:val="24"/>
              </w:rPr>
            </w:pPr>
            <w:r>
              <w:rPr>
                <w:rFonts w:hint="eastAsia" w:ascii="宋体" w:hAnsi="宋体" w:eastAsia="宋体" w:cs="宋体"/>
                <w:kern w:val="0"/>
                <w:sz w:val="24"/>
                <w:szCs w:val="24"/>
              </w:rPr>
              <w:t>2.4.3 柱温箱</w:t>
            </w:r>
          </w:p>
          <w:p>
            <w:pPr>
              <w:spacing w:line="360" w:lineRule="auto"/>
              <w:ind w:right="414" w:rightChars="197"/>
              <w:rPr>
                <w:rFonts w:ascii="宋体" w:hAnsi="宋体" w:eastAsia="宋体" w:cs="宋体"/>
                <w:kern w:val="0"/>
                <w:sz w:val="24"/>
                <w:szCs w:val="24"/>
              </w:rPr>
            </w:pPr>
            <w:r>
              <w:rPr>
                <w:rFonts w:hint="eastAsia" w:ascii="宋体" w:hAnsi="宋体" w:eastAsia="宋体" w:cs="宋体"/>
                <w:kern w:val="0"/>
                <w:sz w:val="24"/>
                <w:szCs w:val="24"/>
              </w:rPr>
              <w:t>2.4.3.1 温度范围：室温～90℃，增量：0.1℃</w:t>
            </w:r>
          </w:p>
          <w:p>
            <w:pPr>
              <w:spacing w:line="360" w:lineRule="auto"/>
              <w:ind w:right="414" w:rightChars="197"/>
              <w:rPr>
                <w:rFonts w:ascii="宋体" w:hAnsi="宋体" w:eastAsia="宋体" w:cs="宋体"/>
                <w:kern w:val="0"/>
                <w:sz w:val="24"/>
                <w:szCs w:val="24"/>
              </w:rPr>
            </w:pPr>
            <w:r>
              <w:rPr>
                <w:rFonts w:hint="eastAsia" w:ascii="宋体" w:hAnsi="宋体" w:eastAsia="宋体" w:cs="宋体"/>
                <w:kern w:val="0"/>
                <w:sz w:val="24"/>
                <w:szCs w:val="24"/>
              </w:rPr>
              <w:t>2.4.3.2 主动式溶剂预热器</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2.4.3.3 色谱柱具有独立的芯片，可在线记录使用信息</w:t>
            </w:r>
          </w:p>
          <w:p>
            <w:pPr>
              <w:spacing w:line="360" w:lineRule="auto"/>
              <w:outlineLvl w:val="0"/>
              <w:rPr>
                <w:rFonts w:ascii="宋体" w:hAnsi="宋体" w:eastAsia="宋体" w:cs="宋体"/>
                <w:kern w:val="0"/>
                <w:sz w:val="24"/>
                <w:szCs w:val="24"/>
              </w:rPr>
            </w:pPr>
            <w:r>
              <w:rPr>
                <w:rFonts w:hint="eastAsia" w:ascii="宋体" w:hAnsi="宋体" w:eastAsia="宋体" w:cs="宋体"/>
                <w:kern w:val="0"/>
                <w:sz w:val="24"/>
                <w:szCs w:val="24"/>
              </w:rPr>
              <w:t>2.5 软件</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2.5.1 软件具备编程控制的样品/校正液传输系统，可实现自动质量校正、自动SIR和MRM方法开发、UPLC/MS/MS自动柱上性能系统检查等功能。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2.5.2 系统参数的检测及其预警</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2.5.2.1 自动调谐参数（质谱分辨率、质谱校准、离子源优化）</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2.5.2.2 自动生成SIR/MRM方法</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2.5.2.3 检查液相色谱/质谱系统性能</w:t>
            </w:r>
          </w:p>
          <w:p>
            <w:pPr>
              <w:tabs>
                <w:tab w:val="left" w:pos="426"/>
              </w:tabs>
              <w:spacing w:line="360" w:lineRule="auto"/>
              <w:rPr>
                <w:rFonts w:ascii="宋体" w:hAnsi="宋体" w:eastAsia="宋体" w:cs="宋体"/>
                <w:kern w:val="0"/>
                <w:sz w:val="24"/>
                <w:szCs w:val="24"/>
              </w:rPr>
            </w:pPr>
            <w:r>
              <w:rPr>
                <w:rFonts w:hint="eastAsia" w:ascii="宋体" w:hAnsi="宋体" w:eastAsia="宋体" w:cs="宋体"/>
                <w:kern w:val="0"/>
                <w:sz w:val="24"/>
                <w:szCs w:val="24"/>
              </w:rPr>
              <w:t>2.5.2.4 监测系统长期稳定性，能根据分析操作的情况绘制短、中、长期的批间趋势图，长期监测系统健康</w:t>
            </w:r>
          </w:p>
          <w:p>
            <w:pPr>
              <w:tabs>
                <w:tab w:val="left" w:pos="426"/>
              </w:tabs>
              <w:spacing w:line="360" w:lineRule="auto"/>
              <w:rPr>
                <w:rFonts w:ascii="宋体" w:hAnsi="宋体" w:eastAsia="宋体" w:cs="宋体"/>
                <w:kern w:val="0"/>
                <w:sz w:val="24"/>
                <w:szCs w:val="24"/>
              </w:rPr>
            </w:pPr>
            <w:r>
              <w:rPr>
                <w:rFonts w:hint="eastAsia" w:ascii="宋体" w:hAnsi="宋体" w:eastAsia="宋体" w:cs="宋体"/>
                <w:kern w:val="0"/>
                <w:sz w:val="24"/>
                <w:szCs w:val="24"/>
              </w:rPr>
              <w:t>2.5.3 目标化合物分析软件：实现自动MRM离子丰度比确认。</w:t>
            </w:r>
          </w:p>
          <w:p>
            <w:pPr>
              <w:tabs>
                <w:tab w:val="left" w:pos="426"/>
              </w:tabs>
              <w:spacing w:line="360" w:lineRule="auto"/>
              <w:rPr>
                <w:rFonts w:ascii="宋体" w:hAnsi="宋体" w:eastAsia="宋体" w:cs="宋体"/>
                <w:kern w:val="0"/>
                <w:sz w:val="24"/>
                <w:szCs w:val="24"/>
              </w:rPr>
            </w:pPr>
            <w:r>
              <w:rPr>
                <w:rFonts w:hint="eastAsia" w:ascii="宋体" w:hAnsi="宋体" w:eastAsia="宋体" w:cs="宋体"/>
                <w:kern w:val="0"/>
                <w:sz w:val="24"/>
                <w:szCs w:val="24"/>
              </w:rPr>
              <w:t>2.5.4 QC自动监测软件</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2.6 氮气发生器</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2.6.1 输出压力≥100psi(≈6.89bar)</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2.6.2 氮气最大流速≥60L/min，纯度≥99.9％,可满足两台质谱仪同时工作的需要</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2.6.3 具有内部压力异常时的自我保护功能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2.6.4 内置消音器及隔音机箱,系统（包括主机和压缩机）噪音水平≤60分贝</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2.6.5 氮气压力露点:≤－38℃</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2.6.6 内置式空压机</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2.6.7 氮气发生器底部为承重轮设计</w:t>
            </w:r>
          </w:p>
          <w:p>
            <w:pPr>
              <w:spacing w:line="360" w:lineRule="auto"/>
              <w:outlineLvl w:val="0"/>
              <w:rPr>
                <w:rFonts w:ascii="宋体" w:hAnsi="宋体" w:eastAsia="宋体" w:cs="宋体"/>
                <w:kern w:val="0"/>
                <w:sz w:val="24"/>
                <w:szCs w:val="24"/>
              </w:rPr>
            </w:pPr>
            <w:r>
              <w:rPr>
                <w:rFonts w:hint="eastAsia" w:ascii="宋体" w:hAnsi="宋体" w:eastAsia="宋体" w:cs="宋体"/>
                <w:kern w:val="0"/>
                <w:sz w:val="24"/>
                <w:szCs w:val="24"/>
              </w:rPr>
              <w:t>3 人员培训及技术资料</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3.1 供应商为买方提供不少于三位技术人员培训，其中至少两位为基本原理、操作培训，一位除基本原理、操作培训外，还应包括仪器的维护保养及故障排除等知识的进阶培训。</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3.2 免费提供全套、完整的技术资料，包括详细的仪器中英文说明书、操作手册和仪器维护等有关资料及质量认证书。</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3.3 免费提供相关应用技术资料。</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4 质量保证</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4.1 供应商需在使用者实验室内安装调试仪器直至用户认可仪器符合技术性能为止。</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4.2 供应商需承诺为买方所购置型号的设备提供至少十年的配件供应服务。</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4.3 仪器验收合格后提供12个月的保修期，保修期内所有非买方人为原因而导致的仪器硬件更换均由供应商免费提供。</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★提供所投产品制造商</w:t>
            </w:r>
            <w:r>
              <w:rPr>
                <w:rFonts w:hint="eastAsia" w:ascii="宋体" w:hAnsi="宋体" w:eastAsia="宋体" w:cs="宋体"/>
                <w:kern w:val="0"/>
                <w:sz w:val="24"/>
                <w:szCs w:val="24"/>
                <w:highlight w:val="none"/>
              </w:rPr>
              <w:t>/地区总代理针</w:t>
            </w:r>
            <w:r>
              <w:rPr>
                <w:rFonts w:hint="eastAsia" w:ascii="宋体" w:hAnsi="宋体" w:eastAsia="宋体" w:cs="宋体"/>
                <w:kern w:val="0"/>
                <w:sz w:val="24"/>
                <w:szCs w:val="24"/>
              </w:rPr>
              <w:t>对本项目的授权书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品目1-2电感耦合等离子体质谱仪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1 用途</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1.1仪器适用于应用领域广泛的各种样品的元素分析、同位素分析，满足环境、食品、医药、金属材料、生物样品等多种复杂样品的检测。</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1.2 仪器能进行样品定性、半定量、定量、同位素比分析。</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2 工作环境</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2.1工作环境温度：（15～30）℃；</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2.2工作环境湿度：＜80% （无冷凝）；</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2.3电源：单相（200～240）V，50Hz；</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 技术要求</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3.1 电感耦合等离子体质谱仪为三级四极杆串级结构，具备三次质量筛选的能力。</w:t>
            </w:r>
          </w:p>
          <w:p>
            <w:pPr>
              <w:tabs>
                <w:tab w:val="left" w:pos="180"/>
                <w:tab w:val="left" w:pos="525"/>
              </w:tabs>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3.2 标准进样系统</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3.2.1 雾化器：耐高盐、高效同心雾化器。</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3.2.2 雾化室：小体积、低记忆效应旋流型雾化室。</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3.2.3 炬管：超高纯石英材质炬管和卡式锁紧连接，背景低，炬管X/Y/Z定位计算机自动完成。</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3.2.4 形态分析进样系统，可进行元素的价态、结合形态的分析。</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3.2.4.1 溶剂传输系统</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3.2.4.1.1 二元泵系统，可进行恒容、梯度操作，流量可编程。</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3.2.4.1.2 双柱塞正压吸入式恒流泵，使吸液过程在正压下进行，从而避免负压吸入空气的可能性，泵内不易产生气泡。能自动进行溶剂压缩性补偿，当溶剂压缩性改变时，系统将立即发生作用并自动予以调整。使得每次泵冲程中的任何溶剂混合都能进行自动溶剂补偿。 </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3.2.4.1.3 流量范围：（0.01～10）mL/min  </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3.2.4.1.4 流速精度：&lt;±0.1%</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3.2.4.1.5 保留时间重现性：&lt;±0.1%</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3.2.4.1.6 最高耐压：≥6000 psi（全流量范围）</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3.2.4.1.7 梯度混合重现性：&lt;±0.2%</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3.2.4.2 自动进样器</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3.2.4.2.1 样品位数≥90位，进样针在xyz轴方向可以自由移动。</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3.2.4.2.2 样品交叉污染：&lt;0.01％</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3.2.4.2.3 进样量范围：（0.1～2500）μL</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3.3离子源：高频率自激式全固态射频发生器，频率&gt;30MHz，频率稳定性&lt;±0.01%。采用变频技术快速匹配，适用乙腈等有机试剂直接进样。具有虚拟接地、不额外依靠外部物理接地的消除锥口二次电弧放电技术，无需屏蔽炬等额外安装与维护，无需屏蔽炬等额外消耗。</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3.4 等离子体工作线圈无需外部冷却水额外冷却，实现超低射频能量损耗。</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3.5 等离子体可视系统：可以从实际观测窗中实时全彩监测等离子体、锥口和中心管状态。</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3.6 接口设计</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3.6.1 为实现对离子射束紧凑控制，接口采用三级锥设计，应包括一个采样锥和两个截取锥或一个采样锥、一个截取锥和一个超级锥。</w:t>
            </w:r>
          </w:p>
          <w:p>
            <w:pPr>
              <w:tabs>
                <w:tab w:val="left" w:pos="180"/>
                <w:tab w:val="left" w:pos="525"/>
              </w:tabs>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3.6.2 锥接口设计要求具有高灵敏度、高复杂基体耐受和低干扰水平的大锥口设计。采样锥口径要求必须＞1.0mm，截取锥要求必须＞0.8mm，从而保证长期分析高基体、高盐样品的稳定性，满足高通量分析及大进样量的要求。</w:t>
            </w:r>
          </w:p>
          <w:p>
            <w:pPr>
              <w:tabs>
                <w:tab w:val="left" w:pos="180"/>
                <w:tab w:val="left" w:pos="525"/>
              </w:tabs>
              <w:adjustRightInd w:val="0"/>
              <w:snapToGrid w:val="0"/>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3.6.3 锥采用非嵌片结构，一套锥即可实现高灵敏度模式、高稳健模式和耐高盐模式。</w:t>
            </w:r>
          </w:p>
          <w:p>
            <w:pPr>
              <w:tabs>
                <w:tab w:val="left" w:pos="180"/>
                <w:tab w:val="left" w:pos="525"/>
              </w:tabs>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3.7 第一重四极杆：质量分析器</w:t>
            </w:r>
          </w:p>
          <w:p>
            <w:pPr>
              <w:tabs>
                <w:tab w:val="left" w:pos="180"/>
                <w:tab w:val="left" w:pos="525"/>
              </w:tabs>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3.7.1 四极杆设计，用于实现目标离子精确的质量数筛选。</w:t>
            </w:r>
          </w:p>
          <w:p>
            <w:pPr>
              <w:tabs>
                <w:tab w:val="left" w:pos="180"/>
                <w:tab w:val="left" w:pos="525"/>
              </w:tabs>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3.7.2 一次偏转90度的离子偏转技术，实现分析离子与中性粒子和光子彻底分离。避免分析腔内样品沉积，无需清洗和维护。</w:t>
            </w:r>
          </w:p>
          <w:p>
            <w:pPr>
              <w:tabs>
                <w:tab w:val="left" w:pos="180"/>
                <w:tab w:val="left" w:pos="525"/>
              </w:tabs>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3.8 第二重四极杆：四极杆碰撞反应池</w:t>
            </w:r>
          </w:p>
          <w:p>
            <w:pPr>
              <w:tabs>
                <w:tab w:val="left" w:pos="180"/>
                <w:tab w:val="left" w:pos="525"/>
              </w:tabs>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3.8.1 池体内部或池体前端应具有一套可实现质量筛选功能的四极杆结构设计，从而实现强反应性气体下反应副产物的去除。</w:t>
            </w:r>
          </w:p>
          <w:p>
            <w:pPr>
              <w:tabs>
                <w:tab w:val="left" w:pos="180"/>
                <w:tab w:val="left" w:pos="525"/>
              </w:tabs>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3.8.2 一个测试方法里面可同时具有标准模式、碰撞模式、氧化反应模式和还原反应模式。要求在同一试验方法中可以同时使用多种气体，包括碰撞气（He或H</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）、氧化反应气（O</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）和还原反应气（NH</w:t>
            </w:r>
            <w:r>
              <w:rPr>
                <w:rFonts w:hint="eastAsia" w:ascii="宋体" w:hAnsi="宋体" w:eastAsia="宋体" w:cs="宋体"/>
                <w:kern w:val="0"/>
                <w:sz w:val="24"/>
                <w:szCs w:val="24"/>
                <w:vertAlign w:val="subscript"/>
              </w:rPr>
              <w:t>3</w:t>
            </w:r>
            <w:r>
              <w:rPr>
                <w:rFonts w:hint="eastAsia" w:ascii="宋体" w:hAnsi="宋体" w:eastAsia="宋体" w:cs="宋体"/>
                <w:kern w:val="0"/>
                <w:sz w:val="24"/>
                <w:szCs w:val="24"/>
              </w:rPr>
              <w:t>或CH</w:t>
            </w:r>
            <w:r>
              <w:rPr>
                <w:rFonts w:hint="eastAsia" w:ascii="宋体" w:hAnsi="宋体" w:eastAsia="宋体" w:cs="宋体"/>
                <w:kern w:val="0"/>
                <w:sz w:val="24"/>
                <w:szCs w:val="24"/>
                <w:vertAlign w:val="subscript"/>
              </w:rPr>
              <w:t>4</w:t>
            </w:r>
            <w:r>
              <w:rPr>
                <w:rFonts w:hint="eastAsia" w:ascii="宋体" w:hAnsi="宋体" w:eastAsia="宋体" w:cs="宋体"/>
                <w:kern w:val="0"/>
                <w:sz w:val="24"/>
                <w:szCs w:val="24"/>
              </w:rPr>
              <w:t>）自动切换，不同模式切换时间≤10秒。</w:t>
            </w:r>
          </w:p>
          <w:p>
            <w:pPr>
              <w:tabs>
                <w:tab w:val="left" w:pos="180"/>
                <w:tab w:val="left" w:pos="525"/>
              </w:tabs>
              <w:adjustRightInd w:val="0"/>
              <w:snapToGrid w:val="0"/>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3.8.3 碰撞反应池应配置≥3路独立气体，配置≥3个质量流量计；可以使用包括纯He、纯NH</w:t>
            </w:r>
            <w:r>
              <w:rPr>
                <w:rFonts w:hint="eastAsia" w:ascii="宋体" w:hAnsi="宋体" w:eastAsia="宋体" w:cs="宋体"/>
                <w:kern w:val="0"/>
                <w:sz w:val="24"/>
                <w:szCs w:val="24"/>
                <w:vertAlign w:val="subscript"/>
              </w:rPr>
              <w:t>3</w:t>
            </w:r>
            <w:r>
              <w:rPr>
                <w:rFonts w:hint="eastAsia" w:ascii="宋体" w:hAnsi="宋体" w:eastAsia="宋体" w:cs="宋体"/>
                <w:kern w:val="0"/>
                <w:sz w:val="24"/>
                <w:szCs w:val="24"/>
              </w:rPr>
              <w:t>、纯CH</w:t>
            </w:r>
            <w:r>
              <w:rPr>
                <w:rFonts w:hint="eastAsia" w:ascii="宋体" w:hAnsi="宋体" w:eastAsia="宋体" w:cs="宋体"/>
                <w:kern w:val="0"/>
                <w:sz w:val="24"/>
                <w:szCs w:val="24"/>
                <w:vertAlign w:val="subscript"/>
              </w:rPr>
              <w:t>4</w:t>
            </w:r>
            <w:r>
              <w:rPr>
                <w:rFonts w:hint="eastAsia" w:ascii="宋体" w:hAnsi="宋体" w:eastAsia="宋体" w:cs="宋体"/>
                <w:kern w:val="0"/>
                <w:sz w:val="24"/>
                <w:szCs w:val="24"/>
              </w:rPr>
              <w:t>，纯O</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等多种碰撞或反应气体；</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3.9 第三重四极杆：质量分析器：</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3.9.1 质谱范围：2～280amu。</w:t>
            </w:r>
          </w:p>
          <w:p>
            <w:pPr>
              <w:pStyle w:val="7"/>
              <w:snapToGrid w:val="0"/>
              <w:spacing w:line="360" w:lineRule="auto"/>
              <w:jc w:val="both"/>
              <w:rPr>
                <w:rFonts w:ascii="宋体" w:hAnsi="宋体" w:eastAsia="宋体" w:cs="宋体"/>
                <w:kern w:val="2"/>
              </w:rPr>
            </w:pPr>
            <w:r>
              <w:rPr>
                <w:rFonts w:hint="eastAsia" w:ascii="宋体" w:hAnsi="宋体" w:eastAsia="宋体" w:cs="宋体"/>
                <w:kern w:val="2"/>
              </w:rPr>
              <w:t xml:space="preserve">3.9.2 扫描速度：≥5000 amu/sec </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3.9.3 具有高分辨和标准分辨率模式，可以对不同元素进行不同分辨率的设定，要求在一次样品测试中，可以在线连续调节≥8种不同分辨率，调节范围0.2～2.0amu。</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3.10 具有智能电子稀释技术，动态线性范围≥12个数量级。</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3.11 检测器瞬时采集速率≥100,000数据点/秒。</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3.12 四级真空系统：要求从大气压开始抽至可工作真空度的时间≤10分钟。</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3.13 软件</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3.13.1 具有全自动分析功能（启动关闭仪器，炬位调整，等离子体参数，离子透镜，标准等离子体条件与冷等离子体条件切换，标准模式与碰撞反应池模式切换等），可实时数据显示和实时报告显示。</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3.13.2 操作软件可以安装于个人计算机上，至少能安装在5个使用者的个人计算机上。样品分析数据可以使用此软件进行离线数据处理，并生成报告。</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3.14 仪器整体性能</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3.14.1元素响应值：低质量数≥50M cps/ppm；中质量数≥100M cps/ppm；高质量数≥80M cps/ppm</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3.14.2 随机背景：≤1 cps</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3.14.3 氧化物离子（CeO</w:t>
            </w:r>
            <w:r>
              <w:rPr>
                <w:rFonts w:hint="eastAsia" w:ascii="宋体" w:hAnsi="宋体" w:eastAsia="宋体" w:cs="宋体"/>
                <w:kern w:val="0"/>
                <w:sz w:val="24"/>
                <w:szCs w:val="24"/>
                <w:vertAlign w:val="superscript"/>
              </w:rPr>
              <w:t>+</w:t>
            </w:r>
            <w:r>
              <w:rPr>
                <w:rFonts w:hint="eastAsia" w:ascii="宋体" w:hAnsi="宋体" w:eastAsia="宋体" w:cs="宋体"/>
                <w:kern w:val="0"/>
                <w:sz w:val="24"/>
                <w:szCs w:val="24"/>
              </w:rPr>
              <w:t>/Ce</w:t>
            </w:r>
            <w:r>
              <w:rPr>
                <w:rFonts w:hint="eastAsia" w:ascii="宋体" w:hAnsi="宋体" w:eastAsia="宋体" w:cs="宋体"/>
                <w:kern w:val="0"/>
                <w:sz w:val="24"/>
                <w:szCs w:val="24"/>
                <w:vertAlign w:val="superscript"/>
              </w:rPr>
              <w:t>+</w:t>
            </w:r>
            <w:r>
              <w:rPr>
                <w:rFonts w:hint="eastAsia" w:ascii="宋体" w:hAnsi="宋体" w:eastAsia="宋体" w:cs="宋体"/>
                <w:kern w:val="0"/>
                <w:sz w:val="24"/>
                <w:szCs w:val="24"/>
              </w:rPr>
              <w:t>）≤2.5%，双电荷粒子（CeO</w:t>
            </w:r>
            <w:r>
              <w:rPr>
                <w:rFonts w:hint="eastAsia" w:ascii="宋体" w:hAnsi="宋体" w:eastAsia="宋体" w:cs="宋体"/>
                <w:kern w:val="0"/>
                <w:sz w:val="24"/>
                <w:szCs w:val="24"/>
                <w:vertAlign w:val="superscript"/>
              </w:rPr>
              <w:t>+</w:t>
            </w:r>
            <w:r>
              <w:rPr>
                <w:rFonts w:hint="eastAsia" w:ascii="宋体" w:hAnsi="宋体" w:eastAsia="宋体" w:cs="宋体"/>
                <w:kern w:val="0"/>
                <w:sz w:val="24"/>
                <w:szCs w:val="24"/>
              </w:rPr>
              <w:t>/Ce</w:t>
            </w:r>
            <w:r>
              <w:rPr>
                <w:rFonts w:hint="eastAsia" w:ascii="宋体" w:hAnsi="宋体" w:eastAsia="宋体" w:cs="宋体"/>
                <w:kern w:val="0"/>
                <w:sz w:val="24"/>
                <w:szCs w:val="24"/>
                <w:vertAlign w:val="superscript"/>
              </w:rPr>
              <w:t>+</w:t>
            </w:r>
            <w:r>
              <w:rPr>
                <w:rFonts w:hint="eastAsia" w:ascii="宋体" w:hAnsi="宋体" w:eastAsia="宋体" w:cs="宋体"/>
                <w:kern w:val="0"/>
                <w:sz w:val="24"/>
                <w:szCs w:val="24"/>
              </w:rPr>
              <w:t>）≤3%。（不带制冷）</w:t>
            </w:r>
          </w:p>
          <w:p>
            <w:pPr>
              <w:tabs>
                <w:tab w:val="left" w:pos="180"/>
                <w:tab w:val="left" w:pos="525"/>
              </w:tabs>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3.14.4 检出限：Be（9）：≤0.5ppt；In(115)：≤0.1ppt；U(238)：≤0.1ppt</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3.14.5 稳定性：≤4% RSD（4小时）。不加内标，每10分钟测量一次。</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3.14.6 同位素比精度：107Ag/109Ag同位素比，RSD＜0.09％。</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3.14.7 碰撞反应池能使用纯O</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消除ArCl</w:t>
            </w:r>
            <w:r>
              <w:rPr>
                <w:rFonts w:hint="eastAsia" w:ascii="宋体" w:hAnsi="宋体" w:eastAsia="宋体" w:cs="宋体"/>
                <w:kern w:val="0"/>
                <w:sz w:val="24"/>
                <w:szCs w:val="24"/>
                <w:vertAlign w:val="superscript"/>
              </w:rPr>
              <w:t>+</w:t>
            </w:r>
            <w:r>
              <w:rPr>
                <w:rFonts w:hint="eastAsia" w:ascii="宋体" w:hAnsi="宋体" w:eastAsia="宋体" w:cs="宋体"/>
                <w:kern w:val="0"/>
                <w:sz w:val="24"/>
                <w:szCs w:val="24"/>
              </w:rPr>
              <w:t>对As元素干扰,As的检出限＜1.5ppt; 碰撞反应池能使用纯CH</w:t>
            </w:r>
            <w:r>
              <w:rPr>
                <w:rFonts w:hint="eastAsia" w:ascii="宋体" w:hAnsi="宋体" w:eastAsia="宋体" w:cs="宋体"/>
                <w:kern w:val="0"/>
                <w:sz w:val="24"/>
                <w:szCs w:val="24"/>
                <w:vertAlign w:val="subscript"/>
              </w:rPr>
              <w:t>4</w:t>
            </w:r>
            <w:r>
              <w:rPr>
                <w:rFonts w:hint="eastAsia" w:ascii="宋体" w:hAnsi="宋体" w:eastAsia="宋体" w:cs="宋体"/>
                <w:kern w:val="0"/>
                <w:sz w:val="24"/>
                <w:szCs w:val="24"/>
              </w:rPr>
              <w:t>气体消除40Ar</w:t>
            </w:r>
            <w:r>
              <w:rPr>
                <w:rFonts w:hint="eastAsia" w:ascii="宋体" w:hAnsi="宋体" w:eastAsia="宋体" w:cs="宋体"/>
                <w:kern w:val="0"/>
                <w:sz w:val="24"/>
                <w:szCs w:val="24"/>
                <w:vertAlign w:val="superscript"/>
              </w:rPr>
              <w:t>+</w:t>
            </w:r>
            <w:r>
              <w:rPr>
                <w:rFonts w:hint="eastAsia" w:ascii="宋体" w:hAnsi="宋体" w:eastAsia="宋体" w:cs="宋体"/>
                <w:kern w:val="0"/>
                <w:sz w:val="24"/>
                <w:szCs w:val="24"/>
              </w:rPr>
              <w:t>对80Se</w:t>
            </w:r>
            <w:r>
              <w:rPr>
                <w:rFonts w:hint="eastAsia" w:ascii="宋体" w:hAnsi="宋体" w:eastAsia="宋体" w:cs="宋体"/>
                <w:kern w:val="0"/>
                <w:sz w:val="24"/>
                <w:szCs w:val="24"/>
                <w:vertAlign w:val="superscript"/>
              </w:rPr>
              <w:t>+</w:t>
            </w:r>
            <w:r>
              <w:rPr>
                <w:rFonts w:hint="eastAsia" w:ascii="宋体" w:hAnsi="宋体" w:eastAsia="宋体" w:cs="宋体"/>
                <w:kern w:val="0"/>
                <w:sz w:val="24"/>
                <w:szCs w:val="24"/>
              </w:rPr>
              <w:t>的干扰，80Se</w:t>
            </w:r>
            <w:r>
              <w:rPr>
                <w:rFonts w:hint="eastAsia" w:ascii="宋体" w:hAnsi="宋体" w:eastAsia="宋体" w:cs="宋体"/>
                <w:kern w:val="0"/>
                <w:sz w:val="24"/>
                <w:szCs w:val="24"/>
                <w:vertAlign w:val="superscript"/>
              </w:rPr>
              <w:t>+</w:t>
            </w:r>
            <w:r>
              <w:rPr>
                <w:rFonts w:hint="eastAsia" w:ascii="宋体" w:hAnsi="宋体" w:eastAsia="宋体" w:cs="宋体"/>
                <w:kern w:val="0"/>
                <w:sz w:val="24"/>
                <w:szCs w:val="24"/>
              </w:rPr>
              <w:t>的检出限＜1.5ppt; 碰撞反应池能使用纯NH</w:t>
            </w:r>
            <w:r>
              <w:rPr>
                <w:rFonts w:hint="eastAsia" w:ascii="宋体" w:hAnsi="宋体" w:eastAsia="宋体" w:cs="宋体"/>
                <w:kern w:val="0"/>
                <w:sz w:val="24"/>
                <w:szCs w:val="24"/>
                <w:vertAlign w:val="subscript"/>
              </w:rPr>
              <w:t>3</w:t>
            </w:r>
            <w:r>
              <w:rPr>
                <w:rFonts w:hint="eastAsia" w:ascii="宋体" w:hAnsi="宋体" w:eastAsia="宋体" w:cs="宋体"/>
                <w:kern w:val="0"/>
                <w:sz w:val="24"/>
                <w:szCs w:val="24"/>
              </w:rPr>
              <w:t>气体消除ArO/CaO对铁的干扰，Fe的检出限＜0.7ppt，使用纯NH</w:t>
            </w:r>
            <w:r>
              <w:rPr>
                <w:rFonts w:hint="eastAsia" w:ascii="宋体" w:hAnsi="宋体" w:eastAsia="宋体" w:cs="宋体"/>
                <w:kern w:val="0"/>
                <w:sz w:val="24"/>
                <w:szCs w:val="24"/>
                <w:vertAlign w:val="subscript"/>
              </w:rPr>
              <w:t>3</w:t>
            </w:r>
            <w:r>
              <w:rPr>
                <w:rFonts w:hint="eastAsia" w:ascii="宋体" w:hAnsi="宋体" w:eastAsia="宋体" w:cs="宋体"/>
                <w:kern w:val="0"/>
                <w:sz w:val="24"/>
                <w:szCs w:val="24"/>
              </w:rPr>
              <w:t>气体消除40Ar</w:t>
            </w:r>
            <w:r>
              <w:rPr>
                <w:rFonts w:hint="eastAsia" w:ascii="宋体" w:hAnsi="宋体" w:eastAsia="宋体" w:cs="宋体"/>
                <w:kern w:val="0"/>
                <w:sz w:val="24"/>
                <w:szCs w:val="24"/>
                <w:vertAlign w:val="superscript"/>
              </w:rPr>
              <w:t>+</w:t>
            </w:r>
            <w:r>
              <w:rPr>
                <w:rFonts w:hint="eastAsia" w:ascii="宋体" w:hAnsi="宋体" w:eastAsia="宋体" w:cs="宋体"/>
                <w:kern w:val="0"/>
                <w:sz w:val="24"/>
                <w:szCs w:val="24"/>
              </w:rPr>
              <w:t>对40Ca</w:t>
            </w:r>
            <w:r>
              <w:rPr>
                <w:rFonts w:hint="eastAsia" w:ascii="宋体" w:hAnsi="宋体" w:eastAsia="宋体" w:cs="宋体"/>
                <w:kern w:val="0"/>
                <w:sz w:val="24"/>
                <w:szCs w:val="24"/>
                <w:vertAlign w:val="superscript"/>
              </w:rPr>
              <w:t>+</w:t>
            </w:r>
            <w:r>
              <w:rPr>
                <w:rFonts w:hint="eastAsia" w:ascii="宋体" w:hAnsi="宋体" w:eastAsia="宋体" w:cs="宋体"/>
                <w:kern w:val="0"/>
                <w:sz w:val="24"/>
                <w:szCs w:val="24"/>
              </w:rPr>
              <w:t>的干扰，40Ca</w:t>
            </w:r>
            <w:r>
              <w:rPr>
                <w:rFonts w:hint="eastAsia" w:ascii="宋体" w:hAnsi="宋体" w:eastAsia="宋体" w:cs="宋体"/>
                <w:kern w:val="0"/>
                <w:sz w:val="24"/>
                <w:szCs w:val="24"/>
                <w:vertAlign w:val="superscript"/>
              </w:rPr>
              <w:t>+</w:t>
            </w:r>
            <w:r>
              <w:rPr>
                <w:rFonts w:hint="eastAsia" w:ascii="宋体" w:hAnsi="宋体" w:eastAsia="宋体" w:cs="宋体"/>
                <w:kern w:val="0"/>
                <w:sz w:val="24"/>
                <w:szCs w:val="24"/>
              </w:rPr>
              <w:t>的检出限＜1.0ppt，碰撞反应池使用纯NH</w:t>
            </w:r>
            <w:r>
              <w:rPr>
                <w:rFonts w:hint="eastAsia" w:ascii="宋体" w:hAnsi="宋体" w:eastAsia="宋体" w:cs="宋体"/>
                <w:kern w:val="0"/>
                <w:sz w:val="24"/>
                <w:szCs w:val="24"/>
                <w:vertAlign w:val="subscript"/>
              </w:rPr>
              <w:t>3</w:t>
            </w:r>
            <w:r>
              <w:rPr>
                <w:rFonts w:hint="eastAsia" w:ascii="宋体" w:hAnsi="宋体" w:eastAsia="宋体" w:cs="宋体"/>
                <w:kern w:val="0"/>
                <w:sz w:val="24"/>
                <w:szCs w:val="24"/>
              </w:rPr>
              <w:t>气体消除ClO</w:t>
            </w:r>
            <w:r>
              <w:rPr>
                <w:rFonts w:hint="eastAsia" w:ascii="宋体" w:hAnsi="宋体" w:eastAsia="宋体" w:cs="宋体"/>
                <w:kern w:val="0"/>
                <w:sz w:val="24"/>
                <w:szCs w:val="24"/>
                <w:vertAlign w:val="superscript"/>
              </w:rPr>
              <w:t>+</w:t>
            </w:r>
            <w:r>
              <w:rPr>
                <w:rFonts w:hint="eastAsia" w:ascii="宋体" w:hAnsi="宋体" w:eastAsia="宋体" w:cs="宋体"/>
                <w:kern w:val="0"/>
                <w:sz w:val="24"/>
                <w:szCs w:val="24"/>
              </w:rPr>
              <w:t>对钒的干扰，在20%高纯盐酸中钒的检出限≤0.1ppt，10ppt加标回收率≥95%。</w:t>
            </w:r>
            <w:r>
              <w:rPr>
                <w:rFonts w:hint="eastAsia" w:ascii="宋体" w:hAnsi="宋体" w:eastAsia="宋体" w:cs="宋体"/>
                <w:b/>
                <w:kern w:val="0"/>
                <w:sz w:val="24"/>
                <w:szCs w:val="24"/>
              </w:rPr>
              <w:t>（提供相关证明材料）</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3.14.8 具有无需化学分离直接分析87Rb/87Sr比值的能力（所需分辨率287,000），分析结果的误差＜1%。</w:t>
            </w:r>
            <w:r>
              <w:rPr>
                <w:rFonts w:hint="eastAsia" w:ascii="宋体" w:hAnsi="宋体" w:eastAsia="宋体" w:cs="宋体"/>
                <w:b/>
                <w:kern w:val="0"/>
                <w:sz w:val="24"/>
                <w:szCs w:val="24"/>
              </w:rPr>
              <w:t>（提供相关证明材料）</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4 配置要求</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4.1 电感耦合等离子体质谱联用仪主机       1套</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包含同心雾化器、旋流雾室、4通道蠕动泵、镍锥、仪器控制软件及真空泵等</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4.2 自动进样器（＞200位）               </w:t>
            </w:r>
            <w:r>
              <w:rPr>
                <w:rFonts w:hint="eastAsia" w:ascii="宋体" w:hAnsi="宋体" w:eastAsia="宋体" w:cs="宋体"/>
                <w:kern w:val="0"/>
                <w:sz w:val="24"/>
                <w:szCs w:val="24"/>
                <w:vertAlign w:val="superscript"/>
              </w:rPr>
              <w:t xml:space="preserve"> </w:t>
            </w:r>
            <w:r>
              <w:rPr>
                <w:rFonts w:hint="eastAsia" w:ascii="宋体" w:hAnsi="宋体" w:eastAsia="宋体" w:cs="宋体"/>
                <w:kern w:val="0"/>
                <w:sz w:val="24"/>
                <w:szCs w:val="24"/>
              </w:rPr>
              <w:t>1套</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4.3 耐高盐/耐HF进样系统                 1套</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包含PFA雾化器、PFA液相联用雾化器、PFA雾室、石英矩管、铂金中心管及相应的接头</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4.4 自动进样器样品管                 ≥500支</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4.5 安装及调试溶液                       1套</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4.6 日常调试液                           1套</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4.7 铂采样锥及铂截取锥                   1套</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4.8 备用镍采样锥及镍截取锥               1套</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4.9 内标泵管、进样泵管及废液泵管    各≥12根</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4.10 形态分析进样系统                    1套</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4.10.1 双元泵及三通道在线脱气机          1套</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4.10.2 自动进样器（＞90位）             </w:t>
            </w:r>
            <w:r>
              <w:rPr>
                <w:rFonts w:hint="eastAsia" w:ascii="宋体" w:hAnsi="宋体" w:eastAsia="宋体" w:cs="宋体"/>
                <w:kern w:val="0"/>
                <w:sz w:val="24"/>
                <w:szCs w:val="24"/>
                <w:vertAlign w:val="superscript"/>
              </w:rPr>
              <w:t xml:space="preserve"> </w:t>
            </w:r>
            <w:r>
              <w:rPr>
                <w:rFonts w:hint="eastAsia" w:ascii="宋体" w:hAnsi="宋体" w:eastAsia="宋体" w:cs="宋体"/>
                <w:kern w:val="0"/>
                <w:sz w:val="24"/>
                <w:szCs w:val="24"/>
              </w:rPr>
              <w:t>1套</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4.10.3 形态驱动                          1套</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4.10.4 信号触发线                        1根</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4.10.5 Peek管路及PEEK两通连接器      各1套</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4.10.6 螺母卡套                         10个</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4.10.7 电缆线                            4根</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4.10.8 转接器                            1套</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4.10.9 管路适配器                        1套</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4.11 工作站电脑                          1台</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处理器：i5CPU及以上，内存：≥8G，：硬盘≥1TB，20英寸液晶显示器，预装正版操作系统及相关数据处理软件等</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4.12 高速激光打印机                      1台</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4.13 冷却循环水系统                      1套</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4.14 可延时1小时UPS电源（独立电池柜）  1套</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4.15 180L液氩罐                         </w:t>
            </w:r>
            <w:r>
              <w:rPr>
                <w:rFonts w:hint="eastAsia" w:ascii="宋体" w:hAnsi="宋体" w:eastAsia="宋体" w:cs="宋体"/>
                <w:kern w:val="0"/>
                <w:sz w:val="24"/>
                <w:szCs w:val="24"/>
                <w:vertAlign w:val="superscript"/>
              </w:rPr>
              <w:t xml:space="preserve"> </w:t>
            </w:r>
            <w:r>
              <w:rPr>
                <w:rFonts w:hint="eastAsia" w:ascii="宋体" w:hAnsi="宋体" w:eastAsia="宋体" w:cs="宋体"/>
                <w:kern w:val="0"/>
                <w:sz w:val="24"/>
                <w:szCs w:val="24"/>
              </w:rPr>
              <w:t>1套</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5 售后服务与培训</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5.1 供应商应随仪器提供全套、完整的技术资料，包括仪器说明书、操作手册、电路总框图等。仪器到货后，按照与买方约定的时间派工程师至实验室免费安装、严格按照仪器性能指标进行调试及现场培训。</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5.2 仪器应在安装验收合格后提供至少12个月的保修期；保修期内，所有非人为原因损坏而导致的服务及配件费用由供应商承担；</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5.3 供应商应承诺为买方所购置型号的设备提供至少十年的配件供应服务。</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5.4 供应商应在国内设有应用培训中心，每台仪器为用户提供至少4名免费应用培训，培训内容应包括仪器基本原理、操作、日常维护、基础分析仪器理论课程和相关应用。</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5.5 供应商应承诺对客户的服务要求24小时内作出响应，如电话中及远程诊断无法解决的问题72小时内到达实验室现场及时帮助客户解决问题。</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★提供所投产品制造商</w:t>
            </w:r>
            <w:r>
              <w:rPr>
                <w:rFonts w:hint="eastAsia" w:ascii="宋体" w:hAnsi="宋体" w:eastAsia="宋体" w:cs="宋体"/>
                <w:kern w:val="0"/>
                <w:sz w:val="24"/>
                <w:szCs w:val="24"/>
                <w:highlight w:val="none"/>
              </w:rPr>
              <w:t>/地区总代理</w:t>
            </w:r>
            <w:r>
              <w:rPr>
                <w:rFonts w:hint="eastAsia" w:ascii="宋体" w:hAnsi="宋体" w:eastAsia="宋体" w:cs="宋体"/>
                <w:kern w:val="0"/>
                <w:sz w:val="24"/>
                <w:szCs w:val="24"/>
              </w:rPr>
              <w:t>针对本项目的授权书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品目1-3离子色谱仪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1 基本要求</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仪器适用于样品中无机阴离子分析。能够实现一针进样，双通道同时检测。</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 高压泵</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2.1 智能型离子色谱高压泵系统，具备四冲程及流量智能优化功能，硬件信息可自动存储和读取。具备高压泵维护记录追踪功能。具备高压泵维护定时提醒功能。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2.2 流速：（0～20）mL/min</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2.3 增幅：0.001mL/min</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2.4 耐压范围：（0～50）MPa</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2.5 重现性：＜1%</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3 在线脱气装置</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3.1 具备淋洗液在线脱气通道和样品在线脱气通道。</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3.2 有机溶剂兼容性：0～100% 。</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4 柱温箱</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4.1 柱温箱温度稳定性：＜0.05℃。</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4.2 柱温箱温度控制范围：0℃～80℃。</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 抑制器</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5.1 自动连续再生化学抑制器。</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5.2 类型：超微填充嵌体结构。</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5.3 再生：自动连续再生。</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5.4 抑制器耐压：≥2.5 MPa。</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5.5 有机溶剂兼容性：0～100%。</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5.6 耐受重金属</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5.7 无需外接气路</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 电导检测器</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6.1 智能化电导检测器,具有硬件信息自动存贮和读取功能。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6.2 测量原理：DSP数字式信号处理技术</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6.3 测量范围：（0～15000）μS/cm</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6.4 线性：＜0.1%。</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6.5 电导池体积≤0.8μL。</w:t>
            </w:r>
          </w:p>
          <w:p>
            <w:pPr>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6.6 温度补偿0～4%/K（可调节）</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6.7 基线噪声：＜0.2nS/cm。</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 安培检测器</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7.1 类型：微处理器控制的DSP数字式信号处理技术。</w:t>
            </w:r>
          </w:p>
          <w:p>
            <w:pPr>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7.2 电位范围：-4.0～+4.0 V ，步进0.001V。</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7.3 参比电极：免维护固体电极。</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7.4 检测模式：直流安培法、脉冲安培法、积分脉冲安培法、循环伏安法。</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7.5 测量范围：直流安培模式≥1500μA。</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7.6 电子噪声：直流安培模式&lt;5 pA；脉冲安培模式&lt;10 pA。</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8 自动进样器</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8.1 样品位：≥140位。</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8.2 最大进样量：≥10ml，可满足在线样品预处理要求。</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8.3 自动进样器针头为PEEK材质</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9 梯度淋洗功能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9.1 同时具有组分梯度淋洗功能和浓度梯度淋洗功能。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9.2 可实现二元梯度淋洗</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9.3 流速范围：（0～20）mL/min</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9.4 准确度：≤0.1%</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10 在线标准曲线配置</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10.1 智能进样技术，仅需单一浓度多离子标准溶液即可完成自动校准</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10.2 进样范围：（2～200）μL</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10.3 交叉污染：&lt;0.001%</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10.4 校准浓度范围：1:10000</w:t>
            </w:r>
          </w:p>
          <w:p>
            <w:pPr>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10.5 加液精度：≥1/10000</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 样品在线过滤</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11.1 处理池体积：≥200μL。</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11.2 处理膜孔径：≤0.2μm。</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12 软件</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12.1 中文离子色谱工作站，可自动识别所有智能组件，并读取其最佳参数信息。</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12.2 仪器控制和数据处理完全由软件进行。</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12.3 可编制分析方式和顺序、色谱图积分和分析报告。</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13 技术服务</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13.1 供应商需在使用者实验室内安装调试仪器直至用户认可仪器符合技术性能为止。</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13.2 仪器验收合格后供应商提供不少于12个月的保修期，保修期内所有非买方人为原因而导致的仪器硬件更换均由供应商免费提供，化学抑制器10年质保。</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13.3 供应商需承诺为买方所购置型号的设备提供至少十年的配件供应服务。</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13.4 供应商需承诺为买方提供不少于三位技术人员的培训，其中至少两位为基本原理和操作的培训，一位除基本原理、操作培训外，还应包括仪器的维护保养及故障排除等知识的进阶培训。</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13.5 供应商需承诺免费提供中文离子色谱工作站的升级服务</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13.6 供应商需承诺出现远程不能解决的仪器故障时，维修人员在72小时之内赶到现场。</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14 仪器配置</w:t>
            </w:r>
          </w:p>
          <w:p>
            <w:pPr>
              <w:tabs>
                <w:tab w:val="left" w:pos="3428"/>
              </w:tabs>
              <w:spacing w:line="360" w:lineRule="auto"/>
              <w:rPr>
                <w:rFonts w:ascii="宋体" w:hAnsi="宋体" w:eastAsia="宋体" w:cs="宋体"/>
                <w:kern w:val="0"/>
                <w:sz w:val="24"/>
                <w:szCs w:val="24"/>
              </w:rPr>
            </w:pPr>
            <w:r>
              <w:rPr>
                <w:rFonts w:hint="eastAsia" w:ascii="宋体" w:hAnsi="宋体" w:eastAsia="宋体" w:cs="宋体"/>
                <w:kern w:val="0"/>
                <w:sz w:val="24"/>
                <w:szCs w:val="24"/>
              </w:rPr>
              <w:t>14.1 离子色谱仪主机              1台</w:t>
            </w:r>
          </w:p>
          <w:p>
            <w:pPr>
              <w:spacing w:line="360" w:lineRule="auto"/>
              <w:ind w:firstLine="240" w:firstLineChars="100"/>
              <w:rPr>
                <w:rFonts w:ascii="宋体" w:hAnsi="宋体" w:eastAsia="宋体" w:cs="宋体"/>
                <w:kern w:val="0"/>
                <w:sz w:val="24"/>
                <w:szCs w:val="24"/>
              </w:rPr>
            </w:pPr>
            <w:r>
              <w:rPr>
                <w:rFonts w:hint="eastAsia" w:ascii="宋体" w:hAnsi="宋体" w:eastAsia="宋体" w:cs="宋体"/>
                <w:kern w:val="0"/>
                <w:sz w:val="24"/>
                <w:szCs w:val="24"/>
              </w:rPr>
              <w:t>包含：高压泵                   2套</w:t>
            </w:r>
          </w:p>
          <w:p>
            <w:pPr>
              <w:spacing w:line="360" w:lineRule="auto"/>
              <w:ind w:firstLine="960" w:firstLineChars="400"/>
              <w:rPr>
                <w:rFonts w:ascii="宋体" w:hAnsi="宋体" w:eastAsia="宋体" w:cs="宋体"/>
                <w:kern w:val="0"/>
                <w:sz w:val="24"/>
                <w:szCs w:val="24"/>
              </w:rPr>
            </w:pPr>
            <w:r>
              <w:rPr>
                <w:rFonts w:hint="eastAsia" w:ascii="宋体" w:hAnsi="宋体" w:eastAsia="宋体" w:cs="宋体"/>
                <w:kern w:val="0"/>
                <w:sz w:val="24"/>
                <w:szCs w:val="24"/>
              </w:rPr>
              <w:t>六通阀                   2套</w:t>
            </w:r>
          </w:p>
          <w:p>
            <w:pPr>
              <w:spacing w:line="360" w:lineRule="auto"/>
              <w:ind w:firstLine="960" w:firstLineChars="400"/>
              <w:rPr>
                <w:rFonts w:ascii="宋体" w:hAnsi="宋体" w:eastAsia="宋体" w:cs="宋体"/>
                <w:kern w:val="0"/>
                <w:sz w:val="24"/>
                <w:szCs w:val="24"/>
              </w:rPr>
            </w:pPr>
            <w:r>
              <w:rPr>
                <w:rFonts w:hint="eastAsia" w:ascii="宋体" w:hAnsi="宋体" w:eastAsia="宋体" w:cs="宋体"/>
                <w:kern w:val="0"/>
                <w:sz w:val="24"/>
                <w:szCs w:val="24"/>
              </w:rPr>
              <w:t>抑制器                   1套</w:t>
            </w:r>
          </w:p>
          <w:p>
            <w:pPr>
              <w:spacing w:line="360" w:lineRule="auto"/>
              <w:ind w:firstLine="960" w:firstLineChars="400"/>
              <w:rPr>
                <w:rFonts w:ascii="宋体" w:hAnsi="宋体" w:eastAsia="宋体" w:cs="宋体"/>
                <w:kern w:val="0"/>
                <w:sz w:val="24"/>
                <w:szCs w:val="24"/>
              </w:rPr>
            </w:pPr>
            <w:r>
              <w:rPr>
                <w:rFonts w:hint="eastAsia" w:ascii="宋体" w:hAnsi="宋体" w:eastAsia="宋体" w:cs="宋体"/>
                <w:kern w:val="0"/>
                <w:sz w:val="24"/>
                <w:szCs w:val="24"/>
              </w:rPr>
              <w:t>柱温箱                   1套</w:t>
            </w:r>
          </w:p>
          <w:p>
            <w:pPr>
              <w:spacing w:line="360" w:lineRule="auto"/>
              <w:ind w:firstLine="960" w:firstLineChars="400"/>
              <w:rPr>
                <w:rFonts w:ascii="宋体" w:hAnsi="宋体" w:eastAsia="宋体" w:cs="宋体"/>
                <w:kern w:val="0"/>
                <w:sz w:val="24"/>
                <w:szCs w:val="24"/>
              </w:rPr>
            </w:pPr>
            <w:r>
              <w:rPr>
                <w:rFonts w:hint="eastAsia" w:ascii="宋体" w:hAnsi="宋体" w:eastAsia="宋体" w:cs="宋体"/>
                <w:kern w:val="0"/>
                <w:sz w:val="24"/>
                <w:szCs w:val="24"/>
              </w:rPr>
              <w:t>在线脱气机               1套</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14.2 电导检测器                  1台</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14.3 安培检测器                  1台</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14.4 在线标准曲线配制模块        1套</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14.5 在线过滤模块                1套</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14.6 自动进样器                  1台</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14.7 阴离子色谱柱及保护柱        1套</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14.8 电化学分析色谱柱及保护柱    1套</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14.9 工作站电脑                  1台</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配置要求：≥i5处理器，≥8G内存，≥1T硬盘，≥20英寸液晶显示器，预装正版操作系统及相关数据处理软件等</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14.10 高速激光打印机             1台</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14.11 电源稳压器                 1台</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配置要求：220V单相交流电源稳压器，2KW</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★提供所投产品制造商</w:t>
            </w:r>
            <w:r>
              <w:rPr>
                <w:rFonts w:hint="eastAsia" w:ascii="宋体" w:hAnsi="宋体" w:eastAsia="宋体" w:cs="宋体"/>
                <w:kern w:val="0"/>
                <w:sz w:val="24"/>
                <w:szCs w:val="24"/>
                <w:highlight w:val="none"/>
              </w:rPr>
              <w:t>/地区总代理</w:t>
            </w:r>
            <w:r>
              <w:rPr>
                <w:rFonts w:hint="eastAsia" w:ascii="宋体" w:hAnsi="宋体" w:eastAsia="宋体" w:cs="宋体"/>
                <w:kern w:val="0"/>
                <w:sz w:val="24"/>
                <w:szCs w:val="24"/>
              </w:rPr>
              <w:t>针对本项目的授权书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品目1-4十万分之一天平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1 量程：≤220g</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 读数精度：（0～120）g 精度：0.01mg</w:t>
            </w:r>
          </w:p>
          <w:p>
            <w:pPr>
              <w:spacing w:line="360" w:lineRule="auto"/>
              <w:ind w:firstLine="1320" w:firstLineChars="550"/>
              <w:rPr>
                <w:rFonts w:ascii="宋体" w:hAnsi="宋体" w:eastAsia="宋体" w:cs="宋体"/>
                <w:kern w:val="0"/>
                <w:sz w:val="24"/>
                <w:szCs w:val="24"/>
              </w:rPr>
            </w:pPr>
            <w:r>
              <w:rPr>
                <w:rFonts w:hint="eastAsia" w:ascii="宋体" w:hAnsi="宋体" w:eastAsia="宋体" w:cs="宋体"/>
                <w:kern w:val="0"/>
                <w:sz w:val="24"/>
                <w:szCs w:val="24"/>
              </w:rPr>
              <w:t>（120～220）g精度：0.1mg</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3 重复性误差：（0～60）g≤0.02mg，（60～120）g≤0.04mg, </w:t>
            </w:r>
          </w:p>
          <w:p>
            <w:pPr>
              <w:spacing w:line="360" w:lineRule="auto"/>
              <w:ind w:firstLine="1560" w:firstLineChars="650"/>
              <w:rPr>
                <w:rFonts w:ascii="宋体" w:hAnsi="宋体" w:eastAsia="宋体" w:cs="宋体"/>
                <w:kern w:val="0"/>
                <w:sz w:val="24"/>
                <w:szCs w:val="24"/>
              </w:rPr>
            </w:pPr>
            <w:r>
              <w:rPr>
                <w:rFonts w:hint="eastAsia" w:ascii="宋体" w:hAnsi="宋体" w:eastAsia="宋体" w:cs="宋体"/>
                <w:kern w:val="0"/>
                <w:sz w:val="24"/>
                <w:szCs w:val="24"/>
              </w:rPr>
              <w:t>（120～220）g≤0.07mg</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4 线性误差: ≤0.1mg</w:t>
            </w:r>
            <w:r>
              <w:rPr>
                <w:rFonts w:hint="eastAsia" w:ascii="宋体" w:hAnsi="宋体" w:eastAsia="宋体" w:cs="宋体"/>
                <w:kern w:val="0"/>
                <w:sz w:val="24"/>
                <w:szCs w:val="24"/>
              </w:rPr>
              <w:tab/>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 灵敏度漂移（10～30）℃：±1ppm/K</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 稳定时间：6s</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 符合国际法制计量组织的相关国际建议</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8 采用高等级部件和材料打造的单体传感器，不受外界环境温度、波动和振动的影响</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9 设备具有防震功能，可通过显示器调整震动级别，以防止震动干扰称重结果</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10 完全可拆卸的防风罩，具有一键触摸式开启防风罩侧门的功能，内室采用防溅设计，无死角，可耐受各种化学品腐蚀</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 通信接口能自动识别打印机和电脑等设备，具有设置数据输出间隔及表格、文本的格式</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12 全自动的温度和时间触发的内部校准和调整功能，具有存储校准过程的所有数据功能，数据可溯源；</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13 具有报警功能的智能电子水平泡，图形指示水平调整</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14 操作界面采用最新的彩色触摸屏技术，自解释图形和纯文本的中文交互式用户指南</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15 仪器配置</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15.1 十万分之一电子天平  1台</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15.2 同品牌除静电装置    1台</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★提供所投产品制造</w:t>
            </w:r>
            <w:r>
              <w:rPr>
                <w:rFonts w:hint="eastAsia" w:ascii="宋体" w:hAnsi="宋体" w:eastAsia="宋体" w:cs="宋体"/>
                <w:kern w:val="0"/>
                <w:sz w:val="24"/>
                <w:szCs w:val="24"/>
                <w:highlight w:val="none"/>
              </w:rPr>
              <w:t>商/地区总代理针</w:t>
            </w:r>
            <w:r>
              <w:rPr>
                <w:rFonts w:hint="eastAsia" w:ascii="宋体" w:hAnsi="宋体" w:eastAsia="宋体" w:cs="宋体"/>
                <w:kern w:val="0"/>
                <w:sz w:val="24"/>
                <w:szCs w:val="24"/>
              </w:rPr>
              <w:t>对本项目的授权书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品目1-5万分之一天平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pStyle w:val="8"/>
              <w:spacing w:line="360" w:lineRule="auto"/>
              <w:ind w:left="0"/>
              <w:jc w:val="left"/>
              <w:rPr>
                <w:rFonts w:ascii="宋体" w:hAnsi="宋体" w:eastAsia="宋体" w:cs="宋体"/>
                <w:kern w:val="0"/>
                <w:sz w:val="24"/>
                <w:szCs w:val="24"/>
              </w:rPr>
            </w:pPr>
            <w:r>
              <w:rPr>
                <w:rFonts w:hint="eastAsia" w:ascii="宋体" w:hAnsi="宋体" w:eastAsia="宋体" w:cs="宋体"/>
                <w:kern w:val="0"/>
                <w:sz w:val="24"/>
                <w:szCs w:val="24"/>
              </w:rPr>
              <w:t>1 量程：≤220g</w:t>
            </w:r>
          </w:p>
          <w:p>
            <w:pPr>
              <w:pStyle w:val="8"/>
              <w:spacing w:line="360" w:lineRule="auto"/>
              <w:ind w:left="0"/>
              <w:jc w:val="left"/>
              <w:rPr>
                <w:rFonts w:ascii="宋体" w:hAnsi="宋体" w:eastAsia="宋体" w:cs="宋体"/>
                <w:kern w:val="0"/>
                <w:sz w:val="24"/>
                <w:szCs w:val="24"/>
              </w:rPr>
            </w:pPr>
            <w:r>
              <w:rPr>
                <w:rFonts w:hint="eastAsia" w:ascii="宋体" w:hAnsi="宋体" w:eastAsia="宋体" w:cs="宋体"/>
                <w:kern w:val="0"/>
                <w:sz w:val="24"/>
                <w:szCs w:val="24"/>
              </w:rPr>
              <w:t>2 可读性：0.1mg</w:t>
            </w:r>
          </w:p>
          <w:p>
            <w:pPr>
              <w:pStyle w:val="8"/>
              <w:spacing w:line="360" w:lineRule="auto"/>
              <w:ind w:left="0"/>
              <w:jc w:val="left"/>
              <w:rPr>
                <w:rFonts w:ascii="宋体" w:hAnsi="宋体" w:eastAsia="宋体" w:cs="宋体"/>
                <w:kern w:val="0"/>
                <w:sz w:val="24"/>
                <w:szCs w:val="24"/>
              </w:rPr>
            </w:pPr>
            <w:r>
              <w:rPr>
                <w:rFonts w:hint="eastAsia" w:ascii="宋体" w:hAnsi="宋体" w:eastAsia="宋体" w:cs="宋体"/>
                <w:kern w:val="0"/>
                <w:sz w:val="24"/>
                <w:szCs w:val="24"/>
              </w:rPr>
              <w:t>3 重复性：±0.1mg</w:t>
            </w:r>
          </w:p>
          <w:p>
            <w:pPr>
              <w:pStyle w:val="8"/>
              <w:spacing w:line="360" w:lineRule="auto"/>
              <w:ind w:left="0"/>
              <w:jc w:val="left"/>
              <w:rPr>
                <w:rFonts w:ascii="宋体" w:hAnsi="宋体" w:eastAsia="宋体" w:cs="宋体"/>
                <w:kern w:val="0"/>
                <w:sz w:val="24"/>
                <w:szCs w:val="24"/>
              </w:rPr>
            </w:pPr>
            <w:r>
              <w:rPr>
                <w:rFonts w:hint="eastAsia" w:ascii="宋体" w:hAnsi="宋体" w:eastAsia="宋体" w:cs="宋体"/>
                <w:kern w:val="0"/>
                <w:sz w:val="24"/>
                <w:szCs w:val="24"/>
              </w:rPr>
              <w:t>4 线性：±0.2mg</w:t>
            </w:r>
          </w:p>
          <w:p>
            <w:pPr>
              <w:pStyle w:val="8"/>
              <w:spacing w:line="360" w:lineRule="auto"/>
              <w:ind w:left="0"/>
              <w:jc w:val="left"/>
              <w:rPr>
                <w:rFonts w:ascii="宋体" w:hAnsi="宋体" w:eastAsia="宋体" w:cs="宋体"/>
                <w:kern w:val="0"/>
                <w:sz w:val="24"/>
                <w:szCs w:val="24"/>
              </w:rPr>
            </w:pPr>
            <w:r>
              <w:rPr>
                <w:rFonts w:hint="eastAsia" w:ascii="宋体" w:hAnsi="宋体" w:eastAsia="宋体" w:cs="宋体"/>
                <w:kern w:val="0"/>
                <w:sz w:val="24"/>
                <w:szCs w:val="24"/>
              </w:rPr>
              <w:t>5 典型的最小样品量（USP）：120mg</w:t>
            </w:r>
          </w:p>
          <w:p>
            <w:pPr>
              <w:pStyle w:val="8"/>
              <w:spacing w:line="360" w:lineRule="auto"/>
              <w:ind w:left="0"/>
              <w:jc w:val="left"/>
              <w:rPr>
                <w:rFonts w:ascii="宋体" w:hAnsi="宋体" w:eastAsia="宋体" w:cs="宋体"/>
                <w:kern w:val="0"/>
                <w:sz w:val="24"/>
                <w:szCs w:val="24"/>
              </w:rPr>
            </w:pPr>
            <w:r>
              <w:rPr>
                <w:rFonts w:hint="eastAsia" w:ascii="宋体" w:hAnsi="宋体" w:eastAsia="宋体" w:cs="宋体"/>
                <w:kern w:val="0"/>
                <w:sz w:val="24"/>
                <w:szCs w:val="24"/>
              </w:rPr>
              <w:t>6 灵敏度漂移（10～30）℃：±1ppm/K</w:t>
            </w:r>
          </w:p>
          <w:p>
            <w:pPr>
              <w:pStyle w:val="8"/>
              <w:spacing w:line="360" w:lineRule="auto"/>
              <w:ind w:left="0"/>
              <w:jc w:val="left"/>
              <w:rPr>
                <w:rFonts w:ascii="宋体" w:hAnsi="宋体" w:eastAsia="宋体" w:cs="宋体"/>
                <w:kern w:val="0"/>
                <w:sz w:val="24"/>
                <w:szCs w:val="24"/>
              </w:rPr>
            </w:pPr>
            <w:r>
              <w:rPr>
                <w:rFonts w:hint="eastAsia" w:ascii="宋体" w:hAnsi="宋体" w:eastAsia="宋体" w:cs="宋体"/>
                <w:kern w:val="0"/>
                <w:sz w:val="24"/>
                <w:szCs w:val="24"/>
              </w:rPr>
              <w:t>7 平均响应时间：≤2S</w:t>
            </w:r>
          </w:p>
          <w:p>
            <w:pPr>
              <w:pStyle w:val="8"/>
              <w:spacing w:line="360" w:lineRule="auto"/>
              <w:ind w:left="0"/>
              <w:jc w:val="left"/>
              <w:rPr>
                <w:rFonts w:ascii="宋体" w:hAnsi="宋体" w:eastAsia="宋体" w:cs="宋体"/>
                <w:kern w:val="0"/>
                <w:sz w:val="24"/>
                <w:szCs w:val="24"/>
              </w:rPr>
            </w:pPr>
            <w:r>
              <w:rPr>
                <w:rFonts w:hint="eastAsia" w:ascii="宋体" w:hAnsi="宋体" w:eastAsia="宋体" w:cs="宋体"/>
                <w:kern w:val="0"/>
                <w:sz w:val="24"/>
                <w:szCs w:val="24"/>
              </w:rPr>
              <w:t>8 防风罩</w:t>
            </w:r>
          </w:p>
          <w:p>
            <w:pPr>
              <w:pStyle w:val="8"/>
              <w:spacing w:line="360" w:lineRule="auto"/>
              <w:ind w:left="0"/>
              <w:jc w:val="left"/>
              <w:rPr>
                <w:rFonts w:ascii="宋体" w:hAnsi="宋体" w:eastAsia="宋体" w:cs="宋体"/>
                <w:kern w:val="0"/>
                <w:sz w:val="24"/>
                <w:szCs w:val="24"/>
              </w:rPr>
            </w:pPr>
            <w:r>
              <w:rPr>
                <w:rFonts w:hint="eastAsia" w:ascii="宋体" w:hAnsi="宋体" w:eastAsia="宋体" w:cs="宋体"/>
                <w:kern w:val="0"/>
                <w:sz w:val="24"/>
                <w:szCs w:val="24"/>
              </w:rPr>
              <w:t>9 智能彩色触摸屏，中文用户界面</w:t>
            </w:r>
          </w:p>
          <w:p>
            <w:pPr>
              <w:pStyle w:val="8"/>
              <w:spacing w:line="360" w:lineRule="auto"/>
              <w:ind w:left="0"/>
              <w:jc w:val="left"/>
              <w:rPr>
                <w:rFonts w:ascii="宋体" w:hAnsi="宋体" w:eastAsia="宋体" w:cs="宋体"/>
                <w:kern w:val="0"/>
                <w:sz w:val="24"/>
                <w:szCs w:val="24"/>
              </w:rPr>
            </w:pPr>
            <w:r>
              <w:rPr>
                <w:rFonts w:hint="eastAsia" w:ascii="宋体" w:hAnsi="宋体" w:eastAsia="宋体" w:cs="宋体"/>
                <w:kern w:val="0"/>
                <w:sz w:val="24"/>
                <w:szCs w:val="24"/>
              </w:rPr>
              <w:t>10 全自动由温度和时间触发的内部校准和调整功能，具有存储校准过程的所有数据功能，数据可溯源</w:t>
            </w:r>
          </w:p>
          <w:p>
            <w:pPr>
              <w:pStyle w:val="8"/>
              <w:spacing w:line="360" w:lineRule="auto"/>
              <w:ind w:left="0"/>
              <w:jc w:val="left"/>
              <w:rPr>
                <w:rFonts w:ascii="宋体" w:hAnsi="宋体" w:eastAsia="宋体" w:cs="宋体"/>
                <w:kern w:val="0"/>
                <w:sz w:val="24"/>
                <w:szCs w:val="24"/>
              </w:rPr>
            </w:pPr>
            <w:r>
              <w:rPr>
                <w:rFonts w:hint="eastAsia" w:ascii="宋体" w:hAnsi="宋体" w:eastAsia="宋体" w:cs="宋体"/>
                <w:kern w:val="0"/>
                <w:sz w:val="24"/>
                <w:szCs w:val="24"/>
              </w:rPr>
              <w:t>11 动态水平调节指示</w:t>
            </w:r>
          </w:p>
          <w:p>
            <w:pPr>
              <w:pStyle w:val="8"/>
              <w:spacing w:line="360" w:lineRule="auto"/>
              <w:ind w:left="0"/>
              <w:jc w:val="left"/>
              <w:rPr>
                <w:rFonts w:ascii="宋体" w:hAnsi="宋体" w:eastAsia="宋体" w:cs="宋体"/>
                <w:kern w:val="0"/>
                <w:sz w:val="24"/>
                <w:szCs w:val="24"/>
              </w:rPr>
            </w:pPr>
            <w:r>
              <w:rPr>
                <w:rFonts w:hint="eastAsia" w:ascii="宋体" w:hAnsi="宋体" w:eastAsia="宋体" w:cs="宋体"/>
                <w:kern w:val="0"/>
                <w:sz w:val="24"/>
                <w:szCs w:val="24"/>
              </w:rPr>
              <w:t>12 MiniUSB接口可直接数据传输</w:t>
            </w:r>
          </w:p>
          <w:p>
            <w:pPr>
              <w:pStyle w:val="8"/>
              <w:spacing w:line="360" w:lineRule="auto"/>
              <w:ind w:left="0"/>
              <w:jc w:val="left"/>
              <w:rPr>
                <w:rFonts w:ascii="宋体" w:hAnsi="宋体" w:eastAsia="宋体" w:cs="宋体"/>
                <w:kern w:val="0"/>
                <w:sz w:val="24"/>
                <w:szCs w:val="24"/>
              </w:rPr>
            </w:pPr>
            <w:r>
              <w:rPr>
                <w:rFonts w:hint="eastAsia" w:ascii="宋体" w:hAnsi="宋体" w:eastAsia="宋体" w:cs="宋体"/>
                <w:kern w:val="0"/>
                <w:sz w:val="24"/>
                <w:szCs w:val="24"/>
              </w:rPr>
              <w:t>13 仪器配置</w:t>
            </w:r>
          </w:p>
          <w:p>
            <w:pPr>
              <w:pStyle w:val="8"/>
              <w:spacing w:line="360" w:lineRule="auto"/>
              <w:ind w:left="0"/>
              <w:jc w:val="left"/>
              <w:rPr>
                <w:rFonts w:ascii="宋体" w:hAnsi="宋体" w:eastAsia="宋体" w:cs="宋体"/>
                <w:kern w:val="0"/>
                <w:sz w:val="24"/>
                <w:szCs w:val="24"/>
              </w:rPr>
            </w:pPr>
            <w:r>
              <w:rPr>
                <w:rFonts w:hint="eastAsia" w:ascii="宋体" w:hAnsi="宋体" w:eastAsia="宋体" w:cs="宋体"/>
                <w:kern w:val="0"/>
                <w:sz w:val="24"/>
                <w:szCs w:val="24"/>
              </w:rPr>
              <w:t>13.1 AC适配器</w:t>
            </w:r>
          </w:p>
          <w:p>
            <w:pPr>
              <w:pStyle w:val="8"/>
              <w:spacing w:line="360" w:lineRule="auto"/>
              <w:ind w:left="0"/>
              <w:jc w:val="left"/>
              <w:rPr>
                <w:rFonts w:ascii="宋体" w:hAnsi="宋体" w:eastAsia="宋体" w:cs="宋体"/>
                <w:kern w:val="0"/>
                <w:sz w:val="24"/>
                <w:szCs w:val="24"/>
              </w:rPr>
            </w:pPr>
            <w:r>
              <w:rPr>
                <w:rFonts w:hint="eastAsia" w:ascii="宋体" w:hAnsi="宋体" w:eastAsia="宋体" w:cs="宋体"/>
                <w:kern w:val="0"/>
                <w:sz w:val="24"/>
                <w:szCs w:val="24"/>
              </w:rPr>
              <w:t>13.2 下部称量吊钩</w:t>
            </w:r>
          </w:p>
          <w:p>
            <w:pPr>
              <w:pStyle w:val="8"/>
              <w:spacing w:line="360" w:lineRule="auto"/>
              <w:ind w:left="0"/>
              <w:jc w:val="left"/>
              <w:rPr>
                <w:rFonts w:ascii="宋体" w:hAnsi="宋体" w:eastAsia="宋体" w:cs="宋体"/>
                <w:kern w:val="0"/>
                <w:sz w:val="24"/>
                <w:szCs w:val="24"/>
              </w:rPr>
            </w:pPr>
            <w:r>
              <w:rPr>
                <w:rFonts w:hint="eastAsia" w:ascii="宋体" w:hAnsi="宋体" w:eastAsia="宋体" w:cs="宋体"/>
                <w:kern w:val="0"/>
                <w:sz w:val="24"/>
                <w:szCs w:val="24"/>
              </w:rPr>
              <w:t>★提供所投产品制造</w:t>
            </w:r>
            <w:r>
              <w:rPr>
                <w:rFonts w:hint="eastAsia" w:ascii="宋体" w:hAnsi="宋体" w:eastAsia="宋体" w:cs="宋体"/>
                <w:kern w:val="0"/>
                <w:sz w:val="24"/>
                <w:szCs w:val="24"/>
                <w:highlight w:val="none"/>
              </w:rPr>
              <w:t>商/地区总代理针对本</w:t>
            </w:r>
            <w:r>
              <w:rPr>
                <w:rFonts w:hint="eastAsia" w:ascii="宋体" w:hAnsi="宋体" w:eastAsia="宋体" w:cs="宋体"/>
                <w:kern w:val="0"/>
                <w:sz w:val="24"/>
                <w:szCs w:val="24"/>
              </w:rPr>
              <w:t>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品目1-6千分之一天平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1 量程：≤210g以上</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2 可读性：1mg</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3 重复性：≤±1mg</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4 线性：≤±2mg</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5 典型稳定时间：≤1.5s</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6 防风罩</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7 智能彩色触摸屏，中文用户界面</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8 全自动由温度和时间触发的内部校准和调整功能，具有存储校准过程的所有数据功能，数据可溯源</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9 动态水平调节指示</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10 MiniUSB接口可直接数据传输</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11 仪器配置</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11.1 AC适配器</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11.2 下部称量吊钩</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★提供所投产品制</w:t>
            </w:r>
            <w:r>
              <w:rPr>
                <w:rFonts w:hint="eastAsia" w:ascii="宋体" w:hAnsi="宋体" w:eastAsia="宋体" w:cs="宋体"/>
                <w:kern w:val="0"/>
                <w:sz w:val="24"/>
                <w:szCs w:val="24"/>
                <w:highlight w:val="none"/>
              </w:rPr>
              <w:t>造商/地区总代理针对本项</w:t>
            </w:r>
            <w:r>
              <w:rPr>
                <w:rFonts w:hint="eastAsia" w:ascii="宋体" w:hAnsi="宋体" w:eastAsia="宋体" w:cs="宋体"/>
                <w:kern w:val="0"/>
                <w:sz w:val="24"/>
                <w:szCs w:val="24"/>
              </w:rPr>
              <w:t>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品目1-7百分之一天平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1 量程：≤600g</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2 可读性： 10mg</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3 重复性：≤±10mg</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4 线性：≤±20mg</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5 平均响应时间：≤1.5s</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6 智能彩色触摸屏，中文用户界面</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7 全自动由温度和时间触发的内部校准和调整功能，具有存储校准过程的所有数据功能，数据可溯源</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8 动态水平调节指示</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9 MiniUSB接口可直接数据传输</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10 仪器配置</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10.1 AC适配器</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10.2 下部称量吊钩</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★提供所投产品制造</w:t>
            </w:r>
            <w:r>
              <w:rPr>
                <w:rFonts w:hint="eastAsia" w:ascii="宋体" w:hAnsi="宋体" w:eastAsia="宋体" w:cs="宋体"/>
                <w:kern w:val="0"/>
                <w:sz w:val="24"/>
                <w:szCs w:val="24"/>
                <w:highlight w:val="none"/>
              </w:rPr>
              <w:t>商/地区总代理针对本</w:t>
            </w:r>
            <w:r>
              <w:rPr>
                <w:rFonts w:hint="eastAsia" w:ascii="宋体" w:hAnsi="宋体" w:eastAsia="宋体" w:cs="宋体"/>
                <w:kern w:val="0"/>
                <w:sz w:val="24"/>
                <w:szCs w:val="24"/>
              </w:rPr>
              <w:t>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品目1-8全自动电位滴定仪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1 主机和工作站</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 仪器具备DET动态滴定、MET等量滴定、SET终点设定滴定、MEAS测量、CAL校正等工作模式</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1.2 仪器适用于水相酸碱滴定、非水相酸碱滴定、沉淀滴定、氧化还原滴定、络合滴定、恒pH滴定、极化滴定（包括卡氏水分滴定）、光度滴定等</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1.3 仪器具备中文操作软件，可预置方法程序，可随意编程和储存多个方法</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1.4 可执行具有4个以上内部循环的滴定方法，可在一个方法中整合全自动执行pH校正、滴定剂标定、溶剂空白、样品检测四种子方法</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1.5 可运行20种以上的多任务处理方法，方法具备逻辑判断功能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 活塞式滴定管</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2.1 滴定管活塞驱动器：设计合理，可实现滴定管无死体积，方便各种溶液间的切换</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2.2 滴定管具有滴定和加液功能，滴定管容积可选</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2.3 滴定精度：≥1:10000</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2.4 加液精度满足ISO/DIN Standard 8655-3关于活塞式加液器加液精度的相关要求</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2.5 滴定管拥有大容量智能数据芯片，存储有关交换单元及滴定剂的信息，主机可自动读取</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2.6 主机具有同时控制多个活塞式滴定管驱动器的功能，每个加液器都可以进行滴定和辅助配液，在各试验间转换无需滴定管的插拔转换</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3 测量输入单元</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3.1 具有极化接口，可进行极化滴定，包括扩展卡氏水分测定功能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3.2 电位、极化电位测量：</w:t>
            </w:r>
          </w:p>
          <w:p>
            <w:pPr>
              <w:spacing w:line="360" w:lineRule="auto"/>
              <w:ind w:left="630" w:leftChars="300"/>
              <w:rPr>
                <w:rFonts w:ascii="宋体" w:hAnsi="宋体" w:eastAsia="宋体" w:cs="宋体"/>
                <w:kern w:val="0"/>
                <w:sz w:val="24"/>
                <w:szCs w:val="24"/>
              </w:rPr>
            </w:pPr>
            <w:r>
              <w:rPr>
                <w:rFonts w:hint="eastAsia" w:ascii="宋体" w:hAnsi="宋体" w:eastAsia="宋体" w:cs="宋体"/>
                <w:kern w:val="0"/>
                <w:sz w:val="24"/>
                <w:szCs w:val="24"/>
              </w:rPr>
              <w:t>范围：（-1200～+1200）mV</w:t>
            </w:r>
          </w:p>
          <w:p>
            <w:pPr>
              <w:spacing w:line="360" w:lineRule="auto"/>
              <w:ind w:left="630" w:leftChars="300"/>
              <w:rPr>
                <w:rFonts w:ascii="宋体" w:hAnsi="宋体" w:eastAsia="宋体" w:cs="宋体"/>
                <w:kern w:val="0"/>
                <w:sz w:val="24"/>
                <w:szCs w:val="24"/>
              </w:rPr>
            </w:pPr>
            <w:r>
              <w:rPr>
                <w:rFonts w:hint="eastAsia" w:ascii="宋体" w:hAnsi="宋体" w:eastAsia="宋体" w:cs="宋体"/>
                <w:kern w:val="0"/>
                <w:sz w:val="24"/>
                <w:szCs w:val="24"/>
              </w:rPr>
              <w:t>分辨率：0.1mv，0.001pH</w:t>
            </w:r>
          </w:p>
          <w:p>
            <w:pPr>
              <w:spacing w:line="360" w:lineRule="auto"/>
              <w:ind w:firstLine="600" w:firstLineChars="250"/>
              <w:rPr>
                <w:rFonts w:ascii="宋体" w:hAnsi="宋体" w:eastAsia="宋体" w:cs="宋体"/>
                <w:kern w:val="0"/>
                <w:sz w:val="24"/>
                <w:szCs w:val="24"/>
              </w:rPr>
            </w:pPr>
            <w:r>
              <w:rPr>
                <w:rFonts w:hint="eastAsia" w:ascii="宋体" w:hAnsi="宋体" w:eastAsia="宋体" w:cs="宋体"/>
                <w:kern w:val="0"/>
                <w:sz w:val="24"/>
                <w:szCs w:val="24"/>
              </w:rPr>
              <w:t>准确度：±0.2 mV，±pH0.003</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4 滴定搅拌单元</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搅拌器搅拌速度控制根据模糊逻辑概念设计，搅拌力矩随溶液粘度的变化自动调整，正反双向搅拌控制，多档可调变速</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 样品处理器单元</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5.1 样品盘可自由更换，可选择不同样品位数的样品架</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5.2 样品位数≥16位，样品杯容量≥150mL</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 技术服务</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6.1 供应商需在使用者实验室内安装调试仪器直至用户认可仪器符合技术性能为止。</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6.2 仪器验收合格后厂家提供不少于12个月的保修期，保修期内所有非买方人为原因而导致的仪器硬件更换均由供应商免费提供。</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6.3 供应商需承诺为买方所购置型号的设备提供至少十年的配件供应服务。</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6.4 供应商需承诺为买方提供不少于三位技术人员的培训，其中至少两位为基本原理、操作培训，一位除基本原理、操作培训外，还应包括仪器的维护保养及故障排除等知识的进阶培训。</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6.5 供应商需承诺免费提供中文工作站的升级服务</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6.6 供应商需承诺出现远程不能解决的仪器故障时，维修人员在72小时之内赶到现场。</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 仪器配置</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7.1 滴定仪主机           1台</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7.2 样品盘               1个</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7.3 中文控制软件         1套</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7.4 滴定管驱动器         2个</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7.5 滴定管  1或2mL      1个</w:t>
            </w:r>
          </w:p>
          <w:p>
            <w:pPr>
              <w:spacing w:line="360" w:lineRule="auto"/>
              <w:ind w:firstLine="1920" w:firstLineChars="800"/>
              <w:rPr>
                <w:rFonts w:ascii="宋体" w:hAnsi="宋体" w:eastAsia="宋体" w:cs="宋体"/>
                <w:kern w:val="0"/>
                <w:sz w:val="24"/>
                <w:szCs w:val="24"/>
              </w:rPr>
            </w:pPr>
            <w:r>
              <w:rPr>
                <w:rFonts w:hint="eastAsia" w:ascii="宋体" w:hAnsi="宋体" w:eastAsia="宋体" w:cs="宋体"/>
                <w:kern w:val="0"/>
                <w:sz w:val="24"/>
                <w:szCs w:val="24"/>
              </w:rPr>
              <w:t>5mL      3个</w:t>
            </w:r>
          </w:p>
          <w:p>
            <w:pPr>
              <w:spacing w:line="360" w:lineRule="auto"/>
              <w:ind w:firstLine="1800" w:firstLineChars="750"/>
              <w:rPr>
                <w:rFonts w:ascii="宋体" w:hAnsi="宋体" w:eastAsia="宋体" w:cs="宋体"/>
                <w:kern w:val="0"/>
                <w:sz w:val="24"/>
                <w:szCs w:val="24"/>
              </w:rPr>
            </w:pPr>
            <w:r>
              <w:rPr>
                <w:rFonts w:hint="eastAsia" w:ascii="宋体" w:hAnsi="宋体" w:eastAsia="宋体" w:cs="宋体"/>
                <w:kern w:val="0"/>
                <w:sz w:val="24"/>
                <w:szCs w:val="24"/>
              </w:rPr>
              <w:t>10mL      5个</w:t>
            </w:r>
          </w:p>
          <w:p>
            <w:pPr>
              <w:spacing w:line="360" w:lineRule="auto"/>
              <w:ind w:firstLine="1800" w:firstLineChars="750"/>
              <w:rPr>
                <w:rFonts w:ascii="宋体" w:hAnsi="宋体" w:eastAsia="宋体" w:cs="宋体"/>
                <w:kern w:val="0"/>
                <w:sz w:val="24"/>
                <w:szCs w:val="24"/>
              </w:rPr>
            </w:pPr>
            <w:r>
              <w:rPr>
                <w:rFonts w:hint="eastAsia" w:ascii="宋体" w:hAnsi="宋体" w:eastAsia="宋体" w:cs="宋体"/>
                <w:kern w:val="0"/>
                <w:sz w:val="24"/>
                <w:szCs w:val="24"/>
              </w:rPr>
              <w:t>20mL      2个</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7.6 非水相酸碱电极       1根</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7.7 pH复合玻璃电极      </w:t>
            </w:r>
            <w:r>
              <w:rPr>
                <w:rFonts w:hint="eastAsia" w:ascii="宋体" w:hAnsi="宋体" w:eastAsia="宋体" w:cs="宋体"/>
                <w:kern w:val="0"/>
                <w:sz w:val="24"/>
                <w:szCs w:val="24"/>
                <w:vertAlign w:val="superscript"/>
              </w:rPr>
              <w:t xml:space="preserve"> </w:t>
            </w:r>
            <w:r>
              <w:rPr>
                <w:rFonts w:hint="eastAsia" w:ascii="宋体" w:hAnsi="宋体" w:eastAsia="宋体" w:cs="宋体"/>
                <w:kern w:val="0"/>
                <w:sz w:val="24"/>
                <w:szCs w:val="24"/>
              </w:rPr>
              <w:t>1根</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7.8 铂环电极             1根</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7.9 复合钙离子选择电极   1根</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7.10 铜离子选择电极      1根</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7.11 参比电极            1根</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7.12 电极电缆            2根</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7.13 参比电极电缆        1根</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7.14 仪器控制线          1根</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7.15 螺旋搅拌器          1套</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7.16 隔膜泵              1套</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7.17 蠕动泵              1套</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7.18 独立滴定台          1套</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7.19 工作站电脑          1套</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配置要求：≥i5处理器，≥8G内存，≥1T硬盘，≥20寸液晶显示器，预装正版操作系统及相关数据处理软件等</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7.20 激光打印机          1台</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★提供所投产品制造商</w:t>
            </w:r>
            <w:r>
              <w:rPr>
                <w:rFonts w:hint="eastAsia" w:ascii="宋体" w:hAnsi="宋体" w:eastAsia="宋体" w:cs="宋体"/>
                <w:kern w:val="0"/>
                <w:sz w:val="24"/>
                <w:szCs w:val="24"/>
                <w:highlight w:val="none"/>
              </w:rPr>
              <w:t>/地区总代理</w:t>
            </w:r>
            <w:r>
              <w:rPr>
                <w:rFonts w:hint="eastAsia" w:ascii="宋体" w:hAnsi="宋体" w:eastAsia="宋体" w:cs="宋体"/>
                <w:kern w:val="0"/>
                <w:sz w:val="24"/>
                <w:szCs w:val="24"/>
              </w:rPr>
              <w:t>针对本项目的授权书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品目1-9酶标仪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1 孔板类型：6～96孔板</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2 检测通道：2道（1检测通道，1参比通道）</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3 光源：卤素灯</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4 波长选择：滤光片</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5 波长范围：包括400 nm～750nm波长范围</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6 分辨率：0.001 OD</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7 OD范围：包含0～3 OD范围</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8 OD准确性：&lt; 1% @ 2 OD</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9 OD重复性：&lt; 0.5% @ 2 OD</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10 OD线性：&lt; 1% @ 2 OD</w:t>
            </w:r>
          </w:p>
          <w:p>
            <w:pPr>
              <w:spacing w:line="360" w:lineRule="auto"/>
              <w:ind w:firstLine="1440" w:firstLineChars="600"/>
              <w:rPr>
                <w:rFonts w:ascii="宋体" w:hAnsi="宋体" w:eastAsia="宋体" w:cs="宋体"/>
                <w:kern w:val="0"/>
                <w:sz w:val="24"/>
                <w:szCs w:val="24"/>
              </w:rPr>
            </w:pPr>
            <w:r>
              <w:rPr>
                <w:rFonts w:hint="eastAsia" w:ascii="宋体" w:hAnsi="宋体" w:eastAsia="宋体" w:cs="宋体"/>
                <w:kern w:val="0"/>
                <w:sz w:val="24"/>
                <w:szCs w:val="24"/>
              </w:rPr>
              <w:t>&lt; 3% @ 3 OD</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11 仪器配置</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11.1 酶标仪1台，至少配备405nm、450nm、490nm、630nm滤光片</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11.2 快速激光打印机1台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品目1-10全自动固相萃取装置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1 真空抽气泵   1台</w:t>
            </w:r>
          </w:p>
          <w:p>
            <w:pPr>
              <w:widowControl/>
              <w:adjustRightInd w:val="0"/>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1.1 抽速：≥5.5L/min，极限真空度：≥150mbar.带真空表头，耐腐蚀</w:t>
            </w:r>
          </w:p>
          <w:p>
            <w:pPr>
              <w:widowControl/>
              <w:adjustRightInd w:val="0"/>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1.2 适用于真空抽滤，溶剂回收。可抽取有机溶剂或酸碱型气体。</w:t>
            </w:r>
          </w:p>
          <w:p>
            <w:pPr>
              <w:widowControl/>
              <w:adjustRightInd w:val="0"/>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1.3 无污染的介质传输，抽取真空及压力压缩，可用于腐蚀性气体和蒸汽介质</w:t>
            </w:r>
          </w:p>
          <w:p>
            <w:pPr>
              <w:widowControl/>
              <w:adjustRightInd w:val="0"/>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1.4 可24小时连续工作，无泵因过热保护而中止实验</w:t>
            </w:r>
          </w:p>
          <w:p>
            <w:pPr>
              <w:widowControl/>
              <w:adjustRightInd w:val="0"/>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1.5 带有热开关和电源保险，无油设计，免维护</w:t>
            </w:r>
          </w:p>
          <w:p>
            <w:pPr>
              <w:spacing w:line="360" w:lineRule="auto"/>
              <w:rPr>
                <w:rFonts w:ascii="宋体" w:hAnsi="宋体" w:eastAsia="宋体" w:cs="宋体"/>
                <w:bCs/>
                <w:color w:val="000000"/>
                <w:kern w:val="0"/>
                <w:sz w:val="24"/>
                <w:szCs w:val="24"/>
              </w:rPr>
            </w:pPr>
            <w:r>
              <w:rPr>
                <w:rFonts w:hint="eastAsia" w:ascii="宋体" w:hAnsi="宋体" w:eastAsia="宋体" w:cs="宋体"/>
                <w:color w:val="000000"/>
                <w:kern w:val="0"/>
                <w:sz w:val="24"/>
                <w:szCs w:val="24"/>
              </w:rPr>
              <w:t xml:space="preserve">2 </w:t>
            </w:r>
            <w:r>
              <w:rPr>
                <w:rFonts w:hint="eastAsia" w:ascii="宋体" w:hAnsi="宋体" w:eastAsia="宋体" w:cs="宋体"/>
                <w:bCs/>
                <w:color w:val="000000"/>
                <w:kern w:val="0"/>
                <w:sz w:val="24"/>
                <w:szCs w:val="24"/>
              </w:rPr>
              <w:t>固相萃取真空装置   1个</w:t>
            </w:r>
          </w:p>
          <w:p>
            <w:pPr>
              <w:widowControl/>
              <w:adjustRightInd w:val="0"/>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2.1 玻璃缸12位</w:t>
            </w:r>
          </w:p>
          <w:p>
            <w:pPr>
              <w:widowControl/>
              <w:adjustRightInd w:val="0"/>
              <w:spacing w:line="360" w:lineRule="auto"/>
              <w:rPr>
                <w:rFonts w:ascii="宋体" w:hAnsi="宋体" w:eastAsia="宋体" w:cs="宋体"/>
                <w:kern w:val="0"/>
                <w:sz w:val="24"/>
                <w:szCs w:val="24"/>
              </w:rPr>
            </w:pPr>
            <w:r>
              <w:rPr>
                <w:rFonts w:hint="eastAsia" w:ascii="宋体" w:hAnsi="宋体" w:eastAsia="宋体" w:cs="宋体"/>
                <w:color w:val="000000"/>
                <w:kern w:val="0"/>
                <w:sz w:val="24"/>
                <w:szCs w:val="24"/>
              </w:rPr>
              <w:t>2.2 真空装置可实现连续的样品萃取和过滤，简化样品预处理过程并节约时间。</w:t>
            </w:r>
          </w:p>
          <w:p>
            <w:pPr>
              <w:widowControl/>
              <w:adjustRightInd w:val="0"/>
              <w:spacing w:line="360" w:lineRule="auto"/>
              <w:rPr>
                <w:rFonts w:ascii="宋体" w:hAnsi="宋体" w:eastAsia="宋体" w:cs="宋体"/>
                <w:b/>
                <w:kern w:val="0"/>
                <w:sz w:val="24"/>
                <w:szCs w:val="24"/>
              </w:rPr>
            </w:pPr>
            <w:r>
              <w:rPr>
                <w:rFonts w:hint="eastAsia" w:ascii="宋体" w:hAnsi="宋体" w:eastAsia="宋体" w:cs="宋体"/>
                <w:color w:val="000000"/>
                <w:kern w:val="0"/>
                <w:sz w:val="24"/>
                <w:szCs w:val="24"/>
              </w:rPr>
              <w:t>2.3 整套装置含有一个透明玻璃槽和顶盖，可通过抽真空控制样品流过SPE小柱实现萃取程序。通过调整玻璃槽里面的支架可容纳不同规格的样品收集管，包括玻璃或塑料试管、自动样品瓶、容量瓶以及锥形瓶等，洗脱液通过导向针以及防交叉污染的特氟隆（Teflon）连接管直接引入样品收集管。配套的干燥装置可直接导入空气或氮气至收集管吹干洗脱液以进行下一步分析。干燥装置也可通过连接头与SPE小柱连接，在最后一步洗脱前吹干小柱内残留的溶剂。带一个聚丙烯（PP）废液槽，用于操作中收集废液，可简化样品处理过程中废液的处理以及保持玻璃槽内洁净的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品目1-11真空泵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1 功率：</w:t>
            </w:r>
            <w:r>
              <w:rPr>
                <w:rFonts w:hint="eastAsia" w:ascii="宋体" w:hAnsi="宋体" w:eastAsia="宋体" w:cs="宋体"/>
                <w:color w:val="000000"/>
                <w:kern w:val="0"/>
                <w:sz w:val="24"/>
                <w:szCs w:val="24"/>
              </w:rPr>
              <w:t>≥</w:t>
            </w:r>
            <w:r>
              <w:rPr>
                <w:rFonts w:hint="eastAsia" w:ascii="宋体" w:hAnsi="宋体" w:eastAsia="宋体" w:cs="宋体"/>
                <w:kern w:val="0"/>
                <w:sz w:val="24"/>
                <w:szCs w:val="24"/>
              </w:rPr>
              <w:t>100W</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2 极限真空度：</w:t>
            </w:r>
            <w:r>
              <w:rPr>
                <w:rFonts w:hint="eastAsia" w:ascii="宋体" w:hAnsi="宋体" w:eastAsia="宋体" w:cs="宋体"/>
                <w:color w:val="000000"/>
                <w:kern w:val="0"/>
                <w:sz w:val="24"/>
                <w:szCs w:val="24"/>
              </w:rPr>
              <w:t>≥</w:t>
            </w:r>
            <w:r>
              <w:rPr>
                <w:rFonts w:hint="eastAsia" w:ascii="宋体" w:hAnsi="宋体" w:eastAsia="宋体" w:cs="宋体"/>
                <w:kern w:val="0"/>
                <w:sz w:val="24"/>
                <w:szCs w:val="24"/>
              </w:rPr>
              <w:t>150mbar</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3 抽气速率：</w:t>
            </w:r>
            <w:r>
              <w:rPr>
                <w:rFonts w:hint="eastAsia" w:ascii="宋体" w:hAnsi="宋体" w:eastAsia="宋体" w:cs="宋体"/>
                <w:color w:val="000000"/>
                <w:kern w:val="0"/>
                <w:sz w:val="24"/>
                <w:szCs w:val="24"/>
              </w:rPr>
              <w:t>≥</w:t>
            </w:r>
            <w:r>
              <w:rPr>
                <w:rFonts w:hint="eastAsia" w:ascii="宋体" w:hAnsi="宋体" w:eastAsia="宋体" w:cs="宋体"/>
                <w:kern w:val="0"/>
                <w:sz w:val="24"/>
                <w:szCs w:val="24"/>
              </w:rPr>
              <w:t>50L/min</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4 无油抽气</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 指针压力表实时显示系统真空度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品目1-12高速冷冻离心机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1 转子容量：6 × 15 mL+6 × 50 mL在同一个转子，无需安装适配套筒</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 转速＞7,500 rpm</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3 具备制冷功能，最低设定温度≤4℃</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4 中文语言操作菜单</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 ≥4个快捷程序按键，快速运行常用程序</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 存储自定义程序数量≥40个</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 具备自动转子识别和失衡检测功能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8 具备设置离心计时功能</w:t>
            </w:r>
          </w:p>
          <w:p>
            <w:pPr>
              <w:spacing w:line="360" w:lineRule="auto"/>
              <w:rPr>
                <w:rFonts w:ascii="宋体" w:hAnsi="宋体" w:eastAsia="宋体" w:cs="宋体"/>
                <w:color w:val="333333"/>
                <w:kern w:val="0"/>
                <w:sz w:val="24"/>
                <w:szCs w:val="24"/>
                <w:shd w:val="clear" w:color="auto" w:fill="FFFFFF"/>
              </w:rPr>
            </w:pPr>
            <w:r>
              <w:rPr>
                <w:rFonts w:hint="eastAsia" w:ascii="宋体" w:hAnsi="宋体" w:eastAsia="宋体" w:cs="宋体"/>
                <w:kern w:val="0"/>
                <w:sz w:val="24"/>
                <w:szCs w:val="24"/>
              </w:rPr>
              <w:t>9 具备</w:t>
            </w:r>
            <w:r>
              <w:rPr>
                <w:rFonts w:hint="eastAsia" w:ascii="宋体" w:hAnsi="宋体" w:eastAsia="宋体" w:cs="宋体"/>
                <w:color w:val="333333"/>
                <w:kern w:val="0"/>
                <w:sz w:val="24"/>
                <w:szCs w:val="24"/>
                <w:shd w:val="clear" w:color="auto" w:fill="FFFFFF"/>
              </w:rPr>
              <w:t>单独的瞬时离心按键</w:t>
            </w:r>
          </w:p>
          <w:p>
            <w:pPr>
              <w:spacing w:line="360" w:lineRule="auto"/>
              <w:rPr>
                <w:rFonts w:ascii="宋体" w:hAnsi="宋体" w:eastAsia="宋体" w:cs="宋体"/>
                <w:color w:val="333333"/>
                <w:kern w:val="0"/>
                <w:sz w:val="24"/>
                <w:szCs w:val="24"/>
                <w:shd w:val="clear" w:color="auto" w:fill="FFFFFF"/>
              </w:rPr>
            </w:pPr>
            <w:r>
              <w:rPr>
                <w:rFonts w:hint="eastAsia" w:ascii="宋体" w:hAnsi="宋体" w:eastAsia="宋体" w:cs="宋体"/>
                <w:kern w:val="0"/>
                <w:sz w:val="24"/>
                <w:szCs w:val="24"/>
              </w:rPr>
              <w:t>★提供所投产品制造商</w:t>
            </w:r>
            <w:r>
              <w:rPr>
                <w:rFonts w:hint="eastAsia" w:ascii="宋体" w:hAnsi="宋体" w:eastAsia="宋体" w:cs="宋体"/>
                <w:kern w:val="0"/>
                <w:sz w:val="24"/>
                <w:szCs w:val="24"/>
                <w:highlight w:val="none"/>
              </w:rPr>
              <w:t>/地区总代理针</w:t>
            </w:r>
            <w:r>
              <w:rPr>
                <w:rFonts w:hint="eastAsia" w:ascii="宋体" w:hAnsi="宋体" w:eastAsia="宋体" w:cs="宋体"/>
                <w:kern w:val="0"/>
                <w:sz w:val="24"/>
                <w:szCs w:val="24"/>
              </w:rPr>
              <w:t>对本项目的授权书。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品目1-13高速冷冻离心机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1 转速≥15,000 rpm，精度达±1 rpm;</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 具备制冷功能，最低设定温度≤4℃</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3 具备设置离心计时功能，具备短时加速功能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4 最大转速时噪音&lt;70dB（A）</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 具备预设加/减速曲线功能，数量≥20个；具备存储自定义程序功能，数量≥10个</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 具备自动转子识别和失衡检测功能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 无碳刷变频电机</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8 符合国际安全标准IEC1010及ISO9001质量认证, 具有医疗器械注册证。</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9 仪器配置</w:t>
            </w:r>
          </w:p>
          <w:p>
            <w:pPr>
              <w:tabs>
                <w:tab w:val="left" w:pos="840"/>
                <w:tab w:val="left" w:pos="3600"/>
              </w:tabs>
              <w:spacing w:line="360" w:lineRule="auto"/>
              <w:rPr>
                <w:rFonts w:ascii="宋体" w:hAnsi="宋体" w:eastAsia="宋体" w:cs="宋体"/>
                <w:kern w:val="0"/>
                <w:sz w:val="24"/>
                <w:szCs w:val="24"/>
              </w:rPr>
            </w:pPr>
            <w:r>
              <w:rPr>
                <w:rFonts w:hint="eastAsia" w:ascii="宋体" w:hAnsi="宋体" w:eastAsia="宋体" w:cs="宋体"/>
                <w:kern w:val="0"/>
                <w:sz w:val="24"/>
                <w:szCs w:val="24"/>
              </w:rPr>
              <w:t>9.1 高速冷冻离心机         1台</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9.2 24×1.5/2.0ml角转子   </w:t>
            </w:r>
            <w:r>
              <w:rPr>
                <w:rFonts w:hint="eastAsia" w:ascii="宋体" w:hAnsi="宋体" w:eastAsia="宋体" w:cs="宋体"/>
                <w:kern w:val="0"/>
                <w:sz w:val="24"/>
                <w:szCs w:val="24"/>
                <w:vertAlign w:val="superscript"/>
              </w:rPr>
              <w:t xml:space="preserve"> </w:t>
            </w:r>
            <w:r>
              <w:rPr>
                <w:rFonts w:hint="eastAsia" w:ascii="宋体" w:hAnsi="宋体" w:eastAsia="宋体" w:cs="宋体"/>
                <w:kern w:val="0"/>
                <w:sz w:val="24"/>
                <w:szCs w:val="24"/>
              </w:rPr>
              <w:t>1个</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★提供所投产品制</w:t>
            </w:r>
            <w:r>
              <w:rPr>
                <w:rFonts w:hint="eastAsia" w:ascii="宋体" w:hAnsi="宋体" w:eastAsia="宋体" w:cs="宋体"/>
                <w:kern w:val="0"/>
                <w:sz w:val="24"/>
                <w:szCs w:val="24"/>
                <w:highlight w:val="none"/>
              </w:rPr>
              <w:t>造商/地区总代理针</w:t>
            </w:r>
            <w:r>
              <w:rPr>
                <w:rFonts w:hint="eastAsia" w:ascii="宋体" w:hAnsi="宋体" w:eastAsia="宋体" w:cs="宋体"/>
                <w:kern w:val="0"/>
                <w:sz w:val="24"/>
                <w:szCs w:val="24"/>
              </w:rPr>
              <w:t>对本项目的授权书。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品目1-14医用冷藏箱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17" w:type="dxa"/>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1 箱内温度：（2～8）℃</w:t>
            </w:r>
          </w:p>
          <w:p>
            <w:pPr>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2 有效容积：≥390L</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3 开门方式：立式，门为高密度发泡门体</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4 搁架：≥7个</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 风冷系统，箱内温度波动范围≤3℃</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 完善的报警系统，有声音蜂鸣报警及灯光闪烁报警功能，可实现超高温报警、远程报警、电源故障报警、开门报警、传感器故障报警、制冷系统故障报警，内置蓄电池，断电后可持续显示箱内温度及声光报警</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 双重门锁设计，同时配置安全门锁和挂锁锁扣。</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8 内设LED照明灯</w:t>
            </w:r>
          </w:p>
          <w:p>
            <w:pPr>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提供所投产品制</w:t>
            </w:r>
            <w:r>
              <w:rPr>
                <w:rFonts w:hint="eastAsia" w:ascii="宋体" w:hAnsi="宋体" w:eastAsia="宋体" w:cs="宋体"/>
                <w:kern w:val="0"/>
                <w:sz w:val="24"/>
                <w:szCs w:val="24"/>
                <w:highlight w:val="none"/>
              </w:rPr>
              <w:t>造商/地区总代理针</w:t>
            </w:r>
            <w:r>
              <w:rPr>
                <w:rFonts w:hint="eastAsia" w:ascii="宋体" w:hAnsi="宋体" w:eastAsia="宋体" w:cs="宋体"/>
                <w:kern w:val="0"/>
                <w:sz w:val="24"/>
                <w:szCs w:val="24"/>
              </w:rPr>
              <w:t>对本项目的授权书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品目1-15实验室冷藏箱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317" w:type="dxa"/>
            <w:vAlign w:val="center"/>
          </w:tcPr>
          <w:p>
            <w:pPr>
              <w:spacing w:line="360" w:lineRule="auto"/>
              <w:rPr>
                <w:rFonts w:ascii="宋体" w:hAnsi="宋体" w:eastAsia="宋体" w:cs="宋体"/>
                <w:bCs/>
                <w:kern w:val="0"/>
                <w:sz w:val="24"/>
                <w:szCs w:val="24"/>
              </w:rPr>
            </w:pPr>
            <w:r>
              <w:rPr>
                <w:rFonts w:hint="eastAsia" w:ascii="宋体" w:hAnsi="宋体" w:eastAsia="宋体" w:cs="宋体"/>
                <w:kern w:val="0"/>
                <w:sz w:val="24"/>
                <w:szCs w:val="24"/>
              </w:rPr>
              <w:t>1 箱内温度：（0</w:t>
            </w:r>
            <w:r>
              <w:rPr>
                <w:rFonts w:hint="eastAsia" w:ascii="宋体" w:hAnsi="宋体" w:eastAsia="宋体" w:cs="宋体"/>
                <w:b/>
                <w:kern w:val="0"/>
                <w:sz w:val="24"/>
                <w:szCs w:val="24"/>
              </w:rPr>
              <w:t>～</w:t>
            </w:r>
            <w:r>
              <w:rPr>
                <w:rFonts w:hint="eastAsia" w:ascii="宋体" w:hAnsi="宋体" w:eastAsia="宋体" w:cs="宋体"/>
                <w:bCs/>
                <w:kern w:val="0"/>
                <w:sz w:val="24"/>
                <w:szCs w:val="24"/>
              </w:rPr>
              <w:t>20</w:t>
            </w:r>
            <w:r>
              <w:rPr>
                <w:rFonts w:hint="eastAsia" w:ascii="宋体" w:hAnsi="宋体" w:eastAsia="宋体" w:cs="宋体"/>
                <w:kern w:val="0"/>
                <w:sz w:val="24"/>
                <w:szCs w:val="24"/>
              </w:rPr>
              <w:t>）</w:t>
            </w:r>
            <w:r>
              <w:rPr>
                <w:rFonts w:hint="eastAsia" w:ascii="宋体" w:hAnsi="宋体" w:eastAsia="宋体" w:cs="宋体"/>
                <w:bCs/>
                <w:kern w:val="0"/>
                <w:sz w:val="24"/>
                <w:szCs w:val="24"/>
              </w:rPr>
              <w:t>℃</w:t>
            </w:r>
          </w:p>
          <w:p>
            <w:pPr>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 xml:space="preserve">2 有效容积：≥190L </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3 开门方式：立式，避光保温发泡门体，带有自关门功能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4 隔板：≥4个</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 智能温控系统，箱内温差≤3℃。</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 门体自带暗锁，可配挂锁，同时具有高低温、开门、传感器故障等多种报警功能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 钢化玻璃隔板，承重≥40公斤</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8 超静音风机搭载降噪技术，整机噪音≤40分贝</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9 功率：≤150W</w:t>
            </w:r>
          </w:p>
          <w:p>
            <w:pPr>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提供所投产品制造</w:t>
            </w:r>
            <w:r>
              <w:rPr>
                <w:rFonts w:hint="eastAsia" w:ascii="宋体" w:hAnsi="宋体" w:eastAsia="宋体" w:cs="宋体"/>
                <w:kern w:val="0"/>
                <w:sz w:val="24"/>
                <w:szCs w:val="24"/>
                <w:highlight w:val="none"/>
              </w:rPr>
              <w:t>商/地区总代理针对本</w:t>
            </w:r>
            <w:r>
              <w:rPr>
                <w:rFonts w:hint="eastAsia" w:ascii="宋体" w:hAnsi="宋体" w:eastAsia="宋体" w:cs="宋体"/>
                <w:kern w:val="0"/>
                <w:sz w:val="24"/>
                <w:szCs w:val="24"/>
              </w:rPr>
              <w:t>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品目1-16低温保存箱（-25℃）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color w:val="000000"/>
                <w:kern w:val="0"/>
                <w:sz w:val="24"/>
                <w:szCs w:val="24"/>
              </w:rPr>
            </w:pPr>
            <w:r>
              <w:rPr>
                <w:rFonts w:hint="eastAsia" w:ascii="宋体" w:hAnsi="宋体" w:eastAsia="宋体" w:cs="宋体"/>
                <w:kern w:val="0"/>
                <w:sz w:val="24"/>
                <w:szCs w:val="24"/>
              </w:rPr>
              <w:t xml:space="preserve">1 </w:t>
            </w:r>
            <w:r>
              <w:rPr>
                <w:rFonts w:hint="eastAsia" w:ascii="宋体" w:hAnsi="宋体" w:eastAsia="宋体" w:cs="宋体"/>
                <w:color w:val="000000"/>
                <w:kern w:val="0"/>
                <w:sz w:val="24"/>
                <w:szCs w:val="24"/>
              </w:rPr>
              <w:t>箱内温度：-10℃ ～ -25℃</w:t>
            </w:r>
          </w:p>
          <w:p>
            <w:pPr>
              <w:spacing w:line="360" w:lineRule="auto"/>
              <w:rPr>
                <w:rFonts w:ascii="宋体" w:hAnsi="宋体" w:eastAsia="宋体" w:cs="宋体"/>
                <w:color w:val="000000"/>
                <w:kern w:val="0"/>
                <w:sz w:val="24"/>
                <w:szCs w:val="24"/>
              </w:rPr>
            </w:pPr>
            <w:r>
              <w:rPr>
                <w:rFonts w:hint="eastAsia" w:ascii="宋体" w:hAnsi="宋体" w:eastAsia="宋体" w:cs="宋体"/>
                <w:b/>
                <w:color w:val="000000"/>
                <w:kern w:val="0"/>
                <w:sz w:val="24"/>
                <w:szCs w:val="24"/>
              </w:rPr>
              <w:t>*</w:t>
            </w:r>
            <w:r>
              <w:rPr>
                <w:rFonts w:hint="eastAsia" w:ascii="宋体" w:hAnsi="宋体" w:eastAsia="宋体" w:cs="宋体"/>
                <w:color w:val="000000"/>
                <w:kern w:val="0"/>
                <w:sz w:val="24"/>
                <w:szCs w:val="24"/>
              </w:rPr>
              <w:t>2 有效容积：</w:t>
            </w:r>
            <w:r>
              <w:rPr>
                <w:rFonts w:hint="eastAsia" w:ascii="宋体" w:hAnsi="宋体" w:eastAsia="宋体" w:cs="宋体"/>
                <w:kern w:val="0"/>
                <w:sz w:val="24"/>
                <w:szCs w:val="24"/>
              </w:rPr>
              <w:t>≥</w:t>
            </w:r>
            <w:r>
              <w:rPr>
                <w:rFonts w:hint="eastAsia" w:ascii="宋体" w:hAnsi="宋体" w:eastAsia="宋体" w:cs="宋体"/>
                <w:color w:val="000000"/>
                <w:kern w:val="0"/>
                <w:sz w:val="24"/>
                <w:szCs w:val="24"/>
              </w:rPr>
              <w:t>90L</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3 开门方式：立式</w:t>
            </w:r>
            <w:r>
              <w:rPr>
                <w:rFonts w:hint="eastAsia" w:ascii="宋体" w:hAnsi="宋体" w:eastAsia="宋体" w:cs="宋体"/>
                <w:kern w:val="0"/>
                <w:sz w:val="24"/>
                <w:szCs w:val="24"/>
              </w:rPr>
              <w:t>，门为高密度发泡门体</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4 抽屉：</w:t>
            </w:r>
            <w:r>
              <w:rPr>
                <w:rFonts w:hint="eastAsia" w:ascii="宋体" w:hAnsi="宋体" w:eastAsia="宋体" w:cs="宋体"/>
                <w:kern w:val="0"/>
                <w:sz w:val="24"/>
                <w:szCs w:val="24"/>
              </w:rPr>
              <w:t>≥</w:t>
            </w:r>
            <w:r>
              <w:rPr>
                <w:rFonts w:hint="eastAsia" w:ascii="宋体" w:hAnsi="宋体" w:eastAsia="宋体" w:cs="宋体"/>
                <w:color w:val="000000"/>
                <w:kern w:val="0"/>
                <w:sz w:val="24"/>
                <w:szCs w:val="24"/>
              </w:rPr>
              <w:t>3个</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5 具有超温报警，断电记忆功能</w:t>
            </w:r>
          </w:p>
          <w:p>
            <w:pPr>
              <w:spacing w:line="360" w:lineRule="auto"/>
              <w:rPr>
                <w:rFonts w:ascii="宋体" w:hAnsi="宋体" w:eastAsia="宋体" w:cs="宋体"/>
                <w:kern w:val="0"/>
                <w:sz w:val="24"/>
                <w:szCs w:val="24"/>
              </w:rPr>
            </w:pPr>
            <w:r>
              <w:rPr>
                <w:rFonts w:hint="eastAsia" w:ascii="宋体" w:hAnsi="宋体" w:eastAsia="宋体" w:cs="宋体"/>
                <w:color w:val="000000"/>
                <w:kern w:val="0"/>
                <w:sz w:val="24"/>
                <w:szCs w:val="24"/>
              </w:rPr>
              <w:t xml:space="preserve">6 </w:t>
            </w:r>
            <w:r>
              <w:rPr>
                <w:rFonts w:hint="eastAsia" w:ascii="宋体" w:hAnsi="宋体" w:eastAsia="宋体" w:cs="宋体"/>
                <w:kern w:val="0"/>
                <w:sz w:val="24"/>
                <w:szCs w:val="24"/>
              </w:rPr>
              <w:t>门体自带暗锁，可配挂锁</w:t>
            </w:r>
          </w:p>
          <w:p>
            <w:pPr>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提供所投产品制</w:t>
            </w:r>
            <w:r>
              <w:rPr>
                <w:rFonts w:hint="eastAsia" w:ascii="宋体" w:hAnsi="宋体" w:eastAsia="宋体" w:cs="宋体"/>
                <w:kern w:val="0"/>
                <w:sz w:val="24"/>
                <w:szCs w:val="24"/>
                <w:highlight w:val="none"/>
              </w:rPr>
              <w:t>造商/地区总代理针对</w:t>
            </w:r>
            <w:r>
              <w:rPr>
                <w:rFonts w:hint="eastAsia" w:ascii="宋体" w:hAnsi="宋体" w:eastAsia="宋体" w:cs="宋体"/>
                <w:kern w:val="0"/>
                <w:sz w:val="24"/>
                <w:szCs w:val="24"/>
              </w:rPr>
              <w:t>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品目1-17医用冷藏冷冻冰箱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pStyle w:val="8"/>
              <w:spacing w:line="360" w:lineRule="auto"/>
              <w:ind w:left="0"/>
              <w:rPr>
                <w:rFonts w:ascii="宋体" w:hAnsi="宋体" w:eastAsia="宋体" w:cs="宋体"/>
                <w:color w:val="000000"/>
                <w:kern w:val="0"/>
                <w:sz w:val="24"/>
                <w:szCs w:val="24"/>
              </w:rPr>
            </w:pPr>
            <w:r>
              <w:rPr>
                <w:rFonts w:hint="eastAsia" w:ascii="宋体" w:hAnsi="宋体" w:eastAsia="宋体" w:cs="宋体"/>
                <w:kern w:val="0"/>
                <w:sz w:val="24"/>
                <w:szCs w:val="24"/>
              </w:rPr>
              <w:t xml:space="preserve">1 </w:t>
            </w:r>
            <w:r>
              <w:rPr>
                <w:rFonts w:hint="eastAsia" w:ascii="宋体" w:hAnsi="宋体" w:eastAsia="宋体" w:cs="宋体"/>
                <w:color w:val="000000"/>
                <w:kern w:val="0"/>
                <w:sz w:val="24"/>
                <w:szCs w:val="24"/>
              </w:rPr>
              <w:t>箱内温度：（</w:t>
            </w:r>
            <w:r>
              <w:rPr>
                <w:rFonts w:hint="eastAsia" w:ascii="宋体" w:hAnsi="宋体" w:eastAsia="宋体" w:cs="宋体"/>
                <w:bCs/>
                <w:color w:val="000000"/>
                <w:kern w:val="0"/>
                <w:sz w:val="24"/>
                <w:szCs w:val="24"/>
              </w:rPr>
              <w:t>2～8</w:t>
            </w:r>
            <w:r>
              <w:rPr>
                <w:rFonts w:hint="eastAsia" w:ascii="宋体" w:hAnsi="宋体" w:eastAsia="宋体" w:cs="宋体"/>
                <w:color w:val="000000"/>
                <w:kern w:val="0"/>
                <w:sz w:val="24"/>
                <w:szCs w:val="24"/>
              </w:rPr>
              <w:t>）℃（冷藏）/-20℃～ -40℃（冷冻）</w:t>
            </w:r>
          </w:p>
          <w:p>
            <w:pPr>
              <w:pStyle w:val="8"/>
              <w:spacing w:line="360" w:lineRule="auto"/>
              <w:ind w:left="0"/>
              <w:rPr>
                <w:rFonts w:ascii="宋体" w:hAnsi="宋体" w:eastAsia="宋体" w:cs="宋体"/>
                <w:color w:val="000000"/>
                <w:kern w:val="0"/>
                <w:sz w:val="24"/>
                <w:szCs w:val="24"/>
              </w:rPr>
            </w:pPr>
            <w:r>
              <w:rPr>
                <w:rFonts w:hint="eastAsia" w:ascii="宋体" w:hAnsi="宋体" w:eastAsia="宋体" w:cs="宋体"/>
                <w:b/>
                <w:color w:val="000000"/>
                <w:kern w:val="0"/>
                <w:sz w:val="24"/>
                <w:szCs w:val="24"/>
              </w:rPr>
              <w:t>*</w:t>
            </w:r>
            <w:r>
              <w:rPr>
                <w:rFonts w:hint="eastAsia" w:ascii="宋体" w:hAnsi="宋体" w:eastAsia="宋体" w:cs="宋体"/>
                <w:color w:val="000000"/>
                <w:kern w:val="0"/>
                <w:sz w:val="24"/>
                <w:szCs w:val="24"/>
              </w:rPr>
              <w:t>2 有效容积：冷藏</w:t>
            </w:r>
            <w:r>
              <w:rPr>
                <w:rFonts w:hint="eastAsia" w:ascii="宋体" w:hAnsi="宋体" w:eastAsia="宋体" w:cs="宋体"/>
                <w:kern w:val="0"/>
                <w:sz w:val="24"/>
                <w:szCs w:val="24"/>
              </w:rPr>
              <w:t>≥</w:t>
            </w:r>
            <w:r>
              <w:rPr>
                <w:rFonts w:hint="eastAsia" w:ascii="宋体" w:hAnsi="宋体" w:eastAsia="宋体" w:cs="宋体"/>
                <w:color w:val="000000"/>
                <w:kern w:val="0"/>
                <w:sz w:val="24"/>
                <w:szCs w:val="24"/>
              </w:rPr>
              <w:t>180L/冷冻</w:t>
            </w:r>
            <w:r>
              <w:rPr>
                <w:rFonts w:hint="eastAsia" w:ascii="宋体" w:hAnsi="宋体" w:eastAsia="宋体" w:cs="宋体"/>
                <w:kern w:val="0"/>
                <w:sz w:val="24"/>
                <w:szCs w:val="24"/>
              </w:rPr>
              <w:t>≥</w:t>
            </w:r>
            <w:r>
              <w:rPr>
                <w:rFonts w:hint="eastAsia" w:ascii="宋体" w:hAnsi="宋体" w:eastAsia="宋体" w:cs="宋体"/>
                <w:color w:val="000000"/>
                <w:kern w:val="0"/>
                <w:sz w:val="24"/>
                <w:szCs w:val="24"/>
              </w:rPr>
              <w:t>90L</w:t>
            </w:r>
          </w:p>
          <w:p>
            <w:pPr>
              <w:pStyle w:val="8"/>
              <w:spacing w:line="360" w:lineRule="auto"/>
              <w:ind w:left="0"/>
              <w:rPr>
                <w:rFonts w:ascii="宋体" w:hAnsi="宋体" w:eastAsia="宋体" w:cs="宋体"/>
                <w:color w:val="000000"/>
                <w:kern w:val="0"/>
                <w:sz w:val="24"/>
                <w:szCs w:val="24"/>
              </w:rPr>
            </w:pPr>
            <w:r>
              <w:rPr>
                <w:rFonts w:hint="eastAsia" w:ascii="宋体" w:hAnsi="宋体" w:eastAsia="宋体" w:cs="宋体"/>
                <w:color w:val="000000"/>
                <w:kern w:val="0"/>
                <w:sz w:val="24"/>
                <w:szCs w:val="24"/>
              </w:rPr>
              <w:t>3 开门方式：立式</w:t>
            </w:r>
            <w:r>
              <w:rPr>
                <w:rFonts w:hint="eastAsia" w:ascii="宋体" w:hAnsi="宋体" w:eastAsia="宋体" w:cs="宋体"/>
                <w:kern w:val="0"/>
                <w:sz w:val="24"/>
                <w:szCs w:val="24"/>
              </w:rPr>
              <w:t>，门为高密度发泡门体</w:t>
            </w:r>
          </w:p>
          <w:p>
            <w:pPr>
              <w:pStyle w:val="8"/>
              <w:spacing w:line="360" w:lineRule="auto"/>
              <w:ind w:left="0"/>
              <w:rPr>
                <w:rFonts w:ascii="宋体" w:hAnsi="宋体" w:eastAsia="宋体" w:cs="宋体"/>
                <w:color w:val="000000"/>
                <w:kern w:val="0"/>
                <w:sz w:val="24"/>
                <w:szCs w:val="24"/>
              </w:rPr>
            </w:pPr>
            <w:r>
              <w:rPr>
                <w:rFonts w:hint="eastAsia" w:ascii="宋体" w:hAnsi="宋体" w:eastAsia="宋体" w:cs="宋体"/>
                <w:color w:val="000000"/>
                <w:kern w:val="0"/>
                <w:sz w:val="24"/>
                <w:szCs w:val="24"/>
              </w:rPr>
              <w:t>4 带USB接口，温度数据可保存≥10年</w:t>
            </w:r>
          </w:p>
          <w:p>
            <w:pPr>
              <w:pStyle w:val="8"/>
              <w:spacing w:line="360" w:lineRule="auto"/>
              <w:ind w:left="0"/>
              <w:rPr>
                <w:rFonts w:ascii="宋体" w:hAnsi="宋体" w:eastAsia="宋体" w:cs="宋体"/>
                <w:color w:val="000000"/>
                <w:kern w:val="0"/>
                <w:sz w:val="24"/>
                <w:szCs w:val="24"/>
              </w:rPr>
            </w:pPr>
            <w:r>
              <w:rPr>
                <w:rFonts w:hint="eastAsia" w:ascii="宋体" w:hAnsi="宋体" w:eastAsia="宋体" w:cs="宋体"/>
                <w:color w:val="000000"/>
                <w:kern w:val="0"/>
                <w:sz w:val="24"/>
                <w:szCs w:val="24"/>
              </w:rPr>
              <w:t>5 冷藏室、冷冻室温度双显示直观</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6 抽屉</w:t>
            </w:r>
            <w:r>
              <w:rPr>
                <w:rFonts w:hint="eastAsia" w:ascii="宋体" w:hAnsi="宋体" w:eastAsia="宋体" w:cs="宋体"/>
                <w:kern w:val="0"/>
                <w:sz w:val="24"/>
                <w:szCs w:val="24"/>
              </w:rPr>
              <w:t>≥</w:t>
            </w:r>
            <w:r>
              <w:rPr>
                <w:rFonts w:hint="eastAsia" w:ascii="宋体" w:hAnsi="宋体" w:eastAsia="宋体" w:cs="宋体"/>
                <w:color w:val="000000"/>
                <w:kern w:val="0"/>
                <w:sz w:val="24"/>
                <w:szCs w:val="24"/>
              </w:rPr>
              <w:t>2个，</w:t>
            </w:r>
            <w:r>
              <w:rPr>
                <w:rFonts w:hint="eastAsia" w:ascii="宋体" w:hAnsi="宋体" w:eastAsia="宋体" w:cs="宋体"/>
                <w:kern w:val="0"/>
                <w:sz w:val="24"/>
                <w:szCs w:val="24"/>
              </w:rPr>
              <w:t>隔板≥3个</w:t>
            </w:r>
            <w:r>
              <w:rPr>
                <w:rFonts w:hint="eastAsia" w:ascii="宋体" w:hAnsi="宋体" w:eastAsia="宋体" w:cs="宋体"/>
                <w:color w:val="000000"/>
                <w:kern w:val="0"/>
                <w:sz w:val="24"/>
                <w:szCs w:val="24"/>
              </w:rPr>
              <w:t>，满足不同物品放置位置</w:t>
            </w:r>
          </w:p>
          <w:p>
            <w:pPr>
              <w:pStyle w:val="8"/>
              <w:spacing w:line="360" w:lineRule="auto"/>
              <w:ind w:left="0"/>
              <w:rPr>
                <w:rFonts w:ascii="宋体" w:hAnsi="宋体" w:eastAsia="宋体" w:cs="宋体"/>
                <w:color w:val="000000"/>
                <w:kern w:val="0"/>
                <w:sz w:val="24"/>
                <w:szCs w:val="24"/>
              </w:rPr>
            </w:pPr>
            <w:r>
              <w:rPr>
                <w:rFonts w:hint="eastAsia" w:ascii="宋体" w:hAnsi="宋体" w:eastAsia="宋体" w:cs="宋体"/>
                <w:color w:val="000000"/>
                <w:kern w:val="0"/>
                <w:sz w:val="24"/>
                <w:szCs w:val="24"/>
              </w:rPr>
              <w:t>7 冷藏室、冷冻室配备独立门锁扣</w:t>
            </w:r>
          </w:p>
          <w:p>
            <w:pPr>
              <w:pStyle w:val="8"/>
              <w:spacing w:line="360" w:lineRule="auto"/>
              <w:ind w:left="0"/>
              <w:rPr>
                <w:rFonts w:ascii="宋体" w:hAnsi="宋体" w:eastAsia="宋体" w:cs="宋体"/>
                <w:color w:val="000000"/>
                <w:kern w:val="0"/>
                <w:sz w:val="24"/>
                <w:szCs w:val="24"/>
              </w:rPr>
            </w:pPr>
            <w:r>
              <w:rPr>
                <w:rFonts w:hint="eastAsia" w:ascii="宋体" w:hAnsi="宋体" w:eastAsia="宋体" w:cs="宋体"/>
                <w:color w:val="000000"/>
                <w:kern w:val="0"/>
                <w:sz w:val="24"/>
                <w:szCs w:val="24"/>
              </w:rPr>
              <w:t>8 具有多重报警功能，可提前预防超温</w:t>
            </w:r>
          </w:p>
          <w:p>
            <w:pPr>
              <w:pStyle w:val="8"/>
              <w:spacing w:line="360" w:lineRule="auto"/>
              <w:ind w:left="0"/>
              <w:rPr>
                <w:rFonts w:ascii="宋体" w:hAnsi="宋体" w:eastAsia="宋体" w:cs="宋体"/>
                <w:color w:val="000000"/>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提供所投产品制</w:t>
            </w:r>
            <w:r>
              <w:rPr>
                <w:rFonts w:hint="eastAsia" w:ascii="宋体" w:hAnsi="宋体" w:eastAsia="宋体" w:cs="宋体"/>
                <w:kern w:val="0"/>
                <w:sz w:val="24"/>
                <w:szCs w:val="24"/>
                <w:highlight w:val="none"/>
              </w:rPr>
              <w:t>造商/地区总代理针</w:t>
            </w:r>
            <w:r>
              <w:rPr>
                <w:rFonts w:hint="eastAsia" w:ascii="宋体" w:hAnsi="宋体" w:eastAsia="宋体" w:cs="宋体"/>
                <w:kern w:val="0"/>
                <w:sz w:val="24"/>
                <w:szCs w:val="24"/>
              </w:rPr>
              <w:t>对本项目的授权书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品目1-18手持式分散机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9317" w:type="dxa"/>
            <w:vAlign w:val="center"/>
          </w:tcPr>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1 快式插接口便于分散刀具的互换</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2 可直插电源(不需电源适配器)</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3 电机输入/出功率:125/75W</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 xml:space="preserve">4 不锈钢分散刀具的清洗方便快捷，拆卸不需任何工具 </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5 最小处理量：0.0005L，最大处理量：0.1L</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6 最大处理粘度：5000 mPas</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7 转速范围：（8000～30000）rpm</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8 噪音（无分散刀头）＜65dB(A)</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9 机器配置：</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9.1 主机1台</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9.2 支架、夹头各1个</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9.3 刀头1个（处理量1.0ml～50ml）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品目1-19加热磁力搅拌器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1 搅拌量:≥10 L</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2 搅拌转速范围: （100 ～ 1500）rpm</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3 热输出功率：≤1000W</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4 控温范围：（50 ～ 500）℃</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5 加热盘材质: 一体成形的玻璃陶瓷，具有非常好的耐化学腐蚀性能</w:t>
            </w:r>
          </w:p>
          <w:p>
            <w:pPr>
              <w:pStyle w:val="8"/>
              <w:spacing w:line="360" w:lineRule="auto"/>
              <w:ind w:left="0"/>
              <w:rPr>
                <w:rFonts w:ascii="宋体" w:hAnsi="宋体" w:eastAsia="宋体" w:cs="宋体"/>
                <w:kern w:val="0"/>
                <w:sz w:val="24"/>
                <w:szCs w:val="24"/>
              </w:rPr>
            </w:pPr>
            <w:r>
              <w:rPr>
                <w:rFonts w:hint="eastAsia" w:ascii="宋体" w:hAnsi="宋体" w:eastAsia="宋体" w:cs="宋体"/>
                <w:kern w:val="0"/>
                <w:sz w:val="24"/>
                <w:szCs w:val="24"/>
              </w:rPr>
              <w:t>6 具有超温保护功能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 热警提示，当盘面高于50℃会闪烁显示HOT，以防烫伤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w:t>
            </w:r>
            <w:r>
              <w:rPr>
                <w:rFonts w:hint="eastAsia" w:ascii="宋体" w:hAnsi="宋体" w:eastAsia="宋体" w:cs="宋体"/>
                <w:b/>
                <w:kern w:val="0"/>
                <w:sz w:val="24"/>
                <w:szCs w:val="24"/>
                <w:lang w:val="en-US" w:eastAsia="zh-CN"/>
              </w:rPr>
              <w:t>1</w:t>
            </w:r>
            <w:r>
              <w:rPr>
                <w:rFonts w:hint="eastAsia" w:ascii="宋体" w:hAnsi="宋体" w:eastAsia="宋体" w:cs="宋体"/>
                <w:b/>
                <w:kern w:val="0"/>
                <w:sz w:val="24"/>
                <w:szCs w:val="24"/>
              </w:rPr>
              <w:t>-20多点磁力搅拌器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9317" w:type="dxa"/>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1 控制器控温范围：RT+10～150℃</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 工作温度范围：RT+10～100℃</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3 温度稳定性：±0.02℃</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4 加热功率≤2000W</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 搅拌位点≥15位点</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 单点处理量：≥0.4L</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 搅拌速度：0～1200rpm</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8 温度显示：LED大屏幕数字显示，显示精度0.1℃</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9 适用于可燃和不可燃液体的加热搅拌</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10 水循环泵：泵最大压力0.3bar，泵最大吸力0.2bar，泵速（1000～3200）rpm</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 水循环泵流速：≥18L/min</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12 具有高低液位监测功能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13 具有声光报警功能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14 浴槽容积：≥25L</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15 浴槽材质为透明浴槽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16 仪器配置：</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16.1 恒温循环器1个</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16.2 浴桥1个</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16.3 透明浴槽1个</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16.4 多点磁力搅拌器1个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品目1-21电热赶酸仪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9317" w:type="dxa"/>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1 最高温度≥210℃</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 加热材质：铝合金表面喷有特氟龙防腐涂层</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3 控温精度：±1℃，数字显示</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4 孔间温差：≤±1.0℃</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 样品孔数≥24个；样品孔深度≥150mm</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 整机防腐处理，操作台面喷涂特氟龙防腐涂层</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 具有过热保护功能，具有超温蜂鸣报警功能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8 具有智能定时功能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品目1-22漩涡振荡器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 w:hRule="atLeast"/>
        </w:trPr>
        <w:tc>
          <w:tcPr>
            <w:tcW w:w="9317" w:type="dxa"/>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1 振幅≥3mm</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 最大振动速度≥2000rpm，数字显示，可调节</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3 具备定时振荡和持续振荡两种操作模式</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4 可进行振荡程序、振荡时间的设置，具备声音提醒功能，实现无人操作</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 配备可以满足10mm～32mm不同直径样品管的振荡固定器，≤16mm样品管的固定器可同时振荡的样品管数量应≥25根；16～32mm样品样品管的固定器可同时振荡的样品管数量应≥10根</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 仪器配置</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6.1 漩涡振荡器      1台</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6.2 样品管固定器    1套</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★提供所投产品制</w:t>
            </w:r>
            <w:r>
              <w:rPr>
                <w:rFonts w:hint="eastAsia" w:ascii="宋体" w:hAnsi="宋体" w:eastAsia="宋体" w:cs="宋体"/>
                <w:kern w:val="0"/>
                <w:sz w:val="24"/>
                <w:szCs w:val="24"/>
                <w:highlight w:val="none"/>
              </w:rPr>
              <w:t>造商/地区总代理针对</w:t>
            </w:r>
            <w:r>
              <w:rPr>
                <w:rFonts w:hint="eastAsia" w:ascii="宋体" w:hAnsi="宋体" w:eastAsia="宋体" w:cs="宋体"/>
                <w:kern w:val="0"/>
                <w:sz w:val="24"/>
                <w:szCs w:val="24"/>
              </w:rPr>
              <w:t>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品目1-23恒温培养箱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 培养温度：</w:t>
            </w:r>
            <w:r>
              <w:rPr>
                <w:rFonts w:hint="eastAsia" w:ascii="宋体" w:hAnsi="宋体" w:eastAsia="宋体" w:cs="宋体"/>
                <w:kern w:val="0"/>
                <w:sz w:val="24"/>
                <w:szCs w:val="24"/>
              </w:rPr>
              <w:t>≥</w:t>
            </w:r>
            <w:r>
              <w:rPr>
                <w:rFonts w:hint="eastAsia" w:ascii="宋体" w:hAnsi="宋体" w:eastAsia="宋体" w:cs="宋体"/>
                <w:color w:val="000000" w:themeColor="text1"/>
                <w:kern w:val="0"/>
                <w:sz w:val="24"/>
                <w:szCs w:val="24"/>
                <w14:textFill>
                  <w14:solidFill>
                    <w14:schemeClr w14:val="tx1"/>
                  </w14:solidFill>
                </w14:textFill>
              </w:rPr>
              <w:t>40℃</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 体积≤20L；</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 采用微处理控制温度, 可设程序，大屏幕数字显示；</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 温度均一度≤±1.2℃</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 温度稳定性≤±0.2℃</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 箱体内部为不锈钢材质，圆角设计，</w:t>
            </w:r>
            <w:r>
              <w:rPr>
                <w:rFonts w:hint="eastAsia" w:ascii="宋体" w:hAnsi="宋体" w:eastAsia="宋体" w:cs="宋体"/>
                <w:kern w:val="0"/>
                <w:sz w:val="24"/>
                <w:szCs w:val="24"/>
              </w:rPr>
              <w:t>具备机械对流功能，内部可照明，</w:t>
            </w:r>
            <w:r>
              <w:rPr>
                <w:rFonts w:hint="eastAsia" w:ascii="宋体" w:hAnsi="宋体" w:eastAsia="宋体" w:cs="宋体"/>
                <w:color w:val="000000" w:themeColor="text1"/>
                <w:kern w:val="0"/>
                <w:sz w:val="24"/>
                <w:szCs w:val="24"/>
                <w14:textFill>
                  <w14:solidFill>
                    <w14:schemeClr w14:val="tx1"/>
                  </w14:solidFill>
                </w14:textFill>
              </w:rPr>
              <w:t>带玻璃观察门</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 具备自动超温报警功能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8 仪器配置：</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8.1 主机：1台</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8.2 隔板：2块</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★提供所投产品制造商</w:t>
            </w:r>
            <w:r>
              <w:rPr>
                <w:rFonts w:hint="eastAsia" w:ascii="宋体" w:hAnsi="宋体" w:eastAsia="宋体" w:cs="宋体"/>
                <w:kern w:val="0"/>
                <w:sz w:val="24"/>
                <w:szCs w:val="24"/>
                <w:highlight w:val="none"/>
              </w:rPr>
              <w:t>/地区总代理</w:t>
            </w:r>
            <w:r>
              <w:rPr>
                <w:rFonts w:hint="eastAsia" w:ascii="宋体" w:hAnsi="宋体" w:eastAsia="宋体" w:cs="宋体"/>
                <w:kern w:val="0"/>
                <w:sz w:val="24"/>
                <w:szCs w:val="24"/>
              </w:rPr>
              <w:t>针对本项目的授权书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品目1-24气相色谱仪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 仪器配置</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 气相色谱仪主机                  1台</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1.2 分流/不分流进样口               1个</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1.3 ECD（电子捕获检测器）           1个</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1.4 气相色谱软件                    1套</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1.5 启动工具包                      1套</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1.6 常用耗材：衬管10根、石墨垫10个、进样口低流失隔垫50个、密封圈10个、柱螺帽5个、载气过滤器1套、液体进样针3根、2mL样品瓶100个、测试标样1套、DB-5气相色谱柱（30m）1根。</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1.7 电脑（按照设备厂家要求配备）    1台</w:t>
            </w:r>
          </w:p>
          <w:p>
            <w:pPr>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处理器i7 3.0 GHz，内存≥8GB，硬盘≥500G， ≥22英寸显示器，预装正版操作系统及其他处理软件</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1.8 高速激光打印机                  1台</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 性能指标</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2.1 保留时间重现性：&lt;0.0008min</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2.2 峰面积重现性：&lt;0.5% RSD</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2.3 柱温箱</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2.3.1 温度范围：室温以上4℃到450℃</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2.3.2 温度控制精度：0.1℃</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2.3.3 程序升温≥30阶</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2.3.4 最高升温速率≥120℃／min</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2.3.5 温度稳定性：0.01℃/1℃</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2.3.6 具备自动进行环境补偿的功能</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2.4 电子压力控制器</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2.4.1 载气控制通道：18通道</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2.4.2 压力范围：0～1000kPa（0～145psi）</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2.4.3 全量程压力控制精度：0.001psi</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2.4.4 控制模式：恒压、恒流、程序升、降压、恒线速、程序增加流速等</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2.4.5 最大分流比：≥12500:1</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2.4.6 载气流量范围：0～1250ml/min</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2.4.7 压力/流量程序:3级</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2.5 分流不分流进样口采用即时联接模块设计，可随时更换进样口模块</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2.5.1 可安装所有内径色谱柱（50um～530um）</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2.5.2 可连接1/8’’, 1/16’’填充柱，可通过适配器连接吹扫捕集、热脱附、顶空等</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2.5.3 整个进样口去活化处理</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2.5.4 最高操作温度≥400℃</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2.5.5 使用电子气路控制</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2.5.6 可编程电子参数设定压力、流速、分流比</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2.6 电子捕获检测器（ECD）</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2.6.1 最高操作温度≥400℃</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2.6.2 最低检测限：&lt;4.5fg/s林丹</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2.6.3 线性范围：&gt;104</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2.6.4 数据采集频率：≥300Hz</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2.7 软件</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2.7.1 色谱控制分析数据库:通过高性能USB方式和电脑进行数字信号传输,可编制分析方式和顺序，兼容Microsoft Access、Oracle、Microsoft SQL Server多种数据库平台。</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2.7.2 可自动进行快速数据采集、后处理、数据分析、储存及定性、定量分析等</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2.7.3 可提供适时分析条件参数和分析结果</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2.7.4 具有仪器相关数据与运行状况溯源功能。</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2.7.5 可使用PDF、EXCEL等格式输出实验结果。</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2.8 技术服务和培训</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2.8.1 </w:t>
            </w:r>
            <w:r>
              <w:rPr>
                <w:rFonts w:hint="eastAsia" w:ascii="宋体" w:hAnsi="宋体" w:eastAsia="宋体" w:cs="宋体"/>
                <w:kern w:val="0"/>
                <w:sz w:val="24"/>
                <w:szCs w:val="24"/>
              </w:rPr>
              <w:t>供应商</w:t>
            </w:r>
            <w:r>
              <w:rPr>
                <w:rFonts w:hint="eastAsia" w:ascii="宋体" w:hAnsi="宋体" w:eastAsia="宋体" w:cs="宋体"/>
                <w:color w:val="000000" w:themeColor="text1"/>
                <w:kern w:val="0"/>
                <w:sz w:val="24"/>
                <w:szCs w:val="24"/>
                <w14:textFill>
                  <w14:solidFill>
                    <w14:schemeClr w14:val="tx1"/>
                  </w14:solidFill>
                </w14:textFill>
              </w:rPr>
              <w:t xml:space="preserve">需在与用户商定时间内于用户实验室内安装调试仪器直至用户认可仪器符合技术性能要求为止。 </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2.8.2 </w:t>
            </w:r>
            <w:r>
              <w:rPr>
                <w:rFonts w:hint="eastAsia" w:ascii="宋体" w:hAnsi="宋体" w:eastAsia="宋体" w:cs="宋体"/>
                <w:kern w:val="0"/>
                <w:sz w:val="24"/>
                <w:szCs w:val="24"/>
              </w:rPr>
              <w:t>供应商</w:t>
            </w:r>
            <w:r>
              <w:rPr>
                <w:rFonts w:hint="eastAsia" w:ascii="宋体" w:hAnsi="宋体" w:eastAsia="宋体" w:cs="宋体"/>
                <w:color w:val="000000" w:themeColor="text1"/>
                <w:kern w:val="0"/>
                <w:sz w:val="24"/>
                <w:szCs w:val="24"/>
                <w14:textFill>
                  <w14:solidFill>
                    <w14:schemeClr w14:val="tx1"/>
                  </w14:solidFill>
                </w14:textFill>
              </w:rPr>
              <w:t>需免费提供现场培训，内容包括仪器的基本原理、操作应用及仪器的维护保养知识，直到用户能正常使用和维护仪器。</w:t>
            </w:r>
            <w:r>
              <w:rPr>
                <w:rFonts w:hint="eastAsia" w:ascii="宋体" w:hAnsi="宋体" w:eastAsia="宋体" w:cs="宋体"/>
                <w:kern w:val="0"/>
                <w:sz w:val="24"/>
                <w:szCs w:val="24"/>
              </w:rPr>
              <w:t>供应商</w:t>
            </w:r>
            <w:r>
              <w:rPr>
                <w:rFonts w:hint="eastAsia" w:ascii="宋体" w:hAnsi="宋体" w:eastAsia="宋体" w:cs="宋体"/>
                <w:color w:val="000000" w:themeColor="text1"/>
                <w:kern w:val="0"/>
                <w:sz w:val="24"/>
                <w:szCs w:val="24"/>
                <w14:textFill>
                  <w14:solidFill>
                    <w14:schemeClr w14:val="tx1"/>
                  </w14:solidFill>
                </w14:textFill>
              </w:rPr>
              <w:t>免费提供不少于2个培训名额至厂家培训中心参加培训。</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2.8.3 </w:t>
            </w:r>
            <w:r>
              <w:rPr>
                <w:rFonts w:hint="eastAsia" w:ascii="宋体" w:hAnsi="宋体" w:eastAsia="宋体" w:cs="宋体"/>
                <w:kern w:val="0"/>
                <w:sz w:val="24"/>
                <w:szCs w:val="24"/>
              </w:rPr>
              <w:t>仪器验收合格后供应商提供不少于12个月的保修期，保修期内所有非买方人为原因而导致的仪器硬件更换均由厂家免费提供。</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2.8.4 </w:t>
            </w:r>
            <w:r>
              <w:rPr>
                <w:rFonts w:hint="eastAsia" w:ascii="宋体" w:hAnsi="宋体" w:eastAsia="宋体" w:cs="宋体"/>
                <w:kern w:val="0"/>
                <w:sz w:val="24"/>
                <w:szCs w:val="24"/>
              </w:rPr>
              <w:t>供应商需承诺为买方所购置型号的设备提供至少十年的配件供应服务。</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2.8.5 免费提供仪器使用手册、培训教材、应用文章等。</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kern w:val="0"/>
                <w:sz w:val="24"/>
                <w:szCs w:val="24"/>
              </w:rPr>
              <w:t>★提供所投产品制造商</w:t>
            </w:r>
            <w:r>
              <w:rPr>
                <w:rFonts w:hint="eastAsia" w:ascii="宋体" w:hAnsi="宋体" w:eastAsia="宋体" w:cs="宋体"/>
                <w:kern w:val="0"/>
                <w:sz w:val="24"/>
                <w:szCs w:val="24"/>
                <w:highlight w:val="none"/>
              </w:rPr>
              <w:t>/地区总代理</w:t>
            </w:r>
            <w:r>
              <w:rPr>
                <w:rFonts w:hint="eastAsia" w:ascii="宋体" w:hAnsi="宋体" w:eastAsia="宋体" w:cs="宋体"/>
                <w:kern w:val="0"/>
                <w:sz w:val="24"/>
                <w:szCs w:val="24"/>
              </w:rPr>
              <w:t>针对本项目的授权书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品目1-25全自动生化分析仪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 分析速度：≥360T/H</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2 最大可同时分析项目：≥100个</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3 测试原理：比色法、比浊法</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4 分析方法：终点法、固定时间法、动力学法</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5 样本位：≥100个</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 </w:t>
            </w:r>
            <w:r>
              <w:rPr>
                <w:rFonts w:hint="eastAsia" w:ascii="宋体" w:hAnsi="宋体" w:eastAsia="宋体" w:cs="宋体"/>
                <w:kern w:val="0"/>
                <w:sz w:val="24"/>
                <w:szCs w:val="24"/>
              </w:rPr>
              <w:t>最小样本量：≤2μ</w:t>
            </w:r>
            <w:r>
              <w:rPr>
                <w:rFonts w:hint="eastAsia" w:ascii="宋体" w:hAnsi="宋体" w:eastAsia="宋体" w:cs="宋体"/>
                <w:color w:val="000000"/>
                <w:kern w:val="0"/>
                <w:sz w:val="24"/>
                <w:szCs w:val="24"/>
              </w:rPr>
              <w:t>L，</w:t>
            </w:r>
            <w:r>
              <w:rPr>
                <w:rFonts w:hint="eastAsia" w:ascii="宋体" w:hAnsi="宋体" w:eastAsia="宋体" w:cs="宋体"/>
                <w:kern w:val="0"/>
                <w:sz w:val="24"/>
                <w:szCs w:val="24"/>
              </w:rPr>
              <w:t>0.1µl步进</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7 试剂位：≥50个</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8 试剂盘具备制冷功能</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9 最小试剂加入量：≤20μL</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10 反应杯位：</w:t>
            </w:r>
            <w:r>
              <w:rPr>
                <w:rFonts w:hint="eastAsia" w:ascii="宋体" w:hAnsi="宋体" w:eastAsia="宋体" w:cs="宋体"/>
                <w:kern w:val="0"/>
                <w:sz w:val="24"/>
                <w:szCs w:val="24"/>
              </w:rPr>
              <w:t>≥</w:t>
            </w:r>
            <w:r>
              <w:rPr>
                <w:rFonts w:hint="eastAsia" w:ascii="宋体" w:hAnsi="宋体" w:eastAsia="宋体" w:cs="宋体"/>
                <w:color w:val="000000"/>
                <w:kern w:val="0"/>
                <w:sz w:val="24"/>
                <w:szCs w:val="24"/>
              </w:rPr>
              <w:t>80个</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11 反应</w:t>
            </w:r>
            <w:r>
              <w:rPr>
                <w:rFonts w:hint="eastAsia" w:ascii="宋体" w:hAnsi="宋体" w:eastAsia="宋体" w:cs="宋体"/>
                <w:kern w:val="0"/>
                <w:sz w:val="24"/>
                <w:szCs w:val="24"/>
              </w:rPr>
              <w:t>液</w:t>
            </w:r>
            <w:r>
              <w:rPr>
                <w:rFonts w:hint="eastAsia" w:ascii="宋体" w:hAnsi="宋体" w:eastAsia="宋体" w:cs="宋体"/>
                <w:color w:val="000000"/>
                <w:kern w:val="0"/>
                <w:sz w:val="24"/>
                <w:szCs w:val="24"/>
              </w:rPr>
              <w:t>体积：100µL～360uL</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12 </w:t>
            </w:r>
            <w:r>
              <w:rPr>
                <w:rFonts w:hint="eastAsia" w:ascii="宋体" w:hAnsi="宋体" w:eastAsia="宋体" w:cs="宋体"/>
                <w:kern w:val="0"/>
                <w:sz w:val="24"/>
                <w:szCs w:val="24"/>
              </w:rPr>
              <w:t>反应盘恒温：37℃±0.1℃</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13 比色杯清洗：自动温水清洗</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14 光学系统：光栅后分光系统</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15 波长：340～800nm</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16 吸光度范围：0～3.5Abs</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17 样品携带污染率：</w:t>
            </w:r>
            <w:r>
              <w:rPr>
                <w:rFonts w:hint="eastAsia" w:ascii="宋体" w:hAnsi="宋体" w:eastAsia="宋体" w:cs="宋体"/>
                <w:kern w:val="0"/>
                <w:sz w:val="24"/>
                <w:szCs w:val="24"/>
              </w:rPr>
              <w:t>≤</w:t>
            </w:r>
            <w:r>
              <w:rPr>
                <w:rFonts w:hint="eastAsia" w:ascii="宋体" w:hAnsi="宋体" w:eastAsia="宋体" w:cs="宋体"/>
                <w:color w:val="000000"/>
                <w:kern w:val="0"/>
                <w:sz w:val="24"/>
                <w:szCs w:val="24"/>
              </w:rPr>
              <w:t>0.05%</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18 支持在线试剂装载</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19 支持一个项目放置多套试剂</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20 </w:t>
            </w:r>
            <w:r>
              <w:rPr>
                <w:rFonts w:hint="eastAsia" w:ascii="宋体" w:hAnsi="宋体" w:eastAsia="宋体" w:cs="宋体"/>
                <w:kern w:val="0"/>
                <w:sz w:val="24"/>
                <w:szCs w:val="24"/>
              </w:rPr>
              <w:t>全中文操作界面</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21 仪器配置</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21.1 全自动生化分析仪      1台</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21.2 工作站电脑            1台</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要求：CPU ≥2.6G，硬盘≥160G，内存≥4G，WIN10系统</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21.3 激光打印机            1台</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21.4 不间断稳压电源UPS    </w:t>
            </w:r>
            <w:r>
              <w:rPr>
                <w:rFonts w:hint="eastAsia" w:ascii="宋体" w:hAnsi="宋体" w:eastAsia="宋体" w:cs="宋体"/>
                <w:kern w:val="0"/>
                <w:sz w:val="24"/>
                <w:szCs w:val="24"/>
                <w:vertAlign w:val="subscript"/>
              </w:rPr>
              <w:t xml:space="preserve"> </w:t>
            </w:r>
            <w:r>
              <w:rPr>
                <w:rFonts w:hint="eastAsia" w:ascii="宋体" w:hAnsi="宋体" w:eastAsia="宋体" w:cs="宋体"/>
                <w:kern w:val="0"/>
                <w:sz w:val="24"/>
                <w:szCs w:val="24"/>
              </w:rPr>
              <w:t>1套</w:t>
            </w:r>
          </w:p>
          <w:p>
            <w:pPr>
              <w:spacing w:line="360" w:lineRule="auto"/>
              <w:ind w:left="425"/>
              <w:rPr>
                <w:rFonts w:ascii="宋体" w:hAnsi="宋体" w:eastAsia="宋体" w:cs="宋体"/>
                <w:kern w:val="0"/>
                <w:sz w:val="24"/>
                <w:szCs w:val="24"/>
              </w:rPr>
            </w:pPr>
            <w:r>
              <w:rPr>
                <w:rFonts w:hint="eastAsia" w:ascii="宋体" w:hAnsi="宋体" w:eastAsia="宋体" w:cs="宋体"/>
                <w:kern w:val="0"/>
                <w:sz w:val="24"/>
                <w:szCs w:val="24"/>
              </w:rPr>
              <w:t>要求：功率≥2KVA，分体式电池组，断电后可持续时间＞30分钟</w:t>
            </w:r>
          </w:p>
          <w:p>
            <w:pPr>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提供所投产品制造商</w:t>
            </w:r>
            <w:r>
              <w:rPr>
                <w:rFonts w:hint="eastAsia" w:ascii="宋体" w:hAnsi="宋体" w:eastAsia="宋体" w:cs="宋体"/>
                <w:kern w:val="0"/>
                <w:sz w:val="24"/>
                <w:szCs w:val="24"/>
                <w:highlight w:val="none"/>
              </w:rPr>
              <w:t>/地区总代理</w:t>
            </w:r>
            <w:r>
              <w:rPr>
                <w:rFonts w:hint="eastAsia" w:ascii="宋体" w:hAnsi="宋体" w:eastAsia="宋体" w:cs="宋体"/>
                <w:kern w:val="0"/>
                <w:sz w:val="24"/>
                <w:szCs w:val="24"/>
              </w:rPr>
              <w:t>针对本项目的授权书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品目1-26高纯水机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1 使用一台独立的一体化智能系统，以自来水作为进水，直接生产II级纯水和I级超纯水，然后由独立的POD 取水器供水</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2 纯水产水</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2.1 电阻率＞5MΩ·cm＠25℃，通常为10～15 MΩ·cm＠25℃</w:t>
            </w:r>
          </w:p>
          <w:p>
            <w:pPr>
              <w:adjustRightInd w:val="0"/>
              <w:snapToGrid w:val="0"/>
              <w:spacing w:beforeLines="20"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电导率＜0.2μS/cm＠25℃，通常为0.067～0.1μS/cm＠25℃</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2.2 总有机碳含量(TOC)：＜30 ppb</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2.3 产水速度：≥120L/天</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2.4</w:t>
            </w:r>
            <w:r>
              <w:rPr>
                <w:rFonts w:hint="eastAsia" w:ascii="宋体" w:hAnsi="宋体" w:eastAsia="宋体" w:cs="宋体"/>
                <w:kern w:val="0"/>
                <w:sz w:val="24"/>
                <w:szCs w:val="24"/>
              </w:rPr>
              <w:tab/>
            </w:r>
            <w:r>
              <w:rPr>
                <w:rFonts w:hint="eastAsia" w:ascii="宋体" w:hAnsi="宋体" w:eastAsia="宋体" w:cs="宋体"/>
                <w:kern w:val="0"/>
                <w:sz w:val="24"/>
                <w:szCs w:val="24"/>
              </w:rPr>
              <w:t>产水储存于外置非压力水箱，可完全排空, 配备空气过滤器、全量程液位传感器、漏水监测器</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2.5配置连续电流去离子模块微生物污染抑制组件，有效避免微生物反向滋生</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3超纯水产水</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3.1</w:t>
            </w:r>
            <w:r>
              <w:rPr>
                <w:rFonts w:hint="eastAsia" w:ascii="宋体" w:hAnsi="宋体" w:eastAsia="宋体" w:cs="宋体"/>
                <w:kern w:val="0"/>
                <w:sz w:val="24"/>
                <w:szCs w:val="24"/>
              </w:rPr>
              <w:tab/>
            </w:r>
            <w:r>
              <w:rPr>
                <w:rFonts w:hint="eastAsia" w:ascii="宋体" w:hAnsi="宋体" w:eastAsia="宋体" w:cs="宋体"/>
                <w:kern w:val="0"/>
                <w:sz w:val="24"/>
                <w:szCs w:val="24"/>
              </w:rPr>
              <w:t>电阻率：≥18.2 MΩ.cm@25℃</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3.2</w:t>
            </w:r>
            <w:r>
              <w:rPr>
                <w:rFonts w:hint="eastAsia" w:ascii="宋体" w:hAnsi="宋体" w:eastAsia="宋体" w:cs="宋体"/>
                <w:kern w:val="0"/>
                <w:sz w:val="24"/>
                <w:szCs w:val="24"/>
              </w:rPr>
              <w:tab/>
            </w:r>
            <w:r>
              <w:rPr>
                <w:rFonts w:hint="eastAsia" w:ascii="宋体" w:hAnsi="宋体" w:eastAsia="宋体" w:cs="宋体"/>
                <w:kern w:val="0"/>
                <w:sz w:val="24"/>
                <w:szCs w:val="24"/>
              </w:rPr>
              <w:t>总有机碳含量(TOC)：&lt;5 ppb</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3.3</w:t>
            </w:r>
            <w:r>
              <w:rPr>
                <w:rFonts w:hint="eastAsia" w:ascii="宋体" w:hAnsi="宋体" w:eastAsia="宋体" w:cs="宋体"/>
                <w:kern w:val="0"/>
                <w:sz w:val="24"/>
                <w:szCs w:val="24"/>
              </w:rPr>
              <w:tab/>
            </w:r>
            <w:r>
              <w:rPr>
                <w:rFonts w:hint="eastAsia" w:ascii="宋体" w:hAnsi="宋体" w:eastAsia="宋体" w:cs="宋体"/>
                <w:kern w:val="0"/>
                <w:sz w:val="24"/>
                <w:szCs w:val="24"/>
              </w:rPr>
              <w:t>直径大于0.2μm的颗粒物数量:＜1/ml</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3.4</w:t>
            </w:r>
            <w:r>
              <w:rPr>
                <w:rFonts w:hint="eastAsia" w:ascii="宋体" w:hAnsi="宋体" w:eastAsia="宋体" w:cs="宋体"/>
                <w:kern w:val="0"/>
                <w:sz w:val="24"/>
                <w:szCs w:val="24"/>
              </w:rPr>
              <w:tab/>
            </w:r>
            <w:r>
              <w:rPr>
                <w:rFonts w:hint="eastAsia" w:ascii="宋体" w:hAnsi="宋体" w:eastAsia="宋体" w:cs="宋体"/>
                <w:kern w:val="0"/>
                <w:sz w:val="24"/>
                <w:szCs w:val="24"/>
              </w:rPr>
              <w:t>细菌：＜0.01 CFU/ml；</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3.5</w:t>
            </w:r>
            <w:r>
              <w:rPr>
                <w:rFonts w:hint="eastAsia" w:ascii="宋体" w:hAnsi="宋体" w:eastAsia="宋体" w:cs="宋体"/>
                <w:kern w:val="0"/>
                <w:sz w:val="24"/>
                <w:szCs w:val="24"/>
              </w:rPr>
              <w:tab/>
            </w:r>
            <w:r>
              <w:rPr>
                <w:rFonts w:hint="eastAsia" w:ascii="宋体" w:hAnsi="宋体" w:eastAsia="宋体" w:cs="宋体"/>
                <w:kern w:val="0"/>
                <w:sz w:val="24"/>
                <w:szCs w:val="24"/>
              </w:rPr>
              <w:t>热原：＜0.001 EU/ml：</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3.6</w:t>
            </w:r>
            <w:r>
              <w:rPr>
                <w:rFonts w:hint="eastAsia" w:ascii="宋体" w:hAnsi="宋体" w:eastAsia="宋体" w:cs="宋体"/>
                <w:kern w:val="0"/>
                <w:sz w:val="24"/>
                <w:szCs w:val="24"/>
              </w:rPr>
              <w:tab/>
            </w:r>
            <w:r>
              <w:rPr>
                <w:rFonts w:hint="eastAsia" w:ascii="宋体" w:hAnsi="宋体" w:eastAsia="宋体" w:cs="宋体"/>
                <w:kern w:val="0"/>
                <w:sz w:val="24"/>
                <w:szCs w:val="24"/>
              </w:rPr>
              <w:t>核糖核酸酶：&lt; 1pg/ml</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3.7</w:t>
            </w:r>
            <w:r>
              <w:rPr>
                <w:rFonts w:hint="eastAsia" w:ascii="宋体" w:hAnsi="宋体" w:eastAsia="宋体" w:cs="宋体"/>
                <w:kern w:val="0"/>
                <w:sz w:val="24"/>
                <w:szCs w:val="24"/>
              </w:rPr>
              <w:tab/>
            </w:r>
            <w:r>
              <w:rPr>
                <w:rFonts w:hint="eastAsia" w:ascii="宋体" w:hAnsi="宋体" w:eastAsia="宋体" w:cs="宋体"/>
                <w:kern w:val="0"/>
                <w:sz w:val="24"/>
                <w:szCs w:val="24"/>
              </w:rPr>
              <w:t>脱氧核糖核酸酶：&lt; 5pg/μl</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3.8</w:t>
            </w:r>
            <w:r>
              <w:rPr>
                <w:rFonts w:hint="eastAsia" w:ascii="宋体" w:hAnsi="宋体" w:eastAsia="宋体" w:cs="宋体"/>
                <w:kern w:val="0"/>
                <w:sz w:val="24"/>
                <w:szCs w:val="24"/>
              </w:rPr>
              <w:tab/>
            </w:r>
            <w:r>
              <w:rPr>
                <w:rFonts w:hint="eastAsia" w:ascii="宋体" w:hAnsi="宋体" w:eastAsia="宋体" w:cs="宋体"/>
                <w:kern w:val="0"/>
                <w:sz w:val="24"/>
                <w:szCs w:val="24"/>
              </w:rPr>
              <w:t>产水速度：≥1.5 L/min</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3.9</w:t>
            </w:r>
            <w:r>
              <w:rPr>
                <w:rFonts w:hint="eastAsia" w:ascii="宋体" w:hAnsi="宋体" w:eastAsia="宋体" w:cs="宋体"/>
                <w:kern w:val="0"/>
                <w:sz w:val="24"/>
                <w:szCs w:val="24"/>
              </w:rPr>
              <w:tab/>
            </w:r>
            <w:r>
              <w:rPr>
                <w:rFonts w:hint="eastAsia" w:ascii="宋体" w:hAnsi="宋体" w:eastAsia="宋体" w:cs="宋体"/>
                <w:kern w:val="0"/>
                <w:sz w:val="24"/>
                <w:szCs w:val="24"/>
              </w:rPr>
              <w:t>提供系统水质符合性报告，证明符合ASTM D1193、GB6682、ISO3696、EP、JP、USP、CLSI、CLRW等水质标准相应级别水质</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3.10 具备定量取水功能，CV&lt;1%</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4 操作功能</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4.1 系统为中文操作界面，提供管理系统菜单，包括正常使用、维护、系统管理；实时显示出水关键信息包括水质、系统状态和警告等信息。</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4.2 系统具有自动再循环功能，可在使用间歇保持水质恒定，在电阻率检测异常时自动报警，并设置有自动停水、进水缺水保护装置</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4.3 纯化柱配备芯片，可实现自动识别安装日期，确保最佳可追溯性，保证系统安全</w:t>
            </w:r>
          </w:p>
          <w:p>
            <w:pPr>
              <w:adjustRightInd w:val="0"/>
              <w:snapToGrid w:val="0"/>
              <w:spacing w:beforeLines="20" w:line="360" w:lineRule="auto"/>
              <w:rPr>
                <w:rFonts w:ascii="宋体" w:hAnsi="宋体" w:eastAsia="宋体" w:cs="宋体"/>
                <w:b/>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4.4 可配置多个与主机分离的远程取水器，可控流速及定量取水，取水器可调高度和角度适合大部分的实验室器皿取水。远程取水器自带彩色图形显示器实时显示水质温度、电阻率、TOC值、系统状态和警告等信息。</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4.5 系统具备关键信息访问保护和智能维护功能，具备提前提醒更换耗材功能，具备提前提示安排维护服务功能</w:t>
            </w:r>
          </w:p>
          <w:p>
            <w:pPr>
              <w:adjustRightInd w:val="0"/>
              <w:snapToGrid w:val="0"/>
              <w:spacing w:beforeLines="20" w:line="360" w:lineRule="auto"/>
              <w:rPr>
                <w:rFonts w:ascii="宋体" w:hAnsi="宋体" w:eastAsia="宋体" w:cs="宋体"/>
                <w:b/>
                <w:kern w:val="0"/>
                <w:sz w:val="24"/>
                <w:szCs w:val="24"/>
              </w:rPr>
            </w:pPr>
            <w:r>
              <w:rPr>
                <w:rFonts w:hint="eastAsia" w:ascii="宋体" w:hAnsi="宋体" w:eastAsia="宋体" w:cs="宋体"/>
                <w:kern w:val="0"/>
                <w:sz w:val="24"/>
                <w:szCs w:val="24"/>
              </w:rPr>
              <w:t>4.6 主机应具备记录不少于1年时间的水质报告功能，并可通过数据接口导出。</w:t>
            </w:r>
          </w:p>
          <w:p>
            <w:pPr>
              <w:adjustRightInd w:val="0"/>
              <w:snapToGrid w:val="0"/>
              <w:spacing w:beforeLines="20" w:line="360" w:lineRule="auto"/>
              <w:rPr>
                <w:rFonts w:ascii="宋体" w:hAnsi="宋体" w:eastAsia="宋体" w:cs="宋体"/>
                <w:bCs/>
                <w:kern w:val="0"/>
                <w:sz w:val="24"/>
                <w:szCs w:val="24"/>
              </w:rPr>
            </w:pPr>
            <w:r>
              <w:rPr>
                <w:rFonts w:hint="eastAsia" w:ascii="宋体" w:hAnsi="宋体" w:eastAsia="宋体" w:cs="宋体"/>
                <w:bCs/>
                <w:kern w:val="0"/>
                <w:sz w:val="24"/>
                <w:szCs w:val="24"/>
              </w:rPr>
              <w:t>5 仪器配置</w:t>
            </w:r>
          </w:p>
          <w:p>
            <w:pPr>
              <w:tabs>
                <w:tab w:val="left" w:pos="180"/>
                <w:tab w:val="left" w:pos="540"/>
              </w:tabs>
              <w:spacing w:line="360" w:lineRule="auto"/>
              <w:rPr>
                <w:rFonts w:ascii="宋体" w:hAnsi="宋体" w:eastAsia="宋体" w:cs="宋体"/>
                <w:bCs/>
                <w:kern w:val="0"/>
                <w:sz w:val="24"/>
                <w:szCs w:val="24"/>
              </w:rPr>
            </w:pPr>
            <w:r>
              <w:rPr>
                <w:rFonts w:hint="eastAsia" w:ascii="宋体" w:hAnsi="宋体" w:eastAsia="宋体" w:cs="宋体"/>
                <w:bCs/>
                <w:kern w:val="0"/>
                <w:sz w:val="24"/>
                <w:szCs w:val="24"/>
              </w:rPr>
              <w:t>5.1 纯水/超纯水主机系统                1套</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5.1.1 内置高精度电阻率检测仪，电极常数应≤0.01cm</w:t>
            </w:r>
            <w:r>
              <w:rPr>
                <w:rFonts w:hint="eastAsia" w:ascii="宋体" w:hAnsi="宋体" w:eastAsia="宋体" w:cs="宋体"/>
                <w:kern w:val="0"/>
                <w:sz w:val="24"/>
                <w:szCs w:val="24"/>
                <w:vertAlign w:val="superscript"/>
              </w:rPr>
              <w:t>-1</w:t>
            </w:r>
            <w:r>
              <w:rPr>
                <w:rFonts w:hint="eastAsia" w:ascii="宋体" w:hAnsi="宋体" w:eastAsia="宋体" w:cs="宋体"/>
                <w:kern w:val="0"/>
                <w:sz w:val="24"/>
                <w:szCs w:val="24"/>
              </w:rPr>
              <w:t>，温度灵敏度≤0.1℃,准确检测和显示温度补偿的电阻率，符合ASTM® D 1125-95(2009)及USP(§645)电阻率系统适应性测试要求，投标文件需附原厂校验证书。</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5.1.2 内置独立集成式TOC检测仪，包含石英样品池、双波长紫外灯、钛电极、电磁阀及温度补偿单元，最小检测浓度≤1 ppb，符合USP(§643)TOC系统适应性测试要求</w:t>
            </w:r>
          </w:p>
          <w:p>
            <w:pPr>
              <w:adjustRightInd w:val="0"/>
              <w:snapToGrid w:val="0"/>
              <w:spacing w:beforeLines="20" w:line="360" w:lineRule="auto"/>
              <w:rPr>
                <w:rFonts w:ascii="宋体" w:hAnsi="宋体" w:eastAsia="宋体" w:cs="宋体"/>
                <w:b/>
                <w:kern w:val="0"/>
                <w:sz w:val="24"/>
                <w:szCs w:val="24"/>
              </w:rPr>
            </w:pPr>
            <w:r>
              <w:rPr>
                <w:rFonts w:hint="eastAsia" w:ascii="宋体" w:hAnsi="宋体" w:eastAsia="宋体" w:cs="宋体"/>
                <w:kern w:val="0"/>
                <w:sz w:val="24"/>
                <w:szCs w:val="24"/>
              </w:rPr>
              <w:t>5.1.3内置独立式连续电流去离子模块,有效去除微量离子和带电荷的有机物，具备阴极防结垢技术和连续电流抑菌技术</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5.1.4 内置具备温度反馈功能的恒流泵，保证水温在7℃～35℃间均可达到系统标称产水速率</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5.1.5 内置高回收率反渗透模块，模块前后各配备电导率计有效监控进水，显示反渗透膜截留率，保障产水水质；自动提示氯洗，通过毛细管弃水回收系统实现节水与保护反渗透膜的功能</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5.1.6 内置全程监控恒流式高回收率反渗透膜（RO膜），在水温7℃～35℃间均可保证达到系统标称产水速度，通过废水回收流路实现不低于66%的废水回收率，通过RO模块前后电导率计监控进水及产水水质</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5.1.7 内置初纯化柱及精纯化柱，柱内填充有电子级离子交换树脂和活性炭颗粒，投标文件需附原厂质量证书并标明树脂总交换容量、树脂动态交换容量和产水总有机碳（TOC）含量</w:t>
            </w:r>
          </w:p>
          <w:p>
            <w:pPr>
              <w:tabs>
                <w:tab w:val="left" w:pos="180"/>
                <w:tab w:val="left" w:pos="540"/>
              </w:tabs>
              <w:spacing w:line="360" w:lineRule="auto"/>
              <w:rPr>
                <w:rFonts w:ascii="宋体" w:hAnsi="宋体" w:eastAsia="宋体" w:cs="宋体"/>
                <w:bCs/>
                <w:kern w:val="0"/>
                <w:sz w:val="24"/>
                <w:szCs w:val="24"/>
              </w:rPr>
            </w:pPr>
            <w:r>
              <w:rPr>
                <w:rFonts w:hint="eastAsia" w:ascii="宋体" w:hAnsi="宋体" w:eastAsia="宋体" w:cs="宋体"/>
                <w:bCs/>
                <w:kern w:val="0"/>
                <w:sz w:val="24"/>
                <w:szCs w:val="24"/>
              </w:rPr>
              <w:t>5.2 纯水取水臂                         1个</w:t>
            </w:r>
          </w:p>
          <w:p>
            <w:pPr>
              <w:tabs>
                <w:tab w:val="left" w:pos="180"/>
                <w:tab w:val="left" w:pos="540"/>
              </w:tabs>
              <w:spacing w:line="360" w:lineRule="auto"/>
              <w:rPr>
                <w:rFonts w:ascii="宋体" w:hAnsi="宋体" w:eastAsia="宋体" w:cs="宋体"/>
                <w:bCs/>
                <w:kern w:val="0"/>
                <w:sz w:val="24"/>
                <w:szCs w:val="24"/>
              </w:rPr>
            </w:pPr>
            <w:r>
              <w:rPr>
                <w:rFonts w:hint="eastAsia" w:ascii="宋体" w:hAnsi="宋体" w:eastAsia="宋体" w:cs="宋体"/>
                <w:bCs/>
                <w:kern w:val="0"/>
                <w:sz w:val="24"/>
                <w:szCs w:val="24"/>
              </w:rPr>
              <w:t>5.3 超纯水取水臂                       2个</w:t>
            </w:r>
          </w:p>
          <w:p>
            <w:pPr>
              <w:tabs>
                <w:tab w:val="left" w:pos="180"/>
                <w:tab w:val="left" w:pos="540"/>
              </w:tabs>
              <w:spacing w:line="360" w:lineRule="auto"/>
              <w:rPr>
                <w:rFonts w:ascii="宋体" w:hAnsi="宋体" w:eastAsia="宋体" w:cs="宋体"/>
                <w:bCs/>
                <w:kern w:val="0"/>
                <w:sz w:val="24"/>
                <w:szCs w:val="24"/>
              </w:rPr>
            </w:pPr>
            <w:r>
              <w:rPr>
                <w:rFonts w:hint="eastAsia" w:ascii="宋体" w:hAnsi="宋体" w:eastAsia="宋体" w:cs="宋体"/>
                <w:bCs/>
                <w:kern w:val="0"/>
                <w:sz w:val="24"/>
                <w:szCs w:val="24"/>
              </w:rPr>
              <w:t xml:space="preserve">5.4 60升水箱                          </w:t>
            </w:r>
            <w:r>
              <w:rPr>
                <w:rFonts w:hint="eastAsia" w:ascii="宋体" w:hAnsi="宋体" w:eastAsia="宋体" w:cs="宋体"/>
                <w:bCs/>
                <w:kern w:val="0"/>
                <w:sz w:val="24"/>
                <w:szCs w:val="24"/>
                <w:vertAlign w:val="superscript"/>
              </w:rPr>
              <w:t xml:space="preserve"> </w:t>
            </w:r>
            <w:r>
              <w:rPr>
                <w:rFonts w:hint="eastAsia" w:ascii="宋体" w:hAnsi="宋体" w:eastAsia="宋体" w:cs="宋体"/>
                <w:bCs/>
                <w:kern w:val="0"/>
                <w:sz w:val="24"/>
                <w:szCs w:val="24"/>
              </w:rPr>
              <w:t>1个</w:t>
            </w:r>
          </w:p>
          <w:p>
            <w:pPr>
              <w:tabs>
                <w:tab w:val="left" w:pos="180"/>
                <w:tab w:val="left" w:pos="540"/>
              </w:tabs>
              <w:spacing w:line="360" w:lineRule="auto"/>
              <w:rPr>
                <w:rFonts w:ascii="宋体" w:hAnsi="宋体" w:eastAsia="宋体" w:cs="宋体"/>
                <w:bCs/>
                <w:kern w:val="0"/>
                <w:sz w:val="24"/>
                <w:szCs w:val="24"/>
              </w:rPr>
            </w:pPr>
            <w:r>
              <w:rPr>
                <w:rFonts w:hint="eastAsia" w:ascii="宋体" w:hAnsi="宋体" w:eastAsia="宋体" w:cs="宋体"/>
                <w:bCs/>
                <w:kern w:val="0"/>
                <w:sz w:val="24"/>
                <w:szCs w:val="24"/>
              </w:rPr>
              <w:t>5.5 预纯化柱                           1个</w:t>
            </w:r>
          </w:p>
          <w:p>
            <w:pPr>
              <w:tabs>
                <w:tab w:val="left" w:pos="180"/>
                <w:tab w:val="left" w:pos="540"/>
              </w:tabs>
              <w:spacing w:line="360" w:lineRule="auto"/>
              <w:rPr>
                <w:rFonts w:ascii="宋体" w:hAnsi="宋体" w:eastAsia="宋体" w:cs="宋体"/>
                <w:bCs/>
                <w:kern w:val="0"/>
                <w:sz w:val="24"/>
                <w:szCs w:val="24"/>
              </w:rPr>
            </w:pPr>
            <w:r>
              <w:rPr>
                <w:rFonts w:hint="eastAsia" w:ascii="宋体" w:hAnsi="宋体" w:eastAsia="宋体" w:cs="宋体"/>
                <w:bCs/>
                <w:kern w:val="0"/>
                <w:sz w:val="24"/>
                <w:szCs w:val="24"/>
              </w:rPr>
              <w:t>5.6 超纯化柱                           1个</w:t>
            </w:r>
          </w:p>
          <w:p>
            <w:pPr>
              <w:tabs>
                <w:tab w:val="left" w:pos="180"/>
                <w:tab w:val="left" w:pos="540"/>
              </w:tabs>
              <w:spacing w:line="360" w:lineRule="auto"/>
              <w:rPr>
                <w:rFonts w:ascii="宋体" w:hAnsi="宋体" w:eastAsia="宋体" w:cs="宋体"/>
                <w:bCs/>
                <w:kern w:val="0"/>
                <w:sz w:val="24"/>
                <w:szCs w:val="24"/>
              </w:rPr>
            </w:pPr>
            <w:r>
              <w:rPr>
                <w:rFonts w:hint="eastAsia" w:ascii="宋体" w:hAnsi="宋体" w:eastAsia="宋体" w:cs="宋体"/>
                <w:bCs/>
                <w:kern w:val="0"/>
                <w:sz w:val="24"/>
                <w:szCs w:val="24"/>
              </w:rPr>
              <w:t>5.7 水箱空气过滤器                     1个</w:t>
            </w:r>
          </w:p>
          <w:p>
            <w:pPr>
              <w:tabs>
                <w:tab w:val="left" w:pos="180"/>
                <w:tab w:val="left" w:pos="540"/>
              </w:tabs>
              <w:spacing w:line="360" w:lineRule="auto"/>
              <w:rPr>
                <w:rFonts w:ascii="宋体" w:hAnsi="宋体" w:eastAsia="宋体" w:cs="宋体"/>
                <w:bCs/>
                <w:kern w:val="0"/>
                <w:sz w:val="24"/>
                <w:szCs w:val="24"/>
              </w:rPr>
            </w:pPr>
            <w:r>
              <w:rPr>
                <w:rFonts w:hint="eastAsia" w:ascii="宋体" w:hAnsi="宋体" w:eastAsia="宋体" w:cs="宋体"/>
                <w:bCs/>
                <w:kern w:val="0"/>
                <w:sz w:val="24"/>
                <w:szCs w:val="24"/>
              </w:rPr>
              <w:t>5.8 精制器                             2个</w:t>
            </w:r>
          </w:p>
          <w:p>
            <w:pPr>
              <w:adjustRightInd w:val="0"/>
              <w:snapToGrid w:val="0"/>
              <w:spacing w:line="360" w:lineRule="auto"/>
              <w:rPr>
                <w:rFonts w:ascii="宋体" w:hAnsi="宋体" w:eastAsia="宋体" w:cs="宋体"/>
                <w:bCs/>
                <w:kern w:val="0"/>
                <w:sz w:val="24"/>
                <w:szCs w:val="24"/>
              </w:rPr>
            </w:pPr>
            <w:r>
              <w:rPr>
                <w:rFonts w:hint="eastAsia" w:ascii="宋体" w:hAnsi="宋体" w:eastAsia="宋体" w:cs="宋体"/>
                <w:bCs/>
                <w:kern w:val="0"/>
                <w:sz w:val="24"/>
                <w:szCs w:val="24"/>
              </w:rPr>
              <w:t>5.9 自来水离子交换式处理组件           1套</w:t>
            </w:r>
          </w:p>
          <w:p>
            <w:pPr>
              <w:adjustRightInd w:val="0"/>
              <w:snapToGrid w:val="0"/>
              <w:spacing w:line="360" w:lineRule="auto"/>
              <w:rPr>
                <w:rFonts w:ascii="宋体" w:hAnsi="宋体" w:eastAsia="宋体" w:cs="宋体"/>
                <w:bCs/>
                <w:kern w:val="0"/>
                <w:sz w:val="24"/>
                <w:szCs w:val="24"/>
              </w:rPr>
            </w:pPr>
            <w:r>
              <w:rPr>
                <w:rFonts w:hint="eastAsia" w:ascii="宋体" w:hAnsi="宋体" w:eastAsia="宋体" w:cs="宋体"/>
                <w:kern w:val="0"/>
                <w:sz w:val="24"/>
                <w:szCs w:val="24"/>
              </w:rPr>
              <w:t>★提供所投产品制造商</w:t>
            </w:r>
            <w:r>
              <w:rPr>
                <w:rFonts w:hint="eastAsia" w:ascii="宋体" w:hAnsi="宋体" w:eastAsia="宋体" w:cs="宋体"/>
                <w:kern w:val="0"/>
                <w:sz w:val="24"/>
                <w:szCs w:val="24"/>
                <w:highlight w:val="none"/>
              </w:rPr>
              <w:t>/地区总代理针</w:t>
            </w:r>
            <w:r>
              <w:rPr>
                <w:rFonts w:hint="eastAsia" w:ascii="宋体" w:hAnsi="宋体" w:eastAsia="宋体" w:cs="宋体"/>
                <w:kern w:val="0"/>
                <w:sz w:val="24"/>
                <w:szCs w:val="24"/>
              </w:rPr>
              <w:t>对本项目的授权书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品目1-27自动核酸提取仪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adjustRightInd w:val="0"/>
              <w:snapToGrid w:val="0"/>
              <w:spacing w:beforeLines="20" w:line="360" w:lineRule="auto"/>
              <w:rPr>
                <w:rFonts w:ascii="宋体" w:hAnsi="宋体" w:eastAsia="宋体" w:cs="宋体"/>
                <w:color w:val="FF0000"/>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1 使用磁珠式提取方式</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2 磁棒表面采用镀层处理，不易被样本和试剂粘附、污染。磁棒磁场均匀，吸附均匀；采用顶端吸附模式</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3 磁棒表层采用稀土磁原料</w:t>
            </w:r>
          </w:p>
          <w:p>
            <w:pPr>
              <w:adjustRightInd w:val="0"/>
              <w:snapToGrid w:val="0"/>
              <w:spacing w:beforeLines="20"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 磁棒、磁套模块低噪声，耐磨损</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5 磁棒架、磁套架采用独立模块，避免发生振动和共振</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6 同时可处理样品量≥32个</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7 配套试剂磁珠回收效率≥95%</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8 裂解加热温度：室温～100℃；洗脱加热温度：室温～100℃</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9 仪器采用多模式多档速度可调方式，单次提取时间不超过60分钟</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10 仪器采用嵌入式电脑控制，配备大屏幕显示，采取触控式中文操作系统，可监控提取全过程，无需外接PC。电脑具备程序编辑功能，可存储≥100组应用程序。</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11 仪器具有可定时紫外消毒功能；</w:t>
            </w:r>
          </w:p>
          <w:p>
            <w:pPr>
              <w:adjustRightInd w:val="0"/>
              <w:snapToGrid w:val="0"/>
              <w:spacing w:beforeLines="20" w:line="360" w:lineRule="auto"/>
              <w:rPr>
                <w:rFonts w:ascii="宋体" w:hAnsi="宋体" w:eastAsia="宋体" w:cs="宋体"/>
                <w:kern w:val="0"/>
                <w:sz w:val="24"/>
                <w:szCs w:val="24"/>
              </w:rPr>
            </w:pPr>
            <w:r>
              <w:rPr>
                <w:rFonts w:hint="eastAsia" w:ascii="宋体" w:hAnsi="宋体" w:eastAsia="宋体" w:cs="宋体"/>
                <w:kern w:val="0"/>
                <w:sz w:val="24"/>
                <w:szCs w:val="24"/>
              </w:rPr>
              <w:t>12 仪器具备处理大体积样本能力，处理体积≥1mL，实现更高的灵敏度</w:t>
            </w:r>
          </w:p>
          <w:p>
            <w:pPr>
              <w:pStyle w:val="9"/>
              <w:adjustRightInd w:val="0"/>
              <w:snapToGrid w:val="0"/>
              <w:spacing w:beforeLines="20" w:line="360" w:lineRule="auto"/>
              <w:ind w:firstLine="0" w:firstLineChars="0"/>
              <w:rPr>
                <w:rFonts w:ascii="宋体" w:hAnsi="宋体" w:eastAsia="宋体" w:cs="宋体"/>
                <w:kern w:val="0"/>
                <w:sz w:val="24"/>
              </w:rPr>
            </w:pPr>
            <w:r>
              <w:rPr>
                <w:rFonts w:hint="eastAsia" w:ascii="宋体" w:hAnsi="宋体" w:eastAsia="宋体" w:cs="宋体"/>
                <w:kern w:val="0"/>
                <w:sz w:val="24"/>
              </w:rPr>
              <w:t>13 能提供不同规格的配套核酸提取试剂，减少试剂无谓的损耗和各种标本量的提取任务，如：1人份/板、8人份/板、16人份/板等</w:t>
            </w:r>
          </w:p>
          <w:p>
            <w:pPr>
              <w:adjustRightInd w:val="0"/>
              <w:snapToGrid w:val="0"/>
              <w:spacing w:beforeLines="20" w:line="360" w:lineRule="auto"/>
              <w:rPr>
                <w:rFonts w:ascii="宋体" w:hAnsi="宋体" w:eastAsia="宋体" w:cs="宋体"/>
                <w:b/>
                <w:kern w:val="0"/>
                <w:sz w:val="24"/>
                <w:szCs w:val="24"/>
              </w:rPr>
            </w:pPr>
            <w:r>
              <w:rPr>
                <w:rFonts w:hint="eastAsia" w:ascii="宋体" w:hAnsi="宋体" w:eastAsia="宋体" w:cs="宋体"/>
                <w:kern w:val="0"/>
                <w:sz w:val="24"/>
                <w:szCs w:val="24"/>
              </w:rPr>
              <w:t>14 取得食品药品监督管理部门颁发的医疗器械备案文件</w:t>
            </w:r>
            <w:r>
              <w:rPr>
                <w:rFonts w:hint="eastAsia" w:ascii="宋体" w:hAnsi="宋体" w:eastAsia="宋体" w:cs="宋体"/>
                <w:b/>
                <w:kern w:val="0"/>
                <w:sz w:val="24"/>
                <w:szCs w:val="24"/>
              </w:rPr>
              <w:t>（需提供证书复印件）</w:t>
            </w:r>
          </w:p>
          <w:p>
            <w:pPr>
              <w:adjustRightInd w:val="0"/>
              <w:snapToGrid w:val="0"/>
              <w:spacing w:beforeLines="20" w:line="360" w:lineRule="auto"/>
              <w:rPr>
                <w:rFonts w:ascii="宋体" w:hAnsi="宋体" w:eastAsia="宋体" w:cs="宋体"/>
                <w:b/>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提供所投产品制造商</w:t>
            </w:r>
            <w:r>
              <w:rPr>
                <w:rFonts w:hint="eastAsia" w:ascii="宋体" w:hAnsi="宋体" w:eastAsia="宋体" w:cs="宋体"/>
                <w:kern w:val="0"/>
                <w:sz w:val="24"/>
                <w:szCs w:val="24"/>
                <w:highlight w:val="none"/>
              </w:rPr>
              <w:t>/地区总代理</w:t>
            </w:r>
            <w:r>
              <w:rPr>
                <w:rFonts w:hint="eastAsia" w:ascii="宋体" w:hAnsi="宋体" w:eastAsia="宋体" w:cs="宋体"/>
                <w:kern w:val="0"/>
                <w:sz w:val="24"/>
                <w:szCs w:val="24"/>
              </w:rPr>
              <w:t>针对本项目的授权书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品目1-28医用冷藏箱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1 箱内温度：（2～8）℃</w:t>
            </w:r>
          </w:p>
          <w:p>
            <w:pPr>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2 有效容积：≥390L</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3 开门方式：立式，电加热玻璃门</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4 搁架：≥7个</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 风冷系统，箱内温度波动范围</w:t>
            </w:r>
            <w:r>
              <w:rPr>
                <w:rFonts w:hint="eastAsia" w:ascii="宋体" w:hAnsi="宋体" w:eastAsia="宋体" w:cs="宋体"/>
                <w:color w:val="000000"/>
                <w:kern w:val="0"/>
                <w:sz w:val="24"/>
                <w:szCs w:val="24"/>
              </w:rPr>
              <w:t>±</w:t>
            </w:r>
            <w:r>
              <w:rPr>
                <w:rFonts w:hint="eastAsia" w:ascii="宋体" w:hAnsi="宋体" w:eastAsia="宋体" w:cs="宋体"/>
                <w:kern w:val="0"/>
                <w:sz w:val="24"/>
                <w:szCs w:val="24"/>
              </w:rPr>
              <w:t>3℃</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 完善的报警系统，有声音蜂鸣报警及灯光闪烁报警功能，可实现超高温报警、远程报警、电源故障报警、开门报警、传感器故障报警、制冷系统故障报警，内置蓄电池，断电后可持续显示箱内温度及声光报警</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 双重门锁设计，同时配置安全门锁和挂锁锁扣</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8 内设LED照明灯</w:t>
            </w:r>
          </w:p>
          <w:p>
            <w:pPr>
              <w:spacing w:line="360" w:lineRule="auto"/>
              <w:rPr>
                <w:rFonts w:ascii="宋体" w:hAnsi="宋体" w:eastAsia="宋体" w:cs="宋体"/>
                <w:kern w:val="0"/>
                <w:sz w:val="24"/>
                <w:szCs w:val="24"/>
              </w:rPr>
            </w:pPr>
            <w:r>
              <w:rPr>
                <w:rFonts w:hint="eastAsia" w:ascii="宋体" w:hAnsi="宋体" w:eastAsia="宋体" w:cs="宋体"/>
                <w:b/>
                <w:color w:val="000000"/>
                <w:kern w:val="0"/>
                <w:sz w:val="24"/>
                <w:szCs w:val="24"/>
              </w:rPr>
              <w:t>*</w:t>
            </w:r>
            <w:r>
              <w:rPr>
                <w:rFonts w:hint="eastAsia" w:ascii="宋体" w:hAnsi="宋体" w:eastAsia="宋体" w:cs="宋体"/>
                <w:kern w:val="0"/>
                <w:sz w:val="24"/>
                <w:szCs w:val="24"/>
              </w:rPr>
              <w:t>提供所投产品制造</w:t>
            </w:r>
            <w:r>
              <w:rPr>
                <w:rFonts w:hint="eastAsia" w:ascii="宋体" w:hAnsi="宋体" w:eastAsia="宋体" w:cs="宋体"/>
                <w:kern w:val="0"/>
                <w:sz w:val="24"/>
                <w:szCs w:val="24"/>
                <w:highlight w:val="none"/>
              </w:rPr>
              <w:t>商/地区总代理针对</w:t>
            </w:r>
            <w:r>
              <w:rPr>
                <w:rFonts w:hint="eastAsia" w:ascii="宋体" w:hAnsi="宋体" w:eastAsia="宋体" w:cs="宋体"/>
                <w:kern w:val="0"/>
                <w:sz w:val="24"/>
                <w:szCs w:val="24"/>
              </w:rPr>
              <w:t>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品目1-29医用低温保存箱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color w:val="000000"/>
                <w:kern w:val="0"/>
                <w:sz w:val="24"/>
                <w:szCs w:val="24"/>
              </w:rPr>
            </w:pPr>
            <w:r>
              <w:rPr>
                <w:rFonts w:hint="eastAsia" w:ascii="宋体" w:hAnsi="宋体" w:eastAsia="宋体" w:cs="宋体"/>
                <w:kern w:val="0"/>
                <w:sz w:val="24"/>
                <w:szCs w:val="24"/>
              </w:rPr>
              <w:t xml:space="preserve">1 </w:t>
            </w:r>
            <w:r>
              <w:rPr>
                <w:rFonts w:hint="eastAsia" w:ascii="宋体" w:hAnsi="宋体" w:eastAsia="宋体" w:cs="宋体"/>
                <w:color w:val="000000"/>
                <w:kern w:val="0"/>
                <w:sz w:val="24"/>
                <w:szCs w:val="24"/>
              </w:rPr>
              <w:t>箱内温度：-40℃ ～ -86℃，箱内温度均匀度误差≤6℃</w:t>
            </w:r>
          </w:p>
          <w:p>
            <w:pPr>
              <w:spacing w:line="360" w:lineRule="auto"/>
              <w:rPr>
                <w:rFonts w:ascii="宋体" w:hAnsi="宋体" w:eastAsia="宋体" w:cs="宋体"/>
                <w:color w:val="000000"/>
                <w:kern w:val="0"/>
                <w:sz w:val="24"/>
                <w:szCs w:val="24"/>
              </w:rPr>
            </w:pPr>
            <w:r>
              <w:rPr>
                <w:rFonts w:hint="eastAsia" w:ascii="宋体" w:hAnsi="宋体" w:eastAsia="宋体" w:cs="宋体"/>
                <w:b/>
                <w:color w:val="000000"/>
                <w:kern w:val="0"/>
                <w:sz w:val="24"/>
                <w:szCs w:val="24"/>
              </w:rPr>
              <w:t>*</w:t>
            </w:r>
            <w:r>
              <w:rPr>
                <w:rFonts w:hint="eastAsia" w:ascii="宋体" w:hAnsi="宋体" w:eastAsia="宋体" w:cs="宋体"/>
                <w:color w:val="000000"/>
                <w:kern w:val="0"/>
                <w:sz w:val="24"/>
                <w:szCs w:val="24"/>
              </w:rPr>
              <w:t>2 有效容积：</w:t>
            </w:r>
            <w:r>
              <w:rPr>
                <w:rFonts w:hint="eastAsia" w:ascii="宋体" w:hAnsi="宋体" w:eastAsia="宋体" w:cs="宋体"/>
                <w:kern w:val="0"/>
                <w:sz w:val="24"/>
                <w:szCs w:val="24"/>
              </w:rPr>
              <w:t>≥</w:t>
            </w:r>
            <w:r>
              <w:rPr>
                <w:rFonts w:hint="eastAsia" w:ascii="宋体" w:hAnsi="宋体" w:eastAsia="宋体" w:cs="宋体"/>
                <w:color w:val="000000"/>
                <w:kern w:val="0"/>
                <w:sz w:val="24"/>
                <w:szCs w:val="24"/>
              </w:rPr>
              <w:t>720L</w:t>
            </w:r>
          </w:p>
          <w:p>
            <w:pPr>
              <w:spacing w:line="360" w:lineRule="auto"/>
              <w:rPr>
                <w:rFonts w:ascii="宋体" w:hAnsi="宋体" w:eastAsia="宋体" w:cs="宋体"/>
                <w:kern w:val="0"/>
                <w:sz w:val="24"/>
                <w:szCs w:val="24"/>
              </w:rPr>
            </w:pPr>
            <w:r>
              <w:rPr>
                <w:rFonts w:hint="eastAsia" w:ascii="宋体" w:hAnsi="宋体" w:eastAsia="宋体" w:cs="宋体"/>
                <w:color w:val="000000"/>
                <w:kern w:val="0"/>
                <w:sz w:val="24"/>
                <w:szCs w:val="24"/>
              </w:rPr>
              <w:t>3 开门方式：单门立式，外</w:t>
            </w:r>
            <w:r>
              <w:rPr>
                <w:rFonts w:hint="eastAsia" w:ascii="宋体" w:hAnsi="宋体" w:eastAsia="宋体" w:cs="宋体"/>
                <w:kern w:val="0"/>
                <w:sz w:val="24"/>
                <w:szCs w:val="24"/>
              </w:rPr>
              <w:t>门材质为防腐蚀耐低温板材，内填充隔热真空保温材料及无氟发泡剂</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4 </w:t>
            </w:r>
            <w:r>
              <w:rPr>
                <w:rFonts w:hint="eastAsia" w:ascii="宋体" w:hAnsi="宋体" w:eastAsia="宋体" w:cs="宋体"/>
                <w:kern w:val="0"/>
                <w:sz w:val="24"/>
                <w:szCs w:val="24"/>
              </w:rPr>
              <w:t>内门为高密度发泡门体，数量≥</w:t>
            </w:r>
            <w:r>
              <w:rPr>
                <w:rFonts w:hint="eastAsia" w:ascii="宋体" w:hAnsi="宋体" w:eastAsia="宋体" w:cs="宋体"/>
                <w:color w:val="000000"/>
                <w:kern w:val="0"/>
                <w:sz w:val="24"/>
                <w:szCs w:val="24"/>
              </w:rPr>
              <w:t>4个</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5 </w:t>
            </w:r>
            <w:r>
              <w:rPr>
                <w:rFonts w:hint="eastAsia" w:ascii="宋体" w:hAnsi="宋体" w:eastAsia="宋体" w:cs="宋体"/>
                <w:kern w:val="0"/>
                <w:sz w:val="24"/>
                <w:szCs w:val="24"/>
              </w:rPr>
              <w:t>门体为双锁设计，自带暗锁，同时可配挂锁</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6 具有双压缩机设计，总功率≤1000W</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7 具有高低温报警、传感器故障报警、门开报警、冷凝器堵塞报警、电池电量报警等功能</w:t>
            </w:r>
          </w:p>
          <w:p>
            <w:pPr>
              <w:spacing w:line="360" w:lineRule="auto"/>
              <w:rPr>
                <w:rFonts w:ascii="宋体" w:hAnsi="宋体" w:eastAsia="宋体" w:cs="宋体"/>
                <w:color w:val="000000"/>
                <w:kern w:val="0"/>
                <w:sz w:val="24"/>
                <w:szCs w:val="24"/>
              </w:rPr>
            </w:pPr>
            <w:r>
              <w:rPr>
                <w:rFonts w:hint="eastAsia" w:ascii="宋体" w:hAnsi="宋体" w:eastAsia="宋体" w:cs="宋体"/>
                <w:b/>
                <w:color w:val="000000"/>
                <w:kern w:val="0"/>
                <w:sz w:val="24"/>
                <w:szCs w:val="24"/>
              </w:rPr>
              <w:t>*</w:t>
            </w:r>
            <w:r>
              <w:rPr>
                <w:rFonts w:hint="eastAsia" w:ascii="宋体" w:hAnsi="宋体" w:eastAsia="宋体" w:cs="宋体"/>
                <w:kern w:val="0"/>
                <w:sz w:val="24"/>
                <w:szCs w:val="24"/>
              </w:rPr>
              <w:t>提供所投产品制造</w:t>
            </w:r>
            <w:r>
              <w:rPr>
                <w:rFonts w:hint="eastAsia" w:ascii="宋体" w:hAnsi="宋体" w:eastAsia="宋体" w:cs="宋体"/>
                <w:kern w:val="0"/>
                <w:sz w:val="24"/>
                <w:szCs w:val="24"/>
                <w:highlight w:val="none"/>
              </w:rPr>
              <w:t>商/地区总代理</w:t>
            </w:r>
            <w:r>
              <w:rPr>
                <w:rFonts w:hint="eastAsia" w:ascii="宋体" w:hAnsi="宋体" w:eastAsia="宋体" w:cs="宋体"/>
                <w:kern w:val="0"/>
                <w:sz w:val="24"/>
                <w:szCs w:val="24"/>
              </w:rPr>
              <w:t>针对本项目的授权书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品目1-30培养箱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9317" w:type="dxa"/>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1 最高培养温度≥100℃</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 工作体积≥170L</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3 采用微处理控制温度，可进行周程序、日程序设置，温度为数字显示</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4 隔板最大承重≥25kg</w:t>
            </w:r>
          </w:p>
          <w:p>
            <w:pPr>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5 温度均一度≤±0.6℃（37℃下测量）</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 温度稳定性≤±0.1℃（37℃下测量）</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 可两台叠放使用</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8 箱体内部为不锈钢材质，圆角设计，带玻璃观察门</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9 具备自动超温报警系统</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10 双重对流循环功能，风机速度可调</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11 带标准测试口可用温度检测用</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12 具有数字定时器功能，可定时开/关设备</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★提供所投产品制造商</w:t>
            </w:r>
            <w:r>
              <w:rPr>
                <w:rFonts w:hint="eastAsia" w:ascii="宋体" w:hAnsi="宋体" w:eastAsia="宋体" w:cs="宋体"/>
                <w:kern w:val="0"/>
                <w:sz w:val="24"/>
                <w:szCs w:val="24"/>
                <w:highlight w:val="none"/>
              </w:rPr>
              <w:t>/地区总代理</w:t>
            </w:r>
            <w:r>
              <w:rPr>
                <w:rFonts w:hint="eastAsia" w:ascii="宋体" w:hAnsi="宋体" w:eastAsia="宋体" w:cs="宋体"/>
                <w:kern w:val="0"/>
                <w:sz w:val="24"/>
                <w:szCs w:val="24"/>
              </w:rPr>
              <w:t>针对本项目的授权书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品目1-31恒温恒湿培养箱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1 控温范围：0～60℃</w:t>
            </w:r>
          </w:p>
          <w:p>
            <w:pPr>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2 控温精度：±0.1℃</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3 湿度控制范围：环境湿度～95%（37℃下测量）</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4 培养箱体积≥300L </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 强制气体循环系统，优化温度、湿度和CO</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的均一度以及恢复时间，避免样品干燥和损失</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 箱体外部涂有防腐蚀涂层，箱体内部不锈钢材质，防腐蚀</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 蒸发器具有酚醛涂层，可避免腐蚀性样品的侵蚀</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8 保温层使用环保、高效的保温材料，确保内部环境稳定</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9 具有24内自动除霜功能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10 控制面板具有多种参数、校准和报警点的设置功能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 具有温度、湿度梯度和循环设定的功能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12 具备多重声/光报警功能，确保样品安全</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13 内置自我诊断系统可进行性能参数的校准</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★提供所投产品制造商</w:t>
            </w:r>
            <w:r>
              <w:rPr>
                <w:rFonts w:hint="eastAsia" w:ascii="宋体" w:hAnsi="宋体" w:eastAsia="宋体" w:cs="宋体"/>
                <w:kern w:val="0"/>
                <w:sz w:val="24"/>
                <w:szCs w:val="24"/>
                <w:highlight w:val="none"/>
              </w:rPr>
              <w:t>/地区总代理</w:t>
            </w:r>
            <w:r>
              <w:rPr>
                <w:rFonts w:hint="eastAsia" w:ascii="宋体" w:hAnsi="宋体" w:eastAsia="宋体" w:cs="宋体"/>
                <w:kern w:val="0"/>
                <w:sz w:val="24"/>
                <w:szCs w:val="24"/>
              </w:rPr>
              <w:t>针对本项目的授权书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品目1-32 CO</w:t>
            </w:r>
            <w:r>
              <w:rPr>
                <w:rFonts w:hint="eastAsia" w:ascii="宋体" w:hAnsi="宋体" w:eastAsia="宋体" w:cs="宋体"/>
                <w:b/>
                <w:kern w:val="0"/>
                <w:sz w:val="24"/>
                <w:szCs w:val="24"/>
                <w:vertAlign w:val="subscript"/>
              </w:rPr>
              <w:t>2</w:t>
            </w:r>
            <w:r>
              <w:rPr>
                <w:rFonts w:hint="eastAsia" w:ascii="宋体" w:hAnsi="宋体" w:eastAsia="宋体" w:cs="宋体"/>
                <w:b/>
                <w:kern w:val="0"/>
                <w:sz w:val="24"/>
                <w:szCs w:val="24"/>
              </w:rPr>
              <w:t>培养箱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1 箱体工作体积≥240升</w:t>
            </w:r>
          </w:p>
          <w:p>
            <w:pPr>
              <w:adjustRightInd w:val="0"/>
              <w:snapToGrid w:val="0"/>
              <w:spacing w:line="360" w:lineRule="auto"/>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2 </w:t>
            </w:r>
            <w:r>
              <w:rPr>
                <w:rFonts w:hint="eastAsia" w:ascii="宋体" w:hAnsi="宋体" w:eastAsia="宋体" w:cs="宋体"/>
                <w:kern w:val="0"/>
                <w:sz w:val="24"/>
                <w:szCs w:val="24"/>
              </w:rPr>
              <w:t>具有玻璃内门</w:t>
            </w:r>
          </w:p>
          <w:p>
            <w:pPr>
              <w:adjustRightInd w:val="0"/>
              <w:snapToGrid w:val="0"/>
              <w:spacing w:line="360" w:lineRule="auto"/>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3 标配</w:t>
            </w:r>
            <w:r>
              <w:rPr>
                <w:rFonts w:hint="eastAsia" w:ascii="宋体" w:hAnsi="宋体" w:eastAsia="宋体" w:cs="宋体"/>
                <w:kern w:val="0"/>
                <w:sz w:val="24"/>
                <w:szCs w:val="24"/>
              </w:rPr>
              <w:t>数量≥3块</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4 温度控制范围：高于室温3℃～55℃</w:t>
            </w:r>
          </w:p>
          <w:p>
            <w:pPr>
              <w:spacing w:line="360" w:lineRule="auto"/>
              <w:rPr>
                <w:rFonts w:ascii="宋体" w:hAnsi="宋体" w:eastAsia="宋体" w:cs="宋体"/>
                <w:kern w:val="0"/>
                <w:sz w:val="24"/>
                <w:szCs w:val="24"/>
              </w:rPr>
            </w:pPr>
            <w:r>
              <w:rPr>
                <w:rFonts w:hint="eastAsia" w:ascii="宋体" w:hAnsi="宋体" w:eastAsia="宋体" w:cs="宋体"/>
                <w:b/>
                <w:bCs/>
                <w:color w:val="000000"/>
                <w:kern w:val="0"/>
                <w:sz w:val="24"/>
                <w:szCs w:val="24"/>
              </w:rPr>
              <w:t>*</w:t>
            </w:r>
            <w:r>
              <w:rPr>
                <w:rFonts w:hint="eastAsia" w:ascii="宋体" w:hAnsi="宋体" w:eastAsia="宋体" w:cs="宋体"/>
                <w:kern w:val="0"/>
                <w:sz w:val="24"/>
                <w:szCs w:val="24"/>
              </w:rPr>
              <w:t>5 温度控制精度：±0.1℃</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 温度均一性: ±0.5℃</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 具备温度跟踪报警功能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8 触摸屏式控制面板</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9 保温方式：直热式</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10 二氧化碳控制范围：0～20%</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 二氧化碳控制精度：±0.1%</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12 具备二氧化碳跟踪报警功能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13 使用热导传感器控制二氧化碳浓度</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14 </w:t>
            </w:r>
            <w:r>
              <w:rPr>
                <w:rFonts w:hint="eastAsia" w:ascii="宋体" w:hAnsi="宋体" w:eastAsia="宋体" w:cs="宋体"/>
                <w:color w:val="000000"/>
                <w:kern w:val="0"/>
                <w:sz w:val="24"/>
                <w:szCs w:val="24"/>
              </w:rPr>
              <w:t>具备</w:t>
            </w:r>
            <w:r>
              <w:rPr>
                <w:rFonts w:hint="eastAsia" w:ascii="宋体" w:hAnsi="宋体" w:eastAsia="宋体" w:cs="宋体"/>
                <w:kern w:val="0"/>
                <w:sz w:val="24"/>
                <w:szCs w:val="24"/>
              </w:rPr>
              <w:t>90度湿热灭菌程序，可保证全部配件在位灭菌</w:t>
            </w:r>
          </w:p>
          <w:p>
            <w:pPr>
              <w:widowControl/>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15 可自动记录不少于15天的全部运行数据</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16 湿度控制采用一体式水槽设计</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★提供所投产品制造商</w:t>
            </w:r>
            <w:r>
              <w:rPr>
                <w:rFonts w:hint="eastAsia" w:ascii="宋体" w:hAnsi="宋体" w:eastAsia="宋体" w:cs="宋体"/>
                <w:kern w:val="0"/>
                <w:sz w:val="24"/>
                <w:szCs w:val="24"/>
                <w:highlight w:val="none"/>
              </w:rPr>
              <w:t>/地区总代理</w:t>
            </w:r>
            <w:r>
              <w:rPr>
                <w:rFonts w:hint="eastAsia" w:ascii="宋体" w:hAnsi="宋体" w:eastAsia="宋体" w:cs="宋体"/>
                <w:kern w:val="0"/>
                <w:sz w:val="24"/>
                <w:szCs w:val="24"/>
              </w:rPr>
              <w:t>针对本项目的授权书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品目1-33高速离心机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kern w:val="0"/>
                <w:sz w:val="24"/>
                <w:szCs w:val="24"/>
              </w:rPr>
            </w:pPr>
            <w:r>
              <w:rPr>
                <w:rFonts w:hint="eastAsia" w:ascii="宋体" w:hAnsi="宋体" w:eastAsia="宋体" w:cs="宋体"/>
                <w:kern w:val="0"/>
                <w:sz w:val="24"/>
                <w:szCs w:val="24"/>
              </w:rPr>
              <w:t>1 噪音＜55dB（A）</w:t>
            </w:r>
          </w:p>
          <w:p>
            <w:pPr>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2 转速≥14,500 rpm</w:t>
            </w:r>
          </w:p>
          <w:p>
            <w:pPr>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3 铝制转子，无使用寿命限制，可高温高压灭菌，转子和转子盖耐化学腐蚀</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4 转子容量：12x1.5mL/2.0mL离心管</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 具备离心计时功能，也可以连续离心</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 具备气流导向设计，可以保持样品的低温水平，保护温度敏感的样品</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 具备离心结束后机盖自动开启功能，防止样品过热及方便取放样品</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8 具备单独的瞬时离心按键</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9 从零加速至最高转速时间&lt;13s</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★提供所投产品制造商</w:t>
            </w:r>
            <w:r>
              <w:rPr>
                <w:rFonts w:hint="eastAsia" w:ascii="宋体" w:hAnsi="宋体" w:eastAsia="宋体" w:cs="宋体"/>
                <w:kern w:val="0"/>
                <w:sz w:val="24"/>
                <w:szCs w:val="24"/>
                <w:highlight w:val="none"/>
              </w:rPr>
              <w:t>/地区总代理针</w:t>
            </w:r>
            <w:r>
              <w:rPr>
                <w:rFonts w:hint="eastAsia" w:ascii="宋体" w:hAnsi="宋体" w:eastAsia="宋体" w:cs="宋体"/>
                <w:kern w:val="0"/>
                <w:sz w:val="24"/>
                <w:szCs w:val="24"/>
              </w:rPr>
              <w:t>对本项目的授权书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品目1-34酶免疫化学发光仪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1 仪器采用化学发光检测技术，具有两步法和一步法两种检测方法</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 测试速度：≥100个测试/小时，样本检测时间≤30分钟</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3 仪器具备添加、替换样本、试剂、消耗品时无需停机的功能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4 仪器具备急诊标本检测功能</w:t>
            </w:r>
          </w:p>
          <w:p>
            <w:pPr>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5 仪器采用三维立体弹性样本轨道系统</w:t>
            </w:r>
          </w:p>
          <w:p>
            <w:pPr>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6 仪器采用探针直接取样方式（不使用一次性Tip头），探针采用内壁和外壁同时清洗技术，污染携带率＜0.1ppm，清洗步骤可通过程序监控清洗过程以达到最佳清洗效果</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 样本位置≥65个</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8 仪器具备内置激光条码阅读器</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9 仪器至少具备乙肝表面抗原、乙肝表面抗体、丙肝抗体、爱滋、梅毒的检测能力，所有配套试剂均基于WHO所发布的标准和质量控制体系进行生产并全部通过SFDA的认证；乙肝表面抗原、乙肝表面抗体全定量分析可溯源到WHO</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10 仪器试剂位应≥25个，可在任意试剂位放置任意试剂；仪器试剂位具备冷藏功能，可长期保存试剂</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 仪器不使用外接水机</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12 仪器具有自动稀释功能，可实现自动一步式稀释或成批稀释</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13 仪器软件为中文操作，系统具有质控图功能，样本监测、试剂监测、消耗品监测功能，</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14 仪器具有RS232接口，可与样本前处理系统实现轨道连接</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15 仪器配置</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15.1 化学发光全自动免疫分析仪    1台</w:t>
            </w:r>
          </w:p>
          <w:p>
            <w:pPr>
              <w:spacing w:line="360" w:lineRule="auto"/>
              <w:ind w:firstLine="120" w:firstLineChars="50"/>
              <w:rPr>
                <w:rFonts w:ascii="宋体" w:hAnsi="宋体" w:eastAsia="宋体" w:cs="宋体"/>
                <w:kern w:val="0"/>
                <w:sz w:val="24"/>
                <w:szCs w:val="24"/>
              </w:rPr>
            </w:pPr>
            <w:r>
              <w:rPr>
                <w:rFonts w:hint="eastAsia" w:ascii="宋体" w:hAnsi="宋体" w:eastAsia="宋体" w:cs="宋体"/>
                <w:kern w:val="0"/>
                <w:sz w:val="24"/>
                <w:szCs w:val="24"/>
              </w:rPr>
              <w:t>包括：主机电脑                  1台</w:t>
            </w:r>
          </w:p>
          <w:p>
            <w:pPr>
              <w:widowControl/>
              <w:spacing w:line="360" w:lineRule="auto"/>
              <w:ind w:firstLine="840" w:firstLineChars="350"/>
              <w:rPr>
                <w:rFonts w:ascii="宋体" w:hAnsi="宋体" w:eastAsia="宋体" w:cs="宋体"/>
                <w:kern w:val="0"/>
                <w:sz w:val="24"/>
                <w:szCs w:val="24"/>
              </w:rPr>
            </w:pPr>
            <w:r>
              <w:rPr>
                <w:rFonts w:hint="eastAsia" w:ascii="宋体" w:hAnsi="宋体" w:eastAsia="宋体" w:cs="宋体"/>
                <w:kern w:val="0"/>
                <w:sz w:val="24"/>
                <w:szCs w:val="24"/>
              </w:rPr>
              <w:t>键盘                      1个</w:t>
            </w:r>
          </w:p>
          <w:p>
            <w:pPr>
              <w:widowControl/>
              <w:spacing w:line="360" w:lineRule="auto"/>
              <w:ind w:firstLine="840" w:firstLineChars="350"/>
              <w:rPr>
                <w:rFonts w:ascii="宋体" w:hAnsi="宋体" w:eastAsia="宋体" w:cs="宋体"/>
                <w:kern w:val="0"/>
                <w:sz w:val="24"/>
                <w:szCs w:val="24"/>
              </w:rPr>
            </w:pPr>
            <w:r>
              <w:rPr>
                <w:rFonts w:hint="eastAsia" w:ascii="宋体" w:hAnsi="宋体" w:eastAsia="宋体" w:cs="宋体"/>
                <w:kern w:val="0"/>
                <w:sz w:val="24"/>
                <w:szCs w:val="24"/>
              </w:rPr>
              <w:t>网络集线器                1个</w:t>
            </w:r>
          </w:p>
          <w:p>
            <w:pPr>
              <w:widowControl/>
              <w:spacing w:line="360" w:lineRule="auto"/>
              <w:ind w:firstLine="840" w:firstLineChars="350"/>
              <w:rPr>
                <w:rFonts w:ascii="宋体" w:hAnsi="宋体" w:eastAsia="宋体" w:cs="宋体"/>
                <w:kern w:val="0"/>
                <w:sz w:val="24"/>
                <w:szCs w:val="24"/>
              </w:rPr>
            </w:pPr>
            <w:r>
              <w:rPr>
                <w:rFonts w:hint="eastAsia" w:ascii="宋体" w:hAnsi="宋体" w:eastAsia="宋体" w:cs="宋体"/>
                <w:kern w:val="0"/>
                <w:sz w:val="24"/>
                <w:szCs w:val="24"/>
              </w:rPr>
              <w:t>试剂架                    1盒</w:t>
            </w:r>
          </w:p>
          <w:p>
            <w:pPr>
              <w:widowControl/>
              <w:spacing w:line="360" w:lineRule="auto"/>
              <w:ind w:firstLine="840" w:firstLineChars="350"/>
              <w:rPr>
                <w:rFonts w:ascii="宋体" w:hAnsi="宋体" w:eastAsia="宋体" w:cs="宋体"/>
                <w:kern w:val="0"/>
                <w:sz w:val="24"/>
                <w:szCs w:val="24"/>
              </w:rPr>
            </w:pPr>
            <w:r>
              <w:rPr>
                <w:rFonts w:hint="eastAsia" w:ascii="宋体" w:hAnsi="宋体" w:eastAsia="宋体" w:cs="宋体"/>
                <w:kern w:val="0"/>
                <w:sz w:val="24"/>
                <w:szCs w:val="24"/>
              </w:rPr>
              <w:t>反应杯                    1箱</w:t>
            </w:r>
          </w:p>
          <w:p>
            <w:pPr>
              <w:widowControl/>
              <w:spacing w:line="360" w:lineRule="auto"/>
              <w:ind w:firstLine="840" w:firstLineChars="350"/>
              <w:rPr>
                <w:rFonts w:ascii="宋体" w:hAnsi="宋体" w:eastAsia="宋体" w:cs="宋体"/>
                <w:kern w:val="0"/>
                <w:sz w:val="24"/>
                <w:szCs w:val="24"/>
              </w:rPr>
            </w:pPr>
            <w:r>
              <w:rPr>
                <w:rFonts w:hint="eastAsia" w:ascii="宋体" w:hAnsi="宋体" w:eastAsia="宋体" w:cs="宋体"/>
                <w:kern w:val="0"/>
                <w:sz w:val="24"/>
                <w:szCs w:val="24"/>
              </w:rPr>
              <w:t>十字盖                    1盒</w:t>
            </w:r>
          </w:p>
          <w:p>
            <w:pPr>
              <w:widowControl/>
              <w:spacing w:line="360" w:lineRule="auto"/>
              <w:ind w:firstLine="840" w:firstLineChars="350"/>
              <w:rPr>
                <w:rFonts w:ascii="宋体" w:hAnsi="宋体" w:eastAsia="宋体" w:cs="宋体"/>
                <w:kern w:val="0"/>
                <w:sz w:val="24"/>
                <w:szCs w:val="24"/>
              </w:rPr>
            </w:pPr>
            <w:r>
              <w:rPr>
                <w:rFonts w:hint="eastAsia" w:ascii="宋体" w:hAnsi="宋体" w:eastAsia="宋体" w:cs="宋体"/>
                <w:kern w:val="0"/>
                <w:sz w:val="24"/>
                <w:szCs w:val="24"/>
              </w:rPr>
              <w:t>样品杯                    1箱</w:t>
            </w:r>
          </w:p>
          <w:p>
            <w:pPr>
              <w:widowControl/>
              <w:spacing w:line="360" w:lineRule="auto"/>
              <w:ind w:firstLine="840" w:firstLineChars="350"/>
              <w:rPr>
                <w:rFonts w:ascii="宋体" w:hAnsi="宋体" w:eastAsia="宋体" w:cs="宋体"/>
                <w:kern w:val="0"/>
                <w:sz w:val="24"/>
                <w:szCs w:val="24"/>
              </w:rPr>
            </w:pPr>
            <w:r>
              <w:rPr>
                <w:rFonts w:hint="eastAsia" w:ascii="宋体" w:hAnsi="宋体" w:eastAsia="宋体" w:cs="宋体"/>
                <w:kern w:val="0"/>
                <w:sz w:val="24"/>
                <w:szCs w:val="24"/>
              </w:rPr>
              <w:t>条码扫阅读器              1个</w:t>
            </w:r>
          </w:p>
          <w:p>
            <w:pPr>
              <w:widowControl/>
              <w:spacing w:line="360" w:lineRule="auto"/>
              <w:ind w:firstLine="840" w:firstLineChars="350"/>
              <w:rPr>
                <w:rFonts w:ascii="宋体" w:hAnsi="宋体" w:eastAsia="宋体" w:cs="宋体"/>
                <w:kern w:val="0"/>
                <w:sz w:val="24"/>
                <w:szCs w:val="24"/>
              </w:rPr>
            </w:pPr>
            <w:r>
              <w:rPr>
                <w:rFonts w:hint="eastAsia" w:ascii="宋体" w:hAnsi="宋体" w:eastAsia="宋体" w:cs="宋体"/>
                <w:kern w:val="0"/>
                <w:sz w:val="24"/>
                <w:szCs w:val="24"/>
              </w:rPr>
              <w:t>塑料盖                    1盒</w:t>
            </w:r>
          </w:p>
          <w:p>
            <w:pPr>
              <w:widowControl/>
              <w:spacing w:line="360" w:lineRule="auto"/>
              <w:ind w:firstLine="840" w:firstLineChars="350"/>
              <w:rPr>
                <w:rFonts w:ascii="宋体" w:hAnsi="宋体" w:eastAsia="宋体" w:cs="宋体"/>
                <w:kern w:val="0"/>
                <w:sz w:val="24"/>
                <w:szCs w:val="24"/>
              </w:rPr>
            </w:pPr>
            <w:r>
              <w:rPr>
                <w:rFonts w:hint="eastAsia" w:ascii="宋体" w:hAnsi="宋体" w:eastAsia="宋体" w:cs="宋体"/>
                <w:kern w:val="0"/>
                <w:sz w:val="24"/>
                <w:szCs w:val="24"/>
              </w:rPr>
              <w:t>缓冲滤波器                1个</w:t>
            </w:r>
          </w:p>
          <w:p>
            <w:pPr>
              <w:widowControl/>
              <w:spacing w:line="360" w:lineRule="auto"/>
              <w:ind w:firstLine="840" w:firstLineChars="350"/>
              <w:rPr>
                <w:rFonts w:ascii="宋体" w:hAnsi="宋体" w:eastAsia="宋体" w:cs="宋体"/>
                <w:kern w:val="0"/>
                <w:sz w:val="24"/>
                <w:szCs w:val="24"/>
              </w:rPr>
            </w:pPr>
            <w:r>
              <w:rPr>
                <w:rFonts w:hint="eastAsia" w:ascii="宋体" w:hAnsi="宋体" w:eastAsia="宋体" w:cs="宋体"/>
                <w:kern w:val="0"/>
                <w:sz w:val="24"/>
                <w:szCs w:val="24"/>
              </w:rPr>
              <w:t>显示器                    1个</w:t>
            </w:r>
          </w:p>
          <w:p>
            <w:pPr>
              <w:widowControl/>
              <w:spacing w:line="360" w:lineRule="auto"/>
              <w:ind w:firstLine="840" w:firstLineChars="350"/>
              <w:rPr>
                <w:rFonts w:ascii="宋体" w:hAnsi="宋体" w:eastAsia="宋体" w:cs="宋体"/>
                <w:kern w:val="0"/>
                <w:sz w:val="24"/>
                <w:szCs w:val="24"/>
              </w:rPr>
            </w:pPr>
            <w:r>
              <w:rPr>
                <w:rFonts w:hint="eastAsia" w:ascii="宋体" w:hAnsi="宋体" w:eastAsia="宋体" w:cs="宋体"/>
                <w:kern w:val="0"/>
                <w:sz w:val="24"/>
                <w:szCs w:val="24"/>
              </w:rPr>
              <w:t>样品针                    2个</w:t>
            </w:r>
          </w:p>
          <w:p>
            <w:pPr>
              <w:spacing w:line="360" w:lineRule="auto"/>
              <w:ind w:firstLine="840" w:firstLineChars="350"/>
              <w:rPr>
                <w:rFonts w:ascii="宋体" w:hAnsi="宋体" w:eastAsia="宋体" w:cs="宋体"/>
                <w:kern w:val="0"/>
                <w:sz w:val="24"/>
                <w:szCs w:val="24"/>
              </w:rPr>
            </w:pPr>
            <w:r>
              <w:rPr>
                <w:rFonts w:hint="eastAsia" w:ascii="宋体" w:hAnsi="宋体" w:eastAsia="宋体" w:cs="宋体"/>
                <w:kern w:val="0"/>
                <w:sz w:val="24"/>
                <w:szCs w:val="24"/>
              </w:rPr>
              <w:t>传感器                    3个</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15.2 台式电脑                    1套</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内存≥8G,硬盘≥1T，预装正版操作系统及相关数据处理软件</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15.3 快速激光打印机              1台</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★提供所投产品制造商</w:t>
            </w:r>
            <w:r>
              <w:rPr>
                <w:rFonts w:hint="eastAsia" w:ascii="宋体" w:hAnsi="宋体" w:eastAsia="宋体" w:cs="宋体"/>
                <w:kern w:val="0"/>
                <w:sz w:val="24"/>
                <w:szCs w:val="24"/>
                <w:highlight w:val="none"/>
              </w:rPr>
              <w:t>/地区总代理</w:t>
            </w:r>
            <w:r>
              <w:rPr>
                <w:rFonts w:hint="eastAsia" w:ascii="宋体" w:hAnsi="宋体" w:eastAsia="宋体" w:cs="宋体"/>
                <w:kern w:val="0"/>
                <w:sz w:val="24"/>
                <w:szCs w:val="24"/>
              </w:rPr>
              <w:t>针对本项目的授权书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品目1-35生物安全柜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1 II级，A2型，可双人单面操作</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 气流模式：30%外排，70%循环；</w:t>
            </w:r>
          </w:p>
          <w:p>
            <w:pPr>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3 工作区尺寸：≥1200 × 500 × 650 mm（长x宽x高）；</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4 同时获得欧盟EN 12469证书、中国CFDA的产品III类医疗器械注册证、美国NSF认证证书</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 平均气流风速：沉降气流0.30 m/s、进气气流0.50 m/s；</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6 气体交换体积：沉降气流741 m</w:t>
            </w:r>
            <w:r>
              <w:rPr>
                <w:rFonts w:hint="eastAsia" w:ascii="宋体" w:hAnsi="宋体" w:eastAsia="宋体" w:cs="宋体"/>
                <w:kern w:val="0"/>
                <w:sz w:val="24"/>
                <w:szCs w:val="24"/>
                <w:vertAlign w:val="superscript"/>
              </w:rPr>
              <w:t>3</w:t>
            </w:r>
            <w:r>
              <w:rPr>
                <w:rFonts w:hint="eastAsia" w:ascii="宋体" w:hAnsi="宋体" w:eastAsia="宋体" w:cs="宋体"/>
                <w:kern w:val="0"/>
                <w:sz w:val="24"/>
                <w:szCs w:val="24"/>
              </w:rPr>
              <w:t>/h、进气气流356 m</w:t>
            </w:r>
            <w:r>
              <w:rPr>
                <w:rFonts w:hint="eastAsia" w:ascii="宋体" w:hAnsi="宋体" w:eastAsia="宋体" w:cs="宋体"/>
                <w:kern w:val="0"/>
                <w:sz w:val="24"/>
                <w:szCs w:val="24"/>
                <w:vertAlign w:val="superscript"/>
              </w:rPr>
              <w:t>3</w:t>
            </w:r>
            <w:r>
              <w:rPr>
                <w:rFonts w:hint="eastAsia" w:ascii="宋体" w:hAnsi="宋体" w:eastAsia="宋体" w:cs="宋体"/>
                <w:kern w:val="0"/>
                <w:sz w:val="24"/>
                <w:szCs w:val="24"/>
              </w:rPr>
              <w:t>/h；</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7 原装ULPA级超高效微皱褶无间隔过滤器，针对&gt;0.12μm颗粒系过滤效率&gt;99.999%，针对&gt;0.3um颗粒系过滤效率&gt;99.9995%，滤器性能执行标准IEST-RP-CC001.3和EN1822；</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8 风机系统：DC ECM离心式外转子直流风机系统，功率&lt;310W；</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9 操作台面：前进气孔与工作台面为整块抛光不锈钢钢板一次冲压成形，没有接缝和任何螺丝；</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10 微电脑控制，位于柜体中部倾斜面，管理员密码保护参数设定；</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 实时数字式显示下降气流和流入气流速度，其数值波动超过20%时有声光报警拉门超过安全位置具有数字提示和声、光报警；</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12 操作室洁净等级：1级洁净度</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13 操作室结构：工作腔两侧与后壁为整块不锈钢钢板一次冲压成形，不得为焊接，大圆弧角过渡，四面负压环绕防泄露设计；</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14 操作前窗：光学透视清晰、无边框，易于清洁和消毒的防紫外线钢化玻璃，厚度≥6 mm，采用手拉式上下滑动开启，不得使用电控，以保证断电时能及时关门防护；</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15 防泄漏：前窗玻璃与操作室侧壁接合处有增强的侧壁引流孔设计，通过气幕保护防止泄漏；</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16 紫外灯：标配30W、254nm消毒紫外灯；</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17 照度：&gt;1190 Lux，荧光灯位于非污染区域；</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18 噪音：噪音≤60dBA；</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19、两个电源插座预留孔分别位于操作室两侧，四个水气接口预留位分别交错于操作室两侧；</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20、配置可水平调节的带万向脚轮固定高度支架；</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★提供所投产品制造商</w:t>
            </w:r>
            <w:r>
              <w:rPr>
                <w:rFonts w:hint="eastAsia" w:ascii="宋体" w:hAnsi="宋体" w:eastAsia="宋体" w:cs="宋体"/>
                <w:kern w:val="0"/>
                <w:sz w:val="24"/>
                <w:szCs w:val="24"/>
                <w:highlight w:val="none"/>
              </w:rPr>
              <w:t>/地区总代理针</w:t>
            </w:r>
            <w:r>
              <w:rPr>
                <w:rFonts w:hint="eastAsia" w:ascii="宋体" w:hAnsi="宋体" w:eastAsia="宋体" w:cs="宋体"/>
                <w:kern w:val="0"/>
                <w:sz w:val="24"/>
                <w:szCs w:val="24"/>
              </w:rPr>
              <w:t>对本项目的授权书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品目1-36超净工作台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1 气流方式：垂直层流</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2 操作区尺寸≥1300（W）*500（D）*500（H）</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3 防潮、阻燃玻璃纤维高效过滤器（HEAP），过滤效率达到99.99%@0.3µm</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4 304不锈钢工作台面材质</w:t>
            </w:r>
            <w:r>
              <w:rPr>
                <w:rFonts w:hint="eastAsia" w:ascii="宋体" w:hAnsi="宋体" w:eastAsia="宋体" w:cs="宋体"/>
                <w:kern w:val="0"/>
                <w:sz w:val="24"/>
                <w:szCs w:val="24"/>
              </w:rPr>
              <w:tab/>
            </w:r>
            <w:r>
              <w:rPr>
                <w:rFonts w:hint="eastAsia" w:ascii="宋体" w:hAnsi="宋体" w:eastAsia="宋体" w:cs="宋体"/>
                <w:kern w:val="0"/>
                <w:sz w:val="24"/>
                <w:szCs w:val="24"/>
              </w:rPr>
              <w:t xml:space="preserve"> </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5 平均风速：0.2m/s～0.5m/s</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6 照度≥600lx</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7 噪音≤60dB（A)</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8 紫外消毒一键式操作</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8.1 具有紫外杀菌定时启动预约功能</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8.2 紫外灯开关按下后，声光提醒操作者及时离开，具有延时紫外灯点亮功能</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8.3 紫外灯开关按下后，具有定时关闭功能，杀菌时间可调节</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9 照明灯和紫外灯互锁，在关闭照明灯状态下，紫外灯按下才能点亮；紫外灯点亮情况下，按下日光灯紫外灯随即关闭</w:t>
            </w:r>
          </w:p>
          <w:p>
            <w:pPr>
              <w:widowControl/>
              <w:spacing w:line="360" w:lineRule="auto"/>
              <w:rPr>
                <w:rFonts w:ascii="宋体" w:hAnsi="宋体" w:eastAsia="宋体" w:cs="宋体"/>
                <w:kern w:val="0"/>
                <w:sz w:val="24"/>
                <w:szCs w:val="24"/>
              </w:rPr>
            </w:pPr>
            <w:r>
              <w:rPr>
                <w:rFonts w:hint="eastAsia" w:ascii="宋体" w:hAnsi="宋体" w:eastAsia="宋体" w:cs="宋体"/>
                <w:kern w:val="0"/>
                <w:sz w:val="24"/>
                <w:szCs w:val="24"/>
              </w:rPr>
              <w:t>10 具有医疗器械注册许可证明</w:t>
            </w:r>
          </w:p>
          <w:p>
            <w:pPr>
              <w:widowControl/>
              <w:spacing w:line="360" w:lineRule="auto"/>
              <w:rPr>
                <w:rFonts w:ascii="宋体" w:hAnsi="宋体" w:eastAsia="宋体" w:cs="宋体"/>
                <w:kern w:val="0"/>
                <w:sz w:val="24"/>
                <w:szCs w:val="24"/>
              </w:rPr>
            </w:pPr>
            <w:r>
              <w:rPr>
                <w:rFonts w:hint="eastAsia" w:ascii="宋体" w:hAnsi="宋体" w:eastAsia="宋体" w:cs="宋体"/>
                <w:b/>
                <w:kern w:val="0"/>
                <w:sz w:val="24"/>
                <w:szCs w:val="24"/>
              </w:rPr>
              <w:t>*</w:t>
            </w:r>
            <w:r>
              <w:rPr>
                <w:rFonts w:hint="eastAsia" w:ascii="宋体" w:hAnsi="宋体" w:eastAsia="宋体" w:cs="宋体"/>
                <w:kern w:val="0"/>
                <w:sz w:val="24"/>
                <w:szCs w:val="24"/>
              </w:rPr>
              <w:t>提供所投产品制造</w:t>
            </w:r>
            <w:r>
              <w:rPr>
                <w:rFonts w:hint="eastAsia" w:ascii="宋体" w:hAnsi="宋体" w:eastAsia="宋体" w:cs="宋体"/>
                <w:kern w:val="0"/>
                <w:sz w:val="24"/>
                <w:szCs w:val="24"/>
                <w:highlight w:val="none"/>
              </w:rPr>
              <w:t>商/地区总代理针对</w:t>
            </w:r>
            <w:r>
              <w:rPr>
                <w:rFonts w:hint="eastAsia" w:ascii="宋体" w:hAnsi="宋体" w:eastAsia="宋体" w:cs="宋体"/>
                <w:kern w:val="0"/>
                <w:sz w:val="24"/>
                <w:szCs w:val="24"/>
              </w:rPr>
              <w:t>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品目1-37水平摇床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 旋转频率：30～300rpm</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2 时间设定：0～99h59min</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3 摆动幅度：≥Φ19mm</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4 最大负载≥5kg</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5 容量：50ml*30、100ml*15、150ml*15、200ml*15、250ml*15、500ml*9、1000ml*6、2000ml*4、3000ml*2、5000ml*1</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6 可在高温、高湿度以及二氧化碳酸性环境下正常工作。</w:t>
            </w:r>
          </w:p>
          <w:p>
            <w:pPr>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 可更换夹具，以适配多种器皿。</w:t>
            </w:r>
          </w:p>
          <w:p>
            <w:pPr>
              <w:spacing w:line="360" w:lineRule="auto"/>
              <w:rPr>
                <w:rFonts w:hint="eastAsia" w:ascii="宋体" w:hAnsi="宋体" w:eastAsia="宋体" w:cs="宋体"/>
                <w:color w:val="000000"/>
                <w:kern w:val="0"/>
                <w:sz w:val="24"/>
                <w:szCs w:val="24"/>
              </w:rPr>
            </w:pPr>
            <w:r>
              <w:rPr>
                <w:rFonts w:hint="eastAsia" w:ascii="宋体" w:hAnsi="宋体" w:eastAsia="宋体" w:cs="宋体"/>
                <w:kern w:val="0"/>
                <w:sz w:val="24"/>
                <w:szCs w:val="24"/>
              </w:rPr>
              <w:t>★提供所投产品制造</w:t>
            </w:r>
            <w:r>
              <w:rPr>
                <w:rFonts w:hint="eastAsia" w:ascii="宋体" w:hAnsi="宋体" w:eastAsia="宋体" w:cs="宋体"/>
                <w:kern w:val="0"/>
                <w:sz w:val="24"/>
                <w:szCs w:val="24"/>
                <w:highlight w:val="none"/>
              </w:rPr>
              <w:t>商/地区总代理</w:t>
            </w:r>
            <w:r>
              <w:rPr>
                <w:rFonts w:hint="eastAsia" w:ascii="宋体" w:hAnsi="宋体" w:eastAsia="宋体" w:cs="宋体"/>
                <w:kern w:val="0"/>
                <w:sz w:val="24"/>
                <w:szCs w:val="24"/>
              </w:rPr>
              <w:t>针对本项目的授权书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品目1-38实时荧光PCR仪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4" w:hRule="atLeast"/>
        </w:trPr>
        <w:tc>
          <w:tcPr>
            <w:tcW w:w="9317" w:type="dxa"/>
            <w:vAlign w:val="center"/>
          </w:tcPr>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 仪器性能</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1.1 检测灵敏度：可检测单拷贝基因</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1.2 反应时间：40个循环反应：≤60分钟(96孔标准检测)；≤40分钟(384孔标准检测)</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1.3 检测模式：HybProbe杂交探针、SimplProbe单探针、染料模式、水解探针、分子信标、蝎型探针、高分辨率熔解曲线（HRM）等</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1.4 线性范围：至少满足10～1010个拷贝</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1.5 模块规格：96孔模块，可更换并升级至384孔模块，更换后无需校准</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1.6 重复性：样品检测CV≤0.15%(50nmol/L荧光浓度)</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1.7 精密度：≤1.5倍拷贝数差异，置信度≥99.8%</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1.8 校正：无需被动染料校正</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1.9 仪器为开放式试剂平台，可使用市面上国产或进口的各品牌试剂</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2 温控系统</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2.1 温控模块：采用银质半导体温控模块</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2.2 模块设计：所有样本对应的温控模块一体化成型，不由独立的多个小型模块组合而成</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2.3 温控模块平均温控速率：</w:t>
            </w:r>
            <w:r>
              <w:rPr>
                <w:rFonts w:hint="eastAsia" w:ascii="宋体" w:hAnsi="宋体" w:eastAsia="宋体" w:cs="宋体"/>
                <w:kern w:val="0"/>
                <w:sz w:val="24"/>
                <w:szCs w:val="24"/>
              </w:rPr>
              <w:t xml:space="preserve">≥6.5 </w:t>
            </w:r>
            <w:r>
              <w:rPr>
                <w:rFonts w:hint="eastAsia" w:ascii="宋体" w:hAnsi="宋体" w:eastAsia="宋体" w:cs="宋体"/>
                <w:color w:val="000000"/>
                <w:kern w:val="0"/>
                <w:sz w:val="24"/>
                <w:szCs w:val="24"/>
              </w:rPr>
              <w:t>℃/s</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2.4 样本平均温控速率</w:t>
            </w:r>
            <w:r>
              <w:rPr>
                <w:rFonts w:hint="eastAsia" w:ascii="宋体" w:hAnsi="宋体" w:eastAsia="宋体" w:cs="宋体"/>
                <w:kern w:val="0"/>
                <w:sz w:val="24"/>
                <w:szCs w:val="24"/>
              </w:rPr>
              <w:t>：≥4.5 ℃</w:t>
            </w:r>
            <w:r>
              <w:rPr>
                <w:rFonts w:hint="eastAsia" w:ascii="宋体" w:hAnsi="宋体" w:eastAsia="宋体" w:cs="宋体"/>
                <w:color w:val="000000"/>
                <w:kern w:val="0"/>
                <w:sz w:val="24"/>
                <w:szCs w:val="24"/>
              </w:rPr>
              <w:t>/s</w:t>
            </w:r>
          </w:p>
          <w:p>
            <w:pPr>
              <w:spacing w:line="360" w:lineRule="auto"/>
              <w:rPr>
                <w:rFonts w:ascii="宋体" w:hAnsi="宋体" w:eastAsia="宋体" w:cs="宋体"/>
                <w:color w:val="000000"/>
                <w:kern w:val="0"/>
                <w:sz w:val="24"/>
                <w:szCs w:val="24"/>
              </w:rPr>
            </w:pPr>
            <w:r>
              <w:rPr>
                <w:rFonts w:hint="eastAsia" w:ascii="宋体" w:hAnsi="宋体" w:eastAsia="宋体" w:cs="宋体"/>
                <w:b/>
                <w:kern w:val="0"/>
                <w:sz w:val="24"/>
                <w:szCs w:val="24"/>
              </w:rPr>
              <w:t>*</w:t>
            </w:r>
            <w:r>
              <w:rPr>
                <w:rFonts w:hint="eastAsia" w:ascii="宋体" w:hAnsi="宋体" w:eastAsia="宋体" w:cs="宋体"/>
                <w:color w:val="000000"/>
                <w:kern w:val="0"/>
                <w:sz w:val="24"/>
                <w:szCs w:val="24"/>
              </w:rPr>
              <w:t>2.5 温度准确性：±0.1 ℃（37～99 ℃）</w:t>
            </w:r>
          </w:p>
          <w:p>
            <w:pPr>
              <w:spacing w:line="360" w:lineRule="auto"/>
              <w:rPr>
                <w:rFonts w:ascii="宋体" w:hAnsi="宋体" w:eastAsia="宋体" w:cs="宋体"/>
                <w:color w:val="000000"/>
                <w:kern w:val="0"/>
                <w:sz w:val="24"/>
                <w:szCs w:val="24"/>
              </w:rPr>
            </w:pPr>
            <w:r>
              <w:rPr>
                <w:rFonts w:hint="eastAsia" w:ascii="宋体" w:hAnsi="宋体" w:eastAsia="宋体" w:cs="宋体"/>
                <w:b/>
                <w:kern w:val="0"/>
                <w:sz w:val="24"/>
                <w:szCs w:val="24"/>
              </w:rPr>
              <w:t>*</w:t>
            </w:r>
            <w:r>
              <w:rPr>
                <w:rFonts w:hint="eastAsia" w:ascii="宋体" w:hAnsi="宋体" w:eastAsia="宋体" w:cs="宋体"/>
                <w:color w:val="000000"/>
                <w:kern w:val="0"/>
                <w:sz w:val="24"/>
                <w:szCs w:val="24"/>
              </w:rPr>
              <w:t>2.6 温度均一性：±0.1℃（37～99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2.7 熔解曲线温度分辨率：≤0.02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2.8 </w:t>
            </w:r>
            <w:r>
              <w:rPr>
                <w:rFonts w:hint="eastAsia" w:ascii="宋体" w:hAnsi="宋体" w:eastAsia="宋体" w:cs="宋体"/>
                <w:kern w:val="0"/>
                <w:sz w:val="24"/>
                <w:szCs w:val="24"/>
              </w:rPr>
              <w:t>反应体积：96孔板为10～100ul，384孔板为3～20ul</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3 光学系统</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3.1 光源：高强度白色LED光源</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3.2 激发波长：</w:t>
            </w:r>
            <w:r>
              <w:rPr>
                <w:rFonts w:hint="eastAsia" w:ascii="宋体" w:hAnsi="宋体" w:eastAsia="宋体" w:cs="宋体"/>
                <w:kern w:val="0"/>
                <w:sz w:val="24"/>
                <w:szCs w:val="24"/>
              </w:rPr>
              <w:t>440～660 nm，</w:t>
            </w:r>
            <w:r>
              <w:rPr>
                <w:rFonts w:hint="eastAsia" w:ascii="宋体" w:hAnsi="宋体" w:eastAsia="宋体" w:cs="宋体"/>
                <w:color w:val="000000"/>
                <w:kern w:val="0"/>
                <w:sz w:val="24"/>
                <w:szCs w:val="24"/>
              </w:rPr>
              <w:t>连续不间断</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3.3 单个光源寿命：&gt; 10000小时</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3.4 检测通道数：6通道</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3.5 检测系统：冷CCD，工作温度 ≤10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3.6 支持所有样本同时检测，所有样本同时激发并采集数据，孔间无时间差</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3.7 光路设计</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r>
              <w:rPr>
                <w:rFonts w:hint="eastAsia" w:ascii="宋体" w:hAnsi="宋体" w:eastAsia="宋体" w:cs="宋体"/>
                <w:kern w:val="0"/>
                <w:sz w:val="24"/>
                <w:szCs w:val="24"/>
              </w:rPr>
              <w:t>.7.1 激发滤光片与检测滤光片可自由组合，提供≥20种不同的组合的检测模式</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3.7.2 全固定光路设计，无移动机械部件，激发光源与检测系统在工作中无需移动</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3.7.3 无需定期校正光路</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4 软件</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4.1 具备颜色补偿功能：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4.2 具有定性、定量（绝对定量、相对定量）、自动报告熔解温度、自动报告基因分型结果、高分辨率熔解曲线分析等功能，配套的运行和结果分析软件，实时动态监测，扩增和检测同时进行</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4.3 数据分析模式：标准曲线绝对定量分析，相对定量分析，多内参基因分析和扩增效率计算，溶解曲线分析，使用熔解曲线法或水解探针法进行基因分型</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4.4 支持高分辨率熔解曲线 HRM分析</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4.5 支持TXT, PDF, XML, GIF, PNG, BMP, JPEG等数据导出</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4.6 软件提供符合FDA 21 CFR Part 11法规的相关文件</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5 仪器配置</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5.1 实时荧光PCR仪主机      1台</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5.2 96孔模块               </w:t>
            </w:r>
            <w:r>
              <w:rPr>
                <w:rFonts w:hint="eastAsia" w:ascii="宋体" w:hAnsi="宋体" w:eastAsia="宋体" w:cs="宋体"/>
                <w:color w:val="000000"/>
                <w:kern w:val="0"/>
                <w:sz w:val="24"/>
                <w:szCs w:val="24"/>
                <w:vertAlign w:val="superscript"/>
              </w:rPr>
              <w:t xml:space="preserve"> </w:t>
            </w:r>
            <w:r>
              <w:rPr>
                <w:rFonts w:hint="eastAsia" w:ascii="宋体" w:hAnsi="宋体" w:eastAsia="宋体" w:cs="宋体"/>
                <w:color w:val="000000"/>
                <w:kern w:val="0"/>
                <w:sz w:val="24"/>
                <w:szCs w:val="24"/>
              </w:rPr>
              <w:t>1个</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5.3 台式电脑                1套</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5.4 高速激光打印机          1台</w:t>
            </w:r>
          </w:p>
          <w:p>
            <w:pPr>
              <w:spacing w:line="360" w:lineRule="auto"/>
              <w:rPr>
                <w:rFonts w:ascii="宋体" w:hAnsi="宋体" w:eastAsia="宋体" w:cs="宋体"/>
                <w:color w:val="000000"/>
                <w:kern w:val="0"/>
                <w:sz w:val="24"/>
                <w:szCs w:val="24"/>
              </w:rPr>
            </w:pPr>
            <w:r>
              <w:rPr>
                <w:rFonts w:hint="eastAsia" w:ascii="宋体" w:hAnsi="宋体" w:eastAsia="宋体" w:cs="宋体"/>
                <w:kern w:val="0"/>
                <w:sz w:val="24"/>
                <w:szCs w:val="24"/>
              </w:rPr>
              <w:t>★提供所投产品制造商</w:t>
            </w:r>
            <w:r>
              <w:rPr>
                <w:rFonts w:hint="eastAsia" w:ascii="宋体" w:hAnsi="宋体" w:eastAsia="宋体" w:cs="宋体"/>
                <w:kern w:val="0"/>
                <w:sz w:val="24"/>
                <w:szCs w:val="24"/>
                <w:highlight w:val="none"/>
              </w:rPr>
              <w:t>/地区总代理</w:t>
            </w:r>
            <w:r>
              <w:rPr>
                <w:rFonts w:hint="eastAsia" w:ascii="宋体" w:hAnsi="宋体" w:eastAsia="宋体" w:cs="宋体"/>
                <w:kern w:val="0"/>
                <w:sz w:val="24"/>
                <w:szCs w:val="24"/>
              </w:rPr>
              <w:t>针对本项目的授权书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品目1-39电子天平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 w:hRule="atLeast"/>
        </w:trPr>
        <w:tc>
          <w:tcPr>
            <w:tcW w:w="9317" w:type="dxa"/>
            <w:vAlign w:val="center"/>
          </w:tcPr>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1 量程：≤600 g</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2 可读性：0.1 g</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 重复性：0.1 g</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4 线性误差：±0.1g</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5 电池工作时间≥60小时</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6 校准：自动外部校准，配备砝码</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7 量程校正砝码：300 g</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8 线性校正砝码：300/600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品目1-40 大体积样本浓缩系统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17" w:type="dxa"/>
            <w:vAlign w:val="center"/>
          </w:tcPr>
          <w:p>
            <w:pPr>
              <w:pStyle w:val="10"/>
              <w:widowControl/>
              <w:spacing w:line="360" w:lineRule="auto"/>
              <w:ind w:firstLine="0" w:firstLineChars="0"/>
              <w:rPr>
                <w:rFonts w:ascii="宋体" w:hAnsi="宋体" w:eastAsia="宋体" w:cs="宋体"/>
                <w:kern w:val="0"/>
                <w:sz w:val="24"/>
                <w:szCs w:val="24"/>
              </w:rPr>
            </w:pPr>
            <w:r>
              <w:rPr>
                <w:rFonts w:hint="eastAsia" w:ascii="宋体" w:hAnsi="宋体" w:eastAsia="宋体" w:cs="宋体"/>
                <w:kern w:val="0"/>
                <w:sz w:val="24"/>
                <w:szCs w:val="24"/>
              </w:rPr>
              <w:t>1 仪器适用于水源性病毒和细菌的富集浓缩和核酸提取操作，包括环境水样本、洁净水样、食品以及其他被病原微生物污染的样品。</w:t>
            </w:r>
          </w:p>
          <w:p>
            <w:pPr>
              <w:pStyle w:val="10"/>
              <w:widowControl/>
              <w:spacing w:line="360" w:lineRule="auto"/>
              <w:ind w:firstLine="0" w:firstLineChars="0"/>
              <w:rPr>
                <w:rFonts w:ascii="宋体" w:hAnsi="宋体" w:eastAsia="宋体" w:cs="宋体"/>
                <w:kern w:val="0"/>
                <w:sz w:val="24"/>
                <w:szCs w:val="24"/>
              </w:rPr>
            </w:pPr>
            <w:r>
              <w:rPr>
                <w:rFonts w:hint="eastAsia" w:ascii="宋体" w:hAnsi="宋体" w:eastAsia="宋体" w:cs="宋体"/>
                <w:kern w:val="0"/>
                <w:sz w:val="24"/>
                <w:szCs w:val="24"/>
              </w:rPr>
              <w:t>2 浓缩目标：包含水中常见的病毒和细菌，至少包括诺如病毒、脊髓灰质炎病毒、甲型肝炎病毒、轮状病毒、星状病毒、霍乱弧菌、创伤弧菌、溶藻弧菌、河弧菌、铜绿假单胞菌、副溶血弧菌。</w:t>
            </w:r>
          </w:p>
          <w:p>
            <w:pPr>
              <w:pStyle w:val="10"/>
              <w:widowControl/>
              <w:spacing w:line="360" w:lineRule="auto"/>
              <w:ind w:firstLine="0" w:firstLineChars="0"/>
              <w:rPr>
                <w:rFonts w:ascii="宋体" w:hAnsi="宋体" w:eastAsia="宋体" w:cs="宋体"/>
                <w:kern w:val="0"/>
                <w:sz w:val="24"/>
                <w:szCs w:val="24"/>
              </w:rPr>
            </w:pPr>
            <w:r>
              <w:rPr>
                <w:rFonts w:hint="eastAsia" w:ascii="宋体" w:hAnsi="宋体" w:eastAsia="宋体" w:cs="宋体"/>
                <w:kern w:val="0"/>
                <w:sz w:val="24"/>
                <w:szCs w:val="24"/>
              </w:rPr>
              <w:t>3 电源：220V，（50～60） Hz</w:t>
            </w:r>
          </w:p>
          <w:p>
            <w:pPr>
              <w:pStyle w:val="10"/>
              <w:widowControl/>
              <w:spacing w:line="360" w:lineRule="auto"/>
              <w:ind w:firstLine="0" w:firstLineChars="0"/>
              <w:rPr>
                <w:rFonts w:ascii="宋体" w:hAnsi="宋体" w:eastAsia="宋体" w:cs="宋体"/>
                <w:kern w:val="0"/>
                <w:sz w:val="24"/>
                <w:szCs w:val="24"/>
              </w:rPr>
            </w:pPr>
            <w:r>
              <w:rPr>
                <w:rFonts w:hint="eastAsia" w:ascii="宋体" w:hAnsi="宋体" w:eastAsia="宋体" w:cs="宋体"/>
                <w:kern w:val="0"/>
                <w:sz w:val="24"/>
                <w:szCs w:val="24"/>
              </w:rPr>
              <w:t>4 工作环境  温度：（5～40）℃</w:t>
            </w:r>
          </w:p>
          <w:p>
            <w:pPr>
              <w:pStyle w:val="10"/>
              <w:widowControl/>
              <w:spacing w:line="360" w:lineRule="auto"/>
              <w:ind w:firstLine="1440" w:firstLineChars="600"/>
              <w:rPr>
                <w:rFonts w:ascii="宋体" w:hAnsi="宋体" w:eastAsia="宋体" w:cs="宋体"/>
                <w:kern w:val="0"/>
                <w:sz w:val="24"/>
                <w:szCs w:val="24"/>
              </w:rPr>
            </w:pPr>
            <w:r>
              <w:rPr>
                <w:rFonts w:hint="eastAsia" w:ascii="宋体" w:hAnsi="宋体" w:eastAsia="宋体" w:cs="宋体"/>
                <w:kern w:val="0"/>
                <w:sz w:val="24"/>
                <w:szCs w:val="24"/>
              </w:rPr>
              <w:t>湿度：≤80%RH</w:t>
            </w:r>
          </w:p>
          <w:p>
            <w:pPr>
              <w:pStyle w:val="10"/>
              <w:widowControl/>
              <w:spacing w:line="360" w:lineRule="auto"/>
              <w:ind w:firstLine="0" w:firstLineChars="0"/>
              <w:rPr>
                <w:rFonts w:ascii="宋体" w:hAnsi="宋体" w:eastAsia="宋体" w:cs="宋体"/>
                <w:kern w:val="0"/>
                <w:sz w:val="24"/>
                <w:szCs w:val="24"/>
              </w:rPr>
            </w:pPr>
            <w:r>
              <w:rPr>
                <w:rFonts w:hint="eastAsia" w:ascii="宋体" w:hAnsi="宋体" w:eastAsia="宋体" w:cs="宋体"/>
                <w:kern w:val="0"/>
                <w:sz w:val="24"/>
                <w:szCs w:val="24"/>
              </w:rPr>
              <w:t>5 可满足不同体积样本浓缩处理的需要，可根据样品的不同体积，选择不同的浓缩方案，最大可处理体积≥200L</w:t>
            </w:r>
          </w:p>
          <w:p>
            <w:pPr>
              <w:pStyle w:val="10"/>
              <w:widowControl/>
              <w:spacing w:line="360" w:lineRule="auto"/>
              <w:ind w:firstLine="0" w:firstLineChars="0"/>
              <w:rPr>
                <w:rFonts w:ascii="宋体" w:hAnsi="宋体" w:eastAsia="宋体" w:cs="宋体"/>
                <w:kern w:val="0"/>
                <w:sz w:val="24"/>
                <w:szCs w:val="24"/>
              </w:rPr>
            </w:pPr>
            <w:r>
              <w:rPr>
                <w:rFonts w:hint="eastAsia" w:ascii="宋体" w:hAnsi="宋体" w:eastAsia="宋体" w:cs="宋体"/>
                <w:kern w:val="0"/>
                <w:sz w:val="24"/>
                <w:szCs w:val="24"/>
              </w:rPr>
              <w:t>6 系统的真空度应满足在（0～720）mmHg之间可调，最大过滤速度应≥1.2L/min。</w:t>
            </w:r>
          </w:p>
          <w:p>
            <w:pPr>
              <w:pStyle w:val="10"/>
              <w:widowControl/>
              <w:spacing w:line="360" w:lineRule="auto"/>
              <w:ind w:firstLine="0" w:firstLineChars="0"/>
              <w:rPr>
                <w:rFonts w:ascii="宋体" w:hAnsi="宋体" w:eastAsia="宋体" w:cs="宋体"/>
                <w:kern w:val="0"/>
                <w:sz w:val="24"/>
                <w:szCs w:val="24"/>
              </w:rPr>
            </w:pPr>
            <w:r>
              <w:rPr>
                <w:rFonts w:hint="eastAsia" w:ascii="宋体" w:hAnsi="宋体" w:eastAsia="宋体" w:cs="宋体"/>
                <w:kern w:val="0"/>
                <w:sz w:val="24"/>
                <w:szCs w:val="24"/>
              </w:rPr>
              <w:t>7 浓缩后的病毒或细菌样品可直接进行核酸提取，也可用于后续培养</w:t>
            </w:r>
          </w:p>
          <w:p>
            <w:pPr>
              <w:pStyle w:val="10"/>
              <w:widowControl/>
              <w:spacing w:line="360" w:lineRule="auto"/>
              <w:ind w:firstLine="0" w:firstLineChars="0"/>
              <w:rPr>
                <w:rFonts w:ascii="宋体" w:hAnsi="宋体" w:eastAsia="宋体" w:cs="宋体"/>
                <w:kern w:val="0"/>
                <w:sz w:val="24"/>
                <w:szCs w:val="24"/>
              </w:rPr>
            </w:pPr>
            <w:r>
              <w:rPr>
                <w:rFonts w:hint="eastAsia" w:ascii="宋体" w:hAnsi="宋体" w:eastAsia="宋体" w:cs="宋体"/>
                <w:kern w:val="0"/>
                <w:sz w:val="24"/>
                <w:szCs w:val="24"/>
              </w:rPr>
              <w:t>8 系统内置防废液倒吸安全装置，机身内置低噪音无油真空泵，对样品及环境不造成污染</w:t>
            </w:r>
          </w:p>
          <w:p>
            <w:pPr>
              <w:pStyle w:val="10"/>
              <w:widowControl/>
              <w:spacing w:line="360" w:lineRule="auto"/>
              <w:ind w:firstLine="0" w:firstLineChars="0"/>
              <w:rPr>
                <w:rFonts w:ascii="宋体" w:hAnsi="宋体" w:eastAsia="宋体" w:cs="宋体"/>
                <w:kern w:val="0"/>
                <w:sz w:val="24"/>
                <w:szCs w:val="24"/>
              </w:rPr>
            </w:pPr>
            <w:r>
              <w:rPr>
                <w:rFonts w:hint="eastAsia" w:ascii="宋体" w:hAnsi="宋体" w:eastAsia="宋体" w:cs="宋体"/>
                <w:kern w:val="0"/>
                <w:sz w:val="24"/>
                <w:szCs w:val="24"/>
              </w:rPr>
              <w:t>9 系统具有自动断电记忆功能，能够保证供电恢复后正常运行；与样品直接接触部件均可高温高压灭菌，防止污染；</w:t>
            </w:r>
          </w:p>
          <w:p>
            <w:pPr>
              <w:pStyle w:val="10"/>
              <w:widowControl/>
              <w:spacing w:line="360" w:lineRule="auto"/>
              <w:ind w:firstLine="0" w:firstLineChars="0"/>
              <w:rPr>
                <w:rFonts w:ascii="宋体" w:hAnsi="宋体" w:eastAsia="宋体" w:cs="宋体"/>
                <w:kern w:val="0"/>
                <w:sz w:val="24"/>
                <w:szCs w:val="24"/>
              </w:rPr>
            </w:pPr>
            <w:r>
              <w:rPr>
                <w:rFonts w:hint="eastAsia" w:ascii="宋体" w:hAnsi="宋体" w:eastAsia="宋体" w:cs="宋体"/>
                <w:kern w:val="0"/>
                <w:sz w:val="24"/>
                <w:szCs w:val="24"/>
              </w:rPr>
              <w:t>10 设备可使用47毫米或142毫米直径规格一次性过滤膜</w:t>
            </w:r>
          </w:p>
          <w:p>
            <w:pPr>
              <w:pStyle w:val="10"/>
              <w:widowControl/>
              <w:spacing w:line="360" w:lineRule="auto"/>
              <w:ind w:firstLine="0" w:firstLineChars="0"/>
              <w:rPr>
                <w:rFonts w:ascii="宋体" w:hAnsi="宋体" w:eastAsia="宋体" w:cs="宋体"/>
                <w:kern w:val="0"/>
                <w:sz w:val="24"/>
                <w:szCs w:val="24"/>
              </w:rPr>
            </w:pPr>
            <w:r>
              <w:rPr>
                <w:rFonts w:hint="eastAsia" w:ascii="宋体" w:hAnsi="宋体" w:eastAsia="宋体" w:cs="宋体"/>
                <w:kern w:val="0"/>
                <w:sz w:val="24"/>
                <w:szCs w:val="24"/>
              </w:rPr>
              <w:t>11 仪器配置：</w:t>
            </w:r>
          </w:p>
          <w:p>
            <w:pPr>
              <w:pStyle w:val="10"/>
              <w:widowControl/>
              <w:spacing w:line="360" w:lineRule="auto"/>
              <w:ind w:firstLine="0" w:firstLineChars="0"/>
              <w:rPr>
                <w:rFonts w:ascii="宋体" w:hAnsi="宋体" w:eastAsia="宋体" w:cs="宋体"/>
                <w:kern w:val="0"/>
                <w:sz w:val="24"/>
                <w:szCs w:val="24"/>
              </w:rPr>
            </w:pPr>
            <w:r>
              <w:rPr>
                <w:rFonts w:hint="eastAsia" w:ascii="宋体" w:hAnsi="宋体" w:eastAsia="宋体" w:cs="宋体"/>
                <w:kern w:val="0"/>
                <w:sz w:val="24"/>
                <w:szCs w:val="24"/>
              </w:rPr>
              <w:t>11.1 中体积浓缩系统      1套</w:t>
            </w:r>
          </w:p>
          <w:p>
            <w:pPr>
              <w:pStyle w:val="10"/>
              <w:widowControl/>
              <w:spacing w:line="360" w:lineRule="auto"/>
              <w:ind w:firstLine="0" w:firstLineChars="0"/>
              <w:rPr>
                <w:rFonts w:ascii="宋体" w:hAnsi="宋体" w:eastAsia="宋体" w:cs="宋体"/>
                <w:kern w:val="0"/>
                <w:sz w:val="24"/>
                <w:szCs w:val="24"/>
              </w:rPr>
            </w:pPr>
            <w:r>
              <w:rPr>
                <w:rFonts w:hint="eastAsia" w:ascii="宋体" w:hAnsi="宋体" w:eastAsia="宋体" w:cs="宋体"/>
                <w:kern w:val="0"/>
                <w:sz w:val="24"/>
                <w:szCs w:val="24"/>
              </w:rPr>
              <w:t>11.2 大体积浓缩系统      1套</w:t>
            </w:r>
          </w:p>
          <w:p>
            <w:pPr>
              <w:pStyle w:val="10"/>
              <w:widowControl/>
              <w:spacing w:line="360" w:lineRule="auto"/>
              <w:ind w:firstLine="0" w:firstLineChars="0"/>
              <w:rPr>
                <w:rFonts w:ascii="宋体" w:hAnsi="宋体" w:eastAsia="宋体" w:cs="宋体"/>
                <w:kern w:val="0"/>
                <w:sz w:val="24"/>
                <w:szCs w:val="24"/>
              </w:rPr>
            </w:pPr>
            <w:r>
              <w:rPr>
                <w:rFonts w:hint="eastAsia" w:ascii="宋体" w:hAnsi="宋体" w:eastAsia="宋体" w:cs="宋体"/>
                <w:kern w:val="0"/>
                <w:sz w:val="24"/>
                <w:szCs w:val="24"/>
              </w:rPr>
              <w:t>11.3 多孔振荡器          1台</w:t>
            </w:r>
          </w:p>
        </w:tc>
      </w:tr>
    </w:tbl>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rutiger LT Com 47 Light Cn">
    <w:altName w:val="宋体"/>
    <w:panose1 w:val="00000000000000000000"/>
    <w:charset w:val="86"/>
    <w:family w:val="swiss"/>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97EB"/>
    <w:multiLevelType w:val="singleLevel"/>
    <w:tmpl w:val="0AC797EB"/>
    <w:lvl w:ilvl="0" w:tentative="0">
      <w:start w:val="2"/>
      <w:numFmt w:val="chineseCounting"/>
      <w:suff w:val="space"/>
      <w:lvlText w:val="第%1部分"/>
      <w:lvlJc w:val="left"/>
      <w:rPr>
        <w:rFonts w:hint="eastAsia"/>
      </w:rPr>
    </w:lvl>
  </w:abstractNum>
  <w:abstractNum w:abstractNumId="1">
    <w:nsid w:val="0F95EED1"/>
    <w:multiLevelType w:val="singleLevel"/>
    <w:tmpl w:val="0F95EED1"/>
    <w:lvl w:ilvl="0" w:tentative="0">
      <w:start w:val="1"/>
      <w:numFmt w:val="chineseCounting"/>
      <w:suff w:val="nothing"/>
      <w:lvlText w:val="%1、"/>
      <w:lvlJc w:val="left"/>
      <w:rPr>
        <w:rFonts w:hint="eastAsia"/>
      </w:rPr>
    </w:lvl>
  </w:abstractNum>
  <w:abstractNum w:abstractNumId="2">
    <w:nsid w:val="1BFC38A0"/>
    <w:multiLevelType w:val="multilevel"/>
    <w:tmpl w:val="1BFC38A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2A1415B"/>
    <w:multiLevelType w:val="multilevel"/>
    <w:tmpl w:val="52A1415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EED514E"/>
    <w:multiLevelType w:val="multilevel"/>
    <w:tmpl w:val="6EED514E"/>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46BB6"/>
    <w:rsid w:val="3CE46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itle"/>
    <w:basedOn w:val="1"/>
    <w:qFormat/>
    <w:uiPriority w:val="0"/>
    <w:pPr>
      <w:jc w:val="center"/>
    </w:pPr>
    <w:rPr>
      <w:rFonts w:ascii="Times New Roman" w:hAnsi="Times New Roman" w:eastAsia="宋体" w:cs="Times New Roman"/>
      <w:sz w:val="30"/>
      <w:szCs w:val="24"/>
    </w:rPr>
  </w:style>
  <w:style w:type="table" w:styleId="4">
    <w:name w:val="Table Grid"/>
    <w:basedOn w:val="3"/>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正文3"/>
    <w:qFormat/>
    <w:uiPriority w:val="0"/>
    <w:pPr>
      <w:jc w:val="both"/>
    </w:pPr>
    <w:rPr>
      <w:rFonts w:ascii="Calibri" w:hAnsi="Calibri" w:eastAsia="宋体" w:cs="Times New Roman"/>
      <w:kern w:val="2"/>
      <w:sz w:val="21"/>
      <w:szCs w:val="21"/>
      <w:lang w:val="en-US" w:eastAsia="zh-CN" w:bidi="ar-SA"/>
    </w:rPr>
  </w:style>
  <w:style w:type="paragraph" w:customStyle="1" w:styleId="7">
    <w:name w:val="Pa6"/>
    <w:basedOn w:val="1"/>
    <w:next w:val="1"/>
    <w:qFormat/>
    <w:uiPriority w:val="99"/>
    <w:pPr>
      <w:autoSpaceDE w:val="0"/>
      <w:autoSpaceDN w:val="0"/>
      <w:adjustRightInd w:val="0"/>
      <w:spacing w:line="181" w:lineRule="atLeast"/>
      <w:jc w:val="left"/>
    </w:pPr>
    <w:rPr>
      <w:rFonts w:ascii="Frutiger LT Com 47 Light Cn" w:hAnsi="Times New Roman" w:eastAsia="Frutiger LT Com 47 Light Cn" w:cs="Times New Roman"/>
      <w:kern w:val="0"/>
      <w:sz w:val="24"/>
      <w:szCs w:val="24"/>
    </w:rPr>
  </w:style>
  <w:style w:type="paragraph" w:customStyle="1" w:styleId="8">
    <w:name w:val="列出段落2"/>
    <w:basedOn w:val="1"/>
    <w:qFormat/>
    <w:uiPriority w:val="34"/>
    <w:pPr>
      <w:ind w:left="720"/>
      <w:contextualSpacing/>
    </w:pPr>
  </w:style>
  <w:style w:type="paragraph" w:customStyle="1" w:styleId="9">
    <w:name w:val="_Style 1"/>
    <w:basedOn w:val="1"/>
    <w:qFormat/>
    <w:uiPriority w:val="34"/>
    <w:pPr>
      <w:ind w:firstLine="420" w:firstLineChars="200"/>
    </w:pPr>
    <w:rPr>
      <w:szCs w:val="24"/>
    </w:rPr>
  </w:style>
  <w:style w:type="paragraph" w:customStyle="1" w:styleId="10">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2019-10-09T05:29:00Z</dcterms:created>
  <dc:creator>琳</dc:creator>
  <cp:lastModifiedBy>琳</cp:lastModifiedBy>
  <dcterms:modified xsi:type="dcterms:W3CDTF">2019-10-09T05:30:28Z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