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67F9" w14:textId="79286E49" w:rsidR="008801DA" w:rsidRPr="00F217BE" w:rsidRDefault="008801DA" w:rsidP="008801DA">
      <w:pPr>
        <w:pStyle w:val="1"/>
        <w:spacing w:line="360" w:lineRule="auto"/>
        <w:rPr>
          <w:rFonts w:ascii="宋体" w:hAnsi="宋体"/>
          <w:b w:val="0"/>
          <w:szCs w:val="44"/>
        </w:rPr>
      </w:pPr>
      <w:r>
        <w:rPr>
          <w:rFonts w:ascii="宋体" w:hAnsi="宋体" w:hint="eastAsia"/>
          <w:lang w:eastAsia="zh-CN"/>
        </w:rPr>
        <w:t>招标公告</w:t>
      </w:r>
    </w:p>
    <w:p w14:paraId="191F5E87" w14:textId="77777777" w:rsidR="008801DA" w:rsidRPr="00F217BE" w:rsidRDefault="008801DA" w:rsidP="008801DA">
      <w:pPr>
        <w:spacing w:line="360" w:lineRule="auto"/>
        <w:rPr>
          <w:rFonts w:ascii="宋体" w:hAnsi="宋体"/>
          <w:color w:val="000000"/>
          <w:sz w:val="24"/>
        </w:rPr>
      </w:pPr>
    </w:p>
    <w:p w14:paraId="637A14D1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北京科技园拍卖招标有限</w:t>
      </w:r>
      <w:bookmarkStart w:id="0" w:name="_GoBack"/>
      <w:bookmarkEnd w:id="0"/>
      <w:r w:rsidRPr="00F217BE">
        <w:rPr>
          <w:rFonts w:ascii="宋体" w:hAnsi="宋体"/>
          <w:color w:val="000000"/>
          <w:sz w:val="24"/>
        </w:rPr>
        <w:t>公司受北京市海淀区环境保护局委托，对</w:t>
      </w:r>
      <w:r w:rsidRPr="00F217BE">
        <w:rPr>
          <w:rFonts w:ascii="宋体" w:hAnsi="宋体" w:hint="eastAsia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购买土壤环境监测仪器设备</w:t>
      </w:r>
      <w:r w:rsidRPr="00F217BE">
        <w:rPr>
          <w:rFonts w:ascii="宋体" w:hAnsi="宋体" w:hint="eastAsia"/>
          <w:color w:val="000000"/>
          <w:sz w:val="24"/>
        </w:rPr>
        <w:t>”项目</w:t>
      </w:r>
      <w:r w:rsidRPr="00F217BE">
        <w:rPr>
          <w:rFonts w:ascii="宋体" w:hAnsi="宋体"/>
          <w:color w:val="000000"/>
          <w:sz w:val="24"/>
        </w:rPr>
        <w:t>进行国内</w:t>
      </w:r>
      <w:r w:rsidRPr="00F217BE">
        <w:rPr>
          <w:rFonts w:ascii="宋体" w:hAnsi="宋体"/>
          <w:color w:val="000000"/>
          <w:sz w:val="24"/>
          <w:u w:val="single"/>
        </w:rPr>
        <w:t>公开</w:t>
      </w:r>
      <w:r w:rsidRPr="00F217BE">
        <w:rPr>
          <w:rFonts w:ascii="宋体" w:hAnsi="宋体"/>
          <w:color w:val="000000"/>
          <w:sz w:val="24"/>
        </w:rPr>
        <w:t>招标。现邀请合格的</w:t>
      </w:r>
      <w:r w:rsidRPr="00F217BE">
        <w:rPr>
          <w:rFonts w:ascii="宋体" w:hAnsi="宋体" w:hint="eastAsia"/>
          <w:color w:val="000000"/>
          <w:sz w:val="24"/>
        </w:rPr>
        <w:t>投标人</w:t>
      </w:r>
      <w:r w:rsidRPr="00F217BE">
        <w:rPr>
          <w:rFonts w:ascii="宋体" w:hAnsi="宋体"/>
          <w:color w:val="000000"/>
          <w:sz w:val="24"/>
        </w:rPr>
        <w:t>前来投标。</w:t>
      </w:r>
    </w:p>
    <w:p w14:paraId="5D7D8378" w14:textId="77777777" w:rsidR="008801DA" w:rsidRPr="00F217BE" w:rsidRDefault="008801DA" w:rsidP="008801DA">
      <w:pPr>
        <w:spacing w:line="360" w:lineRule="auto"/>
        <w:rPr>
          <w:rFonts w:ascii="宋体" w:hAnsi="宋体"/>
          <w:color w:val="000000"/>
          <w:sz w:val="24"/>
        </w:rPr>
      </w:pPr>
    </w:p>
    <w:p w14:paraId="332981DD" w14:textId="77777777" w:rsidR="008801DA" w:rsidRPr="00F217BE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b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项目编号：</w:t>
      </w:r>
      <w:r>
        <w:rPr>
          <w:rFonts w:ascii="宋体" w:hAnsi="宋体"/>
          <w:color w:val="000000"/>
          <w:sz w:val="24"/>
        </w:rPr>
        <w:t>KJY20182172</w:t>
      </w:r>
    </w:p>
    <w:p w14:paraId="5A67CB02" w14:textId="77777777" w:rsidR="008801DA" w:rsidRPr="00F217BE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b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项目名称：</w:t>
      </w:r>
      <w:r>
        <w:rPr>
          <w:rFonts w:ascii="宋体" w:hAnsi="宋体" w:hint="eastAsia"/>
          <w:color w:val="000000"/>
          <w:sz w:val="24"/>
        </w:rPr>
        <w:t>购买土壤环境监测仪器设备</w:t>
      </w:r>
    </w:p>
    <w:p w14:paraId="5AE3EFC1" w14:textId="77777777" w:rsidR="008801DA" w:rsidRPr="0076282B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5401A9">
        <w:rPr>
          <w:rFonts w:ascii="宋体" w:hAnsi="宋体" w:hint="eastAsia"/>
          <w:color w:val="000000"/>
          <w:sz w:val="24"/>
        </w:rPr>
        <w:t>采</w:t>
      </w:r>
      <w:r w:rsidRPr="0076282B">
        <w:rPr>
          <w:rFonts w:ascii="宋体" w:hAnsi="宋体" w:hint="eastAsia"/>
          <w:color w:val="000000"/>
          <w:sz w:val="24"/>
        </w:rPr>
        <w:t>购货物名称及</w:t>
      </w:r>
      <w:r w:rsidRPr="0076282B">
        <w:rPr>
          <w:rFonts w:ascii="宋体" w:hAnsi="宋体"/>
          <w:color w:val="000000"/>
          <w:sz w:val="24"/>
        </w:rPr>
        <w:t>数量：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266"/>
        <w:gridCol w:w="708"/>
        <w:gridCol w:w="709"/>
        <w:gridCol w:w="1439"/>
        <w:gridCol w:w="1529"/>
      </w:tblGrid>
      <w:tr w:rsidR="008801DA" w:rsidRPr="0076282B" w14:paraId="7939D419" w14:textId="77777777" w:rsidTr="008B368C">
        <w:trPr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1ABC2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719DB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 w:hint="eastAsia"/>
                <w:sz w:val="24"/>
                <w:szCs w:val="24"/>
              </w:rPr>
              <w:t>采购设备名称</w:t>
            </w:r>
          </w:p>
        </w:tc>
        <w:tc>
          <w:tcPr>
            <w:tcW w:w="7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79B15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55B22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4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5ED69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/>
                <w:sz w:val="24"/>
                <w:szCs w:val="24"/>
              </w:rPr>
              <w:t>是否</w:t>
            </w:r>
          </w:p>
          <w:p w14:paraId="6D41A89D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/>
                <w:sz w:val="24"/>
                <w:szCs w:val="24"/>
              </w:rPr>
              <w:t>接受进口</w:t>
            </w:r>
            <w:r w:rsidRPr="0076282B"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15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E7637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/>
                <w:sz w:val="24"/>
                <w:szCs w:val="24"/>
              </w:rPr>
              <w:t>如为进口产品</w:t>
            </w:r>
            <w:r w:rsidRPr="0076282B">
              <w:rPr>
                <w:rFonts w:ascii="宋体" w:hAnsi="宋体" w:hint="eastAsia"/>
                <w:sz w:val="24"/>
                <w:szCs w:val="24"/>
              </w:rPr>
              <w:t>，</w:t>
            </w:r>
            <w:r w:rsidRPr="0076282B">
              <w:rPr>
                <w:rFonts w:ascii="宋体" w:hAnsi="宋体"/>
                <w:sz w:val="24"/>
                <w:szCs w:val="24"/>
              </w:rPr>
              <w:t>是否需要</w:t>
            </w:r>
            <w:r w:rsidRPr="0076282B">
              <w:rPr>
                <w:rFonts w:ascii="宋体" w:hAnsi="宋体" w:hint="eastAsia"/>
                <w:sz w:val="24"/>
                <w:szCs w:val="24"/>
              </w:rPr>
              <w:t>制造</w:t>
            </w:r>
            <w:r w:rsidRPr="0076282B">
              <w:rPr>
                <w:rFonts w:ascii="宋体" w:hAnsi="宋体"/>
                <w:sz w:val="24"/>
                <w:szCs w:val="24"/>
              </w:rPr>
              <w:t>厂家或总代理</w:t>
            </w:r>
            <w:r w:rsidRPr="0076282B">
              <w:rPr>
                <w:rFonts w:ascii="宋体" w:hAnsi="宋体" w:hint="eastAsia"/>
                <w:sz w:val="24"/>
                <w:szCs w:val="24"/>
              </w:rPr>
              <w:t>商</w:t>
            </w:r>
            <w:r w:rsidRPr="0076282B">
              <w:rPr>
                <w:rFonts w:ascii="宋体" w:hAnsi="宋体"/>
                <w:sz w:val="24"/>
                <w:szCs w:val="24"/>
              </w:rPr>
              <w:t>给予的授权书</w:t>
            </w:r>
          </w:p>
        </w:tc>
      </w:tr>
      <w:tr w:rsidR="008801DA" w:rsidRPr="0076282B" w14:paraId="4E97CEA4" w14:textId="77777777" w:rsidTr="008B368C">
        <w:trPr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AC528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6282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A75F5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 w:hint="eastAsia"/>
                <w:sz w:val="24"/>
                <w:szCs w:val="24"/>
              </w:rPr>
              <w:t>便携式土壤重金属分析仪</w:t>
            </w:r>
          </w:p>
        </w:tc>
        <w:tc>
          <w:tcPr>
            <w:tcW w:w="7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C1D75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6282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2E93F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6282B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AE443" w14:textId="77777777" w:rsidR="008801DA" w:rsidRPr="0076282B" w:rsidRDefault="008801DA" w:rsidP="008B368C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282B">
              <w:rPr>
                <w:rFonts w:ascii="宋体" w:hAnsi="宋体" w:hint="eastAsia"/>
                <w:b/>
                <w:sz w:val="24"/>
                <w:szCs w:val="24"/>
              </w:rPr>
              <w:t>是</w:t>
            </w:r>
          </w:p>
        </w:tc>
        <w:tc>
          <w:tcPr>
            <w:tcW w:w="15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3B808" w14:textId="77777777" w:rsidR="008801DA" w:rsidRPr="0076282B" w:rsidRDefault="008801DA" w:rsidP="008B368C">
            <w:pPr>
              <w:jc w:val="center"/>
              <w:rPr>
                <w:rFonts w:ascii="宋体" w:hAnsi="宋体"/>
                <w:b/>
              </w:rPr>
            </w:pPr>
            <w:r w:rsidRPr="0076282B">
              <w:rPr>
                <w:rFonts w:ascii="宋体" w:hAnsi="宋体" w:hint="eastAsia"/>
                <w:b/>
              </w:rPr>
              <w:t>是</w:t>
            </w:r>
          </w:p>
        </w:tc>
      </w:tr>
    </w:tbl>
    <w:p w14:paraId="30DF4B36" w14:textId="77777777" w:rsidR="008801DA" w:rsidRPr="0076282B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76282B">
        <w:rPr>
          <w:rFonts w:ascii="宋体" w:hAnsi="宋体" w:hint="eastAsia"/>
          <w:color w:val="000000"/>
          <w:sz w:val="24"/>
        </w:rPr>
        <w:t>资金来源：财政性资金。</w:t>
      </w:r>
    </w:p>
    <w:p w14:paraId="01552419" w14:textId="77777777" w:rsidR="008801DA" w:rsidRPr="0076282B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76282B">
        <w:rPr>
          <w:rFonts w:ascii="宋体" w:hAnsi="宋体" w:hint="eastAsia"/>
          <w:color w:val="000000"/>
          <w:sz w:val="24"/>
        </w:rPr>
        <w:t>采购</w:t>
      </w:r>
      <w:r w:rsidRPr="0076282B">
        <w:rPr>
          <w:rFonts w:ascii="宋体" w:hAnsi="宋体"/>
          <w:color w:val="000000"/>
          <w:sz w:val="24"/>
        </w:rPr>
        <w:t>预算金额：人民币</w:t>
      </w:r>
      <w:r w:rsidRPr="0076282B">
        <w:rPr>
          <w:rFonts w:ascii="宋体" w:hAnsi="宋体"/>
          <w:color w:val="000000"/>
          <w:sz w:val="24"/>
        </w:rPr>
        <w:t>80</w:t>
      </w:r>
      <w:r w:rsidRPr="0076282B">
        <w:rPr>
          <w:rFonts w:ascii="宋体" w:hAnsi="宋体"/>
          <w:color w:val="000000"/>
          <w:sz w:val="24"/>
        </w:rPr>
        <w:t>万元。</w:t>
      </w:r>
    </w:p>
    <w:p w14:paraId="3A567F84" w14:textId="77777777" w:rsidR="008801DA" w:rsidRPr="0076282B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76282B">
        <w:rPr>
          <w:rFonts w:ascii="宋体" w:hAnsi="宋体" w:hint="eastAsia"/>
          <w:color w:val="000000"/>
          <w:sz w:val="24"/>
        </w:rPr>
        <w:t>合格投标人的资格条件：</w:t>
      </w:r>
    </w:p>
    <w:p w14:paraId="2366B9C8" w14:textId="77777777" w:rsidR="008801DA" w:rsidRPr="00F217BE" w:rsidRDefault="008801DA" w:rsidP="008801DA">
      <w:pPr>
        <w:numPr>
          <w:ilvl w:val="0"/>
          <w:numId w:val="2"/>
        </w:numPr>
        <w:spacing w:before="120" w:line="360" w:lineRule="auto"/>
        <w:ind w:left="851" w:hanging="851"/>
        <w:rPr>
          <w:rFonts w:ascii="宋体" w:hAnsi="宋体" w:hint="eastAsia"/>
          <w:color w:val="000000"/>
          <w:sz w:val="24"/>
        </w:rPr>
      </w:pPr>
      <w:r w:rsidRPr="0076282B">
        <w:rPr>
          <w:rFonts w:ascii="宋体" w:hAnsi="宋体" w:hint="eastAsia"/>
          <w:color w:val="000000"/>
          <w:sz w:val="24"/>
        </w:rPr>
        <w:t>未被信用中国网站（</w:t>
      </w:r>
      <w:r w:rsidRPr="0076282B">
        <w:rPr>
          <w:rFonts w:ascii="宋体" w:hAnsi="宋体" w:hint="eastAsia"/>
          <w:color w:val="000000"/>
          <w:sz w:val="24"/>
        </w:rPr>
        <w:t>www.creditchina.go</w:t>
      </w:r>
      <w:r w:rsidRPr="00F217BE">
        <w:rPr>
          <w:rFonts w:ascii="宋体" w:hAnsi="宋体" w:hint="eastAsia"/>
          <w:color w:val="000000"/>
          <w:sz w:val="24"/>
        </w:rPr>
        <w:t>v.cn</w:t>
      </w:r>
      <w:r w:rsidRPr="00F217BE">
        <w:rPr>
          <w:rFonts w:ascii="宋体" w:hAnsi="宋体" w:hint="eastAsia"/>
          <w:color w:val="000000"/>
          <w:sz w:val="24"/>
        </w:rPr>
        <w:t>）、中国政府采购网（</w:t>
      </w:r>
      <w:r w:rsidRPr="00F217BE">
        <w:rPr>
          <w:rFonts w:ascii="宋体" w:hAnsi="宋体" w:hint="eastAsia"/>
          <w:color w:val="000000"/>
          <w:sz w:val="24"/>
        </w:rPr>
        <w:t>www.ccgp.gov.cn</w:t>
      </w:r>
      <w:r w:rsidRPr="00F217BE">
        <w:rPr>
          <w:rFonts w:ascii="宋体" w:hAnsi="宋体" w:hint="eastAsia"/>
          <w:color w:val="000000"/>
          <w:sz w:val="24"/>
        </w:rPr>
        <w:t>）列入失信被执行人、重大税收违法案件当事人名单、政府采购严重违法失信行为记录名单并符合《中华人民共和国政府采购法》第二十二条规定的条件；</w:t>
      </w:r>
    </w:p>
    <w:p w14:paraId="36F1EFE5" w14:textId="77777777" w:rsidR="008801DA" w:rsidRPr="00F217BE" w:rsidRDefault="008801DA" w:rsidP="008801DA">
      <w:pPr>
        <w:numPr>
          <w:ilvl w:val="0"/>
          <w:numId w:val="2"/>
        </w:numPr>
        <w:spacing w:line="360" w:lineRule="auto"/>
        <w:ind w:left="851" w:hanging="851"/>
        <w:rPr>
          <w:rFonts w:ascii="宋体" w:hAnsi="宋体"/>
          <w:color w:val="000000"/>
          <w:sz w:val="24"/>
        </w:rPr>
      </w:pPr>
      <w:r w:rsidRPr="00F217BE">
        <w:rPr>
          <w:rFonts w:ascii="宋体" w:hAnsi="宋体" w:hint="eastAsia"/>
          <w:color w:val="000000"/>
          <w:sz w:val="24"/>
        </w:rPr>
        <w:t>本项目不接受联合体投标。</w:t>
      </w:r>
    </w:p>
    <w:p w14:paraId="7A8CED8B" w14:textId="77777777" w:rsidR="008801DA" w:rsidRPr="00EB0808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EB0808">
        <w:rPr>
          <w:rFonts w:ascii="宋体" w:hAnsi="宋体"/>
          <w:color w:val="000000"/>
          <w:sz w:val="24"/>
        </w:rPr>
        <w:t>招标文件售价：</w:t>
      </w:r>
      <w:r w:rsidRPr="00EB0808">
        <w:rPr>
          <w:rFonts w:ascii="宋体" w:hAnsi="宋体" w:hint="eastAsia"/>
          <w:color w:val="000000"/>
          <w:sz w:val="24"/>
        </w:rPr>
        <w:t>0</w:t>
      </w:r>
      <w:r w:rsidRPr="00EB0808">
        <w:rPr>
          <w:rFonts w:ascii="宋体" w:hAnsi="宋体" w:hint="eastAsia"/>
          <w:color w:val="000000"/>
          <w:sz w:val="24"/>
        </w:rPr>
        <w:t>元</w:t>
      </w:r>
      <w:r w:rsidRPr="00EB0808">
        <w:rPr>
          <w:rFonts w:ascii="宋体" w:hAnsi="宋体"/>
          <w:color w:val="000000"/>
          <w:sz w:val="24"/>
        </w:rPr>
        <w:t>。</w:t>
      </w:r>
    </w:p>
    <w:p w14:paraId="0B81E709" w14:textId="77777777" w:rsidR="008801DA" w:rsidRPr="00EB0808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EB0808">
        <w:rPr>
          <w:rFonts w:ascii="宋体" w:hAnsi="宋体" w:hint="eastAsia"/>
          <w:color w:val="000000"/>
          <w:sz w:val="24"/>
        </w:rPr>
        <w:t>报名及获取</w:t>
      </w:r>
      <w:r w:rsidRPr="00EB0808">
        <w:rPr>
          <w:rFonts w:ascii="宋体" w:hAnsi="宋体"/>
          <w:color w:val="000000"/>
          <w:sz w:val="24"/>
        </w:rPr>
        <w:t>招标文件时间：</w:t>
      </w:r>
    </w:p>
    <w:p w14:paraId="1188E95D" w14:textId="77777777" w:rsidR="008801DA" w:rsidRPr="00EB0808" w:rsidRDefault="008801DA" w:rsidP="008801DA">
      <w:pPr>
        <w:spacing w:line="360" w:lineRule="auto"/>
        <w:ind w:leftChars="228" w:left="479"/>
        <w:rPr>
          <w:rFonts w:ascii="宋体" w:hAnsi="宋体"/>
          <w:color w:val="000000"/>
          <w:sz w:val="24"/>
        </w:rPr>
      </w:pPr>
      <w:r w:rsidRPr="00EB0808">
        <w:rPr>
          <w:rFonts w:ascii="宋体" w:hAnsi="宋体"/>
          <w:color w:val="000000"/>
          <w:sz w:val="24"/>
        </w:rPr>
        <w:lastRenderedPageBreak/>
        <w:t>时间</w:t>
      </w:r>
      <w:r w:rsidRPr="00EB0808">
        <w:rPr>
          <w:rFonts w:ascii="宋体" w:hAnsi="宋体"/>
          <w:sz w:val="24"/>
        </w:rPr>
        <w:t>：</w:t>
      </w:r>
      <w:r w:rsidRPr="00EB0808">
        <w:rPr>
          <w:rFonts w:ascii="宋体" w:hAnsi="宋体"/>
          <w:sz w:val="24"/>
          <w:u w:val="single"/>
        </w:rPr>
        <w:t>201</w:t>
      </w:r>
      <w:r w:rsidRPr="00EB0808">
        <w:rPr>
          <w:rFonts w:ascii="宋体" w:hAnsi="宋体" w:hint="eastAsia"/>
          <w:sz w:val="24"/>
          <w:u w:val="single"/>
        </w:rPr>
        <w:t>8</w:t>
      </w:r>
      <w:r w:rsidRPr="00EB0808">
        <w:rPr>
          <w:rFonts w:ascii="宋体" w:hAnsi="宋体"/>
          <w:sz w:val="24"/>
        </w:rPr>
        <w:t>年</w:t>
      </w:r>
      <w:r w:rsidRPr="00EB0808">
        <w:rPr>
          <w:rFonts w:ascii="宋体" w:hAnsi="宋体"/>
          <w:sz w:val="24"/>
          <w:u w:val="single"/>
        </w:rPr>
        <w:t>9</w:t>
      </w:r>
      <w:r w:rsidRPr="00EB0808">
        <w:rPr>
          <w:rFonts w:ascii="宋体" w:hAnsi="宋体"/>
          <w:sz w:val="24"/>
        </w:rPr>
        <w:t>月</w:t>
      </w:r>
      <w:r w:rsidRPr="00EB0808">
        <w:rPr>
          <w:rFonts w:ascii="宋体" w:hAnsi="宋体"/>
          <w:sz w:val="24"/>
          <w:u w:val="single"/>
        </w:rPr>
        <w:t>20</w:t>
      </w:r>
      <w:r w:rsidRPr="00EB0808">
        <w:rPr>
          <w:rFonts w:ascii="宋体" w:hAnsi="宋体"/>
          <w:sz w:val="24"/>
        </w:rPr>
        <w:t>日</w:t>
      </w:r>
      <w:r w:rsidRPr="00EB0808">
        <w:rPr>
          <w:rFonts w:ascii="宋体" w:hAnsi="宋体" w:hint="eastAsia"/>
          <w:sz w:val="24"/>
        </w:rPr>
        <w:t>至</w:t>
      </w:r>
      <w:r w:rsidRPr="00EB0808">
        <w:rPr>
          <w:rFonts w:ascii="宋体" w:hAnsi="宋体"/>
          <w:sz w:val="24"/>
          <w:u w:val="single"/>
        </w:rPr>
        <w:t>201</w:t>
      </w:r>
      <w:r w:rsidRPr="00EB0808">
        <w:rPr>
          <w:rFonts w:ascii="宋体" w:hAnsi="宋体" w:hint="eastAsia"/>
          <w:sz w:val="24"/>
          <w:u w:val="single"/>
        </w:rPr>
        <w:t>8</w:t>
      </w:r>
      <w:r w:rsidRPr="00EB0808">
        <w:rPr>
          <w:rFonts w:ascii="宋体" w:hAnsi="宋体"/>
          <w:sz w:val="24"/>
        </w:rPr>
        <w:t>年</w:t>
      </w:r>
      <w:r w:rsidRPr="00EB0808">
        <w:rPr>
          <w:rFonts w:ascii="宋体" w:hAnsi="宋体"/>
          <w:sz w:val="24"/>
          <w:u w:val="single"/>
        </w:rPr>
        <w:t>9</w:t>
      </w:r>
      <w:r w:rsidRPr="00EB0808">
        <w:rPr>
          <w:rFonts w:ascii="宋体" w:hAnsi="宋体"/>
          <w:sz w:val="24"/>
        </w:rPr>
        <w:t>月</w:t>
      </w:r>
      <w:r w:rsidRPr="00EB0808">
        <w:rPr>
          <w:rFonts w:ascii="宋体" w:hAnsi="宋体"/>
          <w:sz w:val="24"/>
          <w:u w:val="single"/>
        </w:rPr>
        <w:t>27</w:t>
      </w:r>
      <w:r w:rsidRPr="00EB0808">
        <w:rPr>
          <w:rFonts w:ascii="宋体" w:hAnsi="宋体"/>
          <w:sz w:val="24"/>
        </w:rPr>
        <w:t>日下午</w:t>
      </w:r>
      <w:r w:rsidRPr="00EB0808">
        <w:rPr>
          <w:rFonts w:ascii="宋体" w:hAnsi="宋体" w:hint="eastAsia"/>
          <w:sz w:val="24"/>
        </w:rPr>
        <w:t>17</w:t>
      </w:r>
      <w:r w:rsidRPr="00EB0808">
        <w:rPr>
          <w:rFonts w:ascii="宋体" w:hAnsi="宋体"/>
          <w:sz w:val="24"/>
        </w:rPr>
        <w:t>:00</w:t>
      </w:r>
      <w:r w:rsidRPr="00EB0808">
        <w:rPr>
          <w:rFonts w:ascii="宋体" w:hAnsi="宋体"/>
          <w:sz w:val="24"/>
        </w:rPr>
        <w:t>（北京时间）。</w:t>
      </w:r>
    </w:p>
    <w:p w14:paraId="4C6D44E4" w14:textId="77777777" w:rsidR="008801DA" w:rsidRPr="00EB0808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EB0808">
        <w:rPr>
          <w:rFonts w:ascii="宋体" w:hAnsi="宋体" w:hint="eastAsia"/>
          <w:color w:val="000000"/>
          <w:sz w:val="24"/>
        </w:rPr>
        <w:t>招标文件获取方式</w:t>
      </w:r>
      <w:r w:rsidRPr="00EB0808">
        <w:rPr>
          <w:rFonts w:ascii="宋体" w:hAnsi="宋体"/>
          <w:color w:val="000000"/>
          <w:sz w:val="24"/>
        </w:rPr>
        <w:t>：</w:t>
      </w:r>
    </w:p>
    <w:p w14:paraId="16F8A9D6" w14:textId="77777777" w:rsidR="008801DA" w:rsidRPr="00F217BE" w:rsidRDefault="008801DA" w:rsidP="008801DA">
      <w:pPr>
        <w:spacing w:line="360" w:lineRule="auto"/>
        <w:ind w:left="4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（</w:t>
      </w:r>
      <w:r w:rsidRPr="00F217BE">
        <w:rPr>
          <w:rFonts w:ascii="宋体" w:hAnsi="宋体"/>
          <w:color w:val="000000"/>
          <w:sz w:val="24"/>
        </w:rPr>
        <w:t>1</w:t>
      </w:r>
      <w:r w:rsidRPr="00F217BE">
        <w:rPr>
          <w:rFonts w:ascii="宋体" w:hAnsi="宋体"/>
          <w:color w:val="000000"/>
          <w:sz w:val="24"/>
        </w:rPr>
        <w:t>）办理北京市法人一证通</w:t>
      </w:r>
      <w:r w:rsidRPr="00F217BE">
        <w:rPr>
          <w:rFonts w:ascii="宋体" w:hAnsi="宋体"/>
          <w:color w:val="000000"/>
          <w:sz w:val="24"/>
        </w:rPr>
        <w:t>CA</w:t>
      </w:r>
      <w:r w:rsidRPr="00F217BE">
        <w:rPr>
          <w:rFonts w:ascii="宋体" w:hAnsi="宋体"/>
          <w:color w:val="000000"/>
          <w:sz w:val="24"/>
        </w:rPr>
        <w:t>数字证书</w:t>
      </w:r>
    </w:p>
    <w:p w14:paraId="5C982366" w14:textId="77777777" w:rsidR="008801DA" w:rsidRPr="00F217BE" w:rsidRDefault="008801DA" w:rsidP="008801DA">
      <w:pPr>
        <w:spacing w:line="360" w:lineRule="auto"/>
        <w:ind w:left="4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请登录北京市海淀区公共资源交易信息网</w:t>
      </w:r>
      <w:r w:rsidRPr="00F217BE">
        <w:rPr>
          <w:rFonts w:ascii="宋体" w:hAnsi="宋体"/>
          <w:color w:val="000000"/>
          <w:sz w:val="24"/>
        </w:rPr>
        <w:t xml:space="preserve"> (http://ggzyjy.bjhd.gov.cn/)</w:t>
      </w:r>
      <w:r w:rsidRPr="00F217BE">
        <w:rPr>
          <w:rFonts w:ascii="宋体" w:hAnsi="宋体"/>
          <w:color w:val="000000"/>
          <w:sz w:val="24"/>
        </w:rPr>
        <w:t>，查阅【服务指南】</w:t>
      </w:r>
      <w:r w:rsidRPr="00F217BE">
        <w:rPr>
          <w:rFonts w:ascii="宋体" w:hAnsi="宋体"/>
          <w:color w:val="000000"/>
          <w:sz w:val="24"/>
        </w:rPr>
        <w:t>——</w:t>
      </w:r>
      <w:r w:rsidRPr="00F217BE">
        <w:rPr>
          <w:rFonts w:ascii="宋体" w:hAnsi="宋体"/>
          <w:color w:val="000000"/>
          <w:sz w:val="24"/>
        </w:rPr>
        <w:t>【</w:t>
      </w:r>
      <w:r w:rsidRPr="00F217BE">
        <w:rPr>
          <w:rFonts w:ascii="宋体" w:hAnsi="宋体"/>
          <w:color w:val="000000"/>
          <w:sz w:val="24"/>
        </w:rPr>
        <w:t>CA</w:t>
      </w:r>
      <w:r w:rsidRPr="00F217BE">
        <w:rPr>
          <w:rFonts w:ascii="宋体" w:hAnsi="宋体"/>
          <w:color w:val="000000"/>
          <w:sz w:val="24"/>
        </w:rPr>
        <w:t>办理】栏目，按照程序要求办理。</w:t>
      </w:r>
    </w:p>
    <w:p w14:paraId="5392E3C9" w14:textId="77777777" w:rsidR="008801DA" w:rsidRPr="00F217BE" w:rsidRDefault="008801DA" w:rsidP="008801DA">
      <w:pPr>
        <w:spacing w:line="360" w:lineRule="auto"/>
        <w:ind w:left="4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（</w:t>
      </w:r>
      <w:r w:rsidRPr="00F217BE">
        <w:rPr>
          <w:rFonts w:ascii="宋体" w:hAnsi="宋体"/>
          <w:color w:val="000000"/>
          <w:sz w:val="24"/>
        </w:rPr>
        <w:t>2</w:t>
      </w:r>
      <w:r w:rsidRPr="00F217BE">
        <w:rPr>
          <w:rFonts w:ascii="宋体" w:hAnsi="宋体"/>
          <w:color w:val="000000"/>
          <w:sz w:val="24"/>
        </w:rPr>
        <w:t>）新用户注册</w:t>
      </w:r>
    </w:p>
    <w:p w14:paraId="453966CB" w14:textId="77777777" w:rsidR="008801DA" w:rsidRPr="00F217BE" w:rsidRDefault="008801DA" w:rsidP="008801DA">
      <w:pPr>
        <w:spacing w:line="360" w:lineRule="auto"/>
        <w:ind w:left="4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取得</w:t>
      </w:r>
      <w:r w:rsidRPr="00F217BE">
        <w:rPr>
          <w:rFonts w:ascii="宋体" w:hAnsi="宋体"/>
          <w:color w:val="000000"/>
          <w:sz w:val="24"/>
        </w:rPr>
        <w:t>CA</w:t>
      </w:r>
      <w:r w:rsidRPr="00F217BE">
        <w:rPr>
          <w:rFonts w:ascii="宋体" w:hAnsi="宋体"/>
          <w:color w:val="000000"/>
          <w:sz w:val="24"/>
        </w:rPr>
        <w:t>数字证书后，请登录网站主页</w:t>
      </w:r>
      <w:r w:rsidRPr="00F217BE">
        <w:rPr>
          <w:rFonts w:ascii="宋体" w:hAnsi="宋体"/>
          <w:color w:val="000000"/>
          <w:sz w:val="24"/>
        </w:rPr>
        <w:t>(http://ggzyjy.bjhd.gov.cn/)</w:t>
      </w:r>
      <w:r w:rsidRPr="00F217BE">
        <w:rPr>
          <w:rFonts w:ascii="宋体" w:hAnsi="宋体"/>
          <w:color w:val="000000"/>
          <w:sz w:val="24"/>
        </w:rPr>
        <w:t>，选择【网上办事】</w:t>
      </w:r>
      <w:r w:rsidRPr="00F217BE">
        <w:rPr>
          <w:rFonts w:ascii="宋体" w:hAnsi="宋体"/>
          <w:color w:val="000000"/>
          <w:sz w:val="24"/>
        </w:rPr>
        <w:t>——</w:t>
      </w:r>
      <w:r w:rsidRPr="00F217BE">
        <w:rPr>
          <w:rFonts w:ascii="宋体" w:hAnsi="宋体"/>
          <w:color w:val="000000"/>
          <w:sz w:val="24"/>
        </w:rPr>
        <w:t>【投标人】栏目，应用</w:t>
      </w:r>
      <w:r w:rsidRPr="00F217BE">
        <w:rPr>
          <w:rFonts w:ascii="宋体" w:hAnsi="宋体"/>
          <w:color w:val="000000"/>
          <w:sz w:val="24"/>
        </w:rPr>
        <w:t>CA</w:t>
      </w:r>
      <w:r w:rsidRPr="00F217BE">
        <w:rPr>
          <w:rFonts w:ascii="宋体" w:hAnsi="宋体"/>
          <w:color w:val="000000"/>
          <w:sz w:val="24"/>
        </w:rPr>
        <w:t>数字证书进行新用户注册。</w:t>
      </w:r>
    </w:p>
    <w:p w14:paraId="46294C3E" w14:textId="77777777" w:rsidR="008801DA" w:rsidRPr="00F217BE" w:rsidRDefault="008801DA" w:rsidP="008801DA">
      <w:pPr>
        <w:spacing w:line="360" w:lineRule="auto"/>
        <w:ind w:left="4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（</w:t>
      </w:r>
      <w:r w:rsidRPr="00F217BE">
        <w:rPr>
          <w:rFonts w:ascii="宋体" w:hAnsi="宋体"/>
          <w:color w:val="000000"/>
          <w:sz w:val="24"/>
        </w:rPr>
        <w:t>3</w:t>
      </w:r>
      <w:r w:rsidRPr="00F217BE">
        <w:rPr>
          <w:rFonts w:ascii="宋体" w:hAnsi="宋体"/>
          <w:color w:val="000000"/>
          <w:sz w:val="24"/>
        </w:rPr>
        <w:t>）招标文件下载及投标报名</w:t>
      </w:r>
    </w:p>
    <w:p w14:paraId="395EBFD7" w14:textId="77777777" w:rsidR="008801DA" w:rsidRPr="00F217BE" w:rsidRDefault="008801DA" w:rsidP="008801DA">
      <w:pPr>
        <w:spacing w:line="360" w:lineRule="auto"/>
        <w:ind w:left="420"/>
        <w:rPr>
          <w:rFonts w:ascii="宋体" w:hAnsi="宋体" w:hint="eastAsia"/>
          <w:color w:val="000000"/>
          <w:sz w:val="24"/>
          <w:u w:val="single"/>
        </w:rPr>
      </w:pPr>
      <w:r w:rsidRPr="00F217BE">
        <w:rPr>
          <w:rFonts w:ascii="宋体" w:hAnsi="宋体" w:hint="eastAsia"/>
          <w:color w:val="000000"/>
          <w:sz w:val="24"/>
        </w:rPr>
        <w:t>完成注册后，通过使用</w:t>
      </w:r>
      <w:r w:rsidRPr="00F217BE">
        <w:rPr>
          <w:rFonts w:ascii="宋体" w:hAnsi="宋体" w:hint="eastAsia"/>
          <w:color w:val="000000"/>
          <w:sz w:val="24"/>
        </w:rPr>
        <w:t>CA</w:t>
      </w:r>
      <w:r w:rsidRPr="00F217BE">
        <w:rPr>
          <w:rFonts w:ascii="宋体" w:hAnsi="宋体" w:hint="eastAsia"/>
          <w:color w:val="000000"/>
          <w:sz w:val="24"/>
        </w:rPr>
        <w:t>数字证书即可登录系统免费下载招标文件，下载预览招标文件后，请在规定时间内登录系统进行投标报名。如未按要求进行投标报名，视同放弃本项目投标。</w:t>
      </w:r>
    </w:p>
    <w:p w14:paraId="02F2625E" w14:textId="77777777" w:rsidR="008801DA" w:rsidRPr="00F217BE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F217BE">
        <w:rPr>
          <w:rFonts w:ascii="宋体" w:hAnsi="宋体"/>
          <w:sz w:val="24"/>
        </w:rPr>
        <w:t>投标时间：</w:t>
      </w:r>
      <w:r w:rsidRPr="00F217BE">
        <w:rPr>
          <w:rFonts w:ascii="宋体" w:hAnsi="宋体"/>
          <w:sz w:val="24"/>
          <w:u w:val="single"/>
        </w:rPr>
        <w:t>201</w:t>
      </w:r>
      <w:r w:rsidRPr="00F217BE">
        <w:rPr>
          <w:rFonts w:ascii="宋体" w:hAnsi="宋体" w:hint="eastAsia"/>
          <w:sz w:val="24"/>
          <w:u w:val="single"/>
        </w:rPr>
        <w:t>8</w:t>
      </w:r>
      <w:r w:rsidRPr="00F217BE"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>10</w:t>
      </w:r>
      <w:r w:rsidRPr="00F217BE"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>10</w:t>
      </w:r>
      <w:r w:rsidRPr="00F217BE">
        <w:rPr>
          <w:rFonts w:ascii="宋体" w:hAnsi="宋体"/>
          <w:sz w:val="24"/>
        </w:rPr>
        <w:t>日</w:t>
      </w:r>
      <w:r w:rsidRPr="00F217BE">
        <w:rPr>
          <w:rFonts w:ascii="宋体" w:hAnsi="宋体" w:hint="eastAsia"/>
          <w:sz w:val="24"/>
        </w:rPr>
        <w:t>下</w:t>
      </w:r>
      <w:r w:rsidRPr="00F217BE">
        <w:rPr>
          <w:rFonts w:ascii="宋体" w:hAnsi="宋体"/>
          <w:sz w:val="24"/>
        </w:rPr>
        <w:t>午</w:t>
      </w:r>
      <w:r w:rsidRPr="00F217BE">
        <w:rPr>
          <w:rFonts w:ascii="宋体" w:hAnsi="宋体" w:hint="eastAsia"/>
          <w:sz w:val="24"/>
          <w:u w:val="single"/>
        </w:rPr>
        <w:t>13</w:t>
      </w:r>
      <w:r w:rsidRPr="00F217BE">
        <w:rPr>
          <w:rFonts w:ascii="宋体" w:hAnsi="宋体"/>
          <w:sz w:val="24"/>
          <w:u w:val="single"/>
        </w:rPr>
        <w:t>:</w:t>
      </w:r>
      <w:r w:rsidRPr="00F217BE">
        <w:rPr>
          <w:rFonts w:ascii="宋体" w:hAnsi="宋体" w:hint="eastAsia"/>
          <w:sz w:val="24"/>
          <w:u w:val="single"/>
        </w:rPr>
        <w:t>0</w:t>
      </w:r>
      <w:r w:rsidRPr="00F217BE">
        <w:rPr>
          <w:rFonts w:ascii="宋体" w:hAnsi="宋体"/>
          <w:sz w:val="24"/>
          <w:u w:val="single"/>
        </w:rPr>
        <w:t>0-</w:t>
      </w:r>
      <w:r w:rsidRPr="00F217BE">
        <w:rPr>
          <w:rFonts w:ascii="宋体" w:hAnsi="宋体" w:hint="eastAsia"/>
          <w:sz w:val="24"/>
          <w:u w:val="single"/>
        </w:rPr>
        <w:t>13</w:t>
      </w:r>
      <w:r w:rsidRPr="00F217BE">
        <w:rPr>
          <w:rFonts w:ascii="宋体" w:hAnsi="宋体"/>
          <w:sz w:val="24"/>
          <w:u w:val="single"/>
        </w:rPr>
        <w:t>:</w:t>
      </w:r>
      <w:r w:rsidRPr="00F217BE">
        <w:rPr>
          <w:rFonts w:ascii="宋体" w:hAnsi="宋体" w:hint="eastAsia"/>
          <w:sz w:val="24"/>
          <w:u w:val="single"/>
        </w:rPr>
        <w:t>30</w:t>
      </w:r>
      <w:r w:rsidRPr="00F217BE">
        <w:rPr>
          <w:rFonts w:ascii="宋体" w:hAnsi="宋体"/>
          <w:sz w:val="24"/>
        </w:rPr>
        <w:t>（北京时间），逾期收到或不符合规定的投标文件恕不接受。</w:t>
      </w:r>
    </w:p>
    <w:p w14:paraId="27B459A9" w14:textId="77777777" w:rsidR="008801DA" w:rsidRPr="00F217BE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投标截止时间、开标时间：</w:t>
      </w:r>
      <w:r w:rsidRPr="00F217BE">
        <w:rPr>
          <w:rFonts w:ascii="宋体" w:hAnsi="宋体"/>
          <w:color w:val="000000"/>
          <w:sz w:val="24"/>
          <w:u w:val="single"/>
        </w:rPr>
        <w:t>201</w:t>
      </w:r>
      <w:r w:rsidRPr="00F217BE">
        <w:rPr>
          <w:rFonts w:ascii="宋体" w:hAnsi="宋体" w:hint="eastAsia"/>
          <w:color w:val="000000"/>
          <w:sz w:val="24"/>
          <w:u w:val="single"/>
        </w:rPr>
        <w:t>8</w:t>
      </w:r>
      <w:r w:rsidRPr="00F217BE"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>10</w:t>
      </w:r>
      <w:r w:rsidRPr="00F217BE"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>10</w:t>
      </w:r>
      <w:r w:rsidRPr="00F217BE">
        <w:rPr>
          <w:rFonts w:ascii="宋体" w:hAnsi="宋体"/>
          <w:color w:val="000000"/>
          <w:sz w:val="24"/>
        </w:rPr>
        <w:t>日</w:t>
      </w:r>
      <w:r w:rsidRPr="00F217BE">
        <w:rPr>
          <w:rFonts w:ascii="宋体" w:hAnsi="宋体" w:hint="eastAsia"/>
          <w:color w:val="000000"/>
          <w:sz w:val="24"/>
        </w:rPr>
        <w:t>下</w:t>
      </w:r>
      <w:r w:rsidRPr="00F217BE">
        <w:rPr>
          <w:rFonts w:ascii="宋体" w:hAnsi="宋体"/>
          <w:color w:val="000000"/>
          <w:sz w:val="24"/>
        </w:rPr>
        <w:t>午</w:t>
      </w:r>
      <w:r w:rsidRPr="00F217BE">
        <w:rPr>
          <w:rFonts w:ascii="宋体" w:hAnsi="宋体" w:hint="eastAsia"/>
          <w:color w:val="000000"/>
          <w:sz w:val="24"/>
          <w:u w:val="single"/>
        </w:rPr>
        <w:t>13</w:t>
      </w:r>
      <w:r w:rsidRPr="00F217BE">
        <w:rPr>
          <w:rFonts w:ascii="宋体" w:hAnsi="宋体"/>
          <w:color w:val="000000"/>
          <w:sz w:val="24"/>
          <w:u w:val="single"/>
        </w:rPr>
        <w:t>:</w:t>
      </w:r>
      <w:r w:rsidRPr="00F217BE">
        <w:rPr>
          <w:rFonts w:ascii="宋体" w:hAnsi="宋体" w:hint="eastAsia"/>
          <w:color w:val="000000"/>
          <w:sz w:val="24"/>
          <w:u w:val="single"/>
        </w:rPr>
        <w:t>3</w:t>
      </w:r>
      <w:r w:rsidRPr="00F217BE">
        <w:rPr>
          <w:rFonts w:ascii="宋体" w:hAnsi="宋体"/>
          <w:color w:val="000000"/>
          <w:sz w:val="24"/>
          <w:u w:val="single"/>
        </w:rPr>
        <w:t>0</w:t>
      </w:r>
      <w:r w:rsidRPr="00F217BE">
        <w:rPr>
          <w:rFonts w:ascii="宋体" w:hAnsi="宋体"/>
          <w:color w:val="000000"/>
          <w:sz w:val="24"/>
          <w:u w:val="single"/>
        </w:rPr>
        <w:t>分</w:t>
      </w:r>
      <w:r w:rsidRPr="00F217BE">
        <w:rPr>
          <w:rFonts w:ascii="宋体" w:hAnsi="宋体"/>
          <w:color w:val="000000"/>
          <w:sz w:val="24"/>
        </w:rPr>
        <w:t>（北京时间）。</w:t>
      </w:r>
    </w:p>
    <w:p w14:paraId="4CE07400" w14:textId="77777777" w:rsidR="008801DA" w:rsidRPr="00F217BE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投标、开标地点：</w:t>
      </w:r>
      <w:r w:rsidRPr="00F217BE">
        <w:rPr>
          <w:rFonts w:ascii="宋体" w:hAnsi="宋体" w:hint="eastAsia"/>
          <w:color w:val="000000"/>
          <w:sz w:val="24"/>
          <w:szCs w:val="24"/>
          <w:u w:val="single"/>
        </w:rPr>
        <w:t>北京市海淀区东北旺南路甲</w:t>
      </w:r>
      <w:r w:rsidRPr="00F217BE">
        <w:rPr>
          <w:rFonts w:ascii="宋体" w:hAnsi="宋体" w:hint="eastAsia"/>
          <w:color w:val="000000"/>
          <w:sz w:val="24"/>
          <w:szCs w:val="24"/>
          <w:u w:val="single"/>
        </w:rPr>
        <w:t>29</w:t>
      </w:r>
      <w:r w:rsidRPr="00F217BE">
        <w:rPr>
          <w:rFonts w:ascii="宋体" w:hAnsi="宋体" w:hint="eastAsia"/>
          <w:color w:val="000000"/>
          <w:sz w:val="24"/>
          <w:szCs w:val="24"/>
          <w:u w:val="single"/>
        </w:rPr>
        <w:t>号（海淀区综合行政服务中心）六</w:t>
      </w:r>
      <w:r w:rsidRPr="0076282B">
        <w:rPr>
          <w:rFonts w:ascii="宋体" w:hAnsi="宋体" w:hint="eastAsia"/>
          <w:color w:val="000000"/>
          <w:sz w:val="24"/>
          <w:szCs w:val="24"/>
          <w:u w:val="single"/>
        </w:rPr>
        <w:t>层西侧第四开标室</w:t>
      </w:r>
      <w:r w:rsidRPr="0076282B">
        <w:rPr>
          <w:rFonts w:ascii="宋体" w:hAnsi="宋体" w:hint="eastAsia"/>
          <w:color w:val="000000"/>
          <w:sz w:val="24"/>
        </w:rPr>
        <w:t>。</w:t>
      </w:r>
    </w:p>
    <w:p w14:paraId="59CEF90B" w14:textId="77777777" w:rsidR="008801DA" w:rsidRPr="00F217BE" w:rsidRDefault="008801DA" w:rsidP="008801DA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凡对本次招标提出询问，请与</w:t>
      </w:r>
      <w:r w:rsidRPr="00F217BE">
        <w:rPr>
          <w:rFonts w:ascii="宋体" w:hAnsi="宋体"/>
          <w:color w:val="000000"/>
          <w:sz w:val="24"/>
          <w:u w:val="single"/>
        </w:rPr>
        <w:t>北京科技园拍卖招标有限公司</w:t>
      </w:r>
      <w:r w:rsidRPr="00F217BE">
        <w:rPr>
          <w:rFonts w:ascii="宋体" w:hAnsi="宋体"/>
          <w:color w:val="000000"/>
          <w:sz w:val="24"/>
        </w:rPr>
        <w:t>联系（技术方面的询问请以信函或传真的形式）。</w:t>
      </w:r>
    </w:p>
    <w:p w14:paraId="7434FB0D" w14:textId="77777777" w:rsidR="008801DA" w:rsidRPr="00F217BE" w:rsidRDefault="008801DA" w:rsidP="008801DA">
      <w:pPr>
        <w:spacing w:line="360" w:lineRule="auto"/>
        <w:rPr>
          <w:rFonts w:ascii="宋体" w:hAnsi="宋体"/>
          <w:color w:val="000000"/>
          <w:sz w:val="24"/>
        </w:rPr>
      </w:pPr>
    </w:p>
    <w:p w14:paraId="2F901CAE" w14:textId="77777777" w:rsidR="008801DA" w:rsidRPr="00F217BE" w:rsidRDefault="008801DA" w:rsidP="008801DA">
      <w:pPr>
        <w:spacing w:line="360" w:lineRule="auto"/>
        <w:ind w:leftChars="228" w:left="479"/>
        <w:rPr>
          <w:rFonts w:ascii="宋体" w:hAnsi="宋体"/>
          <w:b/>
          <w:color w:val="000000"/>
          <w:sz w:val="24"/>
        </w:rPr>
      </w:pPr>
      <w:r w:rsidRPr="00F217BE">
        <w:rPr>
          <w:rFonts w:ascii="宋体" w:hAnsi="宋体"/>
          <w:b/>
          <w:color w:val="000000"/>
          <w:sz w:val="24"/>
        </w:rPr>
        <w:t>北京科技园拍卖招标有限公司</w:t>
      </w:r>
    </w:p>
    <w:p w14:paraId="46A91BE6" w14:textId="77777777" w:rsidR="008801DA" w:rsidRPr="00F217BE" w:rsidRDefault="008801DA" w:rsidP="008801DA">
      <w:pPr>
        <w:spacing w:line="360" w:lineRule="auto"/>
        <w:ind w:leftChars="228" w:left="599" w:hangingChars="50" w:hanging="1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地</w:t>
      </w:r>
      <w:r w:rsidRPr="00F217BE">
        <w:rPr>
          <w:rFonts w:ascii="宋体" w:hAnsi="宋体"/>
          <w:color w:val="000000"/>
          <w:sz w:val="24"/>
        </w:rPr>
        <w:t xml:space="preserve">    </w:t>
      </w:r>
      <w:r w:rsidRPr="00F217BE">
        <w:rPr>
          <w:rFonts w:ascii="宋体" w:hAnsi="宋体"/>
          <w:color w:val="000000"/>
          <w:sz w:val="24"/>
        </w:rPr>
        <w:t>址：北京市海淀区万泉庄万柳光大西园</w:t>
      </w:r>
      <w:r w:rsidRPr="00F217BE">
        <w:rPr>
          <w:rFonts w:ascii="宋体" w:hAnsi="宋体"/>
          <w:color w:val="000000"/>
          <w:sz w:val="24"/>
        </w:rPr>
        <w:t>6</w:t>
      </w:r>
      <w:r w:rsidRPr="00F217BE">
        <w:rPr>
          <w:rFonts w:ascii="宋体" w:hAnsi="宋体"/>
          <w:color w:val="000000"/>
          <w:sz w:val="24"/>
        </w:rPr>
        <w:t>号楼</w:t>
      </w:r>
      <w:r w:rsidRPr="00F217BE">
        <w:rPr>
          <w:rFonts w:ascii="宋体" w:hAnsi="宋体" w:hint="eastAsia"/>
          <w:color w:val="000000"/>
          <w:sz w:val="24"/>
        </w:rPr>
        <w:t>0188</w:t>
      </w:r>
      <w:r w:rsidRPr="00F217BE">
        <w:rPr>
          <w:rFonts w:ascii="宋体" w:hAnsi="宋体" w:hint="eastAsia"/>
          <w:color w:val="000000"/>
          <w:sz w:val="24"/>
        </w:rPr>
        <w:t>房</w:t>
      </w:r>
      <w:r w:rsidRPr="00F217BE">
        <w:rPr>
          <w:rFonts w:ascii="宋体" w:hAnsi="宋体"/>
          <w:color w:val="000000"/>
          <w:sz w:val="24"/>
        </w:rPr>
        <w:t xml:space="preserve">   </w:t>
      </w:r>
      <w:r w:rsidRPr="00F217BE">
        <w:rPr>
          <w:rFonts w:ascii="宋体" w:hAnsi="宋体"/>
          <w:color w:val="000000"/>
          <w:sz w:val="24"/>
        </w:rPr>
        <w:t>邮编：</w:t>
      </w:r>
      <w:r w:rsidRPr="00F217BE">
        <w:rPr>
          <w:rFonts w:ascii="宋体" w:hAnsi="宋体"/>
          <w:color w:val="000000"/>
          <w:sz w:val="24"/>
        </w:rPr>
        <w:lastRenderedPageBreak/>
        <w:t>100089</w:t>
      </w:r>
    </w:p>
    <w:p w14:paraId="60A0147A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联</w:t>
      </w:r>
      <w:r w:rsidRPr="00F217BE">
        <w:rPr>
          <w:rFonts w:ascii="宋体" w:hAnsi="宋体"/>
          <w:color w:val="000000"/>
          <w:sz w:val="24"/>
        </w:rPr>
        <w:t xml:space="preserve"> </w:t>
      </w:r>
      <w:r w:rsidRPr="00F217BE">
        <w:rPr>
          <w:rFonts w:ascii="宋体" w:hAnsi="宋体"/>
          <w:color w:val="000000"/>
          <w:sz w:val="24"/>
        </w:rPr>
        <w:t>系</w:t>
      </w:r>
      <w:r w:rsidRPr="00F217BE">
        <w:rPr>
          <w:rFonts w:ascii="宋体" w:hAnsi="宋体"/>
          <w:color w:val="000000"/>
          <w:sz w:val="24"/>
        </w:rPr>
        <w:t xml:space="preserve"> </w:t>
      </w:r>
      <w:r w:rsidRPr="00F217BE">
        <w:rPr>
          <w:rFonts w:ascii="宋体" w:hAnsi="宋体"/>
          <w:color w:val="000000"/>
          <w:sz w:val="24"/>
        </w:rPr>
        <w:t>人：</w:t>
      </w:r>
      <w:r w:rsidRPr="00F217BE">
        <w:rPr>
          <w:rFonts w:ascii="宋体" w:hAnsi="宋体" w:hint="eastAsia"/>
          <w:color w:val="000000"/>
          <w:sz w:val="24"/>
        </w:rPr>
        <w:t>米辰维、</w:t>
      </w:r>
      <w:r w:rsidRPr="00F217BE">
        <w:rPr>
          <w:rFonts w:ascii="宋体" w:hAnsi="宋体"/>
          <w:color w:val="000000"/>
          <w:sz w:val="24"/>
        </w:rPr>
        <w:t>贾徇</w:t>
      </w:r>
    </w:p>
    <w:p w14:paraId="783E88EC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电</w:t>
      </w:r>
      <w:r w:rsidRPr="00F217BE">
        <w:rPr>
          <w:rFonts w:ascii="宋体" w:hAnsi="宋体"/>
          <w:color w:val="000000"/>
          <w:sz w:val="24"/>
        </w:rPr>
        <w:t xml:space="preserve">    </w:t>
      </w:r>
      <w:r w:rsidRPr="00F217BE">
        <w:rPr>
          <w:rFonts w:ascii="宋体" w:hAnsi="宋体"/>
          <w:color w:val="000000"/>
          <w:sz w:val="24"/>
        </w:rPr>
        <w:t>话：</w:t>
      </w:r>
      <w:r w:rsidRPr="00F217BE">
        <w:rPr>
          <w:rFonts w:ascii="宋体" w:hAnsi="宋体"/>
          <w:color w:val="000000"/>
          <w:sz w:val="24"/>
        </w:rPr>
        <w:t>010-82575731/5131/5125/5831/5137</w:t>
      </w:r>
      <w:r w:rsidRPr="00F217BE">
        <w:rPr>
          <w:rFonts w:ascii="宋体" w:hAnsi="宋体"/>
          <w:color w:val="000000"/>
          <w:sz w:val="24"/>
        </w:rPr>
        <w:t>转</w:t>
      </w:r>
      <w:r w:rsidRPr="00F217BE">
        <w:rPr>
          <w:rFonts w:ascii="宋体" w:hAnsi="宋体"/>
          <w:color w:val="000000"/>
          <w:sz w:val="24"/>
        </w:rPr>
        <w:t>21</w:t>
      </w:r>
      <w:r>
        <w:rPr>
          <w:rFonts w:ascii="宋体" w:hAnsi="宋体"/>
          <w:color w:val="000000"/>
          <w:sz w:val="24"/>
        </w:rPr>
        <w:t>7</w:t>
      </w:r>
      <w:r w:rsidRPr="00F217BE">
        <w:rPr>
          <w:rFonts w:ascii="宋体" w:hAnsi="宋体" w:hint="eastAsia"/>
          <w:color w:val="000000"/>
          <w:sz w:val="24"/>
        </w:rPr>
        <w:t>、</w:t>
      </w:r>
      <w:r w:rsidRPr="00F217BE">
        <w:rPr>
          <w:rFonts w:ascii="宋体" w:hAnsi="宋体" w:hint="eastAsia"/>
          <w:color w:val="000000"/>
          <w:sz w:val="24"/>
        </w:rPr>
        <w:t>21</w:t>
      </w:r>
      <w:r>
        <w:rPr>
          <w:rFonts w:ascii="宋体" w:hAnsi="宋体"/>
          <w:color w:val="000000"/>
          <w:sz w:val="24"/>
        </w:rPr>
        <w:t>3</w:t>
      </w:r>
    </w:p>
    <w:p w14:paraId="1217C890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传</w:t>
      </w:r>
      <w:r w:rsidRPr="00F217BE">
        <w:rPr>
          <w:rFonts w:ascii="宋体" w:hAnsi="宋体"/>
          <w:color w:val="000000"/>
          <w:sz w:val="24"/>
        </w:rPr>
        <w:t xml:space="preserve">    </w:t>
      </w:r>
      <w:r w:rsidRPr="00F217BE">
        <w:rPr>
          <w:rFonts w:ascii="宋体" w:hAnsi="宋体"/>
          <w:color w:val="000000"/>
          <w:sz w:val="24"/>
        </w:rPr>
        <w:t>真：</w:t>
      </w:r>
      <w:r w:rsidRPr="00F217BE">
        <w:rPr>
          <w:rFonts w:ascii="宋体" w:hAnsi="宋体"/>
          <w:color w:val="000000"/>
          <w:sz w:val="24"/>
        </w:rPr>
        <w:t>010-82575350</w:t>
      </w:r>
    </w:p>
    <w:p w14:paraId="3575F57C" w14:textId="77777777" w:rsidR="008801DA" w:rsidRPr="00F217BE" w:rsidRDefault="008801DA" w:rsidP="008801DA">
      <w:pPr>
        <w:spacing w:line="360" w:lineRule="auto"/>
        <w:ind w:leftChars="228" w:left="599" w:hangingChars="50" w:hanging="12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电子函件：</w:t>
      </w:r>
      <w:r>
        <w:rPr>
          <w:rFonts w:ascii="宋体" w:hAnsi="宋体"/>
          <w:color w:val="000000"/>
          <w:sz w:val="24"/>
        </w:rPr>
        <w:t>1059322206@</w:t>
      </w:r>
      <w:r>
        <w:rPr>
          <w:rFonts w:ascii="宋体" w:hAnsi="宋体" w:hint="eastAsia"/>
          <w:color w:val="000000"/>
          <w:sz w:val="24"/>
        </w:rPr>
        <w:t>qq</w:t>
      </w:r>
      <w:r w:rsidRPr="00F217BE">
        <w:rPr>
          <w:rFonts w:ascii="宋体" w:hAnsi="宋体"/>
          <w:color w:val="000000"/>
          <w:sz w:val="24"/>
        </w:rPr>
        <w:t>.com</w:t>
      </w:r>
    </w:p>
    <w:p w14:paraId="0957603B" w14:textId="77777777" w:rsidR="008801DA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14:paraId="7813642A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14:paraId="1AF689F5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购买招标文件及中标服务费账号</w:t>
      </w:r>
    </w:p>
    <w:p w14:paraId="7F1748A7" w14:textId="77777777" w:rsidR="008801DA" w:rsidRPr="00F217BE" w:rsidRDefault="008801DA" w:rsidP="008801DA">
      <w:pPr>
        <w:spacing w:line="360" w:lineRule="auto"/>
        <w:ind w:left="780"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开户名（全称）：北京科技园拍卖招标有限公司</w:t>
      </w:r>
    </w:p>
    <w:p w14:paraId="3B4B27E7" w14:textId="77777777" w:rsidR="008801DA" w:rsidRPr="00F217BE" w:rsidRDefault="008801DA" w:rsidP="008801DA">
      <w:pPr>
        <w:spacing w:line="360" w:lineRule="auto"/>
        <w:ind w:left="780"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开户银行：中国银行北京万柳支行</w:t>
      </w:r>
    </w:p>
    <w:p w14:paraId="4D469EDC" w14:textId="77777777" w:rsidR="008801DA" w:rsidRPr="00F217BE" w:rsidRDefault="008801DA" w:rsidP="008801DA">
      <w:pPr>
        <w:spacing w:line="360" w:lineRule="auto"/>
        <w:ind w:left="780"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账</w:t>
      </w:r>
      <w:r w:rsidRPr="00F217BE">
        <w:rPr>
          <w:rFonts w:ascii="宋体" w:hAnsi="宋体"/>
          <w:color w:val="000000"/>
          <w:sz w:val="24"/>
        </w:rPr>
        <w:t xml:space="preserve">    </w:t>
      </w:r>
      <w:r w:rsidRPr="00F217BE">
        <w:rPr>
          <w:rFonts w:ascii="宋体" w:hAnsi="宋体"/>
          <w:color w:val="000000"/>
          <w:sz w:val="24"/>
        </w:rPr>
        <w:t>号：</w:t>
      </w:r>
      <w:r w:rsidRPr="00F217BE">
        <w:rPr>
          <w:rFonts w:ascii="宋体" w:hAnsi="宋体"/>
          <w:color w:val="000000"/>
          <w:sz w:val="24"/>
        </w:rPr>
        <w:t>332456035098</w:t>
      </w:r>
    </w:p>
    <w:p w14:paraId="294944E0" w14:textId="77777777" w:rsidR="008801DA" w:rsidRPr="00F217BE" w:rsidRDefault="008801DA" w:rsidP="008801D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投标保证金账号</w:t>
      </w:r>
    </w:p>
    <w:p w14:paraId="7AE40EE0" w14:textId="77777777" w:rsidR="008801DA" w:rsidRPr="00F217BE" w:rsidRDefault="008801DA" w:rsidP="008801DA">
      <w:pPr>
        <w:spacing w:line="360" w:lineRule="auto"/>
        <w:ind w:left="780"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开户名（全称）：北京科技园拍卖招标有限公司</w:t>
      </w:r>
    </w:p>
    <w:p w14:paraId="1A1BAED9" w14:textId="77777777" w:rsidR="008801DA" w:rsidRPr="00F217BE" w:rsidRDefault="008801DA" w:rsidP="008801DA">
      <w:pPr>
        <w:spacing w:line="360" w:lineRule="auto"/>
        <w:ind w:leftChars="371" w:left="779"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开户银行：广发银行</w:t>
      </w:r>
      <w:r w:rsidRPr="00F217BE">
        <w:rPr>
          <w:rFonts w:ascii="宋体" w:hAnsi="宋体" w:hint="eastAsia"/>
          <w:color w:val="000000"/>
          <w:sz w:val="24"/>
        </w:rPr>
        <w:t>北京万柳</w:t>
      </w:r>
      <w:r w:rsidRPr="00F217BE">
        <w:rPr>
          <w:rFonts w:ascii="宋体" w:hAnsi="宋体"/>
          <w:color w:val="000000"/>
          <w:sz w:val="24"/>
        </w:rPr>
        <w:t>支行</w:t>
      </w:r>
    </w:p>
    <w:p w14:paraId="330F7DE5" w14:textId="77777777" w:rsidR="008801DA" w:rsidRPr="00F217BE" w:rsidRDefault="008801DA" w:rsidP="008801DA">
      <w:pPr>
        <w:spacing w:line="360" w:lineRule="auto"/>
        <w:ind w:leftChars="371" w:left="779" w:firstLineChars="200" w:firstLine="480"/>
        <w:rPr>
          <w:rFonts w:ascii="宋体" w:hAnsi="宋体"/>
          <w:color w:val="000000"/>
          <w:sz w:val="24"/>
        </w:rPr>
      </w:pPr>
      <w:r w:rsidRPr="00F217BE">
        <w:rPr>
          <w:rFonts w:ascii="宋体" w:hAnsi="宋体"/>
          <w:color w:val="000000"/>
          <w:sz w:val="24"/>
        </w:rPr>
        <w:t>账</w:t>
      </w:r>
      <w:r w:rsidRPr="00F217BE">
        <w:rPr>
          <w:rFonts w:ascii="宋体" w:hAnsi="宋体"/>
          <w:color w:val="000000"/>
          <w:sz w:val="24"/>
        </w:rPr>
        <w:t xml:space="preserve">    </w:t>
      </w:r>
      <w:r w:rsidRPr="00F217BE">
        <w:rPr>
          <w:rFonts w:ascii="宋体" w:hAnsi="宋体"/>
          <w:color w:val="000000"/>
          <w:sz w:val="24"/>
        </w:rPr>
        <w:t>号：</w:t>
      </w:r>
      <w:r w:rsidRPr="00F217BE">
        <w:rPr>
          <w:rFonts w:ascii="宋体" w:hAnsi="宋体" w:hint="eastAsia"/>
          <w:color w:val="000000"/>
          <w:sz w:val="24"/>
        </w:rPr>
        <w:t>9550880031224600183</w:t>
      </w:r>
    </w:p>
    <w:p w14:paraId="1B3F02F8" w14:textId="77777777" w:rsidR="00CB69AF" w:rsidRDefault="00CB69AF"/>
    <w:sectPr w:rsidR="00CB6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46696"/>
    <w:multiLevelType w:val="hybridMultilevel"/>
    <w:tmpl w:val="C8E45D6E"/>
    <w:lvl w:ilvl="0" w:tplc="1EF0339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E3"/>
    <w:rsid w:val="006049E3"/>
    <w:rsid w:val="008801DA"/>
    <w:rsid w:val="00C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8378"/>
  <w15:chartTrackingRefBased/>
  <w15:docId w15:val="{842DC52B-ABEF-487C-9621-4B11B84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801DA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Times New Roman" w:eastAsia="宋体" w:hAnsi="Times New Roman" w:cs="Times New Roman"/>
      <w:b/>
      <w:color w:val="000000"/>
      <w:kern w:val="44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801DA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8801DA"/>
    <w:rPr>
      <w:rFonts w:ascii="Times New Roman" w:eastAsia="宋体" w:hAnsi="Times New Roman" w:cs="Times New Roman"/>
      <w:b/>
      <w:color w:val="000000"/>
      <w:kern w:val="44"/>
      <w:sz w:val="44"/>
      <w:szCs w:val="20"/>
      <w:lang w:val="x-none" w:eastAsia="x-none"/>
    </w:rPr>
  </w:style>
  <w:style w:type="paragraph" w:styleId="a3">
    <w:basedOn w:val="a"/>
    <w:next w:val="a4"/>
    <w:link w:val="Char"/>
    <w:uiPriority w:val="34"/>
    <w:qFormat/>
    <w:rsid w:val="008801DA"/>
    <w:pPr>
      <w:ind w:firstLineChars="200" w:firstLine="420"/>
    </w:pPr>
    <w:rPr>
      <w:rFonts w:ascii="Calibri" w:hAnsi="Calibri"/>
    </w:rPr>
  </w:style>
  <w:style w:type="character" w:customStyle="1" w:styleId="Char">
    <w:name w:val="列出段落 Char"/>
    <w:link w:val="a3"/>
    <w:uiPriority w:val="34"/>
    <w:rsid w:val="008801DA"/>
    <w:rPr>
      <w:rFonts w:ascii="Calibri" w:hAnsi="Calibri"/>
    </w:rPr>
  </w:style>
  <w:style w:type="paragraph" w:styleId="a4">
    <w:name w:val="List Paragraph"/>
    <w:basedOn w:val="a"/>
    <w:uiPriority w:val="34"/>
    <w:qFormat/>
    <w:rsid w:val="008801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米辰维</dc:creator>
  <cp:keywords/>
  <dc:description/>
  <cp:lastModifiedBy>米辰维</cp:lastModifiedBy>
  <cp:revision>2</cp:revision>
  <dcterms:created xsi:type="dcterms:W3CDTF">2018-09-19T11:03:00Z</dcterms:created>
  <dcterms:modified xsi:type="dcterms:W3CDTF">2018-09-19T11:03:00Z</dcterms:modified>
</cp:coreProperties>
</file>