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3B5" w:rsidRDefault="0060134B" w:rsidP="00EA13B5">
      <w:pPr>
        <w:pStyle w:val="a5"/>
        <w:spacing w:line="360" w:lineRule="auto"/>
        <w:ind w:left="116" w:right="116" w:firstLine="480"/>
        <w:jc w:val="center"/>
        <w:rPr>
          <w:color w:val="0D0D0D"/>
          <w:spacing w:val="35"/>
          <w:lang w:eastAsia="zh-CN"/>
        </w:rPr>
      </w:pPr>
      <w:r>
        <w:rPr>
          <w:rFonts w:hint="eastAsia"/>
          <w:b/>
          <w:bCs/>
          <w:color w:val="0D0D0D"/>
          <w:spacing w:val="34"/>
          <w:sz w:val="28"/>
          <w:szCs w:val="28"/>
          <w:lang w:eastAsia="zh-CN"/>
        </w:rPr>
        <w:t>中华人民共和国南昌海关（原江西出入境检验检疫局）血液分析仪采购项目</w:t>
      </w:r>
      <w:r w:rsidR="00EA13B5">
        <w:rPr>
          <w:rFonts w:hint="eastAsia"/>
          <w:b/>
          <w:bCs/>
          <w:color w:val="0D0D0D"/>
          <w:spacing w:val="34"/>
          <w:sz w:val="28"/>
          <w:szCs w:val="28"/>
          <w:lang w:eastAsia="zh-CN"/>
        </w:rPr>
        <w:t>公开招标公告</w:t>
      </w:r>
    </w:p>
    <w:p w:rsidR="0060134B" w:rsidRPr="00C41FB4" w:rsidRDefault="0060134B" w:rsidP="0060134B">
      <w:pPr>
        <w:pStyle w:val="a5"/>
        <w:spacing w:line="360" w:lineRule="auto"/>
        <w:ind w:left="116" w:right="116" w:firstLine="480"/>
        <w:jc w:val="both"/>
        <w:rPr>
          <w:b/>
          <w:bCs/>
          <w:color w:val="0D0D0D"/>
          <w:spacing w:val="34"/>
          <w:lang w:eastAsia="zh-CN"/>
        </w:rPr>
      </w:pPr>
      <w:r>
        <w:rPr>
          <w:rFonts w:hint="eastAsia"/>
          <w:color w:val="0D0D0D"/>
          <w:spacing w:val="35"/>
          <w:lang w:eastAsia="zh-CN"/>
        </w:rPr>
        <w:t>苏州市永诚建设咨询有限公司受</w:t>
      </w:r>
      <w:r>
        <w:rPr>
          <w:rFonts w:hint="eastAsia"/>
          <w:b/>
          <w:bCs/>
          <w:color w:val="0D0D0D"/>
          <w:spacing w:val="34"/>
          <w:lang w:eastAsia="zh-CN"/>
        </w:rPr>
        <w:t>中华人民共和国南昌海关（原江西出入境检验检疫局）</w:t>
      </w:r>
      <w:r>
        <w:rPr>
          <w:rFonts w:hint="eastAsia"/>
          <w:color w:val="0D0D0D"/>
          <w:spacing w:val="30"/>
          <w:lang w:eastAsia="zh-CN"/>
        </w:rPr>
        <w:t>委托</w:t>
      </w:r>
      <w:r>
        <w:rPr>
          <w:color w:val="0D0D0D"/>
          <w:spacing w:val="30"/>
          <w:lang w:eastAsia="zh-CN"/>
        </w:rPr>
        <w:t>,</w:t>
      </w:r>
      <w:r>
        <w:rPr>
          <w:rFonts w:hint="eastAsia"/>
          <w:color w:val="0D0D0D"/>
          <w:spacing w:val="-4"/>
          <w:lang w:eastAsia="zh-CN"/>
        </w:rPr>
        <w:t>对其所需有关货物进行公开招</w:t>
      </w:r>
      <w:r>
        <w:rPr>
          <w:color w:val="0D0D0D"/>
          <w:spacing w:val="-113"/>
          <w:lang w:eastAsia="zh-CN"/>
        </w:rPr>
        <w:t xml:space="preserve"> </w:t>
      </w:r>
      <w:r>
        <w:rPr>
          <w:rFonts w:hint="eastAsia"/>
          <w:color w:val="0D0D0D"/>
          <w:lang w:eastAsia="zh-CN"/>
        </w:rPr>
        <w:t>标采购，欢迎符合资格条件的投标人投标。</w:t>
      </w:r>
    </w:p>
    <w:p w:rsidR="0060134B" w:rsidRPr="001C5A3E" w:rsidRDefault="0060134B" w:rsidP="0060134B">
      <w:pPr>
        <w:spacing w:before="72" w:line="360" w:lineRule="auto"/>
        <w:ind w:right="221"/>
        <w:rPr>
          <w:rFonts w:ascii="宋体"/>
          <w:b/>
          <w:bCs/>
          <w:color w:val="0D0D0D"/>
          <w:sz w:val="24"/>
          <w:szCs w:val="24"/>
          <w:lang w:eastAsia="zh-CN"/>
        </w:rPr>
      </w:pPr>
      <w:r>
        <w:rPr>
          <w:rFonts w:ascii="宋体" w:hAnsi="宋体" w:cs="宋体" w:hint="eastAsia"/>
          <w:b/>
          <w:bCs/>
          <w:color w:val="0D0D0D"/>
          <w:sz w:val="24"/>
          <w:szCs w:val="24"/>
          <w:lang w:eastAsia="zh-CN"/>
        </w:rPr>
        <w:t>一、</w:t>
      </w:r>
      <w:r w:rsidRPr="001C5A3E">
        <w:rPr>
          <w:rFonts w:ascii="宋体" w:hAnsi="宋体" w:cs="宋体" w:hint="eastAsia"/>
          <w:b/>
          <w:bCs/>
          <w:color w:val="0D0D0D"/>
          <w:sz w:val="24"/>
          <w:szCs w:val="24"/>
          <w:lang w:eastAsia="zh-CN"/>
        </w:rPr>
        <w:t>采购人的采购需求</w:t>
      </w:r>
    </w:p>
    <w:tbl>
      <w:tblPr>
        <w:tblW w:w="5073" w:type="pct"/>
        <w:jc w:val="center"/>
        <w:tblLayout w:type="fixed"/>
        <w:tblLook w:val="0000" w:firstRow="0" w:lastRow="0" w:firstColumn="0" w:lastColumn="0" w:noHBand="0" w:noVBand="0"/>
      </w:tblPr>
      <w:tblGrid>
        <w:gridCol w:w="4969"/>
        <w:gridCol w:w="587"/>
        <w:gridCol w:w="776"/>
        <w:gridCol w:w="1498"/>
        <w:gridCol w:w="1454"/>
        <w:gridCol w:w="1554"/>
      </w:tblGrid>
      <w:tr w:rsidR="0060134B" w:rsidRPr="00CE609C" w:rsidTr="0031714C">
        <w:trPr>
          <w:trHeight w:val="690"/>
          <w:jc w:val="center"/>
        </w:trPr>
        <w:tc>
          <w:tcPr>
            <w:tcW w:w="2292" w:type="pct"/>
            <w:tcBorders>
              <w:top w:val="single" w:sz="4" w:space="0" w:color="auto"/>
              <w:left w:val="single" w:sz="4" w:space="0" w:color="auto"/>
              <w:bottom w:val="single" w:sz="4" w:space="0" w:color="auto"/>
              <w:right w:val="single" w:sz="4" w:space="0" w:color="auto"/>
            </w:tcBorders>
            <w:vAlign w:val="center"/>
          </w:tcPr>
          <w:p w:rsidR="0060134B" w:rsidRPr="00CE609C" w:rsidRDefault="0060134B" w:rsidP="0031714C">
            <w:pPr>
              <w:spacing w:line="360" w:lineRule="auto"/>
              <w:jc w:val="center"/>
              <w:rPr>
                <w:rFonts w:ascii="Arial" w:hAnsi="Arial" w:cs="Arial"/>
                <w:b/>
                <w:bCs/>
                <w:color w:val="000000"/>
              </w:rPr>
            </w:pPr>
            <w:r w:rsidRPr="00CE609C">
              <w:rPr>
                <w:rFonts w:ascii="Arial" w:hAnsi="Arial" w:cs="宋体" w:hint="eastAsia"/>
                <w:b/>
                <w:bCs/>
                <w:color w:val="000000"/>
              </w:rPr>
              <w:t>货物名称</w:t>
            </w:r>
          </w:p>
        </w:tc>
        <w:tc>
          <w:tcPr>
            <w:tcW w:w="271" w:type="pct"/>
            <w:tcBorders>
              <w:top w:val="single" w:sz="4" w:space="0" w:color="auto"/>
              <w:left w:val="single" w:sz="4" w:space="0" w:color="auto"/>
              <w:bottom w:val="single" w:sz="4" w:space="0" w:color="auto"/>
              <w:right w:val="single" w:sz="4" w:space="0" w:color="auto"/>
            </w:tcBorders>
            <w:vAlign w:val="center"/>
          </w:tcPr>
          <w:p w:rsidR="0060134B" w:rsidRPr="00CE609C" w:rsidRDefault="0060134B" w:rsidP="0031714C">
            <w:pPr>
              <w:spacing w:line="360" w:lineRule="auto"/>
              <w:jc w:val="center"/>
              <w:rPr>
                <w:rFonts w:ascii="Arial" w:hAnsi="Arial" w:cs="Arial"/>
                <w:b/>
                <w:bCs/>
                <w:color w:val="000000"/>
              </w:rPr>
            </w:pPr>
            <w:r w:rsidRPr="00CE609C">
              <w:rPr>
                <w:rFonts w:ascii="Arial" w:hAnsi="宋体" w:cs="宋体" w:hint="eastAsia"/>
                <w:b/>
                <w:bCs/>
                <w:color w:val="000000"/>
              </w:rPr>
              <w:t>数量</w:t>
            </w:r>
          </w:p>
        </w:tc>
        <w:tc>
          <w:tcPr>
            <w:tcW w:w="358" w:type="pct"/>
            <w:tcBorders>
              <w:top w:val="single" w:sz="4" w:space="0" w:color="auto"/>
              <w:left w:val="single" w:sz="4" w:space="0" w:color="auto"/>
              <w:bottom w:val="single" w:sz="4" w:space="0" w:color="auto"/>
              <w:right w:val="single" w:sz="4" w:space="0" w:color="auto"/>
            </w:tcBorders>
            <w:vAlign w:val="center"/>
          </w:tcPr>
          <w:p w:rsidR="0060134B" w:rsidRPr="00CE609C" w:rsidRDefault="0060134B" w:rsidP="0031714C">
            <w:pPr>
              <w:spacing w:line="360" w:lineRule="auto"/>
              <w:jc w:val="center"/>
              <w:rPr>
                <w:rFonts w:ascii="Arial" w:hAnsi="Arial" w:cs="Arial"/>
                <w:b/>
                <w:bCs/>
                <w:color w:val="000000"/>
              </w:rPr>
            </w:pPr>
            <w:r w:rsidRPr="00CE609C">
              <w:rPr>
                <w:rFonts w:ascii="Arial" w:hAnsi="宋体" w:cs="宋体" w:hint="eastAsia"/>
                <w:b/>
                <w:bCs/>
                <w:color w:val="000000"/>
              </w:rPr>
              <w:t>单位</w:t>
            </w:r>
          </w:p>
        </w:tc>
        <w:tc>
          <w:tcPr>
            <w:tcW w:w="691" w:type="pct"/>
            <w:tcBorders>
              <w:top w:val="single" w:sz="4" w:space="0" w:color="auto"/>
              <w:left w:val="single" w:sz="4" w:space="0" w:color="auto"/>
              <w:bottom w:val="single" w:sz="4" w:space="0" w:color="auto"/>
              <w:right w:val="single" w:sz="4" w:space="0" w:color="auto"/>
            </w:tcBorders>
            <w:vAlign w:val="center"/>
          </w:tcPr>
          <w:p w:rsidR="0060134B" w:rsidRPr="00CE609C" w:rsidRDefault="0060134B" w:rsidP="0031714C">
            <w:pPr>
              <w:spacing w:line="360" w:lineRule="auto"/>
              <w:ind w:right="76"/>
              <w:jc w:val="center"/>
              <w:rPr>
                <w:rFonts w:ascii="Arial" w:hAnsi="宋体"/>
                <w:b/>
                <w:bCs/>
                <w:color w:val="000000"/>
              </w:rPr>
            </w:pPr>
            <w:r w:rsidRPr="00CE609C">
              <w:rPr>
                <w:rFonts w:ascii="Arial" w:hAnsi="宋体" w:cs="宋体" w:hint="eastAsia"/>
                <w:b/>
                <w:bCs/>
                <w:color w:val="000000"/>
              </w:rPr>
              <w:t>单价（元）</w:t>
            </w:r>
          </w:p>
        </w:tc>
        <w:tc>
          <w:tcPr>
            <w:tcW w:w="671" w:type="pct"/>
            <w:tcBorders>
              <w:top w:val="single" w:sz="4" w:space="0" w:color="auto"/>
              <w:left w:val="single" w:sz="4" w:space="0" w:color="auto"/>
              <w:bottom w:val="single" w:sz="4" w:space="0" w:color="auto"/>
              <w:right w:val="single" w:sz="4" w:space="0" w:color="auto"/>
            </w:tcBorders>
            <w:vAlign w:val="center"/>
          </w:tcPr>
          <w:p w:rsidR="0060134B" w:rsidRPr="00CE609C" w:rsidRDefault="0060134B" w:rsidP="0031714C">
            <w:pPr>
              <w:spacing w:line="360" w:lineRule="auto"/>
              <w:ind w:right="76"/>
              <w:jc w:val="center"/>
              <w:rPr>
                <w:rFonts w:ascii="Arial" w:hAnsi="宋体"/>
                <w:b/>
                <w:bCs/>
                <w:color w:val="000000"/>
              </w:rPr>
            </w:pPr>
            <w:r w:rsidRPr="00CE609C">
              <w:rPr>
                <w:rFonts w:ascii="Arial" w:hAnsi="宋体" w:cs="宋体" w:hint="eastAsia"/>
                <w:b/>
                <w:bCs/>
                <w:color w:val="000000"/>
              </w:rPr>
              <w:t>规格型号及技术要求</w:t>
            </w:r>
          </w:p>
        </w:tc>
        <w:tc>
          <w:tcPr>
            <w:tcW w:w="717" w:type="pct"/>
            <w:tcBorders>
              <w:top w:val="single" w:sz="4" w:space="0" w:color="auto"/>
              <w:left w:val="single" w:sz="4" w:space="0" w:color="auto"/>
              <w:bottom w:val="single" w:sz="4" w:space="0" w:color="auto"/>
              <w:right w:val="single" w:sz="4" w:space="0" w:color="auto"/>
            </w:tcBorders>
            <w:vAlign w:val="center"/>
          </w:tcPr>
          <w:p w:rsidR="0060134B" w:rsidRPr="00CE609C" w:rsidRDefault="0060134B" w:rsidP="0031714C">
            <w:pPr>
              <w:spacing w:line="360" w:lineRule="auto"/>
              <w:jc w:val="center"/>
              <w:rPr>
                <w:rFonts w:ascii="Arial" w:hAnsi="宋体"/>
                <w:b/>
                <w:bCs/>
                <w:color w:val="000000"/>
              </w:rPr>
            </w:pPr>
            <w:r w:rsidRPr="00CE609C">
              <w:rPr>
                <w:rFonts w:ascii="Arial" w:hAnsi="宋体" w:cs="宋体" w:hint="eastAsia"/>
                <w:b/>
                <w:bCs/>
                <w:color w:val="000000"/>
              </w:rPr>
              <w:t>总预算价</w:t>
            </w:r>
          </w:p>
          <w:p w:rsidR="0060134B" w:rsidRPr="00CE609C" w:rsidRDefault="0060134B" w:rsidP="0031714C">
            <w:pPr>
              <w:spacing w:line="360" w:lineRule="auto"/>
              <w:jc w:val="center"/>
              <w:rPr>
                <w:rFonts w:ascii="Arial" w:hAnsi="Arial" w:cs="Arial"/>
                <w:b/>
                <w:bCs/>
                <w:color w:val="000000"/>
              </w:rPr>
            </w:pPr>
            <w:r w:rsidRPr="00CE609C">
              <w:rPr>
                <w:rFonts w:ascii="Arial" w:hAnsi="宋体" w:cs="宋体" w:hint="eastAsia"/>
                <w:b/>
                <w:bCs/>
                <w:color w:val="000000"/>
              </w:rPr>
              <w:t>（元）</w:t>
            </w:r>
          </w:p>
        </w:tc>
      </w:tr>
      <w:tr w:rsidR="0060134B" w:rsidRPr="00CE609C" w:rsidTr="0031714C">
        <w:trPr>
          <w:trHeight w:val="420"/>
          <w:jc w:val="center"/>
        </w:trPr>
        <w:tc>
          <w:tcPr>
            <w:tcW w:w="2292" w:type="pct"/>
            <w:tcBorders>
              <w:top w:val="single" w:sz="4" w:space="0" w:color="auto"/>
              <w:left w:val="single" w:sz="4" w:space="0" w:color="auto"/>
              <w:bottom w:val="single" w:sz="4" w:space="0" w:color="auto"/>
              <w:right w:val="single" w:sz="4" w:space="0" w:color="auto"/>
            </w:tcBorders>
            <w:vAlign w:val="center"/>
          </w:tcPr>
          <w:p w:rsidR="0060134B" w:rsidRPr="00CE609C" w:rsidRDefault="0060134B" w:rsidP="0031714C">
            <w:pPr>
              <w:spacing w:line="360" w:lineRule="auto"/>
              <w:jc w:val="center"/>
              <w:rPr>
                <w:sz w:val="24"/>
                <w:szCs w:val="24"/>
                <w:lang w:eastAsia="zh-CN"/>
              </w:rPr>
            </w:pPr>
            <w:r>
              <w:rPr>
                <w:rFonts w:hAnsi="宋体" w:cs="宋体" w:hint="eastAsia"/>
                <w:color w:val="000000"/>
                <w:sz w:val="24"/>
                <w:szCs w:val="24"/>
                <w:lang w:eastAsia="zh-CN"/>
              </w:rPr>
              <w:t>血液分析仪</w:t>
            </w:r>
            <w:r w:rsidRPr="00CE609C">
              <w:rPr>
                <w:rFonts w:cs="宋体" w:hint="eastAsia"/>
                <w:color w:val="000000"/>
                <w:sz w:val="24"/>
                <w:szCs w:val="24"/>
                <w:lang w:eastAsia="zh-CN"/>
              </w:rPr>
              <w:t>（进口产品）</w:t>
            </w:r>
            <w:bookmarkStart w:id="0" w:name="_GoBack"/>
            <w:bookmarkEnd w:id="0"/>
          </w:p>
        </w:tc>
        <w:tc>
          <w:tcPr>
            <w:tcW w:w="271" w:type="pct"/>
            <w:tcBorders>
              <w:top w:val="single" w:sz="4" w:space="0" w:color="auto"/>
              <w:left w:val="single" w:sz="4" w:space="0" w:color="auto"/>
              <w:bottom w:val="single" w:sz="4" w:space="0" w:color="auto"/>
              <w:right w:val="single" w:sz="4" w:space="0" w:color="auto"/>
            </w:tcBorders>
            <w:vAlign w:val="center"/>
          </w:tcPr>
          <w:p w:rsidR="0060134B" w:rsidRPr="00CE609C" w:rsidRDefault="0060134B" w:rsidP="0031714C">
            <w:pPr>
              <w:spacing w:line="360" w:lineRule="auto"/>
              <w:jc w:val="center"/>
              <w:rPr>
                <w:sz w:val="24"/>
                <w:szCs w:val="24"/>
                <w:lang w:eastAsia="zh-CN"/>
              </w:rPr>
            </w:pPr>
            <w:r>
              <w:rPr>
                <w:sz w:val="24"/>
                <w:szCs w:val="24"/>
                <w:lang w:eastAsia="zh-CN"/>
              </w:rPr>
              <w:t>1</w:t>
            </w:r>
          </w:p>
        </w:tc>
        <w:tc>
          <w:tcPr>
            <w:tcW w:w="358" w:type="pct"/>
            <w:tcBorders>
              <w:top w:val="single" w:sz="4" w:space="0" w:color="auto"/>
              <w:left w:val="single" w:sz="4" w:space="0" w:color="auto"/>
              <w:bottom w:val="single" w:sz="4" w:space="0" w:color="auto"/>
              <w:right w:val="single" w:sz="4" w:space="0" w:color="auto"/>
            </w:tcBorders>
            <w:vAlign w:val="center"/>
          </w:tcPr>
          <w:p w:rsidR="0060134B" w:rsidRPr="00CE609C" w:rsidRDefault="0060134B" w:rsidP="0031714C">
            <w:pPr>
              <w:spacing w:line="360" w:lineRule="auto"/>
              <w:jc w:val="center"/>
              <w:rPr>
                <w:sz w:val="24"/>
                <w:szCs w:val="24"/>
              </w:rPr>
            </w:pPr>
            <w:r w:rsidRPr="00CE609C">
              <w:rPr>
                <w:rFonts w:cs="宋体" w:hint="eastAsia"/>
                <w:sz w:val="24"/>
                <w:szCs w:val="24"/>
              </w:rPr>
              <w:t>台</w:t>
            </w:r>
          </w:p>
        </w:tc>
        <w:tc>
          <w:tcPr>
            <w:tcW w:w="691" w:type="pct"/>
            <w:tcBorders>
              <w:top w:val="single" w:sz="4" w:space="0" w:color="auto"/>
              <w:left w:val="single" w:sz="4" w:space="0" w:color="auto"/>
              <w:bottom w:val="single" w:sz="4" w:space="0" w:color="auto"/>
              <w:right w:val="single" w:sz="4" w:space="0" w:color="auto"/>
            </w:tcBorders>
            <w:vAlign w:val="center"/>
          </w:tcPr>
          <w:p w:rsidR="0060134B" w:rsidRPr="00CE609C" w:rsidRDefault="0060134B" w:rsidP="0031714C">
            <w:pPr>
              <w:spacing w:line="360" w:lineRule="auto"/>
              <w:jc w:val="center"/>
              <w:rPr>
                <w:sz w:val="24"/>
                <w:szCs w:val="24"/>
              </w:rPr>
            </w:pPr>
            <w:r>
              <w:rPr>
                <w:sz w:val="24"/>
                <w:szCs w:val="24"/>
                <w:lang w:eastAsia="zh-CN"/>
              </w:rPr>
              <w:t>93</w:t>
            </w:r>
            <w:r w:rsidRPr="00CE609C">
              <w:rPr>
                <w:sz w:val="24"/>
                <w:szCs w:val="24"/>
              </w:rPr>
              <w:t>0000.00</w:t>
            </w:r>
          </w:p>
        </w:tc>
        <w:tc>
          <w:tcPr>
            <w:tcW w:w="671" w:type="pct"/>
            <w:tcBorders>
              <w:left w:val="single" w:sz="4" w:space="0" w:color="auto"/>
              <w:bottom w:val="single" w:sz="4" w:space="0" w:color="auto"/>
              <w:right w:val="single" w:sz="4" w:space="0" w:color="auto"/>
            </w:tcBorders>
            <w:vAlign w:val="center"/>
          </w:tcPr>
          <w:p w:rsidR="0060134B" w:rsidRPr="00CE609C" w:rsidRDefault="0060134B" w:rsidP="0031714C">
            <w:pPr>
              <w:spacing w:line="360" w:lineRule="auto"/>
              <w:jc w:val="center"/>
              <w:rPr>
                <w:sz w:val="24"/>
                <w:szCs w:val="24"/>
              </w:rPr>
            </w:pPr>
            <w:r>
              <w:rPr>
                <w:rFonts w:cs="宋体" w:hint="eastAsia"/>
                <w:sz w:val="24"/>
                <w:szCs w:val="24"/>
              </w:rPr>
              <w:t>详见技术规格需求</w:t>
            </w:r>
          </w:p>
        </w:tc>
        <w:tc>
          <w:tcPr>
            <w:tcW w:w="717" w:type="pct"/>
            <w:tcBorders>
              <w:left w:val="single" w:sz="4" w:space="0" w:color="auto"/>
              <w:bottom w:val="single" w:sz="4" w:space="0" w:color="auto"/>
              <w:right w:val="single" w:sz="4" w:space="0" w:color="auto"/>
            </w:tcBorders>
            <w:vAlign w:val="center"/>
          </w:tcPr>
          <w:p w:rsidR="0060134B" w:rsidRPr="00CE609C" w:rsidRDefault="0060134B" w:rsidP="0031714C">
            <w:pPr>
              <w:spacing w:line="360" w:lineRule="auto"/>
              <w:jc w:val="center"/>
              <w:rPr>
                <w:sz w:val="24"/>
                <w:szCs w:val="24"/>
                <w:lang w:eastAsia="zh-CN"/>
              </w:rPr>
            </w:pPr>
            <w:r>
              <w:rPr>
                <w:sz w:val="24"/>
                <w:szCs w:val="24"/>
                <w:lang w:eastAsia="zh-CN"/>
              </w:rPr>
              <w:t>930000.00</w:t>
            </w:r>
          </w:p>
        </w:tc>
      </w:tr>
    </w:tbl>
    <w:p w:rsidR="0060134B" w:rsidRDefault="0060134B" w:rsidP="0060134B">
      <w:pPr>
        <w:spacing w:before="72" w:line="360" w:lineRule="auto"/>
        <w:ind w:right="221"/>
        <w:rPr>
          <w:rFonts w:ascii="宋体"/>
          <w:sz w:val="24"/>
          <w:szCs w:val="24"/>
          <w:lang w:eastAsia="zh-CN"/>
        </w:rPr>
      </w:pPr>
      <w:r>
        <w:rPr>
          <w:rFonts w:ascii="宋体" w:hAnsi="宋体" w:cs="宋体" w:hint="eastAsia"/>
          <w:b/>
          <w:bCs/>
          <w:color w:val="0D0D0D"/>
          <w:sz w:val="24"/>
          <w:szCs w:val="24"/>
          <w:lang w:eastAsia="zh-CN"/>
        </w:rPr>
        <w:t>二、投标人的资格条件</w:t>
      </w:r>
    </w:p>
    <w:p w:rsidR="0060134B" w:rsidRDefault="0060134B" w:rsidP="0060134B">
      <w:pPr>
        <w:pStyle w:val="a5"/>
        <w:spacing w:line="360" w:lineRule="auto"/>
        <w:ind w:left="456" w:right="221"/>
        <w:rPr>
          <w:lang w:eastAsia="zh-CN"/>
        </w:rPr>
      </w:pPr>
      <w:r>
        <w:rPr>
          <w:rFonts w:hint="eastAsia"/>
          <w:lang w:eastAsia="zh-CN"/>
        </w:rPr>
        <w:t>（一）具有独立承担民事责任的能力；</w:t>
      </w:r>
    </w:p>
    <w:p w:rsidR="0060134B" w:rsidRDefault="0060134B" w:rsidP="0060134B">
      <w:pPr>
        <w:pStyle w:val="a5"/>
        <w:spacing w:line="360" w:lineRule="auto"/>
        <w:ind w:left="456" w:right="221"/>
        <w:rPr>
          <w:lang w:eastAsia="zh-CN"/>
        </w:rPr>
      </w:pPr>
      <w:r>
        <w:rPr>
          <w:rFonts w:hint="eastAsia"/>
          <w:lang w:eastAsia="zh-CN"/>
        </w:rPr>
        <w:t>（二）具有良好的商业信誉和健全的财务会计制度；</w:t>
      </w:r>
    </w:p>
    <w:p w:rsidR="0060134B" w:rsidRDefault="0060134B" w:rsidP="0060134B">
      <w:pPr>
        <w:pStyle w:val="a5"/>
        <w:spacing w:before="127" w:line="360" w:lineRule="auto"/>
        <w:ind w:left="456" w:right="221"/>
        <w:rPr>
          <w:lang w:eastAsia="zh-CN"/>
        </w:rPr>
      </w:pPr>
      <w:r>
        <w:rPr>
          <w:rFonts w:hint="eastAsia"/>
          <w:lang w:eastAsia="zh-CN"/>
        </w:rPr>
        <w:t>（三）具有履行合同所必须的设备和专业技术能力；</w:t>
      </w:r>
    </w:p>
    <w:p w:rsidR="0060134B" w:rsidRDefault="0060134B" w:rsidP="0060134B">
      <w:pPr>
        <w:pStyle w:val="a5"/>
        <w:spacing w:line="360" w:lineRule="auto"/>
        <w:ind w:left="456" w:right="221"/>
        <w:rPr>
          <w:lang w:eastAsia="zh-CN"/>
        </w:rPr>
      </w:pPr>
      <w:r>
        <w:rPr>
          <w:rFonts w:hint="eastAsia"/>
          <w:lang w:eastAsia="zh-CN"/>
        </w:rPr>
        <w:t>（四）有依法缴纳税收和社会保障资金的良好记录；</w:t>
      </w:r>
    </w:p>
    <w:p w:rsidR="0060134B" w:rsidRDefault="0060134B" w:rsidP="0060134B">
      <w:pPr>
        <w:pStyle w:val="a5"/>
        <w:spacing w:line="360" w:lineRule="auto"/>
        <w:ind w:left="456" w:right="221"/>
        <w:rPr>
          <w:lang w:eastAsia="zh-CN"/>
        </w:rPr>
      </w:pPr>
      <w:r>
        <w:rPr>
          <w:rFonts w:hint="eastAsia"/>
          <w:lang w:eastAsia="zh-CN"/>
        </w:rPr>
        <w:t>（五）参加政府采购活动前三年内</w:t>
      </w:r>
      <w:r>
        <w:rPr>
          <w:lang w:eastAsia="zh-CN"/>
        </w:rPr>
        <w:t>,</w:t>
      </w:r>
      <w:r>
        <w:rPr>
          <w:rFonts w:hint="eastAsia"/>
          <w:lang w:eastAsia="zh-CN"/>
        </w:rPr>
        <w:t>在经营活动中没有重大违法记录；</w:t>
      </w:r>
    </w:p>
    <w:p w:rsidR="0060134B" w:rsidRDefault="0060134B" w:rsidP="0060134B">
      <w:pPr>
        <w:pStyle w:val="a5"/>
        <w:spacing w:before="127" w:line="360" w:lineRule="auto"/>
        <w:ind w:left="636" w:right="221" w:hanging="180"/>
        <w:rPr>
          <w:lang w:eastAsia="zh-CN"/>
        </w:rPr>
      </w:pPr>
      <w:r>
        <w:rPr>
          <w:rFonts w:hint="eastAsia"/>
          <w:lang w:eastAsia="zh-CN"/>
        </w:rPr>
        <w:t>（六）法律、行政法规规定的其他条件及项目特殊要求</w:t>
      </w:r>
      <w:r>
        <w:rPr>
          <w:lang w:eastAsia="zh-CN"/>
        </w:rPr>
        <w:t xml:space="preserve"> </w:t>
      </w:r>
    </w:p>
    <w:p w:rsidR="0060134B" w:rsidRPr="00C41FB4" w:rsidRDefault="0060134B" w:rsidP="0060134B">
      <w:pPr>
        <w:pStyle w:val="a5"/>
        <w:spacing w:before="127" w:line="360" w:lineRule="auto"/>
        <w:ind w:leftChars="289" w:left="636" w:right="221"/>
        <w:rPr>
          <w:lang w:eastAsia="zh-CN"/>
        </w:rPr>
      </w:pPr>
      <w:r>
        <w:rPr>
          <w:spacing w:val="-3"/>
          <w:lang w:eastAsia="zh-CN"/>
        </w:rPr>
        <w:t>1</w:t>
      </w:r>
      <w:r>
        <w:rPr>
          <w:rFonts w:hint="eastAsia"/>
          <w:spacing w:val="-3"/>
          <w:lang w:eastAsia="zh-CN"/>
        </w:rPr>
        <w:t>、</w:t>
      </w:r>
      <w:r>
        <w:rPr>
          <w:rFonts w:hint="eastAsia"/>
          <w:color w:val="0D0D0D"/>
          <w:spacing w:val="-3"/>
          <w:lang w:eastAsia="zh-CN"/>
        </w:rPr>
        <w:t>单位负责人为同一人或者存在直接控股、管理关系的不同投标人，不得参加同一</w:t>
      </w:r>
      <w:r>
        <w:rPr>
          <w:rFonts w:hint="eastAsia"/>
          <w:color w:val="0D0D0D"/>
          <w:lang w:eastAsia="zh-CN"/>
        </w:rPr>
        <w:t>合同项下的采购活动。</w:t>
      </w:r>
      <w:r>
        <w:rPr>
          <w:color w:val="0D0D0D"/>
          <w:lang w:eastAsia="zh-CN"/>
        </w:rPr>
        <w:t xml:space="preserve"> </w:t>
      </w:r>
    </w:p>
    <w:p w:rsidR="0060134B" w:rsidRPr="00C41FB4" w:rsidRDefault="0060134B" w:rsidP="0060134B">
      <w:pPr>
        <w:pStyle w:val="a5"/>
        <w:spacing w:before="29" w:line="360" w:lineRule="auto"/>
        <w:ind w:left="634" w:right="223"/>
        <w:rPr>
          <w:lang w:eastAsia="zh-CN"/>
        </w:rPr>
      </w:pPr>
      <w:r>
        <w:rPr>
          <w:spacing w:val="-3"/>
          <w:lang w:eastAsia="zh-CN"/>
        </w:rPr>
        <w:t>2</w:t>
      </w:r>
      <w:r>
        <w:rPr>
          <w:rFonts w:hint="eastAsia"/>
          <w:spacing w:val="-3"/>
          <w:lang w:eastAsia="zh-CN"/>
        </w:rPr>
        <w:t>、</w:t>
      </w:r>
      <w:r>
        <w:rPr>
          <w:rFonts w:hint="eastAsia"/>
          <w:color w:val="0D0D0D"/>
          <w:spacing w:val="-3"/>
          <w:lang w:eastAsia="zh-CN"/>
        </w:rPr>
        <w:t>为采购项目提供整体设计、规范编制或者项目管理、监理、检测等服务的投标人</w:t>
      </w:r>
      <w:r>
        <w:rPr>
          <w:rFonts w:hint="eastAsia"/>
          <w:color w:val="0D0D0D"/>
          <w:lang w:eastAsia="zh-CN"/>
        </w:rPr>
        <w:t>不得参加该采购项目的采购活动。</w:t>
      </w:r>
      <w:r>
        <w:rPr>
          <w:color w:val="0D0D0D"/>
          <w:lang w:eastAsia="zh-CN"/>
        </w:rPr>
        <w:t xml:space="preserve"> </w:t>
      </w:r>
    </w:p>
    <w:p w:rsidR="0060134B" w:rsidRDefault="0060134B" w:rsidP="0060134B">
      <w:pPr>
        <w:pStyle w:val="a5"/>
        <w:spacing w:before="26" w:line="360" w:lineRule="auto"/>
        <w:ind w:left="634"/>
        <w:rPr>
          <w:lang w:eastAsia="zh-CN"/>
        </w:rPr>
      </w:pPr>
      <w:r>
        <w:rPr>
          <w:color w:val="0D0D0D"/>
          <w:spacing w:val="-7"/>
          <w:lang w:eastAsia="zh-CN"/>
        </w:rPr>
        <w:t>3</w:t>
      </w:r>
      <w:r>
        <w:rPr>
          <w:rFonts w:hint="eastAsia"/>
          <w:color w:val="0D0D0D"/>
          <w:spacing w:val="-7"/>
          <w:lang w:eastAsia="zh-CN"/>
        </w:rPr>
        <w:t>、投标人被“信用中国”网站列入失信被执行人和重大税收违法案件当事人名单的、</w:t>
      </w:r>
      <w:r>
        <w:rPr>
          <w:rFonts w:hint="eastAsia"/>
          <w:color w:val="0D0D0D"/>
          <w:lang w:eastAsia="zh-CN"/>
        </w:rPr>
        <w:t>被“中国政府采购网”网站列入政府采购严重违法失信行为记录名单（处罚期</w:t>
      </w:r>
      <w:r>
        <w:rPr>
          <w:color w:val="0D0D0D"/>
          <w:spacing w:val="-65"/>
          <w:lang w:eastAsia="zh-CN"/>
        </w:rPr>
        <w:t xml:space="preserve"> </w:t>
      </w:r>
      <w:proofErr w:type="gramStart"/>
      <w:r>
        <w:rPr>
          <w:rFonts w:hint="eastAsia"/>
          <w:color w:val="0D0D0D"/>
          <w:spacing w:val="-6"/>
          <w:lang w:eastAsia="zh-CN"/>
        </w:rPr>
        <w:t>限尚未</w:t>
      </w:r>
      <w:proofErr w:type="gramEnd"/>
      <w:r>
        <w:rPr>
          <w:rFonts w:hint="eastAsia"/>
          <w:color w:val="0D0D0D"/>
          <w:spacing w:val="-6"/>
          <w:lang w:eastAsia="zh-CN"/>
        </w:rPr>
        <w:t>届满的），不得参与本项目的政府采购活动。</w:t>
      </w:r>
    </w:p>
    <w:p w:rsidR="0060134B" w:rsidRDefault="0060134B" w:rsidP="0060134B">
      <w:pPr>
        <w:pStyle w:val="a5"/>
        <w:spacing w:before="29" w:line="360" w:lineRule="auto"/>
        <w:ind w:left="1063" w:right="224" w:hanging="430"/>
        <w:rPr>
          <w:lang w:eastAsia="zh-CN"/>
        </w:rPr>
      </w:pPr>
      <w:r>
        <w:rPr>
          <w:color w:val="0D0D0D"/>
          <w:spacing w:val="-3"/>
          <w:lang w:eastAsia="zh-CN"/>
        </w:rPr>
        <w:t>4</w:t>
      </w:r>
      <w:r>
        <w:rPr>
          <w:rFonts w:hint="eastAsia"/>
          <w:color w:val="0D0D0D"/>
          <w:spacing w:val="-3"/>
          <w:lang w:eastAsia="zh-CN"/>
        </w:rPr>
        <w:t>、投标产品属于政府强制采购节能产品的，必须为招标公告发布之日前财政部、国</w:t>
      </w:r>
      <w:r>
        <w:rPr>
          <w:color w:val="0D0D0D"/>
          <w:spacing w:val="-117"/>
          <w:lang w:eastAsia="zh-CN"/>
        </w:rPr>
        <w:t xml:space="preserve"> </w:t>
      </w:r>
      <w:r>
        <w:rPr>
          <w:rFonts w:hint="eastAsia"/>
          <w:color w:val="0D0D0D"/>
          <w:lang w:eastAsia="zh-CN"/>
        </w:rPr>
        <w:t>家发展改革委公布节能产品政府采购清单最新一期的产品</w:t>
      </w:r>
      <w:r>
        <w:rPr>
          <w:color w:val="0D0D0D"/>
          <w:lang w:eastAsia="zh-CN"/>
        </w:rPr>
        <w:t>.</w:t>
      </w:r>
    </w:p>
    <w:p w:rsidR="0060134B" w:rsidRDefault="0060134B" w:rsidP="0060134B">
      <w:pPr>
        <w:pStyle w:val="a5"/>
        <w:spacing w:before="26" w:line="360" w:lineRule="auto"/>
        <w:ind w:left="576" w:right="221"/>
        <w:rPr>
          <w:lang w:eastAsia="zh-CN"/>
        </w:rPr>
      </w:pPr>
      <w:r>
        <w:rPr>
          <w:lang w:eastAsia="zh-CN"/>
        </w:rPr>
        <w:t>5</w:t>
      </w:r>
      <w:r>
        <w:rPr>
          <w:rFonts w:hint="eastAsia"/>
          <w:lang w:eastAsia="zh-CN"/>
        </w:rPr>
        <w:t>、本项目是否接受联合体投标：</w:t>
      </w:r>
      <w:r>
        <w:rPr>
          <w:rFonts w:hint="eastAsia"/>
          <w:b/>
          <w:bCs/>
          <w:color w:val="0D0D0D"/>
          <w:lang w:eastAsia="zh-CN"/>
        </w:rPr>
        <w:t>不接受</w:t>
      </w:r>
    </w:p>
    <w:p w:rsidR="0060134B" w:rsidRDefault="0060134B" w:rsidP="0060134B">
      <w:pPr>
        <w:pStyle w:val="a5"/>
        <w:spacing w:line="360" w:lineRule="auto"/>
        <w:ind w:left="576" w:right="221"/>
        <w:rPr>
          <w:lang w:eastAsia="zh-CN"/>
        </w:rPr>
      </w:pPr>
      <w:r>
        <w:rPr>
          <w:lang w:eastAsia="zh-CN"/>
        </w:rPr>
        <w:t>6</w:t>
      </w:r>
      <w:r>
        <w:rPr>
          <w:rFonts w:hint="eastAsia"/>
          <w:lang w:eastAsia="zh-CN"/>
        </w:rPr>
        <w:t>、其他资格条件：</w:t>
      </w:r>
    </w:p>
    <w:p w:rsidR="0060134B" w:rsidRDefault="0060134B" w:rsidP="0060134B">
      <w:pPr>
        <w:pStyle w:val="a5"/>
        <w:spacing w:before="158" w:line="360" w:lineRule="auto"/>
        <w:ind w:left="1039" w:right="224" w:hanging="480"/>
        <w:rPr>
          <w:b/>
          <w:bCs/>
          <w:spacing w:val="-1"/>
          <w:lang w:eastAsia="zh-CN"/>
        </w:rPr>
      </w:pPr>
      <w:r w:rsidRPr="0007372A">
        <w:rPr>
          <w:rFonts w:hint="eastAsia"/>
          <w:spacing w:val="-1"/>
          <w:lang w:eastAsia="zh-CN"/>
        </w:rPr>
        <w:t>（</w:t>
      </w:r>
      <w:r w:rsidRPr="0007372A">
        <w:rPr>
          <w:spacing w:val="-1"/>
          <w:lang w:eastAsia="zh-CN"/>
        </w:rPr>
        <w:t>1</w:t>
      </w:r>
      <w:r w:rsidRPr="0007372A">
        <w:rPr>
          <w:rFonts w:hint="eastAsia"/>
          <w:spacing w:val="-1"/>
          <w:lang w:eastAsia="zh-CN"/>
        </w:rPr>
        <w:t>）</w:t>
      </w:r>
      <w:r w:rsidRPr="0007372A">
        <w:rPr>
          <w:rFonts w:hint="eastAsia"/>
          <w:b/>
          <w:bCs/>
          <w:spacing w:val="-1"/>
          <w:lang w:eastAsia="zh-CN"/>
        </w:rPr>
        <w:t>投标单位为代理商须提供所投进口产品的制造商或国内总代理出具的针对本项目的产品</w:t>
      </w:r>
      <w:r w:rsidRPr="0007372A">
        <w:rPr>
          <w:rFonts w:hint="eastAsia"/>
          <w:b/>
          <w:bCs/>
          <w:spacing w:val="-1"/>
          <w:lang w:eastAsia="zh-CN"/>
        </w:rPr>
        <w:lastRenderedPageBreak/>
        <w:t>有效授权书原件或供货证明原件；</w:t>
      </w:r>
    </w:p>
    <w:p w:rsidR="0060134B" w:rsidRDefault="0060134B" w:rsidP="0060134B">
      <w:pPr>
        <w:pStyle w:val="a5"/>
        <w:spacing w:before="158" w:line="360" w:lineRule="auto"/>
        <w:ind w:left="1039" w:right="224" w:hanging="480"/>
        <w:rPr>
          <w:lang w:eastAsia="zh-CN"/>
        </w:rPr>
      </w:pPr>
      <w:r w:rsidRPr="0007372A">
        <w:rPr>
          <w:rFonts w:hint="eastAsia"/>
          <w:spacing w:val="-1"/>
          <w:lang w:eastAsia="zh-CN"/>
        </w:rPr>
        <w:t>（</w:t>
      </w:r>
      <w:r>
        <w:rPr>
          <w:spacing w:val="-1"/>
          <w:lang w:eastAsia="zh-CN"/>
        </w:rPr>
        <w:t>2</w:t>
      </w:r>
      <w:r w:rsidRPr="0007372A">
        <w:rPr>
          <w:rFonts w:hint="eastAsia"/>
          <w:spacing w:val="-1"/>
          <w:lang w:eastAsia="zh-CN"/>
        </w:rPr>
        <w:t>）</w:t>
      </w:r>
      <w:r w:rsidRPr="0007372A">
        <w:rPr>
          <w:rFonts w:hint="eastAsia"/>
          <w:b/>
          <w:bCs/>
          <w:spacing w:val="-1"/>
          <w:lang w:eastAsia="zh-CN"/>
        </w:rPr>
        <w:t>需要提供生产厂家或正式代理商授权书及售后服务承诺。</w:t>
      </w:r>
    </w:p>
    <w:p w:rsidR="0060134B" w:rsidRPr="001C5A3E" w:rsidRDefault="0060134B" w:rsidP="0060134B">
      <w:pPr>
        <w:spacing w:before="72" w:line="360" w:lineRule="auto"/>
        <w:ind w:right="221"/>
        <w:rPr>
          <w:rFonts w:ascii="宋体"/>
          <w:b/>
          <w:bCs/>
          <w:color w:val="0D0D0D"/>
          <w:sz w:val="24"/>
          <w:szCs w:val="24"/>
          <w:lang w:eastAsia="zh-CN"/>
        </w:rPr>
      </w:pPr>
      <w:r w:rsidRPr="001C5A3E">
        <w:rPr>
          <w:rFonts w:ascii="宋体" w:hAnsi="宋体" w:cs="宋体" w:hint="eastAsia"/>
          <w:b/>
          <w:bCs/>
          <w:color w:val="0D0D0D"/>
          <w:sz w:val="24"/>
          <w:szCs w:val="24"/>
          <w:lang w:eastAsia="zh-CN"/>
        </w:rPr>
        <w:t>三、本项目是否进行答疑及踏勘现场：不进行</w:t>
      </w:r>
      <w:r w:rsidRPr="001C5A3E">
        <w:rPr>
          <w:rFonts w:ascii="宋体" w:hAnsi="宋体" w:cs="宋体"/>
          <w:b/>
          <w:bCs/>
          <w:color w:val="0D0D0D"/>
          <w:sz w:val="24"/>
          <w:szCs w:val="24"/>
          <w:lang w:eastAsia="zh-CN"/>
        </w:rPr>
        <w:t xml:space="preserve"> </w:t>
      </w:r>
    </w:p>
    <w:p w:rsidR="0060134B" w:rsidRPr="001C5A3E" w:rsidRDefault="0060134B" w:rsidP="0060134B">
      <w:pPr>
        <w:spacing w:before="72" w:line="360" w:lineRule="auto"/>
        <w:ind w:right="221"/>
        <w:rPr>
          <w:rFonts w:ascii="宋体"/>
          <w:b/>
          <w:bCs/>
          <w:color w:val="0D0D0D"/>
          <w:sz w:val="24"/>
          <w:szCs w:val="24"/>
          <w:lang w:eastAsia="zh-CN"/>
        </w:rPr>
      </w:pPr>
      <w:r w:rsidRPr="001C5A3E">
        <w:rPr>
          <w:rFonts w:ascii="宋体" w:hAnsi="宋体" w:cs="宋体" w:hint="eastAsia"/>
          <w:b/>
          <w:bCs/>
          <w:color w:val="0D0D0D"/>
          <w:sz w:val="24"/>
          <w:szCs w:val="24"/>
          <w:lang w:eastAsia="zh-CN"/>
        </w:rPr>
        <w:t>四、获取招标文件的时间和期限、地点、方式</w:t>
      </w:r>
    </w:p>
    <w:p w:rsidR="0060134B" w:rsidRPr="0007372A" w:rsidRDefault="0060134B" w:rsidP="0060134B">
      <w:pPr>
        <w:spacing w:before="125" w:line="360" w:lineRule="auto"/>
        <w:ind w:right="101" w:firstLineChars="200" w:firstLine="480"/>
        <w:rPr>
          <w:rFonts w:ascii="宋体"/>
          <w:sz w:val="24"/>
          <w:szCs w:val="24"/>
          <w:lang w:eastAsia="zh-CN"/>
        </w:rPr>
      </w:pPr>
      <w:r>
        <w:rPr>
          <w:rFonts w:ascii="宋体" w:hAnsi="宋体" w:cs="宋体"/>
          <w:sz w:val="24"/>
          <w:szCs w:val="24"/>
          <w:lang w:eastAsia="zh-CN"/>
        </w:rPr>
        <w:t>1</w:t>
      </w:r>
      <w:r>
        <w:rPr>
          <w:rFonts w:ascii="宋体" w:hAnsi="宋体" w:cs="宋体" w:hint="eastAsia"/>
          <w:sz w:val="24"/>
          <w:szCs w:val="24"/>
          <w:lang w:eastAsia="zh-CN"/>
        </w:rPr>
        <w:t>、</w:t>
      </w:r>
      <w:r w:rsidRPr="0007372A">
        <w:rPr>
          <w:rFonts w:ascii="宋体" w:hAnsi="宋体" w:cs="宋体" w:hint="eastAsia"/>
          <w:sz w:val="24"/>
          <w:szCs w:val="24"/>
          <w:lang w:eastAsia="zh-CN"/>
        </w:rPr>
        <w:t>有意向的投标人可从</w:t>
      </w:r>
      <w:r w:rsidRPr="0007372A">
        <w:rPr>
          <w:rFonts w:ascii="宋体" w:hAnsi="宋体" w:cs="宋体"/>
          <w:sz w:val="24"/>
          <w:szCs w:val="24"/>
          <w:lang w:eastAsia="zh-CN"/>
        </w:rPr>
        <w:t>2018</w:t>
      </w:r>
      <w:r w:rsidRPr="0007372A">
        <w:rPr>
          <w:rFonts w:ascii="宋体" w:hAnsi="宋体" w:cs="宋体" w:hint="eastAsia"/>
          <w:sz w:val="24"/>
          <w:szCs w:val="24"/>
          <w:lang w:eastAsia="zh-CN"/>
        </w:rPr>
        <w:t>年</w:t>
      </w:r>
      <w:r w:rsidRPr="0007372A">
        <w:rPr>
          <w:rFonts w:ascii="宋体" w:hAnsi="宋体" w:cs="宋体"/>
          <w:sz w:val="24"/>
          <w:szCs w:val="24"/>
          <w:lang w:eastAsia="zh-CN"/>
        </w:rPr>
        <w:t xml:space="preserve"> 6 </w:t>
      </w:r>
      <w:r w:rsidRPr="0007372A">
        <w:rPr>
          <w:rFonts w:ascii="宋体" w:hAnsi="宋体" w:cs="宋体" w:hint="eastAsia"/>
          <w:sz w:val="24"/>
          <w:szCs w:val="24"/>
          <w:lang w:eastAsia="zh-CN"/>
        </w:rPr>
        <w:t>月</w:t>
      </w:r>
      <w:r>
        <w:rPr>
          <w:rFonts w:ascii="宋体" w:hAnsi="宋体" w:cs="宋体"/>
          <w:sz w:val="24"/>
          <w:szCs w:val="24"/>
          <w:lang w:eastAsia="zh-CN"/>
        </w:rPr>
        <w:t>20</w:t>
      </w:r>
      <w:r w:rsidRPr="0007372A">
        <w:rPr>
          <w:rFonts w:ascii="宋体" w:hAnsi="宋体" w:cs="宋体" w:hint="eastAsia"/>
          <w:sz w:val="24"/>
          <w:szCs w:val="24"/>
          <w:lang w:eastAsia="zh-CN"/>
        </w:rPr>
        <w:t>日起至</w:t>
      </w:r>
      <w:r w:rsidRPr="0007372A">
        <w:rPr>
          <w:rFonts w:ascii="宋体" w:hAnsi="宋体" w:cs="宋体"/>
          <w:sz w:val="24"/>
          <w:szCs w:val="24"/>
          <w:lang w:eastAsia="zh-CN"/>
        </w:rPr>
        <w:t>2018</w:t>
      </w:r>
      <w:r w:rsidRPr="0007372A">
        <w:rPr>
          <w:rFonts w:ascii="宋体" w:hAnsi="宋体" w:cs="宋体" w:hint="eastAsia"/>
          <w:sz w:val="24"/>
          <w:szCs w:val="24"/>
          <w:lang w:eastAsia="zh-CN"/>
        </w:rPr>
        <w:t>年</w:t>
      </w:r>
      <w:r>
        <w:rPr>
          <w:rFonts w:ascii="宋体" w:hAnsi="宋体" w:cs="宋体"/>
          <w:sz w:val="24"/>
          <w:szCs w:val="24"/>
          <w:lang w:eastAsia="zh-CN"/>
        </w:rPr>
        <w:t>7</w:t>
      </w:r>
      <w:r w:rsidRPr="0007372A">
        <w:rPr>
          <w:rFonts w:ascii="宋体" w:hAnsi="宋体" w:cs="宋体" w:hint="eastAsia"/>
          <w:sz w:val="24"/>
          <w:szCs w:val="24"/>
          <w:lang w:eastAsia="zh-CN"/>
        </w:rPr>
        <w:t>月</w:t>
      </w:r>
      <w:r>
        <w:rPr>
          <w:rFonts w:ascii="宋体" w:hAnsi="宋体" w:cs="宋体"/>
          <w:sz w:val="24"/>
          <w:szCs w:val="24"/>
          <w:lang w:eastAsia="zh-CN"/>
        </w:rPr>
        <w:t>6</w:t>
      </w:r>
      <w:r w:rsidRPr="0007372A">
        <w:rPr>
          <w:rFonts w:ascii="宋体" w:hAnsi="宋体" w:cs="宋体" w:hint="eastAsia"/>
          <w:sz w:val="24"/>
          <w:szCs w:val="24"/>
          <w:lang w:eastAsia="zh-CN"/>
        </w:rPr>
        <w:t>日每天</w:t>
      </w:r>
      <w:r w:rsidRPr="0007372A">
        <w:rPr>
          <w:rFonts w:ascii="宋体" w:hAnsi="宋体" w:cs="宋体"/>
          <w:sz w:val="24"/>
          <w:szCs w:val="24"/>
          <w:lang w:eastAsia="zh-CN"/>
        </w:rPr>
        <w:t>(</w:t>
      </w:r>
      <w:r w:rsidRPr="0007372A">
        <w:rPr>
          <w:rFonts w:ascii="宋体" w:hAnsi="宋体" w:cs="宋体" w:hint="eastAsia"/>
          <w:sz w:val="24"/>
          <w:szCs w:val="24"/>
          <w:lang w:eastAsia="zh-CN"/>
        </w:rPr>
        <w:t>节假日除外</w:t>
      </w:r>
      <w:r w:rsidRPr="0007372A">
        <w:rPr>
          <w:rFonts w:ascii="宋体" w:hAnsi="宋体" w:cs="宋体"/>
          <w:sz w:val="24"/>
          <w:szCs w:val="24"/>
          <w:lang w:eastAsia="zh-CN"/>
        </w:rPr>
        <w:t>) 09</w:t>
      </w:r>
      <w:r w:rsidRPr="0007372A">
        <w:rPr>
          <w:rFonts w:ascii="宋体" w:hAnsi="宋体" w:cs="宋体" w:hint="eastAsia"/>
          <w:sz w:val="24"/>
          <w:szCs w:val="24"/>
          <w:lang w:eastAsia="zh-CN"/>
        </w:rPr>
        <w:t>：</w:t>
      </w:r>
      <w:r w:rsidRPr="0007372A">
        <w:rPr>
          <w:rFonts w:ascii="宋体" w:cs="宋体"/>
          <w:sz w:val="24"/>
          <w:szCs w:val="24"/>
          <w:lang w:eastAsia="zh-CN"/>
        </w:rPr>
        <w:t>00</w:t>
      </w:r>
      <w:r w:rsidRPr="0007372A">
        <w:rPr>
          <w:rFonts w:ascii="宋体" w:hAnsi="宋体" w:cs="宋体" w:hint="eastAsia"/>
          <w:sz w:val="24"/>
          <w:szCs w:val="24"/>
          <w:lang w:eastAsia="zh-CN"/>
        </w:rPr>
        <w:t>～</w:t>
      </w:r>
      <w:r w:rsidRPr="0007372A">
        <w:rPr>
          <w:rFonts w:ascii="宋体" w:hAnsi="宋体" w:cs="宋体"/>
          <w:sz w:val="24"/>
          <w:szCs w:val="24"/>
          <w:lang w:eastAsia="zh-CN"/>
        </w:rPr>
        <w:t>12</w:t>
      </w:r>
      <w:r w:rsidRPr="0007372A">
        <w:rPr>
          <w:rFonts w:ascii="宋体" w:hAnsi="宋体" w:cs="宋体" w:hint="eastAsia"/>
          <w:sz w:val="24"/>
          <w:szCs w:val="24"/>
          <w:lang w:eastAsia="zh-CN"/>
        </w:rPr>
        <w:t>：</w:t>
      </w:r>
      <w:r w:rsidRPr="0007372A">
        <w:rPr>
          <w:rFonts w:ascii="宋体" w:hAnsi="宋体" w:cs="宋体"/>
          <w:sz w:val="24"/>
          <w:szCs w:val="24"/>
          <w:lang w:eastAsia="zh-CN"/>
        </w:rPr>
        <w:t>00, 14</w:t>
      </w:r>
      <w:r w:rsidRPr="0007372A">
        <w:rPr>
          <w:rFonts w:ascii="宋体" w:hAnsi="宋体" w:cs="宋体" w:hint="eastAsia"/>
          <w:sz w:val="24"/>
          <w:szCs w:val="24"/>
          <w:lang w:eastAsia="zh-CN"/>
        </w:rPr>
        <w:t>：</w:t>
      </w:r>
      <w:r w:rsidRPr="0007372A">
        <w:rPr>
          <w:rFonts w:ascii="宋体" w:cs="宋体"/>
          <w:sz w:val="24"/>
          <w:szCs w:val="24"/>
          <w:lang w:eastAsia="zh-CN"/>
        </w:rPr>
        <w:t>00</w:t>
      </w:r>
      <w:r w:rsidRPr="0007372A">
        <w:rPr>
          <w:rFonts w:ascii="宋体" w:hAnsi="宋体" w:cs="宋体" w:hint="eastAsia"/>
          <w:sz w:val="24"/>
          <w:szCs w:val="24"/>
          <w:lang w:eastAsia="zh-CN"/>
        </w:rPr>
        <w:t>～</w:t>
      </w:r>
      <w:r w:rsidRPr="0007372A">
        <w:rPr>
          <w:rFonts w:ascii="宋体" w:hAnsi="宋体" w:cs="宋体"/>
          <w:sz w:val="24"/>
          <w:szCs w:val="24"/>
          <w:lang w:eastAsia="zh-CN"/>
        </w:rPr>
        <w:t>17</w:t>
      </w:r>
      <w:r w:rsidRPr="0007372A">
        <w:rPr>
          <w:rFonts w:ascii="宋体" w:hAnsi="宋体" w:cs="宋体" w:hint="eastAsia"/>
          <w:sz w:val="24"/>
          <w:szCs w:val="24"/>
          <w:lang w:eastAsia="zh-CN"/>
        </w:rPr>
        <w:t>：</w:t>
      </w:r>
      <w:r w:rsidRPr="0007372A">
        <w:rPr>
          <w:rFonts w:ascii="宋体" w:hAnsi="宋体" w:cs="宋体"/>
          <w:sz w:val="24"/>
          <w:szCs w:val="24"/>
          <w:lang w:eastAsia="zh-CN"/>
        </w:rPr>
        <w:t>00 (</w:t>
      </w:r>
      <w:r w:rsidRPr="0007372A">
        <w:rPr>
          <w:rFonts w:ascii="宋体" w:hAnsi="宋体" w:cs="宋体" w:hint="eastAsia"/>
          <w:sz w:val="24"/>
          <w:szCs w:val="24"/>
          <w:lang w:eastAsia="zh-CN"/>
        </w:rPr>
        <w:t>北京时间</w:t>
      </w:r>
      <w:r w:rsidRPr="0007372A">
        <w:rPr>
          <w:rFonts w:ascii="宋体" w:hAnsi="宋体" w:cs="宋体"/>
          <w:sz w:val="24"/>
          <w:szCs w:val="24"/>
          <w:lang w:eastAsia="zh-CN"/>
        </w:rPr>
        <w:t>)</w:t>
      </w:r>
      <w:r w:rsidRPr="0007372A">
        <w:rPr>
          <w:rFonts w:ascii="宋体" w:hAnsi="宋体" w:cs="宋体" w:hint="eastAsia"/>
          <w:sz w:val="24"/>
          <w:szCs w:val="24"/>
          <w:lang w:eastAsia="zh-CN"/>
        </w:rPr>
        <w:t>在苏州市永诚建设咨询有限公司（江西省南昌市</w:t>
      </w:r>
      <w:proofErr w:type="gramStart"/>
      <w:r w:rsidRPr="0007372A">
        <w:rPr>
          <w:rFonts w:ascii="宋体" w:hAnsi="宋体" w:cs="宋体" w:hint="eastAsia"/>
          <w:sz w:val="24"/>
          <w:szCs w:val="24"/>
          <w:lang w:eastAsia="zh-CN"/>
        </w:rPr>
        <w:t>红谷滩新区岭口路绿地香颂</w:t>
      </w:r>
      <w:proofErr w:type="gramEnd"/>
      <w:r w:rsidRPr="0007372A">
        <w:rPr>
          <w:rFonts w:ascii="宋体" w:hAnsi="宋体" w:cs="宋体"/>
          <w:sz w:val="24"/>
          <w:szCs w:val="24"/>
          <w:lang w:eastAsia="zh-CN"/>
        </w:rPr>
        <w:t>A</w:t>
      </w:r>
      <w:r w:rsidRPr="0007372A">
        <w:rPr>
          <w:rFonts w:ascii="宋体" w:hAnsi="宋体" w:cs="宋体" w:hint="eastAsia"/>
          <w:sz w:val="24"/>
          <w:szCs w:val="24"/>
          <w:lang w:eastAsia="zh-CN"/>
        </w:rPr>
        <w:t>区一栋</w:t>
      </w:r>
      <w:r w:rsidRPr="0007372A">
        <w:rPr>
          <w:rFonts w:ascii="宋体" w:hAnsi="宋体" w:cs="宋体"/>
          <w:sz w:val="24"/>
          <w:szCs w:val="24"/>
          <w:lang w:eastAsia="zh-CN"/>
        </w:rPr>
        <w:t>302</w:t>
      </w:r>
      <w:r w:rsidRPr="0007372A">
        <w:rPr>
          <w:rFonts w:ascii="宋体" w:hAnsi="宋体" w:cs="宋体" w:hint="eastAsia"/>
          <w:sz w:val="24"/>
          <w:szCs w:val="24"/>
          <w:lang w:eastAsia="zh-CN"/>
        </w:rPr>
        <w:t>室）购买招标文件；招标文件售价</w:t>
      </w:r>
      <w:r w:rsidRPr="0007372A">
        <w:rPr>
          <w:rFonts w:ascii="宋体" w:hAnsi="宋体" w:cs="宋体"/>
          <w:sz w:val="24"/>
          <w:szCs w:val="24"/>
          <w:lang w:eastAsia="zh-CN"/>
        </w:rPr>
        <w:t>300</w:t>
      </w:r>
      <w:r w:rsidRPr="0007372A">
        <w:rPr>
          <w:rFonts w:ascii="宋体" w:hAnsi="宋体" w:cs="宋体" w:hint="eastAsia"/>
          <w:sz w:val="24"/>
          <w:szCs w:val="24"/>
          <w:lang w:eastAsia="zh-CN"/>
        </w:rPr>
        <w:t>元，售后不退。</w:t>
      </w:r>
    </w:p>
    <w:p w:rsidR="0060134B" w:rsidRPr="00272BC5" w:rsidRDefault="0060134B" w:rsidP="0060134B">
      <w:pPr>
        <w:widowControl/>
        <w:wordWrap w:val="0"/>
        <w:spacing w:line="360" w:lineRule="auto"/>
        <w:ind w:firstLineChars="200" w:firstLine="480"/>
        <w:rPr>
          <w:sz w:val="24"/>
          <w:szCs w:val="24"/>
          <w:lang w:eastAsia="zh-CN"/>
        </w:rPr>
      </w:pPr>
      <w:r>
        <w:rPr>
          <w:rFonts w:ascii="宋体" w:hAnsi="宋体" w:cs="宋体"/>
          <w:sz w:val="24"/>
          <w:szCs w:val="24"/>
          <w:lang w:eastAsia="zh-CN"/>
        </w:rPr>
        <w:t>2</w:t>
      </w:r>
      <w:r>
        <w:rPr>
          <w:rFonts w:ascii="宋体" w:hAnsi="宋体" w:cs="宋体" w:hint="eastAsia"/>
          <w:sz w:val="24"/>
          <w:szCs w:val="24"/>
          <w:lang w:eastAsia="zh-CN"/>
        </w:rPr>
        <w:t>、</w:t>
      </w:r>
      <w:r w:rsidRPr="00272BC5">
        <w:rPr>
          <w:rFonts w:cs="宋体" w:hint="eastAsia"/>
          <w:sz w:val="24"/>
          <w:szCs w:val="24"/>
          <w:lang w:eastAsia="zh-CN"/>
        </w:rPr>
        <w:t>购买标书时须提供下列文件：</w:t>
      </w:r>
      <w:r w:rsidRPr="00272BC5">
        <w:rPr>
          <w:sz w:val="24"/>
          <w:szCs w:val="24"/>
          <w:lang w:eastAsia="zh-CN"/>
        </w:rPr>
        <w:t xml:space="preserve"> </w:t>
      </w:r>
    </w:p>
    <w:p w:rsidR="0060134B" w:rsidRPr="00272BC5" w:rsidRDefault="0060134B" w:rsidP="0060134B">
      <w:pPr>
        <w:widowControl/>
        <w:wordWrap w:val="0"/>
        <w:spacing w:line="360" w:lineRule="auto"/>
        <w:ind w:firstLineChars="300" w:firstLine="720"/>
        <w:rPr>
          <w:sz w:val="24"/>
          <w:szCs w:val="24"/>
          <w:lang w:eastAsia="zh-CN"/>
        </w:rPr>
      </w:pPr>
      <w:r w:rsidRPr="00272BC5">
        <w:rPr>
          <w:sz w:val="24"/>
          <w:szCs w:val="24"/>
          <w:lang w:eastAsia="zh-CN"/>
        </w:rPr>
        <w:t>1)</w:t>
      </w:r>
      <w:r w:rsidRPr="00272BC5">
        <w:rPr>
          <w:rFonts w:cs="宋体" w:hint="eastAsia"/>
          <w:sz w:val="24"/>
          <w:szCs w:val="24"/>
          <w:lang w:eastAsia="zh-CN"/>
        </w:rPr>
        <w:t>营业执照副本复印件</w:t>
      </w:r>
      <w:r w:rsidRPr="00272BC5">
        <w:rPr>
          <w:sz w:val="24"/>
          <w:szCs w:val="24"/>
          <w:lang w:eastAsia="zh-CN"/>
        </w:rPr>
        <w:t>1</w:t>
      </w:r>
      <w:r w:rsidRPr="00272BC5">
        <w:rPr>
          <w:rFonts w:cs="宋体" w:hint="eastAsia"/>
          <w:sz w:val="24"/>
          <w:szCs w:val="24"/>
          <w:lang w:eastAsia="zh-CN"/>
        </w:rPr>
        <w:t>份</w:t>
      </w:r>
      <w:r>
        <w:rPr>
          <w:sz w:val="24"/>
          <w:szCs w:val="24"/>
          <w:lang w:eastAsia="zh-CN"/>
        </w:rPr>
        <w:t>(</w:t>
      </w:r>
      <w:r w:rsidRPr="00272BC5">
        <w:rPr>
          <w:rFonts w:cs="宋体" w:hint="eastAsia"/>
          <w:sz w:val="24"/>
          <w:szCs w:val="24"/>
          <w:lang w:eastAsia="zh-CN"/>
        </w:rPr>
        <w:t>加盖公章</w:t>
      </w:r>
      <w:r>
        <w:rPr>
          <w:sz w:val="24"/>
          <w:szCs w:val="24"/>
          <w:lang w:eastAsia="zh-CN"/>
        </w:rPr>
        <w:t>),</w:t>
      </w:r>
      <w:r>
        <w:rPr>
          <w:rFonts w:cs="宋体" w:hint="eastAsia"/>
          <w:sz w:val="24"/>
          <w:szCs w:val="24"/>
          <w:lang w:eastAsia="zh-CN"/>
        </w:rPr>
        <w:t>原件现场核查</w:t>
      </w:r>
      <w:r w:rsidRPr="00272BC5">
        <w:rPr>
          <w:rFonts w:cs="宋体" w:hint="eastAsia"/>
          <w:sz w:val="24"/>
          <w:szCs w:val="24"/>
          <w:lang w:eastAsia="zh-CN"/>
        </w:rPr>
        <w:t>；</w:t>
      </w:r>
      <w:r w:rsidRPr="00272BC5">
        <w:rPr>
          <w:sz w:val="24"/>
          <w:szCs w:val="24"/>
          <w:lang w:eastAsia="zh-CN"/>
        </w:rPr>
        <w:t xml:space="preserve"> </w:t>
      </w:r>
    </w:p>
    <w:p w:rsidR="0060134B" w:rsidRPr="0075382F" w:rsidRDefault="0060134B" w:rsidP="0060134B">
      <w:pPr>
        <w:widowControl/>
        <w:wordWrap w:val="0"/>
        <w:spacing w:line="360" w:lineRule="auto"/>
        <w:ind w:firstLineChars="300" w:firstLine="720"/>
        <w:rPr>
          <w:sz w:val="24"/>
          <w:szCs w:val="24"/>
          <w:lang w:eastAsia="zh-CN"/>
        </w:rPr>
      </w:pPr>
      <w:r w:rsidRPr="00272BC5">
        <w:rPr>
          <w:sz w:val="24"/>
          <w:szCs w:val="24"/>
          <w:lang w:eastAsia="zh-CN"/>
        </w:rPr>
        <w:t>2)</w:t>
      </w:r>
      <w:r w:rsidRPr="00272BC5">
        <w:rPr>
          <w:rFonts w:cs="宋体" w:hint="eastAsia"/>
          <w:sz w:val="24"/>
          <w:szCs w:val="24"/>
          <w:lang w:eastAsia="zh-CN"/>
        </w:rPr>
        <w:t>单位介绍信原件或者法人代表授权书</w:t>
      </w:r>
      <w:r>
        <w:rPr>
          <w:rFonts w:cs="宋体" w:hint="eastAsia"/>
          <w:sz w:val="24"/>
          <w:szCs w:val="24"/>
          <w:lang w:eastAsia="zh-CN"/>
        </w:rPr>
        <w:t>及</w:t>
      </w:r>
      <w:r w:rsidRPr="00C21357">
        <w:rPr>
          <w:rFonts w:ascii="宋体" w:hAnsi="宋体" w:cs="宋体" w:hint="eastAsia"/>
          <w:sz w:val="24"/>
          <w:szCs w:val="24"/>
          <w:lang w:eastAsia="zh-CN"/>
        </w:rPr>
        <w:t>被委托人身份证复印件（加盖公章</w:t>
      </w:r>
      <w:r>
        <w:rPr>
          <w:rFonts w:ascii="宋体" w:hAnsi="宋体" w:cs="宋体" w:hint="eastAsia"/>
          <w:sz w:val="24"/>
          <w:szCs w:val="24"/>
          <w:lang w:eastAsia="zh-CN"/>
        </w:rPr>
        <w:t>）</w:t>
      </w:r>
      <w:r w:rsidRPr="00272BC5">
        <w:rPr>
          <w:rFonts w:cs="宋体" w:hint="eastAsia"/>
          <w:sz w:val="24"/>
          <w:szCs w:val="24"/>
          <w:lang w:eastAsia="zh-CN"/>
        </w:rPr>
        <w:t>。</w:t>
      </w:r>
    </w:p>
    <w:p w:rsidR="0060134B" w:rsidRPr="001C5A3E" w:rsidRDefault="0060134B" w:rsidP="0060134B">
      <w:pPr>
        <w:spacing w:before="72" w:line="360" w:lineRule="auto"/>
        <w:ind w:right="221"/>
        <w:rPr>
          <w:rFonts w:ascii="宋体"/>
          <w:b/>
          <w:bCs/>
          <w:color w:val="0D0D0D"/>
          <w:sz w:val="24"/>
          <w:szCs w:val="24"/>
          <w:lang w:eastAsia="zh-CN"/>
        </w:rPr>
      </w:pPr>
      <w:r>
        <w:rPr>
          <w:rFonts w:ascii="宋体" w:hAnsi="宋体" w:cs="宋体" w:hint="eastAsia"/>
          <w:b/>
          <w:bCs/>
          <w:color w:val="0D0D0D"/>
          <w:sz w:val="24"/>
          <w:szCs w:val="24"/>
          <w:lang w:eastAsia="zh-CN"/>
        </w:rPr>
        <w:t>五、招标公告期限</w:t>
      </w:r>
    </w:p>
    <w:p w:rsidR="0060134B" w:rsidRDefault="0060134B" w:rsidP="0060134B">
      <w:pPr>
        <w:spacing w:before="31" w:line="360" w:lineRule="auto"/>
        <w:ind w:left="116" w:right="5467" w:firstLine="480"/>
        <w:rPr>
          <w:rFonts w:ascii="宋体"/>
          <w:color w:val="0D0D0D"/>
          <w:sz w:val="24"/>
          <w:szCs w:val="24"/>
          <w:lang w:eastAsia="zh-CN"/>
        </w:rPr>
      </w:pPr>
      <w:r>
        <w:rPr>
          <w:rFonts w:ascii="宋体" w:hAnsi="宋体" w:cs="宋体" w:hint="eastAsia"/>
          <w:color w:val="0D0D0D"/>
          <w:sz w:val="24"/>
          <w:szCs w:val="24"/>
          <w:lang w:eastAsia="zh-CN"/>
        </w:rPr>
        <w:t>自发布之日起</w:t>
      </w:r>
      <w:r>
        <w:rPr>
          <w:rFonts w:ascii="宋体" w:hAnsi="宋体" w:cs="宋体"/>
          <w:color w:val="0D0D0D"/>
          <w:spacing w:val="-61"/>
          <w:sz w:val="24"/>
          <w:szCs w:val="24"/>
          <w:lang w:eastAsia="zh-CN"/>
        </w:rPr>
        <w:t xml:space="preserve"> </w:t>
      </w:r>
      <w:r>
        <w:rPr>
          <w:rFonts w:ascii="宋体" w:hAnsi="宋体" w:cs="宋体"/>
          <w:color w:val="0D0D0D"/>
          <w:sz w:val="24"/>
          <w:szCs w:val="24"/>
          <w:lang w:eastAsia="zh-CN"/>
        </w:rPr>
        <w:t>5</w:t>
      </w:r>
      <w:r>
        <w:rPr>
          <w:rFonts w:ascii="宋体" w:hAnsi="宋体" w:cs="宋体"/>
          <w:color w:val="0D0D0D"/>
          <w:spacing w:val="-60"/>
          <w:sz w:val="24"/>
          <w:szCs w:val="24"/>
          <w:lang w:eastAsia="zh-CN"/>
        </w:rPr>
        <w:t xml:space="preserve"> </w:t>
      </w:r>
      <w:proofErr w:type="gramStart"/>
      <w:r>
        <w:rPr>
          <w:rFonts w:ascii="宋体" w:hAnsi="宋体" w:cs="宋体" w:hint="eastAsia"/>
          <w:color w:val="0D0D0D"/>
          <w:sz w:val="24"/>
          <w:szCs w:val="24"/>
          <w:lang w:eastAsia="zh-CN"/>
        </w:rPr>
        <w:t>个</w:t>
      </w:r>
      <w:proofErr w:type="gramEnd"/>
      <w:r>
        <w:rPr>
          <w:rFonts w:ascii="宋体" w:hAnsi="宋体" w:cs="宋体" w:hint="eastAsia"/>
          <w:color w:val="0D0D0D"/>
          <w:sz w:val="24"/>
          <w:szCs w:val="24"/>
          <w:lang w:eastAsia="zh-CN"/>
        </w:rPr>
        <w:t>工作日。</w:t>
      </w:r>
      <w:r>
        <w:rPr>
          <w:rFonts w:ascii="宋体" w:hAnsi="宋体" w:cs="宋体"/>
          <w:color w:val="0D0D0D"/>
          <w:sz w:val="24"/>
          <w:szCs w:val="24"/>
          <w:lang w:eastAsia="zh-CN"/>
        </w:rPr>
        <w:t xml:space="preserve"> </w:t>
      </w:r>
    </w:p>
    <w:p w:rsidR="0060134B" w:rsidRPr="001C5A3E" w:rsidRDefault="0060134B" w:rsidP="0060134B">
      <w:pPr>
        <w:spacing w:before="72" w:line="360" w:lineRule="auto"/>
        <w:ind w:right="221"/>
        <w:rPr>
          <w:rFonts w:ascii="宋体"/>
          <w:b/>
          <w:bCs/>
          <w:color w:val="0D0D0D"/>
          <w:sz w:val="24"/>
          <w:szCs w:val="24"/>
          <w:lang w:eastAsia="zh-CN"/>
        </w:rPr>
      </w:pPr>
      <w:r w:rsidRPr="001C5A3E">
        <w:rPr>
          <w:rFonts w:ascii="宋体" w:hAnsi="宋体" w:cs="宋体" w:hint="eastAsia"/>
          <w:b/>
          <w:bCs/>
          <w:color w:val="0D0D0D"/>
          <w:sz w:val="24"/>
          <w:szCs w:val="24"/>
          <w:lang w:eastAsia="zh-CN"/>
        </w:rPr>
        <w:t>六、投标截止时间、开标时间及地点</w:t>
      </w:r>
    </w:p>
    <w:p w:rsidR="0060134B" w:rsidRDefault="0060134B" w:rsidP="0060134B">
      <w:pPr>
        <w:pStyle w:val="a5"/>
        <w:spacing w:before="29" w:line="360" w:lineRule="auto"/>
        <w:ind w:left="836" w:right="117" w:hanging="720"/>
        <w:jc w:val="both"/>
        <w:rPr>
          <w:lang w:eastAsia="zh-CN"/>
        </w:rPr>
      </w:pPr>
      <w:r>
        <w:rPr>
          <w:rFonts w:hint="eastAsia"/>
          <w:color w:val="0D0D0D"/>
          <w:spacing w:val="-2"/>
          <w:lang w:eastAsia="zh-CN"/>
        </w:rPr>
        <w:t>（一）</w:t>
      </w:r>
      <w:r>
        <w:rPr>
          <w:rFonts w:hint="eastAsia"/>
          <w:spacing w:val="-2"/>
          <w:lang w:eastAsia="zh-CN"/>
        </w:rPr>
        <w:t>投标人必须在投标截止时间前将投标文件</w:t>
      </w:r>
      <w:r w:rsidRPr="0075382F">
        <w:rPr>
          <w:rFonts w:hint="eastAsia"/>
          <w:spacing w:val="-2"/>
          <w:lang w:eastAsia="zh-CN"/>
        </w:rPr>
        <w:t>递交到苏州市永诚建设咨询有限公司（江西省南昌市</w:t>
      </w:r>
      <w:proofErr w:type="gramStart"/>
      <w:r w:rsidRPr="0075382F">
        <w:rPr>
          <w:rFonts w:hint="eastAsia"/>
          <w:spacing w:val="-2"/>
          <w:lang w:eastAsia="zh-CN"/>
        </w:rPr>
        <w:t>红谷滩新区岭口路绿地香颂</w:t>
      </w:r>
      <w:proofErr w:type="gramEnd"/>
      <w:r w:rsidRPr="0075382F">
        <w:rPr>
          <w:spacing w:val="-2"/>
          <w:lang w:eastAsia="zh-CN"/>
        </w:rPr>
        <w:t>A</w:t>
      </w:r>
      <w:r w:rsidRPr="0075382F">
        <w:rPr>
          <w:rFonts w:hint="eastAsia"/>
          <w:spacing w:val="-2"/>
          <w:lang w:eastAsia="zh-CN"/>
        </w:rPr>
        <w:t>区一栋</w:t>
      </w:r>
      <w:r w:rsidRPr="0075382F">
        <w:rPr>
          <w:spacing w:val="-2"/>
          <w:lang w:eastAsia="zh-CN"/>
        </w:rPr>
        <w:t>302</w:t>
      </w:r>
      <w:r w:rsidRPr="0075382F">
        <w:rPr>
          <w:rFonts w:hint="eastAsia"/>
          <w:spacing w:val="-2"/>
          <w:lang w:eastAsia="zh-CN"/>
        </w:rPr>
        <w:t>室）会议室</w:t>
      </w:r>
      <w:r>
        <w:rPr>
          <w:rFonts w:hint="eastAsia"/>
          <w:spacing w:val="-2"/>
          <w:lang w:eastAsia="zh-CN"/>
        </w:rPr>
        <w:t>，逾</w:t>
      </w:r>
      <w:r>
        <w:rPr>
          <w:rFonts w:hint="eastAsia"/>
          <w:lang w:eastAsia="zh-CN"/>
        </w:rPr>
        <w:t>期作无效投标处理。</w:t>
      </w:r>
    </w:p>
    <w:p w:rsidR="0060134B" w:rsidRPr="0060134B" w:rsidRDefault="0060134B" w:rsidP="0060134B">
      <w:pPr>
        <w:pStyle w:val="a5"/>
        <w:spacing w:before="26" w:line="360" w:lineRule="auto"/>
        <w:ind w:left="836" w:right="116" w:hanging="720"/>
        <w:jc w:val="both"/>
        <w:rPr>
          <w:lang w:eastAsia="zh-CN"/>
        </w:rPr>
      </w:pPr>
      <w:r>
        <w:rPr>
          <w:rFonts w:hint="eastAsia"/>
          <w:lang w:eastAsia="zh-CN"/>
        </w:rPr>
        <w:t>（二）</w:t>
      </w:r>
      <w:r w:rsidRPr="0060134B">
        <w:rPr>
          <w:rFonts w:hint="eastAsia"/>
          <w:lang w:eastAsia="zh-CN"/>
        </w:rPr>
        <w:t>投标截止时间和开标时间为</w:t>
      </w:r>
      <w:r w:rsidRPr="0060134B">
        <w:rPr>
          <w:spacing w:val="-57"/>
          <w:lang w:eastAsia="zh-CN"/>
        </w:rPr>
        <w:t xml:space="preserve"> </w:t>
      </w:r>
      <w:r w:rsidRPr="0060134B">
        <w:rPr>
          <w:lang w:eastAsia="zh-CN"/>
        </w:rPr>
        <w:t>2018</w:t>
      </w:r>
      <w:r w:rsidRPr="0060134B">
        <w:rPr>
          <w:spacing w:val="-57"/>
          <w:lang w:eastAsia="zh-CN"/>
        </w:rPr>
        <w:t xml:space="preserve"> </w:t>
      </w:r>
      <w:r w:rsidRPr="0060134B">
        <w:rPr>
          <w:rFonts w:hint="eastAsia"/>
          <w:lang w:eastAsia="zh-CN"/>
        </w:rPr>
        <w:t>年</w:t>
      </w:r>
      <w:r w:rsidRPr="0060134B">
        <w:rPr>
          <w:spacing w:val="-57"/>
          <w:lang w:eastAsia="zh-CN"/>
        </w:rPr>
        <w:t xml:space="preserve"> 7</w:t>
      </w:r>
      <w:r w:rsidRPr="0060134B">
        <w:rPr>
          <w:lang w:eastAsia="zh-CN"/>
        </w:rPr>
        <w:t xml:space="preserve"> </w:t>
      </w:r>
      <w:r w:rsidRPr="0060134B">
        <w:rPr>
          <w:spacing w:val="-60"/>
          <w:lang w:eastAsia="zh-CN"/>
        </w:rPr>
        <w:t xml:space="preserve"> </w:t>
      </w:r>
      <w:r w:rsidRPr="0060134B">
        <w:rPr>
          <w:rFonts w:hint="eastAsia"/>
          <w:lang w:eastAsia="zh-CN"/>
        </w:rPr>
        <w:t>月</w:t>
      </w:r>
      <w:r w:rsidRPr="0060134B">
        <w:rPr>
          <w:lang w:eastAsia="zh-CN"/>
        </w:rPr>
        <w:t>12</w:t>
      </w:r>
      <w:r w:rsidRPr="0060134B">
        <w:rPr>
          <w:spacing w:val="-57"/>
          <w:lang w:eastAsia="zh-CN"/>
        </w:rPr>
        <w:t xml:space="preserve"> </w:t>
      </w:r>
      <w:r w:rsidRPr="0060134B">
        <w:rPr>
          <w:rFonts w:hint="eastAsia"/>
          <w:lang w:eastAsia="zh-CN"/>
        </w:rPr>
        <w:t>日</w:t>
      </w:r>
      <w:r w:rsidRPr="0060134B">
        <w:rPr>
          <w:spacing w:val="-57"/>
          <w:lang w:eastAsia="zh-CN"/>
        </w:rPr>
        <w:t xml:space="preserve"> </w:t>
      </w:r>
      <w:r w:rsidRPr="0060134B">
        <w:rPr>
          <w:lang w:eastAsia="zh-CN"/>
        </w:rPr>
        <w:t>14</w:t>
      </w:r>
      <w:r w:rsidRPr="0060134B">
        <w:rPr>
          <w:rFonts w:hint="eastAsia"/>
          <w:lang w:eastAsia="zh-CN"/>
        </w:rPr>
        <w:t>：</w:t>
      </w:r>
      <w:r w:rsidRPr="0060134B">
        <w:rPr>
          <w:lang w:eastAsia="zh-CN"/>
        </w:rPr>
        <w:t>30</w:t>
      </w:r>
      <w:r w:rsidRPr="0060134B">
        <w:rPr>
          <w:spacing w:val="1"/>
          <w:lang w:eastAsia="zh-CN"/>
        </w:rPr>
        <w:t xml:space="preserve"> </w:t>
      </w:r>
      <w:r w:rsidRPr="0060134B">
        <w:rPr>
          <w:rFonts w:hint="eastAsia"/>
          <w:spacing w:val="-11"/>
          <w:lang w:eastAsia="zh-CN"/>
        </w:rPr>
        <w:t>时（北京时间）。届时请投</w:t>
      </w:r>
      <w:r w:rsidRPr="0060134B">
        <w:rPr>
          <w:lang w:eastAsia="zh-CN"/>
        </w:rPr>
        <w:t xml:space="preserve"> </w:t>
      </w:r>
      <w:r w:rsidRPr="0060134B">
        <w:rPr>
          <w:rFonts w:hint="eastAsia"/>
          <w:lang w:eastAsia="zh-CN"/>
        </w:rPr>
        <w:t>标人的法定代表人或经正式授权的代表携带投标文件出席开标大会，签到时间以递交投标文件时间为准。</w:t>
      </w:r>
    </w:p>
    <w:p w:rsidR="0060134B" w:rsidRDefault="0060134B" w:rsidP="0060134B">
      <w:pPr>
        <w:pStyle w:val="a5"/>
        <w:spacing w:before="29" w:line="360" w:lineRule="auto"/>
        <w:ind w:left="836" w:right="116" w:hanging="720"/>
        <w:jc w:val="both"/>
        <w:rPr>
          <w:lang w:eastAsia="zh-CN"/>
        </w:rPr>
      </w:pPr>
      <w:r>
        <w:rPr>
          <w:rFonts w:hint="eastAsia"/>
          <w:spacing w:val="-12"/>
          <w:lang w:eastAsia="zh-CN"/>
        </w:rPr>
        <w:t>（三）投标文件</w:t>
      </w:r>
      <w:r>
        <w:rPr>
          <w:rFonts w:hint="eastAsia"/>
          <w:spacing w:val="-2"/>
          <w:lang w:eastAsia="zh-CN"/>
        </w:rPr>
        <w:t>递交地点和开标地点在</w:t>
      </w:r>
      <w:r w:rsidRPr="0075382F">
        <w:rPr>
          <w:rFonts w:hint="eastAsia"/>
          <w:spacing w:val="-2"/>
          <w:lang w:eastAsia="zh-CN"/>
        </w:rPr>
        <w:t>苏州市永诚建设咨询有限公司（江西省南昌市</w:t>
      </w:r>
      <w:proofErr w:type="gramStart"/>
      <w:r w:rsidRPr="0075382F">
        <w:rPr>
          <w:rFonts w:hint="eastAsia"/>
          <w:spacing w:val="-2"/>
          <w:lang w:eastAsia="zh-CN"/>
        </w:rPr>
        <w:t>红谷滩新区岭口路绿地香颂</w:t>
      </w:r>
      <w:proofErr w:type="gramEnd"/>
      <w:r w:rsidRPr="0075382F">
        <w:rPr>
          <w:spacing w:val="-2"/>
          <w:lang w:eastAsia="zh-CN"/>
        </w:rPr>
        <w:t>A</w:t>
      </w:r>
      <w:r w:rsidRPr="0075382F">
        <w:rPr>
          <w:rFonts w:hint="eastAsia"/>
          <w:spacing w:val="-2"/>
          <w:lang w:eastAsia="zh-CN"/>
        </w:rPr>
        <w:t>区一栋</w:t>
      </w:r>
      <w:r w:rsidRPr="0075382F">
        <w:rPr>
          <w:spacing w:val="-2"/>
          <w:lang w:eastAsia="zh-CN"/>
        </w:rPr>
        <w:t>302</w:t>
      </w:r>
      <w:r w:rsidRPr="0075382F">
        <w:rPr>
          <w:rFonts w:hint="eastAsia"/>
          <w:spacing w:val="-2"/>
          <w:lang w:eastAsia="zh-CN"/>
        </w:rPr>
        <w:t>室）会议室</w:t>
      </w:r>
      <w:r>
        <w:rPr>
          <w:rFonts w:hint="eastAsia"/>
          <w:lang w:eastAsia="zh-CN"/>
        </w:rPr>
        <w:t>。</w:t>
      </w:r>
    </w:p>
    <w:p w:rsidR="0060134B" w:rsidRPr="001C5A3E" w:rsidRDefault="0060134B" w:rsidP="0060134B">
      <w:pPr>
        <w:spacing w:before="72" w:line="360" w:lineRule="auto"/>
        <w:ind w:right="221"/>
        <w:rPr>
          <w:rFonts w:ascii="宋体"/>
          <w:b/>
          <w:bCs/>
          <w:color w:val="0D0D0D"/>
          <w:sz w:val="24"/>
          <w:szCs w:val="24"/>
          <w:lang w:eastAsia="zh-CN"/>
        </w:rPr>
      </w:pPr>
      <w:r w:rsidRPr="001C5A3E">
        <w:rPr>
          <w:rFonts w:ascii="宋体" w:hAnsi="宋体" w:cs="宋体" w:hint="eastAsia"/>
          <w:b/>
          <w:bCs/>
          <w:color w:val="0D0D0D"/>
          <w:sz w:val="24"/>
          <w:szCs w:val="24"/>
          <w:lang w:eastAsia="zh-CN"/>
        </w:rPr>
        <w:t>七、投标保证金</w:t>
      </w:r>
    </w:p>
    <w:p w:rsidR="0060134B" w:rsidRDefault="0060134B" w:rsidP="0060134B">
      <w:pPr>
        <w:spacing w:before="125" w:line="360" w:lineRule="auto"/>
        <w:ind w:left="116" w:right="1610" w:firstLine="480"/>
        <w:rPr>
          <w:rFonts w:ascii="宋体"/>
          <w:color w:val="0D0D0D"/>
          <w:sz w:val="24"/>
          <w:szCs w:val="24"/>
          <w:lang w:eastAsia="zh-CN"/>
        </w:rPr>
      </w:pPr>
      <w:r>
        <w:rPr>
          <w:rFonts w:ascii="宋体" w:hAnsi="宋体" w:cs="宋体" w:hint="eastAsia"/>
          <w:color w:val="0D0D0D"/>
          <w:sz w:val="24"/>
          <w:szCs w:val="24"/>
          <w:lang w:eastAsia="zh-CN"/>
        </w:rPr>
        <w:t>投标保证金缴纳方式、户名、开户行、账</w:t>
      </w:r>
      <w:r>
        <w:rPr>
          <w:rFonts w:ascii="宋体" w:hAnsi="宋体" w:cs="宋体"/>
          <w:color w:val="0D0D0D"/>
          <w:sz w:val="24"/>
          <w:szCs w:val="24"/>
          <w:lang w:eastAsia="zh-CN"/>
        </w:rPr>
        <w:t xml:space="preserve"> </w:t>
      </w:r>
      <w:r>
        <w:rPr>
          <w:rFonts w:ascii="宋体" w:hAnsi="宋体" w:cs="宋体" w:hint="eastAsia"/>
          <w:color w:val="0D0D0D"/>
          <w:sz w:val="24"/>
          <w:szCs w:val="24"/>
          <w:lang w:eastAsia="zh-CN"/>
        </w:rPr>
        <w:t>号及金额详见招标文件</w:t>
      </w:r>
    </w:p>
    <w:p w:rsidR="0060134B" w:rsidRDefault="0060134B" w:rsidP="0060134B">
      <w:pPr>
        <w:spacing w:before="125" w:line="360" w:lineRule="auto"/>
        <w:ind w:right="1610"/>
        <w:rPr>
          <w:rFonts w:ascii="宋体"/>
          <w:sz w:val="24"/>
          <w:szCs w:val="24"/>
          <w:lang w:eastAsia="zh-CN"/>
        </w:rPr>
      </w:pPr>
      <w:r>
        <w:rPr>
          <w:rFonts w:ascii="宋体" w:hAnsi="宋体" w:cs="宋体" w:hint="eastAsia"/>
          <w:b/>
          <w:bCs/>
          <w:color w:val="0D0D0D"/>
          <w:sz w:val="24"/>
          <w:szCs w:val="24"/>
          <w:lang w:eastAsia="zh-CN"/>
        </w:rPr>
        <w:t>八、</w:t>
      </w:r>
      <w:r w:rsidRPr="001C5A3E">
        <w:rPr>
          <w:rFonts w:ascii="宋体" w:hAnsi="宋体" w:cs="宋体" w:hint="eastAsia"/>
          <w:b/>
          <w:bCs/>
          <w:color w:val="0D0D0D"/>
          <w:sz w:val="24"/>
          <w:szCs w:val="24"/>
          <w:lang w:eastAsia="zh-CN"/>
        </w:rPr>
        <w:t>采购代理服务费</w:t>
      </w:r>
    </w:p>
    <w:p w:rsidR="0060134B" w:rsidRPr="0075382F" w:rsidRDefault="0060134B" w:rsidP="0060134B">
      <w:pPr>
        <w:spacing w:before="31" w:line="360" w:lineRule="auto"/>
        <w:ind w:right="1611" w:firstLineChars="300" w:firstLine="720"/>
        <w:rPr>
          <w:lang w:eastAsia="zh-CN"/>
        </w:rPr>
      </w:pPr>
      <w:r>
        <w:rPr>
          <w:rFonts w:ascii="宋体" w:hAnsi="宋体" w:cs="宋体" w:hint="eastAsia"/>
          <w:sz w:val="24"/>
          <w:szCs w:val="24"/>
          <w:lang w:eastAsia="zh-CN"/>
        </w:rPr>
        <w:t>本项目采购代理服务费：向中标人收取，</w:t>
      </w:r>
      <w:r>
        <w:rPr>
          <w:rFonts w:ascii="宋体" w:hAnsi="宋体" w:cs="宋体" w:hint="eastAsia"/>
          <w:color w:val="0D0D0D"/>
          <w:sz w:val="24"/>
          <w:szCs w:val="24"/>
          <w:lang w:eastAsia="zh-CN"/>
        </w:rPr>
        <w:t>收费标准详见招标文件。</w:t>
      </w:r>
      <w:r>
        <w:rPr>
          <w:rFonts w:ascii="宋体" w:hAnsi="宋体" w:cs="宋体"/>
          <w:color w:val="0D0D0D"/>
          <w:sz w:val="24"/>
          <w:szCs w:val="24"/>
          <w:lang w:eastAsia="zh-CN"/>
        </w:rPr>
        <w:t xml:space="preserve"> </w:t>
      </w:r>
    </w:p>
    <w:p w:rsidR="0060134B" w:rsidRDefault="0060134B" w:rsidP="0060134B">
      <w:pPr>
        <w:spacing w:before="157" w:line="360" w:lineRule="auto"/>
        <w:ind w:right="4890"/>
        <w:rPr>
          <w:rFonts w:ascii="宋体"/>
          <w:b/>
          <w:bCs/>
          <w:color w:val="0D0D0D"/>
          <w:w w:val="99"/>
          <w:sz w:val="24"/>
          <w:szCs w:val="24"/>
          <w:lang w:eastAsia="zh-CN"/>
        </w:rPr>
      </w:pPr>
      <w:r>
        <w:rPr>
          <w:rFonts w:ascii="宋体" w:hAnsi="宋体" w:cs="宋体" w:hint="eastAsia"/>
          <w:b/>
          <w:bCs/>
          <w:color w:val="0D0D0D"/>
          <w:sz w:val="24"/>
          <w:szCs w:val="24"/>
          <w:lang w:eastAsia="zh-CN"/>
        </w:rPr>
        <w:t>采购人联系方式：</w:t>
      </w:r>
      <w:r>
        <w:rPr>
          <w:rFonts w:ascii="宋体" w:hAnsi="宋体" w:cs="宋体"/>
          <w:b/>
          <w:bCs/>
          <w:color w:val="0D0D0D"/>
          <w:w w:val="99"/>
          <w:sz w:val="24"/>
          <w:szCs w:val="24"/>
          <w:lang w:eastAsia="zh-CN"/>
        </w:rPr>
        <w:t xml:space="preserve"> </w:t>
      </w:r>
    </w:p>
    <w:p w:rsidR="0060134B" w:rsidRPr="0075382F" w:rsidRDefault="0060134B" w:rsidP="0060134B">
      <w:pPr>
        <w:pStyle w:val="a5"/>
        <w:spacing w:before="26" w:line="360" w:lineRule="auto"/>
        <w:ind w:left="836" w:right="116" w:hanging="720"/>
        <w:jc w:val="both"/>
        <w:rPr>
          <w:lang w:eastAsia="zh-CN"/>
        </w:rPr>
      </w:pPr>
      <w:r w:rsidRPr="0075382F">
        <w:rPr>
          <w:rFonts w:hint="eastAsia"/>
          <w:lang w:eastAsia="zh-CN"/>
        </w:rPr>
        <w:t>采购人名称：</w:t>
      </w:r>
      <w:r>
        <w:rPr>
          <w:rFonts w:hint="eastAsia"/>
          <w:lang w:eastAsia="zh-CN"/>
        </w:rPr>
        <w:t>中华人民共和国南昌海关（原江西出入境检验检疫局）</w:t>
      </w:r>
    </w:p>
    <w:p w:rsidR="0060134B" w:rsidRPr="0075382F" w:rsidRDefault="0060134B" w:rsidP="0060134B">
      <w:pPr>
        <w:pStyle w:val="a5"/>
        <w:spacing w:before="26" w:line="360" w:lineRule="auto"/>
        <w:ind w:left="836" w:right="116" w:hanging="720"/>
        <w:jc w:val="both"/>
        <w:rPr>
          <w:lang w:eastAsia="zh-CN"/>
        </w:rPr>
      </w:pPr>
      <w:r w:rsidRPr="0075382F">
        <w:rPr>
          <w:rFonts w:hint="eastAsia"/>
          <w:lang w:eastAsia="zh-CN"/>
        </w:rPr>
        <w:t>详细地址：</w:t>
      </w:r>
      <w:r w:rsidRPr="00272BC5">
        <w:rPr>
          <w:rFonts w:hint="eastAsia"/>
          <w:lang w:eastAsia="zh-CN"/>
        </w:rPr>
        <w:t>南昌市</w:t>
      </w:r>
      <w:proofErr w:type="gramStart"/>
      <w:r w:rsidRPr="00272BC5">
        <w:rPr>
          <w:rFonts w:hint="eastAsia"/>
          <w:lang w:eastAsia="zh-CN"/>
        </w:rPr>
        <w:t>红谷滩</w:t>
      </w:r>
      <w:proofErr w:type="gramEnd"/>
      <w:r w:rsidRPr="00272BC5">
        <w:rPr>
          <w:rFonts w:hint="eastAsia"/>
          <w:lang w:eastAsia="zh-CN"/>
        </w:rPr>
        <w:t>新区红角洲赣江南大道</w:t>
      </w:r>
      <w:r w:rsidRPr="00272BC5">
        <w:rPr>
          <w:lang w:eastAsia="zh-CN"/>
        </w:rPr>
        <w:t>2666</w:t>
      </w:r>
      <w:r w:rsidRPr="00272BC5">
        <w:rPr>
          <w:rFonts w:hint="eastAsia"/>
          <w:lang w:eastAsia="zh-CN"/>
        </w:rPr>
        <w:t>号</w:t>
      </w:r>
    </w:p>
    <w:p w:rsidR="0060134B" w:rsidRPr="0075382F" w:rsidRDefault="0060134B" w:rsidP="0060134B">
      <w:pPr>
        <w:pStyle w:val="a5"/>
        <w:spacing w:before="26" w:line="360" w:lineRule="auto"/>
        <w:ind w:left="836" w:right="116" w:hanging="720"/>
        <w:jc w:val="both"/>
        <w:rPr>
          <w:lang w:eastAsia="zh-CN"/>
        </w:rPr>
      </w:pPr>
      <w:r w:rsidRPr="0075382F">
        <w:rPr>
          <w:rFonts w:hint="eastAsia"/>
          <w:lang w:eastAsia="zh-CN"/>
        </w:rPr>
        <w:t>联</w:t>
      </w:r>
      <w:r w:rsidRPr="0075382F">
        <w:rPr>
          <w:lang w:eastAsia="zh-CN"/>
        </w:rPr>
        <w:t xml:space="preserve"> </w:t>
      </w:r>
      <w:r w:rsidRPr="0075382F">
        <w:rPr>
          <w:rFonts w:hint="eastAsia"/>
          <w:lang w:eastAsia="zh-CN"/>
        </w:rPr>
        <w:t>系</w:t>
      </w:r>
      <w:r w:rsidRPr="0075382F">
        <w:rPr>
          <w:lang w:eastAsia="zh-CN"/>
        </w:rPr>
        <w:t xml:space="preserve"> </w:t>
      </w:r>
      <w:r w:rsidRPr="0075382F">
        <w:rPr>
          <w:rFonts w:hint="eastAsia"/>
          <w:lang w:eastAsia="zh-CN"/>
        </w:rPr>
        <w:t>人：</w:t>
      </w:r>
      <w:r w:rsidRPr="00272BC5">
        <w:rPr>
          <w:rFonts w:hint="eastAsia"/>
          <w:lang w:eastAsia="zh-CN"/>
        </w:rPr>
        <w:t>易先生</w:t>
      </w:r>
    </w:p>
    <w:p w:rsidR="0060134B" w:rsidRPr="0075382F" w:rsidRDefault="0060134B" w:rsidP="0060134B">
      <w:pPr>
        <w:pStyle w:val="a5"/>
        <w:spacing w:before="26" w:line="360" w:lineRule="auto"/>
        <w:ind w:left="836" w:right="116" w:hanging="720"/>
        <w:jc w:val="both"/>
        <w:rPr>
          <w:lang w:eastAsia="zh-CN"/>
        </w:rPr>
      </w:pPr>
      <w:r w:rsidRPr="0075382F">
        <w:rPr>
          <w:rFonts w:hint="eastAsia"/>
          <w:lang w:eastAsia="zh-CN"/>
        </w:rPr>
        <w:t>电</w:t>
      </w:r>
      <w:r w:rsidRPr="0075382F">
        <w:rPr>
          <w:lang w:eastAsia="zh-CN"/>
        </w:rPr>
        <w:tab/>
      </w:r>
      <w:r w:rsidRPr="0075382F">
        <w:rPr>
          <w:rFonts w:hint="eastAsia"/>
          <w:lang w:eastAsia="zh-CN"/>
        </w:rPr>
        <w:t>话：</w:t>
      </w:r>
      <w:r w:rsidRPr="0075382F">
        <w:rPr>
          <w:lang w:eastAsia="zh-CN"/>
        </w:rPr>
        <w:t>0791-86358897</w:t>
      </w:r>
    </w:p>
    <w:p w:rsidR="0060134B" w:rsidRDefault="0060134B" w:rsidP="0060134B">
      <w:pPr>
        <w:pStyle w:val="a5"/>
        <w:spacing w:before="26" w:line="360" w:lineRule="auto"/>
        <w:ind w:left="836" w:right="116" w:hanging="720"/>
        <w:jc w:val="both"/>
        <w:rPr>
          <w:lang w:eastAsia="zh-CN"/>
        </w:rPr>
      </w:pPr>
      <w:r w:rsidRPr="0075382F">
        <w:rPr>
          <w:rFonts w:hint="eastAsia"/>
          <w:b/>
          <w:bCs/>
          <w:lang w:eastAsia="zh-CN"/>
        </w:rPr>
        <w:t>采购代理机构联系方式：</w:t>
      </w:r>
      <w:r w:rsidRPr="0075382F">
        <w:rPr>
          <w:lang w:eastAsia="zh-CN"/>
        </w:rPr>
        <w:t xml:space="preserve"> </w:t>
      </w:r>
    </w:p>
    <w:p w:rsidR="0060134B" w:rsidRDefault="0060134B" w:rsidP="0060134B">
      <w:pPr>
        <w:pStyle w:val="a5"/>
        <w:spacing w:before="26" w:line="360" w:lineRule="auto"/>
        <w:ind w:left="836" w:right="116" w:hanging="720"/>
        <w:jc w:val="both"/>
        <w:rPr>
          <w:lang w:eastAsia="zh-CN"/>
        </w:rPr>
      </w:pPr>
      <w:r w:rsidRPr="0075382F">
        <w:rPr>
          <w:rFonts w:hint="eastAsia"/>
          <w:lang w:eastAsia="zh-CN"/>
        </w:rPr>
        <w:t>采购代理机构名称：苏州市永诚建设咨询有限公司</w:t>
      </w:r>
      <w:r w:rsidRPr="0075382F">
        <w:rPr>
          <w:lang w:eastAsia="zh-CN"/>
        </w:rPr>
        <w:t xml:space="preserve"> </w:t>
      </w:r>
    </w:p>
    <w:p w:rsidR="0060134B" w:rsidRDefault="0060134B" w:rsidP="0060134B">
      <w:pPr>
        <w:pStyle w:val="a5"/>
        <w:spacing w:before="26" w:line="360" w:lineRule="auto"/>
        <w:ind w:left="836" w:right="116" w:hanging="720"/>
        <w:jc w:val="both"/>
        <w:rPr>
          <w:lang w:eastAsia="zh-CN"/>
        </w:rPr>
      </w:pPr>
      <w:r w:rsidRPr="0075382F">
        <w:rPr>
          <w:rFonts w:hint="eastAsia"/>
          <w:lang w:eastAsia="zh-CN"/>
        </w:rPr>
        <w:lastRenderedPageBreak/>
        <w:t>详细地址：</w:t>
      </w:r>
      <w:r w:rsidRPr="0075382F">
        <w:rPr>
          <w:rFonts w:hint="eastAsia"/>
          <w:spacing w:val="-2"/>
          <w:lang w:eastAsia="zh-CN"/>
        </w:rPr>
        <w:t>江西省南昌市</w:t>
      </w:r>
      <w:proofErr w:type="gramStart"/>
      <w:r w:rsidRPr="0075382F">
        <w:rPr>
          <w:rFonts w:hint="eastAsia"/>
          <w:spacing w:val="-2"/>
          <w:lang w:eastAsia="zh-CN"/>
        </w:rPr>
        <w:t>红谷滩新区岭口路绿地香颂</w:t>
      </w:r>
      <w:proofErr w:type="gramEnd"/>
      <w:r w:rsidRPr="0075382F">
        <w:rPr>
          <w:spacing w:val="-2"/>
          <w:lang w:eastAsia="zh-CN"/>
        </w:rPr>
        <w:t>A</w:t>
      </w:r>
      <w:r w:rsidRPr="0075382F">
        <w:rPr>
          <w:rFonts w:hint="eastAsia"/>
          <w:spacing w:val="-2"/>
          <w:lang w:eastAsia="zh-CN"/>
        </w:rPr>
        <w:t>区一栋</w:t>
      </w:r>
      <w:r w:rsidRPr="0075382F">
        <w:rPr>
          <w:spacing w:val="-2"/>
          <w:lang w:eastAsia="zh-CN"/>
        </w:rPr>
        <w:t>302</w:t>
      </w:r>
      <w:r w:rsidRPr="0075382F">
        <w:rPr>
          <w:rFonts w:hint="eastAsia"/>
          <w:spacing w:val="-2"/>
          <w:lang w:eastAsia="zh-CN"/>
        </w:rPr>
        <w:t>室</w:t>
      </w:r>
    </w:p>
    <w:p w:rsidR="0060134B" w:rsidRDefault="0060134B" w:rsidP="0060134B">
      <w:pPr>
        <w:pStyle w:val="a5"/>
        <w:spacing w:before="29" w:line="360" w:lineRule="auto"/>
        <w:ind w:right="2245"/>
        <w:rPr>
          <w:lang w:eastAsia="zh-CN"/>
        </w:rPr>
      </w:pPr>
      <w:r>
        <w:rPr>
          <w:rFonts w:hint="eastAsia"/>
          <w:color w:val="0D0D0D"/>
          <w:lang w:eastAsia="zh-CN"/>
        </w:rPr>
        <w:t>联</w:t>
      </w:r>
      <w:r>
        <w:rPr>
          <w:color w:val="0D0D0D"/>
          <w:lang w:eastAsia="zh-CN"/>
        </w:rPr>
        <w:t xml:space="preserve"> </w:t>
      </w:r>
      <w:r>
        <w:rPr>
          <w:rFonts w:hint="eastAsia"/>
          <w:color w:val="0D0D0D"/>
          <w:lang w:eastAsia="zh-CN"/>
        </w:rPr>
        <w:t>系</w:t>
      </w:r>
      <w:r>
        <w:rPr>
          <w:color w:val="0D0D0D"/>
          <w:spacing w:val="-1"/>
          <w:lang w:eastAsia="zh-CN"/>
        </w:rPr>
        <w:t xml:space="preserve"> </w:t>
      </w:r>
      <w:r>
        <w:rPr>
          <w:rFonts w:hint="eastAsia"/>
          <w:color w:val="0D0D0D"/>
          <w:lang w:eastAsia="zh-CN"/>
        </w:rPr>
        <w:t>人：张先生</w:t>
      </w:r>
    </w:p>
    <w:p w:rsidR="0060134B" w:rsidRPr="0075382F" w:rsidRDefault="0060134B" w:rsidP="0060134B">
      <w:pPr>
        <w:pStyle w:val="a5"/>
        <w:spacing w:before="26" w:line="360" w:lineRule="auto"/>
        <w:ind w:left="836" w:right="116" w:hanging="720"/>
        <w:jc w:val="both"/>
        <w:rPr>
          <w:lang w:eastAsia="zh-CN"/>
        </w:rPr>
      </w:pPr>
      <w:r w:rsidRPr="0075382F">
        <w:rPr>
          <w:rFonts w:hint="eastAsia"/>
          <w:lang w:eastAsia="zh-CN"/>
        </w:rPr>
        <w:t>电</w:t>
      </w:r>
      <w:r w:rsidRPr="0075382F">
        <w:rPr>
          <w:lang w:eastAsia="zh-CN"/>
        </w:rPr>
        <w:tab/>
      </w:r>
      <w:r w:rsidRPr="0075382F">
        <w:rPr>
          <w:rFonts w:hint="eastAsia"/>
          <w:lang w:eastAsia="zh-CN"/>
        </w:rPr>
        <w:t>话：</w:t>
      </w:r>
      <w:r w:rsidRPr="0075382F">
        <w:rPr>
          <w:lang w:eastAsia="zh-CN"/>
        </w:rPr>
        <w:t>0791-88</w:t>
      </w:r>
      <w:r>
        <w:rPr>
          <w:lang w:eastAsia="zh-CN"/>
        </w:rPr>
        <w:t>537570</w:t>
      </w:r>
      <w:r w:rsidRPr="0075382F">
        <w:rPr>
          <w:lang w:eastAsia="zh-CN"/>
        </w:rPr>
        <w:t xml:space="preserve"> </w:t>
      </w:r>
    </w:p>
    <w:p w:rsidR="0060134B" w:rsidRPr="0075382F" w:rsidRDefault="0060134B" w:rsidP="0060134B">
      <w:pPr>
        <w:pStyle w:val="a5"/>
        <w:spacing w:before="26" w:line="360" w:lineRule="auto"/>
        <w:ind w:left="836" w:right="116" w:hanging="720"/>
        <w:jc w:val="both"/>
        <w:rPr>
          <w:lang w:eastAsia="zh-CN"/>
        </w:rPr>
      </w:pPr>
      <w:r w:rsidRPr="0075382F">
        <w:rPr>
          <w:rFonts w:hint="eastAsia"/>
          <w:lang w:eastAsia="zh-CN"/>
        </w:rPr>
        <w:t>电子函件：</w:t>
      </w:r>
      <w:r w:rsidRPr="00272BC5">
        <w:rPr>
          <w:lang w:eastAsia="zh-CN"/>
        </w:rPr>
        <w:t>szycjszx@163.com</w:t>
      </w:r>
    </w:p>
    <w:p w:rsidR="00492CBC" w:rsidRPr="00D0434F" w:rsidRDefault="00492CBC" w:rsidP="0060134B">
      <w:pPr>
        <w:pStyle w:val="a5"/>
        <w:spacing w:line="360" w:lineRule="auto"/>
        <w:ind w:left="116" w:right="116" w:firstLine="480"/>
        <w:jc w:val="both"/>
      </w:pPr>
    </w:p>
    <w:sectPr w:rsidR="00492CBC" w:rsidRPr="00D0434F" w:rsidSect="00D0434F">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891" w:rsidRDefault="00947891" w:rsidP="00D0434F">
      <w:r>
        <w:separator/>
      </w:r>
    </w:p>
  </w:endnote>
  <w:endnote w:type="continuationSeparator" w:id="0">
    <w:p w:rsidR="00947891" w:rsidRDefault="00947891" w:rsidP="00D0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891" w:rsidRDefault="00947891" w:rsidP="00D0434F">
      <w:r>
        <w:separator/>
      </w:r>
    </w:p>
  </w:footnote>
  <w:footnote w:type="continuationSeparator" w:id="0">
    <w:p w:rsidR="00947891" w:rsidRDefault="00947891" w:rsidP="00D04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34"/>
    <w:rsid w:val="0004192E"/>
    <w:rsid w:val="000438E1"/>
    <w:rsid w:val="002A668A"/>
    <w:rsid w:val="00492CBC"/>
    <w:rsid w:val="004B5434"/>
    <w:rsid w:val="0060134B"/>
    <w:rsid w:val="008F2118"/>
    <w:rsid w:val="00947891"/>
    <w:rsid w:val="00D0434F"/>
    <w:rsid w:val="00EA1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34F"/>
    <w:pPr>
      <w:widowControl w:val="0"/>
    </w:pPr>
    <w:rPr>
      <w:rFonts w:ascii="Calibri" w:eastAsia="宋体" w:hAnsi="Calibri" w:cs="Calibr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434F"/>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rsid w:val="00D0434F"/>
    <w:rPr>
      <w:sz w:val="18"/>
      <w:szCs w:val="18"/>
    </w:rPr>
  </w:style>
  <w:style w:type="paragraph" w:styleId="a4">
    <w:name w:val="footer"/>
    <w:basedOn w:val="a"/>
    <w:link w:val="Char0"/>
    <w:uiPriority w:val="99"/>
    <w:unhideWhenUsed/>
    <w:rsid w:val="00D0434F"/>
    <w:pPr>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rsid w:val="00D0434F"/>
    <w:rPr>
      <w:sz w:val="18"/>
      <w:szCs w:val="18"/>
    </w:rPr>
  </w:style>
  <w:style w:type="paragraph" w:styleId="a5">
    <w:name w:val="Body Text"/>
    <w:basedOn w:val="a"/>
    <w:link w:val="Char1"/>
    <w:uiPriority w:val="99"/>
    <w:rsid w:val="00D0434F"/>
    <w:pPr>
      <w:spacing w:before="125"/>
      <w:ind w:left="118"/>
    </w:pPr>
    <w:rPr>
      <w:rFonts w:ascii="宋体" w:hAnsi="宋体" w:cs="宋体"/>
      <w:sz w:val="24"/>
      <w:szCs w:val="24"/>
    </w:rPr>
  </w:style>
  <w:style w:type="character" w:customStyle="1" w:styleId="Char1">
    <w:name w:val="正文文本 Char"/>
    <w:basedOn w:val="a0"/>
    <w:link w:val="a5"/>
    <w:uiPriority w:val="99"/>
    <w:rsid w:val="00D0434F"/>
    <w:rPr>
      <w:rFonts w:ascii="宋体" w:eastAsia="宋体" w:hAnsi="宋体" w:cs="宋体"/>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34F"/>
    <w:pPr>
      <w:widowControl w:val="0"/>
    </w:pPr>
    <w:rPr>
      <w:rFonts w:ascii="Calibri" w:eastAsia="宋体" w:hAnsi="Calibri" w:cs="Calibr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434F"/>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rsid w:val="00D0434F"/>
    <w:rPr>
      <w:sz w:val="18"/>
      <w:szCs w:val="18"/>
    </w:rPr>
  </w:style>
  <w:style w:type="paragraph" w:styleId="a4">
    <w:name w:val="footer"/>
    <w:basedOn w:val="a"/>
    <w:link w:val="Char0"/>
    <w:uiPriority w:val="99"/>
    <w:unhideWhenUsed/>
    <w:rsid w:val="00D0434F"/>
    <w:pPr>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rsid w:val="00D0434F"/>
    <w:rPr>
      <w:sz w:val="18"/>
      <w:szCs w:val="18"/>
    </w:rPr>
  </w:style>
  <w:style w:type="paragraph" w:styleId="a5">
    <w:name w:val="Body Text"/>
    <w:basedOn w:val="a"/>
    <w:link w:val="Char1"/>
    <w:uiPriority w:val="99"/>
    <w:rsid w:val="00D0434F"/>
    <w:pPr>
      <w:spacing w:before="125"/>
      <w:ind w:left="118"/>
    </w:pPr>
    <w:rPr>
      <w:rFonts w:ascii="宋体" w:hAnsi="宋体" w:cs="宋体"/>
      <w:sz w:val="24"/>
      <w:szCs w:val="24"/>
    </w:rPr>
  </w:style>
  <w:style w:type="character" w:customStyle="1" w:styleId="Char1">
    <w:name w:val="正文文本 Char"/>
    <w:basedOn w:val="a0"/>
    <w:link w:val="a5"/>
    <w:uiPriority w:val="99"/>
    <w:rsid w:val="00D0434F"/>
    <w:rPr>
      <w:rFonts w:ascii="宋体" w:eastAsia="宋体" w:hAnsi="宋体" w:cs="宋体"/>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237</Words>
  <Characters>1357</Characters>
  <Application>Microsoft Office Word</Application>
  <DocSecurity>0</DocSecurity>
  <Lines>11</Lines>
  <Paragraphs>3</Paragraphs>
  <ScaleCrop>false</ScaleCrop>
  <Company>中国微软</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2018-06-14T07:10:00Z</dcterms:created>
  <dcterms:modified xsi:type="dcterms:W3CDTF">2018-06-19T11:45:00Z</dcterms:modified>
</cp:coreProperties>
</file>